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B7BF" w14:textId="77777777" w:rsidR="00902467" w:rsidRPr="00154067" w:rsidRDefault="00902467" w:rsidP="00FB5281">
      <w:pPr>
        <w:pStyle w:val="Heading2"/>
        <w:spacing w:line="276" w:lineRule="auto"/>
        <w:jc w:val="center"/>
        <w:rPr>
          <w:rFonts w:ascii="Times New Roman" w:hAnsi="Times New Roman"/>
          <w:i w:val="0"/>
          <w:iCs/>
          <w:szCs w:val="24"/>
          <w:lang w:val="sq-AL"/>
        </w:rPr>
      </w:pPr>
    </w:p>
    <w:p w14:paraId="6A1FDD1F" w14:textId="77F51403" w:rsidR="008675CA" w:rsidRPr="00154067" w:rsidRDefault="00D61801" w:rsidP="00FB5281">
      <w:pPr>
        <w:pStyle w:val="Heading2"/>
        <w:spacing w:line="276" w:lineRule="auto"/>
        <w:jc w:val="center"/>
        <w:rPr>
          <w:rFonts w:ascii="Times New Roman" w:hAnsi="Times New Roman"/>
          <w:i w:val="0"/>
          <w:iCs/>
          <w:szCs w:val="24"/>
          <w:lang w:val="sq-AL"/>
        </w:rPr>
      </w:pPr>
      <w:r w:rsidRPr="00154067">
        <w:rPr>
          <w:rFonts w:ascii="Times New Roman" w:hAnsi="Times New Roman"/>
          <w:i w:val="0"/>
          <w:iCs/>
          <w:szCs w:val="24"/>
          <w:lang w:val="sq-AL"/>
        </w:rPr>
        <w:t xml:space="preserve">DOKUMENTI </w:t>
      </w:r>
      <w:r w:rsidR="00E54C97" w:rsidRPr="00154067">
        <w:rPr>
          <w:rFonts w:ascii="Times New Roman" w:hAnsi="Times New Roman"/>
          <w:i w:val="0"/>
          <w:iCs/>
          <w:szCs w:val="24"/>
          <w:lang w:val="sq-AL"/>
        </w:rPr>
        <w:t>KONSULTATIV</w:t>
      </w:r>
    </w:p>
    <w:p w14:paraId="747EF8DB" w14:textId="77777777" w:rsidR="007817F3" w:rsidRPr="00154067" w:rsidRDefault="007817F3" w:rsidP="00FB5281">
      <w:pPr>
        <w:spacing w:line="276" w:lineRule="auto"/>
        <w:rPr>
          <w:sz w:val="24"/>
          <w:szCs w:val="24"/>
          <w:lang w:val="sq-AL"/>
        </w:rPr>
      </w:pPr>
    </w:p>
    <w:p w14:paraId="6060C55C" w14:textId="62935A4E" w:rsidR="00293C56" w:rsidRPr="00544E81" w:rsidRDefault="002066C2" w:rsidP="00FB5281">
      <w:pPr>
        <w:pStyle w:val="NoSpacing"/>
        <w:spacing w:line="276" w:lineRule="auto"/>
        <w:jc w:val="center"/>
        <w:rPr>
          <w:rFonts w:ascii="Times New Roman" w:hAnsi="Times New Roman"/>
          <w:b/>
          <w:i/>
          <w:iCs/>
          <w:sz w:val="24"/>
          <w:szCs w:val="24"/>
          <w:lang w:val="de-DE"/>
        </w:rPr>
      </w:pPr>
      <w:r w:rsidRPr="00544E81">
        <w:rPr>
          <w:rFonts w:ascii="Times New Roman" w:hAnsi="Times New Roman"/>
          <w:b/>
          <w:sz w:val="24"/>
          <w:szCs w:val="24"/>
          <w:lang w:val="de-DE"/>
        </w:rPr>
        <w:t>Për p</w:t>
      </w:r>
      <w:r w:rsidR="00293C56" w:rsidRPr="00544E81">
        <w:rPr>
          <w:rFonts w:ascii="Times New Roman" w:hAnsi="Times New Roman"/>
          <w:b/>
          <w:sz w:val="24"/>
          <w:szCs w:val="24"/>
          <w:lang w:val="de-DE"/>
        </w:rPr>
        <w:t>rojekt</w:t>
      </w:r>
      <w:r w:rsidR="00293C56" w:rsidRPr="00544E81">
        <w:rPr>
          <w:rFonts w:ascii="Times New Roman" w:hAnsi="Times New Roman"/>
          <w:b/>
          <w:iCs/>
          <w:sz w:val="24"/>
          <w:szCs w:val="24"/>
          <w:lang w:val="de-DE"/>
        </w:rPr>
        <w:t>-</w:t>
      </w:r>
      <w:r w:rsidR="00544E81" w:rsidRPr="00544E81">
        <w:rPr>
          <w:rFonts w:ascii="Times New Roman" w:hAnsi="Times New Roman"/>
          <w:b/>
          <w:iCs/>
          <w:sz w:val="24"/>
          <w:szCs w:val="24"/>
          <w:lang w:val="de-DE"/>
        </w:rPr>
        <w:t>ligj</w:t>
      </w:r>
      <w:r w:rsidR="009C4881">
        <w:rPr>
          <w:rFonts w:ascii="Times New Roman" w:hAnsi="Times New Roman"/>
          <w:b/>
          <w:iCs/>
          <w:sz w:val="24"/>
          <w:szCs w:val="24"/>
          <w:lang w:val="de-DE"/>
        </w:rPr>
        <w:t>in</w:t>
      </w:r>
      <w:r w:rsidR="00293C56" w:rsidRPr="00544E81">
        <w:rPr>
          <w:rFonts w:ascii="Times New Roman" w:hAnsi="Times New Roman"/>
          <w:b/>
          <w:iCs/>
          <w:sz w:val="24"/>
          <w:szCs w:val="24"/>
          <w:lang w:val="de-DE"/>
        </w:rPr>
        <w:t xml:space="preserve"> </w:t>
      </w:r>
      <w:r w:rsidR="00293C56" w:rsidRPr="00544E81">
        <w:rPr>
          <w:rFonts w:ascii="Times New Roman" w:hAnsi="Times New Roman"/>
          <w:b/>
          <w:iCs/>
          <w:sz w:val="24"/>
          <w:szCs w:val="24"/>
        </w:rPr>
        <w:t>“</w:t>
      </w:r>
      <w:r w:rsidR="00293C56" w:rsidRPr="00544E81">
        <w:rPr>
          <w:rFonts w:ascii="Times New Roman" w:hAnsi="Times New Roman"/>
          <w:b/>
          <w:iCs/>
          <w:sz w:val="24"/>
          <w:szCs w:val="24"/>
          <w:lang w:val="de-DE"/>
        </w:rPr>
        <w:t>Për</w:t>
      </w:r>
      <w:r w:rsidR="00544E81" w:rsidRPr="00544E81">
        <w:rPr>
          <w:rFonts w:ascii="Times New Roman" w:hAnsi="Times New Roman"/>
          <w:b/>
          <w:sz w:val="24"/>
          <w:szCs w:val="24"/>
        </w:rPr>
        <w:t xml:space="preserve"> Efiçencën Energjetike”</w:t>
      </w:r>
    </w:p>
    <w:p w14:paraId="18B41964" w14:textId="7B803648" w:rsidR="00B71993" w:rsidRPr="00B71993" w:rsidRDefault="00B71993" w:rsidP="00FB5281">
      <w:pPr>
        <w:pStyle w:val="NoSpacing"/>
        <w:spacing w:line="276" w:lineRule="auto"/>
        <w:jc w:val="both"/>
        <w:rPr>
          <w:rFonts w:ascii="Times New Roman" w:hAnsi="Times New Roman"/>
          <w:b/>
          <w:bCs/>
          <w:i/>
          <w:sz w:val="24"/>
          <w:szCs w:val="24"/>
        </w:rPr>
      </w:pPr>
    </w:p>
    <w:p w14:paraId="364F00E7" w14:textId="503EC8ED" w:rsidR="009C2E02" w:rsidRPr="00154067" w:rsidRDefault="009C2E02" w:rsidP="00FB5281">
      <w:pPr>
        <w:pStyle w:val="NoSpacing"/>
        <w:spacing w:line="276" w:lineRule="auto"/>
        <w:jc w:val="both"/>
        <w:rPr>
          <w:rFonts w:ascii="Times New Roman" w:hAnsi="Times New Roman"/>
          <w:b/>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76845" w14:paraId="3BF55563" w14:textId="77777777" w:rsidTr="00957E1F">
        <w:tc>
          <w:tcPr>
            <w:tcW w:w="9212" w:type="dxa"/>
          </w:tcPr>
          <w:p w14:paraId="107036DC" w14:textId="17F93FD9" w:rsidR="00163AAF" w:rsidRPr="00722AFC" w:rsidRDefault="00B87EE9" w:rsidP="00FB5281">
            <w:pPr>
              <w:pStyle w:val="NoSpacing"/>
              <w:spacing w:line="276" w:lineRule="auto"/>
              <w:jc w:val="both"/>
              <w:rPr>
                <w:rFonts w:ascii="Times New Roman" w:hAnsi="Times New Roman"/>
                <w:b/>
                <w:bCs/>
                <w:i/>
                <w:sz w:val="24"/>
                <w:szCs w:val="24"/>
              </w:rPr>
            </w:pPr>
            <w:r w:rsidRPr="00154067">
              <w:rPr>
                <w:rFonts w:ascii="Times New Roman" w:hAnsi="Times New Roman"/>
                <w:sz w:val="24"/>
                <w:szCs w:val="24"/>
              </w:rPr>
              <w:t xml:space="preserve">Ministria e </w:t>
            </w:r>
            <w:r w:rsidR="008F0DBA" w:rsidRPr="00154067">
              <w:rPr>
                <w:rFonts w:ascii="Times New Roman" w:hAnsi="Times New Roman"/>
                <w:sz w:val="24"/>
                <w:szCs w:val="24"/>
              </w:rPr>
              <w:t>Infrastrukturës</w:t>
            </w:r>
            <w:r w:rsidR="00647695" w:rsidRPr="00154067">
              <w:rPr>
                <w:rFonts w:ascii="Times New Roman" w:hAnsi="Times New Roman"/>
                <w:sz w:val="24"/>
                <w:szCs w:val="24"/>
              </w:rPr>
              <w:t xml:space="preserve"> dhe Energjisë</w:t>
            </w:r>
            <w:r w:rsidRPr="00154067">
              <w:rPr>
                <w:rFonts w:ascii="Times New Roman" w:hAnsi="Times New Roman"/>
                <w:sz w:val="24"/>
                <w:szCs w:val="24"/>
              </w:rPr>
              <w:t xml:space="preserve">, në kuadër të procesit të konsultimit </w:t>
            </w:r>
            <w:r w:rsidR="00A05359" w:rsidRPr="00154067">
              <w:rPr>
                <w:rFonts w:ascii="Times New Roman" w:hAnsi="Times New Roman"/>
                <w:sz w:val="24"/>
                <w:szCs w:val="24"/>
              </w:rPr>
              <w:t xml:space="preserve">të </w:t>
            </w:r>
            <w:r w:rsidR="002066C2" w:rsidRPr="002066C2">
              <w:rPr>
                <w:rFonts w:ascii="Times New Roman" w:hAnsi="Times New Roman"/>
                <w:bCs/>
                <w:sz w:val="24"/>
                <w:szCs w:val="24"/>
                <w:lang w:val="de-DE"/>
              </w:rPr>
              <w:t>projekt</w:t>
            </w:r>
            <w:r w:rsidR="00F850E3">
              <w:rPr>
                <w:rFonts w:ascii="Times New Roman" w:hAnsi="Times New Roman"/>
                <w:bCs/>
                <w:sz w:val="24"/>
                <w:szCs w:val="24"/>
                <w:lang w:val="de-DE"/>
              </w:rPr>
              <w:t>-ligji</w:t>
            </w:r>
            <w:r w:rsidR="00CB6AB9">
              <w:rPr>
                <w:rFonts w:ascii="Times New Roman" w:hAnsi="Times New Roman"/>
                <w:bCs/>
                <w:sz w:val="24"/>
                <w:szCs w:val="24"/>
                <w:lang w:val="de-DE"/>
              </w:rPr>
              <w:t>n</w:t>
            </w:r>
            <w:r w:rsidR="00F850E3" w:rsidRPr="00544E81">
              <w:rPr>
                <w:rFonts w:ascii="Times New Roman" w:hAnsi="Times New Roman"/>
                <w:b/>
                <w:iCs/>
                <w:sz w:val="24"/>
                <w:szCs w:val="24"/>
                <w:lang w:val="de-DE"/>
              </w:rPr>
              <w:t xml:space="preserve"> </w:t>
            </w:r>
            <w:r w:rsidR="00F850E3" w:rsidRPr="000D08D2">
              <w:rPr>
                <w:rFonts w:ascii="Times New Roman" w:hAnsi="Times New Roman"/>
                <w:bCs/>
                <w:iCs/>
                <w:sz w:val="24"/>
                <w:szCs w:val="24"/>
              </w:rPr>
              <w:t>“</w:t>
            </w:r>
            <w:r w:rsidR="00F850E3" w:rsidRPr="000D08D2">
              <w:rPr>
                <w:rFonts w:ascii="Times New Roman" w:hAnsi="Times New Roman"/>
                <w:bCs/>
                <w:iCs/>
                <w:sz w:val="24"/>
                <w:szCs w:val="24"/>
                <w:lang w:val="de-DE"/>
              </w:rPr>
              <w:t>Për</w:t>
            </w:r>
            <w:r w:rsidR="00F850E3" w:rsidRPr="000D08D2">
              <w:rPr>
                <w:rFonts w:ascii="Times New Roman" w:hAnsi="Times New Roman"/>
                <w:bCs/>
                <w:sz w:val="24"/>
                <w:szCs w:val="24"/>
              </w:rPr>
              <w:t xml:space="preserve"> Efiçencën Energjetike</w:t>
            </w:r>
            <w:r w:rsidR="002066C2" w:rsidRPr="000D08D2">
              <w:rPr>
                <w:rFonts w:ascii="Times New Roman" w:hAnsi="Times New Roman"/>
                <w:bCs/>
                <w:sz w:val="24"/>
                <w:szCs w:val="24"/>
              </w:rPr>
              <w:t>”,</w:t>
            </w:r>
            <w:r w:rsidR="002066C2">
              <w:rPr>
                <w:rFonts w:ascii="Times New Roman" w:hAnsi="Times New Roman"/>
                <w:b/>
                <w:sz w:val="24"/>
                <w:szCs w:val="24"/>
              </w:rPr>
              <w:t xml:space="preserve"> </w:t>
            </w:r>
            <w:r w:rsidRPr="00154067">
              <w:rPr>
                <w:rFonts w:ascii="Times New Roman" w:hAnsi="Times New Roman"/>
                <w:sz w:val="24"/>
                <w:szCs w:val="24"/>
              </w:rPr>
              <w:t xml:space="preserve">mirëpret sugjerimet nga qytetarët, </w:t>
            </w:r>
            <w:r w:rsidR="00A73EFE" w:rsidRPr="00154067">
              <w:rPr>
                <w:rFonts w:ascii="Times New Roman" w:hAnsi="Times New Roman"/>
                <w:sz w:val="24"/>
                <w:szCs w:val="24"/>
              </w:rPr>
              <w:t xml:space="preserve">ekspertë të fushës, </w:t>
            </w:r>
            <w:r w:rsidR="00B0093C" w:rsidRPr="00154067">
              <w:rPr>
                <w:rFonts w:ascii="Times New Roman" w:hAnsi="Times New Roman"/>
                <w:sz w:val="24"/>
                <w:szCs w:val="24"/>
              </w:rPr>
              <w:t xml:space="preserve">nga </w:t>
            </w:r>
            <w:r w:rsidR="00A73EFE" w:rsidRPr="00154067">
              <w:rPr>
                <w:rFonts w:ascii="Times New Roman" w:hAnsi="Times New Roman"/>
                <w:sz w:val="24"/>
                <w:szCs w:val="24"/>
              </w:rPr>
              <w:t xml:space="preserve">të gjitha </w:t>
            </w:r>
            <w:r w:rsidR="00B0093C" w:rsidRPr="00154067">
              <w:rPr>
                <w:rFonts w:ascii="Times New Roman" w:hAnsi="Times New Roman"/>
                <w:sz w:val="24"/>
                <w:szCs w:val="24"/>
              </w:rPr>
              <w:t>instituc</w:t>
            </w:r>
            <w:r w:rsidR="00A05359" w:rsidRPr="00154067">
              <w:rPr>
                <w:rFonts w:ascii="Times New Roman" w:hAnsi="Times New Roman"/>
                <w:sz w:val="24"/>
                <w:szCs w:val="24"/>
              </w:rPr>
              <w:t>ionet dhe subjektet e</w:t>
            </w:r>
            <w:r w:rsidR="00092682" w:rsidRPr="00154067">
              <w:rPr>
                <w:rFonts w:ascii="Times New Roman" w:hAnsi="Times New Roman"/>
                <w:sz w:val="24"/>
                <w:szCs w:val="24"/>
              </w:rPr>
              <w:t xml:space="preserve"> interesuara</w:t>
            </w:r>
            <w:r w:rsidRPr="00154067">
              <w:rPr>
                <w:rFonts w:ascii="Times New Roman" w:hAnsi="Times New Roman"/>
                <w:sz w:val="24"/>
                <w:szCs w:val="24"/>
              </w:rPr>
              <w:t xml:space="preserve">, </w:t>
            </w:r>
            <w:r w:rsidR="002310D5" w:rsidRPr="00154067">
              <w:rPr>
                <w:rFonts w:ascii="Times New Roman" w:hAnsi="Times New Roman"/>
                <w:bCs/>
                <w:iCs/>
                <w:sz w:val="24"/>
                <w:szCs w:val="24"/>
                <w:lang w:bidi="en-US"/>
              </w:rPr>
              <w:t xml:space="preserve">organizata </w:t>
            </w:r>
            <w:r w:rsidR="00A05359" w:rsidRPr="00154067">
              <w:rPr>
                <w:rFonts w:ascii="Times New Roman" w:hAnsi="Times New Roman"/>
                <w:bCs/>
                <w:iCs/>
                <w:sz w:val="24"/>
                <w:szCs w:val="24"/>
                <w:lang w:bidi="en-US"/>
              </w:rPr>
              <w:t xml:space="preserve">jofitimprurëse, shoqëria civile, </w:t>
            </w:r>
            <w:r w:rsidR="00FC3DD2" w:rsidRPr="00154067">
              <w:rPr>
                <w:rFonts w:ascii="Times New Roman" w:hAnsi="Times New Roman"/>
                <w:bCs/>
                <w:iCs/>
                <w:sz w:val="24"/>
                <w:szCs w:val="24"/>
                <w:lang w:bidi="en-US"/>
              </w:rPr>
              <w:t xml:space="preserve">të drejtat ose </w:t>
            </w:r>
            <w:r w:rsidR="00A05359" w:rsidRPr="00154067">
              <w:rPr>
                <w:rFonts w:ascii="Times New Roman" w:hAnsi="Times New Roman"/>
                <w:bCs/>
                <w:iCs/>
                <w:sz w:val="24"/>
                <w:szCs w:val="24"/>
                <w:lang w:bidi="en-US"/>
              </w:rPr>
              <w:t>objekti i veprimtarisë të</w:t>
            </w:r>
            <w:r w:rsidR="00FC3DD2" w:rsidRPr="00154067">
              <w:rPr>
                <w:rFonts w:ascii="Times New Roman" w:hAnsi="Times New Roman"/>
                <w:bCs/>
                <w:iCs/>
                <w:sz w:val="24"/>
                <w:szCs w:val="24"/>
                <w:lang w:bidi="en-US"/>
              </w:rPr>
              <w:t xml:space="preserve"> t</w:t>
            </w:r>
            <w:r w:rsidR="00A05359" w:rsidRPr="00154067">
              <w:rPr>
                <w:rFonts w:ascii="Times New Roman" w:hAnsi="Times New Roman"/>
                <w:bCs/>
                <w:iCs/>
                <w:sz w:val="24"/>
                <w:szCs w:val="24"/>
                <w:lang w:bidi="en-US"/>
              </w:rPr>
              <w:t>ë cil</w:t>
            </w:r>
            <w:r w:rsidR="00FC3DD2" w:rsidRPr="00154067">
              <w:rPr>
                <w:rFonts w:ascii="Times New Roman" w:hAnsi="Times New Roman"/>
                <w:bCs/>
                <w:iCs/>
                <w:sz w:val="24"/>
                <w:szCs w:val="24"/>
                <w:lang w:bidi="en-US"/>
              </w:rPr>
              <w:t>a</w:t>
            </w:r>
            <w:r w:rsidR="00A05359" w:rsidRPr="00154067">
              <w:rPr>
                <w:rFonts w:ascii="Times New Roman" w:hAnsi="Times New Roman"/>
                <w:bCs/>
                <w:iCs/>
                <w:sz w:val="24"/>
                <w:szCs w:val="24"/>
                <w:lang w:bidi="en-US"/>
              </w:rPr>
              <w:t xml:space="preserve">ve </w:t>
            </w:r>
            <w:r w:rsidR="00FC3DD2" w:rsidRPr="00154067">
              <w:rPr>
                <w:rFonts w:ascii="Times New Roman" w:hAnsi="Times New Roman"/>
                <w:bCs/>
                <w:iCs/>
                <w:sz w:val="24"/>
                <w:szCs w:val="24"/>
                <w:lang w:bidi="en-US"/>
              </w:rPr>
              <w:t xml:space="preserve">ka të bëjë apo ndikohet në mënyrë të drejtpërdrejtë </w:t>
            </w:r>
            <w:r w:rsidR="002726E3" w:rsidRPr="00154067">
              <w:rPr>
                <w:rFonts w:ascii="Times New Roman" w:hAnsi="Times New Roman"/>
                <w:bCs/>
                <w:iCs/>
                <w:sz w:val="24"/>
                <w:szCs w:val="24"/>
                <w:lang w:bidi="en-US"/>
              </w:rPr>
              <w:t xml:space="preserve">ose jo </w:t>
            </w:r>
            <w:r w:rsidR="00FC3DD2" w:rsidRPr="00154067">
              <w:rPr>
                <w:rFonts w:ascii="Times New Roman" w:hAnsi="Times New Roman"/>
                <w:bCs/>
                <w:iCs/>
                <w:sz w:val="24"/>
                <w:szCs w:val="24"/>
                <w:lang w:bidi="en-US"/>
              </w:rPr>
              <w:t xml:space="preserve">nga </w:t>
            </w:r>
            <w:r w:rsidR="001077A7" w:rsidRPr="00154067">
              <w:rPr>
                <w:rFonts w:ascii="Times New Roman" w:hAnsi="Times New Roman"/>
                <w:bCs/>
                <w:iCs/>
                <w:sz w:val="24"/>
                <w:szCs w:val="24"/>
                <w:lang w:bidi="en-US"/>
              </w:rPr>
              <w:t xml:space="preserve">përcaktimet e kësaj nisme ligjore. </w:t>
            </w:r>
          </w:p>
        </w:tc>
      </w:tr>
    </w:tbl>
    <w:p w14:paraId="4DD98B09" w14:textId="77777777" w:rsidR="008675CA" w:rsidRPr="00154067" w:rsidRDefault="008675CA" w:rsidP="00FB5281">
      <w:pPr>
        <w:pStyle w:val="BodyText"/>
        <w:spacing w:line="276" w:lineRule="auto"/>
        <w:jc w:val="both"/>
        <w:rPr>
          <w:rFonts w:ascii="Times New Roman" w:hAnsi="Times New Roman"/>
          <w:sz w:val="24"/>
          <w:szCs w:val="24"/>
          <w:highlight w:val="yellow"/>
          <w:lang w:val="sq-AL"/>
        </w:rPr>
      </w:pPr>
    </w:p>
    <w:p w14:paraId="2DB7AA78" w14:textId="77777777" w:rsidR="008675CA" w:rsidRPr="00154067" w:rsidRDefault="00E54C97" w:rsidP="00FB5281">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Kohëzgjatja e konsultimeve</w:t>
      </w:r>
      <w:r w:rsidR="008675CA" w:rsidRPr="00154067">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B5688" w14:paraId="0A95A18B" w14:textId="77777777" w:rsidTr="00957E1F">
        <w:tc>
          <w:tcPr>
            <w:tcW w:w="9212" w:type="dxa"/>
          </w:tcPr>
          <w:p w14:paraId="5863E002" w14:textId="45C7CA65" w:rsidR="001E4573" w:rsidRPr="00154067" w:rsidRDefault="00B0093C" w:rsidP="00FB5281">
            <w:pPr>
              <w:pStyle w:val="BodyText"/>
              <w:spacing w:line="276" w:lineRule="auto"/>
              <w:jc w:val="both"/>
              <w:rPr>
                <w:rFonts w:ascii="Times New Roman" w:hAnsi="Times New Roman"/>
                <w:sz w:val="24"/>
                <w:szCs w:val="24"/>
                <w:lang w:val="sq-AL"/>
              </w:rPr>
            </w:pPr>
            <w:r w:rsidRPr="00154067">
              <w:rPr>
                <w:rFonts w:ascii="Times New Roman" w:hAnsi="Times New Roman"/>
                <w:sz w:val="24"/>
                <w:szCs w:val="24"/>
                <w:lang w:val="sq-AL"/>
              </w:rPr>
              <w:t>Konsultimet në portalin e Regjistrit Elektronik: 20 ditë pune</w:t>
            </w:r>
            <w:r w:rsidR="007765B7" w:rsidRPr="00154067">
              <w:rPr>
                <w:rFonts w:ascii="Times New Roman" w:hAnsi="Times New Roman"/>
                <w:sz w:val="24"/>
                <w:szCs w:val="24"/>
                <w:lang w:val="sq-AL"/>
              </w:rPr>
              <w:t xml:space="preserve">, duke filluar nga </w:t>
            </w:r>
            <w:r w:rsidR="001077A7" w:rsidRPr="00154067">
              <w:rPr>
                <w:rFonts w:ascii="Times New Roman" w:hAnsi="Times New Roman"/>
                <w:sz w:val="24"/>
                <w:szCs w:val="24"/>
                <w:lang w:val="sq-AL"/>
              </w:rPr>
              <w:t>data</w:t>
            </w:r>
            <w:r w:rsidR="00F909EC">
              <w:rPr>
                <w:rFonts w:ascii="Times New Roman" w:hAnsi="Times New Roman"/>
                <w:sz w:val="24"/>
                <w:szCs w:val="24"/>
                <w:lang w:val="sq-AL"/>
              </w:rPr>
              <w:t xml:space="preserve"> </w:t>
            </w:r>
            <w:r w:rsidR="003B5688">
              <w:rPr>
                <w:rFonts w:ascii="Times New Roman" w:hAnsi="Times New Roman"/>
                <w:sz w:val="24"/>
                <w:szCs w:val="24"/>
                <w:lang w:val="sq-AL"/>
              </w:rPr>
              <w:t xml:space="preserve">18 Dhjetor </w:t>
            </w:r>
            <w:r w:rsidR="004978EE" w:rsidRPr="00154067">
              <w:rPr>
                <w:rFonts w:ascii="Times New Roman" w:hAnsi="Times New Roman"/>
                <w:bCs/>
                <w:sz w:val="24"/>
                <w:szCs w:val="24"/>
                <w:lang w:val="sq-AL"/>
              </w:rPr>
              <w:t>2025.</w:t>
            </w:r>
            <w:r w:rsidR="00A8388A">
              <w:rPr>
                <w:rFonts w:ascii="Times New Roman" w:hAnsi="Times New Roman"/>
                <w:bCs/>
                <w:sz w:val="24"/>
                <w:szCs w:val="24"/>
                <w:lang w:val="sq-AL"/>
              </w:rPr>
              <w:t xml:space="preserve"> </w:t>
            </w:r>
          </w:p>
        </w:tc>
      </w:tr>
    </w:tbl>
    <w:p w14:paraId="29630BCB" w14:textId="77777777" w:rsidR="008675CA" w:rsidRPr="00154067" w:rsidRDefault="008675CA" w:rsidP="00FB5281">
      <w:pPr>
        <w:pStyle w:val="BodyText"/>
        <w:spacing w:line="276" w:lineRule="auto"/>
        <w:jc w:val="both"/>
        <w:rPr>
          <w:rFonts w:ascii="Times New Roman" w:hAnsi="Times New Roman"/>
          <w:sz w:val="24"/>
          <w:szCs w:val="24"/>
          <w:lang w:val="sq-AL"/>
        </w:rPr>
      </w:pPr>
    </w:p>
    <w:p w14:paraId="57C82A5C" w14:textId="77777777" w:rsidR="008675CA" w:rsidRPr="00154067" w:rsidRDefault="00E54C97" w:rsidP="00FB5281">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76845" w14:paraId="0FF81B91" w14:textId="77777777" w:rsidTr="00957E1F">
        <w:tc>
          <w:tcPr>
            <w:tcW w:w="9212" w:type="dxa"/>
          </w:tcPr>
          <w:p w14:paraId="3A57C8B9" w14:textId="77777777" w:rsidR="00433F2F" w:rsidRPr="00154067" w:rsidRDefault="00B0093C" w:rsidP="00FB5281">
            <w:pPr>
              <w:pStyle w:val="BodyText"/>
              <w:spacing w:line="276" w:lineRule="auto"/>
              <w:jc w:val="both"/>
              <w:rPr>
                <w:rFonts w:ascii="Times New Roman" w:hAnsi="Times New Roman"/>
                <w:sz w:val="24"/>
                <w:szCs w:val="24"/>
                <w:lang w:val="sq-AL"/>
              </w:rPr>
            </w:pPr>
            <w:r w:rsidRPr="00154067">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154067">
              <w:rPr>
                <w:rFonts w:ascii="Times New Roman" w:hAnsi="Times New Roman"/>
                <w:sz w:val="24"/>
                <w:szCs w:val="24"/>
                <w:lang w:val="sq-AL"/>
              </w:rPr>
              <w:t>e</w:t>
            </w:r>
            <w:r w:rsidRPr="00154067">
              <w:rPr>
                <w:rFonts w:ascii="Times New Roman" w:hAnsi="Times New Roman"/>
                <w:sz w:val="24"/>
                <w:szCs w:val="24"/>
                <w:lang w:val="sq-AL"/>
              </w:rPr>
              <w:t xml:space="preserve"> drejtuar Ministrisë së </w:t>
            </w:r>
            <w:r w:rsidR="00647695" w:rsidRPr="00154067">
              <w:rPr>
                <w:rFonts w:ascii="Times New Roman" w:hAnsi="Times New Roman"/>
                <w:sz w:val="24"/>
                <w:szCs w:val="24"/>
                <w:lang w:val="sq-AL"/>
              </w:rPr>
              <w:t>Infrastrukturës dhe Energjisë</w:t>
            </w:r>
            <w:r w:rsidRPr="00154067">
              <w:rPr>
                <w:rFonts w:ascii="Times New Roman" w:hAnsi="Times New Roman"/>
                <w:sz w:val="24"/>
                <w:szCs w:val="24"/>
                <w:lang w:val="sq-AL"/>
              </w:rPr>
              <w:t>, me anë të</w:t>
            </w:r>
            <w:r w:rsidR="00433F2F" w:rsidRPr="00154067">
              <w:rPr>
                <w:rFonts w:ascii="Times New Roman" w:hAnsi="Times New Roman"/>
                <w:sz w:val="24"/>
                <w:szCs w:val="24"/>
                <w:lang w:val="sq-AL"/>
              </w:rPr>
              <w:t>:</w:t>
            </w:r>
          </w:p>
          <w:p w14:paraId="488B5A78" w14:textId="1438D0E0" w:rsidR="00433F2F" w:rsidRPr="00154067" w:rsidRDefault="00383D55" w:rsidP="00FB5281">
            <w:pPr>
              <w:pStyle w:val="BodyText"/>
              <w:numPr>
                <w:ilvl w:val="0"/>
                <w:numId w:val="89"/>
              </w:numPr>
              <w:tabs>
                <w:tab w:val="clear" w:pos="567"/>
                <w:tab w:val="left" w:pos="510"/>
              </w:tabs>
              <w:spacing w:after="0" w:line="276" w:lineRule="auto"/>
              <w:ind w:hanging="390"/>
              <w:jc w:val="both"/>
              <w:rPr>
                <w:rFonts w:ascii="Times New Roman" w:hAnsi="Times New Roman"/>
                <w:iCs/>
                <w:sz w:val="24"/>
                <w:szCs w:val="24"/>
                <w:lang w:val="sq-AL"/>
              </w:rPr>
            </w:pPr>
            <w:r w:rsidRPr="00154067">
              <w:rPr>
                <w:rFonts w:ascii="Times New Roman" w:hAnsi="Times New Roman"/>
                <w:sz w:val="24"/>
                <w:szCs w:val="24"/>
                <w:lang w:val="sq-AL"/>
              </w:rPr>
              <w:t xml:space="preserve"> </w:t>
            </w:r>
            <w:r w:rsidR="00433F2F" w:rsidRPr="00154067">
              <w:rPr>
                <w:rFonts w:ascii="Times New Roman" w:hAnsi="Times New Roman"/>
                <w:sz w:val="24"/>
                <w:szCs w:val="24"/>
                <w:lang w:val="sq-AL"/>
              </w:rPr>
              <w:t>R</w:t>
            </w:r>
            <w:r w:rsidR="00B0093C" w:rsidRPr="00154067">
              <w:rPr>
                <w:rFonts w:ascii="Times New Roman" w:hAnsi="Times New Roman"/>
                <w:sz w:val="24"/>
                <w:szCs w:val="24"/>
                <w:lang w:val="sq-AL"/>
              </w:rPr>
              <w:t xml:space="preserve">egjistrit elektronik në adresën </w:t>
            </w:r>
            <w:hyperlink r:id="rId5" w:history="1">
              <w:r w:rsidR="002E53FF" w:rsidRPr="006F71CD">
                <w:rPr>
                  <w:rStyle w:val="Hyperlink"/>
                  <w:rFonts w:ascii="Times New Roman" w:hAnsi="Times New Roman"/>
                  <w:iCs/>
                  <w:sz w:val="24"/>
                  <w:szCs w:val="24"/>
                  <w:lang w:val="sq-AL"/>
                </w:rPr>
                <w:t>http://w</w:t>
              </w:r>
              <w:r w:rsidR="002E53FF" w:rsidRPr="006F71CD">
                <w:rPr>
                  <w:rStyle w:val="Hyperlink"/>
                  <w:rFonts w:ascii="Times New Roman" w:hAnsi="Times New Roman"/>
                  <w:iCs/>
                  <w:lang w:val="sq-AL"/>
                </w:rPr>
                <w:t>ww</w:t>
              </w:r>
              <w:r w:rsidR="002E53FF" w:rsidRPr="006F71CD">
                <w:rPr>
                  <w:rStyle w:val="Hyperlink"/>
                  <w:rFonts w:ascii="Times New Roman" w:hAnsi="Times New Roman"/>
                  <w:iCs/>
                  <w:sz w:val="24"/>
                  <w:szCs w:val="24"/>
                  <w:lang w:val="sq-AL"/>
                </w:rPr>
                <w:t>.konsultimipublik.gov.al</w:t>
              </w:r>
            </w:hyperlink>
            <w:r w:rsidR="00B0093C" w:rsidRPr="00154067">
              <w:rPr>
                <w:rFonts w:ascii="Times New Roman" w:hAnsi="Times New Roman"/>
                <w:iCs/>
                <w:sz w:val="24"/>
                <w:szCs w:val="24"/>
                <w:lang w:val="sq-AL"/>
              </w:rPr>
              <w:t xml:space="preserve">, </w:t>
            </w:r>
          </w:p>
          <w:p w14:paraId="6F8C0843" w14:textId="251A90A7" w:rsidR="00433F2F" w:rsidRPr="00154067" w:rsidRDefault="00433F2F" w:rsidP="00FB5281">
            <w:pPr>
              <w:pStyle w:val="BodyText"/>
              <w:numPr>
                <w:ilvl w:val="0"/>
                <w:numId w:val="89"/>
              </w:numPr>
              <w:tabs>
                <w:tab w:val="clear" w:pos="567"/>
                <w:tab w:val="left" w:pos="510"/>
              </w:tabs>
              <w:spacing w:after="0" w:line="276" w:lineRule="auto"/>
              <w:ind w:left="600" w:hanging="270"/>
              <w:jc w:val="both"/>
              <w:rPr>
                <w:rFonts w:ascii="Times New Roman" w:hAnsi="Times New Roman"/>
                <w:iCs/>
                <w:sz w:val="24"/>
                <w:szCs w:val="24"/>
                <w:lang w:val="sq-AL"/>
              </w:rPr>
            </w:pPr>
            <w:r w:rsidRPr="00154067">
              <w:rPr>
                <w:rFonts w:ascii="Times New Roman" w:hAnsi="Times New Roman"/>
                <w:iCs/>
                <w:sz w:val="24"/>
                <w:szCs w:val="24"/>
                <w:lang w:val="sq-AL"/>
              </w:rPr>
              <w:t xml:space="preserve"> N</w:t>
            </w:r>
            <w:r w:rsidR="00B0093C" w:rsidRPr="00154067">
              <w:rPr>
                <w:rFonts w:ascii="Times New Roman" w:hAnsi="Times New Roman"/>
                <w:iCs/>
                <w:sz w:val="24"/>
                <w:szCs w:val="24"/>
                <w:lang w:val="sq-AL"/>
              </w:rPr>
              <w:t xml:space="preserve">ë adresën postare të </w:t>
            </w:r>
            <w:r w:rsidR="00647695" w:rsidRPr="00154067">
              <w:rPr>
                <w:rFonts w:ascii="Times New Roman" w:hAnsi="Times New Roman"/>
                <w:sz w:val="24"/>
                <w:szCs w:val="24"/>
                <w:lang w:val="sq-AL"/>
              </w:rPr>
              <w:t>Ministri</w:t>
            </w:r>
            <w:r w:rsidRPr="00154067">
              <w:rPr>
                <w:rFonts w:ascii="Times New Roman" w:hAnsi="Times New Roman"/>
                <w:sz w:val="24"/>
                <w:szCs w:val="24"/>
                <w:lang w:val="sq-AL"/>
              </w:rPr>
              <w:t>së së</w:t>
            </w:r>
            <w:r w:rsidR="00647695" w:rsidRPr="00154067">
              <w:rPr>
                <w:rFonts w:ascii="Times New Roman" w:hAnsi="Times New Roman"/>
                <w:sz w:val="24"/>
                <w:szCs w:val="24"/>
                <w:lang w:val="sq-AL"/>
              </w:rPr>
              <w:t xml:space="preserve"> Infrastrukturës dhe Energjisë</w:t>
            </w:r>
            <w:r w:rsidR="00087972" w:rsidRPr="00154067">
              <w:rPr>
                <w:rFonts w:ascii="Times New Roman" w:hAnsi="Times New Roman"/>
                <w:iCs/>
                <w:sz w:val="24"/>
                <w:szCs w:val="24"/>
                <w:lang w:val="sq-AL"/>
              </w:rPr>
              <w:t xml:space="preserve">: </w:t>
            </w:r>
            <w:r w:rsidR="00647695" w:rsidRPr="00154067">
              <w:rPr>
                <w:rFonts w:ascii="Times New Roman" w:hAnsi="Times New Roman"/>
                <w:iCs/>
                <w:sz w:val="24"/>
                <w:szCs w:val="24"/>
                <w:lang w:val="sq-AL"/>
              </w:rPr>
              <w:t>Rr.Abdi Toptani, 4,</w:t>
            </w:r>
            <w:r w:rsidR="00B0093C" w:rsidRPr="00154067">
              <w:rPr>
                <w:rFonts w:ascii="Times New Roman" w:hAnsi="Times New Roman"/>
                <w:iCs/>
                <w:sz w:val="24"/>
                <w:szCs w:val="24"/>
                <w:lang w:val="sq-AL"/>
              </w:rPr>
              <w:t>Tiranë,</w:t>
            </w:r>
          </w:p>
          <w:p w14:paraId="13B36126" w14:textId="0463832E" w:rsidR="00433F2F" w:rsidRPr="00154067" w:rsidRDefault="00433F2F" w:rsidP="00FB5281">
            <w:pPr>
              <w:pStyle w:val="BodyText"/>
              <w:numPr>
                <w:ilvl w:val="0"/>
                <w:numId w:val="89"/>
              </w:numPr>
              <w:tabs>
                <w:tab w:val="clear" w:pos="567"/>
                <w:tab w:val="left" w:pos="510"/>
              </w:tabs>
              <w:spacing w:after="0" w:line="276" w:lineRule="auto"/>
              <w:ind w:left="600" w:hanging="270"/>
              <w:jc w:val="both"/>
              <w:rPr>
                <w:rFonts w:ascii="Times New Roman" w:hAnsi="Times New Roman"/>
                <w:iCs/>
                <w:sz w:val="24"/>
                <w:szCs w:val="24"/>
                <w:lang w:val="sq-AL"/>
              </w:rPr>
            </w:pPr>
            <w:r w:rsidRPr="00154067">
              <w:rPr>
                <w:rFonts w:ascii="Times New Roman" w:hAnsi="Times New Roman"/>
                <w:iCs/>
                <w:sz w:val="24"/>
                <w:szCs w:val="24"/>
                <w:lang w:val="sq-AL"/>
              </w:rPr>
              <w:t xml:space="preserve"> N</w:t>
            </w:r>
            <w:r w:rsidR="00343EA7" w:rsidRPr="00154067">
              <w:rPr>
                <w:rFonts w:ascii="Times New Roman" w:hAnsi="Times New Roman"/>
                <w:iCs/>
                <w:sz w:val="24"/>
                <w:szCs w:val="24"/>
                <w:lang w:val="sq-AL"/>
              </w:rPr>
              <w:t>ë</w:t>
            </w:r>
            <w:r w:rsidR="00B82C4C" w:rsidRPr="00154067">
              <w:rPr>
                <w:rFonts w:ascii="Times New Roman" w:hAnsi="Times New Roman"/>
                <w:iCs/>
                <w:sz w:val="24"/>
                <w:szCs w:val="24"/>
                <w:lang w:val="sq-AL"/>
              </w:rPr>
              <w:t xml:space="preserve"> </w:t>
            </w:r>
            <w:r w:rsidR="00343EA7" w:rsidRPr="00154067">
              <w:rPr>
                <w:rFonts w:ascii="Times New Roman" w:hAnsi="Times New Roman"/>
                <w:iCs/>
                <w:sz w:val="24"/>
                <w:szCs w:val="24"/>
                <w:lang w:val="sq-AL"/>
              </w:rPr>
              <w:t xml:space="preserve">adresën e </w:t>
            </w:r>
            <w:r w:rsidR="007B4AD9" w:rsidRPr="00154067">
              <w:rPr>
                <w:rFonts w:ascii="Times New Roman" w:hAnsi="Times New Roman"/>
                <w:iCs/>
                <w:sz w:val="24"/>
                <w:szCs w:val="24"/>
                <w:lang w:val="sq-AL"/>
              </w:rPr>
              <w:t>e</w:t>
            </w:r>
            <w:r w:rsidR="00343EA7" w:rsidRPr="00154067">
              <w:rPr>
                <w:rFonts w:ascii="Times New Roman" w:hAnsi="Times New Roman"/>
                <w:iCs/>
                <w:sz w:val="24"/>
                <w:szCs w:val="24"/>
                <w:lang w:val="sq-AL"/>
              </w:rPr>
              <w:t>-</w:t>
            </w:r>
            <w:r w:rsidR="007B4AD9" w:rsidRPr="00154067">
              <w:rPr>
                <w:rFonts w:ascii="Times New Roman" w:hAnsi="Times New Roman"/>
                <w:iCs/>
                <w:sz w:val="24"/>
                <w:szCs w:val="24"/>
                <w:lang w:val="sq-AL"/>
              </w:rPr>
              <w:t>mailit të koordinatorit për konsultimin publik</w:t>
            </w:r>
            <w:r w:rsidR="00383D55" w:rsidRPr="00154067">
              <w:rPr>
                <w:rFonts w:ascii="Times New Roman" w:hAnsi="Times New Roman"/>
                <w:iCs/>
                <w:sz w:val="24"/>
                <w:szCs w:val="24"/>
                <w:lang w:val="sq-AL"/>
              </w:rPr>
              <w:t xml:space="preserve"> </w:t>
            </w:r>
            <w:hyperlink r:id="rId6" w:history="1">
              <w:r w:rsidR="00383D55" w:rsidRPr="00154067">
                <w:rPr>
                  <w:rStyle w:val="Hyperlink"/>
                  <w:rFonts w:ascii="Times New Roman" w:hAnsi="Times New Roman"/>
                  <w:iCs/>
                  <w:sz w:val="24"/>
                  <w:szCs w:val="24"/>
                  <w:lang w:val="sq-AL"/>
                </w:rPr>
                <w:t>vilma.davidhi@infrastruktura.gov.al</w:t>
              </w:r>
            </w:hyperlink>
            <w:r w:rsidR="001E40DB" w:rsidRPr="00154067">
              <w:rPr>
                <w:sz w:val="24"/>
                <w:szCs w:val="24"/>
                <w:lang w:val="it-IT"/>
              </w:rPr>
              <w:t>,</w:t>
            </w:r>
          </w:p>
          <w:p w14:paraId="29D266A9" w14:textId="77777777" w:rsidR="00383D55" w:rsidRPr="00154067" w:rsidRDefault="00383D55" w:rsidP="00FB5281">
            <w:pPr>
              <w:pStyle w:val="BodyText"/>
              <w:tabs>
                <w:tab w:val="clear" w:pos="567"/>
                <w:tab w:val="left" w:pos="510"/>
              </w:tabs>
              <w:spacing w:after="0" w:line="276" w:lineRule="auto"/>
              <w:ind w:left="600"/>
              <w:jc w:val="both"/>
              <w:rPr>
                <w:rFonts w:ascii="Times New Roman" w:hAnsi="Times New Roman"/>
                <w:iCs/>
                <w:sz w:val="24"/>
                <w:szCs w:val="24"/>
                <w:lang w:val="sq-AL"/>
              </w:rPr>
            </w:pPr>
          </w:p>
          <w:p w14:paraId="725A5EEA" w14:textId="3D881D22" w:rsidR="008675CA" w:rsidRPr="00154067" w:rsidRDefault="00B0093C" w:rsidP="00FB5281">
            <w:pPr>
              <w:pStyle w:val="BodyText"/>
              <w:spacing w:line="276" w:lineRule="auto"/>
              <w:jc w:val="both"/>
              <w:rPr>
                <w:rFonts w:ascii="Times New Roman" w:hAnsi="Times New Roman"/>
                <w:iCs/>
                <w:sz w:val="24"/>
                <w:szCs w:val="24"/>
                <w:lang w:val="sq-AL"/>
              </w:rPr>
            </w:pPr>
            <w:r w:rsidRPr="00154067">
              <w:rPr>
                <w:rFonts w:ascii="Times New Roman" w:hAnsi="Times New Roman"/>
                <w:iCs/>
                <w:sz w:val="24"/>
                <w:szCs w:val="24"/>
                <w:lang w:val="sq-AL"/>
              </w:rPr>
              <w:t xml:space="preserve">si </w:t>
            </w:r>
            <w:r w:rsidRPr="00154067">
              <w:rPr>
                <w:rFonts w:ascii="Times New Roman" w:hAnsi="Times New Roman"/>
                <w:sz w:val="24"/>
                <w:szCs w:val="24"/>
                <w:lang w:val="sq-AL"/>
              </w:rPr>
              <w:t xml:space="preserve">dhe nëpërmjet komenteve të drejtpërdrejta në tryezat e konsultimit </w:t>
            </w:r>
            <w:r w:rsidR="00087972" w:rsidRPr="00154067">
              <w:rPr>
                <w:rFonts w:ascii="Times New Roman" w:hAnsi="Times New Roman"/>
                <w:sz w:val="24"/>
                <w:szCs w:val="24"/>
                <w:lang w:val="sq-AL"/>
              </w:rPr>
              <w:t xml:space="preserve">që eventualisht mund të zhvillohen </w:t>
            </w:r>
            <w:r w:rsidRPr="00154067">
              <w:rPr>
                <w:rFonts w:ascii="Times New Roman" w:hAnsi="Times New Roman"/>
                <w:sz w:val="24"/>
                <w:szCs w:val="24"/>
                <w:lang w:val="sq-AL"/>
              </w:rPr>
              <w:t xml:space="preserve">në </w:t>
            </w:r>
            <w:r w:rsidR="00647695" w:rsidRPr="00154067">
              <w:rPr>
                <w:rFonts w:ascii="Times New Roman" w:hAnsi="Times New Roman"/>
                <w:sz w:val="24"/>
                <w:szCs w:val="24"/>
                <w:lang w:val="sq-AL"/>
              </w:rPr>
              <w:t>Ministr</w:t>
            </w:r>
            <w:r w:rsidR="004E24EE" w:rsidRPr="00154067">
              <w:rPr>
                <w:rFonts w:ascii="Times New Roman" w:hAnsi="Times New Roman"/>
                <w:sz w:val="24"/>
                <w:szCs w:val="24"/>
                <w:lang w:val="sq-AL"/>
              </w:rPr>
              <w:t>i</w:t>
            </w:r>
            <w:r w:rsidR="00647695" w:rsidRPr="00154067">
              <w:rPr>
                <w:rFonts w:ascii="Times New Roman" w:hAnsi="Times New Roman"/>
                <w:sz w:val="24"/>
                <w:szCs w:val="24"/>
                <w:lang w:val="sq-AL"/>
              </w:rPr>
              <w:t>në e Infrastrukturës dhe Energjisë</w:t>
            </w:r>
            <w:r w:rsidRPr="00154067">
              <w:rPr>
                <w:rFonts w:ascii="Times New Roman" w:hAnsi="Times New Roman"/>
                <w:sz w:val="24"/>
                <w:szCs w:val="24"/>
                <w:lang w:val="sq-AL"/>
              </w:rPr>
              <w:t>.</w:t>
            </w:r>
          </w:p>
        </w:tc>
      </w:tr>
    </w:tbl>
    <w:p w14:paraId="3C463429" w14:textId="77777777" w:rsidR="008675CA" w:rsidRPr="00154067" w:rsidRDefault="008675CA" w:rsidP="00FB5281">
      <w:pPr>
        <w:pStyle w:val="BodyText"/>
        <w:spacing w:line="276" w:lineRule="auto"/>
        <w:jc w:val="both"/>
        <w:rPr>
          <w:rFonts w:ascii="Times New Roman" w:hAnsi="Times New Roman"/>
          <w:sz w:val="24"/>
          <w:szCs w:val="24"/>
          <w:lang w:val="sq-AL"/>
        </w:rPr>
      </w:pPr>
    </w:p>
    <w:p w14:paraId="6C4BE25B" w14:textId="77777777" w:rsidR="008675CA" w:rsidRPr="00154067" w:rsidRDefault="00E54C97" w:rsidP="00FB5281">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Kontakti</w:t>
      </w:r>
      <w:r w:rsidR="008675CA" w:rsidRPr="00154067">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76845" w14:paraId="12B24D1C" w14:textId="77777777" w:rsidTr="00957E1F">
        <w:tc>
          <w:tcPr>
            <w:tcW w:w="9212" w:type="dxa"/>
          </w:tcPr>
          <w:p w14:paraId="3637B89E" w14:textId="4E53F89C" w:rsidR="00203C7D" w:rsidRPr="00154067" w:rsidRDefault="00203C7D" w:rsidP="00FB5281">
            <w:pPr>
              <w:pStyle w:val="BodyText"/>
              <w:spacing w:line="276" w:lineRule="auto"/>
              <w:jc w:val="both"/>
              <w:rPr>
                <w:rFonts w:ascii="Times New Roman" w:hAnsi="Times New Roman"/>
                <w:iCs/>
                <w:sz w:val="24"/>
                <w:szCs w:val="24"/>
                <w:lang w:val="sq-AL"/>
              </w:rPr>
            </w:pPr>
            <w:r w:rsidRPr="00154067">
              <w:rPr>
                <w:rFonts w:ascii="Times New Roman" w:hAnsi="Times New Roman"/>
                <w:sz w:val="24"/>
                <w:szCs w:val="24"/>
                <w:lang w:val="sq-AL"/>
              </w:rPr>
              <w:t>Vilma Davidhi</w:t>
            </w:r>
            <w:r w:rsidR="00B0093C" w:rsidRPr="00154067">
              <w:rPr>
                <w:rFonts w:ascii="Times New Roman" w:hAnsi="Times New Roman"/>
                <w:sz w:val="24"/>
                <w:szCs w:val="24"/>
                <w:lang w:val="sq-AL"/>
              </w:rPr>
              <w:t xml:space="preserve">, Koordinatore për konsultimin publik në Ministri: </w:t>
            </w:r>
            <w:hyperlink r:id="rId7" w:history="1">
              <w:r w:rsidRPr="00154067">
                <w:rPr>
                  <w:rStyle w:val="Hyperlink"/>
                  <w:rFonts w:ascii="Times New Roman" w:hAnsi="Times New Roman"/>
                  <w:iCs/>
                  <w:sz w:val="24"/>
                  <w:szCs w:val="24"/>
                  <w:lang w:val="sq-AL"/>
                </w:rPr>
                <w:t>vilma.davidhi@infrastruktura.gov.al</w:t>
              </w:r>
            </w:hyperlink>
          </w:p>
        </w:tc>
      </w:tr>
    </w:tbl>
    <w:p w14:paraId="5D44D821" w14:textId="77777777" w:rsidR="008675CA" w:rsidRPr="00154067" w:rsidRDefault="008675CA" w:rsidP="00FB5281">
      <w:pPr>
        <w:pStyle w:val="BodyText"/>
        <w:spacing w:line="276" w:lineRule="auto"/>
        <w:jc w:val="both"/>
        <w:rPr>
          <w:rFonts w:ascii="Times New Roman" w:hAnsi="Times New Roman"/>
          <w:sz w:val="24"/>
          <w:szCs w:val="24"/>
          <w:lang w:val="sq-AL"/>
        </w:rPr>
      </w:pPr>
    </w:p>
    <w:p w14:paraId="3524433B" w14:textId="77777777" w:rsidR="008675CA" w:rsidRPr="00154067" w:rsidRDefault="00E54C97" w:rsidP="00FB5281">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76845" w14:paraId="7239AD1E" w14:textId="77777777" w:rsidTr="00957E1F">
        <w:tc>
          <w:tcPr>
            <w:tcW w:w="9212" w:type="dxa"/>
          </w:tcPr>
          <w:p w14:paraId="225A0334" w14:textId="2150B8FB" w:rsidR="00AD4479" w:rsidRPr="00154067" w:rsidRDefault="00AD4479" w:rsidP="00FB5281">
            <w:pPr>
              <w:pStyle w:val="BodyText"/>
              <w:spacing w:line="276" w:lineRule="auto"/>
              <w:jc w:val="both"/>
              <w:rPr>
                <w:rFonts w:ascii="Times New Roman" w:hAnsi="Times New Roman"/>
                <w:i/>
                <w:sz w:val="24"/>
                <w:szCs w:val="24"/>
                <w:lang w:val="sq-AL"/>
              </w:rPr>
            </w:pPr>
            <w:r w:rsidRPr="00154067">
              <w:rPr>
                <w:rFonts w:ascii="Times New Roman" w:hAnsi="Times New Roman"/>
                <w:sz w:val="24"/>
                <w:szCs w:val="24"/>
                <w:lang w:val="sq-AL"/>
              </w:rPr>
              <w:t>E-Konsultimi: në portalin “</w:t>
            </w:r>
            <w:r w:rsidR="00343EA7" w:rsidRPr="00154067">
              <w:rPr>
                <w:rFonts w:ascii="Times New Roman" w:hAnsi="Times New Roman"/>
                <w:sz w:val="24"/>
                <w:szCs w:val="24"/>
                <w:lang w:val="sq-AL"/>
              </w:rPr>
              <w:t>Regjistri</w:t>
            </w:r>
            <w:r w:rsidRPr="00154067">
              <w:rPr>
                <w:rFonts w:ascii="Times New Roman" w:hAnsi="Times New Roman"/>
                <w:sz w:val="24"/>
                <w:szCs w:val="24"/>
                <w:lang w:val="sq-AL"/>
              </w:rPr>
              <w:t xml:space="preserve"> Elektronik për Njoftimet dhe Konsultimet Publike” </w:t>
            </w:r>
            <w:r w:rsidR="007765B7" w:rsidRPr="00154067">
              <w:rPr>
                <w:rFonts w:ascii="Times New Roman" w:hAnsi="Times New Roman"/>
                <w:sz w:val="24"/>
                <w:szCs w:val="24"/>
                <w:lang w:val="sq-AL"/>
              </w:rPr>
              <w:t>20 ditë pune</w:t>
            </w:r>
            <w:r w:rsidR="00F04DE4" w:rsidRPr="00154067">
              <w:rPr>
                <w:rFonts w:ascii="Times New Roman" w:hAnsi="Times New Roman"/>
                <w:sz w:val="24"/>
                <w:szCs w:val="24"/>
                <w:lang w:val="sq-AL"/>
              </w:rPr>
              <w:t xml:space="preserve">, </w:t>
            </w:r>
            <w:r w:rsidR="001077A7" w:rsidRPr="00154067">
              <w:rPr>
                <w:rFonts w:ascii="Times New Roman" w:hAnsi="Times New Roman"/>
                <w:sz w:val="24"/>
                <w:szCs w:val="24"/>
                <w:lang w:val="sq-AL"/>
              </w:rPr>
              <w:t xml:space="preserve">duke filluar nga data </w:t>
            </w:r>
            <w:r w:rsidR="00F406BD">
              <w:rPr>
                <w:rFonts w:ascii="Times New Roman" w:hAnsi="Times New Roman"/>
                <w:sz w:val="24"/>
                <w:szCs w:val="24"/>
                <w:lang w:val="sq-AL"/>
              </w:rPr>
              <w:t xml:space="preserve">18 Dhjetor </w:t>
            </w:r>
            <w:r w:rsidR="00F406BD" w:rsidRPr="00154067">
              <w:rPr>
                <w:rFonts w:ascii="Times New Roman" w:hAnsi="Times New Roman"/>
                <w:bCs/>
                <w:sz w:val="24"/>
                <w:szCs w:val="24"/>
                <w:lang w:val="sq-AL"/>
              </w:rPr>
              <w:t>2025.</w:t>
            </w:r>
          </w:p>
        </w:tc>
      </w:tr>
    </w:tbl>
    <w:p w14:paraId="29B33FD3" w14:textId="77777777" w:rsidR="008675CA" w:rsidRPr="00154067" w:rsidRDefault="008675CA" w:rsidP="00FB5281">
      <w:pPr>
        <w:pStyle w:val="BodyText"/>
        <w:spacing w:line="276" w:lineRule="auto"/>
        <w:jc w:val="both"/>
        <w:rPr>
          <w:rFonts w:ascii="Times New Roman" w:hAnsi="Times New Roman"/>
          <w:sz w:val="24"/>
          <w:szCs w:val="24"/>
          <w:lang w:val="sq-AL"/>
        </w:rPr>
      </w:pPr>
    </w:p>
    <w:p w14:paraId="5CA45918" w14:textId="77777777" w:rsidR="008675CA" w:rsidRPr="00154067" w:rsidRDefault="00E54C97" w:rsidP="00FB5281">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76845" w14:paraId="5017327A" w14:textId="77777777" w:rsidTr="0088655A">
        <w:tc>
          <w:tcPr>
            <w:tcW w:w="9212" w:type="dxa"/>
            <w:shd w:val="clear" w:color="auto" w:fill="auto"/>
          </w:tcPr>
          <w:p w14:paraId="2F52FF42" w14:textId="77777777" w:rsidR="006B5C5F" w:rsidRPr="00E1789A" w:rsidRDefault="006B5C5F" w:rsidP="00FB5281">
            <w:pPr>
              <w:widowControl w:val="0"/>
              <w:tabs>
                <w:tab w:val="left" w:pos="384"/>
              </w:tabs>
              <w:autoSpaceDE w:val="0"/>
              <w:autoSpaceDN w:val="0"/>
              <w:spacing w:line="276" w:lineRule="auto"/>
              <w:ind w:right="117"/>
              <w:jc w:val="both"/>
              <w:rPr>
                <w:rFonts w:ascii="Times New Roman" w:hAnsi="Times New Roman"/>
                <w:color w:val="000000"/>
                <w:sz w:val="24"/>
                <w:szCs w:val="24"/>
                <w:bdr w:val="none" w:sz="0" w:space="0" w:color="auto" w:frame="1"/>
                <w:shd w:val="clear" w:color="auto" w:fill="FFFFFF"/>
                <w:lang w:val="sq-AL"/>
              </w:rPr>
            </w:pPr>
          </w:p>
          <w:p w14:paraId="53DE650D" w14:textId="0941E968" w:rsidR="00F3697A" w:rsidRDefault="00F3697A" w:rsidP="00FB5281">
            <w:pPr>
              <w:autoSpaceDE w:val="0"/>
              <w:autoSpaceDN w:val="0"/>
              <w:adjustRightInd w:val="0"/>
              <w:spacing w:line="276" w:lineRule="auto"/>
              <w:jc w:val="both"/>
              <w:rPr>
                <w:rFonts w:ascii="Times New Roman" w:eastAsia="Calibri" w:hAnsi="Times New Roman"/>
                <w:bCs/>
                <w:color w:val="000000"/>
                <w:sz w:val="24"/>
                <w:szCs w:val="24"/>
                <w:lang w:val="sq-AL"/>
              </w:rPr>
            </w:pPr>
            <w:r w:rsidRPr="00F3697A">
              <w:rPr>
                <w:rFonts w:ascii="Times New Roman" w:eastAsia="Calibri" w:hAnsi="Times New Roman"/>
                <w:bCs/>
                <w:color w:val="000000"/>
                <w:sz w:val="24"/>
                <w:szCs w:val="24"/>
                <w:lang w:val="sq-AL"/>
              </w:rPr>
              <w:lastRenderedPageBreak/>
              <w:t>Ky projekt-ligj</w:t>
            </w:r>
            <w:r w:rsidR="00CB6AB9">
              <w:rPr>
                <w:rFonts w:ascii="Times New Roman" w:eastAsia="Calibri" w:hAnsi="Times New Roman"/>
                <w:bCs/>
                <w:color w:val="000000"/>
                <w:sz w:val="24"/>
                <w:szCs w:val="24"/>
                <w:lang w:val="sq-AL"/>
              </w:rPr>
              <w:t>in</w:t>
            </w:r>
            <w:r w:rsidRPr="00F3697A">
              <w:rPr>
                <w:rFonts w:ascii="Times New Roman" w:eastAsia="Calibri" w:hAnsi="Times New Roman"/>
                <w:bCs/>
                <w:color w:val="000000"/>
                <w:sz w:val="24"/>
                <w:szCs w:val="24"/>
                <w:lang w:val="sq-AL"/>
              </w:rPr>
              <w:t xml:space="preserve"> ka për qëllim të përcaktoj një kuadër masash për të promovuar efiçencën energjetike me qëllim që të sigurohet arritja e objektivave kombëtare dhe mundësohen përmirësime të mëtejshme të efiçencës energjetike në ntë gjithë sektorët duke sjellë përdorim racional të burimeve energjetike si dhe rritjen e konkurreshmërisë së operatorëve.</w:t>
            </w:r>
          </w:p>
          <w:p w14:paraId="561E9F4D" w14:textId="77777777" w:rsidR="00F3697A" w:rsidRPr="00F3697A" w:rsidRDefault="00F3697A" w:rsidP="00FB5281">
            <w:pPr>
              <w:autoSpaceDE w:val="0"/>
              <w:autoSpaceDN w:val="0"/>
              <w:adjustRightInd w:val="0"/>
              <w:spacing w:line="276" w:lineRule="auto"/>
              <w:jc w:val="both"/>
              <w:rPr>
                <w:rFonts w:ascii="Times New Roman" w:eastAsia="Calibri" w:hAnsi="Times New Roman"/>
                <w:bCs/>
                <w:color w:val="000000"/>
                <w:sz w:val="24"/>
                <w:szCs w:val="24"/>
                <w:lang w:val="sq-AL"/>
              </w:rPr>
            </w:pPr>
          </w:p>
          <w:p w14:paraId="15D77BEB" w14:textId="77777777" w:rsidR="00F3697A" w:rsidRPr="00F3697A" w:rsidRDefault="00F3697A" w:rsidP="00FB5281">
            <w:pPr>
              <w:autoSpaceDE w:val="0"/>
              <w:autoSpaceDN w:val="0"/>
              <w:adjustRightInd w:val="0"/>
              <w:spacing w:line="276" w:lineRule="auto"/>
              <w:jc w:val="both"/>
              <w:rPr>
                <w:rFonts w:ascii="Times New Roman" w:eastAsia="Calibri" w:hAnsi="Times New Roman"/>
                <w:bCs/>
                <w:color w:val="000000"/>
                <w:sz w:val="24"/>
                <w:szCs w:val="24"/>
                <w:lang w:val="sq-AL"/>
              </w:rPr>
            </w:pPr>
            <w:r w:rsidRPr="00F3697A">
              <w:rPr>
                <w:rFonts w:ascii="Times New Roman" w:eastAsia="Calibri" w:hAnsi="Times New Roman"/>
                <w:bCs/>
                <w:color w:val="000000"/>
                <w:sz w:val="24"/>
                <w:szCs w:val="24"/>
                <w:lang w:val="sq-AL"/>
              </w:rPr>
              <w:t>Ky projekt-ligj ka si objektiv:</w:t>
            </w:r>
          </w:p>
          <w:p w14:paraId="06B991D5" w14:textId="0D077F82" w:rsidR="00F3697A" w:rsidRPr="00964653" w:rsidRDefault="00F3697A" w:rsidP="00FB5281">
            <w:pPr>
              <w:pStyle w:val="ListParagraph"/>
              <w:numPr>
                <w:ilvl w:val="0"/>
                <w:numId w:val="117"/>
              </w:numPr>
              <w:autoSpaceDE w:val="0"/>
              <w:autoSpaceDN w:val="0"/>
              <w:adjustRightInd w:val="0"/>
              <w:spacing w:line="276" w:lineRule="auto"/>
              <w:ind w:left="600" w:hanging="270"/>
              <w:jc w:val="both"/>
              <w:rPr>
                <w:rFonts w:ascii="Times New Roman" w:eastAsia="Calibri" w:hAnsi="Times New Roman"/>
                <w:bCs/>
                <w:color w:val="000000"/>
                <w:sz w:val="24"/>
                <w:szCs w:val="24"/>
                <w:lang w:val="sq-AL"/>
              </w:rPr>
            </w:pPr>
            <w:r w:rsidRPr="00964653">
              <w:rPr>
                <w:rFonts w:ascii="Times New Roman" w:eastAsia="Calibri" w:hAnsi="Times New Roman"/>
                <w:bCs/>
                <w:color w:val="000000"/>
                <w:sz w:val="24"/>
                <w:szCs w:val="24"/>
                <w:lang w:val="sq-AL"/>
              </w:rPr>
              <w:t>vendosjen e efiçencës energjetike në krye për të gjithë sektorët;</w:t>
            </w:r>
          </w:p>
          <w:p w14:paraId="181C5958" w14:textId="3FC869C8" w:rsidR="00F3697A" w:rsidRPr="00964653" w:rsidRDefault="00F3697A" w:rsidP="00FB5281">
            <w:pPr>
              <w:pStyle w:val="ListParagraph"/>
              <w:numPr>
                <w:ilvl w:val="0"/>
                <w:numId w:val="117"/>
              </w:numPr>
              <w:autoSpaceDE w:val="0"/>
              <w:autoSpaceDN w:val="0"/>
              <w:adjustRightInd w:val="0"/>
              <w:spacing w:line="276" w:lineRule="auto"/>
              <w:ind w:left="600" w:hanging="270"/>
              <w:jc w:val="both"/>
              <w:rPr>
                <w:rFonts w:ascii="Times New Roman" w:eastAsia="Calibri" w:hAnsi="Times New Roman"/>
                <w:bCs/>
                <w:color w:val="000000"/>
                <w:sz w:val="24"/>
                <w:szCs w:val="24"/>
                <w:lang w:val="sq-AL"/>
              </w:rPr>
            </w:pPr>
            <w:r w:rsidRPr="00964653">
              <w:rPr>
                <w:rFonts w:ascii="Times New Roman" w:eastAsia="Calibri" w:hAnsi="Times New Roman"/>
                <w:bCs/>
                <w:color w:val="000000"/>
                <w:sz w:val="24"/>
                <w:szCs w:val="24"/>
                <w:lang w:val="sq-AL"/>
              </w:rPr>
              <w:t>heqjen e pengesave në tregun e energjisë për furnizimin, transmetimin, ruajtjen si dhe përdorimin e energjisë.;</w:t>
            </w:r>
          </w:p>
          <w:p w14:paraId="129C4AF4" w14:textId="340A6835" w:rsidR="00F3697A" w:rsidRPr="00964653" w:rsidRDefault="00F3697A" w:rsidP="00FB5281">
            <w:pPr>
              <w:pStyle w:val="ListParagraph"/>
              <w:numPr>
                <w:ilvl w:val="0"/>
                <w:numId w:val="117"/>
              </w:numPr>
              <w:autoSpaceDE w:val="0"/>
              <w:autoSpaceDN w:val="0"/>
              <w:adjustRightInd w:val="0"/>
              <w:spacing w:line="276" w:lineRule="auto"/>
              <w:ind w:left="600" w:hanging="270"/>
              <w:jc w:val="both"/>
              <w:rPr>
                <w:rFonts w:ascii="Times New Roman" w:eastAsia="Calibri" w:hAnsi="Times New Roman"/>
                <w:bCs/>
                <w:color w:val="000000"/>
                <w:sz w:val="24"/>
                <w:szCs w:val="24"/>
                <w:lang w:val="sq-AL"/>
              </w:rPr>
            </w:pPr>
            <w:r w:rsidRPr="00964653">
              <w:rPr>
                <w:rFonts w:ascii="Times New Roman" w:eastAsia="Calibri" w:hAnsi="Times New Roman"/>
                <w:bCs/>
                <w:color w:val="000000"/>
                <w:sz w:val="24"/>
                <w:szCs w:val="24"/>
                <w:lang w:val="sq-AL"/>
              </w:rPr>
              <w:t>përcaktimin e objektivave kombëtare për kursimin e energjisë dhe rritjen e sigurisë së furnizimit me energji;</w:t>
            </w:r>
          </w:p>
          <w:p w14:paraId="10F43F25" w14:textId="35C24508" w:rsidR="00F3697A" w:rsidRPr="00964653" w:rsidRDefault="00F3697A" w:rsidP="00FB5281">
            <w:pPr>
              <w:pStyle w:val="ListParagraph"/>
              <w:numPr>
                <w:ilvl w:val="0"/>
                <w:numId w:val="117"/>
              </w:numPr>
              <w:autoSpaceDE w:val="0"/>
              <w:autoSpaceDN w:val="0"/>
              <w:adjustRightInd w:val="0"/>
              <w:spacing w:line="276" w:lineRule="auto"/>
              <w:ind w:left="600" w:hanging="270"/>
              <w:jc w:val="both"/>
              <w:rPr>
                <w:rFonts w:ascii="Times New Roman" w:eastAsia="Calibri" w:hAnsi="Times New Roman"/>
                <w:bCs/>
                <w:color w:val="000000"/>
                <w:sz w:val="24"/>
                <w:szCs w:val="24"/>
                <w:lang w:val="sq-AL"/>
              </w:rPr>
            </w:pPr>
            <w:r w:rsidRPr="00964653">
              <w:rPr>
                <w:rFonts w:ascii="Times New Roman" w:eastAsia="Calibri" w:hAnsi="Times New Roman"/>
                <w:bCs/>
                <w:color w:val="000000"/>
                <w:sz w:val="24"/>
                <w:szCs w:val="24"/>
                <w:lang w:val="sq-AL"/>
              </w:rPr>
              <w:t>rritjen e konkurrueshmërisë së operatorëve</w:t>
            </w:r>
            <w:r w:rsidR="00964653">
              <w:rPr>
                <w:rFonts w:ascii="Times New Roman" w:eastAsia="Calibri" w:hAnsi="Times New Roman"/>
                <w:bCs/>
                <w:color w:val="000000"/>
                <w:sz w:val="24"/>
                <w:szCs w:val="24"/>
                <w:lang w:val="sq-AL"/>
              </w:rPr>
              <w:t>.</w:t>
            </w:r>
          </w:p>
          <w:p w14:paraId="7590D3B8" w14:textId="3B5DC870" w:rsidR="00556408" w:rsidRPr="00F3697A" w:rsidRDefault="00556408" w:rsidP="00FB5281">
            <w:pPr>
              <w:spacing w:line="276" w:lineRule="auto"/>
              <w:jc w:val="both"/>
              <w:rPr>
                <w:rFonts w:ascii="Times New Roman" w:hAnsi="Times New Roman"/>
                <w:sz w:val="24"/>
                <w:szCs w:val="24"/>
                <w:lang w:val="sq-AL"/>
              </w:rPr>
            </w:pPr>
          </w:p>
        </w:tc>
      </w:tr>
    </w:tbl>
    <w:p w14:paraId="671DF514" w14:textId="2DED9CB9" w:rsidR="00E54C97" w:rsidRPr="00154067" w:rsidRDefault="00E54C97" w:rsidP="00FB5281">
      <w:pPr>
        <w:pStyle w:val="BodyText"/>
        <w:spacing w:line="276" w:lineRule="auto"/>
        <w:jc w:val="both"/>
        <w:rPr>
          <w:rFonts w:ascii="Times New Roman" w:hAnsi="Times New Roman"/>
          <w:sz w:val="24"/>
          <w:szCs w:val="24"/>
          <w:lang w:val="sq-AL"/>
        </w:rPr>
      </w:pPr>
    </w:p>
    <w:p w14:paraId="034FED24" w14:textId="77777777" w:rsidR="008675CA" w:rsidRPr="00154067" w:rsidRDefault="00E54C97" w:rsidP="00FB5281">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76845" w14:paraId="59FC2C08" w14:textId="77777777" w:rsidTr="00957E1F">
        <w:tc>
          <w:tcPr>
            <w:tcW w:w="9212" w:type="dxa"/>
          </w:tcPr>
          <w:p w14:paraId="6854654E" w14:textId="1525F52F" w:rsidR="009750D6" w:rsidRPr="009750D6" w:rsidRDefault="009750D6" w:rsidP="00FB5281">
            <w:pPr>
              <w:spacing w:line="276" w:lineRule="auto"/>
              <w:jc w:val="both"/>
              <w:rPr>
                <w:rFonts w:ascii="Times New Roman" w:eastAsia="Calibri" w:hAnsi="Times New Roman"/>
                <w:sz w:val="24"/>
                <w:szCs w:val="24"/>
                <w:lang w:val="sq-AL" w:eastAsia="x-none"/>
              </w:rPr>
            </w:pPr>
            <w:r w:rsidRPr="009750D6">
              <w:rPr>
                <w:rFonts w:ascii="Times New Roman" w:eastAsia="Calibri" w:hAnsi="Times New Roman"/>
                <w:sz w:val="24"/>
                <w:szCs w:val="24"/>
                <w:lang w:val="sq-AL" w:eastAsia="x-none"/>
              </w:rPr>
              <w:t>Më poshtë janë të parashtruara përparësitë, problematikat dhe efektet e pritshme të këtij projekt</w:t>
            </w:r>
            <w:r w:rsidR="00576845">
              <w:rPr>
                <w:rFonts w:ascii="Times New Roman" w:eastAsia="Calibri" w:hAnsi="Times New Roman"/>
                <w:sz w:val="24"/>
                <w:szCs w:val="24"/>
                <w:lang w:val="sq-AL" w:eastAsia="x-none"/>
              </w:rPr>
              <w:t>-</w:t>
            </w:r>
            <w:r w:rsidRPr="009750D6">
              <w:rPr>
                <w:rFonts w:ascii="Times New Roman" w:eastAsia="Calibri" w:hAnsi="Times New Roman"/>
                <w:sz w:val="24"/>
                <w:szCs w:val="24"/>
                <w:lang w:val="sq-AL" w:eastAsia="x-none"/>
              </w:rPr>
              <w:t>ligji.</w:t>
            </w:r>
          </w:p>
          <w:p w14:paraId="08BF4119" w14:textId="77777777" w:rsidR="009750D6" w:rsidRPr="009750D6" w:rsidRDefault="009750D6" w:rsidP="00FB5281">
            <w:pPr>
              <w:numPr>
                <w:ilvl w:val="0"/>
                <w:numId w:val="118"/>
              </w:numPr>
              <w:spacing w:line="276" w:lineRule="auto"/>
              <w:jc w:val="both"/>
              <w:rPr>
                <w:rFonts w:ascii="Times New Roman" w:eastAsia="Calibri" w:hAnsi="Times New Roman"/>
                <w:sz w:val="24"/>
                <w:szCs w:val="24"/>
                <w:lang w:val="sq-AL" w:eastAsia="x-none"/>
              </w:rPr>
            </w:pPr>
            <w:r w:rsidRPr="009750D6">
              <w:rPr>
                <w:rFonts w:ascii="Times New Roman" w:eastAsia="Calibri" w:hAnsi="Times New Roman"/>
                <w:sz w:val="24"/>
                <w:szCs w:val="24"/>
                <w:lang w:val="sq-AL" w:eastAsia="x-none"/>
              </w:rPr>
              <w:t>Përparësitë:</w:t>
            </w:r>
          </w:p>
          <w:p w14:paraId="2C3114CE" w14:textId="77777777" w:rsidR="009750D6" w:rsidRPr="009750D6" w:rsidRDefault="009750D6" w:rsidP="00FB5281">
            <w:pPr>
              <w:numPr>
                <w:ilvl w:val="0"/>
                <w:numId w:val="119"/>
              </w:numPr>
              <w:spacing w:line="276" w:lineRule="auto"/>
              <w:jc w:val="both"/>
              <w:rPr>
                <w:rFonts w:ascii="Times New Roman" w:eastAsia="Calibri" w:hAnsi="Times New Roman"/>
                <w:sz w:val="24"/>
                <w:szCs w:val="24"/>
                <w:lang w:val="sq-AL" w:eastAsia="x-none"/>
              </w:rPr>
            </w:pPr>
            <w:r w:rsidRPr="009750D6">
              <w:rPr>
                <w:rFonts w:ascii="Times New Roman" w:eastAsia="Calibri" w:hAnsi="Times New Roman"/>
                <w:sz w:val="24"/>
                <w:szCs w:val="24"/>
                <w:lang w:val="sq-AL" w:eastAsia="x-none"/>
              </w:rPr>
              <w:t>Përmirësimi i efiçencës energjetike: Ky projektligj synon uljen e konsumit të energjisë përmes masave që nxisin investimet në teknologji më efiçente dhe inovative, duke ulur kështu varësinë nga burimet e jashtme të energjisë dhe duke kontribuar në qëndrueshmërinë e ekonomisë.</w:t>
            </w:r>
          </w:p>
          <w:p w14:paraId="71F7E991" w14:textId="77777777" w:rsidR="009750D6" w:rsidRPr="009750D6" w:rsidRDefault="009750D6" w:rsidP="00FB5281">
            <w:pPr>
              <w:numPr>
                <w:ilvl w:val="0"/>
                <w:numId w:val="119"/>
              </w:numPr>
              <w:spacing w:line="276" w:lineRule="auto"/>
              <w:jc w:val="both"/>
              <w:rPr>
                <w:rFonts w:ascii="Times New Roman" w:eastAsia="Calibri" w:hAnsi="Times New Roman"/>
                <w:sz w:val="24"/>
                <w:szCs w:val="24"/>
                <w:lang w:val="sq-AL" w:eastAsia="x-none"/>
              </w:rPr>
            </w:pPr>
            <w:r w:rsidRPr="009750D6">
              <w:rPr>
                <w:rFonts w:ascii="Times New Roman" w:eastAsia="Calibri" w:hAnsi="Times New Roman"/>
                <w:sz w:val="24"/>
                <w:szCs w:val="24"/>
                <w:lang w:val="sq-AL" w:eastAsia="x-none"/>
              </w:rPr>
              <w:t>Krijimi i mundësive për inovacion: Ky projektligj do të nxisë zhvillimin dhe adoptimin e teknologjive të reja që mund të rrisin efiçencën energjetike, si në sektorët e industrisë ashtu edhe në ato të ndërtimit dhe transportit.</w:t>
            </w:r>
          </w:p>
          <w:p w14:paraId="4EC84B7F" w14:textId="77777777" w:rsidR="009750D6" w:rsidRPr="009750D6" w:rsidRDefault="009750D6" w:rsidP="00FB5281">
            <w:pPr>
              <w:numPr>
                <w:ilvl w:val="0"/>
                <w:numId w:val="119"/>
              </w:numPr>
              <w:spacing w:line="276" w:lineRule="auto"/>
              <w:jc w:val="both"/>
              <w:rPr>
                <w:rFonts w:ascii="Times New Roman" w:eastAsia="Calibri" w:hAnsi="Times New Roman"/>
                <w:sz w:val="24"/>
                <w:szCs w:val="24"/>
                <w:lang w:val="sq-AL" w:eastAsia="x-none"/>
              </w:rPr>
            </w:pPr>
            <w:r w:rsidRPr="009750D6">
              <w:rPr>
                <w:rFonts w:ascii="Times New Roman" w:eastAsia="Calibri" w:hAnsi="Times New Roman"/>
                <w:sz w:val="24"/>
                <w:szCs w:val="24"/>
                <w:lang w:val="sq-AL" w:eastAsia="x-none"/>
              </w:rPr>
              <w:t xml:space="preserve">Përmbushja e objektivave të klimës dhe angazhimet ndërkombëtare:Ky projektligj kontribuan në objektivat e BE-së për reduktimin e gazeve serrë dhe kalimin në një ekonomi të gjelbër. </w:t>
            </w:r>
          </w:p>
          <w:p w14:paraId="75052FA9" w14:textId="77777777" w:rsidR="009750D6" w:rsidRPr="009750D6" w:rsidRDefault="009750D6" w:rsidP="00FB5281">
            <w:pPr>
              <w:numPr>
                <w:ilvl w:val="0"/>
                <w:numId w:val="119"/>
              </w:numPr>
              <w:spacing w:line="276" w:lineRule="auto"/>
              <w:jc w:val="both"/>
              <w:rPr>
                <w:rFonts w:ascii="Times New Roman" w:eastAsia="Calibri" w:hAnsi="Times New Roman"/>
                <w:sz w:val="24"/>
                <w:szCs w:val="24"/>
                <w:lang w:val="sq-AL" w:eastAsia="x-none"/>
              </w:rPr>
            </w:pPr>
            <w:r w:rsidRPr="009750D6">
              <w:rPr>
                <w:rFonts w:ascii="Times New Roman" w:eastAsia="Calibri" w:hAnsi="Times New Roman"/>
                <w:sz w:val="24"/>
                <w:szCs w:val="24"/>
                <w:lang w:val="sq-AL" w:eastAsia="x-none"/>
              </w:rPr>
              <w:t xml:space="preserve"> Mbështetje për energjinë e rinovueshme: Përmirësimi i efiçencës së energjisë do të mbështesë integrimin më të lehtë të burimeve të rinovueshme, si hidroenergia, era dhe dielli në rrjetin energjetik dhe do të ndihmojë në përdorimin më të gjerë të energjisë së gjelbër.</w:t>
            </w:r>
          </w:p>
          <w:p w14:paraId="63024F24" w14:textId="77777777" w:rsidR="009750D6" w:rsidRPr="009750D6" w:rsidRDefault="009750D6" w:rsidP="00FB5281">
            <w:pPr>
              <w:numPr>
                <w:ilvl w:val="0"/>
                <w:numId w:val="119"/>
              </w:numPr>
              <w:spacing w:line="276" w:lineRule="auto"/>
              <w:jc w:val="both"/>
              <w:rPr>
                <w:rFonts w:ascii="Times New Roman" w:eastAsia="Calibri" w:hAnsi="Times New Roman"/>
                <w:sz w:val="24"/>
                <w:szCs w:val="24"/>
                <w:lang w:val="sq-AL" w:eastAsia="x-none"/>
              </w:rPr>
            </w:pPr>
            <w:r w:rsidRPr="009750D6">
              <w:rPr>
                <w:rFonts w:ascii="Times New Roman" w:eastAsia="Calibri" w:hAnsi="Times New Roman"/>
                <w:sz w:val="24"/>
                <w:szCs w:val="24"/>
                <w:lang w:val="sq-AL" w:eastAsia="x-none"/>
              </w:rPr>
              <w:t>Përmirësimi i cilësisë së jetesës dhe shëndetit publik: Ulja e ndotjes dhe përmirësimi i efiçencës së energjisë do të sjellin përfitime të drejtpërdrejta për cilësinë e ajrit dhe shëndetin e qytetarëve, veçanërisht në zona urbane ku ndotja e ajrit është një shqetësim i madh</w:t>
            </w:r>
          </w:p>
          <w:p w14:paraId="6AA315E1" w14:textId="77777777" w:rsidR="009750D6" w:rsidRPr="009750D6" w:rsidRDefault="009750D6" w:rsidP="00FB5281">
            <w:pPr>
              <w:numPr>
                <w:ilvl w:val="0"/>
                <w:numId w:val="118"/>
              </w:numPr>
              <w:spacing w:line="276" w:lineRule="auto"/>
              <w:jc w:val="both"/>
              <w:rPr>
                <w:rFonts w:ascii="Times New Roman" w:eastAsia="Calibri" w:hAnsi="Times New Roman"/>
                <w:sz w:val="24"/>
                <w:szCs w:val="24"/>
                <w:lang w:val="sq-AL" w:eastAsia="x-none"/>
              </w:rPr>
            </w:pPr>
            <w:r w:rsidRPr="009750D6">
              <w:rPr>
                <w:rFonts w:ascii="Times New Roman" w:eastAsia="Calibri" w:hAnsi="Times New Roman"/>
                <w:sz w:val="24"/>
                <w:szCs w:val="24"/>
                <w:lang w:val="sq-AL" w:eastAsia="x-none"/>
              </w:rPr>
              <w:t>Problematikat:</w:t>
            </w:r>
          </w:p>
          <w:p w14:paraId="0D8B57F8" w14:textId="77777777" w:rsidR="009750D6" w:rsidRPr="009750D6" w:rsidRDefault="009750D6" w:rsidP="00FB5281">
            <w:pPr>
              <w:numPr>
                <w:ilvl w:val="0"/>
                <w:numId w:val="120"/>
              </w:numPr>
              <w:spacing w:line="276" w:lineRule="auto"/>
              <w:jc w:val="both"/>
              <w:rPr>
                <w:rFonts w:ascii="Times New Roman" w:eastAsia="Calibri" w:hAnsi="Times New Roman"/>
                <w:sz w:val="24"/>
                <w:szCs w:val="24"/>
                <w:lang w:val="sq-AL" w:eastAsia="x-none"/>
              </w:rPr>
            </w:pPr>
            <w:r w:rsidRPr="009750D6">
              <w:rPr>
                <w:rFonts w:ascii="Times New Roman" w:eastAsia="Calibri" w:hAnsi="Times New Roman"/>
                <w:sz w:val="24"/>
                <w:szCs w:val="24"/>
                <w:lang w:val="sq-AL" w:eastAsia="x-none"/>
              </w:rPr>
              <w:t>Kostot e larta të implementimit dhe financimi: Një nga sfidat kryesore që mund të hasë ky projekligj është shpenzimi i madh fillestar për të implementuar teknologjitë e efiçencës energetike. Shumë sektorë dhe individë mund të hasin vështirësi në mbulimin e kostove të kërkuara për të modernizuar infrastrukturën dhe për të zbatuar masat për efiçencën energjetike.</w:t>
            </w:r>
          </w:p>
          <w:p w14:paraId="35BA88E8" w14:textId="77777777" w:rsidR="009750D6" w:rsidRPr="009750D6" w:rsidRDefault="009750D6" w:rsidP="00FB5281">
            <w:pPr>
              <w:numPr>
                <w:ilvl w:val="0"/>
                <w:numId w:val="120"/>
              </w:numPr>
              <w:spacing w:line="276" w:lineRule="auto"/>
              <w:jc w:val="both"/>
              <w:rPr>
                <w:rFonts w:ascii="Times New Roman" w:eastAsia="Calibri" w:hAnsi="Times New Roman"/>
                <w:sz w:val="24"/>
                <w:szCs w:val="24"/>
                <w:lang w:val="sq-AL" w:eastAsia="x-none"/>
              </w:rPr>
            </w:pPr>
            <w:r w:rsidRPr="009750D6">
              <w:rPr>
                <w:rFonts w:ascii="Times New Roman" w:eastAsia="Calibri" w:hAnsi="Times New Roman"/>
                <w:sz w:val="24"/>
                <w:szCs w:val="24"/>
                <w:lang w:val="sq-AL" w:eastAsia="x-none"/>
              </w:rPr>
              <w:t xml:space="preserve">Nevoja për koordinim me sektorët e tjerë: Implementimi i efiçencës energjetike kërkon një bashkëpunim të ngushtë ndërmjet administratës publike, sektorëve </w:t>
            </w:r>
            <w:r w:rsidRPr="009750D6">
              <w:rPr>
                <w:rFonts w:ascii="Times New Roman" w:eastAsia="Calibri" w:hAnsi="Times New Roman"/>
                <w:sz w:val="24"/>
                <w:szCs w:val="24"/>
                <w:lang w:val="sq-AL" w:eastAsia="x-none"/>
              </w:rPr>
              <w:lastRenderedPageBreak/>
              <w:t>privatë dhe shoqërisë civile, e cila mund të jetë një sfidë për Shqipërinë nëse nuk ka një koordinim të fortë mes aktorëve të ndryshëm.</w:t>
            </w:r>
          </w:p>
          <w:p w14:paraId="5022EE84" w14:textId="77777777" w:rsidR="009750D6" w:rsidRPr="009750D6" w:rsidRDefault="009750D6" w:rsidP="00FB5281">
            <w:pPr>
              <w:numPr>
                <w:ilvl w:val="0"/>
                <w:numId w:val="120"/>
              </w:numPr>
              <w:spacing w:line="276" w:lineRule="auto"/>
              <w:jc w:val="both"/>
              <w:rPr>
                <w:rFonts w:ascii="Times New Roman" w:eastAsia="Calibri" w:hAnsi="Times New Roman"/>
                <w:sz w:val="24"/>
                <w:szCs w:val="24"/>
                <w:lang w:val="sq-AL" w:eastAsia="x-none"/>
              </w:rPr>
            </w:pPr>
            <w:r w:rsidRPr="009750D6">
              <w:rPr>
                <w:rFonts w:ascii="Times New Roman" w:eastAsia="Calibri" w:hAnsi="Times New Roman"/>
                <w:sz w:val="24"/>
                <w:szCs w:val="24"/>
                <w:lang w:val="sq-AL" w:eastAsia="x-none"/>
              </w:rPr>
              <w:t>Mungesa e kapaciteteve dhe trajnimeve: Përdorimi i teknologjive të reja mund të kërkojë trajnim dhe zhvillim aftësish të reja nga punonjësit dhe profesionistët e fushës. Shqipëria ka nevojë për më shumë investime në arsimin dhe trajnimin e burimeve njerëzore për të mbështetur këtë kalim në teknologjitë e gjelbra dhe efiçente.</w:t>
            </w:r>
          </w:p>
          <w:p w14:paraId="67252DAB" w14:textId="77777777" w:rsidR="009750D6" w:rsidRPr="009750D6" w:rsidRDefault="009750D6" w:rsidP="00FB5281">
            <w:pPr>
              <w:numPr>
                <w:ilvl w:val="0"/>
                <w:numId w:val="118"/>
              </w:numPr>
              <w:spacing w:line="276" w:lineRule="auto"/>
              <w:jc w:val="both"/>
              <w:rPr>
                <w:rFonts w:ascii="Times New Roman" w:eastAsia="Calibri" w:hAnsi="Times New Roman"/>
                <w:sz w:val="24"/>
                <w:szCs w:val="24"/>
                <w:lang w:val="sq-AL" w:eastAsia="x-none"/>
              </w:rPr>
            </w:pPr>
            <w:r w:rsidRPr="009750D6">
              <w:rPr>
                <w:rFonts w:ascii="Times New Roman" w:eastAsia="Calibri" w:hAnsi="Times New Roman"/>
                <w:sz w:val="24"/>
                <w:szCs w:val="24"/>
                <w:lang w:val="sq-AL" w:eastAsia="x-none"/>
              </w:rPr>
              <w:t>Efektet e pritshme:</w:t>
            </w:r>
          </w:p>
          <w:p w14:paraId="1855F2A8" w14:textId="77777777" w:rsidR="009750D6" w:rsidRPr="009750D6" w:rsidRDefault="009750D6" w:rsidP="00FB5281">
            <w:pPr>
              <w:numPr>
                <w:ilvl w:val="0"/>
                <w:numId w:val="121"/>
              </w:numPr>
              <w:spacing w:line="276" w:lineRule="auto"/>
              <w:jc w:val="both"/>
              <w:rPr>
                <w:rFonts w:ascii="Times New Roman" w:eastAsia="Calibri" w:hAnsi="Times New Roman"/>
                <w:sz w:val="24"/>
                <w:szCs w:val="24"/>
                <w:lang w:val="sq-AL" w:eastAsia="x-none"/>
              </w:rPr>
            </w:pPr>
            <w:r w:rsidRPr="009750D6">
              <w:rPr>
                <w:rFonts w:ascii="Times New Roman" w:eastAsia="Calibri" w:hAnsi="Times New Roman"/>
                <w:sz w:val="24"/>
                <w:szCs w:val="24"/>
                <w:lang w:val="sq-AL" w:eastAsia="x-none"/>
              </w:rPr>
              <w:t>Reduktimi i konsumit të energjisë dhe përmirësimi i bilancit të energjisë: Mund të arrihet një ulje e konsiderueshme e kërkesës për energji përmes masave për efiçencës energjetike. Kjo do të ulë nevojat për importimin e energjisë dhe do të përmirësojë bilancin energjetik të vendit.</w:t>
            </w:r>
          </w:p>
          <w:p w14:paraId="344AE256" w14:textId="77777777" w:rsidR="009750D6" w:rsidRPr="009750D6" w:rsidRDefault="009750D6" w:rsidP="00FB5281">
            <w:pPr>
              <w:numPr>
                <w:ilvl w:val="0"/>
                <w:numId w:val="121"/>
              </w:numPr>
              <w:spacing w:line="276" w:lineRule="auto"/>
              <w:jc w:val="both"/>
              <w:rPr>
                <w:rFonts w:ascii="Times New Roman" w:eastAsia="Calibri" w:hAnsi="Times New Roman"/>
                <w:sz w:val="24"/>
                <w:szCs w:val="24"/>
                <w:lang w:val="sq-AL" w:eastAsia="x-none"/>
              </w:rPr>
            </w:pPr>
            <w:r w:rsidRPr="009750D6">
              <w:rPr>
                <w:rFonts w:ascii="Times New Roman" w:eastAsia="Calibri" w:hAnsi="Times New Roman"/>
                <w:sz w:val="24"/>
                <w:szCs w:val="24"/>
                <w:lang w:val="sq-AL" w:eastAsia="x-none"/>
              </w:rPr>
              <w:t>Reduktimi i ndotjes dhe përmirësimi i shëndetit publik: Efektet pozitive në cilësinë e ajrit dhe shëndetin e qytetarëve do të jenë të ndjeshme, sidomos në qytetet e mëdha, ku ndotja është një shqetësim i rëndësishëm.</w:t>
            </w:r>
          </w:p>
          <w:p w14:paraId="37D9C5C6" w14:textId="77777777" w:rsidR="009750D6" w:rsidRPr="009750D6" w:rsidRDefault="009750D6" w:rsidP="00FB5281">
            <w:pPr>
              <w:numPr>
                <w:ilvl w:val="0"/>
                <w:numId w:val="121"/>
              </w:numPr>
              <w:spacing w:line="276" w:lineRule="auto"/>
              <w:jc w:val="both"/>
              <w:rPr>
                <w:rFonts w:ascii="Times New Roman" w:eastAsia="Calibri" w:hAnsi="Times New Roman"/>
                <w:sz w:val="24"/>
                <w:szCs w:val="24"/>
                <w:lang w:val="sq-AL" w:eastAsia="x-none"/>
              </w:rPr>
            </w:pPr>
            <w:r w:rsidRPr="009750D6">
              <w:rPr>
                <w:rFonts w:ascii="Times New Roman" w:eastAsia="Calibri" w:hAnsi="Times New Roman"/>
                <w:sz w:val="24"/>
                <w:szCs w:val="24"/>
                <w:lang w:val="sq-AL" w:eastAsia="x-none"/>
              </w:rPr>
              <w:t>Rritja e bashkëpunimit ndërkombëtar: Duke përmbushur angazhimet e BE-së dhe përmirësuar efiçencën energjetike, Shqipëria mund të forcojë marrëdhëniet me partnerët ndërkombëtarë dhe të tërheqë më shumë financime për zhvillimin e projekteve të energjisë së rinovueshme dhe efiçencën energjetike.</w:t>
            </w:r>
          </w:p>
          <w:p w14:paraId="7A7AF454" w14:textId="20D86CBC" w:rsidR="00563D70" w:rsidRPr="009750D6" w:rsidRDefault="00563D70" w:rsidP="00FB5281">
            <w:pPr>
              <w:tabs>
                <w:tab w:val="left" w:pos="60"/>
                <w:tab w:val="left" w:pos="540"/>
              </w:tabs>
              <w:spacing w:line="276" w:lineRule="auto"/>
              <w:jc w:val="both"/>
              <w:rPr>
                <w:rFonts w:ascii="Times New Roman" w:hAnsi="Times New Roman"/>
                <w:sz w:val="24"/>
                <w:szCs w:val="24"/>
                <w:lang w:val="sq-AL"/>
              </w:rPr>
            </w:pPr>
          </w:p>
        </w:tc>
      </w:tr>
    </w:tbl>
    <w:p w14:paraId="3A320FF0" w14:textId="77777777" w:rsidR="008675CA" w:rsidRPr="00154067" w:rsidRDefault="008675CA" w:rsidP="00FB5281">
      <w:pPr>
        <w:pStyle w:val="BodyText"/>
        <w:spacing w:line="276" w:lineRule="auto"/>
        <w:jc w:val="both"/>
        <w:rPr>
          <w:rFonts w:ascii="Times New Roman" w:hAnsi="Times New Roman"/>
          <w:i/>
          <w:sz w:val="24"/>
          <w:szCs w:val="24"/>
          <w:lang w:val="sq-AL"/>
        </w:rPr>
      </w:pPr>
    </w:p>
    <w:p w14:paraId="2D9A4CA5" w14:textId="77777777" w:rsidR="008675CA" w:rsidRPr="00154067" w:rsidRDefault="00E54C97" w:rsidP="00FB5281">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76845" w14:paraId="6F85D1AB" w14:textId="77777777" w:rsidTr="00FE3A8D">
        <w:tc>
          <w:tcPr>
            <w:tcW w:w="9056" w:type="dxa"/>
          </w:tcPr>
          <w:p w14:paraId="410B064F" w14:textId="2CCBFFF9" w:rsidR="00092682" w:rsidRPr="002C19D9" w:rsidRDefault="00092682" w:rsidP="00FB5281">
            <w:pPr>
              <w:tabs>
                <w:tab w:val="left" w:pos="567"/>
              </w:tabs>
              <w:spacing w:after="120" w:line="276" w:lineRule="auto"/>
              <w:jc w:val="both"/>
              <w:rPr>
                <w:rFonts w:ascii="Times New Roman" w:hAnsi="Times New Roman"/>
                <w:sz w:val="24"/>
                <w:szCs w:val="24"/>
                <w:lang w:val="sq-AL"/>
              </w:rPr>
            </w:pPr>
            <w:r w:rsidRPr="002C19D9">
              <w:rPr>
                <w:rFonts w:ascii="Times New Roman" w:hAnsi="Times New Roman"/>
                <w:sz w:val="24"/>
                <w:szCs w:val="24"/>
                <w:lang w:val="sq-AL"/>
              </w:rPr>
              <w:t>Çështjet kryesore që mendojmë se duhet të diskutohen lidhur me këtë nismë</w:t>
            </w:r>
            <w:r w:rsidR="00CC56CF" w:rsidRPr="002C19D9">
              <w:rPr>
                <w:rFonts w:ascii="Times New Roman" w:hAnsi="Times New Roman"/>
                <w:sz w:val="24"/>
                <w:szCs w:val="24"/>
                <w:lang w:val="sq-AL"/>
              </w:rPr>
              <w:t xml:space="preserve"> ligjore</w:t>
            </w:r>
            <w:r w:rsidRPr="002C19D9">
              <w:rPr>
                <w:rFonts w:ascii="Times New Roman" w:hAnsi="Times New Roman"/>
                <w:sz w:val="24"/>
                <w:szCs w:val="24"/>
                <w:lang w:val="sq-AL"/>
              </w:rPr>
              <w:t xml:space="preserve"> janë:</w:t>
            </w:r>
          </w:p>
          <w:p w14:paraId="75609F3A" w14:textId="10FFE6EC" w:rsidR="00CB13AC" w:rsidRPr="002C19D9" w:rsidRDefault="00FD4B47" w:rsidP="00FB5281">
            <w:pPr>
              <w:pStyle w:val="ListParagraph"/>
              <w:numPr>
                <w:ilvl w:val="0"/>
                <w:numId w:val="86"/>
              </w:numPr>
              <w:spacing w:line="276" w:lineRule="auto"/>
              <w:jc w:val="both"/>
              <w:rPr>
                <w:rFonts w:ascii="Times New Roman" w:hAnsi="Times New Roman"/>
                <w:sz w:val="24"/>
                <w:szCs w:val="24"/>
                <w:lang w:val="sq-AL" w:eastAsia="en-US"/>
              </w:rPr>
            </w:pPr>
            <w:r w:rsidRPr="002C19D9">
              <w:rPr>
                <w:rFonts w:ascii="Times New Roman" w:hAnsi="Times New Roman"/>
                <w:sz w:val="24"/>
                <w:szCs w:val="24"/>
                <w:lang w:val="sq-AL"/>
              </w:rPr>
              <w:t xml:space="preserve">A mendoni se </w:t>
            </w:r>
            <w:r w:rsidR="005C53DA" w:rsidRPr="002C19D9">
              <w:rPr>
                <w:rFonts w:ascii="Times New Roman" w:hAnsi="Times New Roman"/>
                <w:sz w:val="24"/>
                <w:szCs w:val="24"/>
                <w:lang w:val="sq-AL"/>
              </w:rPr>
              <w:t>përmbajtja</w:t>
            </w:r>
            <w:r w:rsidR="00203E98" w:rsidRPr="002C19D9">
              <w:rPr>
                <w:rFonts w:ascii="Times New Roman" w:hAnsi="Times New Roman"/>
                <w:sz w:val="24"/>
                <w:szCs w:val="24"/>
                <w:lang w:val="sq-AL"/>
              </w:rPr>
              <w:t xml:space="preserve"> </w:t>
            </w:r>
            <w:r w:rsidR="005C53DA" w:rsidRPr="002C19D9">
              <w:rPr>
                <w:rFonts w:ascii="Times New Roman" w:hAnsi="Times New Roman"/>
                <w:sz w:val="24"/>
                <w:szCs w:val="24"/>
                <w:lang w:val="sq-AL"/>
              </w:rPr>
              <w:t>e</w:t>
            </w:r>
            <w:r w:rsidR="00A46EDE" w:rsidRPr="002C19D9">
              <w:rPr>
                <w:rFonts w:ascii="Times New Roman" w:hAnsi="Times New Roman"/>
                <w:sz w:val="24"/>
                <w:szCs w:val="24"/>
                <w:lang w:val="sq-AL"/>
              </w:rPr>
              <w:t xml:space="preserve"> </w:t>
            </w:r>
            <w:r w:rsidR="00621732" w:rsidRPr="00F03681">
              <w:rPr>
                <w:rFonts w:ascii="Times New Roman" w:hAnsi="Times New Roman"/>
                <w:sz w:val="24"/>
                <w:szCs w:val="24"/>
                <w:lang w:val="sq-AL"/>
              </w:rPr>
              <w:t>projekt</w:t>
            </w:r>
            <w:r w:rsidR="000D08D2">
              <w:rPr>
                <w:rFonts w:ascii="Times New Roman" w:hAnsi="Times New Roman"/>
                <w:sz w:val="24"/>
                <w:szCs w:val="24"/>
                <w:lang w:val="sq-AL"/>
              </w:rPr>
              <w:t>ligji</w:t>
            </w:r>
            <w:r w:rsidR="000D08D2" w:rsidRPr="000D08D2">
              <w:rPr>
                <w:rFonts w:ascii="Times New Roman" w:hAnsi="Times New Roman"/>
                <w:b/>
                <w:iCs/>
                <w:sz w:val="24"/>
                <w:szCs w:val="24"/>
                <w:lang w:val="de-DE"/>
              </w:rPr>
              <w:t xml:space="preserve"> </w:t>
            </w:r>
            <w:r w:rsidR="000D08D2" w:rsidRPr="000D08D2">
              <w:rPr>
                <w:rFonts w:ascii="Times New Roman" w:hAnsi="Times New Roman"/>
                <w:bCs/>
                <w:iCs/>
                <w:sz w:val="24"/>
                <w:szCs w:val="24"/>
                <w:lang w:val="sq-AL"/>
              </w:rPr>
              <w:t>“</w:t>
            </w:r>
            <w:r w:rsidR="000D08D2" w:rsidRPr="000D08D2">
              <w:rPr>
                <w:rFonts w:ascii="Times New Roman" w:hAnsi="Times New Roman"/>
                <w:bCs/>
                <w:iCs/>
                <w:sz w:val="24"/>
                <w:szCs w:val="24"/>
                <w:lang w:val="de-DE"/>
              </w:rPr>
              <w:t>Për</w:t>
            </w:r>
            <w:r w:rsidR="000D08D2" w:rsidRPr="000D08D2">
              <w:rPr>
                <w:rFonts w:ascii="Times New Roman" w:hAnsi="Times New Roman"/>
                <w:bCs/>
                <w:iCs/>
                <w:sz w:val="24"/>
                <w:szCs w:val="24"/>
                <w:lang w:val="sq-AL"/>
              </w:rPr>
              <w:t xml:space="preserve"> Efiçencën Energjetike”</w:t>
            </w:r>
            <w:r w:rsidR="00AB2611">
              <w:rPr>
                <w:rFonts w:ascii="Times New Roman" w:hAnsi="Times New Roman"/>
                <w:bCs/>
                <w:iCs/>
                <w:sz w:val="24"/>
                <w:szCs w:val="24"/>
                <w:lang w:val="sq-AL"/>
              </w:rPr>
              <w:t>,</w:t>
            </w:r>
            <w:r w:rsidR="000D08D2">
              <w:rPr>
                <w:rFonts w:ascii="Times New Roman" w:hAnsi="Times New Roman"/>
                <w:bCs/>
                <w:iCs/>
                <w:sz w:val="24"/>
                <w:szCs w:val="24"/>
                <w:lang w:val="sq-AL"/>
              </w:rPr>
              <w:t xml:space="preserve"> </w:t>
            </w:r>
            <w:r w:rsidR="0089745D">
              <w:rPr>
                <w:rFonts w:ascii="Times New Roman" w:hAnsi="Times New Roman"/>
                <w:sz w:val="24"/>
                <w:szCs w:val="24"/>
                <w:lang w:val="sq-AL"/>
              </w:rPr>
              <w:t>mund të arrijë objektivat e synuara</w:t>
            </w:r>
            <w:r w:rsidR="00CB13AC" w:rsidRPr="002C19D9">
              <w:rPr>
                <w:rFonts w:ascii="Times New Roman" w:hAnsi="Times New Roman"/>
                <w:sz w:val="24"/>
                <w:szCs w:val="24"/>
                <w:lang w:val="sq-AL"/>
              </w:rPr>
              <w:t>?</w:t>
            </w:r>
          </w:p>
          <w:p w14:paraId="04EB468E" w14:textId="4E9B0077" w:rsidR="00454C25" w:rsidRPr="002C19D9" w:rsidRDefault="00206A93" w:rsidP="00FB5281">
            <w:pPr>
              <w:widowControl w:val="0"/>
              <w:numPr>
                <w:ilvl w:val="0"/>
                <w:numId w:val="86"/>
              </w:numPr>
              <w:tabs>
                <w:tab w:val="left" w:pos="384"/>
              </w:tabs>
              <w:autoSpaceDE w:val="0"/>
              <w:autoSpaceDN w:val="0"/>
              <w:spacing w:before="1" w:line="276" w:lineRule="auto"/>
              <w:ind w:right="120"/>
              <w:rPr>
                <w:rFonts w:ascii="Times New Roman" w:hAnsi="Times New Roman"/>
                <w:sz w:val="24"/>
                <w:szCs w:val="24"/>
                <w:lang w:val="sq-AL"/>
              </w:rPr>
            </w:pPr>
            <w:r w:rsidRPr="002C19D9">
              <w:rPr>
                <w:rFonts w:ascii="Times New Roman" w:hAnsi="Times New Roman"/>
                <w:sz w:val="24"/>
                <w:szCs w:val="24"/>
                <w:lang w:val="sq-AL"/>
              </w:rPr>
              <w:t>A mendoni se ka elementë t</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tjer</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q</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duhet të përfshihen në </w:t>
            </w:r>
            <w:r w:rsidR="00277A31" w:rsidRPr="002C19D9">
              <w:rPr>
                <w:rFonts w:ascii="Times New Roman" w:hAnsi="Times New Roman"/>
                <w:sz w:val="24"/>
                <w:szCs w:val="24"/>
                <w:lang w:val="sq-AL"/>
              </w:rPr>
              <w:t xml:space="preserve">këtë </w:t>
            </w:r>
            <w:r w:rsidR="001F2C78" w:rsidRPr="002C19D9">
              <w:rPr>
                <w:rFonts w:ascii="Times New Roman" w:hAnsi="Times New Roman"/>
                <w:sz w:val="24"/>
                <w:szCs w:val="24"/>
                <w:lang w:val="sq-AL"/>
              </w:rPr>
              <w:t>projekt</w:t>
            </w:r>
            <w:r w:rsidR="00657836">
              <w:rPr>
                <w:rFonts w:ascii="Times New Roman" w:hAnsi="Times New Roman"/>
                <w:sz w:val="24"/>
                <w:szCs w:val="24"/>
                <w:lang w:val="sq-AL"/>
              </w:rPr>
              <w:t>ligj</w:t>
            </w:r>
            <w:r w:rsidRPr="002C19D9">
              <w:rPr>
                <w:rFonts w:ascii="Times New Roman" w:hAnsi="Times New Roman"/>
                <w:sz w:val="24"/>
                <w:szCs w:val="24"/>
                <w:lang w:val="sq-AL"/>
              </w:rPr>
              <w:t>?</w:t>
            </w:r>
          </w:p>
          <w:p w14:paraId="3D4086F2" w14:textId="060D2F9E" w:rsidR="00E4497D" w:rsidRPr="00154067" w:rsidRDefault="00E4497D" w:rsidP="00FB5281">
            <w:pPr>
              <w:widowControl w:val="0"/>
              <w:tabs>
                <w:tab w:val="left" w:pos="384"/>
              </w:tabs>
              <w:autoSpaceDE w:val="0"/>
              <w:autoSpaceDN w:val="0"/>
              <w:spacing w:before="1" w:line="276" w:lineRule="auto"/>
              <w:ind w:left="383" w:right="120"/>
              <w:rPr>
                <w:rFonts w:ascii="Times New Roman" w:hAnsi="Times New Roman"/>
                <w:sz w:val="24"/>
                <w:szCs w:val="24"/>
                <w:lang w:val="sq-AL"/>
              </w:rPr>
            </w:pPr>
          </w:p>
        </w:tc>
      </w:tr>
    </w:tbl>
    <w:p w14:paraId="6609AFC9" w14:textId="77777777" w:rsidR="00203E98" w:rsidRPr="00154067" w:rsidRDefault="00203E98" w:rsidP="00FB5281">
      <w:pPr>
        <w:spacing w:line="276" w:lineRule="auto"/>
        <w:rPr>
          <w:rFonts w:ascii="Times New Roman" w:hAnsi="Times New Roman"/>
          <w:sz w:val="24"/>
          <w:szCs w:val="24"/>
          <w:lang w:val="sq-AL"/>
        </w:rPr>
      </w:pPr>
    </w:p>
    <w:p w14:paraId="2965CDC2" w14:textId="26B32FD5" w:rsidR="00203E98" w:rsidRPr="00154067" w:rsidRDefault="00203E98" w:rsidP="00FB5281">
      <w:pPr>
        <w:spacing w:line="276" w:lineRule="auto"/>
        <w:rPr>
          <w:rFonts w:ascii="Times New Roman" w:hAnsi="Times New Roman"/>
          <w:sz w:val="24"/>
          <w:szCs w:val="24"/>
          <w:lang w:val="sq-AL"/>
        </w:rPr>
      </w:pPr>
    </w:p>
    <w:sectPr w:rsidR="00203E98" w:rsidRPr="00154067" w:rsidSect="004D630F">
      <w:pgSz w:w="11900" w:h="16840"/>
      <w:pgMar w:top="450"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0F933A60"/>
    <w:multiLevelType w:val="hybridMultilevel"/>
    <w:tmpl w:val="36DAB2F4"/>
    <w:lvl w:ilvl="0" w:tplc="D4323296">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5"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7" w15:restartNumberingAfterBreak="0">
    <w:nsid w:val="137F147B"/>
    <w:multiLevelType w:val="hybridMultilevel"/>
    <w:tmpl w:val="F412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9"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11"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1DC962A3"/>
    <w:multiLevelType w:val="hybridMultilevel"/>
    <w:tmpl w:val="928695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1B26D40"/>
    <w:multiLevelType w:val="hybridMultilevel"/>
    <w:tmpl w:val="81B8F5DC"/>
    <w:lvl w:ilvl="0" w:tplc="809EC566">
      <w:start w:val="1"/>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6"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7" w15:restartNumberingAfterBreak="0">
    <w:nsid w:val="283650E0"/>
    <w:multiLevelType w:val="hybridMultilevel"/>
    <w:tmpl w:val="DF70801C"/>
    <w:lvl w:ilvl="0" w:tplc="809EC5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C2446A"/>
    <w:multiLevelType w:val="hybridMultilevel"/>
    <w:tmpl w:val="ACF6F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20" w15:restartNumberingAfterBreak="0">
    <w:nsid w:val="2AA07ACD"/>
    <w:multiLevelType w:val="multilevel"/>
    <w:tmpl w:val="C5FA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22" w15:restartNumberingAfterBreak="0">
    <w:nsid w:val="2B1B5588"/>
    <w:multiLevelType w:val="hybridMultilevel"/>
    <w:tmpl w:val="76D083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24"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25"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26"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8"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9"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30"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32A2259D"/>
    <w:multiLevelType w:val="hybridMultilevel"/>
    <w:tmpl w:val="27CAD9E4"/>
    <w:lvl w:ilvl="0" w:tplc="A5DA4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33"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34"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35"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36"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37"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38AC6619"/>
    <w:multiLevelType w:val="hybridMultilevel"/>
    <w:tmpl w:val="48B23AA6"/>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9" w15:restartNumberingAfterBreak="0">
    <w:nsid w:val="39900012"/>
    <w:multiLevelType w:val="hybridMultilevel"/>
    <w:tmpl w:val="5F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41"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3CC800FD"/>
    <w:multiLevelType w:val="hybridMultilevel"/>
    <w:tmpl w:val="43C8BBE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44"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45" w15:restartNumberingAfterBreak="0">
    <w:nsid w:val="3E9E7D98"/>
    <w:multiLevelType w:val="multilevel"/>
    <w:tmpl w:val="F9D0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9A48B9"/>
    <w:multiLevelType w:val="hybridMultilevel"/>
    <w:tmpl w:val="8D2A13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49" w15:restartNumberingAfterBreak="0">
    <w:nsid w:val="4188441B"/>
    <w:multiLevelType w:val="multilevel"/>
    <w:tmpl w:val="19A0846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51"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52" w15:restartNumberingAfterBreak="0">
    <w:nsid w:val="42074A9D"/>
    <w:multiLevelType w:val="hybridMultilevel"/>
    <w:tmpl w:val="6434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9C0E11"/>
    <w:multiLevelType w:val="multilevel"/>
    <w:tmpl w:val="C654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55"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6"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57" w15:restartNumberingAfterBreak="0">
    <w:nsid w:val="450D53F2"/>
    <w:multiLevelType w:val="multilevel"/>
    <w:tmpl w:val="6F1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9" w15:restartNumberingAfterBreak="0">
    <w:nsid w:val="46DB7401"/>
    <w:multiLevelType w:val="hybridMultilevel"/>
    <w:tmpl w:val="48B23A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76D61A9"/>
    <w:multiLevelType w:val="hybridMultilevel"/>
    <w:tmpl w:val="9DB6D606"/>
    <w:lvl w:ilvl="0" w:tplc="FD2C2264">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1" w15:restartNumberingAfterBreak="0">
    <w:nsid w:val="479F6D9A"/>
    <w:multiLevelType w:val="hybridMultilevel"/>
    <w:tmpl w:val="0F76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3"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65"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66"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67"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8"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69"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0"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71"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72"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3"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74" w15:restartNumberingAfterBreak="0">
    <w:nsid w:val="50C60896"/>
    <w:multiLevelType w:val="multilevel"/>
    <w:tmpl w:val="A0846630"/>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6"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77"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78" w15:restartNumberingAfterBreak="0">
    <w:nsid w:val="544F203A"/>
    <w:multiLevelType w:val="hybridMultilevel"/>
    <w:tmpl w:val="42029E1C"/>
    <w:lvl w:ilvl="0" w:tplc="809EC5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80"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1" w15:restartNumberingAfterBreak="0">
    <w:nsid w:val="55C81CD8"/>
    <w:multiLevelType w:val="hybridMultilevel"/>
    <w:tmpl w:val="6E9CB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5CD5667"/>
    <w:multiLevelType w:val="multilevel"/>
    <w:tmpl w:val="66A4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4"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85"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6"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87" w15:restartNumberingAfterBreak="0">
    <w:nsid w:val="5BA510E5"/>
    <w:multiLevelType w:val="multilevel"/>
    <w:tmpl w:val="9D2A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89" w15:restartNumberingAfterBreak="0">
    <w:nsid w:val="5BDA0EBD"/>
    <w:multiLevelType w:val="hybridMultilevel"/>
    <w:tmpl w:val="26FC07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0"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91"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92"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3"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94" w15:restartNumberingAfterBreak="0">
    <w:nsid w:val="62E7084C"/>
    <w:multiLevelType w:val="hybridMultilevel"/>
    <w:tmpl w:val="D2D48D5E"/>
    <w:lvl w:ilvl="0" w:tplc="C42A16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C662FE"/>
    <w:multiLevelType w:val="hybridMultilevel"/>
    <w:tmpl w:val="B7408A1E"/>
    <w:lvl w:ilvl="0" w:tplc="DDD6E8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97" w15:restartNumberingAfterBreak="0">
    <w:nsid w:val="65024192"/>
    <w:multiLevelType w:val="hybridMultilevel"/>
    <w:tmpl w:val="AA0AB3A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99"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100"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101"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102"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103"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4"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105"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106"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7"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8"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59E0F94"/>
    <w:multiLevelType w:val="multilevel"/>
    <w:tmpl w:val="99EE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6207EC2"/>
    <w:multiLevelType w:val="multilevel"/>
    <w:tmpl w:val="429C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2"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3"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114"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115"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116"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17"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8" w15:restartNumberingAfterBreak="0">
    <w:nsid w:val="7D11360B"/>
    <w:multiLevelType w:val="multilevel"/>
    <w:tmpl w:val="E6A2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0"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55689354">
    <w:abstractNumId w:val="108"/>
  </w:num>
  <w:num w:numId="2" w16cid:durableId="1163156478">
    <w:abstractNumId w:val="84"/>
  </w:num>
  <w:num w:numId="3" w16cid:durableId="642657563">
    <w:abstractNumId w:val="113"/>
  </w:num>
  <w:num w:numId="4" w16cid:durableId="1088117976">
    <w:abstractNumId w:val="93"/>
  </w:num>
  <w:num w:numId="5" w16cid:durableId="276838422">
    <w:abstractNumId w:val="65"/>
  </w:num>
  <w:num w:numId="6" w16cid:durableId="1054355389">
    <w:abstractNumId w:val="10"/>
  </w:num>
  <w:num w:numId="7" w16cid:durableId="1515656129">
    <w:abstractNumId w:val="6"/>
  </w:num>
  <w:num w:numId="8" w16cid:durableId="36780633">
    <w:abstractNumId w:val="19"/>
  </w:num>
  <w:num w:numId="9" w16cid:durableId="164174179">
    <w:abstractNumId w:val="102"/>
  </w:num>
  <w:num w:numId="10" w16cid:durableId="1711103504">
    <w:abstractNumId w:val="73"/>
  </w:num>
  <w:num w:numId="11" w16cid:durableId="1234730934">
    <w:abstractNumId w:val="114"/>
  </w:num>
  <w:num w:numId="12" w16cid:durableId="728765139">
    <w:abstractNumId w:val="104"/>
  </w:num>
  <w:num w:numId="13" w16cid:durableId="2054648857">
    <w:abstractNumId w:val="8"/>
  </w:num>
  <w:num w:numId="14" w16cid:durableId="1907296630">
    <w:abstractNumId w:val="100"/>
  </w:num>
  <w:num w:numId="15" w16cid:durableId="878712683">
    <w:abstractNumId w:val="101"/>
  </w:num>
  <w:num w:numId="16" w16cid:durableId="714278966">
    <w:abstractNumId w:val="27"/>
  </w:num>
  <w:num w:numId="17" w16cid:durableId="2050450511">
    <w:abstractNumId w:val="35"/>
  </w:num>
  <w:num w:numId="18" w16cid:durableId="1789620237">
    <w:abstractNumId w:val="43"/>
  </w:num>
  <w:num w:numId="19" w16cid:durableId="19598120">
    <w:abstractNumId w:val="2"/>
  </w:num>
  <w:num w:numId="20" w16cid:durableId="1654262244">
    <w:abstractNumId w:val="24"/>
  </w:num>
  <w:num w:numId="21" w16cid:durableId="1032417087">
    <w:abstractNumId w:val="44"/>
  </w:num>
  <w:num w:numId="22" w16cid:durableId="404643391">
    <w:abstractNumId w:val="105"/>
  </w:num>
  <w:num w:numId="23" w16cid:durableId="432552695">
    <w:abstractNumId w:val="64"/>
  </w:num>
  <w:num w:numId="24" w16cid:durableId="146365310">
    <w:abstractNumId w:val="34"/>
  </w:num>
  <w:num w:numId="25" w16cid:durableId="571740666">
    <w:abstractNumId w:val="29"/>
  </w:num>
  <w:num w:numId="26" w16cid:durableId="1896307365">
    <w:abstractNumId w:val="66"/>
  </w:num>
  <w:num w:numId="27" w16cid:durableId="1942057833">
    <w:abstractNumId w:val="15"/>
  </w:num>
  <w:num w:numId="28" w16cid:durableId="597253856">
    <w:abstractNumId w:val="56"/>
  </w:num>
  <w:num w:numId="29" w16cid:durableId="961694504">
    <w:abstractNumId w:val="23"/>
  </w:num>
  <w:num w:numId="30" w16cid:durableId="355664256">
    <w:abstractNumId w:val="91"/>
  </w:num>
  <w:num w:numId="31" w16cid:durableId="1879510793">
    <w:abstractNumId w:val="99"/>
  </w:num>
  <w:num w:numId="32" w16cid:durableId="780497511">
    <w:abstractNumId w:val="50"/>
  </w:num>
  <w:num w:numId="33" w16cid:durableId="1628855354">
    <w:abstractNumId w:val="98"/>
  </w:num>
  <w:num w:numId="34" w16cid:durableId="1029914434">
    <w:abstractNumId w:val="4"/>
  </w:num>
  <w:num w:numId="35" w16cid:durableId="1179078609">
    <w:abstractNumId w:val="16"/>
  </w:num>
  <w:num w:numId="36" w16cid:durableId="601303369">
    <w:abstractNumId w:val="54"/>
  </w:num>
  <w:num w:numId="37" w16cid:durableId="772170035">
    <w:abstractNumId w:val="32"/>
  </w:num>
  <w:num w:numId="38" w16cid:durableId="1466391823">
    <w:abstractNumId w:val="25"/>
  </w:num>
  <w:num w:numId="39" w16cid:durableId="916090852">
    <w:abstractNumId w:val="70"/>
  </w:num>
  <w:num w:numId="40" w16cid:durableId="1012495034">
    <w:abstractNumId w:val="40"/>
  </w:num>
  <w:num w:numId="41" w16cid:durableId="1379819958">
    <w:abstractNumId w:val="48"/>
  </w:num>
  <w:num w:numId="42" w16cid:durableId="315842132">
    <w:abstractNumId w:val="77"/>
  </w:num>
  <w:num w:numId="43" w16cid:durableId="1229682186">
    <w:abstractNumId w:val="115"/>
  </w:num>
  <w:num w:numId="44" w16cid:durableId="1621108744">
    <w:abstractNumId w:val="86"/>
  </w:num>
  <w:num w:numId="45" w16cid:durableId="636296862">
    <w:abstractNumId w:val="90"/>
  </w:num>
  <w:num w:numId="46" w16cid:durableId="1434938260">
    <w:abstractNumId w:val="120"/>
  </w:num>
  <w:num w:numId="47" w16cid:durableId="442727046">
    <w:abstractNumId w:val="112"/>
  </w:num>
  <w:num w:numId="48" w16cid:durableId="1979871563">
    <w:abstractNumId w:val="12"/>
  </w:num>
  <w:num w:numId="49" w16cid:durableId="137458970">
    <w:abstractNumId w:val="26"/>
  </w:num>
  <w:num w:numId="50" w16cid:durableId="1709407154">
    <w:abstractNumId w:val="69"/>
  </w:num>
  <w:num w:numId="51" w16cid:durableId="39936579">
    <w:abstractNumId w:val="92"/>
  </w:num>
  <w:num w:numId="52" w16cid:durableId="1077282429">
    <w:abstractNumId w:val="117"/>
  </w:num>
  <w:num w:numId="53" w16cid:durableId="227769126">
    <w:abstractNumId w:val="83"/>
  </w:num>
  <w:num w:numId="54" w16cid:durableId="1756852124">
    <w:abstractNumId w:val="72"/>
  </w:num>
  <w:num w:numId="55" w16cid:durableId="1084567429">
    <w:abstractNumId w:val="75"/>
  </w:num>
  <w:num w:numId="56" w16cid:durableId="870461644">
    <w:abstractNumId w:val="103"/>
  </w:num>
  <w:num w:numId="57" w16cid:durableId="196548703">
    <w:abstractNumId w:val="79"/>
  </w:num>
  <w:num w:numId="58" w16cid:durableId="182018888">
    <w:abstractNumId w:val="106"/>
  </w:num>
  <w:num w:numId="59" w16cid:durableId="1569994277">
    <w:abstractNumId w:val="9"/>
  </w:num>
  <w:num w:numId="60" w16cid:durableId="1166900872">
    <w:abstractNumId w:val="119"/>
  </w:num>
  <w:num w:numId="61" w16cid:durableId="199128849">
    <w:abstractNumId w:val="62"/>
  </w:num>
  <w:num w:numId="62" w16cid:durableId="1164659741">
    <w:abstractNumId w:val="67"/>
  </w:num>
  <w:num w:numId="63" w16cid:durableId="192234445">
    <w:abstractNumId w:val="107"/>
  </w:num>
  <w:num w:numId="64" w16cid:durableId="1970672271">
    <w:abstractNumId w:val="76"/>
  </w:num>
  <w:num w:numId="65" w16cid:durableId="729617577">
    <w:abstractNumId w:val="88"/>
  </w:num>
  <w:num w:numId="66" w16cid:durableId="438571003">
    <w:abstractNumId w:val="30"/>
  </w:num>
  <w:num w:numId="67" w16cid:durableId="1633248089">
    <w:abstractNumId w:val="71"/>
  </w:num>
  <w:num w:numId="68" w16cid:durableId="1776552785">
    <w:abstractNumId w:val="0"/>
  </w:num>
  <w:num w:numId="69" w16cid:durableId="1694383987">
    <w:abstractNumId w:val="21"/>
  </w:num>
  <w:num w:numId="70" w16cid:durableId="841432006">
    <w:abstractNumId w:val="1"/>
  </w:num>
  <w:num w:numId="71" w16cid:durableId="1520316975">
    <w:abstractNumId w:val="85"/>
  </w:num>
  <w:num w:numId="72" w16cid:durableId="9114951">
    <w:abstractNumId w:val="11"/>
  </w:num>
  <w:num w:numId="73" w16cid:durableId="1213688812">
    <w:abstractNumId w:val="41"/>
  </w:num>
  <w:num w:numId="74" w16cid:durableId="1473063396">
    <w:abstractNumId w:val="55"/>
  </w:num>
  <w:num w:numId="75" w16cid:durableId="52583184">
    <w:abstractNumId w:val="111"/>
  </w:num>
  <w:num w:numId="76" w16cid:durableId="1527324323">
    <w:abstractNumId w:val="96"/>
  </w:num>
  <w:num w:numId="77" w16cid:durableId="1966035237">
    <w:abstractNumId w:val="37"/>
  </w:num>
  <w:num w:numId="78" w16cid:durableId="1410495102">
    <w:abstractNumId w:val="28"/>
  </w:num>
  <w:num w:numId="79" w16cid:durableId="1910574966">
    <w:abstractNumId w:val="116"/>
  </w:num>
  <w:num w:numId="80" w16cid:durableId="1797990659">
    <w:abstractNumId w:val="36"/>
  </w:num>
  <w:num w:numId="81" w16cid:durableId="976955746">
    <w:abstractNumId w:val="80"/>
  </w:num>
  <w:num w:numId="82" w16cid:durableId="1766731788">
    <w:abstractNumId w:val="51"/>
  </w:num>
  <w:num w:numId="83" w16cid:durableId="93980004">
    <w:abstractNumId w:val="58"/>
  </w:num>
  <w:num w:numId="84" w16cid:durableId="2090342077">
    <w:abstractNumId w:val="5"/>
  </w:num>
  <w:num w:numId="85" w16cid:durableId="1476794164">
    <w:abstractNumId w:val="33"/>
  </w:num>
  <w:num w:numId="86" w16cid:durableId="493378588">
    <w:abstractNumId w:val="68"/>
  </w:num>
  <w:num w:numId="87" w16cid:durableId="14770130">
    <w:abstractNumId w:val="63"/>
  </w:num>
  <w:num w:numId="88" w16cid:durableId="1687291963">
    <w:abstractNumId w:val="47"/>
  </w:num>
  <w:num w:numId="89" w16cid:durableId="3674560">
    <w:abstractNumId w:val="39"/>
  </w:num>
  <w:num w:numId="90" w16cid:durableId="383985174">
    <w:abstractNumId w:val="22"/>
  </w:num>
  <w:num w:numId="91" w16cid:durableId="1212812120">
    <w:abstractNumId w:val="78"/>
  </w:num>
  <w:num w:numId="92" w16cid:durableId="1828009568">
    <w:abstractNumId w:val="46"/>
  </w:num>
  <w:num w:numId="93" w16cid:durableId="949043192">
    <w:abstractNumId w:val="31"/>
  </w:num>
  <w:num w:numId="94" w16cid:durableId="1184712813">
    <w:abstractNumId w:val="61"/>
  </w:num>
  <w:num w:numId="95" w16cid:durableId="1098600884">
    <w:abstractNumId w:val="94"/>
  </w:num>
  <w:num w:numId="96" w16cid:durableId="893345415">
    <w:abstractNumId w:val="14"/>
  </w:num>
  <w:num w:numId="97" w16cid:durableId="527526273">
    <w:abstractNumId w:val="17"/>
  </w:num>
  <w:num w:numId="98" w16cid:durableId="1076517556">
    <w:abstractNumId w:val="95"/>
  </w:num>
  <w:num w:numId="99" w16cid:durableId="627977924">
    <w:abstractNumId w:val="38"/>
  </w:num>
  <w:num w:numId="100" w16cid:durableId="1398161296">
    <w:abstractNumId w:val="3"/>
  </w:num>
  <w:num w:numId="101" w16cid:durableId="1042947861">
    <w:abstractNumId w:val="59"/>
  </w:num>
  <w:num w:numId="102" w16cid:durableId="1370258802">
    <w:abstractNumId w:val="81"/>
  </w:num>
  <w:num w:numId="103" w16cid:durableId="34893565">
    <w:abstractNumId w:val="52"/>
  </w:num>
  <w:num w:numId="104" w16cid:durableId="1000474519">
    <w:abstractNumId w:val="82"/>
  </w:num>
  <w:num w:numId="105" w16cid:durableId="1140422849">
    <w:abstractNumId w:val="109"/>
  </w:num>
  <w:num w:numId="106" w16cid:durableId="1890342871">
    <w:abstractNumId w:val="57"/>
  </w:num>
  <w:num w:numId="107" w16cid:durableId="2003964408">
    <w:abstractNumId w:val="20"/>
  </w:num>
  <w:num w:numId="108" w16cid:durableId="962200628">
    <w:abstractNumId w:val="118"/>
  </w:num>
  <w:num w:numId="109" w16cid:durableId="1468158632">
    <w:abstractNumId w:val="110"/>
  </w:num>
  <w:num w:numId="110" w16cid:durableId="1198812942">
    <w:abstractNumId w:val="45"/>
  </w:num>
  <w:num w:numId="111" w16cid:durableId="427698147">
    <w:abstractNumId w:val="53"/>
  </w:num>
  <w:num w:numId="112" w16cid:durableId="1176920196">
    <w:abstractNumId w:val="87"/>
  </w:num>
  <w:num w:numId="113" w16cid:durableId="251092577">
    <w:abstractNumId w:val="49"/>
  </w:num>
  <w:num w:numId="114" w16cid:durableId="141628992">
    <w:abstractNumId w:val="74"/>
  </w:num>
  <w:num w:numId="115" w16cid:durableId="128323508">
    <w:abstractNumId w:val="7"/>
  </w:num>
  <w:num w:numId="116" w16cid:durableId="324288440">
    <w:abstractNumId w:val="18"/>
  </w:num>
  <w:num w:numId="117" w16cid:durableId="796025263">
    <w:abstractNumId w:val="97"/>
  </w:num>
  <w:num w:numId="118" w16cid:durableId="908614273">
    <w:abstractNumId w:val="60"/>
  </w:num>
  <w:num w:numId="119" w16cid:durableId="1082725915">
    <w:abstractNumId w:val="13"/>
  </w:num>
  <w:num w:numId="120" w16cid:durableId="845706285">
    <w:abstractNumId w:val="42"/>
  </w:num>
  <w:num w:numId="121" w16cid:durableId="983311561">
    <w:abstractNumId w:val="8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7D9"/>
    <w:rsid w:val="00020D9C"/>
    <w:rsid w:val="00021C4D"/>
    <w:rsid w:val="0003493C"/>
    <w:rsid w:val="00044810"/>
    <w:rsid w:val="00052752"/>
    <w:rsid w:val="00055DE8"/>
    <w:rsid w:val="00061727"/>
    <w:rsid w:val="0006546C"/>
    <w:rsid w:val="0007347E"/>
    <w:rsid w:val="00084877"/>
    <w:rsid w:val="00087972"/>
    <w:rsid w:val="00092682"/>
    <w:rsid w:val="000A0329"/>
    <w:rsid w:val="000B4ADF"/>
    <w:rsid w:val="000C3DE2"/>
    <w:rsid w:val="000D08D2"/>
    <w:rsid w:val="000E284B"/>
    <w:rsid w:val="00101F09"/>
    <w:rsid w:val="00103C86"/>
    <w:rsid w:val="001077A7"/>
    <w:rsid w:val="00107A21"/>
    <w:rsid w:val="00144A90"/>
    <w:rsid w:val="00154067"/>
    <w:rsid w:val="001603EE"/>
    <w:rsid w:val="00163AAF"/>
    <w:rsid w:val="00164DF5"/>
    <w:rsid w:val="00172C76"/>
    <w:rsid w:val="0017437B"/>
    <w:rsid w:val="00185354"/>
    <w:rsid w:val="001A7984"/>
    <w:rsid w:val="001E40DB"/>
    <w:rsid w:val="001E4573"/>
    <w:rsid w:val="001E4A52"/>
    <w:rsid w:val="001F2C78"/>
    <w:rsid w:val="00203C7D"/>
    <w:rsid w:val="00203E98"/>
    <w:rsid w:val="002066C2"/>
    <w:rsid w:val="00206A93"/>
    <w:rsid w:val="002310D5"/>
    <w:rsid w:val="0023335B"/>
    <w:rsid w:val="00243ED7"/>
    <w:rsid w:val="002477BC"/>
    <w:rsid w:val="002726E3"/>
    <w:rsid w:val="00277A31"/>
    <w:rsid w:val="00284BB2"/>
    <w:rsid w:val="00293C56"/>
    <w:rsid w:val="002A6650"/>
    <w:rsid w:val="002B048F"/>
    <w:rsid w:val="002C19D9"/>
    <w:rsid w:val="002C3679"/>
    <w:rsid w:val="002D3F25"/>
    <w:rsid w:val="002E181A"/>
    <w:rsid w:val="002E53FF"/>
    <w:rsid w:val="002E7E3C"/>
    <w:rsid w:val="002F0D44"/>
    <w:rsid w:val="003315E9"/>
    <w:rsid w:val="003327EC"/>
    <w:rsid w:val="00334CD0"/>
    <w:rsid w:val="003435BD"/>
    <w:rsid w:val="00343EA7"/>
    <w:rsid w:val="00361D15"/>
    <w:rsid w:val="003708D4"/>
    <w:rsid w:val="00375A36"/>
    <w:rsid w:val="00383384"/>
    <w:rsid w:val="00383D55"/>
    <w:rsid w:val="00383F0A"/>
    <w:rsid w:val="00384D29"/>
    <w:rsid w:val="00392518"/>
    <w:rsid w:val="003A291A"/>
    <w:rsid w:val="003B5688"/>
    <w:rsid w:val="003F4071"/>
    <w:rsid w:val="00400149"/>
    <w:rsid w:val="004046E2"/>
    <w:rsid w:val="00406C87"/>
    <w:rsid w:val="00417891"/>
    <w:rsid w:val="004318B1"/>
    <w:rsid w:val="00433F2F"/>
    <w:rsid w:val="00453FEB"/>
    <w:rsid w:val="00454C25"/>
    <w:rsid w:val="00457BA0"/>
    <w:rsid w:val="00463C25"/>
    <w:rsid w:val="004806C6"/>
    <w:rsid w:val="004955FD"/>
    <w:rsid w:val="004978EE"/>
    <w:rsid w:val="004A34AE"/>
    <w:rsid w:val="004A562E"/>
    <w:rsid w:val="004A5FFE"/>
    <w:rsid w:val="004C5AE2"/>
    <w:rsid w:val="004C63CC"/>
    <w:rsid w:val="004D630F"/>
    <w:rsid w:val="004E24EE"/>
    <w:rsid w:val="00505509"/>
    <w:rsid w:val="00515A22"/>
    <w:rsid w:val="00524E31"/>
    <w:rsid w:val="0052547A"/>
    <w:rsid w:val="00544E81"/>
    <w:rsid w:val="00546100"/>
    <w:rsid w:val="00554255"/>
    <w:rsid w:val="005551EC"/>
    <w:rsid w:val="00556408"/>
    <w:rsid w:val="00561566"/>
    <w:rsid w:val="00563D70"/>
    <w:rsid w:val="00574E6C"/>
    <w:rsid w:val="00576845"/>
    <w:rsid w:val="005942E3"/>
    <w:rsid w:val="00596E1F"/>
    <w:rsid w:val="00597D72"/>
    <w:rsid w:val="005C53DA"/>
    <w:rsid w:val="005D01F9"/>
    <w:rsid w:val="005D0DA0"/>
    <w:rsid w:val="005D67CE"/>
    <w:rsid w:val="005F2AD6"/>
    <w:rsid w:val="0060245B"/>
    <w:rsid w:val="0061742F"/>
    <w:rsid w:val="00621732"/>
    <w:rsid w:val="006231E6"/>
    <w:rsid w:val="00645549"/>
    <w:rsid w:val="00647695"/>
    <w:rsid w:val="00657836"/>
    <w:rsid w:val="006632E2"/>
    <w:rsid w:val="00666B0D"/>
    <w:rsid w:val="006926B6"/>
    <w:rsid w:val="00696F40"/>
    <w:rsid w:val="006B08CA"/>
    <w:rsid w:val="006B2424"/>
    <w:rsid w:val="006B5C5F"/>
    <w:rsid w:val="006B71DE"/>
    <w:rsid w:val="006F7CF5"/>
    <w:rsid w:val="0070191D"/>
    <w:rsid w:val="007063EB"/>
    <w:rsid w:val="00720851"/>
    <w:rsid w:val="00722AFC"/>
    <w:rsid w:val="00731B03"/>
    <w:rsid w:val="00745FB4"/>
    <w:rsid w:val="00751F54"/>
    <w:rsid w:val="00760432"/>
    <w:rsid w:val="0076075D"/>
    <w:rsid w:val="007765B7"/>
    <w:rsid w:val="007817F3"/>
    <w:rsid w:val="00785430"/>
    <w:rsid w:val="007A3520"/>
    <w:rsid w:val="007A7EB8"/>
    <w:rsid w:val="007B25CB"/>
    <w:rsid w:val="007B4AD9"/>
    <w:rsid w:val="007C18CB"/>
    <w:rsid w:val="007F3499"/>
    <w:rsid w:val="007F4A07"/>
    <w:rsid w:val="00803493"/>
    <w:rsid w:val="00805C10"/>
    <w:rsid w:val="008130DA"/>
    <w:rsid w:val="00826133"/>
    <w:rsid w:val="008535A2"/>
    <w:rsid w:val="008675CA"/>
    <w:rsid w:val="0088655A"/>
    <w:rsid w:val="0089476B"/>
    <w:rsid w:val="0089745D"/>
    <w:rsid w:val="008C4FD5"/>
    <w:rsid w:val="008C64CB"/>
    <w:rsid w:val="008D6243"/>
    <w:rsid w:val="008F0DBA"/>
    <w:rsid w:val="008F6113"/>
    <w:rsid w:val="00902467"/>
    <w:rsid w:val="00930D14"/>
    <w:rsid w:val="009318AF"/>
    <w:rsid w:val="00947218"/>
    <w:rsid w:val="00957E1F"/>
    <w:rsid w:val="00964653"/>
    <w:rsid w:val="009750D6"/>
    <w:rsid w:val="00991965"/>
    <w:rsid w:val="00994C29"/>
    <w:rsid w:val="009B6BC5"/>
    <w:rsid w:val="009C2E02"/>
    <w:rsid w:val="009C4881"/>
    <w:rsid w:val="009C5F77"/>
    <w:rsid w:val="009F0195"/>
    <w:rsid w:val="009F0CCD"/>
    <w:rsid w:val="00A05359"/>
    <w:rsid w:val="00A07789"/>
    <w:rsid w:val="00A46EDE"/>
    <w:rsid w:val="00A6137F"/>
    <w:rsid w:val="00A73EFE"/>
    <w:rsid w:val="00A8388A"/>
    <w:rsid w:val="00A86E98"/>
    <w:rsid w:val="00A9244E"/>
    <w:rsid w:val="00AB2611"/>
    <w:rsid w:val="00AC4D67"/>
    <w:rsid w:val="00AD4479"/>
    <w:rsid w:val="00AF5895"/>
    <w:rsid w:val="00B0093C"/>
    <w:rsid w:val="00B05910"/>
    <w:rsid w:val="00B11C82"/>
    <w:rsid w:val="00B1373A"/>
    <w:rsid w:val="00B16A46"/>
    <w:rsid w:val="00B21675"/>
    <w:rsid w:val="00B63C8C"/>
    <w:rsid w:val="00B71993"/>
    <w:rsid w:val="00B76E89"/>
    <w:rsid w:val="00B82C4C"/>
    <w:rsid w:val="00B87EE9"/>
    <w:rsid w:val="00B93DDC"/>
    <w:rsid w:val="00BB066B"/>
    <w:rsid w:val="00BB2BFF"/>
    <w:rsid w:val="00BD2CC2"/>
    <w:rsid w:val="00BF2355"/>
    <w:rsid w:val="00BF6669"/>
    <w:rsid w:val="00BF7C94"/>
    <w:rsid w:val="00C216BA"/>
    <w:rsid w:val="00C52325"/>
    <w:rsid w:val="00C5773A"/>
    <w:rsid w:val="00C57907"/>
    <w:rsid w:val="00C60DE2"/>
    <w:rsid w:val="00C64006"/>
    <w:rsid w:val="00C70AE0"/>
    <w:rsid w:val="00C87D70"/>
    <w:rsid w:val="00CA71FF"/>
    <w:rsid w:val="00CB062B"/>
    <w:rsid w:val="00CB0BE7"/>
    <w:rsid w:val="00CB13AC"/>
    <w:rsid w:val="00CB6AB9"/>
    <w:rsid w:val="00CC3D10"/>
    <w:rsid w:val="00CC56CF"/>
    <w:rsid w:val="00D051C6"/>
    <w:rsid w:val="00D0544D"/>
    <w:rsid w:val="00D06CBA"/>
    <w:rsid w:val="00D11EF8"/>
    <w:rsid w:val="00D14CB7"/>
    <w:rsid w:val="00D3153E"/>
    <w:rsid w:val="00D356E2"/>
    <w:rsid w:val="00D45127"/>
    <w:rsid w:val="00D507F8"/>
    <w:rsid w:val="00D55724"/>
    <w:rsid w:val="00D61801"/>
    <w:rsid w:val="00D75573"/>
    <w:rsid w:val="00D9357B"/>
    <w:rsid w:val="00DA7378"/>
    <w:rsid w:val="00DC24E3"/>
    <w:rsid w:val="00DE1DCB"/>
    <w:rsid w:val="00E03D87"/>
    <w:rsid w:val="00E069FA"/>
    <w:rsid w:val="00E17208"/>
    <w:rsid w:val="00E1789A"/>
    <w:rsid w:val="00E27A78"/>
    <w:rsid w:val="00E42CA5"/>
    <w:rsid w:val="00E4497D"/>
    <w:rsid w:val="00E468D5"/>
    <w:rsid w:val="00E46FDB"/>
    <w:rsid w:val="00E54C97"/>
    <w:rsid w:val="00E5604D"/>
    <w:rsid w:val="00E75340"/>
    <w:rsid w:val="00E8666D"/>
    <w:rsid w:val="00EA5884"/>
    <w:rsid w:val="00EB47AB"/>
    <w:rsid w:val="00EB7A7C"/>
    <w:rsid w:val="00EC1CFE"/>
    <w:rsid w:val="00ED16BC"/>
    <w:rsid w:val="00EE585C"/>
    <w:rsid w:val="00EF567E"/>
    <w:rsid w:val="00EF5B88"/>
    <w:rsid w:val="00F020DD"/>
    <w:rsid w:val="00F03681"/>
    <w:rsid w:val="00F04DE4"/>
    <w:rsid w:val="00F05EC4"/>
    <w:rsid w:val="00F07B58"/>
    <w:rsid w:val="00F2467C"/>
    <w:rsid w:val="00F34765"/>
    <w:rsid w:val="00F3697A"/>
    <w:rsid w:val="00F378E5"/>
    <w:rsid w:val="00F406BD"/>
    <w:rsid w:val="00F45F0A"/>
    <w:rsid w:val="00F46442"/>
    <w:rsid w:val="00F8037C"/>
    <w:rsid w:val="00F84ECB"/>
    <w:rsid w:val="00F850E3"/>
    <w:rsid w:val="00F909EC"/>
    <w:rsid w:val="00F93631"/>
    <w:rsid w:val="00F960CC"/>
    <w:rsid w:val="00F97BAB"/>
    <w:rsid w:val="00FA3DFD"/>
    <w:rsid w:val="00FB3326"/>
    <w:rsid w:val="00FB5281"/>
    <w:rsid w:val="00FC3DD2"/>
    <w:rsid w:val="00FD4B47"/>
    <w:rsid w:val="00FE0711"/>
    <w:rsid w:val="00FE0F4D"/>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 w:type="paragraph" w:styleId="NormalWeb">
    <w:name w:val="Normal (Web)"/>
    <w:basedOn w:val="Normal"/>
    <w:uiPriority w:val="99"/>
    <w:unhideWhenUsed/>
    <w:rsid w:val="00BF6669"/>
    <w:rPr>
      <w:rFonts w:ascii="Times New Roman" w:eastAsia="Calibri" w:hAnsi="Times New Roman"/>
      <w:sz w:val="24"/>
      <w:szCs w:val="24"/>
      <w:lang w:val="en-US"/>
    </w:rPr>
  </w:style>
  <w:style w:type="character" w:styleId="Strong">
    <w:name w:val="Strong"/>
    <w:uiPriority w:val="22"/>
    <w:qFormat/>
    <w:rsid w:val="00BF6669"/>
    <w:rPr>
      <w:b/>
      <w:bCs/>
    </w:rPr>
  </w:style>
  <w:style w:type="character" w:styleId="UnresolvedMention">
    <w:name w:val="Unresolved Mention"/>
    <w:basedOn w:val="DefaultParagraphFont"/>
    <w:uiPriority w:val="99"/>
    <w:semiHidden/>
    <w:unhideWhenUsed/>
    <w:rsid w:val="00524E31"/>
    <w:rPr>
      <w:color w:val="605E5C"/>
      <w:shd w:val="clear" w:color="auto" w:fill="E1DFDD"/>
    </w:rPr>
  </w:style>
  <w:style w:type="character" w:customStyle="1" w:styleId="Bodytext2">
    <w:name w:val="Body text (2)_"/>
    <w:link w:val="Bodytext20"/>
    <w:rsid w:val="00546100"/>
    <w:rPr>
      <w:rFonts w:ascii="Garamond" w:eastAsia="Garamond" w:hAnsi="Garamond" w:cs="Garamond"/>
      <w:shd w:val="clear" w:color="auto" w:fill="FFFFFF"/>
    </w:rPr>
  </w:style>
  <w:style w:type="paragraph" w:customStyle="1" w:styleId="Bodytext20">
    <w:name w:val="Body text (2)"/>
    <w:basedOn w:val="Normal"/>
    <w:link w:val="Bodytext2"/>
    <w:rsid w:val="00546100"/>
    <w:pPr>
      <w:widowControl w:val="0"/>
      <w:shd w:val="clear" w:color="auto" w:fill="FFFFFF"/>
      <w:spacing w:before="120" w:line="269" w:lineRule="exact"/>
      <w:jc w:val="both"/>
    </w:pPr>
    <w:rPr>
      <w:rFonts w:ascii="Garamond" w:eastAsia="Garamond" w:hAnsi="Garamond" w:cs="Garamond"/>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95595">
      <w:bodyDiv w:val="1"/>
      <w:marLeft w:val="0"/>
      <w:marRight w:val="0"/>
      <w:marTop w:val="0"/>
      <w:marBottom w:val="0"/>
      <w:divBdr>
        <w:top w:val="none" w:sz="0" w:space="0" w:color="auto"/>
        <w:left w:val="none" w:sz="0" w:space="0" w:color="auto"/>
        <w:bottom w:val="none" w:sz="0" w:space="0" w:color="auto"/>
        <w:right w:val="none" w:sz="0" w:space="0" w:color="auto"/>
      </w:divBdr>
    </w:div>
    <w:div w:id="867449390">
      <w:bodyDiv w:val="1"/>
      <w:marLeft w:val="0"/>
      <w:marRight w:val="0"/>
      <w:marTop w:val="0"/>
      <w:marBottom w:val="0"/>
      <w:divBdr>
        <w:top w:val="none" w:sz="0" w:space="0" w:color="auto"/>
        <w:left w:val="none" w:sz="0" w:space="0" w:color="auto"/>
        <w:bottom w:val="none" w:sz="0" w:space="0" w:color="auto"/>
        <w:right w:val="none" w:sz="0" w:space="0" w:color="auto"/>
      </w:divBdr>
    </w:div>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 w:id="1558516881">
      <w:bodyDiv w:val="1"/>
      <w:marLeft w:val="0"/>
      <w:marRight w:val="0"/>
      <w:marTop w:val="0"/>
      <w:marBottom w:val="0"/>
      <w:divBdr>
        <w:top w:val="none" w:sz="0" w:space="0" w:color="auto"/>
        <w:left w:val="none" w:sz="0" w:space="0" w:color="auto"/>
        <w:bottom w:val="none" w:sz="0" w:space="0" w:color="auto"/>
        <w:right w:val="none" w:sz="0" w:space="0" w:color="auto"/>
      </w:divBdr>
    </w:div>
    <w:div w:id="208544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davidhi@infrastruktur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56</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Vilma Davidhi</cp:lastModifiedBy>
  <cp:revision>74</cp:revision>
  <cp:lastPrinted>2024-04-04T08:22:00Z</cp:lastPrinted>
  <dcterms:created xsi:type="dcterms:W3CDTF">2025-07-01T09:48:00Z</dcterms:created>
  <dcterms:modified xsi:type="dcterms:W3CDTF">2025-11-18T11:04:00Z</dcterms:modified>
</cp:coreProperties>
</file>