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8B4E" w14:textId="77777777" w:rsidR="000663C5" w:rsidRPr="00BE30B9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BE30B9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BE30B9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BE30B9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BE30B9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BE30B9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0C9D5C25" w14:textId="77777777" w:rsidR="00AC3C55" w:rsidRPr="00BE30B9" w:rsidRDefault="00AC3C55" w:rsidP="00AC3C55">
      <w:pPr>
        <w:rPr>
          <w:rFonts w:ascii="Times New Roman" w:hAnsi="Times New Roman"/>
          <w:sz w:val="24"/>
          <w:szCs w:val="24"/>
          <w:lang w:val="sq-AL"/>
        </w:rPr>
      </w:pPr>
    </w:p>
    <w:p w14:paraId="5DCADFD0" w14:textId="77777777" w:rsidR="000663C5" w:rsidRPr="00BE30B9" w:rsidRDefault="00D739F6" w:rsidP="004953EA">
      <w:pPr>
        <w:pStyle w:val="BodyText"/>
        <w:numPr>
          <w:ilvl w:val="0"/>
          <w:numId w:val="1"/>
        </w:numPr>
        <w:ind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BE30B9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BE30B9">
        <w:rPr>
          <w:rFonts w:ascii="Times New Roman" w:hAnsi="Times New Roman"/>
          <w:sz w:val="24"/>
          <w:szCs w:val="24"/>
          <w:lang w:val="sq-AL"/>
        </w:rPr>
        <w:t>/</w:t>
      </w:r>
      <w:r w:rsidRPr="00BE30B9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BE30B9">
        <w:rPr>
          <w:rFonts w:ascii="Times New Roman" w:hAnsi="Times New Roman"/>
          <w:sz w:val="24"/>
          <w:szCs w:val="24"/>
          <w:lang w:val="sq-AL"/>
        </w:rPr>
        <w:t>ë</w:t>
      </w:r>
      <w:r w:rsidRPr="00BE30B9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BE30B9">
        <w:rPr>
          <w:rFonts w:ascii="Times New Roman" w:hAnsi="Times New Roman"/>
          <w:sz w:val="24"/>
          <w:szCs w:val="24"/>
          <w:lang w:val="sq-AL"/>
        </w:rPr>
        <w:t>:</w:t>
      </w:r>
    </w:p>
    <w:p w14:paraId="7E149939" w14:textId="77777777" w:rsidR="00703945" w:rsidRPr="00BE30B9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023838D" w14:textId="65FAB50B" w:rsidR="000C2D49" w:rsidRPr="00BE30B9" w:rsidRDefault="00703945" w:rsidP="00703945">
      <w:pPr>
        <w:pStyle w:val="NoSpacing"/>
        <w:jc w:val="both"/>
        <w:rPr>
          <w:rFonts w:ascii="Times New Roman" w:hAnsi="Times New Roman"/>
          <w:i/>
          <w:sz w:val="24"/>
          <w:szCs w:val="24"/>
          <w:lang w:val="de-DE"/>
        </w:rPr>
      </w:pPr>
      <w:r w:rsidRPr="00BE30B9">
        <w:rPr>
          <w:rFonts w:ascii="Times New Roman" w:hAnsi="Times New Roman"/>
          <w:sz w:val="24"/>
          <w:szCs w:val="24"/>
          <w:lang w:val="de-DE"/>
        </w:rPr>
        <w:t>P</w:t>
      </w:r>
      <w:r w:rsidR="001D3D12" w:rsidRPr="00BE30B9">
        <w:rPr>
          <w:rFonts w:ascii="Times New Roman" w:hAnsi="Times New Roman"/>
          <w:sz w:val="24"/>
          <w:szCs w:val="24"/>
          <w:lang w:val="de-DE"/>
        </w:rPr>
        <w:t xml:space="preserve">rojektligji </w:t>
      </w:r>
      <w:bookmarkStart w:id="1" w:name="_Hlk146274174"/>
      <w:bookmarkStart w:id="2" w:name="_Hlk139377370"/>
      <w:r w:rsidR="001D3D12" w:rsidRPr="00BE30B9">
        <w:rPr>
          <w:rFonts w:ascii="Times New Roman" w:hAnsi="Times New Roman"/>
          <w:iCs/>
          <w:sz w:val="24"/>
          <w:szCs w:val="24"/>
        </w:rPr>
        <w:t>“</w:t>
      </w:r>
      <w:bookmarkEnd w:id="1"/>
      <w:bookmarkEnd w:id="2"/>
      <w:r w:rsidR="00F11FD5" w:rsidRPr="00BE30B9">
        <w:rPr>
          <w:rFonts w:ascii="Times New Roman" w:hAnsi="Times New Roman"/>
          <w:iCs/>
          <w:sz w:val="24"/>
          <w:szCs w:val="24"/>
          <w:lang w:val="de-DE"/>
        </w:rPr>
        <w:t>Për krijimin, mbajtjen dhe menaxhimin e rezervave te sigurisë për naftën bruto dhe nënproduktet e saj</w:t>
      </w:r>
      <w:r w:rsidR="00F11FD5" w:rsidRPr="00BE30B9">
        <w:rPr>
          <w:rFonts w:ascii="Times New Roman" w:hAnsi="Times New Roman"/>
          <w:sz w:val="24"/>
          <w:szCs w:val="24"/>
        </w:rPr>
        <w:t>”</w:t>
      </w:r>
    </w:p>
    <w:p w14:paraId="735D63DF" w14:textId="77777777" w:rsidR="00795761" w:rsidRPr="00BE30B9" w:rsidRDefault="00795761" w:rsidP="00B97D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D9A18D" w14:textId="279852D9" w:rsidR="000663C5" w:rsidRPr="00BE30B9" w:rsidRDefault="00D739F6" w:rsidP="004953EA">
      <w:pPr>
        <w:pStyle w:val="BodyText"/>
        <w:numPr>
          <w:ilvl w:val="0"/>
          <w:numId w:val="1"/>
        </w:numPr>
        <w:ind w:left="540"/>
        <w:jc w:val="both"/>
        <w:rPr>
          <w:rFonts w:ascii="Times New Roman" w:hAnsi="Times New Roman"/>
          <w:sz w:val="24"/>
          <w:szCs w:val="24"/>
          <w:lang w:val="sq-AL"/>
        </w:rPr>
      </w:pPr>
      <w:r w:rsidRPr="00BE30B9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BE30B9">
        <w:rPr>
          <w:rFonts w:ascii="Times New Roman" w:hAnsi="Times New Roman"/>
          <w:sz w:val="24"/>
          <w:szCs w:val="24"/>
          <w:lang w:val="sq-AL"/>
        </w:rPr>
        <w:t>k</w:t>
      </w:r>
      <w:r w:rsidRPr="00BE30B9">
        <w:rPr>
          <w:rFonts w:ascii="Times New Roman" w:hAnsi="Times New Roman"/>
          <w:sz w:val="24"/>
          <w:szCs w:val="24"/>
          <w:lang w:val="sq-AL"/>
        </w:rPr>
        <w:t>. për projekt-ligjet), metodat e</w:t>
      </w:r>
      <w:r w:rsidR="004953EA" w:rsidRPr="00BE30B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BE30B9">
        <w:rPr>
          <w:rFonts w:ascii="Times New Roman" w:hAnsi="Times New Roman"/>
          <w:sz w:val="24"/>
          <w:szCs w:val="24"/>
          <w:lang w:val="sq-AL"/>
        </w:rPr>
        <w:t>konsultimit, kanali i komunikimit për shkëmbimin e informacionit</w:t>
      </w:r>
    </w:p>
    <w:p w14:paraId="60DF2FA0" w14:textId="77777777" w:rsidR="00AC3C55" w:rsidRPr="00BE30B9" w:rsidRDefault="00AC3C55" w:rsidP="00AC3C55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2182"/>
        <w:gridCol w:w="3279"/>
      </w:tblGrid>
      <w:tr w:rsidR="00155C01" w:rsidRPr="00BE30B9" w14:paraId="3E3D8027" w14:textId="77777777" w:rsidTr="00C840D0">
        <w:tc>
          <w:tcPr>
            <w:tcW w:w="1908" w:type="dxa"/>
          </w:tcPr>
          <w:p w14:paraId="0D1783C1" w14:textId="77777777" w:rsidR="00481152" w:rsidRPr="00BE30B9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BE30B9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00" w:type="dxa"/>
          </w:tcPr>
          <w:p w14:paraId="07BE2862" w14:textId="77777777" w:rsidR="00481152" w:rsidRPr="00BE30B9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BE30B9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BE30B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BE30B9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BE30B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BE30B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BE30B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BE30B9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BE30B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BE30B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BE30B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BE30B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BE30B9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BE30B9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BE30B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BE30B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BE30B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BE30B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BE30B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BE30B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BE30B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BE30B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BE30B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BE30B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BE30B9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BE30B9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BE30B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BE30B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BE30B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BE30B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BE30B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BE30B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BE30B9" w14:paraId="2F3FD065" w14:textId="77777777" w:rsidTr="00C840D0">
        <w:tc>
          <w:tcPr>
            <w:tcW w:w="1908" w:type="dxa"/>
          </w:tcPr>
          <w:p w14:paraId="4D40FEB0" w14:textId="77777777" w:rsidR="005B36EC" w:rsidRPr="00BE30B9" w:rsidRDefault="005B36E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4F6B4F" w14:textId="720BE444" w:rsidR="003157F4" w:rsidRPr="00BE30B9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</w:p>
          <w:p w14:paraId="4A53B05F" w14:textId="05E5890B" w:rsidR="00E631E2" w:rsidRPr="00BE30B9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>Qytetarë,</w:t>
            </w:r>
            <w:r w:rsidR="003157F4"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Çdo përfaqësues tjetër të publikut të interesuar. </w:t>
            </w:r>
          </w:p>
          <w:p w14:paraId="6DD1DCC1" w14:textId="77777777" w:rsidR="00E631E2" w:rsidRPr="00BE30B9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BE30B9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6EC45A1A" w14:textId="77777777" w:rsidR="005B36EC" w:rsidRPr="00BE30B9" w:rsidRDefault="005B36E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517774B0" w:rsidR="00ED368E" w:rsidRPr="00BE30B9" w:rsidRDefault="0042028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5506698B" w14:textId="77777777" w:rsidR="005B36EC" w:rsidRPr="00BE30B9" w:rsidRDefault="005B36EC" w:rsidP="00B8354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EF36D86" w14:textId="76D1430E" w:rsidR="00172891" w:rsidRPr="00BE30B9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Konsultim elektronik: </w:t>
            </w:r>
          </w:p>
          <w:p w14:paraId="7C995475" w14:textId="5E6F4DBE" w:rsidR="00B83540" w:rsidRPr="00BE30B9" w:rsidRDefault="00172891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>Publikimi në RENJK</w:t>
            </w:r>
            <w:r w:rsidR="00595F6E" w:rsidRPr="00BE30B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A43825" w:rsidRPr="00BE30B9">
              <w:rPr>
                <w:rFonts w:ascii="Times New Roman" w:hAnsi="Times New Roman"/>
                <w:sz w:val="24"/>
                <w:szCs w:val="24"/>
                <w:lang w:val="sq-AL"/>
              </w:rPr>
              <w:t>,(e konsultimi)</w:t>
            </w:r>
            <w:r w:rsidR="00556574" w:rsidRPr="00BE30B9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4FD485C8" w14:textId="2481F66D" w:rsidR="00556574" w:rsidRPr="00BE30B9" w:rsidRDefault="00556574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>Website MIE</w:t>
            </w:r>
          </w:p>
          <w:p w14:paraId="3A5BB6A6" w14:textId="77777777" w:rsidR="00EB7D73" w:rsidRPr="00BE30B9" w:rsidRDefault="00EB7D73" w:rsidP="00825120">
            <w:pPr>
              <w:pStyle w:val="BodyText"/>
              <w:tabs>
                <w:tab w:val="clear" w:pos="567"/>
                <w:tab w:val="left" w:pos="346"/>
              </w:tabs>
              <w:ind w:left="346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3916075" w14:textId="120C4993" w:rsidR="003157F4" w:rsidRPr="00BE30B9" w:rsidRDefault="003157F4" w:rsidP="00B83540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</w:p>
        </w:tc>
        <w:tc>
          <w:tcPr>
            <w:tcW w:w="3279" w:type="dxa"/>
          </w:tcPr>
          <w:p w14:paraId="2022EC55" w14:textId="77777777" w:rsidR="005B36EC" w:rsidRPr="00BE30B9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DC2488" w14:textId="2A0EBCD4" w:rsidR="005B36EC" w:rsidRPr="00BE30B9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>1. RENJK</w:t>
            </w:r>
            <w:r w:rsidR="00595F6E" w:rsidRPr="00BE30B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</w:p>
          <w:p w14:paraId="5C73D00E" w14:textId="77777777" w:rsidR="008E44CD" w:rsidRPr="00BE30B9" w:rsidRDefault="000E0C57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E44CD"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 w:rsidRPr="00BE30B9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155C01"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 w:rsidR="005B36EC"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BE30B9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 w:rsidR="005B36EC" w:rsidRPr="00BE30B9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 w:rsidRPr="00BE30B9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 w:rsidR="005B36EC" w:rsidRPr="00BE30B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 w:rsidR="005B36EC"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BE30B9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BE30B9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 w:rsidR="005B36EC" w:rsidRPr="00BE30B9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1ED75FF3" w14:textId="7A4B88ED" w:rsidR="00155C01" w:rsidRPr="00BE30B9" w:rsidRDefault="00C71F86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Pr="00BE30B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BE30B9" w:rsidRDefault="005B36EC" w:rsidP="005B36E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BE30B9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BE30B9" w:rsidRDefault="00BB5DBB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55C01" w:rsidRPr="00BE30B9" w14:paraId="4402B14D" w14:textId="77777777" w:rsidTr="00C840D0">
        <w:tc>
          <w:tcPr>
            <w:tcW w:w="1908" w:type="dxa"/>
          </w:tcPr>
          <w:p w14:paraId="2373C345" w14:textId="77777777" w:rsidR="00F630F2" w:rsidRPr="00BE30B9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</w:t>
            </w:r>
          </w:p>
          <w:p w14:paraId="2FAB423F" w14:textId="04097EC1" w:rsidR="00267077" w:rsidRPr="00BE30B9" w:rsidRDefault="00267077" w:rsidP="0026707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Organizata të shoqërisë civile, ekspertë të fushës, përfaqësues të shoqatës të shoqërive të tregëtimit të naftës gazit dhe nën produktet e tyre, Rafineritë e naftës, </w:t>
            </w:r>
            <w:r w:rsidR="00100B49"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shoqerite </w:t>
            </w:r>
            <w:r w:rsidR="00100B49" w:rsidRPr="00BE30B9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e prodhimit dhe perpunimit te naftes bruto dhe nenprodukteve te tyre, </w:t>
            </w: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Portet e nënprodukteve të naftës, shoqëritë e tregëtimit me shumicë të naftës gazit dhe nënproduktet e tyre. </w:t>
            </w:r>
          </w:p>
          <w:p w14:paraId="50B7B36F" w14:textId="40378738" w:rsidR="00155C01" w:rsidRPr="00BE30B9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326B8556" w14:textId="1C1A2548" w:rsidR="00155C01" w:rsidRPr="00BE30B9" w:rsidRDefault="00155C01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(2)</w:t>
            </w:r>
          </w:p>
        </w:tc>
        <w:tc>
          <w:tcPr>
            <w:tcW w:w="2182" w:type="dxa"/>
          </w:tcPr>
          <w:p w14:paraId="64942519" w14:textId="4D882E37" w:rsidR="00155C01" w:rsidRPr="00BE30B9" w:rsidRDefault="00155C01" w:rsidP="00B8354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80C5E29" w14:textId="52A99F5E" w:rsidR="00F51239" w:rsidRPr="00BE30B9" w:rsidRDefault="00F51239" w:rsidP="00B8354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  <w:p w14:paraId="61E7102D" w14:textId="40CA7F9C" w:rsidR="009C503E" w:rsidRPr="00BE30B9" w:rsidRDefault="00C85290" w:rsidP="00B8354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Email </w:t>
            </w:r>
          </w:p>
        </w:tc>
        <w:tc>
          <w:tcPr>
            <w:tcW w:w="3279" w:type="dxa"/>
          </w:tcPr>
          <w:p w14:paraId="0BEB578E" w14:textId="77777777" w:rsidR="00A72FB7" w:rsidRPr="00BE30B9" w:rsidRDefault="00A72FB7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8C35598" w14:textId="26331DD5" w:rsidR="0017315C" w:rsidRPr="00BE30B9" w:rsidRDefault="00556574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7315C" w:rsidRPr="00BE30B9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  <w:p w14:paraId="786489AD" w14:textId="5E16191E" w:rsidR="00155C01" w:rsidRPr="00BE30B9" w:rsidRDefault="00C85290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Email </w:t>
            </w:r>
          </w:p>
        </w:tc>
      </w:tr>
    </w:tbl>
    <w:p w14:paraId="3E2A81F7" w14:textId="77777777" w:rsidR="000663C5" w:rsidRPr="00BE30B9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BE30B9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E30B9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BE30B9" w14:paraId="6E0522B3" w14:textId="77777777" w:rsidTr="00A9692B">
        <w:tc>
          <w:tcPr>
            <w:tcW w:w="9062" w:type="dxa"/>
          </w:tcPr>
          <w:p w14:paraId="53ACF912" w14:textId="77777777" w:rsidR="000663C5" w:rsidRPr="00BE30B9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BE30B9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635A3798" w:rsidR="00C70114" w:rsidRPr="00BE30B9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E-Konsultimi: në portalin “Regjistri Elektronik për Njoftimet dhe Konsultimet Publike” 20 ditë pune, duke filluar nga data </w:t>
            </w:r>
            <w:r w:rsidR="00845303" w:rsidRPr="00BE30B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6</w:t>
            </w:r>
            <w:r w:rsidR="008C2E21" w:rsidRPr="00BE30B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845303" w:rsidRPr="00BE30B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Tetor</w:t>
            </w:r>
            <w:r w:rsidR="008C2E21" w:rsidRPr="00BE30B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BE30B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</w:t>
            </w:r>
            <w:r w:rsidR="008C2E21" w:rsidRPr="00BE30B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5</w:t>
            </w:r>
            <w:r w:rsidR="00312E31" w:rsidRPr="00BE30B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BE30B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respektim të afateve ligjore.</w:t>
            </w:r>
          </w:p>
          <w:p w14:paraId="1634B713" w14:textId="77777777" w:rsidR="00C70114" w:rsidRPr="00BE30B9" w:rsidRDefault="00C70114" w:rsidP="005C54E1">
            <w:pPr>
              <w:pStyle w:val="BodyText"/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9FC40AF" w14:textId="5BA303C7" w:rsidR="006908AD" w:rsidRPr="00BE30B9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Website i Ministrisë së Infrastrukturës dhe Energjisë, seksioni Konsultimet Publike.</w:t>
            </w:r>
          </w:p>
          <w:p w14:paraId="2DDC0DAB" w14:textId="369D67D7" w:rsidR="00202818" w:rsidRPr="00BE30B9" w:rsidRDefault="00202818" w:rsidP="00F630F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BE30B9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BE30B9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E30B9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BE30B9" w14:paraId="0433F42F" w14:textId="77777777" w:rsidTr="00A9692B">
        <w:tc>
          <w:tcPr>
            <w:tcW w:w="9062" w:type="dxa"/>
          </w:tcPr>
          <w:p w14:paraId="492C4E46" w14:textId="77777777" w:rsidR="008D2F66" w:rsidRPr="00BE30B9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214869A7" w14:textId="77777777" w:rsidR="00EB7D73" w:rsidRPr="00BE30B9" w:rsidRDefault="00D817EF" w:rsidP="00EB7D73">
            <w:pPr>
              <w:pStyle w:val="BodyText"/>
              <w:numPr>
                <w:ilvl w:val="0"/>
                <w:numId w:val="13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BE30B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BE30B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BE30B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47E3B5D9" w14:textId="3915E659" w:rsidR="00B91600" w:rsidRPr="00BE30B9" w:rsidRDefault="00EB7D73" w:rsidP="00A17450">
            <w:pPr>
              <w:pStyle w:val="BodyText"/>
              <w:numPr>
                <w:ilvl w:val="0"/>
                <w:numId w:val="1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BE30B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BE30B9">
              <w:rPr>
                <w:rStyle w:val="CommentReference"/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ED3EDA" w:rsidRPr="00BE30B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BE30B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A17450"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Drejtoria e Përgjithshme e Politikave dhe Strategjive të Zhvillimit të Industrisë dhe Energjisë</w:t>
            </w:r>
            <w:r w:rsidR="00BA76BE" w:rsidRPr="00BE30B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dhe nga </w:t>
            </w:r>
            <w:r w:rsidR="00BB18BA" w:rsidRPr="00BE30B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BE30B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BE30B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</w:t>
            </w:r>
            <w:r w:rsidR="00BA76BE" w:rsidRPr="00BE30B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3AE91184" w14:textId="636ECAE3" w:rsidR="00897121" w:rsidRPr="00BE30B9" w:rsidRDefault="00EB7D73" w:rsidP="00EB7D73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870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Koordinatori për Konsultimin Publik në Ministri, i</w:t>
            </w: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cili  </w:t>
            </w:r>
            <w:r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përgatit dokumentin për planin e konsultimit, publikon projektligjin në portalin e Regjistrit Elektronik për Njoftimet dhe Konsultimet Publike, si dhe monitoron regjistrin deri në mbylljen e konsultimit</w:t>
            </w:r>
            <w:r w:rsidR="002A3770"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D6A133C" w14:textId="77777777" w:rsidR="00097DAE" w:rsidRPr="00BE30B9" w:rsidRDefault="00097DAE" w:rsidP="00097DAE">
            <w:pPr>
              <w:pStyle w:val="BodyText"/>
              <w:tabs>
                <w:tab w:val="clear" w:pos="567"/>
                <w:tab w:val="left" w:pos="870"/>
              </w:tabs>
              <w:ind w:left="72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5794D81F" w14:textId="4B439348" w:rsidR="008D2F66" w:rsidRPr="00BE30B9" w:rsidRDefault="00097DAE" w:rsidP="00097DAE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>Nuk parashikohet të ketë Kosto të tjera financiare apo logjistike.</w:t>
            </w:r>
          </w:p>
        </w:tc>
      </w:tr>
    </w:tbl>
    <w:p w14:paraId="582B5729" w14:textId="77777777" w:rsidR="00316BF2" w:rsidRPr="00BE30B9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BE30B9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BE30B9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BE30B9">
        <w:rPr>
          <w:rFonts w:ascii="Times New Roman" w:hAnsi="Times New Roman"/>
          <w:sz w:val="24"/>
          <w:szCs w:val="24"/>
          <w:lang w:val="sq-AL"/>
        </w:rPr>
        <w:t>ë</w:t>
      </w:r>
      <w:r w:rsidRPr="00BE30B9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BE30B9" w14:paraId="260403C3" w14:textId="77777777" w:rsidTr="00A9692B">
        <w:tc>
          <w:tcPr>
            <w:tcW w:w="9067" w:type="dxa"/>
          </w:tcPr>
          <w:p w14:paraId="660B2733" w14:textId="77777777" w:rsidR="000663C5" w:rsidRPr="00BE30B9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BE30B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2411B552" w14:textId="0DD83E28" w:rsidR="00703945" w:rsidRPr="00BE30B9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3C4CFD51" w14:textId="38BB3EBE" w:rsidR="00703945" w:rsidRPr="00BE30B9" w:rsidRDefault="00703945" w:rsidP="00703945">
            <w:pPr>
              <w:pStyle w:val="BodyText"/>
              <w:ind w:left="165" w:hanging="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nga institucionet e interesuara nëpërmjet postës elektronike të punonjësve të Ministrisë së      Infrastrukturës dhe Energjisë të cilët janë të angazhuar me hartimin e projektaktit;</w:t>
            </w:r>
          </w:p>
          <w:p w14:paraId="0E6D3A74" w14:textId="71E5897C" w:rsidR="00703945" w:rsidRPr="00BE30B9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- me anë të regjistrit elektronik në adresën </w:t>
            </w:r>
            <w:hyperlink r:id="rId7" w:history="1">
              <w:r w:rsidRPr="00BE30B9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19D09667" w14:textId="56540F8D" w:rsidR="00703945" w:rsidRPr="00BE30B9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 xml:space="preserve"> - në adresën postare të Ministrisë së Infrastrukturës dhe Energjisë: </w:t>
            </w:r>
            <w:r w:rsidRPr="00BE30B9">
              <w:rPr>
                <w:rFonts w:ascii="Times New Roman" w:hAnsi="Times New Roman"/>
                <w:sz w:val="24"/>
                <w:szCs w:val="24"/>
                <w:lang w:val="sq-AL"/>
              </w:rPr>
              <w:t>Rruga “Abdi Toptani”, Nr. 1, Tiranë</w:t>
            </w:r>
          </w:p>
          <w:p w14:paraId="08CC9FAE" w14:textId="5387C3CD" w:rsidR="003E69DD" w:rsidRPr="00BE30B9" w:rsidRDefault="0061502D" w:rsidP="00703945">
            <w:pPr>
              <w:pStyle w:val="BodyText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03945" w:rsidRPr="00BE30B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03945" w:rsidRPr="00BE30B9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 xml:space="preserve">në adresën e emailit të koordinatorit për konsultimin publik: </w:t>
            </w:r>
            <w:hyperlink r:id="rId8" w:history="1">
              <w:r w:rsidR="00703945" w:rsidRPr="00BE30B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703945" w:rsidRPr="00BE30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069EB9" w14:textId="19042860" w:rsidR="00703945" w:rsidRPr="00BE30B9" w:rsidRDefault="00703945" w:rsidP="00C2094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31FD967" w14:textId="249E1EC5" w:rsidR="00C20941" w:rsidRPr="00BE30B9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BE30B9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BE30B9" w:rsidSect="00AC3C55">
      <w:pgSz w:w="11900" w:h="16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766"/>
    <w:multiLevelType w:val="hybridMultilevel"/>
    <w:tmpl w:val="64569C22"/>
    <w:lvl w:ilvl="0" w:tplc="03004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D1B"/>
    <w:multiLevelType w:val="hybridMultilevel"/>
    <w:tmpl w:val="ACA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17C3"/>
    <w:multiLevelType w:val="hybridMultilevel"/>
    <w:tmpl w:val="BB30B8CA"/>
    <w:lvl w:ilvl="0" w:tplc="2EBA1DE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72A76"/>
    <w:multiLevelType w:val="hybridMultilevel"/>
    <w:tmpl w:val="7DDCCA9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5414"/>
    <w:multiLevelType w:val="hybridMultilevel"/>
    <w:tmpl w:val="7488FF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1667B0C"/>
    <w:multiLevelType w:val="hybridMultilevel"/>
    <w:tmpl w:val="7C149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4A2D"/>
    <w:multiLevelType w:val="hybridMultilevel"/>
    <w:tmpl w:val="5D944C9A"/>
    <w:lvl w:ilvl="0" w:tplc="033C8A9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72573"/>
    <w:multiLevelType w:val="hybridMultilevel"/>
    <w:tmpl w:val="CD12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3947">
    <w:abstractNumId w:val="7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16"/>
  </w:num>
  <w:num w:numId="5" w16cid:durableId="1515804896">
    <w:abstractNumId w:val="13"/>
  </w:num>
  <w:num w:numId="6" w16cid:durableId="2088727926">
    <w:abstractNumId w:val="10"/>
  </w:num>
  <w:num w:numId="7" w16cid:durableId="2062900052">
    <w:abstractNumId w:val="14"/>
  </w:num>
  <w:num w:numId="8" w16cid:durableId="1402603214">
    <w:abstractNumId w:val="5"/>
  </w:num>
  <w:num w:numId="9" w16cid:durableId="1296762646">
    <w:abstractNumId w:val="11"/>
  </w:num>
  <w:num w:numId="10" w16cid:durableId="198707449">
    <w:abstractNumId w:val="3"/>
  </w:num>
  <w:num w:numId="11" w16cid:durableId="591207764">
    <w:abstractNumId w:val="9"/>
  </w:num>
  <w:num w:numId="12" w16cid:durableId="529495749">
    <w:abstractNumId w:val="6"/>
  </w:num>
  <w:num w:numId="13" w16cid:durableId="2060979906">
    <w:abstractNumId w:val="8"/>
  </w:num>
  <w:num w:numId="14" w16cid:durableId="251009051">
    <w:abstractNumId w:val="12"/>
  </w:num>
  <w:num w:numId="15" w16cid:durableId="548612058">
    <w:abstractNumId w:val="2"/>
  </w:num>
  <w:num w:numId="16" w16cid:durableId="279649037">
    <w:abstractNumId w:val="15"/>
  </w:num>
  <w:num w:numId="17" w16cid:durableId="875697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64B13"/>
    <w:rsid w:val="000663C5"/>
    <w:rsid w:val="000705C3"/>
    <w:rsid w:val="00073830"/>
    <w:rsid w:val="00085112"/>
    <w:rsid w:val="00095115"/>
    <w:rsid w:val="00097DAE"/>
    <w:rsid w:val="000B0D11"/>
    <w:rsid w:val="000B1540"/>
    <w:rsid w:val="000C2D49"/>
    <w:rsid w:val="000C3C5E"/>
    <w:rsid w:val="000D2F18"/>
    <w:rsid w:val="000D581A"/>
    <w:rsid w:val="000E0C57"/>
    <w:rsid w:val="000E24C0"/>
    <w:rsid w:val="000E75E7"/>
    <w:rsid w:val="00100B49"/>
    <w:rsid w:val="0011106F"/>
    <w:rsid w:val="00112EEA"/>
    <w:rsid w:val="00145B8D"/>
    <w:rsid w:val="00155C01"/>
    <w:rsid w:val="00172891"/>
    <w:rsid w:val="0017315C"/>
    <w:rsid w:val="0019195E"/>
    <w:rsid w:val="00191FC3"/>
    <w:rsid w:val="00193249"/>
    <w:rsid w:val="00194761"/>
    <w:rsid w:val="001B0354"/>
    <w:rsid w:val="001D3D12"/>
    <w:rsid w:val="001D3F1B"/>
    <w:rsid w:val="001D77DB"/>
    <w:rsid w:val="001F7417"/>
    <w:rsid w:val="00202818"/>
    <w:rsid w:val="00213687"/>
    <w:rsid w:val="00220FC9"/>
    <w:rsid w:val="002416B6"/>
    <w:rsid w:val="00242DD7"/>
    <w:rsid w:val="002434E0"/>
    <w:rsid w:val="0025102D"/>
    <w:rsid w:val="00267077"/>
    <w:rsid w:val="00284351"/>
    <w:rsid w:val="00291779"/>
    <w:rsid w:val="00296408"/>
    <w:rsid w:val="002A192B"/>
    <w:rsid w:val="002A3770"/>
    <w:rsid w:val="002C5491"/>
    <w:rsid w:val="002D3DC0"/>
    <w:rsid w:val="002E1E72"/>
    <w:rsid w:val="002F73C7"/>
    <w:rsid w:val="003032AF"/>
    <w:rsid w:val="00312E31"/>
    <w:rsid w:val="00314491"/>
    <w:rsid w:val="003157F4"/>
    <w:rsid w:val="00316BF2"/>
    <w:rsid w:val="003313A2"/>
    <w:rsid w:val="003537C4"/>
    <w:rsid w:val="00362DF8"/>
    <w:rsid w:val="00387954"/>
    <w:rsid w:val="003C0FA6"/>
    <w:rsid w:val="003C503B"/>
    <w:rsid w:val="003C70E1"/>
    <w:rsid w:val="003D2DB1"/>
    <w:rsid w:val="003E69DD"/>
    <w:rsid w:val="003F7892"/>
    <w:rsid w:val="00406C87"/>
    <w:rsid w:val="00413ACA"/>
    <w:rsid w:val="004146C4"/>
    <w:rsid w:val="00417A78"/>
    <w:rsid w:val="0042028C"/>
    <w:rsid w:val="00420D14"/>
    <w:rsid w:val="004274ED"/>
    <w:rsid w:val="00441981"/>
    <w:rsid w:val="00464F89"/>
    <w:rsid w:val="004720C4"/>
    <w:rsid w:val="00481152"/>
    <w:rsid w:val="00483996"/>
    <w:rsid w:val="004874A5"/>
    <w:rsid w:val="004953EA"/>
    <w:rsid w:val="004A42A7"/>
    <w:rsid w:val="004B02AE"/>
    <w:rsid w:val="004B20BE"/>
    <w:rsid w:val="004B7C36"/>
    <w:rsid w:val="004C4913"/>
    <w:rsid w:val="004C778B"/>
    <w:rsid w:val="004D04A1"/>
    <w:rsid w:val="004D2044"/>
    <w:rsid w:val="004D5B9F"/>
    <w:rsid w:val="004E5163"/>
    <w:rsid w:val="004F3A6F"/>
    <w:rsid w:val="004F4615"/>
    <w:rsid w:val="00503F4A"/>
    <w:rsid w:val="005103D5"/>
    <w:rsid w:val="00532DB5"/>
    <w:rsid w:val="005428A0"/>
    <w:rsid w:val="005428CF"/>
    <w:rsid w:val="00543508"/>
    <w:rsid w:val="00551E4D"/>
    <w:rsid w:val="00554255"/>
    <w:rsid w:val="00556574"/>
    <w:rsid w:val="0059367A"/>
    <w:rsid w:val="00595C7A"/>
    <w:rsid w:val="00595F6E"/>
    <w:rsid w:val="005B36EC"/>
    <w:rsid w:val="005C54E1"/>
    <w:rsid w:val="005E4C6B"/>
    <w:rsid w:val="00613EC3"/>
    <w:rsid w:val="0061502D"/>
    <w:rsid w:val="00625A53"/>
    <w:rsid w:val="00637A73"/>
    <w:rsid w:val="00641A3D"/>
    <w:rsid w:val="00642558"/>
    <w:rsid w:val="00646DDC"/>
    <w:rsid w:val="006644D2"/>
    <w:rsid w:val="00666CFA"/>
    <w:rsid w:val="00666EB1"/>
    <w:rsid w:val="00676164"/>
    <w:rsid w:val="00683B20"/>
    <w:rsid w:val="006908AD"/>
    <w:rsid w:val="0069210D"/>
    <w:rsid w:val="006A1ABE"/>
    <w:rsid w:val="006E3B09"/>
    <w:rsid w:val="006E3DC8"/>
    <w:rsid w:val="006E56ED"/>
    <w:rsid w:val="00703945"/>
    <w:rsid w:val="00711EF2"/>
    <w:rsid w:val="00745154"/>
    <w:rsid w:val="0074612C"/>
    <w:rsid w:val="0077620E"/>
    <w:rsid w:val="007909C3"/>
    <w:rsid w:val="00791756"/>
    <w:rsid w:val="00795761"/>
    <w:rsid w:val="007B1131"/>
    <w:rsid w:val="007B3880"/>
    <w:rsid w:val="007E1522"/>
    <w:rsid w:val="007E1CB1"/>
    <w:rsid w:val="007F4A07"/>
    <w:rsid w:val="008020EC"/>
    <w:rsid w:val="008075F2"/>
    <w:rsid w:val="0081019C"/>
    <w:rsid w:val="008202A2"/>
    <w:rsid w:val="00825120"/>
    <w:rsid w:val="00831414"/>
    <w:rsid w:val="00831C3B"/>
    <w:rsid w:val="0083742B"/>
    <w:rsid w:val="00845303"/>
    <w:rsid w:val="008556E6"/>
    <w:rsid w:val="008942B5"/>
    <w:rsid w:val="00895DCB"/>
    <w:rsid w:val="00897121"/>
    <w:rsid w:val="008A4647"/>
    <w:rsid w:val="008B06E9"/>
    <w:rsid w:val="008C1AE7"/>
    <w:rsid w:val="008C2E21"/>
    <w:rsid w:val="008D2F66"/>
    <w:rsid w:val="008E44CD"/>
    <w:rsid w:val="008E6FB1"/>
    <w:rsid w:val="008E7031"/>
    <w:rsid w:val="0090300F"/>
    <w:rsid w:val="00903E12"/>
    <w:rsid w:val="0091607A"/>
    <w:rsid w:val="009173FD"/>
    <w:rsid w:val="00933253"/>
    <w:rsid w:val="00937D76"/>
    <w:rsid w:val="009454A0"/>
    <w:rsid w:val="00952F61"/>
    <w:rsid w:val="009538C4"/>
    <w:rsid w:val="0095637A"/>
    <w:rsid w:val="00972579"/>
    <w:rsid w:val="0097586E"/>
    <w:rsid w:val="00994594"/>
    <w:rsid w:val="009A4F59"/>
    <w:rsid w:val="009C503E"/>
    <w:rsid w:val="009C77BB"/>
    <w:rsid w:val="009D73B8"/>
    <w:rsid w:val="00A159D9"/>
    <w:rsid w:val="00A17450"/>
    <w:rsid w:val="00A179A2"/>
    <w:rsid w:val="00A17ECA"/>
    <w:rsid w:val="00A3081D"/>
    <w:rsid w:val="00A43825"/>
    <w:rsid w:val="00A72FB7"/>
    <w:rsid w:val="00A9692B"/>
    <w:rsid w:val="00AA26AC"/>
    <w:rsid w:val="00AB7A87"/>
    <w:rsid w:val="00AC3C17"/>
    <w:rsid w:val="00AC3C55"/>
    <w:rsid w:val="00AD1032"/>
    <w:rsid w:val="00AD3828"/>
    <w:rsid w:val="00AD7A4F"/>
    <w:rsid w:val="00AF1BF2"/>
    <w:rsid w:val="00B16A98"/>
    <w:rsid w:val="00B17330"/>
    <w:rsid w:val="00B20195"/>
    <w:rsid w:val="00B22169"/>
    <w:rsid w:val="00B434A8"/>
    <w:rsid w:val="00B50218"/>
    <w:rsid w:val="00B57D6F"/>
    <w:rsid w:val="00B64EBA"/>
    <w:rsid w:val="00B826EA"/>
    <w:rsid w:val="00B83540"/>
    <w:rsid w:val="00B84FCE"/>
    <w:rsid w:val="00B91600"/>
    <w:rsid w:val="00B97DB9"/>
    <w:rsid w:val="00BA76BE"/>
    <w:rsid w:val="00BB0CA6"/>
    <w:rsid w:val="00BB18BA"/>
    <w:rsid w:val="00BB5DBB"/>
    <w:rsid w:val="00BB68E8"/>
    <w:rsid w:val="00BD2E47"/>
    <w:rsid w:val="00BE30B9"/>
    <w:rsid w:val="00BE68B3"/>
    <w:rsid w:val="00BF180E"/>
    <w:rsid w:val="00BF49D2"/>
    <w:rsid w:val="00BF5108"/>
    <w:rsid w:val="00BF7D6C"/>
    <w:rsid w:val="00C20941"/>
    <w:rsid w:val="00C2175A"/>
    <w:rsid w:val="00C365CF"/>
    <w:rsid w:val="00C45968"/>
    <w:rsid w:val="00C505E4"/>
    <w:rsid w:val="00C5773A"/>
    <w:rsid w:val="00C62839"/>
    <w:rsid w:val="00C6764E"/>
    <w:rsid w:val="00C70114"/>
    <w:rsid w:val="00C71F86"/>
    <w:rsid w:val="00C82DC0"/>
    <w:rsid w:val="00C840D0"/>
    <w:rsid w:val="00C85290"/>
    <w:rsid w:val="00C94C3F"/>
    <w:rsid w:val="00CA4127"/>
    <w:rsid w:val="00CB0B43"/>
    <w:rsid w:val="00CB37ED"/>
    <w:rsid w:val="00CB6549"/>
    <w:rsid w:val="00CD5B34"/>
    <w:rsid w:val="00CE3738"/>
    <w:rsid w:val="00CE468E"/>
    <w:rsid w:val="00CE79DD"/>
    <w:rsid w:val="00CF303B"/>
    <w:rsid w:val="00CF41B1"/>
    <w:rsid w:val="00D037F0"/>
    <w:rsid w:val="00D141F9"/>
    <w:rsid w:val="00D14906"/>
    <w:rsid w:val="00D32575"/>
    <w:rsid w:val="00D54DD6"/>
    <w:rsid w:val="00D739F6"/>
    <w:rsid w:val="00D817EF"/>
    <w:rsid w:val="00D9357B"/>
    <w:rsid w:val="00D9755D"/>
    <w:rsid w:val="00DB1168"/>
    <w:rsid w:val="00DB1953"/>
    <w:rsid w:val="00DB3B39"/>
    <w:rsid w:val="00DB7B7F"/>
    <w:rsid w:val="00DC0F8E"/>
    <w:rsid w:val="00DC288F"/>
    <w:rsid w:val="00DC29AF"/>
    <w:rsid w:val="00DC607B"/>
    <w:rsid w:val="00DD25DA"/>
    <w:rsid w:val="00DD6AD6"/>
    <w:rsid w:val="00DD73D8"/>
    <w:rsid w:val="00E00C5D"/>
    <w:rsid w:val="00E1073B"/>
    <w:rsid w:val="00E1083F"/>
    <w:rsid w:val="00E13F8A"/>
    <w:rsid w:val="00E17766"/>
    <w:rsid w:val="00E35C86"/>
    <w:rsid w:val="00E45907"/>
    <w:rsid w:val="00E51802"/>
    <w:rsid w:val="00E571B8"/>
    <w:rsid w:val="00E631E2"/>
    <w:rsid w:val="00E751EC"/>
    <w:rsid w:val="00E926D3"/>
    <w:rsid w:val="00EA733F"/>
    <w:rsid w:val="00EB5333"/>
    <w:rsid w:val="00EB5E1C"/>
    <w:rsid w:val="00EB7D73"/>
    <w:rsid w:val="00EC642D"/>
    <w:rsid w:val="00ED368E"/>
    <w:rsid w:val="00ED3EDA"/>
    <w:rsid w:val="00ED615B"/>
    <w:rsid w:val="00EE4751"/>
    <w:rsid w:val="00EF0B45"/>
    <w:rsid w:val="00EF130D"/>
    <w:rsid w:val="00F01542"/>
    <w:rsid w:val="00F03939"/>
    <w:rsid w:val="00F0635A"/>
    <w:rsid w:val="00F0799F"/>
    <w:rsid w:val="00F11FD5"/>
    <w:rsid w:val="00F21201"/>
    <w:rsid w:val="00F22430"/>
    <w:rsid w:val="00F25015"/>
    <w:rsid w:val="00F331EF"/>
    <w:rsid w:val="00F40170"/>
    <w:rsid w:val="00F51239"/>
    <w:rsid w:val="00F51388"/>
    <w:rsid w:val="00F630F2"/>
    <w:rsid w:val="00F8198D"/>
    <w:rsid w:val="00F908B2"/>
    <w:rsid w:val="00F929D5"/>
    <w:rsid w:val="00FB53A6"/>
    <w:rsid w:val="00FC7755"/>
    <w:rsid w:val="00FD3120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34E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davidhi@infrastruktura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5</cp:revision>
  <cp:lastPrinted>2024-04-04T13:12:00Z</cp:lastPrinted>
  <dcterms:created xsi:type="dcterms:W3CDTF">2025-10-13T10:57:00Z</dcterms:created>
  <dcterms:modified xsi:type="dcterms:W3CDTF">2025-10-13T11:22:00Z</dcterms:modified>
</cp:coreProperties>
</file>