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CE063" w14:textId="2C60F639" w:rsidR="002C2D4F" w:rsidRPr="002A7046" w:rsidRDefault="005C5ABA" w:rsidP="002A7046">
      <w:pPr>
        <w:spacing w:after="0" w:line="240" w:lineRule="auto"/>
        <w:rPr>
          <w:rFonts w:ascii="Times New Roman" w:eastAsia="Calibri" w:hAnsi="Times New Roman"/>
          <w:b/>
          <w:bCs/>
          <w:color w:val="231F20"/>
          <w:sz w:val="18"/>
          <w:szCs w:val="18"/>
          <w:lang w:val="sq-AL"/>
        </w:rPr>
      </w:pPr>
      <w:r w:rsidRPr="002A7046">
        <w:rPr>
          <w:rFonts w:ascii="Times New Roman" w:eastAsia="Calibri" w:hAnsi="Times New Roman"/>
          <w:b/>
          <w:bCs/>
          <w:color w:val="231F20"/>
          <w:sz w:val="18"/>
          <w:szCs w:val="18"/>
          <w:lang w:val="sq-AL"/>
        </w:rPr>
        <w:t>DIREKTIVA (BE) 2024/1799</w:t>
      </w:r>
      <w:r w:rsidR="00676B63" w:rsidRPr="002A7046">
        <w:rPr>
          <w:rFonts w:ascii="Times New Roman" w:eastAsia="Calibri" w:hAnsi="Times New Roman"/>
          <w:b/>
          <w:bCs/>
          <w:color w:val="231F20"/>
          <w:sz w:val="18"/>
          <w:szCs w:val="18"/>
          <w:lang w:val="sq-AL"/>
        </w:rPr>
        <w:t xml:space="preserve"> (</w:t>
      </w:r>
      <w:r w:rsidR="00B12718" w:rsidRPr="002A7046">
        <w:rPr>
          <w:rFonts w:ascii="Times New Roman" w:eastAsia="Calibri" w:hAnsi="Times New Roman"/>
          <w:b/>
          <w:bCs/>
          <w:color w:val="231F20"/>
          <w:sz w:val="18"/>
          <w:szCs w:val="18"/>
          <w:lang w:val="sq-AL"/>
        </w:rPr>
        <w:t>T</w:t>
      </w:r>
      <w:r w:rsidR="00676B63" w:rsidRPr="002A7046">
        <w:rPr>
          <w:rFonts w:ascii="Times New Roman" w:eastAsia="Calibri" w:hAnsi="Times New Roman"/>
          <w:b/>
          <w:bCs/>
          <w:color w:val="231F20"/>
          <w:sz w:val="18"/>
          <w:szCs w:val="18"/>
          <w:lang w:val="sq-AL"/>
        </w:rPr>
        <w:t xml:space="preserve">abela e </w:t>
      </w:r>
      <w:r w:rsidR="00B12718" w:rsidRPr="002A7046">
        <w:rPr>
          <w:rFonts w:ascii="Times New Roman" w:eastAsia="Calibri" w:hAnsi="Times New Roman"/>
          <w:b/>
          <w:bCs/>
          <w:color w:val="231F20"/>
          <w:sz w:val="18"/>
          <w:szCs w:val="18"/>
          <w:lang w:val="sq-AL"/>
        </w:rPr>
        <w:t>P</w:t>
      </w:r>
      <w:r w:rsidR="00983256" w:rsidRPr="002A7046">
        <w:rPr>
          <w:rFonts w:ascii="Times New Roman" w:eastAsia="Calibri" w:hAnsi="Times New Roman"/>
          <w:b/>
          <w:bCs/>
          <w:color w:val="231F20"/>
          <w:sz w:val="18"/>
          <w:szCs w:val="18"/>
          <w:lang w:val="sq-AL"/>
        </w:rPr>
        <w:t>ërputhshmërisë)</w:t>
      </w:r>
    </w:p>
    <w:p w14:paraId="14B5FDA4" w14:textId="77777777" w:rsidR="005C5ABA" w:rsidRPr="002A7046" w:rsidRDefault="005C5ABA" w:rsidP="002A7046">
      <w:pPr>
        <w:spacing w:after="0" w:line="240" w:lineRule="auto"/>
        <w:rPr>
          <w:rFonts w:ascii="Times New Roman" w:hAnsi="Times New Roman"/>
          <w:bCs/>
          <w:sz w:val="18"/>
          <w:szCs w:val="18"/>
          <w:lang w:val="en-GB"/>
        </w:rPr>
      </w:pPr>
    </w:p>
    <w:tbl>
      <w:tblPr>
        <w:tblW w:w="0" w:type="auto"/>
        <w:tblInd w:w="15" w:type="dxa"/>
        <w:tblLayout w:type="fixed"/>
        <w:tblLook w:val="0000" w:firstRow="0" w:lastRow="0" w:firstColumn="0" w:lastColumn="0" w:noHBand="0" w:noVBand="0"/>
      </w:tblPr>
      <w:tblGrid>
        <w:gridCol w:w="870"/>
        <w:gridCol w:w="3990"/>
        <w:gridCol w:w="870"/>
        <w:gridCol w:w="1080"/>
        <w:gridCol w:w="4230"/>
        <w:gridCol w:w="1170"/>
        <w:gridCol w:w="3060"/>
      </w:tblGrid>
      <w:tr w:rsidR="002C2D4F" w:rsidRPr="002A7046" w14:paraId="012C26B3" w14:textId="77777777" w:rsidTr="00472A3D">
        <w:trPr>
          <w:cantSplit/>
          <w:trHeight w:val="1950"/>
        </w:trPr>
        <w:tc>
          <w:tcPr>
            <w:tcW w:w="4860" w:type="dxa"/>
            <w:gridSpan w:val="2"/>
            <w:tcBorders>
              <w:top w:val="single" w:sz="12" w:space="0" w:color="000000"/>
              <w:left w:val="single" w:sz="12" w:space="0" w:color="000000"/>
              <w:right w:val="single" w:sz="12" w:space="0" w:color="000000"/>
            </w:tcBorders>
            <w:shd w:val="clear" w:color="auto" w:fill="FFFFFF"/>
            <w:tcMar>
              <w:top w:w="0" w:type="dxa"/>
              <w:left w:w="0" w:type="dxa"/>
              <w:bottom w:w="0" w:type="dxa"/>
              <w:right w:w="0" w:type="dxa"/>
            </w:tcMar>
          </w:tcPr>
          <w:p w14:paraId="54392828" w14:textId="0933C8C3" w:rsidR="002C2D4F" w:rsidRPr="002A7046" w:rsidRDefault="00EC4E78" w:rsidP="002A7046">
            <w:pPr>
              <w:spacing w:after="0" w:line="240" w:lineRule="auto"/>
              <w:jc w:val="center"/>
              <w:rPr>
                <w:rFonts w:ascii="Times New Roman" w:hAnsi="Times New Roman"/>
                <w:bCs/>
                <w:i/>
                <w:iCs/>
                <w:sz w:val="18"/>
                <w:szCs w:val="18"/>
                <w:lang w:val="en-GB"/>
              </w:rPr>
            </w:pPr>
            <w:r w:rsidRPr="002A7046">
              <w:rPr>
                <w:rFonts w:ascii="Times New Roman" w:hAnsi="Times New Roman"/>
                <w:bCs/>
                <w:i/>
                <w:iCs/>
                <w:sz w:val="18"/>
                <w:szCs w:val="18"/>
                <w:lang w:val="en-GB"/>
              </w:rPr>
              <w:t>Acquis e BE</w:t>
            </w:r>
          </w:p>
          <w:p w14:paraId="10A56E0A" w14:textId="77777777" w:rsidR="00DA4F9E" w:rsidRPr="002A7046" w:rsidRDefault="00DA4F9E" w:rsidP="002A7046">
            <w:pPr>
              <w:spacing w:after="0" w:line="240" w:lineRule="auto"/>
              <w:jc w:val="both"/>
              <w:rPr>
                <w:rFonts w:ascii="Times New Roman" w:hAnsi="Times New Roman"/>
                <w:color w:val="333333"/>
                <w:sz w:val="18"/>
                <w:szCs w:val="18"/>
                <w:shd w:val="clear" w:color="auto" w:fill="FFFFFF"/>
              </w:rPr>
            </w:pPr>
            <w:proofErr w:type="spellStart"/>
            <w:r w:rsidRPr="002A7046">
              <w:rPr>
                <w:rStyle w:val="Emphasis"/>
                <w:rFonts w:ascii="Times New Roman" w:hAnsi="Times New Roman"/>
                <w:color w:val="333333"/>
                <w:sz w:val="18"/>
                <w:szCs w:val="18"/>
              </w:rPr>
              <w:t>Numër</w:t>
            </w:r>
            <w:proofErr w:type="spellEnd"/>
            <w:r w:rsidRPr="002A7046">
              <w:rPr>
                <w:rStyle w:val="Emphasis"/>
                <w:rFonts w:ascii="Times New Roman" w:hAnsi="Times New Roman"/>
                <w:color w:val="333333"/>
                <w:sz w:val="18"/>
                <w:szCs w:val="18"/>
              </w:rPr>
              <w:t xml:space="preserve"> CELEX: </w:t>
            </w:r>
            <w:r w:rsidRPr="002A7046">
              <w:rPr>
                <w:rFonts w:ascii="Times New Roman" w:hAnsi="Times New Roman"/>
                <w:i/>
                <w:iCs/>
                <w:color w:val="333333"/>
                <w:sz w:val="18"/>
                <w:szCs w:val="18"/>
              </w:rPr>
              <w:t>32024L1799</w:t>
            </w:r>
            <w:r w:rsidRPr="002A7046">
              <w:rPr>
                <w:rStyle w:val="Emphasis"/>
                <w:rFonts w:ascii="Times New Roman" w:hAnsi="Times New Roman"/>
                <w:color w:val="333333"/>
                <w:sz w:val="18"/>
                <w:szCs w:val="18"/>
              </w:rPr>
              <w:t xml:space="preserve"> </w:t>
            </w:r>
          </w:p>
          <w:p w14:paraId="6E679733" w14:textId="1AEE3158" w:rsidR="00B12718" w:rsidRPr="002A7046" w:rsidRDefault="00B12718" w:rsidP="002A7046">
            <w:pPr>
              <w:pStyle w:val="Heading1"/>
              <w:rPr>
                <w:rFonts w:ascii="Times New Roman" w:hAnsi="Times New Roman" w:cs="Times New Roman"/>
                <w:b w:val="0"/>
                <w:bCs w:val="0"/>
                <w:sz w:val="18"/>
                <w:szCs w:val="18"/>
                <w:lang w:val="sq-AL"/>
              </w:rPr>
            </w:pPr>
            <w:r w:rsidRPr="002A7046">
              <w:rPr>
                <w:rFonts w:ascii="Times New Roman" w:hAnsi="Times New Roman" w:cs="Times New Roman"/>
                <w:b w:val="0"/>
                <w:bCs w:val="0"/>
                <w:color w:val="231F20"/>
                <w:sz w:val="18"/>
                <w:szCs w:val="18"/>
                <w:lang w:val="sq-AL"/>
              </w:rPr>
              <w:t>DIREKTIVA</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(BE)</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2024/1799</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PARL</w:t>
            </w:r>
            <w:r w:rsidRPr="002A7046">
              <w:rPr>
                <w:rFonts w:ascii="Times New Roman" w:hAnsi="Times New Roman" w:cs="Times New Roman"/>
                <w:b w:val="0"/>
                <w:bCs w:val="0"/>
                <w:color w:val="231F20"/>
                <w:spacing w:val="-1"/>
                <w:sz w:val="18"/>
                <w:szCs w:val="18"/>
                <w:lang w:val="sq-AL"/>
              </w:rPr>
              <w:t>A</w:t>
            </w:r>
            <w:r w:rsidRPr="002A7046">
              <w:rPr>
                <w:rFonts w:ascii="Times New Roman" w:hAnsi="Times New Roman" w:cs="Times New Roman"/>
                <w:b w:val="0"/>
                <w:bCs w:val="0"/>
                <w:color w:val="231F20"/>
                <w:sz w:val="18"/>
                <w:szCs w:val="18"/>
                <w:lang w:val="sq-AL"/>
              </w:rPr>
              <w:t>MENTIT</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EVROPIAN</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DHE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E</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KËSHILLIT datë</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13</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qershor</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2024 ”Për</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rregullat</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e</w:t>
            </w:r>
            <w:r w:rsidRPr="002A7046">
              <w:rPr>
                <w:rFonts w:ascii="Times New Roman" w:hAnsi="Times New Roman" w:cs="Times New Roman"/>
                <w:b w:val="0"/>
                <w:bCs w:val="0"/>
                <w:color w:val="231F20"/>
                <w:spacing w:val="3"/>
                <w:sz w:val="18"/>
                <w:szCs w:val="18"/>
                <w:lang w:val="sq-AL"/>
              </w:rPr>
              <w:t xml:space="preserve"> </w:t>
            </w:r>
            <w:r w:rsidRPr="002A7046">
              <w:rPr>
                <w:rFonts w:ascii="Times New Roman" w:hAnsi="Times New Roman" w:cs="Times New Roman"/>
                <w:b w:val="0"/>
                <w:bCs w:val="0"/>
                <w:color w:val="231F20"/>
                <w:sz w:val="18"/>
                <w:szCs w:val="18"/>
                <w:lang w:val="sq-AL"/>
              </w:rPr>
              <w:t>përbashkëta</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të</w:t>
            </w:r>
            <w:r w:rsidRPr="002A7046">
              <w:rPr>
                <w:rFonts w:ascii="Times New Roman" w:hAnsi="Times New Roman" w:cs="Times New Roman"/>
                <w:b w:val="0"/>
                <w:bCs w:val="0"/>
                <w:color w:val="231F20"/>
                <w:spacing w:val="3"/>
                <w:sz w:val="18"/>
                <w:szCs w:val="18"/>
                <w:lang w:val="sq-AL"/>
              </w:rPr>
              <w:t xml:space="preserve"> </w:t>
            </w:r>
            <w:r w:rsidRPr="002A7046">
              <w:rPr>
                <w:rFonts w:ascii="Times New Roman" w:hAnsi="Times New Roman" w:cs="Times New Roman"/>
                <w:b w:val="0"/>
                <w:bCs w:val="0"/>
                <w:color w:val="231F20"/>
                <w:sz w:val="18"/>
                <w:szCs w:val="18"/>
                <w:lang w:val="sq-AL"/>
              </w:rPr>
              <w:t>promovimit</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të</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riparimit</w:t>
            </w:r>
            <w:r w:rsidRPr="002A7046">
              <w:rPr>
                <w:rFonts w:ascii="Times New Roman" w:hAnsi="Times New Roman" w:cs="Times New Roman"/>
                <w:b w:val="0"/>
                <w:bCs w:val="0"/>
                <w:color w:val="231F20"/>
                <w:spacing w:val="3"/>
                <w:sz w:val="18"/>
                <w:szCs w:val="18"/>
                <w:lang w:val="sq-AL"/>
              </w:rPr>
              <w:t xml:space="preserve"> </w:t>
            </w:r>
            <w:r w:rsidRPr="002A7046">
              <w:rPr>
                <w:rFonts w:ascii="Times New Roman" w:hAnsi="Times New Roman" w:cs="Times New Roman"/>
                <w:b w:val="0"/>
                <w:bCs w:val="0"/>
                <w:color w:val="231F20"/>
                <w:sz w:val="18"/>
                <w:szCs w:val="18"/>
                <w:lang w:val="sq-AL"/>
              </w:rPr>
              <w:t>të</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mallrave</w:t>
            </w:r>
            <w:r w:rsidRPr="002A7046">
              <w:rPr>
                <w:rFonts w:ascii="Times New Roman" w:hAnsi="Times New Roman" w:cs="Times New Roman"/>
                <w:b w:val="0"/>
                <w:bCs w:val="0"/>
                <w:color w:val="231F20"/>
                <w:spacing w:val="3"/>
                <w:sz w:val="18"/>
                <w:szCs w:val="18"/>
                <w:lang w:val="sq-AL"/>
              </w:rPr>
              <w:t xml:space="preserve"> </w:t>
            </w:r>
            <w:r w:rsidRPr="002A7046">
              <w:rPr>
                <w:rFonts w:ascii="Times New Roman" w:hAnsi="Times New Roman" w:cs="Times New Roman"/>
                <w:b w:val="0"/>
                <w:bCs w:val="0"/>
                <w:color w:val="231F20"/>
                <w:sz w:val="18"/>
                <w:szCs w:val="18"/>
                <w:lang w:val="sq-AL"/>
              </w:rPr>
              <w:t>dhe</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që</w:t>
            </w:r>
            <w:r w:rsidRPr="002A7046">
              <w:rPr>
                <w:rFonts w:ascii="Times New Roman" w:hAnsi="Times New Roman" w:cs="Times New Roman"/>
                <w:b w:val="0"/>
                <w:bCs w:val="0"/>
                <w:color w:val="231F20"/>
                <w:spacing w:val="3"/>
                <w:sz w:val="18"/>
                <w:szCs w:val="18"/>
                <w:lang w:val="sq-AL"/>
              </w:rPr>
              <w:t xml:space="preserve"> </w:t>
            </w:r>
            <w:r w:rsidRPr="002A7046">
              <w:rPr>
                <w:rFonts w:ascii="Times New Roman" w:hAnsi="Times New Roman" w:cs="Times New Roman"/>
                <w:b w:val="0"/>
                <w:bCs w:val="0"/>
                <w:color w:val="231F20"/>
                <w:sz w:val="18"/>
                <w:szCs w:val="18"/>
                <w:lang w:val="sq-AL"/>
              </w:rPr>
              <w:t>ndryshon</w:t>
            </w:r>
            <w:r w:rsidRPr="002A7046">
              <w:rPr>
                <w:rFonts w:ascii="Times New Roman" w:hAnsi="Times New Roman" w:cs="Times New Roman"/>
                <w:b w:val="0"/>
                <w:bCs w:val="0"/>
                <w:color w:val="231F20"/>
                <w:spacing w:val="2"/>
                <w:sz w:val="18"/>
                <w:szCs w:val="18"/>
                <w:lang w:val="sq-AL"/>
              </w:rPr>
              <w:t xml:space="preserve"> </w:t>
            </w:r>
            <w:r w:rsidRPr="002A7046">
              <w:rPr>
                <w:rFonts w:ascii="Times New Roman" w:hAnsi="Times New Roman" w:cs="Times New Roman"/>
                <w:b w:val="0"/>
                <w:bCs w:val="0"/>
                <w:color w:val="231F20"/>
                <w:sz w:val="18"/>
                <w:szCs w:val="18"/>
                <w:lang w:val="sq-AL"/>
              </w:rPr>
              <w:t>Rregulloren (BE) 2017/2394</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dhe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Direktivat</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(BE)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2019/771 dhe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(BE)</w:t>
            </w:r>
            <w:r w:rsidRPr="002A7046">
              <w:rPr>
                <w:rFonts w:ascii="Times New Roman" w:hAnsi="Times New Roman" w:cs="Times New Roman"/>
                <w:b w:val="0"/>
                <w:bCs w:val="0"/>
                <w:color w:val="231F20"/>
                <w:spacing w:val="1"/>
                <w:sz w:val="18"/>
                <w:szCs w:val="18"/>
                <w:lang w:val="sq-AL"/>
              </w:rPr>
              <w:t xml:space="preserve"> </w:t>
            </w:r>
            <w:r w:rsidRPr="002A7046">
              <w:rPr>
                <w:rFonts w:ascii="Times New Roman" w:hAnsi="Times New Roman" w:cs="Times New Roman"/>
                <w:b w:val="0"/>
                <w:bCs w:val="0"/>
                <w:color w:val="231F20"/>
                <w:sz w:val="18"/>
                <w:szCs w:val="18"/>
                <w:lang w:val="sq-AL"/>
              </w:rPr>
              <w:t>2020/1828”</w:t>
            </w:r>
          </w:p>
          <w:p w14:paraId="36D24304" w14:textId="77777777" w:rsidR="00B12718" w:rsidRPr="002A7046" w:rsidRDefault="00B12718" w:rsidP="002A7046">
            <w:pPr>
              <w:spacing w:after="0" w:line="240" w:lineRule="auto"/>
              <w:rPr>
                <w:rFonts w:ascii="Times New Roman" w:hAnsi="Times New Roman"/>
                <w:sz w:val="18"/>
                <w:szCs w:val="18"/>
                <w:lang w:val="en-GB"/>
              </w:rPr>
            </w:pPr>
          </w:p>
          <w:p w14:paraId="74BA4A72" w14:textId="333F6CD5" w:rsidR="00EC4E78" w:rsidRPr="002A7046" w:rsidRDefault="00EC4E78" w:rsidP="002A7046">
            <w:pPr>
              <w:spacing w:after="0" w:line="240" w:lineRule="auto"/>
              <w:jc w:val="both"/>
              <w:rPr>
                <w:rFonts w:ascii="Times New Roman" w:hAnsi="Times New Roman"/>
                <w:color w:val="333333"/>
                <w:sz w:val="18"/>
                <w:szCs w:val="18"/>
                <w:shd w:val="clear" w:color="auto" w:fill="FFFFFF"/>
              </w:rPr>
            </w:pPr>
            <w:r w:rsidRPr="002A7046">
              <w:rPr>
                <w:rFonts w:ascii="Times New Roman" w:hAnsi="Times New Roman"/>
                <w:color w:val="333333"/>
                <w:sz w:val="18"/>
                <w:szCs w:val="18"/>
                <w:shd w:val="clear" w:color="auto" w:fill="FFFFFF"/>
              </w:rPr>
              <w:t>Nr. 2</w:t>
            </w:r>
            <w:r w:rsidR="005C5ABA" w:rsidRPr="002A7046">
              <w:rPr>
                <w:rFonts w:ascii="Times New Roman" w:hAnsi="Times New Roman"/>
                <w:color w:val="333333"/>
                <w:sz w:val="18"/>
                <w:szCs w:val="18"/>
                <w:shd w:val="clear" w:color="auto" w:fill="FFFFFF"/>
              </w:rPr>
              <w:t>024</w:t>
            </w:r>
            <w:r w:rsidRPr="002A7046">
              <w:rPr>
                <w:rFonts w:ascii="Times New Roman" w:hAnsi="Times New Roman"/>
                <w:color w:val="333333"/>
                <w:sz w:val="18"/>
                <w:szCs w:val="18"/>
                <w:shd w:val="clear" w:color="auto" w:fill="FFFFFF"/>
              </w:rPr>
              <w:t>/</w:t>
            </w:r>
            <w:r w:rsidR="005C5ABA" w:rsidRPr="002A7046">
              <w:rPr>
                <w:rFonts w:ascii="Times New Roman" w:hAnsi="Times New Roman"/>
                <w:color w:val="333333"/>
                <w:sz w:val="18"/>
                <w:szCs w:val="18"/>
                <w:shd w:val="clear" w:color="auto" w:fill="FFFFFF"/>
              </w:rPr>
              <w:t>1</w:t>
            </w:r>
            <w:r w:rsidRPr="002A7046">
              <w:rPr>
                <w:rFonts w:ascii="Times New Roman" w:hAnsi="Times New Roman"/>
                <w:color w:val="333333"/>
                <w:sz w:val="18"/>
                <w:szCs w:val="18"/>
                <w:shd w:val="clear" w:color="auto" w:fill="FFFFFF"/>
              </w:rPr>
              <w:t>77</w:t>
            </w:r>
            <w:r w:rsidR="005C5ABA" w:rsidRPr="002A7046">
              <w:rPr>
                <w:rFonts w:ascii="Times New Roman" w:hAnsi="Times New Roman"/>
                <w:color w:val="333333"/>
                <w:sz w:val="18"/>
                <w:szCs w:val="18"/>
                <w:shd w:val="clear" w:color="auto" w:fill="FFFFFF"/>
              </w:rPr>
              <w:t>9</w:t>
            </w:r>
          </w:p>
          <w:p w14:paraId="2FC6597A" w14:textId="02FAD0FD" w:rsidR="00317BD3" w:rsidRPr="002A7046" w:rsidRDefault="00317BD3" w:rsidP="002A7046">
            <w:pPr>
              <w:spacing w:after="0" w:line="240" w:lineRule="auto"/>
              <w:jc w:val="both"/>
              <w:rPr>
                <w:rStyle w:val="Strong1"/>
                <w:rFonts w:ascii="Times New Roman" w:hAnsi="Times New Roman"/>
                <w:b w:val="0"/>
                <w:bCs/>
                <w:sz w:val="18"/>
                <w:szCs w:val="18"/>
                <w:lang w:val="en-GB"/>
              </w:rPr>
            </w:pPr>
          </w:p>
        </w:tc>
        <w:tc>
          <w:tcPr>
            <w:tcW w:w="10410" w:type="dxa"/>
            <w:gridSpan w:val="5"/>
            <w:tcBorders>
              <w:top w:val="single" w:sz="12" w:space="0" w:color="000000"/>
              <w:left w:val="single" w:sz="12" w:space="0" w:color="000000"/>
              <w:right w:val="single" w:sz="12" w:space="0" w:color="000000"/>
            </w:tcBorders>
            <w:shd w:val="clear" w:color="auto" w:fill="FFFFFF"/>
            <w:tcMar>
              <w:top w:w="0" w:type="dxa"/>
              <w:left w:w="0" w:type="dxa"/>
              <w:bottom w:w="0" w:type="dxa"/>
              <w:right w:w="0" w:type="dxa"/>
            </w:tcMar>
          </w:tcPr>
          <w:p w14:paraId="67637A14" w14:textId="4AF67E44" w:rsidR="002C2D4F" w:rsidRPr="002A7046" w:rsidRDefault="00400E58" w:rsidP="002A7046">
            <w:pPr>
              <w:spacing w:after="0" w:line="240" w:lineRule="auto"/>
              <w:jc w:val="center"/>
              <w:rPr>
                <w:rFonts w:ascii="Times New Roman" w:hAnsi="Times New Roman"/>
                <w:bCs/>
                <w:sz w:val="18"/>
                <w:szCs w:val="18"/>
                <w:lang w:val="en-GB"/>
              </w:rPr>
            </w:pPr>
            <w:proofErr w:type="spellStart"/>
            <w:r w:rsidRPr="002A7046">
              <w:rPr>
                <w:rFonts w:ascii="Times New Roman" w:hAnsi="Times New Roman"/>
                <w:bCs/>
                <w:sz w:val="18"/>
                <w:szCs w:val="18"/>
                <w:lang w:val="en-GB"/>
              </w:rPr>
              <w:t>Legjislacioni</w:t>
            </w:r>
            <w:proofErr w:type="spellEnd"/>
            <w:r w:rsidRPr="002A7046">
              <w:rPr>
                <w:rFonts w:ascii="Times New Roman" w:hAnsi="Times New Roman"/>
                <w:bCs/>
                <w:sz w:val="18"/>
                <w:szCs w:val="18"/>
                <w:lang w:val="en-GB"/>
              </w:rPr>
              <w:t xml:space="preserve"> </w:t>
            </w:r>
            <w:proofErr w:type="spellStart"/>
            <w:r w:rsidRPr="002A7046">
              <w:rPr>
                <w:rFonts w:ascii="Times New Roman" w:hAnsi="Times New Roman"/>
                <w:bCs/>
                <w:sz w:val="18"/>
                <w:szCs w:val="18"/>
                <w:lang w:val="en-GB"/>
              </w:rPr>
              <w:t>shqiptar</w:t>
            </w:r>
            <w:proofErr w:type="spellEnd"/>
            <w:r w:rsidR="00283E7A" w:rsidRPr="002A7046">
              <w:rPr>
                <w:rFonts w:ascii="Times New Roman" w:hAnsi="Times New Roman"/>
                <w:bCs/>
                <w:sz w:val="18"/>
                <w:szCs w:val="18"/>
                <w:lang w:val="en-GB"/>
              </w:rPr>
              <w:t xml:space="preserve"> </w:t>
            </w:r>
            <w:proofErr w:type="spellStart"/>
            <w:r w:rsidR="00283E7A" w:rsidRPr="002A7046">
              <w:rPr>
                <w:rFonts w:ascii="Times New Roman" w:hAnsi="Times New Roman"/>
                <w:bCs/>
                <w:sz w:val="18"/>
                <w:szCs w:val="18"/>
                <w:lang w:val="en-GB"/>
              </w:rPr>
              <w:t>i</w:t>
            </w:r>
            <w:proofErr w:type="spellEnd"/>
            <w:r w:rsidR="00283E7A" w:rsidRPr="002A7046">
              <w:rPr>
                <w:rFonts w:ascii="Times New Roman" w:hAnsi="Times New Roman"/>
                <w:bCs/>
                <w:sz w:val="18"/>
                <w:szCs w:val="18"/>
                <w:lang w:val="en-GB"/>
              </w:rPr>
              <w:t xml:space="preserve"> </w:t>
            </w:r>
            <w:proofErr w:type="spellStart"/>
            <w:r w:rsidR="00283E7A" w:rsidRPr="002A7046">
              <w:rPr>
                <w:rFonts w:ascii="Times New Roman" w:hAnsi="Times New Roman"/>
                <w:bCs/>
                <w:sz w:val="18"/>
                <w:szCs w:val="18"/>
                <w:lang w:val="en-GB"/>
              </w:rPr>
              <w:t>propozuar</w:t>
            </w:r>
            <w:proofErr w:type="spellEnd"/>
          </w:p>
          <w:p w14:paraId="6E4F4C85" w14:textId="77777777" w:rsidR="003F7738" w:rsidRPr="002A7046" w:rsidRDefault="003F7738" w:rsidP="002A7046">
            <w:pPr>
              <w:spacing w:after="0" w:line="240" w:lineRule="auto"/>
              <w:jc w:val="center"/>
              <w:rPr>
                <w:rFonts w:ascii="Times New Roman" w:hAnsi="Times New Roman"/>
                <w:bCs/>
                <w:sz w:val="18"/>
                <w:szCs w:val="18"/>
                <w:lang w:val="en-GB"/>
              </w:rPr>
            </w:pPr>
          </w:p>
          <w:p w14:paraId="3BAE6090" w14:textId="51B8CECD" w:rsidR="00DA4F9E" w:rsidRPr="002A7046" w:rsidRDefault="00DA7A05" w:rsidP="002A7046">
            <w:pPr>
              <w:spacing w:after="0" w:line="240" w:lineRule="auto"/>
              <w:jc w:val="both"/>
              <w:rPr>
                <w:rFonts w:ascii="Times New Roman" w:hAnsi="Times New Roman"/>
                <w:bCs/>
                <w:sz w:val="18"/>
                <w:szCs w:val="18"/>
                <w:lang w:val="en-GB"/>
              </w:rPr>
            </w:pPr>
            <w:r>
              <w:rPr>
                <w:rFonts w:ascii="Times New Roman" w:hAnsi="Times New Roman"/>
                <w:bCs/>
                <w:sz w:val="18"/>
                <w:szCs w:val="18"/>
                <w:lang w:val="en-GB"/>
              </w:rPr>
              <w:t xml:space="preserve">0.1 </w:t>
            </w:r>
            <w:proofErr w:type="spellStart"/>
            <w:r w:rsidR="00DA4F9E" w:rsidRPr="002A7046">
              <w:rPr>
                <w:rFonts w:ascii="Times New Roman" w:hAnsi="Times New Roman"/>
                <w:bCs/>
                <w:sz w:val="18"/>
                <w:szCs w:val="18"/>
                <w:lang w:val="en-GB"/>
              </w:rPr>
              <w:t>Projektligj</w:t>
            </w:r>
            <w:proofErr w:type="spellEnd"/>
            <w:r w:rsidR="00DA4F9E" w:rsidRPr="002A7046">
              <w:rPr>
                <w:rFonts w:ascii="Times New Roman" w:hAnsi="Times New Roman"/>
                <w:bCs/>
                <w:sz w:val="18"/>
                <w:szCs w:val="18"/>
                <w:lang w:val="en-GB"/>
              </w:rPr>
              <w:t xml:space="preserve"> “</w:t>
            </w:r>
            <w:proofErr w:type="spellStart"/>
            <w:r w:rsidR="00DA4F9E" w:rsidRPr="002A7046">
              <w:rPr>
                <w:rFonts w:ascii="Times New Roman" w:hAnsi="Times New Roman"/>
                <w:bCs/>
                <w:sz w:val="18"/>
                <w:szCs w:val="18"/>
                <w:lang w:val="en-GB"/>
              </w:rPr>
              <w:t>P</w:t>
            </w:r>
            <w:r w:rsidR="002A7046">
              <w:rPr>
                <w:rFonts w:ascii="Times New Roman" w:hAnsi="Times New Roman"/>
                <w:bCs/>
                <w:sz w:val="18"/>
                <w:szCs w:val="18"/>
                <w:lang w:val="en-GB"/>
              </w:rPr>
              <w:t>ë</w:t>
            </w:r>
            <w:r w:rsidR="00DA4F9E" w:rsidRPr="002A7046">
              <w:rPr>
                <w:rFonts w:ascii="Times New Roman" w:hAnsi="Times New Roman"/>
                <w:bCs/>
                <w:sz w:val="18"/>
                <w:szCs w:val="18"/>
                <w:lang w:val="en-GB"/>
              </w:rPr>
              <w:t>r</w:t>
            </w:r>
            <w:proofErr w:type="spellEnd"/>
            <w:r w:rsidR="00DA4F9E" w:rsidRPr="002A7046">
              <w:rPr>
                <w:rFonts w:ascii="Times New Roman" w:hAnsi="Times New Roman"/>
                <w:bCs/>
                <w:sz w:val="18"/>
                <w:szCs w:val="18"/>
                <w:lang w:val="en-GB"/>
              </w:rPr>
              <w:t xml:space="preserve"> </w:t>
            </w:r>
            <w:proofErr w:type="spellStart"/>
            <w:r w:rsidR="00DA4F9E" w:rsidRPr="002A7046">
              <w:rPr>
                <w:rFonts w:ascii="Times New Roman" w:hAnsi="Times New Roman"/>
                <w:bCs/>
                <w:sz w:val="18"/>
                <w:szCs w:val="18"/>
                <w:lang w:val="en-GB"/>
              </w:rPr>
              <w:t>mbrojtjen</w:t>
            </w:r>
            <w:proofErr w:type="spellEnd"/>
            <w:r w:rsidR="00DA4F9E" w:rsidRPr="002A7046">
              <w:rPr>
                <w:rFonts w:ascii="Times New Roman" w:hAnsi="Times New Roman"/>
                <w:bCs/>
                <w:sz w:val="18"/>
                <w:szCs w:val="18"/>
                <w:lang w:val="en-GB"/>
              </w:rPr>
              <w:t xml:space="preserve"> e </w:t>
            </w:r>
            <w:proofErr w:type="spellStart"/>
            <w:r w:rsidR="00DA4F9E" w:rsidRPr="002A7046">
              <w:rPr>
                <w:rFonts w:ascii="Times New Roman" w:hAnsi="Times New Roman"/>
                <w:bCs/>
                <w:sz w:val="18"/>
                <w:szCs w:val="18"/>
                <w:lang w:val="en-GB"/>
              </w:rPr>
              <w:t>konsumatorit</w:t>
            </w:r>
            <w:proofErr w:type="spellEnd"/>
            <w:r w:rsidR="00DA4F9E" w:rsidRPr="002A7046">
              <w:rPr>
                <w:rFonts w:ascii="Times New Roman" w:hAnsi="Times New Roman"/>
                <w:bCs/>
                <w:sz w:val="18"/>
                <w:szCs w:val="18"/>
                <w:lang w:val="en-GB"/>
              </w:rPr>
              <w:t>” 2025</w:t>
            </w:r>
          </w:p>
          <w:p w14:paraId="5817AB2A" w14:textId="531A86B3" w:rsidR="002C2D4F" w:rsidRPr="002A7046" w:rsidRDefault="00EC4E78" w:rsidP="002A7046">
            <w:pPr>
              <w:spacing w:after="0" w:line="240" w:lineRule="auto"/>
              <w:jc w:val="both"/>
              <w:rPr>
                <w:rFonts w:ascii="Times New Roman" w:hAnsi="Times New Roman"/>
                <w:bCs/>
                <w:sz w:val="18"/>
                <w:szCs w:val="18"/>
                <w:lang w:val="en-GB"/>
              </w:rPr>
            </w:pPr>
            <w:proofErr w:type="spellStart"/>
            <w:r w:rsidRPr="002A7046">
              <w:rPr>
                <w:rFonts w:ascii="Times New Roman" w:hAnsi="Times New Roman"/>
                <w:bCs/>
                <w:sz w:val="18"/>
                <w:szCs w:val="18"/>
                <w:lang w:val="en-GB"/>
              </w:rPr>
              <w:t>PPl</w:t>
            </w:r>
            <w:proofErr w:type="spellEnd"/>
            <w:r w:rsidR="00424172" w:rsidRPr="002A7046">
              <w:rPr>
                <w:rFonts w:ascii="Times New Roman" w:hAnsi="Times New Roman"/>
                <w:bCs/>
                <w:sz w:val="18"/>
                <w:szCs w:val="18"/>
                <w:lang w:val="en-GB"/>
              </w:rPr>
              <w:t xml:space="preserve"> </w:t>
            </w:r>
            <w:r w:rsidRPr="002A7046">
              <w:rPr>
                <w:rFonts w:ascii="Times New Roman" w:hAnsi="Times New Roman"/>
                <w:bCs/>
                <w:sz w:val="18"/>
                <w:szCs w:val="18"/>
                <w:lang w:val="en-GB"/>
              </w:rPr>
              <w:t>–</w:t>
            </w:r>
            <w:r w:rsidR="00424172" w:rsidRPr="002A7046">
              <w:rPr>
                <w:rFonts w:ascii="Times New Roman" w:hAnsi="Times New Roman"/>
                <w:bCs/>
                <w:sz w:val="18"/>
                <w:szCs w:val="18"/>
                <w:lang w:val="en-GB"/>
              </w:rPr>
              <w:t xml:space="preserve"> </w:t>
            </w:r>
            <w:proofErr w:type="spellStart"/>
            <w:r w:rsidRPr="002A7046">
              <w:rPr>
                <w:rFonts w:ascii="Times New Roman" w:hAnsi="Times New Roman"/>
                <w:bCs/>
                <w:sz w:val="18"/>
                <w:szCs w:val="18"/>
                <w:lang w:val="en-GB"/>
              </w:rPr>
              <w:t>p</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rputhsh</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m</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ri</w:t>
            </w:r>
            <w:proofErr w:type="spellEnd"/>
            <w:r w:rsidRPr="002A7046">
              <w:rPr>
                <w:rFonts w:ascii="Times New Roman" w:hAnsi="Times New Roman"/>
                <w:bCs/>
                <w:sz w:val="18"/>
                <w:szCs w:val="18"/>
                <w:lang w:val="en-GB"/>
              </w:rPr>
              <w:t xml:space="preserve"> e </w:t>
            </w:r>
            <w:proofErr w:type="spellStart"/>
            <w:r w:rsidRPr="002A7046">
              <w:rPr>
                <w:rFonts w:ascii="Times New Roman" w:hAnsi="Times New Roman"/>
                <w:bCs/>
                <w:sz w:val="18"/>
                <w:szCs w:val="18"/>
                <w:lang w:val="en-GB"/>
              </w:rPr>
              <w:t>plot</w:t>
            </w:r>
            <w:r w:rsidR="00F01737" w:rsidRPr="002A7046">
              <w:rPr>
                <w:rFonts w:ascii="Times New Roman" w:hAnsi="Times New Roman"/>
                <w:bCs/>
                <w:sz w:val="18"/>
                <w:szCs w:val="18"/>
                <w:lang w:val="en-GB"/>
              </w:rPr>
              <w:t>ë</w:t>
            </w:r>
            <w:proofErr w:type="spellEnd"/>
          </w:p>
          <w:p w14:paraId="605A2C32" w14:textId="400B7CE9" w:rsidR="00EC4E78" w:rsidRPr="002A7046" w:rsidRDefault="00EC4E78" w:rsidP="002A7046">
            <w:pPr>
              <w:spacing w:after="0" w:line="240" w:lineRule="auto"/>
              <w:jc w:val="both"/>
              <w:rPr>
                <w:rFonts w:ascii="Times New Roman" w:hAnsi="Times New Roman"/>
                <w:bCs/>
                <w:sz w:val="18"/>
                <w:szCs w:val="18"/>
                <w:lang w:val="en-GB"/>
              </w:rPr>
            </w:pPr>
            <w:proofErr w:type="spellStart"/>
            <w:r w:rsidRPr="002A7046">
              <w:rPr>
                <w:rFonts w:ascii="Times New Roman" w:hAnsi="Times New Roman"/>
                <w:bCs/>
                <w:sz w:val="18"/>
                <w:szCs w:val="18"/>
                <w:lang w:val="en-GB"/>
              </w:rPr>
              <w:t>PPj</w:t>
            </w:r>
            <w:proofErr w:type="spellEnd"/>
            <w:r w:rsidRPr="002A7046">
              <w:rPr>
                <w:rFonts w:ascii="Times New Roman" w:hAnsi="Times New Roman"/>
                <w:bCs/>
                <w:sz w:val="18"/>
                <w:szCs w:val="18"/>
                <w:lang w:val="en-GB"/>
              </w:rPr>
              <w:t xml:space="preserve"> – </w:t>
            </w:r>
            <w:proofErr w:type="spellStart"/>
            <w:r w:rsidRPr="002A7046">
              <w:rPr>
                <w:rFonts w:ascii="Times New Roman" w:hAnsi="Times New Roman"/>
                <w:bCs/>
                <w:sz w:val="18"/>
                <w:szCs w:val="18"/>
                <w:lang w:val="en-GB"/>
              </w:rPr>
              <w:t>p</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rputhshm</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ri</w:t>
            </w:r>
            <w:proofErr w:type="spellEnd"/>
            <w:r w:rsidRPr="002A7046">
              <w:rPr>
                <w:rFonts w:ascii="Times New Roman" w:hAnsi="Times New Roman"/>
                <w:bCs/>
                <w:sz w:val="18"/>
                <w:szCs w:val="18"/>
                <w:lang w:val="en-GB"/>
              </w:rPr>
              <w:t xml:space="preserve"> e </w:t>
            </w:r>
            <w:proofErr w:type="spellStart"/>
            <w:r w:rsidRPr="002A7046">
              <w:rPr>
                <w:rFonts w:ascii="Times New Roman" w:hAnsi="Times New Roman"/>
                <w:bCs/>
                <w:sz w:val="18"/>
                <w:szCs w:val="18"/>
                <w:lang w:val="en-GB"/>
              </w:rPr>
              <w:t>pjesshm</w:t>
            </w:r>
            <w:r w:rsidR="00F01737" w:rsidRPr="002A7046">
              <w:rPr>
                <w:rFonts w:ascii="Times New Roman" w:hAnsi="Times New Roman"/>
                <w:bCs/>
                <w:sz w:val="18"/>
                <w:szCs w:val="18"/>
                <w:lang w:val="en-GB"/>
              </w:rPr>
              <w:t>ë</w:t>
            </w:r>
            <w:proofErr w:type="spellEnd"/>
            <w:r w:rsidRPr="002A7046">
              <w:rPr>
                <w:rFonts w:ascii="Times New Roman" w:hAnsi="Times New Roman"/>
                <w:bCs/>
                <w:sz w:val="18"/>
                <w:szCs w:val="18"/>
                <w:lang w:val="en-GB"/>
              </w:rPr>
              <w:t xml:space="preserve"> </w:t>
            </w:r>
          </w:p>
          <w:p w14:paraId="2A2BD86C" w14:textId="5733CF7A" w:rsidR="00EC4E78" w:rsidRPr="002A7046" w:rsidRDefault="00EC4E78" w:rsidP="002A7046">
            <w:pPr>
              <w:spacing w:after="0" w:line="240" w:lineRule="auto"/>
              <w:jc w:val="both"/>
              <w:rPr>
                <w:rFonts w:ascii="Times New Roman" w:hAnsi="Times New Roman"/>
                <w:bCs/>
                <w:sz w:val="18"/>
                <w:szCs w:val="18"/>
                <w:lang w:val="en-GB"/>
              </w:rPr>
            </w:pPr>
            <w:r w:rsidRPr="002A7046">
              <w:rPr>
                <w:rFonts w:ascii="Times New Roman" w:hAnsi="Times New Roman"/>
                <w:bCs/>
                <w:sz w:val="18"/>
                <w:szCs w:val="18"/>
                <w:lang w:val="en-GB"/>
              </w:rPr>
              <w:t xml:space="preserve">P - I </w:t>
            </w:r>
            <w:proofErr w:type="spellStart"/>
            <w:r w:rsidRPr="002A7046">
              <w:rPr>
                <w:rFonts w:ascii="Times New Roman" w:hAnsi="Times New Roman"/>
                <w:bCs/>
                <w:sz w:val="18"/>
                <w:szCs w:val="18"/>
                <w:lang w:val="en-GB"/>
              </w:rPr>
              <w:t>pap</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rputhur</w:t>
            </w:r>
            <w:proofErr w:type="spellEnd"/>
          </w:p>
          <w:p w14:paraId="1F0E42FA" w14:textId="77777777" w:rsidR="002C2D4F" w:rsidRPr="002A7046" w:rsidRDefault="002C2D4F" w:rsidP="002A7046">
            <w:pPr>
              <w:spacing w:after="0" w:line="240" w:lineRule="auto"/>
              <w:jc w:val="both"/>
              <w:rPr>
                <w:rFonts w:ascii="Times New Roman" w:hAnsi="Times New Roman"/>
                <w:bCs/>
                <w:sz w:val="18"/>
                <w:szCs w:val="18"/>
              </w:rPr>
            </w:pPr>
          </w:p>
        </w:tc>
      </w:tr>
      <w:tr w:rsidR="002C2D4F" w:rsidRPr="002A7046" w14:paraId="726DC37E" w14:textId="77777777" w:rsidTr="00472A3D">
        <w:trPr>
          <w:cantSplit/>
          <w:trHeight w:val="240"/>
        </w:trPr>
        <w:tc>
          <w:tcPr>
            <w:tcW w:w="870" w:type="dxa"/>
            <w:tcBorders>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D54525"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1</w:t>
            </w:r>
          </w:p>
        </w:tc>
        <w:tc>
          <w:tcPr>
            <w:tcW w:w="3990" w:type="dxa"/>
            <w:tcBorders>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CA650D"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2</w:t>
            </w:r>
          </w:p>
        </w:tc>
        <w:tc>
          <w:tcPr>
            <w:tcW w:w="870" w:type="dxa"/>
            <w:tcBorders>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936313"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3</w:t>
            </w:r>
          </w:p>
        </w:tc>
        <w:tc>
          <w:tcPr>
            <w:tcW w:w="1080"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4CACB3"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4</w:t>
            </w:r>
          </w:p>
        </w:tc>
        <w:tc>
          <w:tcPr>
            <w:tcW w:w="4230"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8A3AA1"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5</w:t>
            </w:r>
          </w:p>
        </w:tc>
        <w:tc>
          <w:tcPr>
            <w:tcW w:w="1170"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F7DFAC" w14:textId="77777777" w:rsidR="002C2D4F" w:rsidRPr="002A7046" w:rsidRDefault="00424172" w:rsidP="002A7046">
            <w:pPr>
              <w:spacing w:after="0" w:line="240" w:lineRule="auto"/>
              <w:ind w:firstLine="251"/>
              <w:jc w:val="center"/>
              <w:rPr>
                <w:rFonts w:ascii="Times New Roman" w:hAnsi="Times New Roman"/>
                <w:bCs/>
                <w:sz w:val="18"/>
                <w:szCs w:val="18"/>
                <w:lang w:val="en-GB"/>
              </w:rPr>
            </w:pPr>
            <w:r w:rsidRPr="002A7046">
              <w:rPr>
                <w:rFonts w:ascii="Times New Roman" w:hAnsi="Times New Roman"/>
                <w:bCs/>
                <w:sz w:val="18"/>
                <w:szCs w:val="18"/>
                <w:lang w:val="en-GB"/>
              </w:rPr>
              <w:t>6</w:t>
            </w:r>
          </w:p>
        </w:tc>
        <w:tc>
          <w:tcPr>
            <w:tcW w:w="3060" w:type="dxa"/>
            <w:tcBorders>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C9144" w14:textId="77777777" w:rsidR="002C2D4F" w:rsidRPr="002A7046" w:rsidRDefault="00424172"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7</w:t>
            </w:r>
          </w:p>
        </w:tc>
      </w:tr>
    </w:tbl>
    <w:p w14:paraId="77F19CA6" w14:textId="77777777" w:rsidR="00D86BC7" w:rsidRPr="002A7046" w:rsidRDefault="00D86BC7" w:rsidP="002A7046">
      <w:pPr>
        <w:spacing w:after="0" w:line="240" w:lineRule="auto"/>
        <w:jc w:val="both"/>
        <w:rPr>
          <w:rFonts w:ascii="Times New Roman" w:hAnsi="Times New Roman"/>
          <w:bCs/>
          <w:sz w:val="18"/>
          <w:szCs w:val="18"/>
          <w:lang w:val="en-GB"/>
        </w:rPr>
      </w:pPr>
    </w:p>
    <w:tbl>
      <w:tblPr>
        <w:tblW w:w="0" w:type="auto"/>
        <w:tblInd w:w="5" w:type="dxa"/>
        <w:tblLook w:val="0200" w:firstRow="0" w:lastRow="0" w:firstColumn="0" w:lastColumn="0" w:noHBand="1" w:noVBand="0"/>
      </w:tblPr>
      <w:tblGrid>
        <w:gridCol w:w="890"/>
        <w:gridCol w:w="4106"/>
        <w:gridCol w:w="740"/>
        <w:gridCol w:w="1127"/>
        <w:gridCol w:w="4206"/>
        <w:gridCol w:w="1140"/>
        <w:gridCol w:w="3174"/>
      </w:tblGrid>
      <w:tr w:rsidR="007F5831" w:rsidRPr="002A7046" w14:paraId="5AB8EB93" w14:textId="77777777" w:rsidTr="002248F9">
        <w:trPr>
          <w:cantSplit/>
          <w:trHeight w:val="55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139175" w14:textId="3C92F86F" w:rsidR="007F5831" w:rsidRPr="002A7046" w:rsidRDefault="00283E7A" w:rsidP="002A7046">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Neni</w:t>
            </w:r>
            <w:r w:rsidR="007F5831" w:rsidRPr="002A7046">
              <w:rPr>
                <w:rFonts w:ascii="Times New Roman" w:hAnsi="Times New Roman"/>
                <w:bCs/>
                <w:sz w:val="18"/>
                <w:szCs w:val="18"/>
                <w:lang w:val="en-GB"/>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BFE071" w14:textId="0BCEF5A8" w:rsidR="007F5831" w:rsidRPr="002A7046" w:rsidRDefault="007F5831" w:rsidP="002A7046">
            <w:pPr>
              <w:spacing w:after="0" w:line="240" w:lineRule="auto"/>
              <w:rPr>
                <w:rFonts w:ascii="Times New Roman" w:hAnsi="Times New Roman"/>
                <w:bCs/>
                <w:sz w:val="18"/>
                <w:szCs w:val="18"/>
                <w:lang w:val="en-GB"/>
              </w:rPr>
            </w:pPr>
            <w:proofErr w:type="spellStart"/>
            <w:r w:rsidRPr="002A7046">
              <w:rPr>
                <w:rFonts w:ascii="Times New Roman" w:hAnsi="Times New Roman"/>
                <w:bCs/>
                <w:sz w:val="18"/>
                <w:szCs w:val="18"/>
                <w:lang w:val="en-GB"/>
              </w:rPr>
              <w:t>Te</w:t>
            </w:r>
            <w:r w:rsidR="00283E7A" w:rsidRPr="002A7046">
              <w:rPr>
                <w:rFonts w:ascii="Times New Roman" w:hAnsi="Times New Roman"/>
                <w:bCs/>
                <w:sz w:val="18"/>
                <w:szCs w:val="18"/>
                <w:lang w:val="en-GB"/>
              </w:rPr>
              <w:t>ksti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120599" w14:textId="70EF9C00" w:rsidR="007F5831" w:rsidRPr="002A7046" w:rsidRDefault="007F5831" w:rsidP="002A7046">
            <w:pPr>
              <w:spacing w:after="0" w:line="240" w:lineRule="auto"/>
              <w:jc w:val="center"/>
              <w:rPr>
                <w:rFonts w:ascii="Times New Roman" w:hAnsi="Times New Roman"/>
                <w:bCs/>
                <w:sz w:val="18"/>
                <w:szCs w:val="18"/>
                <w:lang w:val="en-GB"/>
              </w:rPr>
            </w:pPr>
            <w:proofErr w:type="spellStart"/>
            <w:r w:rsidRPr="002A7046">
              <w:rPr>
                <w:rFonts w:ascii="Times New Roman" w:hAnsi="Times New Roman"/>
                <w:bCs/>
                <w:sz w:val="18"/>
                <w:szCs w:val="18"/>
                <w:lang w:val="en-GB"/>
              </w:rPr>
              <w:t>Referenc</w:t>
            </w:r>
            <w:r w:rsidR="00283E7A" w:rsidRPr="002A7046">
              <w:rPr>
                <w:rFonts w:ascii="Times New Roman" w:hAnsi="Times New Roman"/>
                <w:bCs/>
                <w:sz w:val="18"/>
                <w:szCs w:val="18"/>
                <w:lang w:val="en-GB"/>
              </w:rPr>
              <w:t>a</w:t>
            </w:r>
            <w:proofErr w:type="spellEnd"/>
          </w:p>
          <w:p w14:paraId="026DA16B" w14:textId="77777777" w:rsidR="007F5831" w:rsidRPr="002A7046" w:rsidRDefault="007F5831" w:rsidP="002A7046">
            <w:pPr>
              <w:spacing w:after="0" w:line="240" w:lineRule="auto"/>
              <w:jc w:val="center"/>
              <w:rPr>
                <w:rFonts w:ascii="Times New Roman" w:hAnsi="Times New Roman"/>
                <w:bCs/>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D62963" w14:textId="5E01E885" w:rsidR="007F5831" w:rsidRPr="002A7046" w:rsidRDefault="00283E7A" w:rsidP="00840CD2">
            <w:pPr>
              <w:spacing w:after="0" w:line="240" w:lineRule="auto"/>
              <w:jc w:val="center"/>
              <w:rPr>
                <w:rFonts w:ascii="Times New Roman" w:hAnsi="Times New Roman"/>
                <w:bCs/>
                <w:sz w:val="18"/>
                <w:szCs w:val="18"/>
                <w:lang w:val="en-GB"/>
              </w:rPr>
            </w:pPr>
            <w:r w:rsidRPr="002A7046">
              <w:rPr>
                <w:rFonts w:ascii="Times New Roman" w:hAnsi="Times New Roman"/>
                <w:bCs/>
                <w:sz w:val="18"/>
                <w:szCs w:val="18"/>
                <w:lang w:val="en-GB"/>
              </w:rPr>
              <w:t>Neni</w:t>
            </w:r>
          </w:p>
          <w:p w14:paraId="2CFE988E" w14:textId="77777777" w:rsidR="007F5831" w:rsidRPr="002A7046" w:rsidRDefault="007F5831" w:rsidP="00840CD2">
            <w:pPr>
              <w:spacing w:after="0" w:line="240" w:lineRule="auto"/>
              <w:jc w:val="center"/>
              <w:rPr>
                <w:rFonts w:ascii="Times New Roman" w:hAnsi="Times New Roman"/>
                <w:bCs/>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2F450B" w14:textId="67B25816" w:rsidR="007F5831" w:rsidRPr="002A7046" w:rsidRDefault="00EC4E78" w:rsidP="002A7046">
            <w:pPr>
              <w:spacing w:after="0" w:line="240" w:lineRule="auto"/>
              <w:jc w:val="center"/>
              <w:rPr>
                <w:rFonts w:ascii="Times New Roman" w:hAnsi="Times New Roman"/>
                <w:bCs/>
                <w:sz w:val="18"/>
                <w:szCs w:val="18"/>
                <w:lang w:val="en-GB"/>
              </w:rPr>
            </w:pPr>
            <w:proofErr w:type="spellStart"/>
            <w:r w:rsidRPr="002A7046">
              <w:rPr>
                <w:rFonts w:ascii="Times New Roman" w:hAnsi="Times New Roman"/>
                <w:bCs/>
                <w:sz w:val="18"/>
                <w:szCs w:val="18"/>
                <w:lang w:val="en-GB"/>
              </w:rPr>
              <w:t>Teksti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789F72" w14:textId="49ACD73E" w:rsidR="007F5831" w:rsidRPr="002A7046" w:rsidRDefault="00283E7A" w:rsidP="002A7046">
            <w:pPr>
              <w:spacing w:after="0" w:line="240" w:lineRule="auto"/>
              <w:jc w:val="center"/>
              <w:rPr>
                <w:rFonts w:ascii="Times New Roman" w:hAnsi="Times New Roman"/>
                <w:bCs/>
                <w:sz w:val="18"/>
                <w:szCs w:val="18"/>
                <w:lang w:val="en-GB"/>
              </w:rPr>
            </w:pPr>
            <w:proofErr w:type="spellStart"/>
            <w:r w:rsidRPr="002A7046">
              <w:rPr>
                <w:rFonts w:ascii="Times New Roman" w:hAnsi="Times New Roman"/>
                <w:bCs/>
                <w:sz w:val="18"/>
                <w:szCs w:val="18"/>
                <w:lang w:val="en-GB"/>
              </w:rPr>
              <w:t>P</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rputhshm</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ria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9BA32" w14:textId="19D64E79" w:rsidR="007F5831" w:rsidRPr="002A7046" w:rsidRDefault="00EC4E78" w:rsidP="002A7046">
            <w:pPr>
              <w:spacing w:after="0" w:line="240" w:lineRule="auto"/>
              <w:jc w:val="center"/>
              <w:rPr>
                <w:rFonts w:ascii="Times New Roman" w:hAnsi="Times New Roman"/>
                <w:bCs/>
                <w:sz w:val="18"/>
                <w:szCs w:val="18"/>
                <w:lang w:val="en-GB"/>
              </w:rPr>
            </w:pPr>
            <w:proofErr w:type="spellStart"/>
            <w:r w:rsidRPr="002A7046">
              <w:rPr>
                <w:rFonts w:ascii="Times New Roman" w:hAnsi="Times New Roman"/>
                <w:bCs/>
                <w:sz w:val="18"/>
                <w:szCs w:val="18"/>
                <w:lang w:val="en-GB"/>
              </w:rPr>
              <w:t>Sh</w:t>
            </w:r>
            <w:r w:rsidR="00F01737" w:rsidRPr="002A7046">
              <w:rPr>
                <w:rFonts w:ascii="Times New Roman" w:hAnsi="Times New Roman"/>
                <w:bCs/>
                <w:sz w:val="18"/>
                <w:szCs w:val="18"/>
                <w:lang w:val="en-GB"/>
              </w:rPr>
              <w:t>ë</w:t>
            </w:r>
            <w:r w:rsidRPr="002A7046">
              <w:rPr>
                <w:rFonts w:ascii="Times New Roman" w:hAnsi="Times New Roman"/>
                <w:bCs/>
                <w:sz w:val="18"/>
                <w:szCs w:val="18"/>
                <w:lang w:val="en-GB"/>
              </w:rPr>
              <w:t>nime</w:t>
            </w:r>
            <w:proofErr w:type="spellEnd"/>
          </w:p>
        </w:tc>
      </w:tr>
      <w:tr w:rsidR="002759E5" w:rsidRPr="002A7046" w14:paraId="1B9E072D" w14:textId="77777777" w:rsidTr="002248F9">
        <w:trPr>
          <w:cantSplit/>
          <w:trHeight w:val="1344"/>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B029E1" w14:textId="04001842" w:rsidR="002759E5"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2759E5" w:rsidRPr="002A7046">
              <w:rPr>
                <w:rFonts w:ascii="Times New Roman" w:hAnsi="Times New Roman"/>
                <w:sz w:val="18"/>
                <w:szCs w:val="18"/>
                <w:lang w:val="en-GB"/>
              </w:rPr>
              <w:t xml:space="preserve"> 1</w:t>
            </w:r>
            <w:r w:rsidR="005C5ABA" w:rsidRPr="002A7046">
              <w:rPr>
                <w:rFonts w:ascii="Times New Roman" w:hAnsi="Times New Roman"/>
                <w:sz w:val="18"/>
                <w:szCs w:val="18"/>
                <w:lang w:val="en-GB"/>
              </w:rPr>
              <w:t xml:space="preserve"> (1)</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AC722B" w14:textId="17E26C96" w:rsidR="002759E5" w:rsidRPr="002A7046" w:rsidRDefault="005C5ABA" w:rsidP="002A7046">
            <w:pPr>
              <w:spacing w:after="0" w:line="240" w:lineRule="auto"/>
              <w:rPr>
                <w:rFonts w:ascii="Times New Roman" w:hAnsi="Times New Roman"/>
                <w:sz w:val="18"/>
                <w:szCs w:val="18"/>
              </w:rPr>
            </w:pPr>
            <w:proofErr w:type="spellStart"/>
            <w:r w:rsidRPr="002A7046">
              <w:rPr>
                <w:rFonts w:ascii="Times New Roman" w:hAnsi="Times New Roman"/>
                <w:sz w:val="18"/>
                <w:szCs w:val="18"/>
              </w:rPr>
              <w:t>Kjo</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direktivë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zbatohet</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për</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riparimin</w:t>
            </w:r>
            <w:proofErr w:type="spellEnd"/>
            <w:r w:rsidRPr="002A7046">
              <w:rPr>
                <w:rFonts w:ascii="Times New Roman" w:hAnsi="Times New Roman"/>
                <w:sz w:val="18"/>
                <w:szCs w:val="18"/>
              </w:rPr>
              <w:t xml:space="preserve"> e </w:t>
            </w:r>
            <w:proofErr w:type="spellStart"/>
            <w:r w:rsidRPr="002A7046">
              <w:rPr>
                <w:rFonts w:ascii="Times New Roman" w:hAnsi="Times New Roman"/>
                <w:sz w:val="18"/>
                <w:szCs w:val="18"/>
              </w:rPr>
              <w:t>mallrave</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të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blera</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nga</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konsumatorët</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në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rast</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defekti</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të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mallrave</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i</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cili</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ndodh</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ose</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shfaqet</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jashtë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përgjegjësisë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së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shitësit</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sipas</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nenit</w:t>
            </w:r>
            <w:proofErr w:type="spellEnd"/>
            <w:r w:rsidRPr="002A7046">
              <w:rPr>
                <w:rFonts w:ascii="Times New Roman" w:hAnsi="Times New Roman"/>
                <w:sz w:val="18"/>
                <w:szCs w:val="18"/>
              </w:rPr>
              <w:t xml:space="preserve"> 10 </w:t>
            </w:r>
            <w:proofErr w:type="spellStart"/>
            <w:r w:rsidRPr="002A7046">
              <w:rPr>
                <w:rFonts w:ascii="Times New Roman" w:hAnsi="Times New Roman"/>
                <w:sz w:val="18"/>
                <w:szCs w:val="18"/>
              </w:rPr>
              <w:t>të</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Direktivës</w:t>
            </w:r>
            <w:proofErr w:type="spellEnd"/>
            <w:r w:rsidRPr="002A7046">
              <w:rPr>
                <w:rFonts w:ascii="Times New Roman" w:hAnsi="Times New Roman"/>
                <w:sz w:val="18"/>
                <w:szCs w:val="18"/>
              </w:rPr>
              <w:t xml:space="preserve"> (BE) 2019/771.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2DBB05" w14:textId="77777777" w:rsidR="002759E5" w:rsidRPr="002A7046" w:rsidRDefault="002759E5" w:rsidP="002A7046">
            <w:pPr>
              <w:spacing w:after="0" w:line="240" w:lineRule="auto"/>
              <w:jc w:val="center"/>
              <w:rPr>
                <w:rFonts w:ascii="Times New Roman" w:hAnsi="Times New Roman"/>
                <w:sz w:val="18"/>
                <w:szCs w:val="18"/>
              </w:rPr>
            </w:pPr>
          </w:p>
          <w:p w14:paraId="576C9192" w14:textId="0A9B4894" w:rsidR="002759E5"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7B19774F" w14:textId="7CFD187B" w:rsidR="002759E5" w:rsidRDefault="002759E5" w:rsidP="002A7046">
            <w:pPr>
              <w:spacing w:after="0" w:line="240" w:lineRule="auto"/>
              <w:jc w:val="center"/>
              <w:rPr>
                <w:rFonts w:ascii="Times New Roman" w:hAnsi="Times New Roman"/>
                <w:sz w:val="18"/>
                <w:szCs w:val="18"/>
              </w:rPr>
            </w:pPr>
          </w:p>
          <w:p w14:paraId="14A1302E" w14:textId="06C2142E" w:rsidR="00DA7A05" w:rsidRDefault="00DA7A05" w:rsidP="002A7046">
            <w:pPr>
              <w:spacing w:after="0" w:line="240" w:lineRule="auto"/>
              <w:jc w:val="center"/>
              <w:rPr>
                <w:rFonts w:ascii="Times New Roman" w:hAnsi="Times New Roman"/>
                <w:sz w:val="18"/>
                <w:szCs w:val="18"/>
              </w:rPr>
            </w:pPr>
          </w:p>
          <w:p w14:paraId="5E8CD66A" w14:textId="77777777" w:rsidR="00DA7A05" w:rsidRPr="002A7046" w:rsidRDefault="00DA7A05" w:rsidP="002A7046">
            <w:pPr>
              <w:spacing w:after="0" w:line="240" w:lineRule="auto"/>
              <w:jc w:val="center"/>
              <w:rPr>
                <w:rFonts w:ascii="Times New Roman" w:hAnsi="Times New Roman"/>
                <w:sz w:val="18"/>
                <w:szCs w:val="18"/>
              </w:rPr>
            </w:pPr>
          </w:p>
          <w:p w14:paraId="1B0319C6" w14:textId="77777777" w:rsidR="002759E5" w:rsidRPr="002A7046" w:rsidRDefault="002759E5" w:rsidP="002A7046">
            <w:pPr>
              <w:spacing w:after="0" w:line="240" w:lineRule="auto"/>
              <w:jc w:val="center"/>
              <w:rPr>
                <w:rFonts w:ascii="Times New Roman" w:hAnsi="Times New Roman"/>
                <w:sz w:val="18"/>
                <w:szCs w:val="18"/>
              </w:rPr>
            </w:pPr>
          </w:p>
          <w:p w14:paraId="61006F02" w14:textId="77777777" w:rsidR="002759E5" w:rsidRPr="002A7046" w:rsidRDefault="002759E5" w:rsidP="002A7046">
            <w:pPr>
              <w:spacing w:after="0" w:line="240" w:lineRule="auto"/>
              <w:rPr>
                <w:rFonts w:ascii="Times New Roman" w:hAnsi="Times New Roman"/>
                <w:sz w:val="18"/>
                <w:szCs w:val="18"/>
              </w:rPr>
            </w:pPr>
          </w:p>
          <w:p w14:paraId="68AF94C3" w14:textId="77777777" w:rsidR="002759E5" w:rsidRPr="002A7046" w:rsidRDefault="002759E5" w:rsidP="002A7046">
            <w:pPr>
              <w:spacing w:after="0" w:line="240" w:lineRule="auto"/>
              <w:jc w:val="center"/>
              <w:rPr>
                <w:rFonts w:ascii="Times New Roman" w:hAnsi="Times New Roman"/>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D403F2" w14:textId="77777777" w:rsidR="002759E5" w:rsidRPr="002A7046" w:rsidRDefault="005541D3" w:rsidP="00840CD2">
            <w:pPr>
              <w:spacing w:after="0" w:line="240" w:lineRule="auto"/>
              <w:jc w:val="center"/>
              <w:rPr>
                <w:rFonts w:ascii="Times New Roman" w:hAnsi="Times New Roman"/>
                <w:sz w:val="18"/>
                <w:szCs w:val="18"/>
                <w:lang w:val="fr-FR"/>
              </w:rPr>
            </w:pPr>
            <w:proofErr w:type="spellStart"/>
            <w:r w:rsidRPr="002A7046">
              <w:rPr>
                <w:rFonts w:ascii="Times New Roman" w:hAnsi="Times New Roman"/>
                <w:sz w:val="18"/>
                <w:szCs w:val="18"/>
                <w:lang w:val="fr-FR"/>
              </w:rPr>
              <w:t>Pjesa</w:t>
            </w:r>
            <w:proofErr w:type="spellEnd"/>
            <w:r w:rsidRPr="002A7046">
              <w:rPr>
                <w:rFonts w:ascii="Times New Roman" w:hAnsi="Times New Roman"/>
                <w:sz w:val="18"/>
                <w:szCs w:val="18"/>
                <w:lang w:val="fr-FR"/>
              </w:rPr>
              <w:t xml:space="preserve"> III, </w:t>
            </w:r>
            <w:proofErr w:type="spellStart"/>
            <w:r w:rsidRPr="002A7046">
              <w:rPr>
                <w:rFonts w:ascii="Times New Roman" w:hAnsi="Times New Roman"/>
                <w:sz w:val="18"/>
                <w:szCs w:val="18"/>
                <w:lang w:val="fr-FR"/>
              </w:rPr>
              <w:t>Titulli</w:t>
            </w:r>
            <w:proofErr w:type="spellEnd"/>
            <w:r w:rsidRPr="002A7046">
              <w:rPr>
                <w:rFonts w:ascii="Times New Roman" w:hAnsi="Times New Roman"/>
                <w:sz w:val="18"/>
                <w:szCs w:val="18"/>
                <w:lang w:val="fr-FR"/>
              </w:rPr>
              <w:t xml:space="preserve"> IV</w:t>
            </w:r>
          </w:p>
          <w:p w14:paraId="5DA80E2A" w14:textId="72C08B2E" w:rsidR="005541D3" w:rsidRPr="002A7046" w:rsidRDefault="005541D3" w:rsidP="00840CD2">
            <w:pPr>
              <w:pStyle w:val="p1"/>
              <w:jc w:val="center"/>
              <w:rPr>
                <w:rFonts w:ascii="Times New Roman" w:hAnsi="Times New Roman"/>
              </w:rPr>
            </w:pPr>
            <w:r w:rsidRPr="002A7046">
              <w:rPr>
                <w:rFonts w:ascii="Times New Roman" w:hAnsi="Times New Roman"/>
              </w:rPr>
              <w:t>Neni 151</w:t>
            </w:r>
            <w:r w:rsidR="00D90FBD" w:rsidRPr="002A7046">
              <w:rPr>
                <w:rFonts w:ascii="Times New Roman" w:hAnsi="Times New Roman"/>
              </w:rPr>
              <w:t>(1)(2)</w:t>
            </w:r>
          </w:p>
          <w:p w14:paraId="37BC4099" w14:textId="28BB4205" w:rsidR="005541D3" w:rsidRPr="002A7046" w:rsidRDefault="005541D3" w:rsidP="00840CD2">
            <w:pPr>
              <w:spacing w:after="0" w:line="240" w:lineRule="auto"/>
              <w:jc w:val="center"/>
              <w:rPr>
                <w:rFonts w:ascii="Times New Roman" w:hAnsi="Times New Roman"/>
                <w:sz w:val="18"/>
                <w:szCs w:val="18"/>
                <w:lang w:val="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94A311" w14:textId="77777777" w:rsidR="005541D3" w:rsidRPr="00147CAF" w:rsidRDefault="005541D3" w:rsidP="002A7046">
            <w:pPr>
              <w:pStyle w:val="p1"/>
              <w:rPr>
                <w:rFonts w:ascii="Times New Roman" w:hAnsi="Times New Roman"/>
                <w:b/>
              </w:rPr>
            </w:pPr>
            <w:proofErr w:type="spellStart"/>
            <w:r w:rsidRPr="00147CAF">
              <w:rPr>
                <w:rFonts w:ascii="Times New Roman" w:hAnsi="Times New Roman"/>
                <w:b/>
              </w:rPr>
              <w:t>Objekti</w:t>
            </w:r>
            <w:proofErr w:type="spellEnd"/>
            <w:r w:rsidRPr="00147CAF">
              <w:rPr>
                <w:rFonts w:ascii="Times New Roman" w:hAnsi="Times New Roman"/>
                <w:b/>
              </w:rPr>
              <w:t xml:space="preserve">, </w:t>
            </w:r>
            <w:proofErr w:type="spellStart"/>
            <w:r w:rsidRPr="00147CAF">
              <w:rPr>
                <w:rFonts w:ascii="Times New Roman" w:hAnsi="Times New Roman"/>
                <w:b/>
              </w:rPr>
              <w:t>qëllimi</w:t>
            </w:r>
            <w:proofErr w:type="spellEnd"/>
            <w:r w:rsidRPr="00147CAF">
              <w:rPr>
                <w:rFonts w:ascii="Times New Roman" w:hAnsi="Times New Roman"/>
                <w:b/>
              </w:rPr>
              <w:t xml:space="preserve"> </w:t>
            </w:r>
            <w:proofErr w:type="spellStart"/>
            <w:r w:rsidRPr="00147CAF">
              <w:rPr>
                <w:rFonts w:ascii="Times New Roman" w:hAnsi="Times New Roman"/>
                <w:b/>
              </w:rPr>
              <w:t>dhe</w:t>
            </w:r>
            <w:proofErr w:type="spellEnd"/>
            <w:r w:rsidRPr="00147CAF">
              <w:rPr>
                <w:rFonts w:ascii="Times New Roman" w:hAnsi="Times New Roman"/>
                <w:b/>
              </w:rPr>
              <w:t xml:space="preserve"> </w:t>
            </w:r>
            <w:proofErr w:type="spellStart"/>
            <w:r w:rsidRPr="00147CAF">
              <w:rPr>
                <w:rFonts w:ascii="Times New Roman" w:hAnsi="Times New Roman"/>
                <w:b/>
              </w:rPr>
              <w:t>fusha</w:t>
            </w:r>
            <w:proofErr w:type="spellEnd"/>
            <w:r w:rsidRPr="00147CAF">
              <w:rPr>
                <w:rFonts w:ascii="Times New Roman" w:hAnsi="Times New Roman"/>
                <w:b/>
              </w:rPr>
              <w:t xml:space="preserve"> e </w:t>
            </w:r>
            <w:proofErr w:type="spellStart"/>
            <w:r w:rsidRPr="00147CAF">
              <w:rPr>
                <w:rFonts w:ascii="Times New Roman" w:hAnsi="Times New Roman"/>
                <w:b/>
              </w:rPr>
              <w:t>zbatimit</w:t>
            </w:r>
            <w:proofErr w:type="spellEnd"/>
          </w:p>
          <w:p w14:paraId="6B3DEBD0" w14:textId="46E07B08" w:rsidR="005541D3" w:rsidRPr="002A7046" w:rsidRDefault="005541D3" w:rsidP="00147CAF">
            <w:pPr>
              <w:pStyle w:val="p1"/>
              <w:jc w:val="both"/>
              <w:rPr>
                <w:rFonts w:ascii="Times New Roman" w:hAnsi="Times New Roman"/>
              </w:rPr>
            </w:pPr>
            <w:r w:rsidRPr="002A7046">
              <w:rPr>
                <w:rFonts w:ascii="Times New Roman" w:hAnsi="Times New Roman"/>
              </w:rPr>
              <w:t>1.</w:t>
            </w:r>
            <w:r w:rsidRPr="002A7046">
              <w:rPr>
                <w:rStyle w:val="s1"/>
                <w:rFonts w:ascii="Times New Roman" w:eastAsia="ヒラギノ角ゴ Pro W3" w:hAnsi="Times New Roman" w:cs="Times New Roman"/>
              </w:rPr>
              <w:t xml:space="preserve"> </w:t>
            </w:r>
            <w:r w:rsidRPr="002A7046">
              <w:rPr>
                <w:rFonts w:ascii="Times New Roman" w:hAnsi="Times New Roman"/>
              </w:rPr>
              <w:t xml:space="preserve">Ky </w:t>
            </w:r>
            <w:proofErr w:type="spellStart"/>
            <w:r w:rsidRPr="002A7046">
              <w:rPr>
                <w:rFonts w:ascii="Times New Roman" w:hAnsi="Times New Roman"/>
              </w:rPr>
              <w:t>titull</w:t>
            </w:r>
            <w:proofErr w:type="spellEnd"/>
            <w:r w:rsidRPr="002A7046">
              <w:rPr>
                <w:rFonts w:ascii="Times New Roman" w:hAnsi="Times New Roman"/>
              </w:rPr>
              <w:t xml:space="preserve"> </w:t>
            </w:r>
            <w:proofErr w:type="spellStart"/>
            <w:r w:rsidRPr="002A7046">
              <w:rPr>
                <w:rFonts w:ascii="Times New Roman" w:hAnsi="Times New Roman"/>
              </w:rPr>
              <w:t>parashikon</w:t>
            </w:r>
            <w:proofErr w:type="spellEnd"/>
            <w:r w:rsidRPr="002A7046">
              <w:rPr>
                <w:rFonts w:ascii="Times New Roman" w:hAnsi="Times New Roman"/>
              </w:rPr>
              <w:t xml:space="preserve"> norma </w:t>
            </w:r>
            <w:proofErr w:type="spellStart"/>
            <w:r w:rsidRPr="002A7046">
              <w:rPr>
                <w:rFonts w:ascii="Times New Roman" w:hAnsi="Times New Roman"/>
              </w:rPr>
              <w:t>juridike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përbashkëta</w:t>
            </w:r>
            <w:proofErr w:type="spellEnd"/>
            <w:r w:rsidRPr="002A7046">
              <w:rPr>
                <w:rFonts w:ascii="Times New Roman" w:hAnsi="Times New Roman"/>
              </w:rPr>
              <w:t xml:space="preserve"> me BE-në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synojne</w:t>
            </w:r>
            <w:proofErr w:type="spellEnd"/>
            <w:r w:rsidRPr="002A7046">
              <w:rPr>
                <w:rFonts w:ascii="Times New Roman" w:hAnsi="Times New Roman"/>
              </w:rPr>
              <w:t xml:space="preserve">̈ </w:t>
            </w:r>
            <w:proofErr w:type="spellStart"/>
            <w:r w:rsidRPr="002A7046">
              <w:rPr>
                <w:rFonts w:ascii="Times New Roman" w:hAnsi="Times New Roman"/>
              </w:rPr>
              <w:t>forcimin</w:t>
            </w:r>
            <w:proofErr w:type="spellEnd"/>
            <w:r w:rsidRPr="002A7046">
              <w:rPr>
                <w:rFonts w:ascii="Times New Roman" w:hAnsi="Times New Roman"/>
              </w:rPr>
              <w:t xml:space="preserve"> e</w:t>
            </w:r>
            <w:r w:rsidR="00D90FBD" w:rsidRPr="002A7046">
              <w:rPr>
                <w:rFonts w:ascii="Times New Roman" w:hAnsi="Times New Roman"/>
              </w:rPr>
              <w:t xml:space="preserve"> </w:t>
            </w:r>
            <w:proofErr w:type="spellStart"/>
            <w:r w:rsidRPr="002A7046">
              <w:rPr>
                <w:rFonts w:ascii="Times New Roman" w:hAnsi="Times New Roman"/>
              </w:rPr>
              <w:t>dispozitave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 xml:space="preserve"> e </w:t>
            </w:r>
            <w:proofErr w:type="spellStart"/>
            <w:r w:rsidRPr="002A7046">
              <w:rPr>
                <w:rFonts w:ascii="Times New Roman" w:hAnsi="Times New Roman"/>
              </w:rPr>
              <w:t>mallrave</w:t>
            </w:r>
            <w:proofErr w:type="spellEnd"/>
            <w:r w:rsidRPr="002A7046">
              <w:rPr>
                <w:rFonts w:ascii="Times New Roman" w:hAnsi="Times New Roman"/>
              </w:rPr>
              <w:t xml:space="preserve">, me </w:t>
            </w:r>
            <w:proofErr w:type="spellStart"/>
            <w:r w:rsidRPr="002A7046">
              <w:rPr>
                <w:rFonts w:ascii="Times New Roman" w:hAnsi="Times New Roman"/>
              </w:rPr>
              <w:t>qëllim</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ofrimit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niveli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larte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mbrojtjes</w:t>
            </w:r>
            <w:proofErr w:type="spellEnd"/>
            <w:r w:rsidRPr="002A7046">
              <w:rPr>
                <w:rFonts w:ascii="Times New Roman" w:hAnsi="Times New Roman"/>
              </w:rPr>
              <w:t xml:space="preserve"> së</w:t>
            </w:r>
            <w:r w:rsidR="00A60879">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mjedisit</w:t>
            </w:r>
            <w:proofErr w:type="spellEnd"/>
            <w:r w:rsidRPr="002A7046">
              <w:rPr>
                <w:rFonts w:ascii="Times New Roman" w:hAnsi="Times New Roman"/>
              </w:rPr>
              <w:t>.</w:t>
            </w:r>
          </w:p>
          <w:p w14:paraId="7552D365" w14:textId="1BF6FDC9" w:rsidR="002759E5" w:rsidRPr="002A7046" w:rsidRDefault="005541D3" w:rsidP="00147CAF">
            <w:pPr>
              <w:pStyle w:val="p1"/>
              <w:jc w:val="both"/>
              <w:rPr>
                <w:rFonts w:ascii="Times New Roman" w:hAnsi="Times New Roman"/>
              </w:rPr>
            </w:pPr>
            <w:r w:rsidRPr="002A7046">
              <w:rPr>
                <w:rFonts w:ascii="Times New Roman" w:hAnsi="Times New Roman"/>
              </w:rPr>
              <w:t>2.</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Dispozitat</w:t>
            </w:r>
            <w:proofErr w:type="spellEnd"/>
            <w:r w:rsidRPr="002A7046">
              <w:rPr>
                <w:rFonts w:ascii="Times New Roman" w:hAnsi="Times New Roman"/>
              </w:rPr>
              <w:t xml:space="preserve"> 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titulli</w:t>
            </w:r>
            <w:proofErr w:type="spellEnd"/>
            <w:r w:rsidRPr="002A7046">
              <w:rPr>
                <w:rFonts w:ascii="Times New Roman" w:hAnsi="Times New Roman"/>
              </w:rPr>
              <w:t xml:space="preserve"> </w:t>
            </w:r>
            <w:proofErr w:type="spellStart"/>
            <w:r w:rsidRPr="002A7046">
              <w:rPr>
                <w:rFonts w:ascii="Times New Roman" w:hAnsi="Times New Roman"/>
              </w:rPr>
              <w:t>zbatohen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 xml:space="preserve"> 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blera</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në </w:t>
            </w:r>
            <w:proofErr w:type="spellStart"/>
            <w:r w:rsidRPr="002A7046">
              <w:rPr>
                <w:rFonts w:ascii="Times New Roman" w:hAnsi="Times New Roman"/>
              </w:rPr>
              <w:t>rast</w:t>
            </w:r>
            <w:proofErr w:type="spellEnd"/>
            <w:r w:rsidR="00D90FBD" w:rsidRPr="002A7046">
              <w:rPr>
                <w:rFonts w:ascii="Times New Roman" w:hAnsi="Times New Roman"/>
              </w:rPr>
              <w:t xml:space="preserve"> </w:t>
            </w:r>
            <w:proofErr w:type="spellStart"/>
            <w:r w:rsidRPr="002A7046">
              <w:rPr>
                <w:rFonts w:ascii="Times New Roman" w:hAnsi="Times New Roman"/>
              </w:rPr>
              <w:t>defekti</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ky</w:t>
            </w:r>
            <w:proofErr w:type="spellEnd"/>
            <w:r w:rsidRPr="002A7046">
              <w:rPr>
                <w:rFonts w:ascii="Times New Roman" w:hAnsi="Times New Roman"/>
              </w:rPr>
              <w:t xml:space="preserve"> </w:t>
            </w:r>
            <w:proofErr w:type="spellStart"/>
            <w:r w:rsidRPr="002A7046">
              <w:rPr>
                <w:rFonts w:ascii="Times New Roman" w:hAnsi="Times New Roman"/>
              </w:rPr>
              <w:t>defekt</w:t>
            </w:r>
            <w:proofErr w:type="spellEnd"/>
            <w:r w:rsidRPr="002A7046">
              <w:rPr>
                <w:rFonts w:ascii="Times New Roman" w:hAnsi="Times New Roman"/>
              </w:rPr>
              <w:t xml:space="preserve"> </w:t>
            </w:r>
            <w:proofErr w:type="spellStart"/>
            <w:r w:rsidRPr="002A7046">
              <w:rPr>
                <w:rFonts w:ascii="Times New Roman" w:hAnsi="Times New Roman"/>
              </w:rPr>
              <w:t>ndodh</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shfaqet</w:t>
            </w:r>
            <w:proofErr w:type="spellEnd"/>
            <w:r w:rsidRPr="002A7046">
              <w:rPr>
                <w:rFonts w:ascii="Times New Roman" w:hAnsi="Times New Roman"/>
              </w:rPr>
              <w:t xml:space="preserve"> </w:t>
            </w:r>
            <w:proofErr w:type="spellStart"/>
            <w:r w:rsidRPr="002A7046">
              <w:rPr>
                <w:rFonts w:ascii="Times New Roman" w:hAnsi="Times New Roman"/>
              </w:rPr>
              <w:t>jashte</w:t>
            </w:r>
            <w:proofErr w:type="spellEnd"/>
            <w:r w:rsidRPr="002A7046">
              <w:rPr>
                <w:rFonts w:ascii="Times New Roman" w:hAnsi="Times New Roman"/>
              </w:rPr>
              <w:t>̈</w:t>
            </w:r>
            <w:r w:rsidR="00D90FBD" w:rsidRPr="002A7046">
              <w:rPr>
                <w:rFonts w:ascii="Times New Roman" w:hAnsi="Times New Roman"/>
              </w:rPr>
              <w:t xml:space="preserve"> </w:t>
            </w:r>
            <w:proofErr w:type="spellStart"/>
            <w:r w:rsidRPr="002A7046">
              <w:rPr>
                <w:rFonts w:ascii="Times New Roman" w:hAnsi="Times New Roman"/>
              </w:rPr>
              <w:t>përgjegjësise</w:t>
            </w:r>
            <w:proofErr w:type="spellEnd"/>
            <w:r w:rsidRPr="002A7046">
              <w:rPr>
                <w:rFonts w:ascii="Times New Roman" w:hAnsi="Times New Roman"/>
              </w:rPr>
              <w:t xml:space="preserve">̈ së </w:t>
            </w:r>
            <w:proofErr w:type="spellStart"/>
            <w:r w:rsidRPr="002A7046">
              <w:rPr>
                <w:rFonts w:ascii="Times New Roman" w:hAnsi="Times New Roman"/>
              </w:rPr>
              <w:t>shitësit</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parashikimeve</w:t>
            </w:r>
            <w:proofErr w:type="spellEnd"/>
            <w:r w:rsidR="00D90FBD"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4D1B1" w14:textId="17AA60B0" w:rsidR="002759E5" w:rsidRPr="002A7046" w:rsidRDefault="006045BB"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6D1A7D" w14:textId="77777777" w:rsidR="002759E5" w:rsidRPr="002A7046" w:rsidRDefault="002759E5" w:rsidP="002A7046">
            <w:pPr>
              <w:spacing w:after="0" w:line="240" w:lineRule="auto"/>
              <w:rPr>
                <w:rFonts w:ascii="Times New Roman" w:hAnsi="Times New Roman"/>
                <w:sz w:val="18"/>
                <w:szCs w:val="18"/>
                <w:lang w:val="en-GB"/>
              </w:rPr>
            </w:pPr>
          </w:p>
        </w:tc>
      </w:tr>
      <w:tr w:rsidR="007855D3" w:rsidRPr="002A7046" w14:paraId="3DA1174E" w14:textId="77777777" w:rsidTr="002248F9">
        <w:trPr>
          <w:cantSplit/>
          <w:trHeight w:val="69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9A40E8" w14:textId="515C48E5" w:rsidR="007855D3"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7855D3" w:rsidRPr="002A7046">
              <w:rPr>
                <w:rFonts w:ascii="Times New Roman" w:hAnsi="Times New Roman"/>
                <w:sz w:val="18"/>
                <w:szCs w:val="18"/>
                <w:lang w:val="en-GB"/>
              </w:rPr>
              <w:t xml:space="preserve"> </w:t>
            </w:r>
            <w:r w:rsidR="005C5ABA" w:rsidRPr="002A7046">
              <w:rPr>
                <w:rFonts w:ascii="Times New Roman" w:hAnsi="Times New Roman"/>
                <w:sz w:val="18"/>
                <w:szCs w:val="18"/>
                <w:lang w:val="en-GB"/>
              </w:rPr>
              <w:t>1 (2)</w:t>
            </w:r>
          </w:p>
          <w:p w14:paraId="0C61240B" w14:textId="77777777" w:rsidR="007855D3" w:rsidRPr="002A7046" w:rsidRDefault="007855D3" w:rsidP="002A7046">
            <w:pPr>
              <w:spacing w:after="0" w:line="240" w:lineRule="auto"/>
              <w:rPr>
                <w:rFonts w:ascii="Times New Roman" w:hAnsi="Times New Roman"/>
                <w:b/>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B06010" w14:textId="2A796A10" w:rsidR="005C5ABA" w:rsidRPr="002A7046" w:rsidRDefault="005C5ABA" w:rsidP="002A7046">
            <w:pPr>
              <w:spacing w:after="0" w:line="240" w:lineRule="auto"/>
              <w:rPr>
                <w:rFonts w:ascii="Times New Roman" w:hAnsi="Times New Roman"/>
                <w:color w:val="333333"/>
                <w:sz w:val="18"/>
                <w:szCs w:val="18"/>
              </w:rPr>
            </w:pPr>
            <w:r w:rsidRPr="002A7046">
              <w:rPr>
                <w:rFonts w:ascii="Times New Roman" w:hAnsi="Times New Roman"/>
                <w:color w:val="333333"/>
                <w:sz w:val="18"/>
                <w:szCs w:val="18"/>
              </w:rPr>
              <w:t xml:space="preserve">Nenet 5 </w:t>
            </w:r>
            <w:proofErr w:type="spellStart"/>
            <w:r w:rsidRPr="002A7046">
              <w:rPr>
                <w:rFonts w:ascii="Times New Roman" w:hAnsi="Times New Roman"/>
                <w:color w:val="333333"/>
                <w:sz w:val="18"/>
                <w:szCs w:val="18"/>
              </w:rPr>
              <w:t>dhe</w:t>
            </w:r>
            <w:proofErr w:type="spellEnd"/>
            <w:r w:rsidRPr="002A7046">
              <w:rPr>
                <w:rFonts w:ascii="Times New Roman" w:hAnsi="Times New Roman"/>
                <w:color w:val="333333"/>
                <w:sz w:val="18"/>
                <w:szCs w:val="18"/>
              </w:rPr>
              <w:t xml:space="preserve"> 6 </w:t>
            </w:r>
            <w:proofErr w:type="spellStart"/>
            <w:r w:rsidRPr="002A7046">
              <w:rPr>
                <w:rFonts w:ascii="Times New Roman" w:hAnsi="Times New Roman"/>
                <w:color w:val="333333"/>
                <w:sz w:val="18"/>
                <w:szCs w:val="18"/>
              </w:rPr>
              <w:t>zbatohen</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vetëm</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për</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mallra</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për</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të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cilat</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dhe</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në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masën</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që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janë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parashikuar</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kërkesat</w:t>
            </w:r>
            <w:proofErr w:type="spellEnd"/>
            <w:r w:rsidRPr="002A7046">
              <w:rPr>
                <w:rFonts w:ascii="Times New Roman" w:hAnsi="Times New Roman"/>
                <w:color w:val="333333"/>
                <w:sz w:val="18"/>
                <w:szCs w:val="18"/>
              </w:rPr>
              <w:t xml:space="preserve"> e </w:t>
            </w:r>
            <w:proofErr w:type="spellStart"/>
            <w:r w:rsidRPr="002A7046">
              <w:rPr>
                <w:rFonts w:ascii="Times New Roman" w:hAnsi="Times New Roman"/>
                <w:color w:val="333333"/>
                <w:sz w:val="18"/>
                <w:szCs w:val="18"/>
              </w:rPr>
              <w:t>riparueshmërisë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në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aktet</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ligjore</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të</w:t>
            </w:r>
            <w:proofErr w:type="spellEnd"/>
            <w:r w:rsidRPr="002A7046">
              <w:rPr>
                <w:rFonts w:ascii="Times New Roman" w:hAnsi="Times New Roman"/>
                <w:color w:val="333333"/>
                <w:sz w:val="18"/>
                <w:szCs w:val="18"/>
              </w:rPr>
              <w:t xml:space="preserve"> BE-</w:t>
            </w:r>
            <w:proofErr w:type="spellStart"/>
            <w:r w:rsidRPr="002A7046">
              <w:rPr>
                <w:rFonts w:ascii="Times New Roman" w:hAnsi="Times New Roman"/>
                <w:color w:val="333333"/>
                <w:sz w:val="18"/>
                <w:szCs w:val="18"/>
              </w:rPr>
              <w:t>së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të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renditura</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në</w:t>
            </w:r>
            <w:proofErr w:type="spellEnd"/>
            <w:r w:rsidRPr="002A7046">
              <w:rPr>
                <w:rFonts w:ascii="Times New Roman" w:hAnsi="Times New Roman"/>
                <w:color w:val="333333"/>
                <w:sz w:val="18"/>
                <w:szCs w:val="18"/>
              </w:rPr>
              <w:t xml:space="preserve"> </w:t>
            </w:r>
            <w:proofErr w:type="spellStart"/>
            <w:r w:rsidRPr="002A7046">
              <w:rPr>
                <w:rFonts w:ascii="Times New Roman" w:hAnsi="Times New Roman"/>
                <w:color w:val="333333"/>
                <w:sz w:val="18"/>
                <w:szCs w:val="18"/>
              </w:rPr>
              <w:t>shtojcën</w:t>
            </w:r>
            <w:proofErr w:type="spellEnd"/>
            <w:r w:rsidRPr="002A7046">
              <w:rPr>
                <w:rFonts w:ascii="Times New Roman" w:hAnsi="Times New Roman"/>
                <w:color w:val="333333"/>
                <w:sz w:val="18"/>
                <w:szCs w:val="18"/>
              </w:rPr>
              <w:t xml:space="preserve"> 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6203C7" w14:textId="149C5160" w:rsidR="007855D3"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37CB72" w14:textId="53F74A04" w:rsidR="007855D3" w:rsidRPr="002A7046" w:rsidRDefault="00D90FBD" w:rsidP="00840CD2">
            <w:pPr>
              <w:spacing w:after="0" w:line="240" w:lineRule="auto"/>
              <w:jc w:val="center"/>
              <w:rPr>
                <w:rFonts w:ascii="Times New Roman" w:hAnsi="Times New Roman"/>
                <w:sz w:val="18"/>
                <w:szCs w:val="18"/>
                <w:lang w:val="fr-FR"/>
              </w:rPr>
            </w:pPr>
            <w:proofErr w:type="spellStart"/>
            <w:r w:rsidRPr="002A7046">
              <w:rPr>
                <w:rFonts w:ascii="Times New Roman" w:hAnsi="Times New Roman"/>
                <w:sz w:val="18"/>
                <w:szCs w:val="18"/>
                <w:lang w:val="fr-FR"/>
              </w:rPr>
              <w:t>Neni</w:t>
            </w:r>
            <w:proofErr w:type="spellEnd"/>
            <w:r w:rsidRPr="002A7046">
              <w:rPr>
                <w:rFonts w:ascii="Times New Roman" w:hAnsi="Times New Roman"/>
                <w:sz w:val="18"/>
                <w:szCs w:val="18"/>
                <w:lang w:val="fr-FR"/>
              </w:rPr>
              <w:t xml:space="preserve"> 151(3)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84D2AB" w14:textId="62B9FCC5" w:rsidR="007855D3" w:rsidRPr="002A7046" w:rsidRDefault="0009303F" w:rsidP="002A7046">
            <w:pPr>
              <w:pStyle w:val="p1"/>
              <w:rPr>
                <w:rFonts w:ascii="Times New Roman" w:hAnsi="Times New Roman"/>
              </w:rPr>
            </w:pPr>
            <w:r w:rsidRPr="002A7046">
              <w:rPr>
                <w:rFonts w:ascii="Times New Roman" w:hAnsi="Times New Roman"/>
              </w:rPr>
              <w:t>3.</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Dispozitat</w:t>
            </w:r>
            <w:proofErr w:type="spellEnd"/>
            <w:r w:rsidRPr="002A7046">
              <w:rPr>
                <w:rFonts w:ascii="Times New Roman" w:hAnsi="Times New Roman"/>
              </w:rPr>
              <w:t xml:space="preserve"> e </w:t>
            </w:r>
            <w:proofErr w:type="spellStart"/>
            <w:r w:rsidRPr="002A7046">
              <w:rPr>
                <w:rFonts w:ascii="Times New Roman" w:hAnsi="Times New Roman"/>
              </w:rPr>
              <w:t>neneve</w:t>
            </w:r>
            <w:proofErr w:type="spellEnd"/>
            <w:r w:rsidRPr="002A7046">
              <w:rPr>
                <w:rFonts w:ascii="Times New Roman" w:hAnsi="Times New Roman"/>
              </w:rPr>
              <w:t xml:space="preserve"> 155 –160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titulli</w:t>
            </w:r>
            <w:proofErr w:type="spellEnd"/>
            <w:r w:rsidRPr="002A7046">
              <w:rPr>
                <w:rFonts w:ascii="Times New Roman" w:hAnsi="Times New Roman"/>
              </w:rPr>
              <w:t xml:space="preserve"> </w:t>
            </w:r>
            <w:proofErr w:type="spellStart"/>
            <w:r w:rsidRPr="002A7046">
              <w:rPr>
                <w:rFonts w:ascii="Times New Roman" w:hAnsi="Times New Roman"/>
              </w:rPr>
              <w:t>zbatohen</w:t>
            </w:r>
            <w:proofErr w:type="spellEnd"/>
            <w:r w:rsidRPr="002A7046">
              <w:rPr>
                <w:rFonts w:ascii="Times New Roman" w:hAnsi="Times New Roman"/>
              </w:rPr>
              <w:t xml:space="preserve"> </w:t>
            </w:r>
            <w:proofErr w:type="spellStart"/>
            <w:r w:rsidRPr="002A7046">
              <w:rPr>
                <w:rFonts w:ascii="Times New Roman" w:hAnsi="Times New Roman"/>
              </w:rPr>
              <w:t>vetëm</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mallrat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cilat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në</w:t>
            </w:r>
            <w:r w:rsidR="00D90FBD" w:rsidRPr="002A7046">
              <w:rPr>
                <w:rFonts w:ascii="Times New Roman" w:hAnsi="Times New Roman"/>
              </w:rPr>
              <w:t xml:space="preserve"> </w:t>
            </w:r>
            <w:proofErr w:type="spellStart"/>
            <w:r w:rsidRPr="002A7046">
              <w:rPr>
                <w:rFonts w:ascii="Times New Roman" w:hAnsi="Times New Roman"/>
              </w:rPr>
              <w:t>masën</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kërkesat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riparueshmëri</w:t>
            </w:r>
            <w:proofErr w:type="spellEnd"/>
            <w:r w:rsidRPr="002A7046">
              <w:rPr>
                <w:rFonts w:ascii="Times New Roman" w:hAnsi="Times New Roman"/>
              </w:rPr>
              <w:t xml:space="preserve"> janë </w:t>
            </w:r>
            <w:proofErr w:type="spellStart"/>
            <w:r w:rsidRPr="002A7046">
              <w:rPr>
                <w:rFonts w:ascii="Times New Roman" w:hAnsi="Times New Roman"/>
              </w:rPr>
              <w:t>përcaktuar</w:t>
            </w:r>
            <w:proofErr w:type="spellEnd"/>
            <w:r w:rsidRPr="002A7046">
              <w:rPr>
                <w:rFonts w:ascii="Times New Roman" w:hAnsi="Times New Roman"/>
              </w:rPr>
              <w:t xml:space="preserve"> në </w:t>
            </w:r>
            <w:proofErr w:type="spellStart"/>
            <w:r w:rsidRPr="002A7046">
              <w:rPr>
                <w:rFonts w:ascii="Times New Roman" w:hAnsi="Times New Roman"/>
              </w:rPr>
              <w:t>aktet</w:t>
            </w:r>
            <w:proofErr w:type="spellEnd"/>
            <w:r w:rsidRPr="002A7046">
              <w:rPr>
                <w:rFonts w:ascii="Times New Roman" w:hAnsi="Times New Roman"/>
              </w:rPr>
              <w:t xml:space="preserve"> </w:t>
            </w:r>
            <w:proofErr w:type="spellStart"/>
            <w:r w:rsidRPr="002A7046">
              <w:rPr>
                <w:rFonts w:ascii="Times New Roman" w:hAnsi="Times New Roman"/>
              </w:rPr>
              <w:t>ligjore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BE-së,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D90FBD" w:rsidRPr="002A7046">
              <w:rPr>
                <w:rFonts w:ascii="Times New Roman" w:hAnsi="Times New Roman"/>
              </w:rPr>
              <w:t xml:space="preserve"> </w:t>
            </w:r>
            <w:proofErr w:type="spellStart"/>
            <w:r w:rsidRPr="002A7046">
              <w:rPr>
                <w:rFonts w:ascii="Times New Roman" w:hAnsi="Times New Roman"/>
              </w:rPr>
              <w:t>përafruara</w:t>
            </w:r>
            <w:proofErr w:type="spellEnd"/>
            <w:r w:rsidRPr="002A7046">
              <w:rPr>
                <w:rFonts w:ascii="Times New Roman" w:hAnsi="Times New Roman"/>
              </w:rPr>
              <w:t xml:space="preserve"> në </w:t>
            </w:r>
            <w:proofErr w:type="spellStart"/>
            <w:r w:rsidRPr="002A7046">
              <w:rPr>
                <w:rFonts w:ascii="Times New Roman" w:hAnsi="Times New Roman"/>
              </w:rPr>
              <w:t>Republikën</w:t>
            </w:r>
            <w:proofErr w:type="spellEnd"/>
            <w:r w:rsidRPr="002A7046">
              <w:rPr>
                <w:rFonts w:ascii="Times New Roman" w:hAnsi="Times New Roman"/>
              </w:rPr>
              <w:t xml:space="preserve"> e </w:t>
            </w:r>
            <w:proofErr w:type="spellStart"/>
            <w:r w:rsidRPr="002A7046">
              <w:rPr>
                <w:rFonts w:ascii="Times New Roman" w:hAnsi="Times New Roman"/>
              </w:rPr>
              <w:t>Shqipërise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92C682" w14:textId="7034F2E8" w:rsidR="007855D3" w:rsidRPr="002A7046" w:rsidRDefault="006045BB"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D641A5" w14:textId="77777777" w:rsidR="007855D3" w:rsidRPr="002A7046" w:rsidRDefault="007855D3" w:rsidP="002A7046">
            <w:pPr>
              <w:spacing w:after="0" w:line="240" w:lineRule="auto"/>
              <w:rPr>
                <w:rFonts w:ascii="Times New Roman" w:hAnsi="Times New Roman"/>
                <w:sz w:val="18"/>
                <w:szCs w:val="18"/>
                <w:lang w:val="en-GB"/>
              </w:rPr>
            </w:pPr>
          </w:p>
        </w:tc>
      </w:tr>
      <w:tr w:rsidR="007D70D9" w:rsidRPr="002A7046" w14:paraId="401C9BB4" w14:textId="77777777" w:rsidTr="002248F9">
        <w:trPr>
          <w:cantSplit/>
          <w:trHeight w:val="552"/>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1BE050" w14:textId="6C119308" w:rsidR="007D70D9"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7D70D9" w:rsidRPr="002A7046">
              <w:rPr>
                <w:rFonts w:ascii="Times New Roman" w:hAnsi="Times New Roman"/>
                <w:sz w:val="18"/>
                <w:szCs w:val="18"/>
                <w:lang w:val="en-GB"/>
              </w:rPr>
              <w:t xml:space="preserve"> </w:t>
            </w:r>
            <w:r w:rsidR="005C5ABA" w:rsidRPr="002A7046">
              <w:rPr>
                <w:rFonts w:ascii="Times New Roman" w:hAnsi="Times New Roman"/>
                <w:sz w:val="18"/>
                <w:szCs w:val="18"/>
                <w:lang w:val="en-GB"/>
              </w:rPr>
              <w:t>1 (3)</w:t>
            </w:r>
          </w:p>
          <w:p w14:paraId="41F6060D" w14:textId="77777777" w:rsidR="007D70D9" w:rsidRPr="002A7046" w:rsidRDefault="007D70D9" w:rsidP="002A7046">
            <w:pPr>
              <w:spacing w:after="0" w:line="240" w:lineRule="auto"/>
              <w:rPr>
                <w:rFonts w:ascii="Times New Roman" w:hAnsi="Times New Roman"/>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2E8CE" w14:textId="07732D44" w:rsidR="007D70D9" w:rsidRPr="002A7046" w:rsidRDefault="005C5ABA" w:rsidP="002A7046">
            <w:pPr>
              <w:pStyle w:val="oj-ti-art"/>
              <w:spacing w:before="0" w:beforeAutospacing="0" w:after="0" w:afterAutospacing="0"/>
              <w:rPr>
                <w:b/>
                <w:bCs/>
                <w:color w:val="333333"/>
                <w:sz w:val="18"/>
                <w:szCs w:val="18"/>
                <w:shd w:val="clear" w:color="auto" w:fill="FFFFFF"/>
              </w:rPr>
            </w:pPr>
            <w:proofErr w:type="spellStart"/>
            <w:r w:rsidRPr="002A7046">
              <w:rPr>
                <w:color w:val="333333"/>
                <w:sz w:val="18"/>
                <w:szCs w:val="18"/>
                <w:shd w:val="clear" w:color="auto" w:fill="FFFFFF"/>
              </w:rPr>
              <w:t>Kjo</w:t>
            </w:r>
            <w:proofErr w:type="spellEnd"/>
            <w:r w:rsidRPr="002A7046">
              <w:rPr>
                <w:color w:val="333333"/>
                <w:sz w:val="18"/>
                <w:szCs w:val="18"/>
                <w:shd w:val="clear" w:color="auto" w:fill="FFFFFF"/>
              </w:rPr>
              <w:t xml:space="preserve"> </w:t>
            </w:r>
            <w:proofErr w:type="spellStart"/>
            <w:r w:rsidRPr="002A7046">
              <w:rPr>
                <w:color w:val="333333"/>
                <w:sz w:val="18"/>
                <w:szCs w:val="18"/>
                <w:shd w:val="clear" w:color="auto" w:fill="FFFFFF"/>
              </w:rPr>
              <w:t>direktivë</w:t>
            </w:r>
            <w:proofErr w:type="spellEnd"/>
            <w:r w:rsidRPr="002A7046">
              <w:rPr>
                <w:color w:val="333333"/>
                <w:sz w:val="18"/>
                <w:szCs w:val="18"/>
                <w:shd w:val="clear" w:color="auto" w:fill="FFFFFF"/>
              </w:rPr>
              <w:t xml:space="preserve"> </w:t>
            </w:r>
            <w:proofErr w:type="spellStart"/>
            <w:r w:rsidRPr="002A7046">
              <w:rPr>
                <w:color w:val="333333"/>
                <w:sz w:val="18"/>
                <w:szCs w:val="18"/>
                <w:shd w:val="clear" w:color="auto" w:fill="FFFFFF"/>
              </w:rPr>
              <w:t>nuk</w:t>
            </w:r>
            <w:proofErr w:type="spellEnd"/>
            <w:r w:rsidRPr="002A7046">
              <w:rPr>
                <w:color w:val="333333"/>
                <w:sz w:val="18"/>
                <w:szCs w:val="18"/>
                <w:shd w:val="clear" w:color="auto" w:fill="FFFFFF"/>
              </w:rPr>
              <w:t xml:space="preserve"> </w:t>
            </w:r>
            <w:proofErr w:type="spellStart"/>
            <w:r w:rsidRPr="002A7046">
              <w:rPr>
                <w:color w:val="333333"/>
                <w:sz w:val="18"/>
                <w:szCs w:val="18"/>
                <w:shd w:val="clear" w:color="auto" w:fill="FFFFFF"/>
              </w:rPr>
              <w:t>cenon</w:t>
            </w:r>
            <w:proofErr w:type="spellEnd"/>
            <w:r w:rsidRPr="002A7046">
              <w:rPr>
                <w:color w:val="333333"/>
                <w:sz w:val="18"/>
                <w:szCs w:val="18"/>
                <w:shd w:val="clear" w:color="auto" w:fill="FFFFFF"/>
              </w:rPr>
              <w:t xml:space="preserve"> </w:t>
            </w:r>
            <w:proofErr w:type="spellStart"/>
            <w:r w:rsidRPr="002A7046">
              <w:rPr>
                <w:color w:val="333333"/>
                <w:sz w:val="18"/>
                <w:szCs w:val="18"/>
                <w:shd w:val="clear" w:color="auto" w:fill="FFFFFF"/>
              </w:rPr>
              <w:t>Direktivën</w:t>
            </w:r>
            <w:proofErr w:type="spellEnd"/>
            <w:r w:rsidRPr="002A7046">
              <w:rPr>
                <w:color w:val="333333"/>
                <w:sz w:val="18"/>
                <w:szCs w:val="18"/>
                <w:shd w:val="clear" w:color="auto" w:fill="FFFFFF"/>
              </w:rPr>
              <w:t xml:space="preserve"> (BE) 2018/958.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B9F6A3" w14:textId="01A05172" w:rsidR="007D70D9"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378FD9" w14:textId="5EA9133B" w:rsidR="007D70D9" w:rsidRPr="002A7046" w:rsidRDefault="00D90FBD" w:rsidP="00840CD2">
            <w:pPr>
              <w:spacing w:after="0" w:line="240" w:lineRule="auto"/>
              <w:jc w:val="center"/>
              <w:rPr>
                <w:rFonts w:ascii="Times New Roman" w:hAnsi="Times New Roman"/>
                <w:sz w:val="18"/>
                <w:szCs w:val="18"/>
                <w:lang w:val="fr-FR"/>
              </w:rPr>
            </w:pPr>
            <w:proofErr w:type="spellStart"/>
            <w:r w:rsidRPr="002A7046">
              <w:rPr>
                <w:rFonts w:ascii="Times New Roman" w:hAnsi="Times New Roman"/>
                <w:sz w:val="18"/>
                <w:szCs w:val="18"/>
                <w:lang w:val="fr-FR"/>
              </w:rPr>
              <w:t>Neni</w:t>
            </w:r>
            <w:proofErr w:type="spellEnd"/>
            <w:r w:rsidRPr="002A7046">
              <w:rPr>
                <w:rFonts w:ascii="Times New Roman" w:hAnsi="Times New Roman"/>
                <w:sz w:val="18"/>
                <w:szCs w:val="18"/>
                <w:lang w:val="fr-FR"/>
              </w:rPr>
              <w:t xml:space="preserve"> 151(4)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96605B" w14:textId="3EF31DD4" w:rsidR="007D70D9" w:rsidRPr="002A7046" w:rsidRDefault="00147CAF" w:rsidP="00147CAF">
            <w:pPr>
              <w:spacing w:after="0" w:line="240" w:lineRule="auto"/>
              <w:jc w:val="both"/>
              <w:rPr>
                <w:rFonts w:ascii="Times New Roman" w:hAnsi="Times New Roman"/>
                <w:color w:val="000000" w:themeColor="text1"/>
                <w:sz w:val="18"/>
                <w:szCs w:val="18"/>
              </w:rPr>
            </w:pPr>
            <w:r>
              <w:rPr>
                <w:rFonts w:ascii="Times New Roman" w:hAnsi="Times New Roman"/>
                <w:color w:val="000000" w:themeColor="text1"/>
                <w:sz w:val="18"/>
                <w:szCs w:val="18"/>
              </w:rPr>
              <w:t>4.</w:t>
            </w:r>
            <w:r w:rsidR="008E330C" w:rsidRPr="002A7046">
              <w:rPr>
                <w:rFonts w:ascii="Times New Roman" w:hAnsi="Times New Roman"/>
                <w:color w:val="000000" w:themeColor="text1"/>
                <w:sz w:val="18"/>
                <w:szCs w:val="18"/>
              </w:rPr>
              <w:t xml:space="preserve">Ky </w:t>
            </w:r>
            <w:proofErr w:type="spellStart"/>
            <w:r w:rsidR="008E330C" w:rsidRPr="002A7046">
              <w:rPr>
                <w:rFonts w:ascii="Times New Roman" w:hAnsi="Times New Roman"/>
                <w:color w:val="000000" w:themeColor="text1"/>
                <w:sz w:val="18"/>
                <w:szCs w:val="18"/>
              </w:rPr>
              <w:t>titull</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nuk</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cenon</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legjislacionin</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në</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fushën</w:t>
            </w:r>
            <w:proofErr w:type="spellEnd"/>
            <w:r w:rsidR="008E330C" w:rsidRPr="002A7046">
              <w:rPr>
                <w:rFonts w:ascii="Times New Roman" w:hAnsi="Times New Roman"/>
                <w:color w:val="000000" w:themeColor="text1"/>
                <w:sz w:val="18"/>
                <w:szCs w:val="18"/>
              </w:rPr>
              <w:t xml:space="preserve"> e </w:t>
            </w:r>
            <w:proofErr w:type="spellStart"/>
            <w:r w:rsidR="008E330C" w:rsidRPr="002A7046">
              <w:rPr>
                <w:rFonts w:ascii="Times New Roman" w:hAnsi="Times New Roman"/>
                <w:color w:val="000000" w:themeColor="text1"/>
                <w:sz w:val="18"/>
                <w:szCs w:val="18"/>
              </w:rPr>
              <w:t>testit</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të</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proporcionalitetit</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për</w:t>
            </w:r>
            <w:proofErr w:type="spellEnd"/>
            <w:r w:rsidR="008E330C" w:rsidRPr="002A7046">
              <w:rPr>
                <w:rFonts w:ascii="Times New Roman" w:hAnsi="Times New Roman"/>
                <w:color w:val="000000" w:themeColor="text1"/>
                <w:sz w:val="18"/>
                <w:szCs w:val="18"/>
              </w:rPr>
              <w:t xml:space="preserve"> </w:t>
            </w:r>
            <w:proofErr w:type="spellStart"/>
            <w:r w:rsidR="008E330C" w:rsidRPr="002A7046">
              <w:rPr>
                <w:rFonts w:ascii="Times New Roman" w:hAnsi="Times New Roman"/>
                <w:color w:val="000000" w:themeColor="text1"/>
                <w:sz w:val="18"/>
                <w:szCs w:val="18"/>
              </w:rPr>
              <w:t>profesionet</w:t>
            </w:r>
            <w:proofErr w:type="spellEnd"/>
            <w:r w:rsidR="008E330C" w:rsidRPr="002A7046">
              <w:rPr>
                <w:rFonts w:ascii="Times New Roman" w:hAnsi="Times New Roman"/>
                <w:color w:val="000000" w:themeColor="text1"/>
                <w:sz w:val="18"/>
                <w:szCs w:val="18"/>
              </w:rPr>
              <w:t xml:space="preserve"> e </w:t>
            </w:r>
            <w:proofErr w:type="spellStart"/>
            <w:r w:rsidR="008E330C" w:rsidRPr="002A7046">
              <w:rPr>
                <w:rFonts w:ascii="Times New Roman" w:hAnsi="Times New Roman"/>
                <w:color w:val="000000" w:themeColor="text1"/>
                <w:sz w:val="18"/>
                <w:szCs w:val="18"/>
              </w:rPr>
              <w:t>rregulluara</w:t>
            </w:r>
            <w:proofErr w:type="spellEnd"/>
            <w:r w:rsidR="008E330C" w:rsidRPr="002A7046">
              <w:rPr>
                <w:rFonts w:ascii="Times New Roman" w:hAnsi="Times New Roman"/>
                <w:color w:val="000000" w:themeColor="text1"/>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FB6BCF" w14:textId="3A57B42E" w:rsidR="007D70D9" w:rsidRPr="002A7046" w:rsidRDefault="006045BB"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63BB7D" w14:textId="1925F775" w:rsidR="007D70D9" w:rsidRPr="002A7046" w:rsidRDefault="00A60879" w:rsidP="002A7046">
            <w:pPr>
              <w:spacing w:after="0" w:line="240" w:lineRule="auto"/>
              <w:rPr>
                <w:rFonts w:ascii="Times New Roman" w:hAnsi="Times New Roman"/>
                <w:sz w:val="18"/>
                <w:szCs w:val="18"/>
                <w:lang w:val="en-GB"/>
              </w:rPr>
            </w:pPr>
            <w:proofErr w:type="spellStart"/>
            <w:r>
              <w:rPr>
                <w:rFonts w:ascii="Times New Roman" w:hAnsi="Times New Roman"/>
                <w:sz w:val="18"/>
                <w:szCs w:val="18"/>
                <w:lang w:val="en-GB"/>
              </w:rPr>
              <w:t>Wshtw</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nw</w:t>
            </w:r>
            <w:proofErr w:type="spellEnd"/>
            <w:r>
              <w:rPr>
                <w:rFonts w:ascii="Times New Roman" w:hAnsi="Times New Roman"/>
                <w:sz w:val="18"/>
                <w:szCs w:val="18"/>
                <w:lang w:val="en-GB"/>
              </w:rPr>
              <w:t xml:space="preserve"> process </w:t>
            </w:r>
            <w:proofErr w:type="spellStart"/>
            <w:r>
              <w:rPr>
                <w:rFonts w:ascii="Times New Roman" w:hAnsi="Times New Roman"/>
                <w:sz w:val="18"/>
                <w:szCs w:val="18"/>
                <w:lang w:val="en-GB"/>
              </w:rPr>
              <w:t>ligji</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pwr</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njohjen</w:t>
            </w:r>
            <w:proofErr w:type="spellEnd"/>
            <w:r>
              <w:rPr>
                <w:rFonts w:ascii="Times New Roman" w:hAnsi="Times New Roman"/>
                <w:sz w:val="18"/>
                <w:szCs w:val="18"/>
                <w:lang w:val="en-GB"/>
              </w:rPr>
              <w:t xml:space="preserve"> e </w:t>
            </w:r>
            <w:proofErr w:type="spellStart"/>
            <w:r>
              <w:rPr>
                <w:rFonts w:ascii="Times New Roman" w:hAnsi="Times New Roman"/>
                <w:sz w:val="18"/>
                <w:szCs w:val="18"/>
                <w:lang w:val="en-GB"/>
              </w:rPr>
              <w:t>kualifikimeve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profesionale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dhe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proporcionalitetin</w:t>
            </w:r>
            <w:proofErr w:type="spellEnd"/>
            <w:r>
              <w:rPr>
                <w:rFonts w:ascii="Times New Roman" w:hAnsi="Times New Roman"/>
                <w:sz w:val="18"/>
                <w:szCs w:val="18"/>
                <w:lang w:val="en-GB"/>
              </w:rPr>
              <w:t xml:space="preserve"> e </w:t>
            </w:r>
            <w:proofErr w:type="spellStart"/>
            <w:r>
              <w:rPr>
                <w:rFonts w:ascii="Times New Roman" w:hAnsi="Times New Roman"/>
                <w:sz w:val="18"/>
                <w:szCs w:val="18"/>
                <w:lang w:val="en-GB"/>
              </w:rPr>
              <w:t>rregullimit</w:t>
            </w:r>
            <w:proofErr w:type="spellEnd"/>
            <w:r>
              <w:rPr>
                <w:rFonts w:ascii="Times New Roman" w:hAnsi="Times New Roman"/>
                <w:sz w:val="18"/>
                <w:szCs w:val="18"/>
                <w:lang w:val="en-GB"/>
              </w:rPr>
              <w:t xml:space="preserve">. </w:t>
            </w:r>
          </w:p>
        </w:tc>
      </w:tr>
      <w:tr w:rsidR="007855D3" w:rsidRPr="002A7046" w14:paraId="0D69B70D" w14:textId="77777777" w:rsidTr="00A60879">
        <w:trPr>
          <w:cantSplit/>
          <w:trHeight w:val="63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B8D0A3" w14:textId="37D16809" w:rsidR="007855D3"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7855D3" w:rsidRPr="002A7046">
              <w:rPr>
                <w:rFonts w:ascii="Times New Roman" w:hAnsi="Times New Roman"/>
                <w:sz w:val="18"/>
                <w:szCs w:val="18"/>
                <w:lang w:val="en-GB"/>
              </w:rPr>
              <w:t xml:space="preserve"> 2</w:t>
            </w:r>
          </w:p>
          <w:p w14:paraId="03B9FEF3" w14:textId="77777777" w:rsidR="007855D3" w:rsidRPr="002A7046" w:rsidRDefault="007855D3" w:rsidP="002A7046">
            <w:pPr>
              <w:spacing w:after="0" w:line="240" w:lineRule="auto"/>
              <w:rPr>
                <w:rFonts w:ascii="Times New Roman" w:hAnsi="Times New Roman"/>
                <w:b/>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E027B1" w14:textId="77777777" w:rsidR="00E000F5" w:rsidRPr="002A7046" w:rsidRDefault="005C5ABA" w:rsidP="002A7046">
            <w:pPr>
              <w:pStyle w:val="oj-ti-art"/>
              <w:spacing w:before="0" w:beforeAutospacing="0" w:after="0" w:afterAutospacing="0"/>
              <w:rPr>
                <w:b/>
                <w:bCs/>
                <w:color w:val="333333"/>
                <w:sz w:val="18"/>
                <w:szCs w:val="18"/>
                <w:lang w:val="sq-AL"/>
              </w:rPr>
            </w:pPr>
            <w:r w:rsidRPr="002A7046">
              <w:rPr>
                <w:b/>
                <w:bCs/>
                <w:color w:val="333333"/>
                <w:sz w:val="18"/>
                <w:szCs w:val="18"/>
                <w:lang w:val="sq-AL"/>
              </w:rPr>
              <w:t>Përkufizime</w:t>
            </w:r>
          </w:p>
          <w:p w14:paraId="117654B2" w14:textId="06686465" w:rsidR="004908AA" w:rsidRPr="002A7046" w:rsidRDefault="005C5ABA" w:rsidP="002A7046">
            <w:pPr>
              <w:pStyle w:val="oj-ti-art"/>
              <w:spacing w:before="0" w:beforeAutospacing="0" w:after="0" w:afterAutospacing="0"/>
              <w:rPr>
                <w:b/>
                <w:bCs/>
                <w:color w:val="333333"/>
                <w:sz w:val="18"/>
                <w:szCs w:val="18"/>
                <w:lang w:val="sq-AL"/>
              </w:rPr>
            </w:pPr>
            <w:r w:rsidRPr="002A7046">
              <w:rPr>
                <w:color w:val="333333"/>
                <w:sz w:val="18"/>
                <w:szCs w:val="18"/>
                <w:lang w:val="sq-AL"/>
              </w:rPr>
              <w:t>Për qëllimet e kësaj direktive, zbatohen përkufizimet e mëposhtme: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9BEEC9" w14:textId="0E3D45CC" w:rsidR="007855D3"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243864" w14:textId="075FE948" w:rsidR="007855D3" w:rsidRPr="002A7046" w:rsidRDefault="009350A8" w:rsidP="00840CD2">
            <w:pPr>
              <w:spacing w:after="0" w:line="240" w:lineRule="auto"/>
              <w:jc w:val="center"/>
              <w:rPr>
                <w:rFonts w:ascii="Times New Roman" w:hAnsi="Times New Roman"/>
                <w:sz w:val="18"/>
                <w:szCs w:val="18"/>
                <w:lang w:val="fr-FR"/>
              </w:rPr>
            </w:pPr>
            <w:proofErr w:type="spellStart"/>
            <w:r w:rsidRPr="002A7046">
              <w:rPr>
                <w:rFonts w:ascii="Times New Roman" w:hAnsi="Times New Roman"/>
                <w:sz w:val="18"/>
                <w:szCs w:val="18"/>
                <w:lang w:val="fr-FR"/>
              </w:rPr>
              <w:t>Neni</w:t>
            </w:r>
            <w:proofErr w:type="spellEnd"/>
            <w:r w:rsidRPr="002A7046">
              <w:rPr>
                <w:rFonts w:ascii="Times New Roman" w:hAnsi="Times New Roman"/>
                <w:sz w:val="18"/>
                <w:szCs w:val="18"/>
                <w:lang w:val="fr-FR"/>
              </w:rPr>
              <w:t xml:space="preserve">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1574F4" w14:textId="77777777" w:rsidR="00DB09A8" w:rsidRPr="00D71523" w:rsidRDefault="00DB09A8" w:rsidP="002A7046">
            <w:pPr>
              <w:pStyle w:val="p1"/>
              <w:rPr>
                <w:rFonts w:ascii="Times New Roman" w:hAnsi="Times New Roman"/>
                <w:b/>
              </w:rPr>
            </w:pPr>
            <w:proofErr w:type="spellStart"/>
            <w:r w:rsidRPr="00D71523">
              <w:rPr>
                <w:rFonts w:ascii="Times New Roman" w:hAnsi="Times New Roman"/>
                <w:b/>
              </w:rPr>
              <w:t>Përkufizime</w:t>
            </w:r>
            <w:proofErr w:type="spellEnd"/>
          </w:p>
          <w:p w14:paraId="5893FD9D" w14:textId="3B9DA595" w:rsidR="007855D3" w:rsidRPr="002A7046" w:rsidRDefault="00DB09A8" w:rsidP="002A7046">
            <w:pPr>
              <w:pStyle w:val="p1"/>
              <w:rPr>
                <w:rFonts w:ascii="Times New Roman" w:hAnsi="Times New Roman"/>
              </w:rPr>
            </w:pPr>
            <w:r w:rsidRPr="002A7046">
              <w:rPr>
                <w:rFonts w:ascii="Times New Roman" w:hAnsi="Times New Roman"/>
              </w:rPr>
              <w:t xml:space="preserve">Në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ligj</w:t>
            </w:r>
            <w:proofErr w:type="spellEnd"/>
            <w:r w:rsidRPr="002A7046">
              <w:rPr>
                <w:rFonts w:ascii="Times New Roman" w:hAnsi="Times New Roman"/>
              </w:rPr>
              <w:t xml:space="preserve"> </w:t>
            </w:r>
            <w:proofErr w:type="spellStart"/>
            <w:r w:rsidRPr="002A7046">
              <w:rPr>
                <w:rFonts w:ascii="Times New Roman" w:hAnsi="Times New Roman"/>
              </w:rPr>
              <w:t>termat</w:t>
            </w:r>
            <w:proofErr w:type="spellEnd"/>
            <w:r w:rsidRPr="002A7046">
              <w:rPr>
                <w:rFonts w:ascii="Times New Roman" w:hAnsi="Times New Roman"/>
              </w:rPr>
              <w:t xml:space="preserve"> e </w:t>
            </w:r>
            <w:proofErr w:type="spellStart"/>
            <w:r w:rsidRPr="002A7046">
              <w:rPr>
                <w:rFonts w:ascii="Times New Roman" w:hAnsi="Times New Roman"/>
              </w:rPr>
              <w:t>mëposhtëm</w:t>
            </w:r>
            <w:proofErr w:type="spellEnd"/>
            <w:r w:rsidRPr="002A7046">
              <w:rPr>
                <w:rFonts w:ascii="Times New Roman" w:hAnsi="Times New Roman"/>
              </w:rPr>
              <w:t xml:space="preserve"> </w:t>
            </w:r>
            <w:proofErr w:type="spellStart"/>
            <w:r w:rsidRPr="002A7046">
              <w:rPr>
                <w:rFonts w:ascii="Times New Roman" w:hAnsi="Times New Roman"/>
              </w:rPr>
              <w:t>kane</w:t>
            </w:r>
            <w:proofErr w:type="spellEnd"/>
            <w:r w:rsidRPr="002A7046">
              <w:rPr>
                <w:rFonts w:ascii="Times New Roman" w:hAnsi="Times New Roman"/>
              </w:rPr>
              <w:t xml:space="preserve">̈ </w:t>
            </w:r>
            <w:proofErr w:type="spellStart"/>
            <w:r w:rsidRPr="002A7046">
              <w:rPr>
                <w:rFonts w:ascii="Times New Roman" w:hAnsi="Times New Roman"/>
              </w:rPr>
              <w:t>këto</w:t>
            </w:r>
            <w:proofErr w:type="spellEnd"/>
            <w:r w:rsidRPr="002A7046">
              <w:rPr>
                <w:rFonts w:ascii="Times New Roman" w:hAnsi="Times New Roman"/>
              </w:rPr>
              <w:t xml:space="preserve"> </w:t>
            </w:r>
            <w:proofErr w:type="spellStart"/>
            <w:r w:rsidRPr="002A7046">
              <w:rPr>
                <w:rFonts w:ascii="Times New Roman" w:hAnsi="Times New Roman"/>
              </w:rPr>
              <w:t>kuptime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754D19" w14:textId="0356BD54" w:rsidR="007855D3" w:rsidRPr="002A7046" w:rsidRDefault="006045BB"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B827C" w14:textId="77777777" w:rsidR="007855D3" w:rsidRPr="002A7046" w:rsidRDefault="007855D3" w:rsidP="002A7046">
            <w:pPr>
              <w:spacing w:after="0" w:line="240" w:lineRule="auto"/>
              <w:rPr>
                <w:rFonts w:ascii="Times New Roman" w:hAnsi="Times New Roman"/>
                <w:sz w:val="18"/>
                <w:szCs w:val="18"/>
                <w:lang w:val="en-GB"/>
              </w:rPr>
            </w:pPr>
          </w:p>
        </w:tc>
      </w:tr>
      <w:tr w:rsidR="007855D3" w:rsidRPr="002A7046" w14:paraId="48B3036A" w14:textId="77777777" w:rsidTr="002248F9">
        <w:trPr>
          <w:cantSplit/>
          <w:trHeight w:val="69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8E74D8" w14:textId="00E5FBE2" w:rsidR="007D70D9"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7D70D9" w:rsidRPr="002A7046">
              <w:rPr>
                <w:rFonts w:ascii="Times New Roman" w:hAnsi="Times New Roman"/>
                <w:sz w:val="18"/>
                <w:szCs w:val="18"/>
                <w:lang w:val="en-GB"/>
              </w:rPr>
              <w:t xml:space="preserve"> 2 (</w:t>
            </w:r>
            <w:r w:rsidR="005C5ABA" w:rsidRPr="002A7046">
              <w:rPr>
                <w:rFonts w:ascii="Times New Roman" w:hAnsi="Times New Roman"/>
                <w:sz w:val="18"/>
                <w:szCs w:val="18"/>
                <w:lang w:val="en-GB"/>
              </w:rPr>
              <w:t>1</w:t>
            </w:r>
            <w:r w:rsidR="007D70D9" w:rsidRPr="002A7046">
              <w:rPr>
                <w:rFonts w:ascii="Times New Roman" w:hAnsi="Times New Roman"/>
                <w:sz w:val="18"/>
                <w:szCs w:val="18"/>
                <w:lang w:val="en-GB"/>
              </w:rPr>
              <w:t>)</w:t>
            </w:r>
          </w:p>
          <w:p w14:paraId="1811F9A0" w14:textId="77777777" w:rsidR="007855D3" w:rsidRPr="002A7046" w:rsidRDefault="007855D3" w:rsidP="002A7046">
            <w:pPr>
              <w:spacing w:after="0" w:line="240" w:lineRule="auto"/>
              <w:rPr>
                <w:rFonts w:ascii="Times New Roman" w:hAnsi="Times New Roman"/>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A21FC2" w14:textId="58DCDD8E" w:rsidR="007855D3" w:rsidRPr="002A7046" w:rsidRDefault="005C5ABA" w:rsidP="002A7046">
            <w:pPr>
              <w:spacing w:after="0" w:line="240" w:lineRule="auto"/>
              <w:rPr>
                <w:rFonts w:ascii="Times New Roman" w:eastAsia="Times New Roman" w:hAnsi="Times New Roman"/>
                <w:color w:val="333333"/>
                <w:sz w:val="18"/>
                <w:szCs w:val="18"/>
                <w:lang w:eastAsia="en-GB"/>
              </w:rPr>
            </w:pPr>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konsumator</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është</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konsumatori</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sipas</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përkufizimit</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në</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nenin</w:t>
            </w:r>
            <w:proofErr w:type="spellEnd"/>
            <w:r w:rsidRPr="002A7046">
              <w:rPr>
                <w:rFonts w:ascii="Times New Roman" w:eastAsia="Times New Roman" w:hAnsi="Times New Roman"/>
                <w:color w:val="333333"/>
                <w:sz w:val="18"/>
                <w:szCs w:val="18"/>
                <w:lang w:eastAsia="en-GB"/>
              </w:rPr>
              <w:t xml:space="preserve"> 2, </w:t>
            </w:r>
            <w:proofErr w:type="spellStart"/>
            <w:r w:rsidRPr="002A7046">
              <w:rPr>
                <w:rFonts w:ascii="Times New Roman" w:eastAsia="Times New Roman" w:hAnsi="Times New Roman"/>
                <w:color w:val="333333"/>
                <w:sz w:val="18"/>
                <w:szCs w:val="18"/>
                <w:lang w:eastAsia="en-GB"/>
              </w:rPr>
              <w:t>paragrafi</w:t>
            </w:r>
            <w:proofErr w:type="spellEnd"/>
            <w:r w:rsidRPr="002A7046">
              <w:rPr>
                <w:rFonts w:ascii="Times New Roman" w:eastAsia="Times New Roman" w:hAnsi="Times New Roman"/>
                <w:color w:val="333333"/>
                <w:sz w:val="18"/>
                <w:szCs w:val="18"/>
                <w:lang w:eastAsia="en-GB"/>
              </w:rPr>
              <w:t xml:space="preserve"> 2 </w:t>
            </w:r>
            <w:proofErr w:type="spellStart"/>
            <w:r w:rsidRPr="002A7046">
              <w:rPr>
                <w:rFonts w:ascii="Times New Roman" w:eastAsia="Times New Roman" w:hAnsi="Times New Roman"/>
                <w:color w:val="333333"/>
                <w:sz w:val="18"/>
                <w:szCs w:val="18"/>
                <w:lang w:eastAsia="en-GB"/>
              </w:rPr>
              <w:t>të</w:t>
            </w:r>
            <w:proofErr w:type="spellEnd"/>
            <w:r w:rsidRPr="002A7046">
              <w:rPr>
                <w:rFonts w:ascii="Times New Roman" w:eastAsia="Times New Roman" w:hAnsi="Times New Roman"/>
                <w:color w:val="333333"/>
                <w:sz w:val="18"/>
                <w:szCs w:val="18"/>
                <w:lang w:eastAsia="en-GB"/>
              </w:rPr>
              <w:t xml:space="preserve"> </w:t>
            </w:r>
            <w:proofErr w:type="spellStart"/>
            <w:r w:rsidRPr="002A7046">
              <w:rPr>
                <w:rFonts w:ascii="Times New Roman" w:eastAsia="Times New Roman" w:hAnsi="Times New Roman"/>
                <w:color w:val="333333"/>
                <w:sz w:val="18"/>
                <w:szCs w:val="18"/>
                <w:lang w:eastAsia="en-GB"/>
              </w:rPr>
              <w:t>Direktivës</w:t>
            </w:r>
            <w:proofErr w:type="spellEnd"/>
            <w:r w:rsidRPr="002A7046">
              <w:rPr>
                <w:rFonts w:ascii="Times New Roman" w:eastAsia="Times New Roman" w:hAnsi="Times New Roman"/>
                <w:color w:val="333333"/>
                <w:sz w:val="18"/>
                <w:szCs w:val="18"/>
                <w:lang w:eastAsia="en-GB"/>
              </w:rPr>
              <w:t xml:space="preserve"> (BE) 2019/771;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A90488" w14:textId="13684FE9" w:rsidR="007855D3"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1FB1F2" w14:textId="7A06265C" w:rsidR="007855D3" w:rsidRPr="002A7046" w:rsidRDefault="00E000F5" w:rsidP="00D71523">
            <w:pPr>
              <w:spacing w:after="0" w:line="240" w:lineRule="auto"/>
              <w:jc w:val="both"/>
              <w:rPr>
                <w:rFonts w:ascii="Times New Roman" w:hAnsi="Times New Roman"/>
                <w:sz w:val="18"/>
                <w:szCs w:val="18"/>
                <w:lang w:val="fr-FR"/>
              </w:rPr>
            </w:pPr>
            <w:proofErr w:type="spellStart"/>
            <w:r w:rsidRPr="002A7046">
              <w:rPr>
                <w:rFonts w:ascii="Times New Roman" w:hAnsi="Times New Roman"/>
                <w:sz w:val="18"/>
                <w:szCs w:val="18"/>
                <w:lang w:val="fr-FR"/>
              </w:rPr>
              <w:t>Neni</w:t>
            </w:r>
            <w:proofErr w:type="spellEnd"/>
            <w:r w:rsidRPr="002A7046">
              <w:rPr>
                <w:rFonts w:ascii="Times New Roman" w:hAnsi="Times New Roman"/>
                <w:sz w:val="18"/>
                <w:szCs w:val="18"/>
                <w:lang w:val="fr-FR"/>
              </w:rPr>
              <w:t xml:space="preserve"> 5(2</w:t>
            </w:r>
            <w:r w:rsidR="00D71523">
              <w:rPr>
                <w:rFonts w:ascii="Times New Roman" w:hAnsi="Times New Roman"/>
                <w:sz w:val="18"/>
                <w:szCs w:val="18"/>
                <w:lang w:val="fr-FR"/>
              </w:rPr>
              <w:t>3</w:t>
            </w:r>
            <w:r w:rsidRPr="002A7046">
              <w:rPr>
                <w:rFonts w:ascii="Times New Roman" w:hAnsi="Times New Roman"/>
                <w:sz w:val="18"/>
                <w:szCs w:val="18"/>
                <w:lang w:val="fr-F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FA50E7" w14:textId="1CBAD35D" w:rsidR="007855D3" w:rsidRPr="00474D8A" w:rsidRDefault="00E000F5" w:rsidP="00D71523">
            <w:pPr>
              <w:pStyle w:val="p1"/>
              <w:jc w:val="both"/>
              <w:rPr>
                <w:rFonts w:ascii="Times New Roman" w:hAnsi="Times New Roman"/>
              </w:rPr>
            </w:pPr>
            <w:r w:rsidRPr="002A7046">
              <w:rPr>
                <w:rFonts w:ascii="Times New Roman" w:hAnsi="Times New Roman"/>
              </w:rPr>
              <w:t>2</w:t>
            </w:r>
            <w:r w:rsidR="00D71523">
              <w:rPr>
                <w:rFonts w:ascii="Times New Roman" w:hAnsi="Times New Roman"/>
              </w:rPr>
              <w:t>3</w:t>
            </w:r>
            <w:r w:rsidRPr="002A7046">
              <w:rPr>
                <w:rFonts w:ascii="Times New Roman" w:hAnsi="Times New Roman"/>
              </w:rPr>
              <w:t>.</w:t>
            </w:r>
            <w:r w:rsidRPr="002A7046">
              <w:rPr>
                <w:rStyle w:val="s1"/>
                <w:rFonts w:ascii="Times New Roman" w:eastAsia="ヒラギノ角ゴ Pro W3" w:hAnsi="Times New Roman" w:cs="Times New Roman"/>
              </w:rPr>
              <w:t xml:space="preserve"> </w:t>
            </w:r>
            <w:r w:rsidRPr="002A7046">
              <w:rPr>
                <w:rFonts w:ascii="Times New Roman" w:hAnsi="Times New Roman"/>
              </w:rPr>
              <w:t>“</w:t>
            </w:r>
            <w:proofErr w:type="spellStart"/>
            <w:r w:rsidRPr="002A7046">
              <w:rPr>
                <w:rFonts w:ascii="Times New Roman" w:hAnsi="Times New Roman"/>
              </w:rPr>
              <w:t>Konsumator</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person </w:t>
            </w:r>
            <w:proofErr w:type="spellStart"/>
            <w:r w:rsidRPr="002A7046">
              <w:rPr>
                <w:rFonts w:ascii="Times New Roman" w:hAnsi="Times New Roman"/>
              </w:rPr>
              <w:t>fizik</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cili</w:t>
            </w:r>
            <w:proofErr w:type="spellEnd"/>
            <w:r w:rsidRPr="002A7046">
              <w:rPr>
                <w:rFonts w:ascii="Times New Roman" w:hAnsi="Times New Roman"/>
              </w:rPr>
              <w:t xml:space="preserve"> </w:t>
            </w:r>
            <w:proofErr w:type="spellStart"/>
            <w:r w:rsidRPr="002A7046">
              <w:rPr>
                <w:rFonts w:ascii="Times New Roman" w:hAnsi="Times New Roman"/>
              </w:rPr>
              <w:t>blen</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përdor</w:t>
            </w:r>
            <w:proofErr w:type="spellEnd"/>
            <w:r w:rsidRPr="002A7046">
              <w:rPr>
                <w:rFonts w:ascii="Times New Roman" w:hAnsi="Times New Roman"/>
              </w:rPr>
              <w:t xml:space="preserve"> </w:t>
            </w:r>
            <w:proofErr w:type="spellStart"/>
            <w:r w:rsidRPr="002A7046">
              <w:rPr>
                <w:rFonts w:ascii="Times New Roman" w:hAnsi="Times New Roman"/>
              </w:rPr>
              <w:t>mallra</w:t>
            </w:r>
            <w:proofErr w:type="spellEnd"/>
            <w:r w:rsidRPr="002A7046">
              <w:rPr>
                <w:rFonts w:ascii="Times New Roman" w:hAnsi="Times New Roman"/>
              </w:rPr>
              <w:t xml:space="preserve"> apo </w:t>
            </w:r>
            <w:proofErr w:type="spellStart"/>
            <w:r w:rsidRPr="002A7046">
              <w:rPr>
                <w:rFonts w:ascii="Times New Roman" w:hAnsi="Times New Roman"/>
              </w:rPr>
              <w:t>shërbime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00474D8A">
              <w:rPr>
                <w:rFonts w:ascii="Times New Roman" w:hAnsi="Times New Roman"/>
              </w:rPr>
              <w:t xml:space="preserve"> </w:t>
            </w:r>
            <w:proofErr w:type="spellStart"/>
            <w:r w:rsidRPr="002A7046">
              <w:rPr>
                <w:rFonts w:ascii="Times New Roman" w:hAnsi="Times New Roman"/>
              </w:rPr>
              <w:t>qëllime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kane</w:t>
            </w:r>
            <w:proofErr w:type="spellEnd"/>
            <w:r w:rsidRPr="002A7046">
              <w:rPr>
                <w:rFonts w:ascii="Times New Roman" w:hAnsi="Times New Roman"/>
              </w:rPr>
              <w:t xml:space="preserve">̈ </w:t>
            </w:r>
            <w:proofErr w:type="spellStart"/>
            <w:r w:rsidRPr="002A7046">
              <w:rPr>
                <w:rFonts w:ascii="Times New Roman" w:hAnsi="Times New Roman"/>
              </w:rPr>
              <w:t>lidhje</w:t>
            </w:r>
            <w:proofErr w:type="spellEnd"/>
            <w:r w:rsidRPr="002A7046">
              <w:rPr>
                <w:rFonts w:ascii="Times New Roman" w:hAnsi="Times New Roman"/>
              </w:rPr>
              <w:t xml:space="preserve"> me </w:t>
            </w:r>
            <w:proofErr w:type="spellStart"/>
            <w:r w:rsidRPr="002A7046">
              <w:rPr>
                <w:rFonts w:ascii="Times New Roman" w:hAnsi="Times New Roman"/>
              </w:rPr>
              <w:t>veprimtarine</w:t>
            </w:r>
            <w:proofErr w:type="spellEnd"/>
            <w:r w:rsidRPr="002A7046">
              <w:rPr>
                <w:rFonts w:ascii="Times New Roman" w:hAnsi="Times New Roman"/>
              </w:rPr>
              <w:t xml:space="preserve">̈ </w:t>
            </w:r>
            <w:proofErr w:type="spellStart"/>
            <w:r w:rsidRPr="002A7046">
              <w:rPr>
                <w:rFonts w:ascii="Times New Roman" w:hAnsi="Times New Roman"/>
              </w:rPr>
              <w:t>tregtare</w:t>
            </w:r>
            <w:proofErr w:type="spellEnd"/>
            <w:r w:rsidRPr="002A7046">
              <w:rPr>
                <w:rFonts w:ascii="Times New Roman" w:hAnsi="Times New Roman"/>
              </w:rPr>
              <w:t xml:space="preserve">, </w:t>
            </w:r>
            <w:proofErr w:type="spellStart"/>
            <w:r w:rsidRPr="002A7046">
              <w:rPr>
                <w:rFonts w:ascii="Times New Roman" w:hAnsi="Times New Roman"/>
              </w:rPr>
              <w:t>biznesin</w:t>
            </w:r>
            <w:proofErr w:type="spellEnd"/>
            <w:r w:rsidRPr="002A7046">
              <w:rPr>
                <w:rFonts w:ascii="Times New Roman" w:hAnsi="Times New Roman"/>
              </w:rPr>
              <w:t xml:space="preserve">, </w:t>
            </w:r>
            <w:proofErr w:type="spellStart"/>
            <w:r w:rsidRPr="002A7046">
              <w:rPr>
                <w:rFonts w:ascii="Times New Roman" w:hAnsi="Times New Roman"/>
              </w:rPr>
              <w:t>zanatin</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ushtrimin</w:t>
            </w:r>
            <w:proofErr w:type="spellEnd"/>
            <w:r w:rsidRPr="002A7046">
              <w:rPr>
                <w:rFonts w:ascii="Times New Roman" w:hAnsi="Times New Roman"/>
              </w:rPr>
              <w:t xml:space="preserve"> e</w:t>
            </w:r>
            <w:r w:rsidR="00474D8A">
              <w:rPr>
                <w:rFonts w:ascii="Times New Roman" w:hAnsi="Times New Roman"/>
              </w:rPr>
              <w:t xml:space="preserve"> </w:t>
            </w:r>
            <w:proofErr w:type="spellStart"/>
            <w:r w:rsidRPr="002A7046">
              <w:rPr>
                <w:rFonts w:ascii="Times New Roman" w:hAnsi="Times New Roman"/>
              </w:rPr>
              <w:t>profesionit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tij</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FE8C67" w14:textId="47B3107A" w:rsidR="007855D3" w:rsidRPr="002A7046" w:rsidRDefault="00474D8A"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5D2722" w14:textId="77777777" w:rsidR="007855D3" w:rsidRPr="002A7046" w:rsidRDefault="007855D3" w:rsidP="002A7046">
            <w:pPr>
              <w:spacing w:after="0" w:line="240" w:lineRule="auto"/>
              <w:rPr>
                <w:rFonts w:ascii="Times New Roman" w:hAnsi="Times New Roman"/>
                <w:sz w:val="18"/>
                <w:szCs w:val="18"/>
                <w:lang w:val="en-GB"/>
              </w:rPr>
            </w:pPr>
          </w:p>
        </w:tc>
      </w:tr>
      <w:tr w:rsidR="007855D3" w:rsidRPr="002A7046" w14:paraId="4AB17924" w14:textId="77777777" w:rsidTr="00474D8A">
        <w:trPr>
          <w:cantSplit/>
          <w:trHeight w:val="142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68A80A" w14:textId="4D0022DE" w:rsidR="007D70D9"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7D70D9" w:rsidRPr="002A7046">
              <w:rPr>
                <w:rFonts w:ascii="Times New Roman" w:hAnsi="Times New Roman"/>
                <w:sz w:val="18"/>
                <w:szCs w:val="18"/>
                <w:lang w:val="en-GB"/>
              </w:rPr>
              <w:t xml:space="preserve"> 2 (</w:t>
            </w:r>
            <w:r w:rsidR="005C5ABA" w:rsidRPr="002A7046">
              <w:rPr>
                <w:rFonts w:ascii="Times New Roman" w:hAnsi="Times New Roman"/>
                <w:sz w:val="18"/>
                <w:szCs w:val="18"/>
                <w:lang w:val="en-GB"/>
              </w:rPr>
              <w:t>2</w:t>
            </w:r>
            <w:r w:rsidR="007D70D9" w:rsidRPr="002A7046">
              <w:rPr>
                <w:rFonts w:ascii="Times New Roman" w:hAnsi="Times New Roman"/>
                <w:sz w:val="18"/>
                <w:szCs w:val="18"/>
                <w:lang w:val="en-GB"/>
              </w:rPr>
              <w:t>)</w:t>
            </w:r>
          </w:p>
          <w:p w14:paraId="7C128191" w14:textId="77777777" w:rsidR="007855D3" w:rsidRPr="002A7046" w:rsidRDefault="007855D3" w:rsidP="002A7046">
            <w:pPr>
              <w:spacing w:after="0" w:line="240" w:lineRule="auto"/>
              <w:rPr>
                <w:rFonts w:ascii="Times New Roman" w:hAnsi="Times New Roman"/>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018A77" w14:textId="06738A36" w:rsidR="007855D3" w:rsidRPr="002A7046" w:rsidRDefault="005C5ABA" w:rsidP="002A7046">
            <w:pPr>
              <w:pStyle w:val="oj-ti-art"/>
              <w:spacing w:before="0" w:beforeAutospacing="0" w:after="0" w:afterAutospacing="0"/>
              <w:rPr>
                <w:color w:val="333333"/>
                <w:sz w:val="18"/>
                <w:szCs w:val="18"/>
              </w:rPr>
            </w:pPr>
            <w:r w:rsidRPr="002A7046">
              <w:rPr>
                <w:color w:val="333333"/>
                <w:sz w:val="18"/>
                <w:szCs w:val="18"/>
              </w:rPr>
              <w:t>“</w:t>
            </w:r>
            <w:proofErr w:type="spellStart"/>
            <w:r w:rsidRPr="002A7046">
              <w:rPr>
                <w:color w:val="333333"/>
                <w:sz w:val="18"/>
                <w:szCs w:val="18"/>
              </w:rPr>
              <w:t>riparues</w:t>
            </w:r>
            <w:proofErr w:type="spellEnd"/>
            <w:r w:rsidRPr="002A7046">
              <w:rPr>
                <w:color w:val="333333"/>
                <w:sz w:val="18"/>
                <w:szCs w:val="18"/>
              </w:rPr>
              <w:t xml:space="preserve">” </w:t>
            </w:r>
            <w:proofErr w:type="spellStart"/>
            <w:r w:rsidRPr="002A7046">
              <w:rPr>
                <w:color w:val="333333"/>
                <w:sz w:val="18"/>
                <w:szCs w:val="18"/>
              </w:rPr>
              <w:t>është</w:t>
            </w:r>
            <w:proofErr w:type="spellEnd"/>
            <w:r w:rsidRPr="002A7046">
              <w:rPr>
                <w:color w:val="333333"/>
                <w:sz w:val="18"/>
                <w:szCs w:val="18"/>
              </w:rPr>
              <w:t xml:space="preserve"> </w:t>
            </w:r>
            <w:proofErr w:type="spellStart"/>
            <w:r w:rsidRPr="002A7046">
              <w:rPr>
                <w:color w:val="333333"/>
                <w:sz w:val="18"/>
                <w:szCs w:val="18"/>
              </w:rPr>
              <w:t>çdo</w:t>
            </w:r>
            <w:proofErr w:type="spellEnd"/>
            <w:r w:rsidRPr="002A7046">
              <w:rPr>
                <w:color w:val="333333"/>
                <w:sz w:val="18"/>
                <w:szCs w:val="18"/>
              </w:rPr>
              <w:t xml:space="preserve"> person </w:t>
            </w:r>
            <w:proofErr w:type="spellStart"/>
            <w:r w:rsidRPr="002A7046">
              <w:rPr>
                <w:color w:val="333333"/>
                <w:sz w:val="18"/>
                <w:szCs w:val="18"/>
              </w:rPr>
              <w:t>fizik</w:t>
            </w:r>
            <w:proofErr w:type="spellEnd"/>
            <w:r w:rsidRPr="002A7046">
              <w:rPr>
                <w:color w:val="333333"/>
                <w:sz w:val="18"/>
                <w:szCs w:val="18"/>
              </w:rPr>
              <w:t xml:space="preserve"> </w:t>
            </w:r>
            <w:proofErr w:type="spellStart"/>
            <w:r w:rsidRPr="002A7046">
              <w:rPr>
                <w:color w:val="333333"/>
                <w:sz w:val="18"/>
                <w:szCs w:val="18"/>
              </w:rPr>
              <w:t>ose</w:t>
            </w:r>
            <w:proofErr w:type="spellEnd"/>
            <w:r w:rsidRPr="002A7046">
              <w:rPr>
                <w:color w:val="333333"/>
                <w:sz w:val="18"/>
                <w:szCs w:val="18"/>
              </w:rPr>
              <w:t xml:space="preserve"> </w:t>
            </w:r>
            <w:proofErr w:type="spellStart"/>
            <w:r w:rsidRPr="002A7046">
              <w:rPr>
                <w:color w:val="333333"/>
                <w:sz w:val="18"/>
                <w:szCs w:val="18"/>
              </w:rPr>
              <w:t>juridik</w:t>
            </w:r>
            <w:proofErr w:type="spellEnd"/>
            <w:r w:rsidRPr="002A7046">
              <w:rPr>
                <w:color w:val="333333"/>
                <w:sz w:val="18"/>
                <w:szCs w:val="18"/>
              </w:rPr>
              <w:t xml:space="preserve"> </w:t>
            </w:r>
            <w:proofErr w:type="spellStart"/>
            <w:r w:rsidRPr="002A7046">
              <w:rPr>
                <w:color w:val="333333"/>
                <w:sz w:val="18"/>
                <w:szCs w:val="18"/>
              </w:rPr>
              <w:t>i</w:t>
            </w:r>
            <w:proofErr w:type="spellEnd"/>
            <w:r w:rsidRPr="002A7046">
              <w:rPr>
                <w:color w:val="333333"/>
                <w:sz w:val="18"/>
                <w:szCs w:val="18"/>
              </w:rPr>
              <w:t xml:space="preserve"> </w:t>
            </w:r>
            <w:proofErr w:type="spellStart"/>
            <w:r w:rsidRPr="002A7046">
              <w:rPr>
                <w:color w:val="333333"/>
                <w:sz w:val="18"/>
                <w:szCs w:val="18"/>
              </w:rPr>
              <w:t>cili</w:t>
            </w:r>
            <w:proofErr w:type="spellEnd"/>
            <w:r w:rsidRPr="002A7046">
              <w:rPr>
                <w:color w:val="333333"/>
                <w:sz w:val="18"/>
                <w:szCs w:val="18"/>
              </w:rPr>
              <w:t xml:space="preserve"> </w:t>
            </w:r>
            <w:proofErr w:type="spellStart"/>
            <w:r w:rsidRPr="002A7046">
              <w:rPr>
                <w:color w:val="333333"/>
                <w:sz w:val="18"/>
                <w:szCs w:val="18"/>
              </w:rPr>
              <w:t>në</w:t>
            </w:r>
            <w:proofErr w:type="spellEnd"/>
            <w:r w:rsidRPr="002A7046">
              <w:rPr>
                <w:color w:val="333333"/>
                <w:sz w:val="18"/>
                <w:szCs w:val="18"/>
              </w:rPr>
              <w:t xml:space="preserve"> </w:t>
            </w:r>
            <w:proofErr w:type="spellStart"/>
            <w:r w:rsidRPr="002A7046">
              <w:rPr>
                <w:color w:val="333333"/>
                <w:sz w:val="18"/>
                <w:szCs w:val="18"/>
              </w:rPr>
              <w:t>kuadër</w:t>
            </w:r>
            <w:proofErr w:type="spellEnd"/>
            <w:r w:rsidRPr="002A7046">
              <w:rPr>
                <w:color w:val="333333"/>
                <w:sz w:val="18"/>
                <w:szCs w:val="18"/>
              </w:rPr>
              <w:t xml:space="preserve"> </w:t>
            </w:r>
            <w:proofErr w:type="spellStart"/>
            <w:r w:rsidRPr="002A7046">
              <w:rPr>
                <w:color w:val="333333"/>
                <w:sz w:val="18"/>
                <w:szCs w:val="18"/>
              </w:rPr>
              <w:t>të</w:t>
            </w:r>
            <w:proofErr w:type="spellEnd"/>
            <w:r w:rsidRPr="002A7046">
              <w:rPr>
                <w:color w:val="333333"/>
                <w:sz w:val="18"/>
                <w:szCs w:val="18"/>
              </w:rPr>
              <w:t xml:space="preserve"> </w:t>
            </w:r>
            <w:proofErr w:type="spellStart"/>
            <w:r w:rsidRPr="002A7046">
              <w:rPr>
                <w:color w:val="333333"/>
                <w:sz w:val="18"/>
                <w:szCs w:val="18"/>
              </w:rPr>
              <w:t>tregtisë</w:t>
            </w:r>
            <w:proofErr w:type="spellEnd"/>
            <w:r w:rsidRPr="002A7046">
              <w:rPr>
                <w:color w:val="333333"/>
                <w:sz w:val="18"/>
                <w:szCs w:val="18"/>
              </w:rPr>
              <w:t xml:space="preserve">, </w:t>
            </w:r>
            <w:proofErr w:type="spellStart"/>
            <w:r w:rsidRPr="002A7046">
              <w:rPr>
                <w:color w:val="333333"/>
                <w:sz w:val="18"/>
                <w:szCs w:val="18"/>
              </w:rPr>
              <w:t>biznesit</w:t>
            </w:r>
            <w:proofErr w:type="spellEnd"/>
            <w:r w:rsidRPr="002A7046">
              <w:rPr>
                <w:color w:val="333333"/>
                <w:sz w:val="18"/>
                <w:szCs w:val="18"/>
              </w:rPr>
              <w:t xml:space="preserve">, </w:t>
            </w:r>
            <w:proofErr w:type="spellStart"/>
            <w:r w:rsidRPr="002A7046">
              <w:rPr>
                <w:color w:val="333333"/>
                <w:sz w:val="18"/>
                <w:szCs w:val="18"/>
              </w:rPr>
              <w:t>zanatit</w:t>
            </w:r>
            <w:proofErr w:type="spellEnd"/>
            <w:r w:rsidRPr="002A7046">
              <w:rPr>
                <w:color w:val="333333"/>
                <w:sz w:val="18"/>
                <w:szCs w:val="18"/>
              </w:rPr>
              <w:t xml:space="preserve"> </w:t>
            </w:r>
            <w:proofErr w:type="spellStart"/>
            <w:r w:rsidRPr="002A7046">
              <w:rPr>
                <w:color w:val="333333"/>
                <w:sz w:val="18"/>
                <w:szCs w:val="18"/>
              </w:rPr>
              <w:t>ose</w:t>
            </w:r>
            <w:proofErr w:type="spellEnd"/>
            <w:r w:rsidRPr="002A7046">
              <w:rPr>
                <w:color w:val="333333"/>
                <w:sz w:val="18"/>
                <w:szCs w:val="18"/>
              </w:rPr>
              <w:t xml:space="preserve"> </w:t>
            </w:r>
            <w:proofErr w:type="spellStart"/>
            <w:r w:rsidRPr="002A7046">
              <w:rPr>
                <w:color w:val="333333"/>
                <w:sz w:val="18"/>
                <w:szCs w:val="18"/>
              </w:rPr>
              <w:t>profesionit</w:t>
            </w:r>
            <w:proofErr w:type="spellEnd"/>
            <w:r w:rsidRPr="002A7046">
              <w:rPr>
                <w:color w:val="333333"/>
                <w:sz w:val="18"/>
                <w:szCs w:val="18"/>
              </w:rPr>
              <w:t xml:space="preserve"> </w:t>
            </w:r>
            <w:proofErr w:type="spellStart"/>
            <w:r w:rsidRPr="002A7046">
              <w:rPr>
                <w:color w:val="333333"/>
                <w:sz w:val="18"/>
                <w:szCs w:val="18"/>
              </w:rPr>
              <w:t>të</w:t>
            </w:r>
            <w:proofErr w:type="spellEnd"/>
            <w:r w:rsidRPr="002A7046">
              <w:rPr>
                <w:color w:val="333333"/>
                <w:sz w:val="18"/>
                <w:szCs w:val="18"/>
              </w:rPr>
              <w:t xml:space="preserve"> </w:t>
            </w:r>
            <w:proofErr w:type="spellStart"/>
            <w:r w:rsidRPr="002A7046">
              <w:rPr>
                <w:color w:val="333333"/>
                <w:sz w:val="18"/>
                <w:szCs w:val="18"/>
              </w:rPr>
              <w:t>tij</w:t>
            </w:r>
            <w:proofErr w:type="spellEnd"/>
            <w:r w:rsidRPr="002A7046">
              <w:rPr>
                <w:color w:val="333333"/>
                <w:sz w:val="18"/>
                <w:szCs w:val="18"/>
              </w:rPr>
              <w:t xml:space="preserve">, </w:t>
            </w:r>
            <w:proofErr w:type="spellStart"/>
            <w:r w:rsidRPr="002A7046">
              <w:rPr>
                <w:color w:val="333333"/>
                <w:sz w:val="18"/>
                <w:szCs w:val="18"/>
              </w:rPr>
              <w:t>ofron</w:t>
            </w:r>
            <w:proofErr w:type="spellEnd"/>
            <w:r w:rsidRPr="002A7046">
              <w:rPr>
                <w:color w:val="333333"/>
                <w:sz w:val="18"/>
                <w:szCs w:val="18"/>
              </w:rPr>
              <w:t xml:space="preserve"> </w:t>
            </w:r>
            <w:proofErr w:type="spellStart"/>
            <w:r w:rsidRPr="002A7046">
              <w:rPr>
                <w:color w:val="333333"/>
                <w:sz w:val="18"/>
                <w:szCs w:val="18"/>
              </w:rPr>
              <w:t>një</w:t>
            </w:r>
            <w:proofErr w:type="spellEnd"/>
            <w:r w:rsidRPr="002A7046">
              <w:rPr>
                <w:color w:val="333333"/>
                <w:sz w:val="18"/>
                <w:szCs w:val="18"/>
              </w:rPr>
              <w:t xml:space="preserve"> </w:t>
            </w:r>
            <w:proofErr w:type="spellStart"/>
            <w:r w:rsidRPr="002A7046">
              <w:rPr>
                <w:color w:val="333333"/>
                <w:sz w:val="18"/>
                <w:szCs w:val="18"/>
              </w:rPr>
              <w:t>shërbim</w:t>
            </w:r>
            <w:proofErr w:type="spellEnd"/>
            <w:r w:rsidRPr="002A7046">
              <w:rPr>
                <w:color w:val="333333"/>
                <w:sz w:val="18"/>
                <w:szCs w:val="18"/>
              </w:rPr>
              <w:t xml:space="preserve"> </w:t>
            </w:r>
            <w:proofErr w:type="spellStart"/>
            <w:r w:rsidRPr="002A7046">
              <w:rPr>
                <w:color w:val="333333"/>
                <w:sz w:val="18"/>
                <w:szCs w:val="18"/>
              </w:rPr>
              <w:t>riparimi</w:t>
            </w:r>
            <w:proofErr w:type="spellEnd"/>
            <w:r w:rsidRPr="002A7046">
              <w:rPr>
                <w:color w:val="333333"/>
                <w:sz w:val="18"/>
                <w:szCs w:val="18"/>
              </w:rPr>
              <w:t xml:space="preserve">, duke </w:t>
            </w:r>
            <w:proofErr w:type="spellStart"/>
            <w:r w:rsidRPr="002A7046">
              <w:rPr>
                <w:color w:val="333333"/>
                <w:sz w:val="18"/>
                <w:szCs w:val="18"/>
              </w:rPr>
              <w:t>përfshirë</w:t>
            </w:r>
            <w:proofErr w:type="spellEnd"/>
            <w:r w:rsidRPr="002A7046">
              <w:rPr>
                <w:color w:val="333333"/>
                <w:sz w:val="18"/>
                <w:szCs w:val="18"/>
              </w:rPr>
              <w:t xml:space="preserve"> </w:t>
            </w:r>
            <w:proofErr w:type="spellStart"/>
            <w:r w:rsidRPr="002A7046">
              <w:rPr>
                <w:color w:val="333333"/>
                <w:sz w:val="18"/>
                <w:szCs w:val="18"/>
              </w:rPr>
              <w:t>prodhuesit</w:t>
            </w:r>
            <w:proofErr w:type="spellEnd"/>
            <w:r w:rsidRPr="002A7046">
              <w:rPr>
                <w:color w:val="333333"/>
                <w:sz w:val="18"/>
                <w:szCs w:val="18"/>
              </w:rPr>
              <w:t xml:space="preserve"> </w:t>
            </w:r>
            <w:proofErr w:type="spellStart"/>
            <w:r w:rsidRPr="002A7046">
              <w:rPr>
                <w:color w:val="333333"/>
                <w:sz w:val="18"/>
                <w:szCs w:val="18"/>
              </w:rPr>
              <w:t>dhe</w:t>
            </w:r>
            <w:proofErr w:type="spellEnd"/>
            <w:r w:rsidRPr="002A7046">
              <w:rPr>
                <w:color w:val="333333"/>
                <w:sz w:val="18"/>
                <w:szCs w:val="18"/>
              </w:rPr>
              <w:t xml:space="preserve"> </w:t>
            </w:r>
            <w:proofErr w:type="spellStart"/>
            <w:r w:rsidRPr="002A7046">
              <w:rPr>
                <w:color w:val="333333"/>
                <w:sz w:val="18"/>
                <w:szCs w:val="18"/>
              </w:rPr>
              <w:t>shitësit</w:t>
            </w:r>
            <w:proofErr w:type="spellEnd"/>
            <w:r w:rsidRPr="002A7046">
              <w:rPr>
                <w:color w:val="333333"/>
                <w:sz w:val="18"/>
                <w:szCs w:val="18"/>
              </w:rPr>
              <w:t xml:space="preserve"> </w:t>
            </w:r>
            <w:proofErr w:type="spellStart"/>
            <w:r w:rsidRPr="002A7046">
              <w:rPr>
                <w:color w:val="333333"/>
                <w:sz w:val="18"/>
                <w:szCs w:val="18"/>
              </w:rPr>
              <w:t>që</w:t>
            </w:r>
            <w:proofErr w:type="spellEnd"/>
            <w:r w:rsidRPr="002A7046">
              <w:rPr>
                <w:color w:val="333333"/>
                <w:sz w:val="18"/>
                <w:szCs w:val="18"/>
              </w:rPr>
              <w:t xml:space="preserve"> </w:t>
            </w:r>
            <w:proofErr w:type="spellStart"/>
            <w:r w:rsidRPr="002A7046">
              <w:rPr>
                <w:color w:val="333333"/>
                <w:sz w:val="18"/>
                <w:szCs w:val="18"/>
              </w:rPr>
              <w:t>ofrojnë</w:t>
            </w:r>
            <w:proofErr w:type="spellEnd"/>
            <w:r w:rsidRPr="002A7046">
              <w:rPr>
                <w:color w:val="333333"/>
                <w:sz w:val="18"/>
                <w:szCs w:val="18"/>
              </w:rPr>
              <w:t xml:space="preserve"> </w:t>
            </w:r>
            <w:proofErr w:type="spellStart"/>
            <w:r w:rsidRPr="002A7046">
              <w:rPr>
                <w:color w:val="333333"/>
                <w:sz w:val="18"/>
                <w:szCs w:val="18"/>
              </w:rPr>
              <w:t>shërbime</w:t>
            </w:r>
            <w:proofErr w:type="spellEnd"/>
            <w:r w:rsidRPr="002A7046">
              <w:rPr>
                <w:color w:val="333333"/>
                <w:sz w:val="18"/>
                <w:szCs w:val="18"/>
              </w:rPr>
              <w:t xml:space="preserve"> </w:t>
            </w:r>
            <w:proofErr w:type="spellStart"/>
            <w:r w:rsidRPr="002A7046">
              <w:rPr>
                <w:color w:val="333333"/>
                <w:sz w:val="18"/>
                <w:szCs w:val="18"/>
              </w:rPr>
              <w:t>riparimi</w:t>
            </w:r>
            <w:proofErr w:type="spellEnd"/>
            <w:r w:rsidRPr="002A7046">
              <w:rPr>
                <w:color w:val="333333"/>
                <w:sz w:val="18"/>
                <w:szCs w:val="18"/>
              </w:rPr>
              <w:t xml:space="preserve"> </w:t>
            </w:r>
            <w:proofErr w:type="spellStart"/>
            <w:r w:rsidRPr="002A7046">
              <w:rPr>
                <w:color w:val="333333"/>
                <w:sz w:val="18"/>
                <w:szCs w:val="18"/>
              </w:rPr>
              <w:t>dhe</w:t>
            </w:r>
            <w:proofErr w:type="spellEnd"/>
            <w:r w:rsidRPr="002A7046">
              <w:rPr>
                <w:color w:val="333333"/>
                <w:sz w:val="18"/>
                <w:szCs w:val="18"/>
              </w:rPr>
              <w:t xml:space="preserve"> </w:t>
            </w:r>
            <w:proofErr w:type="spellStart"/>
            <w:r w:rsidRPr="002A7046">
              <w:rPr>
                <w:color w:val="333333"/>
                <w:sz w:val="18"/>
                <w:szCs w:val="18"/>
              </w:rPr>
              <w:t>ofruesit</w:t>
            </w:r>
            <w:proofErr w:type="spellEnd"/>
            <w:r w:rsidRPr="002A7046">
              <w:rPr>
                <w:color w:val="333333"/>
                <w:sz w:val="18"/>
                <w:szCs w:val="18"/>
              </w:rPr>
              <w:t xml:space="preserve"> e </w:t>
            </w:r>
            <w:proofErr w:type="spellStart"/>
            <w:r w:rsidRPr="002A7046">
              <w:rPr>
                <w:color w:val="333333"/>
                <w:sz w:val="18"/>
                <w:szCs w:val="18"/>
              </w:rPr>
              <w:t>shërbimeve</w:t>
            </w:r>
            <w:proofErr w:type="spellEnd"/>
            <w:r w:rsidRPr="002A7046">
              <w:rPr>
                <w:color w:val="333333"/>
                <w:sz w:val="18"/>
                <w:szCs w:val="18"/>
              </w:rPr>
              <w:t xml:space="preserve"> </w:t>
            </w:r>
            <w:proofErr w:type="spellStart"/>
            <w:r w:rsidRPr="002A7046">
              <w:rPr>
                <w:color w:val="333333"/>
                <w:sz w:val="18"/>
                <w:szCs w:val="18"/>
              </w:rPr>
              <w:t>të</w:t>
            </w:r>
            <w:proofErr w:type="spellEnd"/>
            <w:r w:rsidRPr="002A7046">
              <w:rPr>
                <w:color w:val="333333"/>
                <w:sz w:val="18"/>
                <w:szCs w:val="18"/>
              </w:rPr>
              <w:t xml:space="preserve"> </w:t>
            </w:r>
            <w:proofErr w:type="spellStart"/>
            <w:r w:rsidRPr="002A7046">
              <w:rPr>
                <w:color w:val="333333"/>
                <w:sz w:val="18"/>
                <w:szCs w:val="18"/>
              </w:rPr>
              <w:t>riparimit</w:t>
            </w:r>
            <w:proofErr w:type="spellEnd"/>
            <w:r w:rsidRPr="002A7046">
              <w:rPr>
                <w:color w:val="333333"/>
                <w:sz w:val="18"/>
                <w:szCs w:val="18"/>
              </w:rPr>
              <w:t xml:space="preserve"> </w:t>
            </w:r>
            <w:proofErr w:type="spellStart"/>
            <w:r w:rsidRPr="002A7046">
              <w:rPr>
                <w:color w:val="333333"/>
                <w:sz w:val="18"/>
                <w:szCs w:val="18"/>
              </w:rPr>
              <w:t>pavarësisht</w:t>
            </w:r>
            <w:proofErr w:type="spellEnd"/>
            <w:r w:rsidRPr="002A7046">
              <w:rPr>
                <w:color w:val="333333"/>
                <w:sz w:val="18"/>
                <w:szCs w:val="18"/>
              </w:rPr>
              <w:t xml:space="preserve"> </w:t>
            </w:r>
            <w:proofErr w:type="spellStart"/>
            <w:r w:rsidRPr="002A7046">
              <w:rPr>
                <w:color w:val="333333"/>
                <w:sz w:val="18"/>
                <w:szCs w:val="18"/>
              </w:rPr>
              <w:t>nëse</w:t>
            </w:r>
            <w:proofErr w:type="spellEnd"/>
            <w:r w:rsidRPr="002A7046">
              <w:rPr>
                <w:color w:val="333333"/>
                <w:sz w:val="18"/>
                <w:szCs w:val="18"/>
              </w:rPr>
              <w:t xml:space="preserve"> </w:t>
            </w:r>
            <w:proofErr w:type="spellStart"/>
            <w:r w:rsidRPr="002A7046">
              <w:rPr>
                <w:color w:val="333333"/>
                <w:sz w:val="18"/>
                <w:szCs w:val="18"/>
              </w:rPr>
              <w:t>janë</w:t>
            </w:r>
            <w:proofErr w:type="spellEnd"/>
            <w:r w:rsidRPr="002A7046">
              <w:rPr>
                <w:color w:val="333333"/>
                <w:sz w:val="18"/>
                <w:szCs w:val="18"/>
              </w:rPr>
              <w:t xml:space="preserve"> </w:t>
            </w:r>
            <w:proofErr w:type="spellStart"/>
            <w:r w:rsidRPr="002A7046">
              <w:rPr>
                <w:color w:val="333333"/>
                <w:sz w:val="18"/>
                <w:szCs w:val="18"/>
              </w:rPr>
              <w:t>të</w:t>
            </w:r>
            <w:proofErr w:type="spellEnd"/>
            <w:r w:rsidRPr="002A7046">
              <w:rPr>
                <w:color w:val="333333"/>
                <w:sz w:val="18"/>
                <w:szCs w:val="18"/>
              </w:rPr>
              <w:t xml:space="preserve"> </w:t>
            </w:r>
            <w:proofErr w:type="spellStart"/>
            <w:r w:rsidRPr="002A7046">
              <w:rPr>
                <w:color w:val="333333"/>
                <w:sz w:val="18"/>
                <w:szCs w:val="18"/>
              </w:rPr>
              <w:t>pavarur</w:t>
            </w:r>
            <w:proofErr w:type="spellEnd"/>
            <w:r w:rsidRPr="002A7046">
              <w:rPr>
                <w:color w:val="333333"/>
                <w:sz w:val="18"/>
                <w:szCs w:val="18"/>
              </w:rPr>
              <w:t xml:space="preserve"> apo </w:t>
            </w:r>
            <w:proofErr w:type="spellStart"/>
            <w:r w:rsidRPr="002A7046">
              <w:rPr>
                <w:color w:val="333333"/>
                <w:sz w:val="18"/>
                <w:szCs w:val="18"/>
              </w:rPr>
              <w:t>filiale</w:t>
            </w:r>
            <w:proofErr w:type="spellEnd"/>
            <w:r w:rsidRPr="002A7046">
              <w:rPr>
                <w:color w:val="333333"/>
                <w:sz w:val="18"/>
                <w:szCs w:val="18"/>
              </w:rPr>
              <w:t xml:space="preserve"> </w:t>
            </w:r>
            <w:proofErr w:type="spellStart"/>
            <w:r w:rsidRPr="002A7046">
              <w:rPr>
                <w:color w:val="333333"/>
                <w:sz w:val="18"/>
                <w:szCs w:val="18"/>
              </w:rPr>
              <w:t>të</w:t>
            </w:r>
            <w:proofErr w:type="spellEnd"/>
            <w:r w:rsidRPr="002A7046">
              <w:rPr>
                <w:color w:val="333333"/>
                <w:sz w:val="18"/>
                <w:szCs w:val="18"/>
              </w:rPr>
              <w:t xml:space="preserve"> </w:t>
            </w:r>
            <w:proofErr w:type="spellStart"/>
            <w:r w:rsidRPr="002A7046">
              <w:rPr>
                <w:color w:val="333333"/>
                <w:sz w:val="18"/>
                <w:szCs w:val="18"/>
              </w:rPr>
              <w:t>këtyre</w:t>
            </w:r>
            <w:proofErr w:type="spellEnd"/>
            <w:r w:rsidRPr="002A7046">
              <w:rPr>
                <w:color w:val="333333"/>
                <w:sz w:val="18"/>
                <w:szCs w:val="18"/>
              </w:rPr>
              <w:t xml:space="preserve"> </w:t>
            </w:r>
            <w:proofErr w:type="spellStart"/>
            <w:r w:rsidRPr="002A7046">
              <w:rPr>
                <w:color w:val="333333"/>
                <w:sz w:val="18"/>
                <w:szCs w:val="18"/>
              </w:rPr>
              <w:t>prodhuesve</w:t>
            </w:r>
            <w:proofErr w:type="spellEnd"/>
            <w:r w:rsidRPr="002A7046">
              <w:rPr>
                <w:color w:val="333333"/>
                <w:sz w:val="18"/>
                <w:szCs w:val="18"/>
              </w:rPr>
              <w:t xml:space="preserve"> </w:t>
            </w:r>
            <w:proofErr w:type="spellStart"/>
            <w:r w:rsidRPr="002A7046">
              <w:rPr>
                <w:color w:val="333333"/>
                <w:sz w:val="18"/>
                <w:szCs w:val="18"/>
              </w:rPr>
              <w:t>dhe</w:t>
            </w:r>
            <w:proofErr w:type="spellEnd"/>
            <w:r w:rsidRPr="002A7046">
              <w:rPr>
                <w:color w:val="333333"/>
                <w:sz w:val="18"/>
                <w:szCs w:val="18"/>
              </w:rPr>
              <w:t xml:space="preserve"> </w:t>
            </w:r>
            <w:proofErr w:type="spellStart"/>
            <w:r w:rsidRPr="002A7046">
              <w:rPr>
                <w:color w:val="333333"/>
                <w:sz w:val="18"/>
                <w:szCs w:val="18"/>
              </w:rPr>
              <w:t>shitësve</w:t>
            </w:r>
            <w:proofErr w:type="spellEnd"/>
            <w:r w:rsidRPr="002A7046">
              <w:rPr>
                <w:color w:val="333333"/>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29DB8F" w14:textId="059BA26A" w:rsidR="007855D3" w:rsidRPr="002A7046" w:rsidRDefault="00DA7A0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D8DF2E" w14:textId="30AAC3AF" w:rsidR="007855D3" w:rsidRPr="002A7046" w:rsidRDefault="00F7337E" w:rsidP="00840CD2">
            <w:pPr>
              <w:spacing w:after="0" w:line="240" w:lineRule="auto"/>
              <w:jc w:val="center"/>
              <w:rPr>
                <w:rFonts w:ascii="Times New Roman" w:hAnsi="Times New Roman"/>
                <w:sz w:val="18"/>
                <w:szCs w:val="18"/>
                <w:lang w:val="fr-FR"/>
              </w:rPr>
            </w:pPr>
            <w:proofErr w:type="spellStart"/>
            <w:r w:rsidRPr="002A7046">
              <w:rPr>
                <w:rFonts w:ascii="Times New Roman" w:hAnsi="Times New Roman"/>
                <w:sz w:val="18"/>
                <w:szCs w:val="18"/>
                <w:lang w:val="fr-FR"/>
              </w:rPr>
              <w:t>Neni</w:t>
            </w:r>
            <w:proofErr w:type="spellEnd"/>
            <w:r w:rsidRPr="002A7046">
              <w:rPr>
                <w:rFonts w:ascii="Times New Roman" w:hAnsi="Times New Roman"/>
                <w:sz w:val="18"/>
                <w:szCs w:val="18"/>
                <w:lang w:val="fr-FR"/>
              </w:rPr>
              <w:t xml:space="preserve"> 5(</w:t>
            </w:r>
            <w:r w:rsidR="00D71523">
              <w:rPr>
                <w:rFonts w:ascii="Times New Roman" w:hAnsi="Times New Roman"/>
                <w:sz w:val="18"/>
                <w:szCs w:val="18"/>
                <w:lang w:val="fr-FR"/>
              </w:rPr>
              <w:t>62</w:t>
            </w:r>
            <w:r w:rsidRPr="002A7046">
              <w:rPr>
                <w:rFonts w:ascii="Times New Roman" w:hAnsi="Times New Roman"/>
                <w:sz w:val="18"/>
                <w:szCs w:val="18"/>
                <w:lang w:val="fr-F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4B2BD4" w14:textId="32AFD043" w:rsidR="00F7337E" w:rsidRPr="002A7046" w:rsidRDefault="00D71523" w:rsidP="00D71523">
            <w:pPr>
              <w:pStyle w:val="p1"/>
              <w:jc w:val="both"/>
              <w:rPr>
                <w:rFonts w:ascii="Times New Roman" w:hAnsi="Times New Roman"/>
              </w:rPr>
            </w:pPr>
            <w:r>
              <w:rPr>
                <w:rFonts w:ascii="Times New Roman" w:hAnsi="Times New Roman"/>
              </w:rPr>
              <w:t>62</w:t>
            </w:r>
            <w:r w:rsidR="00F7337E" w:rsidRPr="002A7046">
              <w:rPr>
                <w:rFonts w:ascii="Times New Roman" w:hAnsi="Times New Roman"/>
              </w:rPr>
              <w:t>.</w:t>
            </w:r>
            <w:r w:rsidR="00F7337E" w:rsidRPr="002A7046">
              <w:rPr>
                <w:rStyle w:val="s1"/>
                <w:rFonts w:ascii="Times New Roman" w:eastAsia="ヒラギノ角ゴ Pro W3" w:hAnsi="Times New Roman" w:cs="Times New Roman"/>
              </w:rPr>
              <w:t xml:space="preserve"> </w:t>
            </w:r>
            <w:r w:rsidR="00F7337E" w:rsidRPr="002A7046">
              <w:rPr>
                <w:rFonts w:ascii="Times New Roman" w:hAnsi="Times New Roman"/>
              </w:rPr>
              <w:t>“</w:t>
            </w:r>
            <w:proofErr w:type="spellStart"/>
            <w:r w:rsidR="00F7337E" w:rsidRPr="002A7046">
              <w:rPr>
                <w:rFonts w:ascii="Times New Roman" w:hAnsi="Times New Roman"/>
              </w:rPr>
              <w:t>Riparues</w:t>
            </w:r>
            <w:proofErr w:type="spellEnd"/>
            <w:r w:rsidR="00F7337E" w:rsidRPr="002A7046">
              <w:rPr>
                <w:rFonts w:ascii="Times New Roman" w:hAnsi="Times New Roman"/>
              </w:rPr>
              <w:t xml:space="preserve">” </w:t>
            </w:r>
            <w:proofErr w:type="spellStart"/>
            <w:r w:rsidR="00F7337E" w:rsidRPr="002A7046">
              <w:rPr>
                <w:rFonts w:ascii="Times New Roman" w:hAnsi="Times New Roman"/>
              </w:rPr>
              <w:t>ështe</w:t>
            </w:r>
            <w:proofErr w:type="spellEnd"/>
            <w:r w:rsidR="00F7337E" w:rsidRPr="002A7046">
              <w:rPr>
                <w:rFonts w:ascii="Times New Roman" w:hAnsi="Times New Roman"/>
              </w:rPr>
              <w:t xml:space="preserve">̈ </w:t>
            </w:r>
            <w:proofErr w:type="spellStart"/>
            <w:r w:rsidR="00F7337E" w:rsidRPr="002A7046">
              <w:rPr>
                <w:rFonts w:ascii="Times New Roman" w:hAnsi="Times New Roman"/>
              </w:rPr>
              <w:t>çdo</w:t>
            </w:r>
            <w:proofErr w:type="spellEnd"/>
            <w:r w:rsidR="00F7337E" w:rsidRPr="002A7046">
              <w:rPr>
                <w:rFonts w:ascii="Times New Roman" w:hAnsi="Times New Roman"/>
              </w:rPr>
              <w:t xml:space="preserve"> person </w:t>
            </w:r>
            <w:proofErr w:type="spellStart"/>
            <w:r w:rsidR="00F7337E" w:rsidRPr="002A7046">
              <w:rPr>
                <w:rFonts w:ascii="Times New Roman" w:hAnsi="Times New Roman"/>
              </w:rPr>
              <w:t>fizik</w:t>
            </w:r>
            <w:proofErr w:type="spellEnd"/>
            <w:r w:rsidR="00F7337E" w:rsidRPr="002A7046">
              <w:rPr>
                <w:rFonts w:ascii="Times New Roman" w:hAnsi="Times New Roman"/>
              </w:rPr>
              <w:t xml:space="preserve"> </w:t>
            </w:r>
            <w:proofErr w:type="spellStart"/>
            <w:r w:rsidR="00F7337E" w:rsidRPr="002A7046">
              <w:rPr>
                <w:rFonts w:ascii="Times New Roman" w:hAnsi="Times New Roman"/>
              </w:rPr>
              <w:t>ose</w:t>
            </w:r>
            <w:proofErr w:type="spellEnd"/>
            <w:r w:rsidR="00F7337E" w:rsidRPr="002A7046">
              <w:rPr>
                <w:rFonts w:ascii="Times New Roman" w:hAnsi="Times New Roman"/>
              </w:rPr>
              <w:t xml:space="preserve"> </w:t>
            </w:r>
            <w:proofErr w:type="spellStart"/>
            <w:r w:rsidR="00F7337E" w:rsidRPr="002A7046">
              <w:rPr>
                <w:rFonts w:ascii="Times New Roman" w:hAnsi="Times New Roman"/>
              </w:rPr>
              <w:t>juridik</w:t>
            </w:r>
            <w:proofErr w:type="spellEnd"/>
            <w:r w:rsidR="00F7337E" w:rsidRPr="002A7046">
              <w:rPr>
                <w:rFonts w:ascii="Times New Roman" w:hAnsi="Times New Roman"/>
              </w:rPr>
              <w:t xml:space="preserve">, </w:t>
            </w:r>
            <w:proofErr w:type="spellStart"/>
            <w:r w:rsidR="00F7337E" w:rsidRPr="002A7046">
              <w:rPr>
                <w:rFonts w:ascii="Times New Roman" w:hAnsi="Times New Roman"/>
              </w:rPr>
              <w:t>i</w:t>
            </w:r>
            <w:proofErr w:type="spellEnd"/>
            <w:r w:rsidR="00F7337E" w:rsidRPr="002A7046">
              <w:rPr>
                <w:rFonts w:ascii="Times New Roman" w:hAnsi="Times New Roman"/>
              </w:rPr>
              <w:t xml:space="preserve"> </w:t>
            </w:r>
            <w:proofErr w:type="spellStart"/>
            <w:r w:rsidR="00F7337E" w:rsidRPr="002A7046">
              <w:rPr>
                <w:rFonts w:ascii="Times New Roman" w:hAnsi="Times New Roman"/>
              </w:rPr>
              <w:t>cili</w:t>
            </w:r>
            <w:proofErr w:type="spellEnd"/>
            <w:r w:rsidR="00F7337E" w:rsidRPr="002A7046">
              <w:rPr>
                <w:rFonts w:ascii="Times New Roman" w:hAnsi="Times New Roman"/>
              </w:rPr>
              <w:t xml:space="preserve">, në </w:t>
            </w:r>
            <w:proofErr w:type="spellStart"/>
            <w:r w:rsidR="00F7337E" w:rsidRPr="002A7046">
              <w:rPr>
                <w:rFonts w:ascii="Times New Roman" w:hAnsi="Times New Roman"/>
              </w:rPr>
              <w:t>veprimtarine</w:t>
            </w:r>
            <w:proofErr w:type="spellEnd"/>
            <w:r w:rsidR="00F7337E" w:rsidRPr="002A7046">
              <w:rPr>
                <w:rFonts w:ascii="Times New Roman" w:hAnsi="Times New Roman"/>
              </w:rPr>
              <w:t xml:space="preserve">̈ e </w:t>
            </w:r>
            <w:proofErr w:type="spellStart"/>
            <w:r w:rsidR="00F7337E" w:rsidRPr="002A7046">
              <w:rPr>
                <w:rFonts w:ascii="Times New Roman" w:hAnsi="Times New Roman"/>
              </w:rPr>
              <w:t>tij</w:t>
            </w:r>
            <w:proofErr w:type="spellEnd"/>
            <w:r w:rsidR="00F7337E" w:rsidRPr="002A7046">
              <w:rPr>
                <w:rFonts w:ascii="Times New Roman" w:hAnsi="Times New Roman"/>
              </w:rPr>
              <w:t xml:space="preserve"> </w:t>
            </w:r>
            <w:proofErr w:type="spellStart"/>
            <w:r w:rsidR="00F7337E" w:rsidRPr="002A7046">
              <w:rPr>
                <w:rFonts w:ascii="Times New Roman" w:hAnsi="Times New Roman"/>
              </w:rPr>
              <w:t>tregtare</w:t>
            </w:r>
            <w:proofErr w:type="spellEnd"/>
            <w:r w:rsidR="00F7337E" w:rsidRPr="002A7046">
              <w:rPr>
                <w:rFonts w:ascii="Times New Roman" w:hAnsi="Times New Roman"/>
              </w:rPr>
              <w:t xml:space="preserve">, </w:t>
            </w:r>
            <w:proofErr w:type="spellStart"/>
            <w:r w:rsidR="00F7337E" w:rsidRPr="002A7046">
              <w:rPr>
                <w:rFonts w:ascii="Times New Roman" w:hAnsi="Times New Roman"/>
              </w:rPr>
              <w:t>biznesin</w:t>
            </w:r>
            <w:proofErr w:type="spellEnd"/>
            <w:r w:rsidR="00F7337E" w:rsidRPr="002A7046">
              <w:rPr>
                <w:rFonts w:ascii="Times New Roman" w:hAnsi="Times New Roman"/>
              </w:rPr>
              <w:t>,</w:t>
            </w:r>
            <w:r w:rsidR="00474D8A">
              <w:rPr>
                <w:rFonts w:ascii="Times New Roman" w:hAnsi="Times New Roman"/>
              </w:rPr>
              <w:t xml:space="preserve"> </w:t>
            </w:r>
            <w:proofErr w:type="spellStart"/>
            <w:r w:rsidR="00F7337E" w:rsidRPr="002A7046">
              <w:rPr>
                <w:rFonts w:ascii="Times New Roman" w:hAnsi="Times New Roman"/>
              </w:rPr>
              <w:t>zanatin</w:t>
            </w:r>
            <w:proofErr w:type="spellEnd"/>
            <w:r w:rsidR="00F7337E" w:rsidRPr="002A7046">
              <w:rPr>
                <w:rFonts w:ascii="Times New Roman" w:hAnsi="Times New Roman"/>
              </w:rPr>
              <w:t xml:space="preserve"> </w:t>
            </w:r>
            <w:proofErr w:type="spellStart"/>
            <w:r w:rsidR="00F7337E" w:rsidRPr="002A7046">
              <w:rPr>
                <w:rFonts w:ascii="Times New Roman" w:hAnsi="Times New Roman"/>
              </w:rPr>
              <w:t>ose</w:t>
            </w:r>
            <w:proofErr w:type="spellEnd"/>
            <w:r w:rsidR="00F7337E" w:rsidRPr="002A7046">
              <w:rPr>
                <w:rFonts w:ascii="Times New Roman" w:hAnsi="Times New Roman"/>
              </w:rPr>
              <w:t xml:space="preserve"> </w:t>
            </w:r>
            <w:proofErr w:type="spellStart"/>
            <w:r w:rsidR="00F7337E" w:rsidRPr="002A7046">
              <w:rPr>
                <w:rFonts w:ascii="Times New Roman" w:hAnsi="Times New Roman"/>
              </w:rPr>
              <w:t>profesionin</w:t>
            </w:r>
            <w:proofErr w:type="spellEnd"/>
            <w:r w:rsidR="00F7337E" w:rsidRPr="002A7046">
              <w:rPr>
                <w:rFonts w:ascii="Times New Roman" w:hAnsi="Times New Roman"/>
              </w:rPr>
              <w:t xml:space="preserve">, </w:t>
            </w:r>
            <w:proofErr w:type="spellStart"/>
            <w:r w:rsidR="00F7337E" w:rsidRPr="002A7046">
              <w:rPr>
                <w:rFonts w:ascii="Times New Roman" w:hAnsi="Times New Roman"/>
              </w:rPr>
              <w:t>ofron</w:t>
            </w:r>
            <w:proofErr w:type="spellEnd"/>
            <w:r w:rsidR="00F7337E" w:rsidRPr="002A7046">
              <w:rPr>
                <w:rFonts w:ascii="Times New Roman" w:hAnsi="Times New Roman"/>
              </w:rPr>
              <w:t xml:space="preserve"> </w:t>
            </w:r>
            <w:proofErr w:type="spellStart"/>
            <w:r w:rsidR="00F7337E" w:rsidRPr="002A7046">
              <w:rPr>
                <w:rFonts w:ascii="Times New Roman" w:hAnsi="Times New Roman"/>
              </w:rPr>
              <w:t>shërbime</w:t>
            </w:r>
            <w:proofErr w:type="spellEnd"/>
            <w:r w:rsidR="00F7337E" w:rsidRPr="002A7046">
              <w:rPr>
                <w:rFonts w:ascii="Times New Roman" w:hAnsi="Times New Roman"/>
              </w:rPr>
              <w:t xml:space="preserve"> </w:t>
            </w:r>
            <w:proofErr w:type="spellStart"/>
            <w:r w:rsidR="00F7337E" w:rsidRPr="002A7046">
              <w:rPr>
                <w:rFonts w:ascii="Times New Roman" w:hAnsi="Times New Roman"/>
              </w:rPr>
              <w:t>riparimi</w:t>
            </w:r>
            <w:proofErr w:type="spellEnd"/>
            <w:r w:rsidR="00F7337E" w:rsidRPr="002A7046">
              <w:rPr>
                <w:rFonts w:ascii="Times New Roman" w:hAnsi="Times New Roman"/>
              </w:rPr>
              <w:t xml:space="preserve">, </w:t>
            </w:r>
            <w:proofErr w:type="spellStart"/>
            <w:r w:rsidR="00F7337E" w:rsidRPr="002A7046">
              <w:rPr>
                <w:rFonts w:ascii="Times New Roman" w:hAnsi="Times New Roman"/>
              </w:rPr>
              <w:t>përfshire</w:t>
            </w:r>
            <w:proofErr w:type="spellEnd"/>
            <w:r w:rsidR="00F7337E" w:rsidRPr="002A7046">
              <w:rPr>
                <w:rFonts w:ascii="Times New Roman" w:hAnsi="Times New Roman"/>
              </w:rPr>
              <w:t xml:space="preserve">̈ </w:t>
            </w:r>
            <w:proofErr w:type="spellStart"/>
            <w:r w:rsidR="00F7337E" w:rsidRPr="002A7046">
              <w:rPr>
                <w:rFonts w:ascii="Times New Roman" w:hAnsi="Times New Roman"/>
              </w:rPr>
              <w:t>prodhuesit</w:t>
            </w:r>
            <w:proofErr w:type="spellEnd"/>
            <w:r w:rsidR="00F7337E" w:rsidRPr="002A7046">
              <w:rPr>
                <w:rFonts w:ascii="Times New Roman" w:hAnsi="Times New Roman"/>
              </w:rPr>
              <w:t xml:space="preserve"> </w:t>
            </w:r>
            <w:proofErr w:type="spellStart"/>
            <w:r w:rsidR="00F7337E" w:rsidRPr="002A7046">
              <w:rPr>
                <w:rFonts w:ascii="Times New Roman" w:hAnsi="Times New Roman"/>
              </w:rPr>
              <w:t>dhe</w:t>
            </w:r>
            <w:proofErr w:type="spellEnd"/>
            <w:r w:rsidR="00F7337E" w:rsidRPr="002A7046">
              <w:rPr>
                <w:rFonts w:ascii="Times New Roman" w:hAnsi="Times New Roman"/>
              </w:rPr>
              <w:t xml:space="preserve"> </w:t>
            </w:r>
            <w:proofErr w:type="spellStart"/>
            <w:r w:rsidR="00F7337E" w:rsidRPr="002A7046">
              <w:rPr>
                <w:rFonts w:ascii="Times New Roman" w:hAnsi="Times New Roman"/>
              </w:rPr>
              <w:t>shitësit</w:t>
            </w:r>
            <w:proofErr w:type="spellEnd"/>
            <w:r w:rsidR="00F7337E" w:rsidRPr="002A7046">
              <w:rPr>
                <w:rFonts w:ascii="Times New Roman" w:hAnsi="Times New Roman"/>
              </w:rPr>
              <w:t xml:space="preserve"> </w:t>
            </w:r>
            <w:proofErr w:type="spellStart"/>
            <w:r w:rsidR="00F7337E" w:rsidRPr="002A7046">
              <w:rPr>
                <w:rFonts w:ascii="Times New Roman" w:hAnsi="Times New Roman"/>
              </w:rPr>
              <w:t>qe</w:t>
            </w:r>
            <w:proofErr w:type="spellEnd"/>
            <w:r w:rsidR="00F7337E" w:rsidRPr="002A7046">
              <w:rPr>
                <w:rFonts w:ascii="Times New Roman" w:hAnsi="Times New Roman"/>
              </w:rPr>
              <w:t xml:space="preserve">̈ </w:t>
            </w:r>
            <w:proofErr w:type="spellStart"/>
            <w:r w:rsidR="00F7337E" w:rsidRPr="002A7046">
              <w:rPr>
                <w:rFonts w:ascii="Times New Roman" w:hAnsi="Times New Roman"/>
              </w:rPr>
              <w:t>ofrojne</w:t>
            </w:r>
            <w:proofErr w:type="spellEnd"/>
            <w:r w:rsidR="00F7337E" w:rsidRPr="002A7046">
              <w:rPr>
                <w:rFonts w:ascii="Times New Roman" w:hAnsi="Times New Roman"/>
              </w:rPr>
              <w:t>̈</w:t>
            </w:r>
            <w:r w:rsidR="00474D8A">
              <w:rPr>
                <w:rFonts w:ascii="Times New Roman" w:hAnsi="Times New Roman"/>
              </w:rPr>
              <w:t xml:space="preserve"> </w:t>
            </w:r>
            <w:proofErr w:type="spellStart"/>
            <w:r w:rsidR="00F7337E" w:rsidRPr="002A7046">
              <w:rPr>
                <w:rFonts w:ascii="Times New Roman" w:hAnsi="Times New Roman"/>
              </w:rPr>
              <w:t>shërbime</w:t>
            </w:r>
            <w:proofErr w:type="spellEnd"/>
            <w:r w:rsidR="00F7337E" w:rsidRPr="002A7046">
              <w:rPr>
                <w:rFonts w:ascii="Times New Roman" w:hAnsi="Times New Roman"/>
              </w:rPr>
              <w:t xml:space="preserve"> </w:t>
            </w:r>
            <w:proofErr w:type="spellStart"/>
            <w:r w:rsidR="00F7337E" w:rsidRPr="002A7046">
              <w:rPr>
                <w:rFonts w:ascii="Times New Roman" w:hAnsi="Times New Roman"/>
              </w:rPr>
              <w:t>riparimi</w:t>
            </w:r>
            <w:proofErr w:type="spellEnd"/>
            <w:r w:rsidR="00F7337E" w:rsidRPr="002A7046">
              <w:rPr>
                <w:rFonts w:ascii="Times New Roman" w:hAnsi="Times New Roman"/>
              </w:rPr>
              <w:t xml:space="preserve">, </w:t>
            </w:r>
            <w:proofErr w:type="spellStart"/>
            <w:r w:rsidR="00F7337E" w:rsidRPr="002A7046">
              <w:rPr>
                <w:rFonts w:ascii="Times New Roman" w:hAnsi="Times New Roman"/>
              </w:rPr>
              <w:t>si</w:t>
            </w:r>
            <w:proofErr w:type="spellEnd"/>
            <w:r w:rsidR="00F7337E" w:rsidRPr="002A7046">
              <w:rPr>
                <w:rFonts w:ascii="Times New Roman" w:hAnsi="Times New Roman"/>
              </w:rPr>
              <w:t xml:space="preserve"> </w:t>
            </w:r>
            <w:proofErr w:type="spellStart"/>
            <w:r w:rsidR="00F7337E" w:rsidRPr="002A7046">
              <w:rPr>
                <w:rFonts w:ascii="Times New Roman" w:hAnsi="Times New Roman"/>
              </w:rPr>
              <w:t>dhe</w:t>
            </w:r>
            <w:proofErr w:type="spellEnd"/>
            <w:r w:rsidR="00F7337E" w:rsidRPr="002A7046">
              <w:rPr>
                <w:rFonts w:ascii="Times New Roman" w:hAnsi="Times New Roman"/>
              </w:rPr>
              <w:t xml:space="preserve"> </w:t>
            </w:r>
            <w:proofErr w:type="spellStart"/>
            <w:r w:rsidR="00F7337E" w:rsidRPr="002A7046">
              <w:rPr>
                <w:rFonts w:ascii="Times New Roman" w:hAnsi="Times New Roman"/>
              </w:rPr>
              <w:t>ofruesit</w:t>
            </w:r>
            <w:proofErr w:type="spellEnd"/>
            <w:r w:rsidR="00F7337E" w:rsidRPr="002A7046">
              <w:rPr>
                <w:rFonts w:ascii="Times New Roman" w:hAnsi="Times New Roman"/>
              </w:rPr>
              <w:t xml:space="preserve"> e </w:t>
            </w:r>
            <w:proofErr w:type="spellStart"/>
            <w:r w:rsidR="00F7337E" w:rsidRPr="002A7046">
              <w:rPr>
                <w:rFonts w:ascii="Times New Roman" w:hAnsi="Times New Roman"/>
              </w:rPr>
              <w:t>shërbimeve</w:t>
            </w:r>
            <w:proofErr w:type="spellEnd"/>
            <w:r w:rsidR="00F7337E" w:rsidRPr="002A7046">
              <w:rPr>
                <w:rFonts w:ascii="Times New Roman" w:hAnsi="Times New Roman"/>
              </w:rPr>
              <w:t xml:space="preserve"> </w:t>
            </w:r>
            <w:proofErr w:type="spellStart"/>
            <w:r w:rsidR="00F7337E" w:rsidRPr="002A7046">
              <w:rPr>
                <w:rFonts w:ascii="Times New Roman" w:hAnsi="Times New Roman"/>
              </w:rPr>
              <w:t>te</w:t>
            </w:r>
            <w:proofErr w:type="spellEnd"/>
            <w:r w:rsidR="00F7337E" w:rsidRPr="002A7046">
              <w:rPr>
                <w:rFonts w:ascii="Times New Roman" w:hAnsi="Times New Roman"/>
              </w:rPr>
              <w:t xml:space="preserve">̈ </w:t>
            </w:r>
            <w:proofErr w:type="spellStart"/>
            <w:r w:rsidR="00F7337E" w:rsidRPr="002A7046">
              <w:rPr>
                <w:rFonts w:ascii="Times New Roman" w:hAnsi="Times New Roman"/>
              </w:rPr>
              <w:t>riparimit</w:t>
            </w:r>
            <w:proofErr w:type="spellEnd"/>
            <w:r w:rsidR="00F7337E" w:rsidRPr="002A7046">
              <w:rPr>
                <w:rFonts w:ascii="Times New Roman" w:hAnsi="Times New Roman"/>
              </w:rPr>
              <w:t xml:space="preserve">, </w:t>
            </w:r>
            <w:proofErr w:type="spellStart"/>
            <w:r w:rsidR="00F7337E" w:rsidRPr="002A7046">
              <w:rPr>
                <w:rFonts w:ascii="Times New Roman" w:hAnsi="Times New Roman"/>
              </w:rPr>
              <w:t>qofshin</w:t>
            </w:r>
            <w:proofErr w:type="spellEnd"/>
            <w:r w:rsidR="00F7337E" w:rsidRPr="002A7046">
              <w:rPr>
                <w:rFonts w:ascii="Times New Roman" w:hAnsi="Times New Roman"/>
              </w:rPr>
              <w:t xml:space="preserve"> </w:t>
            </w:r>
            <w:proofErr w:type="spellStart"/>
            <w:r w:rsidR="00F7337E" w:rsidRPr="002A7046">
              <w:rPr>
                <w:rFonts w:ascii="Times New Roman" w:hAnsi="Times New Roman"/>
              </w:rPr>
              <w:t>te</w:t>
            </w:r>
            <w:proofErr w:type="spellEnd"/>
            <w:r w:rsidR="00F7337E" w:rsidRPr="002A7046">
              <w:rPr>
                <w:rFonts w:ascii="Times New Roman" w:hAnsi="Times New Roman"/>
              </w:rPr>
              <w:t xml:space="preserve">̈ </w:t>
            </w:r>
            <w:proofErr w:type="spellStart"/>
            <w:r w:rsidR="00F7337E" w:rsidRPr="002A7046">
              <w:rPr>
                <w:rFonts w:ascii="Times New Roman" w:hAnsi="Times New Roman"/>
              </w:rPr>
              <w:t>pavarur</w:t>
            </w:r>
            <w:proofErr w:type="spellEnd"/>
            <w:r w:rsidR="00F7337E" w:rsidRPr="002A7046">
              <w:rPr>
                <w:rFonts w:ascii="Times New Roman" w:hAnsi="Times New Roman"/>
              </w:rPr>
              <w:t xml:space="preserve"> apo </w:t>
            </w:r>
            <w:proofErr w:type="spellStart"/>
            <w:r w:rsidR="00F7337E" w:rsidRPr="002A7046">
              <w:rPr>
                <w:rFonts w:ascii="Times New Roman" w:hAnsi="Times New Roman"/>
              </w:rPr>
              <w:t>te</w:t>
            </w:r>
            <w:proofErr w:type="spellEnd"/>
            <w:r w:rsidR="00F7337E" w:rsidRPr="002A7046">
              <w:rPr>
                <w:rFonts w:ascii="Times New Roman" w:hAnsi="Times New Roman"/>
              </w:rPr>
              <w:t xml:space="preserve">̈ </w:t>
            </w:r>
            <w:proofErr w:type="spellStart"/>
            <w:r w:rsidR="00F7337E" w:rsidRPr="002A7046">
              <w:rPr>
                <w:rFonts w:ascii="Times New Roman" w:hAnsi="Times New Roman"/>
              </w:rPr>
              <w:t>lidhur</w:t>
            </w:r>
            <w:proofErr w:type="spellEnd"/>
          </w:p>
          <w:p w14:paraId="21F6C6A6" w14:textId="71FF4CB4" w:rsidR="007855D3" w:rsidRPr="002A7046" w:rsidRDefault="00F7337E" w:rsidP="00D71523">
            <w:pPr>
              <w:pStyle w:val="p1"/>
              <w:jc w:val="both"/>
              <w:rPr>
                <w:rFonts w:ascii="Times New Roman" w:hAnsi="Times New Roman"/>
              </w:rPr>
            </w:pPr>
            <w:r w:rsidRPr="002A7046">
              <w:rPr>
                <w:rFonts w:ascii="Times New Roman" w:hAnsi="Times New Roman"/>
              </w:rPr>
              <w:t xml:space="preserve">me </w:t>
            </w:r>
            <w:proofErr w:type="spellStart"/>
            <w:r w:rsidRPr="002A7046">
              <w:rPr>
                <w:rFonts w:ascii="Times New Roman" w:hAnsi="Times New Roman"/>
              </w:rPr>
              <w:t>këta</w:t>
            </w:r>
            <w:proofErr w:type="spellEnd"/>
            <w:r w:rsidRPr="002A7046">
              <w:rPr>
                <w:rFonts w:ascii="Times New Roman" w:hAnsi="Times New Roman"/>
              </w:rPr>
              <w:t xml:space="preserve"> </w:t>
            </w:r>
            <w:proofErr w:type="spellStart"/>
            <w:r w:rsidRPr="002A7046">
              <w:rPr>
                <w:rFonts w:ascii="Times New Roman" w:hAnsi="Times New Roman"/>
              </w:rPr>
              <w:t>prodhues</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shitës</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2F871A" w14:textId="3B8BE832" w:rsidR="007855D3" w:rsidRPr="002A7046" w:rsidRDefault="00474D8A"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5EBE26" w14:textId="77777777" w:rsidR="007855D3" w:rsidRPr="002A7046" w:rsidRDefault="007855D3" w:rsidP="002A7046">
            <w:pPr>
              <w:spacing w:after="0" w:line="240" w:lineRule="auto"/>
              <w:rPr>
                <w:rFonts w:ascii="Times New Roman" w:hAnsi="Times New Roman"/>
                <w:sz w:val="18"/>
                <w:szCs w:val="18"/>
                <w:lang w:val="en-GB"/>
              </w:rPr>
            </w:pPr>
          </w:p>
        </w:tc>
      </w:tr>
      <w:tr w:rsidR="002C2D4F" w:rsidRPr="002A7046" w14:paraId="7003E2EE" w14:textId="77777777" w:rsidTr="002248F9">
        <w:trPr>
          <w:cantSplit/>
          <w:trHeight w:val="69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86140E" w14:textId="7ED70199" w:rsidR="002C2D4F"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w:t>
            </w:r>
            <w:r w:rsidR="00905897" w:rsidRPr="002A7046">
              <w:rPr>
                <w:rFonts w:ascii="Times New Roman" w:hAnsi="Times New Roman"/>
                <w:sz w:val="18"/>
                <w:szCs w:val="18"/>
                <w:lang w:val="en-GB"/>
              </w:rPr>
              <w:t xml:space="preserve"> 2</w:t>
            </w:r>
            <w:r w:rsidR="007855D3" w:rsidRPr="002A7046">
              <w:rPr>
                <w:rFonts w:ascii="Times New Roman" w:hAnsi="Times New Roman"/>
                <w:sz w:val="18"/>
                <w:szCs w:val="18"/>
                <w:lang w:val="en-GB"/>
              </w:rPr>
              <w:t xml:space="preserve"> (</w:t>
            </w:r>
            <w:r w:rsidR="00ED7AB5" w:rsidRPr="002A7046">
              <w:rPr>
                <w:rFonts w:ascii="Times New Roman" w:hAnsi="Times New Roman"/>
                <w:sz w:val="18"/>
                <w:szCs w:val="18"/>
                <w:lang w:val="en-GB"/>
              </w:rPr>
              <w:t>3</w:t>
            </w:r>
            <w:r w:rsidR="007855D3" w:rsidRPr="002A7046">
              <w:rPr>
                <w:rFonts w:ascii="Times New Roman" w:hAnsi="Times New Roman"/>
                <w:sz w:val="18"/>
                <w:szCs w:val="18"/>
                <w:lang w:val="en-GB"/>
              </w:rPr>
              <w:t>)</w:t>
            </w:r>
          </w:p>
          <w:p w14:paraId="6ABC143B" w14:textId="13512CD4" w:rsidR="00905897" w:rsidRPr="002A7046" w:rsidRDefault="00905897" w:rsidP="002A7046">
            <w:pPr>
              <w:spacing w:after="0" w:line="240" w:lineRule="auto"/>
              <w:rPr>
                <w:rFonts w:ascii="Times New Roman" w:hAnsi="Times New Roman"/>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50FD58" w14:textId="13CF0ACF" w:rsidR="00905897" w:rsidRPr="002A7046" w:rsidRDefault="00ED7AB5" w:rsidP="002A7046">
            <w:pPr>
              <w:pStyle w:val="FreeForm"/>
              <w:rPr>
                <w:lang w:val="en-GB"/>
              </w:rPr>
            </w:pPr>
            <w:r w:rsidRPr="002A7046">
              <w:rPr>
                <w:lang w:val="en-GB"/>
              </w:rPr>
              <w:t>“</w:t>
            </w:r>
            <w:proofErr w:type="spellStart"/>
            <w:r w:rsidRPr="002A7046">
              <w:rPr>
                <w:lang w:val="en-GB"/>
              </w:rPr>
              <w:t>riparim</w:t>
            </w:r>
            <w:proofErr w:type="spellEnd"/>
            <w:r w:rsidRPr="002A7046">
              <w:rPr>
                <w:lang w:val="en-GB"/>
              </w:rPr>
              <w:t xml:space="preserve">” </w:t>
            </w:r>
            <w:proofErr w:type="spellStart"/>
            <w:r w:rsidRPr="002A7046">
              <w:rPr>
                <w:lang w:val="en-GB"/>
              </w:rPr>
              <w:t>është</w:t>
            </w:r>
            <w:proofErr w:type="spellEnd"/>
            <w:r w:rsidRPr="002A7046">
              <w:rPr>
                <w:lang w:val="en-GB"/>
              </w:rPr>
              <w:t xml:space="preserve"> </w:t>
            </w:r>
            <w:proofErr w:type="spellStart"/>
            <w:r w:rsidRPr="002A7046">
              <w:rPr>
                <w:lang w:val="en-GB"/>
              </w:rPr>
              <w:t>riparimi</w:t>
            </w:r>
            <w:proofErr w:type="spellEnd"/>
            <w:r w:rsidRPr="002A7046">
              <w:rPr>
                <w:lang w:val="en-GB"/>
              </w:rPr>
              <w:t xml:space="preserve"> </w:t>
            </w:r>
            <w:proofErr w:type="spellStart"/>
            <w:r w:rsidRPr="002A7046">
              <w:rPr>
                <w:lang w:val="en-GB"/>
              </w:rPr>
              <w:t>sipas</w:t>
            </w:r>
            <w:proofErr w:type="spellEnd"/>
            <w:r w:rsidRPr="002A7046">
              <w:rPr>
                <w:lang w:val="en-GB"/>
              </w:rPr>
              <w:t xml:space="preserve"> </w:t>
            </w:r>
            <w:proofErr w:type="spellStart"/>
            <w:r w:rsidRPr="002A7046">
              <w:rPr>
                <w:lang w:val="en-GB"/>
              </w:rPr>
              <w:t>përkufizimit</w:t>
            </w:r>
            <w:proofErr w:type="spellEnd"/>
            <w:r w:rsidRPr="002A7046">
              <w:rPr>
                <w:lang w:val="en-GB"/>
              </w:rPr>
              <w:t xml:space="preserve"> </w:t>
            </w:r>
            <w:proofErr w:type="spellStart"/>
            <w:r w:rsidRPr="002A7046">
              <w:rPr>
                <w:lang w:val="en-GB"/>
              </w:rPr>
              <w:t>në</w:t>
            </w:r>
            <w:proofErr w:type="spellEnd"/>
            <w:r w:rsidRPr="002A7046">
              <w:rPr>
                <w:lang w:val="en-GB"/>
              </w:rPr>
              <w:t xml:space="preserve"> </w:t>
            </w:r>
            <w:proofErr w:type="spellStart"/>
            <w:r w:rsidRPr="002A7046">
              <w:rPr>
                <w:lang w:val="en-GB"/>
              </w:rPr>
              <w:t>nenin</w:t>
            </w:r>
            <w:proofErr w:type="spellEnd"/>
            <w:r w:rsidRPr="002A7046">
              <w:rPr>
                <w:lang w:val="en-GB"/>
              </w:rPr>
              <w:t xml:space="preserve"> 2, </w:t>
            </w:r>
            <w:proofErr w:type="spellStart"/>
            <w:r w:rsidRPr="002A7046">
              <w:rPr>
                <w:lang w:val="en-GB"/>
              </w:rPr>
              <w:t>paragrafi</w:t>
            </w:r>
            <w:proofErr w:type="spellEnd"/>
            <w:r w:rsidRPr="002A7046">
              <w:rPr>
                <w:lang w:val="en-GB"/>
              </w:rPr>
              <w:t xml:space="preserve"> 20 </w:t>
            </w:r>
            <w:proofErr w:type="spellStart"/>
            <w:r w:rsidRPr="002A7046">
              <w:rPr>
                <w:lang w:val="en-GB"/>
              </w:rPr>
              <w:t>të</w:t>
            </w:r>
            <w:proofErr w:type="spellEnd"/>
            <w:r w:rsidRPr="002A7046">
              <w:rPr>
                <w:lang w:val="en-GB"/>
              </w:rPr>
              <w:t xml:space="preserve"> </w:t>
            </w:r>
            <w:proofErr w:type="spellStart"/>
            <w:r w:rsidRPr="002A7046">
              <w:rPr>
                <w:lang w:val="en-GB"/>
              </w:rPr>
              <w:t>Rregullores</w:t>
            </w:r>
            <w:proofErr w:type="spellEnd"/>
            <w:r w:rsidRPr="002A7046">
              <w:rPr>
                <w:lang w:val="en-GB"/>
              </w:rPr>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6E6DE0" w14:textId="77777777" w:rsidR="00AD1463" w:rsidRPr="002A7046" w:rsidRDefault="00AD1463" w:rsidP="002A7046">
            <w:pPr>
              <w:spacing w:after="0" w:line="240" w:lineRule="auto"/>
              <w:rPr>
                <w:rFonts w:ascii="Times New Roman" w:hAnsi="Times New Roman"/>
                <w:sz w:val="18"/>
                <w:szCs w:val="18"/>
                <w:lang w:val="en-GB"/>
              </w:rPr>
            </w:pPr>
          </w:p>
          <w:p w14:paraId="5A7A1299" w14:textId="2C6E5927" w:rsidR="00AD1463" w:rsidRPr="002A7046" w:rsidRDefault="00EE2712" w:rsidP="002A7046">
            <w:pPr>
              <w:spacing w:after="0" w:line="240" w:lineRule="auto"/>
              <w:jc w:val="center"/>
              <w:rPr>
                <w:rFonts w:ascii="Times New Roman" w:hAnsi="Times New Roman"/>
                <w:sz w:val="18"/>
                <w:szCs w:val="18"/>
                <w:lang w:val="en-GB"/>
              </w:rPr>
            </w:pPr>
            <w:r>
              <w:rPr>
                <w:rFonts w:ascii="Times New Roman" w:hAnsi="Times New Roman"/>
                <w:sz w:val="18"/>
                <w:szCs w:val="18"/>
                <w:lang w:val="en-GB"/>
              </w:rPr>
              <w:t>0.1</w:t>
            </w:r>
          </w:p>
          <w:p w14:paraId="18286AD3" w14:textId="76791CD0" w:rsidR="00AD1463" w:rsidRPr="002A7046" w:rsidRDefault="00AD1463" w:rsidP="002A7046">
            <w:pPr>
              <w:spacing w:after="0" w:line="240" w:lineRule="auto"/>
              <w:jc w:val="center"/>
              <w:rPr>
                <w:rFonts w:ascii="Times New Roman" w:hAnsi="Times New Roman"/>
                <w:sz w:val="18"/>
                <w:szCs w:val="18"/>
                <w:lang w:val="en-GB"/>
              </w:rPr>
            </w:pPr>
          </w:p>
          <w:p w14:paraId="6196E210" w14:textId="77777777" w:rsidR="002C2D4F" w:rsidRPr="002A7046" w:rsidRDefault="002C2D4F" w:rsidP="002A7046">
            <w:pPr>
              <w:spacing w:after="0" w:line="240" w:lineRule="auto"/>
              <w:jc w:val="center"/>
              <w:rPr>
                <w:rFonts w:ascii="Times New Roman" w:hAnsi="Times New Roman"/>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501F24" w14:textId="468200DC" w:rsidR="00AD1463" w:rsidRPr="002A7046" w:rsidRDefault="00A12F27" w:rsidP="00840CD2">
            <w:pPr>
              <w:spacing w:after="0" w:line="240" w:lineRule="auto"/>
              <w:jc w:val="center"/>
              <w:rPr>
                <w:rFonts w:ascii="Times New Roman" w:hAnsi="Times New Roman"/>
                <w:sz w:val="18"/>
                <w:szCs w:val="18"/>
                <w:lang w:val="en-GB"/>
              </w:rPr>
            </w:pPr>
            <w:r w:rsidRPr="002A7046">
              <w:rPr>
                <w:rFonts w:ascii="Times New Roman" w:hAnsi="Times New Roman"/>
                <w:sz w:val="18"/>
                <w:szCs w:val="18"/>
                <w:lang w:val="en-GB"/>
              </w:rPr>
              <w:t>Neni 5(</w:t>
            </w:r>
            <w:r w:rsidR="00D71523">
              <w:rPr>
                <w:rFonts w:ascii="Times New Roman" w:hAnsi="Times New Roman"/>
                <w:sz w:val="18"/>
                <w:szCs w:val="18"/>
                <w:lang w:val="en-GB"/>
              </w:rPr>
              <w:t>61</w:t>
            </w:r>
            <w:r w:rsidRPr="002A7046">
              <w:rPr>
                <w:rFonts w:ascii="Times New Roman" w:hAnsi="Times New Roman"/>
                <w:sz w:val="18"/>
                <w:szCs w:val="18"/>
                <w:lang w:val="en-GB"/>
              </w:rPr>
              <w:t>)</w:t>
            </w:r>
          </w:p>
          <w:p w14:paraId="11C79A0C" w14:textId="77777777" w:rsidR="00AD1463" w:rsidRPr="002A7046" w:rsidRDefault="00AD1463" w:rsidP="00840CD2">
            <w:pPr>
              <w:spacing w:after="0" w:line="240" w:lineRule="auto"/>
              <w:jc w:val="center"/>
              <w:rPr>
                <w:rFonts w:ascii="Times New Roman" w:hAnsi="Times New Roman"/>
                <w:sz w:val="18"/>
                <w:szCs w:val="18"/>
                <w:lang w:val="en-GB"/>
              </w:rPr>
            </w:pPr>
          </w:p>
          <w:p w14:paraId="316D7C7A" w14:textId="77777777" w:rsidR="00E4594F" w:rsidRPr="002A7046" w:rsidRDefault="00E4594F" w:rsidP="00840CD2">
            <w:pPr>
              <w:spacing w:after="0" w:line="240" w:lineRule="auto"/>
              <w:jc w:val="center"/>
              <w:rPr>
                <w:rFonts w:ascii="Times New Roman" w:hAnsi="Times New Roman"/>
                <w:sz w:val="18"/>
                <w:szCs w:val="18"/>
                <w:highlight w:val="yellow"/>
                <w:lang w:val="en-GB"/>
              </w:rPr>
            </w:pPr>
          </w:p>
          <w:p w14:paraId="504D1E0D" w14:textId="77777777" w:rsidR="002C2D4F" w:rsidRPr="002A7046" w:rsidRDefault="002C2D4F" w:rsidP="00840CD2">
            <w:pPr>
              <w:spacing w:after="0" w:line="240" w:lineRule="auto"/>
              <w:jc w:val="center"/>
              <w:rPr>
                <w:rFonts w:ascii="Times New Roman" w:hAnsi="Times New Roman"/>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2CECE" w14:textId="5FC0A1D8" w:rsidR="001B3ADE" w:rsidRPr="002A7046" w:rsidRDefault="00D71523" w:rsidP="002A7046">
            <w:pPr>
              <w:widowControl w:val="0"/>
              <w:tabs>
                <w:tab w:val="left" w:pos="360"/>
              </w:tabs>
              <w:spacing w:after="0" w:line="240" w:lineRule="auto"/>
              <w:jc w:val="both"/>
              <w:rPr>
                <w:rFonts w:ascii="Times New Roman" w:eastAsia="Times New Roman" w:hAnsi="Times New Roman"/>
                <w:color w:val="000000" w:themeColor="text1"/>
                <w:sz w:val="18"/>
                <w:szCs w:val="18"/>
              </w:rPr>
            </w:pPr>
            <w:r>
              <w:rPr>
                <w:rStyle w:val="normaltextrun"/>
                <w:rFonts w:ascii="Times New Roman" w:hAnsi="Times New Roman"/>
                <w:sz w:val="18"/>
                <w:szCs w:val="18"/>
                <w:lang w:val="sq-AL"/>
              </w:rPr>
              <w:t>61</w:t>
            </w:r>
            <w:r w:rsidR="00A12F27" w:rsidRPr="002A7046">
              <w:rPr>
                <w:rStyle w:val="normaltextrun"/>
                <w:rFonts w:ascii="Times New Roman" w:hAnsi="Times New Roman"/>
                <w:sz w:val="18"/>
                <w:szCs w:val="18"/>
                <w:lang w:val="sq-AL"/>
              </w:rPr>
              <w:t xml:space="preserve">. </w:t>
            </w:r>
            <w:r w:rsidR="00604B28" w:rsidRPr="002A7046">
              <w:rPr>
                <w:rStyle w:val="normaltextrun"/>
                <w:rFonts w:ascii="Times New Roman" w:hAnsi="Times New Roman"/>
                <w:sz w:val="18"/>
                <w:szCs w:val="18"/>
                <w:lang w:val="sq-AL"/>
              </w:rPr>
              <w:t>“Riparim” është një ose disa veprime të ndërmarra për ta rikthyer një produkt të dëmtuar ose mbetje në një gjendje që i mundëson atij të përmbushë qëllimin për të cilin është prodhuar.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749CE9" w14:textId="52959122" w:rsidR="002C2D4F" w:rsidRPr="002A7046" w:rsidRDefault="0013064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B47BF2" w14:textId="77777777" w:rsidR="004B3226" w:rsidRPr="002A7046" w:rsidRDefault="004B3226" w:rsidP="002A7046">
            <w:pPr>
              <w:spacing w:after="0" w:line="240" w:lineRule="auto"/>
              <w:rPr>
                <w:rFonts w:ascii="Times New Roman" w:hAnsi="Times New Roman"/>
                <w:sz w:val="18"/>
                <w:szCs w:val="18"/>
                <w:lang w:val="en-GB"/>
              </w:rPr>
            </w:pPr>
          </w:p>
        </w:tc>
      </w:tr>
      <w:tr w:rsidR="00254B7C" w:rsidRPr="002A7046" w14:paraId="7317C790"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25B381" w14:textId="6D1ED5C0" w:rsidR="00254B7C"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w:t>
            </w:r>
            <w:r w:rsidR="00254B7C" w:rsidRPr="002A7046">
              <w:rPr>
                <w:rFonts w:ascii="Times New Roman" w:hAnsi="Times New Roman"/>
                <w:sz w:val="18"/>
                <w:szCs w:val="18"/>
                <w:lang w:val="en-GB"/>
              </w:rPr>
              <w:t xml:space="preserve"> 2</w:t>
            </w:r>
            <w:r w:rsidR="007855D3" w:rsidRPr="002A7046">
              <w:rPr>
                <w:rFonts w:ascii="Times New Roman" w:hAnsi="Times New Roman"/>
                <w:sz w:val="18"/>
                <w:szCs w:val="18"/>
                <w:lang w:val="en-GB"/>
              </w:rPr>
              <w:t xml:space="preserve"> (</w:t>
            </w:r>
            <w:r w:rsidR="00ED7AB5" w:rsidRPr="002A7046">
              <w:rPr>
                <w:rFonts w:ascii="Times New Roman" w:hAnsi="Times New Roman"/>
                <w:sz w:val="18"/>
                <w:szCs w:val="18"/>
                <w:lang w:val="en-GB"/>
              </w:rPr>
              <w:t>4</w:t>
            </w:r>
            <w:r w:rsidR="007855D3" w:rsidRPr="002A7046">
              <w:rPr>
                <w:rFonts w:ascii="Times New Roman" w:hAnsi="Times New Roman"/>
                <w:sz w:val="18"/>
                <w:szCs w:val="18"/>
                <w:lang w:val="en-GB"/>
              </w:rPr>
              <w:t>)</w:t>
            </w:r>
          </w:p>
          <w:p w14:paraId="21643D33" w14:textId="2780A73C" w:rsidR="00254B7C" w:rsidRPr="002A7046" w:rsidRDefault="00254B7C" w:rsidP="002A7046">
            <w:pPr>
              <w:spacing w:after="0" w:line="240" w:lineRule="auto"/>
              <w:rPr>
                <w:rFonts w:ascii="Times New Roman" w:hAnsi="Times New Roman"/>
                <w:sz w:val="18"/>
                <w:szCs w:val="18"/>
                <w:lang w:val="en-GB"/>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8C7F22" w14:textId="0E4A5CFF" w:rsidR="00254B7C" w:rsidRPr="002A7046" w:rsidRDefault="00ED7AB5" w:rsidP="002A7046">
            <w:pPr>
              <w:pStyle w:val="FreeForm"/>
              <w:rPr>
                <w:lang w:val="en-GB"/>
              </w:rPr>
            </w:pPr>
            <w:r w:rsidRPr="002A7046">
              <w:rPr>
                <w:lang w:val="en-GB"/>
              </w:rPr>
              <w:t>“</w:t>
            </w:r>
            <w:proofErr w:type="spellStart"/>
            <w:r w:rsidRPr="002A7046">
              <w:rPr>
                <w:lang w:val="en-GB"/>
              </w:rPr>
              <w:t>shitës</w:t>
            </w:r>
            <w:proofErr w:type="spellEnd"/>
            <w:r w:rsidRPr="002A7046">
              <w:rPr>
                <w:lang w:val="en-GB"/>
              </w:rPr>
              <w:t xml:space="preserve">” </w:t>
            </w:r>
            <w:proofErr w:type="spellStart"/>
            <w:r w:rsidRPr="002A7046">
              <w:rPr>
                <w:lang w:val="en-GB"/>
              </w:rPr>
              <w:t>është</w:t>
            </w:r>
            <w:proofErr w:type="spellEnd"/>
            <w:r w:rsidRPr="002A7046">
              <w:rPr>
                <w:lang w:val="en-GB"/>
              </w:rPr>
              <w:t xml:space="preserve"> </w:t>
            </w:r>
            <w:proofErr w:type="spellStart"/>
            <w:r w:rsidRPr="002A7046">
              <w:rPr>
                <w:lang w:val="en-GB"/>
              </w:rPr>
              <w:t>shitësi</w:t>
            </w:r>
            <w:proofErr w:type="spellEnd"/>
            <w:r w:rsidRPr="002A7046">
              <w:rPr>
                <w:lang w:val="en-GB"/>
              </w:rPr>
              <w:t xml:space="preserve"> </w:t>
            </w:r>
            <w:proofErr w:type="spellStart"/>
            <w:r w:rsidRPr="002A7046">
              <w:rPr>
                <w:lang w:val="en-GB"/>
              </w:rPr>
              <w:t>sipas</w:t>
            </w:r>
            <w:proofErr w:type="spellEnd"/>
            <w:r w:rsidRPr="002A7046">
              <w:rPr>
                <w:lang w:val="en-GB"/>
              </w:rPr>
              <w:t xml:space="preserve"> </w:t>
            </w:r>
            <w:proofErr w:type="spellStart"/>
            <w:r w:rsidRPr="002A7046">
              <w:rPr>
                <w:lang w:val="en-GB"/>
              </w:rPr>
              <w:t>përkufizimit</w:t>
            </w:r>
            <w:proofErr w:type="spellEnd"/>
            <w:r w:rsidRPr="002A7046">
              <w:rPr>
                <w:lang w:val="en-GB"/>
              </w:rPr>
              <w:t xml:space="preserve"> </w:t>
            </w:r>
            <w:proofErr w:type="spellStart"/>
            <w:r w:rsidRPr="002A7046">
              <w:rPr>
                <w:lang w:val="en-GB"/>
              </w:rPr>
              <w:t>në</w:t>
            </w:r>
            <w:proofErr w:type="spellEnd"/>
            <w:r w:rsidRPr="002A7046">
              <w:rPr>
                <w:lang w:val="en-GB"/>
              </w:rPr>
              <w:t xml:space="preserve"> </w:t>
            </w:r>
            <w:proofErr w:type="spellStart"/>
            <w:r w:rsidRPr="002A7046">
              <w:rPr>
                <w:lang w:val="en-GB"/>
              </w:rPr>
              <w:t>nenin</w:t>
            </w:r>
            <w:proofErr w:type="spellEnd"/>
            <w:r w:rsidRPr="002A7046">
              <w:rPr>
                <w:lang w:val="en-GB"/>
              </w:rPr>
              <w:t xml:space="preserve"> 2, </w:t>
            </w:r>
            <w:proofErr w:type="spellStart"/>
            <w:r w:rsidRPr="002A7046">
              <w:rPr>
                <w:lang w:val="en-GB"/>
              </w:rPr>
              <w:t>paragrafi</w:t>
            </w:r>
            <w:proofErr w:type="spellEnd"/>
            <w:r w:rsidRPr="002A7046">
              <w:rPr>
                <w:lang w:val="en-GB"/>
              </w:rPr>
              <w:t xml:space="preserve"> 3 </w:t>
            </w:r>
            <w:proofErr w:type="spellStart"/>
            <w:r w:rsidRPr="002A7046">
              <w:rPr>
                <w:lang w:val="en-GB"/>
              </w:rPr>
              <w:t>të</w:t>
            </w:r>
            <w:proofErr w:type="spellEnd"/>
            <w:r w:rsidRPr="002A7046">
              <w:rPr>
                <w:lang w:val="en-GB"/>
              </w:rPr>
              <w:t xml:space="preserve"> </w:t>
            </w:r>
            <w:proofErr w:type="spellStart"/>
            <w:r w:rsidRPr="002A7046">
              <w:rPr>
                <w:lang w:val="en-GB"/>
              </w:rPr>
              <w:t>Direktivës</w:t>
            </w:r>
            <w:proofErr w:type="spellEnd"/>
            <w:r w:rsidRPr="002A7046">
              <w:rPr>
                <w:lang w:val="en-GB"/>
              </w:rPr>
              <w:t xml:space="preserve"> (BE) 2019/771;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F5F845" w14:textId="2B5B914C" w:rsidR="00254B7C" w:rsidRPr="002A7046" w:rsidRDefault="00EE2712" w:rsidP="002A7046">
            <w:pPr>
              <w:spacing w:after="0" w:line="240" w:lineRule="auto"/>
              <w:rPr>
                <w:rFonts w:ascii="Times New Roman" w:hAnsi="Times New Roman"/>
                <w:sz w:val="18"/>
                <w:szCs w:val="18"/>
              </w:rPr>
            </w:pPr>
            <w:r>
              <w:rPr>
                <w:rFonts w:ascii="Times New Roman" w:hAnsi="Times New Roman"/>
                <w:sz w:val="18"/>
                <w:szCs w:val="18"/>
              </w:rPr>
              <w:t xml:space="preserve">     0.1</w:t>
            </w:r>
          </w:p>
          <w:p w14:paraId="44423C64" w14:textId="77777777" w:rsidR="00254B7C" w:rsidRPr="002A7046" w:rsidRDefault="00254B7C" w:rsidP="002A7046">
            <w:pPr>
              <w:spacing w:after="0" w:line="240" w:lineRule="auto"/>
              <w:jc w:val="center"/>
              <w:rPr>
                <w:rFonts w:ascii="Times New Roman" w:hAnsi="Times New Roman"/>
                <w:sz w:val="18"/>
                <w:szCs w:val="18"/>
              </w:rPr>
            </w:pPr>
          </w:p>
          <w:p w14:paraId="3C13B38D" w14:textId="77777777" w:rsidR="00254B7C" w:rsidRPr="002A7046" w:rsidRDefault="00254B7C" w:rsidP="002A7046">
            <w:pPr>
              <w:spacing w:after="0" w:line="240" w:lineRule="auto"/>
              <w:jc w:val="center"/>
              <w:rPr>
                <w:rFonts w:ascii="Times New Roman" w:hAnsi="Times New Roman"/>
                <w:sz w:val="18"/>
                <w:szCs w:val="18"/>
              </w:rPr>
            </w:pPr>
          </w:p>
          <w:p w14:paraId="27874D1C" w14:textId="77777777" w:rsidR="00254B7C" w:rsidRPr="002A7046" w:rsidRDefault="00254B7C" w:rsidP="002A7046">
            <w:pPr>
              <w:spacing w:after="0" w:line="240" w:lineRule="auto"/>
              <w:rPr>
                <w:rFonts w:ascii="Times New Roman" w:hAnsi="Times New Roman"/>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5235D5" w14:textId="77777777" w:rsidR="00254B7C" w:rsidRPr="002A7046" w:rsidRDefault="00254B7C" w:rsidP="00840CD2">
            <w:pPr>
              <w:spacing w:after="0" w:line="240" w:lineRule="auto"/>
              <w:jc w:val="center"/>
              <w:rPr>
                <w:rFonts w:ascii="Times New Roman" w:hAnsi="Times New Roman"/>
                <w:sz w:val="18"/>
                <w:szCs w:val="18"/>
              </w:rPr>
            </w:pPr>
          </w:p>
          <w:p w14:paraId="4DE81E58" w14:textId="1F799841" w:rsidR="00254B7C" w:rsidRPr="002A7046" w:rsidRDefault="00C8137F"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5(</w:t>
            </w:r>
            <w:r w:rsidR="00D71523">
              <w:rPr>
                <w:rFonts w:ascii="Times New Roman" w:hAnsi="Times New Roman"/>
                <w:sz w:val="18"/>
                <w:szCs w:val="18"/>
              </w:rPr>
              <w:t>72</w:t>
            </w:r>
            <w:r w:rsidRPr="002A7046">
              <w:rPr>
                <w:rFonts w:ascii="Times New Roman" w:hAnsi="Times New Roman"/>
                <w:sz w:val="18"/>
                <w:szCs w:val="18"/>
              </w:rPr>
              <w:t>)</w:t>
            </w:r>
          </w:p>
          <w:p w14:paraId="0E90CF3D" w14:textId="77777777" w:rsidR="00254B7C" w:rsidRPr="002A7046" w:rsidRDefault="00254B7C" w:rsidP="00840CD2">
            <w:pPr>
              <w:spacing w:after="0" w:line="240" w:lineRule="auto"/>
              <w:jc w:val="center"/>
              <w:rPr>
                <w:rFonts w:ascii="Times New Roman" w:hAnsi="Times New Roman"/>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B793D" w14:textId="52454492" w:rsidR="00254B7C" w:rsidRPr="002A7046" w:rsidRDefault="00D71523" w:rsidP="002A7046">
            <w:pPr>
              <w:widowControl w:val="0"/>
              <w:tabs>
                <w:tab w:val="left" w:pos="360"/>
              </w:tabs>
              <w:spacing w:after="0" w:line="240" w:lineRule="auto"/>
              <w:jc w:val="both"/>
              <w:rPr>
                <w:rFonts w:ascii="Times New Roman" w:eastAsia="Times New Roman" w:hAnsi="Times New Roman"/>
                <w:color w:val="000000" w:themeColor="text1"/>
                <w:sz w:val="18"/>
                <w:szCs w:val="18"/>
              </w:rPr>
            </w:pPr>
            <w:proofErr w:type="gramStart"/>
            <w:r>
              <w:rPr>
                <w:rFonts w:ascii="Times New Roman" w:eastAsia="Times New Roman" w:hAnsi="Times New Roman"/>
                <w:color w:val="000000" w:themeColor="text1"/>
                <w:sz w:val="18"/>
                <w:szCs w:val="18"/>
              </w:rPr>
              <w:t>72</w:t>
            </w:r>
            <w:r w:rsidR="00C8137F" w:rsidRPr="002A7046">
              <w:rPr>
                <w:rFonts w:ascii="Times New Roman" w:eastAsia="Times New Roman" w:hAnsi="Times New Roman"/>
                <w:color w:val="000000" w:themeColor="text1"/>
                <w:sz w:val="18"/>
                <w:szCs w:val="18"/>
              </w:rPr>
              <w:t>.</w:t>
            </w:r>
            <w:r>
              <w:rPr>
                <w:rFonts w:ascii="Times New Roman" w:eastAsia="Times New Roman" w:hAnsi="Times New Roman"/>
                <w:color w:val="000000" w:themeColor="text1"/>
                <w:sz w:val="18"/>
                <w:szCs w:val="18"/>
              </w:rPr>
              <w:t>”</w:t>
            </w:r>
            <w:r w:rsidR="00E91C64" w:rsidRPr="002A7046">
              <w:rPr>
                <w:rFonts w:ascii="Times New Roman" w:eastAsia="Times New Roman" w:hAnsi="Times New Roman"/>
                <w:color w:val="000000" w:themeColor="text1"/>
                <w:sz w:val="18"/>
                <w:szCs w:val="18"/>
              </w:rPr>
              <w:t>Tregtar</w:t>
            </w:r>
            <w:proofErr w:type="gram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është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çdo</w:t>
            </w:r>
            <w:proofErr w:type="spellEnd"/>
            <w:r w:rsidR="00E91C64" w:rsidRPr="002A7046">
              <w:rPr>
                <w:rFonts w:ascii="Times New Roman" w:eastAsia="Times New Roman" w:hAnsi="Times New Roman"/>
                <w:color w:val="000000" w:themeColor="text1"/>
                <w:sz w:val="18"/>
                <w:szCs w:val="18"/>
              </w:rPr>
              <w:t xml:space="preserve"> person </w:t>
            </w:r>
            <w:proofErr w:type="spellStart"/>
            <w:r w:rsidR="00E91C64" w:rsidRPr="002A7046">
              <w:rPr>
                <w:rFonts w:ascii="Times New Roman" w:eastAsia="Times New Roman" w:hAnsi="Times New Roman"/>
                <w:color w:val="000000" w:themeColor="text1"/>
                <w:sz w:val="18"/>
                <w:szCs w:val="18"/>
              </w:rPr>
              <w:t>fizik</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ose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juridik</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privat</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ose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publik</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cili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vepron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vetë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ose</w:t>
            </w:r>
            <w:proofErr w:type="spellEnd"/>
            <w:r w:rsidR="00E91C64" w:rsidRPr="002A7046">
              <w:rPr>
                <w:rFonts w:ascii="Times New Roman" w:eastAsia="Times New Roman" w:hAnsi="Times New Roman"/>
                <w:color w:val="000000" w:themeColor="text1"/>
                <w:sz w:val="18"/>
                <w:szCs w:val="18"/>
              </w:rPr>
              <w:t xml:space="preserve"> me </w:t>
            </w:r>
            <w:proofErr w:type="spellStart"/>
            <w:r w:rsidR="00E91C64" w:rsidRPr="002A7046">
              <w:rPr>
                <w:rFonts w:ascii="Times New Roman" w:eastAsia="Times New Roman" w:hAnsi="Times New Roman"/>
                <w:color w:val="000000" w:themeColor="text1"/>
                <w:sz w:val="18"/>
                <w:szCs w:val="18"/>
              </w:rPr>
              <w:t>përfaqësim</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nëpërmjet</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një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personi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tjetër</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që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vepron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emër</w:t>
            </w:r>
            <w:proofErr w:type="spellEnd"/>
            <w:r w:rsidR="00E91C64" w:rsidRPr="002A7046">
              <w:rPr>
                <w:rFonts w:ascii="Times New Roman" w:eastAsia="Times New Roman" w:hAnsi="Times New Roman"/>
                <w:color w:val="000000" w:themeColor="text1"/>
                <w:sz w:val="18"/>
                <w:szCs w:val="18"/>
              </w:rPr>
              <w:t xml:space="preserve"> apo </w:t>
            </w:r>
            <w:proofErr w:type="spellStart"/>
            <w:r w:rsidR="00E91C64" w:rsidRPr="002A7046">
              <w:rPr>
                <w:rFonts w:ascii="Times New Roman" w:eastAsia="Times New Roman" w:hAnsi="Times New Roman"/>
                <w:color w:val="000000" w:themeColor="text1"/>
                <w:sz w:val="18"/>
                <w:szCs w:val="18"/>
              </w:rPr>
              <w:t>për</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llogari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të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tij</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për</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qëllime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që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lidhen</w:t>
            </w:r>
            <w:proofErr w:type="spellEnd"/>
            <w:r w:rsidR="00E91C64" w:rsidRPr="002A7046">
              <w:rPr>
                <w:rFonts w:ascii="Times New Roman" w:eastAsia="Times New Roman" w:hAnsi="Times New Roman"/>
                <w:color w:val="000000" w:themeColor="text1"/>
                <w:sz w:val="18"/>
                <w:szCs w:val="18"/>
              </w:rPr>
              <w:t xml:space="preserve"> me </w:t>
            </w:r>
            <w:proofErr w:type="spellStart"/>
            <w:r w:rsidR="00E91C64" w:rsidRPr="002A7046">
              <w:rPr>
                <w:rFonts w:ascii="Times New Roman" w:eastAsia="Times New Roman" w:hAnsi="Times New Roman"/>
                <w:color w:val="000000" w:themeColor="text1"/>
                <w:sz w:val="18"/>
                <w:szCs w:val="18"/>
              </w:rPr>
              <w:t>veprimtarinë</w:t>
            </w:r>
            <w:proofErr w:type="spellEnd"/>
            <w:r w:rsidR="00E91C64" w:rsidRPr="002A7046">
              <w:rPr>
                <w:rFonts w:ascii="Times New Roman" w:eastAsia="Times New Roman" w:hAnsi="Times New Roman"/>
                <w:color w:val="000000" w:themeColor="text1"/>
                <w:sz w:val="18"/>
                <w:szCs w:val="18"/>
              </w:rPr>
              <w:t xml:space="preserve"> e </w:t>
            </w:r>
            <w:proofErr w:type="spellStart"/>
            <w:r w:rsidR="00E91C64" w:rsidRPr="002A7046">
              <w:rPr>
                <w:rFonts w:ascii="Times New Roman" w:eastAsia="Times New Roman" w:hAnsi="Times New Roman"/>
                <w:color w:val="000000" w:themeColor="text1"/>
                <w:sz w:val="18"/>
                <w:szCs w:val="18"/>
              </w:rPr>
              <w:t>tij</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ekonomike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tregtinë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biznesin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zanatin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ose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profesionin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për</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llojet</w:t>
            </w:r>
            <w:proofErr w:type="spellEnd"/>
            <w:r w:rsidR="00E91C64" w:rsidRPr="002A7046">
              <w:rPr>
                <w:rFonts w:ascii="Times New Roman" w:eastAsia="Times New Roman" w:hAnsi="Times New Roman"/>
                <w:color w:val="000000" w:themeColor="text1"/>
                <w:sz w:val="18"/>
                <w:szCs w:val="18"/>
              </w:rPr>
              <w:t xml:space="preserve"> e </w:t>
            </w:r>
            <w:proofErr w:type="spellStart"/>
            <w:r w:rsidR="00E91C64" w:rsidRPr="002A7046">
              <w:rPr>
                <w:rFonts w:ascii="Times New Roman" w:eastAsia="Times New Roman" w:hAnsi="Times New Roman"/>
                <w:color w:val="000000" w:themeColor="text1"/>
                <w:sz w:val="18"/>
                <w:szCs w:val="18"/>
              </w:rPr>
              <w:t>marrëdhënieve</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që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parashikohen</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nga</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ky</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ligj</w:t>
            </w:r>
            <w:proofErr w:type="spellEnd"/>
            <w:r w:rsidR="00E91C64" w:rsidRPr="002A7046">
              <w:rPr>
                <w:rFonts w:ascii="Times New Roman" w:eastAsia="Times New Roman" w:hAnsi="Times New Roman"/>
                <w:color w:val="000000" w:themeColor="text1"/>
                <w:sz w:val="18"/>
                <w:szCs w:val="18"/>
              </w:rPr>
              <w:t xml:space="preserve">. Terma </w:t>
            </w:r>
            <w:proofErr w:type="spellStart"/>
            <w:r w:rsidR="00E91C64" w:rsidRPr="002A7046">
              <w:rPr>
                <w:rFonts w:ascii="Times New Roman" w:eastAsia="Times New Roman" w:hAnsi="Times New Roman"/>
                <w:color w:val="000000" w:themeColor="text1"/>
                <w:sz w:val="18"/>
                <w:szCs w:val="18"/>
              </w:rPr>
              <w:t>të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tjerë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si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shitësi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furnizuesi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shpërndarësi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distributori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hyjnë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këtë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kategori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subjekti</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kuptim</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në</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këtij</w:t>
            </w:r>
            <w:proofErr w:type="spellEnd"/>
            <w:r w:rsidR="00E91C64" w:rsidRPr="002A7046">
              <w:rPr>
                <w:rFonts w:ascii="Times New Roman" w:eastAsia="Times New Roman" w:hAnsi="Times New Roman"/>
                <w:color w:val="000000" w:themeColor="text1"/>
                <w:sz w:val="18"/>
                <w:szCs w:val="18"/>
              </w:rPr>
              <w:t xml:space="preserve"> </w:t>
            </w:r>
            <w:proofErr w:type="spellStart"/>
            <w:r w:rsidR="00E91C64" w:rsidRPr="002A7046">
              <w:rPr>
                <w:rFonts w:ascii="Times New Roman" w:eastAsia="Times New Roman" w:hAnsi="Times New Roman"/>
                <w:color w:val="000000" w:themeColor="text1"/>
                <w:sz w:val="18"/>
                <w:szCs w:val="18"/>
              </w:rPr>
              <w:t>ligji</w:t>
            </w:r>
            <w:proofErr w:type="spellEnd"/>
            <w:r w:rsidR="00E91C64" w:rsidRPr="002A7046">
              <w:rPr>
                <w:rFonts w:ascii="Times New Roman" w:eastAsia="Times New Roman" w:hAnsi="Times New Roman"/>
                <w:color w:val="000000" w:themeColor="text1"/>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86F8B2" w14:textId="4EEDAA5B" w:rsidR="00254B7C" w:rsidRPr="002A7046" w:rsidRDefault="0013064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FF8ED7" w14:textId="77777777" w:rsidR="00254B7C" w:rsidRPr="002A7046" w:rsidRDefault="00254B7C" w:rsidP="002A7046">
            <w:pPr>
              <w:spacing w:after="0" w:line="240" w:lineRule="auto"/>
              <w:rPr>
                <w:rFonts w:ascii="Times New Roman" w:hAnsi="Times New Roman"/>
                <w:sz w:val="18"/>
                <w:szCs w:val="18"/>
                <w:lang w:val="en-GB"/>
              </w:rPr>
            </w:pPr>
          </w:p>
        </w:tc>
      </w:tr>
      <w:tr w:rsidR="00E052FA" w:rsidRPr="002A7046" w14:paraId="09F53F41"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4523D2" w14:textId="666F0A58" w:rsidR="00E052F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w:t>
            </w:r>
            <w:r w:rsidR="00ED7AB5" w:rsidRPr="002A7046">
              <w:rPr>
                <w:rFonts w:ascii="Times New Roman" w:hAnsi="Times New Roman"/>
                <w:sz w:val="18"/>
                <w:szCs w:val="18"/>
                <w:lang w:val="en-GB"/>
              </w:rPr>
              <w:t>5</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7C0A7A" w14:textId="7D005B82" w:rsidR="00E052FA" w:rsidRPr="002A7046" w:rsidRDefault="00ED7AB5" w:rsidP="002A7046">
            <w:pPr>
              <w:pStyle w:val="FreeForm"/>
            </w:pPr>
            <w:r w:rsidRPr="002A7046">
              <w:t>“</w:t>
            </w:r>
            <w:proofErr w:type="spellStart"/>
            <w:r w:rsidRPr="002A7046">
              <w:t>prodhues</w:t>
            </w:r>
            <w:proofErr w:type="spellEnd"/>
            <w:r w:rsidRPr="002A7046">
              <w:t xml:space="preserve">” </w:t>
            </w:r>
            <w:proofErr w:type="spellStart"/>
            <w:r w:rsidRPr="002A7046">
              <w:t>është</w:t>
            </w:r>
            <w:proofErr w:type="spellEnd"/>
            <w:r w:rsidRPr="002A7046">
              <w:t xml:space="preserve"> </w:t>
            </w:r>
            <w:proofErr w:type="spellStart"/>
            <w:r w:rsidRPr="002A7046">
              <w:t>prodhuesi</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42 </w:t>
            </w:r>
            <w:proofErr w:type="spellStart"/>
            <w:r w:rsidRPr="002A7046">
              <w:t>të</w:t>
            </w:r>
            <w:proofErr w:type="spellEnd"/>
            <w:r w:rsidRPr="002A7046">
              <w:t xml:space="preserve"> </w:t>
            </w:r>
            <w:proofErr w:type="spellStart"/>
            <w:r w:rsidRPr="002A7046">
              <w:t>Rregullores</w:t>
            </w:r>
            <w:proofErr w:type="spellEnd"/>
            <w:r w:rsidRPr="002A7046">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AAC655" w14:textId="62BE60A1" w:rsidR="00E052F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8786D2" w14:textId="167A19DA" w:rsidR="00E052FA" w:rsidRPr="002A7046" w:rsidRDefault="00DE6CF2" w:rsidP="00D71523">
            <w:pPr>
              <w:spacing w:after="0" w:line="240" w:lineRule="auto"/>
              <w:jc w:val="both"/>
              <w:rPr>
                <w:rFonts w:ascii="Times New Roman" w:hAnsi="Times New Roman"/>
                <w:sz w:val="18"/>
                <w:szCs w:val="18"/>
              </w:rPr>
            </w:pPr>
            <w:r w:rsidRPr="002A7046">
              <w:rPr>
                <w:rFonts w:ascii="Times New Roman" w:hAnsi="Times New Roman"/>
                <w:sz w:val="18"/>
                <w:szCs w:val="18"/>
              </w:rPr>
              <w:t>Neni 5(5</w:t>
            </w:r>
            <w:r w:rsidR="00D71523">
              <w:rPr>
                <w:rFonts w:ascii="Times New Roman" w:hAnsi="Times New Roman"/>
                <w:sz w:val="18"/>
                <w:szCs w:val="18"/>
              </w:rPr>
              <w:t>3</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4BD4E5" w14:textId="2A07A6B7" w:rsidR="00E052FA" w:rsidRPr="002A7046" w:rsidRDefault="00DE6CF2" w:rsidP="00D71523">
            <w:pPr>
              <w:pStyle w:val="p1"/>
              <w:jc w:val="both"/>
              <w:rPr>
                <w:rFonts w:ascii="Times New Roman" w:hAnsi="Times New Roman"/>
              </w:rPr>
            </w:pPr>
            <w:r w:rsidRPr="002A7046">
              <w:rPr>
                <w:rFonts w:ascii="Times New Roman" w:hAnsi="Times New Roman"/>
              </w:rPr>
              <w:t>5</w:t>
            </w:r>
            <w:r w:rsidR="00D71523">
              <w:rPr>
                <w:rFonts w:ascii="Times New Roman" w:hAnsi="Times New Roman"/>
              </w:rPr>
              <w:t>3</w:t>
            </w:r>
            <w:r w:rsidRPr="002A7046">
              <w:rPr>
                <w:rFonts w:ascii="Times New Roman" w:hAnsi="Times New Roman"/>
              </w:rPr>
              <w:t>.</w:t>
            </w:r>
            <w:r w:rsidRPr="002A7046">
              <w:rPr>
                <w:rStyle w:val="s1"/>
                <w:rFonts w:ascii="Times New Roman" w:eastAsia="ヒラギノ角ゴ Pro W3" w:hAnsi="Times New Roman" w:cs="Times New Roman"/>
              </w:rPr>
              <w:t xml:space="preserve"> </w:t>
            </w:r>
            <w:r w:rsidRPr="002A7046">
              <w:rPr>
                <w:rFonts w:ascii="Times New Roman" w:hAnsi="Times New Roman"/>
              </w:rPr>
              <w:t>“</w:t>
            </w:r>
            <w:proofErr w:type="spellStart"/>
            <w:r w:rsidRPr="002A7046">
              <w:rPr>
                <w:rFonts w:ascii="Times New Roman" w:hAnsi="Times New Roman"/>
              </w:rPr>
              <w:t>Prodhues</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tregtari</w:t>
            </w:r>
            <w:proofErr w:type="spellEnd"/>
            <w:r w:rsidRPr="002A7046">
              <w:rPr>
                <w:rFonts w:ascii="Times New Roman" w:hAnsi="Times New Roman"/>
              </w:rPr>
              <w:t xml:space="preserve"> </w:t>
            </w:r>
            <w:proofErr w:type="spellStart"/>
            <w:r w:rsidRPr="002A7046">
              <w:rPr>
                <w:rFonts w:ascii="Times New Roman" w:hAnsi="Times New Roman"/>
              </w:rPr>
              <w:t>prodhues</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importues</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 xml:space="preserve"> në vend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person </w:t>
            </w:r>
            <w:proofErr w:type="spellStart"/>
            <w:r w:rsidRPr="002A7046">
              <w:rPr>
                <w:rFonts w:ascii="Times New Roman" w:hAnsi="Times New Roman"/>
              </w:rPr>
              <w:t>qe</w:t>
            </w:r>
            <w:proofErr w:type="spellEnd"/>
            <w:r w:rsidRPr="002A7046">
              <w:rPr>
                <w:rFonts w:ascii="Times New Roman" w:hAnsi="Times New Roman"/>
              </w:rPr>
              <w:t>̈</w:t>
            </w:r>
            <w:r w:rsidR="00177ACA" w:rsidRPr="002A7046">
              <w:rPr>
                <w:rFonts w:ascii="Times New Roman" w:hAnsi="Times New Roman"/>
              </w:rPr>
              <w:t xml:space="preserve"> </w:t>
            </w:r>
            <w:proofErr w:type="spellStart"/>
            <w:r w:rsidRPr="002A7046">
              <w:rPr>
                <w:rFonts w:ascii="Times New Roman" w:hAnsi="Times New Roman"/>
              </w:rPr>
              <w:t>pretendon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jetë </w:t>
            </w:r>
            <w:proofErr w:type="spellStart"/>
            <w:r w:rsidRPr="002A7046">
              <w:rPr>
                <w:rFonts w:ascii="Times New Roman" w:hAnsi="Times New Roman"/>
              </w:rPr>
              <w:t>prodhues</w:t>
            </w:r>
            <w:proofErr w:type="spellEnd"/>
            <w:r w:rsidRPr="002A7046">
              <w:rPr>
                <w:rFonts w:ascii="Times New Roman" w:hAnsi="Times New Roman"/>
              </w:rPr>
              <w:t xml:space="preserve"> duke </w:t>
            </w:r>
            <w:proofErr w:type="spellStart"/>
            <w:r w:rsidRPr="002A7046">
              <w:rPr>
                <w:rFonts w:ascii="Times New Roman" w:hAnsi="Times New Roman"/>
              </w:rPr>
              <w:t>vendosur</w:t>
            </w:r>
            <w:proofErr w:type="spellEnd"/>
            <w:r w:rsidRPr="002A7046">
              <w:rPr>
                <w:rFonts w:ascii="Times New Roman" w:hAnsi="Times New Roman"/>
              </w:rPr>
              <w:t xml:space="preserve"> </w:t>
            </w:r>
            <w:proofErr w:type="spellStart"/>
            <w:r w:rsidRPr="002A7046">
              <w:rPr>
                <w:rFonts w:ascii="Times New Roman" w:hAnsi="Times New Roman"/>
              </w:rPr>
              <w:t>emrin</w:t>
            </w:r>
            <w:proofErr w:type="spellEnd"/>
            <w:r w:rsidRPr="002A7046">
              <w:rPr>
                <w:rFonts w:ascii="Times New Roman" w:hAnsi="Times New Roman"/>
              </w:rPr>
              <w:t xml:space="preserve">, </w:t>
            </w:r>
            <w:proofErr w:type="spellStart"/>
            <w:r w:rsidRPr="002A7046">
              <w:rPr>
                <w:rFonts w:ascii="Times New Roman" w:hAnsi="Times New Roman"/>
              </w:rPr>
              <w:t>markën</w:t>
            </w:r>
            <w:proofErr w:type="spellEnd"/>
            <w:r w:rsidRPr="002A7046">
              <w:rPr>
                <w:rFonts w:ascii="Times New Roman" w:hAnsi="Times New Roman"/>
              </w:rPr>
              <w:t xml:space="preserve"> </w:t>
            </w:r>
            <w:proofErr w:type="spellStart"/>
            <w:r w:rsidRPr="002A7046">
              <w:rPr>
                <w:rFonts w:ascii="Times New Roman" w:hAnsi="Times New Roman"/>
              </w:rPr>
              <w:t>tregtare</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shenja</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tjera</w:t>
            </w:r>
            <w:proofErr w:type="spellEnd"/>
            <w:r w:rsidR="00177ACA" w:rsidRPr="002A7046">
              <w:rPr>
                <w:rFonts w:ascii="Times New Roman" w:hAnsi="Times New Roman"/>
              </w:rPr>
              <w:t xml:space="preserve"> </w:t>
            </w:r>
            <w:proofErr w:type="spellStart"/>
            <w:r w:rsidRPr="002A7046">
              <w:rPr>
                <w:rFonts w:ascii="Times New Roman" w:hAnsi="Times New Roman"/>
              </w:rPr>
              <w:t>dalluese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tij</w:t>
            </w:r>
            <w:proofErr w:type="spellEnd"/>
            <w:r w:rsidRPr="002A7046">
              <w:rPr>
                <w:rFonts w:ascii="Times New Roman" w:hAnsi="Times New Roman"/>
              </w:rPr>
              <w:t xml:space="preserve"> në </w:t>
            </w:r>
            <w:proofErr w:type="spellStart"/>
            <w:r w:rsidRPr="002A7046">
              <w:rPr>
                <w:rFonts w:ascii="Times New Roman" w:hAnsi="Times New Roman"/>
              </w:rPr>
              <w:t>mallra</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32E48" w14:textId="0EAD3935" w:rsidR="00E052FA" w:rsidRPr="002A7046" w:rsidRDefault="0013064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8358DF" w14:textId="77777777" w:rsidR="00E052FA" w:rsidRPr="002A7046" w:rsidRDefault="00E052FA" w:rsidP="002A7046">
            <w:pPr>
              <w:spacing w:after="0" w:line="240" w:lineRule="auto"/>
              <w:rPr>
                <w:rFonts w:ascii="Times New Roman" w:hAnsi="Times New Roman"/>
                <w:sz w:val="18"/>
                <w:szCs w:val="18"/>
                <w:lang w:val="en-GB"/>
              </w:rPr>
            </w:pPr>
          </w:p>
        </w:tc>
      </w:tr>
      <w:tr w:rsidR="00E052FA" w:rsidRPr="002A7046" w14:paraId="6FEB2398" w14:textId="77777777" w:rsidTr="002248F9">
        <w:trPr>
          <w:cantSplit/>
          <w:trHeight w:val="635"/>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F728F1" w14:textId="3946F693" w:rsidR="00E052F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w:t>
            </w:r>
            <w:r w:rsidR="00ED7AB5" w:rsidRPr="002A7046">
              <w:rPr>
                <w:rFonts w:ascii="Times New Roman" w:hAnsi="Times New Roman"/>
                <w:sz w:val="18"/>
                <w:szCs w:val="18"/>
                <w:lang w:val="en-GB"/>
              </w:rPr>
              <w:t>6</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A5B03" w14:textId="049DE264" w:rsidR="00ED7AB5" w:rsidRPr="002A7046" w:rsidRDefault="00ED7AB5" w:rsidP="002A7046">
            <w:pPr>
              <w:pStyle w:val="FreeForm"/>
            </w:pPr>
            <w:r w:rsidRPr="002A7046">
              <w:t>“</w:t>
            </w:r>
            <w:proofErr w:type="spellStart"/>
            <w:r w:rsidRPr="002A7046">
              <w:t>përfaqësues</w:t>
            </w:r>
            <w:proofErr w:type="spellEnd"/>
            <w:r w:rsidRPr="002A7046">
              <w:t xml:space="preserve"> </w:t>
            </w:r>
            <w:proofErr w:type="spellStart"/>
            <w:r w:rsidRPr="002A7046">
              <w:t>i</w:t>
            </w:r>
            <w:proofErr w:type="spellEnd"/>
            <w:r w:rsidRPr="002A7046">
              <w:t xml:space="preserve"> </w:t>
            </w:r>
            <w:proofErr w:type="spellStart"/>
            <w:r w:rsidRPr="002A7046">
              <w:t>autorizuar</w:t>
            </w:r>
            <w:proofErr w:type="spellEnd"/>
            <w:r w:rsidRPr="002A7046">
              <w:t xml:space="preserve">” </w:t>
            </w:r>
            <w:proofErr w:type="spellStart"/>
            <w:r w:rsidRPr="002A7046">
              <w:t>është</w:t>
            </w:r>
            <w:proofErr w:type="spellEnd"/>
            <w:r w:rsidRPr="002A7046">
              <w:t xml:space="preserve"> </w:t>
            </w:r>
            <w:proofErr w:type="spellStart"/>
            <w:r w:rsidRPr="002A7046">
              <w:t>përfaqësuesi</w:t>
            </w:r>
            <w:proofErr w:type="spellEnd"/>
            <w:r w:rsidRPr="002A7046">
              <w:t xml:space="preserve"> </w:t>
            </w:r>
            <w:proofErr w:type="spellStart"/>
            <w:r w:rsidRPr="002A7046">
              <w:t>i</w:t>
            </w:r>
            <w:proofErr w:type="spellEnd"/>
            <w:r w:rsidRPr="002A7046">
              <w:t xml:space="preserve"> </w:t>
            </w:r>
            <w:proofErr w:type="spellStart"/>
            <w:r w:rsidRPr="002A7046">
              <w:t>autorizuar</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43 </w:t>
            </w:r>
            <w:proofErr w:type="spellStart"/>
            <w:r w:rsidRPr="002A7046">
              <w:t>të</w:t>
            </w:r>
            <w:proofErr w:type="spellEnd"/>
            <w:r w:rsidRPr="002A7046">
              <w:t xml:space="preserve"> </w:t>
            </w:r>
            <w:proofErr w:type="spellStart"/>
            <w:r w:rsidRPr="002A7046">
              <w:t>Rregullores</w:t>
            </w:r>
            <w:proofErr w:type="spellEnd"/>
            <w:r w:rsidRPr="002A7046">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B25FC9" w14:textId="704EAA22" w:rsidR="00E052F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119482" w14:textId="4FCD35BB" w:rsidR="00E052FA" w:rsidRPr="002A7046" w:rsidRDefault="001E6DD1"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151(5)(b)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7B2E0C" w14:textId="1D9D56AF" w:rsidR="00E052FA" w:rsidRPr="00130642" w:rsidRDefault="001E6DD1" w:rsidP="00130642">
            <w:pPr>
              <w:spacing w:after="0" w:line="240" w:lineRule="auto"/>
              <w:ind w:firstLine="73"/>
              <w:rPr>
                <w:rFonts w:ascii="Times New Roman" w:hAnsi="Times New Roman"/>
                <w:sz w:val="18"/>
                <w:szCs w:val="18"/>
              </w:rPr>
            </w:pPr>
            <w:r w:rsidRPr="002A7046">
              <w:rPr>
                <w:rStyle w:val="normaltextrun"/>
                <w:rFonts w:ascii="Times New Roman" w:hAnsi="Times New Roman"/>
                <w:sz w:val="18"/>
                <w:szCs w:val="18"/>
              </w:rPr>
              <w:t xml:space="preserve">b) </w:t>
            </w:r>
            <w:r w:rsidRPr="002A7046">
              <w:rPr>
                <w:rStyle w:val="normaltextrun"/>
                <w:rFonts w:ascii="Times New Roman" w:hAnsi="Times New Roman"/>
                <w:sz w:val="18"/>
                <w:szCs w:val="18"/>
                <w:lang w:val="sq-AL"/>
              </w:rPr>
              <w:t xml:space="preserve">“Përfaqësues i autorizuar” është çdo person fizik ose juridik i vendosur në Bashkimin Evropian, ose në </w:t>
            </w:r>
            <w:proofErr w:type="spellStart"/>
            <w:r w:rsidRPr="002A7046">
              <w:rPr>
                <w:rStyle w:val="normaltextrun"/>
                <w:rFonts w:ascii="Times New Roman" w:hAnsi="Times New Roman"/>
                <w:sz w:val="18"/>
                <w:szCs w:val="18"/>
                <w:lang w:val="sq-AL"/>
              </w:rPr>
              <w:t>Republik</w:t>
            </w:r>
            <w:proofErr w:type="spellEnd"/>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n e Shqip</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ris</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i cili ka marrë një </w:t>
            </w:r>
            <w:proofErr w:type="spellStart"/>
            <w:r w:rsidRPr="002A7046">
              <w:rPr>
                <w:rStyle w:val="normaltextrun"/>
                <w:rFonts w:ascii="Times New Roman" w:hAnsi="Times New Roman"/>
                <w:sz w:val="18"/>
                <w:szCs w:val="18"/>
                <w:lang w:val="sq-AL"/>
              </w:rPr>
              <w:t>prokur</w:t>
            </w:r>
            <w:proofErr w:type="spellEnd"/>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me shkrim nga prodhuesi për të vepruar në emër të tij në lidhje me detyra të caktuara që lidhen me detyrimet e prodhuesit.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A24EB7" w14:textId="3813426E" w:rsidR="00E052FA" w:rsidRPr="002A7046" w:rsidRDefault="0013064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2797B" w14:textId="77777777" w:rsidR="00E052FA" w:rsidRPr="002A7046" w:rsidRDefault="00E052FA" w:rsidP="002A7046">
            <w:pPr>
              <w:spacing w:after="0" w:line="240" w:lineRule="auto"/>
              <w:rPr>
                <w:rFonts w:ascii="Times New Roman" w:hAnsi="Times New Roman"/>
                <w:sz w:val="18"/>
                <w:szCs w:val="18"/>
                <w:lang w:val="en-GB"/>
              </w:rPr>
            </w:pPr>
          </w:p>
        </w:tc>
      </w:tr>
      <w:tr w:rsidR="00E052FA" w:rsidRPr="002A7046" w14:paraId="2114AC23"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ECEFA5" w14:textId="3094D56F" w:rsidR="00E052F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w:t>
            </w:r>
            <w:r w:rsidR="00ED7AB5" w:rsidRPr="002A7046">
              <w:rPr>
                <w:rFonts w:ascii="Times New Roman" w:hAnsi="Times New Roman"/>
                <w:sz w:val="18"/>
                <w:szCs w:val="18"/>
                <w:lang w:val="en-GB"/>
              </w:rPr>
              <w:t>7</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B2929D" w14:textId="135F7488" w:rsidR="00E052FA" w:rsidRPr="002A7046" w:rsidRDefault="00ED7AB5" w:rsidP="002A7046">
            <w:pPr>
              <w:pStyle w:val="FreeForm"/>
            </w:pPr>
            <w:r w:rsidRPr="002A7046">
              <w:t>“</w:t>
            </w:r>
            <w:proofErr w:type="spellStart"/>
            <w:r w:rsidRPr="002A7046">
              <w:t>importues</w:t>
            </w:r>
            <w:proofErr w:type="spellEnd"/>
            <w:r w:rsidRPr="002A7046">
              <w:t xml:space="preserve">” </w:t>
            </w:r>
            <w:proofErr w:type="spellStart"/>
            <w:r w:rsidRPr="002A7046">
              <w:t>është</w:t>
            </w:r>
            <w:proofErr w:type="spellEnd"/>
            <w:r w:rsidRPr="002A7046">
              <w:t xml:space="preserve"> </w:t>
            </w:r>
            <w:proofErr w:type="spellStart"/>
            <w:r w:rsidRPr="002A7046">
              <w:t>importuesi</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44 </w:t>
            </w:r>
            <w:proofErr w:type="spellStart"/>
            <w:r w:rsidRPr="002A7046">
              <w:t>të</w:t>
            </w:r>
            <w:proofErr w:type="spellEnd"/>
            <w:r w:rsidRPr="002A7046">
              <w:t xml:space="preserve"> </w:t>
            </w:r>
            <w:proofErr w:type="spellStart"/>
            <w:r w:rsidRPr="002A7046">
              <w:t>Rregullores</w:t>
            </w:r>
            <w:proofErr w:type="spellEnd"/>
            <w:r w:rsidRPr="002A7046">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AF6CAC" w14:textId="618FC9AA" w:rsidR="00E052F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E8E1F2" w14:textId="02D03FF3" w:rsidR="00E052FA" w:rsidRPr="002A7046" w:rsidRDefault="00A37272" w:rsidP="00840CD2">
            <w:pPr>
              <w:spacing w:after="0" w:line="240" w:lineRule="auto"/>
              <w:jc w:val="center"/>
              <w:rPr>
                <w:rFonts w:ascii="Times New Roman" w:hAnsi="Times New Roman"/>
                <w:sz w:val="18"/>
                <w:szCs w:val="18"/>
              </w:rPr>
            </w:pPr>
            <w:r w:rsidRPr="002A7046">
              <w:rPr>
                <w:rFonts w:ascii="Times New Roman" w:hAnsi="Times New Roman"/>
                <w:sz w:val="18"/>
                <w:szCs w:val="18"/>
              </w:rPr>
              <w:t xml:space="preserve">Neni </w:t>
            </w:r>
            <w:r w:rsidR="000F6CA7" w:rsidRPr="002A7046">
              <w:rPr>
                <w:rFonts w:ascii="Times New Roman" w:hAnsi="Times New Roman"/>
                <w:sz w:val="18"/>
                <w:szCs w:val="18"/>
              </w:rPr>
              <w:t>1</w:t>
            </w:r>
            <w:r w:rsidRPr="002A7046">
              <w:rPr>
                <w:rFonts w:ascii="Times New Roman" w:hAnsi="Times New Roman"/>
                <w:sz w:val="18"/>
                <w:szCs w:val="18"/>
              </w:rPr>
              <w:t>5</w:t>
            </w:r>
            <w:r w:rsidR="000F6CA7" w:rsidRPr="002A7046">
              <w:rPr>
                <w:rFonts w:ascii="Times New Roman" w:hAnsi="Times New Roman"/>
                <w:sz w:val="18"/>
                <w:szCs w:val="18"/>
              </w:rPr>
              <w:t>1</w:t>
            </w:r>
            <w:r w:rsidRPr="002A7046">
              <w:rPr>
                <w:rFonts w:ascii="Times New Roman" w:hAnsi="Times New Roman"/>
                <w:sz w:val="18"/>
                <w:szCs w:val="18"/>
              </w:rPr>
              <w:t>(5)</w:t>
            </w:r>
            <w:r w:rsidR="000F6CA7" w:rsidRPr="002A7046">
              <w:rPr>
                <w:rFonts w:ascii="Times New Roman" w:hAnsi="Times New Roman"/>
                <w:sz w:val="18"/>
                <w:szCs w:val="18"/>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30C420" w14:textId="52732A70" w:rsidR="00E052FA" w:rsidRPr="00130642" w:rsidRDefault="000F6CA7" w:rsidP="00130642">
            <w:pPr>
              <w:spacing w:after="0" w:line="240" w:lineRule="auto"/>
              <w:ind w:firstLine="73"/>
              <w:rPr>
                <w:rFonts w:ascii="Times New Roman" w:hAnsi="Times New Roman"/>
                <w:color w:val="000000" w:themeColor="text1"/>
                <w:sz w:val="18"/>
                <w:szCs w:val="18"/>
              </w:rPr>
            </w:pPr>
            <w:r w:rsidRPr="002A7046">
              <w:rPr>
                <w:rStyle w:val="eop"/>
                <w:rFonts w:ascii="Times New Roman" w:hAnsi="Times New Roman"/>
                <w:sz w:val="18"/>
                <w:szCs w:val="18"/>
              </w:rPr>
              <w:t xml:space="preserve">c) </w:t>
            </w:r>
            <w:r w:rsidRPr="002A7046">
              <w:rPr>
                <w:rStyle w:val="normaltextrun"/>
                <w:rFonts w:ascii="Times New Roman" w:hAnsi="Times New Roman"/>
                <w:sz w:val="18"/>
                <w:szCs w:val="18"/>
                <w:lang w:val="sq-AL"/>
              </w:rPr>
              <w:t xml:space="preserve">“Importues” </w:t>
            </w:r>
            <w:r w:rsidRPr="002A7046">
              <w:rPr>
                <w:rStyle w:val="normaltextrun"/>
                <w:rFonts w:ascii="Times New Roman" w:hAnsi="Times New Roman"/>
                <w:sz w:val="18"/>
                <w:szCs w:val="18"/>
              </w:rPr>
              <w:t>ë</w:t>
            </w:r>
            <w:proofErr w:type="spellStart"/>
            <w:r w:rsidRPr="002A7046">
              <w:rPr>
                <w:rStyle w:val="normaltextrun"/>
                <w:rFonts w:ascii="Times New Roman" w:hAnsi="Times New Roman"/>
                <w:sz w:val="18"/>
                <w:szCs w:val="18"/>
                <w:lang w:val="sq-AL"/>
              </w:rPr>
              <w:t>sht</w:t>
            </w:r>
            <w:proofErr w:type="spellEnd"/>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çdo person fizik ose juridik i vendosur në Bashkimin Evropian ose </w:t>
            </w:r>
            <w:proofErr w:type="spellStart"/>
            <w:r w:rsidRPr="002A7046">
              <w:rPr>
                <w:rStyle w:val="normaltextrun"/>
                <w:rFonts w:ascii="Times New Roman" w:hAnsi="Times New Roman"/>
                <w:sz w:val="18"/>
                <w:szCs w:val="18"/>
                <w:lang w:val="sq-AL"/>
              </w:rPr>
              <w:t>Republik</w:t>
            </w:r>
            <w:proofErr w:type="spellEnd"/>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n e Shqip</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ris</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i cili hedh një produkt nga një vend i tretë në tregun e Bashkimit Evropian ose n</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at</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t</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 xml:space="preserve"> Shqip</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ris</w:t>
            </w:r>
            <w:r w:rsidRPr="002A7046">
              <w:rPr>
                <w:rStyle w:val="normaltextrun"/>
                <w:rFonts w:ascii="Times New Roman" w:hAnsi="Times New Roman"/>
                <w:sz w:val="18"/>
                <w:szCs w:val="18"/>
              </w:rPr>
              <w:t>ë</w:t>
            </w:r>
            <w:r w:rsidRPr="002A7046">
              <w:rPr>
                <w:rStyle w:val="normaltextrun"/>
                <w:rFonts w:ascii="Times New Roman" w:hAnsi="Times New Roman"/>
                <w:sz w:val="18"/>
                <w:szCs w:val="18"/>
                <w:lang w:val="sq-A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E0D6D7" w14:textId="55E83B0B" w:rsidR="00E052FA" w:rsidRPr="002A7046" w:rsidRDefault="0013064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9EE06E" w14:textId="77777777" w:rsidR="00E052FA" w:rsidRPr="002A7046" w:rsidRDefault="00E052FA" w:rsidP="002A7046">
            <w:pPr>
              <w:spacing w:after="0" w:line="240" w:lineRule="auto"/>
              <w:rPr>
                <w:rFonts w:ascii="Times New Roman" w:hAnsi="Times New Roman"/>
                <w:sz w:val="18"/>
                <w:szCs w:val="18"/>
                <w:lang w:val="en-GB"/>
              </w:rPr>
            </w:pPr>
          </w:p>
        </w:tc>
      </w:tr>
      <w:tr w:rsidR="004908AA" w:rsidRPr="002A7046" w14:paraId="57337287"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DCEF81" w14:textId="134D535B"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w:t>
            </w:r>
            <w:r w:rsidR="00ED7AB5" w:rsidRPr="002A7046">
              <w:rPr>
                <w:rFonts w:ascii="Times New Roman" w:hAnsi="Times New Roman"/>
                <w:sz w:val="18"/>
                <w:szCs w:val="18"/>
                <w:lang w:val="en-GB"/>
              </w:rPr>
              <w:t>8</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CCBC0" w14:textId="493EF867" w:rsidR="004908AA" w:rsidRPr="002A7046" w:rsidRDefault="00ED7AB5" w:rsidP="002A7046">
            <w:pPr>
              <w:pStyle w:val="FreeForm"/>
            </w:pPr>
            <w:r w:rsidRPr="002A7046">
              <w:t>“</w:t>
            </w:r>
            <w:proofErr w:type="spellStart"/>
            <w:r w:rsidRPr="002A7046">
              <w:t>shpërndarës</w:t>
            </w:r>
            <w:proofErr w:type="spellEnd"/>
            <w:r w:rsidRPr="002A7046">
              <w:t xml:space="preserve">” </w:t>
            </w:r>
            <w:proofErr w:type="spellStart"/>
            <w:r w:rsidRPr="002A7046">
              <w:t>është</w:t>
            </w:r>
            <w:proofErr w:type="spellEnd"/>
            <w:r w:rsidRPr="002A7046">
              <w:t xml:space="preserve"> </w:t>
            </w:r>
            <w:proofErr w:type="spellStart"/>
            <w:r w:rsidRPr="002A7046">
              <w:t>shpërndarësi</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45 </w:t>
            </w:r>
            <w:proofErr w:type="spellStart"/>
            <w:r w:rsidRPr="002A7046">
              <w:t>të</w:t>
            </w:r>
            <w:proofErr w:type="spellEnd"/>
            <w:r w:rsidRPr="002A7046">
              <w:t xml:space="preserve"> </w:t>
            </w:r>
            <w:proofErr w:type="spellStart"/>
            <w:r w:rsidRPr="002A7046">
              <w:t>Rregullores</w:t>
            </w:r>
            <w:proofErr w:type="spellEnd"/>
            <w:r w:rsidRPr="002A7046">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81852D" w14:textId="41CD302C"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F0CDA" w14:textId="770007BE" w:rsidR="004908AA" w:rsidRPr="002A7046" w:rsidRDefault="009A76DD"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5</w:t>
            </w:r>
            <w:r w:rsidR="00130B8F" w:rsidRPr="002A7046">
              <w:rPr>
                <w:rFonts w:ascii="Times New Roman" w:hAnsi="Times New Roman"/>
                <w:sz w:val="18"/>
                <w:szCs w:val="18"/>
              </w:rPr>
              <w:t>(1</w:t>
            </w:r>
            <w:r w:rsidR="00D71523">
              <w:rPr>
                <w:rFonts w:ascii="Times New Roman" w:hAnsi="Times New Roman"/>
                <w:sz w:val="18"/>
                <w:szCs w:val="18"/>
              </w:rPr>
              <w:t>2</w:t>
            </w:r>
            <w:r w:rsidR="00130B8F" w:rsidRPr="002A7046">
              <w:rPr>
                <w:rFonts w:ascii="Times New Roman" w:hAnsi="Times New Roman"/>
                <w:sz w:val="18"/>
                <w:szCs w:val="18"/>
              </w:rPr>
              <w:t xml:space="preserve">) </w:t>
            </w:r>
            <w:r w:rsidRPr="002A7046">
              <w:rPr>
                <w:rFonts w:ascii="Times New Roman" w:hAnsi="Times New Roman"/>
                <w:sz w:val="18"/>
                <w:szCs w:val="18"/>
              </w:rPr>
              <w:t>(</w:t>
            </w:r>
            <w:r w:rsidR="00D71523">
              <w:rPr>
                <w:rFonts w:ascii="Times New Roman" w:hAnsi="Times New Roman"/>
                <w:sz w:val="18"/>
                <w:szCs w:val="18"/>
              </w:rPr>
              <w:t>72</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753B2E" w14:textId="4EFC4EDA" w:rsidR="00130B8F" w:rsidRPr="002A7046" w:rsidRDefault="00130B8F" w:rsidP="002A7046">
            <w:pPr>
              <w:pStyle w:val="p1"/>
              <w:rPr>
                <w:rFonts w:ascii="Times New Roman" w:hAnsi="Times New Roman"/>
              </w:rPr>
            </w:pPr>
            <w:r w:rsidRPr="002A7046">
              <w:rPr>
                <w:rFonts w:ascii="Times New Roman" w:hAnsi="Times New Roman"/>
              </w:rPr>
              <w:t>1</w:t>
            </w:r>
            <w:r w:rsidR="00D71523">
              <w:rPr>
                <w:rFonts w:ascii="Times New Roman" w:hAnsi="Times New Roman"/>
              </w:rPr>
              <w:t>2</w:t>
            </w:r>
            <w:r w:rsidRPr="002A7046">
              <w:rPr>
                <w:rFonts w:ascii="Times New Roman" w:hAnsi="Times New Roman"/>
              </w:rPr>
              <w:t>.</w:t>
            </w:r>
            <w:r w:rsidRPr="002A7046">
              <w:rPr>
                <w:rStyle w:val="s1"/>
                <w:rFonts w:ascii="Times New Roman" w:eastAsia="ヒラギノ角ゴ Pro W3" w:hAnsi="Times New Roman" w:cs="Times New Roman"/>
              </w:rPr>
              <w:t xml:space="preserve"> </w:t>
            </w:r>
            <w:r w:rsidRPr="002A7046">
              <w:rPr>
                <w:rFonts w:ascii="Times New Roman" w:hAnsi="Times New Roman"/>
              </w:rPr>
              <w:t xml:space="preserve">“Distributor”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w:t>
            </w:r>
            <w:proofErr w:type="spellStart"/>
            <w:r w:rsidRPr="002A7046">
              <w:rPr>
                <w:rFonts w:ascii="Times New Roman" w:hAnsi="Times New Roman"/>
              </w:rPr>
              <w:t>tregtar</w:t>
            </w:r>
            <w:proofErr w:type="spellEnd"/>
            <w:r w:rsidRPr="002A7046">
              <w:rPr>
                <w:rFonts w:ascii="Times New Roman" w:hAnsi="Times New Roman"/>
              </w:rPr>
              <w:t xml:space="preserve"> në </w:t>
            </w:r>
            <w:proofErr w:type="spellStart"/>
            <w:r w:rsidRPr="002A7046">
              <w:rPr>
                <w:rFonts w:ascii="Times New Roman" w:hAnsi="Times New Roman"/>
              </w:rPr>
              <w:t>rrjedhën</w:t>
            </w:r>
            <w:proofErr w:type="spellEnd"/>
            <w:r w:rsidRPr="002A7046">
              <w:rPr>
                <w:rFonts w:ascii="Times New Roman" w:hAnsi="Times New Roman"/>
              </w:rPr>
              <w:t xml:space="preserve"> apo </w:t>
            </w:r>
            <w:proofErr w:type="spellStart"/>
            <w:r w:rsidRPr="002A7046">
              <w:rPr>
                <w:rFonts w:ascii="Times New Roman" w:hAnsi="Times New Roman"/>
              </w:rPr>
              <w:t>zinxhirin</w:t>
            </w:r>
            <w:proofErr w:type="spellEnd"/>
            <w:r w:rsidRPr="002A7046">
              <w:rPr>
                <w:rFonts w:ascii="Times New Roman" w:hAnsi="Times New Roman"/>
              </w:rPr>
              <w:t xml:space="preserve"> e </w:t>
            </w:r>
            <w:proofErr w:type="spellStart"/>
            <w:r w:rsidRPr="002A7046">
              <w:rPr>
                <w:rFonts w:ascii="Times New Roman" w:hAnsi="Times New Roman"/>
              </w:rPr>
              <w:t>furnizimit</w:t>
            </w:r>
            <w:proofErr w:type="spellEnd"/>
            <w:r w:rsidRPr="002A7046">
              <w:rPr>
                <w:rFonts w:ascii="Times New Roman" w:hAnsi="Times New Roman"/>
              </w:rPr>
              <w:t xml:space="preserve">, </w:t>
            </w:r>
            <w:proofErr w:type="spellStart"/>
            <w:r w:rsidRPr="002A7046">
              <w:rPr>
                <w:rFonts w:ascii="Times New Roman" w:hAnsi="Times New Roman"/>
              </w:rPr>
              <w:t>përveç</w:t>
            </w:r>
            <w:proofErr w:type="spellEnd"/>
            <w:r w:rsidRPr="002A7046">
              <w:rPr>
                <w:rFonts w:ascii="Times New Roman" w:hAnsi="Times New Roman"/>
              </w:rPr>
              <w:t xml:space="preserve"> </w:t>
            </w:r>
            <w:proofErr w:type="spellStart"/>
            <w:r w:rsidRPr="002A7046">
              <w:rPr>
                <w:rFonts w:ascii="Times New Roman" w:hAnsi="Times New Roman"/>
              </w:rPr>
              <w:t>prodhuesit</w:t>
            </w:r>
            <w:proofErr w:type="spellEnd"/>
            <w:r w:rsidR="00130642">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importuesit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vendos</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produkt</w:t>
            </w:r>
            <w:proofErr w:type="spellEnd"/>
            <w:r w:rsidRPr="002A7046">
              <w:rPr>
                <w:rFonts w:ascii="Times New Roman" w:hAnsi="Times New Roman"/>
              </w:rPr>
              <w:t xml:space="preserve"> në </w:t>
            </w:r>
            <w:proofErr w:type="spellStart"/>
            <w:r w:rsidRPr="002A7046">
              <w:rPr>
                <w:rFonts w:ascii="Times New Roman" w:hAnsi="Times New Roman"/>
              </w:rPr>
              <w:t>treg</w:t>
            </w:r>
            <w:proofErr w:type="spellEnd"/>
            <w:r w:rsidRPr="002A7046">
              <w:rPr>
                <w:rFonts w:ascii="Times New Roman" w:hAnsi="Times New Roman"/>
              </w:rPr>
              <w:t>.</w:t>
            </w:r>
          </w:p>
          <w:p w14:paraId="47FCEA8D" w14:textId="3386D7A3" w:rsidR="004908AA" w:rsidRPr="002A7046" w:rsidRDefault="00D71523" w:rsidP="002A7046">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72</w:t>
            </w:r>
            <w:r w:rsidR="009A76DD" w:rsidRPr="002A7046">
              <w:rPr>
                <w:rFonts w:ascii="Times New Roman" w:eastAsia="Times New Roman" w:hAnsi="Times New Roman"/>
                <w:color w:val="000000" w:themeColor="text1"/>
                <w:sz w:val="18"/>
                <w:szCs w:val="18"/>
              </w:rPr>
              <w:t xml:space="preserve">.Tregtar” </w:t>
            </w:r>
            <w:proofErr w:type="spellStart"/>
            <w:r w:rsidR="009A76DD" w:rsidRPr="002A7046">
              <w:rPr>
                <w:rFonts w:ascii="Times New Roman" w:eastAsia="Times New Roman" w:hAnsi="Times New Roman"/>
                <w:color w:val="000000" w:themeColor="text1"/>
                <w:sz w:val="18"/>
                <w:szCs w:val="18"/>
              </w:rPr>
              <w:t>është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çdo</w:t>
            </w:r>
            <w:proofErr w:type="spellEnd"/>
            <w:r w:rsidR="009A76DD" w:rsidRPr="002A7046">
              <w:rPr>
                <w:rFonts w:ascii="Times New Roman" w:eastAsia="Times New Roman" w:hAnsi="Times New Roman"/>
                <w:color w:val="000000" w:themeColor="text1"/>
                <w:sz w:val="18"/>
                <w:szCs w:val="18"/>
              </w:rPr>
              <w:t xml:space="preserve"> person </w:t>
            </w:r>
            <w:proofErr w:type="spellStart"/>
            <w:r w:rsidR="009A76DD" w:rsidRPr="002A7046">
              <w:rPr>
                <w:rFonts w:ascii="Times New Roman" w:eastAsia="Times New Roman" w:hAnsi="Times New Roman"/>
                <w:color w:val="000000" w:themeColor="text1"/>
                <w:sz w:val="18"/>
                <w:szCs w:val="18"/>
              </w:rPr>
              <w:t>fizik</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ose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juridik</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privat</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ose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publik</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cili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vepron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vetë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ose</w:t>
            </w:r>
            <w:proofErr w:type="spellEnd"/>
            <w:r w:rsidR="009A76DD" w:rsidRPr="002A7046">
              <w:rPr>
                <w:rFonts w:ascii="Times New Roman" w:eastAsia="Times New Roman" w:hAnsi="Times New Roman"/>
                <w:color w:val="000000" w:themeColor="text1"/>
                <w:sz w:val="18"/>
                <w:szCs w:val="18"/>
              </w:rPr>
              <w:t xml:space="preserve"> me </w:t>
            </w:r>
            <w:proofErr w:type="spellStart"/>
            <w:r w:rsidR="009A76DD" w:rsidRPr="002A7046">
              <w:rPr>
                <w:rFonts w:ascii="Times New Roman" w:eastAsia="Times New Roman" w:hAnsi="Times New Roman"/>
                <w:color w:val="000000" w:themeColor="text1"/>
                <w:sz w:val="18"/>
                <w:szCs w:val="18"/>
              </w:rPr>
              <w:t>përfaqësim</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nëpërmjet</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një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personi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tjetër</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që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vepron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emër</w:t>
            </w:r>
            <w:proofErr w:type="spellEnd"/>
            <w:r w:rsidR="009A76DD" w:rsidRPr="002A7046">
              <w:rPr>
                <w:rFonts w:ascii="Times New Roman" w:eastAsia="Times New Roman" w:hAnsi="Times New Roman"/>
                <w:color w:val="000000" w:themeColor="text1"/>
                <w:sz w:val="18"/>
                <w:szCs w:val="18"/>
              </w:rPr>
              <w:t xml:space="preserve"> apo </w:t>
            </w:r>
            <w:proofErr w:type="spellStart"/>
            <w:r w:rsidR="009A76DD" w:rsidRPr="002A7046">
              <w:rPr>
                <w:rFonts w:ascii="Times New Roman" w:eastAsia="Times New Roman" w:hAnsi="Times New Roman"/>
                <w:color w:val="000000" w:themeColor="text1"/>
                <w:sz w:val="18"/>
                <w:szCs w:val="18"/>
              </w:rPr>
              <w:t>për</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llogari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të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tij</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për</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qëllime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që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lidhen</w:t>
            </w:r>
            <w:proofErr w:type="spellEnd"/>
            <w:r w:rsidR="009A76DD" w:rsidRPr="002A7046">
              <w:rPr>
                <w:rFonts w:ascii="Times New Roman" w:eastAsia="Times New Roman" w:hAnsi="Times New Roman"/>
                <w:color w:val="000000" w:themeColor="text1"/>
                <w:sz w:val="18"/>
                <w:szCs w:val="18"/>
              </w:rPr>
              <w:t xml:space="preserve"> me </w:t>
            </w:r>
            <w:proofErr w:type="spellStart"/>
            <w:r w:rsidR="009A76DD" w:rsidRPr="002A7046">
              <w:rPr>
                <w:rFonts w:ascii="Times New Roman" w:eastAsia="Times New Roman" w:hAnsi="Times New Roman"/>
                <w:color w:val="000000" w:themeColor="text1"/>
                <w:sz w:val="18"/>
                <w:szCs w:val="18"/>
              </w:rPr>
              <w:t>veprimtarinë</w:t>
            </w:r>
            <w:proofErr w:type="spellEnd"/>
            <w:r w:rsidR="009A76DD" w:rsidRPr="002A7046">
              <w:rPr>
                <w:rFonts w:ascii="Times New Roman" w:eastAsia="Times New Roman" w:hAnsi="Times New Roman"/>
                <w:color w:val="000000" w:themeColor="text1"/>
                <w:sz w:val="18"/>
                <w:szCs w:val="18"/>
              </w:rPr>
              <w:t xml:space="preserve"> e </w:t>
            </w:r>
            <w:proofErr w:type="spellStart"/>
            <w:r w:rsidR="009A76DD" w:rsidRPr="002A7046">
              <w:rPr>
                <w:rFonts w:ascii="Times New Roman" w:eastAsia="Times New Roman" w:hAnsi="Times New Roman"/>
                <w:color w:val="000000" w:themeColor="text1"/>
                <w:sz w:val="18"/>
                <w:szCs w:val="18"/>
              </w:rPr>
              <w:t>tij</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ekonomike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tregtinë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biznesin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zanatin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ose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profesionin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për</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llojet</w:t>
            </w:r>
            <w:proofErr w:type="spellEnd"/>
            <w:r w:rsidR="009A76DD" w:rsidRPr="002A7046">
              <w:rPr>
                <w:rFonts w:ascii="Times New Roman" w:eastAsia="Times New Roman" w:hAnsi="Times New Roman"/>
                <w:color w:val="000000" w:themeColor="text1"/>
                <w:sz w:val="18"/>
                <w:szCs w:val="18"/>
              </w:rPr>
              <w:t xml:space="preserve"> e </w:t>
            </w:r>
            <w:proofErr w:type="spellStart"/>
            <w:r w:rsidR="009A76DD" w:rsidRPr="002A7046">
              <w:rPr>
                <w:rFonts w:ascii="Times New Roman" w:eastAsia="Times New Roman" w:hAnsi="Times New Roman"/>
                <w:color w:val="000000" w:themeColor="text1"/>
                <w:sz w:val="18"/>
                <w:szCs w:val="18"/>
              </w:rPr>
              <w:t>marrëdhënieve</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që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parashikohen</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nga</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ky</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ligj</w:t>
            </w:r>
            <w:proofErr w:type="spellEnd"/>
            <w:r w:rsidR="009A76DD" w:rsidRPr="002A7046">
              <w:rPr>
                <w:rFonts w:ascii="Times New Roman" w:eastAsia="Times New Roman" w:hAnsi="Times New Roman"/>
                <w:color w:val="000000" w:themeColor="text1"/>
                <w:sz w:val="18"/>
                <w:szCs w:val="18"/>
              </w:rPr>
              <w:t xml:space="preserve">. Terma </w:t>
            </w:r>
            <w:proofErr w:type="spellStart"/>
            <w:r w:rsidR="009A76DD" w:rsidRPr="002A7046">
              <w:rPr>
                <w:rFonts w:ascii="Times New Roman" w:eastAsia="Times New Roman" w:hAnsi="Times New Roman"/>
                <w:color w:val="000000" w:themeColor="text1"/>
                <w:sz w:val="18"/>
                <w:szCs w:val="18"/>
              </w:rPr>
              <w:t>të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tjerë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si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shitësi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furnizuesi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shpërndarësi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distributori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hyjnë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këtë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kategori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subjekti</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kuptim</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në</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këtij</w:t>
            </w:r>
            <w:proofErr w:type="spellEnd"/>
            <w:r w:rsidR="009A76DD" w:rsidRPr="002A7046">
              <w:rPr>
                <w:rFonts w:ascii="Times New Roman" w:eastAsia="Times New Roman" w:hAnsi="Times New Roman"/>
                <w:color w:val="000000" w:themeColor="text1"/>
                <w:sz w:val="18"/>
                <w:szCs w:val="18"/>
              </w:rPr>
              <w:t xml:space="preserve"> </w:t>
            </w:r>
            <w:proofErr w:type="spellStart"/>
            <w:r w:rsidR="009A76DD" w:rsidRPr="002A7046">
              <w:rPr>
                <w:rFonts w:ascii="Times New Roman" w:eastAsia="Times New Roman" w:hAnsi="Times New Roman"/>
                <w:color w:val="000000" w:themeColor="text1"/>
                <w:sz w:val="18"/>
                <w:szCs w:val="18"/>
              </w:rPr>
              <w:t>ligji</w:t>
            </w:r>
            <w:proofErr w:type="spellEnd"/>
            <w:r w:rsidR="009A76DD" w:rsidRPr="002A7046">
              <w:rPr>
                <w:rFonts w:ascii="Times New Roman" w:eastAsia="Times New Roman" w:hAnsi="Times New Roman"/>
                <w:color w:val="000000" w:themeColor="text1"/>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BEF784" w14:textId="21254FA7" w:rsidR="004908AA" w:rsidRPr="002A7046" w:rsidRDefault="0054479A"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A6A0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F8AA47E"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351FF5" w14:textId="73505325"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w:t>
            </w:r>
            <w:r w:rsidR="00ED7AB5" w:rsidRPr="002A7046">
              <w:rPr>
                <w:rFonts w:ascii="Times New Roman" w:hAnsi="Times New Roman"/>
                <w:sz w:val="18"/>
                <w:szCs w:val="18"/>
                <w:lang w:val="en-GB"/>
              </w:rPr>
              <w:t>9</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17F3FD" w14:textId="4E3BC8A4" w:rsidR="00ED7AB5" w:rsidRPr="002A7046" w:rsidRDefault="00ED7AB5" w:rsidP="002A7046">
            <w:pPr>
              <w:pStyle w:val="FreeForm"/>
            </w:pPr>
            <w:r w:rsidRPr="002A7046">
              <w:t>“</w:t>
            </w:r>
            <w:proofErr w:type="spellStart"/>
            <w:r w:rsidRPr="002A7046">
              <w:t>mallra</w:t>
            </w:r>
            <w:proofErr w:type="spellEnd"/>
            <w:r w:rsidRPr="002A7046">
              <w:t xml:space="preserve">” </w:t>
            </w:r>
            <w:proofErr w:type="spellStart"/>
            <w:r w:rsidRPr="002A7046">
              <w:t>janë</w:t>
            </w:r>
            <w:proofErr w:type="spellEnd"/>
            <w:r w:rsidRPr="002A7046">
              <w:t xml:space="preserve"> mallrat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5 </w:t>
            </w:r>
            <w:proofErr w:type="spellStart"/>
            <w:r w:rsidRPr="002A7046">
              <w:t>të</w:t>
            </w:r>
            <w:proofErr w:type="spellEnd"/>
            <w:r w:rsidRPr="002A7046">
              <w:t xml:space="preserve"> </w:t>
            </w:r>
            <w:proofErr w:type="spellStart"/>
            <w:r w:rsidRPr="002A7046">
              <w:t>Direktivës</w:t>
            </w:r>
            <w:proofErr w:type="spellEnd"/>
            <w:r w:rsidRPr="002A7046">
              <w:t xml:space="preserve"> (BE) 2019/771, me </w:t>
            </w:r>
            <w:proofErr w:type="spellStart"/>
            <w:r w:rsidRPr="002A7046">
              <w:t>përjashtim</w:t>
            </w:r>
            <w:proofErr w:type="spellEnd"/>
            <w:r w:rsidRPr="002A7046">
              <w:t xml:space="preserve"> </w:t>
            </w:r>
            <w:proofErr w:type="spellStart"/>
            <w:r w:rsidRPr="002A7046">
              <w:t>të</w:t>
            </w:r>
            <w:proofErr w:type="spellEnd"/>
            <w:r w:rsidRPr="002A7046">
              <w:t xml:space="preserve"> </w:t>
            </w:r>
            <w:proofErr w:type="spellStart"/>
            <w:r w:rsidRPr="002A7046">
              <w:t>ujit</w:t>
            </w:r>
            <w:proofErr w:type="spellEnd"/>
            <w:r w:rsidRPr="002A7046">
              <w:t xml:space="preserve">, </w:t>
            </w:r>
            <w:proofErr w:type="spellStart"/>
            <w:r w:rsidRPr="002A7046">
              <w:t>gazit</w:t>
            </w:r>
            <w:proofErr w:type="spellEnd"/>
            <w:r w:rsidRPr="002A7046">
              <w:t xml:space="preserve"> </w:t>
            </w:r>
            <w:proofErr w:type="spellStart"/>
            <w:r w:rsidRPr="002A7046">
              <w:t>dhe</w:t>
            </w:r>
            <w:proofErr w:type="spellEnd"/>
            <w:r w:rsidRPr="002A7046">
              <w:t xml:space="preserve"> </w:t>
            </w:r>
            <w:proofErr w:type="spellStart"/>
            <w:r w:rsidRPr="002A7046">
              <w:t>energjisë</w:t>
            </w:r>
            <w:proofErr w:type="spellEnd"/>
            <w:r w:rsidRPr="002A7046">
              <w:t xml:space="preserve"> </w:t>
            </w:r>
            <w:proofErr w:type="spellStart"/>
            <w:r w:rsidRPr="002A7046">
              <w:t>elektrike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F7FFA9" w14:textId="71CAC45A"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17CC8F" w14:textId="1A676ABD" w:rsidR="004908AA" w:rsidRPr="002A7046" w:rsidRDefault="00726E17"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5(</w:t>
            </w:r>
            <w:r w:rsidR="003E346A">
              <w:rPr>
                <w:rFonts w:ascii="Times New Roman" w:hAnsi="Times New Roman"/>
                <w:sz w:val="18"/>
                <w:szCs w:val="18"/>
              </w:rPr>
              <w:t>30</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FFE356" w14:textId="5779F90F" w:rsidR="00726E17" w:rsidRPr="002A7046" w:rsidRDefault="003E346A" w:rsidP="002A7046">
            <w:pPr>
              <w:widowControl w:val="0"/>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30</w:t>
            </w:r>
            <w:r w:rsidR="00726E17" w:rsidRPr="002A7046">
              <w:rPr>
                <w:rFonts w:ascii="Times New Roman" w:eastAsia="Times New Roman" w:hAnsi="Times New Roman"/>
                <w:color w:val="000000" w:themeColor="text1"/>
                <w:sz w:val="18"/>
                <w:szCs w:val="18"/>
              </w:rPr>
              <w:t xml:space="preserve">.“Mall” </w:t>
            </w:r>
            <w:proofErr w:type="spellStart"/>
            <w:r w:rsidR="00726E17" w:rsidRPr="002A7046">
              <w:rPr>
                <w:rFonts w:ascii="Times New Roman" w:eastAsia="Times New Roman" w:hAnsi="Times New Roman"/>
                <w:color w:val="000000" w:themeColor="text1"/>
                <w:sz w:val="18"/>
                <w:szCs w:val="18"/>
              </w:rPr>
              <w:t>është</w:t>
            </w:r>
            <w:proofErr w:type="spellEnd"/>
            <w:r w:rsidR="00726E17" w:rsidRPr="002A7046">
              <w:rPr>
                <w:rFonts w:ascii="Times New Roman" w:eastAsia="Times New Roman" w:hAnsi="Times New Roman"/>
                <w:color w:val="000000" w:themeColor="text1"/>
                <w:sz w:val="18"/>
                <w:szCs w:val="18"/>
              </w:rPr>
              <w:t>:</w:t>
            </w:r>
          </w:p>
          <w:p w14:paraId="54C13581" w14:textId="77777777" w:rsidR="00726E17" w:rsidRPr="002A7046" w:rsidRDefault="00726E17" w:rsidP="003E346A">
            <w:pPr>
              <w:widowControl w:val="0"/>
              <w:tabs>
                <w:tab w:val="left" w:pos="360"/>
              </w:tabs>
              <w:spacing w:after="0" w:line="240" w:lineRule="auto"/>
              <w:jc w:val="both"/>
              <w:rPr>
                <w:rFonts w:ascii="Times New Roman" w:eastAsia="Times New Roman" w:hAnsi="Times New Roman"/>
                <w:color w:val="000000" w:themeColor="text1"/>
                <w:sz w:val="18"/>
                <w:szCs w:val="18"/>
              </w:rPr>
            </w:pPr>
            <w:r w:rsidRPr="002A7046">
              <w:rPr>
                <w:rFonts w:ascii="Times New Roman" w:eastAsia="Times New Roman" w:hAnsi="Times New Roman"/>
                <w:color w:val="000000" w:themeColor="text1"/>
                <w:sz w:val="18"/>
                <w:szCs w:val="18"/>
              </w:rPr>
              <w:t>a)</w:t>
            </w:r>
            <w:r w:rsidRPr="002A7046">
              <w:rPr>
                <w:rFonts w:ascii="Times New Roman" w:hAnsi="Times New Roman"/>
                <w:color w:val="000000" w:themeColor="text1"/>
                <w:sz w:val="18"/>
                <w:szCs w:val="18"/>
              </w:rPr>
              <w:tab/>
            </w:r>
            <w:proofErr w:type="spellStart"/>
            <w:r w:rsidRPr="002A7046">
              <w:rPr>
                <w:rFonts w:ascii="Times New Roman" w:eastAsia="Times New Roman" w:hAnsi="Times New Roman"/>
                <w:color w:val="000000" w:themeColor="text1"/>
                <w:sz w:val="18"/>
                <w:szCs w:val="18"/>
              </w:rPr>
              <w:t>çdo</w:t>
            </w:r>
            <w:proofErr w:type="spellEnd"/>
            <w:r w:rsidRPr="002A7046">
              <w:rPr>
                <w:rFonts w:ascii="Times New Roman" w:eastAsia="Times New Roman" w:hAnsi="Times New Roman"/>
                <w:color w:val="000000" w:themeColor="text1"/>
                <w:sz w:val="18"/>
                <w:szCs w:val="18"/>
              </w:rPr>
              <w:t xml:space="preserve"> send </w:t>
            </w:r>
            <w:proofErr w:type="spellStart"/>
            <w:r w:rsidRPr="002A7046">
              <w:rPr>
                <w:rFonts w:ascii="Times New Roman" w:eastAsia="Times New Roman" w:hAnsi="Times New Roman"/>
                <w:color w:val="000000" w:themeColor="text1"/>
                <w:sz w:val="18"/>
                <w:szCs w:val="18"/>
              </w:rPr>
              <w:t>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luajtshëm</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trupëzuar</w:t>
            </w:r>
            <w:proofErr w:type="spellEnd"/>
            <w:r w:rsidRPr="002A7046">
              <w:rPr>
                <w:rFonts w:ascii="Times New Roman" w:eastAsia="Times New Roman" w:hAnsi="Times New Roman"/>
                <w:color w:val="000000" w:themeColor="text1"/>
                <w:sz w:val="18"/>
                <w:szCs w:val="18"/>
              </w:rPr>
              <w:t xml:space="preserve">; uji, </w:t>
            </w:r>
            <w:proofErr w:type="spellStart"/>
            <w:r w:rsidRPr="002A7046">
              <w:rPr>
                <w:rFonts w:ascii="Times New Roman" w:eastAsia="Times New Roman" w:hAnsi="Times New Roman"/>
                <w:color w:val="000000" w:themeColor="text1"/>
                <w:sz w:val="18"/>
                <w:szCs w:val="18"/>
              </w:rPr>
              <w:t>gazi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dhe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energjia</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elektrike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konsiderohen</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mallra</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kur</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ato</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vendosen</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shitje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një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vëllim</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kufizuar</w:t>
            </w:r>
            <w:proofErr w:type="spellEnd"/>
            <w:r w:rsidRPr="002A7046">
              <w:rPr>
                <w:rFonts w:ascii="Times New Roman" w:eastAsia="Times New Roman" w:hAnsi="Times New Roman"/>
                <w:color w:val="000000" w:themeColor="text1"/>
                <w:sz w:val="18"/>
                <w:szCs w:val="18"/>
              </w:rPr>
              <w:t xml:space="preserve"> apo </w:t>
            </w:r>
            <w:proofErr w:type="spellStart"/>
            <w:r w:rsidRPr="002A7046">
              <w:rPr>
                <w:rFonts w:ascii="Times New Roman" w:eastAsia="Times New Roman" w:hAnsi="Times New Roman"/>
                <w:color w:val="000000" w:themeColor="text1"/>
                <w:sz w:val="18"/>
                <w:szCs w:val="18"/>
              </w:rPr>
              <w:t>në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një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sasi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caktuar</w:t>
            </w:r>
            <w:proofErr w:type="spellEnd"/>
            <w:r w:rsidRPr="002A7046">
              <w:rPr>
                <w:rFonts w:ascii="Times New Roman" w:eastAsia="Times New Roman" w:hAnsi="Times New Roman"/>
                <w:color w:val="000000" w:themeColor="text1"/>
                <w:sz w:val="18"/>
                <w:szCs w:val="18"/>
              </w:rPr>
              <w:t>;</w:t>
            </w:r>
          </w:p>
          <w:p w14:paraId="440F85CE" w14:textId="44FA2209" w:rsidR="004908AA" w:rsidRPr="002A7046" w:rsidRDefault="00726E17" w:rsidP="003E346A">
            <w:pPr>
              <w:widowControl w:val="0"/>
              <w:tabs>
                <w:tab w:val="left" w:pos="360"/>
              </w:tabs>
              <w:spacing w:after="0" w:line="240" w:lineRule="auto"/>
              <w:jc w:val="both"/>
              <w:rPr>
                <w:rFonts w:ascii="Times New Roman" w:eastAsia="Times New Roman" w:hAnsi="Times New Roman"/>
                <w:color w:val="000000" w:themeColor="text1"/>
                <w:sz w:val="18"/>
                <w:szCs w:val="18"/>
              </w:rPr>
            </w:pPr>
            <w:r w:rsidRPr="002A7046">
              <w:rPr>
                <w:rFonts w:ascii="Times New Roman" w:eastAsia="Times New Roman" w:hAnsi="Times New Roman"/>
                <w:color w:val="000000" w:themeColor="text1"/>
                <w:sz w:val="18"/>
                <w:szCs w:val="18"/>
              </w:rPr>
              <w:t>b)</w:t>
            </w:r>
            <w:r w:rsidRPr="002A7046">
              <w:rPr>
                <w:rFonts w:ascii="Times New Roman" w:hAnsi="Times New Roman"/>
                <w:color w:val="000000" w:themeColor="text1"/>
                <w:sz w:val="18"/>
                <w:szCs w:val="18"/>
              </w:rPr>
              <w:tab/>
            </w:r>
            <w:proofErr w:type="spellStart"/>
            <w:r w:rsidRPr="002A7046">
              <w:rPr>
                <w:rFonts w:ascii="Times New Roman" w:eastAsia="Times New Roman" w:hAnsi="Times New Roman"/>
                <w:color w:val="000000" w:themeColor="text1"/>
                <w:sz w:val="18"/>
                <w:szCs w:val="18"/>
              </w:rPr>
              <w:t>çdo</w:t>
            </w:r>
            <w:proofErr w:type="spellEnd"/>
            <w:r w:rsidRPr="002A7046">
              <w:rPr>
                <w:rFonts w:ascii="Times New Roman" w:eastAsia="Times New Roman" w:hAnsi="Times New Roman"/>
                <w:color w:val="000000" w:themeColor="text1"/>
                <w:sz w:val="18"/>
                <w:szCs w:val="18"/>
              </w:rPr>
              <w:t xml:space="preserve"> send </w:t>
            </w:r>
            <w:proofErr w:type="spellStart"/>
            <w:r w:rsidRPr="002A7046">
              <w:rPr>
                <w:rFonts w:ascii="Times New Roman" w:eastAsia="Times New Roman" w:hAnsi="Times New Roman"/>
                <w:color w:val="000000" w:themeColor="text1"/>
                <w:sz w:val="18"/>
                <w:szCs w:val="18"/>
              </w:rPr>
              <w:t>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luajtshëm</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trupëzuar</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që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përfshin</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ose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është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ndërlidhur</w:t>
            </w:r>
            <w:proofErr w:type="spellEnd"/>
            <w:r w:rsidRPr="002A7046">
              <w:rPr>
                <w:rFonts w:ascii="Times New Roman" w:eastAsia="Times New Roman" w:hAnsi="Times New Roman"/>
                <w:color w:val="000000" w:themeColor="text1"/>
                <w:sz w:val="18"/>
                <w:szCs w:val="18"/>
              </w:rPr>
              <w:t xml:space="preserve"> me </w:t>
            </w:r>
            <w:proofErr w:type="spellStart"/>
            <w:r w:rsidRPr="002A7046">
              <w:rPr>
                <w:rFonts w:ascii="Times New Roman" w:eastAsia="Times New Roman" w:hAnsi="Times New Roman"/>
                <w:color w:val="000000" w:themeColor="text1"/>
                <w:sz w:val="18"/>
                <w:szCs w:val="18"/>
              </w:rPr>
              <w:t>një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përmbajtje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digjitale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ose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një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shërbim</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digjital</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në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mënyrë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atillë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saqë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mungesa</w:t>
            </w:r>
            <w:proofErr w:type="spellEnd"/>
            <w:r w:rsidRPr="002A7046">
              <w:rPr>
                <w:rFonts w:ascii="Times New Roman" w:eastAsia="Times New Roman" w:hAnsi="Times New Roman"/>
                <w:color w:val="000000" w:themeColor="text1"/>
                <w:sz w:val="18"/>
                <w:szCs w:val="18"/>
              </w:rPr>
              <w:t xml:space="preserve"> e </w:t>
            </w:r>
            <w:proofErr w:type="spellStart"/>
            <w:r w:rsidRPr="002A7046">
              <w:rPr>
                <w:rFonts w:ascii="Times New Roman" w:eastAsia="Times New Roman" w:hAnsi="Times New Roman"/>
                <w:color w:val="000000" w:themeColor="text1"/>
                <w:sz w:val="18"/>
                <w:szCs w:val="18"/>
              </w:rPr>
              <w:t>asaj</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përmbajtjeje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digjitale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ose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shërbimi</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digjital</w:t>
            </w:r>
            <w:proofErr w:type="spellEnd"/>
            <w:r w:rsidRPr="002A7046">
              <w:rPr>
                <w:rFonts w:ascii="Times New Roman" w:eastAsia="Times New Roman" w:hAnsi="Times New Roman"/>
                <w:color w:val="000000" w:themeColor="text1"/>
                <w:sz w:val="18"/>
                <w:szCs w:val="18"/>
              </w:rPr>
              <w:t xml:space="preserve"> do </w:t>
            </w:r>
            <w:proofErr w:type="spellStart"/>
            <w:r w:rsidRPr="002A7046">
              <w:rPr>
                <w:rFonts w:ascii="Times New Roman" w:eastAsia="Times New Roman" w:hAnsi="Times New Roman"/>
                <w:color w:val="000000" w:themeColor="text1"/>
                <w:sz w:val="18"/>
                <w:szCs w:val="18"/>
              </w:rPr>
              <w:t>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pengonte</w:t>
            </w:r>
            <w:proofErr w:type="spellEnd"/>
            <w:r w:rsidRPr="002A7046">
              <w:rPr>
                <w:rFonts w:ascii="Times New Roman" w:eastAsia="Times New Roman" w:hAnsi="Times New Roman"/>
                <w:color w:val="000000" w:themeColor="text1"/>
                <w:sz w:val="18"/>
                <w:szCs w:val="18"/>
              </w:rPr>
              <w:t xml:space="preserve"> mallrat </w:t>
            </w:r>
            <w:proofErr w:type="spellStart"/>
            <w:r w:rsidRPr="002A7046">
              <w:rPr>
                <w:rFonts w:ascii="Times New Roman" w:eastAsia="Times New Roman" w:hAnsi="Times New Roman"/>
                <w:color w:val="000000" w:themeColor="text1"/>
                <w:sz w:val="18"/>
                <w:szCs w:val="18"/>
              </w:rPr>
              <w:t>që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të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kryejnë</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funksionet</w:t>
            </w:r>
            <w:proofErr w:type="spellEnd"/>
            <w:r w:rsidRPr="002A7046">
              <w:rPr>
                <w:rFonts w:ascii="Times New Roman" w:eastAsia="Times New Roman" w:hAnsi="Times New Roman"/>
                <w:color w:val="000000" w:themeColor="text1"/>
                <w:sz w:val="18"/>
                <w:szCs w:val="18"/>
              </w:rPr>
              <w:t xml:space="preserve"> e </w:t>
            </w:r>
            <w:proofErr w:type="spellStart"/>
            <w:r w:rsidRPr="002A7046">
              <w:rPr>
                <w:rFonts w:ascii="Times New Roman" w:eastAsia="Times New Roman" w:hAnsi="Times New Roman"/>
                <w:color w:val="000000" w:themeColor="text1"/>
                <w:sz w:val="18"/>
                <w:szCs w:val="18"/>
              </w:rPr>
              <w:t>tyre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mallra</w:t>
            </w:r>
            <w:proofErr w:type="spellEnd"/>
            <w:r w:rsidRPr="002A7046">
              <w:rPr>
                <w:rFonts w:ascii="Times New Roman" w:eastAsia="Times New Roman" w:hAnsi="Times New Roman"/>
                <w:color w:val="000000" w:themeColor="text1"/>
                <w:sz w:val="18"/>
                <w:szCs w:val="18"/>
              </w:rPr>
              <w:t xml:space="preserve"> me </w:t>
            </w:r>
            <w:proofErr w:type="spellStart"/>
            <w:r w:rsidRPr="002A7046">
              <w:rPr>
                <w:rFonts w:ascii="Times New Roman" w:eastAsia="Times New Roman" w:hAnsi="Times New Roman"/>
                <w:color w:val="000000" w:themeColor="text1"/>
                <w:sz w:val="18"/>
                <w:szCs w:val="18"/>
              </w:rPr>
              <w:t>elemente</w:t>
            </w:r>
            <w:proofErr w:type="spellEnd"/>
            <w:r w:rsidRPr="002A7046">
              <w:rPr>
                <w:rFonts w:ascii="Times New Roman" w:eastAsia="Times New Roman" w:hAnsi="Times New Roman"/>
                <w:color w:val="000000" w:themeColor="text1"/>
                <w:sz w:val="18"/>
                <w:szCs w:val="18"/>
              </w:rPr>
              <w:t xml:space="preserve"> </w:t>
            </w:r>
            <w:proofErr w:type="spellStart"/>
            <w:r w:rsidRPr="002A7046">
              <w:rPr>
                <w:rFonts w:ascii="Times New Roman" w:eastAsia="Times New Roman" w:hAnsi="Times New Roman"/>
                <w:color w:val="000000" w:themeColor="text1"/>
                <w:sz w:val="18"/>
                <w:szCs w:val="18"/>
              </w:rPr>
              <w:t>digjitale</w:t>
            </w:r>
            <w:proofErr w:type="spellEnd"/>
            <w:r w:rsidRPr="002A7046">
              <w:rPr>
                <w:rFonts w:ascii="Times New Roman" w:eastAsia="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8D136B" w14:textId="2F6D869F" w:rsidR="004908AA" w:rsidRPr="002A7046" w:rsidRDefault="0054479A"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2EB2B6"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03779CE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8438BE" w14:textId="56A54EC7"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2 (1</w:t>
            </w:r>
            <w:r w:rsidR="00ED7AB5" w:rsidRPr="002A7046">
              <w:rPr>
                <w:rFonts w:ascii="Times New Roman" w:hAnsi="Times New Roman"/>
                <w:sz w:val="18"/>
                <w:szCs w:val="18"/>
                <w:lang w:val="en-GB"/>
              </w:rPr>
              <w:t>0</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81A59E" w14:textId="389F8638" w:rsidR="004908AA" w:rsidRPr="002A7046" w:rsidRDefault="00ED7AB5" w:rsidP="002A7046">
            <w:pPr>
              <w:pStyle w:val="FreeForm"/>
            </w:pPr>
            <w:r w:rsidRPr="002A7046">
              <w:t>“</w:t>
            </w:r>
            <w:proofErr w:type="spellStart"/>
            <w:r w:rsidRPr="002A7046">
              <w:t>rinovim</w:t>
            </w:r>
            <w:proofErr w:type="spellEnd"/>
            <w:r w:rsidRPr="002A7046">
              <w:t xml:space="preserve">” </w:t>
            </w:r>
            <w:proofErr w:type="spellStart"/>
            <w:r w:rsidRPr="002A7046">
              <w:t>është</w:t>
            </w:r>
            <w:proofErr w:type="spellEnd"/>
            <w:r w:rsidRPr="002A7046">
              <w:t xml:space="preserve"> </w:t>
            </w:r>
            <w:proofErr w:type="spellStart"/>
            <w:r w:rsidRPr="002A7046">
              <w:t>rinovimi</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18 </w:t>
            </w:r>
            <w:proofErr w:type="spellStart"/>
            <w:r w:rsidRPr="002A7046">
              <w:t>të</w:t>
            </w:r>
            <w:proofErr w:type="spellEnd"/>
            <w:r w:rsidRPr="002A7046">
              <w:t xml:space="preserve"> </w:t>
            </w:r>
            <w:proofErr w:type="spellStart"/>
            <w:r w:rsidRPr="002A7046">
              <w:t>Rregullores</w:t>
            </w:r>
            <w:proofErr w:type="spellEnd"/>
            <w:r w:rsidRPr="002A7046">
              <w:t xml:space="preserve"> (BE) 2024/1781;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BB7B03" w14:textId="45477AE6"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6AE90D" w14:textId="190A934E" w:rsidR="004908AA" w:rsidRPr="002A7046" w:rsidRDefault="00C92CEF"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5(</w:t>
            </w:r>
            <w:r w:rsidR="003E346A">
              <w:rPr>
                <w:rFonts w:ascii="Times New Roman" w:hAnsi="Times New Roman"/>
                <w:sz w:val="18"/>
                <w:szCs w:val="18"/>
              </w:rPr>
              <w:t>63</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7B4BB8" w14:textId="6D77EF4D" w:rsidR="004908AA" w:rsidRPr="000A62D8" w:rsidRDefault="003E346A" w:rsidP="003E346A">
            <w:pPr>
              <w:pStyle w:val="p1"/>
              <w:jc w:val="both"/>
              <w:rPr>
                <w:rFonts w:ascii="Times New Roman" w:hAnsi="Times New Roman"/>
              </w:rPr>
            </w:pPr>
            <w:r>
              <w:rPr>
                <w:rFonts w:ascii="Times New Roman" w:hAnsi="Times New Roman"/>
              </w:rPr>
              <w:t>63</w:t>
            </w:r>
            <w:r w:rsidR="00C92CEF" w:rsidRPr="002A7046">
              <w:rPr>
                <w:rFonts w:ascii="Times New Roman" w:hAnsi="Times New Roman"/>
              </w:rPr>
              <w:t>.</w:t>
            </w:r>
            <w:r w:rsidR="00C92CEF" w:rsidRPr="002A7046">
              <w:rPr>
                <w:rStyle w:val="s1"/>
                <w:rFonts w:ascii="Times New Roman" w:eastAsia="ヒラギノ角ゴ Pro W3" w:hAnsi="Times New Roman" w:cs="Times New Roman"/>
              </w:rPr>
              <w:t xml:space="preserve"> </w:t>
            </w:r>
            <w:r w:rsidR="00C92CEF" w:rsidRPr="002A7046">
              <w:rPr>
                <w:rFonts w:ascii="Times New Roman" w:hAnsi="Times New Roman"/>
              </w:rPr>
              <w:t>“</w:t>
            </w:r>
            <w:proofErr w:type="spellStart"/>
            <w:r w:rsidR="00C92CEF" w:rsidRPr="002A7046">
              <w:rPr>
                <w:rFonts w:ascii="Times New Roman" w:hAnsi="Times New Roman"/>
              </w:rPr>
              <w:t>Rinovim</w:t>
            </w:r>
            <w:proofErr w:type="spellEnd"/>
            <w:r w:rsidR="00C92CEF" w:rsidRPr="002A7046">
              <w:rPr>
                <w:rFonts w:ascii="Times New Roman" w:hAnsi="Times New Roman"/>
              </w:rPr>
              <w:t xml:space="preserve">” </w:t>
            </w:r>
            <w:proofErr w:type="spellStart"/>
            <w:r w:rsidR="00C92CEF" w:rsidRPr="002A7046">
              <w:rPr>
                <w:rFonts w:ascii="Times New Roman" w:hAnsi="Times New Roman"/>
              </w:rPr>
              <w:t>nënkupton</w:t>
            </w:r>
            <w:proofErr w:type="spellEnd"/>
            <w:r w:rsidR="00C92CEF" w:rsidRPr="002A7046">
              <w:rPr>
                <w:rFonts w:ascii="Times New Roman" w:hAnsi="Times New Roman"/>
              </w:rPr>
              <w:t xml:space="preserve"> </w:t>
            </w:r>
            <w:proofErr w:type="spellStart"/>
            <w:r w:rsidR="00C92CEF" w:rsidRPr="002A7046">
              <w:rPr>
                <w:rFonts w:ascii="Times New Roman" w:hAnsi="Times New Roman"/>
              </w:rPr>
              <w:t>ripertëritjen</w:t>
            </w:r>
            <w:proofErr w:type="spellEnd"/>
            <w:r w:rsidR="00C92CEF" w:rsidRPr="002A7046">
              <w:rPr>
                <w:rFonts w:ascii="Times New Roman" w:hAnsi="Times New Roman"/>
              </w:rPr>
              <w:t xml:space="preserve"> e </w:t>
            </w:r>
            <w:proofErr w:type="spellStart"/>
            <w:r w:rsidR="00C92CEF" w:rsidRPr="002A7046">
              <w:rPr>
                <w:rFonts w:ascii="Times New Roman" w:hAnsi="Times New Roman"/>
              </w:rPr>
              <w:t>sendit</w:t>
            </w:r>
            <w:proofErr w:type="spellEnd"/>
            <w:r w:rsidR="00C92CEF" w:rsidRPr="002A7046">
              <w:rPr>
                <w:rFonts w:ascii="Times New Roman" w:hAnsi="Times New Roman"/>
              </w:rPr>
              <w:t xml:space="preserve"> </w:t>
            </w:r>
            <w:proofErr w:type="spellStart"/>
            <w:r w:rsidR="00C92CEF" w:rsidRPr="002A7046">
              <w:rPr>
                <w:rFonts w:ascii="Times New Roman" w:hAnsi="Times New Roman"/>
              </w:rPr>
              <w:t>dhe</w:t>
            </w:r>
            <w:proofErr w:type="spellEnd"/>
            <w:r w:rsidR="00C92CEF" w:rsidRPr="002A7046">
              <w:rPr>
                <w:rFonts w:ascii="Times New Roman" w:hAnsi="Times New Roman"/>
              </w:rPr>
              <w:t xml:space="preserve"> </w:t>
            </w:r>
            <w:proofErr w:type="spellStart"/>
            <w:r w:rsidR="00C92CEF" w:rsidRPr="002A7046">
              <w:rPr>
                <w:rFonts w:ascii="Times New Roman" w:hAnsi="Times New Roman"/>
              </w:rPr>
              <w:t>përfshin</w:t>
            </w:r>
            <w:proofErr w:type="spellEnd"/>
            <w:r w:rsidR="00C92CEF" w:rsidRPr="002A7046">
              <w:rPr>
                <w:rFonts w:ascii="Times New Roman" w:hAnsi="Times New Roman"/>
              </w:rPr>
              <w:t xml:space="preserve"> </w:t>
            </w:r>
            <w:proofErr w:type="spellStart"/>
            <w:r w:rsidR="00C92CEF" w:rsidRPr="002A7046">
              <w:rPr>
                <w:rFonts w:ascii="Times New Roman" w:hAnsi="Times New Roman"/>
              </w:rPr>
              <w:t>veprimet</w:t>
            </w:r>
            <w:proofErr w:type="spellEnd"/>
            <w:r w:rsidR="00C92CEF" w:rsidRPr="002A7046">
              <w:rPr>
                <w:rFonts w:ascii="Times New Roman" w:hAnsi="Times New Roman"/>
              </w:rPr>
              <w:t xml:space="preserve"> </w:t>
            </w:r>
            <w:proofErr w:type="spellStart"/>
            <w:r w:rsidR="00C92CEF" w:rsidRPr="002A7046">
              <w:rPr>
                <w:rFonts w:ascii="Times New Roman" w:hAnsi="Times New Roman"/>
              </w:rPr>
              <w:t>qe</w:t>
            </w:r>
            <w:proofErr w:type="spellEnd"/>
            <w:r w:rsidR="00C92CEF" w:rsidRPr="002A7046">
              <w:rPr>
                <w:rFonts w:ascii="Times New Roman" w:hAnsi="Times New Roman"/>
              </w:rPr>
              <w:t xml:space="preserve">̈ </w:t>
            </w:r>
            <w:proofErr w:type="spellStart"/>
            <w:r w:rsidR="00C92CEF" w:rsidRPr="002A7046">
              <w:rPr>
                <w:rFonts w:ascii="Times New Roman" w:hAnsi="Times New Roman"/>
              </w:rPr>
              <w:t>kryhen</w:t>
            </w:r>
            <w:proofErr w:type="spellEnd"/>
            <w:r w:rsidR="00C92CEF" w:rsidRPr="002A7046">
              <w:rPr>
                <w:rFonts w:ascii="Times New Roman" w:hAnsi="Times New Roman"/>
              </w:rPr>
              <w:t xml:space="preserve"> </w:t>
            </w:r>
            <w:proofErr w:type="spellStart"/>
            <w:r w:rsidR="00C92CEF" w:rsidRPr="002A7046">
              <w:rPr>
                <w:rFonts w:ascii="Times New Roman" w:hAnsi="Times New Roman"/>
              </w:rPr>
              <w:t>për</w:t>
            </w:r>
            <w:proofErr w:type="spellEnd"/>
            <w:r w:rsidR="0054479A">
              <w:rPr>
                <w:rFonts w:ascii="Times New Roman" w:hAnsi="Times New Roman"/>
              </w:rPr>
              <w:t xml:space="preserve"> </w:t>
            </w:r>
            <w:proofErr w:type="spellStart"/>
            <w:r w:rsidR="00C92CEF" w:rsidRPr="002A7046">
              <w:rPr>
                <w:rFonts w:ascii="Times New Roman" w:hAnsi="Times New Roman"/>
              </w:rPr>
              <w:t>përgatitjen</w:t>
            </w:r>
            <w:proofErr w:type="spellEnd"/>
            <w:r w:rsidR="00C92CEF" w:rsidRPr="002A7046">
              <w:rPr>
                <w:rFonts w:ascii="Times New Roman" w:hAnsi="Times New Roman"/>
              </w:rPr>
              <w:t xml:space="preserve">, </w:t>
            </w:r>
            <w:proofErr w:type="spellStart"/>
            <w:r w:rsidR="00C92CEF" w:rsidRPr="002A7046">
              <w:rPr>
                <w:rFonts w:ascii="Times New Roman" w:hAnsi="Times New Roman"/>
              </w:rPr>
              <w:t>pastrimin</w:t>
            </w:r>
            <w:proofErr w:type="spellEnd"/>
            <w:r w:rsidR="00C92CEF" w:rsidRPr="002A7046">
              <w:rPr>
                <w:rFonts w:ascii="Times New Roman" w:hAnsi="Times New Roman"/>
              </w:rPr>
              <w:t xml:space="preserve">, </w:t>
            </w:r>
            <w:proofErr w:type="spellStart"/>
            <w:r w:rsidR="00C92CEF" w:rsidRPr="002A7046">
              <w:rPr>
                <w:rFonts w:ascii="Times New Roman" w:hAnsi="Times New Roman"/>
              </w:rPr>
              <w:t>testimin</w:t>
            </w:r>
            <w:proofErr w:type="spellEnd"/>
            <w:r w:rsidR="00C92CEF" w:rsidRPr="002A7046">
              <w:rPr>
                <w:rFonts w:ascii="Times New Roman" w:hAnsi="Times New Roman"/>
              </w:rPr>
              <w:t xml:space="preserve">, </w:t>
            </w:r>
            <w:proofErr w:type="spellStart"/>
            <w:r w:rsidR="00C92CEF" w:rsidRPr="002A7046">
              <w:rPr>
                <w:rFonts w:ascii="Times New Roman" w:hAnsi="Times New Roman"/>
              </w:rPr>
              <w:t>shërbimin</w:t>
            </w:r>
            <w:proofErr w:type="spellEnd"/>
            <w:r w:rsidR="00C92CEF" w:rsidRPr="002A7046">
              <w:rPr>
                <w:rFonts w:ascii="Times New Roman" w:hAnsi="Times New Roman"/>
              </w:rPr>
              <w:t xml:space="preserve"> </w:t>
            </w:r>
            <w:proofErr w:type="spellStart"/>
            <w:r w:rsidR="00C92CEF" w:rsidRPr="002A7046">
              <w:rPr>
                <w:rFonts w:ascii="Times New Roman" w:hAnsi="Times New Roman"/>
              </w:rPr>
              <w:t>dhe</w:t>
            </w:r>
            <w:proofErr w:type="spellEnd"/>
            <w:r w:rsidR="00C92CEF" w:rsidRPr="002A7046">
              <w:rPr>
                <w:rFonts w:ascii="Times New Roman" w:hAnsi="Times New Roman"/>
              </w:rPr>
              <w:t xml:space="preserve">, </w:t>
            </w:r>
            <w:proofErr w:type="spellStart"/>
            <w:r w:rsidR="00C92CEF" w:rsidRPr="002A7046">
              <w:rPr>
                <w:rFonts w:ascii="Times New Roman" w:hAnsi="Times New Roman"/>
              </w:rPr>
              <w:t>ku</w:t>
            </w:r>
            <w:proofErr w:type="spellEnd"/>
            <w:r w:rsidR="00C92CEF" w:rsidRPr="002A7046">
              <w:rPr>
                <w:rFonts w:ascii="Times New Roman" w:hAnsi="Times New Roman"/>
              </w:rPr>
              <w:t xml:space="preserve"> </w:t>
            </w:r>
            <w:proofErr w:type="spellStart"/>
            <w:r w:rsidR="00C92CEF" w:rsidRPr="002A7046">
              <w:rPr>
                <w:rFonts w:ascii="Times New Roman" w:hAnsi="Times New Roman"/>
              </w:rPr>
              <w:t>ështe</w:t>
            </w:r>
            <w:proofErr w:type="spellEnd"/>
            <w:r w:rsidR="00C92CEF" w:rsidRPr="002A7046">
              <w:rPr>
                <w:rFonts w:ascii="Times New Roman" w:hAnsi="Times New Roman"/>
              </w:rPr>
              <w:t xml:space="preserve">̈ e </w:t>
            </w:r>
            <w:proofErr w:type="spellStart"/>
            <w:r w:rsidR="00C92CEF" w:rsidRPr="002A7046">
              <w:rPr>
                <w:rFonts w:ascii="Times New Roman" w:hAnsi="Times New Roman"/>
              </w:rPr>
              <w:t>nevojshme</w:t>
            </w:r>
            <w:proofErr w:type="spellEnd"/>
            <w:r w:rsidR="00C92CEF" w:rsidRPr="002A7046">
              <w:rPr>
                <w:rFonts w:ascii="Times New Roman" w:hAnsi="Times New Roman"/>
              </w:rPr>
              <w:t xml:space="preserve">, </w:t>
            </w:r>
            <w:proofErr w:type="spellStart"/>
            <w:r w:rsidR="00C92CEF" w:rsidRPr="002A7046">
              <w:rPr>
                <w:rFonts w:ascii="Times New Roman" w:hAnsi="Times New Roman"/>
              </w:rPr>
              <w:t>riparimin</w:t>
            </w:r>
            <w:proofErr w:type="spellEnd"/>
            <w:r w:rsidR="00C92CEF" w:rsidRPr="002A7046">
              <w:rPr>
                <w:rFonts w:ascii="Times New Roman" w:hAnsi="Times New Roman"/>
              </w:rPr>
              <w:t xml:space="preserve"> e </w:t>
            </w:r>
            <w:proofErr w:type="spellStart"/>
            <w:r w:rsidR="00C92CEF" w:rsidRPr="002A7046">
              <w:rPr>
                <w:rFonts w:ascii="Times New Roman" w:hAnsi="Times New Roman"/>
              </w:rPr>
              <w:t>nje</w:t>
            </w:r>
            <w:proofErr w:type="spellEnd"/>
            <w:r w:rsidR="00C92CEF" w:rsidRPr="002A7046">
              <w:rPr>
                <w:rFonts w:ascii="Times New Roman" w:hAnsi="Times New Roman"/>
              </w:rPr>
              <w:t>̈</w:t>
            </w:r>
            <w:r w:rsidR="0054479A">
              <w:rPr>
                <w:rFonts w:ascii="Times New Roman" w:hAnsi="Times New Roman"/>
              </w:rPr>
              <w:t xml:space="preserve"> </w:t>
            </w:r>
            <w:proofErr w:type="spellStart"/>
            <w:r w:rsidR="00C92CEF" w:rsidRPr="002A7046">
              <w:rPr>
                <w:rFonts w:ascii="Times New Roman" w:hAnsi="Times New Roman"/>
              </w:rPr>
              <w:t>produkti</w:t>
            </w:r>
            <w:proofErr w:type="spellEnd"/>
            <w:r w:rsidR="00C92CEF" w:rsidRPr="002A7046">
              <w:rPr>
                <w:rFonts w:ascii="Times New Roman" w:hAnsi="Times New Roman"/>
              </w:rPr>
              <w:t xml:space="preserve"> </w:t>
            </w:r>
            <w:proofErr w:type="spellStart"/>
            <w:r w:rsidR="00C92CEF" w:rsidRPr="002A7046">
              <w:rPr>
                <w:rFonts w:ascii="Times New Roman" w:hAnsi="Times New Roman"/>
              </w:rPr>
              <w:t>ose</w:t>
            </w:r>
            <w:proofErr w:type="spellEnd"/>
            <w:r w:rsidR="00C92CEF" w:rsidRPr="002A7046">
              <w:rPr>
                <w:rFonts w:ascii="Times New Roman" w:hAnsi="Times New Roman"/>
              </w:rPr>
              <w:t xml:space="preserve"> </w:t>
            </w:r>
            <w:proofErr w:type="spellStart"/>
            <w:r w:rsidR="00C92CEF" w:rsidRPr="002A7046">
              <w:rPr>
                <w:rFonts w:ascii="Times New Roman" w:hAnsi="Times New Roman"/>
              </w:rPr>
              <w:t>riparimin</w:t>
            </w:r>
            <w:proofErr w:type="spellEnd"/>
            <w:r w:rsidR="00C92CEF" w:rsidRPr="002A7046">
              <w:rPr>
                <w:rFonts w:ascii="Times New Roman" w:hAnsi="Times New Roman"/>
              </w:rPr>
              <w:t xml:space="preserve"> e </w:t>
            </w:r>
            <w:proofErr w:type="spellStart"/>
            <w:r w:rsidR="00C92CEF" w:rsidRPr="002A7046">
              <w:rPr>
                <w:rFonts w:ascii="Times New Roman" w:hAnsi="Times New Roman"/>
              </w:rPr>
              <w:t>nje</w:t>
            </w:r>
            <w:proofErr w:type="spellEnd"/>
            <w:r w:rsidR="00C92CEF" w:rsidRPr="002A7046">
              <w:rPr>
                <w:rFonts w:ascii="Times New Roman" w:hAnsi="Times New Roman"/>
              </w:rPr>
              <w:t xml:space="preserve">̈ </w:t>
            </w:r>
            <w:proofErr w:type="spellStart"/>
            <w:r w:rsidR="00C92CEF" w:rsidRPr="002A7046">
              <w:rPr>
                <w:rFonts w:ascii="Times New Roman" w:hAnsi="Times New Roman"/>
              </w:rPr>
              <w:t>produkti</w:t>
            </w:r>
            <w:proofErr w:type="spellEnd"/>
            <w:r w:rsidR="00C92CEF" w:rsidRPr="002A7046">
              <w:rPr>
                <w:rFonts w:ascii="Times New Roman" w:hAnsi="Times New Roman"/>
              </w:rPr>
              <w:t xml:space="preserve"> </w:t>
            </w:r>
            <w:proofErr w:type="spellStart"/>
            <w:r w:rsidR="00C92CEF" w:rsidRPr="002A7046">
              <w:rPr>
                <w:rFonts w:ascii="Times New Roman" w:hAnsi="Times New Roman"/>
              </w:rPr>
              <w:t>te</w:t>
            </w:r>
            <w:proofErr w:type="spellEnd"/>
            <w:r w:rsidR="00C92CEF" w:rsidRPr="002A7046">
              <w:rPr>
                <w:rFonts w:ascii="Times New Roman" w:hAnsi="Times New Roman"/>
              </w:rPr>
              <w:t xml:space="preserve">̈ </w:t>
            </w:r>
            <w:proofErr w:type="spellStart"/>
            <w:r w:rsidR="00C92CEF" w:rsidRPr="002A7046">
              <w:rPr>
                <w:rFonts w:ascii="Times New Roman" w:hAnsi="Times New Roman"/>
              </w:rPr>
              <w:t>nxjerre</w:t>
            </w:r>
            <w:proofErr w:type="spellEnd"/>
            <w:r w:rsidR="00C92CEF" w:rsidRPr="002A7046">
              <w:rPr>
                <w:rFonts w:ascii="Times New Roman" w:hAnsi="Times New Roman"/>
              </w:rPr>
              <w:t xml:space="preserve">̈ </w:t>
            </w:r>
            <w:proofErr w:type="spellStart"/>
            <w:r w:rsidR="00C92CEF" w:rsidRPr="002A7046">
              <w:rPr>
                <w:rFonts w:ascii="Times New Roman" w:hAnsi="Times New Roman"/>
              </w:rPr>
              <w:t>jashte</w:t>
            </w:r>
            <w:proofErr w:type="spellEnd"/>
            <w:r w:rsidR="00C92CEF" w:rsidRPr="002A7046">
              <w:rPr>
                <w:rFonts w:ascii="Times New Roman" w:hAnsi="Times New Roman"/>
              </w:rPr>
              <w:t xml:space="preserve">̈ </w:t>
            </w:r>
            <w:proofErr w:type="spellStart"/>
            <w:r w:rsidR="00C92CEF" w:rsidRPr="002A7046">
              <w:rPr>
                <w:rFonts w:ascii="Times New Roman" w:hAnsi="Times New Roman"/>
              </w:rPr>
              <w:t>përdorimit</w:t>
            </w:r>
            <w:proofErr w:type="spellEnd"/>
            <w:r w:rsidR="00C92CEF" w:rsidRPr="002A7046">
              <w:rPr>
                <w:rFonts w:ascii="Times New Roman" w:hAnsi="Times New Roman"/>
              </w:rPr>
              <w:t xml:space="preserve"> </w:t>
            </w:r>
            <w:proofErr w:type="spellStart"/>
            <w:r w:rsidR="00C92CEF" w:rsidRPr="002A7046">
              <w:rPr>
                <w:rFonts w:ascii="Times New Roman" w:hAnsi="Times New Roman"/>
              </w:rPr>
              <w:t>si</w:t>
            </w:r>
            <w:proofErr w:type="spellEnd"/>
            <w:r w:rsidR="00C92CEF" w:rsidRPr="002A7046">
              <w:rPr>
                <w:rFonts w:ascii="Times New Roman" w:hAnsi="Times New Roman"/>
              </w:rPr>
              <w:t xml:space="preserve"> </w:t>
            </w:r>
            <w:proofErr w:type="spellStart"/>
            <w:r w:rsidR="00C92CEF" w:rsidRPr="002A7046">
              <w:rPr>
                <w:rFonts w:ascii="Times New Roman" w:hAnsi="Times New Roman"/>
              </w:rPr>
              <w:t>mbetje</w:t>
            </w:r>
            <w:proofErr w:type="spellEnd"/>
            <w:r w:rsidR="00C92CEF" w:rsidRPr="002A7046">
              <w:rPr>
                <w:rFonts w:ascii="Times New Roman" w:hAnsi="Times New Roman"/>
              </w:rPr>
              <w:t xml:space="preserve">, me </w:t>
            </w:r>
            <w:proofErr w:type="spellStart"/>
            <w:r w:rsidR="00C92CEF" w:rsidRPr="002A7046">
              <w:rPr>
                <w:rFonts w:ascii="Times New Roman" w:hAnsi="Times New Roman"/>
              </w:rPr>
              <w:t>qëllim</w:t>
            </w:r>
            <w:proofErr w:type="spellEnd"/>
            <w:r w:rsidR="0054479A">
              <w:rPr>
                <w:rFonts w:ascii="Times New Roman" w:hAnsi="Times New Roman"/>
              </w:rPr>
              <w:t xml:space="preserve"> </w:t>
            </w:r>
            <w:proofErr w:type="spellStart"/>
            <w:r w:rsidR="00C92CEF" w:rsidRPr="002A7046">
              <w:rPr>
                <w:rFonts w:ascii="Times New Roman" w:hAnsi="Times New Roman"/>
              </w:rPr>
              <w:t>rikthimin</w:t>
            </w:r>
            <w:proofErr w:type="spellEnd"/>
            <w:r w:rsidR="00C92CEF" w:rsidRPr="002A7046">
              <w:rPr>
                <w:rFonts w:ascii="Times New Roman" w:hAnsi="Times New Roman"/>
              </w:rPr>
              <w:t xml:space="preserve"> e </w:t>
            </w:r>
            <w:proofErr w:type="spellStart"/>
            <w:r w:rsidR="00C92CEF" w:rsidRPr="002A7046">
              <w:rPr>
                <w:rFonts w:ascii="Times New Roman" w:hAnsi="Times New Roman"/>
              </w:rPr>
              <w:t>funksionalitetit</w:t>
            </w:r>
            <w:proofErr w:type="spellEnd"/>
            <w:r w:rsidR="00C92CEF" w:rsidRPr="002A7046">
              <w:rPr>
                <w:rFonts w:ascii="Times New Roman" w:hAnsi="Times New Roman"/>
              </w:rPr>
              <w:t xml:space="preserve"> </w:t>
            </w:r>
            <w:proofErr w:type="spellStart"/>
            <w:r w:rsidR="00C92CEF" w:rsidRPr="002A7046">
              <w:rPr>
                <w:rFonts w:ascii="Times New Roman" w:hAnsi="Times New Roman"/>
              </w:rPr>
              <w:t>ose</w:t>
            </w:r>
            <w:proofErr w:type="spellEnd"/>
            <w:r w:rsidR="00C92CEF" w:rsidRPr="002A7046">
              <w:rPr>
                <w:rFonts w:ascii="Times New Roman" w:hAnsi="Times New Roman"/>
              </w:rPr>
              <w:t xml:space="preserve"> </w:t>
            </w:r>
            <w:proofErr w:type="spellStart"/>
            <w:r w:rsidR="00C92CEF" w:rsidRPr="002A7046">
              <w:rPr>
                <w:rFonts w:ascii="Times New Roman" w:hAnsi="Times New Roman"/>
              </w:rPr>
              <w:t>te</w:t>
            </w:r>
            <w:proofErr w:type="spellEnd"/>
            <w:r w:rsidR="00C92CEF" w:rsidRPr="002A7046">
              <w:rPr>
                <w:rFonts w:ascii="Times New Roman" w:hAnsi="Times New Roman"/>
              </w:rPr>
              <w:t xml:space="preserve">̈ </w:t>
            </w:r>
            <w:proofErr w:type="spellStart"/>
            <w:r w:rsidR="00C92CEF" w:rsidRPr="002A7046">
              <w:rPr>
                <w:rFonts w:ascii="Times New Roman" w:hAnsi="Times New Roman"/>
              </w:rPr>
              <w:t>performancës</w:t>
            </w:r>
            <w:proofErr w:type="spellEnd"/>
            <w:r w:rsidR="00C92CEF" w:rsidRPr="002A7046">
              <w:rPr>
                <w:rFonts w:ascii="Times New Roman" w:hAnsi="Times New Roman"/>
              </w:rPr>
              <w:t xml:space="preserve"> së </w:t>
            </w:r>
            <w:proofErr w:type="spellStart"/>
            <w:r w:rsidR="00C92CEF" w:rsidRPr="002A7046">
              <w:rPr>
                <w:rFonts w:ascii="Times New Roman" w:hAnsi="Times New Roman"/>
              </w:rPr>
              <w:t>tij</w:t>
            </w:r>
            <w:proofErr w:type="spellEnd"/>
            <w:r w:rsidR="00C92CEF" w:rsidRPr="002A7046">
              <w:rPr>
                <w:rFonts w:ascii="Times New Roman" w:hAnsi="Times New Roman"/>
              </w:rPr>
              <w:t xml:space="preserve"> </w:t>
            </w:r>
            <w:proofErr w:type="spellStart"/>
            <w:r w:rsidR="00C92CEF" w:rsidRPr="002A7046">
              <w:rPr>
                <w:rFonts w:ascii="Times New Roman" w:hAnsi="Times New Roman"/>
              </w:rPr>
              <w:t>brenda</w:t>
            </w:r>
            <w:proofErr w:type="spellEnd"/>
            <w:r w:rsidR="00C92CEF" w:rsidRPr="002A7046">
              <w:rPr>
                <w:rFonts w:ascii="Times New Roman" w:hAnsi="Times New Roman"/>
              </w:rPr>
              <w:t xml:space="preserve"> </w:t>
            </w:r>
            <w:proofErr w:type="spellStart"/>
            <w:r w:rsidR="00C92CEF" w:rsidRPr="002A7046">
              <w:rPr>
                <w:rFonts w:ascii="Times New Roman" w:hAnsi="Times New Roman"/>
              </w:rPr>
              <w:t>përdorimit</w:t>
            </w:r>
            <w:proofErr w:type="spellEnd"/>
            <w:r w:rsidR="00C92CEF" w:rsidRPr="002A7046">
              <w:rPr>
                <w:rFonts w:ascii="Times New Roman" w:hAnsi="Times New Roman"/>
              </w:rPr>
              <w:t xml:space="preserve"> </w:t>
            </w:r>
            <w:proofErr w:type="spellStart"/>
            <w:r w:rsidR="00C92CEF" w:rsidRPr="002A7046">
              <w:rPr>
                <w:rFonts w:ascii="Times New Roman" w:hAnsi="Times New Roman"/>
              </w:rPr>
              <w:t>te</w:t>
            </w:r>
            <w:proofErr w:type="spellEnd"/>
            <w:r w:rsidR="00C92CEF" w:rsidRPr="002A7046">
              <w:rPr>
                <w:rFonts w:ascii="Times New Roman" w:hAnsi="Times New Roman"/>
              </w:rPr>
              <w:t xml:space="preserve">̈ </w:t>
            </w:r>
            <w:proofErr w:type="spellStart"/>
            <w:r w:rsidR="00C92CEF" w:rsidRPr="002A7046">
              <w:rPr>
                <w:rFonts w:ascii="Times New Roman" w:hAnsi="Times New Roman"/>
              </w:rPr>
              <w:t>synuar</w:t>
            </w:r>
            <w:proofErr w:type="spellEnd"/>
            <w:r w:rsidR="00C92CEF" w:rsidRPr="002A7046">
              <w:rPr>
                <w:rFonts w:ascii="Times New Roman" w:hAnsi="Times New Roman"/>
              </w:rPr>
              <w:t xml:space="preserve"> </w:t>
            </w:r>
            <w:proofErr w:type="spellStart"/>
            <w:r w:rsidR="00C92CEF" w:rsidRPr="002A7046">
              <w:rPr>
                <w:rFonts w:ascii="Times New Roman" w:hAnsi="Times New Roman"/>
              </w:rPr>
              <w:t>dhe</w:t>
            </w:r>
            <w:proofErr w:type="spellEnd"/>
            <w:r w:rsidR="000A62D8">
              <w:rPr>
                <w:rFonts w:ascii="Times New Roman" w:hAnsi="Times New Roman"/>
              </w:rPr>
              <w:t xml:space="preserve"> </w:t>
            </w:r>
            <w:proofErr w:type="spellStart"/>
            <w:r w:rsidR="00C92CEF" w:rsidRPr="002A7046">
              <w:rPr>
                <w:rFonts w:ascii="Times New Roman" w:hAnsi="Times New Roman"/>
              </w:rPr>
              <w:t>shkallës</w:t>
            </w:r>
            <w:proofErr w:type="spellEnd"/>
            <w:r w:rsidR="00C92CEF" w:rsidRPr="002A7046">
              <w:rPr>
                <w:rFonts w:ascii="Times New Roman" w:hAnsi="Times New Roman"/>
              </w:rPr>
              <w:t xml:space="preserve"> së </w:t>
            </w:r>
            <w:proofErr w:type="spellStart"/>
            <w:r w:rsidR="00C92CEF" w:rsidRPr="002A7046">
              <w:rPr>
                <w:rFonts w:ascii="Times New Roman" w:hAnsi="Times New Roman"/>
              </w:rPr>
              <w:t>përformacës</w:t>
            </w:r>
            <w:proofErr w:type="spellEnd"/>
            <w:r w:rsidR="00C92CEF" w:rsidRPr="002A7046">
              <w:rPr>
                <w:rFonts w:ascii="Times New Roman" w:hAnsi="Times New Roman"/>
              </w:rPr>
              <w:t xml:space="preserve"> së </w:t>
            </w:r>
            <w:proofErr w:type="spellStart"/>
            <w:r w:rsidR="00C92CEF" w:rsidRPr="002A7046">
              <w:rPr>
                <w:rFonts w:ascii="Times New Roman" w:hAnsi="Times New Roman"/>
              </w:rPr>
              <w:t>konceptuar</w:t>
            </w:r>
            <w:proofErr w:type="spellEnd"/>
            <w:r w:rsidR="00C92CEF" w:rsidRPr="002A7046">
              <w:rPr>
                <w:rFonts w:ascii="Times New Roman" w:hAnsi="Times New Roman"/>
              </w:rPr>
              <w:t xml:space="preserve"> </w:t>
            </w:r>
            <w:proofErr w:type="spellStart"/>
            <w:r w:rsidR="00C92CEF" w:rsidRPr="002A7046">
              <w:rPr>
                <w:rFonts w:ascii="Times New Roman" w:hAnsi="Times New Roman"/>
              </w:rPr>
              <w:t>origjinalisht</w:t>
            </w:r>
            <w:proofErr w:type="spellEnd"/>
            <w:r w:rsidR="00C92CEF" w:rsidRPr="002A7046">
              <w:rPr>
                <w:rFonts w:ascii="Times New Roman" w:hAnsi="Times New Roman"/>
              </w:rPr>
              <w:t xml:space="preserve"> </w:t>
            </w:r>
            <w:proofErr w:type="spellStart"/>
            <w:r w:rsidR="00C92CEF" w:rsidRPr="002A7046">
              <w:rPr>
                <w:rFonts w:ascii="Times New Roman" w:hAnsi="Times New Roman"/>
              </w:rPr>
              <w:t>gjate</w:t>
            </w:r>
            <w:proofErr w:type="spellEnd"/>
            <w:r w:rsidR="00C92CEF" w:rsidRPr="002A7046">
              <w:rPr>
                <w:rFonts w:ascii="Times New Roman" w:hAnsi="Times New Roman"/>
              </w:rPr>
              <w:t xml:space="preserve">̈ </w:t>
            </w:r>
            <w:proofErr w:type="spellStart"/>
            <w:r w:rsidR="00C92CEF" w:rsidRPr="002A7046">
              <w:rPr>
                <w:rFonts w:ascii="Times New Roman" w:hAnsi="Times New Roman"/>
              </w:rPr>
              <w:t>fazës</w:t>
            </w:r>
            <w:proofErr w:type="spellEnd"/>
            <w:r w:rsidR="00C92CEF" w:rsidRPr="002A7046">
              <w:rPr>
                <w:rFonts w:ascii="Times New Roman" w:hAnsi="Times New Roman"/>
              </w:rPr>
              <w:t xml:space="preserve"> së </w:t>
            </w:r>
            <w:proofErr w:type="spellStart"/>
            <w:r w:rsidR="00C92CEF" w:rsidRPr="002A7046">
              <w:rPr>
                <w:rFonts w:ascii="Times New Roman" w:hAnsi="Times New Roman"/>
              </w:rPr>
              <w:t>projektimit</w:t>
            </w:r>
            <w:proofErr w:type="spellEnd"/>
            <w:r w:rsidR="00C92CEF" w:rsidRPr="002A7046">
              <w:rPr>
                <w:rFonts w:ascii="Times New Roman" w:hAnsi="Times New Roman"/>
              </w:rPr>
              <w:t xml:space="preserve">, në </w:t>
            </w:r>
            <w:proofErr w:type="spellStart"/>
            <w:r w:rsidR="00C92CEF" w:rsidRPr="002A7046">
              <w:rPr>
                <w:rFonts w:ascii="Times New Roman" w:hAnsi="Times New Roman"/>
              </w:rPr>
              <w:t>momentin</w:t>
            </w:r>
            <w:proofErr w:type="spellEnd"/>
            <w:r w:rsidR="000A62D8">
              <w:rPr>
                <w:rFonts w:ascii="Times New Roman" w:hAnsi="Times New Roman"/>
              </w:rPr>
              <w:t xml:space="preserve"> </w:t>
            </w:r>
            <w:r w:rsidR="00C92CEF" w:rsidRPr="002A7046">
              <w:rPr>
                <w:rFonts w:ascii="Times New Roman" w:hAnsi="Times New Roman"/>
              </w:rPr>
              <w:t xml:space="preserve">e </w:t>
            </w:r>
            <w:proofErr w:type="spellStart"/>
            <w:r w:rsidR="00C92CEF" w:rsidRPr="002A7046">
              <w:rPr>
                <w:rFonts w:ascii="Times New Roman" w:hAnsi="Times New Roman"/>
              </w:rPr>
              <w:t>vendosjes</w:t>
            </w:r>
            <w:proofErr w:type="spellEnd"/>
            <w:r w:rsidR="00C92CEF" w:rsidRPr="002A7046">
              <w:rPr>
                <w:rFonts w:ascii="Times New Roman" w:hAnsi="Times New Roman"/>
              </w:rPr>
              <w:t xml:space="preserve"> së </w:t>
            </w:r>
            <w:proofErr w:type="spellStart"/>
            <w:r w:rsidR="00C92CEF" w:rsidRPr="002A7046">
              <w:rPr>
                <w:rFonts w:ascii="Times New Roman" w:hAnsi="Times New Roman"/>
              </w:rPr>
              <w:t>produktit</w:t>
            </w:r>
            <w:proofErr w:type="spellEnd"/>
            <w:r w:rsidR="00C92CEF" w:rsidRPr="002A7046">
              <w:rPr>
                <w:rFonts w:ascii="Times New Roman" w:hAnsi="Times New Roman"/>
              </w:rPr>
              <w:t xml:space="preserve"> në </w:t>
            </w:r>
            <w:proofErr w:type="spellStart"/>
            <w:r w:rsidR="00C92CEF" w:rsidRPr="002A7046">
              <w:rPr>
                <w:rFonts w:ascii="Times New Roman" w:hAnsi="Times New Roman"/>
              </w:rPr>
              <w:t>treg</w:t>
            </w:r>
            <w:proofErr w:type="spellEnd"/>
            <w:r w:rsidR="00C92CEF"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14D44B" w14:textId="5272CE59"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21243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258E900"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38CBF7" w14:textId="43793A9E"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 (1</w:t>
            </w:r>
            <w:r w:rsidR="00ED7AB5" w:rsidRPr="002A7046">
              <w:rPr>
                <w:rFonts w:ascii="Times New Roman" w:hAnsi="Times New Roman"/>
                <w:sz w:val="18"/>
                <w:szCs w:val="18"/>
                <w:lang w:val="en-GB"/>
              </w:rPr>
              <w:t>1</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F24CA" w14:textId="77777777" w:rsidR="004908AA" w:rsidRPr="002A7046" w:rsidRDefault="00ED7AB5" w:rsidP="002A7046">
            <w:pPr>
              <w:pStyle w:val="FreeForm"/>
            </w:pPr>
            <w:r w:rsidRPr="002A7046">
              <w:t>“</w:t>
            </w:r>
            <w:proofErr w:type="spellStart"/>
            <w:r w:rsidRPr="002A7046">
              <w:t>kërkesat</w:t>
            </w:r>
            <w:proofErr w:type="spellEnd"/>
            <w:r w:rsidRPr="002A7046">
              <w:t xml:space="preserve"> e </w:t>
            </w:r>
            <w:proofErr w:type="spellStart"/>
            <w:r w:rsidRPr="002A7046">
              <w:t>riparueshmërisë</w:t>
            </w:r>
            <w:proofErr w:type="spellEnd"/>
            <w:r w:rsidRPr="002A7046">
              <w:t xml:space="preserve">” </w:t>
            </w:r>
            <w:proofErr w:type="spellStart"/>
            <w:r w:rsidRPr="002A7046">
              <w:t>janë</w:t>
            </w:r>
            <w:proofErr w:type="spellEnd"/>
            <w:r w:rsidRPr="002A7046">
              <w:t xml:space="preserve"> </w:t>
            </w:r>
            <w:proofErr w:type="spellStart"/>
            <w:r w:rsidRPr="002A7046">
              <w:t>kërkesat</w:t>
            </w:r>
            <w:proofErr w:type="spellEnd"/>
            <w:r w:rsidRPr="002A7046">
              <w:t xml:space="preserve"> e </w:t>
            </w:r>
            <w:proofErr w:type="spellStart"/>
            <w:r w:rsidRPr="002A7046">
              <w:t>parashikuara</w:t>
            </w:r>
            <w:proofErr w:type="spellEnd"/>
            <w:r w:rsidRPr="002A7046">
              <w:t xml:space="preserve"> </w:t>
            </w:r>
            <w:proofErr w:type="spellStart"/>
            <w:r w:rsidRPr="002A7046">
              <w:t>në</w:t>
            </w:r>
            <w:proofErr w:type="spellEnd"/>
            <w:r w:rsidRPr="002A7046">
              <w:t xml:space="preserve"> </w:t>
            </w:r>
            <w:proofErr w:type="spellStart"/>
            <w:r w:rsidRPr="002A7046">
              <w:t>aktet</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të</w:t>
            </w:r>
            <w:proofErr w:type="spellEnd"/>
            <w:r w:rsidRPr="002A7046">
              <w:t xml:space="preserve"> </w:t>
            </w:r>
            <w:proofErr w:type="spellStart"/>
            <w:r w:rsidRPr="002A7046">
              <w:t>cilat</w:t>
            </w:r>
            <w:proofErr w:type="spellEnd"/>
            <w:r w:rsidRPr="002A7046">
              <w:t xml:space="preserve"> </w:t>
            </w:r>
            <w:proofErr w:type="spellStart"/>
            <w:r w:rsidRPr="002A7046">
              <w:t>mundësojnë</w:t>
            </w:r>
            <w:proofErr w:type="spellEnd"/>
            <w:r w:rsidRPr="002A7046">
              <w:t xml:space="preserve"> </w:t>
            </w:r>
            <w:proofErr w:type="spellStart"/>
            <w:r w:rsidRPr="002A7046">
              <w:t>riparimin</w:t>
            </w:r>
            <w:proofErr w:type="spellEnd"/>
            <w:r w:rsidRPr="002A7046">
              <w:t xml:space="preserve"> e </w:t>
            </w:r>
            <w:proofErr w:type="spellStart"/>
            <w:r w:rsidRPr="002A7046">
              <w:t>një</w:t>
            </w:r>
            <w:proofErr w:type="spellEnd"/>
            <w:r w:rsidRPr="002A7046">
              <w:t xml:space="preserve"> </w:t>
            </w:r>
            <w:proofErr w:type="spellStart"/>
            <w:r w:rsidRPr="002A7046">
              <w:t>malli</w:t>
            </w:r>
            <w:proofErr w:type="spellEnd"/>
            <w:r w:rsidRPr="002A7046">
              <w:t xml:space="preserve">, duke </w:t>
            </w:r>
            <w:proofErr w:type="spellStart"/>
            <w:r w:rsidRPr="002A7046">
              <w:t>përfshirë</w:t>
            </w:r>
            <w:proofErr w:type="spellEnd"/>
            <w:r w:rsidRPr="002A7046">
              <w:t xml:space="preserve">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përmirësimin</w:t>
            </w:r>
            <w:proofErr w:type="spellEnd"/>
            <w:r w:rsidRPr="002A7046">
              <w:t xml:space="preserve"> e </w:t>
            </w:r>
            <w:proofErr w:type="spellStart"/>
            <w:r w:rsidRPr="002A7046">
              <w:t>lehtësisë</w:t>
            </w:r>
            <w:proofErr w:type="spellEnd"/>
            <w:r w:rsidRPr="002A7046">
              <w:t xml:space="preserve"> </w:t>
            </w:r>
            <w:proofErr w:type="spellStart"/>
            <w:r w:rsidRPr="002A7046">
              <w:t>së</w:t>
            </w:r>
            <w:proofErr w:type="spellEnd"/>
            <w:r w:rsidRPr="002A7046">
              <w:t xml:space="preserve"> </w:t>
            </w:r>
            <w:proofErr w:type="spellStart"/>
            <w:r w:rsidRPr="002A7046">
              <w:t>çmontimit</w:t>
            </w:r>
            <w:proofErr w:type="spellEnd"/>
            <w:r w:rsidRPr="002A7046">
              <w:t xml:space="preserve"> </w:t>
            </w:r>
            <w:proofErr w:type="spellStart"/>
            <w:r w:rsidRPr="002A7046">
              <w:t>dhe</w:t>
            </w:r>
            <w:proofErr w:type="spellEnd"/>
            <w:r w:rsidRPr="002A7046">
              <w:t xml:space="preserve">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aksesin</w:t>
            </w:r>
            <w:proofErr w:type="spellEnd"/>
            <w:r w:rsidRPr="002A7046">
              <w:t xml:space="preserve"> </w:t>
            </w:r>
            <w:proofErr w:type="spellStart"/>
            <w:r w:rsidRPr="002A7046">
              <w:t>në</w:t>
            </w:r>
            <w:proofErr w:type="spellEnd"/>
            <w:r w:rsidRPr="002A7046">
              <w:t xml:space="preserve"> </w:t>
            </w:r>
            <w:proofErr w:type="spellStart"/>
            <w:r w:rsidRPr="002A7046">
              <w:t>pjesë</w:t>
            </w:r>
            <w:proofErr w:type="spellEnd"/>
            <w:r w:rsidRPr="002A7046">
              <w:t xml:space="preserve"> </w:t>
            </w:r>
            <w:proofErr w:type="spellStart"/>
            <w:r w:rsidRPr="002A7046">
              <w:t>këmbimi</w:t>
            </w:r>
            <w:proofErr w:type="spellEnd"/>
            <w:r w:rsidRPr="002A7046">
              <w:t xml:space="preserve">, </w:t>
            </w:r>
            <w:proofErr w:type="spellStart"/>
            <w:r w:rsidRPr="002A7046">
              <w:t>në</w:t>
            </w:r>
            <w:proofErr w:type="spellEnd"/>
            <w:r w:rsidRPr="002A7046">
              <w:t xml:space="preserve"> </w:t>
            </w:r>
            <w:proofErr w:type="spellStart"/>
            <w:r w:rsidRPr="002A7046">
              <w:t>informacion</w:t>
            </w:r>
            <w:proofErr w:type="spellEnd"/>
            <w:r w:rsidRPr="002A7046">
              <w:t xml:space="preserve"> </w:t>
            </w:r>
            <w:proofErr w:type="spellStart"/>
            <w:r w:rsidRPr="002A7046">
              <w:t>në</w:t>
            </w:r>
            <w:proofErr w:type="spellEnd"/>
            <w:r w:rsidRPr="002A7046">
              <w:t xml:space="preserve"> </w:t>
            </w:r>
            <w:proofErr w:type="spellStart"/>
            <w:r w:rsidRPr="002A7046">
              <w:t>lidhje</w:t>
            </w:r>
            <w:proofErr w:type="spellEnd"/>
            <w:r w:rsidRPr="002A7046">
              <w:t xml:space="preserve"> me </w:t>
            </w:r>
            <w:proofErr w:type="spellStart"/>
            <w:r w:rsidRPr="002A7046">
              <w:t>riparimin</w:t>
            </w:r>
            <w:proofErr w:type="spellEnd"/>
            <w:r w:rsidRPr="002A7046">
              <w:t xml:space="preserve"> </w:t>
            </w:r>
            <w:proofErr w:type="spellStart"/>
            <w:r w:rsidRPr="002A7046">
              <w:t>dhe</w:t>
            </w:r>
            <w:proofErr w:type="spellEnd"/>
            <w:r w:rsidRPr="002A7046">
              <w:t xml:space="preserve"> </w:t>
            </w:r>
            <w:proofErr w:type="spellStart"/>
            <w:r w:rsidRPr="002A7046">
              <w:t>në</w:t>
            </w:r>
            <w:proofErr w:type="spellEnd"/>
            <w:r w:rsidRPr="002A7046">
              <w:t xml:space="preserve"> </w:t>
            </w:r>
            <w:proofErr w:type="spellStart"/>
            <w:r w:rsidRPr="002A7046">
              <w:t>vegla</w:t>
            </w:r>
            <w:proofErr w:type="spellEnd"/>
            <w:r w:rsidRPr="002A7046">
              <w:t xml:space="preserve"> </w:t>
            </w:r>
            <w:proofErr w:type="spellStart"/>
            <w:r w:rsidRPr="002A7046">
              <w:t>që</w:t>
            </w:r>
            <w:proofErr w:type="spellEnd"/>
            <w:r w:rsidRPr="002A7046">
              <w:t xml:space="preserve"> </w:t>
            </w:r>
            <w:proofErr w:type="spellStart"/>
            <w:r w:rsidRPr="002A7046">
              <w:t>përdoren</w:t>
            </w:r>
            <w:proofErr w:type="spellEnd"/>
            <w:r w:rsidRPr="002A7046">
              <w:t xml:space="preserve"> </w:t>
            </w:r>
            <w:proofErr w:type="spellStart"/>
            <w:r w:rsidRPr="002A7046">
              <w:t>për</w:t>
            </w:r>
            <w:proofErr w:type="spellEnd"/>
            <w:r w:rsidRPr="002A7046">
              <w:t xml:space="preserve"> mallrat </w:t>
            </w:r>
            <w:proofErr w:type="spellStart"/>
            <w:r w:rsidRPr="002A7046">
              <w:t>ose</w:t>
            </w:r>
            <w:proofErr w:type="spellEnd"/>
            <w:r w:rsidRPr="002A7046">
              <w:t xml:space="preserve"> </w:t>
            </w:r>
            <w:proofErr w:type="spellStart"/>
            <w:r w:rsidRPr="002A7046">
              <w:t>për</w:t>
            </w:r>
            <w:proofErr w:type="spellEnd"/>
            <w:r w:rsidRPr="002A7046">
              <w:t xml:space="preserve"> </w:t>
            </w:r>
            <w:proofErr w:type="spellStart"/>
            <w:r w:rsidRPr="002A7046">
              <w:t>pjesë</w:t>
            </w:r>
            <w:proofErr w:type="spellEnd"/>
            <w:r w:rsidRPr="002A7046">
              <w:t xml:space="preserve"> </w:t>
            </w:r>
            <w:proofErr w:type="spellStart"/>
            <w:r w:rsidRPr="002A7046">
              <w:t>të</w:t>
            </w:r>
            <w:proofErr w:type="spellEnd"/>
            <w:r w:rsidRPr="002A7046">
              <w:t xml:space="preserve"> </w:t>
            </w:r>
            <w:proofErr w:type="spellStart"/>
            <w:r w:rsidRPr="002A7046">
              <w:t>veçanta</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w:t>
            </w:r>
          </w:p>
          <w:p w14:paraId="12F5B599" w14:textId="158BB923" w:rsidR="00ED7AB5" w:rsidRPr="002A7046" w:rsidRDefault="00ED7AB5"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447397" w14:textId="33969465"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34CDD" w14:textId="0C30D992" w:rsidR="004908AA" w:rsidRPr="002A7046" w:rsidRDefault="00A751E7"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151(5)(a)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9FFEBF" w14:textId="1CE4C362" w:rsidR="00C0176F" w:rsidRPr="005A4A60" w:rsidRDefault="00C0176F" w:rsidP="005A4A60">
            <w:pPr>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 xml:space="preserve">5. </w:t>
            </w:r>
            <w:proofErr w:type="spellStart"/>
            <w:r w:rsidRPr="005A4A60">
              <w:rPr>
                <w:rFonts w:ascii="Times New Roman" w:hAnsi="Times New Roman"/>
                <w:color w:val="000000" w:themeColor="text1"/>
                <w:sz w:val="18"/>
                <w:szCs w:val="18"/>
              </w:rPr>
              <w:t>Në</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këtë</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titull</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termat</w:t>
            </w:r>
            <w:proofErr w:type="spellEnd"/>
            <w:r w:rsidRPr="005A4A60">
              <w:rPr>
                <w:rFonts w:ascii="Times New Roman" w:hAnsi="Times New Roman"/>
                <w:color w:val="000000" w:themeColor="text1"/>
                <w:sz w:val="18"/>
                <w:szCs w:val="18"/>
              </w:rPr>
              <w:t xml:space="preserve"> e </w:t>
            </w:r>
            <w:proofErr w:type="spellStart"/>
            <w:r w:rsidRPr="005A4A60">
              <w:rPr>
                <w:rFonts w:ascii="Times New Roman" w:hAnsi="Times New Roman"/>
                <w:color w:val="000000" w:themeColor="text1"/>
                <w:sz w:val="18"/>
                <w:szCs w:val="18"/>
              </w:rPr>
              <w:t>mëposhtëm</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kanë</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këto</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kuptime</w:t>
            </w:r>
            <w:proofErr w:type="spellEnd"/>
            <w:r w:rsidRPr="005A4A60">
              <w:rPr>
                <w:rFonts w:ascii="Times New Roman" w:hAnsi="Times New Roman"/>
                <w:color w:val="000000" w:themeColor="text1"/>
                <w:sz w:val="18"/>
                <w:szCs w:val="18"/>
              </w:rPr>
              <w:t>:</w:t>
            </w:r>
          </w:p>
          <w:p w14:paraId="37786811" w14:textId="11D61DA9" w:rsidR="004908AA" w:rsidRPr="002A7046" w:rsidRDefault="00C0176F" w:rsidP="005A4A60">
            <w:pPr>
              <w:spacing w:after="0" w:line="240" w:lineRule="auto"/>
              <w:jc w:val="both"/>
              <w:rPr>
                <w:rFonts w:ascii="Times New Roman" w:hAnsi="Times New Roman"/>
                <w:sz w:val="18"/>
                <w:szCs w:val="18"/>
              </w:rPr>
            </w:pPr>
            <w:r w:rsidRPr="005A4A60">
              <w:rPr>
                <w:rStyle w:val="normaltextrun"/>
                <w:rFonts w:ascii="Times New Roman" w:hAnsi="Times New Roman"/>
                <w:sz w:val="18"/>
                <w:szCs w:val="18"/>
              </w:rPr>
              <w:t xml:space="preserve">a) </w:t>
            </w:r>
            <w:r w:rsidRPr="005A4A60">
              <w:rPr>
                <w:rStyle w:val="normaltextrun"/>
                <w:rFonts w:ascii="Times New Roman" w:hAnsi="Times New Roman"/>
                <w:sz w:val="18"/>
                <w:szCs w:val="18"/>
                <w:lang w:val="sq-AL"/>
              </w:rPr>
              <w:t xml:space="preserve">“kërkesat e </w:t>
            </w:r>
            <w:proofErr w:type="spellStart"/>
            <w:r w:rsidRPr="005A4A60">
              <w:rPr>
                <w:rStyle w:val="normaltextrun"/>
                <w:rFonts w:ascii="Times New Roman" w:hAnsi="Times New Roman"/>
                <w:sz w:val="18"/>
                <w:szCs w:val="18"/>
                <w:lang w:val="sq-AL"/>
              </w:rPr>
              <w:t>riparueshmërisë</w:t>
            </w:r>
            <w:proofErr w:type="spellEnd"/>
            <w:r w:rsidRPr="005A4A60">
              <w:rPr>
                <w:rStyle w:val="normaltextrun"/>
                <w:rFonts w:ascii="Times New Roman" w:hAnsi="Times New Roman"/>
                <w:sz w:val="18"/>
                <w:szCs w:val="18"/>
                <w:lang w:val="sq-AL"/>
              </w:rPr>
              <w:t xml:space="preserve">” janë kërkesat e parashikuara në aktet ligjore të BE-së, të </w:t>
            </w:r>
            <w:proofErr w:type="spellStart"/>
            <w:r w:rsidRPr="005A4A60">
              <w:rPr>
                <w:rFonts w:ascii="Times New Roman" w:hAnsi="Times New Roman"/>
                <w:color w:val="000000" w:themeColor="text1"/>
                <w:sz w:val="18"/>
                <w:szCs w:val="18"/>
              </w:rPr>
              <w:t>dhe</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të</w:t>
            </w:r>
            <w:proofErr w:type="spellEnd"/>
            <w:r w:rsidR="000A62D8"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përafruara</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në</w:t>
            </w:r>
            <w:proofErr w:type="spellEnd"/>
            <w:r w:rsidRPr="005A4A60">
              <w:rPr>
                <w:rFonts w:ascii="Times New Roman" w:hAnsi="Times New Roman"/>
                <w:color w:val="000000" w:themeColor="text1"/>
                <w:sz w:val="18"/>
                <w:szCs w:val="18"/>
              </w:rPr>
              <w:t xml:space="preserve"> </w:t>
            </w:r>
            <w:proofErr w:type="spellStart"/>
            <w:r w:rsidRPr="005A4A60">
              <w:rPr>
                <w:rFonts w:ascii="Times New Roman" w:hAnsi="Times New Roman"/>
                <w:color w:val="000000" w:themeColor="text1"/>
                <w:sz w:val="18"/>
                <w:szCs w:val="18"/>
              </w:rPr>
              <w:t>Republikën</w:t>
            </w:r>
            <w:proofErr w:type="spellEnd"/>
            <w:r w:rsidRPr="005A4A60">
              <w:rPr>
                <w:rFonts w:ascii="Times New Roman" w:hAnsi="Times New Roman"/>
                <w:color w:val="000000" w:themeColor="text1"/>
                <w:sz w:val="18"/>
                <w:szCs w:val="18"/>
              </w:rPr>
              <w:t xml:space="preserve"> e </w:t>
            </w:r>
            <w:proofErr w:type="spellStart"/>
            <w:r w:rsidRPr="005A4A60">
              <w:rPr>
                <w:rFonts w:ascii="Times New Roman" w:hAnsi="Times New Roman"/>
                <w:color w:val="000000" w:themeColor="text1"/>
                <w:sz w:val="18"/>
                <w:szCs w:val="18"/>
              </w:rPr>
              <w:t>Shqipërisë</w:t>
            </w:r>
            <w:proofErr w:type="spellEnd"/>
            <w:r w:rsidRPr="005A4A60">
              <w:rPr>
                <w:rStyle w:val="normaltextrun"/>
                <w:rFonts w:ascii="Times New Roman" w:hAnsi="Times New Roman"/>
                <w:sz w:val="18"/>
                <w:szCs w:val="18"/>
                <w:lang w:val="sq-AL"/>
              </w:rPr>
              <w:t xml:space="preserve">, të cilat mundësojnë riparimin e një malli, duke përfshirë kërkesat për përmirësimin e lehtësisë së çmontimit dhe kërkesat për </w:t>
            </w:r>
            <w:proofErr w:type="spellStart"/>
            <w:r w:rsidRPr="005A4A60">
              <w:rPr>
                <w:rStyle w:val="normaltextrun"/>
                <w:rFonts w:ascii="Times New Roman" w:hAnsi="Times New Roman"/>
                <w:sz w:val="18"/>
                <w:szCs w:val="18"/>
                <w:lang w:val="sq-AL"/>
              </w:rPr>
              <w:t>aksesin</w:t>
            </w:r>
            <w:proofErr w:type="spellEnd"/>
            <w:r w:rsidRPr="005A4A60">
              <w:rPr>
                <w:rStyle w:val="normaltextrun"/>
                <w:rFonts w:ascii="Times New Roman" w:hAnsi="Times New Roman"/>
                <w:sz w:val="18"/>
                <w:szCs w:val="18"/>
                <w:lang w:val="sq-AL"/>
              </w:rPr>
              <w:t xml:space="preserve"> në pjesë këmbimi, në informacion në lidhje me riparimin dhe në vegla që përdoren për mallrat ose për pjesë të veçanta të mallrave;</w:t>
            </w:r>
            <w:r w:rsidRPr="002A7046">
              <w:rPr>
                <w:rStyle w:val="normaltextrun"/>
                <w:rFonts w:ascii="Times New Roman" w:hAnsi="Times New Roman"/>
                <w:sz w:val="18"/>
                <w:szCs w:val="18"/>
                <w:lang w:val="sq-AL"/>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3D2D58" w14:textId="0C531172"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01424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EFAD56C"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EF6FDA" w14:textId="250AED8E"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ED7AB5" w:rsidRPr="002A7046">
              <w:rPr>
                <w:rFonts w:ascii="Times New Roman" w:hAnsi="Times New Roman"/>
                <w:sz w:val="18"/>
                <w:szCs w:val="18"/>
                <w:lang w:val="en-GB"/>
              </w:rPr>
              <w:t>2</w:t>
            </w:r>
            <w:r w:rsidRPr="002A7046">
              <w:rPr>
                <w:rFonts w:ascii="Times New Roman" w:hAnsi="Times New Roman"/>
                <w:sz w:val="18"/>
                <w:szCs w:val="18"/>
                <w:lang w:val="en-GB"/>
              </w:rPr>
              <w:t xml:space="preserve"> (1</w:t>
            </w:r>
            <w:r w:rsidR="00ED7AB5" w:rsidRPr="002A7046">
              <w:rPr>
                <w:rFonts w:ascii="Times New Roman" w:hAnsi="Times New Roman"/>
                <w:sz w:val="18"/>
                <w:szCs w:val="18"/>
                <w:lang w:val="en-GB"/>
              </w:rPr>
              <w:t>2</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A2E9A4" w14:textId="65AC3BAC" w:rsidR="004908AA" w:rsidRPr="002A7046" w:rsidRDefault="00ED7AB5" w:rsidP="002A7046">
            <w:pPr>
              <w:pStyle w:val="FreeForm"/>
            </w:pPr>
            <w:r w:rsidRPr="002A7046">
              <w:t>“</w:t>
            </w:r>
            <w:proofErr w:type="spellStart"/>
            <w:r w:rsidRPr="002A7046">
              <w:t>mjet</w:t>
            </w:r>
            <w:proofErr w:type="spellEnd"/>
            <w:r w:rsidRPr="002A7046">
              <w:t xml:space="preserve"> </w:t>
            </w:r>
            <w:proofErr w:type="spellStart"/>
            <w:r w:rsidRPr="002A7046">
              <w:t>i</w:t>
            </w:r>
            <w:proofErr w:type="spellEnd"/>
            <w:r w:rsidRPr="002A7046">
              <w:t xml:space="preserve"> </w:t>
            </w:r>
            <w:proofErr w:type="spellStart"/>
            <w:r w:rsidRPr="002A7046">
              <w:t>qëndrueshëm</w:t>
            </w:r>
            <w:proofErr w:type="spellEnd"/>
            <w:r w:rsidRPr="002A7046">
              <w:t xml:space="preserve">” </w:t>
            </w:r>
            <w:proofErr w:type="spellStart"/>
            <w:r w:rsidRPr="002A7046">
              <w:t>është</w:t>
            </w:r>
            <w:proofErr w:type="spellEnd"/>
            <w:r w:rsidRPr="002A7046">
              <w:t xml:space="preserve"> </w:t>
            </w:r>
            <w:proofErr w:type="spellStart"/>
            <w:r w:rsidRPr="002A7046">
              <w:t>mjeti</w:t>
            </w:r>
            <w:proofErr w:type="spellEnd"/>
            <w:r w:rsidRPr="002A7046">
              <w:t xml:space="preserve"> </w:t>
            </w:r>
            <w:proofErr w:type="spellStart"/>
            <w:r w:rsidRPr="002A7046">
              <w:t>i</w:t>
            </w:r>
            <w:proofErr w:type="spellEnd"/>
            <w:r w:rsidRPr="002A7046">
              <w:t xml:space="preserve"> </w:t>
            </w:r>
            <w:proofErr w:type="spellStart"/>
            <w:r w:rsidRPr="002A7046">
              <w:t>qëndrueshëm</w:t>
            </w:r>
            <w:proofErr w:type="spellEnd"/>
            <w:r w:rsidRPr="002A7046">
              <w:t xml:space="preserve"> </w:t>
            </w:r>
            <w:proofErr w:type="spellStart"/>
            <w:r w:rsidRPr="002A7046">
              <w:t>sipas</w:t>
            </w:r>
            <w:proofErr w:type="spellEnd"/>
            <w:r w:rsidRPr="002A7046">
              <w:t xml:space="preserve"> </w:t>
            </w:r>
            <w:proofErr w:type="spellStart"/>
            <w:r w:rsidRPr="002A7046">
              <w:t>përkufizimit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 </w:t>
            </w:r>
            <w:proofErr w:type="spellStart"/>
            <w:r w:rsidRPr="002A7046">
              <w:t>paragrafi</w:t>
            </w:r>
            <w:proofErr w:type="spellEnd"/>
            <w:r w:rsidRPr="002A7046">
              <w:t xml:space="preserve"> 11 </w:t>
            </w:r>
            <w:proofErr w:type="spellStart"/>
            <w:r w:rsidRPr="002A7046">
              <w:t>të</w:t>
            </w:r>
            <w:proofErr w:type="spellEnd"/>
            <w:r w:rsidRPr="002A7046">
              <w:t xml:space="preserve"> </w:t>
            </w:r>
            <w:proofErr w:type="spellStart"/>
            <w:r w:rsidRPr="002A7046">
              <w:t>Direktivës</w:t>
            </w:r>
            <w:proofErr w:type="spellEnd"/>
            <w:r w:rsidRPr="002A7046">
              <w:t xml:space="preserve"> (BE) 2019/771.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EA248D" w14:textId="67E4DFB2"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89053F" w14:textId="02C285B5" w:rsidR="004908AA" w:rsidRPr="002A7046" w:rsidRDefault="009143E2"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5(3</w:t>
            </w:r>
            <w:r w:rsidR="0050308F">
              <w:rPr>
                <w:rFonts w:ascii="Times New Roman" w:hAnsi="Times New Roman"/>
                <w:sz w:val="18"/>
                <w:szCs w:val="18"/>
              </w:rPr>
              <w:t>3</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9B1B6C" w14:textId="65FFDF4C" w:rsidR="004908AA" w:rsidRPr="002A7046" w:rsidRDefault="009143E2" w:rsidP="006C3BA7">
            <w:pPr>
              <w:pStyle w:val="p1"/>
              <w:jc w:val="both"/>
              <w:rPr>
                <w:rFonts w:ascii="Times New Roman" w:hAnsi="Times New Roman"/>
              </w:rPr>
            </w:pPr>
            <w:r w:rsidRPr="002A7046">
              <w:rPr>
                <w:rFonts w:ascii="Times New Roman" w:hAnsi="Times New Roman"/>
              </w:rPr>
              <w:t>3</w:t>
            </w:r>
            <w:r w:rsidR="0050308F">
              <w:rPr>
                <w:rFonts w:ascii="Times New Roman" w:hAnsi="Times New Roman"/>
              </w:rPr>
              <w:t>3</w:t>
            </w:r>
            <w:r w:rsidRPr="002A7046">
              <w:rPr>
                <w:rFonts w:ascii="Times New Roman" w:hAnsi="Times New Roman"/>
              </w:rPr>
              <w:t>.</w:t>
            </w:r>
            <w:r w:rsidRPr="002A7046">
              <w:rPr>
                <w:rStyle w:val="s1"/>
                <w:rFonts w:ascii="Times New Roman" w:eastAsia="ヒラギノ角ゴ Pro W3" w:hAnsi="Times New Roman" w:cs="Times New Roman"/>
              </w:rPr>
              <w:t xml:space="preserve"> </w:t>
            </w:r>
            <w:r w:rsidRPr="002A7046">
              <w:rPr>
                <w:rFonts w:ascii="Times New Roman" w:hAnsi="Times New Roman"/>
              </w:rPr>
              <w:t xml:space="preserve">“Medium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qëndrueshëm</w:t>
            </w:r>
            <w:proofErr w:type="spellEnd"/>
            <w:r w:rsidRPr="002A7046">
              <w:rPr>
                <w:rFonts w:ascii="Times New Roman" w:hAnsi="Times New Roman"/>
              </w:rPr>
              <w:t xml:space="preserve">” </w:t>
            </w:r>
            <w:proofErr w:type="spellStart"/>
            <w:r w:rsidRPr="002A7046">
              <w:rPr>
                <w:rFonts w:ascii="Times New Roman" w:hAnsi="Times New Roman"/>
              </w:rPr>
              <w:t>është</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w:t>
            </w:r>
            <w:proofErr w:type="spellStart"/>
            <w:r w:rsidRPr="002A7046">
              <w:rPr>
                <w:rFonts w:ascii="Times New Roman" w:hAnsi="Times New Roman"/>
              </w:rPr>
              <w:t>mjet</w:t>
            </w:r>
            <w:proofErr w:type="spellEnd"/>
            <w:r w:rsidRPr="002A7046">
              <w:rPr>
                <w:rFonts w:ascii="Times New Roman" w:hAnsi="Times New Roman"/>
              </w:rPr>
              <w:t xml:space="preserve"> </w:t>
            </w:r>
            <w:proofErr w:type="spellStart"/>
            <w:proofErr w:type="gramStart"/>
            <w:r w:rsidRPr="002A7046">
              <w:rPr>
                <w:rFonts w:ascii="Times New Roman" w:hAnsi="Times New Roman"/>
              </w:rPr>
              <w:t>a</w:t>
            </w:r>
            <w:proofErr w:type="spellEnd"/>
            <w:proofErr w:type="gramEnd"/>
            <w:r w:rsidRPr="002A7046">
              <w:rPr>
                <w:rFonts w:ascii="Times New Roman" w:hAnsi="Times New Roman"/>
              </w:rPr>
              <w:t xml:space="preserve"> instrument,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cili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mundëson</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000A62D8">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tregtarit</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ruajë</w:t>
            </w:r>
            <w:proofErr w:type="spellEnd"/>
            <w:r w:rsidRPr="002A7046">
              <w:rPr>
                <w:rFonts w:ascii="Times New Roman" w:hAnsi="Times New Roman"/>
              </w:rPr>
              <w:t xml:space="preserve"> </w:t>
            </w:r>
            <w:proofErr w:type="spellStart"/>
            <w:r w:rsidRPr="002A7046">
              <w:rPr>
                <w:rFonts w:ascii="Times New Roman" w:hAnsi="Times New Roman"/>
              </w:rPr>
              <w:t>informacione</w:t>
            </w:r>
            <w:proofErr w:type="spellEnd"/>
            <w:r w:rsidRPr="002A7046">
              <w:rPr>
                <w:rFonts w:ascii="Times New Roman" w:hAnsi="Times New Roman"/>
              </w:rPr>
              <w:t xml:space="preserve"> </w:t>
            </w:r>
            <w:proofErr w:type="spellStart"/>
            <w:r w:rsidRPr="002A7046">
              <w:rPr>
                <w:rFonts w:ascii="Times New Roman" w:hAnsi="Times New Roman"/>
              </w:rPr>
              <w:t>që</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drejtohen</w:t>
            </w:r>
            <w:proofErr w:type="spellEnd"/>
            <w:r w:rsidRPr="002A7046">
              <w:rPr>
                <w:rFonts w:ascii="Times New Roman" w:hAnsi="Times New Roman"/>
              </w:rPr>
              <w:t xml:space="preserve"> </w:t>
            </w:r>
            <w:proofErr w:type="spellStart"/>
            <w:r w:rsidRPr="002A7046">
              <w:rPr>
                <w:rFonts w:ascii="Times New Roman" w:hAnsi="Times New Roman"/>
              </w:rPr>
              <w:t>personalisht</w:t>
            </w:r>
            <w:proofErr w:type="spellEnd"/>
            <w:r w:rsidRPr="002A7046">
              <w:rPr>
                <w:rFonts w:ascii="Times New Roman" w:hAnsi="Times New Roman"/>
              </w:rPr>
              <w:t xml:space="preserve"> </w:t>
            </w:r>
            <w:proofErr w:type="spellStart"/>
            <w:r w:rsidRPr="002A7046">
              <w:rPr>
                <w:rFonts w:ascii="Times New Roman" w:hAnsi="Times New Roman"/>
              </w:rPr>
              <w:t>atij</w:t>
            </w:r>
            <w:proofErr w:type="spellEnd"/>
            <w:r w:rsidRPr="002A7046">
              <w:rPr>
                <w:rFonts w:ascii="Times New Roman" w:hAnsi="Times New Roman"/>
              </w:rPr>
              <w:t xml:space="preserve">, </w:t>
            </w:r>
            <w:proofErr w:type="spellStart"/>
            <w:r w:rsidRPr="002A7046">
              <w:rPr>
                <w:rFonts w:ascii="Times New Roman" w:hAnsi="Times New Roman"/>
              </w:rPr>
              <w:t>në</w:t>
            </w:r>
            <w:proofErr w:type="spellEnd"/>
            <w:r w:rsidRPr="002A7046">
              <w:rPr>
                <w:rFonts w:ascii="Times New Roman" w:hAnsi="Times New Roman"/>
              </w:rPr>
              <w:t xml:space="preserve"> </w:t>
            </w:r>
            <w:proofErr w:type="spellStart"/>
            <w:r w:rsidRPr="002A7046">
              <w:rPr>
                <w:rFonts w:ascii="Times New Roman" w:hAnsi="Times New Roman"/>
              </w:rPr>
              <w:t>mënyrë</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atillë</w:t>
            </w:r>
            <w:proofErr w:type="spellEnd"/>
            <w:r w:rsidRPr="002A7046">
              <w:rPr>
                <w:rFonts w:ascii="Times New Roman" w:hAnsi="Times New Roman"/>
              </w:rPr>
              <w:t xml:space="preserve"> </w:t>
            </w:r>
            <w:proofErr w:type="spellStart"/>
            <w:r w:rsidRPr="002A7046">
              <w:rPr>
                <w:rFonts w:ascii="Times New Roman" w:hAnsi="Times New Roman"/>
              </w:rPr>
              <w:t>që</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000A62D8">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aksesohen</w:t>
            </w:r>
            <w:proofErr w:type="spellEnd"/>
            <w:r w:rsidRPr="002A7046">
              <w:rPr>
                <w:rFonts w:ascii="Times New Roman" w:hAnsi="Times New Roman"/>
              </w:rPr>
              <w:t xml:space="preserve"> </w:t>
            </w:r>
            <w:proofErr w:type="spellStart"/>
            <w:r w:rsidRPr="002A7046">
              <w:rPr>
                <w:rFonts w:ascii="Times New Roman" w:hAnsi="Times New Roman"/>
              </w:rPr>
              <w:t>për</w:t>
            </w:r>
            <w:proofErr w:type="spellEnd"/>
            <w:r w:rsidRPr="002A7046">
              <w:rPr>
                <w:rFonts w:ascii="Times New Roman" w:hAnsi="Times New Roman"/>
              </w:rPr>
              <w:t xml:space="preserve"> </w:t>
            </w:r>
            <w:proofErr w:type="spellStart"/>
            <w:r w:rsidRPr="002A7046">
              <w:rPr>
                <w:rFonts w:ascii="Times New Roman" w:hAnsi="Times New Roman"/>
              </w:rPr>
              <w:t>referencë</w:t>
            </w:r>
            <w:proofErr w:type="spellEnd"/>
            <w:r w:rsidRPr="002A7046">
              <w:rPr>
                <w:rFonts w:ascii="Times New Roman" w:hAnsi="Times New Roman"/>
              </w:rPr>
              <w:t xml:space="preserve"> </w:t>
            </w:r>
            <w:proofErr w:type="spellStart"/>
            <w:r w:rsidRPr="002A7046">
              <w:rPr>
                <w:rFonts w:ascii="Times New Roman" w:hAnsi="Times New Roman"/>
              </w:rPr>
              <w:t>në</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ardhmen</w:t>
            </w:r>
            <w:proofErr w:type="spellEnd"/>
            <w:r w:rsidRPr="002A7046">
              <w:rPr>
                <w:rFonts w:ascii="Times New Roman" w:hAnsi="Times New Roman"/>
              </w:rPr>
              <w:t xml:space="preserve"> </w:t>
            </w:r>
            <w:proofErr w:type="spellStart"/>
            <w:r w:rsidRPr="002A7046">
              <w:rPr>
                <w:rFonts w:ascii="Times New Roman" w:hAnsi="Times New Roman"/>
              </w:rPr>
              <w:t>për</w:t>
            </w:r>
            <w:proofErr w:type="spellEnd"/>
            <w:r w:rsidRPr="002A7046">
              <w:rPr>
                <w:rFonts w:ascii="Times New Roman" w:hAnsi="Times New Roman"/>
              </w:rPr>
              <w:t xml:space="preserve"> </w:t>
            </w:r>
            <w:proofErr w:type="spellStart"/>
            <w:r w:rsidRPr="002A7046">
              <w:rPr>
                <w:rFonts w:ascii="Times New Roman" w:hAnsi="Times New Roman"/>
              </w:rPr>
              <w:t>një</w:t>
            </w:r>
            <w:proofErr w:type="spellEnd"/>
            <w:r w:rsidRPr="002A7046">
              <w:rPr>
                <w:rFonts w:ascii="Times New Roman" w:hAnsi="Times New Roman"/>
              </w:rPr>
              <w:t xml:space="preserve"> </w:t>
            </w:r>
            <w:proofErr w:type="spellStart"/>
            <w:r w:rsidRPr="002A7046">
              <w:rPr>
                <w:rFonts w:ascii="Times New Roman" w:hAnsi="Times New Roman"/>
              </w:rPr>
              <w:t>periudhë</w:t>
            </w:r>
            <w:proofErr w:type="spellEnd"/>
            <w:r w:rsidRPr="002A7046">
              <w:rPr>
                <w:rFonts w:ascii="Times New Roman" w:hAnsi="Times New Roman"/>
              </w:rPr>
              <w:t xml:space="preserve"> </w:t>
            </w:r>
            <w:proofErr w:type="spellStart"/>
            <w:r w:rsidRPr="002A7046">
              <w:rPr>
                <w:rFonts w:ascii="Times New Roman" w:hAnsi="Times New Roman"/>
              </w:rPr>
              <w:t>kohe</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përshtatshme</w:t>
            </w:r>
            <w:proofErr w:type="spellEnd"/>
            <w:r w:rsidRPr="002A7046">
              <w:rPr>
                <w:rFonts w:ascii="Times New Roman" w:hAnsi="Times New Roman"/>
              </w:rPr>
              <w:t xml:space="preserve"> </w:t>
            </w:r>
            <w:proofErr w:type="spellStart"/>
            <w:r w:rsidRPr="002A7046">
              <w:rPr>
                <w:rFonts w:ascii="Times New Roman" w:hAnsi="Times New Roman"/>
              </w:rPr>
              <w:t>për</w:t>
            </w:r>
            <w:proofErr w:type="spellEnd"/>
            <w:r w:rsidR="0050308F">
              <w:rPr>
                <w:rFonts w:ascii="Times New Roman" w:hAnsi="Times New Roman"/>
              </w:rPr>
              <w:t xml:space="preserve"> </w:t>
            </w:r>
            <w:proofErr w:type="spellStart"/>
            <w:r w:rsidRPr="002A7046">
              <w:rPr>
                <w:rFonts w:ascii="Times New Roman" w:hAnsi="Times New Roman"/>
              </w:rPr>
              <w:t>qëllime</w:t>
            </w:r>
            <w:proofErr w:type="spellEnd"/>
            <w:r w:rsidRPr="002A7046">
              <w:rPr>
                <w:rFonts w:ascii="Times New Roman" w:hAnsi="Times New Roman"/>
              </w:rPr>
              <w:t xml:space="preserve"> </w:t>
            </w:r>
            <w:proofErr w:type="spellStart"/>
            <w:r w:rsidRPr="002A7046">
              <w:rPr>
                <w:rFonts w:ascii="Times New Roman" w:hAnsi="Times New Roman"/>
              </w:rPr>
              <w:t>informimi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që</w:t>
            </w:r>
            <w:proofErr w:type="spellEnd"/>
            <w:r w:rsidRPr="002A7046">
              <w:rPr>
                <w:rFonts w:ascii="Times New Roman" w:hAnsi="Times New Roman"/>
              </w:rPr>
              <w:t xml:space="preserve"> </w:t>
            </w:r>
            <w:proofErr w:type="spellStart"/>
            <w:r w:rsidRPr="002A7046">
              <w:rPr>
                <w:rFonts w:ascii="Times New Roman" w:hAnsi="Times New Roman"/>
              </w:rPr>
              <w:t>lejon</w:t>
            </w:r>
            <w:proofErr w:type="spellEnd"/>
            <w:r w:rsidRPr="002A7046">
              <w:rPr>
                <w:rFonts w:ascii="Times New Roman" w:hAnsi="Times New Roman"/>
              </w:rPr>
              <w:t xml:space="preserve"> </w:t>
            </w:r>
            <w:proofErr w:type="spellStart"/>
            <w:r w:rsidRPr="002A7046">
              <w:rPr>
                <w:rFonts w:ascii="Times New Roman" w:hAnsi="Times New Roman"/>
              </w:rPr>
              <w:t>riprodhimin</w:t>
            </w:r>
            <w:proofErr w:type="spellEnd"/>
            <w:r w:rsidRPr="002A7046">
              <w:rPr>
                <w:rFonts w:ascii="Times New Roman" w:hAnsi="Times New Roman"/>
              </w:rPr>
              <w:t xml:space="preserve"> e</w:t>
            </w:r>
            <w:r w:rsidR="000A62D8">
              <w:rPr>
                <w:rFonts w:ascii="Times New Roman" w:hAnsi="Times New Roman"/>
              </w:rPr>
              <w:t xml:space="preserve"> </w:t>
            </w:r>
            <w:proofErr w:type="spellStart"/>
            <w:r w:rsidRPr="002A7046">
              <w:rPr>
                <w:rFonts w:ascii="Times New Roman" w:hAnsi="Times New Roman"/>
              </w:rPr>
              <w:t>pamodifikuar</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të</w:t>
            </w:r>
            <w:proofErr w:type="spellEnd"/>
            <w:r w:rsidRPr="002A7046">
              <w:rPr>
                <w:rFonts w:ascii="Times New Roman" w:hAnsi="Times New Roman"/>
              </w:rPr>
              <w:t xml:space="preserve"> </w:t>
            </w:r>
            <w:proofErr w:type="spellStart"/>
            <w:r w:rsidRPr="002A7046">
              <w:rPr>
                <w:rFonts w:ascii="Times New Roman" w:hAnsi="Times New Roman"/>
              </w:rPr>
              <w:t>ruajtur</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7800C3" w14:textId="3658BC57"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1FC59"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42A0DB5" w14:textId="77777777" w:rsidTr="002248F9">
        <w:trPr>
          <w:cantSplit/>
          <w:trHeight w:val="64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DA6A13" w14:textId="634B283B"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3</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62F73D" w14:textId="77777777" w:rsidR="00ED7AB5" w:rsidRPr="002A7046" w:rsidRDefault="00ED7AB5" w:rsidP="002A7046">
            <w:pPr>
              <w:pStyle w:val="FreeForm"/>
            </w:pPr>
            <w:proofErr w:type="spellStart"/>
            <w:r w:rsidRPr="002A7046">
              <w:t>Niveli</w:t>
            </w:r>
            <w:proofErr w:type="spellEnd"/>
            <w:r w:rsidRPr="002A7046">
              <w:t xml:space="preserve"> </w:t>
            </w:r>
            <w:proofErr w:type="spellStart"/>
            <w:r w:rsidRPr="002A7046">
              <w:t>i</w:t>
            </w:r>
            <w:proofErr w:type="spellEnd"/>
            <w:r w:rsidRPr="002A7046">
              <w:t xml:space="preserve"> </w:t>
            </w:r>
            <w:proofErr w:type="spellStart"/>
            <w:r w:rsidRPr="002A7046">
              <w:t>harmonizimit</w:t>
            </w:r>
            <w:proofErr w:type="spellEnd"/>
          </w:p>
          <w:p w14:paraId="203F5B8A" w14:textId="77777777" w:rsidR="00ED7AB5" w:rsidRPr="002A7046" w:rsidRDefault="00ED7AB5" w:rsidP="002A7046">
            <w:pPr>
              <w:pStyle w:val="FreeForm"/>
            </w:pPr>
          </w:p>
          <w:p w14:paraId="71242C92" w14:textId="6F1FE515" w:rsidR="00ED7AB5" w:rsidRPr="002A7046" w:rsidRDefault="00ED7AB5"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nuk</w:t>
            </w:r>
            <w:proofErr w:type="spellEnd"/>
            <w:r w:rsidRPr="002A7046">
              <w:t xml:space="preserve"> </w:t>
            </w:r>
            <w:proofErr w:type="spellStart"/>
            <w:r w:rsidRPr="002A7046">
              <w:t>mbajnë</w:t>
            </w:r>
            <w:proofErr w:type="spellEnd"/>
            <w:r w:rsidRPr="002A7046">
              <w:t xml:space="preserve"> </w:t>
            </w:r>
            <w:proofErr w:type="spellStart"/>
            <w:r w:rsidRPr="002A7046">
              <w:t>ose</w:t>
            </w:r>
            <w:proofErr w:type="spellEnd"/>
            <w:r w:rsidRPr="002A7046">
              <w:t xml:space="preserve"> </w:t>
            </w:r>
            <w:proofErr w:type="spellStart"/>
            <w:r w:rsidRPr="002A7046">
              <w:t>nuk</w:t>
            </w:r>
            <w:proofErr w:type="spellEnd"/>
            <w:r w:rsidRPr="002A7046">
              <w:t xml:space="preserve"> </w:t>
            </w:r>
            <w:proofErr w:type="spellStart"/>
            <w:r w:rsidRPr="002A7046">
              <w:t>përfshijnë</w:t>
            </w:r>
            <w:proofErr w:type="spellEnd"/>
            <w:r w:rsidRPr="002A7046">
              <w:t xml:space="preserve"> </w:t>
            </w:r>
            <w:proofErr w:type="spellStart"/>
            <w:r w:rsidRPr="002A7046">
              <w:t>në</w:t>
            </w:r>
            <w:proofErr w:type="spellEnd"/>
            <w:r w:rsidRPr="002A7046">
              <w:t xml:space="preserve"> </w:t>
            </w:r>
            <w:proofErr w:type="spellStart"/>
            <w:r w:rsidRPr="002A7046">
              <w:t>legjislacionet</w:t>
            </w:r>
            <w:proofErr w:type="spellEnd"/>
            <w:r w:rsidRPr="002A7046">
              <w:t xml:space="preserve"> e </w:t>
            </w:r>
            <w:proofErr w:type="spellStart"/>
            <w:r w:rsidRPr="002A7046">
              <w:t>tyre</w:t>
            </w:r>
            <w:proofErr w:type="spellEnd"/>
            <w:r w:rsidRPr="002A7046">
              <w:t xml:space="preserve"> </w:t>
            </w:r>
            <w:proofErr w:type="spellStart"/>
            <w:r w:rsidRPr="002A7046">
              <w:t>të</w:t>
            </w:r>
            <w:proofErr w:type="spellEnd"/>
            <w:r w:rsidRPr="002A7046">
              <w:t xml:space="preserve"> </w:t>
            </w:r>
            <w:proofErr w:type="spellStart"/>
            <w:r w:rsidRPr="002A7046">
              <w:t>brendshme</w:t>
            </w:r>
            <w:proofErr w:type="spellEnd"/>
            <w:r w:rsidRPr="002A7046">
              <w:t xml:space="preserve"> </w:t>
            </w:r>
            <w:proofErr w:type="spellStart"/>
            <w:r w:rsidRPr="002A7046">
              <w:t>dispozita</w:t>
            </w:r>
            <w:proofErr w:type="spellEnd"/>
            <w:r w:rsidRPr="002A7046">
              <w:t xml:space="preserve"> </w:t>
            </w:r>
            <w:proofErr w:type="spellStart"/>
            <w:r w:rsidRPr="002A7046">
              <w:t>që</w:t>
            </w:r>
            <w:proofErr w:type="spellEnd"/>
            <w:r w:rsidRPr="002A7046">
              <w:t xml:space="preserve"> </w:t>
            </w:r>
            <w:proofErr w:type="spellStart"/>
            <w:r w:rsidRPr="002A7046">
              <w:t>devijojnë</w:t>
            </w:r>
            <w:proofErr w:type="spellEnd"/>
            <w:r w:rsidRPr="002A7046">
              <w:t xml:space="preserve"> </w:t>
            </w:r>
            <w:proofErr w:type="spellStart"/>
            <w:r w:rsidRPr="002A7046">
              <w:t>nga</w:t>
            </w:r>
            <w:proofErr w:type="spellEnd"/>
            <w:r w:rsidRPr="002A7046">
              <w:t xml:space="preserve"> </w:t>
            </w:r>
            <w:proofErr w:type="spellStart"/>
            <w:r w:rsidRPr="002A7046">
              <w:t>ato</w:t>
            </w:r>
            <w:proofErr w:type="spellEnd"/>
            <w:r w:rsidRPr="002A7046">
              <w:t xml:space="preserve"> </w:t>
            </w:r>
            <w:proofErr w:type="spellStart"/>
            <w:r w:rsidRPr="002A7046">
              <w:t>të</w:t>
            </w:r>
            <w:proofErr w:type="spellEnd"/>
            <w:r w:rsidRPr="002A7046">
              <w:t xml:space="preserve"> </w:t>
            </w:r>
            <w:proofErr w:type="spellStart"/>
            <w:r w:rsidRPr="002A7046">
              <w:t>parashikuara</w:t>
            </w:r>
            <w:proofErr w:type="spellEnd"/>
            <w:r w:rsidRPr="002A7046">
              <w:t xml:space="preserve"> </w:t>
            </w:r>
            <w:proofErr w:type="spellStart"/>
            <w:r w:rsidRPr="002A7046">
              <w:t>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CEDCCB" w14:textId="4C33F359"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F9260D" w14:textId="12938CE2" w:rsidR="004908AA" w:rsidRPr="002A7046" w:rsidRDefault="00EA66B7"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3(1)(2)(3)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44F018" w14:textId="2219EB80" w:rsidR="00147163" w:rsidRPr="00147163" w:rsidRDefault="00147163" w:rsidP="002A7046">
            <w:pPr>
              <w:pStyle w:val="p1"/>
              <w:rPr>
                <w:rFonts w:ascii="Times New Roman" w:hAnsi="Times New Roman"/>
                <w:b/>
              </w:rPr>
            </w:pPr>
            <w:r w:rsidRPr="00147163">
              <w:rPr>
                <w:rFonts w:ascii="Times New Roman" w:hAnsi="Times New Roman"/>
                <w:b/>
              </w:rPr>
              <w:t xml:space="preserve">Fusha e </w:t>
            </w:r>
            <w:proofErr w:type="spellStart"/>
            <w:r w:rsidRPr="00147163">
              <w:rPr>
                <w:rFonts w:ascii="Times New Roman" w:hAnsi="Times New Roman"/>
                <w:b/>
              </w:rPr>
              <w:t>zbatimit</w:t>
            </w:r>
            <w:proofErr w:type="spellEnd"/>
          </w:p>
          <w:p w14:paraId="7E9D0A99" w14:textId="2A920E8D" w:rsidR="00EA66B7" w:rsidRPr="002A7046" w:rsidRDefault="00EA66B7" w:rsidP="00147163">
            <w:pPr>
              <w:pStyle w:val="p1"/>
              <w:jc w:val="both"/>
              <w:rPr>
                <w:rFonts w:ascii="Times New Roman" w:hAnsi="Times New Roman"/>
              </w:rPr>
            </w:pPr>
            <w:r w:rsidRPr="002A7046">
              <w:rPr>
                <w:rFonts w:ascii="Times New Roman" w:hAnsi="Times New Roman"/>
              </w:rPr>
              <w:t>1.</w:t>
            </w:r>
            <w:r w:rsidRPr="002A7046">
              <w:rPr>
                <w:rStyle w:val="s1"/>
                <w:rFonts w:ascii="Times New Roman" w:eastAsia="ヒラギノ角ゴ Pro W3" w:hAnsi="Times New Roman" w:cs="Times New Roman"/>
              </w:rPr>
              <w:t xml:space="preserve"> </w:t>
            </w:r>
            <w:r w:rsidRPr="002A7046">
              <w:rPr>
                <w:rFonts w:ascii="Times New Roman" w:hAnsi="Times New Roman"/>
              </w:rPr>
              <w:t xml:space="preserve">Ky </w:t>
            </w:r>
            <w:proofErr w:type="spellStart"/>
            <w:r w:rsidRPr="002A7046">
              <w:rPr>
                <w:rFonts w:ascii="Times New Roman" w:hAnsi="Times New Roman"/>
              </w:rPr>
              <w:t>ligj</w:t>
            </w:r>
            <w:proofErr w:type="spellEnd"/>
            <w:r w:rsidRPr="002A7046">
              <w:rPr>
                <w:rFonts w:ascii="Times New Roman" w:hAnsi="Times New Roman"/>
              </w:rPr>
              <w:t xml:space="preserve"> </w:t>
            </w:r>
            <w:proofErr w:type="spellStart"/>
            <w:r w:rsidRPr="002A7046">
              <w:rPr>
                <w:rFonts w:ascii="Times New Roman" w:hAnsi="Times New Roman"/>
              </w:rPr>
              <w:t>zbatohet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gjitha</w:t>
            </w:r>
            <w:proofErr w:type="spellEnd"/>
            <w:r w:rsidRPr="002A7046">
              <w:rPr>
                <w:rFonts w:ascii="Times New Roman" w:hAnsi="Times New Roman"/>
              </w:rPr>
              <w:t xml:space="preserve"> </w:t>
            </w:r>
            <w:proofErr w:type="spellStart"/>
            <w:r w:rsidRPr="002A7046">
              <w:rPr>
                <w:rFonts w:ascii="Times New Roman" w:hAnsi="Times New Roman"/>
              </w:rPr>
              <w:t>llojet</w:t>
            </w:r>
            <w:proofErr w:type="spellEnd"/>
            <w:r w:rsidRPr="002A7046">
              <w:rPr>
                <w:rFonts w:ascii="Times New Roman" w:hAnsi="Times New Roman"/>
              </w:rPr>
              <w:t xml:space="preserve"> e </w:t>
            </w:r>
            <w:proofErr w:type="spellStart"/>
            <w:r w:rsidRPr="002A7046">
              <w:rPr>
                <w:rFonts w:ascii="Times New Roman" w:hAnsi="Times New Roman"/>
              </w:rPr>
              <w:t>marrëdhënieve</w:t>
            </w:r>
            <w:proofErr w:type="spellEnd"/>
            <w:r w:rsidRPr="002A7046">
              <w:rPr>
                <w:rFonts w:ascii="Times New Roman" w:hAnsi="Times New Roman"/>
              </w:rPr>
              <w:t xml:space="preserve"> </w:t>
            </w:r>
            <w:proofErr w:type="spellStart"/>
            <w:r w:rsidRPr="002A7046">
              <w:rPr>
                <w:rFonts w:ascii="Times New Roman" w:hAnsi="Times New Roman"/>
              </w:rPr>
              <w:t>ndërmjet</w:t>
            </w:r>
            <w:proofErr w:type="spellEnd"/>
            <w:r w:rsidRPr="002A7046">
              <w:rPr>
                <w:rFonts w:ascii="Times New Roman" w:hAnsi="Times New Roman"/>
              </w:rPr>
              <w:t xml:space="preserve"> </w:t>
            </w:r>
            <w:proofErr w:type="spellStart"/>
            <w:r w:rsidRPr="002A7046">
              <w:rPr>
                <w:rFonts w:ascii="Times New Roman" w:hAnsi="Times New Roman"/>
              </w:rPr>
              <w:t>tregtarit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w:t>
            </w:r>
            <w:r w:rsidR="000A62D8">
              <w:rPr>
                <w:rFonts w:ascii="Times New Roman" w:hAnsi="Times New Roman"/>
              </w:rPr>
              <w:t xml:space="preserve"> </w:t>
            </w:r>
            <w:proofErr w:type="spellStart"/>
            <w:r w:rsidRPr="002A7046">
              <w:rPr>
                <w:rFonts w:ascii="Times New Roman" w:hAnsi="Times New Roman"/>
              </w:rPr>
              <w:t>kane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bëjne</w:t>
            </w:r>
            <w:proofErr w:type="spellEnd"/>
            <w:r w:rsidRPr="002A7046">
              <w:rPr>
                <w:rFonts w:ascii="Times New Roman" w:hAnsi="Times New Roman"/>
              </w:rPr>
              <w:t xml:space="preserve">̈ ̈ me </w:t>
            </w:r>
            <w:proofErr w:type="spellStart"/>
            <w:r w:rsidRPr="002A7046">
              <w:rPr>
                <w:rFonts w:ascii="Times New Roman" w:hAnsi="Times New Roman"/>
              </w:rPr>
              <w:t>produktet</w:t>
            </w:r>
            <w:proofErr w:type="spellEnd"/>
            <w:r w:rsidRPr="002A7046">
              <w:rPr>
                <w:rFonts w:ascii="Times New Roman" w:hAnsi="Times New Roman"/>
              </w:rPr>
              <w:t xml:space="preserve"> në </w:t>
            </w:r>
            <w:proofErr w:type="spellStart"/>
            <w:r w:rsidRPr="002A7046">
              <w:rPr>
                <w:rFonts w:ascii="Times New Roman" w:hAnsi="Times New Roman"/>
              </w:rPr>
              <w:t>treg</w:t>
            </w:r>
            <w:proofErr w:type="spellEnd"/>
            <w:r w:rsidRPr="002A7046">
              <w:rPr>
                <w:rFonts w:ascii="Times New Roman" w:hAnsi="Times New Roman"/>
              </w:rPr>
              <w:t xml:space="preserve">, </w:t>
            </w:r>
            <w:proofErr w:type="spellStart"/>
            <w:r w:rsidRPr="002A7046">
              <w:rPr>
                <w:rFonts w:ascii="Times New Roman" w:hAnsi="Times New Roman"/>
              </w:rPr>
              <w:t>përfshi</w:t>
            </w:r>
            <w:proofErr w:type="spellEnd"/>
            <w:r w:rsidRPr="002A7046">
              <w:rPr>
                <w:rFonts w:ascii="Times New Roman" w:hAnsi="Times New Roman"/>
              </w:rPr>
              <w:t xml:space="preserve"> </w:t>
            </w:r>
            <w:proofErr w:type="spellStart"/>
            <w:r w:rsidRPr="002A7046">
              <w:rPr>
                <w:rFonts w:ascii="Times New Roman" w:hAnsi="Times New Roman"/>
              </w:rPr>
              <w:t>tregun</w:t>
            </w:r>
            <w:proofErr w:type="spellEnd"/>
            <w:r w:rsidRPr="002A7046">
              <w:rPr>
                <w:rFonts w:ascii="Times New Roman" w:hAnsi="Times New Roman"/>
              </w:rPr>
              <w:t xml:space="preserve"> online.</w:t>
            </w:r>
          </w:p>
          <w:p w14:paraId="69AC8897" w14:textId="77777777" w:rsidR="00EA66B7" w:rsidRPr="002A7046" w:rsidRDefault="00EA66B7" w:rsidP="00147163">
            <w:pPr>
              <w:pStyle w:val="p1"/>
              <w:jc w:val="both"/>
              <w:rPr>
                <w:rFonts w:ascii="Times New Roman" w:hAnsi="Times New Roman"/>
              </w:rPr>
            </w:pPr>
            <w:r w:rsidRPr="002A7046">
              <w:rPr>
                <w:rFonts w:ascii="Times New Roman" w:hAnsi="Times New Roman"/>
              </w:rPr>
              <w:t>2.</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Nëse</w:t>
            </w:r>
            <w:proofErr w:type="spellEnd"/>
            <w:r w:rsidRPr="002A7046">
              <w:rPr>
                <w:rFonts w:ascii="Times New Roman" w:hAnsi="Times New Roman"/>
              </w:rPr>
              <w:t xml:space="preserve"> </w:t>
            </w:r>
            <w:proofErr w:type="spellStart"/>
            <w:r w:rsidRPr="002A7046">
              <w:rPr>
                <w:rFonts w:ascii="Times New Roman" w:hAnsi="Times New Roman"/>
              </w:rPr>
              <w:t>ndonje</w:t>
            </w:r>
            <w:proofErr w:type="spellEnd"/>
            <w:r w:rsidRPr="002A7046">
              <w:rPr>
                <w:rFonts w:ascii="Times New Roman" w:hAnsi="Times New Roman"/>
              </w:rPr>
              <w:t xml:space="preserve">̈ </w:t>
            </w:r>
            <w:proofErr w:type="spellStart"/>
            <w:r w:rsidRPr="002A7046">
              <w:rPr>
                <w:rFonts w:ascii="Times New Roman" w:hAnsi="Times New Roman"/>
              </w:rPr>
              <w:t>dispozite</w:t>
            </w:r>
            <w:proofErr w:type="spellEnd"/>
            <w:r w:rsidRPr="002A7046">
              <w:rPr>
                <w:rFonts w:ascii="Times New Roman" w:hAnsi="Times New Roman"/>
              </w:rPr>
              <w:t xml:space="preserve">̈ 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ligji</w:t>
            </w:r>
            <w:proofErr w:type="spellEnd"/>
            <w:r w:rsidRPr="002A7046">
              <w:rPr>
                <w:rFonts w:ascii="Times New Roman" w:hAnsi="Times New Roman"/>
              </w:rPr>
              <w:t xml:space="preserve"> </w:t>
            </w:r>
            <w:proofErr w:type="spellStart"/>
            <w:r w:rsidRPr="002A7046">
              <w:rPr>
                <w:rFonts w:ascii="Times New Roman" w:hAnsi="Times New Roman"/>
              </w:rPr>
              <w:t>bie</w:t>
            </w:r>
            <w:proofErr w:type="spellEnd"/>
            <w:r w:rsidRPr="002A7046">
              <w:rPr>
                <w:rFonts w:ascii="Times New Roman" w:hAnsi="Times New Roman"/>
              </w:rPr>
              <w:t xml:space="preserve"> </w:t>
            </w:r>
            <w:proofErr w:type="spellStart"/>
            <w:r w:rsidRPr="002A7046">
              <w:rPr>
                <w:rFonts w:ascii="Times New Roman" w:hAnsi="Times New Roman"/>
              </w:rPr>
              <w:t>ndesh</w:t>
            </w:r>
            <w:proofErr w:type="spellEnd"/>
            <w:r w:rsidRPr="002A7046">
              <w:rPr>
                <w:rFonts w:ascii="Times New Roman" w:hAnsi="Times New Roman"/>
              </w:rPr>
              <w:t xml:space="preserve"> me </w:t>
            </w:r>
            <w:proofErr w:type="spellStart"/>
            <w:r w:rsidRPr="002A7046">
              <w:rPr>
                <w:rFonts w:ascii="Times New Roman" w:hAnsi="Times New Roman"/>
              </w:rPr>
              <w:t>dispozita</w:t>
            </w:r>
            <w:proofErr w:type="spellEnd"/>
            <w:r w:rsidRPr="002A7046">
              <w:rPr>
                <w:rFonts w:ascii="Times New Roman" w:hAnsi="Times New Roman"/>
              </w:rPr>
              <w:t xml:space="preserve"> </w:t>
            </w:r>
            <w:proofErr w:type="spellStart"/>
            <w:r w:rsidRPr="002A7046">
              <w:rPr>
                <w:rFonts w:ascii="Times New Roman" w:hAnsi="Times New Roman"/>
              </w:rPr>
              <w:t>ligjore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rregullojne</w:t>
            </w:r>
            <w:proofErr w:type="spellEnd"/>
            <w:r w:rsidRPr="002A7046">
              <w:rPr>
                <w:rFonts w:ascii="Times New Roman" w:hAnsi="Times New Roman"/>
              </w:rPr>
              <w:t xml:space="preserve">̈ </w:t>
            </w:r>
            <w:proofErr w:type="spellStart"/>
            <w:r w:rsidRPr="002A7046">
              <w:rPr>
                <w:rFonts w:ascii="Times New Roman" w:hAnsi="Times New Roman"/>
              </w:rPr>
              <w:t>sektore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veçante</w:t>
            </w:r>
            <w:proofErr w:type="spellEnd"/>
            <w:r w:rsidRPr="002A7046">
              <w:rPr>
                <w:rFonts w:ascii="Times New Roman" w:hAnsi="Times New Roman"/>
              </w:rPr>
              <w:t xml:space="preserve">̈, </w:t>
            </w:r>
            <w:proofErr w:type="spellStart"/>
            <w:r w:rsidRPr="002A7046">
              <w:rPr>
                <w:rFonts w:ascii="Times New Roman" w:hAnsi="Times New Roman"/>
              </w:rPr>
              <w:t>zbatohen</w:t>
            </w:r>
            <w:proofErr w:type="spellEnd"/>
            <w:r w:rsidRPr="002A7046">
              <w:rPr>
                <w:rFonts w:ascii="Times New Roman" w:hAnsi="Times New Roman"/>
              </w:rPr>
              <w:t xml:space="preserve"> me </w:t>
            </w:r>
            <w:proofErr w:type="spellStart"/>
            <w:r w:rsidRPr="002A7046">
              <w:rPr>
                <w:rFonts w:ascii="Times New Roman" w:hAnsi="Times New Roman"/>
              </w:rPr>
              <w:t>përparësi</w:t>
            </w:r>
            <w:proofErr w:type="spellEnd"/>
            <w:r w:rsidRPr="002A7046">
              <w:rPr>
                <w:rFonts w:ascii="Times New Roman" w:hAnsi="Times New Roman"/>
              </w:rPr>
              <w:t xml:space="preserve"> </w:t>
            </w:r>
            <w:proofErr w:type="spellStart"/>
            <w:r w:rsidRPr="002A7046">
              <w:rPr>
                <w:rFonts w:ascii="Times New Roman" w:hAnsi="Times New Roman"/>
              </w:rPr>
              <w:t>dispozitat</w:t>
            </w:r>
            <w:proofErr w:type="spellEnd"/>
            <w:r w:rsidRPr="002A7046">
              <w:rPr>
                <w:rFonts w:ascii="Times New Roman" w:hAnsi="Times New Roman"/>
              </w:rPr>
              <w:t xml:space="preserve"> e </w:t>
            </w:r>
            <w:proofErr w:type="spellStart"/>
            <w:r w:rsidRPr="002A7046">
              <w:rPr>
                <w:rFonts w:ascii="Times New Roman" w:hAnsi="Times New Roman"/>
              </w:rPr>
              <w:t>ligjeve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posaçme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marrëdhëniet</w:t>
            </w:r>
            <w:proofErr w:type="spellEnd"/>
            <w:r w:rsidRPr="002A7046">
              <w:rPr>
                <w:rFonts w:ascii="Times New Roman" w:hAnsi="Times New Roman"/>
              </w:rPr>
              <w:t xml:space="preserve"> </w:t>
            </w:r>
            <w:proofErr w:type="spellStart"/>
            <w:r w:rsidRPr="002A7046">
              <w:rPr>
                <w:rFonts w:ascii="Times New Roman" w:hAnsi="Times New Roman"/>
              </w:rPr>
              <w:t>ndërmjet</w:t>
            </w:r>
            <w:proofErr w:type="spellEnd"/>
            <w:r w:rsidRPr="002A7046">
              <w:rPr>
                <w:rFonts w:ascii="Times New Roman" w:hAnsi="Times New Roman"/>
              </w:rPr>
              <w:t xml:space="preserve"> </w:t>
            </w:r>
            <w:proofErr w:type="spellStart"/>
            <w:r w:rsidRPr="002A7046">
              <w:rPr>
                <w:rFonts w:ascii="Times New Roman" w:hAnsi="Times New Roman"/>
              </w:rPr>
              <w:t>tregtarit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w:t>
            </w:r>
          </w:p>
          <w:p w14:paraId="4E356D14" w14:textId="576C41CD" w:rsidR="004908AA" w:rsidRPr="000A62D8" w:rsidRDefault="00EA66B7" w:rsidP="00147163">
            <w:pPr>
              <w:pStyle w:val="p1"/>
              <w:jc w:val="both"/>
              <w:rPr>
                <w:rFonts w:ascii="Times New Roman" w:hAnsi="Times New Roman"/>
              </w:rPr>
            </w:pPr>
            <w:r w:rsidRPr="002A7046">
              <w:rPr>
                <w:rFonts w:ascii="Times New Roman" w:hAnsi="Times New Roman"/>
              </w:rPr>
              <w:t>3.</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Përveç</w:t>
            </w:r>
            <w:proofErr w:type="spellEnd"/>
            <w:r w:rsidRPr="002A7046">
              <w:rPr>
                <w:rFonts w:ascii="Times New Roman" w:hAnsi="Times New Roman"/>
              </w:rPr>
              <w:t xml:space="preserve"> </w:t>
            </w:r>
            <w:proofErr w:type="spellStart"/>
            <w:r w:rsidRPr="002A7046">
              <w:rPr>
                <w:rFonts w:ascii="Times New Roman" w:hAnsi="Times New Roman"/>
              </w:rPr>
              <w:t>rasteve</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parashikohet</w:t>
            </w:r>
            <w:proofErr w:type="spellEnd"/>
            <w:r w:rsidRPr="002A7046">
              <w:rPr>
                <w:rFonts w:ascii="Times New Roman" w:hAnsi="Times New Roman"/>
              </w:rPr>
              <w:t xml:space="preserve"> </w:t>
            </w:r>
            <w:proofErr w:type="spellStart"/>
            <w:r w:rsidRPr="002A7046">
              <w:rPr>
                <w:rFonts w:ascii="Times New Roman" w:hAnsi="Times New Roman"/>
              </w:rPr>
              <w:t>ndryshe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ligjet</w:t>
            </w:r>
            <w:proofErr w:type="spellEnd"/>
            <w:r w:rsidRPr="002A7046">
              <w:rPr>
                <w:rFonts w:ascii="Times New Roman" w:hAnsi="Times New Roman"/>
              </w:rPr>
              <w:t xml:space="preserve"> e </w:t>
            </w:r>
            <w:proofErr w:type="spellStart"/>
            <w:r w:rsidRPr="002A7046">
              <w:rPr>
                <w:rFonts w:ascii="Times New Roman" w:hAnsi="Times New Roman"/>
              </w:rPr>
              <w:t>posaçme</w:t>
            </w:r>
            <w:proofErr w:type="spellEnd"/>
            <w:r w:rsidRPr="002A7046">
              <w:rPr>
                <w:rFonts w:ascii="Times New Roman" w:hAnsi="Times New Roman"/>
              </w:rPr>
              <w:t xml:space="preserve"> </w:t>
            </w:r>
            <w:proofErr w:type="spellStart"/>
            <w:r w:rsidRPr="002A7046">
              <w:rPr>
                <w:rFonts w:ascii="Times New Roman" w:hAnsi="Times New Roman"/>
              </w:rPr>
              <w:t>përmendur</w:t>
            </w:r>
            <w:proofErr w:type="spellEnd"/>
            <w:r w:rsidRPr="002A7046">
              <w:rPr>
                <w:rFonts w:ascii="Times New Roman" w:hAnsi="Times New Roman"/>
              </w:rPr>
              <w:t xml:space="preserve"> në </w:t>
            </w:r>
            <w:proofErr w:type="spellStart"/>
            <w:r w:rsidRPr="002A7046">
              <w:rPr>
                <w:rFonts w:ascii="Times New Roman" w:hAnsi="Times New Roman"/>
              </w:rPr>
              <w:t>paragrafin</w:t>
            </w:r>
            <w:proofErr w:type="spellEnd"/>
            <w:r w:rsidRPr="002A7046">
              <w:rPr>
                <w:rFonts w:ascii="Times New Roman" w:hAnsi="Times New Roman"/>
              </w:rPr>
              <w:t xml:space="preserve"> 2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neni</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ky</w:t>
            </w:r>
            <w:proofErr w:type="spellEnd"/>
            <w:r w:rsidRPr="002A7046">
              <w:rPr>
                <w:rFonts w:ascii="Times New Roman" w:hAnsi="Times New Roman"/>
              </w:rPr>
              <w:t xml:space="preserve"> </w:t>
            </w:r>
            <w:proofErr w:type="spellStart"/>
            <w:r w:rsidRPr="002A7046">
              <w:rPr>
                <w:rFonts w:ascii="Times New Roman" w:hAnsi="Times New Roman"/>
              </w:rPr>
              <w:t>ligj</w:t>
            </w:r>
            <w:proofErr w:type="spellEnd"/>
            <w:r w:rsidRPr="002A7046">
              <w:rPr>
                <w:rFonts w:ascii="Times New Roman" w:hAnsi="Times New Roman"/>
              </w:rPr>
              <w:t xml:space="preserve">, në </w:t>
            </w:r>
            <w:proofErr w:type="spellStart"/>
            <w:r w:rsidRPr="002A7046">
              <w:rPr>
                <w:rFonts w:ascii="Times New Roman" w:hAnsi="Times New Roman"/>
              </w:rPr>
              <w:t>marrëdhëniet</w:t>
            </w:r>
            <w:proofErr w:type="spellEnd"/>
            <w:r w:rsidRPr="002A7046">
              <w:rPr>
                <w:rFonts w:ascii="Times New Roman" w:hAnsi="Times New Roman"/>
              </w:rPr>
              <w:t xml:space="preserve"> </w:t>
            </w:r>
            <w:proofErr w:type="spellStart"/>
            <w:r w:rsidRPr="002A7046">
              <w:rPr>
                <w:rFonts w:ascii="Times New Roman" w:hAnsi="Times New Roman"/>
              </w:rPr>
              <w:t>juridiko</w:t>
            </w:r>
            <w:proofErr w:type="spellEnd"/>
            <w:r w:rsidRPr="002A7046">
              <w:rPr>
                <w:rFonts w:ascii="Times New Roman" w:hAnsi="Times New Roman"/>
              </w:rPr>
              <w:t xml:space="preserve">-civile </w:t>
            </w:r>
            <w:proofErr w:type="spellStart"/>
            <w:r w:rsidRPr="002A7046">
              <w:rPr>
                <w:rFonts w:ascii="Times New Roman" w:hAnsi="Times New Roman"/>
              </w:rPr>
              <w:t>ndërmjet</w:t>
            </w:r>
            <w:proofErr w:type="spellEnd"/>
            <w:r w:rsidRPr="002A7046">
              <w:rPr>
                <w:rFonts w:ascii="Times New Roman" w:hAnsi="Times New Roman"/>
              </w:rPr>
              <w:t xml:space="preserve"> </w:t>
            </w:r>
            <w:proofErr w:type="spellStart"/>
            <w:r w:rsidRPr="002A7046">
              <w:rPr>
                <w:rFonts w:ascii="Times New Roman" w:hAnsi="Times New Roman"/>
              </w:rPr>
              <w:t>tregtarit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në </w:t>
            </w:r>
            <w:proofErr w:type="spellStart"/>
            <w:r w:rsidRPr="002A7046">
              <w:rPr>
                <w:rFonts w:ascii="Times New Roman" w:hAnsi="Times New Roman"/>
              </w:rPr>
              <w:t>aspekte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rregullohen</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ky</w:t>
            </w:r>
            <w:proofErr w:type="spellEnd"/>
            <w:r w:rsidRPr="002A7046">
              <w:rPr>
                <w:rFonts w:ascii="Times New Roman" w:hAnsi="Times New Roman"/>
              </w:rPr>
              <w:t xml:space="preserve"> </w:t>
            </w:r>
            <w:proofErr w:type="spellStart"/>
            <w:r w:rsidRPr="002A7046">
              <w:rPr>
                <w:rFonts w:ascii="Times New Roman" w:hAnsi="Times New Roman"/>
              </w:rPr>
              <w:t>ligj</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tilla </w:t>
            </w:r>
            <w:proofErr w:type="spellStart"/>
            <w:r w:rsidRPr="002A7046">
              <w:rPr>
                <w:rFonts w:ascii="Times New Roman" w:hAnsi="Times New Roman"/>
              </w:rPr>
              <w:t>si</w:t>
            </w:r>
            <w:proofErr w:type="spellEnd"/>
            <w:r w:rsidRPr="002A7046">
              <w:rPr>
                <w:rFonts w:ascii="Times New Roman" w:hAnsi="Times New Roman"/>
              </w:rPr>
              <w:t xml:space="preserve">, </w:t>
            </w:r>
            <w:proofErr w:type="spellStart"/>
            <w:r w:rsidRPr="002A7046">
              <w:rPr>
                <w:rFonts w:ascii="Times New Roman" w:hAnsi="Times New Roman"/>
              </w:rPr>
              <w:t>aspekte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pavlefshmërise</w:t>
            </w:r>
            <w:proofErr w:type="spellEnd"/>
            <w:r w:rsidRPr="002A7046">
              <w:rPr>
                <w:rFonts w:ascii="Times New Roman" w:hAnsi="Times New Roman"/>
              </w:rPr>
              <w:t xml:space="preserve">̈ së </w:t>
            </w:r>
            <w:proofErr w:type="spellStart"/>
            <w:r w:rsidRPr="002A7046">
              <w:rPr>
                <w:rFonts w:ascii="Times New Roman" w:hAnsi="Times New Roman"/>
              </w:rPr>
              <w:t>veprimeve</w:t>
            </w:r>
            <w:proofErr w:type="spellEnd"/>
            <w:r w:rsidRPr="002A7046">
              <w:rPr>
                <w:rFonts w:ascii="Times New Roman" w:hAnsi="Times New Roman"/>
              </w:rPr>
              <w:t xml:space="preserve"> </w:t>
            </w:r>
            <w:proofErr w:type="spellStart"/>
            <w:r w:rsidRPr="002A7046">
              <w:rPr>
                <w:rFonts w:ascii="Times New Roman" w:hAnsi="Times New Roman"/>
              </w:rPr>
              <w:t>juridike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lidhjes</w:t>
            </w:r>
            <w:proofErr w:type="spellEnd"/>
            <w:r w:rsidRPr="002A7046">
              <w:rPr>
                <w:rFonts w:ascii="Times New Roman" w:hAnsi="Times New Roman"/>
              </w:rPr>
              <w:t xml:space="preserve">, </w:t>
            </w:r>
            <w:proofErr w:type="spellStart"/>
            <w:r w:rsidRPr="002A7046">
              <w:rPr>
                <w:rFonts w:ascii="Times New Roman" w:hAnsi="Times New Roman"/>
              </w:rPr>
              <w:t>efekteve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zgjidhjes</w:t>
            </w:r>
            <w:proofErr w:type="spellEnd"/>
            <w:r w:rsidRPr="002A7046">
              <w:rPr>
                <w:rFonts w:ascii="Times New Roman" w:hAnsi="Times New Roman"/>
              </w:rPr>
              <w:t xml:space="preserve"> së </w:t>
            </w:r>
            <w:proofErr w:type="spellStart"/>
            <w:r w:rsidRPr="002A7046">
              <w:rPr>
                <w:rFonts w:ascii="Times New Roman" w:hAnsi="Times New Roman"/>
              </w:rPr>
              <w:t>kontratave</w:t>
            </w:r>
            <w:proofErr w:type="spellEnd"/>
            <w:r w:rsidRPr="002A7046">
              <w:rPr>
                <w:rFonts w:ascii="Times New Roman" w:hAnsi="Times New Roman"/>
              </w:rPr>
              <w:t xml:space="preserve">, </w:t>
            </w:r>
            <w:proofErr w:type="spellStart"/>
            <w:r w:rsidRPr="002A7046">
              <w:rPr>
                <w:rFonts w:ascii="Times New Roman" w:hAnsi="Times New Roman"/>
              </w:rPr>
              <w:t>përmbushjes</w:t>
            </w:r>
            <w:proofErr w:type="spellEnd"/>
            <w:r w:rsidRPr="002A7046">
              <w:rPr>
                <w:rFonts w:ascii="Times New Roman" w:hAnsi="Times New Roman"/>
              </w:rPr>
              <w:t xml:space="preserve"> së</w:t>
            </w:r>
            <w:r w:rsidR="000A62D8">
              <w:rPr>
                <w:rFonts w:ascii="Times New Roman" w:hAnsi="Times New Roman"/>
              </w:rPr>
              <w:t xml:space="preserve"> </w:t>
            </w:r>
            <w:proofErr w:type="spellStart"/>
            <w:r w:rsidRPr="002A7046">
              <w:rPr>
                <w:rFonts w:ascii="Times New Roman" w:hAnsi="Times New Roman"/>
              </w:rPr>
              <w:t>detyrimeve</w:t>
            </w:r>
            <w:proofErr w:type="spellEnd"/>
            <w:r w:rsidRPr="002A7046">
              <w:rPr>
                <w:rFonts w:ascii="Times New Roman" w:hAnsi="Times New Roman"/>
              </w:rPr>
              <w:t xml:space="preserve"> apo </w:t>
            </w:r>
            <w:proofErr w:type="spellStart"/>
            <w:r w:rsidRPr="002A7046">
              <w:rPr>
                <w:rFonts w:ascii="Times New Roman" w:hAnsi="Times New Roman"/>
              </w:rPr>
              <w:t>shpërblimit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dëmit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produktet</w:t>
            </w:r>
            <w:proofErr w:type="spellEnd"/>
            <w:r w:rsidRPr="002A7046">
              <w:rPr>
                <w:rFonts w:ascii="Times New Roman" w:hAnsi="Times New Roman"/>
              </w:rPr>
              <w:t xml:space="preserve"> me </w:t>
            </w:r>
            <w:proofErr w:type="spellStart"/>
            <w:r w:rsidRPr="002A7046">
              <w:rPr>
                <w:rFonts w:ascii="Times New Roman" w:hAnsi="Times New Roman"/>
              </w:rPr>
              <w:t>te</w:t>
            </w:r>
            <w:proofErr w:type="spellEnd"/>
            <w:r w:rsidRPr="002A7046">
              <w:rPr>
                <w:rFonts w:ascii="Times New Roman" w:hAnsi="Times New Roman"/>
              </w:rPr>
              <w:t xml:space="preserve">̈ meta apo </w:t>
            </w:r>
            <w:proofErr w:type="spellStart"/>
            <w:r w:rsidRPr="002A7046">
              <w:rPr>
                <w:rFonts w:ascii="Times New Roman" w:hAnsi="Times New Roman"/>
              </w:rPr>
              <w:t>çdo</w:t>
            </w:r>
            <w:proofErr w:type="spellEnd"/>
            <w:r w:rsidRPr="002A7046">
              <w:rPr>
                <w:rFonts w:ascii="Times New Roman" w:hAnsi="Times New Roman"/>
              </w:rPr>
              <w:t xml:space="preserve"> </w:t>
            </w:r>
            <w:proofErr w:type="spellStart"/>
            <w:r w:rsidRPr="002A7046">
              <w:rPr>
                <w:rFonts w:ascii="Times New Roman" w:hAnsi="Times New Roman"/>
              </w:rPr>
              <w:t>kategori</w:t>
            </w:r>
            <w:proofErr w:type="spellEnd"/>
            <w:r w:rsidRPr="002A7046">
              <w:rPr>
                <w:rFonts w:ascii="Times New Roman" w:hAnsi="Times New Roman"/>
              </w:rPr>
              <w:t xml:space="preserve"> </w:t>
            </w:r>
            <w:proofErr w:type="spellStart"/>
            <w:r w:rsidRPr="002A7046">
              <w:rPr>
                <w:rFonts w:ascii="Times New Roman" w:hAnsi="Times New Roman"/>
              </w:rPr>
              <w:t>dëmi</w:t>
            </w:r>
            <w:proofErr w:type="spellEnd"/>
            <w:r w:rsidRPr="002A7046">
              <w:rPr>
                <w:rFonts w:ascii="Times New Roman" w:hAnsi="Times New Roman"/>
              </w:rPr>
              <w:t xml:space="preserve">, </w:t>
            </w:r>
            <w:proofErr w:type="spellStart"/>
            <w:r w:rsidRPr="002A7046">
              <w:rPr>
                <w:rFonts w:ascii="Times New Roman" w:hAnsi="Times New Roman"/>
              </w:rPr>
              <w:t>zbatohen</w:t>
            </w:r>
            <w:proofErr w:type="spellEnd"/>
            <w:r w:rsidRPr="002A7046">
              <w:rPr>
                <w:rFonts w:ascii="Times New Roman" w:hAnsi="Times New Roman"/>
              </w:rPr>
              <w:t xml:space="preserve"> </w:t>
            </w:r>
            <w:proofErr w:type="spellStart"/>
            <w:r w:rsidRPr="002A7046">
              <w:rPr>
                <w:rFonts w:ascii="Times New Roman" w:hAnsi="Times New Roman"/>
              </w:rPr>
              <w:t>dispozitat</w:t>
            </w:r>
            <w:proofErr w:type="spellEnd"/>
            <w:r w:rsidRPr="002A7046">
              <w:rPr>
                <w:rFonts w:ascii="Times New Roman" w:hAnsi="Times New Roman"/>
              </w:rPr>
              <w:t xml:space="preserve"> e </w:t>
            </w:r>
            <w:proofErr w:type="spellStart"/>
            <w:r w:rsidRPr="002A7046">
              <w:rPr>
                <w:rFonts w:ascii="Times New Roman" w:hAnsi="Times New Roman"/>
              </w:rPr>
              <w:t>Kodit</w:t>
            </w:r>
            <w:proofErr w:type="spellEnd"/>
            <w:r w:rsidRPr="002A7046">
              <w:rPr>
                <w:rFonts w:ascii="Times New Roman" w:hAnsi="Times New Roman"/>
              </w:rPr>
              <w:t xml:space="preserve"> civil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legjislacionit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rregullon</w:t>
            </w:r>
            <w:proofErr w:type="spellEnd"/>
            <w:r w:rsidRPr="002A7046">
              <w:rPr>
                <w:rFonts w:ascii="Times New Roman" w:hAnsi="Times New Roman"/>
              </w:rPr>
              <w:t xml:space="preserve"> </w:t>
            </w:r>
            <w:proofErr w:type="spellStart"/>
            <w:r w:rsidRPr="002A7046">
              <w:rPr>
                <w:rFonts w:ascii="Times New Roman" w:hAnsi="Times New Roman"/>
              </w:rPr>
              <w:t>detyrimet</w:t>
            </w:r>
            <w:proofErr w:type="spellEnd"/>
            <w:r w:rsidRPr="002A7046">
              <w:rPr>
                <w:rFonts w:ascii="Times New Roman" w:hAnsi="Times New Roman"/>
              </w:rPr>
              <w:t xml:space="preserve"> </w:t>
            </w:r>
            <w:proofErr w:type="spellStart"/>
            <w:r w:rsidRPr="002A7046">
              <w:rPr>
                <w:rFonts w:ascii="Times New Roman" w:hAnsi="Times New Roman"/>
              </w:rPr>
              <w:t>juridiko</w:t>
            </w:r>
            <w:proofErr w:type="spellEnd"/>
            <w:r w:rsidRPr="002A7046">
              <w:rPr>
                <w:rFonts w:ascii="Times New Roman" w:hAnsi="Times New Roman"/>
              </w:rPr>
              <w:t>-civile</w:t>
            </w:r>
            <w:r w:rsidR="00147163">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A6867C" w14:textId="5569F545"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823B4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6E39D7C"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B2A01D" w14:textId="611C41F5"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ED7AB5"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ED7AB5" w:rsidRPr="002A7046">
              <w:rPr>
                <w:rFonts w:ascii="Times New Roman" w:hAnsi="Times New Roman"/>
                <w:sz w:val="18"/>
                <w:szCs w:val="18"/>
                <w:lang w:val="en-GB"/>
              </w:rPr>
              <w:t>1</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40B861" w14:textId="34EE10C8" w:rsidR="00ED7AB5" w:rsidRPr="002A7046" w:rsidRDefault="00ED7AB5" w:rsidP="002A7046">
            <w:pPr>
              <w:pStyle w:val="FreeForm"/>
            </w:pPr>
            <w:proofErr w:type="spellStart"/>
            <w:r w:rsidRPr="002A7046">
              <w:t>Formulari</w:t>
            </w:r>
            <w:proofErr w:type="spellEnd"/>
            <w:r w:rsidRPr="002A7046">
              <w:t xml:space="preserve"> </w:t>
            </w:r>
            <w:proofErr w:type="spellStart"/>
            <w:r w:rsidRPr="002A7046">
              <w:t>Evropian</w:t>
            </w:r>
            <w:proofErr w:type="spellEnd"/>
            <w:r w:rsidRPr="002A7046">
              <w:t xml:space="preserve"> </w:t>
            </w:r>
            <w:proofErr w:type="spellStart"/>
            <w:r w:rsidRPr="002A7046">
              <w:t>i</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p>
          <w:p w14:paraId="1426344D" w14:textId="77777777" w:rsidR="00ED7AB5" w:rsidRPr="002A7046" w:rsidRDefault="00ED7AB5" w:rsidP="002A7046">
            <w:pPr>
              <w:pStyle w:val="FreeForm"/>
            </w:pPr>
          </w:p>
          <w:p w14:paraId="4E590D18" w14:textId="50BFF99D" w:rsidR="00ED7AB5" w:rsidRPr="002A7046" w:rsidRDefault="00ED7AB5" w:rsidP="002A7046">
            <w:pPr>
              <w:pStyle w:val="FreeForm"/>
            </w:pPr>
            <w:proofErr w:type="spellStart"/>
            <w:r w:rsidRPr="002A7046">
              <w:t>Riparuesit</w:t>
            </w:r>
            <w:proofErr w:type="spellEnd"/>
            <w:r w:rsidRPr="002A7046">
              <w:t xml:space="preserve">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ofrojnë</w:t>
            </w:r>
            <w:proofErr w:type="spellEnd"/>
            <w:r w:rsidRPr="002A7046">
              <w:t xml:space="preserve"> </w:t>
            </w:r>
            <w:proofErr w:type="spellStart"/>
            <w:r w:rsidRPr="002A7046">
              <w:t>konsumatorit</w:t>
            </w:r>
            <w:proofErr w:type="spellEnd"/>
            <w:r w:rsidRPr="002A7046">
              <w:t xml:space="preserve"> </w:t>
            </w:r>
            <w:proofErr w:type="spellStart"/>
            <w:r w:rsidRPr="002A7046">
              <w:t>Formularin</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dhënë</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p>
          <w:p w14:paraId="77B582ED" w14:textId="71D34D1F" w:rsidR="00ED7AB5" w:rsidRPr="002A7046" w:rsidRDefault="00ED7AB5" w:rsidP="002A7046">
            <w:pPr>
              <w:pStyle w:val="FreeForm"/>
            </w:pPr>
            <w:proofErr w:type="spellStart"/>
            <w:r w:rsidRPr="002A7046">
              <w:t>Formulari</w:t>
            </w:r>
            <w:proofErr w:type="spellEnd"/>
            <w:r w:rsidRPr="002A7046">
              <w:t xml:space="preserve"> </w:t>
            </w:r>
            <w:proofErr w:type="spellStart"/>
            <w:r w:rsidRPr="002A7046">
              <w:t>Evropian</w:t>
            </w:r>
            <w:proofErr w:type="spellEnd"/>
            <w:r w:rsidRPr="002A7046">
              <w:t xml:space="preserve"> </w:t>
            </w:r>
            <w:proofErr w:type="spellStart"/>
            <w:r w:rsidRPr="002A7046">
              <w:t>i</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ofrohet</w:t>
            </w:r>
            <w:proofErr w:type="spellEnd"/>
            <w:r w:rsidRPr="002A7046">
              <w:t xml:space="preserve"> </w:t>
            </w:r>
            <w:proofErr w:type="spellStart"/>
            <w:r w:rsidRPr="002A7046">
              <w:t>në</w:t>
            </w:r>
            <w:proofErr w:type="spellEnd"/>
            <w:r w:rsidRPr="002A7046">
              <w:t xml:space="preserve"> </w:t>
            </w:r>
            <w:proofErr w:type="spellStart"/>
            <w:r w:rsidRPr="002A7046">
              <w:t>një</w:t>
            </w:r>
            <w:proofErr w:type="spellEnd"/>
            <w:r w:rsidRPr="002A7046">
              <w:t xml:space="preserve"> </w:t>
            </w:r>
            <w:proofErr w:type="spellStart"/>
            <w:r w:rsidRPr="002A7046">
              <w:t>mjet</w:t>
            </w:r>
            <w:proofErr w:type="spellEnd"/>
            <w:r w:rsidRPr="002A7046">
              <w:t xml:space="preserve"> </w:t>
            </w:r>
            <w:proofErr w:type="spellStart"/>
            <w:r w:rsidRPr="002A7046">
              <w:t>të</w:t>
            </w:r>
            <w:proofErr w:type="spellEnd"/>
            <w:r w:rsidRPr="002A7046">
              <w:t xml:space="preserve"> </w:t>
            </w:r>
            <w:proofErr w:type="spellStart"/>
            <w:r w:rsidRPr="002A7046">
              <w:t>qëndrueshëm</w:t>
            </w:r>
            <w:proofErr w:type="spellEnd"/>
            <w:r w:rsidRPr="002A7046">
              <w:t xml:space="preserve"> </w:t>
            </w:r>
            <w:proofErr w:type="spellStart"/>
            <w:r w:rsidRPr="002A7046">
              <w:t>dhe</w:t>
            </w:r>
            <w:proofErr w:type="spellEnd"/>
            <w:r w:rsidRPr="002A7046">
              <w:t xml:space="preserve"> </w:t>
            </w:r>
            <w:proofErr w:type="spellStart"/>
            <w:r w:rsidRPr="002A7046">
              <w:t>brenda</w:t>
            </w:r>
            <w:proofErr w:type="spellEnd"/>
            <w:r w:rsidRPr="002A7046">
              <w:t xml:space="preserve"> </w:t>
            </w:r>
            <w:proofErr w:type="spellStart"/>
            <w:r w:rsidRPr="002A7046">
              <w:t>një</w:t>
            </w:r>
            <w:proofErr w:type="spellEnd"/>
            <w:r w:rsidRPr="002A7046">
              <w:t xml:space="preserve"> </w:t>
            </w:r>
            <w:proofErr w:type="spellStart"/>
            <w:r w:rsidRPr="002A7046">
              <w:t>periudhe</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w:t>
            </w:r>
            <w:proofErr w:type="spellStart"/>
            <w:r w:rsidRPr="002A7046">
              <w:t>kohore</w:t>
            </w:r>
            <w:proofErr w:type="spellEnd"/>
            <w:r w:rsidRPr="002A7046">
              <w:t xml:space="preserve"> pas </w:t>
            </w:r>
            <w:proofErr w:type="spellStart"/>
            <w:r w:rsidRPr="002A7046">
              <w:t>kërkesës</w:t>
            </w:r>
            <w:proofErr w:type="spellEnd"/>
            <w:r w:rsidRPr="002A7046">
              <w:t xml:space="preserve"> </w:t>
            </w:r>
            <w:proofErr w:type="spellStart"/>
            <w:r w:rsidRPr="002A7046">
              <w:t>dhe</w:t>
            </w:r>
            <w:proofErr w:type="spellEnd"/>
            <w:r w:rsidRPr="002A7046">
              <w:t xml:space="preserve"> </w:t>
            </w:r>
            <w:proofErr w:type="spellStart"/>
            <w:r w:rsidRPr="002A7046">
              <w:t>përpara</w:t>
            </w:r>
            <w:proofErr w:type="spellEnd"/>
            <w:r w:rsidRPr="002A7046">
              <w:t xml:space="preserve"> se </w:t>
            </w:r>
            <w:proofErr w:type="spellStart"/>
            <w:r w:rsidRPr="002A7046">
              <w:t>konsumatori</w:t>
            </w:r>
            <w:proofErr w:type="spellEnd"/>
            <w:r w:rsidRPr="002A7046">
              <w:t xml:space="preserve"> </w:t>
            </w:r>
            <w:proofErr w:type="spellStart"/>
            <w:r w:rsidRPr="002A7046">
              <w:t>të</w:t>
            </w:r>
            <w:proofErr w:type="spellEnd"/>
            <w:r w:rsidRPr="002A7046">
              <w:t xml:space="preserve"> </w:t>
            </w:r>
            <w:proofErr w:type="spellStart"/>
            <w:r w:rsidRPr="002A7046">
              <w:t>lidhë</w:t>
            </w:r>
            <w:proofErr w:type="spellEnd"/>
            <w:r w:rsidRPr="002A7046">
              <w:t xml:space="preserve"> </w:t>
            </w:r>
            <w:proofErr w:type="spellStart"/>
            <w:r w:rsidRPr="002A7046">
              <w:t>kontratë</w:t>
            </w:r>
            <w:proofErr w:type="spellEnd"/>
            <w:r w:rsidRPr="002A7046">
              <w:t xml:space="preserve"> </w:t>
            </w:r>
            <w:proofErr w:type="spellStart"/>
            <w:r w:rsidRPr="002A7046">
              <w:t>për</w:t>
            </w:r>
            <w:proofErr w:type="spellEnd"/>
            <w:r w:rsidRPr="002A7046">
              <w:t xml:space="preserve"> </w:t>
            </w:r>
            <w:proofErr w:type="spellStart"/>
            <w:r w:rsidRPr="002A7046">
              <w:t>ofrimin</w:t>
            </w:r>
            <w:proofErr w:type="spellEnd"/>
            <w:r w:rsidRPr="002A7046">
              <w:t xml:space="preserve"> e </w:t>
            </w:r>
            <w:proofErr w:type="spellStart"/>
            <w:r w:rsidRPr="002A7046">
              <w:t>shërbimeve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6CAAD3" w14:textId="1B857D51"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C0F95F" w14:textId="77777777" w:rsidR="0010026C" w:rsidRPr="002A7046" w:rsidRDefault="0010026C" w:rsidP="00840CD2">
            <w:pPr>
              <w:pStyle w:val="p1"/>
              <w:jc w:val="center"/>
              <w:rPr>
                <w:rFonts w:ascii="Times New Roman" w:hAnsi="Times New Roman"/>
              </w:rPr>
            </w:pPr>
            <w:r w:rsidRPr="002A7046">
              <w:rPr>
                <w:rFonts w:ascii="Times New Roman" w:hAnsi="Times New Roman"/>
              </w:rPr>
              <w:t>Neni 152</w:t>
            </w:r>
          </w:p>
          <w:p w14:paraId="28E20359" w14:textId="12DE1FD8" w:rsidR="004908AA" w:rsidRPr="002A7046" w:rsidRDefault="0010026C" w:rsidP="00840CD2">
            <w:pPr>
              <w:spacing w:after="0" w:line="240" w:lineRule="auto"/>
              <w:jc w:val="center"/>
              <w:rPr>
                <w:rFonts w:ascii="Times New Roman" w:hAnsi="Times New Roman"/>
                <w:sz w:val="18"/>
                <w:szCs w:val="18"/>
              </w:rPr>
            </w:pPr>
            <w:r w:rsidRPr="002A7046">
              <w:rPr>
                <w:rFonts w:ascii="Times New Roman" w:hAnsi="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40B866" w14:textId="77777777" w:rsidR="0010026C" w:rsidRPr="00147163" w:rsidRDefault="0010026C" w:rsidP="002A7046">
            <w:pPr>
              <w:pStyle w:val="p1"/>
              <w:rPr>
                <w:rFonts w:ascii="Times New Roman" w:hAnsi="Times New Roman"/>
                <w:b/>
              </w:rPr>
            </w:pPr>
            <w:proofErr w:type="spellStart"/>
            <w:r w:rsidRPr="00147163">
              <w:rPr>
                <w:rFonts w:ascii="Times New Roman" w:hAnsi="Times New Roman"/>
                <w:b/>
              </w:rPr>
              <w:t>Formulari</w:t>
            </w:r>
            <w:proofErr w:type="spellEnd"/>
            <w:r w:rsidRPr="00147163">
              <w:rPr>
                <w:rFonts w:ascii="Times New Roman" w:hAnsi="Times New Roman"/>
                <w:b/>
              </w:rPr>
              <w:t xml:space="preserve"> </w:t>
            </w:r>
            <w:proofErr w:type="spellStart"/>
            <w:r w:rsidRPr="00147163">
              <w:rPr>
                <w:rFonts w:ascii="Times New Roman" w:hAnsi="Times New Roman"/>
                <w:b/>
              </w:rPr>
              <w:t>Evropian</w:t>
            </w:r>
            <w:proofErr w:type="spellEnd"/>
            <w:r w:rsidRPr="00147163">
              <w:rPr>
                <w:rFonts w:ascii="Times New Roman" w:hAnsi="Times New Roman"/>
                <w:b/>
              </w:rPr>
              <w:t xml:space="preserve"> </w:t>
            </w:r>
            <w:proofErr w:type="spellStart"/>
            <w:r w:rsidRPr="00147163">
              <w:rPr>
                <w:rFonts w:ascii="Times New Roman" w:hAnsi="Times New Roman"/>
                <w:b/>
              </w:rPr>
              <w:t>i</w:t>
            </w:r>
            <w:proofErr w:type="spellEnd"/>
            <w:r w:rsidRPr="00147163">
              <w:rPr>
                <w:rFonts w:ascii="Times New Roman" w:hAnsi="Times New Roman"/>
                <w:b/>
              </w:rPr>
              <w:t xml:space="preserve"> </w:t>
            </w:r>
            <w:proofErr w:type="spellStart"/>
            <w:r w:rsidRPr="00147163">
              <w:rPr>
                <w:rFonts w:ascii="Times New Roman" w:hAnsi="Times New Roman"/>
                <w:b/>
              </w:rPr>
              <w:t>Informacionit</w:t>
            </w:r>
            <w:proofErr w:type="spellEnd"/>
            <w:r w:rsidRPr="00147163">
              <w:rPr>
                <w:rFonts w:ascii="Times New Roman" w:hAnsi="Times New Roman"/>
                <w:b/>
              </w:rPr>
              <w:t xml:space="preserve"> </w:t>
            </w:r>
            <w:proofErr w:type="spellStart"/>
            <w:r w:rsidRPr="00147163">
              <w:rPr>
                <w:rFonts w:ascii="Times New Roman" w:hAnsi="Times New Roman"/>
                <w:b/>
              </w:rPr>
              <w:t>të</w:t>
            </w:r>
            <w:proofErr w:type="spellEnd"/>
            <w:r w:rsidRPr="00147163">
              <w:rPr>
                <w:rFonts w:ascii="Times New Roman" w:hAnsi="Times New Roman"/>
                <w:b/>
              </w:rPr>
              <w:t xml:space="preserve"> </w:t>
            </w:r>
            <w:proofErr w:type="spellStart"/>
            <w:r w:rsidRPr="00147163">
              <w:rPr>
                <w:rFonts w:ascii="Times New Roman" w:hAnsi="Times New Roman"/>
                <w:b/>
              </w:rPr>
              <w:t>Riparimit</w:t>
            </w:r>
            <w:proofErr w:type="spellEnd"/>
          </w:p>
          <w:p w14:paraId="01A724A2" w14:textId="229F0BF5" w:rsidR="004908AA" w:rsidRPr="002A7046" w:rsidRDefault="0010026C" w:rsidP="00147163">
            <w:pPr>
              <w:pStyle w:val="p1"/>
              <w:jc w:val="both"/>
              <w:rPr>
                <w:rFonts w:ascii="Times New Roman" w:hAnsi="Times New Roman"/>
              </w:rPr>
            </w:pPr>
            <w:r w:rsidRPr="002A7046">
              <w:rPr>
                <w:rFonts w:ascii="Times New Roman" w:hAnsi="Times New Roman"/>
              </w:rPr>
              <w:t>1.</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Riparuesit</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ofrojne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Formularin</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dhëne</w:t>
            </w:r>
            <w:proofErr w:type="spellEnd"/>
            <w:r w:rsidRPr="002A7046">
              <w:rPr>
                <w:rFonts w:ascii="Times New Roman" w:hAnsi="Times New Roman"/>
              </w:rPr>
              <w:t xml:space="preserve">̈ në </w:t>
            </w:r>
            <w:proofErr w:type="spellStart"/>
            <w:r w:rsidRPr="002A7046">
              <w:rPr>
                <w:rFonts w:ascii="Times New Roman" w:hAnsi="Times New Roman"/>
              </w:rPr>
              <w:t>shtojcën</w:t>
            </w:r>
            <w:proofErr w:type="spellEnd"/>
            <w:r w:rsidRPr="002A7046">
              <w:rPr>
                <w:rFonts w:ascii="Times New Roman" w:hAnsi="Times New Roman"/>
              </w:rPr>
              <w:t xml:space="preserve"> II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ligji</w:t>
            </w:r>
            <w:proofErr w:type="spellEnd"/>
            <w:r w:rsidRPr="002A7046">
              <w:rPr>
                <w:rFonts w:ascii="Times New Roman" w:hAnsi="Times New Roman"/>
              </w:rPr>
              <w:t xml:space="preserve">. </w:t>
            </w:r>
            <w:proofErr w:type="spellStart"/>
            <w:r w:rsidRPr="002A7046">
              <w:rPr>
                <w:rFonts w:ascii="Times New Roman" w:hAnsi="Times New Roman"/>
              </w:rPr>
              <w:t>Formulari</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000A62D8">
              <w:rPr>
                <w:rFonts w:ascii="Times New Roman" w:hAnsi="Times New Roman"/>
              </w:rPr>
              <w:t xml:space="preserve"> </w:t>
            </w:r>
            <w:proofErr w:type="spellStart"/>
            <w:r w:rsidRPr="002A7046">
              <w:rPr>
                <w:rFonts w:ascii="Times New Roman" w:hAnsi="Times New Roman"/>
              </w:rPr>
              <w:t>ofrohet</w:t>
            </w:r>
            <w:proofErr w:type="spellEnd"/>
            <w:r w:rsidRPr="002A7046">
              <w:rPr>
                <w:rFonts w:ascii="Times New Roman" w:hAnsi="Times New Roman"/>
              </w:rPr>
              <w:t xml:space="preserve"> në </w:t>
            </w:r>
            <w:proofErr w:type="spellStart"/>
            <w:r w:rsidRPr="002A7046">
              <w:rPr>
                <w:rFonts w:ascii="Times New Roman" w:hAnsi="Times New Roman"/>
              </w:rPr>
              <w:t>nje</w:t>
            </w:r>
            <w:proofErr w:type="spellEnd"/>
            <w:r w:rsidRPr="002A7046">
              <w:rPr>
                <w:rFonts w:ascii="Times New Roman" w:hAnsi="Times New Roman"/>
              </w:rPr>
              <w:t xml:space="preserve">̈ medium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qëndrueshëm</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brenda</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kohe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pas </w:t>
            </w:r>
            <w:proofErr w:type="spellStart"/>
            <w:r w:rsidRPr="002A7046">
              <w:rPr>
                <w:rFonts w:ascii="Times New Roman" w:hAnsi="Times New Roman"/>
              </w:rPr>
              <w:t>kërkesës</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përpara</w:t>
            </w:r>
            <w:proofErr w:type="spellEnd"/>
            <w:r w:rsidRPr="002A7046">
              <w:rPr>
                <w:rFonts w:ascii="Times New Roman" w:hAnsi="Times New Roman"/>
              </w:rPr>
              <w:t xml:space="preserve"> se </w:t>
            </w:r>
            <w:proofErr w:type="spellStart"/>
            <w:r w:rsidRPr="002A7046">
              <w:rPr>
                <w:rFonts w:ascii="Times New Roman" w:hAnsi="Times New Roman"/>
              </w:rPr>
              <w:t>konsumatori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lidhe</w:t>
            </w:r>
            <w:proofErr w:type="spellEnd"/>
            <w:r w:rsidRPr="002A7046">
              <w:rPr>
                <w:rFonts w:ascii="Times New Roman" w:hAnsi="Times New Roman"/>
              </w:rPr>
              <w:t xml:space="preserve">̈ </w:t>
            </w:r>
            <w:proofErr w:type="spellStart"/>
            <w:r w:rsidRPr="002A7046">
              <w:rPr>
                <w:rFonts w:ascii="Times New Roman" w:hAnsi="Times New Roman"/>
              </w:rPr>
              <w:t>kontrate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ofrimin</w:t>
            </w:r>
            <w:proofErr w:type="spellEnd"/>
            <w:r w:rsidRPr="002A7046">
              <w:rPr>
                <w:rFonts w:ascii="Times New Roman" w:hAnsi="Times New Roman"/>
              </w:rPr>
              <w:t xml:space="preserve"> e </w:t>
            </w:r>
            <w:proofErr w:type="spellStart"/>
            <w:r w:rsidRPr="002A7046">
              <w:rPr>
                <w:rFonts w:ascii="Times New Roman" w:hAnsi="Times New Roman"/>
              </w:rPr>
              <w:t>shërbimeve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51048" w14:textId="4A9A6AAE"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BE3AD5"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3C890DAA" w14:textId="77777777" w:rsidTr="002248F9">
        <w:trPr>
          <w:cantSplit/>
          <w:trHeight w:val="54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1D84A9" w14:textId="108C8C0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ED7AB5"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ED7AB5" w:rsidRPr="002A7046">
              <w:rPr>
                <w:rFonts w:ascii="Times New Roman" w:hAnsi="Times New Roman"/>
                <w:sz w:val="18"/>
                <w:szCs w:val="18"/>
                <w:lang w:val="en-GB"/>
              </w:rPr>
              <w:t>2</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77420E" w14:textId="40FAC1D5" w:rsidR="004908AA" w:rsidRPr="002A7046" w:rsidRDefault="00ED7AB5" w:rsidP="002A7046">
            <w:pPr>
              <w:pStyle w:val="FreeForm"/>
            </w:pPr>
            <w:proofErr w:type="spellStart"/>
            <w:r w:rsidRPr="002A7046">
              <w:t>Formulari</w:t>
            </w:r>
            <w:proofErr w:type="spellEnd"/>
            <w:r w:rsidRPr="002A7046">
              <w:t xml:space="preserve"> </w:t>
            </w:r>
            <w:proofErr w:type="spellStart"/>
            <w:r w:rsidRPr="002A7046">
              <w:t>Evropian</w:t>
            </w:r>
            <w:proofErr w:type="spellEnd"/>
            <w:r w:rsidRPr="002A7046">
              <w:t xml:space="preserve"> </w:t>
            </w:r>
            <w:proofErr w:type="spellStart"/>
            <w:r w:rsidRPr="002A7046">
              <w:t>i</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ofrohet</w:t>
            </w:r>
            <w:proofErr w:type="spellEnd"/>
            <w:r w:rsidRPr="002A7046">
              <w:t xml:space="preserve"> </w:t>
            </w:r>
            <w:proofErr w:type="spellStart"/>
            <w:r w:rsidRPr="002A7046">
              <w:t>falas</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2DD3E6" w14:textId="476BDDE8"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1311B" w14:textId="77777777" w:rsidR="002E7479" w:rsidRPr="002A7046" w:rsidRDefault="002E7479" w:rsidP="00840CD2">
            <w:pPr>
              <w:pStyle w:val="p1"/>
              <w:jc w:val="center"/>
              <w:rPr>
                <w:rFonts w:ascii="Times New Roman" w:hAnsi="Times New Roman"/>
              </w:rPr>
            </w:pPr>
            <w:r w:rsidRPr="002A7046">
              <w:rPr>
                <w:rFonts w:ascii="Times New Roman" w:hAnsi="Times New Roman"/>
              </w:rPr>
              <w:t>Neni 152</w:t>
            </w:r>
          </w:p>
          <w:p w14:paraId="1326FCF8" w14:textId="762AC547" w:rsidR="004908AA" w:rsidRPr="002A7046" w:rsidRDefault="002E7479" w:rsidP="00840CD2">
            <w:pPr>
              <w:spacing w:after="0" w:line="240" w:lineRule="auto"/>
              <w:jc w:val="center"/>
              <w:rPr>
                <w:rFonts w:ascii="Times New Roman" w:hAnsi="Times New Roman"/>
                <w:sz w:val="18"/>
                <w:szCs w:val="18"/>
              </w:rPr>
            </w:pPr>
            <w:r w:rsidRPr="002A7046">
              <w:rPr>
                <w:rFonts w:ascii="Times New Roman" w:hAnsi="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C36479" w14:textId="7F1F82D4" w:rsidR="004908AA" w:rsidRPr="002A7046" w:rsidRDefault="002E7479" w:rsidP="002A7046">
            <w:pPr>
              <w:pStyle w:val="p1"/>
              <w:rPr>
                <w:rFonts w:ascii="Times New Roman" w:hAnsi="Times New Roman"/>
              </w:rPr>
            </w:pPr>
            <w:r w:rsidRPr="002A7046">
              <w:rPr>
                <w:rFonts w:ascii="Times New Roman" w:hAnsi="Times New Roman"/>
              </w:rPr>
              <w:t>2.</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Formulari</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ofrohet</w:t>
            </w:r>
            <w:proofErr w:type="spellEnd"/>
            <w:r w:rsidRPr="002A7046">
              <w:rPr>
                <w:rFonts w:ascii="Times New Roman" w:hAnsi="Times New Roman"/>
              </w:rPr>
              <w:t xml:space="preserve"> </w:t>
            </w:r>
            <w:proofErr w:type="spellStart"/>
            <w:r w:rsidRPr="002A7046">
              <w:rPr>
                <w:rFonts w:ascii="Times New Roman" w:hAnsi="Times New Roman"/>
              </w:rPr>
              <w:t>falas</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F26082" w14:textId="20FB634A"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6D19F0"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B9F31E1" w14:textId="77777777" w:rsidTr="002248F9">
        <w:trPr>
          <w:cantSplit/>
          <w:trHeight w:val="55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DE07CC" w14:textId="79707F37"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ED7AB5"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ED7AB5" w:rsidRPr="002A7046">
              <w:rPr>
                <w:rFonts w:ascii="Times New Roman" w:hAnsi="Times New Roman"/>
                <w:sz w:val="18"/>
                <w:szCs w:val="18"/>
                <w:lang w:val="en-GB"/>
              </w:rPr>
              <w:t>3</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21DE01" w14:textId="1C8E4D1C" w:rsidR="004908AA" w:rsidRPr="002A7046" w:rsidRDefault="006978DE" w:rsidP="002A7046">
            <w:pPr>
              <w:pStyle w:val="FreeForm"/>
            </w:pPr>
            <w:r w:rsidRPr="002A7046">
              <w:t xml:space="preserve"> </w:t>
            </w:r>
            <w:r w:rsidR="00ED7AB5" w:rsidRPr="002A7046">
              <w:t xml:space="preserve">Duke </w:t>
            </w:r>
            <w:proofErr w:type="spellStart"/>
            <w:r w:rsidR="00ED7AB5" w:rsidRPr="002A7046">
              <w:t>deroguar</w:t>
            </w:r>
            <w:proofErr w:type="spellEnd"/>
            <w:r w:rsidR="00ED7AB5" w:rsidRPr="002A7046">
              <w:t xml:space="preserve"> </w:t>
            </w:r>
            <w:proofErr w:type="spellStart"/>
            <w:r w:rsidR="00ED7AB5" w:rsidRPr="002A7046">
              <w:t>nga</w:t>
            </w:r>
            <w:proofErr w:type="spellEnd"/>
            <w:r w:rsidR="00ED7AB5" w:rsidRPr="002A7046">
              <w:t xml:space="preserve"> </w:t>
            </w:r>
            <w:proofErr w:type="spellStart"/>
            <w:r w:rsidR="00ED7AB5" w:rsidRPr="002A7046">
              <w:t>paragrafi</w:t>
            </w:r>
            <w:proofErr w:type="spellEnd"/>
            <w:r w:rsidR="00ED7AB5" w:rsidRPr="002A7046">
              <w:t xml:space="preserve"> 2, </w:t>
            </w:r>
            <w:proofErr w:type="spellStart"/>
            <w:r w:rsidR="00ED7AB5" w:rsidRPr="002A7046">
              <w:t>kur</w:t>
            </w:r>
            <w:proofErr w:type="spellEnd"/>
            <w:r w:rsidR="00ED7AB5" w:rsidRPr="002A7046">
              <w:t xml:space="preserve"> </w:t>
            </w:r>
            <w:proofErr w:type="spellStart"/>
            <w:r w:rsidR="00ED7AB5" w:rsidRPr="002A7046">
              <w:t>nevojitet</w:t>
            </w:r>
            <w:proofErr w:type="spellEnd"/>
            <w:r w:rsidR="00ED7AB5" w:rsidRPr="002A7046">
              <w:t xml:space="preserve"> </w:t>
            </w:r>
            <w:proofErr w:type="spellStart"/>
            <w:r w:rsidR="00ED7AB5" w:rsidRPr="002A7046">
              <w:t>një</w:t>
            </w:r>
            <w:proofErr w:type="spellEnd"/>
            <w:r w:rsidR="00ED7AB5" w:rsidRPr="002A7046">
              <w:t xml:space="preserve"> </w:t>
            </w:r>
            <w:proofErr w:type="spellStart"/>
            <w:r w:rsidR="00ED7AB5" w:rsidRPr="002A7046">
              <w:t>shërbim</w:t>
            </w:r>
            <w:proofErr w:type="spellEnd"/>
            <w:r w:rsidR="00ED7AB5" w:rsidRPr="002A7046">
              <w:t xml:space="preserve"> </w:t>
            </w:r>
            <w:proofErr w:type="spellStart"/>
            <w:r w:rsidR="00ED7AB5" w:rsidRPr="002A7046">
              <w:t>diagnostikues</w:t>
            </w:r>
            <w:proofErr w:type="spellEnd"/>
            <w:r w:rsidR="00ED7AB5" w:rsidRPr="002A7046">
              <w:t xml:space="preserve">, </w:t>
            </w:r>
            <w:proofErr w:type="spellStart"/>
            <w:r w:rsidR="00ED7AB5" w:rsidRPr="002A7046">
              <w:t>i</w:t>
            </w:r>
            <w:proofErr w:type="spellEnd"/>
            <w:r w:rsidR="00ED7AB5" w:rsidRPr="002A7046">
              <w:t xml:space="preserve"> </w:t>
            </w:r>
            <w:proofErr w:type="spellStart"/>
            <w:r w:rsidR="00ED7AB5" w:rsidRPr="002A7046">
              <w:t>cili</w:t>
            </w:r>
            <w:proofErr w:type="spellEnd"/>
            <w:r w:rsidR="00ED7AB5" w:rsidRPr="002A7046">
              <w:t xml:space="preserve"> </w:t>
            </w:r>
            <w:proofErr w:type="spellStart"/>
            <w:r w:rsidR="00ED7AB5" w:rsidRPr="002A7046">
              <w:t>përfshin</w:t>
            </w:r>
            <w:proofErr w:type="spellEnd"/>
            <w:r w:rsidR="00ED7AB5" w:rsidRPr="002A7046">
              <w:t xml:space="preserve"> </w:t>
            </w:r>
            <w:proofErr w:type="spellStart"/>
            <w:r w:rsidR="00ED7AB5" w:rsidRPr="002A7046">
              <w:t>edhe</w:t>
            </w:r>
            <w:proofErr w:type="spellEnd"/>
            <w:r w:rsidR="00ED7AB5" w:rsidRPr="002A7046">
              <w:t xml:space="preserve"> </w:t>
            </w:r>
            <w:proofErr w:type="spellStart"/>
            <w:r w:rsidR="00ED7AB5" w:rsidRPr="002A7046">
              <w:t>një</w:t>
            </w:r>
            <w:proofErr w:type="spellEnd"/>
            <w:r w:rsidR="00ED7AB5" w:rsidRPr="002A7046">
              <w:t xml:space="preserve"> </w:t>
            </w:r>
            <w:proofErr w:type="spellStart"/>
            <w:r w:rsidR="00ED7AB5" w:rsidRPr="002A7046">
              <w:t>ekzaminim</w:t>
            </w:r>
            <w:proofErr w:type="spellEnd"/>
            <w:r w:rsidR="00ED7AB5" w:rsidRPr="002A7046">
              <w:t xml:space="preserve"> </w:t>
            </w:r>
            <w:proofErr w:type="spellStart"/>
            <w:r w:rsidR="00ED7AB5" w:rsidRPr="002A7046">
              <w:t>fizik</w:t>
            </w:r>
            <w:proofErr w:type="spellEnd"/>
            <w:r w:rsidR="00ED7AB5" w:rsidRPr="002A7046">
              <w:t xml:space="preserve"> </w:t>
            </w:r>
            <w:proofErr w:type="spellStart"/>
            <w:r w:rsidR="00ED7AB5" w:rsidRPr="002A7046">
              <w:t>ose</w:t>
            </w:r>
            <w:proofErr w:type="spellEnd"/>
            <w:r w:rsidR="00ED7AB5" w:rsidRPr="002A7046">
              <w:t xml:space="preserve"> </w:t>
            </w:r>
            <w:proofErr w:type="spellStart"/>
            <w:r w:rsidR="00ED7AB5" w:rsidRPr="002A7046">
              <w:t>në</w:t>
            </w:r>
            <w:proofErr w:type="spellEnd"/>
            <w:r w:rsidR="00ED7AB5" w:rsidRPr="002A7046">
              <w:t xml:space="preserve"> </w:t>
            </w:r>
            <w:proofErr w:type="spellStart"/>
            <w:r w:rsidR="00ED7AB5" w:rsidRPr="002A7046">
              <w:t>distancë</w:t>
            </w:r>
            <w:proofErr w:type="spellEnd"/>
            <w:r w:rsidR="00ED7AB5" w:rsidRPr="002A7046">
              <w:t xml:space="preserve">, </w:t>
            </w:r>
            <w:proofErr w:type="spellStart"/>
            <w:r w:rsidR="00ED7AB5" w:rsidRPr="002A7046">
              <w:t>për</w:t>
            </w:r>
            <w:proofErr w:type="spellEnd"/>
            <w:r w:rsidR="00ED7AB5" w:rsidRPr="002A7046">
              <w:t xml:space="preserve"> </w:t>
            </w:r>
            <w:proofErr w:type="spellStart"/>
            <w:r w:rsidR="00ED7AB5" w:rsidRPr="002A7046">
              <w:t>të</w:t>
            </w:r>
            <w:proofErr w:type="spellEnd"/>
            <w:r w:rsidR="00ED7AB5" w:rsidRPr="002A7046">
              <w:t xml:space="preserve"> </w:t>
            </w:r>
            <w:proofErr w:type="spellStart"/>
            <w:r w:rsidR="00ED7AB5" w:rsidRPr="002A7046">
              <w:t>identifikuar</w:t>
            </w:r>
            <w:proofErr w:type="spellEnd"/>
            <w:r w:rsidR="00ED7AB5" w:rsidRPr="002A7046">
              <w:t xml:space="preserve"> </w:t>
            </w:r>
            <w:proofErr w:type="spellStart"/>
            <w:r w:rsidR="00ED7AB5" w:rsidRPr="002A7046">
              <w:t>natyrën</w:t>
            </w:r>
            <w:proofErr w:type="spellEnd"/>
            <w:r w:rsidR="00ED7AB5" w:rsidRPr="002A7046">
              <w:t xml:space="preserve"> e </w:t>
            </w:r>
            <w:proofErr w:type="spellStart"/>
            <w:r w:rsidR="00ED7AB5" w:rsidRPr="002A7046">
              <w:t>defektit</w:t>
            </w:r>
            <w:proofErr w:type="spellEnd"/>
            <w:r w:rsidR="00ED7AB5" w:rsidRPr="002A7046">
              <w:t xml:space="preserve">, </w:t>
            </w:r>
            <w:proofErr w:type="spellStart"/>
            <w:r w:rsidR="00ED7AB5" w:rsidRPr="002A7046">
              <w:t>llojin</w:t>
            </w:r>
            <w:proofErr w:type="spellEnd"/>
            <w:r w:rsidR="00ED7AB5" w:rsidRPr="002A7046">
              <w:t xml:space="preserve"> e </w:t>
            </w:r>
            <w:proofErr w:type="spellStart"/>
            <w:r w:rsidR="00ED7AB5" w:rsidRPr="002A7046">
              <w:t>riparimit</w:t>
            </w:r>
            <w:proofErr w:type="spellEnd"/>
            <w:r w:rsidR="00ED7AB5" w:rsidRPr="002A7046">
              <w:t xml:space="preserve"> </w:t>
            </w:r>
            <w:proofErr w:type="spellStart"/>
            <w:r w:rsidR="00ED7AB5" w:rsidRPr="002A7046">
              <w:t>dhe</w:t>
            </w:r>
            <w:proofErr w:type="spellEnd"/>
            <w:r w:rsidR="00ED7AB5" w:rsidRPr="002A7046">
              <w:t xml:space="preserve"> </w:t>
            </w:r>
            <w:proofErr w:type="spellStart"/>
            <w:r w:rsidR="00ED7AB5" w:rsidRPr="002A7046">
              <w:t>për</w:t>
            </w:r>
            <w:proofErr w:type="spellEnd"/>
            <w:r w:rsidR="00ED7AB5" w:rsidRPr="002A7046">
              <w:t xml:space="preserve"> </w:t>
            </w:r>
            <w:proofErr w:type="spellStart"/>
            <w:r w:rsidR="00ED7AB5" w:rsidRPr="002A7046">
              <w:t>të</w:t>
            </w:r>
            <w:proofErr w:type="spellEnd"/>
            <w:r w:rsidR="00ED7AB5" w:rsidRPr="002A7046">
              <w:t xml:space="preserve"> </w:t>
            </w:r>
            <w:proofErr w:type="spellStart"/>
            <w:r w:rsidR="00ED7AB5" w:rsidRPr="002A7046">
              <w:t>llogaritur</w:t>
            </w:r>
            <w:proofErr w:type="spellEnd"/>
            <w:r w:rsidR="00ED7AB5" w:rsidRPr="002A7046">
              <w:t xml:space="preserve"> </w:t>
            </w:r>
            <w:proofErr w:type="spellStart"/>
            <w:r w:rsidR="00ED7AB5" w:rsidRPr="002A7046">
              <w:t>çmimin</w:t>
            </w:r>
            <w:proofErr w:type="spellEnd"/>
            <w:r w:rsidR="00ED7AB5" w:rsidRPr="002A7046">
              <w:t xml:space="preserve"> e </w:t>
            </w:r>
            <w:proofErr w:type="spellStart"/>
            <w:r w:rsidR="00ED7AB5" w:rsidRPr="002A7046">
              <w:t>riparimit</w:t>
            </w:r>
            <w:proofErr w:type="spellEnd"/>
            <w:r w:rsidR="00ED7AB5" w:rsidRPr="002A7046">
              <w:t xml:space="preserve">, </w:t>
            </w:r>
            <w:proofErr w:type="spellStart"/>
            <w:r w:rsidR="00ED7AB5" w:rsidRPr="002A7046">
              <w:t>riparuesi</w:t>
            </w:r>
            <w:proofErr w:type="spellEnd"/>
            <w:r w:rsidR="00ED7AB5" w:rsidRPr="002A7046">
              <w:t xml:space="preserve"> </w:t>
            </w:r>
            <w:proofErr w:type="spellStart"/>
            <w:r w:rsidR="00ED7AB5" w:rsidRPr="002A7046">
              <w:t>mund</w:t>
            </w:r>
            <w:proofErr w:type="spellEnd"/>
            <w:r w:rsidR="00ED7AB5" w:rsidRPr="002A7046">
              <w:t xml:space="preserve"> </w:t>
            </w:r>
            <w:proofErr w:type="spellStart"/>
            <w:r w:rsidR="00ED7AB5" w:rsidRPr="002A7046">
              <w:t>t’i</w:t>
            </w:r>
            <w:proofErr w:type="spellEnd"/>
            <w:r w:rsidR="00ED7AB5" w:rsidRPr="002A7046">
              <w:t xml:space="preserve"> </w:t>
            </w:r>
            <w:proofErr w:type="spellStart"/>
            <w:r w:rsidR="00ED7AB5" w:rsidRPr="002A7046">
              <w:t>kërkojë</w:t>
            </w:r>
            <w:proofErr w:type="spellEnd"/>
            <w:r w:rsidR="00ED7AB5" w:rsidRPr="002A7046">
              <w:t xml:space="preserve"> </w:t>
            </w:r>
            <w:proofErr w:type="spellStart"/>
            <w:r w:rsidR="00ED7AB5" w:rsidRPr="002A7046">
              <w:t>konsumatorit</w:t>
            </w:r>
            <w:proofErr w:type="spellEnd"/>
            <w:r w:rsidR="00ED7AB5" w:rsidRPr="002A7046">
              <w:t xml:space="preserve"> </w:t>
            </w:r>
            <w:proofErr w:type="spellStart"/>
            <w:r w:rsidR="00ED7AB5" w:rsidRPr="002A7046">
              <w:t>të</w:t>
            </w:r>
            <w:proofErr w:type="spellEnd"/>
            <w:r w:rsidR="00ED7AB5" w:rsidRPr="002A7046">
              <w:t xml:space="preserve"> </w:t>
            </w:r>
            <w:proofErr w:type="spellStart"/>
            <w:r w:rsidR="00ED7AB5" w:rsidRPr="002A7046">
              <w:t>paguajë</w:t>
            </w:r>
            <w:proofErr w:type="spellEnd"/>
            <w:r w:rsidR="00ED7AB5" w:rsidRPr="002A7046">
              <w:t xml:space="preserve"> </w:t>
            </w:r>
            <w:proofErr w:type="spellStart"/>
            <w:r w:rsidR="00ED7AB5" w:rsidRPr="002A7046">
              <w:t>kostot</w:t>
            </w:r>
            <w:proofErr w:type="spellEnd"/>
            <w:r w:rsidR="00ED7AB5" w:rsidRPr="002A7046">
              <w:t xml:space="preserve"> e </w:t>
            </w:r>
            <w:proofErr w:type="spellStart"/>
            <w:r w:rsidR="00ED7AB5" w:rsidRPr="002A7046">
              <w:t>nevojshme</w:t>
            </w:r>
            <w:proofErr w:type="spellEnd"/>
            <w:r w:rsidR="00ED7AB5" w:rsidRPr="002A7046">
              <w:t xml:space="preserve"> </w:t>
            </w:r>
            <w:proofErr w:type="spellStart"/>
            <w:r w:rsidR="00ED7AB5" w:rsidRPr="002A7046">
              <w:t>të</w:t>
            </w:r>
            <w:proofErr w:type="spellEnd"/>
            <w:r w:rsidR="00ED7AB5" w:rsidRPr="002A7046">
              <w:t xml:space="preserve"> </w:t>
            </w:r>
            <w:proofErr w:type="spellStart"/>
            <w:r w:rsidR="00ED7AB5" w:rsidRPr="002A7046">
              <w:t>këtij</w:t>
            </w:r>
            <w:proofErr w:type="spellEnd"/>
            <w:r w:rsidR="00ED7AB5" w:rsidRPr="002A7046">
              <w:t xml:space="preserve"> </w:t>
            </w:r>
            <w:proofErr w:type="spellStart"/>
            <w:r w:rsidR="00ED7AB5" w:rsidRPr="002A7046">
              <w:t>shërbimi</w:t>
            </w:r>
            <w:proofErr w:type="spellEnd"/>
            <w:r w:rsidR="00ED7AB5" w:rsidRPr="002A7046">
              <w:t>.</w:t>
            </w:r>
          </w:p>
          <w:p w14:paraId="10DE2389" w14:textId="0B84370D" w:rsidR="006978DE" w:rsidRPr="002A7046" w:rsidRDefault="006978DE" w:rsidP="002A7046">
            <w:pPr>
              <w:pStyle w:val="FreeForm"/>
            </w:pPr>
            <w:r w:rsidRPr="002A7046">
              <w:t xml:space="preserve"> </w:t>
            </w:r>
            <w:r w:rsidR="00ED7AB5" w:rsidRPr="002A7046">
              <w:t xml:space="preserve">Pa </w:t>
            </w:r>
            <w:proofErr w:type="spellStart"/>
            <w:r w:rsidR="00ED7AB5" w:rsidRPr="002A7046">
              <w:t>cenuar</w:t>
            </w:r>
            <w:proofErr w:type="spellEnd"/>
            <w:r w:rsidR="00ED7AB5" w:rsidRPr="002A7046">
              <w:t xml:space="preserve"> </w:t>
            </w:r>
            <w:proofErr w:type="spellStart"/>
            <w:r w:rsidR="00ED7AB5" w:rsidRPr="002A7046">
              <w:t>Direktivën</w:t>
            </w:r>
            <w:proofErr w:type="spellEnd"/>
            <w:r w:rsidR="00ED7AB5" w:rsidRPr="002A7046">
              <w:t xml:space="preserve"> 2011/83/BE, </w:t>
            </w:r>
            <w:proofErr w:type="spellStart"/>
            <w:r w:rsidR="00ED7AB5" w:rsidRPr="002A7046">
              <w:t>riparuesi</w:t>
            </w:r>
            <w:proofErr w:type="spellEnd"/>
            <w:r w:rsidR="00ED7AB5" w:rsidRPr="002A7046">
              <w:t xml:space="preserve"> </w:t>
            </w:r>
            <w:proofErr w:type="spellStart"/>
            <w:r w:rsidR="00ED7AB5" w:rsidRPr="002A7046">
              <w:t>informon</w:t>
            </w:r>
            <w:proofErr w:type="spellEnd"/>
            <w:r w:rsidR="00ED7AB5" w:rsidRPr="002A7046">
              <w:t xml:space="preserve"> </w:t>
            </w:r>
            <w:proofErr w:type="spellStart"/>
            <w:r w:rsidR="00ED7AB5" w:rsidRPr="002A7046">
              <w:t>konsumatorin</w:t>
            </w:r>
            <w:proofErr w:type="spellEnd"/>
            <w:r w:rsidR="00ED7AB5" w:rsidRPr="002A7046">
              <w:t xml:space="preserve"> </w:t>
            </w:r>
            <w:proofErr w:type="spellStart"/>
            <w:r w:rsidR="00ED7AB5" w:rsidRPr="002A7046">
              <w:t>rreth</w:t>
            </w:r>
            <w:proofErr w:type="spellEnd"/>
            <w:r w:rsidR="00ED7AB5" w:rsidRPr="002A7046">
              <w:t xml:space="preserve"> </w:t>
            </w:r>
            <w:proofErr w:type="spellStart"/>
            <w:r w:rsidR="00ED7AB5" w:rsidRPr="002A7046">
              <w:t>kostos</w:t>
            </w:r>
            <w:proofErr w:type="spellEnd"/>
            <w:r w:rsidR="00ED7AB5" w:rsidRPr="002A7046">
              <w:t xml:space="preserve"> </w:t>
            </w:r>
            <w:proofErr w:type="spellStart"/>
            <w:r w:rsidR="00ED7AB5" w:rsidRPr="002A7046">
              <w:t>së</w:t>
            </w:r>
            <w:proofErr w:type="spellEnd"/>
            <w:r w:rsidR="00ED7AB5" w:rsidRPr="002A7046">
              <w:t xml:space="preserve"> </w:t>
            </w:r>
            <w:proofErr w:type="spellStart"/>
            <w:r w:rsidR="00ED7AB5" w:rsidRPr="002A7046">
              <w:t>shërbimit</w:t>
            </w:r>
            <w:proofErr w:type="spellEnd"/>
            <w:r w:rsidR="00ED7AB5" w:rsidRPr="002A7046">
              <w:t xml:space="preserve"> </w:t>
            </w:r>
            <w:proofErr w:type="spellStart"/>
            <w:r w:rsidR="00ED7AB5" w:rsidRPr="002A7046">
              <w:t>diagnostikues</w:t>
            </w:r>
            <w:proofErr w:type="spellEnd"/>
            <w:r w:rsidR="00ED7AB5"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05ED00" w14:textId="12FC6156"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906215" w14:textId="77777777" w:rsidR="001728DB" w:rsidRPr="002A7046" w:rsidRDefault="001728DB" w:rsidP="00840CD2">
            <w:pPr>
              <w:pStyle w:val="p1"/>
              <w:jc w:val="center"/>
              <w:rPr>
                <w:rFonts w:ascii="Times New Roman" w:hAnsi="Times New Roman"/>
              </w:rPr>
            </w:pPr>
            <w:r w:rsidRPr="002A7046">
              <w:rPr>
                <w:rFonts w:ascii="Times New Roman" w:hAnsi="Times New Roman"/>
              </w:rPr>
              <w:t>Neni 152</w:t>
            </w:r>
          </w:p>
          <w:p w14:paraId="3F61F59D" w14:textId="5B119197" w:rsidR="004908AA" w:rsidRPr="002A7046" w:rsidRDefault="001728DB" w:rsidP="00840CD2">
            <w:pPr>
              <w:spacing w:after="0" w:line="240" w:lineRule="auto"/>
              <w:jc w:val="center"/>
              <w:rPr>
                <w:rFonts w:ascii="Times New Roman" w:hAnsi="Times New Roman"/>
                <w:sz w:val="18"/>
                <w:szCs w:val="18"/>
              </w:rPr>
            </w:pPr>
            <w:r w:rsidRPr="002A7046">
              <w:rPr>
                <w:rFonts w:ascii="Times New Roman" w:hAnsi="Times New Roman"/>
                <w:sz w:val="18"/>
                <w:szCs w:val="18"/>
              </w:rPr>
              <w:t>(</w:t>
            </w:r>
            <w:r w:rsidR="00B3641D" w:rsidRPr="002A7046">
              <w:rPr>
                <w:rFonts w:ascii="Times New Roman" w:hAnsi="Times New Roman"/>
                <w:sz w:val="18"/>
                <w:szCs w:val="18"/>
              </w:rPr>
              <w:t>3</w:t>
            </w:r>
            <w:r w:rsidRPr="002A7046">
              <w:rPr>
                <w:rFonts w:ascii="Times New Roman" w:hAnsi="Times New Roman"/>
                <w:sz w:val="18"/>
                <w:szCs w:val="18"/>
              </w:rPr>
              <w:t>)</w:t>
            </w:r>
            <w:r w:rsidR="00B3641D" w:rsidRPr="002A7046">
              <w:rPr>
                <w:rFonts w:ascii="Times New Roman" w:hAnsi="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C032E7" w14:textId="77777777" w:rsidR="004908AA" w:rsidRPr="002A7046" w:rsidRDefault="001728DB" w:rsidP="00147163">
            <w:pPr>
              <w:pStyle w:val="p1"/>
              <w:jc w:val="both"/>
              <w:rPr>
                <w:rFonts w:ascii="Times New Roman" w:hAnsi="Times New Roman"/>
              </w:rPr>
            </w:pPr>
            <w:r w:rsidRPr="002A7046">
              <w:rPr>
                <w:rFonts w:ascii="Times New Roman" w:hAnsi="Times New Roman"/>
              </w:rPr>
              <w:t>3.</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Ndryshe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paragrafi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proofErr w:type="gramStart"/>
            <w:r w:rsidRPr="002A7046">
              <w:rPr>
                <w:rFonts w:ascii="Times New Roman" w:hAnsi="Times New Roman"/>
              </w:rPr>
              <w:t>mësipërm</w:t>
            </w:r>
            <w:proofErr w:type="spellEnd"/>
            <w:r w:rsidRPr="002A7046">
              <w:rPr>
                <w:rFonts w:ascii="Times New Roman" w:hAnsi="Times New Roman"/>
              </w:rPr>
              <w:t>(</w:t>
            </w:r>
            <w:proofErr w:type="gramEnd"/>
            <w:r w:rsidRPr="002A7046">
              <w:rPr>
                <w:rFonts w:ascii="Times New Roman" w:hAnsi="Times New Roman"/>
              </w:rPr>
              <w:t xml:space="preserve">2),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nevojitet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shërbim</w:t>
            </w:r>
            <w:proofErr w:type="spellEnd"/>
            <w:r w:rsidRPr="002A7046">
              <w:rPr>
                <w:rFonts w:ascii="Times New Roman" w:hAnsi="Times New Roman"/>
              </w:rPr>
              <w:t xml:space="preserve"> </w:t>
            </w:r>
            <w:proofErr w:type="spellStart"/>
            <w:r w:rsidRPr="002A7046">
              <w:rPr>
                <w:rFonts w:ascii="Times New Roman" w:hAnsi="Times New Roman"/>
              </w:rPr>
              <w:t>diagnostikues</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cili</w:t>
            </w:r>
            <w:proofErr w:type="spellEnd"/>
            <w:r w:rsidRPr="002A7046">
              <w:rPr>
                <w:rFonts w:ascii="Times New Roman" w:hAnsi="Times New Roman"/>
              </w:rPr>
              <w:t xml:space="preserve"> </w:t>
            </w:r>
            <w:proofErr w:type="spellStart"/>
            <w:r w:rsidRPr="002A7046">
              <w:rPr>
                <w:rFonts w:ascii="Times New Roman" w:hAnsi="Times New Roman"/>
              </w:rPr>
              <w:t>përfshin</w:t>
            </w:r>
            <w:proofErr w:type="spellEnd"/>
            <w:r w:rsidRPr="002A7046">
              <w:rPr>
                <w:rFonts w:ascii="Times New Roman" w:hAnsi="Times New Roman"/>
              </w:rPr>
              <w:t xml:space="preserve"> </w:t>
            </w:r>
            <w:proofErr w:type="spellStart"/>
            <w:r w:rsidRPr="002A7046">
              <w:rPr>
                <w:rFonts w:ascii="Times New Roman" w:hAnsi="Times New Roman"/>
              </w:rPr>
              <w:t>edhe</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ekzaminim</w:t>
            </w:r>
            <w:proofErr w:type="spellEnd"/>
            <w:r w:rsidRPr="002A7046">
              <w:rPr>
                <w:rFonts w:ascii="Times New Roman" w:hAnsi="Times New Roman"/>
              </w:rPr>
              <w:t xml:space="preserve"> </w:t>
            </w:r>
            <w:proofErr w:type="spellStart"/>
            <w:r w:rsidRPr="002A7046">
              <w:rPr>
                <w:rFonts w:ascii="Times New Roman" w:hAnsi="Times New Roman"/>
              </w:rPr>
              <w:t>fizik</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në distancë,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identifikuar</w:t>
            </w:r>
            <w:proofErr w:type="spellEnd"/>
            <w:r w:rsidRPr="002A7046">
              <w:rPr>
                <w:rFonts w:ascii="Times New Roman" w:hAnsi="Times New Roman"/>
              </w:rPr>
              <w:t xml:space="preserve"> </w:t>
            </w:r>
            <w:proofErr w:type="spellStart"/>
            <w:r w:rsidRPr="002A7046">
              <w:rPr>
                <w:rFonts w:ascii="Times New Roman" w:hAnsi="Times New Roman"/>
              </w:rPr>
              <w:t>natyrën</w:t>
            </w:r>
            <w:proofErr w:type="spellEnd"/>
            <w:r w:rsidRPr="002A7046">
              <w:rPr>
                <w:rFonts w:ascii="Times New Roman" w:hAnsi="Times New Roman"/>
              </w:rPr>
              <w:t xml:space="preserve"> e </w:t>
            </w:r>
            <w:proofErr w:type="spellStart"/>
            <w:r w:rsidRPr="002A7046">
              <w:rPr>
                <w:rFonts w:ascii="Times New Roman" w:hAnsi="Times New Roman"/>
              </w:rPr>
              <w:t>defektit</w:t>
            </w:r>
            <w:proofErr w:type="spellEnd"/>
            <w:r w:rsidRPr="002A7046">
              <w:rPr>
                <w:rFonts w:ascii="Times New Roman" w:hAnsi="Times New Roman"/>
              </w:rPr>
              <w:t xml:space="preserve">, </w:t>
            </w:r>
            <w:proofErr w:type="spellStart"/>
            <w:r w:rsidRPr="002A7046">
              <w:rPr>
                <w:rFonts w:ascii="Times New Roman" w:hAnsi="Times New Roman"/>
              </w:rPr>
              <w:t>llojin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llogaritur</w:t>
            </w:r>
            <w:proofErr w:type="spellEnd"/>
            <w:r w:rsidRPr="002A7046">
              <w:rPr>
                <w:rFonts w:ascii="Times New Roman" w:hAnsi="Times New Roman"/>
              </w:rPr>
              <w:t xml:space="preserve"> </w:t>
            </w:r>
            <w:proofErr w:type="spellStart"/>
            <w:r w:rsidRPr="002A7046">
              <w:rPr>
                <w:rFonts w:ascii="Times New Roman" w:hAnsi="Times New Roman"/>
              </w:rPr>
              <w:t>çmimin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kërkoje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paguaje</w:t>
            </w:r>
            <w:proofErr w:type="spellEnd"/>
            <w:r w:rsidRPr="002A7046">
              <w:rPr>
                <w:rFonts w:ascii="Times New Roman" w:hAnsi="Times New Roman"/>
              </w:rPr>
              <w:t xml:space="preserve">̈ </w:t>
            </w:r>
            <w:proofErr w:type="spellStart"/>
            <w:r w:rsidRPr="002A7046">
              <w:rPr>
                <w:rFonts w:ascii="Times New Roman" w:hAnsi="Times New Roman"/>
              </w:rPr>
              <w:t>kostot</w:t>
            </w:r>
            <w:proofErr w:type="spellEnd"/>
            <w:r w:rsidRPr="002A7046">
              <w:rPr>
                <w:rFonts w:ascii="Times New Roman" w:hAnsi="Times New Roman"/>
              </w:rPr>
              <w:t xml:space="preserve"> e </w:t>
            </w:r>
            <w:proofErr w:type="spellStart"/>
            <w:r w:rsidRPr="002A7046">
              <w:rPr>
                <w:rFonts w:ascii="Times New Roman" w:hAnsi="Times New Roman"/>
              </w:rPr>
              <w:t>nevojshme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shërbimi</w:t>
            </w:r>
            <w:proofErr w:type="spellEnd"/>
            <w:r w:rsidRPr="002A7046">
              <w:rPr>
                <w:rFonts w:ascii="Times New Roman" w:hAnsi="Times New Roman"/>
              </w:rPr>
              <w:t>.</w:t>
            </w:r>
          </w:p>
          <w:p w14:paraId="136D8463" w14:textId="77777777" w:rsidR="00B3641D" w:rsidRPr="002A7046" w:rsidRDefault="00B3641D" w:rsidP="00147163">
            <w:pPr>
              <w:pStyle w:val="p1"/>
              <w:jc w:val="both"/>
              <w:rPr>
                <w:rFonts w:ascii="Times New Roman" w:hAnsi="Times New Roman"/>
              </w:rPr>
            </w:pPr>
            <w:r w:rsidRPr="002A7046">
              <w:rPr>
                <w:rFonts w:ascii="Times New Roman" w:hAnsi="Times New Roman"/>
              </w:rPr>
              <w:t>4.</w:t>
            </w:r>
            <w:r w:rsidRPr="002A7046">
              <w:rPr>
                <w:rStyle w:val="s1"/>
                <w:rFonts w:ascii="Times New Roman" w:eastAsia="ヒラギノ角ゴ Pro W3" w:hAnsi="Times New Roman" w:cs="Times New Roman"/>
              </w:rPr>
              <w:t xml:space="preserve"> </w:t>
            </w:r>
            <w:r w:rsidRPr="002A7046">
              <w:rPr>
                <w:rFonts w:ascii="Times New Roman" w:hAnsi="Times New Roman"/>
              </w:rPr>
              <w:t xml:space="preserve">Pa </w:t>
            </w:r>
            <w:proofErr w:type="spellStart"/>
            <w:r w:rsidRPr="002A7046">
              <w:rPr>
                <w:rFonts w:ascii="Times New Roman" w:hAnsi="Times New Roman"/>
              </w:rPr>
              <w:t>cenuar</w:t>
            </w:r>
            <w:proofErr w:type="spellEnd"/>
            <w:r w:rsidRPr="002A7046">
              <w:rPr>
                <w:rFonts w:ascii="Times New Roman" w:hAnsi="Times New Roman"/>
              </w:rPr>
              <w:t xml:space="preserve"> </w:t>
            </w:r>
            <w:proofErr w:type="spellStart"/>
            <w:r w:rsidRPr="002A7046">
              <w:rPr>
                <w:rFonts w:ascii="Times New Roman" w:hAnsi="Times New Roman"/>
              </w:rPr>
              <w:t>titullin</w:t>
            </w:r>
            <w:proofErr w:type="spellEnd"/>
            <w:r w:rsidRPr="002A7046">
              <w:rPr>
                <w:rFonts w:ascii="Times New Roman" w:hAnsi="Times New Roman"/>
              </w:rPr>
              <w:t xml:space="preserve"> II,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pjesës</w:t>
            </w:r>
            <w:proofErr w:type="spellEnd"/>
            <w:r w:rsidRPr="002A7046">
              <w:rPr>
                <w:rFonts w:ascii="Times New Roman" w:hAnsi="Times New Roman"/>
              </w:rPr>
              <w:t xml:space="preserve"> III,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ligji</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informon</w:t>
            </w:r>
            <w:proofErr w:type="spellEnd"/>
            <w:r w:rsidRPr="002A7046">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 xml:space="preserve"> </w:t>
            </w:r>
            <w:proofErr w:type="spellStart"/>
            <w:r w:rsidRPr="002A7046">
              <w:rPr>
                <w:rFonts w:ascii="Times New Roman" w:hAnsi="Times New Roman"/>
              </w:rPr>
              <w:t>rreth</w:t>
            </w:r>
            <w:proofErr w:type="spellEnd"/>
          </w:p>
          <w:p w14:paraId="2C184EFE" w14:textId="6B7C93D8" w:rsidR="00B3641D" w:rsidRPr="002A7046" w:rsidRDefault="00B3641D" w:rsidP="00147163">
            <w:pPr>
              <w:pStyle w:val="p1"/>
              <w:jc w:val="both"/>
              <w:rPr>
                <w:rFonts w:ascii="Times New Roman" w:hAnsi="Times New Roman"/>
              </w:rPr>
            </w:pPr>
            <w:proofErr w:type="spellStart"/>
            <w:r w:rsidRPr="002A7046">
              <w:rPr>
                <w:rFonts w:ascii="Times New Roman" w:hAnsi="Times New Roman"/>
              </w:rPr>
              <w:t>kostos</w:t>
            </w:r>
            <w:proofErr w:type="spellEnd"/>
            <w:r w:rsidRPr="002A7046">
              <w:rPr>
                <w:rFonts w:ascii="Times New Roman" w:hAnsi="Times New Roman"/>
              </w:rPr>
              <w:t xml:space="preserve"> së </w:t>
            </w:r>
            <w:proofErr w:type="spellStart"/>
            <w:r w:rsidRPr="002A7046">
              <w:rPr>
                <w:rFonts w:ascii="Times New Roman" w:hAnsi="Times New Roman"/>
              </w:rPr>
              <w:t>shërbimit</w:t>
            </w:r>
            <w:proofErr w:type="spellEnd"/>
            <w:r w:rsidRPr="002A7046">
              <w:rPr>
                <w:rFonts w:ascii="Times New Roman" w:hAnsi="Times New Roman"/>
              </w:rPr>
              <w:t xml:space="preserve"> </w:t>
            </w:r>
            <w:proofErr w:type="spellStart"/>
            <w:r w:rsidRPr="002A7046">
              <w:rPr>
                <w:rFonts w:ascii="Times New Roman" w:hAnsi="Times New Roman"/>
              </w:rPr>
              <w:t>diagnostikues</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9B40A3" w14:textId="671CCBB2"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0B894D"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AE467C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6534F5" w14:textId="52FC14B7"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AD7032" w14:textId="240F147C" w:rsidR="004908AA" w:rsidRPr="002A7046" w:rsidRDefault="006978DE" w:rsidP="002A7046">
            <w:pPr>
              <w:pStyle w:val="FreeForm"/>
            </w:pPr>
            <w:proofErr w:type="spellStart"/>
            <w:r w:rsidRPr="002A7046">
              <w:t>Formulari</w:t>
            </w:r>
            <w:proofErr w:type="spellEnd"/>
            <w:r w:rsidRPr="002A7046">
              <w:t xml:space="preserve"> </w:t>
            </w:r>
            <w:proofErr w:type="spellStart"/>
            <w:r w:rsidRPr="002A7046">
              <w:t>Evropian</w:t>
            </w:r>
            <w:proofErr w:type="spellEnd"/>
            <w:r w:rsidRPr="002A7046">
              <w:t xml:space="preserve"> </w:t>
            </w:r>
            <w:proofErr w:type="spellStart"/>
            <w:r w:rsidRPr="002A7046">
              <w:t>i</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përcakton</w:t>
            </w:r>
            <w:proofErr w:type="spellEnd"/>
            <w:r w:rsidRPr="002A7046">
              <w:t xml:space="preserve"> </w:t>
            </w:r>
            <w:proofErr w:type="spellStart"/>
            <w:r w:rsidRPr="002A7046">
              <w:t>këto</w:t>
            </w:r>
            <w:proofErr w:type="spellEnd"/>
            <w:r w:rsidRPr="002A7046">
              <w:t xml:space="preserve"> </w:t>
            </w:r>
            <w:proofErr w:type="spellStart"/>
            <w:r w:rsidRPr="002A7046">
              <w:t>kushte</w:t>
            </w:r>
            <w:proofErr w:type="spellEnd"/>
            <w:r w:rsidRPr="002A7046">
              <w:t xml:space="preserve"> </w:t>
            </w:r>
            <w:proofErr w:type="spellStart"/>
            <w:r w:rsidRPr="002A7046">
              <w:t>riparimi</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të</w:t>
            </w:r>
            <w:proofErr w:type="spellEnd"/>
            <w:r w:rsidRPr="002A7046">
              <w:t xml:space="preserve"> </w:t>
            </w:r>
            <w:proofErr w:type="spellStart"/>
            <w:r w:rsidRPr="002A7046">
              <w:t>qartë</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kuptueshme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B61C28" w14:textId="309BC71F"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CC961" w14:textId="77777777" w:rsidR="001728DB" w:rsidRPr="002A7046" w:rsidRDefault="001728DB" w:rsidP="00840CD2">
            <w:pPr>
              <w:pStyle w:val="p1"/>
              <w:jc w:val="center"/>
              <w:rPr>
                <w:rFonts w:ascii="Times New Roman" w:hAnsi="Times New Roman"/>
              </w:rPr>
            </w:pPr>
            <w:r w:rsidRPr="002A7046">
              <w:rPr>
                <w:rFonts w:ascii="Times New Roman" w:hAnsi="Times New Roman"/>
              </w:rPr>
              <w:t>Neni 152</w:t>
            </w:r>
          </w:p>
          <w:p w14:paraId="67631D3F" w14:textId="62C52BEC" w:rsidR="004908AA" w:rsidRPr="002A7046" w:rsidRDefault="001728DB" w:rsidP="00840CD2">
            <w:pPr>
              <w:spacing w:after="0" w:line="240" w:lineRule="auto"/>
              <w:jc w:val="center"/>
              <w:rPr>
                <w:rFonts w:ascii="Times New Roman" w:hAnsi="Times New Roman"/>
                <w:sz w:val="18"/>
                <w:szCs w:val="18"/>
              </w:rPr>
            </w:pPr>
            <w:r w:rsidRPr="002A7046">
              <w:rPr>
                <w:rFonts w:ascii="Times New Roman" w:hAnsi="Times New Roman"/>
                <w:sz w:val="18"/>
                <w:szCs w:val="18"/>
              </w:rPr>
              <w:t>(</w:t>
            </w:r>
            <w:r w:rsidR="00B3641D" w:rsidRPr="002A7046">
              <w:rPr>
                <w:rFonts w:ascii="Times New Roman" w:hAnsi="Times New Roman"/>
                <w:sz w:val="18"/>
                <w:szCs w:val="18"/>
              </w:rPr>
              <w:t>5</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65D73F" w14:textId="0163D86D" w:rsidR="004908AA" w:rsidRPr="002A7046" w:rsidRDefault="00964AEB" w:rsidP="00147163">
            <w:pPr>
              <w:pStyle w:val="p1"/>
              <w:jc w:val="both"/>
              <w:rPr>
                <w:rFonts w:ascii="Times New Roman" w:hAnsi="Times New Roman"/>
              </w:rPr>
            </w:pPr>
            <w:r w:rsidRPr="002A7046">
              <w:rPr>
                <w:rFonts w:ascii="Times New Roman" w:hAnsi="Times New Roman"/>
              </w:rPr>
              <w:t>5.</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Formulari</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përcakton</w:t>
            </w:r>
            <w:proofErr w:type="spellEnd"/>
            <w:r w:rsidRPr="002A7046">
              <w:rPr>
                <w:rFonts w:ascii="Times New Roman" w:hAnsi="Times New Roman"/>
              </w:rPr>
              <w:t xml:space="preserve"> </w:t>
            </w:r>
            <w:proofErr w:type="spellStart"/>
            <w:r w:rsidRPr="002A7046">
              <w:rPr>
                <w:rFonts w:ascii="Times New Roman" w:hAnsi="Times New Roman"/>
              </w:rPr>
              <w:t>këto</w:t>
            </w:r>
            <w:proofErr w:type="spellEnd"/>
            <w:r w:rsidRPr="002A7046">
              <w:rPr>
                <w:rFonts w:ascii="Times New Roman" w:hAnsi="Times New Roman"/>
              </w:rPr>
              <w:t xml:space="preserve"> </w:t>
            </w:r>
            <w:proofErr w:type="spellStart"/>
            <w:r w:rsidRPr="002A7046">
              <w:rPr>
                <w:rFonts w:ascii="Times New Roman" w:hAnsi="Times New Roman"/>
              </w:rPr>
              <w:t>kushte</w:t>
            </w:r>
            <w:proofErr w:type="spellEnd"/>
            <w:r w:rsidRPr="002A7046">
              <w:rPr>
                <w:rFonts w:ascii="Times New Roman" w:hAnsi="Times New Roman"/>
              </w:rPr>
              <w:t xml:space="preserve"> </w:t>
            </w:r>
            <w:proofErr w:type="spellStart"/>
            <w:r w:rsidRPr="002A7046">
              <w:rPr>
                <w:rFonts w:ascii="Times New Roman" w:hAnsi="Times New Roman"/>
              </w:rPr>
              <w:t>riparimi</w:t>
            </w:r>
            <w:proofErr w:type="spellEnd"/>
            <w:r w:rsidRPr="002A7046">
              <w:rPr>
                <w:rFonts w:ascii="Times New Roman" w:hAnsi="Times New Roman"/>
              </w:rPr>
              <w:t>, në</w:t>
            </w:r>
            <w:r w:rsidR="00147163">
              <w:rPr>
                <w:rFonts w:ascii="Times New Roman" w:hAnsi="Times New Roman"/>
              </w:rPr>
              <w:t xml:space="preserve"> </w:t>
            </w:r>
            <w:proofErr w:type="spellStart"/>
            <w:r w:rsidRPr="002A7046">
              <w:rPr>
                <w:rFonts w:ascii="Times New Roman" w:hAnsi="Times New Roman"/>
              </w:rPr>
              <w:t>mënyre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qarte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kuptueshme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FF722A" w14:textId="56BF663F"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CB8CC7"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FAF4924" w14:textId="77777777" w:rsidTr="002248F9">
        <w:trPr>
          <w:cantSplit/>
          <w:trHeight w:val="333"/>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D89E4" w14:textId="2104F73E"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4a</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4FD8CD" w14:textId="4813AF71" w:rsidR="004908AA" w:rsidRPr="002A7046" w:rsidRDefault="006978DE" w:rsidP="002A7046">
            <w:pPr>
              <w:pStyle w:val="FreeForm"/>
            </w:pPr>
            <w:r w:rsidRPr="002A7046">
              <w:t xml:space="preserve">a) </w:t>
            </w:r>
            <w:proofErr w:type="spellStart"/>
            <w:r w:rsidRPr="002A7046">
              <w:t>identitetin</w:t>
            </w:r>
            <w:proofErr w:type="spellEnd"/>
            <w:r w:rsidRPr="002A7046">
              <w:t xml:space="preserve"> e </w:t>
            </w:r>
            <w:proofErr w:type="spellStart"/>
            <w:r w:rsidRPr="002A7046">
              <w:t>riparuesit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3D1CAC" w14:textId="1ECAB1EF"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733CBF"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1D81B10D" w14:textId="6905D637"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(5)(a)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720CE7" w14:textId="5DB61981" w:rsidR="004908AA" w:rsidRPr="002A7046" w:rsidRDefault="00DD523B" w:rsidP="002A7046">
            <w:pPr>
              <w:pStyle w:val="p1"/>
              <w:rPr>
                <w:rFonts w:ascii="Times New Roman" w:hAnsi="Times New Roman"/>
              </w:rPr>
            </w:pPr>
            <w:r w:rsidRPr="002A7046">
              <w:rPr>
                <w:rFonts w:ascii="Times New Roman" w:hAnsi="Times New Roman"/>
              </w:rPr>
              <w:t xml:space="preserve">a) </w:t>
            </w:r>
            <w:proofErr w:type="spellStart"/>
            <w:r w:rsidRPr="002A7046">
              <w:rPr>
                <w:rFonts w:ascii="Times New Roman" w:hAnsi="Times New Roman"/>
              </w:rPr>
              <w:t>identitetin</w:t>
            </w:r>
            <w:proofErr w:type="spellEnd"/>
            <w:r w:rsidRPr="002A7046">
              <w:rPr>
                <w:rFonts w:ascii="Times New Roman" w:hAnsi="Times New Roman"/>
              </w:rPr>
              <w:t xml:space="preserve"> e </w:t>
            </w:r>
            <w:proofErr w:type="spellStart"/>
            <w:r w:rsidRPr="002A7046">
              <w:rPr>
                <w:rFonts w:ascii="Times New Roman" w:hAnsi="Times New Roman"/>
              </w:rPr>
              <w:t>riparuesit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5B0D8" w14:textId="07C25F06"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3E0769"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3626F9E8" w14:textId="77777777" w:rsidTr="002248F9">
        <w:trPr>
          <w:cantSplit/>
          <w:trHeight w:val="60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95EFFB" w14:textId="597E36A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4b</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241413" w14:textId="642BCB2A" w:rsidR="006978DE" w:rsidRPr="002A7046" w:rsidRDefault="006978DE" w:rsidP="002A7046">
            <w:pPr>
              <w:pStyle w:val="FreeForm"/>
            </w:pPr>
            <w:r w:rsidRPr="002A7046">
              <w:t xml:space="preserve">b) </w:t>
            </w:r>
            <w:proofErr w:type="spellStart"/>
            <w:r w:rsidRPr="002A7046">
              <w:t>adresën</w:t>
            </w:r>
            <w:proofErr w:type="spellEnd"/>
            <w:r w:rsidRPr="002A7046">
              <w:t xml:space="preserve"> </w:t>
            </w:r>
            <w:proofErr w:type="spellStart"/>
            <w:r w:rsidRPr="002A7046">
              <w:t>gjeografike</w:t>
            </w:r>
            <w:proofErr w:type="spellEnd"/>
            <w:r w:rsidRPr="002A7046">
              <w:t xml:space="preserve"> </w:t>
            </w:r>
            <w:proofErr w:type="spellStart"/>
            <w:r w:rsidRPr="002A7046">
              <w:t>ku</w:t>
            </w:r>
            <w:proofErr w:type="spellEnd"/>
            <w:r w:rsidRPr="002A7046">
              <w:t xml:space="preserve"> </w:t>
            </w:r>
            <w:proofErr w:type="spellStart"/>
            <w:r w:rsidRPr="002A7046">
              <w:t>ndodhet</w:t>
            </w:r>
            <w:proofErr w:type="spellEnd"/>
            <w:r w:rsidRPr="002A7046">
              <w:t xml:space="preserve"> </w:t>
            </w:r>
            <w:proofErr w:type="spellStart"/>
            <w:r w:rsidRPr="002A7046">
              <w:t>riparuesi</w:t>
            </w:r>
            <w:proofErr w:type="spellEnd"/>
            <w:r w:rsidRPr="002A7046">
              <w:t xml:space="preserve">,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numrin</w:t>
            </w:r>
            <w:proofErr w:type="spellEnd"/>
            <w:r w:rsidRPr="002A7046">
              <w:t xml:space="preserve"> e </w:t>
            </w:r>
            <w:proofErr w:type="spellStart"/>
            <w:r w:rsidRPr="002A7046">
              <w:t>telefonit</w:t>
            </w:r>
            <w:proofErr w:type="spellEnd"/>
            <w:r w:rsidRPr="002A7046">
              <w:t xml:space="preserve"> </w:t>
            </w:r>
            <w:proofErr w:type="spellStart"/>
            <w:r w:rsidRPr="002A7046">
              <w:t>të</w:t>
            </w:r>
            <w:proofErr w:type="spellEnd"/>
            <w:r w:rsidRPr="002A7046">
              <w:t xml:space="preserve"> </w:t>
            </w:r>
            <w:proofErr w:type="spellStart"/>
            <w:r w:rsidRPr="002A7046">
              <w:t>riparuesit</w:t>
            </w:r>
            <w:proofErr w:type="spellEnd"/>
            <w:r w:rsidRPr="002A7046">
              <w:t xml:space="preserve"> </w:t>
            </w:r>
            <w:proofErr w:type="spellStart"/>
            <w:r w:rsidRPr="002A7046">
              <w:t>dhe</w:t>
            </w:r>
            <w:proofErr w:type="spellEnd"/>
            <w:r w:rsidRPr="002A7046">
              <w:t xml:space="preserve"> </w:t>
            </w:r>
            <w:proofErr w:type="spellStart"/>
            <w:r w:rsidRPr="002A7046">
              <w:t>adresën</w:t>
            </w:r>
            <w:proofErr w:type="spellEnd"/>
            <w:r w:rsidRPr="002A7046">
              <w:t xml:space="preserve"> e </w:t>
            </w:r>
            <w:proofErr w:type="spellStart"/>
            <w:r w:rsidRPr="002A7046">
              <w:t>tij</w:t>
            </w:r>
            <w:proofErr w:type="spellEnd"/>
            <w:r w:rsidRPr="002A7046">
              <w:t xml:space="preserve"> </w:t>
            </w:r>
            <w:proofErr w:type="spellStart"/>
            <w:r w:rsidRPr="002A7046">
              <w:t>të</w:t>
            </w:r>
            <w:proofErr w:type="spellEnd"/>
            <w:r w:rsidRPr="002A7046">
              <w:t xml:space="preserve"> </w:t>
            </w:r>
            <w:proofErr w:type="spellStart"/>
            <w:r w:rsidRPr="002A7046">
              <w:t>emailit</w:t>
            </w:r>
            <w:proofErr w:type="spellEnd"/>
            <w:r w:rsidRPr="002A7046">
              <w:t xml:space="preserve">,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nëse</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mënyra</w:t>
            </w:r>
            <w:proofErr w:type="spellEnd"/>
            <w:r w:rsidRPr="002A7046">
              <w:t xml:space="preserve"> </w:t>
            </w:r>
            <w:proofErr w:type="spellStart"/>
            <w:r w:rsidRPr="002A7046">
              <w:t>të</w:t>
            </w:r>
            <w:proofErr w:type="spellEnd"/>
            <w:r w:rsidRPr="002A7046">
              <w:t xml:space="preserve"> </w:t>
            </w:r>
            <w:proofErr w:type="spellStart"/>
            <w:r w:rsidRPr="002A7046">
              <w:t>tjera</w:t>
            </w:r>
            <w:proofErr w:type="spellEnd"/>
            <w:r w:rsidRPr="002A7046">
              <w:t xml:space="preserve"> </w:t>
            </w:r>
            <w:proofErr w:type="spellStart"/>
            <w:r w:rsidRPr="002A7046">
              <w:t>të</w:t>
            </w:r>
            <w:proofErr w:type="spellEnd"/>
            <w:r w:rsidRPr="002A7046">
              <w:t xml:space="preserve"> </w:t>
            </w:r>
            <w:proofErr w:type="spellStart"/>
            <w:r w:rsidRPr="002A7046">
              <w:t>komunikimit</w:t>
            </w:r>
            <w:proofErr w:type="spellEnd"/>
            <w:r w:rsidRPr="002A7046">
              <w:t xml:space="preserve"> </w:t>
            </w:r>
            <w:proofErr w:type="spellStart"/>
            <w:r w:rsidRPr="002A7046">
              <w:t>në</w:t>
            </w:r>
            <w:proofErr w:type="spellEnd"/>
            <w:r w:rsidRPr="002A7046">
              <w:t xml:space="preserve"> internet, </w:t>
            </w:r>
            <w:proofErr w:type="spellStart"/>
            <w:r w:rsidRPr="002A7046">
              <w:t>të</w:t>
            </w:r>
            <w:proofErr w:type="spellEnd"/>
            <w:r w:rsidRPr="002A7046">
              <w:t xml:space="preserve"> </w:t>
            </w:r>
            <w:proofErr w:type="spellStart"/>
            <w:r w:rsidRPr="002A7046">
              <w:t>cilat</w:t>
            </w:r>
            <w:proofErr w:type="spellEnd"/>
            <w:r w:rsidRPr="002A7046">
              <w:t xml:space="preserve"> </w:t>
            </w:r>
            <w:proofErr w:type="spellStart"/>
            <w:r w:rsidRPr="002A7046">
              <w:t>i</w:t>
            </w:r>
            <w:proofErr w:type="spellEnd"/>
            <w:r w:rsidRPr="002A7046">
              <w:t xml:space="preserve"> </w:t>
            </w:r>
            <w:proofErr w:type="spellStart"/>
            <w:r w:rsidRPr="002A7046">
              <w:t>mundësojnë</w:t>
            </w:r>
            <w:proofErr w:type="spellEnd"/>
            <w:r w:rsidRPr="002A7046">
              <w:t xml:space="preserve"> </w:t>
            </w:r>
            <w:proofErr w:type="spellStart"/>
            <w:r w:rsidRPr="002A7046">
              <w:t>konsumatorit</w:t>
            </w:r>
            <w:proofErr w:type="spellEnd"/>
            <w:r w:rsidRPr="002A7046">
              <w:t xml:space="preserve"> </w:t>
            </w:r>
            <w:proofErr w:type="spellStart"/>
            <w:r w:rsidRPr="002A7046">
              <w:t>të</w:t>
            </w:r>
            <w:proofErr w:type="spellEnd"/>
            <w:r w:rsidRPr="002A7046">
              <w:t xml:space="preserve"> </w:t>
            </w:r>
            <w:proofErr w:type="spellStart"/>
            <w:r w:rsidRPr="002A7046">
              <w:t>kontaktojë</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komunikojë</w:t>
            </w:r>
            <w:proofErr w:type="spellEnd"/>
            <w:r w:rsidRPr="002A7046">
              <w:t xml:space="preserve"> me </w:t>
            </w:r>
            <w:proofErr w:type="spellStart"/>
            <w:r w:rsidRPr="002A7046">
              <w:t>riparuesin</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të</w:t>
            </w:r>
            <w:proofErr w:type="spellEnd"/>
            <w:r w:rsidRPr="002A7046">
              <w:t xml:space="preserve"> </w:t>
            </w:r>
            <w:proofErr w:type="spellStart"/>
            <w:r w:rsidRPr="002A7046">
              <w:t>shpejtë</w:t>
            </w:r>
            <w:proofErr w:type="spellEnd"/>
            <w:r w:rsidRPr="002A7046">
              <w:t xml:space="preserve">, </w:t>
            </w:r>
            <w:proofErr w:type="spellStart"/>
            <w:r w:rsidRPr="002A7046">
              <w:t>efikase</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lehtë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22F6F7" w14:textId="530AF57D"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8F9790"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64695F4F" w14:textId="69D1B2D2"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(5)(b)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7A4406" w14:textId="0955DF63" w:rsidR="004908AA" w:rsidRPr="002A7046" w:rsidRDefault="00E672BA" w:rsidP="00147163">
            <w:pPr>
              <w:pStyle w:val="p1"/>
              <w:jc w:val="both"/>
              <w:rPr>
                <w:rFonts w:ascii="Times New Roman" w:hAnsi="Times New Roman"/>
              </w:rPr>
            </w:pPr>
            <w:r w:rsidRPr="002A7046">
              <w:rPr>
                <w:rFonts w:ascii="Times New Roman" w:hAnsi="Times New Roman"/>
              </w:rPr>
              <w:t xml:space="preserve">b) </w:t>
            </w:r>
            <w:proofErr w:type="spellStart"/>
            <w:r w:rsidRPr="002A7046">
              <w:rPr>
                <w:rFonts w:ascii="Times New Roman" w:hAnsi="Times New Roman"/>
              </w:rPr>
              <w:t>adresën</w:t>
            </w:r>
            <w:proofErr w:type="spellEnd"/>
            <w:r w:rsidRPr="002A7046">
              <w:rPr>
                <w:rFonts w:ascii="Times New Roman" w:hAnsi="Times New Roman"/>
              </w:rPr>
              <w:t xml:space="preserve"> </w:t>
            </w:r>
            <w:proofErr w:type="spellStart"/>
            <w:r w:rsidRPr="002A7046">
              <w:rPr>
                <w:rFonts w:ascii="Times New Roman" w:hAnsi="Times New Roman"/>
              </w:rPr>
              <w:t>gjeografike</w:t>
            </w:r>
            <w:proofErr w:type="spellEnd"/>
            <w:r w:rsidRPr="002A7046">
              <w:rPr>
                <w:rFonts w:ascii="Times New Roman" w:hAnsi="Times New Roman"/>
              </w:rPr>
              <w:t xml:space="preserve"> </w:t>
            </w:r>
            <w:proofErr w:type="spellStart"/>
            <w:r w:rsidRPr="002A7046">
              <w:rPr>
                <w:rFonts w:ascii="Times New Roman" w:hAnsi="Times New Roman"/>
              </w:rPr>
              <w:t>ku</w:t>
            </w:r>
            <w:proofErr w:type="spellEnd"/>
            <w:r w:rsidRPr="002A7046">
              <w:rPr>
                <w:rFonts w:ascii="Times New Roman" w:hAnsi="Times New Roman"/>
              </w:rPr>
              <w:t xml:space="preserve"> </w:t>
            </w:r>
            <w:proofErr w:type="spellStart"/>
            <w:r w:rsidRPr="002A7046">
              <w:rPr>
                <w:rFonts w:ascii="Times New Roman" w:hAnsi="Times New Roman"/>
              </w:rPr>
              <w:t>ndodhet</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numrin</w:t>
            </w:r>
            <w:proofErr w:type="spellEnd"/>
            <w:r w:rsidRPr="002A7046">
              <w:rPr>
                <w:rFonts w:ascii="Times New Roman" w:hAnsi="Times New Roman"/>
              </w:rPr>
              <w:t xml:space="preserve"> e </w:t>
            </w:r>
            <w:proofErr w:type="spellStart"/>
            <w:r w:rsidRPr="002A7046">
              <w:rPr>
                <w:rFonts w:ascii="Times New Roman" w:hAnsi="Times New Roman"/>
              </w:rPr>
              <w:t>telefonit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adresën</w:t>
            </w:r>
            <w:proofErr w:type="spellEnd"/>
            <w:r w:rsidRPr="002A7046">
              <w:rPr>
                <w:rFonts w:ascii="Times New Roman" w:hAnsi="Times New Roman"/>
              </w:rPr>
              <w:t xml:space="preserve"> e </w:t>
            </w:r>
            <w:proofErr w:type="spellStart"/>
            <w:r w:rsidRPr="002A7046">
              <w:rPr>
                <w:rFonts w:ascii="Times New Roman" w:hAnsi="Times New Roman"/>
              </w:rPr>
              <w:t>tij</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emailit</w:t>
            </w:r>
            <w:proofErr w:type="spellEnd"/>
            <w:r w:rsidRPr="002A7046">
              <w:rPr>
                <w:rFonts w:ascii="Times New Roman" w:hAnsi="Times New Roman"/>
              </w:rPr>
              <w:t xml:space="preserve">, </w:t>
            </w:r>
            <w:proofErr w:type="spellStart"/>
            <w:r w:rsidRPr="002A7046">
              <w:rPr>
                <w:rFonts w:ascii="Times New Roman" w:hAnsi="Times New Roman"/>
              </w:rPr>
              <w:t>si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nëse</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e </w:t>
            </w:r>
            <w:proofErr w:type="spellStart"/>
            <w:r w:rsidRPr="002A7046">
              <w:rPr>
                <w:rFonts w:ascii="Times New Roman" w:hAnsi="Times New Roman"/>
              </w:rPr>
              <w:t>mundur</w:t>
            </w:r>
            <w:proofErr w:type="spellEnd"/>
            <w:r w:rsidRPr="002A7046">
              <w:rPr>
                <w:rFonts w:ascii="Times New Roman" w:hAnsi="Times New Roman"/>
              </w:rPr>
              <w:t xml:space="preserve">, </w:t>
            </w:r>
            <w:proofErr w:type="spellStart"/>
            <w:r w:rsidRPr="002A7046">
              <w:rPr>
                <w:rFonts w:ascii="Times New Roman" w:hAnsi="Times New Roman"/>
              </w:rPr>
              <w:t>mënyra</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tjera</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komunikimit</w:t>
            </w:r>
            <w:proofErr w:type="spellEnd"/>
            <w:r w:rsidRPr="002A7046">
              <w:rPr>
                <w:rFonts w:ascii="Times New Roman" w:hAnsi="Times New Roman"/>
              </w:rPr>
              <w:t xml:space="preserve"> online,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cilat</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mundësojne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kontaktoje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0A62D8">
              <w:rPr>
                <w:rFonts w:ascii="Times New Roman" w:hAnsi="Times New Roman"/>
              </w:rPr>
              <w:t xml:space="preserve"> </w:t>
            </w:r>
            <w:proofErr w:type="spellStart"/>
            <w:r w:rsidRPr="002A7046">
              <w:rPr>
                <w:rFonts w:ascii="Times New Roman" w:hAnsi="Times New Roman"/>
              </w:rPr>
              <w:t>komunikoje</w:t>
            </w:r>
            <w:proofErr w:type="spellEnd"/>
            <w:r w:rsidRPr="002A7046">
              <w:rPr>
                <w:rFonts w:ascii="Times New Roman" w:hAnsi="Times New Roman"/>
              </w:rPr>
              <w:t xml:space="preserve">̈ me </w:t>
            </w:r>
            <w:proofErr w:type="spellStart"/>
            <w:r w:rsidRPr="002A7046">
              <w:rPr>
                <w:rFonts w:ascii="Times New Roman" w:hAnsi="Times New Roman"/>
              </w:rPr>
              <w:t>riparuesin</w:t>
            </w:r>
            <w:proofErr w:type="spellEnd"/>
            <w:r w:rsidRPr="002A7046">
              <w:rPr>
                <w:rFonts w:ascii="Times New Roman" w:hAnsi="Times New Roman"/>
              </w:rPr>
              <w:t xml:space="preserve"> në </w:t>
            </w:r>
            <w:proofErr w:type="spellStart"/>
            <w:r w:rsidRPr="002A7046">
              <w:rPr>
                <w:rFonts w:ascii="Times New Roman" w:hAnsi="Times New Roman"/>
              </w:rPr>
              <w:t>mënyre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0A62D8">
              <w:rPr>
                <w:rFonts w:ascii="Times New Roman" w:hAnsi="Times New Roman"/>
              </w:rPr>
              <w:t xml:space="preserve"> </w:t>
            </w:r>
            <w:proofErr w:type="spellStart"/>
            <w:r w:rsidRPr="002A7046">
              <w:rPr>
                <w:rFonts w:ascii="Times New Roman" w:hAnsi="Times New Roman"/>
              </w:rPr>
              <w:t>shpejte</w:t>
            </w:r>
            <w:proofErr w:type="spellEnd"/>
            <w:r w:rsidRPr="002A7046">
              <w:rPr>
                <w:rFonts w:ascii="Times New Roman" w:hAnsi="Times New Roman"/>
              </w:rPr>
              <w:t xml:space="preserve">̈, </w:t>
            </w:r>
            <w:proofErr w:type="spellStart"/>
            <w:r w:rsidRPr="002A7046">
              <w:rPr>
                <w:rFonts w:ascii="Times New Roman" w:hAnsi="Times New Roman"/>
              </w:rPr>
              <w:t>efikase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lehte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906A5B" w14:textId="3E679834"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4CE62D"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0D8B6D26" w14:textId="77777777" w:rsidTr="002248F9">
        <w:trPr>
          <w:cantSplit/>
          <w:trHeight w:val="29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04832F" w14:textId="7155FE6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4c</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2952B5" w14:textId="0E309D03" w:rsidR="006978DE" w:rsidRPr="002A7046" w:rsidRDefault="006978DE" w:rsidP="002A7046">
            <w:pPr>
              <w:pStyle w:val="FreeForm"/>
            </w:pPr>
            <w:r w:rsidRPr="002A7046">
              <w:t xml:space="preserve">c) </w:t>
            </w:r>
            <w:proofErr w:type="spellStart"/>
            <w:r w:rsidRPr="002A7046">
              <w:t>mallin</w:t>
            </w:r>
            <w:proofErr w:type="spellEnd"/>
            <w:r w:rsidRPr="002A7046">
              <w:t xml:space="preserve"> </w:t>
            </w:r>
            <w:proofErr w:type="spellStart"/>
            <w:r w:rsidRPr="002A7046">
              <w:t>që</w:t>
            </w:r>
            <w:proofErr w:type="spellEnd"/>
            <w:r w:rsidRPr="002A7046">
              <w:t xml:space="preserve"> do </w:t>
            </w:r>
            <w:proofErr w:type="spellStart"/>
            <w:r w:rsidRPr="002A7046">
              <w:t>të</w:t>
            </w:r>
            <w:proofErr w:type="spellEnd"/>
            <w:r w:rsidRPr="002A7046">
              <w:t xml:space="preserve"> </w:t>
            </w:r>
            <w:proofErr w:type="spellStart"/>
            <w:r w:rsidRPr="002A7046">
              <w:t>riparohet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5698D0" w14:textId="3E53CADF"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60798"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403119BC" w14:textId="3A5A983E"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(5)(c)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B527A6" w14:textId="24624363" w:rsidR="004908AA" w:rsidRPr="002A7046" w:rsidRDefault="002D7F7E" w:rsidP="002A7046">
            <w:pPr>
              <w:pStyle w:val="p1"/>
              <w:rPr>
                <w:rFonts w:ascii="Times New Roman" w:hAnsi="Times New Roman"/>
              </w:rPr>
            </w:pPr>
            <w:r w:rsidRPr="002A7046">
              <w:rPr>
                <w:rFonts w:ascii="Times New Roman" w:hAnsi="Times New Roman"/>
              </w:rPr>
              <w:t xml:space="preserve">c) </w:t>
            </w:r>
            <w:proofErr w:type="spellStart"/>
            <w:r w:rsidRPr="002A7046">
              <w:rPr>
                <w:rFonts w:ascii="Times New Roman" w:hAnsi="Times New Roman"/>
              </w:rPr>
              <w:t>mallin</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do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riparohet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BEE9CA" w14:textId="2746E86C"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1BC618"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F254498" w14:textId="77777777" w:rsidTr="002248F9">
        <w:trPr>
          <w:cantSplit/>
          <w:trHeight w:val="556"/>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E709E5" w14:textId="58C455A5"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4d</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36DC9" w14:textId="3741B75B" w:rsidR="004908AA" w:rsidRPr="002A7046" w:rsidRDefault="006978DE" w:rsidP="002A7046">
            <w:pPr>
              <w:pStyle w:val="FreeForm"/>
            </w:pPr>
            <w:r w:rsidRPr="002A7046">
              <w:t xml:space="preserve">d) </w:t>
            </w:r>
            <w:proofErr w:type="spellStart"/>
            <w:r w:rsidRPr="002A7046">
              <w:t>natyrën</w:t>
            </w:r>
            <w:proofErr w:type="spellEnd"/>
            <w:r w:rsidRPr="002A7046">
              <w:t xml:space="preserve"> e </w:t>
            </w:r>
            <w:proofErr w:type="spellStart"/>
            <w:r w:rsidRPr="002A7046">
              <w:t>defektit</w:t>
            </w:r>
            <w:proofErr w:type="spellEnd"/>
            <w:r w:rsidRPr="002A7046">
              <w:t xml:space="preserve"> </w:t>
            </w:r>
            <w:proofErr w:type="spellStart"/>
            <w:r w:rsidRPr="002A7046">
              <w:t>dhe</w:t>
            </w:r>
            <w:proofErr w:type="spellEnd"/>
            <w:r w:rsidRPr="002A7046">
              <w:t xml:space="preserve"> </w:t>
            </w:r>
            <w:proofErr w:type="spellStart"/>
            <w:r w:rsidRPr="002A7046">
              <w:t>llojin</w:t>
            </w:r>
            <w:proofErr w:type="spellEnd"/>
            <w:r w:rsidRPr="002A7046">
              <w:t xml:space="preserve"> 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sugjeruar</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477875" w14:textId="16AD27A8"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8F4F2D"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5DE5026F" w14:textId="07D0C393"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(5)(ç)</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9B45C0" w14:textId="3DFE240C" w:rsidR="004908AA" w:rsidRPr="002A7046" w:rsidRDefault="002D7F7E" w:rsidP="002A7046">
            <w:pPr>
              <w:pStyle w:val="p1"/>
              <w:rPr>
                <w:rFonts w:ascii="Times New Roman" w:hAnsi="Times New Roman"/>
              </w:rPr>
            </w:pPr>
            <w:r w:rsidRPr="002A7046">
              <w:rPr>
                <w:rFonts w:ascii="Times New Roman" w:hAnsi="Times New Roman"/>
              </w:rPr>
              <w:t xml:space="preserve">ç) </w:t>
            </w:r>
            <w:proofErr w:type="spellStart"/>
            <w:r w:rsidRPr="002A7046">
              <w:rPr>
                <w:rFonts w:ascii="Times New Roman" w:hAnsi="Times New Roman"/>
              </w:rPr>
              <w:t>natyrën</w:t>
            </w:r>
            <w:proofErr w:type="spellEnd"/>
            <w:r w:rsidRPr="002A7046">
              <w:rPr>
                <w:rFonts w:ascii="Times New Roman" w:hAnsi="Times New Roman"/>
              </w:rPr>
              <w:t xml:space="preserve"> e </w:t>
            </w:r>
            <w:proofErr w:type="spellStart"/>
            <w:r w:rsidRPr="002A7046">
              <w:rPr>
                <w:rFonts w:ascii="Times New Roman" w:hAnsi="Times New Roman"/>
              </w:rPr>
              <w:t>defektit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llojin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sugjeruar</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CFA008" w14:textId="664F2F6E"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3B1F1B"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4DAF791" w14:textId="77777777" w:rsidTr="000A62D8">
        <w:trPr>
          <w:cantSplit/>
          <w:trHeight w:val="71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C569BE" w14:textId="2A15528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4e</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764E80" w14:textId="1DE64EB2" w:rsidR="006978DE" w:rsidRPr="002A7046" w:rsidRDefault="006978DE" w:rsidP="002A7046">
            <w:pPr>
              <w:pStyle w:val="FreeForm"/>
            </w:pPr>
            <w:r w:rsidRPr="002A7046">
              <w:t xml:space="preserve">e) </w:t>
            </w:r>
            <w:proofErr w:type="spellStart"/>
            <w:r w:rsidRPr="002A7046">
              <w:t>çmimin</w:t>
            </w:r>
            <w:proofErr w:type="spellEnd"/>
            <w:r w:rsidRPr="002A7046">
              <w:t xml:space="preserve"> </w:t>
            </w:r>
            <w:proofErr w:type="spellStart"/>
            <w:r w:rsidRPr="002A7046">
              <w:t>ose</w:t>
            </w:r>
            <w:proofErr w:type="spellEnd"/>
            <w:r w:rsidRPr="002A7046">
              <w:t xml:space="preserve">, </w:t>
            </w:r>
            <w:proofErr w:type="spellStart"/>
            <w:r w:rsidRPr="002A7046">
              <w:t>nëse</w:t>
            </w:r>
            <w:proofErr w:type="spellEnd"/>
            <w:r w:rsidRPr="002A7046">
              <w:t xml:space="preserve"> </w:t>
            </w:r>
            <w:proofErr w:type="spellStart"/>
            <w:r w:rsidRPr="002A7046">
              <w:t>çmimi</w:t>
            </w:r>
            <w:proofErr w:type="spellEnd"/>
            <w:r w:rsidRPr="002A7046">
              <w:t xml:space="preserve"> </w:t>
            </w:r>
            <w:proofErr w:type="spellStart"/>
            <w:r w:rsidRPr="002A7046">
              <w:t>nuk</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llogaritet</w:t>
            </w:r>
            <w:proofErr w:type="spellEnd"/>
            <w:r w:rsidRPr="002A7046">
              <w:t xml:space="preserve"> </w:t>
            </w:r>
            <w:proofErr w:type="spellStart"/>
            <w:r w:rsidRPr="002A7046">
              <w:t>paraprakisht</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w:t>
            </w:r>
            <w:proofErr w:type="spellStart"/>
            <w:r w:rsidRPr="002A7046">
              <w:t>mënyrën</w:t>
            </w:r>
            <w:proofErr w:type="spellEnd"/>
            <w:r w:rsidRPr="002A7046">
              <w:t xml:space="preserve"> se </w:t>
            </w:r>
            <w:proofErr w:type="spellStart"/>
            <w:r w:rsidRPr="002A7046">
              <w:t>si</w:t>
            </w:r>
            <w:proofErr w:type="spellEnd"/>
            <w:r w:rsidRPr="002A7046">
              <w:t xml:space="preserve"> do </w:t>
            </w:r>
            <w:proofErr w:type="spellStart"/>
            <w:r w:rsidRPr="002A7046">
              <w:t>të</w:t>
            </w:r>
            <w:proofErr w:type="spellEnd"/>
            <w:r w:rsidRPr="002A7046">
              <w:t xml:space="preserve"> </w:t>
            </w:r>
            <w:proofErr w:type="spellStart"/>
            <w:r w:rsidRPr="002A7046">
              <w:t>llogaritet</w:t>
            </w:r>
            <w:proofErr w:type="spellEnd"/>
            <w:r w:rsidRPr="002A7046">
              <w:t xml:space="preserve"> </w:t>
            </w:r>
            <w:proofErr w:type="spellStart"/>
            <w:r w:rsidRPr="002A7046">
              <w:t>çmimi</w:t>
            </w:r>
            <w:proofErr w:type="spellEnd"/>
            <w:r w:rsidRPr="002A7046">
              <w:t xml:space="preserve"> </w:t>
            </w:r>
            <w:proofErr w:type="spellStart"/>
            <w:r w:rsidRPr="002A7046">
              <w:t>dhe</w:t>
            </w:r>
            <w:proofErr w:type="spellEnd"/>
            <w:r w:rsidRPr="002A7046">
              <w:t xml:space="preserve"> </w:t>
            </w:r>
            <w:proofErr w:type="spellStart"/>
            <w:r w:rsidRPr="002A7046">
              <w:t>çmimin</w:t>
            </w:r>
            <w:proofErr w:type="spellEnd"/>
            <w:r w:rsidRPr="002A7046">
              <w:t xml:space="preserve"> </w:t>
            </w:r>
            <w:proofErr w:type="spellStart"/>
            <w:r w:rsidRPr="002A7046">
              <w:t>maksimal</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AE7259" w14:textId="2DF41109"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EB8224"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5F657EBF" w14:textId="709E5BF3"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(5)(d)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BC4AFD" w14:textId="4A622C8F" w:rsidR="004908AA" w:rsidRPr="002A7046" w:rsidRDefault="00E668CF" w:rsidP="00147163">
            <w:pPr>
              <w:pStyle w:val="p1"/>
              <w:jc w:val="both"/>
              <w:rPr>
                <w:rFonts w:ascii="Times New Roman" w:hAnsi="Times New Roman"/>
              </w:rPr>
            </w:pPr>
            <w:r w:rsidRPr="002A7046">
              <w:rPr>
                <w:rFonts w:ascii="Times New Roman" w:hAnsi="Times New Roman"/>
              </w:rPr>
              <w:t xml:space="preserve">d) </w:t>
            </w:r>
            <w:proofErr w:type="spellStart"/>
            <w:r w:rsidRPr="002A7046">
              <w:rPr>
                <w:rFonts w:ascii="Times New Roman" w:hAnsi="Times New Roman"/>
              </w:rPr>
              <w:t>çmimin</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nëse</w:t>
            </w:r>
            <w:proofErr w:type="spellEnd"/>
            <w:r w:rsidRPr="002A7046">
              <w:rPr>
                <w:rFonts w:ascii="Times New Roman" w:hAnsi="Times New Roman"/>
              </w:rPr>
              <w:t xml:space="preserve"> </w:t>
            </w:r>
            <w:proofErr w:type="spellStart"/>
            <w:r w:rsidRPr="002A7046">
              <w:rPr>
                <w:rFonts w:ascii="Times New Roman" w:hAnsi="Times New Roman"/>
              </w:rPr>
              <w:t>çmimi</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llogaritet</w:t>
            </w:r>
            <w:proofErr w:type="spellEnd"/>
            <w:r w:rsidRPr="002A7046">
              <w:rPr>
                <w:rFonts w:ascii="Times New Roman" w:hAnsi="Times New Roman"/>
              </w:rPr>
              <w:t xml:space="preserve"> </w:t>
            </w:r>
            <w:proofErr w:type="spellStart"/>
            <w:r w:rsidRPr="002A7046">
              <w:rPr>
                <w:rFonts w:ascii="Times New Roman" w:hAnsi="Times New Roman"/>
              </w:rPr>
              <w:t>paraprakisht</w:t>
            </w:r>
            <w:proofErr w:type="spellEnd"/>
            <w:r w:rsidRPr="002A7046">
              <w:rPr>
                <w:rFonts w:ascii="Times New Roman" w:hAnsi="Times New Roman"/>
              </w:rPr>
              <w:t xml:space="preserve"> në </w:t>
            </w:r>
            <w:proofErr w:type="spellStart"/>
            <w:r w:rsidRPr="002A7046">
              <w:rPr>
                <w:rFonts w:ascii="Times New Roman" w:hAnsi="Times New Roman"/>
              </w:rPr>
              <w:t>mënyre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0A62D8">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w:t>
            </w:r>
            <w:proofErr w:type="spellStart"/>
            <w:r w:rsidRPr="002A7046">
              <w:rPr>
                <w:rFonts w:ascii="Times New Roman" w:hAnsi="Times New Roman"/>
              </w:rPr>
              <w:t>mënyrën</w:t>
            </w:r>
            <w:proofErr w:type="spellEnd"/>
            <w:r w:rsidRPr="002A7046">
              <w:rPr>
                <w:rFonts w:ascii="Times New Roman" w:hAnsi="Times New Roman"/>
              </w:rPr>
              <w:t xml:space="preserve"> se </w:t>
            </w:r>
            <w:proofErr w:type="spellStart"/>
            <w:r w:rsidRPr="002A7046">
              <w:rPr>
                <w:rFonts w:ascii="Times New Roman" w:hAnsi="Times New Roman"/>
              </w:rPr>
              <w:t>si</w:t>
            </w:r>
            <w:proofErr w:type="spellEnd"/>
            <w:r w:rsidRPr="002A7046">
              <w:rPr>
                <w:rFonts w:ascii="Times New Roman" w:hAnsi="Times New Roman"/>
              </w:rPr>
              <w:t xml:space="preserve"> do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llogaritet</w:t>
            </w:r>
            <w:proofErr w:type="spellEnd"/>
            <w:r w:rsidRPr="002A7046">
              <w:rPr>
                <w:rFonts w:ascii="Times New Roman" w:hAnsi="Times New Roman"/>
              </w:rPr>
              <w:t xml:space="preserve"> </w:t>
            </w:r>
            <w:proofErr w:type="spellStart"/>
            <w:r w:rsidRPr="002A7046">
              <w:rPr>
                <w:rFonts w:ascii="Times New Roman" w:hAnsi="Times New Roman"/>
              </w:rPr>
              <w:t>çmimi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çmimin</w:t>
            </w:r>
            <w:proofErr w:type="spellEnd"/>
            <w:r w:rsidRPr="002A7046">
              <w:rPr>
                <w:rFonts w:ascii="Times New Roman" w:hAnsi="Times New Roman"/>
              </w:rPr>
              <w:t xml:space="preserve"> </w:t>
            </w:r>
            <w:proofErr w:type="spellStart"/>
            <w:r w:rsidRPr="002A7046">
              <w:rPr>
                <w:rFonts w:ascii="Times New Roman" w:hAnsi="Times New Roman"/>
              </w:rPr>
              <w:t>maksimal</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95B16F" w14:textId="06DB71A5"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C4F43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1EE7B65" w14:textId="77777777" w:rsidTr="002248F9">
        <w:trPr>
          <w:cantSplit/>
          <w:trHeight w:val="28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6FDE2" w14:textId="5E16FC8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4f</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B6970D" w14:textId="0A8C8161" w:rsidR="006978DE" w:rsidRPr="002A7046" w:rsidRDefault="006978DE" w:rsidP="002A7046">
            <w:pPr>
              <w:pStyle w:val="FreeForm"/>
            </w:pPr>
            <w:r w:rsidRPr="002A7046">
              <w:t xml:space="preserve">f) </w:t>
            </w:r>
            <w:proofErr w:type="spellStart"/>
            <w:r w:rsidRPr="002A7046">
              <w:t>kohën</w:t>
            </w:r>
            <w:proofErr w:type="spellEnd"/>
            <w:r w:rsidRPr="002A7046">
              <w:t xml:space="preserve"> e </w:t>
            </w:r>
            <w:proofErr w:type="spellStart"/>
            <w:r w:rsidRPr="002A7046">
              <w:t>nevojshme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kryer</w:t>
            </w:r>
            <w:proofErr w:type="spellEnd"/>
            <w:r w:rsidRPr="002A7046">
              <w:t xml:space="preserve"> </w:t>
            </w:r>
            <w:proofErr w:type="spellStart"/>
            <w:r w:rsidRPr="002A7046">
              <w:t>riparimin</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DA04B" w14:textId="347DBF32"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3A76C9" w14:textId="77777777" w:rsidR="00964AEB" w:rsidRPr="002A7046" w:rsidRDefault="00964AEB" w:rsidP="00840CD2">
            <w:pPr>
              <w:pStyle w:val="p1"/>
              <w:jc w:val="center"/>
              <w:rPr>
                <w:rFonts w:ascii="Times New Roman" w:hAnsi="Times New Roman"/>
              </w:rPr>
            </w:pPr>
            <w:r w:rsidRPr="002A7046">
              <w:rPr>
                <w:rFonts w:ascii="Times New Roman" w:hAnsi="Times New Roman"/>
              </w:rPr>
              <w:t>Neni 152</w:t>
            </w:r>
          </w:p>
          <w:p w14:paraId="658B3D87" w14:textId="52E58AE1" w:rsidR="004908AA" w:rsidRPr="002A7046" w:rsidRDefault="00964AEB" w:rsidP="00840CD2">
            <w:pPr>
              <w:spacing w:after="0" w:line="240" w:lineRule="auto"/>
              <w:jc w:val="center"/>
              <w:rPr>
                <w:rFonts w:ascii="Times New Roman" w:hAnsi="Times New Roman"/>
                <w:sz w:val="18"/>
                <w:szCs w:val="18"/>
              </w:rPr>
            </w:pPr>
            <w:r w:rsidRPr="002A7046">
              <w:rPr>
                <w:rFonts w:ascii="Times New Roman" w:hAnsi="Times New Roman"/>
                <w:sz w:val="18"/>
                <w:szCs w:val="18"/>
              </w:rPr>
              <w:t>(</w:t>
            </w:r>
            <w:proofErr w:type="gramStart"/>
            <w:r w:rsidRPr="002A7046">
              <w:rPr>
                <w:rFonts w:ascii="Times New Roman" w:hAnsi="Times New Roman"/>
                <w:sz w:val="18"/>
                <w:szCs w:val="18"/>
              </w:rPr>
              <w:t>5)(</w:t>
            </w:r>
            <w:proofErr w:type="gramEnd"/>
            <w:r w:rsidRPr="002A7046">
              <w:rPr>
                <w:rFonts w:ascii="Times New Roman" w:hAnsi="Times New Roman"/>
                <w:sz w:val="18"/>
                <w:szCs w:val="18"/>
              </w:rPr>
              <w:t>dh)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C44D8B" w14:textId="696C2B17" w:rsidR="004908AA" w:rsidRPr="002A7046" w:rsidRDefault="00AE03FF" w:rsidP="002A7046">
            <w:pPr>
              <w:pStyle w:val="p1"/>
              <w:rPr>
                <w:rFonts w:ascii="Times New Roman" w:hAnsi="Times New Roman"/>
              </w:rPr>
            </w:pPr>
            <w:r w:rsidRPr="002A7046">
              <w:rPr>
                <w:rFonts w:ascii="Times New Roman" w:hAnsi="Times New Roman"/>
              </w:rPr>
              <w:t xml:space="preserve">dh) </w:t>
            </w:r>
            <w:proofErr w:type="spellStart"/>
            <w:r w:rsidRPr="002A7046">
              <w:rPr>
                <w:rFonts w:ascii="Times New Roman" w:hAnsi="Times New Roman"/>
              </w:rPr>
              <w:t>kohën</w:t>
            </w:r>
            <w:proofErr w:type="spellEnd"/>
            <w:r w:rsidRPr="002A7046">
              <w:rPr>
                <w:rFonts w:ascii="Times New Roman" w:hAnsi="Times New Roman"/>
              </w:rPr>
              <w:t xml:space="preserve"> e </w:t>
            </w:r>
            <w:proofErr w:type="spellStart"/>
            <w:r w:rsidRPr="002A7046">
              <w:rPr>
                <w:rFonts w:ascii="Times New Roman" w:hAnsi="Times New Roman"/>
              </w:rPr>
              <w:t>nevojshme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kryer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DF9DBE" w14:textId="2BA382E3"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B37078"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01FF513C" w14:textId="77777777" w:rsidTr="000A62D8">
        <w:trPr>
          <w:cantSplit/>
          <w:trHeight w:val="692"/>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009653" w14:textId="35D1A76B"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4g</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3D6AE" w14:textId="0D1C92B2" w:rsidR="006978DE" w:rsidRPr="002A7046" w:rsidRDefault="006978DE" w:rsidP="002A7046">
            <w:pPr>
              <w:pStyle w:val="FreeForm"/>
            </w:pPr>
            <w:r w:rsidRPr="002A7046">
              <w:t xml:space="preserve">g) </w:t>
            </w:r>
            <w:proofErr w:type="spellStart"/>
            <w:r w:rsidRPr="002A7046">
              <w:t>disponueshmërinë</w:t>
            </w:r>
            <w:proofErr w:type="spellEnd"/>
            <w:r w:rsidRPr="002A7046">
              <w:t xml:space="preserve"> e </w:t>
            </w:r>
            <w:proofErr w:type="spellStart"/>
            <w:r w:rsidRPr="002A7046">
              <w:t>mallrave</w:t>
            </w:r>
            <w:proofErr w:type="spellEnd"/>
            <w:r w:rsidRPr="002A7046">
              <w:t xml:space="preserve"> </w:t>
            </w:r>
            <w:proofErr w:type="spellStart"/>
            <w:r w:rsidRPr="002A7046">
              <w:t>zëvendësuese</w:t>
            </w:r>
            <w:proofErr w:type="spellEnd"/>
            <w:r w:rsidRPr="002A7046">
              <w:t xml:space="preserve"> </w:t>
            </w:r>
            <w:proofErr w:type="spellStart"/>
            <w:r w:rsidRPr="002A7046">
              <w:t>të</w:t>
            </w:r>
            <w:proofErr w:type="spellEnd"/>
            <w:r w:rsidRPr="002A7046">
              <w:t xml:space="preserve"> </w:t>
            </w:r>
            <w:proofErr w:type="spellStart"/>
            <w:r w:rsidRPr="002A7046">
              <w:t>përkohshme</w:t>
            </w:r>
            <w:proofErr w:type="spellEnd"/>
            <w:r w:rsidRPr="002A7046">
              <w:t xml:space="preserve"> </w:t>
            </w:r>
            <w:proofErr w:type="spellStart"/>
            <w:r w:rsidRPr="002A7046">
              <w:t>gjatë</w:t>
            </w:r>
            <w:proofErr w:type="spellEnd"/>
            <w:r w:rsidRPr="002A7046">
              <w:t xml:space="preserve"> </w:t>
            </w:r>
            <w:proofErr w:type="spellStart"/>
            <w:r w:rsidRPr="002A7046">
              <w:t>kohës</w:t>
            </w:r>
            <w:proofErr w:type="spellEnd"/>
            <w:r w:rsidRPr="002A7046">
              <w:t xml:space="preserve"> </w:t>
            </w:r>
            <w:proofErr w:type="spellStart"/>
            <w:r w:rsidRPr="002A7046">
              <w:t>së</w:t>
            </w:r>
            <w:proofErr w:type="spellEnd"/>
            <w:r w:rsidRPr="002A7046">
              <w:t xml:space="preserve"> </w:t>
            </w:r>
            <w:proofErr w:type="spellStart"/>
            <w:r w:rsidRPr="002A7046">
              <w:t>riparimit</w:t>
            </w:r>
            <w:proofErr w:type="spellEnd"/>
            <w:r w:rsidRPr="002A7046">
              <w:t xml:space="preserve"> </w:t>
            </w:r>
            <w:proofErr w:type="spellStart"/>
            <w:r w:rsidRPr="002A7046">
              <w:t>dhe</w:t>
            </w:r>
            <w:proofErr w:type="spellEnd"/>
            <w:r w:rsidRPr="002A7046">
              <w:t xml:space="preserve"> </w:t>
            </w:r>
            <w:proofErr w:type="spellStart"/>
            <w:r w:rsidRPr="002A7046">
              <w:t>kostot</w:t>
            </w:r>
            <w:proofErr w:type="spellEnd"/>
            <w:r w:rsidRPr="002A7046">
              <w:t xml:space="preserve"> e </w:t>
            </w:r>
            <w:proofErr w:type="spellStart"/>
            <w:r w:rsidRPr="002A7046">
              <w:t>zëvendësimit</w:t>
            </w:r>
            <w:proofErr w:type="spellEnd"/>
            <w:r w:rsidRPr="002A7046">
              <w:t xml:space="preserve"> </w:t>
            </w:r>
            <w:proofErr w:type="spellStart"/>
            <w:r w:rsidRPr="002A7046">
              <w:t>të</w:t>
            </w:r>
            <w:proofErr w:type="spellEnd"/>
            <w:r w:rsidRPr="002A7046">
              <w:t xml:space="preserve"> </w:t>
            </w:r>
            <w:proofErr w:type="spellStart"/>
            <w:r w:rsidRPr="002A7046">
              <w:t>përkohshëm</w:t>
            </w:r>
            <w:proofErr w:type="spellEnd"/>
            <w:r w:rsidRPr="002A7046">
              <w:t xml:space="preserve"> </w:t>
            </w:r>
            <w:proofErr w:type="spellStart"/>
            <w:r w:rsidRPr="002A7046">
              <w:t>për</w:t>
            </w:r>
            <w:proofErr w:type="spellEnd"/>
            <w:r w:rsidRPr="002A7046">
              <w:t xml:space="preserve"> </w:t>
            </w:r>
            <w:proofErr w:type="spellStart"/>
            <w:r w:rsidRPr="002A7046">
              <w:t>konsumatorin</w:t>
            </w:r>
            <w:proofErr w:type="spellEnd"/>
            <w:r w:rsidRPr="002A7046">
              <w:t xml:space="preserve">, </w:t>
            </w:r>
            <w:proofErr w:type="spellStart"/>
            <w:r w:rsidRPr="002A7046">
              <w:t>nëse</w:t>
            </w:r>
            <w:proofErr w:type="spellEnd"/>
            <w:r w:rsidRPr="002A7046">
              <w:t xml:space="preserve"> 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9F93AC" w14:textId="23B14C39"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D746" w14:textId="77777777" w:rsidR="00E668CF" w:rsidRPr="002A7046" w:rsidRDefault="00E668CF" w:rsidP="00840CD2">
            <w:pPr>
              <w:pStyle w:val="p1"/>
              <w:jc w:val="center"/>
              <w:rPr>
                <w:rFonts w:ascii="Times New Roman" w:hAnsi="Times New Roman"/>
              </w:rPr>
            </w:pPr>
            <w:r w:rsidRPr="002A7046">
              <w:rPr>
                <w:rFonts w:ascii="Times New Roman" w:hAnsi="Times New Roman"/>
              </w:rPr>
              <w:t>Neni 152</w:t>
            </w:r>
          </w:p>
          <w:p w14:paraId="40F10BBF" w14:textId="65C5464D" w:rsidR="004908AA" w:rsidRPr="002A7046" w:rsidRDefault="00E668CF" w:rsidP="00840CD2">
            <w:pPr>
              <w:spacing w:after="0" w:line="240" w:lineRule="auto"/>
              <w:jc w:val="center"/>
              <w:rPr>
                <w:rFonts w:ascii="Times New Roman" w:hAnsi="Times New Roman"/>
                <w:sz w:val="18"/>
                <w:szCs w:val="18"/>
              </w:rPr>
            </w:pPr>
            <w:r w:rsidRPr="002A7046">
              <w:rPr>
                <w:rFonts w:ascii="Times New Roman" w:hAnsi="Times New Roman"/>
                <w:sz w:val="18"/>
                <w:szCs w:val="18"/>
              </w:rPr>
              <w:t>(5)(</w:t>
            </w:r>
            <w:r w:rsidR="00AE03FF" w:rsidRPr="002A7046">
              <w:rPr>
                <w:rFonts w:ascii="Times New Roman" w:hAnsi="Times New Roman"/>
                <w:sz w:val="18"/>
                <w:szCs w:val="18"/>
              </w:rPr>
              <w:t>e</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C6531" w14:textId="69AC0C8A" w:rsidR="004908AA" w:rsidRPr="002A7046" w:rsidRDefault="00AE03FF" w:rsidP="00147163">
            <w:pPr>
              <w:pStyle w:val="p1"/>
              <w:jc w:val="both"/>
              <w:rPr>
                <w:rFonts w:ascii="Times New Roman" w:hAnsi="Times New Roman"/>
              </w:rPr>
            </w:pPr>
            <w:r w:rsidRPr="002A7046">
              <w:rPr>
                <w:rFonts w:ascii="Times New Roman" w:hAnsi="Times New Roman"/>
              </w:rPr>
              <w:t xml:space="preserve">e) </w:t>
            </w:r>
            <w:proofErr w:type="spellStart"/>
            <w:r w:rsidRPr="002A7046">
              <w:rPr>
                <w:rFonts w:ascii="Times New Roman" w:hAnsi="Times New Roman"/>
              </w:rPr>
              <w:t>disponueshmërine</w:t>
            </w:r>
            <w:proofErr w:type="spellEnd"/>
            <w:r w:rsidRPr="002A7046">
              <w:rPr>
                <w:rFonts w:ascii="Times New Roman" w:hAnsi="Times New Roman"/>
              </w:rPr>
              <w:t xml:space="preserve">̈ 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zëvendësuese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përkohshme</w:t>
            </w:r>
            <w:proofErr w:type="spellEnd"/>
            <w:r w:rsidRPr="002A7046">
              <w:rPr>
                <w:rFonts w:ascii="Times New Roman" w:hAnsi="Times New Roman"/>
              </w:rPr>
              <w:t xml:space="preserve"> </w:t>
            </w:r>
            <w:proofErr w:type="spellStart"/>
            <w:r w:rsidRPr="002A7046">
              <w:rPr>
                <w:rFonts w:ascii="Times New Roman" w:hAnsi="Times New Roman"/>
              </w:rPr>
              <w:t>gjate</w:t>
            </w:r>
            <w:proofErr w:type="spellEnd"/>
            <w:r w:rsidRPr="002A7046">
              <w:rPr>
                <w:rFonts w:ascii="Times New Roman" w:hAnsi="Times New Roman"/>
              </w:rPr>
              <w:t xml:space="preserve">̈ </w:t>
            </w:r>
            <w:proofErr w:type="spellStart"/>
            <w:r w:rsidRPr="002A7046">
              <w:rPr>
                <w:rFonts w:ascii="Times New Roman" w:hAnsi="Times New Roman"/>
              </w:rPr>
              <w:t>kohës</w:t>
            </w:r>
            <w:proofErr w:type="spellEnd"/>
            <w:r w:rsidRPr="002A7046">
              <w:rPr>
                <w:rFonts w:ascii="Times New Roman" w:hAnsi="Times New Roman"/>
              </w:rPr>
              <w:t xml:space="preserve"> së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kostot</w:t>
            </w:r>
            <w:proofErr w:type="spellEnd"/>
            <w:r w:rsidRPr="002A7046">
              <w:rPr>
                <w:rFonts w:ascii="Times New Roman" w:hAnsi="Times New Roman"/>
              </w:rPr>
              <w:t xml:space="preserve"> e </w:t>
            </w:r>
            <w:proofErr w:type="spellStart"/>
            <w:r w:rsidRPr="002A7046">
              <w:rPr>
                <w:rFonts w:ascii="Times New Roman" w:hAnsi="Times New Roman"/>
              </w:rPr>
              <w:t>zëvendësimit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përkohshëm</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 xml:space="preserve">, </w:t>
            </w:r>
            <w:proofErr w:type="spellStart"/>
            <w:r w:rsidRPr="002A7046">
              <w:rPr>
                <w:rFonts w:ascii="Times New Roman" w:hAnsi="Times New Roman"/>
              </w:rPr>
              <w:t>nëse</w:t>
            </w:r>
            <w:proofErr w:type="spellEnd"/>
            <w:r w:rsidRPr="002A7046">
              <w:rPr>
                <w:rFonts w:ascii="Times New Roman" w:hAnsi="Times New Roman"/>
              </w:rPr>
              <w:t xml:space="preserve"> 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A2FB97" w14:textId="5B8E715D"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9AB430"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760EF6D" w14:textId="77777777" w:rsidTr="002248F9">
        <w:trPr>
          <w:cantSplit/>
          <w:trHeight w:val="414"/>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DC1C53" w14:textId="56FB926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4h</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77878" w14:textId="70B732C9" w:rsidR="006978DE" w:rsidRPr="002A7046" w:rsidRDefault="006978DE" w:rsidP="002A7046">
            <w:pPr>
              <w:pStyle w:val="FreeForm"/>
            </w:pPr>
            <w:r w:rsidRPr="002A7046">
              <w:t xml:space="preserve">h) </w:t>
            </w:r>
            <w:proofErr w:type="spellStart"/>
            <w:r w:rsidRPr="002A7046">
              <w:t>vendin</w:t>
            </w:r>
            <w:proofErr w:type="spellEnd"/>
            <w:r w:rsidRPr="002A7046">
              <w:t xml:space="preserve"> </w:t>
            </w:r>
            <w:proofErr w:type="spellStart"/>
            <w:r w:rsidRPr="002A7046">
              <w:t>ku</w:t>
            </w:r>
            <w:proofErr w:type="spellEnd"/>
            <w:r w:rsidRPr="002A7046">
              <w:t xml:space="preserve"> </w:t>
            </w:r>
            <w:proofErr w:type="spellStart"/>
            <w:r w:rsidRPr="002A7046">
              <w:t>konsumatori</w:t>
            </w:r>
            <w:proofErr w:type="spellEnd"/>
            <w:r w:rsidRPr="002A7046">
              <w:t xml:space="preserve"> </w:t>
            </w:r>
            <w:proofErr w:type="spellStart"/>
            <w:r w:rsidRPr="002A7046">
              <w:t>dorëzon</w:t>
            </w:r>
            <w:proofErr w:type="spellEnd"/>
            <w:r w:rsidRPr="002A7046">
              <w:t xml:space="preserve"> mallrat </w:t>
            </w:r>
            <w:proofErr w:type="spellStart"/>
            <w:r w:rsidRPr="002A7046">
              <w:t>për</w:t>
            </w:r>
            <w:proofErr w:type="spellEnd"/>
            <w:r w:rsidRPr="002A7046">
              <w:t xml:space="preserve"> </w:t>
            </w:r>
            <w:proofErr w:type="spellStart"/>
            <w:r w:rsidRPr="002A7046">
              <w:t>riparim</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1555AE" w14:textId="0000228C"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482A2" w14:textId="77777777" w:rsidR="00E668CF" w:rsidRPr="002A7046" w:rsidRDefault="00E668CF" w:rsidP="00840CD2">
            <w:pPr>
              <w:pStyle w:val="p1"/>
              <w:jc w:val="center"/>
              <w:rPr>
                <w:rFonts w:ascii="Times New Roman" w:hAnsi="Times New Roman"/>
              </w:rPr>
            </w:pPr>
            <w:r w:rsidRPr="002A7046">
              <w:rPr>
                <w:rFonts w:ascii="Times New Roman" w:hAnsi="Times New Roman"/>
              </w:rPr>
              <w:t>Neni 152</w:t>
            </w:r>
          </w:p>
          <w:p w14:paraId="5D84D5FE" w14:textId="3C0994C2" w:rsidR="004908AA" w:rsidRPr="002A7046" w:rsidRDefault="00E668CF" w:rsidP="00840CD2">
            <w:pPr>
              <w:spacing w:after="0" w:line="240" w:lineRule="auto"/>
              <w:jc w:val="center"/>
              <w:rPr>
                <w:rFonts w:ascii="Times New Roman" w:hAnsi="Times New Roman"/>
                <w:sz w:val="18"/>
                <w:szCs w:val="18"/>
              </w:rPr>
            </w:pPr>
            <w:r w:rsidRPr="002A7046">
              <w:rPr>
                <w:rFonts w:ascii="Times New Roman" w:hAnsi="Times New Roman"/>
                <w:sz w:val="18"/>
                <w:szCs w:val="18"/>
              </w:rPr>
              <w:t>(5)(</w:t>
            </w:r>
            <w:r w:rsidR="00AE03FF" w:rsidRPr="002A7046">
              <w:rPr>
                <w:rFonts w:ascii="Times New Roman" w:hAnsi="Times New Roman"/>
                <w:sz w:val="18"/>
                <w:szCs w:val="18"/>
              </w:rPr>
              <w:t>ë</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124CAF" w14:textId="5374C031" w:rsidR="004908AA" w:rsidRPr="002A7046" w:rsidRDefault="008D044E" w:rsidP="002A7046">
            <w:pPr>
              <w:pStyle w:val="p1"/>
              <w:rPr>
                <w:rFonts w:ascii="Times New Roman" w:hAnsi="Times New Roman"/>
              </w:rPr>
            </w:pPr>
            <w:r w:rsidRPr="002A7046">
              <w:rPr>
                <w:rFonts w:ascii="Times New Roman" w:hAnsi="Times New Roman"/>
              </w:rPr>
              <w:t xml:space="preserve">ë) </w:t>
            </w:r>
            <w:proofErr w:type="spellStart"/>
            <w:r w:rsidRPr="002A7046">
              <w:rPr>
                <w:rFonts w:ascii="Times New Roman" w:hAnsi="Times New Roman"/>
              </w:rPr>
              <w:t>vendin</w:t>
            </w:r>
            <w:proofErr w:type="spellEnd"/>
            <w:r w:rsidRPr="002A7046">
              <w:rPr>
                <w:rFonts w:ascii="Times New Roman" w:hAnsi="Times New Roman"/>
              </w:rPr>
              <w:t xml:space="preserve"> </w:t>
            </w:r>
            <w:proofErr w:type="spellStart"/>
            <w:r w:rsidRPr="002A7046">
              <w:rPr>
                <w:rFonts w:ascii="Times New Roman" w:hAnsi="Times New Roman"/>
              </w:rPr>
              <w:t>ku</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w:t>
            </w:r>
            <w:proofErr w:type="spellStart"/>
            <w:r w:rsidRPr="002A7046">
              <w:rPr>
                <w:rFonts w:ascii="Times New Roman" w:hAnsi="Times New Roman"/>
              </w:rPr>
              <w:t>dorëzon</w:t>
            </w:r>
            <w:proofErr w:type="spellEnd"/>
            <w:r w:rsidRPr="002A7046">
              <w:rPr>
                <w:rFonts w:ascii="Times New Roman" w:hAnsi="Times New Roman"/>
              </w:rPr>
              <w:t xml:space="preserve"> mallrat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14C67D" w14:textId="3F244494"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0F9F59"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7CD4178"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8E47E4" w14:textId="7A022E1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4i</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68B153" w14:textId="05050ECD" w:rsidR="006978DE" w:rsidRPr="002A7046" w:rsidRDefault="006978DE" w:rsidP="002A7046">
            <w:pPr>
              <w:pStyle w:val="FreeForm"/>
            </w:pPr>
            <w:proofErr w:type="spellStart"/>
            <w:r w:rsidRPr="002A7046">
              <w:t>i</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disponueshmërinë</w:t>
            </w:r>
            <w:proofErr w:type="spellEnd"/>
            <w:r w:rsidRPr="002A7046">
              <w:t xml:space="preserve"> e </w:t>
            </w:r>
            <w:proofErr w:type="spellStart"/>
            <w:r w:rsidRPr="002A7046">
              <w:t>shërbimeve</w:t>
            </w:r>
            <w:proofErr w:type="spellEnd"/>
            <w:r w:rsidRPr="002A7046">
              <w:t xml:space="preserve"> </w:t>
            </w:r>
            <w:proofErr w:type="spellStart"/>
            <w:r w:rsidRPr="002A7046">
              <w:t>ndihmëse</w:t>
            </w:r>
            <w:proofErr w:type="spellEnd"/>
            <w:r w:rsidRPr="002A7046">
              <w:t xml:space="preserve">, </w:t>
            </w:r>
            <w:proofErr w:type="spellStart"/>
            <w:r w:rsidRPr="002A7046">
              <w:t>të</w:t>
            </w:r>
            <w:proofErr w:type="spellEnd"/>
            <w:r w:rsidRPr="002A7046">
              <w:t xml:space="preserve"> tilla </w:t>
            </w:r>
            <w:proofErr w:type="spellStart"/>
            <w:r w:rsidRPr="002A7046">
              <w:t>si</w:t>
            </w:r>
            <w:proofErr w:type="spellEnd"/>
            <w:r w:rsidRPr="002A7046">
              <w:t xml:space="preserve"> </w:t>
            </w:r>
            <w:proofErr w:type="spellStart"/>
            <w:r w:rsidRPr="002A7046">
              <w:t>çinstalimi</w:t>
            </w:r>
            <w:proofErr w:type="spellEnd"/>
            <w:r w:rsidRPr="002A7046">
              <w:t xml:space="preserve">, </w:t>
            </w:r>
            <w:proofErr w:type="spellStart"/>
            <w:r w:rsidRPr="002A7046">
              <w:t>instalimi</w:t>
            </w:r>
            <w:proofErr w:type="spellEnd"/>
            <w:r w:rsidRPr="002A7046">
              <w:t xml:space="preserve"> </w:t>
            </w:r>
            <w:proofErr w:type="spellStart"/>
            <w:r w:rsidRPr="002A7046">
              <w:t>dhe</w:t>
            </w:r>
            <w:proofErr w:type="spellEnd"/>
            <w:r w:rsidRPr="002A7046">
              <w:t xml:space="preserve"> </w:t>
            </w:r>
            <w:proofErr w:type="spellStart"/>
            <w:r w:rsidRPr="002A7046">
              <w:t>transporti</w:t>
            </w:r>
            <w:proofErr w:type="spellEnd"/>
            <w:r w:rsidRPr="002A7046">
              <w:t xml:space="preserve">, </w:t>
            </w:r>
            <w:proofErr w:type="spellStart"/>
            <w:r w:rsidRPr="002A7046">
              <w:t>të</w:t>
            </w:r>
            <w:proofErr w:type="spellEnd"/>
            <w:r w:rsidRPr="002A7046">
              <w:t xml:space="preserve"> </w:t>
            </w:r>
            <w:proofErr w:type="spellStart"/>
            <w:r w:rsidRPr="002A7046">
              <w:t>ofruara</w:t>
            </w:r>
            <w:proofErr w:type="spellEnd"/>
            <w:r w:rsidRPr="002A7046">
              <w:t xml:space="preserve"> </w:t>
            </w:r>
            <w:proofErr w:type="spellStart"/>
            <w:r w:rsidRPr="002A7046">
              <w:t>nga</w:t>
            </w:r>
            <w:proofErr w:type="spellEnd"/>
            <w:r w:rsidRPr="002A7046">
              <w:t xml:space="preserve"> </w:t>
            </w:r>
            <w:proofErr w:type="spellStart"/>
            <w:r w:rsidRPr="002A7046">
              <w:t>riparuesi</w:t>
            </w:r>
            <w:proofErr w:type="spellEnd"/>
            <w:r w:rsidRPr="002A7046">
              <w:t xml:space="preserve">, </w:t>
            </w:r>
            <w:proofErr w:type="spellStart"/>
            <w:r w:rsidRPr="002A7046">
              <w:t>dhe</w:t>
            </w:r>
            <w:proofErr w:type="spellEnd"/>
            <w:r w:rsidRPr="002A7046">
              <w:t xml:space="preserve"> </w:t>
            </w:r>
            <w:proofErr w:type="spellStart"/>
            <w:r w:rsidRPr="002A7046">
              <w:t>kostot</w:t>
            </w:r>
            <w:proofErr w:type="spellEnd"/>
            <w:r w:rsidRPr="002A7046">
              <w:t xml:space="preserve"> e </w:t>
            </w:r>
            <w:proofErr w:type="spellStart"/>
            <w:r w:rsidRPr="002A7046">
              <w:t>detajuara</w:t>
            </w:r>
            <w:proofErr w:type="spellEnd"/>
            <w:r w:rsidRPr="002A7046">
              <w:t xml:space="preserve"> </w:t>
            </w:r>
            <w:proofErr w:type="spellStart"/>
            <w:r w:rsidRPr="002A7046">
              <w:t>të</w:t>
            </w:r>
            <w:proofErr w:type="spellEnd"/>
            <w:r w:rsidRPr="002A7046">
              <w:t xml:space="preserve"> </w:t>
            </w:r>
            <w:proofErr w:type="spellStart"/>
            <w:r w:rsidRPr="002A7046">
              <w:t>këtyre</w:t>
            </w:r>
            <w:proofErr w:type="spellEnd"/>
            <w:r w:rsidRPr="002A7046">
              <w:t xml:space="preserve"> </w:t>
            </w:r>
            <w:proofErr w:type="spellStart"/>
            <w:r w:rsidRPr="002A7046">
              <w:t>shërbimeve</w:t>
            </w:r>
            <w:proofErr w:type="spellEnd"/>
            <w:r w:rsidRPr="002A7046">
              <w:t xml:space="preserve"> </w:t>
            </w:r>
            <w:proofErr w:type="spellStart"/>
            <w:r w:rsidRPr="002A7046">
              <w:t>për</w:t>
            </w:r>
            <w:proofErr w:type="spellEnd"/>
            <w:r w:rsidRPr="002A7046">
              <w:t xml:space="preserve"> </w:t>
            </w:r>
            <w:proofErr w:type="spellStart"/>
            <w:r w:rsidRPr="002A7046">
              <w:t>konsumatorin</w:t>
            </w:r>
            <w:proofErr w:type="spellEnd"/>
            <w:r w:rsidRPr="002A7046">
              <w:t xml:space="preserve">, </w:t>
            </w:r>
            <w:proofErr w:type="spellStart"/>
            <w:r w:rsidRPr="002A7046">
              <w:t>nëse</w:t>
            </w:r>
            <w:proofErr w:type="spellEnd"/>
            <w:r w:rsidRPr="002A7046">
              <w:t xml:space="preserve"> 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7792C" w14:textId="617869F8"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CBA89" w14:textId="77777777" w:rsidR="00E668CF" w:rsidRPr="002A7046" w:rsidRDefault="00E668CF" w:rsidP="00840CD2">
            <w:pPr>
              <w:pStyle w:val="p1"/>
              <w:jc w:val="center"/>
              <w:rPr>
                <w:rFonts w:ascii="Times New Roman" w:hAnsi="Times New Roman"/>
              </w:rPr>
            </w:pPr>
            <w:r w:rsidRPr="002A7046">
              <w:rPr>
                <w:rFonts w:ascii="Times New Roman" w:hAnsi="Times New Roman"/>
              </w:rPr>
              <w:t>Neni 152</w:t>
            </w:r>
          </w:p>
          <w:p w14:paraId="54A0536B" w14:textId="6C3FD1C3" w:rsidR="004908AA" w:rsidRPr="002A7046" w:rsidRDefault="00E668CF" w:rsidP="00840CD2">
            <w:pPr>
              <w:spacing w:after="0" w:line="240" w:lineRule="auto"/>
              <w:jc w:val="center"/>
              <w:rPr>
                <w:rFonts w:ascii="Times New Roman" w:hAnsi="Times New Roman"/>
                <w:sz w:val="18"/>
                <w:szCs w:val="18"/>
              </w:rPr>
            </w:pPr>
            <w:r w:rsidRPr="002A7046">
              <w:rPr>
                <w:rFonts w:ascii="Times New Roman" w:hAnsi="Times New Roman"/>
                <w:sz w:val="18"/>
                <w:szCs w:val="18"/>
              </w:rPr>
              <w:t>(5)(</w:t>
            </w:r>
            <w:r w:rsidR="00122C02" w:rsidRPr="002A7046">
              <w:rPr>
                <w:rFonts w:ascii="Times New Roman" w:hAnsi="Times New Roman"/>
                <w:sz w:val="18"/>
                <w:szCs w:val="18"/>
              </w:rPr>
              <w:t>f</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EDC032" w14:textId="093D3F7B" w:rsidR="008D044E" w:rsidRPr="002A7046" w:rsidRDefault="008D044E" w:rsidP="002A7046">
            <w:pPr>
              <w:pStyle w:val="p1"/>
              <w:rPr>
                <w:rFonts w:ascii="Times New Roman" w:hAnsi="Times New Roman"/>
              </w:rPr>
            </w:pPr>
            <w:r w:rsidRPr="002A7046">
              <w:rPr>
                <w:rFonts w:ascii="Times New Roman" w:hAnsi="Times New Roman"/>
              </w:rPr>
              <w:t xml:space="preserve">f)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e </w:t>
            </w:r>
            <w:proofErr w:type="spellStart"/>
            <w:r w:rsidRPr="002A7046">
              <w:rPr>
                <w:rFonts w:ascii="Times New Roman" w:hAnsi="Times New Roman"/>
              </w:rPr>
              <w:t>mundur</w:t>
            </w:r>
            <w:proofErr w:type="spellEnd"/>
            <w:r w:rsidRPr="002A7046">
              <w:rPr>
                <w:rFonts w:ascii="Times New Roman" w:hAnsi="Times New Roman"/>
              </w:rPr>
              <w:t xml:space="preserve">, </w:t>
            </w:r>
            <w:proofErr w:type="spellStart"/>
            <w:r w:rsidRPr="002A7046">
              <w:rPr>
                <w:rFonts w:ascii="Times New Roman" w:hAnsi="Times New Roman"/>
              </w:rPr>
              <w:t>disponueshmërine</w:t>
            </w:r>
            <w:proofErr w:type="spellEnd"/>
            <w:r w:rsidRPr="002A7046">
              <w:rPr>
                <w:rFonts w:ascii="Times New Roman" w:hAnsi="Times New Roman"/>
              </w:rPr>
              <w:t xml:space="preserve">̈ e </w:t>
            </w:r>
            <w:proofErr w:type="spellStart"/>
            <w:r w:rsidRPr="002A7046">
              <w:rPr>
                <w:rFonts w:ascii="Times New Roman" w:hAnsi="Times New Roman"/>
              </w:rPr>
              <w:t>shërbimeve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ndërvarura</w:t>
            </w:r>
            <w:proofErr w:type="spellEnd"/>
            <w:r w:rsidRPr="002A7046">
              <w:rPr>
                <w:rFonts w:ascii="Times New Roman" w:hAnsi="Times New Roman"/>
              </w:rPr>
              <w:t xml:space="preserve"> (</w:t>
            </w:r>
            <w:proofErr w:type="spellStart"/>
            <w:r w:rsidRPr="002A7046">
              <w:rPr>
                <w:rFonts w:ascii="Times New Roman" w:hAnsi="Times New Roman"/>
              </w:rPr>
              <w:t>ndihmëse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0A62D8">
              <w:rPr>
                <w:rFonts w:ascii="Times New Roman" w:hAnsi="Times New Roman"/>
              </w:rPr>
              <w:t xml:space="preserve"> </w:t>
            </w:r>
            <w:r w:rsidRPr="002A7046">
              <w:rPr>
                <w:rFonts w:ascii="Times New Roman" w:hAnsi="Times New Roman"/>
              </w:rPr>
              <w:t xml:space="preserve">tilla </w:t>
            </w:r>
            <w:proofErr w:type="spellStart"/>
            <w:r w:rsidRPr="002A7046">
              <w:rPr>
                <w:rFonts w:ascii="Times New Roman" w:hAnsi="Times New Roman"/>
              </w:rPr>
              <w:t>si</w:t>
            </w:r>
            <w:proofErr w:type="spellEnd"/>
            <w:r w:rsidRPr="002A7046">
              <w:rPr>
                <w:rFonts w:ascii="Times New Roman" w:hAnsi="Times New Roman"/>
              </w:rPr>
              <w:t xml:space="preserve"> </w:t>
            </w:r>
            <w:proofErr w:type="spellStart"/>
            <w:r w:rsidRPr="002A7046">
              <w:rPr>
                <w:rFonts w:ascii="Times New Roman" w:hAnsi="Times New Roman"/>
              </w:rPr>
              <w:t>çinstalimi</w:t>
            </w:r>
            <w:proofErr w:type="spellEnd"/>
            <w:r w:rsidRPr="002A7046">
              <w:rPr>
                <w:rFonts w:ascii="Times New Roman" w:hAnsi="Times New Roman"/>
              </w:rPr>
              <w:t xml:space="preserve">, </w:t>
            </w:r>
            <w:proofErr w:type="spellStart"/>
            <w:r w:rsidRPr="002A7046">
              <w:rPr>
                <w:rFonts w:ascii="Times New Roman" w:hAnsi="Times New Roman"/>
              </w:rPr>
              <w:t>instalimi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transporti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ofruara</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kostot</w:t>
            </w:r>
            <w:proofErr w:type="spellEnd"/>
            <w:r w:rsidRPr="002A7046">
              <w:rPr>
                <w:rFonts w:ascii="Times New Roman" w:hAnsi="Times New Roman"/>
              </w:rPr>
              <w:t xml:space="preserve"> e </w:t>
            </w:r>
            <w:proofErr w:type="spellStart"/>
            <w:r w:rsidRPr="002A7046">
              <w:rPr>
                <w:rFonts w:ascii="Times New Roman" w:hAnsi="Times New Roman"/>
              </w:rPr>
              <w:t>detajuara</w:t>
            </w:r>
            <w:proofErr w:type="spellEnd"/>
          </w:p>
          <w:p w14:paraId="25ACFFD2" w14:textId="6BC2CC6C" w:rsidR="004908AA" w:rsidRPr="002A7046" w:rsidRDefault="008D044E" w:rsidP="002A7046">
            <w:pPr>
              <w:pStyle w:val="p1"/>
              <w:rPr>
                <w:rFonts w:ascii="Times New Roman" w:hAnsi="Times New Roman"/>
              </w:rPr>
            </w:pP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këtyre</w:t>
            </w:r>
            <w:proofErr w:type="spellEnd"/>
            <w:r w:rsidRPr="002A7046">
              <w:rPr>
                <w:rFonts w:ascii="Times New Roman" w:hAnsi="Times New Roman"/>
              </w:rPr>
              <w:t xml:space="preserve"> </w:t>
            </w:r>
            <w:proofErr w:type="spellStart"/>
            <w:r w:rsidRPr="002A7046">
              <w:rPr>
                <w:rFonts w:ascii="Times New Roman" w:hAnsi="Times New Roman"/>
              </w:rPr>
              <w:t>shërbimeve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 xml:space="preserve">, </w:t>
            </w:r>
            <w:proofErr w:type="spellStart"/>
            <w:r w:rsidRPr="002A7046">
              <w:rPr>
                <w:rFonts w:ascii="Times New Roman" w:hAnsi="Times New Roman"/>
              </w:rPr>
              <w:t>nëse</w:t>
            </w:r>
            <w:proofErr w:type="spellEnd"/>
            <w:r w:rsidRPr="002A7046">
              <w:rPr>
                <w:rFonts w:ascii="Times New Roman" w:hAnsi="Times New Roman"/>
              </w:rPr>
              <w:t xml:space="preserve"> 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DEEDDB" w14:textId="2E157B5B"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57F135"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3445492" w14:textId="77777777" w:rsidTr="002248F9">
        <w:trPr>
          <w:cantSplit/>
          <w:trHeight w:val="446"/>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54973" w14:textId="6085DE9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4j</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F84BD" w14:textId="672C0B80" w:rsidR="006978DE" w:rsidRPr="002A7046" w:rsidRDefault="006978DE" w:rsidP="002A7046">
            <w:pPr>
              <w:pStyle w:val="FreeForm"/>
            </w:pPr>
            <w:r w:rsidRPr="002A7046">
              <w:t xml:space="preserve">j) </w:t>
            </w:r>
            <w:proofErr w:type="spellStart"/>
            <w:r w:rsidRPr="002A7046">
              <w:t>periudhën</w:t>
            </w:r>
            <w:proofErr w:type="spellEnd"/>
            <w:r w:rsidRPr="002A7046">
              <w:t xml:space="preserve"> e </w:t>
            </w:r>
            <w:proofErr w:type="spellStart"/>
            <w:r w:rsidRPr="002A7046">
              <w:t>vlefshmërisë</w:t>
            </w:r>
            <w:proofErr w:type="spellEnd"/>
            <w:r w:rsidRPr="002A7046">
              <w:t xml:space="preserve"> </w:t>
            </w:r>
            <w:proofErr w:type="spellStart"/>
            <w:r w:rsidRPr="002A7046">
              <w:t>së</w:t>
            </w:r>
            <w:proofErr w:type="spellEnd"/>
            <w:r w:rsidRPr="002A7046">
              <w:t xml:space="preserve"> </w:t>
            </w:r>
            <w:proofErr w:type="spellStart"/>
            <w:r w:rsidRPr="002A7046">
              <w:t>Formularit</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C416D6" w14:textId="62B6DDA8"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90E2A" w14:textId="77777777" w:rsidR="00E668CF" w:rsidRPr="002A7046" w:rsidRDefault="00E668CF" w:rsidP="00840CD2">
            <w:pPr>
              <w:pStyle w:val="p1"/>
              <w:jc w:val="center"/>
              <w:rPr>
                <w:rFonts w:ascii="Times New Roman" w:hAnsi="Times New Roman"/>
              </w:rPr>
            </w:pPr>
            <w:r w:rsidRPr="002A7046">
              <w:rPr>
                <w:rFonts w:ascii="Times New Roman" w:hAnsi="Times New Roman"/>
              </w:rPr>
              <w:t>Neni 152</w:t>
            </w:r>
          </w:p>
          <w:p w14:paraId="2AACD0DB" w14:textId="4C012C6A" w:rsidR="004908AA" w:rsidRPr="002A7046" w:rsidRDefault="00E668CF" w:rsidP="00840CD2">
            <w:pPr>
              <w:spacing w:after="0" w:line="240" w:lineRule="auto"/>
              <w:jc w:val="center"/>
              <w:rPr>
                <w:rFonts w:ascii="Times New Roman" w:hAnsi="Times New Roman"/>
                <w:sz w:val="18"/>
                <w:szCs w:val="18"/>
              </w:rPr>
            </w:pPr>
            <w:r w:rsidRPr="002A7046">
              <w:rPr>
                <w:rFonts w:ascii="Times New Roman" w:hAnsi="Times New Roman"/>
                <w:sz w:val="18"/>
                <w:szCs w:val="18"/>
              </w:rPr>
              <w:t>(5)(d)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D5357A" w14:textId="4962736F" w:rsidR="004908AA" w:rsidRPr="002A7046" w:rsidRDefault="00EE2C7B" w:rsidP="002A7046">
            <w:pPr>
              <w:pStyle w:val="p1"/>
              <w:rPr>
                <w:rFonts w:ascii="Times New Roman" w:hAnsi="Times New Roman"/>
              </w:rPr>
            </w:pPr>
            <w:r w:rsidRPr="002A7046">
              <w:rPr>
                <w:rFonts w:ascii="Times New Roman" w:hAnsi="Times New Roman"/>
              </w:rPr>
              <w:t xml:space="preserve">g) </w:t>
            </w:r>
            <w:proofErr w:type="spellStart"/>
            <w:r w:rsidRPr="002A7046">
              <w:rPr>
                <w:rFonts w:ascii="Times New Roman" w:hAnsi="Times New Roman"/>
              </w:rPr>
              <w:t>periudhën</w:t>
            </w:r>
            <w:proofErr w:type="spellEnd"/>
            <w:r w:rsidRPr="002A7046">
              <w:rPr>
                <w:rFonts w:ascii="Times New Roman" w:hAnsi="Times New Roman"/>
              </w:rPr>
              <w:t xml:space="preserve"> e </w:t>
            </w:r>
            <w:proofErr w:type="spellStart"/>
            <w:r w:rsidRPr="002A7046">
              <w:rPr>
                <w:rFonts w:ascii="Times New Roman" w:hAnsi="Times New Roman"/>
              </w:rPr>
              <w:t>vlefshmërise</w:t>
            </w:r>
            <w:proofErr w:type="spellEnd"/>
            <w:r w:rsidRPr="002A7046">
              <w:rPr>
                <w:rFonts w:ascii="Times New Roman" w:hAnsi="Times New Roman"/>
              </w:rPr>
              <w:t xml:space="preserve">̈ së </w:t>
            </w:r>
            <w:proofErr w:type="spellStart"/>
            <w:r w:rsidRPr="002A7046">
              <w:rPr>
                <w:rFonts w:ascii="Times New Roman" w:hAnsi="Times New Roman"/>
              </w:rPr>
              <w:t>Formularit</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173F2" w14:textId="5BEA622E"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9D09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3FD3B53" w14:textId="77777777" w:rsidTr="002248F9">
        <w:trPr>
          <w:cantSplit/>
          <w:trHeight w:val="22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6D60D3" w14:textId="3D125031"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4k</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2834D3" w14:textId="7D9F1B61" w:rsidR="006978DE" w:rsidRPr="002A7046" w:rsidRDefault="006978DE" w:rsidP="002A7046">
            <w:pPr>
              <w:pStyle w:val="FreeForm"/>
            </w:pPr>
            <w:r w:rsidRPr="002A7046">
              <w:t xml:space="preserve">k) </w:t>
            </w:r>
            <w:proofErr w:type="spellStart"/>
            <w:r w:rsidRPr="002A7046">
              <w:t>informacione</w:t>
            </w:r>
            <w:proofErr w:type="spellEnd"/>
            <w:r w:rsidRPr="002A7046">
              <w:t xml:space="preserve"> </w:t>
            </w:r>
            <w:proofErr w:type="spellStart"/>
            <w:r w:rsidRPr="002A7046">
              <w:t>shtesë</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7F6902" w14:textId="17F5A38F"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FD7FC7" w14:textId="77777777" w:rsidR="00E668CF" w:rsidRPr="002A7046" w:rsidRDefault="00E668CF" w:rsidP="00840CD2">
            <w:pPr>
              <w:pStyle w:val="p1"/>
              <w:jc w:val="center"/>
              <w:rPr>
                <w:rFonts w:ascii="Times New Roman" w:hAnsi="Times New Roman"/>
              </w:rPr>
            </w:pPr>
            <w:r w:rsidRPr="002A7046">
              <w:rPr>
                <w:rFonts w:ascii="Times New Roman" w:hAnsi="Times New Roman"/>
              </w:rPr>
              <w:t>Neni 152</w:t>
            </w:r>
          </w:p>
          <w:p w14:paraId="01EC29DA" w14:textId="6B193862" w:rsidR="004908AA" w:rsidRPr="002A7046" w:rsidRDefault="00E668CF" w:rsidP="00840CD2">
            <w:pPr>
              <w:spacing w:after="0" w:line="240" w:lineRule="auto"/>
              <w:jc w:val="center"/>
              <w:rPr>
                <w:rFonts w:ascii="Times New Roman" w:hAnsi="Times New Roman"/>
                <w:sz w:val="18"/>
                <w:szCs w:val="18"/>
              </w:rPr>
            </w:pPr>
            <w:r w:rsidRPr="002A7046">
              <w:rPr>
                <w:rFonts w:ascii="Times New Roman" w:hAnsi="Times New Roman"/>
                <w:sz w:val="18"/>
                <w:szCs w:val="18"/>
              </w:rPr>
              <w:t>(</w:t>
            </w:r>
            <w:proofErr w:type="gramStart"/>
            <w:r w:rsidRPr="002A7046">
              <w:rPr>
                <w:rFonts w:ascii="Times New Roman" w:hAnsi="Times New Roman"/>
                <w:sz w:val="18"/>
                <w:szCs w:val="18"/>
              </w:rPr>
              <w:t>5)(</w:t>
            </w:r>
            <w:proofErr w:type="spellStart"/>
            <w:proofErr w:type="gramEnd"/>
            <w:r w:rsidR="004F21CB" w:rsidRPr="002A7046">
              <w:rPr>
                <w:rFonts w:ascii="Times New Roman" w:hAnsi="Times New Roman"/>
                <w:sz w:val="18"/>
                <w:szCs w:val="18"/>
              </w:rPr>
              <w:t>gj</w:t>
            </w:r>
            <w:proofErr w:type="spellEnd"/>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0E458B" w14:textId="2DDFD91E" w:rsidR="004908AA" w:rsidRPr="002A7046" w:rsidRDefault="004F21CB" w:rsidP="002A7046">
            <w:pPr>
              <w:pStyle w:val="p1"/>
              <w:rPr>
                <w:rFonts w:ascii="Times New Roman" w:hAnsi="Times New Roman"/>
              </w:rPr>
            </w:pPr>
            <w:proofErr w:type="spellStart"/>
            <w:r w:rsidRPr="002A7046">
              <w:rPr>
                <w:rFonts w:ascii="Times New Roman" w:hAnsi="Times New Roman"/>
              </w:rPr>
              <w:t>gj</w:t>
            </w:r>
            <w:proofErr w:type="spellEnd"/>
            <w:r w:rsidRPr="002A7046">
              <w:rPr>
                <w:rFonts w:ascii="Times New Roman" w:hAnsi="Times New Roman"/>
              </w:rPr>
              <w:t xml:space="preserve">) </w:t>
            </w:r>
            <w:proofErr w:type="spellStart"/>
            <w:r w:rsidRPr="002A7046">
              <w:rPr>
                <w:rFonts w:ascii="Times New Roman" w:hAnsi="Times New Roman"/>
              </w:rPr>
              <w:t>informacione</w:t>
            </w:r>
            <w:proofErr w:type="spellEnd"/>
            <w:r w:rsidRPr="002A7046">
              <w:rPr>
                <w:rFonts w:ascii="Times New Roman" w:hAnsi="Times New Roman"/>
              </w:rPr>
              <w:t xml:space="preserve"> </w:t>
            </w:r>
            <w:proofErr w:type="spellStart"/>
            <w:r w:rsidRPr="002A7046">
              <w:rPr>
                <w:rFonts w:ascii="Times New Roman" w:hAnsi="Times New Roman"/>
              </w:rPr>
              <w:t>shtese</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e </w:t>
            </w:r>
            <w:proofErr w:type="spellStart"/>
            <w:r w:rsidRPr="002A7046">
              <w:rPr>
                <w:rFonts w:ascii="Times New Roman" w:hAnsi="Times New Roman"/>
              </w:rPr>
              <w:t>mundur</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8ECBED" w14:textId="6DF94C4B"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321931"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5D21B42"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ABA239" w14:textId="1AFE7F8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5</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B4E0E" w14:textId="77DA8219" w:rsidR="006978DE" w:rsidRPr="002A7046" w:rsidRDefault="006978DE" w:rsidP="002A7046">
            <w:pPr>
              <w:pStyle w:val="FreeForm"/>
            </w:pPr>
            <w:r w:rsidRPr="002A7046">
              <w:t xml:space="preserve">5. </w:t>
            </w:r>
            <w:proofErr w:type="spellStart"/>
            <w:r w:rsidRPr="002A7046">
              <w:t>Riparuesi</w:t>
            </w:r>
            <w:proofErr w:type="spellEnd"/>
            <w:r w:rsidRPr="002A7046">
              <w:t xml:space="preserve"> </w:t>
            </w:r>
            <w:proofErr w:type="spellStart"/>
            <w:r w:rsidRPr="002A7046">
              <w:t>nuk</w:t>
            </w:r>
            <w:proofErr w:type="spellEnd"/>
            <w:r w:rsidRPr="002A7046">
              <w:t xml:space="preserve"> </w:t>
            </w:r>
            <w:proofErr w:type="spellStart"/>
            <w:r w:rsidRPr="002A7046">
              <w:t>duhet</w:t>
            </w:r>
            <w:proofErr w:type="spellEnd"/>
            <w:r w:rsidRPr="002A7046">
              <w:t xml:space="preserve"> </w:t>
            </w:r>
            <w:proofErr w:type="spellStart"/>
            <w:r w:rsidRPr="002A7046">
              <w:t>t’i</w:t>
            </w:r>
            <w:proofErr w:type="spellEnd"/>
            <w:r w:rsidRPr="002A7046">
              <w:t xml:space="preserve"> </w:t>
            </w:r>
            <w:proofErr w:type="spellStart"/>
            <w:r w:rsidRPr="002A7046">
              <w:t>ndryshojë</w:t>
            </w:r>
            <w:proofErr w:type="spellEnd"/>
            <w:r w:rsidRPr="002A7046">
              <w:t xml:space="preserve"> </w:t>
            </w:r>
            <w:proofErr w:type="spellStart"/>
            <w:r w:rsidRPr="002A7046">
              <w:t>kushtet</w:t>
            </w:r>
            <w:proofErr w:type="spellEnd"/>
            <w:r w:rsidRPr="002A7046">
              <w:t xml:space="preserve"> 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specifikuara</w:t>
            </w:r>
            <w:proofErr w:type="spellEnd"/>
            <w:r w:rsidRPr="002A7046">
              <w:t xml:space="preserve"> </w:t>
            </w:r>
            <w:proofErr w:type="spellStart"/>
            <w:r w:rsidRPr="002A7046">
              <w:t>në</w:t>
            </w:r>
            <w:proofErr w:type="spellEnd"/>
            <w:r w:rsidRPr="002A7046">
              <w:t xml:space="preserve"> </w:t>
            </w:r>
            <w:proofErr w:type="spellStart"/>
            <w:r w:rsidRPr="002A7046">
              <w:t>Formularin</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për</w:t>
            </w:r>
            <w:proofErr w:type="spellEnd"/>
            <w:r w:rsidRPr="002A7046">
              <w:t xml:space="preserve"> </w:t>
            </w:r>
            <w:proofErr w:type="spellStart"/>
            <w:r w:rsidRPr="002A7046">
              <w:t>një</w:t>
            </w:r>
            <w:proofErr w:type="spellEnd"/>
            <w:r w:rsidRPr="002A7046">
              <w:t xml:space="preserve"> </w:t>
            </w:r>
            <w:proofErr w:type="spellStart"/>
            <w:r w:rsidRPr="002A7046">
              <w:t>periudhë</w:t>
            </w:r>
            <w:proofErr w:type="spellEnd"/>
            <w:r w:rsidRPr="002A7046">
              <w:t xml:space="preserve"> </w:t>
            </w:r>
            <w:proofErr w:type="spellStart"/>
            <w:r w:rsidRPr="002A7046">
              <w:t>prej</w:t>
            </w:r>
            <w:proofErr w:type="spellEnd"/>
            <w:r w:rsidRPr="002A7046">
              <w:t xml:space="preserve"> 30 </w:t>
            </w:r>
            <w:proofErr w:type="spellStart"/>
            <w:r w:rsidRPr="002A7046">
              <w:t>ditësh</w:t>
            </w:r>
            <w:proofErr w:type="spellEnd"/>
            <w:r w:rsidRPr="002A7046">
              <w:t xml:space="preserve"> </w:t>
            </w:r>
            <w:proofErr w:type="spellStart"/>
            <w:r w:rsidRPr="002A7046">
              <w:t>kalendarike</w:t>
            </w:r>
            <w:proofErr w:type="spellEnd"/>
            <w:r w:rsidRPr="002A7046">
              <w:t xml:space="preserve"> </w:t>
            </w:r>
            <w:proofErr w:type="spellStart"/>
            <w:r w:rsidRPr="002A7046">
              <w:t>nga</w:t>
            </w:r>
            <w:proofErr w:type="spellEnd"/>
            <w:r w:rsidRPr="002A7046">
              <w:t xml:space="preserve"> data </w:t>
            </w:r>
            <w:proofErr w:type="spellStart"/>
            <w:r w:rsidRPr="002A7046">
              <w:t>kur</w:t>
            </w:r>
            <w:proofErr w:type="spellEnd"/>
            <w:r w:rsidRPr="002A7046">
              <w:t xml:space="preserve"> </w:t>
            </w:r>
            <w:proofErr w:type="spellStart"/>
            <w:r w:rsidRPr="002A7046">
              <w:t>ky</w:t>
            </w:r>
            <w:proofErr w:type="spellEnd"/>
            <w:r w:rsidRPr="002A7046">
              <w:t xml:space="preserve"> formular </w:t>
            </w:r>
            <w:proofErr w:type="spellStart"/>
            <w:r w:rsidRPr="002A7046">
              <w:t>i</w:t>
            </w:r>
            <w:proofErr w:type="spellEnd"/>
            <w:r w:rsidRPr="002A7046">
              <w:t xml:space="preserve"> </w:t>
            </w:r>
            <w:proofErr w:type="spellStart"/>
            <w:r w:rsidRPr="002A7046">
              <w:t>është</w:t>
            </w:r>
            <w:proofErr w:type="spellEnd"/>
            <w:r w:rsidRPr="002A7046">
              <w:t xml:space="preserve"> </w:t>
            </w:r>
            <w:proofErr w:type="spellStart"/>
            <w:r w:rsidRPr="002A7046">
              <w:t>ofruar</w:t>
            </w:r>
            <w:proofErr w:type="spellEnd"/>
            <w:r w:rsidRPr="002A7046">
              <w:t xml:space="preserve"> </w:t>
            </w:r>
            <w:proofErr w:type="spellStart"/>
            <w:r w:rsidRPr="002A7046">
              <w:t>konsumatorit</w:t>
            </w:r>
            <w:proofErr w:type="spellEnd"/>
            <w:r w:rsidRPr="002A7046">
              <w:t xml:space="preserve">. </w:t>
            </w:r>
            <w:proofErr w:type="spellStart"/>
            <w:r w:rsidRPr="002A7046">
              <w:t>Riparuesi</w:t>
            </w:r>
            <w:proofErr w:type="spellEnd"/>
            <w:r w:rsidRPr="002A7046">
              <w:t xml:space="preserve"> </w:t>
            </w:r>
            <w:proofErr w:type="spellStart"/>
            <w:r w:rsidRPr="002A7046">
              <w:t>dhe</w:t>
            </w:r>
            <w:proofErr w:type="spellEnd"/>
            <w:r w:rsidRPr="002A7046">
              <w:t xml:space="preserve"> </w:t>
            </w:r>
            <w:proofErr w:type="spellStart"/>
            <w:r w:rsidRPr="002A7046">
              <w:t>konsumatori</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bien </w:t>
            </w:r>
            <w:proofErr w:type="spellStart"/>
            <w:r w:rsidRPr="002A7046">
              <w:t>dakord</w:t>
            </w:r>
            <w:proofErr w:type="spellEnd"/>
            <w:r w:rsidRPr="002A7046">
              <w:t xml:space="preserve"> </w:t>
            </w:r>
            <w:proofErr w:type="spellStart"/>
            <w:r w:rsidRPr="002A7046">
              <w:t>për</w:t>
            </w:r>
            <w:proofErr w:type="spellEnd"/>
            <w:r w:rsidRPr="002A7046">
              <w:t xml:space="preserve"> </w:t>
            </w:r>
            <w:proofErr w:type="spellStart"/>
            <w:r w:rsidRPr="002A7046">
              <w:t>një</w:t>
            </w:r>
            <w:proofErr w:type="spellEnd"/>
            <w:r w:rsidRPr="002A7046">
              <w:t xml:space="preserve"> </w:t>
            </w:r>
            <w:proofErr w:type="spellStart"/>
            <w:r w:rsidRPr="002A7046">
              <w:t>periudhë</w:t>
            </w:r>
            <w:proofErr w:type="spellEnd"/>
            <w:r w:rsidRPr="002A7046">
              <w:t xml:space="preserve"> </w:t>
            </w:r>
            <w:proofErr w:type="spellStart"/>
            <w:r w:rsidRPr="002A7046">
              <w:t>më</w:t>
            </w:r>
            <w:proofErr w:type="spellEnd"/>
            <w:r w:rsidRPr="002A7046">
              <w:t xml:space="preserve"> </w:t>
            </w:r>
            <w:proofErr w:type="spellStart"/>
            <w:r w:rsidRPr="002A7046">
              <w:t>të</w:t>
            </w:r>
            <w:proofErr w:type="spellEnd"/>
            <w:r w:rsidRPr="002A7046">
              <w:t xml:space="preserve"> </w:t>
            </w:r>
            <w:proofErr w:type="spellStart"/>
            <w:r w:rsidRPr="002A7046">
              <w:t>gjatë</w:t>
            </w:r>
            <w:proofErr w:type="spellEnd"/>
            <w:r w:rsidRPr="002A7046">
              <w:t xml:space="preserve"> </w:t>
            </w:r>
            <w:proofErr w:type="spellStart"/>
            <w:r w:rsidRPr="002A7046">
              <w:t>vlefshmërie</w:t>
            </w:r>
            <w:proofErr w:type="spellEnd"/>
            <w:r w:rsidRPr="002A7046">
              <w:t xml:space="preserve"> </w:t>
            </w:r>
            <w:proofErr w:type="spellStart"/>
            <w:r w:rsidRPr="002A7046">
              <w:t>të</w:t>
            </w:r>
            <w:proofErr w:type="spellEnd"/>
            <w:r w:rsidRPr="002A7046">
              <w:t xml:space="preserve"> </w:t>
            </w:r>
            <w:proofErr w:type="spellStart"/>
            <w:r w:rsidRPr="002A7046">
              <w:t>Formularit</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Kur </w:t>
            </w:r>
            <w:proofErr w:type="spellStart"/>
            <w:r w:rsidRPr="002A7046">
              <w:t>konsumatori</w:t>
            </w:r>
            <w:proofErr w:type="spellEnd"/>
            <w:r w:rsidRPr="002A7046">
              <w:t xml:space="preserve"> </w:t>
            </w:r>
            <w:proofErr w:type="spellStart"/>
            <w:r w:rsidRPr="002A7046">
              <w:t>i</w:t>
            </w:r>
            <w:proofErr w:type="spellEnd"/>
            <w:r w:rsidRPr="002A7046">
              <w:t xml:space="preserve"> </w:t>
            </w:r>
            <w:proofErr w:type="spellStart"/>
            <w:r w:rsidRPr="002A7046">
              <w:t>pranon</w:t>
            </w:r>
            <w:proofErr w:type="spellEnd"/>
            <w:r w:rsidRPr="002A7046">
              <w:t xml:space="preserve"> </w:t>
            </w:r>
            <w:proofErr w:type="spellStart"/>
            <w:r w:rsidRPr="002A7046">
              <w:t>kushtet</w:t>
            </w:r>
            <w:proofErr w:type="spellEnd"/>
            <w:r w:rsidRPr="002A7046">
              <w:t xml:space="preserve"> 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Formularin</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brenda</w:t>
            </w:r>
            <w:proofErr w:type="spellEnd"/>
            <w:r w:rsidRPr="002A7046">
              <w:t xml:space="preserve"> </w:t>
            </w:r>
            <w:proofErr w:type="spellStart"/>
            <w:r w:rsidRPr="002A7046">
              <w:t>periudhës</w:t>
            </w:r>
            <w:proofErr w:type="spellEnd"/>
            <w:r w:rsidRPr="002A7046">
              <w:t xml:space="preserve"> </w:t>
            </w:r>
            <w:proofErr w:type="spellStart"/>
            <w:r w:rsidRPr="002A7046">
              <w:t>së</w:t>
            </w:r>
            <w:proofErr w:type="spellEnd"/>
            <w:r w:rsidRPr="002A7046">
              <w:t xml:space="preserve"> </w:t>
            </w:r>
            <w:proofErr w:type="spellStart"/>
            <w:r w:rsidRPr="002A7046">
              <w:t>vlefshmërisë</w:t>
            </w:r>
            <w:proofErr w:type="spellEnd"/>
            <w:r w:rsidRPr="002A7046">
              <w:t xml:space="preserve">, </w:t>
            </w:r>
            <w:proofErr w:type="spellStart"/>
            <w:r w:rsidRPr="002A7046">
              <w:t>riparuesi</w:t>
            </w:r>
            <w:proofErr w:type="spellEnd"/>
            <w:r w:rsidRPr="002A7046">
              <w:t xml:space="preserve"> </w:t>
            </w:r>
            <w:proofErr w:type="spellStart"/>
            <w:r w:rsidRPr="002A7046">
              <w:t>është</w:t>
            </w:r>
            <w:proofErr w:type="spellEnd"/>
            <w:r w:rsidRPr="002A7046">
              <w:t xml:space="preserve"> </w:t>
            </w:r>
            <w:proofErr w:type="spellStart"/>
            <w:r w:rsidRPr="002A7046">
              <w:t>i</w:t>
            </w:r>
            <w:proofErr w:type="spellEnd"/>
            <w:r w:rsidRPr="002A7046">
              <w:t xml:space="preserve"> </w:t>
            </w:r>
            <w:proofErr w:type="spellStart"/>
            <w:r w:rsidRPr="002A7046">
              <w:t>detyruar</w:t>
            </w:r>
            <w:proofErr w:type="spellEnd"/>
            <w:r w:rsidRPr="002A7046">
              <w:t xml:space="preserve"> ta </w:t>
            </w:r>
            <w:proofErr w:type="spellStart"/>
            <w:r w:rsidRPr="002A7046">
              <w:t>kryejë</w:t>
            </w:r>
            <w:proofErr w:type="spellEnd"/>
            <w:r w:rsidRPr="002A7046">
              <w:t xml:space="preserve"> </w:t>
            </w:r>
            <w:proofErr w:type="spellStart"/>
            <w:r w:rsidRPr="002A7046">
              <w:t>shërbimin</w:t>
            </w:r>
            <w:proofErr w:type="spellEnd"/>
            <w:r w:rsidRPr="002A7046">
              <w:t xml:space="preserve"> e </w:t>
            </w:r>
            <w:proofErr w:type="spellStart"/>
            <w:r w:rsidRPr="002A7046">
              <w:t>riparimit</w:t>
            </w:r>
            <w:proofErr w:type="spellEnd"/>
            <w:r w:rsidRPr="002A7046">
              <w:t xml:space="preserve"> </w:t>
            </w:r>
            <w:proofErr w:type="spellStart"/>
            <w:r w:rsidRPr="002A7046">
              <w:t>nën</w:t>
            </w:r>
            <w:proofErr w:type="spellEnd"/>
            <w:r w:rsidRPr="002A7046">
              <w:t xml:space="preserve"> </w:t>
            </w:r>
            <w:proofErr w:type="spellStart"/>
            <w:r w:rsidRPr="002A7046">
              <w:t>këto</w:t>
            </w:r>
            <w:proofErr w:type="spellEnd"/>
            <w:r w:rsidRPr="002A7046">
              <w:t xml:space="preserve"> </w:t>
            </w:r>
            <w:proofErr w:type="spellStart"/>
            <w:r w:rsidRPr="002A7046">
              <w:t>kushte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6E57C3" w14:textId="6C9EB24C"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3ECB1C" w14:textId="77777777" w:rsidR="00EE2C7B" w:rsidRPr="002A7046" w:rsidRDefault="00EE2C7B" w:rsidP="00840CD2">
            <w:pPr>
              <w:pStyle w:val="p1"/>
              <w:jc w:val="center"/>
              <w:rPr>
                <w:rFonts w:ascii="Times New Roman" w:hAnsi="Times New Roman"/>
              </w:rPr>
            </w:pPr>
            <w:r w:rsidRPr="002A7046">
              <w:rPr>
                <w:rFonts w:ascii="Times New Roman" w:hAnsi="Times New Roman"/>
              </w:rPr>
              <w:t>Neni 153</w:t>
            </w:r>
          </w:p>
          <w:p w14:paraId="3529A43D"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A4CB46" w14:textId="77777777" w:rsidR="00EE2C7B" w:rsidRPr="00147163" w:rsidRDefault="00EE2C7B" w:rsidP="00147163">
            <w:pPr>
              <w:pStyle w:val="p1"/>
              <w:rPr>
                <w:rFonts w:ascii="Times New Roman" w:hAnsi="Times New Roman"/>
                <w:b/>
              </w:rPr>
            </w:pPr>
            <w:proofErr w:type="spellStart"/>
            <w:r w:rsidRPr="00147163">
              <w:rPr>
                <w:rFonts w:ascii="Times New Roman" w:hAnsi="Times New Roman"/>
                <w:b/>
              </w:rPr>
              <w:t>Marrëveshje</w:t>
            </w:r>
            <w:proofErr w:type="spellEnd"/>
            <w:r w:rsidRPr="00147163">
              <w:rPr>
                <w:rFonts w:ascii="Times New Roman" w:hAnsi="Times New Roman"/>
                <w:b/>
              </w:rPr>
              <w:t xml:space="preserve"> </w:t>
            </w:r>
            <w:proofErr w:type="spellStart"/>
            <w:r w:rsidRPr="00147163">
              <w:rPr>
                <w:rFonts w:ascii="Times New Roman" w:hAnsi="Times New Roman"/>
                <w:b/>
              </w:rPr>
              <w:t>devijuese</w:t>
            </w:r>
            <w:proofErr w:type="spellEnd"/>
            <w:r w:rsidRPr="00147163">
              <w:rPr>
                <w:rFonts w:ascii="Times New Roman" w:hAnsi="Times New Roman"/>
                <w:b/>
              </w:rPr>
              <w:t xml:space="preserve"> </w:t>
            </w:r>
            <w:proofErr w:type="spellStart"/>
            <w:r w:rsidRPr="00147163">
              <w:rPr>
                <w:rFonts w:ascii="Times New Roman" w:hAnsi="Times New Roman"/>
                <w:b/>
              </w:rPr>
              <w:t>mbi</w:t>
            </w:r>
            <w:proofErr w:type="spellEnd"/>
            <w:r w:rsidRPr="00147163">
              <w:rPr>
                <w:rFonts w:ascii="Times New Roman" w:hAnsi="Times New Roman"/>
                <w:b/>
              </w:rPr>
              <w:t xml:space="preserve"> </w:t>
            </w:r>
            <w:proofErr w:type="spellStart"/>
            <w:r w:rsidRPr="00147163">
              <w:rPr>
                <w:rFonts w:ascii="Times New Roman" w:hAnsi="Times New Roman"/>
                <w:b/>
              </w:rPr>
              <w:t>Formularit</w:t>
            </w:r>
            <w:proofErr w:type="spellEnd"/>
            <w:r w:rsidRPr="00147163">
              <w:rPr>
                <w:rFonts w:ascii="Times New Roman" w:hAnsi="Times New Roman"/>
                <w:b/>
              </w:rPr>
              <w:t xml:space="preserve"> </w:t>
            </w:r>
            <w:proofErr w:type="spellStart"/>
            <w:r w:rsidRPr="00147163">
              <w:rPr>
                <w:rFonts w:ascii="Times New Roman" w:hAnsi="Times New Roman"/>
                <w:b/>
              </w:rPr>
              <w:t>Europian</w:t>
            </w:r>
            <w:proofErr w:type="spellEnd"/>
            <w:r w:rsidRPr="00147163">
              <w:rPr>
                <w:rFonts w:ascii="Times New Roman" w:hAnsi="Times New Roman"/>
                <w:b/>
              </w:rPr>
              <w:t xml:space="preserve"> </w:t>
            </w:r>
            <w:proofErr w:type="spellStart"/>
            <w:r w:rsidRPr="00147163">
              <w:rPr>
                <w:rFonts w:ascii="Times New Roman" w:hAnsi="Times New Roman"/>
                <w:b/>
              </w:rPr>
              <w:t>të</w:t>
            </w:r>
            <w:proofErr w:type="spellEnd"/>
            <w:r w:rsidRPr="00147163">
              <w:rPr>
                <w:rFonts w:ascii="Times New Roman" w:hAnsi="Times New Roman"/>
                <w:b/>
              </w:rPr>
              <w:t xml:space="preserve"> </w:t>
            </w:r>
            <w:proofErr w:type="spellStart"/>
            <w:r w:rsidRPr="00147163">
              <w:rPr>
                <w:rFonts w:ascii="Times New Roman" w:hAnsi="Times New Roman"/>
                <w:b/>
              </w:rPr>
              <w:t>Riparimit</w:t>
            </w:r>
            <w:proofErr w:type="spellEnd"/>
          </w:p>
          <w:p w14:paraId="198E8E2E" w14:textId="55366945" w:rsidR="004908AA" w:rsidRPr="002A7046" w:rsidRDefault="00EE2C7B" w:rsidP="00147163">
            <w:pPr>
              <w:pStyle w:val="p1"/>
              <w:jc w:val="both"/>
              <w:rPr>
                <w:rFonts w:ascii="Times New Roman" w:hAnsi="Times New Roman"/>
              </w:rPr>
            </w:pP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ndryshon</w:t>
            </w:r>
            <w:proofErr w:type="spellEnd"/>
            <w:r w:rsidRPr="002A7046">
              <w:rPr>
                <w:rFonts w:ascii="Times New Roman" w:hAnsi="Times New Roman"/>
              </w:rPr>
              <w:t xml:space="preserve"> </w:t>
            </w:r>
            <w:proofErr w:type="spellStart"/>
            <w:r w:rsidRPr="002A7046">
              <w:rPr>
                <w:rFonts w:ascii="Times New Roman" w:hAnsi="Times New Roman"/>
              </w:rPr>
              <w:t>kushtet</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specifikuara</w:t>
            </w:r>
            <w:proofErr w:type="spellEnd"/>
            <w:r w:rsidRPr="002A7046">
              <w:rPr>
                <w:rFonts w:ascii="Times New Roman" w:hAnsi="Times New Roman"/>
              </w:rPr>
              <w:t xml:space="preserve"> në </w:t>
            </w:r>
            <w:proofErr w:type="spellStart"/>
            <w:r w:rsidRPr="002A7046">
              <w:rPr>
                <w:rFonts w:ascii="Times New Roman" w:hAnsi="Times New Roman"/>
              </w:rPr>
              <w:t>Formularin</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periudhe</w:t>
            </w:r>
            <w:proofErr w:type="spellEnd"/>
            <w:r w:rsidRPr="002A7046">
              <w:rPr>
                <w:rFonts w:ascii="Times New Roman" w:hAnsi="Times New Roman"/>
              </w:rPr>
              <w:t xml:space="preserve">̈ </w:t>
            </w:r>
            <w:proofErr w:type="spellStart"/>
            <w:r w:rsidRPr="002A7046">
              <w:rPr>
                <w:rFonts w:ascii="Times New Roman" w:hAnsi="Times New Roman"/>
              </w:rPr>
              <w:t>prej</w:t>
            </w:r>
            <w:proofErr w:type="spellEnd"/>
            <w:r w:rsidRPr="002A7046">
              <w:rPr>
                <w:rFonts w:ascii="Times New Roman" w:hAnsi="Times New Roman"/>
              </w:rPr>
              <w:t xml:space="preserve"> 30 </w:t>
            </w:r>
            <w:proofErr w:type="spellStart"/>
            <w:r w:rsidRPr="002A7046">
              <w:rPr>
                <w:rFonts w:ascii="Times New Roman" w:hAnsi="Times New Roman"/>
              </w:rPr>
              <w:t>ditësh</w:t>
            </w:r>
            <w:proofErr w:type="spellEnd"/>
            <w:r w:rsidRPr="002A7046">
              <w:rPr>
                <w:rFonts w:ascii="Times New Roman" w:hAnsi="Times New Roman"/>
              </w:rPr>
              <w:t xml:space="preserve"> </w:t>
            </w:r>
            <w:proofErr w:type="spellStart"/>
            <w:r w:rsidRPr="002A7046">
              <w:rPr>
                <w:rFonts w:ascii="Times New Roman" w:hAnsi="Times New Roman"/>
              </w:rPr>
              <w:t>kalendarike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data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ky</w:t>
            </w:r>
            <w:proofErr w:type="spellEnd"/>
            <w:r w:rsidRPr="002A7046">
              <w:rPr>
                <w:rFonts w:ascii="Times New Roman" w:hAnsi="Times New Roman"/>
              </w:rPr>
              <w:t xml:space="preserve"> formular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ofruar</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bien </w:t>
            </w:r>
            <w:proofErr w:type="spellStart"/>
            <w:r w:rsidRPr="002A7046">
              <w:rPr>
                <w:rFonts w:ascii="Times New Roman" w:hAnsi="Times New Roman"/>
              </w:rPr>
              <w:t>dakord</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periudhe</w:t>
            </w:r>
            <w:proofErr w:type="spellEnd"/>
            <w:r w:rsidRPr="002A7046">
              <w:rPr>
                <w:rFonts w:ascii="Times New Roman" w:hAnsi="Times New Roman"/>
              </w:rPr>
              <w:t xml:space="preserve">̈ më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gjate</w:t>
            </w:r>
            <w:proofErr w:type="spellEnd"/>
            <w:r w:rsidRPr="002A7046">
              <w:rPr>
                <w:rFonts w:ascii="Times New Roman" w:hAnsi="Times New Roman"/>
              </w:rPr>
              <w:t xml:space="preserve">̈ </w:t>
            </w:r>
            <w:proofErr w:type="spellStart"/>
            <w:r w:rsidRPr="002A7046">
              <w:rPr>
                <w:rFonts w:ascii="Times New Roman" w:hAnsi="Times New Roman"/>
              </w:rPr>
              <w:t>vlefshmërie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Formularit</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Kur </w:t>
            </w:r>
            <w:proofErr w:type="spellStart"/>
            <w:r w:rsidRPr="002A7046">
              <w:rPr>
                <w:rFonts w:ascii="Times New Roman" w:hAnsi="Times New Roman"/>
              </w:rPr>
              <w:t>konsumatori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pranon</w:t>
            </w:r>
            <w:proofErr w:type="spellEnd"/>
            <w:r w:rsidRPr="002A7046">
              <w:rPr>
                <w:rFonts w:ascii="Times New Roman" w:hAnsi="Times New Roman"/>
              </w:rPr>
              <w:t xml:space="preserve"> </w:t>
            </w:r>
            <w:proofErr w:type="spellStart"/>
            <w:r w:rsidRPr="002A7046">
              <w:rPr>
                <w:rFonts w:ascii="Times New Roman" w:hAnsi="Times New Roman"/>
              </w:rPr>
              <w:t>kushtet</w:t>
            </w:r>
            <w:proofErr w:type="spellEnd"/>
            <w:r w:rsidRPr="002A7046">
              <w:rPr>
                <w:rFonts w:ascii="Times New Roman" w:hAnsi="Times New Roman"/>
              </w:rPr>
              <w:t xml:space="preserve"> e </w:t>
            </w:r>
            <w:proofErr w:type="spellStart"/>
            <w:r w:rsidRPr="002A7046">
              <w:rPr>
                <w:rFonts w:ascii="Times New Roman" w:hAnsi="Times New Roman"/>
              </w:rPr>
              <w:t>përcaktuara</w:t>
            </w:r>
            <w:proofErr w:type="spellEnd"/>
            <w:r w:rsidRPr="002A7046">
              <w:rPr>
                <w:rFonts w:ascii="Times New Roman" w:hAnsi="Times New Roman"/>
              </w:rPr>
              <w:t xml:space="preserve"> në </w:t>
            </w:r>
            <w:proofErr w:type="spellStart"/>
            <w:r w:rsidRPr="002A7046">
              <w:rPr>
                <w:rFonts w:ascii="Times New Roman" w:hAnsi="Times New Roman"/>
              </w:rPr>
              <w:t>Formularin</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brenda</w:t>
            </w:r>
            <w:proofErr w:type="spellEnd"/>
            <w:r w:rsidRPr="002A7046">
              <w:rPr>
                <w:rFonts w:ascii="Times New Roman" w:hAnsi="Times New Roman"/>
              </w:rPr>
              <w:t xml:space="preserve"> </w:t>
            </w:r>
            <w:proofErr w:type="spellStart"/>
            <w:r w:rsidRPr="002A7046">
              <w:rPr>
                <w:rFonts w:ascii="Times New Roman" w:hAnsi="Times New Roman"/>
              </w:rPr>
              <w:t>periudhës</w:t>
            </w:r>
            <w:proofErr w:type="spellEnd"/>
            <w:r w:rsidRPr="002A7046">
              <w:rPr>
                <w:rFonts w:ascii="Times New Roman" w:hAnsi="Times New Roman"/>
              </w:rPr>
              <w:t xml:space="preserve"> së</w:t>
            </w:r>
            <w:r w:rsidR="000A62D8">
              <w:rPr>
                <w:rFonts w:ascii="Times New Roman" w:hAnsi="Times New Roman"/>
              </w:rPr>
              <w:t xml:space="preserve"> </w:t>
            </w:r>
            <w:proofErr w:type="spellStart"/>
            <w:r w:rsidRPr="002A7046">
              <w:rPr>
                <w:rFonts w:ascii="Times New Roman" w:hAnsi="Times New Roman"/>
              </w:rPr>
              <w:t>vlefshmërise</w:t>
            </w:r>
            <w:proofErr w:type="spellEnd"/>
            <w:r w:rsidRPr="002A7046">
              <w:rPr>
                <w:rFonts w:ascii="Times New Roman" w:hAnsi="Times New Roman"/>
              </w:rPr>
              <w:t xml:space="preserve">̈,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detyruar</w:t>
            </w:r>
            <w:proofErr w:type="spellEnd"/>
            <w:r w:rsidRPr="002A7046">
              <w:rPr>
                <w:rFonts w:ascii="Times New Roman" w:hAnsi="Times New Roman"/>
              </w:rPr>
              <w:t xml:space="preserve"> ta </w:t>
            </w:r>
            <w:proofErr w:type="spellStart"/>
            <w:r w:rsidRPr="002A7046">
              <w:rPr>
                <w:rFonts w:ascii="Times New Roman" w:hAnsi="Times New Roman"/>
              </w:rPr>
              <w:t>kryeje</w:t>
            </w:r>
            <w:proofErr w:type="spellEnd"/>
            <w:r w:rsidRPr="002A7046">
              <w:rPr>
                <w:rFonts w:ascii="Times New Roman" w:hAnsi="Times New Roman"/>
              </w:rPr>
              <w:t xml:space="preserve">̈ </w:t>
            </w:r>
            <w:proofErr w:type="spellStart"/>
            <w:r w:rsidRPr="002A7046">
              <w:rPr>
                <w:rFonts w:ascii="Times New Roman" w:hAnsi="Times New Roman"/>
              </w:rPr>
              <w:t>shërbimin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këtyre</w:t>
            </w:r>
            <w:proofErr w:type="spellEnd"/>
            <w:r w:rsidRPr="002A7046">
              <w:rPr>
                <w:rFonts w:ascii="Times New Roman" w:hAnsi="Times New Roman"/>
              </w:rPr>
              <w:t xml:space="preserve"> </w:t>
            </w:r>
            <w:proofErr w:type="spellStart"/>
            <w:r w:rsidRPr="002A7046">
              <w:rPr>
                <w:rFonts w:ascii="Times New Roman" w:hAnsi="Times New Roman"/>
              </w:rPr>
              <w:t>kushteve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F14245" w14:textId="33D5A820" w:rsidR="004908AA" w:rsidRPr="002A7046" w:rsidRDefault="000A62D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881674"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0A7FA2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6C98E1" w14:textId="21731DFF"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4</w:t>
            </w:r>
            <w:r w:rsidR="006978DE" w:rsidRPr="002A7046">
              <w:rPr>
                <w:rFonts w:ascii="Times New Roman" w:hAnsi="Times New Roman"/>
                <w:sz w:val="18"/>
                <w:szCs w:val="18"/>
                <w:lang w:val="en-GB"/>
              </w:rPr>
              <w:t xml:space="preserve"> (6)</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1CAC8" w14:textId="6C08DB5A" w:rsidR="006978DE" w:rsidRPr="002A7046" w:rsidRDefault="006978DE" w:rsidP="002A7046">
            <w:pPr>
              <w:pStyle w:val="FreeForm"/>
            </w:pPr>
            <w:r w:rsidRPr="002A7046">
              <w:t xml:space="preserve">Kur </w:t>
            </w:r>
            <w:proofErr w:type="spellStart"/>
            <w:r w:rsidRPr="002A7046">
              <w:t>riparuesi</w:t>
            </w:r>
            <w:proofErr w:type="spellEnd"/>
            <w:r w:rsidRPr="002A7046">
              <w:t xml:space="preserve"> </w:t>
            </w:r>
            <w:proofErr w:type="spellStart"/>
            <w:r w:rsidRPr="002A7046">
              <w:t>i</w:t>
            </w:r>
            <w:proofErr w:type="spellEnd"/>
            <w:r w:rsidRPr="002A7046">
              <w:t xml:space="preserve"> ka </w:t>
            </w:r>
            <w:proofErr w:type="spellStart"/>
            <w:r w:rsidRPr="002A7046">
              <w:t>ofruar</w:t>
            </w:r>
            <w:proofErr w:type="spellEnd"/>
            <w:r w:rsidRPr="002A7046">
              <w:t xml:space="preserve"> </w:t>
            </w:r>
            <w:proofErr w:type="spellStart"/>
            <w:r w:rsidRPr="002A7046">
              <w:t>konsumatorit</w:t>
            </w:r>
            <w:proofErr w:type="spellEnd"/>
            <w:r w:rsidRPr="002A7046">
              <w:t xml:space="preserve"> </w:t>
            </w:r>
            <w:proofErr w:type="spellStart"/>
            <w:r w:rsidRPr="002A7046">
              <w:t>Formularin</w:t>
            </w:r>
            <w:proofErr w:type="spellEnd"/>
            <w:r w:rsidRPr="002A7046">
              <w:t xml:space="preserve"> e </w:t>
            </w:r>
            <w:proofErr w:type="spellStart"/>
            <w:r w:rsidRPr="002A7046">
              <w:t>plotë</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saktë</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supozohet</w:t>
            </w:r>
            <w:proofErr w:type="spellEnd"/>
            <w:r w:rsidRPr="002A7046">
              <w:t xml:space="preserve"> </w:t>
            </w:r>
            <w:proofErr w:type="spellStart"/>
            <w:r w:rsidRPr="002A7046">
              <w:t>përputhshmëria</w:t>
            </w:r>
            <w:proofErr w:type="spellEnd"/>
            <w:r w:rsidRPr="002A7046">
              <w:t xml:space="preserve"> me </w:t>
            </w:r>
            <w:proofErr w:type="spellStart"/>
            <w:r w:rsidRPr="002A7046">
              <w:t>kërkesat</w:t>
            </w:r>
            <w:proofErr w:type="spellEnd"/>
            <w:r w:rsidRPr="002A7046">
              <w:t xml:space="preserve"> e </w:t>
            </w:r>
            <w:proofErr w:type="spellStart"/>
            <w:r w:rsidRPr="002A7046">
              <w:t>mëposhtme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3D025E" w14:textId="31A6D217"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9CBF6" w14:textId="77777777" w:rsidR="00514145" w:rsidRPr="002A7046" w:rsidRDefault="00514145" w:rsidP="00147163">
            <w:pPr>
              <w:pStyle w:val="p1"/>
              <w:jc w:val="both"/>
              <w:rPr>
                <w:rFonts w:ascii="Times New Roman" w:hAnsi="Times New Roman"/>
              </w:rPr>
            </w:pPr>
            <w:r w:rsidRPr="002A7046">
              <w:rPr>
                <w:rFonts w:ascii="Times New Roman" w:hAnsi="Times New Roman"/>
              </w:rPr>
              <w:t>Neni 154</w:t>
            </w:r>
          </w:p>
          <w:p w14:paraId="7D90B453" w14:textId="77777777" w:rsidR="004908AA" w:rsidRPr="002A7046" w:rsidRDefault="004908AA" w:rsidP="00147163">
            <w:pPr>
              <w:spacing w:after="0" w:line="240" w:lineRule="auto"/>
              <w:jc w:val="both"/>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2EC5D8" w14:textId="77777777" w:rsidR="00514145" w:rsidRPr="00147163" w:rsidRDefault="00514145" w:rsidP="00147163">
            <w:pPr>
              <w:pStyle w:val="p1"/>
              <w:jc w:val="both"/>
              <w:rPr>
                <w:rFonts w:ascii="Times New Roman" w:hAnsi="Times New Roman"/>
                <w:b/>
              </w:rPr>
            </w:pPr>
            <w:proofErr w:type="spellStart"/>
            <w:r w:rsidRPr="00147163">
              <w:rPr>
                <w:rFonts w:ascii="Times New Roman" w:hAnsi="Times New Roman"/>
                <w:b/>
              </w:rPr>
              <w:t>Prezumimi</w:t>
            </w:r>
            <w:proofErr w:type="spellEnd"/>
            <w:r w:rsidRPr="00147163">
              <w:rPr>
                <w:rFonts w:ascii="Times New Roman" w:hAnsi="Times New Roman"/>
                <w:b/>
              </w:rPr>
              <w:t xml:space="preserve"> </w:t>
            </w:r>
            <w:proofErr w:type="spellStart"/>
            <w:r w:rsidRPr="00147163">
              <w:rPr>
                <w:rFonts w:ascii="Times New Roman" w:hAnsi="Times New Roman"/>
                <w:b/>
              </w:rPr>
              <w:t>i</w:t>
            </w:r>
            <w:proofErr w:type="spellEnd"/>
            <w:r w:rsidRPr="00147163">
              <w:rPr>
                <w:rFonts w:ascii="Times New Roman" w:hAnsi="Times New Roman"/>
                <w:b/>
              </w:rPr>
              <w:t xml:space="preserve"> </w:t>
            </w:r>
            <w:proofErr w:type="spellStart"/>
            <w:r w:rsidRPr="00147163">
              <w:rPr>
                <w:rFonts w:ascii="Times New Roman" w:hAnsi="Times New Roman"/>
                <w:b/>
              </w:rPr>
              <w:t>saktësisë</w:t>
            </w:r>
            <w:proofErr w:type="spellEnd"/>
          </w:p>
          <w:p w14:paraId="3362CEBC" w14:textId="75A84AB3" w:rsidR="004908AA" w:rsidRPr="002A7046" w:rsidRDefault="00514145" w:rsidP="00147163">
            <w:pPr>
              <w:pStyle w:val="p1"/>
              <w:jc w:val="both"/>
              <w:rPr>
                <w:rFonts w:ascii="Times New Roman" w:hAnsi="Times New Roman"/>
              </w:rPr>
            </w:pPr>
            <w:r w:rsidRPr="002A7046">
              <w:rPr>
                <w:rFonts w:ascii="Times New Roman" w:hAnsi="Times New Roman"/>
              </w:rPr>
              <w:t xml:space="preserve">Kur </w:t>
            </w:r>
            <w:proofErr w:type="spellStart"/>
            <w:r w:rsidRPr="002A7046">
              <w:rPr>
                <w:rFonts w:ascii="Times New Roman" w:hAnsi="Times New Roman"/>
              </w:rPr>
              <w:t>riparuesi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ka </w:t>
            </w:r>
            <w:proofErr w:type="spellStart"/>
            <w:r w:rsidRPr="002A7046">
              <w:rPr>
                <w:rFonts w:ascii="Times New Roman" w:hAnsi="Times New Roman"/>
              </w:rPr>
              <w:t>ofruar</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Formularin</w:t>
            </w:r>
            <w:proofErr w:type="spellEnd"/>
            <w:r w:rsidRPr="002A7046">
              <w:rPr>
                <w:rFonts w:ascii="Times New Roman" w:hAnsi="Times New Roman"/>
              </w:rPr>
              <w:t xml:space="preserve"> e </w:t>
            </w:r>
            <w:proofErr w:type="spellStart"/>
            <w:r w:rsidRPr="002A7046">
              <w:rPr>
                <w:rFonts w:ascii="Times New Roman" w:hAnsi="Times New Roman"/>
              </w:rPr>
              <w:t>plote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sakte</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Informacionit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prezumohet</w:t>
            </w:r>
            <w:proofErr w:type="spellEnd"/>
            <w:r w:rsidRPr="002A7046">
              <w:rPr>
                <w:rFonts w:ascii="Times New Roman" w:hAnsi="Times New Roman"/>
              </w:rPr>
              <w:t xml:space="preserve"> </w:t>
            </w:r>
            <w:proofErr w:type="spellStart"/>
            <w:r w:rsidRPr="002A7046">
              <w:rPr>
                <w:rFonts w:ascii="Times New Roman" w:hAnsi="Times New Roman"/>
              </w:rPr>
              <w:t>pajtueshmëria</w:t>
            </w:r>
            <w:proofErr w:type="spellEnd"/>
            <w:r w:rsidRPr="002A7046">
              <w:rPr>
                <w:rFonts w:ascii="Times New Roman" w:hAnsi="Times New Roman"/>
              </w:rPr>
              <w:t xml:space="preserve"> me </w:t>
            </w:r>
            <w:proofErr w:type="spellStart"/>
            <w:r w:rsidRPr="002A7046">
              <w:rPr>
                <w:rFonts w:ascii="Times New Roman" w:hAnsi="Times New Roman"/>
              </w:rPr>
              <w:t>kriteret</w:t>
            </w:r>
            <w:proofErr w:type="spellEnd"/>
            <w:r w:rsidRPr="002A7046">
              <w:rPr>
                <w:rFonts w:ascii="Times New Roman" w:hAnsi="Times New Roman"/>
              </w:rPr>
              <w:t xml:space="preserve"> e </w:t>
            </w:r>
            <w:proofErr w:type="spellStart"/>
            <w:r w:rsidRPr="002A7046">
              <w:rPr>
                <w:rFonts w:ascii="Times New Roman" w:hAnsi="Times New Roman"/>
              </w:rPr>
              <w:t>mëposhtme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1E26D" w14:textId="0FF0CD17"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787187"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99D02B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353151" w14:textId="22E6AE5F"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6a</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B1C745" w14:textId="69E935F0" w:rsidR="006978DE" w:rsidRPr="002A7046" w:rsidRDefault="006978DE" w:rsidP="002A7046">
            <w:pPr>
              <w:pStyle w:val="FreeForm"/>
            </w:pPr>
            <w:r w:rsidRPr="002A7046">
              <w:t xml:space="preserve">a)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informacion</w:t>
            </w:r>
            <w:proofErr w:type="spellEnd"/>
            <w:r w:rsidRPr="002A7046">
              <w:t xml:space="preserve"> </w:t>
            </w:r>
            <w:proofErr w:type="spellStart"/>
            <w:r w:rsidRPr="002A7046">
              <w:t>lidhur</w:t>
            </w:r>
            <w:proofErr w:type="spellEnd"/>
            <w:r w:rsidRPr="002A7046">
              <w:t xml:space="preserve"> me </w:t>
            </w:r>
            <w:proofErr w:type="spellStart"/>
            <w:r w:rsidRPr="002A7046">
              <w:t>veçoritë</w:t>
            </w:r>
            <w:proofErr w:type="spellEnd"/>
            <w:r w:rsidRPr="002A7046">
              <w:t xml:space="preserve"> </w:t>
            </w:r>
            <w:proofErr w:type="spellStart"/>
            <w:r w:rsidRPr="002A7046">
              <w:t>kryesore</w:t>
            </w:r>
            <w:proofErr w:type="spellEnd"/>
            <w:r w:rsidRPr="002A7046">
              <w:t xml:space="preserve"> </w:t>
            </w:r>
            <w:proofErr w:type="spellStart"/>
            <w:r w:rsidRPr="002A7046">
              <w:t>të</w:t>
            </w:r>
            <w:proofErr w:type="spellEnd"/>
            <w:r w:rsidRPr="002A7046">
              <w:t xml:space="preserve"> </w:t>
            </w:r>
            <w:proofErr w:type="spellStart"/>
            <w:r w:rsidRPr="002A7046">
              <w:t>shërbimit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1, </w:t>
            </w:r>
            <w:proofErr w:type="spellStart"/>
            <w:r w:rsidRPr="002A7046">
              <w:t>germa</w:t>
            </w:r>
            <w:proofErr w:type="spellEnd"/>
            <w:r w:rsidRPr="002A7046">
              <w:t xml:space="preserve"> “a” </w:t>
            </w:r>
            <w:proofErr w:type="spellStart"/>
            <w:r w:rsidRPr="002A7046">
              <w:t>dhe</w:t>
            </w:r>
            <w:proofErr w:type="spellEnd"/>
            <w:r w:rsidRPr="002A7046">
              <w:t xml:space="preserve"> </w:t>
            </w:r>
            <w:proofErr w:type="spellStart"/>
            <w:r w:rsidRPr="002A7046">
              <w:t>nenin</w:t>
            </w:r>
            <w:proofErr w:type="spellEnd"/>
            <w:r w:rsidRPr="002A7046">
              <w:t xml:space="preserve"> 6, </w:t>
            </w:r>
            <w:proofErr w:type="spellStart"/>
            <w:r w:rsidRPr="002A7046">
              <w:t>paragrafi</w:t>
            </w:r>
            <w:proofErr w:type="spellEnd"/>
            <w:r w:rsidRPr="002A7046">
              <w:t xml:space="preserve"> 1, </w:t>
            </w:r>
            <w:proofErr w:type="spellStart"/>
            <w:r w:rsidRPr="002A7046">
              <w:t>germa</w:t>
            </w:r>
            <w:proofErr w:type="spellEnd"/>
            <w:r w:rsidRPr="002A7046">
              <w:t xml:space="preserve"> “a” </w:t>
            </w:r>
            <w:proofErr w:type="spellStart"/>
            <w:r w:rsidRPr="002A7046">
              <w:t>të</w:t>
            </w:r>
            <w:proofErr w:type="spellEnd"/>
            <w:r w:rsidRPr="002A7046">
              <w:t xml:space="preserve"> </w:t>
            </w:r>
            <w:proofErr w:type="spellStart"/>
            <w:r w:rsidRPr="002A7046">
              <w:t>Direktivës</w:t>
            </w:r>
            <w:proofErr w:type="spellEnd"/>
            <w:r w:rsidRPr="002A7046">
              <w:t xml:space="preserve"> 2011/83/BE </w:t>
            </w:r>
            <w:proofErr w:type="spellStart"/>
            <w:r w:rsidRPr="002A7046">
              <w:t>dhe</w:t>
            </w:r>
            <w:proofErr w:type="spellEnd"/>
            <w:r w:rsidRPr="002A7046">
              <w:t xml:space="preserve"> </w:t>
            </w:r>
            <w:proofErr w:type="spellStart"/>
            <w:r w:rsidRPr="002A7046">
              <w:t>nenin</w:t>
            </w:r>
            <w:proofErr w:type="spellEnd"/>
            <w:r w:rsidRPr="002A7046">
              <w:t xml:space="preserve"> 22, </w:t>
            </w:r>
            <w:proofErr w:type="spellStart"/>
            <w:r w:rsidRPr="002A7046">
              <w:t>paragrafi</w:t>
            </w:r>
            <w:proofErr w:type="spellEnd"/>
            <w:r w:rsidRPr="002A7046">
              <w:t xml:space="preserve"> 1, </w:t>
            </w:r>
            <w:proofErr w:type="spellStart"/>
            <w:r w:rsidRPr="002A7046">
              <w:t>germa</w:t>
            </w:r>
            <w:proofErr w:type="spellEnd"/>
            <w:r w:rsidRPr="002A7046">
              <w:t xml:space="preserve"> “j” </w:t>
            </w:r>
            <w:proofErr w:type="spellStart"/>
            <w:r w:rsidRPr="002A7046">
              <w:t>të</w:t>
            </w:r>
            <w:proofErr w:type="spellEnd"/>
            <w:r w:rsidRPr="002A7046">
              <w:t xml:space="preserve"> </w:t>
            </w:r>
            <w:proofErr w:type="spellStart"/>
            <w:r w:rsidRPr="002A7046">
              <w:t>Direktivës</w:t>
            </w:r>
            <w:proofErr w:type="spellEnd"/>
            <w:r w:rsidRPr="002A7046">
              <w:t xml:space="preserve"> 2006/123/KE </w:t>
            </w:r>
            <w:proofErr w:type="spellStart"/>
            <w:r w:rsidRPr="002A7046">
              <w:t>të</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Këshillit</w:t>
            </w:r>
            <w:proofErr w:type="spellEnd"/>
            <w:r w:rsidRPr="002A7046">
              <w:t xml:space="preserve"> (24);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6698C" w14:textId="7D25B0F7"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A640AB" w14:textId="7722D3C3" w:rsidR="004F5930" w:rsidRPr="002A7046" w:rsidRDefault="004F5930" w:rsidP="00147163">
            <w:pPr>
              <w:pStyle w:val="p1"/>
              <w:jc w:val="both"/>
              <w:rPr>
                <w:rFonts w:ascii="Times New Roman" w:hAnsi="Times New Roman"/>
              </w:rPr>
            </w:pPr>
            <w:r w:rsidRPr="002A7046">
              <w:rPr>
                <w:rFonts w:ascii="Times New Roman" w:hAnsi="Times New Roman"/>
              </w:rPr>
              <w:t>Neni 154(a)</w:t>
            </w:r>
          </w:p>
          <w:p w14:paraId="537C04A3" w14:textId="77777777" w:rsidR="004908AA" w:rsidRPr="002A7046" w:rsidRDefault="004908AA" w:rsidP="00147163">
            <w:pPr>
              <w:spacing w:after="0" w:line="240" w:lineRule="auto"/>
              <w:jc w:val="both"/>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AC6D1" w14:textId="4C19AB77" w:rsidR="004908AA" w:rsidRPr="002A7046" w:rsidRDefault="004F5930" w:rsidP="00147163">
            <w:pPr>
              <w:pStyle w:val="p1"/>
              <w:jc w:val="both"/>
              <w:rPr>
                <w:rFonts w:ascii="Times New Roman" w:hAnsi="Times New Roman"/>
              </w:rPr>
            </w:pPr>
            <w:r w:rsidRPr="002A7046">
              <w:rPr>
                <w:rFonts w:ascii="Times New Roman" w:hAnsi="Times New Roman"/>
              </w:rPr>
              <w:t>a)</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kriteret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informim</w:t>
            </w:r>
            <w:proofErr w:type="spellEnd"/>
            <w:r w:rsidRPr="002A7046">
              <w:rPr>
                <w:rFonts w:ascii="Times New Roman" w:hAnsi="Times New Roman"/>
              </w:rPr>
              <w:t xml:space="preserve"> </w:t>
            </w:r>
            <w:proofErr w:type="spellStart"/>
            <w:r w:rsidRPr="002A7046">
              <w:rPr>
                <w:rFonts w:ascii="Times New Roman" w:hAnsi="Times New Roman"/>
              </w:rPr>
              <w:t>lidhur</w:t>
            </w:r>
            <w:proofErr w:type="spellEnd"/>
            <w:r w:rsidRPr="002A7046">
              <w:rPr>
                <w:rFonts w:ascii="Times New Roman" w:hAnsi="Times New Roman"/>
              </w:rPr>
              <w:t xml:space="preserve"> me </w:t>
            </w:r>
            <w:proofErr w:type="spellStart"/>
            <w:r w:rsidRPr="002A7046">
              <w:rPr>
                <w:rFonts w:ascii="Times New Roman" w:hAnsi="Times New Roman"/>
              </w:rPr>
              <w:t>veçorite</w:t>
            </w:r>
            <w:proofErr w:type="spellEnd"/>
            <w:r w:rsidRPr="002A7046">
              <w:rPr>
                <w:rFonts w:ascii="Times New Roman" w:hAnsi="Times New Roman"/>
              </w:rPr>
              <w:t xml:space="preserve">̈ </w:t>
            </w:r>
            <w:proofErr w:type="spellStart"/>
            <w:r w:rsidRPr="002A7046">
              <w:rPr>
                <w:rFonts w:ascii="Times New Roman" w:hAnsi="Times New Roman"/>
              </w:rPr>
              <w:t>kryesore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shërbimit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parashikuara</w:t>
            </w:r>
            <w:proofErr w:type="spellEnd"/>
            <w:r w:rsidRPr="002A7046">
              <w:rPr>
                <w:rFonts w:ascii="Times New Roman" w:hAnsi="Times New Roman"/>
              </w:rPr>
              <w:t xml:space="preserve"> në</w:t>
            </w:r>
            <w:r w:rsidR="00975EA6">
              <w:rPr>
                <w:rFonts w:ascii="Times New Roman" w:hAnsi="Times New Roman"/>
              </w:rPr>
              <w:t xml:space="preserve"> </w:t>
            </w:r>
            <w:proofErr w:type="spellStart"/>
            <w:r w:rsidRPr="002A7046">
              <w:rPr>
                <w:rFonts w:ascii="Times New Roman" w:hAnsi="Times New Roman"/>
              </w:rPr>
              <w:t>germën</w:t>
            </w:r>
            <w:proofErr w:type="spellEnd"/>
            <w:r w:rsidRPr="002A7046">
              <w:rPr>
                <w:rFonts w:ascii="Times New Roman" w:hAnsi="Times New Roman"/>
              </w:rPr>
              <w:t xml:space="preserve"> (a)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50, </w:t>
            </w:r>
            <w:proofErr w:type="spellStart"/>
            <w:r w:rsidRPr="002A7046">
              <w:rPr>
                <w:rFonts w:ascii="Times New Roman" w:hAnsi="Times New Roman"/>
              </w:rPr>
              <w:t>dhe</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(a</w:t>
            </w:r>
            <w:proofErr w:type="gramStart"/>
            <w:r w:rsidRPr="002A7046">
              <w:rPr>
                <w:rFonts w:ascii="Times New Roman" w:hAnsi="Times New Roman"/>
              </w:rPr>
              <w:t>),</w:t>
            </w:r>
            <w:proofErr w:type="spellStart"/>
            <w:r w:rsidRPr="002A7046">
              <w:rPr>
                <w:rFonts w:ascii="Times New Roman" w:hAnsi="Times New Roman"/>
              </w:rPr>
              <w:t>paragrafin</w:t>
            </w:r>
            <w:proofErr w:type="spellEnd"/>
            <w:proofErr w:type="gramEnd"/>
            <w:r w:rsidRPr="002A7046">
              <w:rPr>
                <w:rFonts w:ascii="Times New Roman" w:hAnsi="Times New Roman"/>
              </w:rPr>
              <w:t xml:space="preserve"> (1),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nenin</w:t>
            </w:r>
            <w:proofErr w:type="spellEnd"/>
            <w:r w:rsidRPr="002A7046">
              <w:rPr>
                <w:rFonts w:ascii="Times New Roman" w:hAnsi="Times New Roman"/>
              </w:rPr>
              <w:t xml:space="preserve"> 51, </w:t>
            </w:r>
            <w:proofErr w:type="spellStart"/>
            <w:r w:rsidRPr="002A7046">
              <w:rPr>
                <w:rFonts w:ascii="Times New Roman" w:hAnsi="Times New Roman"/>
              </w:rPr>
              <w:t>dhe</w:t>
            </w:r>
            <w:proofErr w:type="spellEnd"/>
            <w:r w:rsidRPr="002A7046">
              <w:rPr>
                <w:rFonts w:ascii="Times New Roman" w:hAnsi="Times New Roman"/>
              </w:rPr>
              <w:t xml:space="preserve"> në</w:t>
            </w:r>
            <w:r w:rsidR="00975EA6">
              <w:rPr>
                <w:rFonts w:ascii="Times New Roman" w:hAnsi="Times New Roman"/>
              </w:rPr>
              <w:t xml:space="preserve"> </w:t>
            </w:r>
            <w:proofErr w:type="spellStart"/>
            <w:r w:rsidRPr="002A7046">
              <w:rPr>
                <w:rFonts w:ascii="Times New Roman" w:hAnsi="Times New Roman"/>
              </w:rPr>
              <w:t>germën</w:t>
            </w:r>
            <w:proofErr w:type="spellEnd"/>
            <w:r w:rsidRPr="002A7046">
              <w:rPr>
                <w:rFonts w:ascii="Times New Roman" w:hAnsi="Times New Roman"/>
              </w:rPr>
              <w:t xml:space="preserve"> (f),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14,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 xml:space="preserve"> nr. 66/2016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shërbimet</w:t>
            </w:r>
            <w:proofErr w:type="spellEnd"/>
            <w:r w:rsidRPr="002A7046">
              <w:rPr>
                <w:rFonts w:ascii="Times New Roman" w:hAnsi="Times New Roman"/>
              </w:rPr>
              <w:t xml:space="preserve"> në </w:t>
            </w:r>
            <w:proofErr w:type="spellStart"/>
            <w:r w:rsidRPr="002A7046">
              <w:rPr>
                <w:rFonts w:ascii="Times New Roman" w:hAnsi="Times New Roman"/>
              </w:rPr>
              <w:t>Republikën</w:t>
            </w:r>
            <w:proofErr w:type="spellEnd"/>
            <w:r w:rsidRPr="002A7046">
              <w:rPr>
                <w:rFonts w:ascii="Times New Roman" w:hAnsi="Times New Roman"/>
              </w:rPr>
              <w:t xml:space="preserve"> e </w:t>
            </w:r>
            <w:proofErr w:type="spellStart"/>
            <w:r w:rsidRPr="002A7046">
              <w:rPr>
                <w:rFonts w:ascii="Times New Roman" w:hAnsi="Times New Roman"/>
              </w:rPr>
              <w:t>Shqipërise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3A2575" w14:textId="0FD3E3E0"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BBB1B3"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C7A663F" w14:textId="77777777" w:rsidTr="002248F9">
        <w:trPr>
          <w:cantSplit/>
          <w:trHeight w:val="409"/>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A47147" w14:textId="45F4488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6b</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9A84DD" w14:textId="48E20147" w:rsidR="006978DE" w:rsidRPr="002A7046" w:rsidRDefault="006978DE" w:rsidP="002A7046">
            <w:pPr>
              <w:pStyle w:val="FreeForm"/>
            </w:pPr>
            <w:r w:rsidRPr="002A7046">
              <w:t xml:space="preserve">b)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informacion</w:t>
            </w:r>
            <w:proofErr w:type="spellEnd"/>
            <w:r w:rsidRPr="002A7046">
              <w:t xml:space="preserve"> </w:t>
            </w:r>
            <w:proofErr w:type="spellStart"/>
            <w:r w:rsidRPr="002A7046">
              <w:t>lidhur</w:t>
            </w:r>
            <w:proofErr w:type="spellEnd"/>
            <w:r w:rsidRPr="002A7046">
              <w:t xml:space="preserve"> me </w:t>
            </w:r>
            <w:proofErr w:type="spellStart"/>
            <w:r w:rsidRPr="002A7046">
              <w:t>identitetin</w:t>
            </w:r>
            <w:proofErr w:type="spellEnd"/>
            <w:r w:rsidRPr="002A7046">
              <w:t xml:space="preserve"> e </w:t>
            </w:r>
            <w:proofErr w:type="spellStart"/>
            <w:r w:rsidRPr="002A7046">
              <w:t>riparuesit</w:t>
            </w:r>
            <w:proofErr w:type="spellEnd"/>
            <w:r w:rsidRPr="002A7046">
              <w:t xml:space="preserve"> </w:t>
            </w:r>
            <w:proofErr w:type="spellStart"/>
            <w:r w:rsidRPr="002A7046">
              <w:t>dhe</w:t>
            </w:r>
            <w:proofErr w:type="spellEnd"/>
            <w:r w:rsidRPr="002A7046">
              <w:t xml:space="preserve"> </w:t>
            </w:r>
            <w:proofErr w:type="spellStart"/>
            <w:r w:rsidRPr="002A7046">
              <w:t>detajet</w:t>
            </w:r>
            <w:proofErr w:type="spellEnd"/>
            <w:r w:rsidRPr="002A7046">
              <w:t xml:space="preserve"> e </w:t>
            </w:r>
            <w:proofErr w:type="spellStart"/>
            <w:r w:rsidRPr="002A7046">
              <w:t>kontaktit</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1, </w:t>
            </w:r>
            <w:proofErr w:type="spellStart"/>
            <w:r w:rsidRPr="002A7046">
              <w:t>germa</w:t>
            </w:r>
            <w:proofErr w:type="spellEnd"/>
            <w:r w:rsidRPr="002A7046">
              <w:t xml:space="preserve"> “b” </w:t>
            </w:r>
            <w:proofErr w:type="spellStart"/>
            <w:r w:rsidRPr="002A7046">
              <w:t>dhe</w:t>
            </w:r>
            <w:proofErr w:type="spellEnd"/>
            <w:r w:rsidRPr="002A7046">
              <w:t xml:space="preserve"> </w:t>
            </w:r>
            <w:proofErr w:type="spellStart"/>
            <w:r w:rsidRPr="002A7046">
              <w:t>nenin</w:t>
            </w:r>
            <w:proofErr w:type="spellEnd"/>
            <w:r w:rsidRPr="002A7046">
              <w:t xml:space="preserve"> 6, </w:t>
            </w:r>
            <w:proofErr w:type="spellStart"/>
            <w:r w:rsidRPr="002A7046">
              <w:t>paragrafi</w:t>
            </w:r>
            <w:proofErr w:type="spellEnd"/>
            <w:r w:rsidRPr="002A7046">
              <w:t xml:space="preserve"> 1, </w:t>
            </w:r>
            <w:proofErr w:type="spellStart"/>
            <w:r w:rsidRPr="002A7046">
              <w:t>germat</w:t>
            </w:r>
            <w:proofErr w:type="spellEnd"/>
            <w:r w:rsidRPr="002A7046">
              <w:t xml:space="preserve"> “b” </w:t>
            </w:r>
            <w:proofErr w:type="spellStart"/>
            <w:r w:rsidRPr="002A7046">
              <w:t>dhe</w:t>
            </w:r>
            <w:proofErr w:type="spellEnd"/>
            <w:r w:rsidRPr="002A7046">
              <w:t xml:space="preserve"> “c” </w:t>
            </w:r>
            <w:proofErr w:type="spellStart"/>
            <w:r w:rsidRPr="002A7046">
              <w:t>të</w:t>
            </w:r>
            <w:proofErr w:type="spellEnd"/>
            <w:r w:rsidRPr="002A7046">
              <w:t xml:space="preserve"> </w:t>
            </w:r>
            <w:proofErr w:type="spellStart"/>
            <w:r w:rsidRPr="002A7046">
              <w:t>Direktivës</w:t>
            </w:r>
            <w:proofErr w:type="spellEnd"/>
            <w:r w:rsidRPr="002A7046">
              <w:t xml:space="preserve"> 2011/83/BE, </w:t>
            </w:r>
            <w:proofErr w:type="spellStart"/>
            <w:r w:rsidRPr="002A7046">
              <w:t>nenin</w:t>
            </w:r>
            <w:proofErr w:type="spellEnd"/>
            <w:r w:rsidRPr="002A7046">
              <w:t xml:space="preserve"> 22, </w:t>
            </w:r>
            <w:proofErr w:type="spellStart"/>
            <w:r w:rsidRPr="002A7046">
              <w:t>paragrafi</w:t>
            </w:r>
            <w:proofErr w:type="spellEnd"/>
            <w:r w:rsidRPr="002A7046">
              <w:t xml:space="preserve"> 1, </w:t>
            </w:r>
            <w:proofErr w:type="spellStart"/>
            <w:r w:rsidRPr="002A7046">
              <w:t>germa</w:t>
            </w:r>
            <w:proofErr w:type="spellEnd"/>
            <w:r w:rsidRPr="002A7046">
              <w:t xml:space="preserve"> “a” </w:t>
            </w:r>
            <w:proofErr w:type="spellStart"/>
            <w:r w:rsidRPr="002A7046">
              <w:t>të</w:t>
            </w:r>
            <w:proofErr w:type="spellEnd"/>
            <w:r w:rsidRPr="002A7046">
              <w:t xml:space="preserve"> </w:t>
            </w:r>
            <w:proofErr w:type="spellStart"/>
            <w:r w:rsidRPr="002A7046">
              <w:t>Direktivës</w:t>
            </w:r>
            <w:proofErr w:type="spellEnd"/>
            <w:r w:rsidRPr="002A7046">
              <w:t xml:space="preserve"> 2006/123/KE </w:t>
            </w:r>
            <w:proofErr w:type="spellStart"/>
            <w:r w:rsidRPr="002A7046">
              <w:t>dhe</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1, </w:t>
            </w:r>
            <w:proofErr w:type="spellStart"/>
            <w:r w:rsidRPr="002A7046">
              <w:t>germat</w:t>
            </w:r>
            <w:proofErr w:type="spellEnd"/>
            <w:r w:rsidRPr="002A7046">
              <w:t xml:space="preserve"> “a”, “b” </w:t>
            </w:r>
            <w:proofErr w:type="spellStart"/>
            <w:r w:rsidRPr="002A7046">
              <w:t>dhe</w:t>
            </w:r>
            <w:proofErr w:type="spellEnd"/>
            <w:r w:rsidRPr="002A7046">
              <w:t xml:space="preserve"> “c” </w:t>
            </w:r>
            <w:proofErr w:type="spellStart"/>
            <w:r w:rsidRPr="002A7046">
              <w:t>të</w:t>
            </w:r>
            <w:proofErr w:type="spellEnd"/>
            <w:r w:rsidRPr="002A7046">
              <w:t xml:space="preserve"> </w:t>
            </w:r>
            <w:proofErr w:type="spellStart"/>
            <w:r w:rsidRPr="002A7046">
              <w:t>Direktivës</w:t>
            </w:r>
            <w:proofErr w:type="spellEnd"/>
            <w:r w:rsidRPr="002A7046">
              <w:t xml:space="preserve"> 2000/31/KE </w:t>
            </w:r>
            <w:proofErr w:type="spellStart"/>
            <w:r w:rsidRPr="002A7046">
              <w:t>të</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Këshillit</w:t>
            </w:r>
            <w:proofErr w:type="spellEnd"/>
            <w:r w:rsidRPr="002A7046">
              <w:t xml:space="preserve"> (25);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E7E47B" w14:textId="4FCF3971"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35267D" w14:textId="6574DB10" w:rsidR="004908AA" w:rsidRPr="002A7046" w:rsidRDefault="004F5930"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154(</w:t>
            </w:r>
            <w:r w:rsidR="00081CD7" w:rsidRPr="002A7046">
              <w:rPr>
                <w:rFonts w:ascii="Times New Roman" w:hAnsi="Times New Roman"/>
                <w:sz w:val="18"/>
                <w:szCs w:val="18"/>
              </w:rPr>
              <w:t>b</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126126" w14:textId="6FAEB823" w:rsidR="004908AA" w:rsidRPr="002A7046" w:rsidRDefault="00081CD7" w:rsidP="00147163">
            <w:pPr>
              <w:pStyle w:val="p1"/>
              <w:jc w:val="both"/>
              <w:rPr>
                <w:rFonts w:ascii="Times New Roman" w:hAnsi="Times New Roman"/>
              </w:rPr>
            </w:pPr>
            <w:r w:rsidRPr="002A7046">
              <w:rPr>
                <w:rFonts w:ascii="Times New Roman" w:hAnsi="Times New Roman"/>
              </w:rPr>
              <w:t>b)</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kriteret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informim</w:t>
            </w:r>
            <w:proofErr w:type="spellEnd"/>
            <w:r w:rsidRPr="002A7046">
              <w:rPr>
                <w:rFonts w:ascii="Times New Roman" w:hAnsi="Times New Roman"/>
              </w:rPr>
              <w:t xml:space="preserve"> </w:t>
            </w:r>
            <w:proofErr w:type="spellStart"/>
            <w:r w:rsidRPr="002A7046">
              <w:rPr>
                <w:rFonts w:ascii="Times New Roman" w:hAnsi="Times New Roman"/>
              </w:rPr>
              <w:t>mbi</w:t>
            </w:r>
            <w:proofErr w:type="spellEnd"/>
            <w:r w:rsidRPr="002A7046">
              <w:rPr>
                <w:rFonts w:ascii="Times New Roman" w:hAnsi="Times New Roman"/>
              </w:rPr>
              <w:t xml:space="preserve"> </w:t>
            </w:r>
            <w:proofErr w:type="spellStart"/>
            <w:r w:rsidRPr="002A7046">
              <w:rPr>
                <w:rFonts w:ascii="Times New Roman" w:hAnsi="Times New Roman"/>
              </w:rPr>
              <w:t>identitetin</w:t>
            </w:r>
            <w:proofErr w:type="spellEnd"/>
            <w:r w:rsidRPr="002A7046">
              <w:rPr>
                <w:rFonts w:ascii="Times New Roman" w:hAnsi="Times New Roman"/>
              </w:rPr>
              <w:t xml:space="preserve"> e </w:t>
            </w:r>
            <w:proofErr w:type="spellStart"/>
            <w:r w:rsidRPr="002A7046">
              <w:rPr>
                <w:rFonts w:ascii="Times New Roman" w:hAnsi="Times New Roman"/>
              </w:rPr>
              <w:t>riparuesit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dhënat</w:t>
            </w:r>
            <w:proofErr w:type="spellEnd"/>
            <w:r w:rsidRPr="002A7046">
              <w:rPr>
                <w:rFonts w:ascii="Times New Roman" w:hAnsi="Times New Roman"/>
              </w:rPr>
              <w:t xml:space="preserve"> e </w:t>
            </w:r>
            <w:proofErr w:type="spellStart"/>
            <w:r w:rsidRPr="002A7046">
              <w:rPr>
                <w:rFonts w:ascii="Times New Roman" w:hAnsi="Times New Roman"/>
              </w:rPr>
              <w:t>kontaktit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parashikuara</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(b)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50 </w:t>
            </w:r>
            <w:proofErr w:type="spellStart"/>
            <w:r w:rsidRPr="002A7046">
              <w:rPr>
                <w:rFonts w:ascii="Times New Roman" w:hAnsi="Times New Roman"/>
              </w:rPr>
              <w:t>dhe</w:t>
            </w:r>
            <w:proofErr w:type="spellEnd"/>
            <w:r w:rsidRPr="002A7046">
              <w:rPr>
                <w:rFonts w:ascii="Times New Roman" w:hAnsi="Times New Roman"/>
              </w:rPr>
              <w:t xml:space="preserve"> në </w:t>
            </w:r>
            <w:proofErr w:type="spellStart"/>
            <w:r w:rsidRPr="002A7046">
              <w:rPr>
                <w:rFonts w:ascii="Times New Roman" w:hAnsi="Times New Roman"/>
              </w:rPr>
              <w:t>germat</w:t>
            </w:r>
            <w:proofErr w:type="spellEnd"/>
            <w:r w:rsidRPr="002A7046">
              <w:rPr>
                <w:rFonts w:ascii="Times New Roman" w:hAnsi="Times New Roman"/>
              </w:rPr>
              <w:t xml:space="preserve"> (b) </w:t>
            </w:r>
            <w:proofErr w:type="spellStart"/>
            <w:r w:rsidRPr="002A7046">
              <w:rPr>
                <w:rFonts w:ascii="Times New Roman" w:hAnsi="Times New Roman"/>
              </w:rPr>
              <w:t>dhe</w:t>
            </w:r>
            <w:proofErr w:type="spellEnd"/>
            <w:r w:rsidRPr="002A7046">
              <w:rPr>
                <w:rFonts w:ascii="Times New Roman" w:hAnsi="Times New Roman"/>
              </w:rPr>
              <w:t xml:space="preserve"> (c)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51; </w:t>
            </w:r>
            <w:proofErr w:type="spellStart"/>
            <w:r w:rsidRPr="002A7046">
              <w:rPr>
                <w:rFonts w:ascii="Times New Roman" w:hAnsi="Times New Roman"/>
              </w:rPr>
              <w:t>dhe</w:t>
            </w:r>
            <w:proofErr w:type="spellEnd"/>
            <w:r w:rsidRPr="002A7046">
              <w:rPr>
                <w:rFonts w:ascii="Times New Roman" w:hAnsi="Times New Roman"/>
              </w:rPr>
              <w:t xml:space="preserve"> germen (a),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14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 xml:space="preserve"> nr. 66/2016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shërbimet</w:t>
            </w:r>
            <w:proofErr w:type="spellEnd"/>
            <w:r w:rsidRPr="002A7046">
              <w:rPr>
                <w:rFonts w:ascii="Times New Roman" w:hAnsi="Times New Roman"/>
              </w:rPr>
              <w:t xml:space="preserve"> në </w:t>
            </w:r>
            <w:proofErr w:type="spellStart"/>
            <w:r w:rsidRPr="002A7046">
              <w:rPr>
                <w:rFonts w:ascii="Times New Roman" w:hAnsi="Times New Roman"/>
              </w:rPr>
              <w:t>Republikën</w:t>
            </w:r>
            <w:proofErr w:type="spellEnd"/>
            <w:r w:rsidRPr="002A7046">
              <w:rPr>
                <w:rFonts w:ascii="Times New Roman" w:hAnsi="Times New Roman"/>
              </w:rPr>
              <w:t xml:space="preserve"> e </w:t>
            </w:r>
            <w:proofErr w:type="spellStart"/>
            <w:r w:rsidRPr="002A7046">
              <w:rPr>
                <w:rFonts w:ascii="Times New Roman" w:hAnsi="Times New Roman"/>
              </w:rPr>
              <w:t>Shqipërise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germat</w:t>
            </w:r>
            <w:proofErr w:type="spellEnd"/>
            <w:r w:rsidRPr="002A7046">
              <w:rPr>
                <w:rFonts w:ascii="Times New Roman" w:hAnsi="Times New Roman"/>
              </w:rPr>
              <w:t xml:space="preserve"> (a), (b) </w:t>
            </w:r>
            <w:proofErr w:type="spellStart"/>
            <w:r w:rsidRPr="002A7046">
              <w:rPr>
                <w:rFonts w:ascii="Times New Roman" w:hAnsi="Times New Roman"/>
              </w:rPr>
              <w:t>dhe</w:t>
            </w:r>
            <w:proofErr w:type="spellEnd"/>
            <w:r w:rsidRPr="002A7046">
              <w:rPr>
                <w:rFonts w:ascii="Times New Roman" w:hAnsi="Times New Roman"/>
              </w:rPr>
              <w:t xml:space="preserve"> (c),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7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 xml:space="preserve"> nr. 10128, datë 11.5.2009,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tregtine</w:t>
            </w:r>
            <w:proofErr w:type="spellEnd"/>
            <w:r w:rsidRPr="002A7046">
              <w:rPr>
                <w:rFonts w:ascii="Times New Roman" w:hAnsi="Times New Roman"/>
              </w:rPr>
              <w:t xml:space="preserve">̈ </w:t>
            </w:r>
            <w:proofErr w:type="spellStart"/>
            <w:r w:rsidRPr="002A7046">
              <w:rPr>
                <w:rFonts w:ascii="Times New Roman" w:hAnsi="Times New Roman"/>
              </w:rPr>
              <w:t>elektronike</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ndryshuar</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25E38A" w14:textId="4ED9D494"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72530"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2EDEC84" w14:textId="77777777" w:rsidTr="002248F9">
        <w:trPr>
          <w:cantSplit/>
          <w:trHeight w:val="1266"/>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B1677D" w14:textId="1D282B8D"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6c</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DBEFC3" w14:textId="1BF9C4EA" w:rsidR="006978DE" w:rsidRPr="002A7046" w:rsidRDefault="006978DE" w:rsidP="002A7046">
            <w:pPr>
              <w:pStyle w:val="FreeForm"/>
            </w:pPr>
            <w:r w:rsidRPr="002A7046">
              <w:t xml:space="preserve">c)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informacion</w:t>
            </w:r>
            <w:proofErr w:type="spellEnd"/>
            <w:r w:rsidRPr="002A7046">
              <w:t xml:space="preserve"> </w:t>
            </w:r>
            <w:proofErr w:type="spellStart"/>
            <w:r w:rsidRPr="002A7046">
              <w:t>lidhur</w:t>
            </w:r>
            <w:proofErr w:type="spellEnd"/>
            <w:r w:rsidRPr="002A7046">
              <w:t xml:space="preserve"> me </w:t>
            </w:r>
            <w:proofErr w:type="spellStart"/>
            <w:r w:rsidRPr="002A7046">
              <w:t>çmimin</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1, </w:t>
            </w:r>
            <w:proofErr w:type="spellStart"/>
            <w:r w:rsidRPr="002A7046">
              <w:t>germa</w:t>
            </w:r>
            <w:proofErr w:type="spellEnd"/>
            <w:r w:rsidRPr="002A7046">
              <w:t xml:space="preserve"> “c” </w:t>
            </w:r>
            <w:proofErr w:type="spellStart"/>
            <w:r w:rsidRPr="002A7046">
              <w:t>dhe</w:t>
            </w:r>
            <w:proofErr w:type="spellEnd"/>
            <w:r w:rsidRPr="002A7046">
              <w:t xml:space="preserve"> </w:t>
            </w:r>
            <w:proofErr w:type="spellStart"/>
            <w:r w:rsidRPr="002A7046">
              <w:t>nenin</w:t>
            </w:r>
            <w:proofErr w:type="spellEnd"/>
            <w:r w:rsidRPr="002A7046">
              <w:t xml:space="preserve"> 6, </w:t>
            </w:r>
            <w:proofErr w:type="spellStart"/>
            <w:r w:rsidRPr="002A7046">
              <w:t>paragrafi</w:t>
            </w:r>
            <w:proofErr w:type="spellEnd"/>
            <w:r w:rsidRPr="002A7046">
              <w:t xml:space="preserve"> 1, </w:t>
            </w:r>
            <w:proofErr w:type="spellStart"/>
            <w:r w:rsidRPr="002A7046">
              <w:t>germa</w:t>
            </w:r>
            <w:proofErr w:type="spellEnd"/>
            <w:r w:rsidRPr="002A7046">
              <w:t xml:space="preserve"> “e” </w:t>
            </w:r>
            <w:proofErr w:type="spellStart"/>
            <w:r w:rsidRPr="002A7046">
              <w:t>të</w:t>
            </w:r>
            <w:proofErr w:type="spellEnd"/>
            <w:r w:rsidRPr="002A7046">
              <w:t xml:space="preserve"> </w:t>
            </w:r>
            <w:proofErr w:type="spellStart"/>
            <w:r w:rsidRPr="002A7046">
              <w:t>Direktivës</w:t>
            </w:r>
            <w:proofErr w:type="spellEnd"/>
            <w:r w:rsidRPr="002A7046">
              <w:t xml:space="preserve"> 2011/83/BE, </w:t>
            </w:r>
            <w:proofErr w:type="spellStart"/>
            <w:r w:rsidRPr="002A7046">
              <w:t>nenin</w:t>
            </w:r>
            <w:proofErr w:type="spellEnd"/>
            <w:r w:rsidRPr="002A7046">
              <w:t xml:space="preserve"> 22, </w:t>
            </w:r>
            <w:proofErr w:type="spellStart"/>
            <w:r w:rsidRPr="002A7046">
              <w:t>paragrafi</w:t>
            </w:r>
            <w:proofErr w:type="spellEnd"/>
            <w:r w:rsidRPr="002A7046">
              <w:t xml:space="preserve"> 1, </w:t>
            </w:r>
            <w:proofErr w:type="spellStart"/>
            <w:r w:rsidRPr="002A7046">
              <w:t>germa</w:t>
            </w:r>
            <w:proofErr w:type="spellEnd"/>
            <w:r w:rsidRPr="002A7046">
              <w:t xml:space="preserve"> “</w:t>
            </w:r>
            <w:proofErr w:type="spellStart"/>
            <w:r w:rsidRPr="002A7046">
              <w:t>i</w:t>
            </w:r>
            <w:proofErr w:type="spellEnd"/>
            <w:r w:rsidRPr="002A7046">
              <w:t xml:space="preserve">” </w:t>
            </w:r>
            <w:proofErr w:type="spellStart"/>
            <w:r w:rsidRPr="002A7046">
              <w:t>dhe</w:t>
            </w:r>
            <w:proofErr w:type="spellEnd"/>
            <w:r w:rsidRPr="002A7046">
              <w:t xml:space="preserve"> </w:t>
            </w:r>
            <w:proofErr w:type="spellStart"/>
            <w:r w:rsidRPr="002A7046">
              <w:t>nenin</w:t>
            </w:r>
            <w:proofErr w:type="spellEnd"/>
            <w:r w:rsidRPr="002A7046">
              <w:t xml:space="preserve"> 3, </w:t>
            </w:r>
            <w:proofErr w:type="spellStart"/>
            <w:r w:rsidRPr="002A7046">
              <w:t>germa</w:t>
            </w:r>
            <w:proofErr w:type="spellEnd"/>
            <w:r w:rsidRPr="002A7046">
              <w:t xml:space="preserve"> “a” </w:t>
            </w:r>
            <w:proofErr w:type="spellStart"/>
            <w:r w:rsidRPr="002A7046">
              <w:t>të</w:t>
            </w:r>
            <w:proofErr w:type="spellEnd"/>
            <w:r w:rsidRPr="002A7046">
              <w:t xml:space="preserve"> </w:t>
            </w:r>
            <w:proofErr w:type="spellStart"/>
            <w:r w:rsidRPr="002A7046">
              <w:t>Direktivës</w:t>
            </w:r>
            <w:proofErr w:type="spellEnd"/>
            <w:r w:rsidRPr="002A7046">
              <w:t xml:space="preserve"> 2006/123/KE;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8A0560" w14:textId="757ADBBD"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FCFF2E" w14:textId="4928309F" w:rsidR="004908AA" w:rsidRPr="002A7046" w:rsidRDefault="004F5930" w:rsidP="00147163">
            <w:pPr>
              <w:spacing w:after="0" w:line="240" w:lineRule="auto"/>
              <w:jc w:val="both"/>
              <w:rPr>
                <w:rFonts w:ascii="Times New Roman" w:hAnsi="Times New Roman"/>
                <w:sz w:val="18"/>
                <w:szCs w:val="18"/>
              </w:rPr>
            </w:pPr>
            <w:r w:rsidRPr="002A7046">
              <w:rPr>
                <w:rFonts w:ascii="Times New Roman" w:hAnsi="Times New Roman"/>
                <w:sz w:val="18"/>
                <w:szCs w:val="18"/>
              </w:rPr>
              <w:t>Neni 154(</w:t>
            </w:r>
            <w:r w:rsidR="00935728" w:rsidRPr="002A7046">
              <w:rPr>
                <w:rFonts w:ascii="Times New Roman" w:hAnsi="Times New Roman"/>
                <w:sz w:val="18"/>
                <w:szCs w:val="18"/>
              </w:rPr>
              <w:t>c</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6503F" w14:textId="651A67FE" w:rsidR="004908AA" w:rsidRPr="002A7046" w:rsidRDefault="00935728" w:rsidP="00147163">
            <w:pPr>
              <w:pStyle w:val="p1"/>
              <w:jc w:val="both"/>
              <w:rPr>
                <w:rFonts w:ascii="Times New Roman" w:hAnsi="Times New Roman"/>
              </w:rPr>
            </w:pPr>
            <w:r w:rsidRPr="002A7046">
              <w:rPr>
                <w:rFonts w:ascii="Times New Roman" w:hAnsi="Times New Roman"/>
              </w:rPr>
              <w:t>c)</w:t>
            </w:r>
            <w:r w:rsidRPr="002A7046">
              <w:rPr>
                <w:rStyle w:val="s1"/>
                <w:rFonts w:ascii="Times New Roman" w:eastAsia="ヒラギノ角ゴ Pro W3" w:hAnsi="Times New Roman" w:cs="Times New Roman"/>
              </w:rPr>
              <w:t xml:space="preserve"> </w:t>
            </w:r>
            <w:proofErr w:type="spellStart"/>
            <w:r w:rsidRPr="002A7046">
              <w:rPr>
                <w:rFonts w:ascii="Times New Roman" w:hAnsi="Times New Roman"/>
              </w:rPr>
              <w:t>kriteret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informim</w:t>
            </w:r>
            <w:proofErr w:type="spellEnd"/>
            <w:r w:rsidRPr="002A7046">
              <w:rPr>
                <w:rFonts w:ascii="Times New Roman" w:hAnsi="Times New Roman"/>
              </w:rPr>
              <w:t xml:space="preserve"> </w:t>
            </w:r>
            <w:proofErr w:type="spellStart"/>
            <w:r w:rsidRPr="002A7046">
              <w:rPr>
                <w:rFonts w:ascii="Times New Roman" w:hAnsi="Times New Roman"/>
              </w:rPr>
              <w:t>mbi</w:t>
            </w:r>
            <w:proofErr w:type="spellEnd"/>
            <w:r w:rsidRPr="002A7046">
              <w:rPr>
                <w:rFonts w:ascii="Times New Roman" w:hAnsi="Times New Roman"/>
              </w:rPr>
              <w:t xml:space="preserve"> </w:t>
            </w:r>
            <w:proofErr w:type="spellStart"/>
            <w:r w:rsidRPr="002A7046">
              <w:rPr>
                <w:rFonts w:ascii="Times New Roman" w:hAnsi="Times New Roman"/>
              </w:rPr>
              <w:t>çmimin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parashikuara</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(c)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50 </w:t>
            </w:r>
            <w:proofErr w:type="spellStart"/>
            <w:r w:rsidRPr="002A7046">
              <w:rPr>
                <w:rFonts w:ascii="Times New Roman" w:hAnsi="Times New Roman"/>
              </w:rPr>
              <w:t>dhe</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(d)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w:t>
            </w:r>
            <w:proofErr w:type="gramStart"/>
            <w:r w:rsidRPr="002A7046">
              <w:rPr>
                <w:rFonts w:ascii="Times New Roman" w:hAnsi="Times New Roman"/>
              </w:rPr>
              <w:t>51,të</w:t>
            </w:r>
            <w:proofErr w:type="gram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ligji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germën</w:t>
            </w:r>
            <w:proofErr w:type="spellEnd"/>
            <w:r w:rsidRPr="002A7046">
              <w:rPr>
                <w:rFonts w:ascii="Times New Roman" w:hAnsi="Times New Roman"/>
              </w:rPr>
              <w:t xml:space="preserve"> (ë), </w:t>
            </w:r>
            <w:proofErr w:type="spellStart"/>
            <w:r w:rsidRPr="002A7046">
              <w:rPr>
                <w:rFonts w:ascii="Times New Roman" w:hAnsi="Times New Roman"/>
              </w:rPr>
              <w:t>paragrafi</w:t>
            </w:r>
            <w:proofErr w:type="spellEnd"/>
            <w:r w:rsidRPr="002A7046">
              <w:rPr>
                <w:rFonts w:ascii="Times New Roman" w:hAnsi="Times New Roman"/>
              </w:rPr>
              <w:t xml:space="preserve"> (1),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germën</w:t>
            </w:r>
            <w:proofErr w:type="spellEnd"/>
            <w:r w:rsidRPr="002A7046">
              <w:rPr>
                <w:rFonts w:ascii="Times New Roman" w:hAnsi="Times New Roman"/>
              </w:rPr>
              <w:t xml:space="preserve"> (a), </w:t>
            </w:r>
            <w:proofErr w:type="spellStart"/>
            <w:r w:rsidRPr="002A7046">
              <w:rPr>
                <w:rFonts w:ascii="Times New Roman" w:hAnsi="Times New Roman"/>
              </w:rPr>
              <w:t>paragrafi</w:t>
            </w:r>
            <w:proofErr w:type="spellEnd"/>
            <w:r w:rsidRPr="002A7046">
              <w:rPr>
                <w:rFonts w:ascii="Times New Roman" w:hAnsi="Times New Roman"/>
              </w:rPr>
              <w:t xml:space="preserve"> 3,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14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 xml:space="preserve"> nr. 66/2016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shërbimet</w:t>
            </w:r>
            <w:proofErr w:type="spellEnd"/>
            <w:r w:rsidRPr="002A7046">
              <w:rPr>
                <w:rFonts w:ascii="Times New Roman" w:hAnsi="Times New Roman"/>
              </w:rPr>
              <w:t xml:space="preserve"> në </w:t>
            </w:r>
            <w:proofErr w:type="spellStart"/>
            <w:r w:rsidRPr="002A7046">
              <w:rPr>
                <w:rFonts w:ascii="Times New Roman" w:hAnsi="Times New Roman"/>
              </w:rPr>
              <w:t>Republikën</w:t>
            </w:r>
            <w:proofErr w:type="spellEnd"/>
            <w:r w:rsidRPr="002A7046">
              <w:rPr>
                <w:rFonts w:ascii="Times New Roman" w:hAnsi="Times New Roman"/>
              </w:rPr>
              <w:t xml:space="preserve"> e </w:t>
            </w:r>
            <w:proofErr w:type="spellStart"/>
            <w:r w:rsidRPr="002A7046">
              <w:rPr>
                <w:rFonts w:ascii="Times New Roman" w:hAnsi="Times New Roman"/>
              </w:rPr>
              <w:t>Shqipërise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D12DC6" w14:textId="15BD0131"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D5B0D6"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AB77372"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975794" w14:textId="0B7A408A"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6978DE" w:rsidRPr="002A7046">
              <w:rPr>
                <w:rFonts w:ascii="Times New Roman" w:hAnsi="Times New Roman"/>
                <w:sz w:val="18"/>
                <w:szCs w:val="18"/>
                <w:lang w:val="en-GB"/>
              </w:rPr>
              <w:t>4</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6d</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077127" w14:textId="7E410171" w:rsidR="006978DE" w:rsidRPr="002A7046" w:rsidRDefault="006978DE" w:rsidP="002A7046">
            <w:pPr>
              <w:pStyle w:val="FreeForm"/>
            </w:pPr>
            <w:r w:rsidRPr="002A7046">
              <w:t xml:space="preserve">d)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informacion</w:t>
            </w:r>
            <w:proofErr w:type="spellEnd"/>
            <w:r w:rsidRPr="002A7046">
              <w:t xml:space="preserve"> </w:t>
            </w:r>
            <w:proofErr w:type="spellStart"/>
            <w:r w:rsidRPr="002A7046">
              <w:t>lidhur</w:t>
            </w:r>
            <w:proofErr w:type="spellEnd"/>
            <w:r w:rsidRPr="002A7046">
              <w:t xml:space="preserve"> me </w:t>
            </w:r>
            <w:proofErr w:type="spellStart"/>
            <w:r w:rsidRPr="002A7046">
              <w:t>rregullimet</w:t>
            </w:r>
            <w:proofErr w:type="spellEnd"/>
            <w:r w:rsidRPr="002A7046">
              <w:t xml:space="preserve"> </w:t>
            </w:r>
            <w:proofErr w:type="spellStart"/>
            <w:r w:rsidRPr="002A7046">
              <w:t>për</w:t>
            </w:r>
            <w:proofErr w:type="spellEnd"/>
            <w:r w:rsidRPr="002A7046">
              <w:t xml:space="preserve"> </w:t>
            </w:r>
            <w:proofErr w:type="spellStart"/>
            <w:r w:rsidRPr="002A7046">
              <w:t>kryerjen</w:t>
            </w:r>
            <w:proofErr w:type="spellEnd"/>
            <w:r w:rsidRPr="002A7046">
              <w:t xml:space="preserve"> </w:t>
            </w:r>
            <w:proofErr w:type="spellStart"/>
            <w:r w:rsidRPr="002A7046">
              <w:t>dhe</w:t>
            </w:r>
            <w:proofErr w:type="spellEnd"/>
            <w:r w:rsidRPr="002A7046">
              <w:t xml:space="preserve"> </w:t>
            </w:r>
            <w:proofErr w:type="spellStart"/>
            <w:r w:rsidRPr="002A7046">
              <w:t>kohën</w:t>
            </w:r>
            <w:proofErr w:type="spellEnd"/>
            <w:r w:rsidRPr="002A7046">
              <w:t xml:space="preserve"> e </w:t>
            </w:r>
            <w:proofErr w:type="spellStart"/>
            <w:r w:rsidRPr="002A7046">
              <w:t>kryerjes</w:t>
            </w:r>
            <w:proofErr w:type="spellEnd"/>
            <w:r w:rsidRPr="002A7046">
              <w:t xml:space="preserve"> </w:t>
            </w:r>
            <w:proofErr w:type="spellStart"/>
            <w:r w:rsidRPr="002A7046">
              <w:t>së</w:t>
            </w:r>
            <w:proofErr w:type="spellEnd"/>
            <w:r w:rsidRPr="002A7046">
              <w:t xml:space="preserve"> </w:t>
            </w:r>
            <w:proofErr w:type="spellStart"/>
            <w:r w:rsidRPr="002A7046">
              <w:t>shërbimit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1, </w:t>
            </w:r>
            <w:proofErr w:type="spellStart"/>
            <w:r w:rsidRPr="002A7046">
              <w:t>germa</w:t>
            </w:r>
            <w:proofErr w:type="spellEnd"/>
            <w:r w:rsidRPr="002A7046">
              <w:t xml:space="preserve"> “d” </w:t>
            </w:r>
            <w:proofErr w:type="spellStart"/>
            <w:r w:rsidRPr="002A7046">
              <w:t>dhe</w:t>
            </w:r>
            <w:proofErr w:type="spellEnd"/>
            <w:r w:rsidRPr="002A7046">
              <w:t xml:space="preserve"> </w:t>
            </w:r>
            <w:proofErr w:type="spellStart"/>
            <w:r w:rsidRPr="002A7046">
              <w:t>nenin</w:t>
            </w:r>
            <w:proofErr w:type="spellEnd"/>
            <w:r w:rsidRPr="002A7046">
              <w:t xml:space="preserve"> 6, </w:t>
            </w:r>
            <w:proofErr w:type="spellStart"/>
            <w:r w:rsidRPr="002A7046">
              <w:t>paragrafi</w:t>
            </w:r>
            <w:proofErr w:type="spellEnd"/>
            <w:r w:rsidRPr="002A7046">
              <w:t xml:space="preserve"> 1, </w:t>
            </w:r>
            <w:proofErr w:type="spellStart"/>
            <w:r w:rsidRPr="002A7046">
              <w:t>germa</w:t>
            </w:r>
            <w:proofErr w:type="spellEnd"/>
            <w:r w:rsidRPr="002A7046">
              <w:t xml:space="preserve"> “g” </w:t>
            </w:r>
            <w:proofErr w:type="spellStart"/>
            <w:r w:rsidRPr="002A7046">
              <w:t>të</w:t>
            </w:r>
            <w:proofErr w:type="spellEnd"/>
            <w:r w:rsidRPr="002A7046">
              <w:t xml:space="preserve"> </w:t>
            </w:r>
            <w:proofErr w:type="spellStart"/>
            <w:r w:rsidRPr="002A7046">
              <w:t>Direktivës</w:t>
            </w:r>
            <w:proofErr w:type="spellEnd"/>
            <w:r w:rsidRPr="002A7046">
              <w:t xml:space="preserve"> 2011/83/BE.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8CBB56" w14:textId="18E0CD4F"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BA7BD" w14:textId="57027905" w:rsidR="004908AA" w:rsidRPr="002A7046" w:rsidRDefault="004F5930"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154(</w:t>
            </w:r>
            <w:r w:rsidR="00935728" w:rsidRPr="002A7046">
              <w:rPr>
                <w:rFonts w:ascii="Times New Roman" w:hAnsi="Times New Roman"/>
                <w:sz w:val="18"/>
                <w:szCs w:val="18"/>
              </w:rPr>
              <w:t>ç</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5EBACD" w14:textId="2E43AFEF" w:rsidR="004908AA" w:rsidRPr="002A7046" w:rsidRDefault="0038181B" w:rsidP="002A7046">
            <w:pPr>
              <w:pStyle w:val="p1"/>
              <w:rPr>
                <w:rFonts w:ascii="Times New Roman" w:hAnsi="Times New Roman"/>
              </w:rPr>
            </w:pPr>
            <w:r w:rsidRPr="002A7046">
              <w:rPr>
                <w:rFonts w:ascii="Times New Roman" w:hAnsi="Times New Roman"/>
              </w:rPr>
              <w:t xml:space="preserve">ç) </w:t>
            </w:r>
            <w:proofErr w:type="spellStart"/>
            <w:r w:rsidRPr="002A7046">
              <w:rPr>
                <w:rFonts w:ascii="Times New Roman" w:hAnsi="Times New Roman"/>
              </w:rPr>
              <w:t>kriteret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informim</w:t>
            </w:r>
            <w:proofErr w:type="spellEnd"/>
            <w:r w:rsidRPr="002A7046">
              <w:rPr>
                <w:rFonts w:ascii="Times New Roman" w:hAnsi="Times New Roman"/>
              </w:rPr>
              <w:t xml:space="preserve"> </w:t>
            </w:r>
            <w:proofErr w:type="spellStart"/>
            <w:r w:rsidRPr="002A7046">
              <w:rPr>
                <w:rFonts w:ascii="Times New Roman" w:hAnsi="Times New Roman"/>
              </w:rPr>
              <w:t>lidhur</w:t>
            </w:r>
            <w:proofErr w:type="spellEnd"/>
            <w:r w:rsidRPr="002A7046">
              <w:rPr>
                <w:rFonts w:ascii="Times New Roman" w:hAnsi="Times New Roman"/>
              </w:rPr>
              <w:t xml:space="preserve"> me </w:t>
            </w:r>
            <w:proofErr w:type="spellStart"/>
            <w:r w:rsidRPr="002A7046">
              <w:rPr>
                <w:rFonts w:ascii="Times New Roman" w:hAnsi="Times New Roman"/>
              </w:rPr>
              <w:t>rregullimet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përmbushjen</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kohën</w:t>
            </w:r>
            <w:proofErr w:type="spellEnd"/>
            <w:r w:rsidRPr="002A7046">
              <w:rPr>
                <w:rFonts w:ascii="Times New Roman" w:hAnsi="Times New Roman"/>
              </w:rPr>
              <w:t xml:space="preserve"> e </w:t>
            </w:r>
            <w:proofErr w:type="spellStart"/>
            <w:r w:rsidRPr="002A7046">
              <w:rPr>
                <w:rFonts w:ascii="Times New Roman" w:hAnsi="Times New Roman"/>
              </w:rPr>
              <w:t>përmbushjes</w:t>
            </w:r>
            <w:proofErr w:type="spellEnd"/>
            <w:r w:rsidRPr="002A7046">
              <w:rPr>
                <w:rFonts w:ascii="Times New Roman" w:hAnsi="Times New Roman"/>
              </w:rPr>
              <w:t xml:space="preserve"> së </w:t>
            </w:r>
            <w:proofErr w:type="spellStart"/>
            <w:r w:rsidRPr="002A7046">
              <w:rPr>
                <w:rFonts w:ascii="Times New Roman" w:hAnsi="Times New Roman"/>
              </w:rPr>
              <w:t>shërbimit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parashikuara</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(ç)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50, </w:t>
            </w:r>
            <w:proofErr w:type="spellStart"/>
            <w:r w:rsidRPr="002A7046">
              <w:rPr>
                <w:rFonts w:ascii="Times New Roman" w:hAnsi="Times New Roman"/>
              </w:rPr>
              <w:t>dhe</w:t>
            </w:r>
            <w:proofErr w:type="spellEnd"/>
            <w:r w:rsidRPr="002A7046">
              <w:rPr>
                <w:rFonts w:ascii="Times New Roman" w:hAnsi="Times New Roman"/>
              </w:rPr>
              <w:t xml:space="preserve"> në </w:t>
            </w:r>
            <w:proofErr w:type="spellStart"/>
            <w:r w:rsidRPr="002A7046">
              <w:rPr>
                <w:rFonts w:ascii="Times New Roman" w:hAnsi="Times New Roman"/>
              </w:rPr>
              <w:t>germën</w:t>
            </w:r>
            <w:proofErr w:type="spellEnd"/>
            <w:r w:rsidRPr="002A7046">
              <w:rPr>
                <w:rFonts w:ascii="Times New Roman" w:hAnsi="Times New Roman"/>
              </w:rPr>
              <w:t xml:space="preserve"> (ë) </w:t>
            </w:r>
            <w:proofErr w:type="spellStart"/>
            <w:r w:rsidRPr="002A7046">
              <w:rPr>
                <w:rFonts w:ascii="Times New Roman" w:hAnsi="Times New Roman"/>
              </w:rPr>
              <w:t>paragrafin</w:t>
            </w:r>
            <w:proofErr w:type="spellEnd"/>
            <w:r w:rsidRPr="002A7046">
              <w:rPr>
                <w:rFonts w:ascii="Times New Roman" w:hAnsi="Times New Roman"/>
              </w:rPr>
              <w:t xml:space="preserve"> (1), </w:t>
            </w:r>
            <w:proofErr w:type="spellStart"/>
            <w:r w:rsidRPr="002A7046">
              <w:rPr>
                <w:rFonts w:ascii="Times New Roman" w:hAnsi="Times New Roman"/>
              </w:rPr>
              <w:t>nenin</w:t>
            </w:r>
            <w:proofErr w:type="spellEnd"/>
            <w:r w:rsidRPr="002A7046">
              <w:rPr>
                <w:rFonts w:ascii="Times New Roman" w:hAnsi="Times New Roman"/>
              </w:rPr>
              <w:t xml:space="preserve"> 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312CB5" w14:textId="2157DA8F"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8CD43F"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07E1183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264A3" w14:textId="7B8334F1"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5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B83B36" w14:textId="77777777" w:rsidR="006978DE" w:rsidRPr="002A7046" w:rsidRDefault="006978DE" w:rsidP="002A7046">
            <w:pPr>
              <w:pStyle w:val="FreeForm"/>
            </w:pPr>
            <w:proofErr w:type="spellStart"/>
            <w:r w:rsidRPr="002A7046">
              <w:t>Detyrimi</w:t>
            </w:r>
            <w:proofErr w:type="spellEnd"/>
            <w:r w:rsidRPr="002A7046">
              <w:t xml:space="preserve"> </w:t>
            </w:r>
            <w:proofErr w:type="spellStart"/>
            <w:r w:rsidRPr="002A7046">
              <w:t>i</w:t>
            </w:r>
            <w:proofErr w:type="spellEnd"/>
            <w:r w:rsidRPr="002A7046">
              <w:t xml:space="preserve"> </w:t>
            </w:r>
            <w:proofErr w:type="spellStart"/>
            <w:r w:rsidRPr="002A7046">
              <w:t>riparimit</w:t>
            </w:r>
            <w:proofErr w:type="spellEnd"/>
          </w:p>
          <w:p w14:paraId="2371502A" w14:textId="77777777" w:rsidR="006978DE" w:rsidRPr="002A7046" w:rsidRDefault="006978DE" w:rsidP="002A7046">
            <w:pPr>
              <w:pStyle w:val="FreeForm"/>
            </w:pPr>
          </w:p>
          <w:p w14:paraId="132B99B5" w14:textId="10724AAA" w:rsidR="006978DE" w:rsidRPr="002A7046" w:rsidRDefault="006978DE"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sigurohen</w:t>
            </w:r>
            <w:proofErr w:type="spellEnd"/>
            <w:r w:rsidRPr="002A7046">
              <w:t xml:space="preserve"> se </w:t>
            </w:r>
            <w:proofErr w:type="spellStart"/>
            <w:r w:rsidRPr="002A7046">
              <w:t>në</w:t>
            </w:r>
            <w:proofErr w:type="spellEnd"/>
            <w:r w:rsidRPr="002A7046">
              <w:t xml:space="preserve"> </w:t>
            </w:r>
            <w:proofErr w:type="spellStart"/>
            <w:r w:rsidRPr="002A7046">
              <w:t>vijim</w:t>
            </w:r>
            <w:proofErr w:type="spellEnd"/>
            <w:r w:rsidRPr="002A7046">
              <w:t xml:space="preserve"> </w:t>
            </w:r>
            <w:proofErr w:type="spellStart"/>
            <w:r w:rsidRPr="002A7046">
              <w:t>të</w:t>
            </w:r>
            <w:proofErr w:type="spellEnd"/>
            <w:r w:rsidRPr="002A7046">
              <w:t xml:space="preserve"> </w:t>
            </w:r>
            <w:proofErr w:type="spellStart"/>
            <w:r w:rsidRPr="002A7046">
              <w:t>kërkesës</w:t>
            </w:r>
            <w:proofErr w:type="spellEnd"/>
            <w:r w:rsidRPr="002A7046">
              <w:t xml:space="preserve"> </w:t>
            </w:r>
            <w:proofErr w:type="spellStart"/>
            <w:r w:rsidRPr="002A7046">
              <w:t>së</w:t>
            </w:r>
            <w:proofErr w:type="spellEnd"/>
            <w:r w:rsidRPr="002A7046">
              <w:t xml:space="preserve"> </w:t>
            </w:r>
            <w:proofErr w:type="spellStart"/>
            <w:r w:rsidRPr="002A7046">
              <w:t>konsumatorit</w:t>
            </w:r>
            <w:proofErr w:type="spellEnd"/>
            <w:r w:rsidRPr="002A7046">
              <w:t xml:space="preserve">, </w:t>
            </w:r>
            <w:proofErr w:type="spellStart"/>
            <w:r w:rsidRPr="002A7046">
              <w:t>prodhuesi</w:t>
            </w:r>
            <w:proofErr w:type="spellEnd"/>
            <w:r w:rsidRPr="002A7046">
              <w:t xml:space="preserve"> </w:t>
            </w:r>
            <w:proofErr w:type="spellStart"/>
            <w:r w:rsidRPr="002A7046">
              <w:t>i</w:t>
            </w:r>
            <w:proofErr w:type="spellEnd"/>
            <w:r w:rsidRPr="002A7046">
              <w:t xml:space="preserve"> </w:t>
            </w:r>
            <w:proofErr w:type="spellStart"/>
            <w:r w:rsidRPr="002A7046">
              <w:t>riparon</w:t>
            </w:r>
            <w:proofErr w:type="spellEnd"/>
            <w:r w:rsidRPr="002A7046">
              <w:t xml:space="preserve"> mallrat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cilat</w:t>
            </w:r>
            <w:proofErr w:type="spellEnd"/>
            <w:r w:rsidRPr="002A7046">
              <w:t xml:space="preserve"> </w:t>
            </w:r>
            <w:proofErr w:type="spellStart"/>
            <w:r w:rsidRPr="002A7046">
              <w:t>dhe</w:t>
            </w:r>
            <w:proofErr w:type="spellEnd"/>
            <w:r w:rsidRPr="002A7046">
              <w:t xml:space="preserve"> </w:t>
            </w:r>
            <w:proofErr w:type="spellStart"/>
            <w:r w:rsidRPr="002A7046">
              <w:t>në</w:t>
            </w:r>
            <w:proofErr w:type="spellEnd"/>
            <w:r w:rsidRPr="002A7046">
              <w:t xml:space="preserve"> </w:t>
            </w:r>
            <w:proofErr w:type="spellStart"/>
            <w:r w:rsidRPr="002A7046">
              <w:t>masën</w:t>
            </w:r>
            <w:proofErr w:type="spellEnd"/>
            <w:r w:rsidRPr="002A7046">
              <w:t xml:space="preserve"> </w:t>
            </w:r>
            <w:proofErr w:type="spellStart"/>
            <w:r w:rsidRPr="002A7046">
              <w:t>që</w:t>
            </w:r>
            <w:proofErr w:type="spellEnd"/>
            <w:r w:rsidRPr="002A7046">
              <w:t xml:space="preserve"> </w:t>
            </w:r>
            <w:proofErr w:type="spellStart"/>
            <w:r w:rsidRPr="002A7046">
              <w:t>kërkesat</w:t>
            </w:r>
            <w:proofErr w:type="spellEnd"/>
            <w:r w:rsidRPr="002A7046">
              <w:t xml:space="preserve"> e </w:t>
            </w:r>
            <w:proofErr w:type="spellStart"/>
            <w:r w:rsidRPr="002A7046">
              <w:t>riparueshmërisë</w:t>
            </w:r>
            <w:proofErr w:type="spellEnd"/>
            <w:r w:rsidRPr="002A7046">
              <w:t xml:space="preserve"> </w:t>
            </w:r>
            <w:proofErr w:type="spellStart"/>
            <w:r w:rsidRPr="002A7046">
              <w:t>janë</w:t>
            </w:r>
            <w:proofErr w:type="spellEnd"/>
            <w:r w:rsidRPr="002A7046">
              <w:t xml:space="preserve"> </w:t>
            </w:r>
            <w:proofErr w:type="spellStart"/>
            <w:r w:rsidRPr="002A7046">
              <w:t>përcaktuar</w:t>
            </w:r>
            <w:proofErr w:type="spellEnd"/>
            <w:r w:rsidRPr="002A7046">
              <w:t xml:space="preserve"> </w:t>
            </w:r>
            <w:proofErr w:type="spellStart"/>
            <w:r w:rsidRPr="002A7046">
              <w:t>në</w:t>
            </w:r>
            <w:proofErr w:type="spellEnd"/>
            <w:r w:rsidRPr="002A7046">
              <w:t xml:space="preserve"> </w:t>
            </w:r>
            <w:proofErr w:type="spellStart"/>
            <w:r w:rsidRPr="002A7046">
              <w:t>aktet</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Prodhuesi</w:t>
            </w:r>
            <w:proofErr w:type="spellEnd"/>
            <w:r w:rsidRPr="002A7046">
              <w:t xml:space="preserve"> </w:t>
            </w:r>
            <w:proofErr w:type="spellStart"/>
            <w:r w:rsidRPr="002A7046">
              <w:t>nuk</w:t>
            </w:r>
            <w:proofErr w:type="spellEnd"/>
            <w:r w:rsidRPr="002A7046">
              <w:t xml:space="preserve"> ka </w:t>
            </w:r>
            <w:proofErr w:type="spellStart"/>
            <w:r w:rsidRPr="002A7046">
              <w:t>detyrim</w:t>
            </w:r>
            <w:proofErr w:type="spellEnd"/>
            <w:r w:rsidRPr="002A7046">
              <w:t xml:space="preserve"> </w:t>
            </w:r>
            <w:proofErr w:type="spellStart"/>
            <w:r w:rsidRPr="002A7046">
              <w:t>për</w:t>
            </w:r>
            <w:proofErr w:type="spellEnd"/>
            <w:r w:rsidRPr="002A7046">
              <w:t xml:space="preserve"> </w:t>
            </w:r>
            <w:proofErr w:type="spellStart"/>
            <w:r w:rsidRPr="002A7046">
              <w:t>t’i</w:t>
            </w:r>
            <w:proofErr w:type="spellEnd"/>
            <w:r w:rsidRPr="002A7046">
              <w:t xml:space="preserve"> </w:t>
            </w:r>
            <w:proofErr w:type="spellStart"/>
            <w:r w:rsidRPr="002A7046">
              <w:t>riparuar</w:t>
            </w:r>
            <w:proofErr w:type="spellEnd"/>
            <w:r w:rsidRPr="002A7046">
              <w:t xml:space="preserve"> </w:t>
            </w:r>
            <w:proofErr w:type="spellStart"/>
            <w:r w:rsidRPr="002A7046">
              <w:t>këto</w:t>
            </w:r>
            <w:proofErr w:type="spellEnd"/>
            <w:r w:rsidRPr="002A7046">
              <w:t xml:space="preserve"> </w:t>
            </w:r>
            <w:proofErr w:type="spellStart"/>
            <w:r w:rsidRPr="002A7046">
              <w:t>mallra</w:t>
            </w:r>
            <w:proofErr w:type="spellEnd"/>
            <w:r w:rsidRPr="002A7046">
              <w:t xml:space="preserve"> </w:t>
            </w:r>
            <w:proofErr w:type="spellStart"/>
            <w:r w:rsidRPr="002A7046">
              <w:t>në</w:t>
            </w:r>
            <w:proofErr w:type="spellEnd"/>
            <w:r w:rsidRPr="002A7046">
              <w:t xml:space="preserve"> </w:t>
            </w:r>
            <w:proofErr w:type="spellStart"/>
            <w:r w:rsidRPr="002A7046">
              <w:t>rast</w:t>
            </w:r>
            <w:proofErr w:type="spellEnd"/>
            <w:r w:rsidRPr="002A7046">
              <w:t xml:space="preserve"> se </w:t>
            </w:r>
            <w:proofErr w:type="spellStart"/>
            <w:r w:rsidRPr="002A7046">
              <w:t>riparimi</w:t>
            </w:r>
            <w:proofErr w:type="spellEnd"/>
            <w:r w:rsidRPr="002A7046">
              <w:t xml:space="preserve"> </w:t>
            </w:r>
            <w:proofErr w:type="spellStart"/>
            <w:r w:rsidRPr="002A7046">
              <w:t>është</w:t>
            </w:r>
            <w:proofErr w:type="spellEnd"/>
            <w:r w:rsidRPr="002A7046">
              <w:t xml:space="preserve"> </w:t>
            </w:r>
            <w:proofErr w:type="spellStart"/>
            <w:r w:rsidRPr="002A7046">
              <w:t>i</w:t>
            </w:r>
            <w:proofErr w:type="spellEnd"/>
            <w:r w:rsidRPr="002A7046">
              <w:t xml:space="preserve"> </w:t>
            </w:r>
            <w:proofErr w:type="spellStart"/>
            <w:r w:rsidRPr="002A7046">
              <w:t>pamundur</w:t>
            </w:r>
            <w:proofErr w:type="spellEnd"/>
            <w:r w:rsidRPr="002A7046">
              <w:t xml:space="preserve">. </w:t>
            </w:r>
            <w:proofErr w:type="spellStart"/>
            <w:r w:rsidRPr="002A7046">
              <w:t>Prodhuesi</w:t>
            </w:r>
            <w:proofErr w:type="spellEnd"/>
            <w:r w:rsidRPr="002A7046">
              <w:t xml:space="preserve"> </w:t>
            </w:r>
            <w:proofErr w:type="spellStart"/>
            <w:r w:rsidRPr="002A7046">
              <w:t>mund</w:t>
            </w:r>
            <w:proofErr w:type="spellEnd"/>
            <w:r w:rsidRPr="002A7046">
              <w:t xml:space="preserve"> ta </w:t>
            </w:r>
            <w:proofErr w:type="spellStart"/>
            <w:r w:rsidRPr="002A7046">
              <w:t>nënkontraktojë</w:t>
            </w:r>
            <w:proofErr w:type="spellEnd"/>
            <w:r w:rsidRPr="002A7046">
              <w:t xml:space="preserve"> </w:t>
            </w:r>
            <w:proofErr w:type="spellStart"/>
            <w:r w:rsidRPr="002A7046">
              <w:t>shërbimin</w:t>
            </w:r>
            <w:proofErr w:type="spellEnd"/>
            <w:r w:rsidRPr="002A7046">
              <w:t xml:space="preserve"> e </w:t>
            </w:r>
            <w:proofErr w:type="spellStart"/>
            <w:r w:rsidRPr="002A7046">
              <w:t>riparimit</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përmbushur</w:t>
            </w:r>
            <w:proofErr w:type="spellEnd"/>
            <w:r w:rsidRPr="002A7046">
              <w:t xml:space="preserve"> </w:t>
            </w:r>
            <w:proofErr w:type="spellStart"/>
            <w:r w:rsidRPr="002A7046">
              <w:t>detyrimin</w:t>
            </w:r>
            <w:proofErr w:type="spellEnd"/>
            <w:r w:rsidRPr="002A7046">
              <w:t xml:space="preserve"> e </w:t>
            </w:r>
            <w:proofErr w:type="spellStart"/>
            <w:r w:rsidRPr="002A7046">
              <w:t>tij</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B47C17" w14:textId="12D648D7"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9DA3D" w14:textId="4160E683" w:rsidR="00F03274" w:rsidRPr="002A7046" w:rsidRDefault="00F03274" w:rsidP="00840CD2">
            <w:pPr>
              <w:pStyle w:val="p1"/>
              <w:jc w:val="center"/>
              <w:rPr>
                <w:rFonts w:ascii="Times New Roman" w:hAnsi="Times New Roman"/>
              </w:rPr>
            </w:pPr>
            <w:r w:rsidRPr="002A7046">
              <w:rPr>
                <w:rFonts w:ascii="Times New Roman" w:hAnsi="Times New Roman"/>
              </w:rPr>
              <w:t>Neni 155</w:t>
            </w:r>
            <w:r w:rsidR="007F3606" w:rsidRPr="002A7046">
              <w:rPr>
                <w:rFonts w:ascii="Times New Roman" w:hAnsi="Times New Roman"/>
              </w:rPr>
              <w:t xml:space="preserve"> (1)</w:t>
            </w:r>
          </w:p>
          <w:p w14:paraId="49092ED5" w14:textId="64EFC1B6"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5F1D51" w14:textId="77777777" w:rsidR="00F03274" w:rsidRPr="00147163" w:rsidRDefault="00F03274" w:rsidP="00975EA6">
            <w:pPr>
              <w:pStyle w:val="p1"/>
              <w:jc w:val="center"/>
              <w:rPr>
                <w:rFonts w:ascii="Times New Roman" w:hAnsi="Times New Roman"/>
                <w:b/>
              </w:rPr>
            </w:pPr>
            <w:proofErr w:type="spellStart"/>
            <w:r w:rsidRPr="00147163">
              <w:rPr>
                <w:rFonts w:ascii="Times New Roman" w:hAnsi="Times New Roman"/>
                <w:b/>
              </w:rPr>
              <w:t>Detyrimi</w:t>
            </w:r>
            <w:proofErr w:type="spellEnd"/>
            <w:r w:rsidRPr="00147163">
              <w:rPr>
                <w:rFonts w:ascii="Times New Roman" w:hAnsi="Times New Roman"/>
                <w:b/>
              </w:rPr>
              <w:t xml:space="preserve"> </w:t>
            </w:r>
            <w:proofErr w:type="spellStart"/>
            <w:r w:rsidRPr="00147163">
              <w:rPr>
                <w:rFonts w:ascii="Times New Roman" w:hAnsi="Times New Roman"/>
                <w:b/>
              </w:rPr>
              <w:t>i</w:t>
            </w:r>
            <w:proofErr w:type="spellEnd"/>
            <w:r w:rsidRPr="00147163">
              <w:rPr>
                <w:rFonts w:ascii="Times New Roman" w:hAnsi="Times New Roman"/>
                <w:b/>
              </w:rPr>
              <w:t xml:space="preserve"> </w:t>
            </w:r>
            <w:proofErr w:type="spellStart"/>
            <w:r w:rsidRPr="00147163">
              <w:rPr>
                <w:rFonts w:ascii="Times New Roman" w:hAnsi="Times New Roman"/>
                <w:b/>
              </w:rPr>
              <w:t>riparimit</w:t>
            </w:r>
            <w:proofErr w:type="spellEnd"/>
          </w:p>
          <w:p w14:paraId="00568F3A" w14:textId="33F61213" w:rsidR="004908AA" w:rsidRPr="002A7046" w:rsidRDefault="007F3606" w:rsidP="00147163">
            <w:pPr>
              <w:pStyle w:val="p1"/>
              <w:jc w:val="both"/>
              <w:rPr>
                <w:rFonts w:ascii="Times New Roman" w:hAnsi="Times New Roman"/>
              </w:rPr>
            </w:pPr>
            <w:r w:rsidRPr="002A7046">
              <w:rPr>
                <w:rFonts w:ascii="Times New Roman" w:hAnsi="Times New Roman"/>
              </w:rPr>
              <w:t xml:space="preserve">1. </w:t>
            </w:r>
            <w:r w:rsidR="00F03274" w:rsidRPr="002A7046">
              <w:rPr>
                <w:rFonts w:ascii="Times New Roman" w:hAnsi="Times New Roman"/>
              </w:rPr>
              <w:t xml:space="preserve">Në </w:t>
            </w:r>
            <w:proofErr w:type="spellStart"/>
            <w:r w:rsidR="00F03274" w:rsidRPr="002A7046">
              <w:rPr>
                <w:rFonts w:ascii="Times New Roman" w:hAnsi="Times New Roman"/>
              </w:rPr>
              <w:t>vijim</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kërkesës</w:t>
            </w:r>
            <w:proofErr w:type="spellEnd"/>
            <w:r w:rsidR="00F03274" w:rsidRPr="002A7046">
              <w:rPr>
                <w:rFonts w:ascii="Times New Roman" w:hAnsi="Times New Roman"/>
              </w:rPr>
              <w:t xml:space="preserve"> së </w:t>
            </w:r>
            <w:proofErr w:type="spellStart"/>
            <w:r w:rsidR="00F03274" w:rsidRPr="002A7046">
              <w:rPr>
                <w:rFonts w:ascii="Times New Roman" w:hAnsi="Times New Roman"/>
              </w:rPr>
              <w:t>konsumatorit</w:t>
            </w:r>
            <w:proofErr w:type="spellEnd"/>
            <w:r w:rsidR="00F03274" w:rsidRPr="002A7046">
              <w:rPr>
                <w:rFonts w:ascii="Times New Roman" w:hAnsi="Times New Roman"/>
              </w:rPr>
              <w:t xml:space="preserve">, </w:t>
            </w:r>
            <w:proofErr w:type="spellStart"/>
            <w:r w:rsidR="00F03274" w:rsidRPr="002A7046">
              <w:rPr>
                <w:rFonts w:ascii="Times New Roman" w:hAnsi="Times New Roman"/>
              </w:rPr>
              <w:t>prodhuesi</w:t>
            </w:r>
            <w:proofErr w:type="spellEnd"/>
            <w:r w:rsidR="00F03274" w:rsidRPr="002A7046">
              <w:rPr>
                <w:rFonts w:ascii="Times New Roman" w:hAnsi="Times New Roman"/>
              </w:rPr>
              <w:t xml:space="preserve"> </w:t>
            </w:r>
            <w:proofErr w:type="spellStart"/>
            <w:r w:rsidR="00F03274" w:rsidRPr="002A7046">
              <w:rPr>
                <w:rFonts w:ascii="Times New Roman" w:hAnsi="Times New Roman"/>
              </w:rPr>
              <w:t>riparon</w:t>
            </w:r>
            <w:proofErr w:type="spellEnd"/>
            <w:r w:rsidR="00F03274" w:rsidRPr="002A7046">
              <w:rPr>
                <w:rFonts w:ascii="Times New Roman" w:hAnsi="Times New Roman"/>
              </w:rPr>
              <w:t xml:space="preserve"> mallrat </w:t>
            </w:r>
            <w:proofErr w:type="spellStart"/>
            <w:r w:rsidR="00F03274" w:rsidRPr="002A7046">
              <w:rPr>
                <w:rFonts w:ascii="Times New Roman" w:hAnsi="Times New Roman"/>
              </w:rPr>
              <w:t>për</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cilat</w:t>
            </w:r>
            <w:proofErr w:type="spellEnd"/>
            <w:r w:rsidR="00F03274" w:rsidRPr="002A7046">
              <w:rPr>
                <w:rFonts w:ascii="Times New Roman" w:hAnsi="Times New Roman"/>
              </w:rPr>
              <w:t xml:space="preserve"> </w:t>
            </w:r>
            <w:proofErr w:type="spellStart"/>
            <w:r w:rsidR="00F03274" w:rsidRPr="002A7046">
              <w:rPr>
                <w:rFonts w:ascii="Times New Roman" w:hAnsi="Times New Roman"/>
              </w:rPr>
              <w:t>dhe</w:t>
            </w:r>
            <w:proofErr w:type="spellEnd"/>
            <w:r w:rsidR="00F03274" w:rsidRPr="002A7046">
              <w:rPr>
                <w:rFonts w:ascii="Times New Roman" w:hAnsi="Times New Roman"/>
              </w:rPr>
              <w:t xml:space="preserve"> në </w:t>
            </w:r>
            <w:proofErr w:type="spellStart"/>
            <w:proofErr w:type="gramStart"/>
            <w:r w:rsidR="00F03274" w:rsidRPr="002A7046">
              <w:rPr>
                <w:rFonts w:ascii="Times New Roman" w:hAnsi="Times New Roman"/>
              </w:rPr>
              <w:t>masën</w:t>
            </w:r>
            <w:proofErr w:type="spellEnd"/>
            <w:r w:rsidR="00F03274" w:rsidRPr="002A7046">
              <w:rPr>
                <w:rFonts w:ascii="Times New Roman" w:hAnsi="Times New Roman"/>
              </w:rPr>
              <w:t xml:space="preserve"> </w:t>
            </w:r>
            <w:r w:rsidRPr="002A7046">
              <w:rPr>
                <w:rFonts w:ascii="Times New Roman" w:hAnsi="Times New Roman"/>
              </w:rPr>
              <w:t xml:space="preserve"> </w:t>
            </w:r>
            <w:proofErr w:type="spellStart"/>
            <w:r w:rsidR="00F03274" w:rsidRPr="002A7046">
              <w:rPr>
                <w:rFonts w:ascii="Times New Roman" w:hAnsi="Times New Roman"/>
              </w:rPr>
              <w:t>qe</w:t>
            </w:r>
            <w:proofErr w:type="spellEnd"/>
            <w:r w:rsidR="00F03274" w:rsidRPr="002A7046">
              <w:rPr>
                <w:rFonts w:ascii="Times New Roman" w:hAnsi="Times New Roman"/>
              </w:rPr>
              <w:t>̈</w:t>
            </w:r>
            <w:proofErr w:type="gramEnd"/>
            <w:r w:rsidR="00F03274" w:rsidRPr="002A7046">
              <w:rPr>
                <w:rFonts w:ascii="Times New Roman" w:hAnsi="Times New Roman"/>
              </w:rPr>
              <w:t xml:space="preserve"> </w:t>
            </w:r>
            <w:proofErr w:type="spellStart"/>
            <w:r w:rsidR="00F03274" w:rsidRPr="002A7046">
              <w:rPr>
                <w:rFonts w:ascii="Times New Roman" w:hAnsi="Times New Roman"/>
              </w:rPr>
              <w:t>kërkesat</w:t>
            </w:r>
            <w:proofErr w:type="spellEnd"/>
            <w:r w:rsidR="00F03274" w:rsidRPr="002A7046">
              <w:rPr>
                <w:rFonts w:ascii="Times New Roman" w:hAnsi="Times New Roman"/>
              </w:rPr>
              <w:t xml:space="preserve"> e </w:t>
            </w:r>
            <w:proofErr w:type="spellStart"/>
            <w:r w:rsidR="00F03274" w:rsidRPr="002A7046">
              <w:rPr>
                <w:rFonts w:ascii="Times New Roman" w:hAnsi="Times New Roman"/>
              </w:rPr>
              <w:t>riparueshmërise</w:t>
            </w:r>
            <w:proofErr w:type="spellEnd"/>
            <w:r w:rsidR="00F03274" w:rsidRPr="002A7046">
              <w:rPr>
                <w:rFonts w:ascii="Times New Roman" w:hAnsi="Times New Roman"/>
              </w:rPr>
              <w:t xml:space="preserve">̈ janë </w:t>
            </w:r>
            <w:proofErr w:type="spellStart"/>
            <w:r w:rsidR="00F03274" w:rsidRPr="002A7046">
              <w:rPr>
                <w:rFonts w:ascii="Times New Roman" w:hAnsi="Times New Roman"/>
              </w:rPr>
              <w:t>përcaktuar</w:t>
            </w:r>
            <w:proofErr w:type="spellEnd"/>
            <w:r w:rsidR="00F03274" w:rsidRPr="002A7046">
              <w:rPr>
                <w:rFonts w:ascii="Times New Roman" w:hAnsi="Times New Roman"/>
              </w:rPr>
              <w:t xml:space="preserve"> në </w:t>
            </w:r>
            <w:proofErr w:type="spellStart"/>
            <w:r w:rsidR="00F03274" w:rsidRPr="002A7046">
              <w:rPr>
                <w:rFonts w:ascii="Times New Roman" w:hAnsi="Times New Roman"/>
              </w:rPr>
              <w:t>aktet</w:t>
            </w:r>
            <w:proofErr w:type="spellEnd"/>
            <w:r w:rsidR="00F03274" w:rsidRPr="002A7046">
              <w:rPr>
                <w:rFonts w:ascii="Times New Roman" w:hAnsi="Times New Roman"/>
              </w:rPr>
              <w:t xml:space="preserve"> </w:t>
            </w:r>
            <w:proofErr w:type="spellStart"/>
            <w:r w:rsidR="00F03274" w:rsidRPr="002A7046">
              <w:rPr>
                <w:rFonts w:ascii="Times New Roman" w:hAnsi="Times New Roman"/>
              </w:rPr>
              <w:t>ligjore</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 xml:space="preserve">̈ BE-së, </w:t>
            </w:r>
            <w:proofErr w:type="spellStart"/>
            <w:r w:rsidR="00F03274" w:rsidRPr="002A7046">
              <w:rPr>
                <w:rFonts w:ascii="Times New Roman" w:hAnsi="Times New Roman"/>
              </w:rPr>
              <w:t>renditur</w:t>
            </w:r>
            <w:proofErr w:type="spellEnd"/>
            <w:r w:rsidR="00F03274" w:rsidRPr="002A7046">
              <w:rPr>
                <w:rFonts w:ascii="Times New Roman" w:hAnsi="Times New Roman"/>
              </w:rPr>
              <w:t xml:space="preserve"> me </w:t>
            </w:r>
            <w:proofErr w:type="spellStart"/>
            <w:r w:rsidR="00F03274" w:rsidRPr="002A7046">
              <w:rPr>
                <w:rFonts w:ascii="Times New Roman" w:hAnsi="Times New Roman"/>
              </w:rPr>
              <w:t>Vendim</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w:t>
            </w:r>
            <w:r w:rsidRPr="002A7046">
              <w:rPr>
                <w:rFonts w:ascii="Times New Roman" w:hAnsi="Times New Roman"/>
              </w:rPr>
              <w:t xml:space="preserve"> </w:t>
            </w:r>
            <w:proofErr w:type="spellStart"/>
            <w:r w:rsidR="00F03274" w:rsidRPr="002A7046">
              <w:rPr>
                <w:rFonts w:ascii="Times New Roman" w:hAnsi="Times New Roman"/>
              </w:rPr>
              <w:t>Këshillit</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Ministrave</w:t>
            </w:r>
            <w:proofErr w:type="spellEnd"/>
            <w:r w:rsidR="00F03274" w:rsidRPr="002A7046">
              <w:rPr>
                <w:rFonts w:ascii="Times New Roman" w:hAnsi="Times New Roman"/>
              </w:rPr>
              <w:t xml:space="preserve">. </w:t>
            </w:r>
            <w:proofErr w:type="spellStart"/>
            <w:r w:rsidR="00F03274" w:rsidRPr="002A7046">
              <w:rPr>
                <w:rFonts w:ascii="Times New Roman" w:hAnsi="Times New Roman"/>
              </w:rPr>
              <w:t>Prodhuesi</w:t>
            </w:r>
            <w:proofErr w:type="spellEnd"/>
            <w:r w:rsidR="00F03274" w:rsidRPr="002A7046">
              <w:rPr>
                <w:rFonts w:ascii="Times New Roman" w:hAnsi="Times New Roman"/>
              </w:rPr>
              <w:t xml:space="preserve"> </w:t>
            </w:r>
            <w:proofErr w:type="spellStart"/>
            <w:r w:rsidR="00F03274" w:rsidRPr="002A7046">
              <w:rPr>
                <w:rFonts w:ascii="Times New Roman" w:hAnsi="Times New Roman"/>
              </w:rPr>
              <w:t>nuk</w:t>
            </w:r>
            <w:proofErr w:type="spellEnd"/>
            <w:r w:rsidR="00F03274" w:rsidRPr="002A7046">
              <w:rPr>
                <w:rFonts w:ascii="Times New Roman" w:hAnsi="Times New Roman"/>
              </w:rPr>
              <w:t xml:space="preserve"> ka </w:t>
            </w:r>
            <w:proofErr w:type="spellStart"/>
            <w:r w:rsidR="00F03274" w:rsidRPr="002A7046">
              <w:rPr>
                <w:rFonts w:ascii="Times New Roman" w:hAnsi="Times New Roman"/>
              </w:rPr>
              <w:t>detyrim</w:t>
            </w:r>
            <w:proofErr w:type="spellEnd"/>
            <w:r w:rsidR="00F03274" w:rsidRPr="002A7046">
              <w:rPr>
                <w:rFonts w:ascii="Times New Roman" w:hAnsi="Times New Roman"/>
              </w:rPr>
              <w:t xml:space="preserve"> </w:t>
            </w:r>
            <w:proofErr w:type="spellStart"/>
            <w:r w:rsidR="00F03274" w:rsidRPr="002A7046">
              <w:rPr>
                <w:rFonts w:ascii="Times New Roman" w:hAnsi="Times New Roman"/>
              </w:rPr>
              <w:t>për</w:t>
            </w:r>
            <w:proofErr w:type="spellEnd"/>
            <w:r w:rsidR="00F03274" w:rsidRPr="002A7046">
              <w:rPr>
                <w:rFonts w:ascii="Times New Roman" w:hAnsi="Times New Roman"/>
              </w:rPr>
              <w:t xml:space="preserve"> </w:t>
            </w:r>
            <w:proofErr w:type="spellStart"/>
            <w:r w:rsidR="00F03274" w:rsidRPr="002A7046">
              <w:rPr>
                <w:rFonts w:ascii="Times New Roman" w:hAnsi="Times New Roman"/>
              </w:rPr>
              <w:t>riparimin</w:t>
            </w:r>
            <w:proofErr w:type="spellEnd"/>
            <w:r w:rsidR="00F03274" w:rsidRPr="002A7046">
              <w:rPr>
                <w:rFonts w:ascii="Times New Roman" w:hAnsi="Times New Roman"/>
              </w:rPr>
              <w:t xml:space="preserve"> e </w:t>
            </w:r>
            <w:proofErr w:type="spellStart"/>
            <w:r w:rsidR="00F03274" w:rsidRPr="002A7046">
              <w:rPr>
                <w:rFonts w:ascii="Times New Roman" w:hAnsi="Times New Roman"/>
              </w:rPr>
              <w:t>tyre</w:t>
            </w:r>
            <w:proofErr w:type="spellEnd"/>
            <w:r w:rsidR="00F03274" w:rsidRPr="002A7046">
              <w:rPr>
                <w:rFonts w:ascii="Times New Roman" w:hAnsi="Times New Roman"/>
              </w:rPr>
              <w:t xml:space="preserve"> në </w:t>
            </w:r>
            <w:proofErr w:type="spellStart"/>
            <w:r w:rsidR="00F03274" w:rsidRPr="002A7046">
              <w:rPr>
                <w:rFonts w:ascii="Times New Roman" w:hAnsi="Times New Roman"/>
              </w:rPr>
              <w:t>rast</w:t>
            </w:r>
            <w:proofErr w:type="spellEnd"/>
            <w:r w:rsidR="00F03274" w:rsidRPr="002A7046">
              <w:rPr>
                <w:rFonts w:ascii="Times New Roman" w:hAnsi="Times New Roman"/>
              </w:rPr>
              <w:t xml:space="preserve"> se </w:t>
            </w:r>
            <w:proofErr w:type="spellStart"/>
            <w:r w:rsidR="00F03274" w:rsidRPr="002A7046">
              <w:rPr>
                <w:rFonts w:ascii="Times New Roman" w:hAnsi="Times New Roman"/>
              </w:rPr>
              <w:t>ky</w:t>
            </w:r>
            <w:proofErr w:type="spellEnd"/>
            <w:r w:rsidR="00F03274" w:rsidRPr="002A7046">
              <w:rPr>
                <w:rFonts w:ascii="Times New Roman" w:hAnsi="Times New Roman"/>
              </w:rPr>
              <w:t xml:space="preserve"> </w:t>
            </w:r>
            <w:proofErr w:type="spellStart"/>
            <w:r w:rsidR="00F03274" w:rsidRPr="002A7046">
              <w:rPr>
                <w:rFonts w:ascii="Times New Roman" w:hAnsi="Times New Roman"/>
              </w:rPr>
              <w:t>ështe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i</w:t>
            </w:r>
            <w:proofErr w:type="spellEnd"/>
            <w:r w:rsidR="00F03274" w:rsidRPr="002A7046">
              <w:rPr>
                <w:rFonts w:ascii="Times New Roman" w:hAnsi="Times New Roman"/>
              </w:rPr>
              <w:t xml:space="preserve"> </w:t>
            </w:r>
            <w:proofErr w:type="spellStart"/>
            <w:r w:rsidR="00F03274" w:rsidRPr="002A7046">
              <w:rPr>
                <w:rFonts w:ascii="Times New Roman" w:hAnsi="Times New Roman"/>
              </w:rPr>
              <w:t>pamundur</w:t>
            </w:r>
            <w:proofErr w:type="spellEnd"/>
            <w:r w:rsidR="00F03274" w:rsidRPr="002A7046">
              <w:rPr>
                <w:rFonts w:ascii="Times New Roman" w:hAnsi="Times New Roman"/>
              </w:rPr>
              <w:t>,</w:t>
            </w:r>
            <w:r w:rsidR="00975EA6">
              <w:rPr>
                <w:rFonts w:ascii="Times New Roman" w:hAnsi="Times New Roman"/>
              </w:rPr>
              <w:t xml:space="preserve"> </w:t>
            </w:r>
            <w:proofErr w:type="spellStart"/>
            <w:r w:rsidR="00F03274" w:rsidRPr="002A7046">
              <w:rPr>
                <w:rFonts w:ascii="Times New Roman" w:hAnsi="Times New Roman"/>
              </w:rPr>
              <w:t>megjithate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mund</w:t>
            </w:r>
            <w:proofErr w:type="spellEnd"/>
            <w:r w:rsidR="00F03274" w:rsidRPr="002A7046">
              <w:rPr>
                <w:rFonts w:ascii="Times New Roman" w:hAnsi="Times New Roman"/>
              </w:rPr>
              <w:t xml:space="preserve"> ta </w:t>
            </w:r>
            <w:proofErr w:type="spellStart"/>
            <w:r w:rsidR="00F03274" w:rsidRPr="002A7046">
              <w:rPr>
                <w:rFonts w:ascii="Times New Roman" w:hAnsi="Times New Roman"/>
              </w:rPr>
              <w:t>nënkontraktoje</w:t>
            </w:r>
            <w:proofErr w:type="spellEnd"/>
            <w:r w:rsidR="00F03274" w:rsidRPr="002A7046">
              <w:rPr>
                <w:rFonts w:ascii="Times New Roman" w:hAnsi="Times New Roman"/>
              </w:rPr>
              <w:t xml:space="preserve">̈ </w:t>
            </w:r>
            <w:proofErr w:type="spellStart"/>
            <w:r w:rsidR="00F03274" w:rsidRPr="002A7046">
              <w:rPr>
                <w:rFonts w:ascii="Times New Roman" w:hAnsi="Times New Roman"/>
              </w:rPr>
              <w:t>shërbimin</w:t>
            </w:r>
            <w:proofErr w:type="spellEnd"/>
            <w:r w:rsidR="00F03274" w:rsidRPr="002A7046">
              <w:rPr>
                <w:rFonts w:ascii="Times New Roman" w:hAnsi="Times New Roman"/>
              </w:rPr>
              <w:t xml:space="preserve"> e </w:t>
            </w:r>
            <w:proofErr w:type="spellStart"/>
            <w:r w:rsidR="00F03274" w:rsidRPr="002A7046">
              <w:rPr>
                <w:rFonts w:ascii="Times New Roman" w:hAnsi="Times New Roman"/>
              </w:rPr>
              <w:t>riparimit</w:t>
            </w:r>
            <w:proofErr w:type="spellEnd"/>
            <w:r w:rsidR="00F03274" w:rsidRPr="002A7046">
              <w:rPr>
                <w:rFonts w:ascii="Times New Roman" w:hAnsi="Times New Roman"/>
              </w:rPr>
              <w:t xml:space="preserve"> </w:t>
            </w:r>
            <w:proofErr w:type="spellStart"/>
            <w:r w:rsidR="00F03274" w:rsidRPr="002A7046">
              <w:rPr>
                <w:rFonts w:ascii="Times New Roman" w:hAnsi="Times New Roman"/>
              </w:rPr>
              <w:t>për</w:t>
            </w:r>
            <w:proofErr w:type="spellEnd"/>
            <w:r w:rsidR="00F03274" w:rsidRPr="002A7046">
              <w:rPr>
                <w:rFonts w:ascii="Times New Roman" w:hAnsi="Times New Roman"/>
              </w:rPr>
              <w:t xml:space="preserve"> </w:t>
            </w:r>
            <w:proofErr w:type="spellStart"/>
            <w:r w:rsidR="00F03274" w:rsidRPr="002A7046">
              <w:rPr>
                <w:rFonts w:ascii="Times New Roman" w:hAnsi="Times New Roman"/>
              </w:rPr>
              <w:t>te</w:t>
            </w:r>
            <w:proofErr w:type="spellEnd"/>
            <w:r w:rsidR="00F03274" w:rsidRPr="002A7046">
              <w:rPr>
                <w:rFonts w:ascii="Times New Roman" w:hAnsi="Times New Roman"/>
              </w:rPr>
              <w:t xml:space="preserve">̈ </w:t>
            </w:r>
            <w:proofErr w:type="spellStart"/>
            <w:r w:rsidR="00F03274" w:rsidRPr="002A7046">
              <w:rPr>
                <w:rFonts w:ascii="Times New Roman" w:hAnsi="Times New Roman"/>
              </w:rPr>
              <w:t>përmbushur</w:t>
            </w:r>
            <w:proofErr w:type="spellEnd"/>
            <w:r w:rsidR="00F03274" w:rsidRPr="002A7046">
              <w:rPr>
                <w:rFonts w:ascii="Times New Roman" w:hAnsi="Times New Roman"/>
              </w:rPr>
              <w:t xml:space="preserve"> </w:t>
            </w:r>
            <w:proofErr w:type="spellStart"/>
            <w:r w:rsidR="00F03274" w:rsidRPr="002A7046">
              <w:rPr>
                <w:rFonts w:ascii="Times New Roman" w:hAnsi="Times New Roman"/>
              </w:rPr>
              <w:t>detyrimin</w:t>
            </w:r>
            <w:proofErr w:type="spellEnd"/>
            <w:r w:rsidR="00F03274"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C1627D" w14:textId="42686AA7"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EC14A6"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9CBE51E" w14:textId="77777777" w:rsidTr="002248F9">
        <w:trPr>
          <w:cantSplit/>
          <w:trHeight w:val="36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6A3E28" w14:textId="7A2F80B2"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5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DF785F" w14:textId="4465E106" w:rsidR="006978DE" w:rsidRPr="002A7046" w:rsidRDefault="006978DE" w:rsidP="002A7046">
            <w:pPr>
              <w:pStyle w:val="FreeForm"/>
            </w:pPr>
            <w:proofErr w:type="spellStart"/>
            <w:r w:rsidRPr="002A7046">
              <w:t>Riparimet</w:t>
            </w:r>
            <w:proofErr w:type="spellEnd"/>
            <w:r w:rsidRPr="002A7046">
              <w:t xml:space="preserve"> </w:t>
            </w:r>
            <w:proofErr w:type="spellStart"/>
            <w:r w:rsidRPr="002A7046">
              <w:t>sipas</w:t>
            </w:r>
            <w:proofErr w:type="spellEnd"/>
            <w:r w:rsidRPr="002A7046">
              <w:t xml:space="preserve"> </w:t>
            </w:r>
            <w:proofErr w:type="spellStart"/>
            <w:r w:rsidRPr="002A7046">
              <w:t>paragrafit</w:t>
            </w:r>
            <w:proofErr w:type="spellEnd"/>
            <w:r w:rsidRPr="002A7046">
              <w:t xml:space="preserve"> 1 </w:t>
            </w:r>
            <w:proofErr w:type="spellStart"/>
            <w:r w:rsidRPr="002A7046">
              <w:t>kryhen</w:t>
            </w:r>
            <w:proofErr w:type="spellEnd"/>
            <w:r w:rsidRPr="002A7046">
              <w:t xml:space="preserve"> </w:t>
            </w:r>
            <w:proofErr w:type="spellStart"/>
            <w:r w:rsidRPr="002A7046">
              <w:t>sipas</w:t>
            </w:r>
            <w:proofErr w:type="spellEnd"/>
            <w:r w:rsidRPr="002A7046">
              <w:t xml:space="preserve"> </w:t>
            </w:r>
            <w:proofErr w:type="spellStart"/>
            <w:r w:rsidRPr="002A7046">
              <w:t>kushteve</w:t>
            </w:r>
            <w:proofErr w:type="spellEnd"/>
            <w:r w:rsidRPr="002A7046">
              <w:t xml:space="preserve"> </w:t>
            </w:r>
            <w:proofErr w:type="spellStart"/>
            <w:r w:rsidRPr="002A7046">
              <w:t>të</w:t>
            </w:r>
            <w:proofErr w:type="spellEnd"/>
            <w:r w:rsidRPr="002A7046">
              <w:t xml:space="preserve"> </w:t>
            </w:r>
            <w:proofErr w:type="spellStart"/>
            <w:r w:rsidRPr="002A7046">
              <w:t>mëposhtme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9A74E" w14:textId="7FDAAB26"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B4B6BA" w14:textId="6A9E7354" w:rsidR="0098238F" w:rsidRPr="002A7046" w:rsidRDefault="0098238F" w:rsidP="00840CD2">
            <w:pPr>
              <w:pStyle w:val="p1"/>
              <w:jc w:val="center"/>
              <w:rPr>
                <w:rFonts w:ascii="Times New Roman" w:hAnsi="Times New Roman"/>
              </w:rPr>
            </w:pPr>
            <w:r w:rsidRPr="002A7046">
              <w:rPr>
                <w:rFonts w:ascii="Times New Roman" w:hAnsi="Times New Roman"/>
              </w:rPr>
              <w:t>Neni 155 (2)</w:t>
            </w:r>
          </w:p>
          <w:p w14:paraId="46345086"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201D0" w14:textId="07023D78" w:rsidR="004908AA" w:rsidRPr="002A7046" w:rsidRDefault="00532E6C" w:rsidP="00147163">
            <w:pPr>
              <w:pStyle w:val="p1"/>
              <w:jc w:val="both"/>
              <w:rPr>
                <w:rFonts w:ascii="Times New Roman" w:hAnsi="Times New Roman"/>
              </w:rPr>
            </w:pPr>
            <w:r w:rsidRPr="002A7046">
              <w:rPr>
                <w:rFonts w:ascii="Times New Roman" w:hAnsi="Times New Roman"/>
              </w:rPr>
              <w:t xml:space="preserve">2. </w:t>
            </w:r>
            <w:proofErr w:type="spellStart"/>
            <w:r w:rsidRPr="002A7046">
              <w:rPr>
                <w:rFonts w:ascii="Times New Roman" w:hAnsi="Times New Roman"/>
              </w:rPr>
              <w:t>Riparimet</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paragrafit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mësipërm</w:t>
            </w:r>
            <w:proofErr w:type="spellEnd"/>
            <w:r w:rsidRPr="002A7046">
              <w:rPr>
                <w:rFonts w:ascii="Times New Roman" w:hAnsi="Times New Roman"/>
              </w:rPr>
              <w:t xml:space="preserve"> (1) </w:t>
            </w:r>
            <w:proofErr w:type="spellStart"/>
            <w:r w:rsidRPr="002A7046">
              <w:rPr>
                <w:rFonts w:ascii="Times New Roman" w:hAnsi="Times New Roman"/>
              </w:rPr>
              <w:t>kryhen</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kushteve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mëposhtme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0C804C" w14:textId="13766DD9"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A2C77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8EFFCE7" w14:textId="77777777" w:rsidTr="00975EA6">
        <w:trPr>
          <w:cantSplit/>
          <w:trHeight w:val="35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21A083" w14:textId="4468FBE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2</w:t>
            </w:r>
            <w:r w:rsidRPr="002A7046">
              <w:rPr>
                <w:rFonts w:ascii="Times New Roman" w:hAnsi="Times New Roman"/>
                <w:sz w:val="18"/>
                <w:szCs w:val="18"/>
                <w:lang w:val="en-GB"/>
              </w:rPr>
              <w:t>a)</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17C204" w14:textId="341657F7" w:rsidR="004908AA" w:rsidRPr="002A7046" w:rsidRDefault="006978DE" w:rsidP="002A7046">
            <w:pPr>
              <w:pStyle w:val="FreeForm"/>
            </w:pPr>
            <w:r w:rsidRPr="002A7046">
              <w:t xml:space="preserve">a) </w:t>
            </w:r>
            <w:proofErr w:type="spellStart"/>
            <w:r w:rsidRPr="002A7046">
              <w:t>kryhen</w:t>
            </w:r>
            <w:proofErr w:type="spellEnd"/>
            <w:r w:rsidRPr="002A7046">
              <w:t xml:space="preserve"> </w:t>
            </w:r>
            <w:proofErr w:type="spellStart"/>
            <w:r w:rsidRPr="002A7046">
              <w:t>falas</w:t>
            </w:r>
            <w:proofErr w:type="spellEnd"/>
            <w:r w:rsidRPr="002A7046">
              <w:t xml:space="preserve"> </w:t>
            </w:r>
            <w:proofErr w:type="spellStart"/>
            <w:r w:rsidRPr="002A7046">
              <w:t>ose</w:t>
            </w:r>
            <w:proofErr w:type="spellEnd"/>
            <w:r w:rsidRPr="002A7046">
              <w:t xml:space="preserve"> </w:t>
            </w:r>
            <w:proofErr w:type="spellStart"/>
            <w:r w:rsidRPr="002A7046">
              <w:t>kundrejt</w:t>
            </w:r>
            <w:proofErr w:type="spellEnd"/>
            <w:r w:rsidRPr="002A7046">
              <w:t xml:space="preserve"> </w:t>
            </w:r>
            <w:proofErr w:type="spellStart"/>
            <w:r w:rsidRPr="002A7046">
              <w:t>një</w:t>
            </w:r>
            <w:proofErr w:type="spellEnd"/>
            <w:r w:rsidRPr="002A7046">
              <w:t xml:space="preserve"> </w:t>
            </w:r>
            <w:proofErr w:type="spellStart"/>
            <w:r w:rsidRPr="002A7046">
              <w:t>tarife</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7AFA09" w14:textId="0A00AD83"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6D202" w14:textId="278AF125" w:rsidR="004908AA" w:rsidRPr="002A7046" w:rsidRDefault="0098238F" w:rsidP="00975EA6">
            <w:pPr>
              <w:pStyle w:val="p1"/>
              <w:jc w:val="center"/>
              <w:rPr>
                <w:rFonts w:ascii="Times New Roman" w:hAnsi="Times New Roman"/>
              </w:rPr>
            </w:pPr>
            <w:r w:rsidRPr="002A7046">
              <w:rPr>
                <w:rFonts w:ascii="Times New Roman" w:hAnsi="Times New Roman"/>
              </w:rPr>
              <w:t>Neni 155 (2)(a)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436D0B" w14:textId="643544B5" w:rsidR="004908AA" w:rsidRPr="002A7046" w:rsidRDefault="00532E6C" w:rsidP="00147163">
            <w:pPr>
              <w:pStyle w:val="p1"/>
              <w:jc w:val="both"/>
              <w:rPr>
                <w:rFonts w:ascii="Times New Roman" w:hAnsi="Times New Roman"/>
              </w:rPr>
            </w:pPr>
            <w:r w:rsidRPr="002A7046">
              <w:rPr>
                <w:rStyle w:val="s1"/>
                <w:rFonts w:ascii="Times New Roman" w:eastAsia="ヒラギノ角ゴ Pro W3" w:hAnsi="Times New Roman" w:cs="Times New Roman"/>
              </w:rPr>
              <w:t>a)</w:t>
            </w:r>
            <w:r w:rsidRPr="002A7046">
              <w:rPr>
                <w:rStyle w:val="s2"/>
                <w:rFonts w:ascii="Times New Roman" w:hAnsi="Times New Roman" w:cs="Times New Roman"/>
              </w:rPr>
              <w:t xml:space="preserve"> </w:t>
            </w:r>
            <w:proofErr w:type="spellStart"/>
            <w:r w:rsidRPr="002A7046">
              <w:rPr>
                <w:rFonts w:ascii="Times New Roman" w:hAnsi="Times New Roman"/>
              </w:rPr>
              <w:t>kryhen</w:t>
            </w:r>
            <w:proofErr w:type="spellEnd"/>
            <w:r w:rsidRPr="002A7046">
              <w:rPr>
                <w:rFonts w:ascii="Times New Roman" w:hAnsi="Times New Roman"/>
              </w:rPr>
              <w:t xml:space="preserve"> </w:t>
            </w:r>
            <w:proofErr w:type="spellStart"/>
            <w:r w:rsidRPr="002A7046">
              <w:rPr>
                <w:rFonts w:ascii="Times New Roman" w:hAnsi="Times New Roman"/>
              </w:rPr>
              <w:t>falas</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kundrejt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tarife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BB226D" w14:textId="4160E4B7"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248ADD"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164A06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3D5EA5" w14:textId="71654568"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6978DE"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6978DE" w:rsidRPr="002A7046">
              <w:rPr>
                <w:rFonts w:ascii="Times New Roman" w:hAnsi="Times New Roman"/>
                <w:sz w:val="18"/>
                <w:szCs w:val="18"/>
                <w:lang w:val="en-GB"/>
              </w:rPr>
              <w:t>2</w:t>
            </w:r>
            <w:r w:rsidRPr="002A7046">
              <w:rPr>
                <w:rFonts w:ascii="Times New Roman" w:hAnsi="Times New Roman"/>
                <w:sz w:val="18"/>
                <w:szCs w:val="18"/>
                <w:lang w:val="en-GB"/>
              </w:rPr>
              <w:t>b)</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48F26" w14:textId="50C5C99A" w:rsidR="00412C9D" w:rsidRPr="002A7046" w:rsidRDefault="006978DE" w:rsidP="002A7046">
            <w:pPr>
              <w:pStyle w:val="FreeForm"/>
            </w:pPr>
            <w:r w:rsidRPr="002A7046">
              <w:t xml:space="preserve">b) </w:t>
            </w:r>
            <w:proofErr w:type="spellStart"/>
            <w:r w:rsidRPr="002A7046">
              <w:t>kryhen</w:t>
            </w:r>
            <w:proofErr w:type="spellEnd"/>
            <w:r w:rsidRPr="002A7046">
              <w:t xml:space="preserve"> </w:t>
            </w:r>
            <w:proofErr w:type="spellStart"/>
            <w:r w:rsidRPr="002A7046">
              <w:t>brenda</w:t>
            </w:r>
            <w:proofErr w:type="spellEnd"/>
            <w:r w:rsidRPr="002A7046">
              <w:t xml:space="preserve"> </w:t>
            </w:r>
            <w:proofErr w:type="spellStart"/>
            <w:r w:rsidRPr="002A7046">
              <w:t>një</w:t>
            </w:r>
            <w:proofErr w:type="spellEnd"/>
            <w:r w:rsidRPr="002A7046">
              <w:t xml:space="preserve"> </w:t>
            </w:r>
            <w:proofErr w:type="spellStart"/>
            <w:r w:rsidRPr="002A7046">
              <w:t>periudhe</w:t>
            </w:r>
            <w:proofErr w:type="spellEnd"/>
            <w:r w:rsidRPr="002A7046">
              <w:t xml:space="preserve"> </w:t>
            </w:r>
            <w:proofErr w:type="spellStart"/>
            <w:r w:rsidRPr="002A7046">
              <w:t>kohore</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w:t>
            </w:r>
            <w:proofErr w:type="spellStart"/>
            <w:r w:rsidRPr="002A7046">
              <w:t>nga</w:t>
            </w:r>
            <w:proofErr w:type="spellEnd"/>
            <w:r w:rsidRPr="002A7046">
              <w:t xml:space="preserve"> </w:t>
            </w:r>
            <w:proofErr w:type="spellStart"/>
            <w:r w:rsidRPr="002A7046">
              <w:t>momenti</w:t>
            </w:r>
            <w:proofErr w:type="spellEnd"/>
            <w:r w:rsidRPr="002A7046">
              <w:t xml:space="preserve"> </w:t>
            </w:r>
            <w:proofErr w:type="spellStart"/>
            <w:r w:rsidRPr="002A7046">
              <w:t>kur</w:t>
            </w:r>
            <w:proofErr w:type="spellEnd"/>
            <w:r w:rsidRPr="002A7046">
              <w:t xml:space="preserve"> </w:t>
            </w:r>
            <w:proofErr w:type="spellStart"/>
            <w:r w:rsidRPr="002A7046">
              <w:t>prodhuesi</w:t>
            </w:r>
            <w:proofErr w:type="spellEnd"/>
            <w:r w:rsidRPr="002A7046">
              <w:t xml:space="preserve"> </w:t>
            </w:r>
            <w:proofErr w:type="spellStart"/>
            <w:r w:rsidRPr="002A7046">
              <w:t>merr</w:t>
            </w:r>
            <w:proofErr w:type="spellEnd"/>
            <w:r w:rsidRPr="002A7046">
              <w:t xml:space="preserve"> </w:t>
            </w:r>
            <w:proofErr w:type="spellStart"/>
            <w:r w:rsidRPr="002A7046">
              <w:t>fizikisht</w:t>
            </w:r>
            <w:proofErr w:type="spellEnd"/>
            <w:r w:rsidRPr="002A7046">
              <w:t xml:space="preserve"> </w:t>
            </w:r>
            <w:proofErr w:type="spellStart"/>
            <w:r w:rsidRPr="002A7046">
              <w:t>në</w:t>
            </w:r>
            <w:proofErr w:type="spellEnd"/>
            <w:r w:rsidRPr="002A7046">
              <w:t xml:space="preserve"> </w:t>
            </w:r>
            <w:proofErr w:type="spellStart"/>
            <w:r w:rsidRPr="002A7046">
              <w:t>zotërim</w:t>
            </w:r>
            <w:proofErr w:type="spellEnd"/>
            <w:r w:rsidRPr="002A7046">
              <w:t xml:space="preserve"> </w:t>
            </w:r>
            <w:proofErr w:type="spellStart"/>
            <w:r w:rsidRPr="002A7046">
              <w:t>mallin</w:t>
            </w:r>
            <w:proofErr w:type="spellEnd"/>
            <w:r w:rsidRPr="002A7046">
              <w:t xml:space="preserve">, </w:t>
            </w:r>
            <w:proofErr w:type="spellStart"/>
            <w:r w:rsidRPr="002A7046">
              <w:t>kur</w:t>
            </w:r>
            <w:proofErr w:type="spellEnd"/>
            <w:r w:rsidRPr="002A7046">
              <w:t xml:space="preserve"> </w:t>
            </w:r>
            <w:proofErr w:type="spellStart"/>
            <w:r w:rsidRPr="002A7046">
              <w:t>merr</w:t>
            </w:r>
            <w:proofErr w:type="spellEnd"/>
            <w:r w:rsidRPr="002A7046">
              <w:t xml:space="preserve"> </w:t>
            </w:r>
            <w:proofErr w:type="spellStart"/>
            <w:r w:rsidRPr="002A7046">
              <w:t>mallin</w:t>
            </w:r>
            <w:proofErr w:type="spellEnd"/>
            <w:r w:rsidRPr="002A7046">
              <w:t xml:space="preserve"> </w:t>
            </w:r>
            <w:proofErr w:type="spellStart"/>
            <w:r w:rsidRPr="002A7046">
              <w:t>ose</w:t>
            </w:r>
            <w:proofErr w:type="spellEnd"/>
            <w:r w:rsidRPr="002A7046">
              <w:t xml:space="preserve"> </w:t>
            </w:r>
            <w:proofErr w:type="spellStart"/>
            <w:r w:rsidRPr="002A7046">
              <w:t>kur</w:t>
            </w:r>
            <w:proofErr w:type="spellEnd"/>
            <w:r w:rsidRPr="002A7046">
              <w:t xml:space="preserve"> </w:t>
            </w:r>
            <w:proofErr w:type="spellStart"/>
            <w:r w:rsidRPr="002A7046">
              <w:t>i</w:t>
            </w:r>
            <w:proofErr w:type="spellEnd"/>
            <w:r w:rsidRPr="002A7046">
              <w:t xml:space="preserve"> </w:t>
            </w:r>
            <w:proofErr w:type="spellStart"/>
            <w:r w:rsidRPr="002A7046">
              <w:t>jepet</w:t>
            </w:r>
            <w:proofErr w:type="spellEnd"/>
            <w:r w:rsidRPr="002A7046">
              <w:t xml:space="preserve"> </w:t>
            </w:r>
            <w:proofErr w:type="spellStart"/>
            <w:r w:rsidRPr="002A7046">
              <w:t>akses</w:t>
            </w:r>
            <w:proofErr w:type="spellEnd"/>
            <w:r w:rsidRPr="002A7046">
              <w:t xml:space="preserve"> </w:t>
            </w:r>
            <w:proofErr w:type="spellStart"/>
            <w:r w:rsidRPr="002A7046">
              <w:t>në</w:t>
            </w:r>
            <w:proofErr w:type="spellEnd"/>
            <w:r w:rsidRPr="002A7046">
              <w:t xml:space="preserve"> mall </w:t>
            </w:r>
            <w:proofErr w:type="spellStart"/>
            <w:r w:rsidRPr="002A7046">
              <w:t>nga</w:t>
            </w:r>
            <w:proofErr w:type="spellEnd"/>
            <w:r w:rsidRPr="002A7046">
              <w:t xml:space="preserve"> </w:t>
            </w:r>
            <w:proofErr w:type="spellStart"/>
            <w:r w:rsidRPr="002A7046">
              <w:t>konsumatori</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D468EB" w14:textId="7640F98D"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14F031" w14:textId="12309745" w:rsidR="0098238F" w:rsidRPr="002A7046" w:rsidRDefault="0098238F" w:rsidP="00840CD2">
            <w:pPr>
              <w:pStyle w:val="p1"/>
              <w:jc w:val="center"/>
              <w:rPr>
                <w:rFonts w:ascii="Times New Roman" w:hAnsi="Times New Roman"/>
              </w:rPr>
            </w:pPr>
            <w:r w:rsidRPr="002A7046">
              <w:rPr>
                <w:rFonts w:ascii="Times New Roman" w:hAnsi="Times New Roman"/>
              </w:rPr>
              <w:t>Neni 155 (2)(b)</w:t>
            </w:r>
          </w:p>
          <w:p w14:paraId="1CC9B71F"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9620E" w14:textId="77777777" w:rsidR="00532E6C" w:rsidRPr="002A7046" w:rsidRDefault="00532E6C" w:rsidP="00147163">
            <w:pPr>
              <w:pStyle w:val="p1"/>
              <w:jc w:val="both"/>
              <w:rPr>
                <w:rFonts w:ascii="Times New Roman" w:hAnsi="Times New Roman"/>
              </w:rPr>
            </w:pPr>
            <w:r w:rsidRPr="002A7046">
              <w:rPr>
                <w:rStyle w:val="s1"/>
                <w:rFonts w:ascii="Times New Roman" w:eastAsia="ヒラギノ角ゴ Pro W3" w:hAnsi="Times New Roman" w:cs="Times New Roman"/>
              </w:rPr>
              <w:t>b)</w:t>
            </w:r>
            <w:r w:rsidRPr="002A7046">
              <w:rPr>
                <w:rStyle w:val="s2"/>
                <w:rFonts w:ascii="Times New Roman" w:hAnsi="Times New Roman" w:cs="Times New Roman"/>
              </w:rPr>
              <w:t xml:space="preserve"> </w:t>
            </w:r>
            <w:proofErr w:type="spellStart"/>
            <w:r w:rsidRPr="002A7046">
              <w:rPr>
                <w:rFonts w:ascii="Times New Roman" w:hAnsi="Times New Roman"/>
              </w:rPr>
              <w:t>kryhen</w:t>
            </w:r>
            <w:proofErr w:type="spellEnd"/>
            <w:r w:rsidRPr="002A7046">
              <w:rPr>
                <w:rFonts w:ascii="Times New Roman" w:hAnsi="Times New Roman"/>
              </w:rPr>
              <w:t xml:space="preserve"> </w:t>
            </w:r>
            <w:proofErr w:type="spellStart"/>
            <w:r w:rsidRPr="002A7046">
              <w:rPr>
                <w:rFonts w:ascii="Times New Roman" w:hAnsi="Times New Roman"/>
              </w:rPr>
              <w:t>brenda</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kohe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koha</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prodhuesi</w:t>
            </w:r>
            <w:proofErr w:type="spellEnd"/>
            <w:r w:rsidRPr="002A7046">
              <w:rPr>
                <w:rFonts w:ascii="Times New Roman" w:hAnsi="Times New Roman"/>
              </w:rPr>
              <w:t xml:space="preserve"> ka </w:t>
            </w:r>
            <w:proofErr w:type="spellStart"/>
            <w:r w:rsidRPr="002A7046">
              <w:rPr>
                <w:rFonts w:ascii="Times New Roman" w:hAnsi="Times New Roman"/>
              </w:rPr>
              <w:t>fizikisht</w:t>
            </w:r>
            <w:proofErr w:type="spellEnd"/>
            <w:r w:rsidRPr="002A7046">
              <w:rPr>
                <w:rFonts w:ascii="Times New Roman" w:hAnsi="Times New Roman"/>
              </w:rPr>
              <w:t xml:space="preserve"> në </w:t>
            </w:r>
            <w:proofErr w:type="spellStart"/>
            <w:r w:rsidRPr="002A7046">
              <w:rPr>
                <w:rFonts w:ascii="Times New Roman" w:hAnsi="Times New Roman"/>
              </w:rPr>
              <w:t>posedim</w:t>
            </w:r>
            <w:proofErr w:type="spellEnd"/>
            <w:r w:rsidRPr="002A7046">
              <w:rPr>
                <w:rFonts w:ascii="Times New Roman" w:hAnsi="Times New Roman"/>
              </w:rPr>
              <w:t xml:space="preserve"> </w:t>
            </w:r>
            <w:proofErr w:type="spellStart"/>
            <w:r w:rsidRPr="002A7046">
              <w:rPr>
                <w:rFonts w:ascii="Times New Roman" w:hAnsi="Times New Roman"/>
              </w:rPr>
              <w:t>mallin</w:t>
            </w:r>
            <w:proofErr w:type="spellEnd"/>
            <w:r w:rsidRPr="002A7046">
              <w:rPr>
                <w:rFonts w:ascii="Times New Roman" w:hAnsi="Times New Roman"/>
              </w:rPr>
              <w:t>,</w:t>
            </w:r>
          </w:p>
          <w:p w14:paraId="0182D923" w14:textId="5A6E4D10" w:rsidR="004908AA" w:rsidRPr="002A7046" w:rsidRDefault="00532E6C" w:rsidP="00147163">
            <w:pPr>
              <w:pStyle w:val="p1"/>
              <w:jc w:val="both"/>
              <w:rPr>
                <w:rFonts w:ascii="Times New Roman" w:hAnsi="Times New Roman"/>
              </w:rPr>
            </w:pP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merr</w:t>
            </w:r>
            <w:proofErr w:type="spellEnd"/>
            <w:r w:rsidRPr="002A7046">
              <w:rPr>
                <w:rFonts w:ascii="Times New Roman" w:hAnsi="Times New Roman"/>
              </w:rPr>
              <w:t xml:space="preserve"> </w:t>
            </w:r>
            <w:proofErr w:type="spellStart"/>
            <w:r w:rsidRPr="002A7046">
              <w:rPr>
                <w:rFonts w:ascii="Times New Roman" w:hAnsi="Times New Roman"/>
              </w:rPr>
              <w:t>mallin</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jepet</w:t>
            </w:r>
            <w:proofErr w:type="spellEnd"/>
            <w:r w:rsidRPr="002A7046">
              <w:rPr>
                <w:rFonts w:ascii="Times New Roman" w:hAnsi="Times New Roman"/>
              </w:rPr>
              <w:t xml:space="preserve"> </w:t>
            </w:r>
            <w:proofErr w:type="spellStart"/>
            <w:r w:rsidRPr="002A7046">
              <w:rPr>
                <w:rFonts w:ascii="Times New Roman" w:hAnsi="Times New Roman"/>
              </w:rPr>
              <w:t>akses</w:t>
            </w:r>
            <w:proofErr w:type="spellEnd"/>
            <w:r w:rsidRPr="002A7046">
              <w:rPr>
                <w:rFonts w:ascii="Times New Roman" w:hAnsi="Times New Roman"/>
              </w:rPr>
              <w:t xml:space="preserve"> në mall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D0C206" w14:textId="1851DBB1"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B01D66"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6D523F0"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6A05C0" w14:textId="7A8C6350"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2</w:t>
            </w:r>
            <w:r w:rsidRPr="002A7046">
              <w:rPr>
                <w:rFonts w:ascii="Times New Roman" w:hAnsi="Times New Roman"/>
                <w:sz w:val="18"/>
                <w:szCs w:val="18"/>
                <w:lang w:val="en-GB"/>
              </w:rPr>
              <w:t>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8F769" w14:textId="3853E264" w:rsidR="004908AA" w:rsidRPr="002A7046" w:rsidRDefault="00412C9D" w:rsidP="002A7046">
            <w:pPr>
              <w:pStyle w:val="FreeForm"/>
            </w:pPr>
            <w:r w:rsidRPr="002A7046">
              <w:t xml:space="preserve">c) </w:t>
            </w:r>
            <w:proofErr w:type="spellStart"/>
            <w:r w:rsidRPr="002A7046">
              <w:t>prodhuesi</w:t>
            </w:r>
            <w:proofErr w:type="spellEnd"/>
            <w:r w:rsidRPr="002A7046">
              <w:t xml:space="preserve">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ofrojë</w:t>
            </w:r>
            <w:proofErr w:type="spellEnd"/>
            <w:r w:rsidRPr="002A7046">
              <w:t xml:space="preserve"> </w:t>
            </w:r>
            <w:proofErr w:type="spellStart"/>
            <w:r w:rsidRPr="002A7046">
              <w:t>hua</w:t>
            </w:r>
            <w:proofErr w:type="spellEnd"/>
            <w:r w:rsidRPr="002A7046">
              <w:t xml:space="preserve"> </w:t>
            </w:r>
            <w:proofErr w:type="spellStart"/>
            <w:r w:rsidRPr="002A7046">
              <w:t>konsumatorit</w:t>
            </w:r>
            <w:proofErr w:type="spellEnd"/>
            <w:r w:rsidRPr="002A7046">
              <w:t xml:space="preserve"> </w:t>
            </w:r>
            <w:proofErr w:type="spellStart"/>
            <w:r w:rsidRPr="002A7046">
              <w:t>një</w:t>
            </w:r>
            <w:proofErr w:type="spellEnd"/>
            <w:r w:rsidRPr="002A7046">
              <w:t xml:space="preserve"> mall </w:t>
            </w:r>
            <w:proofErr w:type="spellStart"/>
            <w:r w:rsidRPr="002A7046">
              <w:t>zëvendësues</w:t>
            </w:r>
            <w:proofErr w:type="spellEnd"/>
            <w:r w:rsidRPr="002A7046">
              <w:t xml:space="preserve"> </w:t>
            </w:r>
            <w:proofErr w:type="spellStart"/>
            <w:r w:rsidRPr="002A7046">
              <w:t>falas</w:t>
            </w:r>
            <w:proofErr w:type="spellEnd"/>
            <w:r w:rsidRPr="002A7046">
              <w:t xml:space="preserve"> </w:t>
            </w:r>
            <w:proofErr w:type="spellStart"/>
            <w:r w:rsidRPr="002A7046">
              <w:t>ose</w:t>
            </w:r>
            <w:proofErr w:type="spellEnd"/>
            <w:r w:rsidRPr="002A7046">
              <w:t xml:space="preserve"> </w:t>
            </w:r>
            <w:proofErr w:type="spellStart"/>
            <w:r w:rsidRPr="002A7046">
              <w:t>kundrejt</w:t>
            </w:r>
            <w:proofErr w:type="spellEnd"/>
            <w:r w:rsidRPr="002A7046">
              <w:t xml:space="preserve"> </w:t>
            </w:r>
            <w:proofErr w:type="spellStart"/>
            <w:r w:rsidRPr="002A7046">
              <w:t>një</w:t>
            </w:r>
            <w:proofErr w:type="spellEnd"/>
            <w:r w:rsidRPr="002A7046">
              <w:t xml:space="preserve"> </w:t>
            </w:r>
            <w:proofErr w:type="spellStart"/>
            <w:r w:rsidRPr="002A7046">
              <w:t>tarife</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w:t>
            </w:r>
            <w:proofErr w:type="spellStart"/>
            <w:r w:rsidRPr="002A7046">
              <w:t>për</w:t>
            </w:r>
            <w:proofErr w:type="spellEnd"/>
            <w:r w:rsidRPr="002A7046">
              <w:t xml:space="preserve"> </w:t>
            </w:r>
            <w:proofErr w:type="spellStart"/>
            <w:r w:rsidRPr="002A7046">
              <w:t>kohëzgjatjen</w:t>
            </w:r>
            <w:proofErr w:type="spellEnd"/>
            <w:r w:rsidRPr="002A7046">
              <w:t xml:space="preserve"> e </w:t>
            </w:r>
            <w:proofErr w:type="spellStart"/>
            <w:r w:rsidRPr="002A7046">
              <w:t>riparimit</w:t>
            </w:r>
            <w:proofErr w:type="spellEnd"/>
            <w:r w:rsidRPr="002A7046">
              <w:t xml:space="preserve">; </w:t>
            </w:r>
          </w:p>
          <w:p w14:paraId="3A6B8665" w14:textId="75D02EC0" w:rsidR="00412C9D" w:rsidRPr="002A7046" w:rsidRDefault="00412C9D"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AFF363" w14:textId="77777777" w:rsidR="004908AA"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4A0F9CE5" w14:textId="63C7951A" w:rsidR="00EE2712" w:rsidRPr="002A7046" w:rsidRDefault="00EE2712"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27E889" w14:textId="2EA650C2" w:rsidR="0098238F" w:rsidRPr="002A7046" w:rsidRDefault="0098238F" w:rsidP="00840CD2">
            <w:pPr>
              <w:pStyle w:val="p1"/>
              <w:jc w:val="center"/>
              <w:rPr>
                <w:rFonts w:ascii="Times New Roman" w:hAnsi="Times New Roman"/>
              </w:rPr>
            </w:pPr>
            <w:r w:rsidRPr="002A7046">
              <w:rPr>
                <w:rFonts w:ascii="Times New Roman" w:hAnsi="Times New Roman"/>
              </w:rPr>
              <w:t>Neni 155 (2)(c)</w:t>
            </w:r>
          </w:p>
          <w:p w14:paraId="5402CC9D"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F95B86" w14:textId="77777777" w:rsidR="00532E6C" w:rsidRPr="002A7046" w:rsidRDefault="00532E6C" w:rsidP="00147163">
            <w:pPr>
              <w:pStyle w:val="p1"/>
              <w:jc w:val="both"/>
              <w:rPr>
                <w:rFonts w:ascii="Times New Roman" w:hAnsi="Times New Roman"/>
              </w:rPr>
            </w:pPr>
            <w:r w:rsidRPr="002A7046">
              <w:rPr>
                <w:rStyle w:val="s1"/>
                <w:rFonts w:ascii="Times New Roman" w:eastAsia="ヒラギノ角ゴ Pro W3" w:hAnsi="Times New Roman" w:cs="Times New Roman"/>
              </w:rPr>
              <w:t>c)</w:t>
            </w:r>
            <w:r w:rsidRPr="002A7046">
              <w:rPr>
                <w:rStyle w:val="s2"/>
                <w:rFonts w:ascii="Times New Roman" w:hAnsi="Times New Roman" w:cs="Times New Roman"/>
              </w:rPr>
              <w:t xml:space="preserve"> </w:t>
            </w:r>
            <w:proofErr w:type="spellStart"/>
            <w:r w:rsidRPr="002A7046">
              <w:rPr>
                <w:rFonts w:ascii="Times New Roman" w:hAnsi="Times New Roman"/>
              </w:rPr>
              <w:t>prodhuesi</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ofroje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huapërdorim</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malli</w:t>
            </w:r>
            <w:proofErr w:type="spellEnd"/>
            <w:r w:rsidRPr="002A7046">
              <w:rPr>
                <w:rFonts w:ascii="Times New Roman" w:hAnsi="Times New Roman"/>
              </w:rPr>
              <w:t xml:space="preserve"> </w:t>
            </w:r>
            <w:proofErr w:type="spellStart"/>
            <w:r w:rsidRPr="002A7046">
              <w:rPr>
                <w:rFonts w:ascii="Times New Roman" w:hAnsi="Times New Roman"/>
              </w:rPr>
              <w:t>zëvendësues</w:t>
            </w:r>
            <w:proofErr w:type="spellEnd"/>
            <w:r w:rsidRPr="002A7046">
              <w:rPr>
                <w:rFonts w:ascii="Times New Roman" w:hAnsi="Times New Roman"/>
              </w:rPr>
              <w:t xml:space="preserve">, </w:t>
            </w:r>
            <w:proofErr w:type="spellStart"/>
            <w:r w:rsidRPr="002A7046">
              <w:rPr>
                <w:rFonts w:ascii="Times New Roman" w:hAnsi="Times New Roman"/>
              </w:rPr>
              <w:t>falas</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p>
          <w:p w14:paraId="0A70918F" w14:textId="394B7B9C" w:rsidR="004908AA" w:rsidRPr="002A7046" w:rsidRDefault="00532E6C" w:rsidP="00147163">
            <w:pPr>
              <w:pStyle w:val="p1"/>
              <w:jc w:val="both"/>
              <w:rPr>
                <w:rFonts w:ascii="Times New Roman" w:hAnsi="Times New Roman"/>
              </w:rPr>
            </w:pPr>
            <w:proofErr w:type="spellStart"/>
            <w:r w:rsidRPr="002A7046">
              <w:rPr>
                <w:rFonts w:ascii="Times New Roman" w:hAnsi="Times New Roman"/>
              </w:rPr>
              <w:t>kundrejt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tarife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w:t>
            </w:r>
            <w:proofErr w:type="spellStart"/>
            <w:r w:rsidRPr="002A7046">
              <w:rPr>
                <w:rFonts w:ascii="Times New Roman" w:hAnsi="Times New Roman"/>
              </w:rPr>
              <w:t>deri</w:t>
            </w:r>
            <w:proofErr w:type="spellEnd"/>
            <w:r w:rsidRPr="002A7046">
              <w:rPr>
                <w:rFonts w:ascii="Times New Roman" w:hAnsi="Times New Roman"/>
              </w:rPr>
              <w:t xml:space="preserve"> në </w:t>
            </w:r>
            <w:proofErr w:type="spellStart"/>
            <w:r w:rsidRPr="002A7046">
              <w:rPr>
                <w:rFonts w:ascii="Times New Roman" w:hAnsi="Times New Roman"/>
              </w:rPr>
              <w:t>përfundimin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8CCB5B" w14:textId="1765DCD3"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622293"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0C7502AA" w14:textId="77777777" w:rsidTr="002248F9">
        <w:trPr>
          <w:cantSplit/>
          <w:trHeight w:val="403"/>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D0936B" w14:textId="0C805D3E"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2</w:t>
            </w:r>
            <w:r w:rsidRPr="002A7046">
              <w:rPr>
                <w:rFonts w:ascii="Times New Roman" w:hAnsi="Times New Roman"/>
                <w:sz w:val="18"/>
                <w:szCs w:val="18"/>
                <w:lang w:val="en-GB"/>
              </w:rPr>
              <w:t>d)</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B4328E" w14:textId="3C9B742E" w:rsidR="00412C9D" w:rsidRPr="002A7046" w:rsidRDefault="00412C9D" w:rsidP="002A7046">
            <w:pPr>
              <w:pStyle w:val="FreeForm"/>
            </w:pPr>
            <w:r w:rsidRPr="002A7046">
              <w:t xml:space="preserve">d) </w:t>
            </w:r>
            <w:proofErr w:type="spellStart"/>
            <w:r w:rsidRPr="002A7046">
              <w:t>dhe</w:t>
            </w:r>
            <w:proofErr w:type="spellEnd"/>
            <w:r w:rsidRPr="002A7046">
              <w:t xml:space="preserve"> </w:t>
            </w:r>
            <w:proofErr w:type="spellStart"/>
            <w:r w:rsidRPr="002A7046">
              <w:t>në</w:t>
            </w:r>
            <w:proofErr w:type="spellEnd"/>
            <w:r w:rsidRPr="002A7046">
              <w:t xml:space="preserve"> </w:t>
            </w:r>
            <w:proofErr w:type="spellStart"/>
            <w:r w:rsidRPr="002A7046">
              <w:t>rastet</w:t>
            </w:r>
            <w:proofErr w:type="spellEnd"/>
            <w:r w:rsidRPr="002A7046">
              <w:t xml:space="preserve"> </w:t>
            </w:r>
            <w:proofErr w:type="spellStart"/>
            <w:r w:rsidRPr="002A7046">
              <w:t>kur</w:t>
            </w:r>
            <w:proofErr w:type="spellEnd"/>
            <w:r w:rsidRPr="002A7046">
              <w:t xml:space="preserve"> </w:t>
            </w:r>
            <w:proofErr w:type="spellStart"/>
            <w:r w:rsidRPr="002A7046">
              <w:t>riparimi</w:t>
            </w:r>
            <w:proofErr w:type="spellEnd"/>
            <w:r w:rsidRPr="002A7046">
              <w:t xml:space="preserve"> </w:t>
            </w:r>
            <w:proofErr w:type="spellStart"/>
            <w:r w:rsidRPr="002A7046">
              <w:t>është</w:t>
            </w:r>
            <w:proofErr w:type="spellEnd"/>
            <w:r w:rsidRPr="002A7046">
              <w:t xml:space="preserve"> </w:t>
            </w:r>
            <w:proofErr w:type="spellStart"/>
            <w:r w:rsidRPr="002A7046">
              <w:t>i</w:t>
            </w:r>
            <w:proofErr w:type="spellEnd"/>
            <w:r w:rsidRPr="002A7046">
              <w:t xml:space="preserve"> </w:t>
            </w:r>
            <w:proofErr w:type="spellStart"/>
            <w:r w:rsidRPr="002A7046">
              <w:t>pamundur</w:t>
            </w:r>
            <w:proofErr w:type="spellEnd"/>
            <w:r w:rsidRPr="002A7046">
              <w:t xml:space="preserve">, </w:t>
            </w:r>
            <w:proofErr w:type="spellStart"/>
            <w:r w:rsidRPr="002A7046">
              <w:t>prodhuesi</w:t>
            </w:r>
            <w:proofErr w:type="spellEnd"/>
            <w:r w:rsidRPr="002A7046">
              <w:t xml:space="preserve">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ofrojë</w:t>
            </w:r>
            <w:proofErr w:type="spellEnd"/>
            <w:r w:rsidRPr="002A7046">
              <w:t xml:space="preserve"> </w:t>
            </w:r>
            <w:proofErr w:type="spellStart"/>
            <w:r w:rsidRPr="002A7046">
              <w:t>konsumatorit</w:t>
            </w:r>
            <w:proofErr w:type="spellEnd"/>
            <w:r w:rsidRPr="002A7046">
              <w:t xml:space="preserve"> </w:t>
            </w:r>
            <w:proofErr w:type="spellStart"/>
            <w:r w:rsidRPr="002A7046">
              <w:t>një</w:t>
            </w:r>
            <w:proofErr w:type="spellEnd"/>
            <w:r w:rsidRPr="002A7046">
              <w:t xml:space="preserve"> mall </w:t>
            </w:r>
            <w:proofErr w:type="spellStart"/>
            <w:r w:rsidRPr="002A7046">
              <w:t>të</w:t>
            </w:r>
            <w:proofErr w:type="spellEnd"/>
            <w:r w:rsidRPr="002A7046">
              <w:t xml:space="preserve"> </w:t>
            </w:r>
            <w:proofErr w:type="spellStart"/>
            <w:r w:rsidRPr="002A7046">
              <w:t>rinovuar</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0464C1" w14:textId="3407689A"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9FAA2" w14:textId="05EA31F4" w:rsidR="004908AA" w:rsidRPr="002A7046" w:rsidRDefault="0098238F" w:rsidP="00975EA6">
            <w:pPr>
              <w:pStyle w:val="p1"/>
              <w:jc w:val="center"/>
              <w:rPr>
                <w:rFonts w:ascii="Times New Roman" w:hAnsi="Times New Roman"/>
              </w:rPr>
            </w:pPr>
            <w:r w:rsidRPr="002A7046">
              <w:rPr>
                <w:rFonts w:ascii="Times New Roman" w:hAnsi="Times New Roman"/>
              </w:rPr>
              <w:t>Neni 155 (2)(ç)</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0ED5F" w14:textId="224917A8" w:rsidR="004908AA" w:rsidRPr="002A7046" w:rsidRDefault="0098238F" w:rsidP="00147163">
            <w:pPr>
              <w:pStyle w:val="p1"/>
              <w:jc w:val="both"/>
              <w:rPr>
                <w:rFonts w:ascii="Times New Roman" w:hAnsi="Times New Roman"/>
              </w:rPr>
            </w:pPr>
            <w:r w:rsidRPr="002A7046">
              <w:rPr>
                <w:rFonts w:ascii="Times New Roman" w:hAnsi="Times New Roman"/>
              </w:rPr>
              <w:t xml:space="preserve">ç) në </w:t>
            </w:r>
            <w:proofErr w:type="spellStart"/>
            <w:r w:rsidRPr="002A7046">
              <w:rPr>
                <w:rFonts w:ascii="Times New Roman" w:hAnsi="Times New Roman"/>
              </w:rPr>
              <w:t>rastet</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riparimi</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pamundur</w:t>
            </w:r>
            <w:proofErr w:type="spellEnd"/>
            <w:r w:rsidRPr="002A7046">
              <w:rPr>
                <w:rFonts w:ascii="Times New Roman" w:hAnsi="Times New Roman"/>
              </w:rPr>
              <w:t xml:space="preserve">, </w:t>
            </w:r>
            <w:proofErr w:type="spellStart"/>
            <w:r w:rsidRPr="002A7046">
              <w:rPr>
                <w:rFonts w:ascii="Times New Roman" w:hAnsi="Times New Roman"/>
              </w:rPr>
              <w:t>prodhuesi</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ofroje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mall </w:t>
            </w:r>
            <w:proofErr w:type="spellStart"/>
            <w:r w:rsidRPr="002A7046">
              <w:rPr>
                <w:rFonts w:ascii="Times New Roman" w:hAnsi="Times New Roman"/>
              </w:rPr>
              <w:t>te</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rinovuar</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0F2B28" w14:textId="39D5395F"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7689B"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5B3D56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DAF062" w14:textId="3C4A4B7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3</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4AA75" w14:textId="2716F0ED" w:rsidR="004908AA" w:rsidRPr="002A7046" w:rsidRDefault="00412C9D" w:rsidP="002A7046">
            <w:pPr>
              <w:spacing w:after="0" w:line="240" w:lineRule="auto"/>
              <w:rPr>
                <w:rFonts w:ascii="Times New Roman" w:hAnsi="Times New Roman"/>
                <w:color w:val="333333"/>
                <w:sz w:val="18"/>
                <w:szCs w:val="18"/>
                <w:shd w:val="clear" w:color="auto" w:fill="FFFFFF"/>
              </w:rPr>
            </w:pP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rast</w:t>
            </w:r>
            <w:proofErr w:type="spellEnd"/>
            <w:r w:rsidRPr="002A7046">
              <w:rPr>
                <w:rFonts w:ascii="Times New Roman" w:hAnsi="Times New Roman"/>
                <w:color w:val="333333"/>
                <w:sz w:val="18"/>
                <w:szCs w:val="18"/>
                <w:shd w:val="clear" w:color="auto" w:fill="FFFFFF"/>
              </w:rPr>
              <w:t xml:space="preserve"> se </w:t>
            </w:r>
            <w:proofErr w:type="spellStart"/>
            <w:r w:rsidRPr="002A7046">
              <w:rPr>
                <w:rFonts w:ascii="Times New Roman" w:hAnsi="Times New Roman"/>
                <w:color w:val="333333"/>
                <w:sz w:val="18"/>
                <w:szCs w:val="18"/>
                <w:shd w:val="clear" w:color="auto" w:fill="FFFFFF"/>
              </w:rPr>
              <w:t>prodhuesi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që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është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detyruar</w:t>
            </w:r>
            <w:proofErr w:type="spellEnd"/>
            <w:r w:rsidRPr="002A7046">
              <w:rPr>
                <w:rFonts w:ascii="Times New Roman" w:hAnsi="Times New Roman"/>
                <w:color w:val="333333"/>
                <w:sz w:val="18"/>
                <w:szCs w:val="18"/>
                <w:shd w:val="clear" w:color="auto" w:fill="FFFFFF"/>
              </w:rPr>
              <w:t xml:space="preserve"> ta </w:t>
            </w:r>
            <w:proofErr w:type="spellStart"/>
            <w:r w:rsidRPr="002A7046">
              <w:rPr>
                <w:rFonts w:ascii="Times New Roman" w:hAnsi="Times New Roman"/>
                <w:color w:val="333333"/>
                <w:sz w:val="18"/>
                <w:szCs w:val="18"/>
                <w:shd w:val="clear" w:color="auto" w:fill="FFFFFF"/>
              </w:rPr>
              <w:t>riparojë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mallin</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sipas</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paragrafit</w:t>
            </w:r>
            <w:proofErr w:type="spellEnd"/>
            <w:r w:rsidRPr="002A7046">
              <w:rPr>
                <w:rFonts w:ascii="Times New Roman" w:hAnsi="Times New Roman"/>
                <w:color w:val="333333"/>
                <w:sz w:val="18"/>
                <w:szCs w:val="18"/>
                <w:shd w:val="clear" w:color="auto" w:fill="FFFFFF"/>
              </w:rPr>
              <w:t xml:space="preserve"> 1 </w:t>
            </w:r>
            <w:proofErr w:type="spellStart"/>
            <w:r w:rsidRPr="002A7046">
              <w:rPr>
                <w:rFonts w:ascii="Times New Roman" w:hAnsi="Times New Roman"/>
                <w:color w:val="333333"/>
                <w:sz w:val="18"/>
                <w:szCs w:val="18"/>
                <w:shd w:val="clear" w:color="auto" w:fill="FFFFFF"/>
              </w:rPr>
              <w:t>ndodhet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jashtë</w:t>
            </w:r>
            <w:proofErr w:type="spellEnd"/>
            <w:r w:rsidRPr="002A7046">
              <w:rPr>
                <w:rFonts w:ascii="Times New Roman" w:hAnsi="Times New Roman"/>
                <w:color w:val="333333"/>
                <w:sz w:val="18"/>
                <w:szCs w:val="18"/>
                <w:shd w:val="clear" w:color="auto" w:fill="FFFFFF"/>
              </w:rPr>
              <w:t xml:space="preserve"> BE-</w:t>
            </w:r>
            <w:proofErr w:type="spellStart"/>
            <w:r w:rsidRPr="002A7046">
              <w:rPr>
                <w:rFonts w:ascii="Times New Roman" w:hAnsi="Times New Roman"/>
                <w:color w:val="333333"/>
                <w:sz w:val="18"/>
                <w:szCs w:val="18"/>
                <w:shd w:val="clear" w:color="auto" w:fill="FFFFFF"/>
              </w:rPr>
              <w:t>së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detyrimin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prodhuesit</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përmbush</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përfaqësuesi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tij</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autorizuar</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që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ndodhet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brenda</w:t>
            </w:r>
            <w:proofErr w:type="spellEnd"/>
            <w:r w:rsidRPr="002A7046">
              <w:rPr>
                <w:rFonts w:ascii="Times New Roman" w:hAnsi="Times New Roman"/>
                <w:color w:val="333333"/>
                <w:sz w:val="18"/>
                <w:szCs w:val="18"/>
                <w:shd w:val="clear" w:color="auto" w:fill="FFFFFF"/>
              </w:rPr>
              <w:t xml:space="preserve"> BE-</w:t>
            </w:r>
            <w:proofErr w:type="spellStart"/>
            <w:r w:rsidRPr="002A7046">
              <w:rPr>
                <w:rFonts w:ascii="Times New Roman" w:hAnsi="Times New Roman"/>
                <w:color w:val="333333"/>
                <w:sz w:val="18"/>
                <w:szCs w:val="18"/>
                <w:shd w:val="clear" w:color="auto" w:fill="FFFFFF"/>
              </w:rPr>
              <w:t>së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rast</w:t>
            </w:r>
            <w:proofErr w:type="spellEnd"/>
            <w:r w:rsidRPr="002A7046">
              <w:rPr>
                <w:rFonts w:ascii="Times New Roman" w:hAnsi="Times New Roman"/>
                <w:color w:val="333333"/>
                <w:sz w:val="18"/>
                <w:szCs w:val="18"/>
                <w:shd w:val="clear" w:color="auto" w:fill="FFFFFF"/>
              </w:rPr>
              <w:t xml:space="preserve"> se </w:t>
            </w:r>
            <w:proofErr w:type="spellStart"/>
            <w:r w:rsidRPr="002A7046">
              <w:rPr>
                <w:rFonts w:ascii="Times New Roman" w:hAnsi="Times New Roman"/>
                <w:color w:val="333333"/>
                <w:sz w:val="18"/>
                <w:szCs w:val="18"/>
                <w:shd w:val="clear" w:color="auto" w:fill="FFFFFF"/>
              </w:rPr>
              <w:t>prodhuesi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nuk</w:t>
            </w:r>
            <w:proofErr w:type="spellEnd"/>
            <w:r w:rsidRPr="002A7046">
              <w:rPr>
                <w:rFonts w:ascii="Times New Roman" w:hAnsi="Times New Roman"/>
                <w:color w:val="333333"/>
                <w:sz w:val="18"/>
                <w:szCs w:val="18"/>
                <w:shd w:val="clear" w:color="auto" w:fill="FFFFFF"/>
              </w:rPr>
              <w:t xml:space="preserve"> ka </w:t>
            </w:r>
            <w:proofErr w:type="spellStart"/>
            <w:r w:rsidRPr="002A7046">
              <w:rPr>
                <w:rFonts w:ascii="Times New Roman" w:hAnsi="Times New Roman"/>
                <w:color w:val="333333"/>
                <w:sz w:val="18"/>
                <w:szCs w:val="18"/>
                <w:shd w:val="clear" w:color="auto" w:fill="FFFFFF"/>
              </w:rPr>
              <w:t>përfaqësues</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të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autorizuar</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brenda</w:t>
            </w:r>
            <w:proofErr w:type="spellEnd"/>
            <w:r w:rsidRPr="002A7046">
              <w:rPr>
                <w:rFonts w:ascii="Times New Roman" w:hAnsi="Times New Roman"/>
                <w:color w:val="333333"/>
                <w:sz w:val="18"/>
                <w:szCs w:val="18"/>
                <w:shd w:val="clear" w:color="auto" w:fill="FFFFFF"/>
              </w:rPr>
              <w:t xml:space="preserve"> BE-</w:t>
            </w:r>
            <w:proofErr w:type="spellStart"/>
            <w:r w:rsidRPr="002A7046">
              <w:rPr>
                <w:rFonts w:ascii="Times New Roman" w:hAnsi="Times New Roman"/>
                <w:color w:val="333333"/>
                <w:sz w:val="18"/>
                <w:szCs w:val="18"/>
                <w:shd w:val="clear" w:color="auto" w:fill="FFFFFF"/>
              </w:rPr>
              <w:t>së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detyrimin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prodhuesit</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përmbush</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importuesi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mallit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fjalë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rast</w:t>
            </w:r>
            <w:proofErr w:type="spellEnd"/>
            <w:r w:rsidRPr="002A7046">
              <w:rPr>
                <w:rFonts w:ascii="Times New Roman" w:hAnsi="Times New Roman"/>
                <w:color w:val="333333"/>
                <w:sz w:val="18"/>
                <w:szCs w:val="18"/>
                <w:shd w:val="clear" w:color="auto" w:fill="FFFFFF"/>
              </w:rPr>
              <w:t xml:space="preserve"> se </w:t>
            </w:r>
            <w:proofErr w:type="spellStart"/>
            <w:r w:rsidRPr="002A7046">
              <w:rPr>
                <w:rFonts w:ascii="Times New Roman" w:hAnsi="Times New Roman"/>
                <w:color w:val="333333"/>
                <w:sz w:val="18"/>
                <w:szCs w:val="18"/>
                <w:shd w:val="clear" w:color="auto" w:fill="FFFFFF"/>
              </w:rPr>
              <w:t>nuk</w:t>
            </w:r>
            <w:proofErr w:type="spellEnd"/>
            <w:r w:rsidRPr="002A7046">
              <w:rPr>
                <w:rFonts w:ascii="Times New Roman" w:hAnsi="Times New Roman"/>
                <w:color w:val="333333"/>
                <w:sz w:val="18"/>
                <w:szCs w:val="18"/>
                <w:shd w:val="clear" w:color="auto" w:fill="FFFFFF"/>
              </w:rPr>
              <w:t xml:space="preserve"> ka </w:t>
            </w:r>
            <w:proofErr w:type="spellStart"/>
            <w:r w:rsidRPr="002A7046">
              <w:rPr>
                <w:rFonts w:ascii="Times New Roman" w:hAnsi="Times New Roman"/>
                <w:color w:val="333333"/>
                <w:sz w:val="18"/>
                <w:szCs w:val="18"/>
                <w:shd w:val="clear" w:color="auto" w:fill="FFFFFF"/>
              </w:rPr>
              <w:t>importues</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detyrimin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prodhuesit</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përmbush</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shpërndarësi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mallit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fjalë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Përfaqësuesi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autorizuar</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importuesi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dhe</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shpërndarësi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mund</w:t>
            </w:r>
            <w:proofErr w:type="spellEnd"/>
            <w:r w:rsidRPr="002A7046">
              <w:rPr>
                <w:rFonts w:ascii="Times New Roman" w:hAnsi="Times New Roman"/>
                <w:color w:val="333333"/>
                <w:sz w:val="18"/>
                <w:szCs w:val="18"/>
                <w:shd w:val="clear" w:color="auto" w:fill="FFFFFF"/>
              </w:rPr>
              <w:t xml:space="preserve"> ta </w:t>
            </w:r>
            <w:proofErr w:type="spellStart"/>
            <w:r w:rsidRPr="002A7046">
              <w:rPr>
                <w:rFonts w:ascii="Times New Roman" w:hAnsi="Times New Roman"/>
                <w:color w:val="333333"/>
                <w:sz w:val="18"/>
                <w:szCs w:val="18"/>
                <w:shd w:val="clear" w:color="auto" w:fill="FFFFFF"/>
              </w:rPr>
              <w:t>nënkontraktojnë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shërbimin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riparimit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për</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të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përmbushur</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detyrimin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tyre</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të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riparimit</w:t>
            </w:r>
            <w:proofErr w:type="spellEnd"/>
            <w:r w:rsidRPr="002A7046">
              <w:rPr>
                <w:rFonts w:ascii="Times New Roman" w:hAnsi="Times New Roman"/>
                <w:color w:val="333333"/>
                <w:sz w:val="18"/>
                <w:szCs w:val="1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4C0F96" w14:textId="5F747E21"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A1BE38" w14:textId="77777777" w:rsidR="00242620" w:rsidRPr="002A7046" w:rsidRDefault="00242620" w:rsidP="00840CD2">
            <w:pPr>
              <w:pStyle w:val="Heading5"/>
              <w:spacing w:before="0" w:line="240" w:lineRule="auto"/>
              <w:jc w:val="center"/>
              <w:rPr>
                <w:rFonts w:ascii="Times New Roman" w:hAnsi="Times New Roman" w:cs="Times New Roman"/>
                <w:color w:val="000000" w:themeColor="text1"/>
                <w:sz w:val="18"/>
                <w:szCs w:val="18"/>
              </w:rPr>
            </w:pPr>
            <w:bookmarkStart w:id="0" w:name="_Toc196339476"/>
            <w:r w:rsidRPr="002A7046">
              <w:rPr>
                <w:rFonts w:ascii="Times New Roman" w:hAnsi="Times New Roman" w:cs="Times New Roman"/>
                <w:color w:val="000000" w:themeColor="text1"/>
                <w:sz w:val="18"/>
                <w:szCs w:val="18"/>
              </w:rPr>
              <w:t>Neni 156</w:t>
            </w:r>
            <w:bookmarkEnd w:id="0"/>
          </w:p>
          <w:p w14:paraId="62FED976"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896A39" w14:textId="77777777" w:rsidR="00242620" w:rsidRPr="00147163" w:rsidRDefault="00242620" w:rsidP="002A7046">
            <w:pPr>
              <w:pStyle w:val="Heading5"/>
              <w:spacing w:before="0" w:line="240" w:lineRule="auto"/>
              <w:jc w:val="center"/>
              <w:rPr>
                <w:rFonts w:ascii="Times New Roman" w:hAnsi="Times New Roman" w:cs="Times New Roman"/>
                <w:b/>
                <w:color w:val="000000" w:themeColor="text1"/>
                <w:sz w:val="18"/>
                <w:szCs w:val="18"/>
              </w:rPr>
            </w:pPr>
            <w:bookmarkStart w:id="1" w:name="_Toc196339477"/>
            <w:proofErr w:type="spellStart"/>
            <w:r w:rsidRPr="00147163">
              <w:rPr>
                <w:rFonts w:ascii="Times New Roman" w:hAnsi="Times New Roman" w:cs="Times New Roman"/>
                <w:b/>
                <w:color w:val="000000" w:themeColor="text1"/>
                <w:sz w:val="18"/>
                <w:szCs w:val="18"/>
              </w:rPr>
              <w:t>Detyrimet</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në</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zinxhirin</w:t>
            </w:r>
            <w:proofErr w:type="spellEnd"/>
            <w:r w:rsidRPr="00147163">
              <w:rPr>
                <w:rFonts w:ascii="Times New Roman" w:hAnsi="Times New Roman" w:cs="Times New Roman"/>
                <w:b/>
                <w:color w:val="000000" w:themeColor="text1"/>
                <w:sz w:val="18"/>
                <w:szCs w:val="18"/>
              </w:rPr>
              <w:t xml:space="preserve"> e </w:t>
            </w:r>
            <w:proofErr w:type="spellStart"/>
            <w:r w:rsidRPr="00147163">
              <w:rPr>
                <w:rFonts w:ascii="Times New Roman" w:hAnsi="Times New Roman" w:cs="Times New Roman"/>
                <w:b/>
                <w:color w:val="000000" w:themeColor="text1"/>
                <w:sz w:val="18"/>
                <w:szCs w:val="18"/>
              </w:rPr>
              <w:t>furnizimit</w:t>
            </w:r>
            <w:bookmarkEnd w:id="1"/>
            <w:proofErr w:type="spellEnd"/>
          </w:p>
          <w:p w14:paraId="65E97A40" w14:textId="7C3A02F9" w:rsidR="004908AA" w:rsidRPr="002A7046" w:rsidRDefault="00242620" w:rsidP="00147163">
            <w:pPr>
              <w:widowControl w:val="0"/>
              <w:tabs>
                <w:tab w:val="left" w:pos="822"/>
              </w:tabs>
              <w:spacing w:after="0" w:line="240" w:lineRule="auto"/>
              <w:jc w:val="both"/>
              <w:rPr>
                <w:rFonts w:ascii="Times New Roman" w:eastAsia="Calibri" w:hAnsi="Times New Roman"/>
                <w:color w:val="000000" w:themeColor="text1"/>
                <w:sz w:val="18"/>
                <w:szCs w:val="18"/>
              </w:rPr>
            </w:pPr>
            <w:proofErr w:type="spellStart"/>
            <w:r w:rsidRPr="002A7046">
              <w:rPr>
                <w:rFonts w:ascii="Times New Roman" w:eastAsia="Calibri" w:hAnsi="Times New Roman"/>
                <w:color w:val="000000" w:themeColor="text1"/>
                <w:spacing w:val="-7"/>
                <w:sz w:val="18"/>
                <w:szCs w:val="18"/>
              </w:rPr>
              <w:t>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ras</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pacing w:val="-7"/>
                <w:sz w:val="18"/>
                <w:szCs w:val="18"/>
              </w:rPr>
              <w:t>s</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prodhuesi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detyrua</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riparoj</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malli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sipa</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nenit</w:t>
            </w:r>
            <w:proofErr w:type="spellEnd"/>
            <w:r w:rsidRPr="002A7046">
              <w:rPr>
                <w:rFonts w:ascii="Times New Roman" w:eastAsia="Calibri" w:hAnsi="Times New Roman"/>
                <w:color w:val="000000" w:themeColor="text1"/>
                <w:spacing w:val="-7"/>
                <w:sz w:val="18"/>
                <w:szCs w:val="18"/>
              </w:rPr>
              <w:t xml:space="preserve"> 155,</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ndodhe</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jasht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pacing w:val="-7"/>
                <w:sz w:val="18"/>
                <w:szCs w:val="18"/>
              </w:rPr>
              <w:t>BE-</w:t>
            </w:r>
            <w:proofErr w:type="spellStart"/>
            <w:r w:rsidRPr="002A7046">
              <w:rPr>
                <w:rFonts w:ascii="Times New Roman" w:eastAsia="Calibri" w:hAnsi="Times New Roman"/>
                <w:color w:val="000000" w:themeColor="text1"/>
                <w:spacing w:val="-7"/>
                <w:sz w:val="18"/>
                <w:szCs w:val="18"/>
              </w:rPr>
              <w:t>së</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ose</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Republikës</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së</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Shqipërisë</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detyrimi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8"/>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prodhuesi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përmbus</w:t>
            </w:r>
            <w:r w:rsidRPr="002A7046">
              <w:rPr>
                <w:rFonts w:ascii="Times New Roman" w:eastAsia="Calibri" w:hAnsi="Times New Roman"/>
                <w:color w:val="000000" w:themeColor="text1"/>
                <w:sz w:val="18"/>
                <w:szCs w:val="18"/>
              </w:rPr>
              <w:t>h</w:t>
            </w:r>
            <w:proofErr w:type="spellEnd"/>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7"/>
                <w:sz w:val="18"/>
                <w:szCs w:val="18"/>
              </w:rPr>
              <w:t>përfaqësues</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ti</w:t>
            </w:r>
            <w:r w:rsidRPr="002A7046">
              <w:rPr>
                <w:rFonts w:ascii="Times New Roman" w:eastAsia="Calibri" w:hAnsi="Times New Roman"/>
                <w:color w:val="000000" w:themeColor="text1"/>
                <w:sz w:val="18"/>
                <w:szCs w:val="18"/>
              </w:rPr>
              <w:t>j</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autorizua</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q</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ndodhe</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brend</w:t>
            </w:r>
            <w:r w:rsidRPr="002A7046">
              <w:rPr>
                <w:rFonts w:ascii="Times New Roman" w:eastAsia="Calibri" w:hAnsi="Times New Roman"/>
                <w:color w:val="000000" w:themeColor="text1"/>
                <w:sz w:val="18"/>
                <w:szCs w:val="18"/>
              </w:rPr>
              <w:t>a</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këtij</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territori</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ras</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pacing w:val="-7"/>
                <w:sz w:val="18"/>
                <w:szCs w:val="18"/>
              </w:rPr>
              <w:t>s</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prodhues</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nu</w:t>
            </w:r>
            <w:r w:rsidRPr="002A7046">
              <w:rPr>
                <w:rFonts w:ascii="Times New Roman" w:eastAsia="Calibri" w:hAnsi="Times New Roman"/>
                <w:color w:val="000000" w:themeColor="text1"/>
                <w:sz w:val="18"/>
                <w:szCs w:val="18"/>
              </w:rPr>
              <w:t>k</w:t>
            </w:r>
            <w:proofErr w:type="spellEnd"/>
            <w:r w:rsidRPr="002A7046">
              <w:rPr>
                <w:rFonts w:ascii="Times New Roman" w:eastAsia="Calibri" w:hAnsi="Times New Roman"/>
                <w:color w:val="000000" w:themeColor="text1"/>
                <w:spacing w:val="-8"/>
                <w:sz w:val="18"/>
                <w:szCs w:val="18"/>
              </w:rPr>
              <w:t xml:space="preserve"> </w:t>
            </w:r>
            <w:r w:rsidRPr="002A7046">
              <w:rPr>
                <w:rFonts w:ascii="Times New Roman" w:eastAsia="Calibri" w:hAnsi="Times New Roman"/>
                <w:color w:val="000000" w:themeColor="text1"/>
                <w:spacing w:val="-7"/>
                <w:sz w:val="18"/>
                <w:szCs w:val="18"/>
              </w:rPr>
              <w:t>k</w:t>
            </w:r>
            <w:r w:rsidRPr="002A7046">
              <w:rPr>
                <w:rFonts w:ascii="Times New Roman" w:eastAsia="Calibri" w:hAnsi="Times New Roman"/>
                <w:color w:val="000000" w:themeColor="text1"/>
                <w:sz w:val="18"/>
                <w:szCs w:val="18"/>
              </w:rPr>
              <w:t>a</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përfaqësue</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autorizua</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brend</w:t>
            </w:r>
            <w:r w:rsidRPr="002A7046">
              <w:rPr>
                <w:rFonts w:ascii="Times New Roman" w:eastAsia="Calibri" w:hAnsi="Times New Roman"/>
                <w:color w:val="000000" w:themeColor="text1"/>
                <w:sz w:val="18"/>
                <w:szCs w:val="18"/>
              </w:rPr>
              <w:t>a</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pacing w:val="-7"/>
                <w:sz w:val="18"/>
                <w:szCs w:val="18"/>
              </w:rPr>
              <w:t>BE-</w:t>
            </w:r>
            <w:proofErr w:type="spellStart"/>
            <w:r w:rsidRPr="002A7046">
              <w:rPr>
                <w:rFonts w:ascii="Times New Roman" w:eastAsia="Calibri" w:hAnsi="Times New Roman"/>
                <w:color w:val="000000" w:themeColor="text1"/>
                <w:spacing w:val="-7"/>
                <w:sz w:val="18"/>
                <w:szCs w:val="18"/>
              </w:rPr>
              <w:t>së</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ose</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Republikës</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së</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Shqipërisë</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detyrimi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7"/>
                <w:sz w:val="18"/>
                <w:szCs w:val="18"/>
              </w:rPr>
              <w:t>prodhuesi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përmbus</w:t>
            </w:r>
            <w:r w:rsidRPr="002A7046">
              <w:rPr>
                <w:rFonts w:ascii="Times New Roman" w:eastAsia="Calibri" w:hAnsi="Times New Roman"/>
                <w:color w:val="000000" w:themeColor="text1"/>
                <w:sz w:val="18"/>
                <w:szCs w:val="18"/>
              </w:rPr>
              <w:t>h</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importues</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malli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ras</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pacing w:val="-7"/>
                <w:sz w:val="18"/>
                <w:szCs w:val="18"/>
              </w:rPr>
              <w:t>s</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nu</w:t>
            </w:r>
            <w:r w:rsidRPr="002A7046">
              <w:rPr>
                <w:rFonts w:ascii="Times New Roman" w:eastAsia="Calibri" w:hAnsi="Times New Roman"/>
                <w:color w:val="000000" w:themeColor="text1"/>
                <w:sz w:val="18"/>
                <w:szCs w:val="18"/>
              </w:rPr>
              <w:t>k</w:t>
            </w:r>
            <w:proofErr w:type="spellEnd"/>
            <w:r w:rsidRPr="002A7046">
              <w:rPr>
                <w:rFonts w:ascii="Times New Roman" w:eastAsia="Calibri" w:hAnsi="Times New Roman"/>
                <w:color w:val="000000" w:themeColor="text1"/>
                <w:spacing w:val="-8"/>
                <w:sz w:val="18"/>
                <w:szCs w:val="18"/>
              </w:rPr>
              <w:t xml:space="preserve"> </w:t>
            </w:r>
            <w:r w:rsidRPr="002A7046">
              <w:rPr>
                <w:rFonts w:ascii="Times New Roman" w:eastAsia="Calibri" w:hAnsi="Times New Roman"/>
                <w:color w:val="000000" w:themeColor="text1"/>
                <w:spacing w:val="-7"/>
                <w:sz w:val="18"/>
                <w:szCs w:val="18"/>
              </w:rPr>
              <w:t>k</w:t>
            </w:r>
            <w:r w:rsidRPr="002A7046">
              <w:rPr>
                <w:rFonts w:ascii="Times New Roman" w:eastAsia="Calibri" w:hAnsi="Times New Roman"/>
                <w:color w:val="000000" w:themeColor="text1"/>
                <w:sz w:val="18"/>
                <w:szCs w:val="18"/>
              </w:rPr>
              <w:t>a</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importues</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detyrimi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8"/>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prodhuesi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9"/>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përmbus</w:t>
            </w:r>
            <w:r w:rsidRPr="002A7046">
              <w:rPr>
                <w:rFonts w:ascii="Times New Roman" w:eastAsia="Calibri" w:hAnsi="Times New Roman"/>
                <w:color w:val="000000" w:themeColor="text1"/>
                <w:sz w:val="18"/>
                <w:szCs w:val="18"/>
              </w:rPr>
              <w:t>h</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pacing w:val="-7"/>
                <w:sz w:val="18"/>
                <w:szCs w:val="18"/>
              </w:rPr>
              <w:t>distributori</w:t>
            </w:r>
            <w:proofErr w:type="spellEnd"/>
            <w:r w:rsidRPr="002A7046">
              <w:rPr>
                <w:rFonts w:ascii="Times New Roman" w:eastAsia="Calibri" w:hAnsi="Times New Roman"/>
                <w:color w:val="000000" w:themeColor="text1"/>
                <w:spacing w:val="-9"/>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malli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Përfaqësues</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autorizuar</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importues</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dh</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distributori</w:t>
            </w:r>
            <w:proofErr w:type="spellEnd"/>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mun</w:t>
            </w:r>
            <w:r w:rsidRPr="002A7046">
              <w:rPr>
                <w:rFonts w:ascii="Times New Roman" w:eastAsia="Calibri" w:hAnsi="Times New Roman"/>
                <w:color w:val="000000" w:themeColor="text1"/>
                <w:sz w:val="18"/>
                <w:szCs w:val="18"/>
              </w:rPr>
              <w:t>d</w:t>
            </w:r>
            <w:proofErr w:type="spellEnd"/>
            <w:r w:rsidRPr="002A7046">
              <w:rPr>
                <w:rFonts w:ascii="Times New Roman" w:eastAsia="Calibri" w:hAnsi="Times New Roman"/>
                <w:color w:val="000000" w:themeColor="text1"/>
                <w:spacing w:val="-8"/>
                <w:sz w:val="18"/>
                <w:szCs w:val="18"/>
              </w:rPr>
              <w:t xml:space="preserve"> </w:t>
            </w:r>
            <w:r w:rsidRPr="002A7046">
              <w:rPr>
                <w:rFonts w:ascii="Times New Roman" w:eastAsia="Calibri" w:hAnsi="Times New Roman"/>
                <w:color w:val="000000" w:themeColor="text1"/>
                <w:spacing w:val="-7"/>
                <w:sz w:val="18"/>
                <w:szCs w:val="18"/>
              </w:rPr>
              <w:t>t</w:t>
            </w:r>
            <w:r w:rsidRPr="002A7046">
              <w:rPr>
                <w:rFonts w:ascii="Times New Roman" w:eastAsia="Calibri" w:hAnsi="Times New Roman"/>
                <w:color w:val="000000" w:themeColor="text1"/>
                <w:sz w:val="18"/>
                <w:szCs w:val="18"/>
              </w:rPr>
              <w:t>a</w:t>
            </w:r>
            <w:r w:rsidRPr="002A7046">
              <w:rPr>
                <w:rFonts w:ascii="Times New Roman" w:eastAsia="Calibri" w:hAnsi="Times New Roman"/>
                <w:color w:val="000000" w:themeColor="text1"/>
                <w:spacing w:val="-7"/>
                <w:sz w:val="18"/>
                <w:szCs w:val="18"/>
              </w:rPr>
              <w:t xml:space="preserve"> </w:t>
            </w:r>
            <w:proofErr w:type="spellStart"/>
            <w:r w:rsidRPr="002A7046">
              <w:rPr>
                <w:rFonts w:ascii="Times New Roman" w:eastAsia="Calibri" w:hAnsi="Times New Roman"/>
                <w:color w:val="000000" w:themeColor="text1"/>
                <w:spacing w:val="-7"/>
                <w:sz w:val="18"/>
                <w:szCs w:val="18"/>
              </w:rPr>
              <w:t>nënkontraktojn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shërbimi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7"/>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riparimi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7"/>
                <w:sz w:val="18"/>
                <w:szCs w:val="18"/>
              </w:rPr>
              <w:t xml:space="preserve"> me </w:t>
            </w:r>
            <w:proofErr w:type="spellStart"/>
            <w:r w:rsidRPr="002A7046">
              <w:rPr>
                <w:rFonts w:ascii="Times New Roman" w:eastAsia="Calibri" w:hAnsi="Times New Roman"/>
                <w:color w:val="000000" w:themeColor="text1"/>
                <w:spacing w:val="-7"/>
                <w:sz w:val="18"/>
                <w:szCs w:val="18"/>
              </w:rPr>
              <w:t>qëllim</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përmbushjen</w:t>
            </w:r>
            <w:proofErr w:type="spellEnd"/>
            <w:r w:rsidRPr="002A7046">
              <w:rPr>
                <w:rFonts w:ascii="Times New Roman" w:eastAsia="Calibri" w:hAnsi="Times New Roman"/>
                <w:color w:val="000000" w:themeColor="text1"/>
                <w:spacing w:val="-7"/>
                <w:sz w:val="18"/>
                <w:szCs w:val="18"/>
              </w:rPr>
              <w:t xml:space="preserve"> e</w:t>
            </w:r>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7"/>
                <w:sz w:val="18"/>
                <w:szCs w:val="18"/>
              </w:rPr>
              <w:t>detyrimi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8"/>
                <w:sz w:val="18"/>
                <w:szCs w:val="18"/>
              </w:rPr>
              <w:t xml:space="preserve"> </w:t>
            </w:r>
            <w:proofErr w:type="spellStart"/>
            <w:r w:rsidRPr="002A7046">
              <w:rPr>
                <w:rFonts w:ascii="Times New Roman" w:eastAsia="Calibri" w:hAnsi="Times New Roman"/>
                <w:color w:val="000000" w:themeColor="text1"/>
                <w:spacing w:val="-7"/>
                <w:sz w:val="18"/>
                <w:szCs w:val="18"/>
              </w:rPr>
              <w:t>riparimit</w:t>
            </w:r>
            <w:proofErr w:type="spellEnd"/>
            <w:r w:rsidRPr="002A7046">
              <w:rPr>
                <w:rFonts w:ascii="Times New Roman" w:eastAsia="Calibri"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03E927" w14:textId="048B0F19"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145955"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1E9C363"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0E2A0F" w14:textId="4C2DCC67"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4</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7034EC" w14:textId="7E7BCCEF" w:rsidR="00412C9D" w:rsidRPr="002A7046" w:rsidRDefault="00412C9D" w:rsidP="002A7046">
            <w:pPr>
              <w:pStyle w:val="FreeForm"/>
            </w:pPr>
            <w:r w:rsidRPr="002A7046">
              <w:t xml:space="preserve">4. </w:t>
            </w:r>
            <w:proofErr w:type="spellStart"/>
            <w:r w:rsidRPr="002A7046">
              <w:t>Prodhuesit</w:t>
            </w:r>
            <w:proofErr w:type="spellEnd"/>
            <w:r w:rsidRPr="002A7046">
              <w:t xml:space="preserve"> </w:t>
            </w:r>
            <w:proofErr w:type="spellStart"/>
            <w:r w:rsidRPr="002A7046">
              <w:t>që</w:t>
            </w:r>
            <w:proofErr w:type="spellEnd"/>
            <w:r w:rsidRPr="002A7046">
              <w:t xml:space="preserve"> </w:t>
            </w:r>
            <w:proofErr w:type="spellStart"/>
            <w:r w:rsidRPr="002A7046">
              <w:t>prodhojnë</w:t>
            </w:r>
            <w:proofErr w:type="spellEnd"/>
            <w:r w:rsidRPr="002A7046">
              <w:t xml:space="preserve"> </w:t>
            </w:r>
            <w:proofErr w:type="spellStart"/>
            <w:r w:rsidRPr="002A7046">
              <w:t>pjesët</w:t>
            </w:r>
            <w:proofErr w:type="spellEnd"/>
            <w:r w:rsidRPr="002A7046">
              <w:t xml:space="preserve"> e </w:t>
            </w:r>
            <w:proofErr w:type="spellStart"/>
            <w:r w:rsidRPr="002A7046">
              <w:t>këmbimit</w:t>
            </w:r>
            <w:proofErr w:type="spellEnd"/>
            <w:r w:rsidRPr="002A7046">
              <w:t xml:space="preserve"> </w:t>
            </w:r>
            <w:proofErr w:type="spellStart"/>
            <w:r w:rsidRPr="002A7046">
              <w:t>dhe</w:t>
            </w:r>
            <w:proofErr w:type="spellEnd"/>
            <w:r w:rsidRPr="002A7046">
              <w:t xml:space="preserve"> </w:t>
            </w:r>
            <w:proofErr w:type="spellStart"/>
            <w:r w:rsidRPr="002A7046">
              <w:t>veglat</w:t>
            </w:r>
            <w:proofErr w:type="spellEnd"/>
            <w:r w:rsidRPr="002A7046">
              <w:t xml:space="preserve"> </w:t>
            </w:r>
            <w:proofErr w:type="spellStart"/>
            <w:r w:rsidRPr="002A7046">
              <w:t>që</w:t>
            </w:r>
            <w:proofErr w:type="spellEnd"/>
            <w:r w:rsidRPr="002A7046">
              <w:t xml:space="preserve"> </w:t>
            </w:r>
            <w:proofErr w:type="spellStart"/>
            <w:r w:rsidRPr="002A7046">
              <w:t>përdoren</w:t>
            </w:r>
            <w:proofErr w:type="spellEnd"/>
            <w:r w:rsidRPr="002A7046">
              <w:t xml:space="preserve"> </w:t>
            </w:r>
            <w:proofErr w:type="spellStart"/>
            <w:r w:rsidRPr="002A7046">
              <w:t>për</w:t>
            </w:r>
            <w:proofErr w:type="spellEnd"/>
            <w:r w:rsidRPr="002A7046">
              <w:t xml:space="preserve"> mallrat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objekt</w:t>
            </w:r>
            <w:proofErr w:type="spellEnd"/>
            <w:r w:rsidRPr="002A7046">
              <w:t xml:space="preserve"> </w:t>
            </w:r>
            <w:proofErr w:type="spellStart"/>
            <w:r w:rsidRPr="002A7046">
              <w:t>i</w:t>
            </w:r>
            <w:proofErr w:type="spellEnd"/>
            <w:r w:rsidRPr="002A7046">
              <w:t xml:space="preserv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i</w:t>
            </w:r>
            <w:proofErr w:type="spellEnd"/>
            <w:r w:rsidRPr="002A7046">
              <w:t xml:space="preserve"> </w:t>
            </w:r>
            <w:proofErr w:type="spellStart"/>
            <w:r w:rsidRPr="002A7046">
              <w:t>ofrojnë</w:t>
            </w:r>
            <w:proofErr w:type="spellEnd"/>
            <w:r w:rsidRPr="002A7046">
              <w:t xml:space="preserve"> </w:t>
            </w:r>
            <w:proofErr w:type="spellStart"/>
            <w:r w:rsidRPr="002A7046">
              <w:t>këto</w:t>
            </w:r>
            <w:proofErr w:type="spellEnd"/>
            <w:r w:rsidRPr="002A7046">
              <w:t xml:space="preserve"> </w:t>
            </w:r>
            <w:proofErr w:type="spellStart"/>
            <w:r w:rsidRPr="002A7046">
              <w:t>pjesë</w:t>
            </w:r>
            <w:proofErr w:type="spellEnd"/>
            <w:r w:rsidRPr="002A7046">
              <w:t xml:space="preserve"> </w:t>
            </w:r>
            <w:proofErr w:type="spellStart"/>
            <w:r w:rsidRPr="002A7046">
              <w:t>këmbimi</w:t>
            </w:r>
            <w:proofErr w:type="spellEnd"/>
            <w:r w:rsidRPr="002A7046">
              <w:t xml:space="preserve"> </w:t>
            </w:r>
            <w:proofErr w:type="spellStart"/>
            <w:r w:rsidRPr="002A7046">
              <w:t>dhe</w:t>
            </w:r>
            <w:proofErr w:type="spellEnd"/>
            <w:r w:rsidRPr="002A7046">
              <w:t xml:space="preserve"> </w:t>
            </w:r>
            <w:proofErr w:type="spellStart"/>
            <w:r w:rsidRPr="002A7046">
              <w:t>vegla</w:t>
            </w:r>
            <w:proofErr w:type="spellEnd"/>
            <w:r w:rsidRPr="002A7046">
              <w:t xml:space="preserve"> </w:t>
            </w:r>
            <w:proofErr w:type="spellStart"/>
            <w:r w:rsidRPr="002A7046">
              <w:t>kundrejt</w:t>
            </w:r>
            <w:proofErr w:type="spellEnd"/>
            <w:r w:rsidRPr="002A7046">
              <w:t xml:space="preserve"> </w:t>
            </w:r>
            <w:proofErr w:type="spellStart"/>
            <w:r w:rsidRPr="002A7046">
              <w:t>një</w:t>
            </w:r>
            <w:proofErr w:type="spellEnd"/>
            <w:r w:rsidRPr="002A7046">
              <w:t xml:space="preserve"> </w:t>
            </w:r>
            <w:proofErr w:type="spellStart"/>
            <w:r w:rsidRPr="002A7046">
              <w:t>çmimi</w:t>
            </w:r>
            <w:proofErr w:type="spellEnd"/>
            <w:r w:rsidRPr="002A7046">
              <w:t xml:space="preserve"> </w:t>
            </w:r>
            <w:proofErr w:type="spellStart"/>
            <w:r w:rsidRPr="002A7046">
              <w:t>të</w:t>
            </w:r>
            <w:proofErr w:type="spellEnd"/>
            <w:r w:rsidRPr="002A7046">
              <w:t xml:space="preserve"> </w:t>
            </w:r>
            <w:proofErr w:type="spellStart"/>
            <w:r w:rsidRPr="002A7046">
              <w:t>arsyeshëm</w:t>
            </w:r>
            <w:proofErr w:type="spellEnd"/>
            <w:r w:rsidRPr="002A7046">
              <w:t xml:space="preserve"> </w:t>
            </w:r>
            <w:proofErr w:type="spellStart"/>
            <w:r w:rsidRPr="002A7046">
              <w:t>që</w:t>
            </w:r>
            <w:proofErr w:type="spellEnd"/>
            <w:r w:rsidRPr="002A7046">
              <w:t xml:space="preserve"> </w:t>
            </w:r>
            <w:proofErr w:type="spellStart"/>
            <w:r w:rsidRPr="002A7046">
              <w:t>nuk</w:t>
            </w:r>
            <w:proofErr w:type="spellEnd"/>
            <w:r w:rsidRPr="002A7046">
              <w:t xml:space="preserve"> e </w:t>
            </w:r>
            <w:proofErr w:type="spellStart"/>
            <w:r w:rsidRPr="002A7046">
              <w:t>pengon</w:t>
            </w:r>
            <w:proofErr w:type="spellEnd"/>
            <w:r w:rsidRPr="002A7046">
              <w:t xml:space="preserve"> </w:t>
            </w:r>
            <w:proofErr w:type="spellStart"/>
            <w:r w:rsidRPr="002A7046">
              <w:t>riparimin</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AB39C5" w14:textId="210D8A7A"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DA3D93" w14:textId="77777777" w:rsidR="007D4BE3" w:rsidRPr="002A7046" w:rsidRDefault="007D4BE3" w:rsidP="00840CD2">
            <w:pPr>
              <w:pStyle w:val="p1"/>
              <w:jc w:val="center"/>
              <w:rPr>
                <w:rFonts w:ascii="Times New Roman" w:hAnsi="Times New Roman"/>
              </w:rPr>
            </w:pPr>
            <w:r w:rsidRPr="002A7046">
              <w:rPr>
                <w:rFonts w:ascii="Times New Roman" w:hAnsi="Times New Roman"/>
              </w:rPr>
              <w:t>Neni 157</w:t>
            </w:r>
          </w:p>
          <w:p w14:paraId="47D413F5"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B30A9" w14:textId="77777777" w:rsidR="007D4BE3" w:rsidRPr="00147163" w:rsidRDefault="007D4BE3" w:rsidP="00975EA6">
            <w:pPr>
              <w:pStyle w:val="p1"/>
              <w:jc w:val="center"/>
              <w:rPr>
                <w:rFonts w:ascii="Times New Roman" w:hAnsi="Times New Roman"/>
                <w:b/>
              </w:rPr>
            </w:pPr>
            <w:r w:rsidRPr="00147163">
              <w:rPr>
                <w:rFonts w:ascii="Times New Roman" w:hAnsi="Times New Roman"/>
                <w:b/>
              </w:rPr>
              <w:t xml:space="preserve">Pjesët e </w:t>
            </w:r>
            <w:proofErr w:type="spellStart"/>
            <w:r w:rsidRPr="00147163">
              <w:rPr>
                <w:rFonts w:ascii="Times New Roman" w:hAnsi="Times New Roman"/>
                <w:b/>
              </w:rPr>
              <w:t>këmbit</w:t>
            </w:r>
            <w:proofErr w:type="spellEnd"/>
            <w:r w:rsidRPr="00147163">
              <w:rPr>
                <w:rFonts w:ascii="Times New Roman" w:hAnsi="Times New Roman"/>
                <w:b/>
              </w:rPr>
              <w:t xml:space="preserve"> </w:t>
            </w:r>
            <w:proofErr w:type="spellStart"/>
            <w:r w:rsidRPr="00147163">
              <w:rPr>
                <w:rFonts w:ascii="Times New Roman" w:hAnsi="Times New Roman"/>
                <w:b/>
              </w:rPr>
              <w:t>dhe</w:t>
            </w:r>
            <w:proofErr w:type="spellEnd"/>
            <w:r w:rsidRPr="00147163">
              <w:rPr>
                <w:rFonts w:ascii="Times New Roman" w:hAnsi="Times New Roman"/>
                <w:b/>
              </w:rPr>
              <w:t xml:space="preserve"> </w:t>
            </w:r>
            <w:proofErr w:type="spellStart"/>
            <w:r w:rsidRPr="00147163">
              <w:rPr>
                <w:rFonts w:ascii="Times New Roman" w:hAnsi="Times New Roman"/>
                <w:b/>
              </w:rPr>
              <w:t>veglat</w:t>
            </w:r>
            <w:proofErr w:type="spellEnd"/>
            <w:r w:rsidRPr="00147163">
              <w:rPr>
                <w:rFonts w:ascii="Times New Roman" w:hAnsi="Times New Roman"/>
                <w:b/>
              </w:rPr>
              <w:t xml:space="preserve"> e </w:t>
            </w:r>
            <w:proofErr w:type="spellStart"/>
            <w:r w:rsidRPr="00147163">
              <w:rPr>
                <w:rFonts w:ascii="Times New Roman" w:hAnsi="Times New Roman"/>
                <w:b/>
              </w:rPr>
              <w:t>riparimit</w:t>
            </w:r>
            <w:proofErr w:type="spellEnd"/>
          </w:p>
          <w:p w14:paraId="2E0E6C3B" w14:textId="676F08AD" w:rsidR="004908AA" w:rsidRPr="002A7046" w:rsidRDefault="007D4BE3" w:rsidP="002A7046">
            <w:pPr>
              <w:pStyle w:val="p1"/>
              <w:rPr>
                <w:rFonts w:ascii="Times New Roman" w:hAnsi="Times New Roman"/>
              </w:rPr>
            </w:pPr>
            <w:proofErr w:type="spellStart"/>
            <w:r w:rsidRPr="002A7046">
              <w:rPr>
                <w:rFonts w:ascii="Times New Roman" w:hAnsi="Times New Roman"/>
              </w:rPr>
              <w:t>Prodhuesit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prodhojne</w:t>
            </w:r>
            <w:proofErr w:type="spellEnd"/>
            <w:r w:rsidRPr="002A7046">
              <w:rPr>
                <w:rFonts w:ascii="Times New Roman" w:hAnsi="Times New Roman"/>
              </w:rPr>
              <w:t xml:space="preserve">̈ </w:t>
            </w:r>
            <w:proofErr w:type="spellStart"/>
            <w:r w:rsidRPr="002A7046">
              <w:rPr>
                <w:rFonts w:ascii="Times New Roman" w:hAnsi="Times New Roman"/>
              </w:rPr>
              <w:t>pjesët</w:t>
            </w:r>
            <w:proofErr w:type="spellEnd"/>
            <w:r w:rsidRPr="002A7046">
              <w:rPr>
                <w:rFonts w:ascii="Times New Roman" w:hAnsi="Times New Roman"/>
              </w:rPr>
              <w:t xml:space="preserve"> e </w:t>
            </w:r>
            <w:proofErr w:type="spellStart"/>
            <w:r w:rsidRPr="002A7046">
              <w:rPr>
                <w:rFonts w:ascii="Times New Roman" w:hAnsi="Times New Roman"/>
              </w:rPr>
              <w:t>këmbimit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veglat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përdoren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mallrat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ofrojne</w:t>
            </w:r>
            <w:proofErr w:type="spellEnd"/>
            <w:r w:rsidRPr="002A7046">
              <w:rPr>
                <w:rFonts w:ascii="Times New Roman" w:hAnsi="Times New Roman"/>
              </w:rPr>
              <w:t xml:space="preserve">̈ </w:t>
            </w:r>
            <w:proofErr w:type="spellStart"/>
            <w:r w:rsidRPr="002A7046">
              <w:rPr>
                <w:rFonts w:ascii="Times New Roman" w:hAnsi="Times New Roman"/>
              </w:rPr>
              <w:t>këto</w:t>
            </w:r>
            <w:proofErr w:type="spellEnd"/>
            <w:r w:rsidR="0082139D" w:rsidRPr="002A7046">
              <w:rPr>
                <w:rFonts w:ascii="Times New Roman" w:hAnsi="Times New Roman"/>
              </w:rPr>
              <w:t xml:space="preserve"> </w:t>
            </w:r>
            <w:proofErr w:type="spellStart"/>
            <w:r w:rsidRPr="002A7046">
              <w:rPr>
                <w:rFonts w:ascii="Times New Roman" w:hAnsi="Times New Roman"/>
              </w:rPr>
              <w:t>kundrejt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çmimi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arsyeshëm</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pengon</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ADF2F" w14:textId="65CEE10F"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31006B"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D02B16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F9A7D9" w14:textId="339442F9"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5</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EA8194" w14:textId="77777777" w:rsidR="004908AA" w:rsidRPr="002A7046" w:rsidRDefault="00412C9D" w:rsidP="002A7046">
            <w:pPr>
              <w:pStyle w:val="FreeForm"/>
            </w:pPr>
            <w:proofErr w:type="spellStart"/>
            <w:r w:rsidRPr="002A7046">
              <w:t>Prodhuesit</w:t>
            </w:r>
            <w:proofErr w:type="spellEnd"/>
            <w:r w:rsidRPr="002A7046">
              <w:t xml:space="preserve">, </w:t>
            </w:r>
            <w:proofErr w:type="spellStart"/>
            <w:r w:rsidRPr="002A7046">
              <w:t>ose</w:t>
            </w:r>
            <w:proofErr w:type="spellEnd"/>
            <w:r w:rsidRPr="002A7046">
              <w:t xml:space="preserve"> </w:t>
            </w:r>
            <w:proofErr w:type="spellStart"/>
            <w:r w:rsidRPr="002A7046">
              <w:t>përfaqësuesit</w:t>
            </w:r>
            <w:proofErr w:type="spellEnd"/>
            <w:r w:rsidRPr="002A7046">
              <w:t xml:space="preserve"> e </w:t>
            </w:r>
            <w:proofErr w:type="spellStart"/>
            <w:r w:rsidRPr="002A7046">
              <w:t>autorizuar</w:t>
            </w:r>
            <w:proofErr w:type="spellEnd"/>
            <w:r w:rsidRPr="002A7046">
              <w:t xml:space="preserve">, </w:t>
            </w:r>
            <w:proofErr w:type="spellStart"/>
            <w:r w:rsidRPr="002A7046">
              <w:t>importuesit</w:t>
            </w:r>
            <w:proofErr w:type="spellEnd"/>
            <w:r w:rsidRPr="002A7046">
              <w:t xml:space="preserve"> apo </w:t>
            </w:r>
            <w:proofErr w:type="spellStart"/>
            <w:r w:rsidRPr="002A7046">
              <w:t>shpërndarësit</w:t>
            </w:r>
            <w:proofErr w:type="spellEnd"/>
            <w:r w:rsidRPr="002A7046">
              <w:t xml:space="preserve">, </w:t>
            </w:r>
            <w:proofErr w:type="spellStart"/>
            <w:r w:rsidRPr="002A7046">
              <w:t>kur</w:t>
            </w:r>
            <w:proofErr w:type="spellEnd"/>
            <w:r w:rsidRPr="002A7046">
              <w:t xml:space="preserve"> ka, </w:t>
            </w:r>
            <w:proofErr w:type="spellStart"/>
            <w:r w:rsidRPr="002A7046">
              <w:t>të</w:t>
            </w:r>
            <w:proofErr w:type="spellEnd"/>
            <w:r w:rsidRPr="002A7046">
              <w:t xml:space="preserve"> </w:t>
            </w:r>
            <w:proofErr w:type="spellStart"/>
            <w:r w:rsidRPr="002A7046">
              <w:t>cilët</w:t>
            </w:r>
            <w:proofErr w:type="spellEnd"/>
            <w:r w:rsidRPr="002A7046">
              <w:t xml:space="preserve"> </w:t>
            </w:r>
            <w:proofErr w:type="spellStart"/>
            <w:r w:rsidRPr="002A7046">
              <w:t>kanë</w:t>
            </w:r>
            <w:proofErr w:type="spellEnd"/>
            <w:r w:rsidRPr="002A7046">
              <w:t xml:space="preserve"> </w:t>
            </w:r>
            <w:proofErr w:type="spellStart"/>
            <w:r w:rsidRPr="002A7046">
              <w:t>detyrimin</w:t>
            </w:r>
            <w:proofErr w:type="spellEnd"/>
            <w:r w:rsidRPr="002A7046">
              <w:t xml:space="preserve"> e </w:t>
            </w:r>
            <w:proofErr w:type="spellStart"/>
            <w:r w:rsidRPr="002A7046">
              <w:t>riparimit</w:t>
            </w:r>
            <w:proofErr w:type="spellEnd"/>
            <w:r w:rsidRPr="002A7046">
              <w:t xml:space="preserve"> </w:t>
            </w:r>
            <w:proofErr w:type="spellStart"/>
            <w:r w:rsidRPr="002A7046">
              <w:t>sipas</w:t>
            </w:r>
            <w:proofErr w:type="spellEnd"/>
            <w:r w:rsidRPr="002A7046">
              <w:t xml:space="preserve"> </w:t>
            </w:r>
            <w:proofErr w:type="spellStart"/>
            <w:r w:rsidRPr="002A7046">
              <w:t>këtij</w:t>
            </w:r>
            <w:proofErr w:type="spellEnd"/>
            <w:r w:rsidRPr="002A7046">
              <w:t xml:space="preserve"> </w:t>
            </w:r>
            <w:proofErr w:type="spellStart"/>
            <w:r w:rsidRPr="002A7046">
              <w:t>neni</w:t>
            </w:r>
            <w:proofErr w:type="spellEnd"/>
            <w:r w:rsidRPr="002A7046">
              <w:t xml:space="preserve">, </w:t>
            </w:r>
            <w:proofErr w:type="spellStart"/>
            <w:r w:rsidRPr="002A7046">
              <w:t>sigurohen</w:t>
            </w:r>
            <w:proofErr w:type="spellEnd"/>
            <w:r w:rsidRPr="002A7046">
              <w:t xml:space="preserve"> se </w:t>
            </w:r>
            <w:proofErr w:type="spellStart"/>
            <w:r w:rsidRPr="002A7046">
              <w:t>konsumatorët</w:t>
            </w:r>
            <w:proofErr w:type="spellEnd"/>
            <w:r w:rsidRPr="002A7046">
              <w:t xml:space="preserve"> </w:t>
            </w:r>
            <w:proofErr w:type="spellStart"/>
            <w:r w:rsidRPr="002A7046">
              <w:t>kanë</w:t>
            </w:r>
            <w:proofErr w:type="spellEnd"/>
            <w:r w:rsidRPr="002A7046">
              <w:t xml:space="preserve"> </w:t>
            </w:r>
            <w:proofErr w:type="spellStart"/>
            <w:r w:rsidRPr="002A7046">
              <w:t>akses</w:t>
            </w:r>
            <w:proofErr w:type="spellEnd"/>
            <w:r w:rsidRPr="002A7046">
              <w:t xml:space="preserve">, </w:t>
            </w:r>
            <w:proofErr w:type="spellStart"/>
            <w:r w:rsidRPr="002A7046">
              <w:t>nëpërmjet</w:t>
            </w:r>
            <w:proofErr w:type="spellEnd"/>
            <w:r w:rsidRPr="002A7046">
              <w:t xml:space="preserve"> </w:t>
            </w:r>
            <w:proofErr w:type="spellStart"/>
            <w:r w:rsidRPr="002A7046">
              <w:t>një</w:t>
            </w:r>
            <w:proofErr w:type="spellEnd"/>
            <w:r w:rsidRPr="002A7046">
              <w:t xml:space="preserve"> </w:t>
            </w:r>
            <w:proofErr w:type="spellStart"/>
            <w:r w:rsidRPr="002A7046">
              <w:t>faqeje</w:t>
            </w:r>
            <w:proofErr w:type="spellEnd"/>
            <w:r w:rsidRPr="002A7046">
              <w:t xml:space="preserve"> </w:t>
            </w:r>
            <w:proofErr w:type="spellStart"/>
            <w:r w:rsidRPr="002A7046">
              <w:t>interneti</w:t>
            </w:r>
            <w:proofErr w:type="spellEnd"/>
            <w:r w:rsidRPr="002A7046">
              <w:t xml:space="preserve"> pa </w:t>
            </w:r>
            <w:proofErr w:type="spellStart"/>
            <w:r w:rsidRPr="002A7046">
              <w:t>pagesë</w:t>
            </w:r>
            <w:proofErr w:type="spellEnd"/>
            <w:r w:rsidRPr="002A7046">
              <w:t xml:space="preserve">, </w:t>
            </w:r>
            <w:proofErr w:type="spellStart"/>
            <w:r w:rsidRPr="002A7046">
              <w:t>në</w:t>
            </w:r>
            <w:proofErr w:type="spellEnd"/>
            <w:r w:rsidRPr="002A7046">
              <w:t xml:space="preserve"> </w:t>
            </w:r>
            <w:proofErr w:type="spellStart"/>
            <w:r w:rsidRPr="002A7046">
              <w:t>informacionin</w:t>
            </w:r>
            <w:proofErr w:type="spellEnd"/>
            <w:r w:rsidRPr="002A7046">
              <w:t xml:space="preserve"> </w:t>
            </w:r>
            <w:proofErr w:type="spellStart"/>
            <w:r w:rsidRPr="002A7046">
              <w:t>për</w:t>
            </w:r>
            <w:proofErr w:type="spellEnd"/>
            <w:r w:rsidRPr="002A7046">
              <w:t xml:space="preserve"> </w:t>
            </w:r>
            <w:proofErr w:type="spellStart"/>
            <w:r w:rsidRPr="002A7046">
              <w:t>çmimet</w:t>
            </w:r>
            <w:proofErr w:type="spellEnd"/>
            <w:r w:rsidRPr="002A7046">
              <w:t xml:space="preserve"> </w:t>
            </w:r>
            <w:proofErr w:type="spellStart"/>
            <w:r w:rsidRPr="002A7046">
              <w:t>treguese</w:t>
            </w:r>
            <w:proofErr w:type="spellEnd"/>
            <w:r w:rsidRPr="002A7046">
              <w:t xml:space="preserve"> </w:t>
            </w:r>
            <w:proofErr w:type="spellStart"/>
            <w:r w:rsidRPr="002A7046">
              <w:t>që</w:t>
            </w:r>
            <w:proofErr w:type="spellEnd"/>
            <w:r w:rsidRPr="002A7046">
              <w:t xml:space="preserve"> </w:t>
            </w:r>
            <w:proofErr w:type="spellStart"/>
            <w:r w:rsidRPr="002A7046">
              <w:t>faturohen</w:t>
            </w:r>
            <w:proofErr w:type="spellEnd"/>
            <w:r w:rsidRPr="002A7046">
              <w:t xml:space="preserve"> </w:t>
            </w:r>
            <w:proofErr w:type="spellStart"/>
            <w:r w:rsidRPr="002A7046">
              <w:t>për</w:t>
            </w:r>
            <w:proofErr w:type="spellEnd"/>
            <w:r w:rsidRPr="002A7046">
              <w:t xml:space="preserve"> </w:t>
            </w:r>
            <w:proofErr w:type="spellStart"/>
            <w:r w:rsidRPr="002A7046">
              <w:t>riparimin</w:t>
            </w:r>
            <w:proofErr w:type="spellEnd"/>
            <w:r w:rsidRPr="002A7046">
              <w:t xml:space="preserve"> </w:t>
            </w:r>
            <w:proofErr w:type="spellStart"/>
            <w:r w:rsidRPr="002A7046">
              <w:t>tipik</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objekt</w:t>
            </w:r>
            <w:proofErr w:type="spellEnd"/>
            <w:r w:rsidRPr="002A7046">
              <w:t xml:space="preserve"> </w:t>
            </w:r>
            <w:proofErr w:type="spellStart"/>
            <w:r w:rsidRPr="002A7046">
              <w:t>i</w:t>
            </w:r>
            <w:proofErr w:type="spellEnd"/>
            <w:r w:rsidRPr="002A7046">
              <w:t xml:space="preserv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w:t>
            </w:r>
          </w:p>
          <w:p w14:paraId="17A9057A" w14:textId="01DF86D5" w:rsidR="00412C9D" w:rsidRPr="002A7046" w:rsidRDefault="00412C9D"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43E466" w14:textId="4D498BB4"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920037" w14:textId="77777777" w:rsidR="00CE075B" w:rsidRPr="002A7046" w:rsidRDefault="00CE075B" w:rsidP="00840CD2">
            <w:pPr>
              <w:pStyle w:val="p1"/>
              <w:jc w:val="center"/>
              <w:rPr>
                <w:rFonts w:ascii="Times New Roman" w:hAnsi="Times New Roman"/>
              </w:rPr>
            </w:pPr>
            <w:r w:rsidRPr="002A7046">
              <w:rPr>
                <w:rFonts w:ascii="Times New Roman" w:hAnsi="Times New Roman"/>
              </w:rPr>
              <w:t>Neni 158</w:t>
            </w:r>
          </w:p>
          <w:p w14:paraId="299DF70C"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821C56" w14:textId="77777777" w:rsidR="00CE075B" w:rsidRPr="00147163" w:rsidRDefault="00CE075B" w:rsidP="00975EA6">
            <w:pPr>
              <w:pStyle w:val="p1"/>
              <w:jc w:val="center"/>
              <w:rPr>
                <w:rFonts w:ascii="Times New Roman" w:hAnsi="Times New Roman"/>
                <w:b/>
              </w:rPr>
            </w:pPr>
            <w:proofErr w:type="spellStart"/>
            <w:r w:rsidRPr="00147163">
              <w:rPr>
                <w:rFonts w:ascii="Times New Roman" w:hAnsi="Times New Roman"/>
                <w:b/>
              </w:rPr>
              <w:t>Informimi</w:t>
            </w:r>
            <w:proofErr w:type="spellEnd"/>
            <w:r w:rsidRPr="00147163">
              <w:rPr>
                <w:rFonts w:ascii="Times New Roman" w:hAnsi="Times New Roman"/>
                <w:b/>
              </w:rPr>
              <w:t xml:space="preserve"> </w:t>
            </w:r>
            <w:proofErr w:type="spellStart"/>
            <w:r w:rsidRPr="00147163">
              <w:rPr>
                <w:rFonts w:ascii="Times New Roman" w:hAnsi="Times New Roman"/>
                <w:b/>
              </w:rPr>
              <w:t>mbi</w:t>
            </w:r>
            <w:proofErr w:type="spellEnd"/>
            <w:r w:rsidRPr="00147163">
              <w:rPr>
                <w:rFonts w:ascii="Times New Roman" w:hAnsi="Times New Roman"/>
                <w:b/>
              </w:rPr>
              <w:t xml:space="preserve"> mallrat e </w:t>
            </w:r>
            <w:proofErr w:type="spellStart"/>
            <w:r w:rsidRPr="00147163">
              <w:rPr>
                <w:rFonts w:ascii="Times New Roman" w:hAnsi="Times New Roman"/>
                <w:b/>
              </w:rPr>
              <w:t>riparueshme</w:t>
            </w:r>
            <w:proofErr w:type="spellEnd"/>
            <w:r w:rsidRPr="00147163">
              <w:rPr>
                <w:rFonts w:ascii="Times New Roman" w:hAnsi="Times New Roman"/>
                <w:b/>
              </w:rPr>
              <w:t xml:space="preserve"> </w:t>
            </w:r>
            <w:proofErr w:type="spellStart"/>
            <w:r w:rsidRPr="00147163">
              <w:rPr>
                <w:rFonts w:ascii="Times New Roman" w:hAnsi="Times New Roman"/>
                <w:b/>
              </w:rPr>
              <w:t>dhe</w:t>
            </w:r>
            <w:proofErr w:type="spellEnd"/>
            <w:r w:rsidRPr="00147163">
              <w:rPr>
                <w:rFonts w:ascii="Times New Roman" w:hAnsi="Times New Roman"/>
                <w:b/>
              </w:rPr>
              <w:t xml:space="preserve"> </w:t>
            </w:r>
            <w:proofErr w:type="spellStart"/>
            <w:r w:rsidRPr="00147163">
              <w:rPr>
                <w:rFonts w:ascii="Times New Roman" w:hAnsi="Times New Roman"/>
                <w:b/>
              </w:rPr>
              <w:t>çmimet</w:t>
            </w:r>
            <w:proofErr w:type="spellEnd"/>
            <w:r w:rsidRPr="00147163">
              <w:rPr>
                <w:rFonts w:ascii="Times New Roman" w:hAnsi="Times New Roman"/>
                <w:b/>
              </w:rPr>
              <w:t xml:space="preserve"> e </w:t>
            </w:r>
            <w:proofErr w:type="spellStart"/>
            <w:r w:rsidRPr="00147163">
              <w:rPr>
                <w:rFonts w:ascii="Times New Roman" w:hAnsi="Times New Roman"/>
                <w:b/>
              </w:rPr>
              <w:t>riparimit</w:t>
            </w:r>
            <w:proofErr w:type="spellEnd"/>
          </w:p>
          <w:p w14:paraId="2C1B409B" w14:textId="52BDE9A5" w:rsidR="004908AA" w:rsidRPr="002A7046" w:rsidRDefault="00CE075B" w:rsidP="002A7046">
            <w:pPr>
              <w:pStyle w:val="p1"/>
              <w:rPr>
                <w:rFonts w:ascii="Times New Roman" w:hAnsi="Times New Roman"/>
              </w:rPr>
            </w:pPr>
            <w:proofErr w:type="spellStart"/>
            <w:r w:rsidRPr="002A7046">
              <w:rPr>
                <w:rFonts w:ascii="Times New Roman" w:hAnsi="Times New Roman"/>
              </w:rPr>
              <w:t>Prodhuesit</w:t>
            </w:r>
            <w:proofErr w:type="spellEnd"/>
            <w:r w:rsidRPr="002A7046">
              <w:rPr>
                <w:rFonts w:ascii="Times New Roman" w:hAnsi="Times New Roman"/>
              </w:rPr>
              <w:t xml:space="preserve">, </w:t>
            </w:r>
            <w:proofErr w:type="spellStart"/>
            <w:r w:rsidRPr="002A7046">
              <w:rPr>
                <w:rFonts w:ascii="Times New Roman" w:hAnsi="Times New Roman"/>
              </w:rPr>
              <w:t>përfaqësuesit</w:t>
            </w:r>
            <w:proofErr w:type="spellEnd"/>
            <w:r w:rsidRPr="002A7046">
              <w:rPr>
                <w:rFonts w:ascii="Times New Roman" w:hAnsi="Times New Roman"/>
              </w:rPr>
              <w:t xml:space="preserve"> e </w:t>
            </w:r>
            <w:proofErr w:type="spellStart"/>
            <w:r w:rsidRPr="002A7046">
              <w:rPr>
                <w:rFonts w:ascii="Times New Roman" w:hAnsi="Times New Roman"/>
              </w:rPr>
              <w:t>tyre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autorizuar</w:t>
            </w:r>
            <w:proofErr w:type="spellEnd"/>
            <w:r w:rsidRPr="002A7046">
              <w:rPr>
                <w:rFonts w:ascii="Times New Roman" w:hAnsi="Times New Roman"/>
              </w:rPr>
              <w:t xml:space="preserve">, </w:t>
            </w:r>
            <w:proofErr w:type="spellStart"/>
            <w:r w:rsidRPr="002A7046">
              <w:rPr>
                <w:rFonts w:ascii="Times New Roman" w:hAnsi="Times New Roman"/>
              </w:rPr>
              <w:t>importuesit</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distributorët</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rastit</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kane</w:t>
            </w:r>
            <w:proofErr w:type="spellEnd"/>
            <w:r w:rsidRPr="002A7046">
              <w:rPr>
                <w:rFonts w:ascii="Times New Roman" w:hAnsi="Times New Roman"/>
              </w:rPr>
              <w:t xml:space="preserve">̈ </w:t>
            </w:r>
            <w:proofErr w:type="spellStart"/>
            <w:r w:rsidRPr="002A7046">
              <w:rPr>
                <w:rFonts w:ascii="Times New Roman" w:hAnsi="Times New Roman"/>
              </w:rPr>
              <w:t>detyrimin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kryer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 xml:space="preserve">, </w:t>
            </w:r>
            <w:proofErr w:type="spellStart"/>
            <w:r w:rsidRPr="002A7046">
              <w:rPr>
                <w:rFonts w:ascii="Times New Roman" w:hAnsi="Times New Roman"/>
              </w:rPr>
              <w:t>sigurojne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konsumatorët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kene</w:t>
            </w:r>
            <w:proofErr w:type="spellEnd"/>
            <w:r w:rsidRPr="002A7046">
              <w:rPr>
                <w:rFonts w:ascii="Times New Roman" w:hAnsi="Times New Roman"/>
              </w:rPr>
              <w:t xml:space="preserve">̈ </w:t>
            </w:r>
            <w:proofErr w:type="spellStart"/>
            <w:r w:rsidRPr="002A7046">
              <w:rPr>
                <w:rFonts w:ascii="Times New Roman" w:hAnsi="Times New Roman"/>
              </w:rPr>
              <w:t>akses</w:t>
            </w:r>
            <w:proofErr w:type="spellEnd"/>
            <w:r w:rsidRPr="002A7046">
              <w:rPr>
                <w:rFonts w:ascii="Times New Roman" w:hAnsi="Times New Roman"/>
              </w:rPr>
              <w:t xml:space="preserve">, pa </w:t>
            </w:r>
            <w:proofErr w:type="spellStart"/>
            <w:r w:rsidRPr="002A7046">
              <w:rPr>
                <w:rFonts w:ascii="Times New Roman" w:hAnsi="Times New Roman"/>
              </w:rPr>
              <w:t>pagese</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nëpërmjet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faqeje</w:t>
            </w:r>
            <w:proofErr w:type="spellEnd"/>
            <w:r w:rsidRPr="002A7046">
              <w:rPr>
                <w:rFonts w:ascii="Times New Roman" w:hAnsi="Times New Roman"/>
              </w:rPr>
              <w:t xml:space="preserve"> </w:t>
            </w:r>
            <w:proofErr w:type="spellStart"/>
            <w:r w:rsidRPr="002A7046">
              <w:rPr>
                <w:rFonts w:ascii="Times New Roman" w:hAnsi="Times New Roman"/>
              </w:rPr>
              <w:t>interneti</w:t>
            </w:r>
            <w:proofErr w:type="spellEnd"/>
            <w:r w:rsidRPr="002A7046">
              <w:rPr>
                <w:rFonts w:ascii="Times New Roman" w:hAnsi="Times New Roman"/>
              </w:rPr>
              <w:t xml:space="preserve">, në </w:t>
            </w:r>
            <w:proofErr w:type="spellStart"/>
            <w:r w:rsidRPr="002A7046">
              <w:rPr>
                <w:rFonts w:ascii="Times New Roman" w:hAnsi="Times New Roman"/>
              </w:rPr>
              <w:t>informacionin</w:t>
            </w:r>
            <w:proofErr w:type="spellEnd"/>
            <w:r w:rsidRPr="002A7046">
              <w:rPr>
                <w:rFonts w:ascii="Times New Roman" w:hAnsi="Times New Roman"/>
              </w:rPr>
              <w:t xml:space="preserve"> </w:t>
            </w:r>
            <w:proofErr w:type="spellStart"/>
            <w:r w:rsidRPr="002A7046">
              <w:rPr>
                <w:rFonts w:ascii="Times New Roman" w:hAnsi="Times New Roman"/>
              </w:rPr>
              <w:t>lidhur</w:t>
            </w:r>
            <w:proofErr w:type="spellEnd"/>
            <w:r w:rsidRPr="002A7046">
              <w:rPr>
                <w:rFonts w:ascii="Times New Roman" w:hAnsi="Times New Roman"/>
              </w:rPr>
              <w:t xml:space="preserve"> me </w:t>
            </w:r>
            <w:proofErr w:type="spellStart"/>
            <w:r w:rsidRPr="002A7046">
              <w:rPr>
                <w:rFonts w:ascii="Times New Roman" w:hAnsi="Times New Roman"/>
              </w:rPr>
              <w:t>çmimet</w:t>
            </w:r>
            <w:proofErr w:type="spellEnd"/>
            <w:r w:rsidRPr="002A7046">
              <w:rPr>
                <w:rFonts w:ascii="Times New Roman" w:hAnsi="Times New Roman"/>
              </w:rPr>
              <w:t xml:space="preserve"> </w:t>
            </w:r>
            <w:proofErr w:type="spellStart"/>
            <w:r w:rsidRPr="002A7046">
              <w:rPr>
                <w:rFonts w:ascii="Times New Roman" w:hAnsi="Times New Roman"/>
              </w:rPr>
              <w:t>orientuese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aplikueshme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riparimet</w:t>
            </w:r>
            <w:proofErr w:type="spellEnd"/>
            <w:r w:rsidRPr="002A7046">
              <w:rPr>
                <w:rFonts w:ascii="Times New Roman" w:hAnsi="Times New Roman"/>
              </w:rPr>
              <w:t xml:space="preserve"> </w:t>
            </w:r>
            <w:proofErr w:type="spellStart"/>
            <w:r w:rsidRPr="002A7046">
              <w:rPr>
                <w:rFonts w:ascii="Times New Roman" w:hAnsi="Times New Roman"/>
              </w:rPr>
              <w:t>tipike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8A4B75" w14:textId="4C9CF861"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7D967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B933611" w14:textId="77777777" w:rsidTr="002248F9">
        <w:trPr>
          <w:cantSplit/>
          <w:trHeight w:val="55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FCB4EB" w14:textId="5AA9EC71"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B5731D" w14:textId="0D0F8B03" w:rsidR="00412C9D" w:rsidRPr="002A7046" w:rsidRDefault="00412C9D" w:rsidP="002A7046">
            <w:pPr>
              <w:pStyle w:val="FreeForm"/>
            </w:pPr>
            <w:proofErr w:type="spellStart"/>
            <w:r w:rsidRPr="002A7046">
              <w:t>Prodhuesit</w:t>
            </w:r>
            <w:proofErr w:type="spellEnd"/>
            <w:r w:rsidRPr="002A7046">
              <w:t xml:space="preserve"> </w:t>
            </w:r>
            <w:proofErr w:type="spellStart"/>
            <w:r w:rsidRPr="002A7046">
              <w:t>nuk</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përdorin</w:t>
            </w:r>
            <w:proofErr w:type="spellEnd"/>
            <w:r w:rsidRPr="002A7046">
              <w:t xml:space="preserve"> </w:t>
            </w:r>
            <w:proofErr w:type="spellStart"/>
            <w:r w:rsidRPr="002A7046">
              <w:t>klauzola</w:t>
            </w:r>
            <w:proofErr w:type="spellEnd"/>
            <w:r w:rsidRPr="002A7046">
              <w:t xml:space="preserve"> </w:t>
            </w:r>
            <w:proofErr w:type="spellStart"/>
            <w:r w:rsidRPr="002A7046">
              <w:t>kontraktuale</w:t>
            </w:r>
            <w:proofErr w:type="spellEnd"/>
            <w:r w:rsidRPr="002A7046">
              <w:t xml:space="preserve">, </w:t>
            </w:r>
            <w:proofErr w:type="spellStart"/>
            <w:r w:rsidRPr="002A7046">
              <w:t>ose</w:t>
            </w:r>
            <w:proofErr w:type="spellEnd"/>
            <w:r w:rsidRPr="002A7046">
              <w:t xml:space="preserve"> </w:t>
            </w:r>
            <w:proofErr w:type="spellStart"/>
            <w:r w:rsidRPr="002A7046">
              <w:t>teknika</w:t>
            </w:r>
            <w:proofErr w:type="spellEnd"/>
            <w:r w:rsidRPr="002A7046">
              <w:t xml:space="preserve"> </w:t>
            </w:r>
            <w:proofErr w:type="spellStart"/>
            <w:r w:rsidRPr="002A7046">
              <w:t>harduerike</w:t>
            </w:r>
            <w:proofErr w:type="spellEnd"/>
            <w:r w:rsidRPr="002A7046">
              <w:t xml:space="preserve"> apo </w:t>
            </w:r>
            <w:proofErr w:type="spellStart"/>
            <w:r w:rsidRPr="002A7046">
              <w:t>softuerike</w:t>
            </w:r>
            <w:proofErr w:type="spellEnd"/>
            <w:r w:rsidRPr="002A7046">
              <w:t xml:space="preserve"> </w:t>
            </w:r>
            <w:proofErr w:type="spellStart"/>
            <w:r w:rsidRPr="002A7046">
              <w:t>që</w:t>
            </w:r>
            <w:proofErr w:type="spellEnd"/>
            <w:r w:rsidRPr="002A7046">
              <w:t xml:space="preserve"> </w:t>
            </w:r>
            <w:proofErr w:type="spellStart"/>
            <w:r w:rsidRPr="002A7046">
              <w:t>pengojnë</w:t>
            </w:r>
            <w:proofErr w:type="spellEnd"/>
            <w:r w:rsidRPr="002A7046">
              <w:t xml:space="preserve"> </w:t>
            </w:r>
            <w:proofErr w:type="spellStart"/>
            <w:r w:rsidRPr="002A7046">
              <w:t>riparimin</w:t>
            </w:r>
            <w:proofErr w:type="spellEnd"/>
            <w:r w:rsidRPr="002A7046">
              <w:t xml:space="preserve"> 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objekt</w:t>
            </w:r>
            <w:proofErr w:type="spellEnd"/>
            <w:r w:rsidRPr="002A7046">
              <w:t xml:space="preserve"> </w:t>
            </w:r>
            <w:proofErr w:type="spellStart"/>
            <w:r w:rsidRPr="002A7046">
              <w:t>i</w:t>
            </w:r>
            <w:proofErr w:type="spellEnd"/>
            <w:r w:rsidRPr="002A7046">
              <w:t xml:space="preserv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përveçse</w:t>
            </w:r>
            <w:proofErr w:type="spellEnd"/>
            <w:r w:rsidRPr="002A7046">
              <w:t xml:space="preserve"> </w:t>
            </w:r>
            <w:proofErr w:type="spellStart"/>
            <w:r w:rsidRPr="002A7046">
              <w:t>kur</w:t>
            </w:r>
            <w:proofErr w:type="spellEnd"/>
            <w:r w:rsidRPr="002A7046">
              <w:t xml:space="preserve"> </w:t>
            </w:r>
            <w:proofErr w:type="spellStart"/>
            <w:r w:rsidRPr="002A7046">
              <w:t>përligjet</w:t>
            </w:r>
            <w:proofErr w:type="spellEnd"/>
            <w:r w:rsidRPr="002A7046">
              <w:t xml:space="preserve"> </w:t>
            </w:r>
            <w:proofErr w:type="spellStart"/>
            <w:r w:rsidRPr="002A7046">
              <w:t>nga</w:t>
            </w:r>
            <w:proofErr w:type="spellEnd"/>
            <w:r w:rsidRPr="002A7046">
              <w:t xml:space="preserve"> </w:t>
            </w:r>
            <w:proofErr w:type="spellStart"/>
            <w:r w:rsidRPr="002A7046">
              <w:t>faktorë</w:t>
            </w:r>
            <w:proofErr w:type="spellEnd"/>
            <w:r w:rsidRPr="002A7046">
              <w:t xml:space="preserve"> </w:t>
            </w:r>
            <w:proofErr w:type="spellStart"/>
            <w:r w:rsidRPr="002A7046">
              <w:t>legjitimë</w:t>
            </w:r>
            <w:proofErr w:type="spellEnd"/>
            <w:r w:rsidRPr="002A7046">
              <w:t xml:space="preserve"> </w:t>
            </w:r>
            <w:proofErr w:type="spellStart"/>
            <w:r w:rsidRPr="002A7046">
              <w:t>dhe</w:t>
            </w:r>
            <w:proofErr w:type="spellEnd"/>
            <w:r w:rsidRPr="002A7046">
              <w:t xml:space="preserve"> </w:t>
            </w:r>
            <w:proofErr w:type="spellStart"/>
            <w:r w:rsidRPr="002A7046">
              <w:t>objektivë</w:t>
            </w:r>
            <w:proofErr w:type="spellEnd"/>
            <w:r w:rsidRPr="002A7046">
              <w:t xml:space="preserve">, duke </w:t>
            </w:r>
            <w:proofErr w:type="spellStart"/>
            <w:r w:rsidRPr="002A7046">
              <w:t>përfshirë</w:t>
            </w:r>
            <w:proofErr w:type="spellEnd"/>
            <w:r w:rsidRPr="002A7046">
              <w:t xml:space="preserve"> </w:t>
            </w:r>
            <w:proofErr w:type="spellStart"/>
            <w:r w:rsidRPr="002A7046">
              <w:t>mbrojtjen</w:t>
            </w:r>
            <w:proofErr w:type="spellEnd"/>
            <w:r w:rsidRPr="002A7046">
              <w:t xml:space="preserve"> e </w:t>
            </w:r>
            <w:proofErr w:type="spellStart"/>
            <w:r w:rsidRPr="002A7046">
              <w:t>të</w:t>
            </w:r>
            <w:proofErr w:type="spellEnd"/>
            <w:r w:rsidRPr="002A7046">
              <w:t xml:space="preserve"> </w:t>
            </w:r>
            <w:proofErr w:type="spellStart"/>
            <w:r w:rsidRPr="002A7046">
              <w:t>drejtave</w:t>
            </w:r>
            <w:proofErr w:type="spellEnd"/>
            <w:r w:rsidRPr="002A7046">
              <w:t xml:space="preserve"> </w:t>
            </w:r>
            <w:proofErr w:type="spellStart"/>
            <w:r w:rsidRPr="002A7046">
              <w:t>të</w:t>
            </w:r>
            <w:proofErr w:type="spellEnd"/>
            <w:r w:rsidRPr="002A7046">
              <w:t xml:space="preserve"> </w:t>
            </w:r>
            <w:proofErr w:type="spellStart"/>
            <w:r w:rsidRPr="002A7046">
              <w:t>pronësisë</w:t>
            </w:r>
            <w:proofErr w:type="spellEnd"/>
            <w:r w:rsidRPr="002A7046">
              <w:t xml:space="preserve"> </w:t>
            </w:r>
            <w:proofErr w:type="spellStart"/>
            <w:r w:rsidRPr="002A7046">
              <w:t>intelektuale</w:t>
            </w:r>
            <w:proofErr w:type="spellEnd"/>
            <w:r w:rsidRPr="002A7046">
              <w:t xml:space="preserve"> </w:t>
            </w:r>
            <w:proofErr w:type="spellStart"/>
            <w:r w:rsidRPr="002A7046">
              <w:t>sipas</w:t>
            </w:r>
            <w:proofErr w:type="spellEnd"/>
            <w:r w:rsidRPr="002A7046">
              <w:t xml:space="preserve"> </w:t>
            </w:r>
            <w:proofErr w:type="spellStart"/>
            <w:r w:rsidRPr="002A7046">
              <w:t>legjislacionit</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dhe</w:t>
            </w:r>
            <w:proofErr w:type="spellEnd"/>
            <w:r w:rsidRPr="002A7046">
              <w:t xml:space="preserve"> </w:t>
            </w:r>
            <w:proofErr w:type="spellStart"/>
            <w:r w:rsidRPr="002A7046">
              <w:t>atij</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Në</w:t>
            </w:r>
            <w:proofErr w:type="spellEnd"/>
            <w:r w:rsidRPr="002A7046">
              <w:t xml:space="preserve"> </w:t>
            </w:r>
            <w:proofErr w:type="spellStart"/>
            <w:r w:rsidRPr="002A7046">
              <w:t>veçanti</w:t>
            </w:r>
            <w:proofErr w:type="spellEnd"/>
            <w:r w:rsidRPr="002A7046">
              <w:t xml:space="preserve">, </w:t>
            </w:r>
            <w:proofErr w:type="spellStart"/>
            <w:r w:rsidRPr="002A7046">
              <w:t>prodhuesit</w:t>
            </w:r>
            <w:proofErr w:type="spellEnd"/>
            <w:r w:rsidRPr="002A7046">
              <w:t xml:space="preserve"> </w:t>
            </w:r>
            <w:proofErr w:type="spellStart"/>
            <w:r w:rsidRPr="002A7046">
              <w:t>nuk</w:t>
            </w:r>
            <w:proofErr w:type="spellEnd"/>
            <w:r w:rsidRPr="002A7046">
              <w:t xml:space="preserve"> </w:t>
            </w:r>
            <w:proofErr w:type="spellStart"/>
            <w:r w:rsidRPr="002A7046">
              <w:t>duhet</w:t>
            </w:r>
            <w:proofErr w:type="spellEnd"/>
            <w:r w:rsidRPr="002A7046">
              <w:t xml:space="preserve"> </w:t>
            </w:r>
            <w:proofErr w:type="spellStart"/>
            <w:r w:rsidRPr="002A7046">
              <w:t>t’i</w:t>
            </w:r>
            <w:proofErr w:type="spellEnd"/>
            <w:r w:rsidRPr="002A7046">
              <w:t xml:space="preserve"> </w:t>
            </w:r>
            <w:proofErr w:type="spellStart"/>
            <w:r w:rsidRPr="002A7046">
              <w:t>pengojnë</w:t>
            </w:r>
            <w:proofErr w:type="spellEnd"/>
            <w:r w:rsidRPr="002A7046">
              <w:t xml:space="preserve"> </w:t>
            </w:r>
            <w:proofErr w:type="spellStart"/>
            <w:r w:rsidRPr="002A7046">
              <w:t>riparuesit</w:t>
            </w:r>
            <w:proofErr w:type="spellEnd"/>
            <w:r w:rsidRPr="002A7046">
              <w:t xml:space="preserve"> e </w:t>
            </w:r>
            <w:proofErr w:type="spellStart"/>
            <w:r w:rsidRPr="002A7046">
              <w:t>pavarur</w:t>
            </w:r>
            <w:proofErr w:type="spellEnd"/>
            <w:r w:rsidRPr="002A7046">
              <w:t xml:space="preserve"> </w:t>
            </w:r>
            <w:proofErr w:type="spellStart"/>
            <w:r w:rsidRPr="002A7046">
              <w:t>të</w:t>
            </w:r>
            <w:proofErr w:type="spellEnd"/>
            <w:r w:rsidRPr="002A7046">
              <w:t xml:space="preserve"> </w:t>
            </w:r>
            <w:proofErr w:type="spellStart"/>
            <w:r w:rsidRPr="002A7046">
              <w:t>përdorin</w:t>
            </w:r>
            <w:proofErr w:type="spellEnd"/>
            <w:r w:rsidRPr="002A7046">
              <w:t xml:space="preserve"> </w:t>
            </w:r>
            <w:proofErr w:type="spellStart"/>
            <w:r w:rsidRPr="002A7046">
              <w:t>pjesë</w:t>
            </w:r>
            <w:proofErr w:type="spellEnd"/>
            <w:r w:rsidRPr="002A7046">
              <w:t xml:space="preserve"> </w:t>
            </w:r>
            <w:proofErr w:type="spellStart"/>
            <w:r w:rsidRPr="002A7046">
              <w:t>origjinale</w:t>
            </w:r>
            <w:proofErr w:type="spellEnd"/>
            <w:r w:rsidRPr="002A7046">
              <w:t xml:space="preserve"> apo </w:t>
            </w:r>
            <w:proofErr w:type="spellStart"/>
            <w:r w:rsidRPr="002A7046">
              <w:t>të</w:t>
            </w:r>
            <w:proofErr w:type="spellEnd"/>
            <w:r w:rsidRPr="002A7046">
              <w:t xml:space="preserve"> </w:t>
            </w:r>
            <w:proofErr w:type="spellStart"/>
            <w:r w:rsidRPr="002A7046">
              <w:t>përdorura</w:t>
            </w:r>
            <w:proofErr w:type="spellEnd"/>
            <w:r w:rsidRPr="002A7046">
              <w:t xml:space="preserve"> </w:t>
            </w:r>
            <w:proofErr w:type="spellStart"/>
            <w:r w:rsidRPr="002A7046">
              <w:t>të</w:t>
            </w:r>
            <w:proofErr w:type="spellEnd"/>
            <w:r w:rsidRPr="002A7046">
              <w:t xml:space="preserve"> </w:t>
            </w:r>
            <w:proofErr w:type="spellStart"/>
            <w:r w:rsidRPr="002A7046">
              <w:t>këmbimit</w:t>
            </w:r>
            <w:proofErr w:type="spellEnd"/>
            <w:r w:rsidRPr="002A7046">
              <w:t xml:space="preserve">, </w:t>
            </w:r>
            <w:proofErr w:type="spellStart"/>
            <w:r w:rsidRPr="002A7046">
              <w:t>pjesë</w:t>
            </w:r>
            <w:proofErr w:type="spellEnd"/>
            <w:r w:rsidRPr="002A7046">
              <w:t xml:space="preserve"> </w:t>
            </w:r>
            <w:proofErr w:type="spellStart"/>
            <w:r w:rsidRPr="002A7046">
              <w:t>të</w:t>
            </w:r>
            <w:proofErr w:type="spellEnd"/>
            <w:r w:rsidRPr="002A7046">
              <w:t xml:space="preserve"> </w:t>
            </w:r>
            <w:proofErr w:type="spellStart"/>
            <w:r w:rsidRPr="002A7046">
              <w:t>pajtueshme</w:t>
            </w:r>
            <w:proofErr w:type="spellEnd"/>
            <w:r w:rsidRPr="002A7046">
              <w:t xml:space="preserve"> </w:t>
            </w:r>
            <w:proofErr w:type="spellStart"/>
            <w:r w:rsidRPr="002A7046">
              <w:t>të</w:t>
            </w:r>
            <w:proofErr w:type="spellEnd"/>
            <w:r w:rsidRPr="002A7046">
              <w:t xml:space="preserve"> </w:t>
            </w:r>
            <w:proofErr w:type="spellStart"/>
            <w:r w:rsidRPr="002A7046">
              <w:t>këmbimit</w:t>
            </w:r>
            <w:proofErr w:type="spellEnd"/>
            <w:r w:rsidRPr="002A7046">
              <w:t xml:space="preserve"> </w:t>
            </w:r>
            <w:proofErr w:type="spellStart"/>
            <w:r w:rsidRPr="002A7046">
              <w:t>dhe</w:t>
            </w:r>
            <w:proofErr w:type="spellEnd"/>
            <w:r w:rsidRPr="002A7046">
              <w:t xml:space="preserve"> </w:t>
            </w:r>
            <w:proofErr w:type="spellStart"/>
            <w:r w:rsidRPr="002A7046">
              <w:t>pjesë</w:t>
            </w:r>
            <w:proofErr w:type="spellEnd"/>
            <w:r w:rsidRPr="002A7046">
              <w:t xml:space="preserve"> </w:t>
            </w:r>
            <w:proofErr w:type="spellStart"/>
            <w:r w:rsidRPr="002A7046">
              <w:t>këmbimi</w:t>
            </w:r>
            <w:proofErr w:type="spellEnd"/>
            <w:r w:rsidRPr="002A7046">
              <w:t xml:space="preserve"> </w:t>
            </w:r>
            <w:proofErr w:type="spellStart"/>
            <w:r w:rsidRPr="002A7046">
              <w:t>të</w:t>
            </w:r>
            <w:proofErr w:type="spellEnd"/>
            <w:r w:rsidRPr="002A7046">
              <w:t xml:space="preserve"> </w:t>
            </w:r>
            <w:proofErr w:type="spellStart"/>
            <w:r w:rsidRPr="002A7046">
              <w:t>prodhuara</w:t>
            </w:r>
            <w:proofErr w:type="spellEnd"/>
            <w:r w:rsidRPr="002A7046">
              <w:t xml:space="preserve"> me </w:t>
            </w:r>
            <w:proofErr w:type="spellStart"/>
            <w:r w:rsidRPr="002A7046">
              <w:t>printim</w:t>
            </w:r>
            <w:proofErr w:type="spellEnd"/>
            <w:r w:rsidRPr="002A7046">
              <w:t xml:space="preserve"> </w:t>
            </w:r>
            <w:proofErr w:type="spellStart"/>
            <w:r w:rsidRPr="002A7046">
              <w:t>në</w:t>
            </w:r>
            <w:proofErr w:type="spellEnd"/>
            <w:r w:rsidRPr="002A7046">
              <w:t xml:space="preserve"> 3D, </w:t>
            </w:r>
            <w:proofErr w:type="spellStart"/>
            <w:r w:rsidRPr="002A7046">
              <w:t>kur</w:t>
            </w:r>
            <w:proofErr w:type="spellEnd"/>
            <w:r w:rsidRPr="002A7046">
              <w:t xml:space="preserve"> </w:t>
            </w:r>
            <w:proofErr w:type="spellStart"/>
            <w:r w:rsidRPr="002A7046">
              <w:t>këto</w:t>
            </w:r>
            <w:proofErr w:type="spellEnd"/>
            <w:r w:rsidRPr="002A7046">
              <w:t xml:space="preserve"> </w:t>
            </w:r>
            <w:proofErr w:type="spellStart"/>
            <w:r w:rsidRPr="002A7046">
              <w:t>pjesë</w:t>
            </w:r>
            <w:proofErr w:type="spellEnd"/>
            <w:r w:rsidRPr="002A7046">
              <w:t xml:space="preserve"> </w:t>
            </w:r>
            <w:proofErr w:type="spellStart"/>
            <w:r w:rsidRPr="002A7046">
              <w:t>këmbimi</w:t>
            </w:r>
            <w:proofErr w:type="spellEnd"/>
            <w:r w:rsidRPr="002A7046">
              <w:t xml:space="preserve"> </w:t>
            </w:r>
            <w:proofErr w:type="spellStart"/>
            <w:r w:rsidRPr="002A7046">
              <w:t>janë</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kërkesat</w:t>
            </w:r>
            <w:proofErr w:type="spellEnd"/>
            <w:r w:rsidRPr="002A7046">
              <w:t xml:space="preserve"> e </w:t>
            </w:r>
            <w:proofErr w:type="spellStart"/>
            <w:r w:rsidRPr="002A7046">
              <w:t>përcaktuara</w:t>
            </w:r>
            <w:proofErr w:type="spellEnd"/>
            <w:r w:rsidRPr="002A7046">
              <w:t xml:space="preserve"> </w:t>
            </w:r>
            <w:proofErr w:type="spellStart"/>
            <w:r w:rsidRPr="002A7046">
              <w:t>nga</w:t>
            </w:r>
            <w:proofErr w:type="spellEnd"/>
            <w:r w:rsidRPr="002A7046">
              <w:t xml:space="preserve"> </w:t>
            </w:r>
            <w:proofErr w:type="spellStart"/>
            <w:r w:rsidRPr="002A7046">
              <w:t>legjislacioni</w:t>
            </w:r>
            <w:proofErr w:type="spellEnd"/>
            <w:r w:rsidRPr="002A7046">
              <w:t xml:space="preserve"> </w:t>
            </w:r>
            <w:proofErr w:type="spellStart"/>
            <w:r w:rsidRPr="002A7046">
              <w:t>i</w:t>
            </w:r>
            <w:proofErr w:type="spellEnd"/>
            <w:r w:rsidRPr="002A7046">
              <w:t xml:space="preserve"> BE-</w:t>
            </w:r>
            <w:proofErr w:type="spellStart"/>
            <w:r w:rsidRPr="002A7046">
              <w:t>së</w:t>
            </w:r>
            <w:proofErr w:type="spellEnd"/>
            <w:r w:rsidRPr="002A7046">
              <w:t xml:space="preserve"> apo ai </w:t>
            </w:r>
            <w:proofErr w:type="spellStart"/>
            <w:r w:rsidRPr="002A7046">
              <w:t>i</w:t>
            </w:r>
            <w:proofErr w:type="spellEnd"/>
            <w:r w:rsidRPr="002A7046">
              <w:t xml:space="preserve"> </w:t>
            </w:r>
            <w:proofErr w:type="spellStart"/>
            <w:r w:rsidRPr="002A7046">
              <w:t>brendshëm</w:t>
            </w:r>
            <w:proofErr w:type="spellEnd"/>
            <w:r w:rsidRPr="002A7046">
              <w:t xml:space="preserve">, </w:t>
            </w:r>
            <w:proofErr w:type="spellStart"/>
            <w:r w:rsidRPr="002A7046">
              <w:t>siç</w:t>
            </w:r>
            <w:proofErr w:type="spellEnd"/>
            <w:r w:rsidRPr="002A7046">
              <w:t xml:space="preserve"> </w:t>
            </w:r>
            <w:proofErr w:type="spellStart"/>
            <w:r w:rsidRPr="002A7046">
              <w:t>janë</w:t>
            </w:r>
            <w:proofErr w:type="spellEnd"/>
            <w:r w:rsidRPr="002A7046">
              <w:t xml:space="preserve">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sigurinë</w:t>
            </w:r>
            <w:proofErr w:type="spellEnd"/>
            <w:r w:rsidRPr="002A7046">
              <w:t xml:space="preserve"> e </w:t>
            </w:r>
            <w:proofErr w:type="spellStart"/>
            <w:r w:rsidRPr="002A7046">
              <w:t>produktit</w:t>
            </w:r>
            <w:proofErr w:type="spellEnd"/>
            <w:r w:rsidRPr="002A7046">
              <w:t xml:space="preserve">, </w:t>
            </w:r>
            <w:proofErr w:type="spellStart"/>
            <w:r w:rsidRPr="002A7046">
              <w:t>ose</w:t>
            </w:r>
            <w:proofErr w:type="spellEnd"/>
            <w:r w:rsidRPr="002A7046">
              <w:t xml:space="preserve"> </w:t>
            </w:r>
            <w:proofErr w:type="spellStart"/>
            <w:r w:rsidRPr="002A7046">
              <w:t>janë</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të</w:t>
            </w:r>
            <w:proofErr w:type="spellEnd"/>
            <w:r w:rsidRPr="002A7046">
              <w:t xml:space="preserve"> </w:t>
            </w:r>
            <w:proofErr w:type="spellStart"/>
            <w:r w:rsidRPr="002A7046">
              <w:t>drejtat</w:t>
            </w:r>
            <w:proofErr w:type="spellEnd"/>
            <w:r w:rsidRPr="002A7046">
              <w:t xml:space="preserve"> e </w:t>
            </w:r>
            <w:proofErr w:type="spellStart"/>
            <w:r w:rsidRPr="002A7046">
              <w:t>pronësisë</w:t>
            </w:r>
            <w:proofErr w:type="spellEnd"/>
            <w:r w:rsidRPr="002A7046">
              <w:t xml:space="preserve"> </w:t>
            </w:r>
            <w:proofErr w:type="spellStart"/>
            <w:r w:rsidRPr="002A7046">
              <w:t>intelektuale</w:t>
            </w:r>
            <w:proofErr w:type="spellEnd"/>
            <w:r w:rsidRPr="002A7046">
              <w:t xml:space="preserve">. Ky </w:t>
            </w:r>
            <w:proofErr w:type="spellStart"/>
            <w:r w:rsidRPr="002A7046">
              <w:t>paragraf</w:t>
            </w:r>
            <w:proofErr w:type="spellEnd"/>
            <w:r w:rsidRPr="002A7046">
              <w:t xml:space="preserve"> </w:t>
            </w:r>
            <w:proofErr w:type="spellStart"/>
            <w:r w:rsidRPr="002A7046">
              <w:t>nuk</w:t>
            </w:r>
            <w:proofErr w:type="spellEnd"/>
            <w:r w:rsidRPr="002A7046">
              <w:t xml:space="preserve"> </w:t>
            </w:r>
            <w:proofErr w:type="spellStart"/>
            <w:r w:rsidRPr="002A7046">
              <w:t>cenon</w:t>
            </w:r>
            <w:proofErr w:type="spellEnd"/>
            <w:r w:rsidRPr="002A7046">
              <w:t xml:space="preserve"> </w:t>
            </w:r>
            <w:proofErr w:type="spellStart"/>
            <w:r w:rsidRPr="002A7046">
              <w:t>kërkesat</w:t>
            </w:r>
            <w:proofErr w:type="spellEnd"/>
            <w:r w:rsidRPr="002A7046">
              <w:t xml:space="preserve"> e </w:t>
            </w:r>
            <w:proofErr w:type="spellStart"/>
            <w:r w:rsidRPr="002A7046">
              <w:t>veçanta</w:t>
            </w:r>
            <w:proofErr w:type="spellEnd"/>
            <w:r w:rsidRPr="002A7046">
              <w:t xml:space="preserve"> </w:t>
            </w:r>
            <w:proofErr w:type="spellStart"/>
            <w:r w:rsidRPr="002A7046">
              <w:t>të</w:t>
            </w:r>
            <w:proofErr w:type="spellEnd"/>
            <w:r w:rsidRPr="002A7046">
              <w:t xml:space="preserv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dhe</w:t>
            </w:r>
            <w:proofErr w:type="spellEnd"/>
            <w:r w:rsidRPr="002A7046">
              <w:t xml:space="preserve"> </w:t>
            </w:r>
            <w:proofErr w:type="spellStart"/>
            <w:r w:rsidRPr="002A7046">
              <w:t>nuk</w:t>
            </w:r>
            <w:proofErr w:type="spellEnd"/>
            <w:r w:rsidRPr="002A7046">
              <w:t xml:space="preserve"> </w:t>
            </w:r>
            <w:proofErr w:type="spellStart"/>
            <w:r w:rsidRPr="002A7046">
              <w:t>cenon</w:t>
            </w:r>
            <w:proofErr w:type="spellEnd"/>
            <w:r w:rsidRPr="002A7046">
              <w:t xml:space="preserve"> </w:t>
            </w:r>
            <w:proofErr w:type="spellStart"/>
            <w:r w:rsidRPr="002A7046">
              <w:t>legjislacionin</w:t>
            </w:r>
            <w:proofErr w:type="spellEnd"/>
            <w:r w:rsidRPr="002A7046">
              <w:t xml:space="preserve"> e BE-</w:t>
            </w:r>
            <w:proofErr w:type="spellStart"/>
            <w:r w:rsidRPr="002A7046">
              <w:t>së</w:t>
            </w:r>
            <w:proofErr w:type="spellEnd"/>
            <w:r w:rsidRPr="002A7046">
              <w:t xml:space="preserve"> </w:t>
            </w:r>
            <w:proofErr w:type="spellStart"/>
            <w:r w:rsidRPr="002A7046">
              <w:t>dhe</w:t>
            </w:r>
            <w:proofErr w:type="spellEnd"/>
            <w:r w:rsidRPr="002A7046">
              <w:t xml:space="preserve"> </w:t>
            </w:r>
            <w:proofErr w:type="spellStart"/>
            <w:r w:rsidRPr="002A7046">
              <w:t>atë</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për</w:t>
            </w:r>
            <w:proofErr w:type="spellEnd"/>
            <w:r w:rsidRPr="002A7046">
              <w:t xml:space="preserve"> </w:t>
            </w:r>
            <w:proofErr w:type="spellStart"/>
            <w:r w:rsidRPr="002A7046">
              <w:t>mbrojtjen</w:t>
            </w:r>
            <w:proofErr w:type="spellEnd"/>
            <w:r w:rsidRPr="002A7046">
              <w:t xml:space="preserve"> e </w:t>
            </w:r>
            <w:proofErr w:type="spellStart"/>
            <w:r w:rsidRPr="002A7046">
              <w:t>të</w:t>
            </w:r>
            <w:proofErr w:type="spellEnd"/>
            <w:r w:rsidRPr="002A7046">
              <w:t xml:space="preserve"> </w:t>
            </w:r>
            <w:proofErr w:type="spellStart"/>
            <w:r w:rsidRPr="002A7046">
              <w:t>drejtave</w:t>
            </w:r>
            <w:proofErr w:type="spellEnd"/>
            <w:r w:rsidRPr="002A7046">
              <w:t xml:space="preserve"> </w:t>
            </w:r>
            <w:proofErr w:type="spellStart"/>
            <w:r w:rsidRPr="002A7046">
              <w:t>të</w:t>
            </w:r>
            <w:proofErr w:type="spellEnd"/>
            <w:r w:rsidRPr="002A7046">
              <w:t xml:space="preserve"> </w:t>
            </w:r>
            <w:proofErr w:type="spellStart"/>
            <w:r w:rsidRPr="002A7046">
              <w:t>pronësisë</w:t>
            </w:r>
            <w:proofErr w:type="spellEnd"/>
            <w:r w:rsidRPr="002A7046">
              <w:t xml:space="preserve"> </w:t>
            </w:r>
            <w:proofErr w:type="spellStart"/>
            <w:r w:rsidRPr="002A7046">
              <w:t>intelektuale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0DEDEA" w14:textId="6C80ED53"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9CED97" w14:textId="77777777" w:rsidR="00810913" w:rsidRPr="002A7046" w:rsidRDefault="00810913" w:rsidP="00840CD2">
            <w:pPr>
              <w:pStyle w:val="Heading5"/>
              <w:spacing w:before="0" w:line="240" w:lineRule="auto"/>
              <w:jc w:val="center"/>
              <w:rPr>
                <w:rFonts w:ascii="Times New Roman" w:hAnsi="Times New Roman" w:cs="Times New Roman"/>
                <w:color w:val="000000" w:themeColor="text1"/>
                <w:sz w:val="18"/>
                <w:szCs w:val="18"/>
              </w:rPr>
            </w:pPr>
            <w:bookmarkStart w:id="2" w:name="_Toc196339482"/>
            <w:r w:rsidRPr="002A7046">
              <w:rPr>
                <w:rFonts w:ascii="Times New Roman" w:hAnsi="Times New Roman" w:cs="Times New Roman"/>
                <w:color w:val="000000" w:themeColor="text1"/>
                <w:sz w:val="18"/>
                <w:szCs w:val="18"/>
              </w:rPr>
              <w:t>Neni 159</w:t>
            </w:r>
            <w:bookmarkEnd w:id="2"/>
          </w:p>
          <w:p w14:paraId="456CDD55" w14:textId="355C3858" w:rsidR="004908AA" w:rsidRPr="002A7046" w:rsidRDefault="00810913" w:rsidP="00840CD2">
            <w:pPr>
              <w:spacing w:after="0" w:line="240" w:lineRule="auto"/>
              <w:jc w:val="center"/>
              <w:rPr>
                <w:rFonts w:ascii="Times New Roman" w:hAnsi="Times New Roman"/>
                <w:sz w:val="18"/>
                <w:szCs w:val="18"/>
              </w:rPr>
            </w:pPr>
            <w:r w:rsidRPr="002A7046">
              <w:rPr>
                <w:rFonts w:ascii="Times New Roman" w:hAnsi="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9C0DBA" w14:textId="77777777" w:rsidR="00810913" w:rsidRPr="00147163" w:rsidRDefault="00810913" w:rsidP="002A7046">
            <w:pPr>
              <w:pStyle w:val="Heading5"/>
              <w:spacing w:before="0" w:line="240" w:lineRule="auto"/>
              <w:jc w:val="center"/>
              <w:rPr>
                <w:rFonts w:ascii="Times New Roman" w:hAnsi="Times New Roman" w:cs="Times New Roman"/>
                <w:b/>
                <w:color w:val="000000" w:themeColor="text1"/>
                <w:sz w:val="18"/>
                <w:szCs w:val="18"/>
              </w:rPr>
            </w:pPr>
            <w:bookmarkStart w:id="3" w:name="_Toc196339483"/>
            <w:proofErr w:type="spellStart"/>
            <w:r w:rsidRPr="00147163">
              <w:rPr>
                <w:rFonts w:ascii="Times New Roman" w:hAnsi="Times New Roman" w:cs="Times New Roman"/>
                <w:b/>
                <w:color w:val="000000" w:themeColor="text1"/>
                <w:sz w:val="18"/>
                <w:szCs w:val="18"/>
              </w:rPr>
              <w:t>Ndalimi</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i</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pengimit</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të</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riparimit</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dhe</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kufijtë</w:t>
            </w:r>
            <w:proofErr w:type="spellEnd"/>
            <w:r w:rsidRPr="00147163">
              <w:rPr>
                <w:rFonts w:ascii="Times New Roman" w:hAnsi="Times New Roman" w:cs="Times New Roman"/>
                <w:b/>
                <w:color w:val="000000" w:themeColor="text1"/>
                <w:sz w:val="18"/>
                <w:szCs w:val="18"/>
              </w:rPr>
              <w:t xml:space="preserve"> e </w:t>
            </w:r>
            <w:proofErr w:type="spellStart"/>
            <w:r w:rsidRPr="00147163">
              <w:rPr>
                <w:rFonts w:ascii="Times New Roman" w:hAnsi="Times New Roman" w:cs="Times New Roman"/>
                <w:b/>
                <w:color w:val="000000" w:themeColor="text1"/>
                <w:sz w:val="18"/>
                <w:szCs w:val="18"/>
              </w:rPr>
              <w:t>mbrojtjes</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së</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pronësisë</w:t>
            </w:r>
            <w:proofErr w:type="spellEnd"/>
            <w:r w:rsidRPr="00147163">
              <w:rPr>
                <w:rFonts w:ascii="Times New Roman" w:hAnsi="Times New Roman" w:cs="Times New Roman"/>
                <w:b/>
                <w:color w:val="000000" w:themeColor="text1"/>
                <w:sz w:val="18"/>
                <w:szCs w:val="18"/>
              </w:rPr>
              <w:t xml:space="preserve"> </w:t>
            </w:r>
            <w:proofErr w:type="spellStart"/>
            <w:r w:rsidRPr="00147163">
              <w:rPr>
                <w:rFonts w:ascii="Times New Roman" w:hAnsi="Times New Roman" w:cs="Times New Roman"/>
                <w:b/>
                <w:color w:val="000000" w:themeColor="text1"/>
                <w:sz w:val="18"/>
                <w:szCs w:val="18"/>
              </w:rPr>
              <w:t>intelektuale</w:t>
            </w:r>
            <w:bookmarkEnd w:id="3"/>
            <w:proofErr w:type="spellEnd"/>
          </w:p>
          <w:p w14:paraId="7C73EFF9" w14:textId="24F633B4" w:rsidR="004908AA" w:rsidRPr="00147163" w:rsidRDefault="00810913" w:rsidP="006B178B">
            <w:pPr>
              <w:widowControl w:val="0"/>
              <w:numPr>
                <w:ilvl w:val="0"/>
                <w:numId w:val="2"/>
              </w:numPr>
              <w:tabs>
                <w:tab w:val="left" w:pos="360"/>
                <w:tab w:val="left" w:pos="866"/>
              </w:tabs>
              <w:spacing w:after="0" w:line="240" w:lineRule="auto"/>
              <w:ind w:left="0" w:firstLine="0"/>
              <w:jc w:val="both"/>
              <w:rPr>
                <w:rFonts w:ascii="Times New Roman" w:eastAsia="Calibri" w:hAnsi="Times New Roman"/>
                <w:color w:val="000000" w:themeColor="text1"/>
                <w:sz w:val="18"/>
                <w:szCs w:val="18"/>
              </w:rPr>
            </w:pPr>
            <w:proofErr w:type="spellStart"/>
            <w:r w:rsidRPr="00147163">
              <w:rPr>
                <w:rFonts w:ascii="Times New Roman" w:eastAsia="Calibri" w:hAnsi="Times New Roman"/>
                <w:color w:val="000000" w:themeColor="text1"/>
                <w:spacing w:val="-5"/>
                <w:sz w:val="18"/>
                <w:szCs w:val="18"/>
              </w:rPr>
              <w:t>Ndalohet</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përdori</w:t>
            </w:r>
            <w:r w:rsidRPr="00147163">
              <w:rPr>
                <w:rFonts w:ascii="Times New Roman" w:eastAsia="Calibri" w:hAnsi="Times New Roman"/>
                <w:color w:val="000000" w:themeColor="text1"/>
                <w:sz w:val="18"/>
                <w:szCs w:val="18"/>
              </w:rPr>
              <w:t>mi</w:t>
            </w:r>
            <w:proofErr w:type="spellEnd"/>
            <w:r w:rsidRPr="00147163">
              <w:rPr>
                <w:rFonts w:ascii="Times New Roman" w:eastAsia="Calibri" w:hAnsi="Times New Roman"/>
                <w:color w:val="000000" w:themeColor="text1"/>
                <w:sz w:val="18"/>
                <w:szCs w:val="18"/>
              </w:rPr>
              <w:t xml:space="preserve"> </w:t>
            </w:r>
            <w:proofErr w:type="spellStart"/>
            <w:r w:rsidRPr="00147163">
              <w:rPr>
                <w:rFonts w:ascii="Times New Roman" w:eastAsia="Calibri" w:hAnsi="Times New Roman"/>
                <w:color w:val="000000" w:themeColor="text1"/>
                <w:sz w:val="18"/>
                <w:szCs w:val="18"/>
              </w:rPr>
              <w:t>i</w:t>
            </w:r>
            <w:proofErr w:type="spellEnd"/>
            <w:r w:rsidRPr="00147163">
              <w:rPr>
                <w:rFonts w:ascii="Times New Roman" w:eastAsia="Calibri" w:hAnsi="Times New Roman"/>
                <w:color w:val="000000" w:themeColor="text1"/>
                <w:spacing w:val="-3"/>
                <w:sz w:val="18"/>
                <w:szCs w:val="18"/>
              </w:rPr>
              <w:t xml:space="preserve"> </w:t>
            </w:r>
            <w:proofErr w:type="spellStart"/>
            <w:r w:rsidRPr="00147163">
              <w:rPr>
                <w:rFonts w:ascii="Times New Roman" w:eastAsia="Calibri" w:hAnsi="Times New Roman"/>
                <w:color w:val="000000" w:themeColor="text1"/>
                <w:spacing w:val="-5"/>
                <w:sz w:val="18"/>
                <w:szCs w:val="18"/>
              </w:rPr>
              <w:t>kushteve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kontraktore</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os</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3"/>
                <w:sz w:val="18"/>
                <w:szCs w:val="18"/>
              </w:rPr>
              <w:t xml:space="preserve"> </w:t>
            </w:r>
            <w:proofErr w:type="spellStart"/>
            <w:r w:rsidRPr="00147163">
              <w:rPr>
                <w:rFonts w:ascii="Times New Roman" w:eastAsia="Calibri" w:hAnsi="Times New Roman"/>
                <w:color w:val="000000" w:themeColor="text1"/>
                <w:spacing w:val="-5"/>
                <w:sz w:val="18"/>
                <w:szCs w:val="18"/>
              </w:rPr>
              <w:t>teknik</w:t>
            </w:r>
            <w:r w:rsidRPr="00147163">
              <w:rPr>
                <w:rFonts w:ascii="Times New Roman" w:eastAsia="Calibri" w:hAnsi="Times New Roman"/>
                <w:color w:val="000000" w:themeColor="text1"/>
                <w:sz w:val="18"/>
                <w:szCs w:val="18"/>
              </w:rPr>
              <w:t>a</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i/>
                <w:iCs/>
                <w:color w:val="000000" w:themeColor="text1"/>
                <w:spacing w:val="-5"/>
                <w:sz w:val="18"/>
                <w:szCs w:val="18"/>
              </w:rPr>
              <w:t>harduer</w:t>
            </w:r>
            <w:proofErr w:type="spellEnd"/>
            <w:r w:rsidRPr="00147163">
              <w:rPr>
                <w:rFonts w:ascii="Times New Roman" w:eastAsia="Calibri" w:hAnsi="Times New Roman"/>
                <w:color w:val="000000" w:themeColor="text1"/>
                <w:spacing w:val="-3"/>
                <w:sz w:val="18"/>
                <w:szCs w:val="18"/>
              </w:rPr>
              <w:t xml:space="preserve"> </w:t>
            </w:r>
            <w:r w:rsidRPr="00147163">
              <w:rPr>
                <w:rFonts w:ascii="Times New Roman" w:eastAsia="Calibri" w:hAnsi="Times New Roman"/>
                <w:color w:val="000000" w:themeColor="text1"/>
                <w:spacing w:val="-5"/>
                <w:sz w:val="18"/>
                <w:szCs w:val="18"/>
              </w:rPr>
              <w:t>ap</w:t>
            </w:r>
            <w:r w:rsidRPr="00147163">
              <w:rPr>
                <w:rFonts w:ascii="Times New Roman" w:eastAsia="Calibri" w:hAnsi="Times New Roman"/>
                <w:color w:val="000000" w:themeColor="text1"/>
                <w:sz w:val="18"/>
                <w:szCs w:val="18"/>
              </w:rPr>
              <w:t>o</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i/>
                <w:iCs/>
                <w:color w:val="000000" w:themeColor="text1"/>
                <w:spacing w:val="-5"/>
                <w:sz w:val="18"/>
                <w:szCs w:val="18"/>
              </w:rPr>
              <w:t>softuer</w:t>
            </w:r>
            <w:proofErr w:type="spellEnd"/>
            <w:r w:rsidRPr="00147163">
              <w:rPr>
                <w:rFonts w:ascii="Times New Roman" w:eastAsia="Calibri" w:hAnsi="Times New Roman"/>
                <w:color w:val="000000" w:themeColor="text1"/>
                <w:spacing w:val="-3"/>
                <w:sz w:val="18"/>
                <w:szCs w:val="18"/>
              </w:rPr>
              <w:t xml:space="preserve"> </w:t>
            </w:r>
            <w:proofErr w:type="spellStart"/>
            <w:r w:rsidRPr="00147163">
              <w:rPr>
                <w:rFonts w:ascii="Times New Roman" w:eastAsia="Calibri" w:hAnsi="Times New Roman"/>
                <w:color w:val="000000" w:themeColor="text1"/>
                <w:spacing w:val="-5"/>
                <w:sz w:val="18"/>
                <w:szCs w:val="18"/>
              </w:rPr>
              <w:t>q</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pengojn</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riparimi</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3"/>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mallrav</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përveçs</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ku</w:t>
            </w:r>
            <w:r w:rsidRPr="00147163">
              <w:rPr>
                <w:rFonts w:ascii="Times New Roman" w:eastAsia="Calibri" w:hAnsi="Times New Roman"/>
                <w:color w:val="000000" w:themeColor="text1"/>
                <w:sz w:val="18"/>
                <w:szCs w:val="18"/>
              </w:rPr>
              <w:t>r</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përligje</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ng</w:t>
            </w:r>
            <w:r w:rsidRPr="00147163">
              <w:rPr>
                <w:rFonts w:ascii="Times New Roman" w:eastAsia="Calibri" w:hAnsi="Times New Roman"/>
                <w:color w:val="000000" w:themeColor="text1"/>
                <w:sz w:val="18"/>
                <w:szCs w:val="18"/>
              </w:rPr>
              <w:t>a</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faktor</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legjitim</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dh</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objektivë</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duk</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w w:val="101"/>
                <w:sz w:val="18"/>
                <w:szCs w:val="18"/>
              </w:rPr>
              <w:t xml:space="preserve"> </w:t>
            </w:r>
            <w:proofErr w:type="spellStart"/>
            <w:r w:rsidRPr="00147163">
              <w:rPr>
                <w:rFonts w:ascii="Times New Roman" w:eastAsia="Calibri" w:hAnsi="Times New Roman"/>
                <w:color w:val="000000" w:themeColor="text1"/>
                <w:spacing w:val="-5"/>
                <w:sz w:val="18"/>
                <w:szCs w:val="18"/>
              </w:rPr>
              <w:t>përfshir</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mbrojtje</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drejtav</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pronësis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intelektual</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sipa</w:t>
            </w:r>
            <w:r w:rsidRPr="00147163">
              <w:rPr>
                <w:rFonts w:ascii="Times New Roman" w:eastAsia="Calibri" w:hAnsi="Times New Roman"/>
                <w:color w:val="000000" w:themeColor="text1"/>
                <w:sz w:val="18"/>
                <w:szCs w:val="18"/>
              </w:rPr>
              <w:t>s</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legjislacioni</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BE-</w:t>
            </w:r>
            <w:proofErr w:type="spellStart"/>
            <w:r w:rsidRPr="00147163">
              <w:rPr>
                <w:rFonts w:ascii="Times New Roman" w:eastAsia="Calibri" w:hAnsi="Times New Roman"/>
                <w:color w:val="000000" w:themeColor="text1"/>
                <w:spacing w:val="-5"/>
                <w:sz w:val="18"/>
                <w:szCs w:val="18"/>
              </w:rPr>
              <w:t>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dh</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ati</w:t>
            </w:r>
            <w:r w:rsidRPr="00147163">
              <w:rPr>
                <w:rFonts w:ascii="Times New Roman" w:eastAsia="Calibri" w:hAnsi="Times New Roman"/>
                <w:color w:val="000000" w:themeColor="text1"/>
                <w:sz w:val="18"/>
                <w:szCs w:val="18"/>
              </w:rPr>
              <w:t>j</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brendshëm</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N</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veçanti</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prodhuesi</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w w:val="101"/>
                <w:sz w:val="18"/>
                <w:szCs w:val="18"/>
              </w:rPr>
              <w:t xml:space="preserve"> </w:t>
            </w:r>
            <w:proofErr w:type="spellStart"/>
            <w:r w:rsidRPr="00147163">
              <w:rPr>
                <w:rFonts w:ascii="Times New Roman" w:eastAsia="Calibri" w:hAnsi="Times New Roman"/>
                <w:color w:val="000000" w:themeColor="text1"/>
                <w:spacing w:val="-5"/>
                <w:sz w:val="18"/>
                <w:szCs w:val="18"/>
              </w:rPr>
              <w:t>nu</w:t>
            </w:r>
            <w:r w:rsidRPr="00147163">
              <w:rPr>
                <w:rFonts w:ascii="Times New Roman" w:eastAsia="Calibri" w:hAnsi="Times New Roman"/>
                <w:color w:val="000000" w:themeColor="text1"/>
                <w:sz w:val="18"/>
                <w:szCs w:val="18"/>
              </w:rPr>
              <w:t>k</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z w:val="18"/>
                <w:szCs w:val="18"/>
              </w:rPr>
              <w:t>i</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pengojn</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riparuesi</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5"/>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pavaru</w:t>
            </w:r>
            <w:r w:rsidRPr="00147163">
              <w:rPr>
                <w:rFonts w:ascii="Times New Roman" w:eastAsia="Calibri" w:hAnsi="Times New Roman"/>
                <w:color w:val="000000" w:themeColor="text1"/>
                <w:sz w:val="18"/>
                <w:szCs w:val="18"/>
              </w:rPr>
              <w:t>r</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përdori</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pjes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origjinal</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ap</w:t>
            </w:r>
            <w:r w:rsidRPr="00147163">
              <w:rPr>
                <w:rFonts w:ascii="Times New Roman" w:eastAsia="Calibri" w:hAnsi="Times New Roman"/>
                <w:color w:val="000000" w:themeColor="text1"/>
                <w:sz w:val="18"/>
                <w:szCs w:val="18"/>
              </w:rPr>
              <w:t>o</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përdorur</w:t>
            </w:r>
            <w:r w:rsidRPr="00147163">
              <w:rPr>
                <w:rFonts w:ascii="Times New Roman" w:eastAsia="Calibri" w:hAnsi="Times New Roman"/>
                <w:color w:val="000000" w:themeColor="text1"/>
                <w:sz w:val="18"/>
                <w:szCs w:val="18"/>
              </w:rPr>
              <w:t>a</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këmbimi</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pjes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pajtueshm</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w w:val="101"/>
                <w:sz w:val="18"/>
                <w:szCs w:val="18"/>
              </w:rPr>
              <w:t xml:space="preserve"> </w:t>
            </w:r>
            <w:proofErr w:type="spellStart"/>
            <w:r w:rsidRPr="00147163">
              <w:rPr>
                <w:rFonts w:ascii="Times New Roman" w:eastAsia="Calibri" w:hAnsi="Times New Roman"/>
                <w:color w:val="000000" w:themeColor="text1"/>
                <w:spacing w:val="-5"/>
                <w:sz w:val="18"/>
                <w:szCs w:val="18"/>
              </w:rPr>
              <w:t>këmbimi</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dh</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pjes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këmbim</w:t>
            </w:r>
            <w:r w:rsidRPr="00147163">
              <w:rPr>
                <w:rFonts w:ascii="Times New Roman" w:eastAsia="Calibri" w:hAnsi="Times New Roman"/>
                <w:color w:val="000000" w:themeColor="text1"/>
                <w:sz w:val="18"/>
                <w:szCs w:val="18"/>
              </w:rPr>
              <w:t>i</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prodhuar</w:t>
            </w:r>
            <w:r w:rsidRPr="00147163">
              <w:rPr>
                <w:rFonts w:ascii="Times New Roman" w:eastAsia="Calibri" w:hAnsi="Times New Roman"/>
                <w:color w:val="000000" w:themeColor="text1"/>
                <w:sz w:val="18"/>
                <w:szCs w:val="18"/>
              </w:rPr>
              <w:t>a</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m</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printi</w:t>
            </w:r>
            <w:r w:rsidRPr="00147163">
              <w:rPr>
                <w:rFonts w:ascii="Times New Roman" w:eastAsia="Calibri" w:hAnsi="Times New Roman"/>
                <w:color w:val="000000" w:themeColor="text1"/>
                <w:sz w:val="18"/>
                <w:szCs w:val="18"/>
              </w:rPr>
              <w:t>m</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n</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3D</w:t>
            </w:r>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ku</w:t>
            </w:r>
            <w:r w:rsidRPr="00147163">
              <w:rPr>
                <w:rFonts w:ascii="Times New Roman" w:eastAsia="Calibri" w:hAnsi="Times New Roman"/>
                <w:color w:val="000000" w:themeColor="text1"/>
                <w:sz w:val="18"/>
                <w:szCs w:val="18"/>
              </w:rPr>
              <w:t>r</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kët</w:t>
            </w:r>
            <w:r w:rsidRPr="00147163">
              <w:rPr>
                <w:rFonts w:ascii="Times New Roman" w:eastAsia="Calibri" w:hAnsi="Times New Roman"/>
                <w:color w:val="000000" w:themeColor="text1"/>
                <w:sz w:val="18"/>
                <w:szCs w:val="18"/>
              </w:rPr>
              <w:t>o</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pajtohen</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m</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kërkesa</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e</w:t>
            </w:r>
            <w:r w:rsidRPr="00147163">
              <w:rPr>
                <w:rFonts w:ascii="Times New Roman" w:eastAsia="Calibri" w:hAnsi="Times New Roman"/>
                <w:color w:val="000000" w:themeColor="text1"/>
                <w:spacing w:val="-6"/>
                <w:sz w:val="18"/>
                <w:szCs w:val="18"/>
              </w:rPr>
              <w:t xml:space="preserve"> </w:t>
            </w:r>
            <w:proofErr w:type="spellStart"/>
            <w:r w:rsidRPr="00147163">
              <w:rPr>
                <w:rFonts w:ascii="Times New Roman" w:eastAsia="Calibri" w:hAnsi="Times New Roman"/>
                <w:color w:val="000000" w:themeColor="text1"/>
                <w:spacing w:val="-5"/>
                <w:sz w:val="18"/>
                <w:szCs w:val="18"/>
              </w:rPr>
              <w:t>legjislacion</w:t>
            </w:r>
            <w:r w:rsidRPr="00147163">
              <w:rPr>
                <w:rFonts w:ascii="Times New Roman" w:eastAsia="Calibri" w:hAnsi="Times New Roman"/>
                <w:color w:val="000000" w:themeColor="text1"/>
                <w:sz w:val="18"/>
                <w:szCs w:val="18"/>
              </w:rPr>
              <w:t>it</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z w:val="18"/>
                <w:szCs w:val="18"/>
              </w:rPr>
              <w:t>të</w:t>
            </w:r>
            <w:proofErr w:type="spellEnd"/>
            <w:r w:rsidRPr="00147163">
              <w:rPr>
                <w:rFonts w:ascii="Times New Roman" w:eastAsia="Calibri" w:hAnsi="Times New Roman"/>
                <w:color w:val="000000" w:themeColor="text1"/>
                <w:spacing w:val="-6"/>
                <w:sz w:val="18"/>
                <w:szCs w:val="18"/>
              </w:rPr>
              <w:t xml:space="preserve"> </w:t>
            </w:r>
            <w:r w:rsidRPr="00147163">
              <w:rPr>
                <w:rFonts w:ascii="Times New Roman" w:eastAsia="Calibri" w:hAnsi="Times New Roman"/>
                <w:color w:val="000000" w:themeColor="text1"/>
                <w:spacing w:val="-5"/>
                <w:sz w:val="18"/>
                <w:szCs w:val="18"/>
              </w:rPr>
              <w:t>BE-</w:t>
            </w:r>
            <w:proofErr w:type="spellStart"/>
            <w:r w:rsidRPr="00147163">
              <w:rPr>
                <w:rFonts w:ascii="Times New Roman" w:eastAsia="Calibri" w:hAnsi="Times New Roman"/>
                <w:color w:val="000000" w:themeColor="text1"/>
                <w:spacing w:val="-5"/>
                <w:sz w:val="18"/>
                <w:szCs w:val="18"/>
              </w:rPr>
              <w:t>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ap</w:t>
            </w:r>
            <w:r w:rsidRPr="00147163">
              <w:rPr>
                <w:rFonts w:ascii="Times New Roman" w:eastAsia="Calibri" w:hAnsi="Times New Roman"/>
                <w:color w:val="000000" w:themeColor="text1"/>
                <w:sz w:val="18"/>
                <w:szCs w:val="18"/>
              </w:rPr>
              <w:t>o</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brendshëm</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të</w:t>
            </w:r>
            <w:proofErr w:type="spellEnd"/>
            <w:r w:rsidRPr="00147163">
              <w:rPr>
                <w:rFonts w:ascii="Times New Roman" w:eastAsia="Calibri" w:hAnsi="Times New Roman"/>
                <w:color w:val="000000" w:themeColor="text1"/>
                <w:spacing w:val="-5"/>
                <w:sz w:val="18"/>
                <w:szCs w:val="18"/>
              </w:rPr>
              <w:t xml:space="preserve"> tilla </w:t>
            </w:r>
            <w:proofErr w:type="spellStart"/>
            <w:r w:rsidRPr="00147163">
              <w:rPr>
                <w:rFonts w:ascii="Times New Roman" w:eastAsia="Calibri" w:hAnsi="Times New Roman"/>
                <w:color w:val="000000" w:themeColor="text1"/>
                <w:spacing w:val="-5"/>
                <w:sz w:val="18"/>
                <w:szCs w:val="18"/>
              </w:rPr>
              <w:t>si</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kërkesa</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pë</w:t>
            </w:r>
            <w:r w:rsidRPr="00147163">
              <w:rPr>
                <w:rFonts w:ascii="Times New Roman" w:eastAsia="Calibri" w:hAnsi="Times New Roman"/>
                <w:color w:val="000000" w:themeColor="text1"/>
                <w:sz w:val="18"/>
                <w:szCs w:val="18"/>
              </w:rPr>
              <w:t>r</w:t>
            </w:r>
            <w:proofErr w:type="spellEnd"/>
            <w:r w:rsidRPr="00147163">
              <w:rPr>
                <w:rFonts w:ascii="Times New Roman" w:eastAsia="Calibri" w:hAnsi="Times New Roman"/>
                <w:color w:val="000000" w:themeColor="text1"/>
                <w:spacing w:val="-6"/>
                <w:sz w:val="18"/>
                <w:szCs w:val="18"/>
              </w:rPr>
              <w:t xml:space="preserve"> </w:t>
            </w:r>
            <w:proofErr w:type="spellStart"/>
            <w:r w:rsidRPr="00147163">
              <w:rPr>
                <w:rFonts w:ascii="Times New Roman" w:eastAsia="Calibri" w:hAnsi="Times New Roman"/>
                <w:color w:val="000000" w:themeColor="text1"/>
                <w:spacing w:val="-5"/>
                <w:sz w:val="18"/>
                <w:szCs w:val="18"/>
              </w:rPr>
              <w:t>sigurin</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6"/>
                <w:sz w:val="18"/>
                <w:szCs w:val="18"/>
              </w:rPr>
              <w:t xml:space="preserve"> </w:t>
            </w:r>
            <w:proofErr w:type="spellStart"/>
            <w:r w:rsidRPr="00147163">
              <w:rPr>
                <w:rFonts w:ascii="Times New Roman" w:eastAsia="Calibri" w:hAnsi="Times New Roman"/>
                <w:color w:val="000000" w:themeColor="text1"/>
                <w:spacing w:val="-5"/>
                <w:sz w:val="18"/>
                <w:szCs w:val="18"/>
              </w:rPr>
              <w:t>produktit</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os</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pajtohen</w:t>
            </w:r>
            <w:proofErr w:type="spellEnd"/>
            <w:r w:rsidRPr="00147163">
              <w:rPr>
                <w:rFonts w:ascii="Times New Roman" w:eastAsia="Calibri" w:hAnsi="Times New Roman"/>
                <w:color w:val="000000" w:themeColor="text1"/>
                <w:spacing w:val="-5"/>
                <w:sz w:val="18"/>
                <w:szCs w:val="18"/>
              </w:rPr>
              <w:t xml:space="preserve"> me </w:t>
            </w:r>
            <w:proofErr w:type="spellStart"/>
            <w:r w:rsidRPr="00147163">
              <w:rPr>
                <w:rFonts w:ascii="Times New Roman" w:eastAsia="Calibri" w:hAnsi="Times New Roman"/>
                <w:color w:val="000000" w:themeColor="text1"/>
                <w:spacing w:val="-5"/>
                <w:sz w:val="18"/>
                <w:szCs w:val="18"/>
              </w:rPr>
              <w:t>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drejta</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5"/>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w w:val="101"/>
                <w:sz w:val="18"/>
                <w:szCs w:val="18"/>
              </w:rPr>
              <w:t xml:space="preserve"> </w:t>
            </w:r>
            <w:proofErr w:type="spellStart"/>
            <w:r w:rsidRPr="00147163">
              <w:rPr>
                <w:rFonts w:ascii="Times New Roman" w:eastAsia="Calibri" w:hAnsi="Times New Roman"/>
                <w:color w:val="000000" w:themeColor="text1"/>
                <w:spacing w:val="-5"/>
                <w:sz w:val="18"/>
                <w:szCs w:val="18"/>
              </w:rPr>
              <w:t>pronësis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intelektuale</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K</w:t>
            </w:r>
            <w:r w:rsidRPr="00147163">
              <w:rPr>
                <w:rFonts w:ascii="Times New Roman" w:eastAsia="Calibri" w:hAnsi="Times New Roman"/>
                <w:color w:val="000000" w:themeColor="text1"/>
                <w:sz w:val="18"/>
                <w:szCs w:val="18"/>
              </w:rPr>
              <w:t>y</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nen</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nu</w:t>
            </w:r>
            <w:r w:rsidRPr="00147163">
              <w:rPr>
                <w:rFonts w:ascii="Times New Roman" w:eastAsia="Calibri" w:hAnsi="Times New Roman"/>
                <w:color w:val="000000" w:themeColor="text1"/>
                <w:sz w:val="18"/>
                <w:szCs w:val="18"/>
              </w:rPr>
              <w:t>k</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ceno</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kërkesa</w:t>
            </w:r>
            <w:r w:rsidRPr="00147163">
              <w:rPr>
                <w:rFonts w:ascii="Times New Roman" w:eastAsia="Calibri" w:hAnsi="Times New Roman"/>
                <w:color w:val="000000" w:themeColor="text1"/>
                <w:sz w:val="18"/>
                <w:szCs w:val="18"/>
              </w:rPr>
              <w:t>t</w:t>
            </w:r>
            <w:proofErr w:type="spellEnd"/>
            <w:r w:rsidRPr="00147163">
              <w:rPr>
                <w:rFonts w:ascii="Times New Roman" w:eastAsia="Calibri" w:hAnsi="Times New Roman"/>
                <w:color w:val="000000" w:themeColor="text1"/>
                <w:spacing w:val="-5"/>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veçant</w:t>
            </w:r>
            <w:r w:rsidRPr="00147163">
              <w:rPr>
                <w:rFonts w:ascii="Times New Roman" w:eastAsia="Calibri" w:hAnsi="Times New Roman"/>
                <w:color w:val="000000" w:themeColor="text1"/>
                <w:sz w:val="18"/>
                <w:szCs w:val="18"/>
              </w:rPr>
              <w:t>a</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aktev</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ligjor</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BE-</w:t>
            </w:r>
            <w:proofErr w:type="spellStart"/>
            <w:r w:rsidRPr="00147163">
              <w:rPr>
                <w:rFonts w:ascii="Times New Roman" w:eastAsia="Calibri" w:hAnsi="Times New Roman"/>
                <w:color w:val="000000" w:themeColor="text1"/>
                <w:spacing w:val="-5"/>
                <w:sz w:val="18"/>
                <w:szCs w:val="18"/>
              </w:rPr>
              <w:t>së</w:t>
            </w:r>
            <w:proofErr w:type="spellEnd"/>
            <w:r w:rsidRPr="00147163">
              <w:rPr>
                <w:rFonts w:ascii="Times New Roman" w:eastAsia="Calibri" w:hAnsi="Times New Roman"/>
                <w:color w:val="000000" w:themeColor="text1"/>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renditur</w:t>
            </w:r>
            <w:proofErr w:type="spellEnd"/>
            <w:r w:rsidRPr="00147163">
              <w:rPr>
                <w:rFonts w:ascii="Times New Roman" w:eastAsia="Calibri" w:hAnsi="Times New Roman"/>
                <w:color w:val="000000" w:themeColor="text1"/>
                <w:sz w:val="18"/>
                <w:szCs w:val="18"/>
              </w:rPr>
              <w:t xml:space="preserve"> me</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hAnsi="Times New Roman"/>
                <w:sz w:val="18"/>
                <w:szCs w:val="18"/>
              </w:rPr>
              <w:t>Vendim</w:t>
            </w:r>
            <w:proofErr w:type="spellEnd"/>
            <w:r w:rsidRPr="00147163">
              <w:rPr>
                <w:rFonts w:ascii="Times New Roman" w:hAnsi="Times New Roman"/>
                <w:sz w:val="18"/>
                <w:szCs w:val="18"/>
              </w:rPr>
              <w:t xml:space="preserve"> </w:t>
            </w:r>
            <w:proofErr w:type="spellStart"/>
            <w:r w:rsidRPr="00147163">
              <w:rPr>
                <w:rFonts w:ascii="Times New Roman" w:hAnsi="Times New Roman"/>
                <w:sz w:val="18"/>
                <w:szCs w:val="18"/>
              </w:rPr>
              <w:t>të</w:t>
            </w:r>
            <w:proofErr w:type="spellEnd"/>
            <w:r w:rsidRPr="00147163">
              <w:rPr>
                <w:rFonts w:ascii="Times New Roman" w:hAnsi="Times New Roman"/>
                <w:sz w:val="18"/>
                <w:szCs w:val="18"/>
              </w:rPr>
              <w:t xml:space="preserve"> </w:t>
            </w:r>
            <w:proofErr w:type="spellStart"/>
            <w:r w:rsidRPr="00147163">
              <w:rPr>
                <w:rFonts w:ascii="Times New Roman" w:hAnsi="Times New Roman"/>
                <w:sz w:val="18"/>
                <w:szCs w:val="18"/>
              </w:rPr>
              <w:t>Këshillit</w:t>
            </w:r>
            <w:proofErr w:type="spellEnd"/>
            <w:r w:rsidRPr="00147163">
              <w:rPr>
                <w:rFonts w:ascii="Times New Roman" w:hAnsi="Times New Roman"/>
                <w:sz w:val="18"/>
                <w:szCs w:val="18"/>
              </w:rPr>
              <w:t xml:space="preserve"> </w:t>
            </w:r>
            <w:proofErr w:type="spellStart"/>
            <w:r w:rsidRPr="00147163">
              <w:rPr>
                <w:rFonts w:ascii="Times New Roman" w:hAnsi="Times New Roman"/>
                <w:sz w:val="18"/>
                <w:szCs w:val="18"/>
              </w:rPr>
              <w:t>të</w:t>
            </w:r>
            <w:proofErr w:type="spellEnd"/>
            <w:r w:rsidRPr="00147163">
              <w:rPr>
                <w:rFonts w:ascii="Times New Roman" w:hAnsi="Times New Roman"/>
                <w:sz w:val="18"/>
                <w:szCs w:val="18"/>
              </w:rPr>
              <w:t xml:space="preserve"> </w:t>
            </w:r>
            <w:proofErr w:type="spellStart"/>
            <w:r w:rsidRPr="00147163">
              <w:rPr>
                <w:rFonts w:ascii="Times New Roman" w:hAnsi="Times New Roman"/>
                <w:sz w:val="18"/>
                <w:szCs w:val="18"/>
              </w:rPr>
              <w:t>Ministrave</w:t>
            </w:r>
            <w:proofErr w:type="spellEnd"/>
            <w:r w:rsidRPr="00147163">
              <w:rPr>
                <w:rFonts w:ascii="Times New Roman" w:hAnsi="Times New Roman"/>
                <w:sz w:val="18"/>
                <w:szCs w:val="18"/>
              </w:rPr>
              <w:t xml:space="preserve"> </w:t>
            </w:r>
            <w:proofErr w:type="spellStart"/>
            <w:r w:rsidRPr="00147163">
              <w:rPr>
                <w:rFonts w:ascii="Times New Roman" w:hAnsi="Times New Roman"/>
                <w:sz w:val="18"/>
                <w:szCs w:val="18"/>
              </w:rPr>
              <w:t>përkatës</w:t>
            </w:r>
            <w:proofErr w:type="spellEnd"/>
            <w:r w:rsidRPr="00147163">
              <w:rPr>
                <w:rFonts w:ascii="Times New Roman" w:hAnsi="Times New Roman"/>
                <w:sz w:val="18"/>
                <w:szCs w:val="18"/>
              </w:rPr>
              <w:t>,</w:t>
            </w:r>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dh</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5"/>
                <w:sz w:val="18"/>
                <w:szCs w:val="18"/>
              </w:rPr>
              <w:t xml:space="preserve"> as </w:t>
            </w:r>
            <w:proofErr w:type="spellStart"/>
            <w:r w:rsidRPr="00147163">
              <w:rPr>
                <w:rFonts w:ascii="Times New Roman" w:eastAsia="Calibri" w:hAnsi="Times New Roman"/>
                <w:color w:val="000000" w:themeColor="text1"/>
                <w:spacing w:val="-5"/>
                <w:sz w:val="18"/>
                <w:szCs w:val="18"/>
              </w:rPr>
              <w:t>legjislacioni</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5"/>
                <w:sz w:val="18"/>
                <w:szCs w:val="18"/>
              </w:rPr>
              <w:t xml:space="preserve"> BE-</w:t>
            </w:r>
            <w:proofErr w:type="spellStart"/>
            <w:r w:rsidRPr="00147163">
              <w:rPr>
                <w:rFonts w:ascii="Times New Roman" w:eastAsia="Calibri" w:hAnsi="Times New Roman"/>
                <w:color w:val="000000" w:themeColor="text1"/>
                <w:spacing w:val="-5"/>
                <w:sz w:val="18"/>
                <w:szCs w:val="18"/>
              </w:rPr>
              <w:t>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pacing w:val="-5"/>
                <w:sz w:val="18"/>
                <w:szCs w:val="18"/>
              </w:rPr>
              <w:t>apo</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at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brendshë</w:t>
            </w:r>
            <w:r w:rsidRPr="00147163">
              <w:rPr>
                <w:rFonts w:ascii="Times New Roman" w:eastAsia="Calibri" w:hAnsi="Times New Roman"/>
                <w:color w:val="000000" w:themeColor="text1"/>
                <w:sz w:val="18"/>
                <w:szCs w:val="18"/>
              </w:rPr>
              <w:t>m</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pë</w:t>
            </w:r>
            <w:r w:rsidRPr="00147163">
              <w:rPr>
                <w:rFonts w:ascii="Times New Roman" w:eastAsia="Calibri" w:hAnsi="Times New Roman"/>
                <w:color w:val="000000" w:themeColor="text1"/>
                <w:sz w:val="18"/>
                <w:szCs w:val="18"/>
              </w:rPr>
              <w:t>r</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mbrojtje</w:t>
            </w:r>
            <w:r w:rsidRPr="00147163">
              <w:rPr>
                <w:rFonts w:ascii="Times New Roman" w:eastAsia="Calibri" w:hAnsi="Times New Roman"/>
                <w:color w:val="000000" w:themeColor="text1"/>
                <w:sz w:val="18"/>
                <w:szCs w:val="18"/>
              </w:rPr>
              <w:t>n</w:t>
            </w:r>
            <w:proofErr w:type="spellEnd"/>
            <w:r w:rsidRPr="00147163">
              <w:rPr>
                <w:rFonts w:ascii="Times New Roman" w:eastAsia="Calibri" w:hAnsi="Times New Roman"/>
                <w:color w:val="000000" w:themeColor="text1"/>
                <w:spacing w:val="-4"/>
                <w:sz w:val="18"/>
                <w:szCs w:val="18"/>
              </w:rPr>
              <w:t xml:space="preserve"> </w:t>
            </w:r>
            <w:r w:rsidRPr="00147163">
              <w:rPr>
                <w:rFonts w:ascii="Times New Roman" w:eastAsia="Calibri" w:hAnsi="Times New Roman"/>
                <w:color w:val="000000" w:themeColor="text1"/>
                <w:sz w:val="18"/>
                <w:szCs w:val="18"/>
              </w:rPr>
              <w:t>e</w:t>
            </w:r>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drejtav</w:t>
            </w:r>
            <w:r w:rsidRPr="00147163">
              <w:rPr>
                <w:rFonts w:ascii="Times New Roman" w:eastAsia="Calibri" w:hAnsi="Times New Roman"/>
                <w:color w:val="000000" w:themeColor="text1"/>
                <w:sz w:val="18"/>
                <w:szCs w:val="18"/>
              </w:rPr>
              <w:t>e</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t</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4"/>
                <w:sz w:val="18"/>
                <w:szCs w:val="18"/>
              </w:rPr>
              <w:t xml:space="preserve"> </w:t>
            </w:r>
            <w:proofErr w:type="spellStart"/>
            <w:r w:rsidRPr="00147163">
              <w:rPr>
                <w:rFonts w:ascii="Times New Roman" w:eastAsia="Calibri" w:hAnsi="Times New Roman"/>
                <w:color w:val="000000" w:themeColor="text1"/>
                <w:spacing w:val="-5"/>
                <w:sz w:val="18"/>
                <w:szCs w:val="18"/>
              </w:rPr>
              <w:t>pronësis</w:t>
            </w:r>
            <w:r w:rsidRPr="00147163">
              <w:rPr>
                <w:rFonts w:ascii="Times New Roman" w:eastAsia="Calibri" w:hAnsi="Times New Roman"/>
                <w:color w:val="000000" w:themeColor="text1"/>
                <w:sz w:val="18"/>
                <w:szCs w:val="18"/>
              </w:rPr>
              <w:t>ë</w:t>
            </w:r>
            <w:proofErr w:type="spellEnd"/>
            <w:r w:rsidRPr="00147163">
              <w:rPr>
                <w:rFonts w:ascii="Times New Roman" w:eastAsia="Calibri" w:hAnsi="Times New Roman"/>
                <w:color w:val="000000" w:themeColor="text1"/>
                <w:spacing w:val="-5"/>
                <w:sz w:val="18"/>
                <w:szCs w:val="18"/>
              </w:rPr>
              <w:t xml:space="preserve"> </w:t>
            </w:r>
            <w:proofErr w:type="spellStart"/>
            <w:r w:rsidRPr="00147163">
              <w:rPr>
                <w:rFonts w:ascii="Times New Roman" w:eastAsia="Calibri" w:hAnsi="Times New Roman"/>
                <w:color w:val="000000" w:themeColor="text1"/>
                <w:spacing w:val="-5"/>
                <w:sz w:val="18"/>
                <w:szCs w:val="18"/>
              </w:rPr>
              <w:t>intelektuale</w:t>
            </w:r>
            <w:proofErr w:type="spellEnd"/>
            <w:r w:rsidRPr="00147163">
              <w:rPr>
                <w:rFonts w:ascii="Times New Roman" w:eastAsia="Calibri"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CA2B75" w14:textId="6C2F5B00"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F1CEB2"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1754B4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8DF4E0" w14:textId="6112BC26"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7)</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F8393F" w14:textId="52BCB125" w:rsidR="00412C9D" w:rsidRPr="002A7046" w:rsidRDefault="00412C9D" w:rsidP="002A7046">
            <w:pPr>
              <w:pStyle w:val="FreeForm"/>
            </w:pPr>
            <w:proofErr w:type="spellStart"/>
            <w:r w:rsidRPr="002A7046">
              <w:t>Prodhuesit</w:t>
            </w:r>
            <w:proofErr w:type="spellEnd"/>
            <w:r w:rsidRPr="002A7046">
              <w:t xml:space="preserve"> </w:t>
            </w:r>
            <w:proofErr w:type="spellStart"/>
            <w:r w:rsidRPr="002A7046">
              <w:t>nuk</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refuzojnë</w:t>
            </w:r>
            <w:proofErr w:type="spellEnd"/>
            <w:r w:rsidRPr="002A7046">
              <w:t xml:space="preserve"> </w:t>
            </w:r>
            <w:proofErr w:type="spellStart"/>
            <w:r w:rsidRPr="002A7046">
              <w:t>të</w:t>
            </w:r>
            <w:proofErr w:type="spellEnd"/>
            <w:r w:rsidRPr="002A7046">
              <w:t xml:space="preserve"> </w:t>
            </w:r>
            <w:proofErr w:type="spellStart"/>
            <w:r w:rsidRPr="002A7046">
              <w:t>riparojnë</w:t>
            </w:r>
            <w:proofErr w:type="spellEnd"/>
            <w:r w:rsidRPr="002A7046">
              <w:t xml:space="preserve"> mallrat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objekt</w:t>
            </w:r>
            <w:proofErr w:type="spellEnd"/>
            <w:r w:rsidRPr="002A7046">
              <w:t xml:space="preserve"> </w:t>
            </w:r>
            <w:proofErr w:type="spellStart"/>
            <w:r w:rsidRPr="002A7046">
              <w:t>i</w:t>
            </w:r>
            <w:proofErr w:type="spellEnd"/>
            <w:r w:rsidRPr="002A7046">
              <w:t xml:space="preserv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të</w:t>
            </w:r>
            <w:proofErr w:type="spellEnd"/>
            <w:r w:rsidRPr="002A7046">
              <w:t xml:space="preserve"> </w:t>
            </w:r>
            <w:proofErr w:type="spellStart"/>
            <w:r w:rsidRPr="002A7046">
              <w:t>renditura</w:t>
            </w:r>
            <w:proofErr w:type="spellEnd"/>
            <w:r w:rsidRPr="002A7046">
              <w:t xml:space="preserve"> </w:t>
            </w:r>
            <w:proofErr w:type="spellStart"/>
            <w:r w:rsidRPr="002A7046">
              <w:t>në</w:t>
            </w:r>
            <w:proofErr w:type="spellEnd"/>
            <w:r w:rsidRPr="002A7046">
              <w:t xml:space="preserve"> </w:t>
            </w:r>
            <w:proofErr w:type="spellStart"/>
            <w:r w:rsidRPr="002A7046">
              <w:t>shtojcën</w:t>
            </w:r>
            <w:proofErr w:type="spellEnd"/>
            <w:r w:rsidRPr="002A7046">
              <w:t xml:space="preserve"> II, </w:t>
            </w:r>
            <w:proofErr w:type="spellStart"/>
            <w:r w:rsidRPr="002A7046">
              <w:t>vetëm</w:t>
            </w:r>
            <w:proofErr w:type="spellEnd"/>
            <w:r w:rsidRPr="002A7046">
              <w:t xml:space="preserve"> </w:t>
            </w:r>
            <w:proofErr w:type="spellStart"/>
            <w:r w:rsidRPr="002A7046">
              <w:t>sepse</w:t>
            </w:r>
            <w:proofErr w:type="spellEnd"/>
            <w:r w:rsidRPr="002A7046">
              <w:t xml:space="preserve"> </w:t>
            </w:r>
            <w:proofErr w:type="spellStart"/>
            <w:r w:rsidRPr="002A7046">
              <w:t>është</w:t>
            </w:r>
            <w:proofErr w:type="spellEnd"/>
            <w:r w:rsidRPr="002A7046">
              <w:t xml:space="preserve"> </w:t>
            </w:r>
            <w:proofErr w:type="spellStart"/>
            <w:r w:rsidRPr="002A7046">
              <w:t>kryer</w:t>
            </w:r>
            <w:proofErr w:type="spellEnd"/>
            <w:r w:rsidRPr="002A7046">
              <w:t xml:space="preserve"> </w:t>
            </w:r>
            <w:proofErr w:type="spellStart"/>
            <w:r w:rsidRPr="002A7046">
              <w:t>një</w:t>
            </w:r>
            <w:proofErr w:type="spellEnd"/>
            <w:r w:rsidRPr="002A7046">
              <w:t xml:space="preserve"> </w:t>
            </w:r>
            <w:proofErr w:type="spellStart"/>
            <w:r w:rsidRPr="002A7046">
              <w:t>riparim</w:t>
            </w:r>
            <w:proofErr w:type="spellEnd"/>
            <w:r w:rsidRPr="002A7046">
              <w:t xml:space="preserve"> </w:t>
            </w:r>
            <w:proofErr w:type="spellStart"/>
            <w:r w:rsidRPr="002A7046">
              <w:t>i</w:t>
            </w:r>
            <w:proofErr w:type="spellEnd"/>
            <w:r w:rsidRPr="002A7046">
              <w:t xml:space="preserve"> </w:t>
            </w:r>
            <w:proofErr w:type="spellStart"/>
            <w:r w:rsidRPr="002A7046">
              <w:t>mëparshëm</w:t>
            </w:r>
            <w:proofErr w:type="spellEnd"/>
            <w:r w:rsidRPr="002A7046">
              <w:t xml:space="preserve"> </w:t>
            </w:r>
            <w:proofErr w:type="spellStart"/>
            <w:r w:rsidRPr="002A7046">
              <w:t>nga</w:t>
            </w:r>
            <w:proofErr w:type="spellEnd"/>
            <w:r w:rsidRPr="002A7046">
              <w:t xml:space="preserve"> </w:t>
            </w:r>
            <w:proofErr w:type="spellStart"/>
            <w:r w:rsidRPr="002A7046">
              <w:t>riparues</w:t>
            </w:r>
            <w:proofErr w:type="spellEnd"/>
            <w:r w:rsidRPr="002A7046">
              <w:t xml:space="preserve"> </w:t>
            </w:r>
            <w:proofErr w:type="spellStart"/>
            <w:r w:rsidRPr="002A7046">
              <w:t>ose</w:t>
            </w:r>
            <w:proofErr w:type="spellEnd"/>
            <w:r w:rsidRPr="002A7046">
              <w:t xml:space="preserve"> persona </w:t>
            </w:r>
            <w:proofErr w:type="spellStart"/>
            <w:r w:rsidRPr="002A7046">
              <w:t>të</w:t>
            </w:r>
            <w:proofErr w:type="spellEnd"/>
            <w:r w:rsidRPr="002A7046">
              <w:t xml:space="preserve"> </w:t>
            </w:r>
            <w:proofErr w:type="spellStart"/>
            <w:r w:rsidRPr="002A7046">
              <w:t>tjerë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B91A1A" w14:textId="47E5F4E7"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2B26B9" w14:textId="43C1C3E4" w:rsidR="004908AA" w:rsidRPr="002A7046" w:rsidRDefault="00337A64"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7F7A5" w14:textId="2C237EFB" w:rsidR="00337A64" w:rsidRPr="002A7046" w:rsidRDefault="00337A64" w:rsidP="002A7046">
            <w:pPr>
              <w:widowControl w:val="0"/>
              <w:tabs>
                <w:tab w:val="left" w:pos="866"/>
              </w:tabs>
              <w:spacing w:after="0" w:line="240" w:lineRule="auto"/>
              <w:jc w:val="both"/>
              <w:rPr>
                <w:rFonts w:ascii="Times New Roman" w:eastAsia="Calibri" w:hAnsi="Times New Roman"/>
                <w:color w:val="000000" w:themeColor="text1"/>
                <w:sz w:val="18"/>
                <w:szCs w:val="18"/>
              </w:rPr>
            </w:pPr>
            <w:r w:rsidRPr="002A7046">
              <w:rPr>
                <w:rFonts w:ascii="Times New Roman" w:eastAsia="Calibri" w:hAnsi="Times New Roman"/>
                <w:color w:val="000000" w:themeColor="text1"/>
                <w:spacing w:val="-5"/>
                <w:sz w:val="18"/>
                <w:szCs w:val="18"/>
              </w:rPr>
              <w:t xml:space="preserve">2. </w:t>
            </w:r>
            <w:proofErr w:type="spellStart"/>
            <w:r w:rsidRPr="002A7046">
              <w:rPr>
                <w:rFonts w:ascii="Times New Roman" w:eastAsia="Calibri" w:hAnsi="Times New Roman"/>
                <w:color w:val="000000" w:themeColor="text1"/>
                <w:spacing w:val="-5"/>
                <w:sz w:val="18"/>
                <w:szCs w:val="18"/>
              </w:rPr>
              <w:t>Ndalohet</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refuzimi</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i</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riparimit</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të</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mallra</w:t>
            </w:r>
            <w:r w:rsidRPr="002A7046">
              <w:rPr>
                <w:rFonts w:ascii="Times New Roman" w:eastAsia="Calibri" w:hAnsi="Times New Roman"/>
                <w:color w:val="000000" w:themeColor="text1"/>
                <w:sz w:val="18"/>
                <w:szCs w:val="18"/>
              </w:rPr>
              <w:t>ve</w:t>
            </w:r>
            <w:proofErr w:type="spellEnd"/>
            <w:r w:rsidRPr="002A7046">
              <w:rPr>
                <w:rFonts w:ascii="Times New Roman" w:eastAsia="Calibri" w:hAnsi="Times New Roman"/>
                <w:color w:val="000000" w:themeColor="text1"/>
                <w:sz w:val="18"/>
                <w:szCs w:val="18"/>
              </w:rPr>
              <w:t xml:space="preserve"> </w:t>
            </w:r>
            <w:proofErr w:type="spellStart"/>
            <w:r w:rsidRPr="002A7046">
              <w:rPr>
                <w:rFonts w:ascii="Times New Roman" w:eastAsia="Calibri" w:hAnsi="Times New Roman"/>
                <w:color w:val="000000" w:themeColor="text1"/>
                <w:sz w:val="18"/>
                <w:szCs w:val="18"/>
              </w:rPr>
              <w:t>nga</w:t>
            </w:r>
            <w:proofErr w:type="spellEnd"/>
            <w:r w:rsidRPr="002A7046">
              <w:rPr>
                <w:rFonts w:ascii="Times New Roman" w:eastAsia="Calibri" w:hAnsi="Times New Roman"/>
                <w:color w:val="000000" w:themeColor="text1"/>
                <w:sz w:val="18"/>
                <w:szCs w:val="18"/>
              </w:rPr>
              <w:t xml:space="preserve"> </w:t>
            </w:r>
            <w:proofErr w:type="spellStart"/>
            <w:r w:rsidRPr="002A7046">
              <w:rPr>
                <w:rFonts w:ascii="Times New Roman" w:eastAsia="Calibri" w:hAnsi="Times New Roman"/>
                <w:color w:val="000000" w:themeColor="text1"/>
                <w:sz w:val="18"/>
                <w:szCs w:val="18"/>
              </w:rPr>
              <w:t>prodhuesit</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6"/>
                <w:sz w:val="18"/>
                <w:szCs w:val="18"/>
              </w:rPr>
              <w:t xml:space="preserve"> </w:t>
            </w:r>
            <w:proofErr w:type="spellStart"/>
            <w:r w:rsidRPr="002A7046">
              <w:rPr>
                <w:rFonts w:ascii="Times New Roman" w:eastAsia="Calibri" w:hAnsi="Times New Roman"/>
                <w:color w:val="000000" w:themeColor="text1"/>
                <w:spacing w:val="-5"/>
                <w:sz w:val="18"/>
                <w:szCs w:val="18"/>
              </w:rPr>
              <w:t>vetë</w:t>
            </w:r>
            <w:r w:rsidRPr="002A7046">
              <w:rPr>
                <w:rFonts w:ascii="Times New Roman" w:eastAsia="Calibri" w:hAnsi="Times New Roman"/>
                <w:color w:val="000000" w:themeColor="text1"/>
                <w:sz w:val="18"/>
                <w:szCs w:val="18"/>
              </w:rPr>
              <w:t>m</w:t>
            </w:r>
            <w:proofErr w:type="spellEnd"/>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5"/>
                <w:sz w:val="18"/>
                <w:szCs w:val="18"/>
              </w:rPr>
              <w:t>seps</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ësht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krye</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nj</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ripari</w:t>
            </w:r>
            <w:r w:rsidRPr="002A7046">
              <w:rPr>
                <w:rFonts w:ascii="Times New Roman" w:eastAsia="Calibri" w:hAnsi="Times New Roman"/>
                <w:color w:val="000000" w:themeColor="text1"/>
                <w:sz w:val="18"/>
                <w:szCs w:val="18"/>
              </w:rPr>
              <w:t>m</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mëparshë</w:t>
            </w:r>
            <w:r w:rsidRPr="002A7046">
              <w:rPr>
                <w:rFonts w:ascii="Times New Roman" w:eastAsia="Calibri" w:hAnsi="Times New Roman"/>
                <w:color w:val="000000" w:themeColor="text1"/>
                <w:sz w:val="18"/>
                <w:szCs w:val="18"/>
              </w:rPr>
              <w:t>m</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ng</w:t>
            </w:r>
            <w:r w:rsidRPr="002A7046">
              <w:rPr>
                <w:rFonts w:ascii="Times New Roman" w:eastAsia="Calibri" w:hAnsi="Times New Roman"/>
                <w:color w:val="000000" w:themeColor="text1"/>
                <w:sz w:val="18"/>
                <w:szCs w:val="18"/>
              </w:rPr>
              <w:t>a</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riparue</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os</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5"/>
                <w:sz w:val="18"/>
                <w:szCs w:val="18"/>
              </w:rPr>
              <w:t xml:space="preserve"> person</w:t>
            </w:r>
            <w:r w:rsidRPr="002A7046">
              <w:rPr>
                <w:rFonts w:ascii="Times New Roman" w:eastAsia="Calibri" w:hAnsi="Times New Roman"/>
                <w:color w:val="000000" w:themeColor="text1"/>
                <w:sz w:val="18"/>
                <w:szCs w:val="18"/>
              </w:rPr>
              <w:t>a</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tjerë</w:t>
            </w:r>
            <w:proofErr w:type="spellEnd"/>
            <w:r w:rsidRPr="002A7046">
              <w:rPr>
                <w:rFonts w:ascii="Times New Roman" w:eastAsia="Calibri" w:hAnsi="Times New Roman"/>
                <w:color w:val="000000" w:themeColor="text1"/>
                <w:sz w:val="18"/>
                <w:szCs w:val="18"/>
              </w:rPr>
              <w:t>.</w:t>
            </w:r>
          </w:p>
          <w:p w14:paraId="2879416E" w14:textId="77777777" w:rsidR="004908AA" w:rsidRPr="002A7046" w:rsidRDefault="004908AA"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CFD19B" w14:textId="2BE4B9C6"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A90D70"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2437232" w14:textId="77777777" w:rsidTr="002248F9">
        <w:trPr>
          <w:cantSplit/>
          <w:trHeight w:val="635"/>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D557C7" w14:textId="487EAD98"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8</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955299" w14:textId="78BD0F00" w:rsidR="00412C9D" w:rsidRPr="002A7046" w:rsidRDefault="00412C9D" w:rsidP="002A7046">
            <w:pPr>
              <w:pStyle w:val="FreeForm"/>
            </w:pPr>
            <w:r w:rsidRPr="002A7046">
              <w:t xml:space="preserve">Pa </w:t>
            </w:r>
            <w:proofErr w:type="spellStart"/>
            <w:r w:rsidRPr="002A7046">
              <w:t>cenuar</w:t>
            </w:r>
            <w:proofErr w:type="spellEnd"/>
            <w:r w:rsidRPr="002A7046">
              <w:t xml:space="preserve"> </w:t>
            </w:r>
            <w:proofErr w:type="spellStart"/>
            <w:r w:rsidRPr="002A7046">
              <w:t>detyrimin</w:t>
            </w:r>
            <w:proofErr w:type="spellEnd"/>
            <w:r w:rsidRPr="002A7046">
              <w:t xml:space="preserve"> e </w:t>
            </w:r>
            <w:proofErr w:type="spellStart"/>
            <w:r w:rsidRPr="002A7046">
              <w:t>riparimit</w:t>
            </w:r>
            <w:proofErr w:type="spellEnd"/>
            <w:r w:rsidRPr="002A7046">
              <w:t xml:space="preserve"> </w:t>
            </w:r>
            <w:proofErr w:type="spellStart"/>
            <w:r w:rsidRPr="002A7046">
              <w:t>sipas</w:t>
            </w:r>
            <w:proofErr w:type="spellEnd"/>
            <w:r w:rsidRPr="002A7046">
              <w:t xml:space="preserve"> </w:t>
            </w:r>
            <w:proofErr w:type="spellStart"/>
            <w:r w:rsidRPr="002A7046">
              <w:t>këtij</w:t>
            </w:r>
            <w:proofErr w:type="spellEnd"/>
            <w:r w:rsidRPr="002A7046">
              <w:t xml:space="preserve"> </w:t>
            </w:r>
            <w:proofErr w:type="spellStart"/>
            <w:r w:rsidRPr="002A7046">
              <w:t>neni</w:t>
            </w:r>
            <w:proofErr w:type="spellEnd"/>
            <w:r w:rsidRPr="002A7046">
              <w:t xml:space="preserve">, </w:t>
            </w:r>
            <w:proofErr w:type="spellStart"/>
            <w:r w:rsidRPr="002A7046">
              <w:t>konsumatorët</w:t>
            </w:r>
            <w:proofErr w:type="spellEnd"/>
            <w:r w:rsidRPr="002A7046">
              <w:t xml:space="preserve"> </w:t>
            </w:r>
            <w:proofErr w:type="spellStart"/>
            <w:r w:rsidRPr="002A7046">
              <w:t>mund</w:t>
            </w:r>
            <w:proofErr w:type="spellEnd"/>
            <w:r w:rsidRPr="002A7046">
              <w:t xml:space="preserve"> ta </w:t>
            </w:r>
            <w:proofErr w:type="spellStart"/>
            <w:r w:rsidRPr="002A7046">
              <w:t>kërkojnë</w:t>
            </w:r>
            <w:proofErr w:type="spellEnd"/>
            <w:r w:rsidRPr="002A7046">
              <w:t xml:space="preserve"> </w:t>
            </w:r>
            <w:proofErr w:type="spellStart"/>
            <w:r w:rsidRPr="002A7046">
              <w:t>riparimin</w:t>
            </w:r>
            <w:proofErr w:type="spellEnd"/>
            <w:r w:rsidRPr="002A7046">
              <w:t xml:space="preserve"> </w:t>
            </w:r>
            <w:proofErr w:type="spellStart"/>
            <w:r w:rsidRPr="002A7046">
              <w:t>nga</w:t>
            </w:r>
            <w:proofErr w:type="spellEnd"/>
            <w:r w:rsidRPr="002A7046">
              <w:t xml:space="preserve"> </w:t>
            </w:r>
            <w:proofErr w:type="spellStart"/>
            <w:r w:rsidRPr="002A7046">
              <w:t>cilido</w:t>
            </w:r>
            <w:proofErr w:type="spellEnd"/>
            <w:r w:rsidRPr="002A7046">
              <w:t xml:space="preserve"> </w:t>
            </w:r>
            <w:proofErr w:type="spellStart"/>
            <w:r w:rsidRPr="002A7046">
              <w:t>riparues</w:t>
            </w:r>
            <w:proofErr w:type="spellEnd"/>
            <w:r w:rsidRPr="002A7046">
              <w:t xml:space="preserve"> </w:t>
            </w:r>
            <w:proofErr w:type="spellStart"/>
            <w:r w:rsidRPr="002A7046">
              <w:t>i</w:t>
            </w:r>
            <w:proofErr w:type="spellEnd"/>
            <w:r w:rsidRPr="002A7046">
              <w:t xml:space="preserve"> </w:t>
            </w:r>
            <w:proofErr w:type="spellStart"/>
            <w:r w:rsidRPr="002A7046">
              <w:t>zgjedhur</w:t>
            </w:r>
            <w:proofErr w:type="spellEnd"/>
            <w:r w:rsidRPr="002A7046">
              <w:t xml:space="preserve"> </w:t>
            </w:r>
            <w:proofErr w:type="spellStart"/>
            <w:r w:rsidRPr="002A7046">
              <w:t>prej</w:t>
            </w:r>
            <w:proofErr w:type="spellEnd"/>
            <w:r w:rsidRPr="002A7046">
              <w:t xml:space="preserve"> </w:t>
            </w:r>
            <w:proofErr w:type="spellStart"/>
            <w:r w:rsidRPr="002A7046">
              <w:t>tyre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8E813C" w14:textId="1F2B2BD1"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00C9D7" w14:textId="16E21221" w:rsidR="004908AA" w:rsidRPr="002A7046" w:rsidRDefault="00337A64"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159(3)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4C1E49" w14:textId="78144B48" w:rsidR="004908AA" w:rsidRPr="00975EA6" w:rsidRDefault="00337A64" w:rsidP="00975EA6">
            <w:pPr>
              <w:widowControl w:val="0"/>
              <w:tabs>
                <w:tab w:val="left" w:pos="360"/>
                <w:tab w:val="left" w:pos="866"/>
              </w:tabs>
              <w:spacing w:after="0" w:line="240" w:lineRule="auto"/>
              <w:jc w:val="both"/>
              <w:rPr>
                <w:rFonts w:ascii="Times New Roman" w:eastAsia="Calibri" w:hAnsi="Times New Roman"/>
                <w:color w:val="000000" w:themeColor="text1"/>
                <w:sz w:val="18"/>
                <w:szCs w:val="18"/>
              </w:rPr>
            </w:pPr>
            <w:r w:rsidRPr="002A7046">
              <w:rPr>
                <w:rFonts w:ascii="Times New Roman" w:eastAsia="Calibri" w:hAnsi="Times New Roman"/>
                <w:color w:val="000000" w:themeColor="text1"/>
                <w:spacing w:val="-5"/>
                <w:sz w:val="18"/>
                <w:szCs w:val="18"/>
              </w:rPr>
              <w:t>3. P</w:t>
            </w:r>
            <w:r w:rsidRPr="002A7046">
              <w:rPr>
                <w:rFonts w:ascii="Times New Roman" w:eastAsia="Calibri" w:hAnsi="Times New Roman"/>
                <w:color w:val="000000" w:themeColor="text1"/>
                <w:sz w:val="18"/>
                <w:szCs w:val="18"/>
              </w:rPr>
              <w:t>a</w:t>
            </w:r>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cenua</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detyrimi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5"/>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riparimi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sipa</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neneve</w:t>
            </w:r>
            <w:proofErr w:type="spellEnd"/>
            <w:r w:rsidRPr="002A7046">
              <w:rPr>
                <w:rFonts w:ascii="Times New Roman" w:eastAsia="Calibri" w:hAnsi="Times New Roman"/>
                <w:color w:val="000000" w:themeColor="text1"/>
                <w:spacing w:val="-5"/>
                <w:sz w:val="18"/>
                <w:szCs w:val="18"/>
              </w:rPr>
              <w:t xml:space="preserve"> 155-159</w:t>
            </w:r>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konsumatorë</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5"/>
                <w:sz w:val="18"/>
                <w:szCs w:val="18"/>
              </w:rPr>
              <w:t xml:space="preserve"> e </w:t>
            </w:r>
            <w:proofErr w:type="spellStart"/>
            <w:r w:rsidRPr="002A7046">
              <w:rPr>
                <w:rFonts w:ascii="Times New Roman" w:eastAsia="Calibri" w:hAnsi="Times New Roman"/>
                <w:color w:val="000000" w:themeColor="text1"/>
                <w:spacing w:val="-5"/>
                <w:sz w:val="18"/>
                <w:szCs w:val="18"/>
              </w:rPr>
              <w:t>kërkojn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riparimi</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ng</w:t>
            </w:r>
            <w:r w:rsidRPr="002A7046">
              <w:rPr>
                <w:rFonts w:ascii="Times New Roman" w:eastAsia="Calibri" w:hAnsi="Times New Roman"/>
                <w:color w:val="000000" w:themeColor="text1"/>
                <w:sz w:val="18"/>
                <w:szCs w:val="18"/>
              </w:rPr>
              <w:t>a</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cilid</w:t>
            </w:r>
            <w:r w:rsidRPr="002A7046">
              <w:rPr>
                <w:rFonts w:ascii="Times New Roman" w:eastAsia="Calibri" w:hAnsi="Times New Roman"/>
                <w:color w:val="000000" w:themeColor="text1"/>
                <w:sz w:val="18"/>
                <w:szCs w:val="18"/>
              </w:rPr>
              <w:t>o</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riparue</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zgjedhu</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pre</w:t>
            </w:r>
            <w:r w:rsidRPr="002A7046">
              <w:rPr>
                <w:rFonts w:ascii="Times New Roman" w:eastAsia="Calibri" w:hAnsi="Times New Roman"/>
                <w:color w:val="000000" w:themeColor="text1"/>
                <w:sz w:val="18"/>
                <w:szCs w:val="18"/>
              </w:rPr>
              <w:t>j</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tyre</w:t>
            </w:r>
            <w:proofErr w:type="spellEnd"/>
            <w:r w:rsidRPr="002A7046">
              <w:rPr>
                <w:rFonts w:ascii="Times New Roman" w:eastAsia="Calibri"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32C6EA" w14:textId="07F573CE"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05C42B"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56AEE11" w14:textId="77777777" w:rsidTr="002248F9">
        <w:trPr>
          <w:cantSplit/>
          <w:trHeight w:val="70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887F4" w14:textId="35D54FD5"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5</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9</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B70B54" w14:textId="567E3277" w:rsidR="004908AA" w:rsidRPr="002A7046" w:rsidRDefault="00412C9D" w:rsidP="002A7046">
            <w:pPr>
              <w:pStyle w:val="FreeForm"/>
            </w:pPr>
            <w:proofErr w:type="spellStart"/>
            <w:r w:rsidRPr="002A7046">
              <w:t>Komisioni</w:t>
            </w:r>
            <w:proofErr w:type="spellEnd"/>
            <w:r w:rsidRPr="002A7046">
              <w:t xml:space="preserve"> </w:t>
            </w:r>
            <w:proofErr w:type="spellStart"/>
            <w:r w:rsidRPr="002A7046">
              <w:t>i</w:t>
            </w:r>
            <w:proofErr w:type="spellEnd"/>
            <w:r w:rsidRPr="002A7046">
              <w:t xml:space="preserve"> </w:t>
            </w:r>
            <w:proofErr w:type="spellStart"/>
            <w:r w:rsidRPr="002A7046">
              <w:t>miraton</w:t>
            </w:r>
            <w:proofErr w:type="spellEnd"/>
            <w:r w:rsidRPr="002A7046">
              <w:t xml:space="preserve"> </w:t>
            </w:r>
            <w:proofErr w:type="spellStart"/>
            <w:r w:rsidRPr="002A7046">
              <w:t>aktet</w:t>
            </w:r>
            <w:proofErr w:type="spellEnd"/>
            <w:r w:rsidRPr="002A7046">
              <w:t xml:space="preserve"> e </w:t>
            </w:r>
            <w:proofErr w:type="spellStart"/>
            <w:r w:rsidRPr="002A7046">
              <w:t>deleguara</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nenin</w:t>
            </w:r>
            <w:proofErr w:type="spellEnd"/>
            <w:r w:rsidRPr="002A7046">
              <w:t xml:space="preserve"> 20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ndryshuar</w:t>
            </w:r>
            <w:proofErr w:type="spellEnd"/>
            <w:r w:rsidRPr="002A7046">
              <w:t xml:space="preserve"> </w:t>
            </w:r>
            <w:proofErr w:type="spellStart"/>
            <w:r w:rsidRPr="002A7046">
              <w:t>shtojcën</w:t>
            </w:r>
            <w:proofErr w:type="spellEnd"/>
            <w:r w:rsidRPr="002A7046">
              <w:t xml:space="preserve"> II duke </w:t>
            </w:r>
            <w:proofErr w:type="spellStart"/>
            <w:r w:rsidRPr="002A7046">
              <w:t>përditësuar</w:t>
            </w:r>
            <w:proofErr w:type="spellEnd"/>
            <w:r w:rsidRPr="002A7046">
              <w:t xml:space="preserve"> </w:t>
            </w:r>
            <w:proofErr w:type="spellStart"/>
            <w:r w:rsidRPr="002A7046">
              <w:t>listën</w:t>
            </w:r>
            <w:proofErr w:type="spellEnd"/>
            <w:r w:rsidRPr="002A7046">
              <w:t xml:space="preserve"> e </w:t>
            </w:r>
            <w:proofErr w:type="spellStart"/>
            <w:r w:rsidRPr="002A7046">
              <w:t>akteve</w:t>
            </w:r>
            <w:proofErr w:type="spellEnd"/>
            <w:r w:rsidRPr="002A7046">
              <w:t xml:space="preserve"> </w:t>
            </w:r>
            <w:proofErr w:type="spellStart"/>
            <w:r w:rsidRPr="002A7046">
              <w:t>ligjore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që</w:t>
            </w:r>
            <w:proofErr w:type="spellEnd"/>
            <w:r w:rsidRPr="002A7046">
              <w:t xml:space="preserve"> </w:t>
            </w:r>
            <w:proofErr w:type="spellStart"/>
            <w:r w:rsidRPr="002A7046">
              <w:t>përcaktojnë</w:t>
            </w:r>
            <w:proofErr w:type="spellEnd"/>
            <w:r w:rsidRPr="002A7046">
              <w:t xml:space="preserve"> </w:t>
            </w:r>
            <w:proofErr w:type="spellStart"/>
            <w:r w:rsidRPr="002A7046">
              <w:t>kërkesat</w:t>
            </w:r>
            <w:proofErr w:type="spellEnd"/>
            <w:r w:rsidRPr="002A7046">
              <w:t xml:space="preserve"> e </w:t>
            </w:r>
            <w:proofErr w:type="spellStart"/>
            <w:r w:rsidRPr="002A7046">
              <w:t>riparueshmërisë</w:t>
            </w:r>
            <w:proofErr w:type="spellEnd"/>
            <w:r w:rsidRPr="002A7046">
              <w:t xml:space="preserve"> </w:t>
            </w:r>
            <w:proofErr w:type="spellStart"/>
            <w:r w:rsidRPr="002A7046">
              <w:t>në</w:t>
            </w:r>
            <w:proofErr w:type="spellEnd"/>
            <w:r w:rsidRPr="002A7046">
              <w:t xml:space="preserve"> </w:t>
            </w:r>
            <w:proofErr w:type="spellStart"/>
            <w:r w:rsidRPr="002A7046">
              <w:t>kuadër</w:t>
            </w:r>
            <w:proofErr w:type="spellEnd"/>
            <w:r w:rsidRPr="002A7046">
              <w:t xml:space="preserve"> </w:t>
            </w:r>
            <w:proofErr w:type="spellStart"/>
            <w:r w:rsidRPr="002A7046">
              <w:t>të</w:t>
            </w:r>
            <w:proofErr w:type="spellEnd"/>
            <w:r w:rsidRPr="002A7046">
              <w:t xml:space="preserve"> </w:t>
            </w:r>
            <w:proofErr w:type="spellStart"/>
            <w:r w:rsidRPr="002A7046">
              <w:t>zhvillimeve</w:t>
            </w:r>
            <w:proofErr w:type="spellEnd"/>
            <w:r w:rsidRPr="002A7046">
              <w:t xml:space="preserve"> </w:t>
            </w:r>
            <w:proofErr w:type="spellStart"/>
            <w:r w:rsidRPr="002A7046">
              <w:t>rregullatore</w:t>
            </w:r>
            <w:proofErr w:type="spellEnd"/>
            <w:r w:rsidRPr="002A7046">
              <w:t xml:space="preserve">. </w:t>
            </w:r>
            <w:proofErr w:type="spellStart"/>
            <w:r w:rsidRPr="002A7046">
              <w:t>Komisioni</w:t>
            </w:r>
            <w:proofErr w:type="spellEnd"/>
            <w:r w:rsidRPr="002A7046">
              <w:t xml:space="preserve"> </w:t>
            </w:r>
            <w:proofErr w:type="spellStart"/>
            <w:r w:rsidRPr="002A7046">
              <w:t>i</w:t>
            </w:r>
            <w:proofErr w:type="spellEnd"/>
            <w:r w:rsidRPr="002A7046">
              <w:t xml:space="preserve"> </w:t>
            </w:r>
            <w:proofErr w:type="spellStart"/>
            <w:r w:rsidRPr="002A7046">
              <w:t>miraton</w:t>
            </w:r>
            <w:proofErr w:type="spellEnd"/>
            <w:r w:rsidRPr="002A7046">
              <w:t xml:space="preserve"> </w:t>
            </w:r>
            <w:proofErr w:type="spellStart"/>
            <w:r w:rsidRPr="002A7046">
              <w:t>këto</w:t>
            </w:r>
            <w:proofErr w:type="spellEnd"/>
            <w:r w:rsidRPr="002A7046">
              <w:t xml:space="preserve"> </w:t>
            </w:r>
            <w:proofErr w:type="spellStart"/>
            <w:r w:rsidRPr="002A7046">
              <w:t>akte</w:t>
            </w:r>
            <w:proofErr w:type="spellEnd"/>
            <w:r w:rsidRPr="002A7046">
              <w:t xml:space="preserve"> </w:t>
            </w:r>
            <w:proofErr w:type="spellStart"/>
            <w:r w:rsidRPr="002A7046">
              <w:t>të</w:t>
            </w:r>
            <w:proofErr w:type="spellEnd"/>
            <w:r w:rsidRPr="002A7046">
              <w:t xml:space="preserve"> </w:t>
            </w:r>
            <w:proofErr w:type="spellStart"/>
            <w:r w:rsidRPr="002A7046">
              <w:t>deleguara</w:t>
            </w:r>
            <w:proofErr w:type="spellEnd"/>
            <w:r w:rsidRPr="002A7046">
              <w:t xml:space="preserve"> pa </w:t>
            </w:r>
            <w:proofErr w:type="spellStart"/>
            <w:r w:rsidRPr="002A7046">
              <w:t>vonesa</w:t>
            </w:r>
            <w:proofErr w:type="spellEnd"/>
            <w:r w:rsidRPr="002A7046">
              <w:t xml:space="preserve"> </w:t>
            </w:r>
            <w:proofErr w:type="spellStart"/>
            <w:r w:rsidRPr="002A7046">
              <w:t>të</w:t>
            </w:r>
            <w:proofErr w:type="spellEnd"/>
            <w:r w:rsidRPr="002A7046">
              <w:t xml:space="preserve"> </w:t>
            </w:r>
            <w:proofErr w:type="spellStart"/>
            <w:r w:rsidRPr="002A7046">
              <w:t>paarsyeshme</w:t>
            </w:r>
            <w:proofErr w:type="spellEnd"/>
            <w:r w:rsidRPr="002A7046">
              <w:t xml:space="preserve"> pas </w:t>
            </w:r>
            <w:proofErr w:type="spellStart"/>
            <w:r w:rsidRPr="002A7046">
              <w:t>publikimit</w:t>
            </w:r>
            <w:proofErr w:type="spellEnd"/>
            <w:r w:rsidRPr="002A7046">
              <w:t xml:space="preserve"> </w:t>
            </w:r>
            <w:proofErr w:type="spellStart"/>
            <w:r w:rsidRPr="002A7046">
              <w:t>të</w:t>
            </w:r>
            <w:proofErr w:type="spellEnd"/>
            <w:r w:rsidRPr="002A7046">
              <w:t xml:space="preserve"> </w:t>
            </w:r>
            <w:proofErr w:type="spellStart"/>
            <w:r w:rsidRPr="002A7046">
              <w:t>aktit</w:t>
            </w:r>
            <w:proofErr w:type="spellEnd"/>
            <w:r w:rsidRPr="002A7046">
              <w:t xml:space="preserve"> </w:t>
            </w:r>
            <w:proofErr w:type="spellStart"/>
            <w:r w:rsidRPr="002A7046">
              <w:t>përkatës</w:t>
            </w:r>
            <w:proofErr w:type="spellEnd"/>
            <w:r w:rsidRPr="002A7046">
              <w:t xml:space="preserve"> </w:t>
            </w:r>
            <w:proofErr w:type="spellStart"/>
            <w:r w:rsidRPr="002A7046">
              <w:t>ligjor</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dhe</w:t>
            </w:r>
            <w:proofErr w:type="spellEnd"/>
            <w:r w:rsidRPr="002A7046">
              <w:t xml:space="preserve"> jo </w:t>
            </w:r>
            <w:proofErr w:type="spellStart"/>
            <w:r w:rsidRPr="002A7046">
              <w:t>më</w:t>
            </w:r>
            <w:proofErr w:type="spellEnd"/>
            <w:r w:rsidRPr="002A7046">
              <w:t xml:space="preserve"> </w:t>
            </w:r>
            <w:proofErr w:type="spellStart"/>
            <w:r w:rsidRPr="002A7046">
              <w:t>vonë</w:t>
            </w:r>
            <w:proofErr w:type="spellEnd"/>
            <w:r w:rsidRPr="002A7046">
              <w:t xml:space="preserve"> se 12 </w:t>
            </w:r>
            <w:proofErr w:type="spellStart"/>
            <w:r w:rsidRPr="002A7046">
              <w:t>muaj</w:t>
            </w:r>
            <w:proofErr w:type="spellEnd"/>
            <w:r w:rsidRPr="002A7046">
              <w:t xml:space="preserve"> pas </w:t>
            </w:r>
            <w:proofErr w:type="spellStart"/>
            <w:r w:rsidRPr="002A7046">
              <w:t>këtij</w:t>
            </w:r>
            <w:proofErr w:type="spellEnd"/>
            <w:r w:rsidRPr="002A7046">
              <w:t xml:space="preserve"> </w:t>
            </w:r>
            <w:proofErr w:type="spellStart"/>
            <w:r w:rsidRPr="002A7046">
              <w:t>publikimi</w:t>
            </w:r>
            <w:proofErr w:type="spellEnd"/>
            <w:r w:rsidRPr="002A7046">
              <w:t>.</w:t>
            </w:r>
          </w:p>
          <w:p w14:paraId="1B9454E3" w14:textId="552EDC03" w:rsidR="00412C9D" w:rsidRPr="002A7046" w:rsidRDefault="00412C9D"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89599D" w14:textId="419450C0" w:rsidR="004908AA" w:rsidRPr="002A7046" w:rsidRDefault="004908AA"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3FAB02" w14:textId="522100AC" w:rsidR="004908AA" w:rsidRPr="002A7046" w:rsidRDefault="00BD790E" w:rsidP="00840CD2">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9056CC" w14:textId="7686CDA2" w:rsidR="004908AA" w:rsidRPr="002A7046" w:rsidRDefault="00EE2712" w:rsidP="002A7046">
            <w:pPr>
              <w:autoSpaceDE w:val="0"/>
              <w:autoSpaceDN w:val="0"/>
              <w:adjustRightInd w:val="0"/>
              <w:spacing w:after="0" w:line="240" w:lineRule="auto"/>
              <w:rPr>
                <w:rFonts w:ascii="Times New Roman" w:eastAsia="Times New Roman" w:hAnsi="Times New Roman"/>
                <w:color w:val="auto"/>
                <w:sz w:val="18"/>
                <w:szCs w:val="18"/>
              </w:rPr>
            </w:pPr>
            <w:r>
              <w:rPr>
                <w:rFonts w:ascii="Times New Roman" w:eastAsia="Times New Roman" w:hAnsi="Times New Roman"/>
                <w:color w:val="auto"/>
                <w:sz w:val="18"/>
                <w:szCs w:val="18"/>
              </w:rPr>
              <w:t xml:space="preserve">                                      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5EBF9B" w14:textId="0A37D924" w:rsidR="004908AA" w:rsidRPr="002A7046" w:rsidRDefault="004908AA"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E95B92" w14:textId="413DB9DE" w:rsidR="004908AA" w:rsidRPr="002A7046" w:rsidRDefault="002A7046" w:rsidP="002A7046">
            <w:pPr>
              <w:spacing w:after="0" w:line="240" w:lineRule="auto"/>
              <w:rPr>
                <w:rFonts w:ascii="Times New Roman" w:hAnsi="Times New Roman"/>
                <w:sz w:val="18"/>
                <w:szCs w:val="18"/>
                <w:lang w:val="en-GB"/>
              </w:rPr>
            </w:pPr>
            <w:proofErr w:type="spellStart"/>
            <w:r>
              <w:rPr>
                <w:rFonts w:ascii="Times New Roman" w:hAnsi="Times New Roman"/>
                <w:sz w:val="18"/>
                <w:szCs w:val="18"/>
                <w:lang w:val="en-GB"/>
              </w:rPr>
              <w:t>Ë</w:t>
            </w:r>
            <w:r w:rsidR="00BD790E" w:rsidRPr="002A7046">
              <w:rPr>
                <w:rFonts w:ascii="Times New Roman" w:hAnsi="Times New Roman"/>
                <w:sz w:val="18"/>
                <w:szCs w:val="18"/>
                <w:lang w:val="en-GB"/>
              </w:rPr>
              <w:t>sht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p</w:t>
            </w:r>
            <w:r>
              <w:rPr>
                <w:rFonts w:ascii="Times New Roman" w:hAnsi="Times New Roman"/>
                <w:sz w:val="18"/>
                <w:szCs w:val="18"/>
                <w:lang w:val="en-GB"/>
              </w:rPr>
              <w:t>ë</w:t>
            </w:r>
            <w:r w:rsidR="00BD790E" w:rsidRPr="002A7046">
              <w:rPr>
                <w:rFonts w:ascii="Times New Roman" w:hAnsi="Times New Roman"/>
                <w:sz w:val="18"/>
                <w:szCs w:val="18"/>
                <w:lang w:val="en-GB"/>
              </w:rPr>
              <w:t>r</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Komisionin</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Europian</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dhe</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duhet</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mbetet</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transpozohet</w:t>
            </w:r>
            <w:proofErr w:type="spellEnd"/>
            <w:r w:rsidR="00BD790E" w:rsidRPr="002A7046">
              <w:rPr>
                <w:rFonts w:ascii="Times New Roman" w:hAnsi="Times New Roman"/>
                <w:sz w:val="18"/>
                <w:szCs w:val="18"/>
                <w:lang w:val="en-GB"/>
              </w:rPr>
              <w:t xml:space="preserve"> </w:t>
            </w:r>
            <w:r w:rsidR="00D50612" w:rsidRPr="002A7046">
              <w:rPr>
                <w:rFonts w:ascii="Times New Roman" w:hAnsi="Times New Roman"/>
                <w:sz w:val="18"/>
                <w:szCs w:val="18"/>
                <w:lang w:val="en-GB"/>
              </w:rPr>
              <w:t xml:space="preserve">me </w:t>
            </w:r>
            <w:proofErr w:type="spellStart"/>
            <w:r w:rsidR="00D50612" w:rsidRPr="002A7046">
              <w:rPr>
                <w:rFonts w:ascii="Times New Roman" w:hAnsi="Times New Roman"/>
                <w:sz w:val="18"/>
                <w:szCs w:val="18"/>
                <w:lang w:val="en-GB"/>
              </w:rPr>
              <w:t>aktet</w:t>
            </w:r>
            <w:proofErr w:type="spellEnd"/>
            <w:r w:rsidR="00D50612" w:rsidRPr="002A7046">
              <w:rPr>
                <w:rFonts w:ascii="Times New Roman" w:hAnsi="Times New Roman"/>
                <w:sz w:val="18"/>
                <w:szCs w:val="18"/>
                <w:lang w:val="en-GB"/>
              </w:rPr>
              <w:t xml:space="preserve"> </w:t>
            </w:r>
            <w:proofErr w:type="spellStart"/>
            <w:r w:rsidR="00D50612" w:rsidRPr="002A7046">
              <w:rPr>
                <w:rFonts w:ascii="Times New Roman" w:hAnsi="Times New Roman"/>
                <w:sz w:val="18"/>
                <w:szCs w:val="18"/>
                <w:lang w:val="en-GB"/>
              </w:rPr>
              <w:t>q</w:t>
            </w:r>
            <w:r>
              <w:rPr>
                <w:rFonts w:ascii="Times New Roman" w:hAnsi="Times New Roman"/>
                <w:sz w:val="18"/>
                <w:szCs w:val="18"/>
                <w:lang w:val="en-GB"/>
              </w:rPr>
              <w:t>ë</w:t>
            </w:r>
            <w:proofErr w:type="spellEnd"/>
            <w:r w:rsidR="00D50612" w:rsidRPr="002A7046">
              <w:rPr>
                <w:rFonts w:ascii="Times New Roman" w:hAnsi="Times New Roman"/>
                <w:sz w:val="18"/>
                <w:szCs w:val="18"/>
                <w:lang w:val="en-GB"/>
              </w:rPr>
              <w:t xml:space="preserve"> </w:t>
            </w:r>
            <w:proofErr w:type="spellStart"/>
            <w:r w:rsidR="00D50612" w:rsidRPr="002A7046">
              <w:rPr>
                <w:rFonts w:ascii="Times New Roman" w:hAnsi="Times New Roman"/>
                <w:sz w:val="18"/>
                <w:szCs w:val="18"/>
                <w:lang w:val="en-GB"/>
              </w:rPr>
              <w:t>sh</w:t>
            </w:r>
            <w:r>
              <w:rPr>
                <w:rFonts w:ascii="Times New Roman" w:hAnsi="Times New Roman"/>
                <w:sz w:val="18"/>
                <w:szCs w:val="18"/>
                <w:lang w:val="en-GB"/>
              </w:rPr>
              <w:t>ë</w:t>
            </w:r>
            <w:r w:rsidR="00D50612" w:rsidRPr="002A7046">
              <w:rPr>
                <w:rFonts w:ascii="Times New Roman" w:hAnsi="Times New Roman"/>
                <w:sz w:val="18"/>
                <w:szCs w:val="18"/>
                <w:lang w:val="en-GB"/>
              </w:rPr>
              <w:t>rbejn</w:t>
            </w:r>
            <w:r>
              <w:rPr>
                <w:rFonts w:ascii="Times New Roman" w:hAnsi="Times New Roman"/>
                <w:sz w:val="18"/>
                <w:szCs w:val="18"/>
                <w:lang w:val="en-GB"/>
              </w:rPr>
              <w:t>ë</w:t>
            </w:r>
            <w:proofErr w:type="spellEnd"/>
            <w:r w:rsidR="00D50612"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p</w:t>
            </w:r>
            <w:r>
              <w:rPr>
                <w:rFonts w:ascii="Times New Roman" w:hAnsi="Times New Roman"/>
                <w:sz w:val="18"/>
                <w:szCs w:val="18"/>
                <w:lang w:val="en-GB"/>
              </w:rPr>
              <w:t>ë</w:t>
            </w:r>
            <w:r w:rsidR="00BD790E" w:rsidRPr="002A7046">
              <w:rPr>
                <w:rFonts w:ascii="Times New Roman" w:hAnsi="Times New Roman"/>
                <w:sz w:val="18"/>
                <w:szCs w:val="18"/>
                <w:lang w:val="en-GB"/>
              </w:rPr>
              <w:t>r</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rregullimin</w:t>
            </w:r>
            <w:proofErr w:type="spellEnd"/>
            <w:r w:rsidR="00BD790E" w:rsidRPr="002A7046">
              <w:rPr>
                <w:rFonts w:ascii="Times New Roman" w:hAnsi="Times New Roman"/>
                <w:sz w:val="18"/>
                <w:szCs w:val="18"/>
                <w:lang w:val="en-GB"/>
              </w:rPr>
              <w:t xml:space="preserve"> e </w:t>
            </w:r>
            <w:proofErr w:type="spellStart"/>
            <w:r w:rsidR="00BD790E" w:rsidRPr="002A7046">
              <w:rPr>
                <w:rFonts w:ascii="Times New Roman" w:hAnsi="Times New Roman"/>
                <w:sz w:val="18"/>
                <w:szCs w:val="18"/>
                <w:lang w:val="en-GB"/>
              </w:rPr>
              <w:t>akteve</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siguris</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s</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produkteve</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q</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miratojn</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list</w:t>
            </w:r>
            <w:r>
              <w:rPr>
                <w:rFonts w:ascii="Times New Roman" w:hAnsi="Times New Roman"/>
                <w:sz w:val="18"/>
                <w:szCs w:val="18"/>
                <w:lang w:val="en-GB"/>
              </w:rPr>
              <w:t>ë</w:t>
            </w:r>
            <w:r w:rsidR="00BD790E" w:rsidRPr="002A7046">
              <w:rPr>
                <w:rFonts w:ascii="Times New Roman" w:hAnsi="Times New Roman"/>
                <w:sz w:val="18"/>
                <w:szCs w:val="18"/>
                <w:lang w:val="en-GB"/>
              </w:rPr>
              <w:t>n</w:t>
            </w:r>
            <w:proofErr w:type="spellEnd"/>
            <w:r w:rsidR="00BD790E" w:rsidRPr="002A7046">
              <w:rPr>
                <w:rFonts w:ascii="Times New Roman" w:hAnsi="Times New Roman"/>
                <w:sz w:val="18"/>
                <w:szCs w:val="18"/>
                <w:lang w:val="en-GB"/>
              </w:rPr>
              <w:t xml:space="preserve"> e </w:t>
            </w:r>
            <w:proofErr w:type="spellStart"/>
            <w:r w:rsidR="00BD790E" w:rsidRPr="002A7046">
              <w:rPr>
                <w:rFonts w:ascii="Times New Roman" w:hAnsi="Times New Roman"/>
                <w:sz w:val="18"/>
                <w:szCs w:val="18"/>
                <w:lang w:val="en-GB"/>
              </w:rPr>
              <w:t>produkteve</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q</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duhet</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jen</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t</w:t>
            </w:r>
            <w:r>
              <w:rPr>
                <w:rFonts w:ascii="Times New Roman" w:hAnsi="Times New Roman"/>
                <w:sz w:val="18"/>
                <w:szCs w:val="18"/>
                <w:lang w:val="en-GB"/>
              </w:rPr>
              <w:t>ë</w:t>
            </w:r>
            <w:proofErr w:type="spellEnd"/>
            <w:r w:rsidR="00BD790E" w:rsidRPr="002A7046">
              <w:rPr>
                <w:rFonts w:ascii="Times New Roman" w:hAnsi="Times New Roman"/>
                <w:sz w:val="18"/>
                <w:szCs w:val="18"/>
                <w:lang w:val="en-GB"/>
              </w:rPr>
              <w:t xml:space="preserve"> </w:t>
            </w:r>
            <w:proofErr w:type="spellStart"/>
            <w:r w:rsidR="00BD790E" w:rsidRPr="002A7046">
              <w:rPr>
                <w:rFonts w:ascii="Times New Roman" w:hAnsi="Times New Roman"/>
                <w:sz w:val="18"/>
                <w:szCs w:val="18"/>
                <w:lang w:val="en-GB"/>
              </w:rPr>
              <w:t>riparueshme</w:t>
            </w:r>
            <w:proofErr w:type="spellEnd"/>
            <w:r w:rsidR="00BD790E" w:rsidRPr="002A7046">
              <w:rPr>
                <w:rFonts w:ascii="Times New Roman" w:hAnsi="Times New Roman"/>
                <w:sz w:val="18"/>
                <w:szCs w:val="18"/>
                <w:lang w:val="en-GB"/>
              </w:rPr>
              <w:t xml:space="preserve">. </w:t>
            </w:r>
          </w:p>
        </w:tc>
      </w:tr>
      <w:tr w:rsidR="004908AA" w:rsidRPr="002A7046" w14:paraId="36082348"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3BEFF2" w14:textId="56E3FC14"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412C9D" w:rsidRPr="002A7046">
              <w:rPr>
                <w:rFonts w:ascii="Times New Roman" w:hAnsi="Times New Roman"/>
                <w:sz w:val="18"/>
                <w:szCs w:val="18"/>
                <w:lang w:val="en-GB"/>
              </w:rPr>
              <w:t>6</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0A50" w14:textId="77777777" w:rsidR="00412C9D" w:rsidRPr="002A7046" w:rsidRDefault="00412C9D" w:rsidP="002A7046">
            <w:pPr>
              <w:pStyle w:val="FreeForm"/>
            </w:pPr>
            <w:proofErr w:type="spellStart"/>
            <w:r w:rsidRPr="002A7046">
              <w:t>Informacioni</w:t>
            </w:r>
            <w:proofErr w:type="spellEnd"/>
            <w:r w:rsidRPr="002A7046">
              <w:t xml:space="preserve"> </w:t>
            </w:r>
            <w:proofErr w:type="spellStart"/>
            <w:r w:rsidRPr="002A7046">
              <w:t>për</w:t>
            </w:r>
            <w:proofErr w:type="spellEnd"/>
            <w:r w:rsidRPr="002A7046">
              <w:t xml:space="preserve"> </w:t>
            </w:r>
            <w:proofErr w:type="spellStart"/>
            <w:r w:rsidRPr="002A7046">
              <w:t>detyrimin</w:t>
            </w:r>
            <w:proofErr w:type="spellEnd"/>
            <w:r w:rsidRPr="002A7046">
              <w:t xml:space="preserve"> e </w:t>
            </w:r>
            <w:proofErr w:type="spellStart"/>
            <w:r w:rsidRPr="002A7046">
              <w:t>riparimit</w:t>
            </w:r>
            <w:proofErr w:type="spellEnd"/>
          </w:p>
          <w:p w14:paraId="23801778" w14:textId="77777777" w:rsidR="00412C9D" w:rsidRPr="002A7046" w:rsidRDefault="00412C9D" w:rsidP="002A7046">
            <w:pPr>
              <w:pStyle w:val="FreeForm"/>
            </w:pPr>
          </w:p>
          <w:p w14:paraId="6070F4B9" w14:textId="475CBAC4"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sigurohen</w:t>
            </w:r>
            <w:proofErr w:type="spellEnd"/>
            <w:r w:rsidRPr="002A7046">
              <w:t xml:space="preserve"> se </w:t>
            </w:r>
            <w:proofErr w:type="spellStart"/>
            <w:r w:rsidRPr="002A7046">
              <w:t>prodhuesi</w:t>
            </w:r>
            <w:proofErr w:type="spellEnd"/>
            <w:r w:rsidRPr="002A7046">
              <w:t xml:space="preserve"> </w:t>
            </w:r>
            <w:proofErr w:type="spellStart"/>
            <w:r w:rsidRPr="002A7046">
              <w:t>ose</w:t>
            </w:r>
            <w:proofErr w:type="spellEnd"/>
            <w:r w:rsidRPr="002A7046">
              <w:t xml:space="preserve">, </w:t>
            </w:r>
            <w:proofErr w:type="spellStart"/>
            <w:r w:rsidRPr="002A7046">
              <w:t>kur</w:t>
            </w:r>
            <w:proofErr w:type="spellEnd"/>
            <w:r w:rsidRPr="002A7046">
              <w:t xml:space="preserve"> ka, </w:t>
            </w:r>
            <w:proofErr w:type="spellStart"/>
            <w:r w:rsidRPr="002A7046">
              <w:t>përfaqësuesi</w:t>
            </w:r>
            <w:proofErr w:type="spellEnd"/>
            <w:r w:rsidRPr="002A7046">
              <w:t xml:space="preserve"> </w:t>
            </w:r>
            <w:proofErr w:type="spellStart"/>
            <w:r w:rsidRPr="002A7046">
              <w:t>i</w:t>
            </w:r>
            <w:proofErr w:type="spellEnd"/>
            <w:r w:rsidRPr="002A7046">
              <w:t xml:space="preserve"> </w:t>
            </w:r>
            <w:proofErr w:type="spellStart"/>
            <w:r w:rsidRPr="002A7046">
              <w:t>autorizuar</w:t>
            </w:r>
            <w:proofErr w:type="spellEnd"/>
            <w:r w:rsidRPr="002A7046">
              <w:t xml:space="preserve">, </w:t>
            </w:r>
            <w:proofErr w:type="spellStart"/>
            <w:r w:rsidRPr="002A7046">
              <w:t>importuesi</w:t>
            </w:r>
            <w:proofErr w:type="spellEnd"/>
            <w:r w:rsidRPr="002A7046">
              <w:t xml:space="preserve"> </w:t>
            </w:r>
            <w:proofErr w:type="spellStart"/>
            <w:r w:rsidRPr="002A7046">
              <w:t>ose</w:t>
            </w:r>
            <w:proofErr w:type="spellEnd"/>
            <w:r w:rsidRPr="002A7046">
              <w:t xml:space="preserve"> </w:t>
            </w:r>
            <w:proofErr w:type="spellStart"/>
            <w:r w:rsidRPr="002A7046">
              <w:t>shpërndarësi</w:t>
            </w:r>
            <w:proofErr w:type="spellEnd"/>
            <w:r w:rsidRPr="002A7046">
              <w:t xml:space="preserve"> </w:t>
            </w:r>
            <w:proofErr w:type="spellStart"/>
            <w:r w:rsidRPr="002A7046">
              <w:t>ofrojnë</w:t>
            </w:r>
            <w:proofErr w:type="spellEnd"/>
            <w:r w:rsidRPr="002A7046">
              <w:t xml:space="preserve"> </w:t>
            </w:r>
            <w:proofErr w:type="spellStart"/>
            <w:r w:rsidRPr="002A7046">
              <w:t>informacion</w:t>
            </w:r>
            <w:proofErr w:type="spellEnd"/>
            <w:r w:rsidRPr="002A7046">
              <w:t xml:space="preserve"> </w:t>
            </w:r>
            <w:proofErr w:type="spellStart"/>
            <w:r w:rsidRPr="002A7046">
              <w:t>falas</w:t>
            </w:r>
            <w:proofErr w:type="spellEnd"/>
            <w:r w:rsidRPr="002A7046">
              <w:t xml:space="preserve"> </w:t>
            </w:r>
            <w:proofErr w:type="spellStart"/>
            <w:r w:rsidRPr="002A7046">
              <w:t>për</w:t>
            </w:r>
            <w:proofErr w:type="spellEnd"/>
            <w:r w:rsidRPr="002A7046">
              <w:t xml:space="preserve"> </w:t>
            </w:r>
            <w:proofErr w:type="spellStart"/>
            <w:r w:rsidRPr="002A7046">
              <w:t>shërbimet</w:t>
            </w:r>
            <w:proofErr w:type="spellEnd"/>
            <w:r w:rsidRPr="002A7046">
              <w:t xml:space="preserve"> e </w:t>
            </w:r>
            <w:proofErr w:type="spellStart"/>
            <w:r w:rsidRPr="002A7046">
              <w:t>tyre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paktën</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gjithë</w:t>
            </w:r>
            <w:proofErr w:type="spellEnd"/>
            <w:r w:rsidRPr="002A7046">
              <w:t xml:space="preserve"> </w:t>
            </w:r>
            <w:proofErr w:type="spellStart"/>
            <w:r w:rsidRPr="002A7046">
              <w:t>kohëzgjatjen</w:t>
            </w:r>
            <w:proofErr w:type="spellEnd"/>
            <w:r w:rsidRPr="002A7046">
              <w:t xml:space="preserve"> e </w:t>
            </w:r>
            <w:proofErr w:type="spellStart"/>
            <w:r w:rsidRPr="002A7046">
              <w:t>detyrimit</w:t>
            </w:r>
            <w:proofErr w:type="spellEnd"/>
            <w:r w:rsidRPr="002A7046">
              <w:t xml:space="preserve"> </w:t>
            </w:r>
            <w:proofErr w:type="spellStart"/>
            <w:r w:rsidRPr="002A7046">
              <w:t>të</w:t>
            </w:r>
            <w:proofErr w:type="spellEnd"/>
            <w:r w:rsidRPr="002A7046">
              <w:t xml:space="preserve"> </w:t>
            </w:r>
            <w:proofErr w:type="spellStart"/>
            <w:r w:rsidRPr="002A7046">
              <w:t>tyre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sipas</w:t>
            </w:r>
            <w:proofErr w:type="spellEnd"/>
            <w:r w:rsidRPr="002A7046">
              <w:t xml:space="preserve"> </w:t>
            </w:r>
            <w:proofErr w:type="spellStart"/>
            <w:r w:rsidRPr="002A7046">
              <w:t>nenit</w:t>
            </w:r>
            <w:proofErr w:type="spellEnd"/>
            <w:r w:rsidRPr="002A7046">
              <w:t xml:space="preserve"> 5,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lehtësisht</w:t>
            </w:r>
            <w:proofErr w:type="spellEnd"/>
            <w:r w:rsidRPr="002A7046">
              <w:t xml:space="preserve"> </w:t>
            </w:r>
            <w:proofErr w:type="spellStart"/>
            <w:r w:rsidRPr="002A7046">
              <w:t>të</w:t>
            </w:r>
            <w:proofErr w:type="spellEnd"/>
            <w:r w:rsidRPr="002A7046">
              <w:t xml:space="preserve"> </w:t>
            </w:r>
            <w:proofErr w:type="spellStart"/>
            <w:r w:rsidRPr="002A7046">
              <w:t>aksesueshme</w:t>
            </w:r>
            <w:proofErr w:type="spellEnd"/>
            <w:r w:rsidRPr="002A7046">
              <w:t xml:space="preserve">, </w:t>
            </w:r>
            <w:proofErr w:type="spellStart"/>
            <w:r w:rsidRPr="002A7046">
              <w:t>të</w:t>
            </w:r>
            <w:proofErr w:type="spellEnd"/>
            <w:r w:rsidRPr="002A7046">
              <w:t xml:space="preserve"> </w:t>
            </w:r>
            <w:proofErr w:type="spellStart"/>
            <w:r w:rsidRPr="002A7046">
              <w:t>qartë</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kuptueshme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6946EE" w14:textId="3FF44EE5"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A37C67" w14:textId="77777777" w:rsidR="00AC00E5" w:rsidRPr="002A7046" w:rsidRDefault="00AC00E5" w:rsidP="00840CD2">
            <w:pPr>
              <w:pStyle w:val="p1"/>
              <w:jc w:val="center"/>
              <w:rPr>
                <w:rFonts w:ascii="Times New Roman" w:hAnsi="Times New Roman"/>
              </w:rPr>
            </w:pPr>
            <w:r w:rsidRPr="002A7046">
              <w:rPr>
                <w:rFonts w:ascii="Times New Roman" w:hAnsi="Times New Roman"/>
              </w:rPr>
              <w:t>Neni 160</w:t>
            </w:r>
          </w:p>
          <w:p w14:paraId="29D2FD9E"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B89384" w14:textId="77777777" w:rsidR="00AC00E5" w:rsidRPr="000D1885" w:rsidRDefault="00AC00E5" w:rsidP="00975EA6">
            <w:pPr>
              <w:pStyle w:val="p1"/>
              <w:jc w:val="center"/>
              <w:rPr>
                <w:rFonts w:ascii="Times New Roman" w:hAnsi="Times New Roman"/>
                <w:b/>
              </w:rPr>
            </w:pPr>
            <w:proofErr w:type="spellStart"/>
            <w:r w:rsidRPr="000D1885">
              <w:rPr>
                <w:rFonts w:ascii="Times New Roman" w:hAnsi="Times New Roman"/>
                <w:b/>
              </w:rPr>
              <w:t>Informimi</w:t>
            </w:r>
            <w:proofErr w:type="spellEnd"/>
            <w:r w:rsidRPr="000D1885">
              <w:rPr>
                <w:rFonts w:ascii="Times New Roman" w:hAnsi="Times New Roman"/>
                <w:b/>
              </w:rPr>
              <w:t xml:space="preserve"> </w:t>
            </w:r>
            <w:proofErr w:type="spellStart"/>
            <w:r w:rsidRPr="000D1885">
              <w:rPr>
                <w:rFonts w:ascii="Times New Roman" w:hAnsi="Times New Roman"/>
                <w:b/>
              </w:rPr>
              <w:t>për</w:t>
            </w:r>
            <w:proofErr w:type="spellEnd"/>
            <w:r w:rsidRPr="000D1885">
              <w:rPr>
                <w:rFonts w:ascii="Times New Roman" w:hAnsi="Times New Roman"/>
                <w:b/>
              </w:rPr>
              <w:t xml:space="preserve"> </w:t>
            </w:r>
            <w:proofErr w:type="spellStart"/>
            <w:r w:rsidRPr="000D1885">
              <w:rPr>
                <w:rFonts w:ascii="Times New Roman" w:hAnsi="Times New Roman"/>
                <w:b/>
              </w:rPr>
              <w:t>detyrimin</w:t>
            </w:r>
            <w:proofErr w:type="spellEnd"/>
            <w:r w:rsidRPr="000D1885">
              <w:rPr>
                <w:rFonts w:ascii="Times New Roman" w:hAnsi="Times New Roman"/>
                <w:b/>
              </w:rPr>
              <w:t xml:space="preserve"> e </w:t>
            </w:r>
            <w:proofErr w:type="spellStart"/>
            <w:r w:rsidRPr="000D1885">
              <w:rPr>
                <w:rFonts w:ascii="Times New Roman" w:hAnsi="Times New Roman"/>
                <w:b/>
              </w:rPr>
              <w:t>riparimit</w:t>
            </w:r>
            <w:proofErr w:type="spellEnd"/>
          </w:p>
          <w:p w14:paraId="1E58521E" w14:textId="250AA48B" w:rsidR="004908AA" w:rsidRPr="002A7046" w:rsidRDefault="00AC00E5" w:rsidP="000D1885">
            <w:pPr>
              <w:pStyle w:val="p1"/>
              <w:jc w:val="both"/>
              <w:rPr>
                <w:rFonts w:ascii="Times New Roman" w:hAnsi="Times New Roman"/>
              </w:rPr>
            </w:pPr>
            <w:proofErr w:type="spellStart"/>
            <w:r w:rsidRPr="002A7046">
              <w:rPr>
                <w:rFonts w:ascii="Times New Roman" w:hAnsi="Times New Roman"/>
              </w:rPr>
              <w:t>Prodhuesi</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rastit</w:t>
            </w:r>
            <w:proofErr w:type="spellEnd"/>
            <w:r w:rsidRPr="002A7046">
              <w:rPr>
                <w:rFonts w:ascii="Times New Roman" w:hAnsi="Times New Roman"/>
              </w:rPr>
              <w:t xml:space="preserve">, </w:t>
            </w:r>
            <w:proofErr w:type="spellStart"/>
            <w:r w:rsidRPr="002A7046">
              <w:rPr>
                <w:rFonts w:ascii="Times New Roman" w:hAnsi="Times New Roman"/>
              </w:rPr>
              <w:t>përfaqësuesi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autorizuar</w:t>
            </w:r>
            <w:proofErr w:type="spellEnd"/>
            <w:r w:rsidRPr="002A7046">
              <w:rPr>
                <w:rFonts w:ascii="Times New Roman" w:hAnsi="Times New Roman"/>
              </w:rPr>
              <w:t xml:space="preserve">, </w:t>
            </w:r>
            <w:proofErr w:type="spellStart"/>
            <w:r w:rsidRPr="002A7046">
              <w:rPr>
                <w:rFonts w:ascii="Times New Roman" w:hAnsi="Times New Roman"/>
              </w:rPr>
              <w:t>importuesi</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distributori</w:t>
            </w:r>
            <w:proofErr w:type="spellEnd"/>
            <w:r w:rsidRPr="002A7046">
              <w:rPr>
                <w:rFonts w:ascii="Times New Roman" w:hAnsi="Times New Roman"/>
              </w:rPr>
              <w:t xml:space="preserve"> </w:t>
            </w:r>
            <w:proofErr w:type="spellStart"/>
            <w:r w:rsidRPr="002A7046">
              <w:rPr>
                <w:rFonts w:ascii="Times New Roman" w:hAnsi="Times New Roman"/>
              </w:rPr>
              <w:t>ofron</w:t>
            </w:r>
            <w:proofErr w:type="spellEnd"/>
            <w:r w:rsidRPr="002A7046">
              <w:rPr>
                <w:rFonts w:ascii="Times New Roman" w:hAnsi="Times New Roman"/>
              </w:rPr>
              <w:t xml:space="preserve"> </w:t>
            </w:r>
            <w:proofErr w:type="spellStart"/>
            <w:r w:rsidRPr="002A7046">
              <w:rPr>
                <w:rFonts w:ascii="Times New Roman" w:hAnsi="Times New Roman"/>
              </w:rPr>
              <w:t>informacion</w:t>
            </w:r>
            <w:proofErr w:type="spellEnd"/>
            <w:r w:rsidRPr="002A7046">
              <w:rPr>
                <w:rFonts w:ascii="Times New Roman" w:hAnsi="Times New Roman"/>
              </w:rPr>
              <w:t xml:space="preserve"> </w:t>
            </w:r>
            <w:proofErr w:type="spellStart"/>
            <w:r w:rsidRPr="002A7046">
              <w:rPr>
                <w:rFonts w:ascii="Times New Roman" w:hAnsi="Times New Roman"/>
              </w:rPr>
              <w:t>falas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shërbimet</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në </w:t>
            </w:r>
            <w:proofErr w:type="spellStart"/>
            <w:r w:rsidRPr="002A7046">
              <w:rPr>
                <w:rFonts w:ascii="Times New Roman" w:hAnsi="Times New Roman"/>
              </w:rPr>
              <w:t>mënyre</w:t>
            </w:r>
            <w:proofErr w:type="spellEnd"/>
            <w:r w:rsidRPr="002A7046">
              <w:rPr>
                <w:rFonts w:ascii="Times New Roman" w:hAnsi="Times New Roman"/>
              </w:rPr>
              <w:t xml:space="preserve">̈ </w:t>
            </w:r>
            <w:proofErr w:type="spellStart"/>
            <w:r w:rsidRPr="002A7046">
              <w:rPr>
                <w:rFonts w:ascii="Times New Roman" w:hAnsi="Times New Roman"/>
              </w:rPr>
              <w:t>lehtësisht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aksesueshme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qarte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0D1885">
              <w:rPr>
                <w:rFonts w:ascii="Times New Roman" w:hAnsi="Times New Roman"/>
              </w:rPr>
              <w:t xml:space="preserve"> </w:t>
            </w:r>
            <w:proofErr w:type="spellStart"/>
            <w:r w:rsidRPr="002A7046">
              <w:rPr>
                <w:rFonts w:ascii="Times New Roman" w:hAnsi="Times New Roman"/>
              </w:rPr>
              <w:t>kuptueshme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5319D2" w14:textId="359B93B3"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126DB9"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6B068FE"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E4929" w14:textId="55D8770E"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1</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E1CFB8" w14:textId="77777777" w:rsidR="00412C9D" w:rsidRPr="002A7046" w:rsidRDefault="00412C9D" w:rsidP="002A7046">
            <w:pPr>
              <w:pStyle w:val="FreeForm"/>
            </w:pP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për</w:t>
            </w:r>
            <w:proofErr w:type="spellEnd"/>
            <w:r w:rsidRPr="002A7046">
              <w:t xml:space="preserve"> </w:t>
            </w:r>
            <w:proofErr w:type="spellStart"/>
            <w:r w:rsidRPr="002A7046">
              <w:t>riparimin</w:t>
            </w:r>
            <w:proofErr w:type="spellEnd"/>
          </w:p>
          <w:p w14:paraId="05EA9BF1" w14:textId="77777777" w:rsidR="00412C9D" w:rsidRPr="002A7046" w:rsidRDefault="00412C9D" w:rsidP="002A7046">
            <w:pPr>
              <w:pStyle w:val="FreeForm"/>
            </w:pPr>
          </w:p>
          <w:p w14:paraId="7D899916" w14:textId="05B818AF" w:rsidR="00412C9D" w:rsidRPr="002A7046" w:rsidRDefault="00412C9D" w:rsidP="002A7046">
            <w:pPr>
              <w:pStyle w:val="FreeForm"/>
            </w:pP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për</w:t>
            </w:r>
            <w:proofErr w:type="spellEnd"/>
            <w:r w:rsidRPr="002A7046">
              <w:t xml:space="preserve"> </w:t>
            </w:r>
            <w:proofErr w:type="spellStart"/>
            <w:r w:rsidRPr="002A7046">
              <w:t>riparimin</w:t>
            </w:r>
            <w:proofErr w:type="spellEnd"/>
            <w:r w:rsidRPr="002A7046">
              <w:t xml:space="preserve"> (</w:t>
            </w: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krijohet</w:t>
            </w:r>
            <w:proofErr w:type="spellEnd"/>
            <w:r w:rsidRPr="002A7046">
              <w:t xml:space="preserve"> </w:t>
            </w:r>
            <w:proofErr w:type="spellStart"/>
            <w:r w:rsidRPr="002A7046">
              <w:t>për</w:t>
            </w:r>
            <w:proofErr w:type="spellEnd"/>
            <w:r w:rsidRPr="002A7046">
              <w:t xml:space="preserve"> </w:t>
            </w:r>
            <w:proofErr w:type="spellStart"/>
            <w:r w:rsidRPr="002A7046">
              <w:t>t’u</w:t>
            </w:r>
            <w:proofErr w:type="spellEnd"/>
            <w:r w:rsidRPr="002A7046">
              <w:t xml:space="preserve"> </w:t>
            </w:r>
            <w:proofErr w:type="spellStart"/>
            <w:r w:rsidRPr="002A7046">
              <w:t>mundësuar</w:t>
            </w:r>
            <w:proofErr w:type="spellEnd"/>
            <w:r w:rsidRPr="002A7046">
              <w:t xml:space="preserve"> </w:t>
            </w:r>
            <w:proofErr w:type="spellStart"/>
            <w:r w:rsidRPr="002A7046">
              <w:t>konsumatorëve</w:t>
            </w:r>
            <w:proofErr w:type="spellEnd"/>
            <w:r w:rsidRPr="002A7046">
              <w:t xml:space="preserve"> </w:t>
            </w:r>
            <w:proofErr w:type="spellStart"/>
            <w:r w:rsidRPr="002A7046">
              <w:t>gjetjen</w:t>
            </w:r>
            <w:proofErr w:type="spellEnd"/>
            <w:r w:rsidRPr="002A7046">
              <w:t xml:space="preserve"> e </w:t>
            </w:r>
            <w:proofErr w:type="spellStart"/>
            <w:r w:rsidRPr="002A7046">
              <w:t>riparuesve</w:t>
            </w:r>
            <w:proofErr w:type="spellEnd"/>
            <w:r w:rsidRPr="002A7046">
              <w:t xml:space="preserve"> </w:t>
            </w:r>
            <w:proofErr w:type="spellStart"/>
            <w:r w:rsidRPr="002A7046">
              <w:t>dhe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të</w:t>
            </w:r>
            <w:proofErr w:type="spellEnd"/>
            <w:r w:rsidRPr="002A7046">
              <w:t xml:space="preserve"> </w:t>
            </w:r>
            <w:proofErr w:type="spellStart"/>
            <w:r w:rsidRPr="002A7046">
              <w:t>shitësve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të</w:t>
            </w:r>
            <w:proofErr w:type="spellEnd"/>
            <w:r w:rsidRPr="002A7046">
              <w:t xml:space="preserve"> </w:t>
            </w:r>
            <w:proofErr w:type="spellStart"/>
            <w:r w:rsidRPr="002A7046">
              <w:t>rinovuara</w:t>
            </w:r>
            <w:proofErr w:type="spellEnd"/>
            <w:r w:rsidRPr="002A7046">
              <w:t xml:space="preserve">, </w:t>
            </w:r>
            <w:proofErr w:type="spellStart"/>
            <w:r w:rsidRPr="002A7046">
              <w:t>të</w:t>
            </w:r>
            <w:proofErr w:type="spellEnd"/>
            <w:r w:rsidRPr="002A7046">
              <w:t xml:space="preserve"> </w:t>
            </w:r>
            <w:proofErr w:type="spellStart"/>
            <w:r w:rsidRPr="002A7046">
              <w:t>blerësve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me </w:t>
            </w:r>
            <w:proofErr w:type="spellStart"/>
            <w:r w:rsidRPr="002A7046">
              <w:t>defekte</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ose</w:t>
            </w:r>
            <w:proofErr w:type="spellEnd"/>
            <w:r w:rsidRPr="002A7046">
              <w:t xml:space="preserve"> </w:t>
            </w:r>
            <w:proofErr w:type="spellStart"/>
            <w:r w:rsidRPr="002A7046">
              <w:t>të</w:t>
            </w:r>
            <w:proofErr w:type="spellEnd"/>
            <w:r w:rsidRPr="002A7046">
              <w:t xml:space="preserve"> </w:t>
            </w:r>
            <w:proofErr w:type="spellStart"/>
            <w:r w:rsidRPr="002A7046">
              <w:t>nismave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 xml:space="preserve">. </w:t>
            </w: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përfshin</w:t>
            </w:r>
            <w:proofErr w:type="spellEnd"/>
            <w:r w:rsidRPr="002A7046">
              <w:t xml:space="preserve"> </w:t>
            </w:r>
            <w:proofErr w:type="spellStart"/>
            <w:r w:rsidRPr="002A7046">
              <w:t>seksionet</w:t>
            </w:r>
            <w:proofErr w:type="spellEnd"/>
            <w:r w:rsidRPr="002A7046">
              <w:t xml:space="preserve"> </w:t>
            </w:r>
            <w:proofErr w:type="spellStart"/>
            <w:r w:rsidRPr="002A7046">
              <w:t>kombëtare</w:t>
            </w:r>
            <w:proofErr w:type="spellEnd"/>
            <w:r w:rsidRPr="002A7046">
              <w:t xml:space="preserve"> </w:t>
            </w:r>
            <w:proofErr w:type="spellStart"/>
            <w:r w:rsidRPr="002A7046">
              <w:t>që</w:t>
            </w:r>
            <w:proofErr w:type="spellEnd"/>
            <w:r w:rsidRPr="002A7046">
              <w:t xml:space="preserve"> </w:t>
            </w:r>
            <w:proofErr w:type="spellStart"/>
            <w:r w:rsidRPr="002A7046">
              <w:t>përdorin</w:t>
            </w:r>
            <w:proofErr w:type="spellEnd"/>
            <w:r w:rsidRPr="002A7046">
              <w:t xml:space="preserve"> </w:t>
            </w:r>
            <w:proofErr w:type="spellStart"/>
            <w:r w:rsidRPr="002A7046">
              <w:t>ndërfaqen</w:t>
            </w:r>
            <w:proofErr w:type="spellEnd"/>
            <w:r w:rsidRPr="002A7046">
              <w:t xml:space="preserve"> e </w:t>
            </w:r>
            <w:proofErr w:type="spellStart"/>
            <w:r w:rsidRPr="002A7046">
              <w:t>përbashkët</w:t>
            </w:r>
            <w:proofErr w:type="spellEnd"/>
            <w:r w:rsidRPr="002A7046">
              <w:t xml:space="preserve"> </w:t>
            </w:r>
            <w:proofErr w:type="spellStart"/>
            <w:r w:rsidRPr="002A7046">
              <w:t>në</w:t>
            </w:r>
            <w:proofErr w:type="spellEnd"/>
            <w:r w:rsidRPr="002A7046">
              <w:t xml:space="preserve"> internet </w:t>
            </w:r>
            <w:proofErr w:type="spellStart"/>
            <w:r w:rsidRPr="002A7046">
              <w:t>dhe</w:t>
            </w:r>
            <w:proofErr w:type="spellEnd"/>
            <w:r w:rsidRPr="002A7046">
              <w:t xml:space="preserve"> </w:t>
            </w:r>
            <w:proofErr w:type="spellStart"/>
            <w:r w:rsidRPr="002A7046">
              <w:t>lidhjet</w:t>
            </w:r>
            <w:proofErr w:type="spellEnd"/>
            <w:r w:rsidRPr="002A7046">
              <w:t xml:space="preserve"> e </w:t>
            </w:r>
            <w:proofErr w:type="spellStart"/>
            <w:r w:rsidRPr="002A7046">
              <w:t>platformave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për</w:t>
            </w:r>
            <w:proofErr w:type="spellEnd"/>
            <w:r w:rsidRPr="002A7046">
              <w:t xml:space="preserve"> </w:t>
            </w:r>
            <w:proofErr w:type="spellStart"/>
            <w:r w:rsidRPr="002A7046">
              <w:t>riparimin</w:t>
            </w:r>
            <w:proofErr w:type="spellEnd"/>
            <w:r w:rsidRPr="002A7046">
              <w:t xml:space="preserve">, </w:t>
            </w:r>
            <w:proofErr w:type="spellStart"/>
            <w:r w:rsidRPr="002A7046">
              <w:t>të</w:t>
            </w:r>
            <w:proofErr w:type="spellEnd"/>
            <w:r w:rsidRPr="002A7046">
              <w:t xml:space="preserve"> </w:t>
            </w:r>
            <w:proofErr w:type="spellStart"/>
            <w:r w:rsidRPr="002A7046">
              <w:t>përmendura</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3 (</w:t>
            </w:r>
            <w:proofErr w:type="spellStart"/>
            <w:r w:rsidRPr="002A7046">
              <w:t>platformat</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C2D01D" w14:textId="0E2D15AD" w:rsidR="004908AA" w:rsidRPr="002A7046" w:rsidRDefault="00EE2712"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006442" w14:textId="77777777" w:rsidR="00EC3A65" w:rsidRPr="002A7046" w:rsidRDefault="00EC3A65" w:rsidP="00840CD2">
            <w:pPr>
              <w:pStyle w:val="p1"/>
              <w:jc w:val="center"/>
              <w:rPr>
                <w:rFonts w:ascii="Times New Roman" w:hAnsi="Times New Roman"/>
              </w:rPr>
            </w:pPr>
            <w:r w:rsidRPr="002A7046">
              <w:rPr>
                <w:rFonts w:ascii="Times New Roman" w:hAnsi="Times New Roman"/>
              </w:rPr>
              <w:t>Neni 161</w:t>
            </w:r>
          </w:p>
          <w:p w14:paraId="26B6AA66" w14:textId="280EC464" w:rsidR="004908AA" w:rsidRPr="002A7046" w:rsidRDefault="00EC3A65" w:rsidP="00840CD2">
            <w:pPr>
              <w:spacing w:after="0" w:line="240" w:lineRule="auto"/>
              <w:jc w:val="center"/>
              <w:rPr>
                <w:rFonts w:ascii="Times New Roman" w:hAnsi="Times New Roman"/>
                <w:sz w:val="18"/>
                <w:szCs w:val="18"/>
              </w:rPr>
            </w:pPr>
            <w:r w:rsidRPr="002A7046">
              <w:rPr>
                <w:rFonts w:ascii="Times New Roman" w:hAnsi="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3BDB94" w14:textId="77777777" w:rsidR="00EC3A65" w:rsidRPr="000D1885" w:rsidRDefault="00EC3A65" w:rsidP="00975EA6">
            <w:pPr>
              <w:pStyle w:val="p1"/>
              <w:jc w:val="center"/>
              <w:rPr>
                <w:rFonts w:ascii="Times New Roman" w:hAnsi="Times New Roman"/>
                <w:b/>
              </w:rPr>
            </w:pPr>
            <w:proofErr w:type="spellStart"/>
            <w:r w:rsidRPr="000D1885">
              <w:rPr>
                <w:rFonts w:ascii="Times New Roman" w:hAnsi="Times New Roman"/>
                <w:b/>
              </w:rPr>
              <w:t>Platforma</w:t>
            </w:r>
            <w:proofErr w:type="spellEnd"/>
            <w:r w:rsidRPr="000D1885">
              <w:rPr>
                <w:rFonts w:ascii="Times New Roman" w:hAnsi="Times New Roman"/>
                <w:b/>
              </w:rPr>
              <w:t xml:space="preserve"> </w:t>
            </w:r>
            <w:proofErr w:type="spellStart"/>
            <w:r w:rsidRPr="000D1885">
              <w:rPr>
                <w:rFonts w:ascii="Times New Roman" w:hAnsi="Times New Roman"/>
                <w:b/>
              </w:rPr>
              <w:t>europiane</w:t>
            </w:r>
            <w:proofErr w:type="spellEnd"/>
            <w:r w:rsidRPr="000D1885">
              <w:rPr>
                <w:rFonts w:ascii="Times New Roman" w:hAnsi="Times New Roman"/>
                <w:b/>
              </w:rPr>
              <w:t xml:space="preserve"> online </w:t>
            </w:r>
            <w:proofErr w:type="spellStart"/>
            <w:r w:rsidRPr="000D1885">
              <w:rPr>
                <w:rFonts w:ascii="Times New Roman" w:hAnsi="Times New Roman"/>
                <w:b/>
              </w:rPr>
              <w:t>për</w:t>
            </w:r>
            <w:proofErr w:type="spellEnd"/>
            <w:r w:rsidRPr="000D1885">
              <w:rPr>
                <w:rFonts w:ascii="Times New Roman" w:hAnsi="Times New Roman"/>
                <w:b/>
              </w:rPr>
              <w:t xml:space="preserve"> </w:t>
            </w:r>
            <w:proofErr w:type="spellStart"/>
            <w:r w:rsidRPr="000D1885">
              <w:rPr>
                <w:rFonts w:ascii="Times New Roman" w:hAnsi="Times New Roman"/>
                <w:b/>
              </w:rPr>
              <w:t>riparimin</w:t>
            </w:r>
            <w:proofErr w:type="spellEnd"/>
          </w:p>
          <w:p w14:paraId="3F009839" w14:textId="3D268DA3" w:rsidR="00EC3A65" w:rsidRPr="002A7046" w:rsidRDefault="00EC3A65" w:rsidP="000D1885">
            <w:pPr>
              <w:pStyle w:val="p1"/>
              <w:jc w:val="both"/>
              <w:rPr>
                <w:rFonts w:ascii="Times New Roman" w:hAnsi="Times New Roman"/>
              </w:rPr>
            </w:pPr>
            <w:r w:rsidRPr="002A7046">
              <w:rPr>
                <w:rStyle w:val="s1"/>
                <w:rFonts w:ascii="Times New Roman" w:eastAsia="ヒラギノ角ゴ Pro W3" w:hAnsi="Times New Roman" w:cs="Times New Roman"/>
              </w:rPr>
              <w:t>1.</w:t>
            </w:r>
            <w:r w:rsidRPr="002A7046">
              <w:rPr>
                <w:rStyle w:val="s2"/>
                <w:rFonts w:ascii="Times New Roman" w:hAnsi="Times New Roman" w:cs="Times New Roman"/>
              </w:rPr>
              <w:t xml:space="preserve"> </w:t>
            </w:r>
            <w:proofErr w:type="spellStart"/>
            <w:r w:rsidRPr="002A7046">
              <w:rPr>
                <w:rFonts w:ascii="Times New Roman" w:hAnsi="Times New Roman"/>
              </w:rPr>
              <w:t>Platforma</w:t>
            </w:r>
            <w:proofErr w:type="spellEnd"/>
            <w:r w:rsidRPr="002A7046">
              <w:rPr>
                <w:rFonts w:ascii="Times New Roman" w:hAnsi="Times New Roman"/>
              </w:rPr>
              <w:t xml:space="preserve"> </w:t>
            </w:r>
            <w:proofErr w:type="spellStart"/>
            <w:r w:rsidRPr="002A7046">
              <w:rPr>
                <w:rFonts w:ascii="Times New Roman" w:hAnsi="Times New Roman"/>
              </w:rPr>
              <w:t>evropiane</w:t>
            </w:r>
            <w:proofErr w:type="spellEnd"/>
            <w:r w:rsidRPr="002A7046">
              <w:rPr>
                <w:rFonts w:ascii="Times New Roman" w:hAnsi="Times New Roman"/>
              </w:rPr>
              <w:t xml:space="preserve"> online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 xml:space="preserve"> (</w:t>
            </w:r>
            <w:proofErr w:type="spellStart"/>
            <w:r w:rsidRPr="002A7046">
              <w:rPr>
                <w:rFonts w:ascii="Times New Roman" w:hAnsi="Times New Roman"/>
              </w:rPr>
              <w:t>platforma</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 </w:t>
            </w:r>
            <w:proofErr w:type="spellStart"/>
            <w:r w:rsidRPr="002A7046">
              <w:rPr>
                <w:rFonts w:ascii="Times New Roman" w:hAnsi="Times New Roman"/>
              </w:rPr>
              <w:t>krijohet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t’u</w:t>
            </w:r>
            <w:proofErr w:type="spellEnd"/>
            <w:r w:rsidR="00975EA6">
              <w:rPr>
                <w:rFonts w:ascii="Times New Roman" w:hAnsi="Times New Roman"/>
              </w:rPr>
              <w:t xml:space="preserve"> </w:t>
            </w:r>
            <w:proofErr w:type="spellStart"/>
            <w:r w:rsidRPr="002A7046">
              <w:rPr>
                <w:rFonts w:ascii="Times New Roman" w:hAnsi="Times New Roman"/>
              </w:rPr>
              <w:t>mundësuar</w:t>
            </w:r>
            <w:proofErr w:type="spellEnd"/>
            <w:r w:rsidR="000D1885">
              <w:rPr>
                <w:rFonts w:ascii="Times New Roman" w:hAnsi="Times New Roman"/>
              </w:rPr>
              <w:t xml:space="preserve"> </w:t>
            </w:r>
            <w:proofErr w:type="spellStart"/>
            <w:r w:rsidRPr="002A7046">
              <w:rPr>
                <w:rFonts w:ascii="Times New Roman" w:hAnsi="Times New Roman"/>
              </w:rPr>
              <w:t>konsumatorëve</w:t>
            </w:r>
            <w:proofErr w:type="spellEnd"/>
            <w:r w:rsidRPr="002A7046">
              <w:rPr>
                <w:rFonts w:ascii="Times New Roman" w:hAnsi="Times New Roman"/>
              </w:rPr>
              <w:t xml:space="preserve"> </w:t>
            </w:r>
            <w:proofErr w:type="spellStart"/>
            <w:r w:rsidRPr="002A7046">
              <w:rPr>
                <w:rFonts w:ascii="Times New Roman" w:hAnsi="Times New Roman"/>
              </w:rPr>
              <w:t>gjetjen</w:t>
            </w:r>
            <w:proofErr w:type="spellEnd"/>
            <w:r w:rsidRPr="002A7046">
              <w:rPr>
                <w:rFonts w:ascii="Times New Roman" w:hAnsi="Times New Roman"/>
              </w:rPr>
              <w:t xml:space="preserve"> e </w:t>
            </w:r>
            <w:proofErr w:type="spellStart"/>
            <w:r w:rsidRPr="002A7046">
              <w:rPr>
                <w:rFonts w:ascii="Times New Roman" w:hAnsi="Times New Roman"/>
              </w:rPr>
              <w:t>riparuesve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rastit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shitësve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rinovuara</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blerësve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 xml:space="preserve"> me </w:t>
            </w:r>
            <w:proofErr w:type="spellStart"/>
            <w:r w:rsidRPr="002A7046">
              <w:rPr>
                <w:rFonts w:ascii="Times New Roman" w:hAnsi="Times New Roman"/>
              </w:rPr>
              <w:t>defekte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rinovim</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nismave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ndërmarra</w:t>
            </w:r>
            <w:proofErr w:type="spellEnd"/>
            <w:r w:rsidR="00975EA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Bashkimi </w:t>
            </w:r>
            <w:proofErr w:type="spellStart"/>
            <w:r w:rsidRPr="002A7046">
              <w:rPr>
                <w:rFonts w:ascii="Times New Roman" w:hAnsi="Times New Roman"/>
              </w:rPr>
              <w:t>Europian</w:t>
            </w:r>
            <w:proofErr w:type="spellEnd"/>
            <w:r w:rsidRPr="002A7046">
              <w:rPr>
                <w:rFonts w:ascii="Times New Roman" w:hAnsi="Times New Roman"/>
              </w:rPr>
              <w:t xml:space="preserve">. </w:t>
            </w:r>
            <w:proofErr w:type="spellStart"/>
            <w:r w:rsidRPr="002A7046">
              <w:rPr>
                <w:rFonts w:ascii="Times New Roman" w:hAnsi="Times New Roman"/>
              </w:rPr>
              <w:t>Platforma</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 </w:t>
            </w:r>
            <w:proofErr w:type="spellStart"/>
            <w:r w:rsidRPr="002A7046">
              <w:rPr>
                <w:rFonts w:ascii="Times New Roman" w:hAnsi="Times New Roman"/>
              </w:rPr>
              <w:t>përfshin</w:t>
            </w:r>
            <w:proofErr w:type="spellEnd"/>
            <w:r w:rsidRPr="002A7046">
              <w:rPr>
                <w:rFonts w:ascii="Times New Roman" w:hAnsi="Times New Roman"/>
              </w:rPr>
              <w:t xml:space="preserve"> </w:t>
            </w:r>
            <w:proofErr w:type="spellStart"/>
            <w:r w:rsidRPr="002A7046">
              <w:rPr>
                <w:rFonts w:ascii="Times New Roman" w:hAnsi="Times New Roman"/>
              </w:rPr>
              <w:t>seksionet</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përdorin</w:t>
            </w:r>
            <w:proofErr w:type="spellEnd"/>
          </w:p>
          <w:p w14:paraId="48B3D7EE" w14:textId="0030388E" w:rsidR="004908AA" w:rsidRPr="00975EA6" w:rsidRDefault="00EC3A65" w:rsidP="000D1885">
            <w:pPr>
              <w:pStyle w:val="p1"/>
              <w:jc w:val="both"/>
              <w:rPr>
                <w:rFonts w:ascii="Times New Roman" w:hAnsi="Times New Roman"/>
              </w:rPr>
            </w:pPr>
            <w:proofErr w:type="spellStart"/>
            <w:r w:rsidRPr="002A7046">
              <w:rPr>
                <w:rFonts w:ascii="Times New Roman" w:hAnsi="Times New Roman"/>
              </w:rPr>
              <w:t>ndërfaqen</w:t>
            </w:r>
            <w:proofErr w:type="spellEnd"/>
            <w:r w:rsidRPr="002A7046">
              <w:rPr>
                <w:rFonts w:ascii="Times New Roman" w:hAnsi="Times New Roman"/>
              </w:rPr>
              <w:t xml:space="preserve"> e </w:t>
            </w:r>
            <w:proofErr w:type="spellStart"/>
            <w:r w:rsidRPr="002A7046">
              <w:rPr>
                <w:rFonts w:ascii="Times New Roman" w:hAnsi="Times New Roman"/>
              </w:rPr>
              <w:t>përbashkët</w:t>
            </w:r>
            <w:proofErr w:type="spellEnd"/>
            <w:r w:rsidRPr="002A7046">
              <w:rPr>
                <w:rFonts w:ascii="Times New Roman" w:hAnsi="Times New Roman"/>
              </w:rPr>
              <w:t xml:space="preserve"> online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lidhjet</w:t>
            </w:r>
            <w:proofErr w:type="spellEnd"/>
            <w:r w:rsidRPr="002A7046">
              <w:rPr>
                <w:rFonts w:ascii="Times New Roman" w:hAnsi="Times New Roman"/>
              </w:rPr>
              <w:t xml:space="preserve"> e </w:t>
            </w:r>
            <w:proofErr w:type="spellStart"/>
            <w:r w:rsidRPr="002A7046">
              <w:rPr>
                <w:rFonts w:ascii="Times New Roman" w:hAnsi="Times New Roman"/>
              </w:rPr>
              <w:t>platformave</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 xml:space="preserve"> në internet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w:t>
            </w:r>
            <w:r w:rsidR="00975EA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paragrafin</w:t>
            </w:r>
            <w:proofErr w:type="spellEnd"/>
            <w:r w:rsidRPr="002A7046">
              <w:rPr>
                <w:rFonts w:ascii="Times New Roman" w:hAnsi="Times New Roman"/>
              </w:rPr>
              <w:t xml:space="preserve"> (3)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neni</w:t>
            </w:r>
            <w:proofErr w:type="spellEnd"/>
            <w:r w:rsidRPr="002A7046">
              <w:rPr>
                <w:rFonts w:ascii="Times New Roman" w:hAnsi="Times New Roman"/>
              </w:rPr>
              <w:t xml:space="preserve"> (</w:t>
            </w:r>
            <w:proofErr w:type="spellStart"/>
            <w:r w:rsidRPr="002A7046">
              <w:rPr>
                <w:rFonts w:ascii="Times New Roman" w:hAnsi="Times New Roman"/>
              </w:rPr>
              <w:t>platformat</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 xml:space="preserve"> online).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6FAD3D" w14:textId="4B75CC8A" w:rsidR="004908AA" w:rsidRPr="002A7046" w:rsidRDefault="00975EA6"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55C696"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7A6CE83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8CB225" w14:textId="24D604E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F5A0EE" w14:textId="6D2BB7A1" w:rsidR="004908AA" w:rsidRPr="002A7046" w:rsidRDefault="00412C9D" w:rsidP="002A7046">
            <w:pPr>
              <w:pStyle w:val="FreeForm"/>
            </w:pPr>
            <w:proofErr w:type="spellStart"/>
            <w:r w:rsidRPr="002A7046">
              <w:t>Komisioni</w:t>
            </w:r>
            <w:proofErr w:type="spellEnd"/>
            <w:r w:rsidRPr="002A7046">
              <w:t xml:space="preserve"> </w:t>
            </w:r>
            <w:proofErr w:type="spellStart"/>
            <w:r w:rsidRPr="002A7046">
              <w:t>duhet</w:t>
            </w:r>
            <w:proofErr w:type="spellEnd"/>
            <w:r w:rsidRPr="002A7046">
              <w:t xml:space="preserve"> ta </w:t>
            </w:r>
            <w:proofErr w:type="spellStart"/>
            <w:r w:rsidRPr="002A7046">
              <w:t>zhvillojë</w:t>
            </w:r>
            <w:proofErr w:type="spellEnd"/>
            <w:r w:rsidRPr="002A7046">
              <w:t xml:space="preserve"> </w:t>
            </w:r>
            <w:proofErr w:type="spellStart"/>
            <w:r w:rsidRPr="002A7046">
              <w:t>ndërfaqen</w:t>
            </w:r>
            <w:proofErr w:type="spellEnd"/>
            <w:r w:rsidRPr="002A7046">
              <w:t xml:space="preserve"> e </w:t>
            </w:r>
            <w:proofErr w:type="spellStart"/>
            <w:r w:rsidRPr="002A7046">
              <w:t>përbashkët</w:t>
            </w:r>
            <w:proofErr w:type="spellEnd"/>
            <w:r w:rsidRPr="002A7046">
              <w:t xml:space="preserve"> </w:t>
            </w:r>
            <w:proofErr w:type="spellStart"/>
            <w:r w:rsidRPr="002A7046">
              <w:t>në</w:t>
            </w:r>
            <w:proofErr w:type="spellEnd"/>
            <w:r w:rsidRPr="002A7046">
              <w:t xml:space="preserve"> internet </w:t>
            </w:r>
            <w:proofErr w:type="spellStart"/>
            <w:r w:rsidRPr="002A7046">
              <w:t>për</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deri</w:t>
            </w:r>
            <w:proofErr w:type="spellEnd"/>
            <w:r w:rsidRPr="002A7046">
              <w:t xml:space="preserve"> </w:t>
            </w:r>
            <w:proofErr w:type="spellStart"/>
            <w:r w:rsidRPr="002A7046">
              <w:t>më</w:t>
            </w:r>
            <w:proofErr w:type="spellEnd"/>
            <w:r w:rsidRPr="002A7046">
              <w:t xml:space="preserve"> 31 </w:t>
            </w:r>
            <w:proofErr w:type="spellStart"/>
            <w:r w:rsidRPr="002A7046">
              <w:t>korrik</w:t>
            </w:r>
            <w:proofErr w:type="spellEnd"/>
            <w:r w:rsidRPr="002A7046">
              <w:t xml:space="preserve"> 2027. </w:t>
            </w:r>
            <w:proofErr w:type="spellStart"/>
            <w:r w:rsidRPr="002A7046">
              <w:t>Kjo</w:t>
            </w:r>
            <w:proofErr w:type="spellEnd"/>
            <w:r w:rsidRPr="002A7046">
              <w:t xml:space="preserve"> </w:t>
            </w:r>
            <w:proofErr w:type="spellStart"/>
            <w:r w:rsidRPr="002A7046">
              <w:t>ndërfaqe</w:t>
            </w:r>
            <w:proofErr w:type="spellEnd"/>
            <w:r w:rsidRPr="002A7046">
              <w:t xml:space="preserve"> e </w:t>
            </w:r>
            <w:proofErr w:type="spellStart"/>
            <w:r w:rsidRPr="002A7046">
              <w:t>përbashkët</w:t>
            </w:r>
            <w:proofErr w:type="spellEnd"/>
            <w:r w:rsidRPr="002A7046">
              <w:t xml:space="preserve"> </w:t>
            </w:r>
            <w:proofErr w:type="spellStart"/>
            <w:r w:rsidRPr="002A7046">
              <w:t>në</w:t>
            </w:r>
            <w:proofErr w:type="spellEnd"/>
            <w:r w:rsidRPr="002A7046">
              <w:t xml:space="preserve"> internet </w:t>
            </w:r>
            <w:proofErr w:type="spellStart"/>
            <w:r w:rsidRPr="002A7046">
              <w:t>është</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kërkesat</w:t>
            </w:r>
            <w:proofErr w:type="spellEnd"/>
            <w:r w:rsidRPr="002A7046">
              <w:t xml:space="preserve"> 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6 </w:t>
            </w:r>
            <w:proofErr w:type="spellStart"/>
            <w:r w:rsidRPr="002A7046">
              <w:t>dhe</w:t>
            </w:r>
            <w:proofErr w:type="spellEnd"/>
            <w:r w:rsidRPr="002A7046">
              <w:t xml:space="preserve"> </w:t>
            </w:r>
            <w:proofErr w:type="spellStart"/>
            <w:r w:rsidRPr="002A7046">
              <w:t>vihet</w:t>
            </w:r>
            <w:proofErr w:type="spellEnd"/>
            <w:r w:rsidRPr="002A7046">
              <w:t xml:space="preserve"> </w:t>
            </w:r>
            <w:proofErr w:type="spellStart"/>
            <w:r w:rsidRPr="002A7046">
              <w:t>në</w:t>
            </w:r>
            <w:proofErr w:type="spellEnd"/>
            <w:r w:rsidRPr="002A7046">
              <w:t xml:space="preserve"> </w:t>
            </w:r>
            <w:proofErr w:type="spellStart"/>
            <w:r w:rsidRPr="002A7046">
              <w:t>dispozicion</w:t>
            </w:r>
            <w:proofErr w:type="spellEnd"/>
            <w:r w:rsidRPr="002A7046">
              <w:t xml:space="preserve"> </w:t>
            </w:r>
            <w:proofErr w:type="spellStart"/>
            <w:r w:rsidRPr="002A7046">
              <w:t>në</w:t>
            </w:r>
            <w:proofErr w:type="spellEnd"/>
            <w:r w:rsidRPr="002A7046">
              <w:t xml:space="preserve"> </w:t>
            </w:r>
            <w:proofErr w:type="spellStart"/>
            <w:r w:rsidRPr="002A7046">
              <w:t>të</w:t>
            </w:r>
            <w:proofErr w:type="spellEnd"/>
            <w:r w:rsidRPr="002A7046">
              <w:t xml:space="preserve"> </w:t>
            </w:r>
            <w:proofErr w:type="spellStart"/>
            <w:r w:rsidRPr="002A7046">
              <w:t>gjitha</w:t>
            </w:r>
            <w:proofErr w:type="spellEnd"/>
            <w:r w:rsidRPr="002A7046">
              <w:t xml:space="preserve"> </w:t>
            </w:r>
            <w:proofErr w:type="spellStart"/>
            <w:r w:rsidRPr="002A7046">
              <w:t>gjuhët</w:t>
            </w:r>
            <w:proofErr w:type="spellEnd"/>
            <w:r w:rsidRPr="002A7046">
              <w:t xml:space="preserve"> </w:t>
            </w:r>
            <w:proofErr w:type="spellStart"/>
            <w:r w:rsidRPr="002A7046">
              <w:t>zyrtare</w:t>
            </w:r>
            <w:proofErr w:type="spellEnd"/>
            <w:r w:rsidRPr="002A7046">
              <w:t xml:space="preserve"> </w:t>
            </w:r>
            <w:proofErr w:type="spellStart"/>
            <w:r w:rsidRPr="002A7046">
              <w:t>të</w:t>
            </w:r>
            <w:proofErr w:type="spellEnd"/>
            <w:r w:rsidRPr="002A7046">
              <w:t xml:space="preserve"> BE-</w:t>
            </w:r>
            <w:proofErr w:type="spellStart"/>
            <w:r w:rsidRPr="002A7046">
              <w:t>së</w:t>
            </w:r>
            <w:proofErr w:type="spellEnd"/>
            <w:r w:rsidRPr="002A7046">
              <w:t xml:space="preserve">. </w:t>
            </w:r>
            <w:proofErr w:type="spellStart"/>
            <w:r w:rsidRPr="002A7046">
              <w:t>Komisioni</w:t>
            </w:r>
            <w:proofErr w:type="spellEnd"/>
            <w:r w:rsidRPr="002A7046">
              <w:t xml:space="preserve"> </w:t>
            </w:r>
            <w:proofErr w:type="spellStart"/>
            <w:r w:rsidRPr="002A7046">
              <w:t>siguron</w:t>
            </w:r>
            <w:proofErr w:type="spellEnd"/>
            <w:r w:rsidRPr="002A7046">
              <w:t xml:space="preserve"> </w:t>
            </w:r>
            <w:proofErr w:type="spellStart"/>
            <w:r w:rsidRPr="002A7046">
              <w:t>në</w:t>
            </w:r>
            <w:proofErr w:type="spellEnd"/>
            <w:r w:rsidRPr="002A7046">
              <w:t xml:space="preserve"> </w:t>
            </w:r>
            <w:proofErr w:type="spellStart"/>
            <w:r w:rsidRPr="002A7046">
              <w:t>vijim</w:t>
            </w:r>
            <w:proofErr w:type="spellEnd"/>
            <w:r w:rsidRPr="002A7046">
              <w:t xml:space="preserve"> </w:t>
            </w:r>
            <w:proofErr w:type="spellStart"/>
            <w:r w:rsidRPr="002A7046">
              <w:t>mirëmbajtjen</w:t>
            </w:r>
            <w:proofErr w:type="spellEnd"/>
            <w:r w:rsidRPr="002A7046">
              <w:t xml:space="preserve"> </w:t>
            </w:r>
            <w:proofErr w:type="spellStart"/>
            <w:r w:rsidRPr="002A7046">
              <w:t>teknike</w:t>
            </w:r>
            <w:proofErr w:type="spellEnd"/>
            <w:r w:rsidRPr="002A7046">
              <w:t xml:space="preserve"> </w:t>
            </w:r>
            <w:proofErr w:type="spellStart"/>
            <w:r w:rsidRPr="002A7046">
              <w:t>të</w:t>
            </w:r>
            <w:proofErr w:type="spellEnd"/>
            <w:r w:rsidRPr="002A7046">
              <w:t xml:space="preserve"> </w:t>
            </w:r>
            <w:proofErr w:type="spellStart"/>
            <w:r w:rsidRPr="002A7046">
              <w:t>ndërfaqes</w:t>
            </w:r>
            <w:proofErr w:type="spellEnd"/>
            <w:r w:rsidRPr="002A7046">
              <w:t xml:space="preserve"> </w:t>
            </w:r>
            <w:proofErr w:type="spellStart"/>
            <w:r w:rsidRPr="002A7046">
              <w:t>së</w:t>
            </w:r>
            <w:proofErr w:type="spellEnd"/>
            <w:r w:rsidRPr="002A7046">
              <w:t xml:space="preserve"> </w:t>
            </w:r>
            <w:proofErr w:type="spellStart"/>
            <w:r w:rsidRPr="002A7046">
              <w:t>përbashkët</w:t>
            </w:r>
            <w:proofErr w:type="spellEnd"/>
            <w:r w:rsidRPr="002A7046">
              <w:t xml:space="preserve"> </w:t>
            </w:r>
            <w:proofErr w:type="spellStart"/>
            <w:r w:rsidRPr="002A7046">
              <w:t>në</w:t>
            </w:r>
            <w:proofErr w:type="spellEnd"/>
            <w:r w:rsidRPr="002A7046">
              <w:t xml:space="preserve"> internet.</w:t>
            </w:r>
          </w:p>
          <w:p w14:paraId="179AE1A7" w14:textId="0C269A5E" w:rsidR="00412C9D" w:rsidRPr="002A7046" w:rsidRDefault="00412C9D"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F7D97" w14:textId="77777777" w:rsidR="004908AA" w:rsidRPr="002A7046" w:rsidRDefault="004908AA"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11CCFE" w14:textId="2F86E6F3" w:rsidR="004908AA" w:rsidRPr="002A7046" w:rsidRDefault="005707D7" w:rsidP="00840CD2">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F1FC86" w14:textId="55C15574" w:rsidR="004908AA" w:rsidRPr="002A7046" w:rsidRDefault="00EE2712" w:rsidP="002A7046">
            <w:pPr>
              <w:autoSpaceDE w:val="0"/>
              <w:autoSpaceDN w:val="0"/>
              <w:adjustRightInd w:val="0"/>
              <w:spacing w:after="0" w:line="240" w:lineRule="auto"/>
              <w:rPr>
                <w:rFonts w:ascii="Times New Roman" w:eastAsia="Times New Roman" w:hAnsi="Times New Roman"/>
                <w:color w:val="auto"/>
                <w:sz w:val="18"/>
                <w:szCs w:val="18"/>
              </w:rPr>
            </w:pPr>
            <w:r>
              <w:rPr>
                <w:rFonts w:ascii="Times New Roman" w:eastAsia="Times New Roman" w:hAnsi="Times New Roman"/>
                <w:color w:val="auto"/>
                <w:sz w:val="18"/>
                <w:szCs w:val="18"/>
              </w:rPr>
              <w:t xml:space="preserve">                                       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7168C3" w14:textId="77777777" w:rsidR="004908AA" w:rsidRPr="002A7046" w:rsidRDefault="004908AA"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CCD0A4" w14:textId="24F838BD" w:rsidR="004908AA" w:rsidRPr="002A7046" w:rsidRDefault="005707D7"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4908AA" w:rsidRPr="002A7046" w14:paraId="7DFE241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154824" w14:textId="778E58ED"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3</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7D75E7" w14:textId="126805D9"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përdorin</w:t>
            </w:r>
            <w:proofErr w:type="spellEnd"/>
            <w:r w:rsidRPr="002A7046">
              <w:t xml:space="preserve"> </w:t>
            </w:r>
            <w:proofErr w:type="spellStart"/>
            <w:r w:rsidRPr="002A7046">
              <w:t>ndërfaqen</w:t>
            </w:r>
            <w:proofErr w:type="spellEnd"/>
            <w:r w:rsidRPr="002A7046">
              <w:t xml:space="preserve"> e </w:t>
            </w:r>
            <w:proofErr w:type="spellStart"/>
            <w:r w:rsidRPr="002A7046">
              <w:t>përbashkët</w:t>
            </w:r>
            <w:proofErr w:type="spellEnd"/>
            <w:r w:rsidRPr="002A7046">
              <w:t xml:space="preserve"> </w:t>
            </w:r>
            <w:proofErr w:type="spellStart"/>
            <w:r w:rsidRPr="002A7046">
              <w:t>në</w:t>
            </w:r>
            <w:proofErr w:type="spellEnd"/>
            <w:r w:rsidRPr="002A7046">
              <w:t xml:space="preserve"> internet, </w:t>
            </w:r>
            <w:proofErr w:type="spellStart"/>
            <w:r w:rsidRPr="002A7046">
              <w:t>të</w:t>
            </w:r>
            <w:proofErr w:type="spellEnd"/>
            <w:r w:rsidRPr="002A7046">
              <w:t xml:space="preserve"> </w:t>
            </w:r>
            <w:proofErr w:type="spellStart"/>
            <w:r w:rsidRPr="002A7046">
              <w:t>përmendur</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2, </w:t>
            </w:r>
            <w:proofErr w:type="spellStart"/>
            <w:r w:rsidRPr="002A7046">
              <w:t>për</w:t>
            </w:r>
            <w:proofErr w:type="spellEnd"/>
            <w:r w:rsidRPr="002A7046">
              <w:t xml:space="preserve"> </w:t>
            </w:r>
            <w:proofErr w:type="spellStart"/>
            <w:r w:rsidRPr="002A7046">
              <w:t>seksionet</w:t>
            </w:r>
            <w:proofErr w:type="spellEnd"/>
            <w:r w:rsidRPr="002A7046">
              <w:t xml:space="preserve"> e </w:t>
            </w:r>
            <w:proofErr w:type="spellStart"/>
            <w:r w:rsidRPr="002A7046">
              <w:t>tyre</w:t>
            </w:r>
            <w:proofErr w:type="spellEnd"/>
            <w:r w:rsidRPr="002A7046">
              <w:t xml:space="preserve"> </w:t>
            </w:r>
            <w:proofErr w:type="spellStart"/>
            <w:r w:rsidRPr="002A7046">
              <w:t>kombëtare</w:t>
            </w:r>
            <w:proofErr w:type="spellEnd"/>
            <w:r w:rsidRPr="002A7046">
              <w:t xml:space="preserve">. </w:t>
            </w:r>
            <w:proofErr w:type="spellStart"/>
            <w:r w:rsidRPr="002A7046">
              <w:t>Megjithatë</w:t>
            </w:r>
            <w:proofErr w:type="spellEnd"/>
            <w:r w:rsidRPr="002A7046">
              <w:t xml:space="preserve">,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të</w:t>
            </w:r>
            <w:proofErr w:type="spellEnd"/>
            <w:r w:rsidRPr="002A7046">
              <w:t xml:space="preserve"> </w:t>
            </w:r>
            <w:proofErr w:type="spellStart"/>
            <w:r w:rsidRPr="002A7046">
              <w:t>paktën</w:t>
            </w:r>
            <w:proofErr w:type="spellEnd"/>
            <w:r w:rsidRPr="002A7046">
              <w:t xml:space="preserve"> </w:t>
            </w:r>
            <w:proofErr w:type="spellStart"/>
            <w:r w:rsidRPr="002A7046">
              <w:t>një</w:t>
            </w:r>
            <w:proofErr w:type="spellEnd"/>
            <w:r w:rsidRPr="002A7046">
              <w:t xml:space="preserve"> </w:t>
            </w:r>
            <w:proofErr w:type="spellStart"/>
            <w:r w:rsidRPr="002A7046">
              <w:t>platformë</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qoftë</w:t>
            </w:r>
            <w:proofErr w:type="spellEnd"/>
            <w:r w:rsidRPr="002A7046">
              <w:t xml:space="preserve"> </w:t>
            </w:r>
            <w:proofErr w:type="spellStart"/>
            <w:r w:rsidRPr="002A7046">
              <w:t>publike</w:t>
            </w:r>
            <w:proofErr w:type="spellEnd"/>
            <w:r w:rsidRPr="002A7046">
              <w:t xml:space="preserve"> </w:t>
            </w:r>
            <w:proofErr w:type="spellStart"/>
            <w:r w:rsidRPr="002A7046">
              <w:t>ose</w:t>
            </w:r>
            <w:proofErr w:type="spellEnd"/>
            <w:r w:rsidRPr="002A7046">
              <w:t xml:space="preserve"> private, e </w:t>
            </w:r>
            <w:proofErr w:type="spellStart"/>
            <w:r w:rsidRPr="002A7046">
              <w:t>cila</w:t>
            </w:r>
            <w:proofErr w:type="spellEnd"/>
            <w:r w:rsidRPr="002A7046">
              <w:t xml:space="preserve"> </w:t>
            </w:r>
            <w:proofErr w:type="spellStart"/>
            <w:r w:rsidRPr="002A7046">
              <w:t>mbulon</w:t>
            </w:r>
            <w:proofErr w:type="spellEnd"/>
            <w:r w:rsidRPr="002A7046">
              <w:t xml:space="preserve"> </w:t>
            </w:r>
            <w:proofErr w:type="spellStart"/>
            <w:r w:rsidRPr="002A7046">
              <w:t>të</w:t>
            </w:r>
            <w:proofErr w:type="spellEnd"/>
            <w:r w:rsidRPr="002A7046">
              <w:t xml:space="preserve"> </w:t>
            </w:r>
            <w:proofErr w:type="spellStart"/>
            <w:r w:rsidRPr="002A7046">
              <w:t>gjithë</w:t>
            </w:r>
            <w:proofErr w:type="spellEnd"/>
            <w:r w:rsidRPr="002A7046">
              <w:t xml:space="preserve"> </w:t>
            </w:r>
            <w:proofErr w:type="spellStart"/>
            <w:r w:rsidRPr="002A7046">
              <w:t>territorin</w:t>
            </w:r>
            <w:proofErr w:type="spellEnd"/>
            <w:r w:rsidRPr="002A7046">
              <w:t xml:space="preserve"> e </w:t>
            </w:r>
            <w:proofErr w:type="spellStart"/>
            <w:r w:rsidRPr="002A7046">
              <w:t>shtetit</w:t>
            </w:r>
            <w:proofErr w:type="spellEnd"/>
            <w:r w:rsidRPr="002A7046">
              <w:t xml:space="preserve"> </w:t>
            </w:r>
            <w:proofErr w:type="spellStart"/>
            <w:r w:rsidRPr="002A7046">
              <w:t>dhe</w:t>
            </w:r>
            <w:proofErr w:type="spellEnd"/>
            <w:r w:rsidRPr="002A7046">
              <w:t xml:space="preserve"> </w:t>
            </w:r>
            <w:proofErr w:type="spellStart"/>
            <w:r w:rsidRPr="002A7046">
              <w:t>është</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dispozitat</w:t>
            </w:r>
            <w:proofErr w:type="spellEnd"/>
            <w:r w:rsidRPr="002A7046">
              <w:t xml:space="preserve"> 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6, </w:t>
            </w:r>
            <w:proofErr w:type="spellStart"/>
            <w:r w:rsidRPr="002A7046">
              <w:t>nuk</w:t>
            </w:r>
            <w:proofErr w:type="spellEnd"/>
            <w:r w:rsidRPr="002A7046">
              <w:t xml:space="preserve"> </w:t>
            </w:r>
            <w:proofErr w:type="spellStart"/>
            <w:r w:rsidRPr="002A7046">
              <w:t>janë</w:t>
            </w:r>
            <w:proofErr w:type="spellEnd"/>
            <w:r w:rsidRPr="002A7046">
              <w:t xml:space="preserve"> </w:t>
            </w:r>
            <w:proofErr w:type="spellStart"/>
            <w:r w:rsidRPr="002A7046">
              <w:t>të</w:t>
            </w:r>
            <w:proofErr w:type="spellEnd"/>
            <w:r w:rsidRPr="002A7046">
              <w:t xml:space="preserve"> </w:t>
            </w:r>
            <w:proofErr w:type="spellStart"/>
            <w:r w:rsidRPr="002A7046">
              <w:t>detyruara</w:t>
            </w:r>
            <w:proofErr w:type="spellEnd"/>
            <w:r w:rsidRPr="002A7046">
              <w:t xml:space="preserve"> </w:t>
            </w:r>
            <w:proofErr w:type="spellStart"/>
            <w:r w:rsidRPr="002A7046">
              <w:t>të</w:t>
            </w:r>
            <w:proofErr w:type="spellEnd"/>
            <w:r w:rsidRPr="002A7046">
              <w:t xml:space="preserve"> </w:t>
            </w:r>
            <w:proofErr w:type="spellStart"/>
            <w:r w:rsidRPr="002A7046">
              <w:t>krijojnë</w:t>
            </w:r>
            <w:proofErr w:type="spellEnd"/>
            <w:r w:rsidRPr="002A7046">
              <w:t xml:space="preserve"> </w:t>
            </w:r>
            <w:proofErr w:type="spellStart"/>
            <w:r w:rsidRPr="002A7046">
              <w:t>një</w:t>
            </w:r>
            <w:proofErr w:type="spellEnd"/>
            <w:r w:rsidRPr="002A7046">
              <w:t xml:space="preserve"> </w:t>
            </w:r>
            <w:proofErr w:type="spellStart"/>
            <w:r w:rsidRPr="002A7046">
              <w:t>seksion</w:t>
            </w:r>
            <w:proofErr w:type="spellEnd"/>
            <w:r w:rsidRPr="002A7046">
              <w:t xml:space="preserve"> </w:t>
            </w:r>
            <w:proofErr w:type="spellStart"/>
            <w:r w:rsidRPr="002A7046">
              <w:t>kombëtar</w:t>
            </w:r>
            <w:proofErr w:type="spellEnd"/>
            <w:r w:rsidRPr="002A7046">
              <w:t xml:space="preserve"> </w:t>
            </w:r>
            <w:proofErr w:type="spellStart"/>
            <w:r w:rsidRPr="002A7046">
              <w:t>në</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përfshin</w:t>
            </w:r>
            <w:proofErr w:type="spellEnd"/>
            <w:r w:rsidRPr="002A7046">
              <w:t xml:space="preserve"> </w:t>
            </w:r>
            <w:proofErr w:type="spellStart"/>
            <w:r w:rsidRPr="002A7046">
              <w:t>lidhjet</w:t>
            </w:r>
            <w:proofErr w:type="spellEnd"/>
            <w:r w:rsidRPr="002A7046">
              <w:t xml:space="preserve"> e </w:t>
            </w:r>
            <w:proofErr w:type="spellStart"/>
            <w:r w:rsidRPr="002A7046">
              <w:t>këtyre</w:t>
            </w:r>
            <w:proofErr w:type="spellEnd"/>
            <w:r w:rsidRPr="002A7046">
              <w:t xml:space="preserve"> </w:t>
            </w:r>
            <w:proofErr w:type="spellStart"/>
            <w:r w:rsidRPr="002A7046">
              <w:t>platformave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sigurohen</w:t>
            </w:r>
            <w:proofErr w:type="spellEnd"/>
            <w:r w:rsidRPr="002A7046">
              <w:t xml:space="preserve"> se </w:t>
            </w:r>
            <w:proofErr w:type="spellStart"/>
            <w:r w:rsidRPr="002A7046">
              <w:t>platformat</w:t>
            </w:r>
            <w:proofErr w:type="spellEnd"/>
            <w:r w:rsidRPr="002A7046">
              <w:t xml:space="preserve"> e </w:t>
            </w:r>
            <w:proofErr w:type="spellStart"/>
            <w:r w:rsidRPr="002A7046">
              <w:t>tyre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janë</w:t>
            </w:r>
            <w:proofErr w:type="spellEnd"/>
            <w:r w:rsidRPr="002A7046">
              <w:t xml:space="preserve"> </w:t>
            </w:r>
            <w:proofErr w:type="spellStart"/>
            <w:r w:rsidRPr="002A7046">
              <w:t>funksionale</w:t>
            </w:r>
            <w:proofErr w:type="spellEnd"/>
            <w:r w:rsidRPr="002A7046">
              <w:t xml:space="preserve"> </w:t>
            </w:r>
            <w:proofErr w:type="spellStart"/>
            <w:r w:rsidRPr="002A7046">
              <w:t>deri</w:t>
            </w:r>
            <w:proofErr w:type="spellEnd"/>
            <w:r w:rsidRPr="002A7046">
              <w:t xml:space="preserve"> </w:t>
            </w:r>
            <w:proofErr w:type="spellStart"/>
            <w:r w:rsidRPr="002A7046">
              <w:t>më</w:t>
            </w:r>
            <w:proofErr w:type="spellEnd"/>
            <w:r w:rsidRPr="002A7046">
              <w:t xml:space="preserve"> 31 </w:t>
            </w:r>
            <w:proofErr w:type="spellStart"/>
            <w:r w:rsidRPr="002A7046">
              <w:t>korrik</w:t>
            </w:r>
            <w:proofErr w:type="spellEnd"/>
            <w:r w:rsidRPr="002A7046">
              <w:t xml:space="preserve"> 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20FD2E" w14:textId="17DD62F7"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9D9484" w14:textId="5147382F" w:rsidR="004908AA" w:rsidRPr="002A7046" w:rsidRDefault="005707D7"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A2E033" w14:textId="2D02C4F1" w:rsidR="005707D7" w:rsidRPr="002A7046" w:rsidRDefault="005707D7" w:rsidP="000D1885">
            <w:pPr>
              <w:pStyle w:val="p1"/>
              <w:jc w:val="both"/>
              <w:rPr>
                <w:rFonts w:ascii="Times New Roman" w:hAnsi="Times New Roman"/>
              </w:rPr>
            </w:pPr>
            <w:r w:rsidRPr="002A7046">
              <w:rPr>
                <w:rStyle w:val="s1"/>
                <w:rFonts w:ascii="Times New Roman" w:eastAsia="ヒラギノ角ゴ Pro W3" w:hAnsi="Times New Roman" w:cs="Times New Roman"/>
              </w:rPr>
              <w:t>2.</w:t>
            </w:r>
            <w:r w:rsidRPr="002A7046">
              <w:rPr>
                <w:rStyle w:val="s2"/>
                <w:rFonts w:ascii="Times New Roman" w:hAnsi="Times New Roman" w:cs="Times New Roman"/>
              </w:rPr>
              <w:t xml:space="preserve"> </w:t>
            </w:r>
            <w:proofErr w:type="spellStart"/>
            <w:r w:rsidRPr="002A7046">
              <w:rPr>
                <w:rFonts w:ascii="Times New Roman" w:hAnsi="Times New Roman"/>
              </w:rPr>
              <w:t>Autoriteti</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w:t>
            </w:r>
            <w:proofErr w:type="spellStart"/>
            <w:r w:rsidRPr="002A7046">
              <w:rPr>
                <w:rFonts w:ascii="Times New Roman" w:hAnsi="Times New Roman"/>
              </w:rPr>
              <w:t>albania</w:t>
            </w:r>
            <w:proofErr w:type="spellEnd"/>
            <w:r w:rsidRPr="002A7046">
              <w:rPr>
                <w:rFonts w:ascii="Times New Roman" w:hAnsi="Times New Roman"/>
              </w:rPr>
              <w:t xml:space="preserve"> </w:t>
            </w:r>
            <w:proofErr w:type="spellStart"/>
            <w:r w:rsidRPr="002A7046">
              <w:rPr>
                <w:rFonts w:ascii="Times New Roman" w:hAnsi="Times New Roman"/>
              </w:rPr>
              <w:t>përdor</w:t>
            </w:r>
            <w:proofErr w:type="spellEnd"/>
            <w:r w:rsidRPr="002A7046">
              <w:rPr>
                <w:rFonts w:ascii="Times New Roman" w:hAnsi="Times New Roman"/>
              </w:rPr>
              <w:t xml:space="preserve"> </w:t>
            </w:r>
            <w:proofErr w:type="spellStart"/>
            <w:r w:rsidRPr="002A7046">
              <w:rPr>
                <w:rFonts w:ascii="Times New Roman" w:hAnsi="Times New Roman"/>
              </w:rPr>
              <w:t>platformën</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seksionin</w:t>
            </w:r>
            <w:proofErr w:type="spellEnd"/>
            <w:r w:rsidR="000D1885">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w:t>
            </w:r>
          </w:p>
          <w:p w14:paraId="22577EBF" w14:textId="77777777" w:rsidR="004908AA" w:rsidRPr="002A7046" w:rsidRDefault="004908AA"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6235B" w14:textId="1B91FB32" w:rsidR="004908AA" w:rsidRPr="002A7046" w:rsidRDefault="00E40B11"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A715DA" w14:textId="54A2048E" w:rsidR="004908AA" w:rsidRPr="002A7046" w:rsidRDefault="00FB5634" w:rsidP="002A7046">
            <w:pPr>
              <w:spacing w:after="0" w:line="240" w:lineRule="auto"/>
              <w:rPr>
                <w:rFonts w:ascii="Times New Roman" w:hAnsi="Times New Roman"/>
                <w:sz w:val="18"/>
                <w:szCs w:val="18"/>
                <w:lang w:val="en-GB"/>
              </w:rPr>
            </w:pPr>
            <w:r>
              <w:rPr>
                <w:rFonts w:ascii="Times New Roman" w:hAnsi="Times New Roman"/>
                <w:sz w:val="18"/>
                <w:szCs w:val="18"/>
                <w:lang w:val="en-GB"/>
              </w:rPr>
              <w:t xml:space="preserve">Do </w:t>
            </w:r>
            <w:proofErr w:type="spellStart"/>
            <w:r>
              <w:rPr>
                <w:rFonts w:ascii="Times New Roman" w:hAnsi="Times New Roman"/>
                <w:sz w:val="18"/>
                <w:szCs w:val="18"/>
                <w:lang w:val="en-GB"/>
              </w:rPr>
              <w:t>tw</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pwrdorim</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platformwn</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europiane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pwr</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efekt</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kostosh</w:t>
            </w:r>
            <w:proofErr w:type="spellEnd"/>
            <w:r>
              <w:rPr>
                <w:rFonts w:ascii="Times New Roman" w:hAnsi="Times New Roman"/>
                <w:sz w:val="18"/>
                <w:szCs w:val="18"/>
                <w:lang w:val="en-GB"/>
              </w:rPr>
              <w:t xml:space="preserve">. </w:t>
            </w:r>
          </w:p>
        </w:tc>
      </w:tr>
      <w:tr w:rsidR="004908AA" w:rsidRPr="002A7046" w14:paraId="71ACD13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BB3C4E" w14:textId="0422935A"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412C9D" w:rsidRPr="002A7046">
              <w:rPr>
                <w:rFonts w:ascii="Times New Roman" w:hAnsi="Times New Roman"/>
                <w:sz w:val="18"/>
                <w:szCs w:val="18"/>
                <w:lang w:val="en-GB"/>
              </w:rPr>
              <w:t xml:space="preserve">7 </w:t>
            </w:r>
            <w:r w:rsidRPr="002A7046">
              <w:rPr>
                <w:rFonts w:ascii="Times New Roman" w:hAnsi="Times New Roman"/>
                <w:sz w:val="18"/>
                <w:szCs w:val="18"/>
                <w:lang w:val="en-GB"/>
              </w:rPr>
              <w:t>(</w:t>
            </w:r>
            <w:r w:rsidR="00412C9D" w:rsidRPr="002A7046">
              <w:rPr>
                <w:rFonts w:ascii="Times New Roman" w:hAnsi="Times New Roman"/>
                <w:sz w:val="18"/>
                <w:szCs w:val="18"/>
                <w:lang w:val="en-GB"/>
              </w:rPr>
              <w:t>4</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054DC9" w14:textId="1383A2F5"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mund</w:t>
            </w:r>
            <w:proofErr w:type="spellEnd"/>
            <w:r w:rsidRPr="002A7046">
              <w:t xml:space="preserve"> ta </w:t>
            </w:r>
            <w:proofErr w:type="spellStart"/>
            <w:r w:rsidRPr="002A7046">
              <w:t>zgjerojnë</w:t>
            </w:r>
            <w:proofErr w:type="spellEnd"/>
            <w:r w:rsidRPr="002A7046">
              <w:t xml:space="preserve"> </w:t>
            </w:r>
            <w:proofErr w:type="spellStart"/>
            <w:r w:rsidRPr="002A7046">
              <w:t>fushën</w:t>
            </w:r>
            <w:proofErr w:type="spellEnd"/>
            <w:r w:rsidRPr="002A7046">
              <w:t xml:space="preserve"> e </w:t>
            </w:r>
            <w:proofErr w:type="spellStart"/>
            <w:r w:rsidRPr="002A7046">
              <w:t>zbatimit</w:t>
            </w:r>
            <w:proofErr w:type="spellEnd"/>
            <w:r w:rsidRPr="002A7046">
              <w:t xml:space="preserve"> </w:t>
            </w:r>
            <w:proofErr w:type="spellStart"/>
            <w:r w:rsidRPr="002A7046">
              <w:t>të</w:t>
            </w:r>
            <w:proofErr w:type="spellEnd"/>
            <w:r w:rsidRPr="002A7046">
              <w:t xml:space="preserve"> </w:t>
            </w:r>
            <w:proofErr w:type="spellStart"/>
            <w:r w:rsidRPr="002A7046">
              <w:t>seksioneve</w:t>
            </w:r>
            <w:proofErr w:type="spellEnd"/>
            <w:r w:rsidRPr="002A7046">
              <w:t xml:space="preserve"> </w:t>
            </w:r>
            <w:proofErr w:type="spellStart"/>
            <w:r w:rsidRPr="002A7046">
              <w:t>të</w:t>
            </w:r>
            <w:proofErr w:type="spellEnd"/>
            <w:r w:rsidRPr="002A7046">
              <w:t xml:space="preserve"> </w:t>
            </w:r>
            <w:proofErr w:type="spellStart"/>
            <w:r w:rsidRPr="002A7046">
              <w:t>tyre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ose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bëjnë</w:t>
            </w:r>
            <w:proofErr w:type="spellEnd"/>
            <w:r w:rsidRPr="002A7046">
              <w:t xml:space="preserve"> </w:t>
            </w:r>
            <w:proofErr w:type="spellStart"/>
            <w:r w:rsidRPr="002A7046">
              <w:t>që</w:t>
            </w:r>
            <w:proofErr w:type="spellEnd"/>
            <w:r w:rsidRPr="002A7046">
              <w:t xml:space="preserve"> </w:t>
            </w:r>
            <w:proofErr w:type="spellStart"/>
            <w:r w:rsidRPr="002A7046">
              <w:t>platformat</w:t>
            </w:r>
            <w:proofErr w:type="spellEnd"/>
            <w:r w:rsidRPr="002A7046">
              <w:t xml:space="preserve"> e </w:t>
            </w:r>
            <w:proofErr w:type="spellStart"/>
            <w:r w:rsidRPr="002A7046">
              <w:t>tyre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të</w:t>
            </w:r>
            <w:proofErr w:type="spellEnd"/>
            <w:r w:rsidRPr="002A7046">
              <w:t xml:space="preserve"> </w:t>
            </w:r>
            <w:proofErr w:type="spellStart"/>
            <w:r w:rsidRPr="002A7046">
              <w:t>përfshijë</w:t>
            </w:r>
            <w:proofErr w:type="spellEnd"/>
            <w:r w:rsidRPr="002A7046">
              <w:t xml:space="preserve"> jo </w:t>
            </w:r>
            <w:proofErr w:type="spellStart"/>
            <w:r w:rsidRPr="002A7046">
              <w:t>vetëm</w:t>
            </w:r>
            <w:proofErr w:type="spellEnd"/>
            <w:r w:rsidRPr="002A7046">
              <w:t xml:space="preserve"> </w:t>
            </w:r>
            <w:proofErr w:type="spellStart"/>
            <w:r w:rsidRPr="002A7046">
              <w:t>riparuesit</w:t>
            </w:r>
            <w:proofErr w:type="spellEnd"/>
            <w:r w:rsidRPr="002A7046">
              <w:t xml:space="preserve">, </w:t>
            </w:r>
            <w:proofErr w:type="spellStart"/>
            <w:r w:rsidRPr="002A7046">
              <w:t>por</w:t>
            </w:r>
            <w:proofErr w:type="spellEnd"/>
            <w:r w:rsidRPr="002A7046">
              <w:t xml:space="preserve"> </w:t>
            </w:r>
            <w:proofErr w:type="spellStart"/>
            <w:r w:rsidRPr="002A7046">
              <w:t>edhe</w:t>
            </w:r>
            <w:proofErr w:type="spellEnd"/>
            <w:r w:rsidRPr="002A7046">
              <w:t xml:space="preserve"> </w:t>
            </w:r>
            <w:proofErr w:type="spellStart"/>
            <w:r w:rsidRPr="002A7046">
              <w:t>shitësit</w:t>
            </w:r>
            <w:proofErr w:type="spellEnd"/>
            <w:r w:rsidRPr="002A7046">
              <w:t xml:space="preserve"> 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blerësit</w:t>
            </w:r>
            <w:proofErr w:type="spellEnd"/>
            <w:r w:rsidRPr="002A7046">
              <w:t xml:space="preserve"> 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ose</w:t>
            </w:r>
            <w:proofErr w:type="spellEnd"/>
            <w:r w:rsidRPr="002A7046">
              <w:t xml:space="preserve"> </w:t>
            </w:r>
            <w:proofErr w:type="spellStart"/>
            <w:r w:rsidRPr="002A7046">
              <w:t>nismat</w:t>
            </w:r>
            <w:proofErr w:type="spellEnd"/>
            <w:r w:rsidRPr="002A7046">
              <w:t xml:space="preserve"> 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85DC81" w14:textId="2D6596CD"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691B74" w14:textId="18229988" w:rsidR="004908AA" w:rsidRPr="002A7046" w:rsidRDefault="008372C3" w:rsidP="00840CD2">
            <w:pPr>
              <w:spacing w:after="0" w:line="240" w:lineRule="auto"/>
              <w:jc w:val="center"/>
              <w:rPr>
                <w:rFonts w:ascii="Times New Roman" w:hAnsi="Times New Roman"/>
                <w:sz w:val="18"/>
                <w:szCs w:val="18"/>
              </w:rPr>
            </w:pPr>
            <w:r w:rsidRPr="002A7046">
              <w:rPr>
                <w:rFonts w:ascii="Times New Roman" w:hAnsi="Times New Roman"/>
                <w:sz w:val="18"/>
                <w:szCs w:val="18"/>
              </w:rPr>
              <w:t>161(2)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EFBC4" w14:textId="31B7BBAF" w:rsidR="004908AA" w:rsidRPr="002A7046" w:rsidRDefault="008372C3" w:rsidP="002A7046">
            <w:pPr>
              <w:widowControl w:val="0"/>
              <w:tabs>
                <w:tab w:val="left" w:pos="360"/>
                <w:tab w:val="left" w:pos="903"/>
              </w:tabs>
              <w:spacing w:after="0" w:line="240" w:lineRule="auto"/>
              <w:jc w:val="both"/>
              <w:rPr>
                <w:rFonts w:ascii="Times New Roman" w:eastAsia="Calibri" w:hAnsi="Times New Roman"/>
                <w:color w:val="000000" w:themeColor="text1"/>
                <w:sz w:val="18"/>
                <w:szCs w:val="18"/>
              </w:rPr>
            </w:pPr>
            <w:r w:rsidRPr="002A7046">
              <w:rPr>
                <w:rFonts w:ascii="Times New Roman" w:eastAsia="Calibri" w:hAnsi="Times New Roman"/>
                <w:color w:val="000000" w:themeColor="text1"/>
                <w:spacing w:val="-5"/>
                <w:sz w:val="18"/>
                <w:szCs w:val="18"/>
              </w:rPr>
              <w:t>3</w:t>
            </w:r>
            <w:r w:rsidRPr="000D1885">
              <w:rPr>
                <w:rFonts w:ascii="Times New Roman" w:eastAsia="Calibri" w:hAnsi="Times New Roman"/>
                <w:color w:val="000000" w:themeColor="text1"/>
                <w:spacing w:val="-5"/>
                <w:sz w:val="18"/>
                <w:szCs w:val="18"/>
              </w:rPr>
              <w:t xml:space="preserve">. </w:t>
            </w:r>
            <w:proofErr w:type="spellStart"/>
            <w:r w:rsidR="000D1885" w:rsidRPr="000D1885">
              <w:rPr>
                <w:rFonts w:ascii="Times New Roman" w:eastAsia="Calibri" w:hAnsi="Times New Roman"/>
                <w:spacing w:val="-5"/>
                <w:sz w:val="18"/>
                <w:szCs w:val="18"/>
              </w:rPr>
              <w:t>Autoriteti</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përgjegjës</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për</w:t>
            </w:r>
            <w:proofErr w:type="spellEnd"/>
            <w:r w:rsidR="000D1885" w:rsidRPr="000D1885">
              <w:rPr>
                <w:rFonts w:ascii="Times New Roman" w:eastAsia="Calibri" w:hAnsi="Times New Roman"/>
                <w:spacing w:val="-5"/>
                <w:sz w:val="18"/>
                <w:szCs w:val="18"/>
              </w:rPr>
              <w:t xml:space="preserve"> </w:t>
            </w:r>
            <w:r w:rsidR="000D1885" w:rsidRPr="000D1885">
              <w:rPr>
                <w:rFonts w:ascii="Times New Roman" w:eastAsia="Calibri" w:hAnsi="Times New Roman"/>
                <w:i/>
                <w:iCs/>
                <w:spacing w:val="-5"/>
                <w:sz w:val="18"/>
                <w:szCs w:val="18"/>
              </w:rPr>
              <w:t>e-</w:t>
            </w:r>
            <w:proofErr w:type="spellStart"/>
            <w:r w:rsidR="000D1885" w:rsidRPr="000D1885">
              <w:rPr>
                <w:rFonts w:ascii="Times New Roman" w:eastAsia="Calibri" w:hAnsi="Times New Roman"/>
                <w:i/>
                <w:iCs/>
                <w:spacing w:val="-5"/>
                <w:sz w:val="18"/>
                <w:szCs w:val="18"/>
              </w:rPr>
              <w:t>albania</w:t>
            </w:r>
            <w:proofErr w:type="spellEnd"/>
            <w:r w:rsidR="000D1885" w:rsidRPr="000D1885">
              <w:rPr>
                <w:rFonts w:ascii="Times New Roman" w:eastAsia="Calibri" w:hAnsi="Times New Roman"/>
                <w:i/>
                <w:iCs/>
                <w:spacing w:val="-5"/>
                <w:sz w:val="18"/>
                <w:szCs w:val="18"/>
              </w:rPr>
              <w:t xml:space="preserve"> </w:t>
            </w:r>
            <w:proofErr w:type="spellStart"/>
            <w:r w:rsidR="000D1885" w:rsidRPr="000D1885">
              <w:rPr>
                <w:rFonts w:ascii="Times New Roman" w:eastAsia="Calibri" w:hAnsi="Times New Roman"/>
                <w:spacing w:val="-5"/>
                <w:sz w:val="18"/>
                <w:szCs w:val="18"/>
              </w:rPr>
              <w:t>në</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konsultim</w:t>
            </w:r>
            <w:proofErr w:type="spellEnd"/>
            <w:r w:rsidR="000D1885" w:rsidRPr="000D1885">
              <w:rPr>
                <w:rFonts w:ascii="Times New Roman" w:eastAsia="Calibri" w:hAnsi="Times New Roman"/>
                <w:spacing w:val="-5"/>
                <w:sz w:val="18"/>
                <w:szCs w:val="18"/>
              </w:rPr>
              <w:t xml:space="preserve"> me </w:t>
            </w:r>
            <w:proofErr w:type="spellStart"/>
            <w:r w:rsidR="000D1885" w:rsidRPr="000D1885">
              <w:rPr>
                <w:rFonts w:ascii="Times New Roman" w:eastAsia="Calibri" w:hAnsi="Times New Roman"/>
                <w:spacing w:val="-5"/>
                <w:sz w:val="18"/>
                <w:szCs w:val="18"/>
              </w:rPr>
              <w:t>Agjencinë</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Kombëtare</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për</w:t>
            </w:r>
            <w:proofErr w:type="spellEnd"/>
            <w:r w:rsidR="000D1885" w:rsidRPr="000D1885">
              <w:rPr>
                <w:rFonts w:ascii="Times New Roman" w:eastAsia="Calibri" w:hAnsi="Times New Roman"/>
                <w:spacing w:val="-5"/>
                <w:sz w:val="18"/>
                <w:szCs w:val="18"/>
              </w:rPr>
              <w:t xml:space="preserve"> </w:t>
            </w:r>
            <w:proofErr w:type="spellStart"/>
            <w:r w:rsidR="000D1885" w:rsidRPr="000D1885">
              <w:rPr>
                <w:rFonts w:ascii="Times New Roman" w:eastAsia="Calibri" w:hAnsi="Times New Roman"/>
                <w:spacing w:val="-5"/>
                <w:sz w:val="18"/>
                <w:szCs w:val="18"/>
              </w:rPr>
              <w:t>Mbrojtjen</w:t>
            </w:r>
            <w:proofErr w:type="spellEnd"/>
            <w:r w:rsidR="000D1885" w:rsidRPr="000D1885">
              <w:rPr>
                <w:rFonts w:ascii="Times New Roman" w:eastAsia="Calibri" w:hAnsi="Times New Roman"/>
                <w:spacing w:val="-5"/>
                <w:sz w:val="18"/>
                <w:szCs w:val="18"/>
              </w:rPr>
              <w:t xml:space="preserve"> e </w:t>
            </w:r>
            <w:proofErr w:type="spellStart"/>
            <w:r w:rsidR="000D1885" w:rsidRPr="000D1885">
              <w:rPr>
                <w:rFonts w:ascii="Times New Roman" w:eastAsia="Calibri" w:hAnsi="Times New Roman"/>
                <w:spacing w:val="-5"/>
                <w:sz w:val="18"/>
                <w:szCs w:val="18"/>
              </w:rPr>
              <w:t>Konsumatorit</w:t>
            </w:r>
            <w:proofErr w:type="spellEnd"/>
            <w:r w:rsidR="000D1885" w:rsidRPr="000D1885">
              <w:rPr>
                <w:rFonts w:ascii="Times New Roman" w:eastAsia="Calibri" w:hAnsi="Times New Roman"/>
                <w:spacing w:val="-5"/>
                <w:sz w:val="18"/>
                <w:szCs w:val="18"/>
              </w:rPr>
              <w:t xml:space="preserve"> (AKMK)</w:t>
            </w:r>
            <w:r w:rsidR="000D1885" w:rsidRPr="000D1885">
              <w:rPr>
                <w:rFonts w:ascii="Times New Roman" w:eastAsia="Calibri" w:hAnsi="Times New Roman"/>
                <w:spacing w:val="-4"/>
                <w:sz w:val="18"/>
                <w:szCs w:val="18"/>
              </w:rPr>
              <w:t xml:space="preserve"> </w:t>
            </w:r>
            <w:r w:rsidRPr="000D1885">
              <w:rPr>
                <w:rFonts w:ascii="Times New Roman" w:eastAsia="Calibri" w:hAnsi="Times New Roman"/>
                <w:color w:val="000000" w:themeColor="text1"/>
                <w:spacing w:val="-5"/>
                <w:sz w:val="18"/>
                <w:szCs w:val="18"/>
              </w:rPr>
              <w:t xml:space="preserve">e </w:t>
            </w:r>
            <w:proofErr w:type="spellStart"/>
            <w:r w:rsidRPr="000D1885">
              <w:rPr>
                <w:rFonts w:ascii="Times New Roman" w:eastAsia="Calibri" w:hAnsi="Times New Roman"/>
                <w:color w:val="000000" w:themeColor="text1"/>
                <w:spacing w:val="-5"/>
                <w:sz w:val="18"/>
                <w:szCs w:val="18"/>
              </w:rPr>
              <w:t>zgjeron</w:t>
            </w:r>
            <w:proofErr w:type="spellEnd"/>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fushë</w:t>
            </w:r>
            <w:r w:rsidRPr="000D1885">
              <w:rPr>
                <w:rFonts w:ascii="Times New Roman" w:eastAsia="Calibri" w:hAnsi="Times New Roman"/>
                <w:color w:val="000000" w:themeColor="text1"/>
                <w:sz w:val="18"/>
                <w:szCs w:val="18"/>
              </w:rPr>
              <w:t>n</w:t>
            </w:r>
            <w:proofErr w:type="spellEnd"/>
            <w:r w:rsidRPr="000D1885">
              <w:rPr>
                <w:rFonts w:ascii="Times New Roman" w:eastAsia="Calibri" w:hAnsi="Times New Roman"/>
                <w:color w:val="000000" w:themeColor="text1"/>
                <w:spacing w:val="-4"/>
                <w:sz w:val="18"/>
                <w:szCs w:val="18"/>
              </w:rPr>
              <w:t xml:space="preserve"> </w:t>
            </w:r>
            <w:r w:rsidRPr="000D1885">
              <w:rPr>
                <w:rFonts w:ascii="Times New Roman" w:eastAsia="Calibri" w:hAnsi="Times New Roman"/>
                <w:color w:val="000000" w:themeColor="text1"/>
                <w:sz w:val="18"/>
                <w:szCs w:val="18"/>
              </w:rPr>
              <w:t>e</w:t>
            </w:r>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zbatimi</w:t>
            </w:r>
            <w:r w:rsidRPr="000D1885">
              <w:rPr>
                <w:rFonts w:ascii="Times New Roman" w:eastAsia="Calibri" w:hAnsi="Times New Roman"/>
                <w:color w:val="000000" w:themeColor="text1"/>
                <w:sz w:val="18"/>
                <w:szCs w:val="18"/>
              </w:rPr>
              <w:t>t</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t</w:t>
            </w:r>
            <w:r w:rsidRPr="000D1885">
              <w:rPr>
                <w:rFonts w:ascii="Times New Roman" w:eastAsia="Calibri" w:hAnsi="Times New Roman"/>
                <w:color w:val="000000" w:themeColor="text1"/>
                <w:sz w:val="18"/>
                <w:szCs w:val="18"/>
              </w:rPr>
              <w:t>ë</w:t>
            </w:r>
            <w:proofErr w:type="spellEnd"/>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seksionit</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kombëtar</w:t>
            </w:r>
            <w:proofErr w:type="spellEnd"/>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n</w:t>
            </w:r>
            <w:r w:rsidRPr="000D1885">
              <w:rPr>
                <w:rFonts w:ascii="Times New Roman" w:eastAsia="Calibri" w:hAnsi="Times New Roman"/>
                <w:color w:val="000000" w:themeColor="text1"/>
                <w:sz w:val="18"/>
                <w:szCs w:val="18"/>
              </w:rPr>
              <w:t>ë</w:t>
            </w:r>
            <w:proofErr w:type="spellEnd"/>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platformë</w:t>
            </w:r>
            <w:r w:rsidRPr="000D1885">
              <w:rPr>
                <w:rFonts w:ascii="Times New Roman" w:eastAsia="Calibri" w:hAnsi="Times New Roman"/>
                <w:color w:val="000000" w:themeColor="text1"/>
                <w:sz w:val="18"/>
                <w:szCs w:val="18"/>
              </w:rPr>
              <w:t>n</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evropian</w:t>
            </w:r>
            <w:r w:rsidRPr="000D1885">
              <w:rPr>
                <w:rFonts w:ascii="Times New Roman" w:eastAsia="Calibri" w:hAnsi="Times New Roman"/>
                <w:color w:val="000000" w:themeColor="text1"/>
                <w:sz w:val="18"/>
                <w:szCs w:val="18"/>
              </w:rPr>
              <w:t>e</w:t>
            </w:r>
            <w:proofErr w:type="spellEnd"/>
            <w:r w:rsidRPr="000D1885">
              <w:rPr>
                <w:rFonts w:ascii="Times New Roman" w:eastAsia="Calibri" w:hAnsi="Times New Roman"/>
                <w:color w:val="000000" w:themeColor="text1"/>
                <w:spacing w:val="-4"/>
                <w:sz w:val="18"/>
                <w:szCs w:val="18"/>
              </w:rPr>
              <w:t xml:space="preserve"> </w:t>
            </w:r>
            <w:r w:rsidRPr="000D1885">
              <w:rPr>
                <w:rFonts w:ascii="Times New Roman" w:eastAsia="Calibri" w:hAnsi="Times New Roman"/>
                <w:i/>
                <w:iCs/>
                <w:color w:val="000000" w:themeColor="text1"/>
                <w:spacing w:val="-5"/>
                <w:sz w:val="18"/>
                <w:szCs w:val="18"/>
              </w:rPr>
              <w:t>online</w:t>
            </w:r>
            <w:r w:rsidRPr="000D1885">
              <w:rPr>
                <w:rFonts w:ascii="Times New Roman" w:eastAsia="Calibri" w:hAnsi="Times New Roman"/>
                <w:color w:val="000000" w:themeColor="text1"/>
                <w:sz w:val="18"/>
                <w:szCs w:val="18"/>
              </w:rPr>
              <w:t>,</w:t>
            </w:r>
            <w:r w:rsidRPr="000D1885">
              <w:rPr>
                <w:rFonts w:ascii="Times New Roman" w:eastAsia="Calibri" w:hAnsi="Times New Roman"/>
                <w:color w:val="000000" w:themeColor="text1"/>
                <w:spacing w:val="-4"/>
                <w:sz w:val="18"/>
                <w:szCs w:val="18"/>
              </w:rPr>
              <w:t xml:space="preserve"> </w:t>
            </w:r>
            <w:r w:rsidRPr="000D1885">
              <w:rPr>
                <w:rFonts w:ascii="Times New Roman" w:eastAsia="Calibri" w:hAnsi="Times New Roman"/>
                <w:color w:val="000000" w:themeColor="text1"/>
                <w:spacing w:val="-5"/>
                <w:sz w:val="18"/>
                <w:szCs w:val="18"/>
              </w:rPr>
              <w:t xml:space="preserve">me </w:t>
            </w:r>
            <w:proofErr w:type="spellStart"/>
            <w:r w:rsidRPr="000D1885">
              <w:rPr>
                <w:rFonts w:ascii="Times New Roman" w:eastAsia="Calibri" w:hAnsi="Times New Roman"/>
                <w:color w:val="000000" w:themeColor="text1"/>
                <w:spacing w:val="-5"/>
                <w:sz w:val="18"/>
                <w:szCs w:val="18"/>
              </w:rPr>
              <w:t>qëllim</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përfshirjen</w:t>
            </w:r>
            <w:proofErr w:type="spellEnd"/>
            <w:r w:rsidRPr="000D1885">
              <w:rPr>
                <w:rFonts w:ascii="Times New Roman" w:eastAsia="Calibri" w:hAnsi="Times New Roman"/>
                <w:color w:val="000000" w:themeColor="text1"/>
                <w:spacing w:val="-5"/>
                <w:sz w:val="18"/>
                <w:szCs w:val="18"/>
              </w:rPr>
              <w:t xml:space="preserve"> j</w:t>
            </w:r>
            <w:r w:rsidRPr="000D1885">
              <w:rPr>
                <w:rFonts w:ascii="Times New Roman" w:eastAsia="Calibri" w:hAnsi="Times New Roman"/>
                <w:color w:val="000000" w:themeColor="text1"/>
                <w:sz w:val="18"/>
                <w:szCs w:val="18"/>
              </w:rPr>
              <w:t>o</w:t>
            </w:r>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vetë</w:t>
            </w:r>
            <w:r w:rsidRPr="000D1885">
              <w:rPr>
                <w:rFonts w:ascii="Times New Roman" w:eastAsia="Calibri" w:hAnsi="Times New Roman"/>
                <w:color w:val="000000" w:themeColor="text1"/>
                <w:sz w:val="18"/>
                <w:szCs w:val="18"/>
              </w:rPr>
              <w:t>m</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të</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riparuesve</w:t>
            </w:r>
            <w:proofErr w:type="spellEnd"/>
            <w:r w:rsidRPr="000D1885">
              <w:rPr>
                <w:rFonts w:ascii="Times New Roman" w:eastAsia="Calibri" w:hAnsi="Times New Roman"/>
                <w:color w:val="000000" w:themeColor="text1"/>
                <w:sz w:val="18"/>
                <w:szCs w:val="18"/>
              </w:rPr>
              <w:t>,</w:t>
            </w:r>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po</w:t>
            </w:r>
            <w:r w:rsidRPr="000D1885">
              <w:rPr>
                <w:rFonts w:ascii="Times New Roman" w:eastAsia="Calibri" w:hAnsi="Times New Roman"/>
                <w:color w:val="000000" w:themeColor="text1"/>
                <w:sz w:val="18"/>
                <w:szCs w:val="18"/>
              </w:rPr>
              <w:t>r</w:t>
            </w:r>
            <w:proofErr w:type="spellEnd"/>
            <w:r w:rsidRPr="000D1885">
              <w:rPr>
                <w:rFonts w:ascii="Times New Roman" w:eastAsia="Calibri" w:hAnsi="Times New Roman"/>
                <w:color w:val="000000" w:themeColor="text1"/>
                <w:spacing w:val="-6"/>
                <w:sz w:val="18"/>
                <w:szCs w:val="18"/>
              </w:rPr>
              <w:t xml:space="preserve"> </w:t>
            </w:r>
            <w:proofErr w:type="spellStart"/>
            <w:r w:rsidRPr="000D1885">
              <w:rPr>
                <w:rFonts w:ascii="Times New Roman" w:eastAsia="Calibri" w:hAnsi="Times New Roman"/>
                <w:color w:val="000000" w:themeColor="text1"/>
                <w:spacing w:val="-5"/>
                <w:sz w:val="18"/>
                <w:szCs w:val="18"/>
              </w:rPr>
              <w:t>edh</w:t>
            </w:r>
            <w:r w:rsidRPr="000D1885">
              <w:rPr>
                <w:rFonts w:ascii="Times New Roman" w:eastAsia="Calibri" w:hAnsi="Times New Roman"/>
                <w:color w:val="000000" w:themeColor="text1"/>
                <w:sz w:val="18"/>
                <w:szCs w:val="18"/>
              </w:rPr>
              <w:t>e</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shitësve</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z w:val="18"/>
                <w:szCs w:val="18"/>
              </w:rPr>
              <w:t>të</w:t>
            </w:r>
            <w:proofErr w:type="spellEnd"/>
            <w:r w:rsidRPr="000D1885">
              <w:rPr>
                <w:rFonts w:ascii="Times New Roman" w:eastAsia="Calibri" w:hAnsi="Times New Roman"/>
                <w:color w:val="000000" w:themeColor="text1"/>
                <w:w w:val="101"/>
                <w:sz w:val="18"/>
                <w:szCs w:val="18"/>
              </w:rPr>
              <w:t xml:space="preserve"> </w:t>
            </w:r>
            <w:proofErr w:type="spellStart"/>
            <w:r w:rsidRPr="000D1885">
              <w:rPr>
                <w:rFonts w:ascii="Times New Roman" w:eastAsia="Calibri" w:hAnsi="Times New Roman"/>
                <w:color w:val="000000" w:themeColor="text1"/>
                <w:spacing w:val="-5"/>
                <w:sz w:val="18"/>
                <w:szCs w:val="18"/>
              </w:rPr>
              <w:t>mallrav</w:t>
            </w:r>
            <w:r w:rsidRPr="000D1885">
              <w:rPr>
                <w:rFonts w:ascii="Times New Roman" w:eastAsia="Calibri" w:hAnsi="Times New Roman"/>
                <w:color w:val="000000" w:themeColor="text1"/>
                <w:sz w:val="18"/>
                <w:szCs w:val="18"/>
              </w:rPr>
              <w:t>e</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q</w:t>
            </w:r>
            <w:r w:rsidRPr="000D1885">
              <w:rPr>
                <w:rFonts w:ascii="Times New Roman" w:eastAsia="Calibri" w:hAnsi="Times New Roman"/>
                <w:color w:val="000000" w:themeColor="text1"/>
                <w:sz w:val="18"/>
                <w:szCs w:val="18"/>
              </w:rPr>
              <w:t>ë</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kan</w:t>
            </w:r>
            <w:r w:rsidRPr="000D1885">
              <w:rPr>
                <w:rFonts w:ascii="Times New Roman" w:eastAsia="Calibri" w:hAnsi="Times New Roman"/>
                <w:color w:val="000000" w:themeColor="text1"/>
                <w:sz w:val="18"/>
                <w:szCs w:val="18"/>
              </w:rPr>
              <w:t>ë</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qen</w:t>
            </w:r>
            <w:r w:rsidRPr="000D1885">
              <w:rPr>
                <w:rFonts w:ascii="Times New Roman" w:eastAsia="Calibri" w:hAnsi="Times New Roman"/>
                <w:color w:val="000000" w:themeColor="text1"/>
                <w:sz w:val="18"/>
                <w:szCs w:val="18"/>
              </w:rPr>
              <w:t>ë</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subjek</w:t>
            </w:r>
            <w:r w:rsidRPr="000D1885">
              <w:rPr>
                <w:rFonts w:ascii="Times New Roman" w:eastAsia="Calibri" w:hAnsi="Times New Roman"/>
                <w:color w:val="000000" w:themeColor="text1"/>
                <w:sz w:val="18"/>
                <w:szCs w:val="18"/>
              </w:rPr>
              <w:t>t</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z w:val="18"/>
                <w:szCs w:val="18"/>
              </w:rPr>
              <w:t>i</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rinovimit</w:t>
            </w:r>
            <w:proofErr w:type="spellEnd"/>
            <w:r w:rsidRPr="000D1885">
              <w:rPr>
                <w:rFonts w:ascii="Times New Roman" w:eastAsia="Calibri" w:hAnsi="Times New Roman"/>
                <w:color w:val="000000" w:themeColor="text1"/>
                <w:sz w:val="18"/>
                <w:szCs w:val="18"/>
              </w:rPr>
              <w:t>,</w:t>
            </w:r>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blerësve</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të</w:t>
            </w:r>
            <w:proofErr w:type="spellEnd"/>
            <w:r w:rsidRPr="000D1885">
              <w:rPr>
                <w:rFonts w:ascii="Times New Roman" w:eastAsia="Calibri" w:hAnsi="Times New Roman"/>
                <w:color w:val="000000" w:themeColor="text1"/>
                <w:spacing w:val="-4"/>
                <w:sz w:val="18"/>
                <w:szCs w:val="18"/>
              </w:rPr>
              <w:t xml:space="preserve"> </w:t>
            </w:r>
            <w:proofErr w:type="spellStart"/>
            <w:r w:rsidRPr="000D1885">
              <w:rPr>
                <w:rFonts w:ascii="Times New Roman" w:eastAsia="Calibri" w:hAnsi="Times New Roman"/>
                <w:color w:val="000000" w:themeColor="text1"/>
                <w:spacing w:val="-5"/>
                <w:sz w:val="18"/>
                <w:szCs w:val="18"/>
              </w:rPr>
              <w:t>mallrav</w:t>
            </w:r>
            <w:r w:rsidRPr="000D1885">
              <w:rPr>
                <w:rFonts w:ascii="Times New Roman" w:eastAsia="Calibri" w:hAnsi="Times New Roman"/>
                <w:color w:val="000000" w:themeColor="text1"/>
                <w:sz w:val="18"/>
                <w:szCs w:val="18"/>
              </w:rPr>
              <w:t>e</w:t>
            </w:r>
            <w:proofErr w:type="spellEnd"/>
            <w:r w:rsidRPr="000D1885">
              <w:rPr>
                <w:rFonts w:ascii="Times New Roman" w:eastAsia="Calibri" w:hAnsi="Times New Roman"/>
                <w:color w:val="000000" w:themeColor="text1"/>
                <w:spacing w:val="-5"/>
                <w:sz w:val="18"/>
                <w:szCs w:val="18"/>
              </w:rPr>
              <w:t xml:space="preserve"> m</w:t>
            </w:r>
            <w:r w:rsidRPr="000D1885">
              <w:rPr>
                <w:rFonts w:ascii="Times New Roman" w:eastAsia="Calibri" w:hAnsi="Times New Roman"/>
                <w:color w:val="000000" w:themeColor="text1"/>
                <w:sz w:val="18"/>
                <w:szCs w:val="18"/>
              </w:rPr>
              <w:t>e</w:t>
            </w:r>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defek</w:t>
            </w:r>
            <w:r w:rsidRPr="000D1885">
              <w:rPr>
                <w:rFonts w:ascii="Times New Roman" w:eastAsia="Calibri" w:hAnsi="Times New Roman"/>
                <w:color w:val="000000" w:themeColor="text1"/>
                <w:sz w:val="18"/>
                <w:szCs w:val="18"/>
              </w:rPr>
              <w:t>t</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pë</w:t>
            </w:r>
            <w:r w:rsidRPr="000D1885">
              <w:rPr>
                <w:rFonts w:ascii="Times New Roman" w:eastAsia="Calibri" w:hAnsi="Times New Roman"/>
                <w:color w:val="000000" w:themeColor="text1"/>
                <w:sz w:val="18"/>
                <w:szCs w:val="18"/>
              </w:rPr>
              <w:t>r</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rinovi</w:t>
            </w:r>
            <w:r w:rsidRPr="000D1885">
              <w:rPr>
                <w:rFonts w:ascii="Times New Roman" w:eastAsia="Calibri" w:hAnsi="Times New Roman"/>
                <w:color w:val="000000" w:themeColor="text1"/>
                <w:sz w:val="18"/>
                <w:szCs w:val="18"/>
              </w:rPr>
              <w:t>m</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os</w:t>
            </w:r>
            <w:r w:rsidRPr="000D1885">
              <w:rPr>
                <w:rFonts w:ascii="Times New Roman" w:eastAsia="Calibri" w:hAnsi="Times New Roman"/>
                <w:color w:val="000000" w:themeColor="text1"/>
                <w:sz w:val="18"/>
                <w:szCs w:val="18"/>
              </w:rPr>
              <w:t>e</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nisma</w:t>
            </w:r>
            <w:r w:rsidRPr="000D1885">
              <w:rPr>
                <w:rFonts w:ascii="Times New Roman" w:eastAsia="Calibri" w:hAnsi="Times New Roman"/>
                <w:color w:val="000000" w:themeColor="text1"/>
                <w:sz w:val="18"/>
                <w:szCs w:val="18"/>
              </w:rPr>
              <w:t>ve</w:t>
            </w:r>
            <w:proofErr w:type="spellEnd"/>
            <w:r w:rsidRPr="000D1885">
              <w:rPr>
                <w:rFonts w:ascii="Times New Roman" w:eastAsia="Calibri" w:hAnsi="Times New Roman"/>
                <w:color w:val="000000" w:themeColor="text1"/>
                <w:sz w:val="18"/>
                <w:szCs w:val="18"/>
              </w:rPr>
              <w:t xml:space="preserve"> </w:t>
            </w:r>
            <w:proofErr w:type="spellStart"/>
            <w:r w:rsidRPr="000D1885">
              <w:rPr>
                <w:rFonts w:ascii="Times New Roman" w:eastAsia="Calibri" w:hAnsi="Times New Roman"/>
                <w:color w:val="000000" w:themeColor="text1"/>
                <w:sz w:val="18"/>
                <w:szCs w:val="18"/>
              </w:rPr>
              <w:t>komunitare</w:t>
            </w:r>
            <w:proofErr w:type="spellEnd"/>
            <w:r w:rsidRPr="000D1885">
              <w:rPr>
                <w:rFonts w:ascii="Times New Roman" w:eastAsia="Calibri" w:hAnsi="Times New Roman"/>
                <w:color w:val="000000" w:themeColor="text1"/>
                <w:sz w:val="18"/>
                <w:szCs w:val="18"/>
              </w:rPr>
              <w:t xml:space="preserve"> </w:t>
            </w:r>
            <w:proofErr w:type="spellStart"/>
            <w:r w:rsidRPr="000D1885">
              <w:rPr>
                <w:rFonts w:ascii="Times New Roman" w:eastAsia="Calibri" w:hAnsi="Times New Roman"/>
                <w:color w:val="000000" w:themeColor="text1"/>
                <w:sz w:val="18"/>
                <w:szCs w:val="18"/>
              </w:rPr>
              <w:t>të</w:t>
            </w:r>
            <w:proofErr w:type="spellEnd"/>
            <w:r w:rsidRPr="000D1885">
              <w:rPr>
                <w:rFonts w:ascii="Times New Roman" w:eastAsia="Calibri" w:hAnsi="Times New Roman"/>
                <w:color w:val="000000" w:themeColor="text1"/>
                <w:spacing w:val="-5"/>
                <w:sz w:val="18"/>
                <w:szCs w:val="18"/>
              </w:rPr>
              <w:t xml:space="preserve"> </w:t>
            </w:r>
            <w:proofErr w:type="spellStart"/>
            <w:r w:rsidRPr="000D1885">
              <w:rPr>
                <w:rFonts w:ascii="Times New Roman" w:eastAsia="Calibri" w:hAnsi="Times New Roman"/>
                <w:color w:val="000000" w:themeColor="text1"/>
                <w:spacing w:val="-5"/>
                <w:sz w:val="18"/>
                <w:szCs w:val="18"/>
              </w:rPr>
              <w:t>riparimi</w:t>
            </w:r>
            <w:r w:rsidRPr="000D1885">
              <w:rPr>
                <w:rFonts w:ascii="Times New Roman" w:eastAsia="Calibri" w:hAnsi="Times New Roman"/>
                <w:color w:val="000000" w:themeColor="text1"/>
                <w:sz w:val="18"/>
                <w:szCs w:val="18"/>
              </w:rPr>
              <w:t>t</w:t>
            </w:r>
            <w:proofErr w:type="spellEnd"/>
            <w:r w:rsidR="004C2B46" w:rsidRPr="000D1885">
              <w:rPr>
                <w:rFonts w:ascii="Times New Roman" w:eastAsia="Calibri" w:hAnsi="Times New Roman"/>
                <w:color w:val="000000" w:themeColor="text1"/>
                <w:spacing w:val="-4"/>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1D8B1B" w14:textId="4A5E6639" w:rsidR="004908AA" w:rsidRPr="002A7046" w:rsidRDefault="00E40B11"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8337" w14:textId="7DDF8FAB" w:rsidR="004908AA" w:rsidRPr="002A7046" w:rsidRDefault="007C58C8"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Nuk </w:t>
            </w:r>
            <w:proofErr w:type="spellStart"/>
            <w:r w:rsidRPr="002A7046">
              <w:rPr>
                <w:rFonts w:ascii="Times New Roman" w:hAnsi="Times New Roman"/>
                <w:sz w:val="18"/>
                <w:szCs w:val="18"/>
                <w:lang w:val="en-GB"/>
              </w:rPr>
              <w:t>kemi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parashikuar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platfomra</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kombetare</w:t>
            </w:r>
            <w:proofErr w:type="spellEnd"/>
            <w:r w:rsidRPr="002A7046">
              <w:rPr>
                <w:rFonts w:ascii="Times New Roman" w:hAnsi="Times New Roman"/>
                <w:sz w:val="18"/>
                <w:szCs w:val="18"/>
                <w:lang w:val="en-GB"/>
              </w:rPr>
              <w:t xml:space="preserve"> me </w:t>
            </w:r>
            <w:proofErr w:type="spellStart"/>
            <w:r w:rsidRPr="002A7046">
              <w:rPr>
                <w:rFonts w:ascii="Times New Roman" w:hAnsi="Times New Roman"/>
                <w:sz w:val="18"/>
                <w:szCs w:val="18"/>
                <w:lang w:val="en-GB"/>
              </w:rPr>
              <w:t>vete</w:t>
            </w:r>
            <w:proofErr w:type="spellEnd"/>
            <w:r w:rsidRPr="002A7046">
              <w:rPr>
                <w:rFonts w:ascii="Times New Roman" w:hAnsi="Times New Roman"/>
                <w:sz w:val="18"/>
                <w:szCs w:val="18"/>
                <w:lang w:val="en-GB"/>
              </w:rPr>
              <w:t xml:space="preserve"> per </w:t>
            </w:r>
            <w:proofErr w:type="spellStart"/>
            <w:r w:rsidRPr="002A7046">
              <w:rPr>
                <w:rFonts w:ascii="Times New Roman" w:hAnsi="Times New Roman"/>
                <w:sz w:val="18"/>
                <w:szCs w:val="18"/>
                <w:lang w:val="en-GB"/>
              </w:rPr>
              <w:t>efekte</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kostoje</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Perdorimi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seksionit</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te</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nderfaqes</w:t>
            </w:r>
            <w:proofErr w:type="spellEnd"/>
            <w:r w:rsidRPr="002A7046">
              <w:rPr>
                <w:rFonts w:ascii="Times New Roman" w:hAnsi="Times New Roman"/>
                <w:sz w:val="18"/>
                <w:szCs w:val="18"/>
                <w:lang w:val="en-GB"/>
              </w:rPr>
              <w:t xml:space="preserve"> se KE </w:t>
            </w:r>
            <w:proofErr w:type="spellStart"/>
            <w:r w:rsidRPr="002A7046">
              <w:rPr>
                <w:rFonts w:ascii="Times New Roman" w:hAnsi="Times New Roman"/>
                <w:sz w:val="18"/>
                <w:szCs w:val="18"/>
                <w:lang w:val="en-GB"/>
              </w:rPr>
              <w:t>mendojm</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se </w:t>
            </w:r>
            <w:proofErr w:type="spellStart"/>
            <w:r w:rsidR="002A7046">
              <w:rPr>
                <w:rFonts w:ascii="Times New Roman" w:hAnsi="Times New Roman"/>
                <w:sz w:val="18"/>
                <w:szCs w:val="18"/>
                <w:lang w:val="en-GB"/>
              </w:rPr>
              <w:t>ë</w:t>
            </w:r>
            <w:r w:rsidRPr="002A7046">
              <w:rPr>
                <w:rFonts w:ascii="Times New Roman" w:hAnsi="Times New Roman"/>
                <w:sz w:val="18"/>
                <w:szCs w:val="18"/>
                <w:lang w:val="en-GB"/>
              </w:rPr>
              <w:t>sht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mjaftuesh</w:t>
            </w:r>
            <w:r w:rsidR="002A7046">
              <w:rPr>
                <w:rFonts w:ascii="Times New Roman" w:hAnsi="Times New Roman"/>
                <w:sz w:val="18"/>
                <w:szCs w:val="18"/>
                <w:lang w:val="en-GB"/>
              </w:rPr>
              <w:t>ë</w:t>
            </w:r>
            <w:r w:rsidRPr="002A7046">
              <w:rPr>
                <w:rFonts w:ascii="Times New Roman" w:hAnsi="Times New Roman"/>
                <w:sz w:val="18"/>
                <w:szCs w:val="18"/>
                <w:lang w:val="en-GB"/>
              </w:rPr>
              <w:t>m</w:t>
            </w:r>
            <w:proofErr w:type="spellEnd"/>
            <w:r w:rsidRPr="002A7046">
              <w:rPr>
                <w:rFonts w:ascii="Times New Roman" w:hAnsi="Times New Roman"/>
                <w:sz w:val="18"/>
                <w:szCs w:val="18"/>
                <w:lang w:val="en-GB"/>
              </w:rPr>
              <w:t xml:space="preserve">. </w:t>
            </w:r>
          </w:p>
        </w:tc>
      </w:tr>
      <w:tr w:rsidR="004908AA" w:rsidRPr="002A7046" w14:paraId="2FE9AC5A" w14:textId="77777777" w:rsidTr="002248F9">
        <w:trPr>
          <w:cantSplit/>
          <w:trHeight w:val="61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68B5A5" w14:textId="57F8060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5</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D62A4" w14:textId="4A4B16FC" w:rsidR="00412C9D" w:rsidRPr="002A7046" w:rsidRDefault="00412C9D" w:rsidP="002A7046">
            <w:pPr>
              <w:pStyle w:val="FreeForm"/>
            </w:pPr>
            <w:proofErr w:type="spellStart"/>
            <w:r w:rsidRPr="002A7046">
              <w:t>Përdorimi</w:t>
            </w:r>
            <w:proofErr w:type="spellEnd"/>
            <w:r w:rsidRPr="002A7046">
              <w:t xml:space="preserve"> </w:t>
            </w:r>
            <w:proofErr w:type="spellStart"/>
            <w:r w:rsidRPr="002A7046">
              <w:t>i</w:t>
            </w:r>
            <w:proofErr w:type="spellEnd"/>
            <w:r w:rsidRPr="002A7046">
              <w:t xml:space="preserve"> </w:t>
            </w:r>
            <w:proofErr w:type="spellStart"/>
            <w:r w:rsidRPr="002A7046">
              <w:t>seksioneve</w:t>
            </w:r>
            <w:proofErr w:type="spellEnd"/>
            <w:r w:rsidRPr="002A7046">
              <w:t xml:space="preserve"> </w:t>
            </w:r>
            <w:proofErr w:type="spellStart"/>
            <w:r w:rsidRPr="002A7046">
              <w:t>kombëtare</w:t>
            </w:r>
            <w:proofErr w:type="spellEnd"/>
            <w:r w:rsidRPr="002A7046">
              <w:t xml:space="preserve"> </w:t>
            </w:r>
            <w:proofErr w:type="spellStart"/>
            <w:r w:rsidRPr="002A7046">
              <w:t>dhe</w:t>
            </w:r>
            <w:proofErr w:type="spellEnd"/>
            <w:r w:rsidRPr="002A7046">
              <w:t xml:space="preserve"> </w:t>
            </w:r>
            <w:proofErr w:type="spellStart"/>
            <w:r w:rsidRPr="002A7046">
              <w:t>platformave</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në</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është</w:t>
            </w:r>
            <w:proofErr w:type="spellEnd"/>
            <w:r w:rsidRPr="002A7046">
              <w:t xml:space="preserve"> </w:t>
            </w:r>
            <w:proofErr w:type="spellStart"/>
            <w:r w:rsidRPr="002A7046">
              <w:t>falas</w:t>
            </w:r>
            <w:proofErr w:type="spellEnd"/>
            <w:r w:rsidRPr="002A7046">
              <w:t xml:space="preserve"> </w:t>
            </w:r>
            <w:proofErr w:type="spellStart"/>
            <w:r w:rsidRPr="002A7046">
              <w:t>për</w:t>
            </w:r>
            <w:proofErr w:type="spellEnd"/>
            <w:r w:rsidRPr="002A7046">
              <w:t xml:space="preserve"> </w:t>
            </w:r>
            <w:proofErr w:type="spellStart"/>
            <w:r w:rsidRPr="002A7046">
              <w:t>konsumatorët</w:t>
            </w:r>
            <w:proofErr w:type="spellEnd"/>
            <w:r w:rsidRPr="002A7046">
              <w:t xml:space="preserve">. </w:t>
            </w:r>
            <w:proofErr w:type="spellStart"/>
            <w:r w:rsidRPr="002A7046">
              <w:t>Regjistrimi</w:t>
            </w:r>
            <w:proofErr w:type="spellEnd"/>
            <w:r w:rsidRPr="002A7046">
              <w:t xml:space="preserve"> </w:t>
            </w:r>
            <w:proofErr w:type="spellStart"/>
            <w:r w:rsidRPr="002A7046">
              <w:t>është</w:t>
            </w:r>
            <w:proofErr w:type="spellEnd"/>
            <w:r w:rsidRPr="002A7046">
              <w:t xml:space="preserve"> </w:t>
            </w:r>
            <w:proofErr w:type="spellStart"/>
            <w:r w:rsidRPr="002A7046">
              <w:t>vullnetar</w:t>
            </w:r>
            <w:proofErr w:type="spellEnd"/>
            <w:r w:rsidRPr="002A7046">
              <w:t xml:space="preserve"> </w:t>
            </w:r>
            <w:proofErr w:type="spellStart"/>
            <w:r w:rsidRPr="002A7046">
              <w:t>për</w:t>
            </w:r>
            <w:proofErr w:type="spellEnd"/>
            <w:r w:rsidRPr="002A7046">
              <w:t xml:space="preserve"> </w:t>
            </w:r>
            <w:proofErr w:type="spellStart"/>
            <w:r w:rsidRPr="002A7046">
              <w:t>riparuesit</w:t>
            </w:r>
            <w:proofErr w:type="spellEnd"/>
            <w:r w:rsidRPr="002A7046">
              <w:t xml:space="preserve"> </w:t>
            </w:r>
            <w:proofErr w:type="spellStart"/>
            <w:r w:rsidRPr="002A7046">
              <w:t>dhe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për</w:t>
            </w:r>
            <w:proofErr w:type="spellEnd"/>
            <w:r w:rsidRPr="002A7046">
              <w:t xml:space="preserve"> </w:t>
            </w:r>
            <w:proofErr w:type="spellStart"/>
            <w:r w:rsidRPr="002A7046">
              <w:t>shitësit</w:t>
            </w:r>
            <w:proofErr w:type="spellEnd"/>
            <w:r w:rsidRPr="002A7046">
              <w:t xml:space="preserve"> 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blerësit</w:t>
            </w:r>
            <w:proofErr w:type="spellEnd"/>
            <w:r w:rsidRPr="002A7046">
              <w:t xml:space="preserve"> 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dhe</w:t>
            </w:r>
            <w:proofErr w:type="spellEnd"/>
            <w:r w:rsidRPr="002A7046">
              <w:t xml:space="preserve"> </w:t>
            </w:r>
            <w:proofErr w:type="spellStart"/>
            <w:r w:rsidRPr="002A7046">
              <w:t>nismat</w:t>
            </w:r>
            <w:proofErr w:type="spellEnd"/>
            <w:r w:rsidRPr="002A7046">
              <w:t xml:space="preserve"> 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3544B6" w14:textId="77777777" w:rsidR="004908AA"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64B3A36E" w14:textId="44728A31" w:rsidR="00841216" w:rsidRDefault="00841216" w:rsidP="002A7046">
            <w:pPr>
              <w:spacing w:after="0" w:line="240" w:lineRule="auto"/>
              <w:jc w:val="center"/>
              <w:rPr>
                <w:rFonts w:ascii="Times New Roman" w:hAnsi="Times New Roman"/>
                <w:sz w:val="18"/>
                <w:szCs w:val="18"/>
              </w:rPr>
            </w:pPr>
          </w:p>
          <w:p w14:paraId="2C8E1668" w14:textId="1EF98017" w:rsidR="00841216" w:rsidRPr="002A7046" w:rsidRDefault="00841216"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FE4BAD" w14:textId="057FA0D0" w:rsidR="004908AA" w:rsidRPr="002A7046" w:rsidRDefault="009E33ED"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w:t>
            </w:r>
            <w:r w:rsidR="002F003C" w:rsidRPr="002A7046">
              <w:rPr>
                <w:rFonts w:ascii="Times New Roman" w:hAnsi="Times New Roman"/>
                <w:sz w:val="18"/>
                <w:szCs w:val="18"/>
              </w:rPr>
              <w:t>4</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A1904" w14:textId="7FE541C2" w:rsidR="004908AA" w:rsidRPr="002A7046" w:rsidRDefault="009E33ED" w:rsidP="002A7046">
            <w:pPr>
              <w:widowControl w:val="0"/>
              <w:tabs>
                <w:tab w:val="left" w:pos="360"/>
                <w:tab w:val="left" w:pos="903"/>
              </w:tabs>
              <w:spacing w:after="0" w:line="240" w:lineRule="auto"/>
              <w:jc w:val="both"/>
              <w:rPr>
                <w:rFonts w:ascii="Times New Roman" w:eastAsia="Calibri" w:hAnsi="Times New Roman"/>
                <w:color w:val="000000" w:themeColor="text1"/>
                <w:sz w:val="18"/>
                <w:szCs w:val="18"/>
              </w:rPr>
            </w:pPr>
            <w:r w:rsidRPr="002A7046">
              <w:rPr>
                <w:rFonts w:ascii="Times New Roman" w:hAnsi="Times New Roman"/>
                <w:noProof/>
                <w:color w:val="000000" w:themeColor="text1"/>
                <w:sz w:val="18"/>
                <w:szCs w:val="18"/>
              </w:rPr>
              <mc:AlternateContent>
                <mc:Choice Requires="wpg">
                  <w:drawing>
                    <wp:anchor distT="0" distB="0" distL="114300" distR="114300" simplePos="0" relativeHeight="251659264" behindDoc="1" locked="0" layoutInCell="1" allowOverlap="1" wp14:anchorId="7050E8CC" wp14:editId="6AFFDE0E">
                      <wp:simplePos x="0" y="0"/>
                      <wp:positionH relativeFrom="page">
                        <wp:posOffset>531495</wp:posOffset>
                      </wp:positionH>
                      <wp:positionV relativeFrom="paragraph">
                        <wp:posOffset>507365</wp:posOffset>
                      </wp:positionV>
                      <wp:extent cx="6497320" cy="1270"/>
                      <wp:effectExtent l="0" t="0" r="5080" b="0"/>
                      <wp:wrapNone/>
                      <wp:docPr id="202648629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320" cy="1270"/>
                                <a:chOff x="837" y="799"/>
                                <a:chExt cx="10232" cy="2"/>
                              </a:xfrm>
                            </wpg:grpSpPr>
                            <wps:wsp>
                              <wps:cNvPr id="1468038508" name="Freeform 39"/>
                              <wps:cNvSpPr>
                                <a:spLocks/>
                              </wps:cNvSpPr>
                              <wps:spPr bwMode="auto">
                                <a:xfrm>
                                  <a:off x="837" y="799"/>
                                  <a:ext cx="10232" cy="2"/>
                                </a:xfrm>
                                <a:custGeom>
                                  <a:avLst/>
                                  <a:gdLst>
                                    <a:gd name="T0" fmla="+- 0 837 837"/>
                                    <a:gd name="T1" fmla="*/ T0 w 10232"/>
                                    <a:gd name="T2" fmla="+- 0 11069 837"/>
                                    <a:gd name="T3" fmla="*/ T2 w 10232"/>
                                  </a:gdLst>
                                  <a:ahLst/>
                                  <a:cxnLst>
                                    <a:cxn ang="0">
                                      <a:pos x="T1" y="0"/>
                                    </a:cxn>
                                    <a:cxn ang="0">
                                      <a:pos x="T3" y="0"/>
                                    </a:cxn>
                                  </a:cxnLst>
                                  <a:rect l="0" t="0" r="r" b="b"/>
                                  <a:pathLst>
                                    <a:path w="10232">
                                      <a:moveTo>
                                        <a:pt x="0" y="0"/>
                                      </a:moveTo>
                                      <a:lnTo>
                                        <a:pt x="10232" y="0"/>
                                      </a:lnTo>
                                    </a:path>
                                  </a:pathLst>
                                </a:custGeom>
                                <a:noFill/>
                                <a:ln w="7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26E9C11" id="Group 38" o:spid="_x0000_s1026" style="position:absolute;margin-left:41.85pt;margin-top:39.95pt;width:511.6pt;height:.1pt;z-index:-251657216;mso-position-horizontal-relative:page" coordorigin="837,799" coordsize="10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Hm/wIAAOIGAAAOAAAAZHJzL2Uyb0RvYy54bWykVdtu2zAMfR+wfxD0uGH1JWmcGE2KoW2K&#10;Ad1WoNkHKLJ8wWRJk5Q43dePkuzUTVcM6B5sUCZ1eHRI0ReXh5ajPdOmkWKJk7MYIyaoLBpRLfGP&#10;zfrTHCNjiSgIl4It8SMz+HL1/t1Fp3KWylrygmkEIMLknVri2lqVR5GhNWuJOZOKCXCWUrfEwlJX&#10;UaFJB+gtj9I4nkWd1IXSkjJj4Ot1cOKVxy9LRu33sjTMIr7EwM36t/bvrXtHqwuSV5qouqE9DfIG&#10;Fi1pBCQ9Ql0TS9BONy+g2oZqaWRpz6hsI1mWDWX+DHCaJD45za2WO+XPUuVdpY4ygbQnOr0Zln7b&#10;32r1oO51YA/mnaQ/DegSdarKx363rkIw2nZfZQH1JDsr/cEPpW4dBBwJHby+j0d92cEiCh9n00U2&#10;SaEMFHxJmvXy0xpq5DbNJxlG4MoWi1AYWt/0W5M4naRhY+p8EclDRs+yZ+WqDm1knpQy/6fUQ00U&#10;8wUwTol7jZoCmE9n83gyP4+htwVpQYW1Zsz1KJp44o4FhA+qmrGkI48LM6D8P8V8ocsg6KuqkJzu&#10;jL1l0teE7O+MDZ1egOUrXfTUN1COsuXQ9B8/oRhBKvf09+IYlAxBHyK0iVGHQuYec4CCAo2gkiSe&#10;Lf4GNhnCHFg6BoOqVgNDUg+k6UH0rMFCxE2W2Pecksa1zQbYDc0GCBDkTvhKLCQ/jQ17+hQaRsbp&#10;sNAYwbDYBlEUsY6ZS+FM1EFD+OZ0X1q5ZxvpffbkGkCWJy8X46i+jCNewQ9bXArf7ce0ju2otkKu&#10;G859IbhwZLJsmnl1jORN4ZyOjtHV9oprtCcwCNNJsoZrCJsA7FkYDBxReLCakeKmty1peLAhnoO6&#10;cOlC64Ybt5XFI7SxlmG8wu8AjFrq3xh1MFqX2PzaEc0w4l8E3MhFMp26WewX0/PMTQQ99mzHHiIo&#10;QC2xxVB6Z17ZML93SjdVDZkSf1whP8MsKhvX6J5fYNUvYCh4yw9SsJ5N6vHaRz39mlZ/AAAA//8D&#10;AFBLAwQUAAYACAAAACEAGKTP/+QAAAAOAQAADwAAAGRycy9kb3ducmV2LnhtbEyPTW/CMAyG75P2&#10;HyIj7TaSDI2P0hQh9nFCSINJE7fQmLaiSaomtOXfz5y2i2XrsV+/b7oabM06bEPlnQI5FsDQ5d5U&#10;rlDwffh4ngMLUTuja+9QwQ0DrLLHh1QnxvfuC7t9LBiJuJBoBWWMTcJ5yEu0Oox9g47Y2bdWRxrb&#10;gptW9yRua/4ixJRbXTn6UOoGNyXml/3VKvjsdb+eyPduezlvbsfD6+5nK1Gpp9HwtqSyXgKLOMS/&#10;C7hnIP+QkbGTvzoTWK1gPpnRpoLZYgHszqWYUnciIiTwLOX/Y2S/AAAA//8DAFBLAQItABQABgAI&#10;AAAAIQC2gziS/gAAAOEBAAATAAAAAAAAAAAAAAAAAAAAAABbQ29udGVudF9UeXBlc10ueG1sUEsB&#10;Ai0AFAAGAAgAAAAhADj9If/WAAAAlAEAAAsAAAAAAAAAAAAAAAAALwEAAF9yZWxzLy5yZWxzUEsB&#10;Ai0AFAAGAAgAAAAhAPWbIeb/AgAA4gYAAA4AAAAAAAAAAAAAAAAALgIAAGRycy9lMm9Eb2MueG1s&#10;UEsBAi0AFAAGAAgAAAAhABikz//kAAAADgEAAA8AAAAAAAAAAAAAAAAAWQUAAGRycy9kb3ducmV2&#10;LnhtbFBLBQYAAAAABAAEAPMAAABqBgAAAAA=&#10;">
                      <v:shape id="Freeform 39" o:spid="_x0000_s1027" style="position:absolute;left:837;top:799;width:10232;height:2;visibility:visible;mso-wrap-style:square;v-text-anchor:top" coordsize="1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86IzgAAAOgAAAAPAAAAZHJzL2Rvd25yZXYueG1sRI9BS8NA&#10;EIXvgv9hGaE3u9tWS0y7LaK09CZWEY9Ddpqkzc6G7DaJ/945CF4ezHvMN/PW29E3qqcu1oEtzKYG&#10;FHERXM2lhc+P3X0GKiZkh01gsvBDEbab25s15i4M/E79MZVKIBxztFCl1OZax6Iij3EaWmLJTqHz&#10;mGTsSu06HATuGz03Zqk91iwXKmzppaLicrx6C6fDV9zrcx++Z5e3eXjS5ZXPg7WTu/F1JfK8ApVo&#10;TP8bf4iDkw4Py8wsskcjn0sxMUBvfgEAAP//AwBQSwECLQAUAAYACAAAACEA2+H2y+4AAACFAQAA&#10;EwAAAAAAAAAAAAAAAAAAAAAAW0NvbnRlbnRfVHlwZXNdLnhtbFBLAQItABQABgAIAAAAIQBa9Cxb&#10;vwAAABUBAAALAAAAAAAAAAAAAAAAAB8BAABfcmVscy8ucmVsc1BLAQItABQABgAIAAAAIQB7P86I&#10;zgAAAOgAAAAPAAAAAAAAAAAAAAAAAAcCAABkcnMvZG93bnJldi54bWxQSwUGAAAAAAMAAwC3AAAA&#10;AgMAAAAA&#10;" path="m,l10232,e" filled="f" strokecolor="#231f20" strokeweight=".61pt">
                        <v:path arrowok="t" o:connecttype="custom" o:connectlocs="0,0;10232,0" o:connectangles="0,0"/>
                      </v:shape>
                      <w10:wrap anchorx="page"/>
                    </v:group>
                  </w:pict>
                </mc:Fallback>
              </mc:AlternateContent>
            </w:r>
            <w:r w:rsidR="004C2B46" w:rsidRPr="002A7046">
              <w:rPr>
                <w:rFonts w:ascii="Times New Roman" w:eastAsia="Calibri" w:hAnsi="Times New Roman"/>
                <w:color w:val="000000" w:themeColor="text1"/>
                <w:spacing w:val="-5"/>
                <w:sz w:val="18"/>
                <w:szCs w:val="18"/>
              </w:rPr>
              <w:t xml:space="preserve">4. </w:t>
            </w:r>
            <w:proofErr w:type="spellStart"/>
            <w:r w:rsidRPr="002A7046">
              <w:rPr>
                <w:rFonts w:ascii="Times New Roman" w:eastAsia="Calibri" w:hAnsi="Times New Roman"/>
                <w:color w:val="000000" w:themeColor="text1"/>
                <w:spacing w:val="-5"/>
                <w:sz w:val="18"/>
                <w:szCs w:val="18"/>
              </w:rPr>
              <w:t>Përdorim</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seksionev</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3"/>
                <w:sz w:val="18"/>
                <w:szCs w:val="18"/>
              </w:rPr>
              <w:t xml:space="preserve"> </w:t>
            </w:r>
            <w:proofErr w:type="spellStart"/>
            <w:r w:rsidRPr="002A7046">
              <w:rPr>
                <w:rFonts w:ascii="Times New Roman" w:eastAsia="Calibri" w:hAnsi="Times New Roman"/>
                <w:color w:val="000000" w:themeColor="text1"/>
                <w:spacing w:val="-5"/>
                <w:sz w:val="18"/>
                <w:szCs w:val="18"/>
              </w:rPr>
              <w:t>kombëtar</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n</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platformë</w:t>
            </w:r>
            <w:r w:rsidRPr="002A7046">
              <w:rPr>
                <w:rFonts w:ascii="Times New Roman" w:eastAsia="Calibri" w:hAnsi="Times New Roman"/>
                <w:color w:val="000000" w:themeColor="text1"/>
                <w:sz w:val="18"/>
                <w:szCs w:val="18"/>
              </w:rPr>
              <w:t>n</w:t>
            </w:r>
            <w:proofErr w:type="spellEnd"/>
            <w:r w:rsidRPr="002A7046">
              <w:rPr>
                <w:rFonts w:ascii="Times New Roman" w:eastAsia="Calibri" w:hAnsi="Times New Roman"/>
                <w:color w:val="000000" w:themeColor="text1"/>
                <w:spacing w:val="-3"/>
                <w:sz w:val="18"/>
                <w:szCs w:val="18"/>
              </w:rPr>
              <w:t xml:space="preserve"> </w:t>
            </w:r>
            <w:proofErr w:type="spellStart"/>
            <w:r w:rsidRPr="002A7046">
              <w:rPr>
                <w:rFonts w:ascii="Times New Roman" w:eastAsia="Calibri" w:hAnsi="Times New Roman"/>
                <w:color w:val="000000" w:themeColor="text1"/>
                <w:spacing w:val="-5"/>
                <w:sz w:val="18"/>
                <w:szCs w:val="18"/>
              </w:rPr>
              <w:t>evropian</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4"/>
                <w:sz w:val="18"/>
                <w:szCs w:val="18"/>
              </w:rPr>
              <w:t xml:space="preserve"> </w:t>
            </w:r>
            <w:r w:rsidRPr="002A7046">
              <w:rPr>
                <w:rFonts w:ascii="Times New Roman" w:eastAsia="Calibri" w:hAnsi="Times New Roman"/>
                <w:i/>
                <w:iCs/>
                <w:color w:val="000000" w:themeColor="text1"/>
                <w:spacing w:val="-5"/>
                <w:sz w:val="18"/>
                <w:szCs w:val="18"/>
              </w:rPr>
              <w:t>online</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ësht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fala</w:t>
            </w:r>
            <w:r w:rsidRPr="002A7046">
              <w:rPr>
                <w:rFonts w:ascii="Times New Roman" w:eastAsia="Calibri" w:hAnsi="Times New Roman"/>
                <w:color w:val="000000" w:themeColor="text1"/>
                <w:sz w:val="18"/>
                <w:szCs w:val="18"/>
              </w:rPr>
              <w:t>s</w:t>
            </w:r>
            <w:proofErr w:type="spellEnd"/>
            <w:r w:rsidRPr="002A7046">
              <w:rPr>
                <w:rFonts w:ascii="Times New Roman" w:eastAsia="Calibri" w:hAnsi="Times New Roman"/>
                <w:color w:val="000000" w:themeColor="text1"/>
                <w:spacing w:val="-3"/>
                <w:sz w:val="18"/>
                <w:szCs w:val="18"/>
              </w:rPr>
              <w:t xml:space="preserve"> </w:t>
            </w:r>
            <w:proofErr w:type="spellStart"/>
            <w:r w:rsidRPr="002A7046">
              <w:rPr>
                <w:rFonts w:ascii="Times New Roman" w:eastAsia="Calibri" w:hAnsi="Times New Roman"/>
                <w:color w:val="000000" w:themeColor="text1"/>
                <w:spacing w:val="-5"/>
                <w:sz w:val="18"/>
                <w:szCs w:val="18"/>
              </w:rPr>
              <w:t>pë</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5"/>
                <w:sz w:val="18"/>
                <w:szCs w:val="18"/>
              </w:rPr>
              <w:t>konsumatorët</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Regjistrim</w:t>
            </w:r>
            <w:r w:rsidRPr="002A7046">
              <w:rPr>
                <w:rFonts w:ascii="Times New Roman" w:eastAsia="Calibri" w:hAnsi="Times New Roman"/>
                <w:color w:val="000000" w:themeColor="text1"/>
                <w:sz w:val="18"/>
                <w:szCs w:val="18"/>
              </w:rPr>
              <w:t>i</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ësht</w:t>
            </w:r>
            <w:r w:rsidRPr="002A7046">
              <w:rPr>
                <w:rFonts w:ascii="Times New Roman" w:eastAsia="Calibri" w:hAnsi="Times New Roman"/>
                <w:color w:val="000000" w:themeColor="text1"/>
                <w:sz w:val="18"/>
                <w:szCs w:val="18"/>
              </w:rPr>
              <w: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vullneta</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pë</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riparuesi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dhe</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sipas</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rastit</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pë</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shitësi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5"/>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mallrav</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objekt</w:t>
            </w:r>
            <w:proofErr w:type="spellEnd"/>
            <w:r w:rsidRPr="002A7046">
              <w:rPr>
                <w:rFonts w:ascii="Times New Roman" w:eastAsia="Calibri" w:hAnsi="Times New Roman"/>
                <w:color w:val="000000" w:themeColor="text1"/>
                <w:w w:val="101"/>
                <w:sz w:val="18"/>
                <w:szCs w:val="18"/>
              </w:rPr>
              <w:t xml:space="preserve"> </w:t>
            </w:r>
            <w:proofErr w:type="spellStart"/>
            <w:r w:rsidRPr="002A7046">
              <w:rPr>
                <w:rFonts w:ascii="Times New Roman" w:eastAsia="Calibri" w:hAnsi="Times New Roman"/>
                <w:color w:val="000000" w:themeColor="text1"/>
                <w:spacing w:val="-5"/>
                <w:sz w:val="18"/>
                <w:szCs w:val="18"/>
              </w:rPr>
              <w:t>rinovimi</w:t>
            </w:r>
            <w:proofErr w:type="spellEnd"/>
            <w:r w:rsidRPr="002A7046">
              <w:rPr>
                <w:rFonts w:ascii="Times New Roman" w:eastAsia="Calibri" w:hAnsi="Times New Roman"/>
                <w:color w:val="000000" w:themeColor="text1"/>
                <w:sz w:val="18"/>
                <w:szCs w:val="18"/>
              </w:rPr>
              <w:t>,</w:t>
            </w:r>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blerësi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4"/>
                <w:sz w:val="18"/>
                <w:szCs w:val="18"/>
              </w:rPr>
              <w:t xml:space="preserve"> </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mallrav</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4"/>
                <w:sz w:val="18"/>
                <w:szCs w:val="18"/>
              </w:rPr>
              <w:t xml:space="preserve"> </w:t>
            </w:r>
            <w:r w:rsidRPr="002A7046">
              <w:rPr>
                <w:rFonts w:ascii="Times New Roman" w:eastAsia="Calibri" w:hAnsi="Times New Roman"/>
                <w:color w:val="000000" w:themeColor="text1"/>
                <w:spacing w:val="-5"/>
                <w:sz w:val="18"/>
                <w:szCs w:val="18"/>
              </w:rPr>
              <w:t>m</w:t>
            </w:r>
            <w:r w:rsidRPr="002A7046">
              <w:rPr>
                <w:rFonts w:ascii="Times New Roman" w:eastAsia="Calibri" w:hAnsi="Times New Roman"/>
                <w:color w:val="000000" w:themeColor="text1"/>
                <w:sz w:val="18"/>
                <w:szCs w:val="18"/>
              </w:rPr>
              <w:t>e</w:t>
            </w:r>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defek</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pë</w:t>
            </w:r>
            <w:r w:rsidRPr="002A7046">
              <w:rPr>
                <w:rFonts w:ascii="Times New Roman" w:eastAsia="Calibri" w:hAnsi="Times New Roman"/>
                <w:color w:val="000000" w:themeColor="text1"/>
                <w:sz w:val="18"/>
                <w:szCs w:val="18"/>
              </w:rPr>
              <w:t>r</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rinovi</w:t>
            </w:r>
            <w:r w:rsidRPr="002A7046">
              <w:rPr>
                <w:rFonts w:ascii="Times New Roman" w:eastAsia="Calibri" w:hAnsi="Times New Roman"/>
                <w:color w:val="000000" w:themeColor="text1"/>
                <w:sz w:val="18"/>
                <w:szCs w:val="18"/>
              </w:rPr>
              <w:t>m</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dh</w:t>
            </w:r>
            <w:r w:rsidRPr="002A7046">
              <w:rPr>
                <w:rFonts w:ascii="Times New Roman" w:eastAsia="Calibri" w:hAnsi="Times New Roman"/>
                <w:color w:val="000000" w:themeColor="text1"/>
                <w:sz w:val="18"/>
                <w:szCs w:val="18"/>
              </w:rPr>
              <w:t>e</w:t>
            </w:r>
            <w:proofErr w:type="spellEnd"/>
            <w:r w:rsidRPr="002A7046">
              <w:rPr>
                <w:rFonts w:ascii="Times New Roman" w:eastAsia="Calibri" w:hAnsi="Times New Roman"/>
                <w:color w:val="000000" w:themeColor="text1"/>
                <w:spacing w:val="-5"/>
                <w:sz w:val="18"/>
                <w:szCs w:val="18"/>
              </w:rPr>
              <w:t xml:space="preserve"> </w:t>
            </w:r>
            <w:proofErr w:type="spellStart"/>
            <w:r w:rsidRPr="002A7046">
              <w:rPr>
                <w:rFonts w:ascii="Times New Roman" w:eastAsia="Calibri" w:hAnsi="Times New Roman"/>
                <w:color w:val="000000" w:themeColor="text1"/>
                <w:spacing w:val="-5"/>
                <w:sz w:val="18"/>
                <w:szCs w:val="18"/>
              </w:rPr>
              <w:t>nisma</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4"/>
                <w:sz w:val="18"/>
                <w:szCs w:val="18"/>
              </w:rPr>
              <w:t>komunitare</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4"/>
                <w:sz w:val="18"/>
                <w:szCs w:val="18"/>
              </w:rPr>
              <w:t>të</w:t>
            </w:r>
            <w:proofErr w:type="spellEnd"/>
            <w:r w:rsidRPr="002A7046">
              <w:rPr>
                <w:rFonts w:ascii="Times New Roman" w:eastAsia="Calibri" w:hAnsi="Times New Roman"/>
                <w:color w:val="000000" w:themeColor="text1"/>
                <w:spacing w:val="-4"/>
                <w:sz w:val="18"/>
                <w:szCs w:val="18"/>
              </w:rPr>
              <w:t xml:space="preserve"> </w:t>
            </w:r>
            <w:proofErr w:type="spellStart"/>
            <w:r w:rsidRPr="002A7046">
              <w:rPr>
                <w:rFonts w:ascii="Times New Roman" w:eastAsia="Calibri" w:hAnsi="Times New Roman"/>
                <w:color w:val="000000" w:themeColor="text1"/>
                <w:spacing w:val="-5"/>
                <w:sz w:val="18"/>
                <w:szCs w:val="18"/>
              </w:rPr>
              <w:t>riparimi</w:t>
            </w:r>
            <w:r w:rsidRPr="002A7046">
              <w:rPr>
                <w:rFonts w:ascii="Times New Roman" w:eastAsia="Calibri" w:hAnsi="Times New Roman"/>
                <w:color w:val="000000" w:themeColor="text1"/>
                <w:sz w:val="18"/>
                <w:szCs w:val="18"/>
              </w:rPr>
              <w:t>t</w:t>
            </w:r>
            <w:proofErr w:type="spellEnd"/>
            <w:r w:rsidRPr="002A7046">
              <w:rPr>
                <w:rFonts w:ascii="Times New Roman" w:eastAsia="Calibri"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8EA13E" w14:textId="3DBDABB9" w:rsidR="004908AA" w:rsidRPr="002A7046" w:rsidRDefault="00C27B6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CCABD9"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F14737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5D096" w14:textId="604981D8"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FE6CE" w14:textId="0562576F" w:rsidR="004908AA" w:rsidRPr="002A7046" w:rsidRDefault="00412C9D" w:rsidP="002A7046">
            <w:pPr>
              <w:pStyle w:val="FreeForm"/>
            </w:pPr>
            <w:proofErr w:type="spellStart"/>
            <w:r w:rsidRPr="002A7046">
              <w:t>Seksionet</w:t>
            </w:r>
            <w:proofErr w:type="spellEnd"/>
            <w:r w:rsidRPr="002A7046">
              <w:t xml:space="preserve"> </w:t>
            </w:r>
            <w:proofErr w:type="spellStart"/>
            <w:r w:rsidRPr="002A7046">
              <w:t>kombëtare</w:t>
            </w:r>
            <w:proofErr w:type="spellEnd"/>
            <w:r w:rsidRPr="002A7046">
              <w:t xml:space="preserve"> </w:t>
            </w:r>
            <w:proofErr w:type="spellStart"/>
            <w:r w:rsidRPr="002A7046">
              <w:t>që</w:t>
            </w:r>
            <w:proofErr w:type="spellEnd"/>
            <w:r w:rsidRPr="002A7046">
              <w:t xml:space="preserve"> </w:t>
            </w:r>
            <w:proofErr w:type="spellStart"/>
            <w:r w:rsidRPr="002A7046">
              <w:t>përdorin</w:t>
            </w:r>
            <w:proofErr w:type="spellEnd"/>
            <w:r w:rsidRPr="002A7046">
              <w:t xml:space="preserve"> </w:t>
            </w:r>
            <w:proofErr w:type="spellStart"/>
            <w:r w:rsidRPr="002A7046">
              <w:t>ndërfaqen</w:t>
            </w:r>
            <w:proofErr w:type="spellEnd"/>
            <w:r w:rsidRPr="002A7046">
              <w:t xml:space="preserve"> e </w:t>
            </w:r>
            <w:proofErr w:type="spellStart"/>
            <w:r w:rsidRPr="002A7046">
              <w:t>përbashkët</w:t>
            </w:r>
            <w:proofErr w:type="spellEnd"/>
            <w:r w:rsidRPr="002A7046">
              <w:t xml:space="preserve"> </w:t>
            </w:r>
            <w:proofErr w:type="spellStart"/>
            <w:r w:rsidRPr="002A7046">
              <w:t>në</w:t>
            </w:r>
            <w:proofErr w:type="spellEnd"/>
            <w:r w:rsidRPr="002A7046">
              <w:t xml:space="preserve"> internet </w:t>
            </w:r>
            <w:proofErr w:type="spellStart"/>
            <w:r w:rsidRPr="002A7046">
              <w:t>dhe</w:t>
            </w:r>
            <w:proofErr w:type="spellEnd"/>
            <w:r w:rsidRPr="002A7046">
              <w:t xml:space="preserve"> </w:t>
            </w:r>
            <w:proofErr w:type="spellStart"/>
            <w:r w:rsidRPr="002A7046">
              <w:t>platformat</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1276A9" w14:textId="77777777" w:rsidR="004908AA"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5B663E48" w14:textId="1C1314D2" w:rsidR="00841216" w:rsidRPr="002A7046" w:rsidRDefault="00841216"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703B00" w14:textId="767D469E"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946FF3" w14:textId="31DBE8BD" w:rsidR="004908AA" w:rsidRPr="00C27B68" w:rsidRDefault="002F003C" w:rsidP="00C27B68">
            <w:pPr>
              <w:tabs>
                <w:tab w:val="left" w:pos="360"/>
              </w:tabs>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 xml:space="preserve">5. </w:t>
            </w:r>
            <w:proofErr w:type="spellStart"/>
            <w:r w:rsidRPr="002A7046">
              <w:rPr>
                <w:rFonts w:ascii="Times New Roman" w:hAnsi="Times New Roman"/>
                <w:color w:val="000000" w:themeColor="text1"/>
                <w:sz w:val="18"/>
                <w:szCs w:val="18"/>
              </w:rPr>
              <w:t>Seksionet</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kombëtare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që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përdorin</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ndërfaqen</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përbashkët</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i/>
                <w:iCs/>
                <w:color w:val="000000" w:themeColor="text1"/>
                <w:sz w:val="18"/>
                <w:szCs w:val="18"/>
              </w:rPr>
              <w:t>online</w:t>
            </w:r>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97AE57" w14:textId="5C7C65F6" w:rsidR="004908AA" w:rsidRPr="002A7046" w:rsidRDefault="00C27B6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08438D"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387B1A31"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9F07CE" w14:textId="1257E1F2"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6a</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D3271F" w14:textId="77777777" w:rsidR="00412C9D" w:rsidRPr="002A7046" w:rsidRDefault="00412C9D" w:rsidP="002A7046">
            <w:pPr>
              <w:pStyle w:val="FreeForm"/>
            </w:pPr>
            <w:r w:rsidRPr="002A7046">
              <w:t xml:space="preserve">a) </w:t>
            </w:r>
            <w:proofErr w:type="spellStart"/>
            <w:r w:rsidRPr="002A7046">
              <w:t>përfshijnë</w:t>
            </w:r>
            <w:proofErr w:type="spellEnd"/>
            <w:r w:rsidRPr="002A7046">
              <w:t xml:space="preserve"> </w:t>
            </w:r>
            <w:proofErr w:type="spellStart"/>
            <w:r w:rsidRPr="002A7046">
              <w:t>funksione</w:t>
            </w:r>
            <w:proofErr w:type="spellEnd"/>
            <w:r w:rsidRPr="002A7046">
              <w:t xml:space="preserve"> </w:t>
            </w:r>
            <w:proofErr w:type="spellStart"/>
            <w:r w:rsidRPr="002A7046">
              <w:t>kërkimi</w:t>
            </w:r>
            <w:proofErr w:type="spellEnd"/>
            <w:r w:rsidRPr="002A7046">
              <w:t xml:space="preserve"> </w:t>
            </w:r>
            <w:proofErr w:type="spellStart"/>
            <w:r w:rsidRPr="002A7046">
              <w:t>për</w:t>
            </w:r>
            <w:proofErr w:type="spellEnd"/>
            <w:r w:rsidRPr="002A7046">
              <w:t xml:space="preserve"> mallrat, </w:t>
            </w:r>
            <w:proofErr w:type="spellStart"/>
            <w:r w:rsidRPr="002A7046">
              <w:t>vendndodhjen</w:t>
            </w:r>
            <w:proofErr w:type="spellEnd"/>
            <w:r w:rsidRPr="002A7046">
              <w:t xml:space="preserve"> e </w:t>
            </w:r>
            <w:proofErr w:type="spellStart"/>
            <w:r w:rsidRPr="002A7046">
              <w:t>shërbimeve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duke </w:t>
            </w:r>
            <w:proofErr w:type="spellStart"/>
            <w:r w:rsidRPr="002A7046">
              <w:t>përfshirë</w:t>
            </w:r>
            <w:proofErr w:type="spellEnd"/>
            <w:r w:rsidRPr="002A7046">
              <w:t xml:space="preserve"> </w:t>
            </w:r>
            <w:proofErr w:type="spellStart"/>
            <w:r w:rsidRPr="002A7046">
              <w:t>edhe</w:t>
            </w:r>
            <w:proofErr w:type="spellEnd"/>
            <w:r w:rsidRPr="002A7046">
              <w:t xml:space="preserve"> </w:t>
            </w:r>
            <w:proofErr w:type="spellStart"/>
            <w:r w:rsidRPr="002A7046">
              <w:t>funksionin</w:t>
            </w:r>
            <w:proofErr w:type="spellEnd"/>
            <w:r w:rsidRPr="002A7046">
              <w:t xml:space="preserve"> e </w:t>
            </w:r>
            <w:proofErr w:type="spellStart"/>
            <w:r w:rsidRPr="002A7046">
              <w:t>hartës</w:t>
            </w:r>
            <w:proofErr w:type="spellEnd"/>
            <w:r w:rsidRPr="002A7046">
              <w:t xml:space="preserve">, </w:t>
            </w:r>
            <w:proofErr w:type="spellStart"/>
            <w:r w:rsidRPr="002A7046">
              <w:t>ofrimin</w:t>
            </w:r>
            <w:proofErr w:type="spellEnd"/>
            <w:r w:rsidRPr="002A7046">
              <w:t xml:space="preserve"> e </w:t>
            </w:r>
            <w:proofErr w:type="spellStart"/>
            <w:r w:rsidRPr="002A7046">
              <w:t>shërbimeve</w:t>
            </w:r>
            <w:proofErr w:type="spellEnd"/>
            <w:r w:rsidRPr="002A7046">
              <w:t xml:space="preserve"> </w:t>
            </w:r>
            <w:proofErr w:type="spellStart"/>
            <w:r w:rsidRPr="002A7046">
              <w:t>në</w:t>
            </w:r>
            <w:proofErr w:type="spellEnd"/>
            <w:r w:rsidRPr="002A7046">
              <w:t xml:space="preserve"> rang </w:t>
            </w:r>
            <w:proofErr w:type="spellStart"/>
            <w:r w:rsidRPr="002A7046">
              <w:t>ndërkufitar</w:t>
            </w:r>
            <w:proofErr w:type="spellEnd"/>
            <w:r w:rsidRPr="002A7046">
              <w:t xml:space="preserve">, </w:t>
            </w:r>
            <w:proofErr w:type="spellStart"/>
            <w:r w:rsidRPr="002A7046">
              <w:t>kushtet</w:t>
            </w:r>
            <w:proofErr w:type="spellEnd"/>
            <w:r w:rsidRPr="002A7046">
              <w:t xml:space="preserve"> e </w:t>
            </w:r>
            <w:proofErr w:type="spellStart"/>
            <w:r w:rsidRPr="002A7046">
              <w:t>riparimit</w:t>
            </w:r>
            <w:proofErr w:type="spellEnd"/>
            <w:r w:rsidRPr="002A7046">
              <w:t xml:space="preserve">, duke </w:t>
            </w:r>
            <w:proofErr w:type="spellStart"/>
            <w:r w:rsidRPr="002A7046">
              <w:t>përfshirë</w:t>
            </w:r>
            <w:proofErr w:type="spellEnd"/>
            <w:r w:rsidRPr="002A7046">
              <w:t xml:space="preserve"> </w:t>
            </w:r>
            <w:proofErr w:type="spellStart"/>
            <w:r w:rsidRPr="002A7046">
              <w:t>kohën</w:t>
            </w:r>
            <w:proofErr w:type="spellEnd"/>
            <w:r w:rsidRPr="002A7046">
              <w:t xml:space="preserve"> e </w:t>
            </w:r>
            <w:proofErr w:type="spellStart"/>
            <w:r w:rsidRPr="002A7046">
              <w:t>nevojshme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kryer</w:t>
            </w:r>
            <w:proofErr w:type="spellEnd"/>
            <w:r w:rsidRPr="002A7046">
              <w:t xml:space="preserve"> </w:t>
            </w:r>
            <w:proofErr w:type="spellStart"/>
            <w:r w:rsidRPr="002A7046">
              <w:t>riparimin</w:t>
            </w:r>
            <w:proofErr w:type="spellEnd"/>
            <w:r w:rsidRPr="002A7046">
              <w:t xml:space="preserve">, </w:t>
            </w:r>
            <w:proofErr w:type="spellStart"/>
            <w:r w:rsidRPr="002A7046">
              <w:t>disponueshmërinë</w:t>
            </w:r>
            <w:proofErr w:type="spellEnd"/>
            <w:r w:rsidRPr="002A7046">
              <w:t xml:space="preserve"> e </w:t>
            </w:r>
            <w:proofErr w:type="spellStart"/>
            <w:r w:rsidRPr="002A7046">
              <w:t>mallrave</w:t>
            </w:r>
            <w:proofErr w:type="spellEnd"/>
            <w:r w:rsidRPr="002A7046">
              <w:t xml:space="preserve"> </w:t>
            </w:r>
            <w:proofErr w:type="spellStart"/>
            <w:r w:rsidRPr="002A7046">
              <w:t>zëvendësuese</w:t>
            </w:r>
            <w:proofErr w:type="spellEnd"/>
            <w:r w:rsidRPr="002A7046">
              <w:t xml:space="preserve"> </w:t>
            </w:r>
            <w:proofErr w:type="spellStart"/>
            <w:r w:rsidRPr="002A7046">
              <w:t>të</w:t>
            </w:r>
            <w:proofErr w:type="spellEnd"/>
            <w:r w:rsidRPr="002A7046">
              <w:t xml:space="preserve"> </w:t>
            </w:r>
            <w:proofErr w:type="spellStart"/>
            <w:r w:rsidRPr="002A7046">
              <w:t>përkohshme</w:t>
            </w:r>
            <w:proofErr w:type="spellEnd"/>
            <w:r w:rsidRPr="002A7046">
              <w:t xml:space="preserve"> </w:t>
            </w:r>
            <w:proofErr w:type="spellStart"/>
            <w:r w:rsidRPr="002A7046">
              <w:t>dhe</w:t>
            </w:r>
            <w:proofErr w:type="spellEnd"/>
            <w:r w:rsidRPr="002A7046">
              <w:t xml:space="preserve"> </w:t>
            </w:r>
            <w:proofErr w:type="spellStart"/>
            <w:r w:rsidRPr="002A7046">
              <w:t>vendin</w:t>
            </w:r>
            <w:proofErr w:type="spellEnd"/>
            <w:r w:rsidRPr="002A7046">
              <w:t xml:space="preserve"> se </w:t>
            </w:r>
            <w:proofErr w:type="spellStart"/>
            <w:r w:rsidRPr="002A7046">
              <w:t>ku</w:t>
            </w:r>
            <w:proofErr w:type="spellEnd"/>
            <w:r w:rsidRPr="002A7046">
              <w:t xml:space="preserve"> </w:t>
            </w:r>
            <w:proofErr w:type="spellStart"/>
            <w:r w:rsidRPr="002A7046">
              <w:t>konsumatori</w:t>
            </w:r>
            <w:proofErr w:type="spellEnd"/>
            <w:r w:rsidRPr="002A7046">
              <w:t xml:space="preserve"> </w:t>
            </w:r>
            <w:proofErr w:type="spellStart"/>
            <w:r w:rsidRPr="002A7046">
              <w:t>dorëzon</w:t>
            </w:r>
            <w:proofErr w:type="spellEnd"/>
            <w:r w:rsidRPr="002A7046">
              <w:t xml:space="preserve"> mallrat </w:t>
            </w:r>
            <w:proofErr w:type="spellStart"/>
            <w:r w:rsidRPr="002A7046">
              <w:t>për</w:t>
            </w:r>
            <w:proofErr w:type="spellEnd"/>
            <w:r w:rsidRPr="002A7046">
              <w:t xml:space="preserve"> </w:t>
            </w:r>
            <w:proofErr w:type="spellStart"/>
            <w:r w:rsidRPr="002A7046">
              <w:t>riparim</w:t>
            </w:r>
            <w:proofErr w:type="spellEnd"/>
            <w:r w:rsidRPr="002A7046">
              <w:t xml:space="preserve">, </w:t>
            </w:r>
            <w:proofErr w:type="spellStart"/>
            <w:r w:rsidRPr="002A7046">
              <w:t>disponueshmërinë</w:t>
            </w:r>
            <w:proofErr w:type="spellEnd"/>
            <w:r w:rsidRPr="002A7046">
              <w:t xml:space="preserve"> </w:t>
            </w:r>
            <w:proofErr w:type="spellStart"/>
            <w:r w:rsidRPr="002A7046">
              <w:t>dhe</w:t>
            </w:r>
            <w:proofErr w:type="spellEnd"/>
            <w:r w:rsidRPr="002A7046">
              <w:t xml:space="preserve"> </w:t>
            </w:r>
            <w:proofErr w:type="spellStart"/>
            <w:r w:rsidRPr="002A7046">
              <w:t>kushtet</w:t>
            </w:r>
            <w:proofErr w:type="spellEnd"/>
            <w:r w:rsidRPr="002A7046">
              <w:t xml:space="preserve"> e </w:t>
            </w:r>
            <w:proofErr w:type="spellStart"/>
            <w:r w:rsidRPr="002A7046">
              <w:t>shërbimeve</w:t>
            </w:r>
            <w:proofErr w:type="spellEnd"/>
            <w:r w:rsidRPr="002A7046">
              <w:t xml:space="preserve"> </w:t>
            </w:r>
            <w:proofErr w:type="spellStart"/>
            <w:r w:rsidRPr="002A7046">
              <w:t>ndihmëse</w:t>
            </w:r>
            <w:proofErr w:type="spellEnd"/>
            <w:r w:rsidRPr="002A7046">
              <w:t xml:space="preserve">, duke </w:t>
            </w:r>
            <w:proofErr w:type="spellStart"/>
            <w:r w:rsidRPr="002A7046">
              <w:t>përfshirë</w:t>
            </w:r>
            <w:proofErr w:type="spellEnd"/>
            <w:r w:rsidRPr="002A7046">
              <w:t xml:space="preserve"> </w:t>
            </w:r>
            <w:proofErr w:type="spellStart"/>
            <w:r w:rsidRPr="002A7046">
              <w:t>çinstalimin</w:t>
            </w:r>
            <w:proofErr w:type="spellEnd"/>
            <w:r w:rsidRPr="002A7046">
              <w:t xml:space="preserve">, </w:t>
            </w:r>
            <w:proofErr w:type="spellStart"/>
            <w:r w:rsidRPr="002A7046">
              <w:t>instalimin</w:t>
            </w:r>
            <w:proofErr w:type="spellEnd"/>
            <w:r w:rsidRPr="002A7046">
              <w:t xml:space="preserve"> </w:t>
            </w:r>
            <w:proofErr w:type="spellStart"/>
            <w:r w:rsidRPr="002A7046">
              <w:t>dhe</w:t>
            </w:r>
            <w:proofErr w:type="spellEnd"/>
            <w:r w:rsidRPr="002A7046">
              <w:t xml:space="preserve"> </w:t>
            </w:r>
            <w:proofErr w:type="spellStart"/>
            <w:r w:rsidRPr="002A7046">
              <w:t>transportin</w:t>
            </w:r>
            <w:proofErr w:type="spellEnd"/>
            <w:r w:rsidRPr="002A7046">
              <w:t xml:space="preserve">, </w:t>
            </w:r>
            <w:proofErr w:type="spellStart"/>
            <w:r w:rsidRPr="002A7046">
              <w:t>të</w:t>
            </w:r>
            <w:proofErr w:type="spellEnd"/>
            <w:r w:rsidRPr="002A7046">
              <w:t xml:space="preserve"> </w:t>
            </w:r>
            <w:proofErr w:type="spellStart"/>
            <w:r w:rsidRPr="002A7046">
              <w:t>ofruara</w:t>
            </w:r>
            <w:proofErr w:type="spellEnd"/>
            <w:r w:rsidRPr="002A7046">
              <w:t xml:space="preserve"> </w:t>
            </w:r>
            <w:proofErr w:type="spellStart"/>
            <w:r w:rsidRPr="002A7046">
              <w:t>nga</w:t>
            </w:r>
            <w:proofErr w:type="spellEnd"/>
            <w:r w:rsidRPr="002A7046">
              <w:t xml:space="preserve"> </w:t>
            </w:r>
            <w:proofErr w:type="spellStart"/>
            <w:r w:rsidRPr="002A7046">
              <w:t>riparuesit</w:t>
            </w:r>
            <w:proofErr w:type="spellEnd"/>
            <w:r w:rsidRPr="002A7046">
              <w:t xml:space="preserve">, </w:t>
            </w:r>
            <w:proofErr w:type="spellStart"/>
            <w:r w:rsidRPr="002A7046">
              <w:t>dhe</w:t>
            </w:r>
            <w:proofErr w:type="spellEnd"/>
            <w:r w:rsidRPr="002A7046">
              <w:t xml:space="preserve"> </w:t>
            </w:r>
            <w:proofErr w:type="spellStart"/>
            <w:r w:rsidRPr="002A7046">
              <w:t>standardet</w:t>
            </w:r>
            <w:proofErr w:type="spellEnd"/>
            <w:r w:rsidRPr="002A7046">
              <w:t xml:space="preserve"> e </w:t>
            </w:r>
            <w:proofErr w:type="spellStart"/>
            <w:r w:rsidRPr="002A7046">
              <w:t>zbatueshme</w:t>
            </w:r>
            <w:proofErr w:type="spellEnd"/>
            <w:r w:rsidRPr="002A7046">
              <w:t xml:space="preserve"> </w:t>
            </w:r>
            <w:proofErr w:type="spellStart"/>
            <w:r w:rsidRPr="002A7046">
              <w:t>evropiane</w:t>
            </w:r>
            <w:proofErr w:type="spellEnd"/>
            <w:r w:rsidRPr="002A7046">
              <w:t xml:space="preserve"> </w:t>
            </w:r>
            <w:proofErr w:type="spellStart"/>
            <w:r w:rsidRPr="002A7046">
              <w:t>ose</w:t>
            </w:r>
            <w:proofErr w:type="spellEnd"/>
            <w:r w:rsidRPr="002A7046">
              <w:t xml:space="preserve"> </w:t>
            </w:r>
            <w:proofErr w:type="spellStart"/>
            <w:r w:rsidRPr="002A7046">
              <w:t>kombëtare</w:t>
            </w:r>
            <w:proofErr w:type="spellEnd"/>
            <w:r w:rsidRPr="002A7046">
              <w:t xml:space="preserve"> </w:t>
            </w:r>
            <w:proofErr w:type="spellStart"/>
            <w:r w:rsidRPr="002A7046">
              <w:t>për</w:t>
            </w:r>
            <w:proofErr w:type="spellEnd"/>
            <w:r w:rsidRPr="002A7046">
              <w:t xml:space="preserve"> </w:t>
            </w:r>
            <w:proofErr w:type="spellStart"/>
            <w:r w:rsidRPr="002A7046">
              <w:t>cilësinë</w:t>
            </w:r>
            <w:proofErr w:type="spellEnd"/>
            <w:r w:rsidRPr="002A7046">
              <w:t xml:space="preserve"> e </w:t>
            </w:r>
            <w:proofErr w:type="spellStart"/>
            <w:r w:rsidRPr="002A7046">
              <w:t>riparimit</w:t>
            </w:r>
            <w:proofErr w:type="spellEnd"/>
            <w:r w:rsidRPr="002A7046">
              <w:t>;</w:t>
            </w:r>
          </w:p>
          <w:p w14:paraId="15FB46AD" w14:textId="62971F98" w:rsidR="00412C9D" w:rsidRPr="002A7046" w:rsidRDefault="00412C9D"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D31058" w14:textId="3D620DDA"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26F455" w14:textId="3D4BFAA4"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783E16" w14:textId="3ECD6966" w:rsidR="004908AA" w:rsidRPr="002A7046" w:rsidRDefault="00063A50" w:rsidP="000D1885">
            <w:pPr>
              <w:tabs>
                <w:tab w:val="left" w:pos="73"/>
                <w:tab w:val="left" w:pos="253"/>
              </w:tabs>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a)</w:t>
            </w:r>
            <w:r w:rsidRPr="002A7046">
              <w:rPr>
                <w:rFonts w:ascii="Times New Roman" w:hAnsi="Times New Roman"/>
                <w:color w:val="000000" w:themeColor="text1"/>
                <w:sz w:val="18"/>
                <w:szCs w:val="18"/>
              </w:rPr>
              <w:tab/>
            </w:r>
            <w:proofErr w:type="spellStart"/>
            <w:r w:rsidRPr="002A7046">
              <w:rPr>
                <w:rFonts w:ascii="Times New Roman" w:hAnsi="Times New Roman"/>
                <w:color w:val="000000" w:themeColor="text1"/>
                <w:sz w:val="18"/>
                <w:szCs w:val="18"/>
              </w:rPr>
              <w:t>përfshijnë</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funksione</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kërkimi</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13"/>
                <w:sz w:val="18"/>
                <w:szCs w:val="18"/>
              </w:rPr>
              <w:t xml:space="preserve"> </w:t>
            </w:r>
            <w:r w:rsidRPr="002A7046">
              <w:rPr>
                <w:rFonts w:ascii="Times New Roman" w:hAnsi="Times New Roman"/>
                <w:color w:val="000000" w:themeColor="text1"/>
                <w:sz w:val="18"/>
                <w:szCs w:val="18"/>
              </w:rPr>
              <w:t>mallrat,</w:t>
            </w:r>
            <w:r w:rsidR="000D1885">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z w:val="18"/>
                <w:szCs w:val="18"/>
              </w:rPr>
              <w:t>vendndodhjen</w:t>
            </w:r>
            <w:proofErr w:type="spellEnd"/>
            <w:r w:rsidRPr="002A7046">
              <w:rPr>
                <w:rFonts w:ascii="Times New Roman" w:hAnsi="Times New Roman"/>
                <w:color w:val="000000" w:themeColor="text1"/>
                <w:spacing w:val="1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shërbimeve</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riparimit</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13"/>
                <w:sz w:val="18"/>
                <w:szCs w:val="18"/>
              </w:rPr>
              <w:t xml:space="preserve"> </w:t>
            </w:r>
            <w:r w:rsidRPr="002A7046">
              <w:rPr>
                <w:rFonts w:ascii="Times New Roman" w:hAnsi="Times New Roman"/>
                <w:color w:val="000000" w:themeColor="text1"/>
                <w:sz w:val="18"/>
                <w:szCs w:val="18"/>
              </w:rPr>
              <w:t>duke</w:t>
            </w:r>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përfshirë</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edhe</w:t>
            </w:r>
            <w:proofErr w:type="spellEnd"/>
            <w:r w:rsidRPr="002A7046">
              <w:rPr>
                <w:rFonts w:ascii="Times New Roman" w:hAnsi="Times New Roman"/>
                <w:color w:val="000000" w:themeColor="text1"/>
                <w:spacing w:val="13"/>
                <w:sz w:val="18"/>
                <w:szCs w:val="18"/>
              </w:rPr>
              <w:t xml:space="preserve"> </w:t>
            </w:r>
            <w:proofErr w:type="spellStart"/>
            <w:r w:rsidRPr="002A7046">
              <w:rPr>
                <w:rFonts w:ascii="Times New Roman" w:hAnsi="Times New Roman"/>
                <w:color w:val="000000" w:themeColor="text1"/>
                <w:sz w:val="18"/>
                <w:szCs w:val="18"/>
              </w:rPr>
              <w:t>funksionin</w:t>
            </w:r>
            <w:proofErr w:type="spellEnd"/>
            <w:r w:rsidRPr="002A7046">
              <w:rPr>
                <w:rFonts w:ascii="Times New Roman" w:hAnsi="Times New Roman"/>
                <w:color w:val="000000" w:themeColor="text1"/>
                <w:spacing w:val="13"/>
                <w:sz w:val="18"/>
                <w:szCs w:val="18"/>
              </w:rPr>
              <w:t xml:space="preserve"> </w:t>
            </w:r>
            <w:r w:rsidRPr="002A7046">
              <w:rPr>
                <w:rFonts w:ascii="Times New Roman" w:hAnsi="Times New Roman"/>
                <w:color w:val="000000" w:themeColor="text1"/>
                <w:sz w:val="18"/>
                <w:szCs w:val="18"/>
              </w:rPr>
              <w:t xml:space="preserve">e </w:t>
            </w:r>
            <w:proofErr w:type="spellStart"/>
            <w:r w:rsidRPr="002A7046">
              <w:rPr>
                <w:rFonts w:ascii="Times New Roman" w:hAnsi="Times New Roman"/>
                <w:color w:val="000000" w:themeColor="text1"/>
                <w:sz w:val="18"/>
                <w:szCs w:val="18"/>
              </w:rPr>
              <w:t>hartës</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ofrimin</w:t>
            </w:r>
            <w:proofErr w:type="spellEnd"/>
            <w:r w:rsidRPr="002A7046">
              <w:rPr>
                <w:rFonts w:ascii="Times New Roman" w:hAnsi="Times New Roman"/>
                <w:color w:val="000000" w:themeColor="text1"/>
                <w:spacing w:val="8"/>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shërbimeve</w:t>
            </w:r>
            <w:proofErr w:type="spellEnd"/>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në</w:t>
            </w:r>
            <w:proofErr w:type="spellEnd"/>
            <w:r w:rsidRPr="002A7046">
              <w:rPr>
                <w:rFonts w:ascii="Times New Roman" w:hAnsi="Times New Roman"/>
                <w:color w:val="000000" w:themeColor="text1"/>
                <w:spacing w:val="8"/>
                <w:sz w:val="18"/>
                <w:szCs w:val="18"/>
              </w:rPr>
              <w:t xml:space="preserve"> </w:t>
            </w:r>
            <w:r w:rsidRPr="002A7046">
              <w:rPr>
                <w:rFonts w:ascii="Times New Roman" w:hAnsi="Times New Roman"/>
                <w:color w:val="000000" w:themeColor="text1"/>
                <w:sz w:val="18"/>
                <w:szCs w:val="18"/>
              </w:rPr>
              <w:t>rang</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ndërkufitar</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kushtet</w:t>
            </w:r>
            <w:proofErr w:type="spellEnd"/>
            <w:r w:rsidRPr="002A7046">
              <w:rPr>
                <w:rFonts w:ascii="Times New Roman" w:hAnsi="Times New Roman"/>
                <w:color w:val="000000" w:themeColor="text1"/>
                <w:spacing w:val="8"/>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riparimit</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8"/>
                <w:sz w:val="18"/>
                <w:szCs w:val="18"/>
              </w:rPr>
              <w:t xml:space="preserve"> </w:t>
            </w:r>
            <w:r w:rsidRPr="002A7046">
              <w:rPr>
                <w:rFonts w:ascii="Times New Roman" w:hAnsi="Times New Roman"/>
                <w:color w:val="000000" w:themeColor="text1"/>
                <w:sz w:val="18"/>
                <w:szCs w:val="18"/>
              </w:rPr>
              <w:t>duke</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përfshirë</w:t>
            </w:r>
            <w:proofErr w:type="spellEnd"/>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kohën</w:t>
            </w:r>
            <w:proofErr w:type="spellEnd"/>
            <w:r w:rsidRPr="002A7046">
              <w:rPr>
                <w:rFonts w:ascii="Times New Roman" w:hAnsi="Times New Roman"/>
                <w:color w:val="000000" w:themeColor="text1"/>
                <w:spacing w:val="8"/>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nevojshme</w:t>
            </w:r>
            <w:proofErr w:type="spellEnd"/>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8"/>
                <w:sz w:val="18"/>
                <w:szCs w:val="18"/>
              </w:rPr>
              <w:t xml:space="preserve"> </w:t>
            </w:r>
            <w:proofErr w:type="spellStart"/>
            <w:r w:rsidRPr="002A7046">
              <w:rPr>
                <w:rFonts w:ascii="Times New Roman" w:hAnsi="Times New Roman"/>
                <w:color w:val="000000" w:themeColor="text1"/>
                <w:sz w:val="18"/>
                <w:szCs w:val="18"/>
              </w:rPr>
              <w:t>kryer</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z w:val="18"/>
                <w:szCs w:val="18"/>
              </w:rPr>
              <w:t>riparimin</w:t>
            </w:r>
            <w:proofErr w:type="spellEnd"/>
            <w:r w:rsidRPr="002A7046">
              <w:rPr>
                <w:rFonts w:ascii="Times New Roman" w:hAnsi="Times New Roman"/>
                <w:color w:val="000000" w:themeColor="text1"/>
                <w:sz w:val="18"/>
                <w:szCs w:val="18"/>
              </w:rPr>
              <w:t>,</w:t>
            </w:r>
            <w:r w:rsidR="00556759"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disponueshmërinë</w:t>
            </w:r>
            <w:proofErr w:type="spellEnd"/>
            <w:r w:rsidRPr="002A7046">
              <w:rPr>
                <w:rFonts w:ascii="Times New Roman" w:hAnsi="Times New Roman"/>
                <w:color w:val="000000" w:themeColor="text1"/>
                <w:spacing w:val="6"/>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7"/>
                <w:sz w:val="18"/>
                <w:szCs w:val="18"/>
              </w:rPr>
              <w:t xml:space="preserve"> </w:t>
            </w:r>
            <w:proofErr w:type="spellStart"/>
            <w:r w:rsidRPr="002A7046">
              <w:rPr>
                <w:rFonts w:ascii="Times New Roman" w:hAnsi="Times New Roman"/>
                <w:color w:val="000000" w:themeColor="text1"/>
                <w:sz w:val="18"/>
                <w:szCs w:val="18"/>
              </w:rPr>
              <w:t>mallrave</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zëvendësuese</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7"/>
                <w:sz w:val="18"/>
                <w:szCs w:val="18"/>
              </w:rPr>
              <w:t xml:space="preserve"> </w:t>
            </w:r>
            <w:proofErr w:type="spellStart"/>
            <w:r w:rsidRPr="002A7046">
              <w:rPr>
                <w:rFonts w:ascii="Times New Roman" w:hAnsi="Times New Roman"/>
                <w:color w:val="000000" w:themeColor="text1"/>
                <w:sz w:val="18"/>
                <w:szCs w:val="18"/>
              </w:rPr>
              <w:t>përkohshme</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dhe</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vendin</w:t>
            </w:r>
            <w:proofErr w:type="spellEnd"/>
            <w:r w:rsidRPr="002A7046">
              <w:rPr>
                <w:rFonts w:ascii="Times New Roman" w:hAnsi="Times New Roman"/>
                <w:color w:val="000000" w:themeColor="text1"/>
                <w:spacing w:val="7"/>
                <w:sz w:val="18"/>
                <w:szCs w:val="18"/>
              </w:rPr>
              <w:t xml:space="preserve"> </w:t>
            </w:r>
            <w:r w:rsidRPr="002A7046">
              <w:rPr>
                <w:rFonts w:ascii="Times New Roman" w:hAnsi="Times New Roman"/>
                <w:color w:val="000000" w:themeColor="text1"/>
                <w:sz w:val="18"/>
                <w:szCs w:val="18"/>
              </w:rPr>
              <w:t>se</w:t>
            </w:r>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ku</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konsumatori</w:t>
            </w:r>
            <w:proofErr w:type="spellEnd"/>
            <w:r w:rsidRPr="002A7046">
              <w:rPr>
                <w:rFonts w:ascii="Times New Roman" w:hAnsi="Times New Roman"/>
                <w:color w:val="000000" w:themeColor="text1"/>
                <w:spacing w:val="6"/>
                <w:sz w:val="18"/>
                <w:szCs w:val="18"/>
              </w:rPr>
              <w:t xml:space="preserve"> </w:t>
            </w:r>
            <w:proofErr w:type="spellStart"/>
            <w:r w:rsidRPr="002A7046">
              <w:rPr>
                <w:rFonts w:ascii="Times New Roman" w:hAnsi="Times New Roman"/>
                <w:color w:val="000000" w:themeColor="text1"/>
                <w:sz w:val="18"/>
                <w:szCs w:val="18"/>
              </w:rPr>
              <w:t>dorëzon</w:t>
            </w:r>
            <w:proofErr w:type="spellEnd"/>
            <w:r w:rsidRPr="002A7046">
              <w:rPr>
                <w:rFonts w:ascii="Times New Roman" w:hAnsi="Times New Roman"/>
                <w:color w:val="000000" w:themeColor="text1"/>
                <w:spacing w:val="7"/>
                <w:sz w:val="18"/>
                <w:szCs w:val="18"/>
              </w:rPr>
              <w:t xml:space="preserve"> </w:t>
            </w:r>
            <w:r w:rsidRPr="002A7046">
              <w:rPr>
                <w:rFonts w:ascii="Times New Roman" w:hAnsi="Times New Roman"/>
                <w:color w:val="000000" w:themeColor="text1"/>
                <w:sz w:val="18"/>
                <w:szCs w:val="18"/>
              </w:rPr>
              <w:t xml:space="preserve">mallrat </w:t>
            </w:r>
            <w:proofErr w:type="spellStart"/>
            <w:r w:rsidRPr="002A7046">
              <w:rPr>
                <w:rFonts w:ascii="Times New Roman" w:hAnsi="Times New Roman"/>
                <w:color w:val="000000" w:themeColor="text1"/>
                <w:spacing w:val="2"/>
                <w:sz w:val="18"/>
                <w:szCs w:val="18"/>
              </w:rPr>
              <w:t>p</w:t>
            </w:r>
            <w:r w:rsidRPr="002A7046">
              <w:rPr>
                <w:rFonts w:ascii="Times New Roman" w:hAnsi="Times New Roman"/>
                <w:color w:val="000000" w:themeColor="text1"/>
                <w:spacing w:val="3"/>
                <w:sz w:val="18"/>
                <w:szCs w:val="18"/>
              </w:rPr>
              <w:t>ë</w:t>
            </w:r>
            <w:r w:rsidRPr="002A7046">
              <w:rPr>
                <w:rFonts w:ascii="Times New Roman" w:hAnsi="Times New Roman"/>
                <w:color w:val="000000" w:themeColor="text1"/>
                <w:sz w:val="18"/>
                <w:szCs w:val="18"/>
              </w:rPr>
              <w:t>r</w:t>
            </w:r>
            <w:proofErr w:type="spellEnd"/>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3"/>
                <w:sz w:val="18"/>
                <w:szCs w:val="18"/>
              </w:rPr>
              <w:t>r</w:t>
            </w:r>
            <w:r w:rsidRPr="002A7046">
              <w:rPr>
                <w:rFonts w:ascii="Times New Roman" w:hAnsi="Times New Roman"/>
                <w:color w:val="000000" w:themeColor="text1"/>
                <w:spacing w:val="2"/>
                <w:sz w:val="18"/>
                <w:szCs w:val="18"/>
              </w:rPr>
              <w:t>ipa</w:t>
            </w:r>
            <w:r w:rsidRPr="002A7046">
              <w:rPr>
                <w:rFonts w:ascii="Times New Roman" w:hAnsi="Times New Roman"/>
                <w:color w:val="000000" w:themeColor="text1"/>
                <w:spacing w:val="3"/>
                <w:sz w:val="18"/>
                <w:szCs w:val="18"/>
              </w:rPr>
              <w:t>r</w:t>
            </w:r>
            <w:r w:rsidRPr="002A7046">
              <w:rPr>
                <w:rFonts w:ascii="Times New Roman" w:hAnsi="Times New Roman"/>
                <w:color w:val="000000" w:themeColor="text1"/>
                <w:spacing w:val="2"/>
                <w:sz w:val="18"/>
                <w:szCs w:val="18"/>
              </w:rPr>
              <w:t>i</w:t>
            </w:r>
            <w:r w:rsidRPr="002A7046">
              <w:rPr>
                <w:rFonts w:ascii="Times New Roman" w:hAnsi="Times New Roman"/>
                <w:color w:val="000000" w:themeColor="text1"/>
                <w:spacing w:val="3"/>
                <w:sz w:val="18"/>
                <w:szCs w:val="18"/>
              </w:rPr>
              <w:t>m</w:t>
            </w:r>
            <w:proofErr w:type="spellEnd"/>
            <w:r w:rsidRPr="002A7046">
              <w:rPr>
                <w:rFonts w:ascii="Times New Roman" w:hAnsi="Times New Roman"/>
                <w:color w:val="000000" w:themeColor="text1"/>
                <w:sz w:val="18"/>
                <w:szCs w:val="18"/>
              </w:rPr>
              <w:t>,</w:t>
            </w:r>
            <w:r w:rsidR="00556759"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2"/>
                <w:sz w:val="18"/>
                <w:szCs w:val="18"/>
              </w:rPr>
              <w:t>disponu</w:t>
            </w:r>
            <w:r w:rsidRPr="002A7046">
              <w:rPr>
                <w:rFonts w:ascii="Times New Roman" w:hAnsi="Times New Roman"/>
                <w:color w:val="000000" w:themeColor="text1"/>
                <w:spacing w:val="3"/>
                <w:sz w:val="18"/>
                <w:szCs w:val="18"/>
              </w:rPr>
              <w:t>e</w:t>
            </w:r>
            <w:r w:rsidRPr="002A7046">
              <w:rPr>
                <w:rFonts w:ascii="Times New Roman" w:hAnsi="Times New Roman"/>
                <w:color w:val="000000" w:themeColor="text1"/>
                <w:spacing w:val="2"/>
                <w:sz w:val="18"/>
                <w:szCs w:val="18"/>
              </w:rPr>
              <w:t>sh</w:t>
            </w:r>
            <w:r w:rsidRPr="002A7046">
              <w:rPr>
                <w:rFonts w:ascii="Times New Roman" w:hAnsi="Times New Roman"/>
                <w:color w:val="000000" w:themeColor="text1"/>
                <w:spacing w:val="3"/>
                <w:sz w:val="18"/>
                <w:szCs w:val="18"/>
              </w:rPr>
              <w:t>mër</w:t>
            </w:r>
            <w:r w:rsidRPr="002A7046">
              <w:rPr>
                <w:rFonts w:ascii="Times New Roman" w:hAnsi="Times New Roman"/>
                <w:color w:val="000000" w:themeColor="text1"/>
                <w:spacing w:val="2"/>
                <w:sz w:val="18"/>
                <w:szCs w:val="18"/>
              </w:rPr>
              <w:t>in</w:t>
            </w:r>
            <w:r w:rsidRPr="002A7046">
              <w:rPr>
                <w:rFonts w:ascii="Times New Roman" w:hAnsi="Times New Roman"/>
                <w:color w:val="000000" w:themeColor="text1"/>
                <w:sz w:val="18"/>
                <w:szCs w:val="18"/>
              </w:rPr>
              <w:t>ë</w:t>
            </w:r>
            <w:proofErr w:type="spellEnd"/>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2"/>
                <w:sz w:val="18"/>
                <w:szCs w:val="18"/>
              </w:rPr>
              <w:t>dh</w:t>
            </w:r>
            <w:r w:rsidRPr="002A7046">
              <w:rPr>
                <w:rFonts w:ascii="Times New Roman" w:hAnsi="Times New Roman"/>
                <w:color w:val="000000" w:themeColor="text1"/>
                <w:sz w:val="18"/>
                <w:szCs w:val="18"/>
              </w:rPr>
              <w:t>e</w:t>
            </w:r>
            <w:proofErr w:type="spellEnd"/>
            <w:r w:rsidRPr="002A7046">
              <w:rPr>
                <w:rFonts w:ascii="Times New Roman" w:hAnsi="Times New Roman"/>
                <w:color w:val="000000" w:themeColor="text1"/>
                <w:spacing w:val="33"/>
                <w:sz w:val="18"/>
                <w:szCs w:val="18"/>
              </w:rPr>
              <w:t xml:space="preserve"> </w:t>
            </w:r>
            <w:proofErr w:type="spellStart"/>
            <w:r w:rsidRPr="002A7046">
              <w:rPr>
                <w:rFonts w:ascii="Times New Roman" w:hAnsi="Times New Roman"/>
                <w:color w:val="000000" w:themeColor="text1"/>
                <w:spacing w:val="3"/>
                <w:sz w:val="18"/>
                <w:szCs w:val="18"/>
              </w:rPr>
              <w:t>k</w:t>
            </w:r>
            <w:r w:rsidRPr="002A7046">
              <w:rPr>
                <w:rFonts w:ascii="Times New Roman" w:hAnsi="Times New Roman"/>
                <w:color w:val="000000" w:themeColor="text1"/>
                <w:spacing w:val="2"/>
                <w:sz w:val="18"/>
                <w:szCs w:val="18"/>
              </w:rPr>
              <w:t>ush</w:t>
            </w:r>
            <w:r w:rsidRPr="002A7046">
              <w:rPr>
                <w:rFonts w:ascii="Times New Roman" w:hAnsi="Times New Roman"/>
                <w:color w:val="000000" w:themeColor="text1"/>
                <w:spacing w:val="3"/>
                <w:sz w:val="18"/>
                <w:szCs w:val="18"/>
              </w:rPr>
              <w:t>te</w:t>
            </w:r>
            <w:r w:rsidRPr="002A7046">
              <w:rPr>
                <w:rFonts w:ascii="Times New Roman" w:hAnsi="Times New Roman"/>
                <w:color w:val="000000" w:themeColor="text1"/>
                <w:sz w:val="18"/>
                <w:szCs w:val="18"/>
              </w:rPr>
              <w:t>t</w:t>
            </w:r>
            <w:proofErr w:type="spellEnd"/>
            <w:r w:rsidRPr="002A7046">
              <w:rPr>
                <w:rFonts w:ascii="Times New Roman" w:hAnsi="Times New Roman"/>
                <w:color w:val="000000" w:themeColor="text1"/>
                <w:spacing w:val="32"/>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2"/>
                <w:sz w:val="18"/>
                <w:szCs w:val="18"/>
              </w:rPr>
              <w:t>sh</w:t>
            </w:r>
            <w:r w:rsidRPr="002A7046">
              <w:rPr>
                <w:rFonts w:ascii="Times New Roman" w:hAnsi="Times New Roman"/>
                <w:color w:val="000000" w:themeColor="text1"/>
                <w:spacing w:val="3"/>
                <w:sz w:val="18"/>
                <w:szCs w:val="18"/>
              </w:rPr>
              <w:t>ër</w:t>
            </w:r>
            <w:r w:rsidRPr="002A7046">
              <w:rPr>
                <w:rFonts w:ascii="Times New Roman" w:hAnsi="Times New Roman"/>
                <w:color w:val="000000" w:themeColor="text1"/>
                <w:spacing w:val="2"/>
                <w:sz w:val="18"/>
                <w:szCs w:val="18"/>
              </w:rPr>
              <w:t>bi</w:t>
            </w:r>
            <w:r w:rsidRPr="002A7046">
              <w:rPr>
                <w:rFonts w:ascii="Times New Roman" w:hAnsi="Times New Roman"/>
                <w:color w:val="000000" w:themeColor="text1"/>
                <w:spacing w:val="3"/>
                <w:sz w:val="18"/>
                <w:szCs w:val="18"/>
              </w:rPr>
              <w:t>mev</w:t>
            </w:r>
            <w:r w:rsidRPr="002A7046">
              <w:rPr>
                <w:rFonts w:ascii="Times New Roman" w:hAnsi="Times New Roman"/>
                <w:color w:val="000000" w:themeColor="text1"/>
                <w:sz w:val="18"/>
                <w:szCs w:val="18"/>
              </w:rPr>
              <w:t>e</w:t>
            </w:r>
            <w:proofErr w:type="spellEnd"/>
            <w:r w:rsidRPr="002A7046">
              <w:rPr>
                <w:rFonts w:ascii="Times New Roman" w:hAnsi="Times New Roman"/>
                <w:color w:val="000000" w:themeColor="text1"/>
                <w:spacing w:val="33"/>
                <w:sz w:val="18"/>
                <w:szCs w:val="18"/>
              </w:rPr>
              <w:t xml:space="preserve"> </w:t>
            </w:r>
            <w:proofErr w:type="spellStart"/>
            <w:r w:rsidRPr="002A7046">
              <w:rPr>
                <w:rFonts w:ascii="Times New Roman" w:hAnsi="Times New Roman"/>
                <w:color w:val="000000" w:themeColor="text1"/>
                <w:spacing w:val="2"/>
                <w:sz w:val="18"/>
                <w:szCs w:val="18"/>
              </w:rPr>
              <w:t>të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pacing w:val="2"/>
                <w:sz w:val="18"/>
                <w:szCs w:val="18"/>
              </w:rPr>
              <w:t>ndërvarura</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32"/>
                <w:sz w:val="18"/>
                <w:szCs w:val="18"/>
              </w:rPr>
              <w:t xml:space="preserve"> </w:t>
            </w:r>
            <w:r w:rsidRPr="002A7046">
              <w:rPr>
                <w:rFonts w:ascii="Times New Roman" w:hAnsi="Times New Roman"/>
                <w:color w:val="000000" w:themeColor="text1"/>
                <w:spacing w:val="2"/>
                <w:sz w:val="18"/>
                <w:szCs w:val="18"/>
              </w:rPr>
              <w:t>du</w:t>
            </w:r>
            <w:r w:rsidRPr="002A7046">
              <w:rPr>
                <w:rFonts w:ascii="Times New Roman" w:hAnsi="Times New Roman"/>
                <w:color w:val="000000" w:themeColor="text1"/>
                <w:spacing w:val="3"/>
                <w:sz w:val="18"/>
                <w:szCs w:val="18"/>
              </w:rPr>
              <w:t>k</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2"/>
                <w:sz w:val="18"/>
                <w:szCs w:val="18"/>
              </w:rPr>
              <w:t>p</w:t>
            </w:r>
            <w:r w:rsidRPr="002A7046">
              <w:rPr>
                <w:rFonts w:ascii="Times New Roman" w:hAnsi="Times New Roman"/>
                <w:color w:val="000000" w:themeColor="text1"/>
                <w:spacing w:val="3"/>
                <w:sz w:val="18"/>
                <w:szCs w:val="18"/>
              </w:rPr>
              <w:t>ër</w:t>
            </w:r>
            <w:r w:rsidRPr="002A7046">
              <w:rPr>
                <w:rFonts w:ascii="Times New Roman" w:hAnsi="Times New Roman"/>
                <w:color w:val="000000" w:themeColor="text1"/>
                <w:spacing w:val="2"/>
                <w:sz w:val="18"/>
                <w:szCs w:val="18"/>
              </w:rPr>
              <w:t>fshi</w:t>
            </w:r>
            <w:r w:rsidRPr="002A7046">
              <w:rPr>
                <w:rFonts w:ascii="Times New Roman" w:hAnsi="Times New Roman"/>
                <w:color w:val="000000" w:themeColor="text1"/>
                <w:spacing w:val="3"/>
                <w:sz w:val="18"/>
                <w:szCs w:val="18"/>
              </w:rPr>
              <w:t>r</w:t>
            </w:r>
            <w:r w:rsidRPr="002A7046">
              <w:rPr>
                <w:rFonts w:ascii="Times New Roman" w:hAnsi="Times New Roman"/>
                <w:color w:val="000000" w:themeColor="text1"/>
                <w:sz w:val="18"/>
                <w:szCs w:val="18"/>
              </w:rPr>
              <w:t>ë</w:t>
            </w:r>
            <w:proofErr w:type="spellEnd"/>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3"/>
                <w:sz w:val="18"/>
                <w:szCs w:val="18"/>
              </w:rPr>
              <w:t>ç</w:t>
            </w:r>
            <w:r w:rsidRPr="002A7046">
              <w:rPr>
                <w:rFonts w:ascii="Times New Roman" w:hAnsi="Times New Roman"/>
                <w:color w:val="000000" w:themeColor="text1"/>
                <w:spacing w:val="2"/>
                <w:sz w:val="18"/>
                <w:szCs w:val="18"/>
              </w:rPr>
              <w:t>ins</w:t>
            </w:r>
            <w:r w:rsidRPr="002A7046">
              <w:rPr>
                <w:rFonts w:ascii="Times New Roman" w:hAnsi="Times New Roman"/>
                <w:color w:val="000000" w:themeColor="text1"/>
                <w:spacing w:val="3"/>
                <w:sz w:val="18"/>
                <w:szCs w:val="18"/>
              </w:rPr>
              <w:t>t</w:t>
            </w:r>
            <w:r w:rsidRPr="002A7046">
              <w:rPr>
                <w:rFonts w:ascii="Times New Roman" w:hAnsi="Times New Roman"/>
                <w:color w:val="000000" w:themeColor="text1"/>
                <w:spacing w:val="2"/>
                <w:sz w:val="18"/>
                <w:szCs w:val="18"/>
              </w:rPr>
              <w:t>ali</w:t>
            </w:r>
            <w:r w:rsidRPr="002A7046">
              <w:rPr>
                <w:rFonts w:ascii="Times New Roman" w:hAnsi="Times New Roman"/>
                <w:color w:val="000000" w:themeColor="text1"/>
                <w:spacing w:val="3"/>
                <w:sz w:val="18"/>
                <w:szCs w:val="18"/>
              </w:rPr>
              <w:t>m</w:t>
            </w:r>
            <w:r w:rsidRPr="002A7046">
              <w:rPr>
                <w:rFonts w:ascii="Times New Roman" w:hAnsi="Times New Roman"/>
                <w:color w:val="000000" w:themeColor="text1"/>
                <w:spacing w:val="2"/>
                <w:sz w:val="18"/>
                <w:szCs w:val="18"/>
              </w:rPr>
              <w:t>in</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33"/>
                <w:sz w:val="18"/>
                <w:szCs w:val="18"/>
              </w:rPr>
              <w:t xml:space="preserve"> </w:t>
            </w:r>
            <w:proofErr w:type="spellStart"/>
            <w:r w:rsidRPr="002A7046">
              <w:rPr>
                <w:rFonts w:ascii="Times New Roman" w:hAnsi="Times New Roman"/>
                <w:color w:val="000000" w:themeColor="text1"/>
                <w:spacing w:val="2"/>
                <w:sz w:val="18"/>
                <w:szCs w:val="18"/>
              </w:rPr>
              <w:t>ins</w:t>
            </w:r>
            <w:r w:rsidRPr="002A7046">
              <w:rPr>
                <w:rFonts w:ascii="Times New Roman" w:hAnsi="Times New Roman"/>
                <w:color w:val="000000" w:themeColor="text1"/>
                <w:spacing w:val="3"/>
                <w:sz w:val="18"/>
                <w:szCs w:val="18"/>
              </w:rPr>
              <w:t>t</w:t>
            </w:r>
            <w:r w:rsidRPr="002A7046">
              <w:rPr>
                <w:rFonts w:ascii="Times New Roman" w:hAnsi="Times New Roman"/>
                <w:color w:val="000000" w:themeColor="text1"/>
                <w:spacing w:val="2"/>
                <w:sz w:val="18"/>
                <w:szCs w:val="18"/>
              </w:rPr>
              <w:t>ali</w:t>
            </w:r>
            <w:r w:rsidRPr="002A7046">
              <w:rPr>
                <w:rFonts w:ascii="Times New Roman" w:hAnsi="Times New Roman"/>
                <w:color w:val="000000" w:themeColor="text1"/>
                <w:spacing w:val="3"/>
                <w:sz w:val="18"/>
                <w:szCs w:val="18"/>
              </w:rPr>
              <w:t>m</w:t>
            </w:r>
            <w:r w:rsidRPr="002A7046">
              <w:rPr>
                <w:rFonts w:ascii="Times New Roman" w:hAnsi="Times New Roman"/>
                <w:color w:val="000000" w:themeColor="text1"/>
                <w:spacing w:val="2"/>
                <w:sz w:val="18"/>
                <w:szCs w:val="18"/>
              </w:rPr>
              <w:t>i</w:t>
            </w:r>
            <w:r w:rsidRPr="002A7046">
              <w:rPr>
                <w:rFonts w:ascii="Times New Roman" w:hAnsi="Times New Roman"/>
                <w:color w:val="000000" w:themeColor="text1"/>
                <w:sz w:val="18"/>
                <w:szCs w:val="18"/>
              </w:rPr>
              <w:t>n</w:t>
            </w:r>
            <w:proofErr w:type="spellEnd"/>
            <w:r w:rsidRPr="002A7046">
              <w:rPr>
                <w:rFonts w:ascii="Times New Roman" w:hAnsi="Times New Roman"/>
                <w:color w:val="000000" w:themeColor="text1"/>
                <w:spacing w:val="32"/>
                <w:sz w:val="18"/>
                <w:szCs w:val="18"/>
              </w:rPr>
              <w:t xml:space="preserve"> </w:t>
            </w:r>
            <w:proofErr w:type="spellStart"/>
            <w:r w:rsidRPr="002A7046">
              <w:rPr>
                <w:rFonts w:ascii="Times New Roman" w:hAnsi="Times New Roman"/>
                <w:color w:val="000000" w:themeColor="text1"/>
                <w:spacing w:val="2"/>
                <w:sz w:val="18"/>
                <w:szCs w:val="18"/>
              </w:rPr>
              <w:t>dh</w:t>
            </w:r>
            <w:r w:rsidRPr="002A7046">
              <w:rPr>
                <w:rFonts w:ascii="Times New Roman" w:hAnsi="Times New Roman"/>
                <w:color w:val="000000" w:themeColor="text1"/>
                <w:sz w:val="18"/>
                <w:szCs w:val="18"/>
              </w:rPr>
              <w:t>e</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z w:val="18"/>
                <w:szCs w:val="18"/>
              </w:rPr>
              <w:t>transportin</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ofruara</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nga</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riparuesit</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dhe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standardet</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zbatueshme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europiane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ose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kombëtare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cilësinë</w:t>
            </w:r>
            <w:proofErr w:type="spellEnd"/>
            <w:r w:rsidRPr="002A7046">
              <w:rPr>
                <w:rFonts w:ascii="Times New Roman" w:hAnsi="Times New Roman"/>
                <w:color w:val="000000" w:themeColor="text1"/>
                <w:spacing w:val="4"/>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riparimit</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F2D0B2" w14:textId="2B607D43" w:rsidR="004908AA" w:rsidRPr="002A7046" w:rsidRDefault="00C27B68"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3D1C7F"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6B1C93C"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1F8458" w14:textId="6B4CA83A"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6b</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4E288" w14:textId="615F25F5" w:rsidR="00412C9D" w:rsidRPr="002A7046" w:rsidRDefault="00412C9D" w:rsidP="002A7046">
            <w:pPr>
              <w:pStyle w:val="FreeForm"/>
            </w:pPr>
            <w:r w:rsidRPr="002A7046">
              <w:t xml:space="preserve">b)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përfshijnë</w:t>
            </w:r>
            <w:proofErr w:type="spellEnd"/>
            <w:r w:rsidRPr="002A7046">
              <w:t xml:space="preserve"> </w:t>
            </w:r>
            <w:proofErr w:type="spellStart"/>
            <w:r w:rsidRPr="002A7046">
              <w:t>funksionin</w:t>
            </w:r>
            <w:proofErr w:type="spellEnd"/>
            <w:r w:rsidRPr="002A7046">
              <w:t xml:space="preserve"> e </w:t>
            </w:r>
            <w:proofErr w:type="spellStart"/>
            <w:r w:rsidRPr="002A7046">
              <w:t>kërkimit</w:t>
            </w:r>
            <w:proofErr w:type="spellEnd"/>
            <w:r w:rsidRPr="002A7046">
              <w:t xml:space="preserve"> </w:t>
            </w:r>
            <w:proofErr w:type="spellStart"/>
            <w:r w:rsidRPr="002A7046">
              <w:t>të</w:t>
            </w:r>
            <w:proofErr w:type="spellEnd"/>
            <w:r w:rsidRPr="002A7046">
              <w:t xml:space="preserve"> </w:t>
            </w:r>
            <w:proofErr w:type="spellStart"/>
            <w:r w:rsidRPr="002A7046">
              <w:t>shitësve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blerësit</w:t>
            </w:r>
            <w:proofErr w:type="spellEnd"/>
            <w:r w:rsidRPr="002A7046">
              <w:t xml:space="preserve"> 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ose</w:t>
            </w:r>
            <w:proofErr w:type="spellEnd"/>
            <w:r w:rsidRPr="002A7046">
              <w:t xml:space="preserve"> </w:t>
            </w:r>
            <w:proofErr w:type="spellStart"/>
            <w:r w:rsidRPr="002A7046">
              <w:t>nismat</w:t>
            </w:r>
            <w:proofErr w:type="spellEnd"/>
            <w:r w:rsidRPr="002A7046">
              <w:t xml:space="preserve"> 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136EF3" w14:textId="6AD35D15"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941734" w14:textId="35E3BA12"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556759" w:rsidRPr="002A7046">
              <w:rPr>
                <w:rFonts w:ascii="Times New Roman" w:hAnsi="Times New Roman"/>
                <w:sz w:val="18"/>
                <w:szCs w:val="18"/>
              </w:rPr>
              <w:t>b</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4ADED7" w14:textId="47A621D1" w:rsidR="004908AA" w:rsidRPr="002A7046" w:rsidRDefault="00556759" w:rsidP="00B46993">
            <w:pPr>
              <w:tabs>
                <w:tab w:val="left" w:pos="0"/>
                <w:tab w:val="left" w:pos="253"/>
              </w:tabs>
              <w:spacing w:after="0" w:line="240" w:lineRule="auto"/>
              <w:ind w:hanging="17"/>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b)</w:t>
            </w:r>
            <w:r w:rsidRPr="002A7046">
              <w:rPr>
                <w:rFonts w:ascii="Times New Roman" w:hAnsi="Times New Roman"/>
                <w:color w:val="000000" w:themeColor="text1"/>
                <w:sz w:val="18"/>
                <w:szCs w:val="18"/>
              </w:rPr>
              <w:tab/>
            </w:r>
            <w:proofErr w:type="spellStart"/>
            <w:r w:rsidRPr="002A7046">
              <w:rPr>
                <w:rFonts w:ascii="Times New Roman" w:hAnsi="Times New Roman"/>
                <w:color w:val="000000" w:themeColor="text1"/>
                <w:sz w:val="18"/>
                <w:szCs w:val="18"/>
              </w:rPr>
              <w:t>sipas</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z w:val="18"/>
                <w:szCs w:val="18"/>
              </w:rPr>
              <w:t>rastit</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përfshijnë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funksionin</w:t>
            </w:r>
            <w:proofErr w:type="spellEnd"/>
            <w:r w:rsidRPr="002A7046">
              <w:rPr>
                <w:rFonts w:ascii="Times New Roman" w:hAnsi="Times New Roman"/>
                <w:color w:val="000000" w:themeColor="text1"/>
                <w:spacing w:val="2"/>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kërkimit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shitësve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mallrave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që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kanë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qenë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objekt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rinovimit</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blerësit</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 xml:space="preserve">e </w:t>
            </w:r>
            <w:proofErr w:type="spellStart"/>
            <w:r w:rsidRPr="002A7046">
              <w:rPr>
                <w:rFonts w:ascii="Times New Roman" w:hAnsi="Times New Roman"/>
                <w:color w:val="000000" w:themeColor="text1"/>
                <w:sz w:val="18"/>
                <w:szCs w:val="18"/>
              </w:rPr>
              <w:t>mallrave</w:t>
            </w:r>
            <w:proofErr w:type="spellEnd"/>
            <w:r w:rsidRPr="002A7046">
              <w:rPr>
                <w:rFonts w:ascii="Times New Roman" w:hAnsi="Times New Roman"/>
                <w:color w:val="000000" w:themeColor="text1"/>
                <w:spacing w:val="2"/>
                <w:sz w:val="18"/>
                <w:szCs w:val="18"/>
              </w:rPr>
              <w:t xml:space="preserve"> </w:t>
            </w:r>
            <w:r w:rsidRPr="002A7046">
              <w:rPr>
                <w:rFonts w:ascii="Times New Roman" w:hAnsi="Times New Roman"/>
                <w:color w:val="000000" w:themeColor="text1"/>
                <w:sz w:val="18"/>
                <w:szCs w:val="18"/>
              </w:rPr>
              <w:t>me</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defekt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rinovim</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ose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nismat</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riparimit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ndërmarra</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nga</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komuniteti</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539361" w14:textId="1A400A16"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9CFB2"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AB8DEE9" w14:textId="77777777" w:rsidTr="000A7AB2">
        <w:trPr>
          <w:cantSplit/>
          <w:trHeight w:val="70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820073" w14:textId="0D7B19E2"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(6</w:t>
            </w:r>
            <w:r w:rsidR="00412C9D" w:rsidRPr="002A7046">
              <w:rPr>
                <w:rFonts w:ascii="Times New Roman" w:hAnsi="Times New Roman"/>
                <w:sz w:val="18"/>
                <w:szCs w:val="18"/>
                <w:lang w:val="en-GB"/>
              </w:rPr>
              <w:t>c</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82D12" w14:textId="491C553E" w:rsidR="004908AA" w:rsidRPr="002A7046" w:rsidRDefault="00412C9D" w:rsidP="002A7046">
            <w:pPr>
              <w:pStyle w:val="FreeForm"/>
            </w:pPr>
            <w:r w:rsidRPr="002A7046">
              <w:t xml:space="preserve">c) u </w:t>
            </w:r>
            <w:proofErr w:type="spellStart"/>
            <w:r w:rsidRPr="002A7046">
              <w:t>mundësojnë</w:t>
            </w:r>
            <w:proofErr w:type="spellEnd"/>
            <w:r w:rsidRPr="002A7046">
              <w:t xml:space="preserve"> </w:t>
            </w:r>
            <w:proofErr w:type="spellStart"/>
            <w:r w:rsidRPr="002A7046">
              <w:t>konsumatorëve</w:t>
            </w:r>
            <w:proofErr w:type="spellEnd"/>
            <w:r w:rsidRPr="002A7046">
              <w:t xml:space="preserve"> </w:t>
            </w:r>
            <w:proofErr w:type="spellStart"/>
            <w:r w:rsidRPr="002A7046">
              <w:t>të</w:t>
            </w:r>
            <w:proofErr w:type="spellEnd"/>
            <w:r w:rsidRPr="002A7046">
              <w:t xml:space="preserve"> </w:t>
            </w:r>
            <w:proofErr w:type="spellStart"/>
            <w:r w:rsidRPr="002A7046">
              <w:t>kërkojnë</w:t>
            </w:r>
            <w:proofErr w:type="spellEnd"/>
            <w:r w:rsidRPr="002A7046">
              <w:t xml:space="preserve"> </w:t>
            </w:r>
            <w:proofErr w:type="spellStart"/>
            <w:r w:rsidRPr="002A7046">
              <w:t>Formularin</w:t>
            </w:r>
            <w:proofErr w:type="spellEnd"/>
            <w:r w:rsidRPr="002A7046">
              <w:t xml:space="preserve"> </w:t>
            </w:r>
            <w:proofErr w:type="spellStart"/>
            <w:r w:rsidRPr="002A7046">
              <w:t>Evropian</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nga</w:t>
            </w:r>
            <w:proofErr w:type="spellEnd"/>
            <w:r w:rsidRPr="002A7046">
              <w:t xml:space="preserve"> </w:t>
            </w:r>
            <w:proofErr w:type="spellStart"/>
            <w:r w:rsidRPr="002A7046">
              <w:t>riparuesit</w:t>
            </w:r>
            <w:proofErr w:type="spellEnd"/>
            <w:r w:rsidRPr="002A7046">
              <w:t xml:space="preserve"> </w:t>
            </w:r>
            <w:proofErr w:type="spellStart"/>
            <w:r w:rsidRPr="002A7046">
              <w:t>që</w:t>
            </w:r>
            <w:proofErr w:type="spellEnd"/>
            <w:r w:rsidRPr="002A7046">
              <w:t xml:space="preserve"> e </w:t>
            </w:r>
            <w:proofErr w:type="spellStart"/>
            <w:r w:rsidRPr="002A7046">
              <w:t>ofrojnë</w:t>
            </w:r>
            <w:proofErr w:type="spellEnd"/>
            <w:r w:rsidRPr="002A7046">
              <w:t xml:space="preserve"> </w:t>
            </w:r>
            <w:proofErr w:type="spellStart"/>
            <w:r w:rsidRPr="002A7046">
              <w:t>atë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C5D797" w14:textId="0FBB2078"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ECA3B4" w14:textId="4F4AF223"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556759" w:rsidRPr="002A7046">
              <w:rPr>
                <w:rFonts w:ascii="Times New Roman" w:hAnsi="Times New Roman"/>
                <w:sz w:val="18"/>
                <w:szCs w:val="18"/>
              </w:rPr>
              <w:t>c</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512727" w14:textId="123B30E2" w:rsidR="004908AA" w:rsidRPr="00315BF3" w:rsidRDefault="00556759" w:rsidP="00B46993">
            <w:pPr>
              <w:tabs>
                <w:tab w:val="left" w:pos="360"/>
              </w:tabs>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c)</w:t>
            </w:r>
            <w:r w:rsidRPr="002A7046">
              <w:rPr>
                <w:rFonts w:ascii="Times New Roman" w:hAnsi="Times New Roman"/>
                <w:color w:val="000000" w:themeColor="text1"/>
                <w:sz w:val="18"/>
                <w:szCs w:val="18"/>
              </w:rPr>
              <w:tab/>
              <w:t>u</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mundësojnë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konsumatorëve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kërkojnë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Formularin</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Evropian</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Informacionit</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Riparimit</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nga</w:t>
            </w:r>
            <w:proofErr w:type="spellEnd"/>
            <w:r w:rsidRPr="002A7046">
              <w:rPr>
                <w:rFonts w:ascii="Times New Roman" w:hAnsi="Times New Roman"/>
                <w:color w:val="000000" w:themeColor="text1"/>
                <w:spacing w:val="4"/>
                <w:sz w:val="18"/>
                <w:szCs w:val="18"/>
              </w:rPr>
              <w:t xml:space="preserve"> </w:t>
            </w:r>
            <w:proofErr w:type="spellStart"/>
            <w:r w:rsidRPr="002A7046">
              <w:rPr>
                <w:rFonts w:ascii="Times New Roman" w:hAnsi="Times New Roman"/>
                <w:color w:val="000000" w:themeColor="text1"/>
                <w:sz w:val="18"/>
                <w:szCs w:val="18"/>
              </w:rPr>
              <w:t>riparuesit</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që</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 xml:space="preserve">e </w:t>
            </w:r>
            <w:proofErr w:type="spellStart"/>
            <w:r w:rsidRPr="002A7046">
              <w:rPr>
                <w:rFonts w:ascii="Times New Roman" w:hAnsi="Times New Roman"/>
                <w:color w:val="000000" w:themeColor="text1"/>
                <w:sz w:val="18"/>
                <w:szCs w:val="18"/>
              </w:rPr>
              <w:t>ofrojnë</w:t>
            </w:r>
            <w:proofErr w:type="spellEnd"/>
            <w:r w:rsidRPr="002A7046">
              <w:rPr>
                <w:rFonts w:ascii="Times New Roman" w:hAnsi="Times New Roman"/>
                <w:color w:val="000000" w:themeColor="text1"/>
                <w:spacing w:val="4"/>
                <w:sz w:val="18"/>
                <w:szCs w:val="18"/>
              </w:rPr>
              <w:t xml:space="preserve"> </w:t>
            </w:r>
            <w:proofErr w:type="spellStart"/>
            <w:r w:rsidRPr="002A7046">
              <w:rPr>
                <w:rFonts w:ascii="Times New Roman" w:hAnsi="Times New Roman"/>
                <w:color w:val="000000" w:themeColor="text1"/>
                <w:sz w:val="18"/>
                <w:szCs w:val="18"/>
              </w:rPr>
              <w:t>atë</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57D944" w14:textId="25CFBEEB"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36ADD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5312E71" w14:textId="77777777" w:rsidTr="000A7AB2">
        <w:trPr>
          <w:cantSplit/>
          <w:trHeight w:val="53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4C7281" w14:textId="251D28DD"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 (6d)</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17AE1" w14:textId="00A646DB" w:rsidR="004908AA" w:rsidRPr="002A7046" w:rsidRDefault="00412C9D" w:rsidP="002A7046">
            <w:pPr>
              <w:pStyle w:val="FreeForm"/>
            </w:pPr>
            <w:r w:rsidRPr="002A7046">
              <w:t xml:space="preserve">d) </w:t>
            </w:r>
            <w:proofErr w:type="spellStart"/>
            <w:r w:rsidRPr="002A7046">
              <w:t>lejojnë</w:t>
            </w:r>
            <w:proofErr w:type="spellEnd"/>
            <w:r w:rsidRPr="002A7046">
              <w:t xml:space="preserve"> </w:t>
            </w:r>
            <w:proofErr w:type="spellStart"/>
            <w:r w:rsidRPr="002A7046">
              <w:t>përditësimet</w:t>
            </w:r>
            <w:proofErr w:type="spellEnd"/>
            <w:r w:rsidRPr="002A7046">
              <w:t xml:space="preserve"> e </w:t>
            </w:r>
            <w:proofErr w:type="spellStart"/>
            <w:r w:rsidRPr="002A7046">
              <w:t>rregullta</w:t>
            </w:r>
            <w:proofErr w:type="spellEnd"/>
            <w:r w:rsidRPr="002A7046">
              <w:t xml:space="preserve"> </w:t>
            </w:r>
            <w:proofErr w:type="spellStart"/>
            <w:r w:rsidRPr="002A7046">
              <w:t>të</w:t>
            </w:r>
            <w:proofErr w:type="spellEnd"/>
            <w:r w:rsidRPr="002A7046">
              <w:t xml:space="preserve"> </w:t>
            </w:r>
            <w:proofErr w:type="spellStart"/>
            <w:r w:rsidRPr="002A7046">
              <w:t>informacionit</w:t>
            </w:r>
            <w:proofErr w:type="spellEnd"/>
            <w:r w:rsidRPr="002A7046">
              <w:t xml:space="preserve"> </w:t>
            </w:r>
            <w:proofErr w:type="spellStart"/>
            <w:r w:rsidRPr="002A7046">
              <w:t>të</w:t>
            </w:r>
            <w:proofErr w:type="spellEnd"/>
            <w:r w:rsidRPr="002A7046">
              <w:t xml:space="preserve"> </w:t>
            </w:r>
            <w:proofErr w:type="spellStart"/>
            <w:r w:rsidRPr="002A7046">
              <w:t>kontaktit</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shërbimeve</w:t>
            </w:r>
            <w:proofErr w:type="spellEnd"/>
            <w:r w:rsidRPr="002A7046">
              <w:t xml:space="preserve"> </w:t>
            </w:r>
            <w:proofErr w:type="spellStart"/>
            <w:r w:rsidRPr="002A7046">
              <w:t>të</w:t>
            </w:r>
            <w:proofErr w:type="spellEnd"/>
            <w:r w:rsidRPr="002A7046">
              <w:t xml:space="preserve"> </w:t>
            </w:r>
            <w:proofErr w:type="spellStart"/>
            <w:r w:rsidRPr="002A7046">
              <w:t>riparuesve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63F688" w14:textId="6E859A7C"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F5B5B7" w14:textId="780134B0"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556759" w:rsidRPr="002A7046">
              <w:rPr>
                <w:rFonts w:ascii="Times New Roman" w:hAnsi="Times New Roman"/>
                <w:sz w:val="18"/>
                <w:szCs w:val="18"/>
              </w:rPr>
              <w:t>ç</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49267E" w14:textId="2E37128C" w:rsidR="004908AA" w:rsidRPr="002A7046" w:rsidRDefault="00556759" w:rsidP="00B46993">
            <w:pPr>
              <w:tabs>
                <w:tab w:val="left" w:pos="163"/>
                <w:tab w:val="left" w:pos="253"/>
              </w:tabs>
              <w:spacing w:after="0" w:line="240" w:lineRule="auto"/>
              <w:ind w:hanging="17"/>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ç)</w:t>
            </w:r>
            <w:r w:rsidRPr="002A7046">
              <w:rPr>
                <w:rFonts w:ascii="Times New Roman" w:hAnsi="Times New Roman"/>
                <w:color w:val="000000" w:themeColor="text1"/>
                <w:sz w:val="18"/>
                <w:szCs w:val="18"/>
              </w:rPr>
              <w:tab/>
            </w:r>
            <w:proofErr w:type="spellStart"/>
            <w:r w:rsidRPr="002A7046">
              <w:rPr>
                <w:rFonts w:ascii="Times New Roman" w:hAnsi="Times New Roman"/>
                <w:color w:val="000000" w:themeColor="text1"/>
                <w:sz w:val="18"/>
                <w:szCs w:val="18"/>
              </w:rPr>
              <w:t>lejojnë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përditësimet</w:t>
            </w:r>
            <w:proofErr w:type="spellEnd"/>
            <w:r w:rsidRPr="002A7046">
              <w:rPr>
                <w:rFonts w:ascii="Times New Roman" w:hAnsi="Times New Roman"/>
                <w:color w:val="000000" w:themeColor="text1"/>
                <w:spacing w:val="2"/>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rregullta</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informacionit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kontaktit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dhe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shërbimeve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riparuesve</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5670BD" w14:textId="1D73D62D"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FC8A5"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36B18B5" w14:textId="77777777" w:rsidTr="002248F9">
        <w:trPr>
          <w:cantSplit/>
          <w:trHeight w:val="72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E1845D" w14:textId="3F6BF6E7"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6e</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9FE26B" w14:textId="2ABE3BF9" w:rsidR="004908AA" w:rsidRPr="002A7046" w:rsidRDefault="00412C9D" w:rsidP="002A7046">
            <w:pPr>
              <w:pStyle w:val="FreeForm"/>
            </w:pPr>
            <w:r w:rsidRPr="002A7046">
              <w:t xml:space="preserve">e) u </w:t>
            </w:r>
            <w:proofErr w:type="spellStart"/>
            <w:r w:rsidRPr="002A7046">
              <w:t>lejojnë</w:t>
            </w:r>
            <w:proofErr w:type="spellEnd"/>
            <w:r w:rsidRPr="002A7046">
              <w:t xml:space="preserve"> </w:t>
            </w:r>
            <w:proofErr w:type="spellStart"/>
            <w:r w:rsidRPr="002A7046">
              <w:t>riparuesve</w:t>
            </w:r>
            <w:proofErr w:type="spellEnd"/>
            <w:r w:rsidRPr="002A7046">
              <w:t xml:space="preserve"> </w:t>
            </w:r>
            <w:proofErr w:type="spellStart"/>
            <w:r w:rsidRPr="002A7046">
              <w:t>të</w:t>
            </w:r>
            <w:proofErr w:type="spellEnd"/>
            <w:r w:rsidRPr="002A7046">
              <w:t xml:space="preserve"> </w:t>
            </w:r>
            <w:proofErr w:type="spellStart"/>
            <w:r w:rsidRPr="002A7046">
              <w:t>tregojnë</w:t>
            </w:r>
            <w:proofErr w:type="spellEnd"/>
            <w:r w:rsidRPr="002A7046">
              <w:t xml:space="preserve"> se po </w:t>
            </w:r>
            <w:proofErr w:type="spellStart"/>
            <w:r w:rsidRPr="002A7046">
              <w:t>përmbushin</w:t>
            </w:r>
            <w:proofErr w:type="spellEnd"/>
            <w:r w:rsidRPr="002A7046">
              <w:t xml:space="preserve"> </w:t>
            </w:r>
            <w:proofErr w:type="spellStart"/>
            <w:r w:rsidRPr="002A7046">
              <w:t>standardet</w:t>
            </w:r>
            <w:proofErr w:type="spellEnd"/>
            <w:r w:rsidRPr="002A7046">
              <w:t xml:space="preserve"> e </w:t>
            </w:r>
            <w:proofErr w:type="spellStart"/>
            <w:r w:rsidRPr="002A7046">
              <w:t>zbatueshme</w:t>
            </w:r>
            <w:proofErr w:type="spellEnd"/>
            <w:r w:rsidRPr="002A7046">
              <w:t xml:space="preserve"> </w:t>
            </w:r>
            <w:proofErr w:type="spellStart"/>
            <w:r w:rsidRPr="002A7046">
              <w:t>evropiane</w:t>
            </w:r>
            <w:proofErr w:type="spellEnd"/>
            <w:r w:rsidRPr="002A7046">
              <w:t xml:space="preserve"> </w:t>
            </w:r>
            <w:proofErr w:type="spellStart"/>
            <w:r w:rsidRPr="002A7046">
              <w:t>dhe</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cilësisë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BDD54D" w14:textId="20B7B127"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CA7D0" w14:textId="27911EC4"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556759" w:rsidRPr="002A7046">
              <w:rPr>
                <w:rFonts w:ascii="Times New Roman" w:hAnsi="Times New Roman"/>
                <w:sz w:val="18"/>
                <w:szCs w:val="18"/>
              </w:rPr>
              <w:t>d</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AEC348" w14:textId="3195BF9D" w:rsidR="004908AA" w:rsidRPr="002A7046" w:rsidRDefault="00556759" w:rsidP="00B46993">
            <w:pPr>
              <w:tabs>
                <w:tab w:val="left" w:pos="73"/>
                <w:tab w:val="left" w:pos="163"/>
                <w:tab w:val="left" w:pos="253"/>
              </w:tabs>
              <w:spacing w:after="0" w:line="240" w:lineRule="auto"/>
              <w:ind w:left="73" w:hanging="73"/>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d)</w:t>
            </w:r>
            <w:r w:rsidRPr="002A7046">
              <w:rPr>
                <w:rFonts w:ascii="Times New Roman" w:hAnsi="Times New Roman"/>
                <w:color w:val="000000" w:themeColor="text1"/>
                <w:sz w:val="18"/>
                <w:szCs w:val="18"/>
              </w:rPr>
              <w:tab/>
              <w:t>u</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lejojnë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riparuesve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tregojnë</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se</w:t>
            </w:r>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po</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përmbushin</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standardet</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zbatueshme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europiane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dhe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kombëtare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cilësisë</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869081" w14:textId="7FEC2BC6"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625532"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36CDDCF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9FC4C6" w14:textId="31B5B7E0"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6f</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4CC4C8" w14:textId="72691DD7" w:rsidR="00412C9D" w:rsidRPr="002A7046" w:rsidRDefault="00412C9D" w:rsidP="002A7046">
            <w:pPr>
              <w:pStyle w:val="FreeForm"/>
            </w:pPr>
            <w:r w:rsidRPr="002A7046">
              <w:t xml:space="preserve">f) </w:t>
            </w:r>
            <w:proofErr w:type="spellStart"/>
            <w:r w:rsidRPr="002A7046">
              <w:t>mundësojnë</w:t>
            </w:r>
            <w:proofErr w:type="spellEnd"/>
            <w:r w:rsidRPr="002A7046">
              <w:t xml:space="preserve"> </w:t>
            </w:r>
            <w:proofErr w:type="spellStart"/>
            <w:r w:rsidRPr="002A7046">
              <w:t>aksesueshmërinë</w:t>
            </w:r>
            <w:proofErr w:type="spellEnd"/>
            <w:r w:rsidRPr="002A7046">
              <w:t xml:space="preserve"> </w:t>
            </w:r>
            <w:proofErr w:type="spellStart"/>
            <w:r w:rsidRPr="002A7046">
              <w:t>përmes</w:t>
            </w:r>
            <w:proofErr w:type="spellEnd"/>
            <w:r w:rsidRPr="002A7046">
              <w:t xml:space="preserve"> </w:t>
            </w:r>
            <w:proofErr w:type="spellStart"/>
            <w:r w:rsidRPr="002A7046">
              <w:t>faqeve</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internetit</w:t>
            </w:r>
            <w:proofErr w:type="spellEnd"/>
            <w:r w:rsidRPr="002A7046">
              <w:t xml:space="preserve"> </w:t>
            </w:r>
            <w:proofErr w:type="spellStart"/>
            <w:r w:rsidRPr="002A7046">
              <w:t>të</w:t>
            </w:r>
            <w:proofErr w:type="spellEnd"/>
            <w:r w:rsidRPr="002A7046">
              <w:t xml:space="preserve"> </w:t>
            </w:r>
            <w:proofErr w:type="spellStart"/>
            <w:r w:rsidRPr="002A7046">
              <w:t>lidhura</w:t>
            </w:r>
            <w:proofErr w:type="spellEnd"/>
            <w:r w:rsidRPr="002A7046">
              <w:t xml:space="preserve"> me </w:t>
            </w:r>
            <w:proofErr w:type="spellStart"/>
            <w:r w:rsidRPr="002A7046">
              <w:t>Sportelin</w:t>
            </w:r>
            <w:proofErr w:type="spellEnd"/>
            <w:r w:rsidRPr="002A7046">
              <w:t xml:space="preserve"> e </w:t>
            </w:r>
            <w:proofErr w:type="spellStart"/>
            <w:r w:rsidRPr="002A7046">
              <w:t>Vetëm</w:t>
            </w:r>
            <w:proofErr w:type="spellEnd"/>
            <w:r w:rsidRPr="002A7046">
              <w:t xml:space="preserve"> </w:t>
            </w:r>
            <w:proofErr w:type="spellStart"/>
            <w:r w:rsidRPr="002A7046">
              <w:t>Dixhital</w:t>
            </w:r>
            <w:proofErr w:type="spellEnd"/>
            <w:r w:rsidRPr="002A7046">
              <w:t xml:space="preserve"> (Single Digital </w:t>
            </w:r>
            <w:proofErr w:type="spellStart"/>
            <w:r w:rsidRPr="002A7046">
              <w:t>Gate</w:t>
            </w:r>
            <w:r w:rsidR="002A7046">
              <w:t>ë</w:t>
            </w:r>
            <w:r w:rsidRPr="002A7046">
              <w:t>ay</w:t>
            </w:r>
            <w:proofErr w:type="spellEnd"/>
            <w:r w:rsidRPr="002A7046">
              <w:t xml:space="preserve">) </w:t>
            </w:r>
            <w:proofErr w:type="spellStart"/>
            <w:r w:rsidRPr="002A7046">
              <w:t>të</w:t>
            </w:r>
            <w:proofErr w:type="spellEnd"/>
            <w:r w:rsidRPr="002A7046">
              <w:t xml:space="preserve"> </w:t>
            </w:r>
            <w:proofErr w:type="spellStart"/>
            <w:r w:rsidRPr="002A7046">
              <w:t>krijuar</w:t>
            </w:r>
            <w:proofErr w:type="spellEnd"/>
            <w:r w:rsidRPr="002A7046">
              <w:t xml:space="preserve"> me </w:t>
            </w:r>
            <w:proofErr w:type="spellStart"/>
            <w:r w:rsidRPr="002A7046">
              <w:t>anë</w:t>
            </w:r>
            <w:proofErr w:type="spellEnd"/>
            <w:r w:rsidRPr="002A7046">
              <w:t xml:space="preserve"> </w:t>
            </w:r>
            <w:proofErr w:type="spellStart"/>
            <w:r w:rsidRPr="002A7046">
              <w:t>të</w:t>
            </w:r>
            <w:proofErr w:type="spellEnd"/>
            <w:r w:rsidRPr="002A7046">
              <w:t xml:space="preserve"> </w:t>
            </w:r>
            <w:proofErr w:type="spellStart"/>
            <w:r w:rsidRPr="002A7046">
              <w:t>Rregullores</w:t>
            </w:r>
            <w:proofErr w:type="spellEnd"/>
            <w:r w:rsidRPr="002A7046">
              <w:t xml:space="preserve"> (BE) 2018/1724 </w:t>
            </w:r>
            <w:proofErr w:type="spellStart"/>
            <w:r w:rsidRPr="002A7046">
              <w:t>të</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Këshillit</w:t>
            </w:r>
            <w:proofErr w:type="spellEnd"/>
            <w:r w:rsidRPr="002A7046">
              <w:t xml:space="preserve"> (26);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26193A" w14:textId="30778EAE"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A2A779" w14:textId="3B273DC5" w:rsidR="004908AA" w:rsidRPr="002A7046" w:rsidRDefault="002F003C"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w:t>
            </w:r>
            <w:proofErr w:type="gramStart"/>
            <w:r w:rsidRPr="002A7046">
              <w:rPr>
                <w:rFonts w:ascii="Times New Roman" w:hAnsi="Times New Roman"/>
                <w:sz w:val="18"/>
                <w:szCs w:val="18"/>
              </w:rPr>
              <w:t>5)(</w:t>
            </w:r>
            <w:proofErr w:type="gramEnd"/>
            <w:r w:rsidR="00556759" w:rsidRPr="002A7046">
              <w:rPr>
                <w:rFonts w:ascii="Times New Roman" w:hAnsi="Times New Roman"/>
                <w:sz w:val="18"/>
                <w:szCs w:val="18"/>
              </w:rPr>
              <w:t>dh</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FFD240" w14:textId="3B723159" w:rsidR="004908AA" w:rsidRPr="002A7046" w:rsidRDefault="00556759" w:rsidP="00B46993">
            <w:pPr>
              <w:tabs>
                <w:tab w:val="left" w:pos="73"/>
              </w:tabs>
              <w:spacing w:after="0" w:line="240" w:lineRule="auto"/>
              <w:jc w:val="both"/>
              <w:rPr>
                <w:rFonts w:ascii="Times New Roman" w:hAnsi="Times New Roman"/>
                <w:color w:val="000000" w:themeColor="text1"/>
                <w:sz w:val="18"/>
                <w:szCs w:val="18"/>
                <w:highlight w:val="red"/>
              </w:rPr>
            </w:pPr>
            <w:r w:rsidRPr="002A7046">
              <w:rPr>
                <w:rFonts w:ascii="Times New Roman" w:hAnsi="Times New Roman"/>
                <w:color w:val="000000" w:themeColor="text1"/>
                <w:sz w:val="18"/>
                <w:szCs w:val="18"/>
              </w:rPr>
              <w:t xml:space="preserve">dh) </w:t>
            </w:r>
            <w:proofErr w:type="spellStart"/>
            <w:r w:rsidRPr="002A7046">
              <w:rPr>
                <w:rFonts w:ascii="Times New Roman" w:hAnsi="Times New Roman"/>
                <w:color w:val="000000" w:themeColor="text1"/>
                <w:sz w:val="18"/>
                <w:szCs w:val="18"/>
              </w:rPr>
              <w:t>mundësojnë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aksesueshmërinë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përmes</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faqeve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kombëtare</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internetit</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lidhura</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me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Sportelin</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Vetëm</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Digjital</w:t>
            </w:r>
            <w:proofErr w:type="spellEnd"/>
            <w:r w:rsidRPr="002A7046">
              <w:rPr>
                <w:rFonts w:ascii="Times New Roman" w:hAnsi="Times New Roman"/>
                <w:color w:val="000000" w:themeColor="text1"/>
                <w:spacing w:val="4"/>
                <w:sz w:val="18"/>
                <w:szCs w:val="18"/>
              </w:rPr>
              <w:t xml:space="preserve"> </w:t>
            </w:r>
            <w:proofErr w:type="spellStart"/>
            <w:r w:rsidRPr="002A7046">
              <w:rPr>
                <w:rFonts w:ascii="Times New Roman" w:hAnsi="Times New Roman"/>
                <w:color w:val="000000" w:themeColor="text1"/>
                <w:spacing w:val="4"/>
                <w:sz w:val="18"/>
                <w:szCs w:val="18"/>
              </w:rPr>
              <w:t>të</w:t>
            </w:r>
            <w:proofErr w:type="spellEnd"/>
            <w:r w:rsidRPr="002A7046">
              <w:rPr>
                <w:rFonts w:ascii="Times New Roman" w:hAnsi="Times New Roman"/>
                <w:color w:val="000000" w:themeColor="text1"/>
                <w:spacing w:val="4"/>
                <w:sz w:val="18"/>
                <w:szCs w:val="18"/>
              </w:rPr>
              <w:t xml:space="preserve"> BE-</w:t>
            </w:r>
            <w:proofErr w:type="spellStart"/>
            <w:r w:rsidRPr="002A7046">
              <w:rPr>
                <w:rFonts w:ascii="Times New Roman" w:hAnsi="Times New Roman"/>
                <w:color w:val="000000" w:themeColor="text1"/>
                <w:spacing w:val="4"/>
                <w:sz w:val="18"/>
                <w:szCs w:val="18"/>
              </w:rPr>
              <w:t>së</w:t>
            </w:r>
            <w:proofErr w:type="spellEnd"/>
            <w:r w:rsidRPr="002A7046">
              <w:rPr>
                <w:rFonts w:ascii="Times New Roman" w:hAnsi="Times New Roman"/>
                <w:color w:val="000000" w:themeColor="text1"/>
                <w:spacing w:val="4"/>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31E6D9" w14:textId="22584A4F"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71E794"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CE78BB3" w14:textId="77777777" w:rsidTr="002248F9">
        <w:trPr>
          <w:cantSplit/>
          <w:trHeight w:val="359"/>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A23B5C" w14:textId="0FEFC214"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 (6g)</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CBED2B" w14:textId="74F2B0C1" w:rsidR="00412C9D" w:rsidRPr="002A7046" w:rsidRDefault="00412C9D" w:rsidP="002A7046">
            <w:pPr>
              <w:pStyle w:val="FreeForm"/>
            </w:pPr>
            <w:r w:rsidRPr="002A7046">
              <w:t xml:space="preserve">g) </w:t>
            </w:r>
            <w:proofErr w:type="spellStart"/>
            <w:r w:rsidRPr="002A7046">
              <w:t>sigurojnë</w:t>
            </w:r>
            <w:proofErr w:type="spellEnd"/>
            <w:r w:rsidRPr="002A7046">
              <w:t xml:space="preserve"> </w:t>
            </w:r>
            <w:proofErr w:type="spellStart"/>
            <w:r w:rsidRPr="002A7046">
              <w:t>aksesueshmërinë</w:t>
            </w:r>
            <w:proofErr w:type="spellEnd"/>
            <w:r w:rsidRPr="002A7046">
              <w:t xml:space="preserve"> e </w:t>
            </w:r>
            <w:proofErr w:type="spellStart"/>
            <w:r w:rsidRPr="002A7046">
              <w:t>personave</w:t>
            </w:r>
            <w:proofErr w:type="spellEnd"/>
            <w:r w:rsidRPr="002A7046">
              <w:t xml:space="preserve"> me </w:t>
            </w:r>
            <w:proofErr w:type="spellStart"/>
            <w:r w:rsidRPr="002A7046">
              <w:t>aftësi</w:t>
            </w:r>
            <w:proofErr w:type="spellEnd"/>
            <w:r w:rsidRPr="002A7046">
              <w:t xml:space="preserve"> </w:t>
            </w:r>
            <w:proofErr w:type="spellStart"/>
            <w:r w:rsidRPr="002A7046">
              <w:t>të</w:t>
            </w:r>
            <w:proofErr w:type="spellEnd"/>
            <w:r w:rsidRPr="002A7046">
              <w:t xml:space="preserve"> </w:t>
            </w:r>
            <w:proofErr w:type="spellStart"/>
            <w:r w:rsidRPr="002A7046">
              <w:t>kufizuara</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568607" w14:textId="61EF9A59"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609AAC" w14:textId="55991D2E" w:rsidR="004908AA" w:rsidRPr="002A7046" w:rsidRDefault="00A17793"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063A50" w:rsidRPr="002A7046">
              <w:rPr>
                <w:rFonts w:ascii="Times New Roman" w:hAnsi="Times New Roman"/>
                <w:sz w:val="18"/>
                <w:szCs w:val="18"/>
              </w:rPr>
              <w:t>e</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1ABA69" w14:textId="7BBF7A6C" w:rsidR="004908AA" w:rsidRPr="002A7046" w:rsidRDefault="00063A50" w:rsidP="00B46993">
            <w:pPr>
              <w:tabs>
                <w:tab w:val="left" w:pos="360"/>
              </w:tabs>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e)</w:t>
            </w:r>
            <w:r w:rsidRPr="002A7046">
              <w:rPr>
                <w:rFonts w:ascii="Times New Roman" w:hAnsi="Times New Roman"/>
                <w:color w:val="000000" w:themeColor="text1"/>
                <w:sz w:val="18"/>
                <w:szCs w:val="18"/>
              </w:rPr>
              <w:tab/>
            </w:r>
            <w:proofErr w:type="spellStart"/>
            <w:r w:rsidRPr="002A7046">
              <w:rPr>
                <w:rFonts w:ascii="Times New Roman" w:hAnsi="Times New Roman"/>
                <w:color w:val="000000" w:themeColor="text1"/>
                <w:sz w:val="18"/>
                <w:szCs w:val="18"/>
              </w:rPr>
              <w:t>sigurojnë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aksesueshmërinë</w:t>
            </w:r>
            <w:proofErr w:type="spellEnd"/>
            <w:r w:rsidRPr="002A7046">
              <w:rPr>
                <w:rFonts w:ascii="Times New Roman" w:hAnsi="Times New Roman"/>
                <w:color w:val="000000" w:themeColor="text1"/>
                <w:spacing w:val="3"/>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personave</w:t>
            </w:r>
            <w:proofErr w:type="spellEnd"/>
            <w:r w:rsidRPr="002A7046">
              <w:rPr>
                <w:rFonts w:ascii="Times New Roman" w:hAnsi="Times New Roman"/>
                <w:color w:val="000000" w:themeColor="text1"/>
                <w:spacing w:val="4"/>
                <w:sz w:val="18"/>
                <w:szCs w:val="18"/>
              </w:rPr>
              <w:t xml:space="preserve"> </w:t>
            </w:r>
            <w:r w:rsidRPr="002A7046">
              <w:rPr>
                <w:rFonts w:ascii="Times New Roman" w:hAnsi="Times New Roman"/>
                <w:color w:val="000000" w:themeColor="text1"/>
                <w:sz w:val="18"/>
                <w:szCs w:val="18"/>
              </w:rPr>
              <w:t>me</w:t>
            </w:r>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aftësi</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3"/>
                <w:sz w:val="18"/>
                <w:szCs w:val="18"/>
              </w:rPr>
              <w:t xml:space="preserve"> </w:t>
            </w:r>
            <w:proofErr w:type="spellStart"/>
            <w:r w:rsidRPr="002A7046">
              <w:rPr>
                <w:rFonts w:ascii="Times New Roman" w:hAnsi="Times New Roman"/>
                <w:color w:val="000000" w:themeColor="text1"/>
                <w:sz w:val="18"/>
                <w:szCs w:val="18"/>
              </w:rPr>
              <w:t>kufizuara</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4"/>
                <w:sz w:val="18"/>
                <w:szCs w:val="18"/>
              </w:rPr>
              <w:t xml:space="preserve"> </w:t>
            </w:r>
            <w:proofErr w:type="spellStart"/>
            <w:r w:rsidRPr="002A7046">
              <w:rPr>
                <w:rFonts w:ascii="Times New Roman" w:hAnsi="Times New Roman"/>
                <w:color w:val="000000" w:themeColor="text1"/>
                <w:sz w:val="18"/>
                <w:szCs w:val="18"/>
              </w:rPr>
              <w:t>dhe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6E26A2" w14:textId="30278A73"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CD028C"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EF3537E"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8A32CA" w14:textId="1807BB6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6h</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B54FC" w14:textId="17007B62" w:rsidR="00412C9D" w:rsidRPr="002A7046" w:rsidRDefault="00412C9D" w:rsidP="002A7046">
            <w:pPr>
              <w:pStyle w:val="FreeForm"/>
            </w:pPr>
            <w:r w:rsidRPr="002A7046">
              <w:t xml:space="preserve">h) </w:t>
            </w:r>
            <w:proofErr w:type="spellStart"/>
            <w:r w:rsidRPr="002A7046">
              <w:t>dhe</w:t>
            </w:r>
            <w:proofErr w:type="spellEnd"/>
            <w:r w:rsidRPr="002A7046">
              <w:t xml:space="preserve"> u </w:t>
            </w:r>
            <w:proofErr w:type="spellStart"/>
            <w:r w:rsidRPr="002A7046">
              <w:t>ofrojnë</w:t>
            </w:r>
            <w:proofErr w:type="spellEnd"/>
            <w:r w:rsidRPr="002A7046">
              <w:t xml:space="preserve"> </w:t>
            </w:r>
            <w:proofErr w:type="spellStart"/>
            <w:r w:rsidRPr="002A7046">
              <w:t>përdoruesve</w:t>
            </w:r>
            <w:proofErr w:type="spellEnd"/>
            <w:r w:rsidRPr="002A7046">
              <w:t xml:space="preserve"> </w:t>
            </w:r>
            <w:proofErr w:type="spellStart"/>
            <w:r w:rsidRPr="002A7046">
              <w:t>pikat</w:t>
            </w:r>
            <w:proofErr w:type="spellEnd"/>
            <w:r w:rsidRPr="002A7046">
              <w:t xml:space="preserve"> e </w:t>
            </w:r>
            <w:proofErr w:type="spellStart"/>
            <w:r w:rsidRPr="002A7046">
              <w:t>kontaktit</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raportuar</w:t>
            </w:r>
            <w:proofErr w:type="spellEnd"/>
            <w:r w:rsidRPr="002A7046">
              <w:t xml:space="preserve"> </w:t>
            </w:r>
            <w:proofErr w:type="spellStart"/>
            <w:r w:rsidRPr="002A7046">
              <w:t>problemet</w:t>
            </w:r>
            <w:proofErr w:type="spellEnd"/>
            <w:r w:rsidRPr="002A7046">
              <w:t xml:space="preserve"> </w:t>
            </w:r>
            <w:proofErr w:type="spellStart"/>
            <w:r w:rsidRPr="002A7046">
              <w:t>teknike</w:t>
            </w:r>
            <w:proofErr w:type="spellEnd"/>
            <w:r w:rsidRPr="002A7046">
              <w:t xml:space="preserve"> </w:t>
            </w:r>
            <w:proofErr w:type="spellStart"/>
            <w:r w:rsidRPr="002A7046">
              <w:t>të</w:t>
            </w:r>
            <w:proofErr w:type="spellEnd"/>
            <w:r w:rsidRPr="002A7046">
              <w:t xml:space="preserve"> </w:t>
            </w:r>
            <w:proofErr w:type="spellStart"/>
            <w:r w:rsidRPr="002A7046">
              <w:t>lidhura</w:t>
            </w:r>
            <w:proofErr w:type="spellEnd"/>
            <w:r w:rsidRPr="002A7046">
              <w:t xml:space="preserve"> me </w:t>
            </w:r>
            <w:proofErr w:type="spellStart"/>
            <w:r w:rsidRPr="002A7046">
              <w:t>funksionimin</w:t>
            </w:r>
            <w:proofErr w:type="spellEnd"/>
            <w:r w:rsidRPr="002A7046">
              <w:t xml:space="preserve"> 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pasaktësitë</w:t>
            </w:r>
            <w:proofErr w:type="spellEnd"/>
            <w:r w:rsidRPr="002A7046">
              <w:t xml:space="preserve"> </w:t>
            </w:r>
            <w:proofErr w:type="spellStart"/>
            <w:r w:rsidRPr="002A7046">
              <w:t>lidhur</w:t>
            </w:r>
            <w:proofErr w:type="spellEnd"/>
            <w:r w:rsidRPr="002A7046">
              <w:t xml:space="preserve"> me </w:t>
            </w:r>
            <w:proofErr w:type="spellStart"/>
            <w:r w:rsidRPr="002A7046">
              <w:t>informacionin</w:t>
            </w:r>
            <w:proofErr w:type="spellEnd"/>
            <w:r w:rsidRPr="002A7046">
              <w:t xml:space="preserve"> e </w:t>
            </w:r>
            <w:proofErr w:type="spellStart"/>
            <w:r w:rsidRPr="002A7046">
              <w:t>ofruar</w:t>
            </w:r>
            <w:proofErr w:type="spellEnd"/>
            <w:r w:rsidRPr="002A7046">
              <w:t xml:space="preserve"> </w:t>
            </w:r>
            <w:proofErr w:type="spellStart"/>
            <w:r w:rsidRPr="002A7046">
              <w:t>nga</w:t>
            </w:r>
            <w:proofErr w:type="spellEnd"/>
            <w:r w:rsidRPr="002A7046">
              <w:t xml:space="preserve"> </w:t>
            </w:r>
            <w:proofErr w:type="spellStart"/>
            <w:r w:rsidRPr="002A7046">
              <w:t>riparuesit</w:t>
            </w:r>
            <w:proofErr w:type="spellEnd"/>
            <w:r w:rsidRPr="002A7046">
              <w:t xml:space="preserve"> </w:t>
            </w:r>
            <w:proofErr w:type="spellStart"/>
            <w:r w:rsidRPr="002A7046">
              <w:t>dhe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nga</w:t>
            </w:r>
            <w:proofErr w:type="spellEnd"/>
            <w:r w:rsidRPr="002A7046">
              <w:t xml:space="preserve"> </w:t>
            </w:r>
            <w:proofErr w:type="spellStart"/>
            <w:r w:rsidRPr="002A7046">
              <w:t>shitësit</w:t>
            </w:r>
            <w:proofErr w:type="spellEnd"/>
            <w:r w:rsidRPr="002A7046">
              <w:t xml:space="preserve"> 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blerësit</w:t>
            </w:r>
            <w:proofErr w:type="spellEnd"/>
            <w:r w:rsidRPr="002A7046">
              <w:t xml:space="preserve"> 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ose</w:t>
            </w:r>
            <w:proofErr w:type="spellEnd"/>
            <w:r w:rsidRPr="002A7046">
              <w:t xml:space="preserve"> </w:t>
            </w:r>
            <w:proofErr w:type="spellStart"/>
            <w:r w:rsidRPr="002A7046">
              <w:t>nismat</w:t>
            </w:r>
            <w:proofErr w:type="spellEnd"/>
            <w:r w:rsidRPr="002A7046">
              <w:t xml:space="preserve"> 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882D14" w14:textId="5F4858E4"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361076" w14:textId="4AA74161" w:rsidR="004908AA" w:rsidRPr="002A7046" w:rsidRDefault="00A17793"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 (5)(</w:t>
            </w:r>
            <w:r w:rsidR="00063A50" w:rsidRPr="002A7046">
              <w:rPr>
                <w:rFonts w:ascii="Times New Roman" w:hAnsi="Times New Roman"/>
                <w:sz w:val="18"/>
                <w:szCs w:val="18"/>
              </w:rPr>
              <w:t>ë</w:t>
            </w:r>
            <w:r w:rsidRPr="002A7046">
              <w:rPr>
                <w:rFonts w:ascii="Times New Roman"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22618C" w14:textId="40B441A9" w:rsidR="004908AA" w:rsidRPr="002A7046" w:rsidRDefault="00063A50" w:rsidP="00B46993">
            <w:pPr>
              <w:tabs>
                <w:tab w:val="left" w:pos="0"/>
                <w:tab w:val="left" w:pos="253"/>
              </w:tabs>
              <w:spacing w:after="0" w:line="240" w:lineRule="auto"/>
              <w:jc w:val="both"/>
              <w:rPr>
                <w:rFonts w:ascii="Times New Roman" w:hAnsi="Times New Roman"/>
                <w:color w:val="000000" w:themeColor="text1"/>
                <w:sz w:val="18"/>
                <w:szCs w:val="18"/>
              </w:rPr>
            </w:pPr>
            <w:r w:rsidRPr="002A7046">
              <w:rPr>
                <w:rFonts w:ascii="Times New Roman" w:hAnsi="Times New Roman"/>
                <w:color w:val="000000" w:themeColor="text1"/>
                <w:sz w:val="18"/>
                <w:szCs w:val="18"/>
              </w:rPr>
              <w:t>ë)</w:t>
            </w:r>
            <w:r w:rsidRPr="002A7046">
              <w:rPr>
                <w:rFonts w:ascii="Times New Roman" w:hAnsi="Times New Roman"/>
                <w:color w:val="000000" w:themeColor="text1"/>
                <w:sz w:val="18"/>
                <w:szCs w:val="18"/>
              </w:rPr>
              <w:tab/>
              <w:t>u</w:t>
            </w:r>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ofrojnë</w:t>
            </w:r>
            <w:proofErr w:type="spellEnd"/>
            <w:r w:rsidRPr="002A7046">
              <w:rPr>
                <w:rFonts w:ascii="Times New Roman" w:hAnsi="Times New Roman"/>
                <w:color w:val="000000" w:themeColor="text1"/>
                <w:spacing w:val="11"/>
                <w:sz w:val="18"/>
                <w:szCs w:val="18"/>
              </w:rPr>
              <w:t xml:space="preserve"> </w:t>
            </w:r>
            <w:proofErr w:type="spellStart"/>
            <w:r w:rsidRPr="002A7046">
              <w:rPr>
                <w:rFonts w:ascii="Times New Roman" w:hAnsi="Times New Roman"/>
                <w:color w:val="000000" w:themeColor="text1"/>
                <w:sz w:val="18"/>
                <w:szCs w:val="18"/>
              </w:rPr>
              <w:t>përdoruesve</w:t>
            </w:r>
            <w:proofErr w:type="spellEnd"/>
            <w:r w:rsidRPr="002A7046">
              <w:rPr>
                <w:rFonts w:ascii="Times New Roman" w:hAnsi="Times New Roman"/>
                <w:color w:val="000000" w:themeColor="text1"/>
                <w:spacing w:val="10"/>
                <w:sz w:val="18"/>
                <w:szCs w:val="18"/>
              </w:rPr>
              <w:t xml:space="preserve"> </w:t>
            </w:r>
            <w:r w:rsidRPr="002A7046">
              <w:rPr>
                <w:rFonts w:ascii="Times New Roman" w:hAnsi="Times New Roman"/>
                <w:color w:val="000000" w:themeColor="text1"/>
                <w:sz w:val="18"/>
                <w:szCs w:val="18"/>
              </w:rPr>
              <w:t xml:space="preserve">forma </w:t>
            </w:r>
            <w:proofErr w:type="spellStart"/>
            <w:r w:rsidRPr="002A7046">
              <w:rPr>
                <w:rFonts w:ascii="Times New Roman" w:hAnsi="Times New Roman"/>
                <w:color w:val="000000" w:themeColor="text1"/>
                <w:sz w:val="18"/>
                <w:szCs w:val="18"/>
              </w:rPr>
              <w:t>kontaktimi</w:t>
            </w:r>
            <w:proofErr w:type="spellEnd"/>
            <w:r w:rsidRPr="002A7046">
              <w:rPr>
                <w:rFonts w:ascii="Times New Roman" w:hAnsi="Times New Roman"/>
                <w:color w:val="000000" w:themeColor="text1"/>
                <w:spacing w:val="11"/>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11"/>
                <w:sz w:val="18"/>
                <w:szCs w:val="18"/>
              </w:rPr>
              <w:t xml:space="preserve"> </w:t>
            </w:r>
            <w:proofErr w:type="spellStart"/>
            <w:r w:rsidRPr="002A7046">
              <w:rPr>
                <w:rFonts w:ascii="Times New Roman" w:hAnsi="Times New Roman"/>
                <w:color w:val="000000" w:themeColor="text1"/>
                <w:sz w:val="18"/>
                <w:szCs w:val="18"/>
              </w:rPr>
              <w:t>raportuar</w:t>
            </w:r>
            <w:proofErr w:type="spellEnd"/>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problemet</w:t>
            </w:r>
            <w:proofErr w:type="spellEnd"/>
            <w:r w:rsidRPr="002A7046">
              <w:rPr>
                <w:rFonts w:ascii="Times New Roman" w:hAnsi="Times New Roman"/>
                <w:color w:val="000000" w:themeColor="text1"/>
                <w:spacing w:val="11"/>
                <w:sz w:val="18"/>
                <w:szCs w:val="18"/>
              </w:rPr>
              <w:t xml:space="preserve"> </w:t>
            </w:r>
            <w:proofErr w:type="spellStart"/>
            <w:r w:rsidRPr="002A7046">
              <w:rPr>
                <w:rFonts w:ascii="Times New Roman" w:hAnsi="Times New Roman"/>
                <w:color w:val="000000" w:themeColor="text1"/>
                <w:sz w:val="18"/>
                <w:szCs w:val="18"/>
              </w:rPr>
              <w:t>teknike</w:t>
            </w:r>
            <w:proofErr w:type="spellEnd"/>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të</w:t>
            </w:r>
            <w:proofErr w:type="spellEnd"/>
            <w:r w:rsidRPr="002A7046">
              <w:rPr>
                <w:rFonts w:ascii="Times New Roman" w:hAnsi="Times New Roman"/>
                <w:color w:val="000000" w:themeColor="text1"/>
                <w:spacing w:val="11"/>
                <w:sz w:val="18"/>
                <w:szCs w:val="18"/>
              </w:rPr>
              <w:t xml:space="preserve"> </w:t>
            </w:r>
            <w:proofErr w:type="spellStart"/>
            <w:r w:rsidRPr="002A7046">
              <w:rPr>
                <w:rFonts w:ascii="Times New Roman" w:hAnsi="Times New Roman"/>
                <w:color w:val="000000" w:themeColor="text1"/>
                <w:sz w:val="18"/>
                <w:szCs w:val="18"/>
              </w:rPr>
              <w:t>lidhura</w:t>
            </w:r>
            <w:proofErr w:type="spellEnd"/>
            <w:r w:rsidRPr="002A7046">
              <w:rPr>
                <w:rFonts w:ascii="Times New Roman" w:hAnsi="Times New Roman"/>
                <w:color w:val="000000" w:themeColor="text1"/>
                <w:spacing w:val="11"/>
                <w:sz w:val="18"/>
                <w:szCs w:val="18"/>
              </w:rPr>
              <w:t xml:space="preserve"> </w:t>
            </w:r>
            <w:r w:rsidRPr="002A7046">
              <w:rPr>
                <w:rFonts w:ascii="Times New Roman" w:hAnsi="Times New Roman"/>
                <w:color w:val="000000" w:themeColor="text1"/>
                <w:sz w:val="18"/>
                <w:szCs w:val="18"/>
              </w:rPr>
              <w:t>me</w:t>
            </w:r>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funksionimin</w:t>
            </w:r>
            <w:proofErr w:type="spellEnd"/>
            <w:r w:rsidRPr="002A7046">
              <w:rPr>
                <w:rFonts w:ascii="Times New Roman" w:hAnsi="Times New Roman"/>
                <w:color w:val="000000" w:themeColor="text1"/>
                <w:spacing w:val="11"/>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10"/>
                <w:sz w:val="18"/>
                <w:szCs w:val="18"/>
              </w:rPr>
              <w:t xml:space="preserve"> </w:t>
            </w:r>
            <w:proofErr w:type="spellStart"/>
            <w:r w:rsidRPr="002A7046">
              <w:rPr>
                <w:rFonts w:ascii="Times New Roman" w:hAnsi="Times New Roman"/>
                <w:color w:val="000000" w:themeColor="text1"/>
                <w:sz w:val="18"/>
                <w:szCs w:val="18"/>
              </w:rPr>
              <w:t>platformës</w:t>
            </w:r>
            <w:proofErr w:type="spellEnd"/>
            <w:r w:rsidRPr="002A7046">
              <w:rPr>
                <w:rFonts w:ascii="Times New Roman" w:hAnsi="Times New Roman"/>
                <w:color w:val="000000" w:themeColor="text1"/>
                <w:w w:val="101"/>
                <w:sz w:val="18"/>
                <w:szCs w:val="18"/>
              </w:rPr>
              <w:t xml:space="preserve"> </w:t>
            </w:r>
            <w:proofErr w:type="spellStart"/>
            <w:r w:rsidRPr="002A7046">
              <w:rPr>
                <w:rFonts w:ascii="Times New Roman" w:hAnsi="Times New Roman"/>
                <w:color w:val="000000" w:themeColor="text1"/>
                <w:spacing w:val="-1"/>
                <w:sz w:val="18"/>
                <w:szCs w:val="18"/>
              </w:rPr>
              <w:t>evropian</w:t>
            </w:r>
            <w:r w:rsidRPr="002A7046">
              <w:rPr>
                <w:rFonts w:ascii="Times New Roman" w:hAnsi="Times New Roman"/>
                <w:color w:val="000000" w:themeColor="text1"/>
                <w:sz w:val="18"/>
                <w:szCs w:val="18"/>
              </w:rPr>
              <w:t>e</w:t>
            </w:r>
            <w:proofErr w:type="spellEnd"/>
            <w:r w:rsidRPr="002A7046">
              <w:rPr>
                <w:rFonts w:ascii="Times New Roman" w:hAnsi="Times New Roman"/>
                <w:color w:val="000000" w:themeColor="text1"/>
                <w:sz w:val="18"/>
                <w:szCs w:val="18"/>
              </w:rPr>
              <w:t xml:space="preserve"> </w:t>
            </w:r>
            <w:r w:rsidRPr="002A7046">
              <w:rPr>
                <w:rFonts w:ascii="Times New Roman" w:hAnsi="Times New Roman"/>
                <w:i/>
                <w:iCs/>
                <w:color w:val="000000" w:themeColor="text1"/>
                <w:spacing w:val="-1"/>
                <w:sz w:val="18"/>
                <w:szCs w:val="18"/>
              </w:rPr>
              <w:t>online</w:t>
            </w:r>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s</w:t>
            </w:r>
            <w:r w:rsidRPr="002A7046">
              <w:rPr>
                <w:rFonts w:ascii="Times New Roman" w:hAnsi="Times New Roman"/>
                <w:color w:val="000000" w:themeColor="text1"/>
                <w:sz w:val="18"/>
                <w:szCs w:val="18"/>
              </w:rPr>
              <w:t>i</w:t>
            </w:r>
            <w:proofErr w:type="spellEnd"/>
            <w:r w:rsidRPr="002A7046">
              <w:rPr>
                <w:rFonts w:ascii="Times New Roman" w:hAnsi="Times New Roman"/>
                <w:color w:val="000000" w:themeColor="text1"/>
                <w:spacing w:val="1"/>
                <w:sz w:val="18"/>
                <w:szCs w:val="18"/>
              </w:rPr>
              <w:t xml:space="preserve"> </w:t>
            </w:r>
            <w:proofErr w:type="spellStart"/>
            <w:r w:rsidRPr="002A7046">
              <w:rPr>
                <w:rFonts w:ascii="Times New Roman" w:hAnsi="Times New Roman"/>
                <w:color w:val="000000" w:themeColor="text1"/>
                <w:spacing w:val="-1"/>
                <w:sz w:val="18"/>
                <w:szCs w:val="18"/>
              </w:rPr>
              <w:t>dh</w:t>
            </w:r>
            <w:r w:rsidRPr="002A7046">
              <w:rPr>
                <w:rFonts w:ascii="Times New Roman" w:hAnsi="Times New Roman"/>
                <w:color w:val="000000" w:themeColor="text1"/>
                <w:sz w:val="18"/>
                <w:szCs w:val="18"/>
              </w:rPr>
              <w:t>e</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pasaktësit</w:t>
            </w:r>
            <w:r w:rsidRPr="002A7046">
              <w:rPr>
                <w:rFonts w:ascii="Times New Roman" w:hAnsi="Times New Roman"/>
                <w:color w:val="000000" w:themeColor="text1"/>
                <w:sz w:val="18"/>
                <w:szCs w:val="18"/>
              </w:rPr>
              <w:t>ë</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lidhu</w:t>
            </w:r>
            <w:r w:rsidRPr="002A7046">
              <w:rPr>
                <w:rFonts w:ascii="Times New Roman" w:hAnsi="Times New Roman"/>
                <w:color w:val="000000" w:themeColor="text1"/>
                <w:sz w:val="18"/>
                <w:szCs w:val="18"/>
              </w:rPr>
              <w:t>r</w:t>
            </w:r>
            <w:proofErr w:type="spellEnd"/>
            <w:r w:rsidRPr="002A7046">
              <w:rPr>
                <w:rFonts w:ascii="Times New Roman" w:hAnsi="Times New Roman"/>
                <w:color w:val="000000" w:themeColor="text1"/>
                <w:spacing w:val="1"/>
                <w:sz w:val="18"/>
                <w:szCs w:val="18"/>
              </w:rPr>
              <w:t xml:space="preserve"> </w:t>
            </w:r>
            <w:r w:rsidRPr="002A7046">
              <w:rPr>
                <w:rFonts w:ascii="Times New Roman" w:hAnsi="Times New Roman"/>
                <w:color w:val="000000" w:themeColor="text1"/>
                <w:spacing w:val="-1"/>
                <w:sz w:val="18"/>
                <w:szCs w:val="18"/>
              </w:rPr>
              <w:t>m</w:t>
            </w:r>
            <w:r w:rsidRPr="002A7046">
              <w:rPr>
                <w:rFonts w:ascii="Times New Roman" w:hAnsi="Times New Roman"/>
                <w:color w:val="000000" w:themeColor="text1"/>
                <w:sz w:val="18"/>
                <w:szCs w:val="18"/>
              </w:rPr>
              <w:t xml:space="preserve">e </w:t>
            </w:r>
            <w:proofErr w:type="spellStart"/>
            <w:r w:rsidRPr="002A7046">
              <w:rPr>
                <w:rFonts w:ascii="Times New Roman" w:hAnsi="Times New Roman"/>
                <w:color w:val="000000" w:themeColor="text1"/>
                <w:spacing w:val="-1"/>
                <w:sz w:val="18"/>
                <w:szCs w:val="18"/>
              </w:rPr>
              <w:t>informacioni</w:t>
            </w:r>
            <w:r w:rsidRPr="002A7046">
              <w:rPr>
                <w:rFonts w:ascii="Times New Roman" w:hAnsi="Times New Roman"/>
                <w:color w:val="000000" w:themeColor="text1"/>
                <w:sz w:val="18"/>
                <w:szCs w:val="18"/>
              </w:rPr>
              <w:t>n</w:t>
            </w:r>
            <w:proofErr w:type="spellEnd"/>
            <w:r w:rsidRPr="002A7046">
              <w:rPr>
                <w:rFonts w:ascii="Times New Roman" w:hAnsi="Times New Roman"/>
                <w:color w:val="000000" w:themeColor="text1"/>
                <w:sz w:val="18"/>
                <w:szCs w:val="18"/>
              </w:rPr>
              <w:t xml:space="preserve"> e </w:t>
            </w:r>
            <w:proofErr w:type="spellStart"/>
            <w:r w:rsidRPr="002A7046">
              <w:rPr>
                <w:rFonts w:ascii="Times New Roman" w:hAnsi="Times New Roman"/>
                <w:color w:val="000000" w:themeColor="text1"/>
                <w:spacing w:val="-1"/>
                <w:sz w:val="18"/>
                <w:szCs w:val="18"/>
              </w:rPr>
              <w:t>ofrua</w:t>
            </w:r>
            <w:r w:rsidRPr="002A7046">
              <w:rPr>
                <w:rFonts w:ascii="Times New Roman" w:hAnsi="Times New Roman"/>
                <w:color w:val="000000" w:themeColor="text1"/>
                <w:sz w:val="18"/>
                <w:szCs w:val="18"/>
              </w:rPr>
              <w:t>r</w:t>
            </w:r>
            <w:proofErr w:type="spellEnd"/>
            <w:r w:rsidRPr="002A7046">
              <w:rPr>
                <w:rFonts w:ascii="Times New Roman" w:hAnsi="Times New Roman"/>
                <w:color w:val="000000" w:themeColor="text1"/>
                <w:spacing w:val="1"/>
                <w:sz w:val="18"/>
                <w:szCs w:val="18"/>
              </w:rPr>
              <w:t xml:space="preserve"> </w:t>
            </w:r>
            <w:proofErr w:type="spellStart"/>
            <w:r w:rsidRPr="002A7046">
              <w:rPr>
                <w:rFonts w:ascii="Times New Roman" w:hAnsi="Times New Roman"/>
                <w:color w:val="000000" w:themeColor="text1"/>
                <w:spacing w:val="-1"/>
                <w:sz w:val="18"/>
                <w:szCs w:val="18"/>
              </w:rPr>
              <w:t>ng</w:t>
            </w:r>
            <w:r w:rsidRPr="002A7046">
              <w:rPr>
                <w:rFonts w:ascii="Times New Roman" w:hAnsi="Times New Roman"/>
                <w:color w:val="000000" w:themeColor="text1"/>
                <w:sz w:val="18"/>
                <w:szCs w:val="18"/>
              </w:rPr>
              <w:t>a</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riparuesi</w:t>
            </w:r>
            <w:r w:rsidRPr="002A7046">
              <w:rPr>
                <w:rFonts w:ascii="Times New Roman" w:hAnsi="Times New Roman"/>
                <w:color w:val="000000" w:themeColor="text1"/>
                <w:sz w:val="18"/>
                <w:szCs w:val="18"/>
              </w:rPr>
              <w:t>t</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dhe</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1"/>
                <w:sz w:val="18"/>
                <w:szCs w:val="18"/>
              </w:rPr>
              <w:t xml:space="preserve"> </w:t>
            </w:r>
            <w:proofErr w:type="spellStart"/>
            <w:r w:rsidRPr="002A7046">
              <w:rPr>
                <w:rFonts w:ascii="Times New Roman" w:hAnsi="Times New Roman"/>
                <w:color w:val="000000" w:themeColor="text1"/>
                <w:spacing w:val="-1"/>
                <w:sz w:val="18"/>
                <w:szCs w:val="18"/>
              </w:rPr>
              <w:t>sipas</w:t>
            </w:r>
            <w:proofErr w:type="spellEnd"/>
            <w:r w:rsidRPr="002A7046">
              <w:rPr>
                <w:rFonts w:ascii="Times New Roman" w:hAnsi="Times New Roman"/>
                <w:color w:val="000000" w:themeColor="text1"/>
                <w:spacing w:val="-1"/>
                <w:sz w:val="18"/>
                <w:szCs w:val="18"/>
              </w:rPr>
              <w:t xml:space="preserve"> </w:t>
            </w:r>
            <w:proofErr w:type="spellStart"/>
            <w:r w:rsidRPr="002A7046">
              <w:rPr>
                <w:rFonts w:ascii="Times New Roman" w:hAnsi="Times New Roman"/>
                <w:color w:val="000000" w:themeColor="text1"/>
                <w:spacing w:val="-1"/>
                <w:sz w:val="18"/>
                <w:szCs w:val="18"/>
              </w:rPr>
              <w:t>rastit</w:t>
            </w:r>
            <w:proofErr w:type="spellEnd"/>
            <w:r w:rsidRPr="002A7046">
              <w:rPr>
                <w:rFonts w:ascii="Times New Roman" w:hAnsi="Times New Roman"/>
                <w:color w:val="000000" w:themeColor="text1"/>
                <w:sz w:val="18"/>
                <w:szCs w:val="18"/>
              </w:rPr>
              <w:t xml:space="preserve">, </w:t>
            </w:r>
            <w:proofErr w:type="spellStart"/>
            <w:r w:rsidRPr="002A7046">
              <w:rPr>
                <w:rFonts w:ascii="Times New Roman" w:hAnsi="Times New Roman"/>
                <w:color w:val="000000" w:themeColor="text1"/>
                <w:spacing w:val="-1"/>
                <w:sz w:val="18"/>
                <w:szCs w:val="18"/>
              </w:rPr>
              <w:t>ng</w:t>
            </w:r>
            <w:r w:rsidRPr="002A7046">
              <w:rPr>
                <w:rFonts w:ascii="Times New Roman" w:hAnsi="Times New Roman"/>
                <w:color w:val="000000" w:themeColor="text1"/>
                <w:sz w:val="18"/>
                <w:szCs w:val="18"/>
              </w:rPr>
              <w:t>a</w:t>
            </w:r>
            <w:proofErr w:type="spellEnd"/>
            <w:r w:rsidRPr="002A7046">
              <w:rPr>
                <w:rFonts w:ascii="Times New Roman" w:hAnsi="Times New Roman"/>
                <w:color w:val="000000" w:themeColor="text1"/>
                <w:w w:val="101"/>
                <w:sz w:val="18"/>
                <w:szCs w:val="18"/>
              </w:rPr>
              <w:t xml:space="preserve"> </w:t>
            </w:r>
            <w:proofErr w:type="spellStart"/>
            <w:r w:rsidRPr="002A7046">
              <w:rPr>
                <w:rFonts w:ascii="Times New Roman" w:hAnsi="Times New Roman"/>
                <w:color w:val="000000" w:themeColor="text1"/>
                <w:sz w:val="18"/>
                <w:szCs w:val="18"/>
              </w:rPr>
              <w:t>shitësit</w:t>
            </w:r>
            <w:proofErr w:type="spellEnd"/>
            <w:r w:rsidRPr="002A7046">
              <w:rPr>
                <w:rFonts w:ascii="Times New Roman" w:hAnsi="Times New Roman"/>
                <w:color w:val="000000" w:themeColor="text1"/>
                <w:spacing w:val="1"/>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mallrave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objekt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rinovimi</w:t>
            </w:r>
            <w:proofErr w:type="spellEnd"/>
            <w:r w:rsidRPr="002A7046">
              <w:rPr>
                <w:rFonts w:ascii="Times New Roman" w:hAnsi="Times New Roman"/>
                <w:color w:val="000000" w:themeColor="text1"/>
                <w:sz w:val="18"/>
                <w:szCs w:val="18"/>
              </w:rPr>
              <w:t>,</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blerësit</w:t>
            </w:r>
            <w:proofErr w:type="spellEnd"/>
            <w:r w:rsidRPr="002A7046">
              <w:rPr>
                <w:rFonts w:ascii="Times New Roman" w:hAnsi="Times New Roman"/>
                <w:color w:val="000000" w:themeColor="text1"/>
                <w:spacing w:val="2"/>
                <w:sz w:val="18"/>
                <w:szCs w:val="18"/>
              </w:rPr>
              <w:t xml:space="preserve"> </w:t>
            </w:r>
            <w:r w:rsidRPr="002A7046">
              <w:rPr>
                <w:rFonts w:ascii="Times New Roman" w:hAnsi="Times New Roman"/>
                <w:color w:val="000000" w:themeColor="text1"/>
                <w:sz w:val="18"/>
                <w:szCs w:val="18"/>
              </w:rPr>
              <w:t>e</w:t>
            </w:r>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mallrave</w:t>
            </w:r>
            <w:proofErr w:type="spellEnd"/>
            <w:r w:rsidRPr="002A7046">
              <w:rPr>
                <w:rFonts w:ascii="Times New Roman" w:hAnsi="Times New Roman"/>
                <w:color w:val="000000" w:themeColor="text1"/>
                <w:spacing w:val="2"/>
                <w:sz w:val="18"/>
                <w:szCs w:val="18"/>
              </w:rPr>
              <w:t xml:space="preserve"> </w:t>
            </w:r>
            <w:r w:rsidRPr="002A7046">
              <w:rPr>
                <w:rFonts w:ascii="Times New Roman" w:hAnsi="Times New Roman"/>
                <w:color w:val="000000" w:themeColor="text1"/>
                <w:sz w:val="18"/>
                <w:szCs w:val="18"/>
              </w:rPr>
              <w:t>me</w:t>
            </w:r>
            <w:r w:rsidRPr="002A7046">
              <w:rPr>
                <w:rFonts w:ascii="Times New Roman" w:hAnsi="Times New Roman"/>
                <w:color w:val="000000" w:themeColor="text1"/>
                <w:spacing w:val="1"/>
                <w:sz w:val="18"/>
                <w:szCs w:val="18"/>
              </w:rPr>
              <w:t xml:space="preserve"> </w:t>
            </w:r>
            <w:proofErr w:type="spellStart"/>
            <w:r w:rsidRPr="002A7046">
              <w:rPr>
                <w:rFonts w:ascii="Times New Roman" w:hAnsi="Times New Roman"/>
                <w:color w:val="000000" w:themeColor="text1"/>
                <w:sz w:val="18"/>
                <w:szCs w:val="18"/>
              </w:rPr>
              <w:t>defekt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për</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rinovim</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ose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z w:val="18"/>
                <w:szCs w:val="18"/>
              </w:rPr>
              <w:t>nismat</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pacing w:val="2"/>
                <w:sz w:val="18"/>
                <w:szCs w:val="18"/>
              </w:rPr>
              <w:t>komunitare</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pacing w:val="2"/>
                <w:sz w:val="18"/>
                <w:szCs w:val="18"/>
              </w:rPr>
              <w:t>të</w:t>
            </w:r>
            <w:proofErr w:type="spellEnd"/>
            <w:r w:rsidRPr="002A7046">
              <w:rPr>
                <w:rFonts w:ascii="Times New Roman" w:hAnsi="Times New Roman"/>
                <w:color w:val="000000" w:themeColor="text1"/>
                <w:spacing w:val="2"/>
                <w:sz w:val="18"/>
                <w:szCs w:val="18"/>
              </w:rPr>
              <w:t xml:space="preserve"> </w:t>
            </w:r>
            <w:proofErr w:type="spellStart"/>
            <w:r w:rsidRPr="002A7046">
              <w:rPr>
                <w:rFonts w:ascii="Times New Roman" w:hAnsi="Times New Roman"/>
                <w:color w:val="000000" w:themeColor="text1"/>
                <w:spacing w:val="2"/>
                <w:sz w:val="18"/>
                <w:szCs w:val="18"/>
              </w:rPr>
              <w:t>riparimit</w:t>
            </w:r>
            <w:proofErr w:type="spellEnd"/>
            <w:r w:rsidRPr="002A7046">
              <w:rPr>
                <w:rFonts w:ascii="Times New Roman" w:hAnsi="Times New Roman"/>
                <w:color w:val="000000" w:themeColor="text1"/>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05312B" w14:textId="77F717C5"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3C1B62"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1E0A7CD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D70142" w14:textId="306B3A72"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 (7)</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581DD0" w14:textId="3F9BD1AD" w:rsidR="004908AA" w:rsidRPr="002A7046" w:rsidRDefault="00412C9D" w:rsidP="002A7046">
            <w:pPr>
              <w:pStyle w:val="FreeForm"/>
            </w:pPr>
            <w:proofErr w:type="spellStart"/>
            <w:r w:rsidRPr="002A7046">
              <w:t>Platforma</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mundëson</w:t>
            </w:r>
            <w:proofErr w:type="spellEnd"/>
            <w:r w:rsidRPr="002A7046">
              <w:t xml:space="preserve"> </w:t>
            </w:r>
            <w:proofErr w:type="spellStart"/>
            <w:r w:rsidRPr="002A7046">
              <w:t>mbledhjen</w:t>
            </w:r>
            <w:proofErr w:type="spellEnd"/>
            <w:r w:rsidRPr="002A7046">
              <w:t xml:space="preserve"> e </w:t>
            </w:r>
            <w:proofErr w:type="spellStart"/>
            <w:r w:rsidRPr="002A7046">
              <w:t>të</w:t>
            </w:r>
            <w:proofErr w:type="spellEnd"/>
            <w:r w:rsidRPr="002A7046">
              <w:t xml:space="preserve"> </w:t>
            </w:r>
            <w:proofErr w:type="spellStart"/>
            <w:r w:rsidRPr="002A7046">
              <w:t>dhënave</w:t>
            </w:r>
            <w:proofErr w:type="spellEnd"/>
            <w:r w:rsidRPr="002A7046">
              <w:t xml:space="preserve"> </w:t>
            </w:r>
            <w:proofErr w:type="spellStart"/>
            <w:r w:rsidRPr="002A7046">
              <w:t>jopersonale</w:t>
            </w:r>
            <w:proofErr w:type="spellEnd"/>
            <w:r w:rsidRPr="002A7046">
              <w:t xml:space="preserve"> </w:t>
            </w:r>
            <w:proofErr w:type="spellStart"/>
            <w:r w:rsidRPr="002A7046">
              <w:t>lidhur</w:t>
            </w:r>
            <w:proofErr w:type="spellEnd"/>
            <w:r w:rsidRPr="002A7046">
              <w:t xml:space="preserve"> me </w:t>
            </w:r>
            <w:proofErr w:type="spellStart"/>
            <w:r w:rsidRPr="002A7046">
              <w:t>funksionimin</w:t>
            </w:r>
            <w:proofErr w:type="spellEnd"/>
            <w:r w:rsidRPr="002A7046">
              <w:t xml:space="preserve"> e </w:t>
            </w:r>
            <w:proofErr w:type="spellStart"/>
            <w:r w:rsidRPr="002A7046">
              <w:t>seksioneve</w:t>
            </w:r>
            <w:proofErr w:type="spellEnd"/>
            <w:r w:rsidRPr="002A7046">
              <w:t xml:space="preserve"> </w:t>
            </w:r>
            <w:proofErr w:type="spellStart"/>
            <w:r w:rsidRPr="002A7046">
              <w:t>kombëtare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7C906D" w14:textId="2A0D84B0"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BD7399" w14:textId="41E70B44" w:rsidR="004908AA" w:rsidRPr="002A7046" w:rsidRDefault="00BE3F0B"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82438" w14:textId="7350FC22" w:rsidR="00BE3F0B" w:rsidRPr="002A7046" w:rsidRDefault="00BE3F0B" w:rsidP="00B46993">
            <w:pPr>
              <w:pStyle w:val="p1"/>
              <w:jc w:val="both"/>
              <w:rPr>
                <w:rFonts w:ascii="Times New Roman" w:hAnsi="Times New Roman"/>
              </w:rPr>
            </w:pPr>
            <w:r w:rsidRPr="002A7046">
              <w:rPr>
                <w:rFonts w:ascii="Times New Roman" w:hAnsi="Times New Roman"/>
              </w:rPr>
              <w:t xml:space="preserve">6. </w:t>
            </w:r>
            <w:proofErr w:type="spellStart"/>
            <w:r w:rsidRPr="002A7046">
              <w:rPr>
                <w:rFonts w:ascii="Times New Roman" w:hAnsi="Times New Roman"/>
              </w:rPr>
              <w:t>Platforma</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 </w:t>
            </w:r>
            <w:proofErr w:type="spellStart"/>
            <w:r w:rsidRPr="002A7046">
              <w:rPr>
                <w:rFonts w:ascii="Times New Roman" w:hAnsi="Times New Roman"/>
              </w:rPr>
              <w:t>mundëson</w:t>
            </w:r>
            <w:proofErr w:type="spellEnd"/>
            <w:r w:rsidRPr="002A7046">
              <w:rPr>
                <w:rFonts w:ascii="Times New Roman" w:hAnsi="Times New Roman"/>
              </w:rPr>
              <w:t xml:space="preserve"> </w:t>
            </w:r>
            <w:proofErr w:type="spellStart"/>
            <w:r w:rsidRPr="002A7046">
              <w:rPr>
                <w:rFonts w:ascii="Times New Roman" w:hAnsi="Times New Roman"/>
              </w:rPr>
              <w:t>mbledhjen</w:t>
            </w:r>
            <w:proofErr w:type="spellEnd"/>
            <w:r w:rsidRPr="002A7046">
              <w:rPr>
                <w:rFonts w:ascii="Times New Roman" w:hAnsi="Times New Roman"/>
              </w:rPr>
              <w:t xml:space="preserve"> 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dhënave</w:t>
            </w:r>
            <w:proofErr w:type="spellEnd"/>
            <w:r w:rsidRPr="002A7046">
              <w:rPr>
                <w:rFonts w:ascii="Times New Roman" w:hAnsi="Times New Roman"/>
              </w:rPr>
              <w:t xml:space="preserve"> </w:t>
            </w:r>
            <w:proofErr w:type="spellStart"/>
            <w:r w:rsidRPr="002A7046">
              <w:rPr>
                <w:rFonts w:ascii="Times New Roman" w:hAnsi="Times New Roman"/>
              </w:rPr>
              <w:t>jopersonale</w:t>
            </w:r>
            <w:proofErr w:type="spellEnd"/>
            <w:r w:rsidRPr="002A7046">
              <w:rPr>
                <w:rFonts w:ascii="Times New Roman" w:hAnsi="Times New Roman"/>
              </w:rPr>
              <w:t xml:space="preserve"> </w:t>
            </w:r>
            <w:proofErr w:type="spellStart"/>
            <w:r w:rsidRPr="002A7046">
              <w:rPr>
                <w:rFonts w:ascii="Times New Roman" w:hAnsi="Times New Roman"/>
              </w:rPr>
              <w:t>lidhur</w:t>
            </w:r>
            <w:proofErr w:type="spellEnd"/>
            <w:r w:rsidRPr="002A7046">
              <w:rPr>
                <w:rFonts w:ascii="Times New Roman" w:hAnsi="Times New Roman"/>
              </w:rPr>
              <w:t xml:space="preserve"> me</w:t>
            </w:r>
            <w:r w:rsidR="00B46993">
              <w:rPr>
                <w:rFonts w:ascii="Times New Roman" w:hAnsi="Times New Roman"/>
              </w:rPr>
              <w:t xml:space="preserve"> </w:t>
            </w:r>
            <w:proofErr w:type="spellStart"/>
            <w:r w:rsidRPr="002A7046">
              <w:rPr>
                <w:rFonts w:ascii="Times New Roman" w:hAnsi="Times New Roman"/>
              </w:rPr>
              <w:t>funksionimin</w:t>
            </w:r>
            <w:proofErr w:type="spellEnd"/>
            <w:r w:rsidRPr="002A7046">
              <w:rPr>
                <w:rFonts w:ascii="Times New Roman" w:hAnsi="Times New Roman"/>
              </w:rPr>
              <w:t xml:space="preserve"> e </w:t>
            </w:r>
            <w:proofErr w:type="spellStart"/>
            <w:r w:rsidRPr="002A7046">
              <w:rPr>
                <w:rFonts w:ascii="Times New Roman" w:hAnsi="Times New Roman"/>
              </w:rPr>
              <w:t>seksioneve</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w:t>
            </w:r>
          </w:p>
          <w:p w14:paraId="1D0891CC" w14:textId="77777777" w:rsidR="004908AA" w:rsidRPr="002A7046" w:rsidRDefault="004908AA"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F116" w14:textId="088A26C3" w:rsidR="004908AA" w:rsidRPr="002A7046" w:rsidRDefault="000A7AB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6B8C0"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D6D383D"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63E47A" w14:textId="13758CA2"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7 (8)</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40E1C7" w14:textId="2B2DC885"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dhe</w:t>
            </w:r>
            <w:proofErr w:type="spellEnd"/>
            <w:r w:rsidRPr="002A7046">
              <w:t xml:space="preserve"> </w:t>
            </w:r>
            <w:proofErr w:type="spellStart"/>
            <w:r w:rsidRPr="002A7046">
              <w:t>Komisioni</w:t>
            </w:r>
            <w:proofErr w:type="spellEnd"/>
            <w:r w:rsidRPr="002A7046">
              <w:t xml:space="preserve"> </w:t>
            </w:r>
            <w:proofErr w:type="spellStart"/>
            <w:r w:rsidRPr="002A7046">
              <w:t>ndërmarrin</w:t>
            </w:r>
            <w:proofErr w:type="spellEnd"/>
            <w:r w:rsidRPr="002A7046">
              <w:t xml:space="preserve"> </w:t>
            </w:r>
            <w:proofErr w:type="spellStart"/>
            <w:r w:rsidRPr="002A7046">
              <w:t>masat</w:t>
            </w:r>
            <w:proofErr w:type="spellEnd"/>
            <w:r w:rsidRPr="002A7046">
              <w:t xml:space="preserve"> e </w:t>
            </w:r>
            <w:proofErr w:type="spellStart"/>
            <w:r w:rsidRPr="002A7046">
              <w:t>duhura</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informuar</w:t>
            </w:r>
            <w:proofErr w:type="spellEnd"/>
            <w:r w:rsidRPr="002A7046">
              <w:t xml:space="preserve"> </w:t>
            </w:r>
            <w:proofErr w:type="spellStart"/>
            <w:r w:rsidRPr="002A7046">
              <w:t>konsumatorët</w:t>
            </w:r>
            <w:proofErr w:type="spellEnd"/>
            <w:r w:rsidRPr="002A7046">
              <w:t xml:space="preserve">, </w:t>
            </w:r>
            <w:proofErr w:type="spellStart"/>
            <w:r w:rsidRPr="002A7046">
              <w:t>operatorët</w:t>
            </w:r>
            <w:proofErr w:type="spellEnd"/>
            <w:r w:rsidRPr="002A7046">
              <w:t xml:space="preserve"> </w:t>
            </w:r>
            <w:proofErr w:type="spellStart"/>
            <w:r w:rsidRPr="002A7046">
              <w:t>përkatës</w:t>
            </w:r>
            <w:proofErr w:type="spellEnd"/>
            <w:r w:rsidRPr="002A7046">
              <w:t xml:space="preserve"> </w:t>
            </w:r>
            <w:proofErr w:type="spellStart"/>
            <w:r w:rsidRPr="002A7046">
              <w:t>ekonomikë</w:t>
            </w:r>
            <w:proofErr w:type="spellEnd"/>
            <w:r w:rsidRPr="002A7046">
              <w:t xml:space="preserve"> </w:t>
            </w:r>
            <w:proofErr w:type="spellStart"/>
            <w:r w:rsidRPr="002A7046">
              <w:t>dhe</w:t>
            </w:r>
            <w:proofErr w:type="spellEnd"/>
            <w:r w:rsidRPr="002A7046">
              <w:t xml:space="preserve"> </w:t>
            </w:r>
            <w:proofErr w:type="spellStart"/>
            <w:r w:rsidRPr="002A7046">
              <w:t>shitësit</w:t>
            </w:r>
            <w:proofErr w:type="spellEnd"/>
            <w:r w:rsidRPr="002A7046">
              <w:t xml:space="preserve"> </w:t>
            </w:r>
            <w:proofErr w:type="spellStart"/>
            <w:r w:rsidRPr="002A7046">
              <w:t>për</w:t>
            </w:r>
            <w:proofErr w:type="spellEnd"/>
            <w:r w:rsidRPr="002A7046">
              <w:t xml:space="preserve"> </w:t>
            </w:r>
            <w:proofErr w:type="spellStart"/>
            <w:r w:rsidRPr="002A7046">
              <w:t>disponueshmërinë</w:t>
            </w:r>
            <w:proofErr w:type="spellEnd"/>
            <w:r w:rsidRPr="002A7046">
              <w:t xml:space="preserve"> 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2277BF" w14:textId="70781812"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5895CF" w14:textId="5F5737DF" w:rsidR="004908AA" w:rsidRPr="002A7046" w:rsidRDefault="00A92191"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7DB40" w14:textId="0B0381AB" w:rsidR="004908AA" w:rsidRPr="002A7046" w:rsidRDefault="00A92191" w:rsidP="002A7046">
            <w:pPr>
              <w:pStyle w:val="p1"/>
              <w:rPr>
                <w:rFonts w:ascii="Times New Roman" w:hAnsi="Times New Roman"/>
              </w:rPr>
            </w:pPr>
            <w:r w:rsidRPr="002A7046">
              <w:rPr>
                <w:rFonts w:ascii="Times New Roman" w:hAnsi="Times New Roman"/>
              </w:rPr>
              <w:t>7. A</w:t>
            </w:r>
            <w:r w:rsidR="00854A26">
              <w:rPr>
                <w:rFonts w:ascii="Times New Roman" w:hAnsi="Times New Roman"/>
              </w:rPr>
              <w:t>K</w:t>
            </w:r>
            <w:r w:rsidRPr="002A7046">
              <w:rPr>
                <w:rFonts w:ascii="Times New Roman" w:hAnsi="Times New Roman"/>
              </w:rPr>
              <w:t xml:space="preserve">MK në </w:t>
            </w:r>
            <w:proofErr w:type="spellStart"/>
            <w:r w:rsidRPr="002A7046">
              <w:rPr>
                <w:rFonts w:ascii="Times New Roman" w:hAnsi="Times New Roman"/>
              </w:rPr>
              <w:t>bashkëpunim</w:t>
            </w:r>
            <w:proofErr w:type="spellEnd"/>
            <w:r w:rsidRPr="002A7046">
              <w:rPr>
                <w:rFonts w:ascii="Times New Roman" w:hAnsi="Times New Roman"/>
              </w:rPr>
              <w:t xml:space="preserve"> me </w:t>
            </w:r>
            <w:proofErr w:type="spellStart"/>
            <w:r w:rsidRPr="002A7046">
              <w:rPr>
                <w:rFonts w:ascii="Times New Roman" w:hAnsi="Times New Roman"/>
              </w:rPr>
              <w:t>autoritetin</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e-Albania </w:t>
            </w:r>
            <w:proofErr w:type="spellStart"/>
            <w:r w:rsidRPr="002A7046">
              <w:rPr>
                <w:rFonts w:ascii="Times New Roman" w:hAnsi="Times New Roman"/>
              </w:rPr>
              <w:t>ndërmerr</w:t>
            </w:r>
            <w:proofErr w:type="spellEnd"/>
            <w:r w:rsidRPr="002A7046">
              <w:rPr>
                <w:rFonts w:ascii="Times New Roman" w:hAnsi="Times New Roman"/>
              </w:rPr>
              <w:t xml:space="preserve"> </w:t>
            </w:r>
            <w:proofErr w:type="spellStart"/>
            <w:r w:rsidRPr="002A7046">
              <w:rPr>
                <w:rFonts w:ascii="Times New Roman" w:hAnsi="Times New Roman"/>
              </w:rPr>
              <w:t>masat</w:t>
            </w:r>
            <w:proofErr w:type="spellEnd"/>
            <w:r w:rsidRPr="002A7046">
              <w:rPr>
                <w:rFonts w:ascii="Times New Roman" w:hAnsi="Times New Roman"/>
              </w:rPr>
              <w:t xml:space="preserve"> e </w:t>
            </w:r>
            <w:proofErr w:type="spellStart"/>
            <w:r w:rsidRPr="002A7046">
              <w:rPr>
                <w:rFonts w:ascii="Times New Roman" w:hAnsi="Times New Roman"/>
              </w:rPr>
              <w:t>duhura</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informuar</w:t>
            </w:r>
            <w:proofErr w:type="spellEnd"/>
            <w:r w:rsidRPr="002A7046">
              <w:rPr>
                <w:rFonts w:ascii="Times New Roman" w:hAnsi="Times New Roman"/>
              </w:rPr>
              <w:t xml:space="preserve"> </w:t>
            </w:r>
            <w:proofErr w:type="spellStart"/>
            <w:r w:rsidRPr="002A7046">
              <w:rPr>
                <w:rFonts w:ascii="Times New Roman" w:hAnsi="Times New Roman"/>
              </w:rPr>
              <w:t>konsumatorët</w:t>
            </w:r>
            <w:proofErr w:type="spellEnd"/>
            <w:r w:rsidRPr="002A7046">
              <w:rPr>
                <w:rFonts w:ascii="Times New Roman" w:hAnsi="Times New Roman"/>
              </w:rPr>
              <w:t xml:space="preserve">, </w:t>
            </w:r>
            <w:proofErr w:type="spellStart"/>
            <w:r w:rsidRPr="002A7046">
              <w:rPr>
                <w:rFonts w:ascii="Times New Roman" w:hAnsi="Times New Roman"/>
              </w:rPr>
              <w:t>operatorët</w:t>
            </w:r>
            <w:proofErr w:type="spellEnd"/>
            <w:r w:rsidRPr="002A7046">
              <w:rPr>
                <w:rFonts w:ascii="Times New Roman" w:hAnsi="Times New Roman"/>
              </w:rPr>
              <w:t xml:space="preserve"> </w:t>
            </w:r>
            <w:proofErr w:type="spellStart"/>
            <w:r w:rsidRPr="002A7046">
              <w:rPr>
                <w:rFonts w:ascii="Times New Roman" w:hAnsi="Times New Roman"/>
              </w:rPr>
              <w:t>përkatës</w:t>
            </w:r>
            <w:proofErr w:type="spellEnd"/>
            <w:r w:rsidRPr="002A7046">
              <w:rPr>
                <w:rFonts w:ascii="Times New Roman" w:hAnsi="Times New Roman"/>
              </w:rPr>
              <w:t xml:space="preserve"> </w:t>
            </w:r>
            <w:proofErr w:type="spellStart"/>
            <w:r w:rsidRPr="002A7046">
              <w:rPr>
                <w:rFonts w:ascii="Times New Roman" w:hAnsi="Times New Roman"/>
              </w:rPr>
              <w:t>ekonomike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shitësit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disponueshmërine</w:t>
            </w:r>
            <w:proofErr w:type="spellEnd"/>
            <w:r w:rsidRPr="002A7046">
              <w:rPr>
                <w:rFonts w:ascii="Times New Roman" w:hAnsi="Times New Roman"/>
              </w:rPr>
              <w:t xml:space="preserve">̈ e </w:t>
            </w:r>
            <w:proofErr w:type="spellStart"/>
            <w:r w:rsidRPr="002A7046">
              <w:rPr>
                <w:rFonts w:ascii="Times New Roman" w:hAnsi="Times New Roman"/>
              </w:rPr>
              <w:t>platformës</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22F0CE" w14:textId="324C3F9D"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7CDE6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63F84F0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250333" w14:textId="5981113B"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8</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DA976" w14:textId="77777777" w:rsidR="00412C9D" w:rsidRPr="002A7046" w:rsidRDefault="00412C9D" w:rsidP="002A7046">
            <w:pPr>
              <w:pStyle w:val="FreeForm"/>
            </w:pPr>
            <w:proofErr w:type="spellStart"/>
            <w:r w:rsidRPr="002A7046">
              <w:t>Grupi</w:t>
            </w:r>
            <w:proofErr w:type="spellEnd"/>
            <w:r w:rsidRPr="002A7046">
              <w:t xml:space="preserve"> </w:t>
            </w:r>
            <w:proofErr w:type="spellStart"/>
            <w:r w:rsidRPr="002A7046">
              <w:t>i</w:t>
            </w:r>
            <w:proofErr w:type="spellEnd"/>
            <w:r w:rsidRPr="002A7046">
              <w:t xml:space="preserve"> </w:t>
            </w:r>
            <w:proofErr w:type="spellStart"/>
            <w:r w:rsidRPr="002A7046">
              <w:t>ekspertëve</w:t>
            </w:r>
            <w:proofErr w:type="spellEnd"/>
          </w:p>
          <w:p w14:paraId="2C7ACCD0" w14:textId="77777777" w:rsidR="00412C9D" w:rsidRPr="002A7046" w:rsidRDefault="00412C9D" w:rsidP="002A7046">
            <w:pPr>
              <w:pStyle w:val="FreeForm"/>
            </w:pPr>
          </w:p>
          <w:p w14:paraId="2BF89D63" w14:textId="61D98A50" w:rsidR="00412C9D" w:rsidRPr="002A7046" w:rsidRDefault="00412C9D" w:rsidP="002A7046">
            <w:pPr>
              <w:pStyle w:val="FreeForm"/>
            </w:pPr>
            <w:proofErr w:type="spellStart"/>
            <w:r w:rsidRPr="002A7046">
              <w:t>Komisioni</w:t>
            </w:r>
            <w:proofErr w:type="spellEnd"/>
            <w:r w:rsidRPr="002A7046">
              <w:t xml:space="preserve"> </w:t>
            </w:r>
            <w:proofErr w:type="spellStart"/>
            <w:r w:rsidRPr="002A7046">
              <w:t>krijon</w:t>
            </w:r>
            <w:proofErr w:type="spellEnd"/>
            <w:r w:rsidRPr="002A7046">
              <w:t xml:space="preserve"> </w:t>
            </w:r>
            <w:proofErr w:type="spellStart"/>
            <w:r w:rsidRPr="002A7046">
              <w:t>një</w:t>
            </w:r>
            <w:proofErr w:type="spellEnd"/>
            <w:r w:rsidRPr="002A7046">
              <w:t xml:space="preserve"> </w:t>
            </w:r>
            <w:proofErr w:type="spellStart"/>
            <w:r w:rsidRPr="002A7046">
              <w:t>grup</w:t>
            </w:r>
            <w:proofErr w:type="spellEnd"/>
            <w:r w:rsidRPr="002A7046">
              <w:t xml:space="preserve"> </w:t>
            </w:r>
            <w:proofErr w:type="spellStart"/>
            <w:r w:rsidRPr="002A7046">
              <w:t>ekspertësh</w:t>
            </w:r>
            <w:proofErr w:type="spellEnd"/>
            <w:r w:rsidRPr="002A7046">
              <w:t xml:space="preserve"> </w:t>
            </w:r>
            <w:proofErr w:type="spellStart"/>
            <w:r w:rsidRPr="002A7046">
              <w:t>që</w:t>
            </w:r>
            <w:proofErr w:type="spellEnd"/>
            <w:r w:rsidRPr="002A7046">
              <w:t xml:space="preserve"> </w:t>
            </w:r>
            <w:proofErr w:type="spellStart"/>
            <w:r w:rsidRPr="002A7046">
              <w:t>përbëhet</w:t>
            </w:r>
            <w:proofErr w:type="spellEnd"/>
            <w:r w:rsidRPr="002A7046">
              <w:t xml:space="preserve"> </w:t>
            </w:r>
            <w:proofErr w:type="spellStart"/>
            <w:r w:rsidRPr="002A7046">
              <w:t>nga</w:t>
            </w:r>
            <w:proofErr w:type="spellEnd"/>
            <w:r w:rsidRPr="002A7046">
              <w:t xml:space="preserve"> </w:t>
            </w:r>
            <w:proofErr w:type="spellStart"/>
            <w:r w:rsidRPr="002A7046">
              <w:t>përfaqësues</w:t>
            </w:r>
            <w:proofErr w:type="spellEnd"/>
            <w:r w:rsidRPr="002A7046">
              <w:t xml:space="preserve"> </w:t>
            </w:r>
            <w:proofErr w:type="spellStart"/>
            <w:r w:rsidRPr="002A7046">
              <w:t>të</w:t>
            </w:r>
            <w:proofErr w:type="spellEnd"/>
            <w:r w:rsidRPr="002A7046">
              <w:t xml:space="preserve"> </w:t>
            </w:r>
            <w:proofErr w:type="spellStart"/>
            <w:r w:rsidRPr="002A7046">
              <w:t>shteteve</w:t>
            </w:r>
            <w:proofErr w:type="spellEnd"/>
            <w:r w:rsidRPr="002A7046">
              <w:t xml:space="preserve"> </w:t>
            </w:r>
            <w:proofErr w:type="spellStart"/>
            <w:r w:rsidRPr="002A7046">
              <w:t>anëtare</w:t>
            </w:r>
            <w:proofErr w:type="spellEnd"/>
            <w:r w:rsidRPr="002A7046">
              <w:t xml:space="preserve"> </w:t>
            </w:r>
            <w:proofErr w:type="spellStart"/>
            <w:r w:rsidRPr="002A7046">
              <w:t>dhe</w:t>
            </w:r>
            <w:proofErr w:type="spellEnd"/>
            <w:r w:rsidRPr="002A7046">
              <w:t xml:space="preserve"> </w:t>
            </w:r>
            <w:proofErr w:type="spellStart"/>
            <w:r w:rsidRPr="002A7046">
              <w:t>kryesohet</w:t>
            </w:r>
            <w:proofErr w:type="spellEnd"/>
            <w:r w:rsidRPr="002A7046">
              <w:t xml:space="preserve"> </w:t>
            </w:r>
            <w:proofErr w:type="spellStart"/>
            <w:r w:rsidRPr="002A7046">
              <w:t>nga</w:t>
            </w:r>
            <w:proofErr w:type="spellEnd"/>
            <w:r w:rsidRPr="002A7046">
              <w:t xml:space="preserve"> </w:t>
            </w:r>
            <w:proofErr w:type="spellStart"/>
            <w:r w:rsidRPr="002A7046">
              <w:t>një</w:t>
            </w:r>
            <w:proofErr w:type="spellEnd"/>
            <w:r w:rsidRPr="002A7046">
              <w:t xml:space="preserve"> </w:t>
            </w:r>
            <w:proofErr w:type="spellStart"/>
            <w:r w:rsidRPr="002A7046">
              <w:t>përfaqësues</w:t>
            </w:r>
            <w:proofErr w:type="spellEnd"/>
            <w:r w:rsidRPr="002A7046">
              <w:t xml:space="preserve"> </w:t>
            </w:r>
            <w:proofErr w:type="spellStart"/>
            <w:r w:rsidRPr="002A7046">
              <w:t>i</w:t>
            </w:r>
            <w:proofErr w:type="spellEnd"/>
            <w:r w:rsidRPr="002A7046">
              <w:t xml:space="preserve"> </w:t>
            </w:r>
            <w:proofErr w:type="spellStart"/>
            <w:r w:rsidRPr="002A7046">
              <w:t>Komisionit</w:t>
            </w:r>
            <w:proofErr w:type="spellEnd"/>
            <w:r w:rsidRPr="002A7046">
              <w:t xml:space="preserve">. </w:t>
            </w:r>
            <w:proofErr w:type="spellStart"/>
            <w:r w:rsidRPr="002A7046">
              <w:t>Detyra</w:t>
            </w:r>
            <w:proofErr w:type="spellEnd"/>
            <w:r w:rsidRPr="002A7046">
              <w:t xml:space="preserve"> e </w:t>
            </w:r>
            <w:proofErr w:type="spellStart"/>
            <w:r w:rsidRPr="002A7046">
              <w:t>grupit</w:t>
            </w:r>
            <w:proofErr w:type="spellEnd"/>
            <w:r w:rsidRPr="002A7046">
              <w:t xml:space="preserve"> </w:t>
            </w:r>
            <w:proofErr w:type="spellStart"/>
            <w:r w:rsidRPr="002A7046">
              <w:t>të</w:t>
            </w:r>
            <w:proofErr w:type="spellEnd"/>
            <w:r w:rsidRPr="002A7046">
              <w:t xml:space="preserve"> </w:t>
            </w:r>
            <w:proofErr w:type="spellStart"/>
            <w:r w:rsidRPr="002A7046">
              <w:t>ekspertëve</w:t>
            </w:r>
            <w:proofErr w:type="spellEnd"/>
            <w:r w:rsidRPr="002A7046">
              <w:t xml:space="preserve"> </w:t>
            </w:r>
            <w:proofErr w:type="spellStart"/>
            <w:r w:rsidRPr="002A7046">
              <w:t>është</w:t>
            </w:r>
            <w:proofErr w:type="spellEnd"/>
            <w:r w:rsidRPr="002A7046">
              <w:t xml:space="preserve"> </w:t>
            </w:r>
            <w:proofErr w:type="spellStart"/>
            <w:r w:rsidRPr="002A7046">
              <w:t>të</w:t>
            </w:r>
            <w:proofErr w:type="spellEnd"/>
            <w:r w:rsidRPr="002A7046">
              <w:t xml:space="preserve"> </w:t>
            </w:r>
            <w:proofErr w:type="spellStart"/>
            <w:r w:rsidRPr="002A7046">
              <w:t>këshillojë</w:t>
            </w:r>
            <w:proofErr w:type="spellEnd"/>
            <w:r w:rsidRPr="002A7046">
              <w:t xml:space="preserve"> </w:t>
            </w:r>
            <w:proofErr w:type="spellStart"/>
            <w:r w:rsidRPr="002A7046">
              <w:t>Komisionin</w:t>
            </w:r>
            <w:proofErr w:type="spellEnd"/>
            <w:r w:rsidRPr="002A7046">
              <w:t xml:space="preserve"> </w:t>
            </w:r>
            <w:proofErr w:type="spellStart"/>
            <w:r w:rsidRPr="002A7046">
              <w:t>lidhur</w:t>
            </w:r>
            <w:proofErr w:type="spellEnd"/>
            <w:r w:rsidRPr="002A7046">
              <w:t xml:space="preserve"> me </w:t>
            </w:r>
            <w:proofErr w:type="spellStart"/>
            <w:r w:rsidRPr="002A7046">
              <w:t>projektimin</w:t>
            </w:r>
            <w:proofErr w:type="spellEnd"/>
            <w:r w:rsidRPr="002A7046">
              <w:t xml:space="preserve"> </w:t>
            </w:r>
            <w:proofErr w:type="spellStart"/>
            <w:r w:rsidRPr="002A7046">
              <w:t>dhe</w:t>
            </w:r>
            <w:proofErr w:type="spellEnd"/>
            <w:r w:rsidRPr="002A7046">
              <w:t xml:space="preserve"> </w:t>
            </w:r>
            <w:proofErr w:type="spellStart"/>
            <w:r w:rsidRPr="002A7046">
              <w:t>funksionimin</w:t>
            </w:r>
            <w:proofErr w:type="spellEnd"/>
            <w:r w:rsidRPr="002A7046">
              <w:t xml:space="preserve"> 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dhe</w:t>
            </w:r>
            <w:proofErr w:type="spellEnd"/>
            <w:r w:rsidRPr="002A7046">
              <w:t xml:space="preserve"> </w:t>
            </w:r>
            <w:proofErr w:type="spellStart"/>
            <w:r w:rsidRPr="002A7046">
              <w:t>seksioneve</w:t>
            </w:r>
            <w:proofErr w:type="spellEnd"/>
            <w:r w:rsidRPr="002A7046">
              <w:t xml:space="preserve"> </w:t>
            </w:r>
            <w:proofErr w:type="spellStart"/>
            <w:r w:rsidRPr="002A7046">
              <w:t>të</w:t>
            </w:r>
            <w:proofErr w:type="spellEnd"/>
            <w:r w:rsidRPr="002A7046">
              <w:t xml:space="preserve"> </w:t>
            </w:r>
            <w:proofErr w:type="spellStart"/>
            <w:r w:rsidRPr="002A7046">
              <w:t>saj</w:t>
            </w:r>
            <w:proofErr w:type="spellEnd"/>
            <w:r w:rsidRPr="002A7046">
              <w:t xml:space="preserve"> </w:t>
            </w:r>
            <w:proofErr w:type="spellStart"/>
            <w:r w:rsidRPr="002A7046">
              <w:t>kombëtare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BA9AFB" w14:textId="7D0391DD"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61159" w14:textId="77777777" w:rsidR="00547552" w:rsidRPr="002A7046" w:rsidRDefault="00547552" w:rsidP="00840CD2">
            <w:pPr>
              <w:pStyle w:val="p1"/>
              <w:jc w:val="center"/>
              <w:rPr>
                <w:rFonts w:ascii="Times New Roman" w:hAnsi="Times New Roman"/>
              </w:rPr>
            </w:pPr>
            <w:r w:rsidRPr="002A7046">
              <w:rPr>
                <w:rFonts w:ascii="Times New Roman" w:hAnsi="Times New Roman"/>
              </w:rPr>
              <w:t>Neni 162</w:t>
            </w:r>
          </w:p>
          <w:p w14:paraId="40D87BFB" w14:textId="77777777" w:rsidR="004908AA" w:rsidRPr="002A7046" w:rsidRDefault="004908AA"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6D90B" w14:textId="77777777" w:rsidR="00547552" w:rsidRPr="00B46993" w:rsidRDefault="00547552" w:rsidP="002A7046">
            <w:pPr>
              <w:pStyle w:val="p1"/>
              <w:rPr>
                <w:rFonts w:ascii="Times New Roman" w:hAnsi="Times New Roman"/>
                <w:b/>
              </w:rPr>
            </w:pPr>
            <w:proofErr w:type="spellStart"/>
            <w:r w:rsidRPr="00B46993">
              <w:rPr>
                <w:rFonts w:ascii="Times New Roman" w:hAnsi="Times New Roman"/>
                <w:b/>
              </w:rPr>
              <w:t>Caktimi</w:t>
            </w:r>
            <w:proofErr w:type="spellEnd"/>
            <w:r w:rsidRPr="00B46993">
              <w:rPr>
                <w:rFonts w:ascii="Times New Roman" w:hAnsi="Times New Roman"/>
                <w:b/>
              </w:rPr>
              <w:t xml:space="preserve"> </w:t>
            </w:r>
            <w:proofErr w:type="spellStart"/>
            <w:r w:rsidRPr="00B46993">
              <w:rPr>
                <w:rFonts w:ascii="Times New Roman" w:hAnsi="Times New Roman"/>
                <w:b/>
              </w:rPr>
              <w:t>i</w:t>
            </w:r>
            <w:proofErr w:type="spellEnd"/>
            <w:r w:rsidRPr="00B46993">
              <w:rPr>
                <w:rFonts w:ascii="Times New Roman" w:hAnsi="Times New Roman"/>
                <w:b/>
              </w:rPr>
              <w:t xml:space="preserve"> </w:t>
            </w:r>
            <w:proofErr w:type="spellStart"/>
            <w:r w:rsidRPr="00B46993">
              <w:rPr>
                <w:rFonts w:ascii="Times New Roman" w:hAnsi="Times New Roman"/>
                <w:b/>
              </w:rPr>
              <w:t>ekspertit</w:t>
            </w:r>
            <w:proofErr w:type="spellEnd"/>
            <w:r w:rsidRPr="00B46993">
              <w:rPr>
                <w:rFonts w:ascii="Times New Roman" w:hAnsi="Times New Roman"/>
                <w:b/>
              </w:rPr>
              <w:t xml:space="preserve"> </w:t>
            </w:r>
            <w:proofErr w:type="spellStart"/>
            <w:r w:rsidRPr="00B46993">
              <w:rPr>
                <w:rFonts w:ascii="Times New Roman" w:hAnsi="Times New Roman"/>
                <w:b/>
              </w:rPr>
              <w:t>kombëtar</w:t>
            </w:r>
            <w:proofErr w:type="spellEnd"/>
          </w:p>
          <w:p w14:paraId="4C191C22" w14:textId="76F84393" w:rsidR="004908AA" w:rsidRPr="002A7046" w:rsidRDefault="00547552" w:rsidP="00B46993">
            <w:pPr>
              <w:pStyle w:val="p1"/>
              <w:jc w:val="both"/>
              <w:rPr>
                <w:rFonts w:ascii="Times New Roman" w:hAnsi="Times New Roman"/>
              </w:rPr>
            </w:pPr>
            <w:proofErr w:type="spellStart"/>
            <w:r w:rsidRPr="002A7046">
              <w:rPr>
                <w:rFonts w:ascii="Times New Roman" w:hAnsi="Times New Roman"/>
              </w:rPr>
              <w:t>Autoriteti</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e-Albania, me </w:t>
            </w:r>
            <w:proofErr w:type="spellStart"/>
            <w:r w:rsidRPr="002A7046">
              <w:rPr>
                <w:rFonts w:ascii="Times New Roman" w:hAnsi="Times New Roman"/>
              </w:rPr>
              <w:t>miratim</w:t>
            </w:r>
            <w:proofErr w:type="spellEnd"/>
            <w:r w:rsidRPr="002A7046">
              <w:rPr>
                <w:rFonts w:ascii="Times New Roman" w:hAnsi="Times New Roman"/>
              </w:rPr>
              <w:t xml:space="preserve"> </w:t>
            </w:r>
            <w:proofErr w:type="spellStart"/>
            <w:r w:rsidRPr="002A7046">
              <w:rPr>
                <w:rFonts w:ascii="Times New Roman" w:hAnsi="Times New Roman"/>
              </w:rPr>
              <w:t>paraprak</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AKMK, </w:t>
            </w:r>
            <w:proofErr w:type="spellStart"/>
            <w:r w:rsidRPr="002A7046">
              <w:rPr>
                <w:rFonts w:ascii="Times New Roman" w:hAnsi="Times New Roman"/>
              </w:rPr>
              <w:t>cakton</w:t>
            </w:r>
            <w:proofErr w:type="spellEnd"/>
            <w:r w:rsidRPr="002A7046">
              <w:rPr>
                <w:rFonts w:ascii="Times New Roman" w:hAnsi="Times New Roman"/>
              </w:rPr>
              <w:t xml:space="preserve"> </w:t>
            </w:r>
            <w:proofErr w:type="spellStart"/>
            <w:r w:rsidRPr="002A7046">
              <w:rPr>
                <w:rFonts w:ascii="Times New Roman" w:hAnsi="Times New Roman"/>
              </w:rPr>
              <w:t>ekspertin</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merr</w:t>
            </w:r>
            <w:proofErr w:type="spellEnd"/>
            <w:r w:rsidRPr="002A7046">
              <w:rPr>
                <w:rFonts w:ascii="Times New Roman" w:hAnsi="Times New Roman"/>
              </w:rPr>
              <w:t xml:space="preserve"> </w:t>
            </w:r>
            <w:proofErr w:type="spellStart"/>
            <w:r w:rsidRPr="002A7046">
              <w:rPr>
                <w:rFonts w:ascii="Times New Roman" w:hAnsi="Times New Roman"/>
              </w:rPr>
              <w:t>pjese</w:t>
            </w:r>
            <w:proofErr w:type="spellEnd"/>
            <w:r w:rsidRPr="002A7046">
              <w:rPr>
                <w:rFonts w:ascii="Times New Roman" w:hAnsi="Times New Roman"/>
              </w:rPr>
              <w:t xml:space="preserve">̈ në </w:t>
            </w:r>
            <w:proofErr w:type="spellStart"/>
            <w:r w:rsidRPr="002A7046">
              <w:rPr>
                <w:rFonts w:ascii="Times New Roman" w:hAnsi="Times New Roman"/>
              </w:rPr>
              <w:t>grupin</w:t>
            </w:r>
            <w:proofErr w:type="spellEnd"/>
            <w:r w:rsidRPr="002A7046">
              <w:rPr>
                <w:rFonts w:ascii="Times New Roman" w:hAnsi="Times New Roman"/>
              </w:rPr>
              <w:t xml:space="preserve"> e </w:t>
            </w:r>
            <w:proofErr w:type="spellStart"/>
            <w:r w:rsidRPr="002A7046">
              <w:rPr>
                <w:rFonts w:ascii="Times New Roman" w:hAnsi="Times New Roman"/>
              </w:rPr>
              <w:t>ekpërtëve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këshillojne</w:t>
            </w:r>
            <w:proofErr w:type="spellEnd"/>
            <w:r w:rsidRPr="002A7046">
              <w:rPr>
                <w:rFonts w:ascii="Times New Roman" w:hAnsi="Times New Roman"/>
              </w:rPr>
              <w:t xml:space="preserve">̈ </w:t>
            </w:r>
            <w:proofErr w:type="spellStart"/>
            <w:r w:rsidRPr="002A7046">
              <w:rPr>
                <w:rFonts w:ascii="Times New Roman" w:hAnsi="Times New Roman"/>
              </w:rPr>
              <w:t>Komisionin</w:t>
            </w:r>
            <w:proofErr w:type="spellEnd"/>
            <w:r w:rsidRPr="002A7046">
              <w:rPr>
                <w:rFonts w:ascii="Times New Roman" w:hAnsi="Times New Roman"/>
              </w:rPr>
              <w:t xml:space="preserve"> </w:t>
            </w:r>
            <w:proofErr w:type="spellStart"/>
            <w:r w:rsidRPr="002A7046">
              <w:rPr>
                <w:rFonts w:ascii="Times New Roman" w:hAnsi="Times New Roman"/>
              </w:rPr>
              <w:t>Europian</w:t>
            </w:r>
            <w:proofErr w:type="spellEnd"/>
            <w:r w:rsidRPr="002A7046">
              <w:rPr>
                <w:rFonts w:ascii="Times New Roman" w:hAnsi="Times New Roman"/>
              </w:rPr>
              <w:t xml:space="preserve"> në </w:t>
            </w:r>
            <w:proofErr w:type="spellStart"/>
            <w:r w:rsidRPr="002A7046">
              <w:rPr>
                <w:rFonts w:ascii="Times New Roman" w:hAnsi="Times New Roman"/>
              </w:rPr>
              <w:t>lidhje</w:t>
            </w:r>
            <w:proofErr w:type="spellEnd"/>
            <w:r w:rsidR="00B46993">
              <w:rPr>
                <w:rFonts w:ascii="Times New Roman" w:hAnsi="Times New Roman"/>
              </w:rPr>
              <w:t xml:space="preserve"> </w:t>
            </w:r>
            <w:r w:rsidRPr="002A7046">
              <w:rPr>
                <w:rFonts w:ascii="Times New Roman" w:hAnsi="Times New Roman"/>
              </w:rPr>
              <w:t xml:space="preserve">me </w:t>
            </w:r>
            <w:proofErr w:type="spellStart"/>
            <w:r w:rsidRPr="002A7046">
              <w:rPr>
                <w:rFonts w:ascii="Times New Roman" w:hAnsi="Times New Roman"/>
              </w:rPr>
              <w:t>projektimin</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funksionimin</w:t>
            </w:r>
            <w:proofErr w:type="spellEnd"/>
            <w:r w:rsidRPr="002A7046">
              <w:rPr>
                <w:rFonts w:ascii="Times New Roman" w:hAnsi="Times New Roman"/>
              </w:rPr>
              <w:t xml:space="preserve"> e </w:t>
            </w:r>
            <w:proofErr w:type="spellStart"/>
            <w:r w:rsidRPr="002A7046">
              <w:rPr>
                <w:rFonts w:ascii="Times New Roman" w:hAnsi="Times New Roman"/>
              </w:rPr>
              <w:t>seksionit</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në </w:t>
            </w:r>
            <w:proofErr w:type="spellStart"/>
            <w:r w:rsidRPr="002A7046">
              <w:rPr>
                <w:rFonts w:ascii="Times New Roman" w:hAnsi="Times New Roman"/>
              </w:rPr>
              <w:t>platformën</w:t>
            </w:r>
            <w:proofErr w:type="spellEnd"/>
            <w:r w:rsidRPr="002A7046">
              <w:rPr>
                <w:rFonts w:ascii="Times New Roman" w:hAnsi="Times New Roman"/>
              </w:rPr>
              <w:t xml:space="preserve"> </w:t>
            </w:r>
            <w:proofErr w:type="spellStart"/>
            <w:r w:rsidRPr="002A7046">
              <w:rPr>
                <w:rFonts w:ascii="Times New Roman" w:hAnsi="Times New Roman"/>
              </w:rPr>
              <w:t>europiane</w:t>
            </w:r>
            <w:proofErr w:type="spellEnd"/>
            <w:r w:rsidRPr="002A7046">
              <w:rPr>
                <w:rFonts w:ascii="Times New Roman" w:hAnsi="Times New Roman"/>
              </w:rPr>
              <w:t xml:space="preserve"> online.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916EB" w14:textId="32312FB8"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D13C04"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4D95C23"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FC96C2" w14:textId="5FC75FCC"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 xml:space="preserve">9 </w:t>
            </w:r>
            <w:r w:rsidRPr="002A7046">
              <w:rPr>
                <w:rFonts w:ascii="Times New Roman" w:hAnsi="Times New Roman"/>
                <w:sz w:val="18"/>
                <w:szCs w:val="18"/>
                <w:lang w:val="en-GB"/>
              </w:rPr>
              <w:t>(</w:t>
            </w:r>
            <w:r w:rsidR="00412C9D" w:rsidRPr="002A7046">
              <w:rPr>
                <w:rFonts w:ascii="Times New Roman" w:hAnsi="Times New Roman"/>
                <w:sz w:val="18"/>
                <w:szCs w:val="18"/>
                <w:lang w:val="en-GB"/>
              </w:rPr>
              <w:t>1</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B10CA" w14:textId="77777777" w:rsidR="00412C9D" w:rsidRPr="002A7046" w:rsidRDefault="00412C9D" w:rsidP="002A7046">
            <w:pPr>
              <w:pStyle w:val="FreeForm"/>
            </w:pPr>
            <w:proofErr w:type="spellStart"/>
            <w:r w:rsidRPr="002A7046">
              <w:t>Pikat</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kontaktit</w:t>
            </w:r>
            <w:proofErr w:type="spellEnd"/>
          </w:p>
          <w:p w14:paraId="6DFFF597" w14:textId="77777777" w:rsidR="00412C9D" w:rsidRPr="002A7046" w:rsidRDefault="00412C9D" w:rsidP="002A7046">
            <w:pPr>
              <w:pStyle w:val="FreeForm"/>
            </w:pPr>
          </w:p>
          <w:p w14:paraId="40307ACD" w14:textId="2F8DFCAF"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informojnë</w:t>
            </w:r>
            <w:proofErr w:type="spellEnd"/>
            <w:r w:rsidRPr="002A7046">
              <w:t xml:space="preserve"> </w:t>
            </w:r>
            <w:proofErr w:type="spellStart"/>
            <w:r w:rsidRPr="002A7046">
              <w:t>Komisionin</w:t>
            </w:r>
            <w:proofErr w:type="spellEnd"/>
            <w:r w:rsidRPr="002A7046">
              <w:t xml:space="preserve"> </w:t>
            </w:r>
            <w:proofErr w:type="spellStart"/>
            <w:r w:rsidRPr="002A7046">
              <w:t>deri</w:t>
            </w:r>
            <w:proofErr w:type="spellEnd"/>
            <w:r w:rsidRPr="002A7046">
              <w:t xml:space="preserve"> </w:t>
            </w:r>
            <w:proofErr w:type="spellStart"/>
            <w:r w:rsidRPr="002A7046">
              <w:t>më</w:t>
            </w:r>
            <w:proofErr w:type="spellEnd"/>
            <w:r w:rsidRPr="002A7046">
              <w:t xml:space="preserve"> 31 </w:t>
            </w:r>
            <w:proofErr w:type="spellStart"/>
            <w:r w:rsidRPr="002A7046">
              <w:t>korrik</w:t>
            </w:r>
            <w:proofErr w:type="spellEnd"/>
            <w:r w:rsidRPr="002A7046">
              <w:t xml:space="preserve"> 2026 </w:t>
            </w:r>
            <w:proofErr w:type="spellStart"/>
            <w:r w:rsidRPr="002A7046">
              <w:t>për</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010211" w14:textId="77777777" w:rsidR="004908AA"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1EE3DAA6" w14:textId="4418A198" w:rsidR="00841216" w:rsidRPr="002A7046" w:rsidRDefault="00841216"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E91E34" w14:textId="77777777" w:rsidR="00372C70" w:rsidRPr="002A7046" w:rsidRDefault="00372C70" w:rsidP="00840CD2">
            <w:pPr>
              <w:pStyle w:val="p1"/>
              <w:jc w:val="center"/>
              <w:rPr>
                <w:rFonts w:ascii="Times New Roman" w:hAnsi="Times New Roman"/>
              </w:rPr>
            </w:pPr>
            <w:r w:rsidRPr="002A7046">
              <w:rPr>
                <w:rFonts w:ascii="Times New Roman" w:hAnsi="Times New Roman"/>
              </w:rPr>
              <w:t>Neni 163</w:t>
            </w:r>
          </w:p>
          <w:p w14:paraId="2647D36B" w14:textId="07ED4AF9" w:rsidR="004908AA" w:rsidRPr="002A7046" w:rsidRDefault="00372C70" w:rsidP="00840CD2">
            <w:pPr>
              <w:spacing w:after="0" w:line="240" w:lineRule="auto"/>
              <w:jc w:val="center"/>
              <w:rPr>
                <w:rFonts w:ascii="Times New Roman" w:hAnsi="Times New Roman"/>
                <w:sz w:val="18"/>
                <w:szCs w:val="18"/>
              </w:rPr>
            </w:pPr>
            <w:r w:rsidRPr="002A7046">
              <w:rPr>
                <w:rFonts w:ascii="Times New Roman" w:hAnsi="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EF4B9" w14:textId="77777777" w:rsidR="00B31DC6" w:rsidRPr="00B46993" w:rsidRDefault="00B31DC6" w:rsidP="002A7046">
            <w:pPr>
              <w:pStyle w:val="p1"/>
              <w:rPr>
                <w:rFonts w:ascii="Times New Roman" w:hAnsi="Times New Roman"/>
                <w:b/>
              </w:rPr>
            </w:pPr>
            <w:r w:rsidRPr="00B46993">
              <w:rPr>
                <w:rFonts w:ascii="Times New Roman" w:hAnsi="Times New Roman"/>
                <w:b/>
              </w:rPr>
              <w:t xml:space="preserve">Pika </w:t>
            </w:r>
            <w:proofErr w:type="spellStart"/>
            <w:r w:rsidRPr="00B46993">
              <w:rPr>
                <w:rFonts w:ascii="Times New Roman" w:hAnsi="Times New Roman"/>
                <w:b/>
              </w:rPr>
              <w:t>kombëtare</w:t>
            </w:r>
            <w:proofErr w:type="spellEnd"/>
            <w:r w:rsidRPr="00B46993">
              <w:rPr>
                <w:rFonts w:ascii="Times New Roman" w:hAnsi="Times New Roman"/>
                <w:b/>
              </w:rPr>
              <w:t xml:space="preserve"> e </w:t>
            </w:r>
            <w:proofErr w:type="spellStart"/>
            <w:r w:rsidRPr="00B46993">
              <w:rPr>
                <w:rFonts w:ascii="Times New Roman" w:hAnsi="Times New Roman"/>
                <w:b/>
              </w:rPr>
              <w:t>kontaktit</w:t>
            </w:r>
            <w:proofErr w:type="spellEnd"/>
          </w:p>
          <w:p w14:paraId="2C8683CB" w14:textId="3D12A9F3" w:rsidR="004908AA" w:rsidRPr="002A7046" w:rsidRDefault="00B31DC6" w:rsidP="002A7046">
            <w:pPr>
              <w:pStyle w:val="p1"/>
              <w:rPr>
                <w:rFonts w:ascii="Times New Roman" w:hAnsi="Times New Roman"/>
              </w:rPr>
            </w:pPr>
            <w:r w:rsidRPr="002A7046">
              <w:rPr>
                <w:rFonts w:ascii="Times New Roman" w:hAnsi="Times New Roman"/>
              </w:rPr>
              <w:t xml:space="preserve">1. </w:t>
            </w:r>
            <w:proofErr w:type="spellStart"/>
            <w:r w:rsidRPr="002A7046">
              <w:rPr>
                <w:rFonts w:ascii="Times New Roman" w:hAnsi="Times New Roman"/>
              </w:rPr>
              <w:t>Autoriteti</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e-Albania </w:t>
            </w:r>
            <w:proofErr w:type="spellStart"/>
            <w:r w:rsidRPr="002A7046">
              <w:rPr>
                <w:rFonts w:ascii="Times New Roman" w:hAnsi="Times New Roman"/>
              </w:rPr>
              <w:t>njofton</w:t>
            </w:r>
            <w:proofErr w:type="spellEnd"/>
            <w:r w:rsidRPr="002A7046">
              <w:rPr>
                <w:rFonts w:ascii="Times New Roman" w:hAnsi="Times New Roman"/>
              </w:rPr>
              <w:t xml:space="preserve"> </w:t>
            </w:r>
            <w:proofErr w:type="spellStart"/>
            <w:r w:rsidRPr="002A7046">
              <w:rPr>
                <w:rFonts w:ascii="Times New Roman" w:hAnsi="Times New Roman"/>
              </w:rPr>
              <w:t>Komisionin</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7AC702" w14:textId="719BFD8B"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315D68"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20254DF" w14:textId="77777777" w:rsidTr="002248F9">
        <w:trPr>
          <w:cantSplit/>
          <w:trHeight w:val="372"/>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B08022" w14:textId="36BDCD88"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 xml:space="preserve">9 </w:t>
            </w:r>
            <w:r w:rsidRPr="002A7046">
              <w:rPr>
                <w:rFonts w:ascii="Times New Roman" w:hAnsi="Times New Roman"/>
                <w:sz w:val="18"/>
                <w:szCs w:val="18"/>
                <w:lang w:val="en-GB"/>
              </w:rPr>
              <w:t>(</w:t>
            </w:r>
            <w:r w:rsidR="00412C9D" w:rsidRPr="002A7046">
              <w:rPr>
                <w:rFonts w:ascii="Times New Roman" w:hAnsi="Times New Roman"/>
                <w:sz w:val="18"/>
                <w:szCs w:val="18"/>
                <w:lang w:val="en-GB"/>
              </w:rPr>
              <w:t>1a</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3074E3" w14:textId="631959A7" w:rsidR="00412C9D" w:rsidRPr="002A7046" w:rsidRDefault="00412C9D" w:rsidP="002A7046">
            <w:pPr>
              <w:pStyle w:val="FreeForm"/>
            </w:pPr>
            <w:r w:rsidRPr="002A7046">
              <w:t xml:space="preserve">a) </w:t>
            </w:r>
            <w:proofErr w:type="spellStart"/>
            <w:r w:rsidRPr="002A7046">
              <w:t>pikën</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kontaktit</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caktuar</w:t>
            </w:r>
            <w:proofErr w:type="spellEnd"/>
            <w:r w:rsidRPr="002A7046">
              <w:t xml:space="preserve"> </w:t>
            </w:r>
            <w:proofErr w:type="spellStart"/>
            <w:r w:rsidRPr="002A7046">
              <w:t>për</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010ED1" w14:textId="7BCB3F86"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F23022" w14:textId="77777777" w:rsidR="0012526F" w:rsidRPr="002A7046" w:rsidRDefault="0012526F" w:rsidP="00840CD2">
            <w:pPr>
              <w:pStyle w:val="p1"/>
              <w:jc w:val="center"/>
              <w:rPr>
                <w:rFonts w:ascii="Times New Roman" w:hAnsi="Times New Roman"/>
              </w:rPr>
            </w:pPr>
            <w:r w:rsidRPr="002A7046">
              <w:rPr>
                <w:rFonts w:ascii="Times New Roman" w:hAnsi="Times New Roman"/>
              </w:rPr>
              <w:t>Neni 163</w:t>
            </w:r>
          </w:p>
          <w:p w14:paraId="5CA24669" w14:textId="0090D728" w:rsidR="004908AA" w:rsidRPr="002A7046" w:rsidRDefault="0012526F" w:rsidP="00840CD2">
            <w:pPr>
              <w:spacing w:after="0" w:line="240" w:lineRule="auto"/>
              <w:jc w:val="center"/>
              <w:rPr>
                <w:rFonts w:ascii="Times New Roman" w:hAnsi="Times New Roman"/>
                <w:sz w:val="18"/>
                <w:szCs w:val="18"/>
              </w:rPr>
            </w:pPr>
            <w:r w:rsidRPr="002A7046">
              <w:rPr>
                <w:rFonts w:ascii="Times New Roman" w:hAnsi="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7405EE" w14:textId="1BAECA44" w:rsidR="004908AA" w:rsidRPr="002A7046" w:rsidRDefault="00D94E24" w:rsidP="002A7046">
            <w:pPr>
              <w:pStyle w:val="p1"/>
              <w:rPr>
                <w:rFonts w:ascii="Times New Roman" w:hAnsi="Times New Roman"/>
                <w:color w:val="auto"/>
              </w:rPr>
            </w:pP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pikën</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kontaktit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platformën</w:t>
            </w:r>
            <w:proofErr w:type="spellEnd"/>
            <w:r w:rsidRPr="002A7046">
              <w:rPr>
                <w:rFonts w:ascii="Times New Roman" w:hAnsi="Times New Roman"/>
              </w:rPr>
              <w:t xml:space="preserve"> </w:t>
            </w:r>
            <w:proofErr w:type="spellStart"/>
            <w:r w:rsidRPr="002A7046">
              <w:rPr>
                <w:rFonts w:ascii="Times New Roman" w:hAnsi="Times New Roman"/>
              </w:rPr>
              <w:t>evropiane</w:t>
            </w:r>
            <w:proofErr w:type="spellEnd"/>
            <w:r w:rsidRPr="002A7046">
              <w:rPr>
                <w:rFonts w:ascii="Times New Roman" w:hAnsi="Times New Roman"/>
              </w:rPr>
              <w:t xml:space="preserve"> online.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468DA" w14:textId="75239D2A"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077AE5"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2356DA22"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A1EAC2" w14:textId="29712A29"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9</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1b</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B80012" w14:textId="3745813B" w:rsidR="004908AA" w:rsidRPr="002A7046" w:rsidRDefault="00412C9D" w:rsidP="002A7046">
            <w:pPr>
              <w:pStyle w:val="FreeForm"/>
            </w:pPr>
            <w:r w:rsidRPr="002A7046">
              <w:t xml:space="preserve">b) </w:t>
            </w:r>
            <w:proofErr w:type="spellStart"/>
            <w:r w:rsidRPr="002A7046">
              <w:t>platformat</w:t>
            </w:r>
            <w:proofErr w:type="spellEnd"/>
            <w:r w:rsidRPr="002A7046">
              <w:t xml:space="preserve"> </w:t>
            </w:r>
            <w:proofErr w:type="spellStart"/>
            <w:r w:rsidRPr="002A7046">
              <w:t>kombëtare</w:t>
            </w:r>
            <w:proofErr w:type="spellEnd"/>
            <w:r w:rsidRPr="002A7046">
              <w:t xml:space="preserve"> </w:t>
            </w:r>
            <w:proofErr w:type="spellStart"/>
            <w:r w:rsidRPr="002A7046">
              <w:t>në</w:t>
            </w:r>
            <w:proofErr w:type="spellEnd"/>
            <w:r w:rsidRPr="002A7046">
              <w:t xml:space="preserve"> internet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krijuar</w:t>
            </w:r>
            <w:proofErr w:type="spellEnd"/>
            <w:r w:rsidRPr="002A7046">
              <w:t xml:space="preserve"> </w:t>
            </w:r>
            <w:proofErr w:type="spellStart"/>
            <w:r w:rsidRPr="002A7046">
              <w:t>ose</w:t>
            </w:r>
            <w:proofErr w:type="spellEnd"/>
            <w:r w:rsidRPr="002A7046">
              <w:t xml:space="preserve"> </w:t>
            </w:r>
            <w:proofErr w:type="spellStart"/>
            <w:r w:rsidRPr="002A7046">
              <w:t>që</w:t>
            </w:r>
            <w:proofErr w:type="spellEnd"/>
            <w:r w:rsidRPr="002A7046">
              <w:t xml:space="preserve"> do </w:t>
            </w:r>
            <w:proofErr w:type="spellStart"/>
            <w:r w:rsidRPr="002A7046">
              <w:t>të</w:t>
            </w:r>
            <w:proofErr w:type="spellEnd"/>
            <w:r w:rsidRPr="002A7046">
              <w:t xml:space="preserve"> </w:t>
            </w:r>
            <w:proofErr w:type="spellStart"/>
            <w:r w:rsidRPr="002A7046">
              <w:t>krijojnë</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nenin</w:t>
            </w:r>
            <w:proofErr w:type="spellEnd"/>
            <w:r w:rsidRPr="002A7046">
              <w:t xml:space="preserve"> 7, </w:t>
            </w:r>
            <w:proofErr w:type="spellStart"/>
            <w:r w:rsidRPr="002A7046">
              <w:t>paragrafi</w:t>
            </w:r>
            <w:proofErr w:type="spellEnd"/>
            <w:r w:rsidRPr="002A7046">
              <w:t xml:space="preserve"> </w:t>
            </w:r>
            <w:proofErr w:type="gramStart"/>
            <w:r w:rsidRPr="002A7046">
              <w:t>3.</w:t>
            </w:r>
            <w:r w:rsidR="004908AA" w:rsidRPr="002A7046">
              <w:t>.</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E7AC72" w14:textId="77777777" w:rsidR="004908AA" w:rsidRPr="002A7046" w:rsidRDefault="004908AA"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CF7FA3" w14:textId="248846A3" w:rsidR="004908AA" w:rsidRPr="002A7046" w:rsidRDefault="00D94E24" w:rsidP="00840CD2">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604B1C" w14:textId="55FA75C2" w:rsidR="004908AA" w:rsidRPr="002A7046" w:rsidRDefault="00841216" w:rsidP="002A7046">
            <w:pPr>
              <w:autoSpaceDE w:val="0"/>
              <w:autoSpaceDN w:val="0"/>
              <w:adjustRightInd w:val="0"/>
              <w:spacing w:after="0" w:line="240" w:lineRule="auto"/>
              <w:rPr>
                <w:rFonts w:ascii="Times New Roman" w:eastAsia="Times New Roman" w:hAnsi="Times New Roman"/>
                <w:color w:val="auto"/>
                <w:sz w:val="18"/>
                <w:szCs w:val="18"/>
              </w:rPr>
            </w:pPr>
            <w:r>
              <w:rPr>
                <w:rFonts w:ascii="Times New Roman" w:eastAsia="Times New Roman" w:hAnsi="Times New Roman"/>
                <w:color w:val="auto"/>
                <w:sz w:val="18"/>
                <w:szCs w:val="18"/>
              </w:rPr>
              <w:t xml:space="preserve">                                      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2E422B" w14:textId="77777777" w:rsidR="004908AA" w:rsidRPr="002A7046" w:rsidRDefault="004908AA"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AD5305" w14:textId="06A4F005" w:rsidR="004908AA" w:rsidRPr="002A7046" w:rsidRDefault="00D94E2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Nuk do </w:t>
            </w:r>
            <w:proofErr w:type="spellStart"/>
            <w:r w:rsidRPr="002A7046">
              <w:rPr>
                <w:rFonts w:ascii="Times New Roman" w:hAnsi="Times New Roman"/>
                <w:sz w:val="18"/>
                <w:szCs w:val="18"/>
                <w:lang w:val="en-GB"/>
              </w:rPr>
              <w:t>te</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ktijojm</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platform</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m</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vete</w:t>
            </w:r>
            <w:proofErr w:type="spellEnd"/>
            <w:r w:rsidRPr="002A7046">
              <w:rPr>
                <w:rFonts w:ascii="Times New Roman" w:hAnsi="Times New Roman"/>
                <w:sz w:val="18"/>
                <w:szCs w:val="18"/>
                <w:lang w:val="en-GB"/>
              </w:rPr>
              <w:t xml:space="preserve">, do </w:t>
            </w:r>
            <w:proofErr w:type="spellStart"/>
            <w:r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rdorim</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at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Komisionit</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r w:rsidRPr="002A7046">
              <w:rPr>
                <w:rFonts w:ascii="Times New Roman" w:hAnsi="Times New Roman"/>
                <w:sz w:val="18"/>
                <w:szCs w:val="18"/>
                <w:lang w:val="en-GB"/>
              </w:rPr>
              <w:t xml:space="preserve">. </w:t>
            </w:r>
          </w:p>
        </w:tc>
      </w:tr>
      <w:tr w:rsidR="004908AA" w:rsidRPr="002A7046" w14:paraId="07F0E159"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FB12BB" w14:textId="0DC1952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 xml:space="preserve">Neni </w:t>
            </w:r>
            <w:r w:rsidR="00412C9D" w:rsidRPr="002A7046">
              <w:rPr>
                <w:rFonts w:ascii="Times New Roman" w:hAnsi="Times New Roman"/>
                <w:sz w:val="18"/>
                <w:szCs w:val="18"/>
                <w:lang w:val="en-GB"/>
              </w:rPr>
              <w:t>9</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2</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0A7B9C" w14:textId="62F6BD09"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që</w:t>
            </w:r>
            <w:proofErr w:type="spellEnd"/>
            <w:r w:rsidRPr="002A7046">
              <w:t xml:space="preserve"> </w:t>
            </w:r>
            <w:proofErr w:type="spellStart"/>
            <w:r w:rsidRPr="002A7046">
              <w:t>përdorin</w:t>
            </w:r>
            <w:proofErr w:type="spellEnd"/>
            <w:r w:rsidRPr="002A7046">
              <w:t xml:space="preserve"> </w:t>
            </w:r>
            <w:proofErr w:type="spellStart"/>
            <w:r w:rsidRPr="002A7046">
              <w:t>seksionet</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përshtatin</w:t>
            </w:r>
            <w:proofErr w:type="spellEnd"/>
            <w:r w:rsidRPr="002A7046">
              <w:t xml:space="preserve"> </w:t>
            </w:r>
            <w:proofErr w:type="spellStart"/>
            <w:r w:rsidRPr="002A7046">
              <w:t>kushtet</w:t>
            </w:r>
            <w:proofErr w:type="spellEnd"/>
            <w:r w:rsidRPr="002A7046">
              <w:t xml:space="preserve"> e </w:t>
            </w:r>
            <w:proofErr w:type="spellStart"/>
            <w:r w:rsidRPr="002A7046">
              <w:t>aksesit</w:t>
            </w:r>
            <w:proofErr w:type="spellEnd"/>
            <w:r w:rsidRPr="002A7046">
              <w:t xml:space="preserve"> </w:t>
            </w:r>
            <w:proofErr w:type="spellStart"/>
            <w:r w:rsidRPr="002A7046">
              <w:t>në</w:t>
            </w:r>
            <w:proofErr w:type="spellEnd"/>
            <w:r w:rsidRPr="002A7046">
              <w:t xml:space="preserve"> </w:t>
            </w:r>
            <w:proofErr w:type="spellStart"/>
            <w:r w:rsidRPr="002A7046">
              <w:t>seksionin</w:t>
            </w:r>
            <w:proofErr w:type="spellEnd"/>
            <w:r w:rsidRPr="002A7046">
              <w:t xml:space="preserve"> e </w:t>
            </w:r>
            <w:proofErr w:type="spellStart"/>
            <w:r w:rsidRPr="002A7046">
              <w:t>tyre</w:t>
            </w:r>
            <w:proofErr w:type="spellEnd"/>
            <w:r w:rsidRPr="002A7046">
              <w:t xml:space="preserve"> </w:t>
            </w:r>
            <w:proofErr w:type="spellStart"/>
            <w:r w:rsidRPr="002A7046">
              <w:t>kombëtar</w:t>
            </w:r>
            <w:proofErr w:type="spellEnd"/>
            <w:r w:rsidRPr="002A7046">
              <w:t xml:space="preserve"> </w:t>
            </w:r>
            <w:proofErr w:type="spellStart"/>
            <w:r w:rsidRPr="002A7046">
              <w:t>për</w:t>
            </w:r>
            <w:proofErr w:type="spellEnd"/>
            <w:r w:rsidRPr="002A7046">
              <w:t xml:space="preserve"> </w:t>
            </w:r>
            <w:proofErr w:type="spellStart"/>
            <w:r w:rsidRPr="002A7046">
              <w:t>regjistrimin</w:t>
            </w:r>
            <w:proofErr w:type="spellEnd"/>
            <w:r w:rsidRPr="002A7046">
              <w:t xml:space="preserve"> e </w:t>
            </w:r>
            <w:proofErr w:type="spellStart"/>
            <w:r w:rsidRPr="002A7046">
              <w:t>riparuesve</w:t>
            </w:r>
            <w:proofErr w:type="spellEnd"/>
            <w:r w:rsidRPr="002A7046">
              <w:t xml:space="preserve"> </w:t>
            </w:r>
            <w:proofErr w:type="spellStart"/>
            <w:r w:rsidRPr="002A7046">
              <w:t>dhe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të</w:t>
            </w:r>
            <w:proofErr w:type="spellEnd"/>
            <w:r w:rsidRPr="002A7046">
              <w:t xml:space="preserve"> </w:t>
            </w:r>
            <w:proofErr w:type="spellStart"/>
            <w:r w:rsidRPr="002A7046">
              <w:t>shitësve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të</w:t>
            </w:r>
            <w:proofErr w:type="spellEnd"/>
            <w:r w:rsidRPr="002A7046">
              <w:t xml:space="preserve"> </w:t>
            </w:r>
            <w:proofErr w:type="spellStart"/>
            <w:r w:rsidRPr="002A7046">
              <w:t>blerësve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nismave</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 xml:space="preserve"> </w:t>
            </w:r>
            <w:proofErr w:type="spellStart"/>
            <w:r w:rsidRPr="002A7046">
              <w:t>deri</w:t>
            </w:r>
            <w:proofErr w:type="spellEnd"/>
            <w:r w:rsidRPr="002A7046">
              <w:t xml:space="preserve"> </w:t>
            </w:r>
            <w:proofErr w:type="spellStart"/>
            <w:r w:rsidRPr="002A7046">
              <w:t>më</w:t>
            </w:r>
            <w:proofErr w:type="spellEnd"/>
            <w:r w:rsidRPr="002A7046">
              <w:t xml:space="preserve"> 31 </w:t>
            </w:r>
            <w:proofErr w:type="spellStart"/>
            <w:r w:rsidRPr="002A7046">
              <w:t>korrik</w:t>
            </w:r>
            <w:proofErr w:type="spellEnd"/>
            <w:r w:rsidRPr="002A7046">
              <w:t xml:space="preserve"> 2026,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legjislacionin</w:t>
            </w:r>
            <w:proofErr w:type="spellEnd"/>
            <w:r w:rsidRPr="002A7046">
              <w:t xml:space="preserve"> e BE-</w:t>
            </w:r>
            <w:proofErr w:type="spellStart"/>
            <w:r w:rsidRPr="002A7046">
              <w:t>së</w:t>
            </w:r>
            <w:proofErr w:type="spellEnd"/>
            <w:r w:rsidRPr="002A7046">
              <w:t xml:space="preserve">. </w:t>
            </w:r>
            <w:proofErr w:type="spellStart"/>
            <w:r w:rsidRPr="002A7046">
              <w:t>Këto</w:t>
            </w:r>
            <w:proofErr w:type="spellEnd"/>
            <w:r w:rsidRPr="002A7046">
              <w:t xml:space="preserve"> </w:t>
            </w:r>
            <w:proofErr w:type="spellStart"/>
            <w:r w:rsidRPr="002A7046">
              <w:t>kushte</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përcaktojnë</w:t>
            </w:r>
            <w:proofErr w:type="spellEnd"/>
            <w:r w:rsidRPr="002A7046">
              <w:t xml:space="preserve"> </w:t>
            </w:r>
            <w:proofErr w:type="spellStart"/>
            <w:r w:rsidRPr="002A7046">
              <w:t>veçanërisht</w:t>
            </w:r>
            <w:proofErr w:type="spellEnd"/>
            <w:r w:rsidRPr="002A7046">
              <w:t xml:space="preserve"> </w:t>
            </w:r>
            <w:proofErr w:type="spellStart"/>
            <w:r w:rsidRPr="002A7046">
              <w:t>miratimin</w:t>
            </w:r>
            <w:proofErr w:type="spellEnd"/>
            <w:r w:rsidRPr="002A7046">
              <w:t xml:space="preserve"> </w:t>
            </w:r>
            <w:proofErr w:type="spellStart"/>
            <w:r w:rsidRPr="002A7046">
              <w:t>paraprak</w:t>
            </w:r>
            <w:proofErr w:type="spellEnd"/>
            <w:r w:rsidRPr="002A7046">
              <w:t xml:space="preserve"> </w:t>
            </w:r>
            <w:proofErr w:type="spellStart"/>
            <w:r w:rsidRPr="002A7046">
              <w:t>të</w:t>
            </w:r>
            <w:proofErr w:type="spellEnd"/>
            <w:r w:rsidRPr="002A7046">
              <w:t xml:space="preserve"> </w:t>
            </w:r>
            <w:proofErr w:type="spellStart"/>
            <w:r w:rsidRPr="002A7046">
              <w:t>regjistrimit</w:t>
            </w:r>
            <w:proofErr w:type="spellEnd"/>
            <w:r w:rsidRPr="002A7046">
              <w:t xml:space="preserve"> </w:t>
            </w:r>
            <w:proofErr w:type="spellStart"/>
            <w:r w:rsidRPr="002A7046">
              <w:t>në</w:t>
            </w:r>
            <w:proofErr w:type="spellEnd"/>
            <w:r w:rsidRPr="002A7046">
              <w:t xml:space="preserve"> </w:t>
            </w:r>
            <w:proofErr w:type="spellStart"/>
            <w:r w:rsidRPr="002A7046">
              <w:t>seksionin</w:t>
            </w:r>
            <w:proofErr w:type="spellEnd"/>
            <w:r w:rsidRPr="002A7046">
              <w:t xml:space="preserve"> </w:t>
            </w:r>
            <w:proofErr w:type="spellStart"/>
            <w:r w:rsidRPr="002A7046">
              <w:t>kombëtar</w:t>
            </w:r>
            <w:proofErr w:type="spellEnd"/>
            <w:r w:rsidRPr="002A7046">
              <w:t xml:space="preserve"> </w:t>
            </w:r>
            <w:proofErr w:type="spellStart"/>
            <w:r w:rsidRPr="002A7046">
              <w:t>nga</w:t>
            </w:r>
            <w:proofErr w:type="spellEnd"/>
            <w:r w:rsidRPr="002A7046">
              <w:t xml:space="preserve"> pika </w:t>
            </w:r>
            <w:proofErr w:type="spellStart"/>
            <w:r w:rsidRPr="002A7046">
              <w:t>kombëtare</w:t>
            </w:r>
            <w:proofErr w:type="spellEnd"/>
            <w:r w:rsidRPr="002A7046">
              <w:t xml:space="preserve"> e </w:t>
            </w:r>
            <w:proofErr w:type="spellStart"/>
            <w:r w:rsidRPr="002A7046">
              <w:t>kontaktit</w:t>
            </w:r>
            <w:proofErr w:type="spellEnd"/>
            <w:r w:rsidRPr="002A7046">
              <w:t xml:space="preserve"> </w:t>
            </w:r>
            <w:proofErr w:type="spellStart"/>
            <w:r w:rsidRPr="002A7046">
              <w:t>ose</w:t>
            </w:r>
            <w:proofErr w:type="spellEnd"/>
            <w:r w:rsidRPr="002A7046">
              <w:t xml:space="preserve"> </w:t>
            </w:r>
            <w:proofErr w:type="spellStart"/>
            <w:r w:rsidRPr="002A7046">
              <w:t>kërkesat</w:t>
            </w:r>
            <w:proofErr w:type="spellEnd"/>
            <w:r w:rsidRPr="002A7046">
              <w:t xml:space="preserve"> </w:t>
            </w:r>
            <w:proofErr w:type="spellStart"/>
            <w:r w:rsidRPr="002A7046">
              <w:t>për</w:t>
            </w:r>
            <w:proofErr w:type="spellEnd"/>
            <w:r w:rsidRPr="002A7046">
              <w:t xml:space="preserve"> </w:t>
            </w:r>
            <w:proofErr w:type="spellStart"/>
            <w:r w:rsidRPr="002A7046">
              <w:t>kualifikimet</w:t>
            </w:r>
            <w:proofErr w:type="spellEnd"/>
            <w:r w:rsidRPr="002A7046">
              <w:t xml:space="preserve"> </w:t>
            </w:r>
            <w:proofErr w:type="spellStart"/>
            <w:r w:rsidRPr="002A7046">
              <w:t>profesionale</w:t>
            </w:r>
            <w:proofErr w:type="spellEnd"/>
            <w:r w:rsidRPr="002A7046">
              <w:t xml:space="preserve">. Deri </w:t>
            </w:r>
            <w:proofErr w:type="spellStart"/>
            <w:r w:rsidRPr="002A7046">
              <w:t>në</w:t>
            </w:r>
            <w:proofErr w:type="spellEnd"/>
            <w:r w:rsidRPr="002A7046">
              <w:t xml:space="preserve"> </w:t>
            </w:r>
            <w:proofErr w:type="spellStart"/>
            <w:r w:rsidRPr="002A7046">
              <w:t>atë</w:t>
            </w:r>
            <w:proofErr w:type="spellEnd"/>
            <w:r w:rsidRPr="002A7046">
              <w:t xml:space="preserve"> </w:t>
            </w:r>
            <w:proofErr w:type="spellStart"/>
            <w:r w:rsidRPr="002A7046">
              <w:t>datë</w:t>
            </w:r>
            <w:proofErr w:type="spellEnd"/>
            <w:r w:rsidRPr="002A7046">
              <w:t xml:space="preserve">, </w:t>
            </w:r>
            <w:proofErr w:type="spellStart"/>
            <w:r w:rsidRPr="002A7046">
              <w:t>këto</w:t>
            </w:r>
            <w:proofErr w:type="spellEnd"/>
            <w:r w:rsidRPr="002A7046">
              <w:t xml:space="preserve"> </w:t>
            </w:r>
            <w:proofErr w:type="spellStart"/>
            <w:r w:rsidRPr="002A7046">
              <w:t>shtete</w:t>
            </w:r>
            <w:proofErr w:type="spellEnd"/>
            <w:r w:rsidRPr="002A7046">
              <w:t xml:space="preserve"> </w:t>
            </w:r>
            <w:proofErr w:type="spellStart"/>
            <w:r w:rsidRPr="002A7046">
              <w:t>anëtare</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informojnë</w:t>
            </w:r>
            <w:proofErr w:type="spellEnd"/>
            <w:r w:rsidRPr="002A7046">
              <w:t xml:space="preserve"> </w:t>
            </w:r>
            <w:proofErr w:type="spellStart"/>
            <w:r w:rsidRPr="002A7046">
              <w:t>Komisionin</w:t>
            </w:r>
            <w:proofErr w:type="spellEnd"/>
            <w:r w:rsidRPr="002A7046">
              <w:t xml:space="preserve"> </w:t>
            </w:r>
            <w:proofErr w:type="spellStart"/>
            <w:r w:rsidRPr="002A7046">
              <w:t>për</w:t>
            </w:r>
            <w:proofErr w:type="spellEnd"/>
            <w:r w:rsidRPr="002A7046">
              <w:t xml:space="preserve"> </w:t>
            </w:r>
            <w:proofErr w:type="spellStart"/>
            <w:r w:rsidRPr="002A7046">
              <w:t>kushtet</w:t>
            </w:r>
            <w:proofErr w:type="spellEnd"/>
            <w:r w:rsidRPr="002A7046">
              <w:t xml:space="preserve"> e </w:t>
            </w:r>
            <w:proofErr w:type="spellStart"/>
            <w:r w:rsidRPr="002A7046">
              <w:t>miratuara</w:t>
            </w:r>
            <w:proofErr w:type="spellEnd"/>
            <w:r w:rsidRPr="002A7046">
              <w:t xml:space="preserve"> </w:t>
            </w:r>
            <w:proofErr w:type="spellStart"/>
            <w:r w:rsidRPr="002A7046">
              <w:t>të</w:t>
            </w:r>
            <w:proofErr w:type="spellEnd"/>
            <w:r w:rsidRPr="002A7046">
              <w:t xml:space="preserve"> </w:t>
            </w:r>
            <w:proofErr w:type="spellStart"/>
            <w:r w:rsidRPr="002A7046">
              <w:t>aksesit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34C3D2" w14:textId="4EFE30D0"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B8F2CD" w14:textId="4CCA85EF" w:rsidR="004908AA" w:rsidRPr="002A7046" w:rsidRDefault="00AE033B" w:rsidP="00840CD2">
            <w:pPr>
              <w:spacing w:after="0" w:line="240" w:lineRule="auto"/>
              <w:jc w:val="center"/>
              <w:rPr>
                <w:rFonts w:ascii="Times New Roman" w:hAnsi="Times New Roman"/>
                <w:sz w:val="18"/>
                <w:szCs w:val="18"/>
              </w:rPr>
            </w:pPr>
            <w:r w:rsidRPr="002A7046">
              <w:rPr>
                <w:rFonts w:ascii="Times New Roman" w:hAnsi="Times New Roman"/>
                <w:sz w:val="18"/>
                <w:szCs w:val="18"/>
              </w:rPr>
              <w:t xml:space="preserve">Neni </w:t>
            </w:r>
            <w:r w:rsidR="00FE2487" w:rsidRPr="002A7046">
              <w:rPr>
                <w:rFonts w:ascii="Times New Roman" w:hAnsi="Times New Roman"/>
                <w:sz w:val="18"/>
                <w:szCs w:val="18"/>
              </w:rPr>
              <w:t>163(2)(a)(b)(c)</w:t>
            </w:r>
          </w:p>
          <w:p w14:paraId="58493950" w14:textId="009BB56E" w:rsidR="00AE033B" w:rsidRPr="002A7046" w:rsidRDefault="00AE033B" w:rsidP="00840CD2">
            <w:pPr>
              <w:spacing w:after="0" w:line="240" w:lineRule="auto"/>
              <w:jc w:val="center"/>
              <w:rPr>
                <w:rFonts w:ascii="Times New Roman" w:hAnsi="Times New Roman"/>
                <w:sz w:val="18"/>
                <w:szCs w:val="18"/>
              </w:rPr>
            </w:pPr>
            <w:r w:rsidRPr="002A7046">
              <w:rPr>
                <w:rFonts w:ascii="Times New Roman" w:hAnsi="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73DF0" w14:textId="209240DC" w:rsidR="00933B69" w:rsidRPr="002A7046" w:rsidRDefault="00933B69" w:rsidP="00B46993">
            <w:pPr>
              <w:pStyle w:val="p1"/>
              <w:jc w:val="both"/>
              <w:rPr>
                <w:rFonts w:ascii="Times New Roman" w:hAnsi="Times New Roman"/>
              </w:rPr>
            </w:pPr>
            <w:r w:rsidRPr="002A7046">
              <w:rPr>
                <w:rFonts w:ascii="Times New Roman" w:hAnsi="Times New Roman"/>
              </w:rPr>
              <w:t xml:space="preserve">2. </w:t>
            </w:r>
            <w:proofErr w:type="spellStart"/>
            <w:r w:rsidRPr="002A7046">
              <w:rPr>
                <w:rFonts w:ascii="Times New Roman" w:hAnsi="Times New Roman"/>
              </w:rPr>
              <w:t>Autoriteti</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e-Albania </w:t>
            </w:r>
            <w:proofErr w:type="spellStart"/>
            <w:r w:rsidR="00096ACF" w:rsidRPr="002A7046">
              <w:rPr>
                <w:rFonts w:ascii="Times New Roman" w:hAnsi="Times New Roman"/>
              </w:rPr>
              <w:t>q</w:t>
            </w:r>
            <w:r w:rsidR="002A7046">
              <w:rPr>
                <w:rFonts w:ascii="Times New Roman" w:hAnsi="Times New Roman"/>
              </w:rPr>
              <w:t>ë</w:t>
            </w:r>
            <w:proofErr w:type="spellEnd"/>
            <w:r w:rsidR="00096ACF" w:rsidRPr="002A7046">
              <w:rPr>
                <w:rFonts w:ascii="Times New Roman" w:hAnsi="Times New Roman"/>
              </w:rPr>
              <w:t xml:space="preserve"> </w:t>
            </w:r>
            <w:proofErr w:type="spellStart"/>
            <w:r w:rsidRPr="002A7046">
              <w:rPr>
                <w:rFonts w:ascii="Times New Roman" w:hAnsi="Times New Roman"/>
              </w:rPr>
              <w:t>përdor</w:t>
            </w:r>
            <w:proofErr w:type="spellEnd"/>
            <w:r w:rsidRPr="002A7046">
              <w:rPr>
                <w:rFonts w:ascii="Times New Roman" w:hAnsi="Times New Roman"/>
              </w:rPr>
              <w:t xml:space="preserve"> </w:t>
            </w:r>
            <w:proofErr w:type="spellStart"/>
            <w:r w:rsidRPr="002A7046">
              <w:rPr>
                <w:rFonts w:ascii="Times New Roman" w:hAnsi="Times New Roman"/>
              </w:rPr>
              <w:t>seksionin</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platformës</w:t>
            </w:r>
            <w:proofErr w:type="spellEnd"/>
            <w:r w:rsidRPr="002A7046">
              <w:rPr>
                <w:rFonts w:ascii="Times New Roman" w:hAnsi="Times New Roman"/>
              </w:rPr>
              <w:t xml:space="preserve"> </w:t>
            </w:r>
            <w:proofErr w:type="spellStart"/>
            <w:r w:rsidRPr="002A7046">
              <w:rPr>
                <w:rFonts w:ascii="Times New Roman" w:hAnsi="Times New Roman"/>
              </w:rPr>
              <w:t>evropiane</w:t>
            </w:r>
            <w:proofErr w:type="spellEnd"/>
            <w:r w:rsidR="00096ACF" w:rsidRPr="002A7046">
              <w:rPr>
                <w:rFonts w:ascii="Times New Roman" w:hAnsi="Times New Roman"/>
              </w:rPr>
              <w:t xml:space="preserve"> </w:t>
            </w:r>
            <w:r w:rsidRPr="002A7046">
              <w:rPr>
                <w:rFonts w:ascii="Times New Roman" w:hAnsi="Times New Roman"/>
              </w:rPr>
              <w:t xml:space="preserve">online, në </w:t>
            </w:r>
            <w:proofErr w:type="spellStart"/>
            <w:r w:rsidRPr="002A7046">
              <w:rPr>
                <w:rFonts w:ascii="Times New Roman" w:hAnsi="Times New Roman"/>
              </w:rPr>
              <w:t>bashkëpunim</w:t>
            </w:r>
            <w:proofErr w:type="spellEnd"/>
            <w:r w:rsidRPr="002A7046">
              <w:rPr>
                <w:rFonts w:ascii="Times New Roman" w:hAnsi="Times New Roman"/>
              </w:rPr>
              <w:t xml:space="preserve"> A</w:t>
            </w:r>
            <w:r w:rsidR="00854A26">
              <w:rPr>
                <w:rFonts w:ascii="Times New Roman" w:hAnsi="Times New Roman"/>
              </w:rPr>
              <w:t>K</w:t>
            </w:r>
            <w:r w:rsidRPr="002A7046">
              <w:rPr>
                <w:rFonts w:ascii="Times New Roman" w:hAnsi="Times New Roman"/>
              </w:rPr>
              <w:t xml:space="preserve">MK, </w:t>
            </w:r>
            <w:proofErr w:type="spellStart"/>
            <w:r w:rsidRPr="002A7046">
              <w:rPr>
                <w:rFonts w:ascii="Times New Roman" w:hAnsi="Times New Roman"/>
              </w:rPr>
              <w:t>përcaktojne</w:t>
            </w:r>
            <w:proofErr w:type="spellEnd"/>
            <w:r w:rsidRPr="002A7046">
              <w:rPr>
                <w:rFonts w:ascii="Times New Roman" w:hAnsi="Times New Roman"/>
              </w:rPr>
              <w:t xml:space="preserve">̈ </w:t>
            </w:r>
            <w:proofErr w:type="spellStart"/>
            <w:r w:rsidRPr="002A7046">
              <w:rPr>
                <w:rFonts w:ascii="Times New Roman" w:hAnsi="Times New Roman"/>
              </w:rPr>
              <w:t>kushtet</w:t>
            </w:r>
            <w:proofErr w:type="spellEnd"/>
            <w:r w:rsidRPr="002A7046">
              <w:rPr>
                <w:rFonts w:ascii="Times New Roman" w:hAnsi="Times New Roman"/>
              </w:rPr>
              <w:t xml:space="preserve"> e </w:t>
            </w:r>
            <w:proofErr w:type="spellStart"/>
            <w:r w:rsidRPr="002A7046">
              <w:rPr>
                <w:rFonts w:ascii="Times New Roman" w:hAnsi="Times New Roman"/>
              </w:rPr>
              <w:t>aksesit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regjistrimin</w:t>
            </w:r>
            <w:proofErr w:type="spellEnd"/>
            <w:r w:rsidRPr="002A7046">
              <w:rPr>
                <w:rFonts w:ascii="Times New Roman" w:hAnsi="Times New Roman"/>
              </w:rPr>
              <w:t xml:space="preserve"> në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seksion</w:t>
            </w:r>
            <w:proofErr w:type="spellEnd"/>
          </w:p>
          <w:p w14:paraId="635FFA06" w14:textId="77777777" w:rsidR="00933B69" w:rsidRPr="002A7046" w:rsidRDefault="00933B69" w:rsidP="00B46993">
            <w:pPr>
              <w:pStyle w:val="p1"/>
              <w:jc w:val="both"/>
              <w:rPr>
                <w:rFonts w:ascii="Times New Roman" w:hAnsi="Times New Roman"/>
              </w:rPr>
            </w:pP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riparuesve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rastit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p>
          <w:p w14:paraId="54ACE406" w14:textId="77777777" w:rsidR="00FE3FBD" w:rsidRPr="002A7046" w:rsidRDefault="00FE3FBD" w:rsidP="00B46993">
            <w:pPr>
              <w:pStyle w:val="p1"/>
              <w:jc w:val="both"/>
              <w:rPr>
                <w:rFonts w:ascii="Times New Roman" w:hAnsi="Times New Roman"/>
              </w:rPr>
            </w:pPr>
            <w:r w:rsidRPr="002A7046">
              <w:rPr>
                <w:rFonts w:ascii="Times New Roman" w:hAnsi="Times New Roman"/>
              </w:rPr>
              <w:t xml:space="preserve">a) </w:t>
            </w:r>
            <w:proofErr w:type="spellStart"/>
            <w:r w:rsidRPr="002A7046">
              <w:rPr>
                <w:rFonts w:ascii="Times New Roman" w:hAnsi="Times New Roman"/>
              </w:rPr>
              <w:t>shitësve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objekt</w:t>
            </w:r>
            <w:proofErr w:type="spellEnd"/>
            <w:r w:rsidRPr="002A7046">
              <w:rPr>
                <w:rFonts w:ascii="Times New Roman" w:hAnsi="Times New Roman"/>
              </w:rPr>
              <w:t xml:space="preserve"> </w:t>
            </w:r>
            <w:proofErr w:type="spellStart"/>
            <w:r w:rsidRPr="002A7046">
              <w:rPr>
                <w:rFonts w:ascii="Times New Roman" w:hAnsi="Times New Roman"/>
              </w:rPr>
              <w:t>rinovimi</w:t>
            </w:r>
            <w:proofErr w:type="spellEnd"/>
            <w:r w:rsidRPr="002A7046">
              <w:rPr>
                <w:rFonts w:ascii="Times New Roman" w:hAnsi="Times New Roman"/>
              </w:rPr>
              <w:t>;</w:t>
            </w:r>
          </w:p>
          <w:p w14:paraId="07B4AE8C" w14:textId="77777777" w:rsidR="00FE3FBD" w:rsidRPr="002A7046" w:rsidRDefault="00FE3FBD" w:rsidP="00B46993">
            <w:pPr>
              <w:pStyle w:val="p1"/>
              <w:jc w:val="both"/>
              <w:rPr>
                <w:rFonts w:ascii="Times New Roman" w:hAnsi="Times New Roman"/>
              </w:rPr>
            </w:pPr>
            <w:r w:rsidRPr="002A7046">
              <w:rPr>
                <w:rFonts w:ascii="Times New Roman" w:hAnsi="Times New Roman"/>
              </w:rPr>
              <w:t xml:space="preserve">b) </w:t>
            </w:r>
            <w:proofErr w:type="spellStart"/>
            <w:r w:rsidRPr="002A7046">
              <w:rPr>
                <w:rFonts w:ascii="Times New Roman" w:hAnsi="Times New Roman"/>
              </w:rPr>
              <w:t>blerësve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 xml:space="preserve"> me </w:t>
            </w:r>
            <w:proofErr w:type="spellStart"/>
            <w:r w:rsidRPr="002A7046">
              <w:rPr>
                <w:rFonts w:ascii="Times New Roman" w:hAnsi="Times New Roman"/>
              </w:rPr>
              <w:t>defekt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qëllime</w:t>
            </w:r>
            <w:proofErr w:type="spellEnd"/>
            <w:r w:rsidRPr="002A7046">
              <w:rPr>
                <w:rFonts w:ascii="Times New Roman" w:hAnsi="Times New Roman"/>
              </w:rPr>
              <w:t xml:space="preserve"> </w:t>
            </w:r>
            <w:proofErr w:type="spellStart"/>
            <w:r w:rsidRPr="002A7046">
              <w:rPr>
                <w:rFonts w:ascii="Times New Roman" w:hAnsi="Times New Roman"/>
              </w:rPr>
              <w:t>rinovimi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p>
          <w:p w14:paraId="3998E7B5" w14:textId="77777777" w:rsidR="00FE3FBD" w:rsidRPr="002A7046" w:rsidRDefault="00FE3FBD" w:rsidP="00B46993">
            <w:pPr>
              <w:pStyle w:val="p1"/>
              <w:jc w:val="both"/>
              <w:rPr>
                <w:rFonts w:ascii="Times New Roman" w:hAnsi="Times New Roman"/>
              </w:rPr>
            </w:pPr>
            <w:r w:rsidRPr="002A7046">
              <w:rPr>
                <w:rFonts w:ascii="Times New Roman" w:hAnsi="Times New Roman"/>
              </w:rPr>
              <w:t xml:space="preserve">c) </w:t>
            </w:r>
            <w:proofErr w:type="spellStart"/>
            <w:r w:rsidRPr="002A7046">
              <w:rPr>
                <w:rFonts w:ascii="Times New Roman" w:hAnsi="Times New Roman"/>
              </w:rPr>
              <w:t>nismave</w:t>
            </w:r>
            <w:proofErr w:type="spellEnd"/>
            <w:r w:rsidRPr="002A7046">
              <w:rPr>
                <w:rFonts w:ascii="Times New Roman" w:hAnsi="Times New Roman"/>
              </w:rPr>
              <w:t xml:space="preserve"> </w:t>
            </w:r>
            <w:proofErr w:type="spellStart"/>
            <w:r w:rsidRPr="002A7046">
              <w:rPr>
                <w:rFonts w:ascii="Times New Roman" w:hAnsi="Times New Roman"/>
              </w:rPr>
              <w:t>komunitare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w:t>
            </w:r>
          </w:p>
          <w:p w14:paraId="0C288CBB" w14:textId="3D5CBF2C" w:rsidR="004908AA" w:rsidRPr="00362557" w:rsidRDefault="00FE2487" w:rsidP="00B46993">
            <w:pPr>
              <w:pStyle w:val="p1"/>
              <w:jc w:val="both"/>
              <w:rPr>
                <w:rFonts w:ascii="Times New Roman" w:hAnsi="Times New Roman"/>
              </w:rPr>
            </w:pPr>
            <w:r w:rsidRPr="002A7046">
              <w:rPr>
                <w:rFonts w:ascii="Times New Roman" w:hAnsi="Times New Roman"/>
              </w:rPr>
              <w:t xml:space="preserve">3. </w:t>
            </w:r>
            <w:proofErr w:type="spellStart"/>
            <w:r w:rsidR="00FE3FBD" w:rsidRPr="002A7046">
              <w:rPr>
                <w:rFonts w:ascii="Times New Roman" w:hAnsi="Times New Roman"/>
              </w:rPr>
              <w:t>Këto</w:t>
            </w:r>
            <w:proofErr w:type="spellEnd"/>
            <w:r w:rsidR="00FE3FBD" w:rsidRPr="002A7046">
              <w:rPr>
                <w:rFonts w:ascii="Times New Roman" w:hAnsi="Times New Roman"/>
              </w:rPr>
              <w:t xml:space="preserve"> </w:t>
            </w:r>
            <w:proofErr w:type="spellStart"/>
            <w:r w:rsidR="00FE3FBD" w:rsidRPr="002A7046">
              <w:rPr>
                <w:rFonts w:ascii="Times New Roman" w:hAnsi="Times New Roman"/>
              </w:rPr>
              <w:t>kushte</w:t>
            </w:r>
            <w:proofErr w:type="spellEnd"/>
            <w:r w:rsidR="00FE3FBD" w:rsidRPr="002A7046">
              <w:rPr>
                <w:rFonts w:ascii="Times New Roman" w:hAnsi="Times New Roman"/>
              </w:rPr>
              <w:t xml:space="preserve"> </w:t>
            </w:r>
            <w:proofErr w:type="spellStart"/>
            <w:r w:rsidR="00FE3FBD" w:rsidRPr="002A7046">
              <w:rPr>
                <w:rFonts w:ascii="Times New Roman" w:hAnsi="Times New Roman"/>
              </w:rPr>
              <w:t>mund</w:t>
            </w:r>
            <w:proofErr w:type="spellEnd"/>
            <w:r w:rsidR="00FE3FBD" w:rsidRPr="002A7046">
              <w:rPr>
                <w:rFonts w:ascii="Times New Roman" w:hAnsi="Times New Roman"/>
              </w:rPr>
              <w:t xml:space="preserve"> </w:t>
            </w:r>
            <w:proofErr w:type="spellStart"/>
            <w:r w:rsidR="00FE3FBD" w:rsidRPr="002A7046">
              <w:rPr>
                <w:rFonts w:ascii="Times New Roman" w:hAnsi="Times New Roman"/>
              </w:rPr>
              <w:t>te</w:t>
            </w:r>
            <w:proofErr w:type="spellEnd"/>
            <w:r w:rsidR="00FE3FBD" w:rsidRPr="002A7046">
              <w:rPr>
                <w:rFonts w:ascii="Times New Roman" w:hAnsi="Times New Roman"/>
              </w:rPr>
              <w:t xml:space="preserve">̈ </w:t>
            </w:r>
            <w:proofErr w:type="spellStart"/>
            <w:r w:rsidR="00FE3FBD" w:rsidRPr="002A7046">
              <w:rPr>
                <w:rFonts w:ascii="Times New Roman" w:hAnsi="Times New Roman"/>
              </w:rPr>
              <w:t>përfshijne</w:t>
            </w:r>
            <w:proofErr w:type="spellEnd"/>
            <w:r w:rsidR="00FE3FBD" w:rsidRPr="002A7046">
              <w:rPr>
                <w:rFonts w:ascii="Times New Roman" w:hAnsi="Times New Roman"/>
              </w:rPr>
              <w:t xml:space="preserve">̈ </w:t>
            </w:r>
            <w:proofErr w:type="spellStart"/>
            <w:r w:rsidR="00FE3FBD" w:rsidRPr="002A7046">
              <w:rPr>
                <w:rFonts w:ascii="Times New Roman" w:hAnsi="Times New Roman"/>
              </w:rPr>
              <w:t>veçanërisht</w:t>
            </w:r>
            <w:proofErr w:type="spellEnd"/>
            <w:r w:rsidR="00FE3FBD" w:rsidRPr="002A7046">
              <w:rPr>
                <w:rFonts w:ascii="Times New Roman" w:hAnsi="Times New Roman"/>
              </w:rPr>
              <w:t xml:space="preserve"> </w:t>
            </w:r>
            <w:proofErr w:type="spellStart"/>
            <w:r w:rsidR="00FE3FBD" w:rsidRPr="002A7046">
              <w:rPr>
                <w:rFonts w:ascii="Times New Roman" w:hAnsi="Times New Roman"/>
              </w:rPr>
              <w:t>miratimin</w:t>
            </w:r>
            <w:proofErr w:type="spellEnd"/>
            <w:r w:rsidR="00FE3FBD" w:rsidRPr="002A7046">
              <w:rPr>
                <w:rFonts w:ascii="Times New Roman" w:hAnsi="Times New Roman"/>
              </w:rPr>
              <w:t xml:space="preserve"> </w:t>
            </w:r>
            <w:proofErr w:type="spellStart"/>
            <w:r w:rsidR="00FE3FBD" w:rsidRPr="002A7046">
              <w:rPr>
                <w:rFonts w:ascii="Times New Roman" w:hAnsi="Times New Roman"/>
              </w:rPr>
              <w:t>paraprak</w:t>
            </w:r>
            <w:proofErr w:type="spellEnd"/>
            <w:r w:rsidR="00FE3FBD" w:rsidRPr="002A7046">
              <w:rPr>
                <w:rFonts w:ascii="Times New Roman" w:hAnsi="Times New Roman"/>
              </w:rPr>
              <w:t xml:space="preserve"> </w:t>
            </w:r>
            <w:proofErr w:type="spellStart"/>
            <w:r w:rsidR="00FE3FBD" w:rsidRPr="002A7046">
              <w:rPr>
                <w:rFonts w:ascii="Times New Roman" w:hAnsi="Times New Roman"/>
              </w:rPr>
              <w:t>te</w:t>
            </w:r>
            <w:proofErr w:type="spellEnd"/>
            <w:r w:rsidR="00FE3FBD" w:rsidRPr="002A7046">
              <w:rPr>
                <w:rFonts w:ascii="Times New Roman" w:hAnsi="Times New Roman"/>
              </w:rPr>
              <w:t xml:space="preserve">̈ </w:t>
            </w:r>
            <w:proofErr w:type="spellStart"/>
            <w:r w:rsidR="00FE3FBD" w:rsidRPr="002A7046">
              <w:rPr>
                <w:rFonts w:ascii="Times New Roman" w:hAnsi="Times New Roman"/>
              </w:rPr>
              <w:t>regjistrimit</w:t>
            </w:r>
            <w:proofErr w:type="spellEnd"/>
            <w:r w:rsidR="00FE3FBD" w:rsidRPr="002A7046">
              <w:rPr>
                <w:rFonts w:ascii="Times New Roman" w:hAnsi="Times New Roman"/>
              </w:rPr>
              <w:t xml:space="preserve"> </w:t>
            </w:r>
            <w:proofErr w:type="spellStart"/>
            <w:r w:rsidR="00FE3FBD" w:rsidRPr="002A7046">
              <w:rPr>
                <w:rFonts w:ascii="Times New Roman" w:hAnsi="Times New Roman"/>
              </w:rPr>
              <w:t>nga</w:t>
            </w:r>
            <w:proofErr w:type="spellEnd"/>
            <w:r w:rsidR="00FE3FBD" w:rsidRPr="002A7046">
              <w:rPr>
                <w:rFonts w:ascii="Times New Roman" w:hAnsi="Times New Roman"/>
              </w:rPr>
              <w:t xml:space="preserve"> pika</w:t>
            </w:r>
            <w:r w:rsidR="00B46993">
              <w:rPr>
                <w:rFonts w:ascii="Times New Roman" w:hAnsi="Times New Roman"/>
              </w:rPr>
              <w:t xml:space="preserve"> </w:t>
            </w:r>
            <w:proofErr w:type="spellStart"/>
            <w:r w:rsidR="00FE3FBD" w:rsidRPr="002A7046">
              <w:rPr>
                <w:rFonts w:ascii="Times New Roman" w:hAnsi="Times New Roman"/>
              </w:rPr>
              <w:t>kombëtare</w:t>
            </w:r>
            <w:proofErr w:type="spellEnd"/>
            <w:r w:rsidR="00FE3FBD" w:rsidRPr="002A7046">
              <w:rPr>
                <w:rFonts w:ascii="Times New Roman" w:hAnsi="Times New Roman"/>
              </w:rPr>
              <w:t xml:space="preserve"> e </w:t>
            </w:r>
            <w:proofErr w:type="spellStart"/>
            <w:r w:rsidR="00FE3FBD" w:rsidRPr="002A7046">
              <w:rPr>
                <w:rFonts w:ascii="Times New Roman" w:hAnsi="Times New Roman"/>
              </w:rPr>
              <w:t>kontaktit</w:t>
            </w:r>
            <w:proofErr w:type="spellEnd"/>
            <w:r w:rsidR="00FE3FBD" w:rsidRPr="002A7046">
              <w:rPr>
                <w:rFonts w:ascii="Times New Roman" w:hAnsi="Times New Roman"/>
              </w:rPr>
              <w:t xml:space="preserve">, </w:t>
            </w:r>
            <w:proofErr w:type="spellStart"/>
            <w:r w:rsidR="00FE3FBD" w:rsidRPr="002A7046">
              <w:rPr>
                <w:rFonts w:ascii="Times New Roman" w:hAnsi="Times New Roman"/>
              </w:rPr>
              <w:t>si</w:t>
            </w:r>
            <w:proofErr w:type="spellEnd"/>
            <w:r w:rsidR="00FE3FBD" w:rsidRPr="002A7046">
              <w:rPr>
                <w:rFonts w:ascii="Times New Roman" w:hAnsi="Times New Roman"/>
              </w:rPr>
              <w:t xml:space="preserve"> </w:t>
            </w:r>
            <w:proofErr w:type="spellStart"/>
            <w:r w:rsidR="00FE3FBD" w:rsidRPr="002A7046">
              <w:rPr>
                <w:rFonts w:ascii="Times New Roman" w:hAnsi="Times New Roman"/>
              </w:rPr>
              <w:t>dhe</w:t>
            </w:r>
            <w:proofErr w:type="spellEnd"/>
            <w:r w:rsidR="00FE3FBD" w:rsidRPr="002A7046">
              <w:rPr>
                <w:rFonts w:ascii="Times New Roman" w:hAnsi="Times New Roman"/>
              </w:rPr>
              <w:t xml:space="preserve"> </w:t>
            </w:r>
            <w:proofErr w:type="spellStart"/>
            <w:r w:rsidR="00FE3FBD" w:rsidRPr="002A7046">
              <w:rPr>
                <w:rFonts w:ascii="Times New Roman" w:hAnsi="Times New Roman"/>
              </w:rPr>
              <w:t>kërkesa</w:t>
            </w:r>
            <w:proofErr w:type="spellEnd"/>
            <w:r w:rsidR="00FE3FBD" w:rsidRPr="002A7046">
              <w:rPr>
                <w:rFonts w:ascii="Times New Roman" w:hAnsi="Times New Roman"/>
              </w:rPr>
              <w:t xml:space="preserve"> </w:t>
            </w:r>
            <w:proofErr w:type="spellStart"/>
            <w:r w:rsidR="00FE3FBD" w:rsidRPr="002A7046">
              <w:rPr>
                <w:rFonts w:ascii="Times New Roman" w:hAnsi="Times New Roman"/>
              </w:rPr>
              <w:t>për</w:t>
            </w:r>
            <w:proofErr w:type="spellEnd"/>
            <w:r w:rsidR="00FE3FBD" w:rsidRPr="002A7046">
              <w:rPr>
                <w:rFonts w:ascii="Times New Roman" w:hAnsi="Times New Roman"/>
              </w:rPr>
              <w:t xml:space="preserve"> </w:t>
            </w:r>
            <w:proofErr w:type="spellStart"/>
            <w:r w:rsidR="00FE3FBD" w:rsidRPr="002A7046">
              <w:rPr>
                <w:rFonts w:ascii="Times New Roman" w:hAnsi="Times New Roman"/>
              </w:rPr>
              <w:t>kualifikime</w:t>
            </w:r>
            <w:proofErr w:type="spellEnd"/>
            <w:r w:rsidR="00FE3FBD" w:rsidRPr="002A7046">
              <w:rPr>
                <w:rFonts w:ascii="Times New Roman" w:hAnsi="Times New Roman"/>
              </w:rPr>
              <w:t xml:space="preserve"> </w:t>
            </w:r>
            <w:proofErr w:type="spellStart"/>
            <w:r w:rsidR="00FE3FBD" w:rsidRPr="002A7046">
              <w:rPr>
                <w:rFonts w:ascii="Times New Roman" w:hAnsi="Times New Roman"/>
              </w:rPr>
              <w:t>profesionale</w:t>
            </w:r>
            <w:proofErr w:type="spellEnd"/>
            <w:r w:rsidR="00FE3FBD" w:rsidRPr="002A7046">
              <w:rPr>
                <w:rFonts w:ascii="Times New Roman" w:hAnsi="Times New Roman"/>
              </w:rPr>
              <w:t xml:space="preserve">. </w:t>
            </w:r>
            <w:proofErr w:type="spellStart"/>
            <w:r w:rsidR="00FE3FBD" w:rsidRPr="002A7046">
              <w:rPr>
                <w:rFonts w:ascii="Times New Roman" w:hAnsi="Times New Roman"/>
              </w:rPr>
              <w:t>Kushtet</w:t>
            </w:r>
            <w:proofErr w:type="spellEnd"/>
            <w:r w:rsidR="00FE3FBD" w:rsidRPr="002A7046">
              <w:rPr>
                <w:rFonts w:ascii="Times New Roman" w:hAnsi="Times New Roman"/>
              </w:rPr>
              <w:t xml:space="preserve"> e </w:t>
            </w:r>
            <w:proofErr w:type="spellStart"/>
            <w:r w:rsidR="00FE3FBD" w:rsidRPr="002A7046">
              <w:rPr>
                <w:rFonts w:ascii="Times New Roman" w:hAnsi="Times New Roman"/>
              </w:rPr>
              <w:t>miratura</w:t>
            </w:r>
            <w:proofErr w:type="spellEnd"/>
            <w:r w:rsidR="00FE3FBD" w:rsidRPr="002A7046">
              <w:rPr>
                <w:rFonts w:ascii="Times New Roman" w:hAnsi="Times New Roman"/>
              </w:rPr>
              <w:t xml:space="preserve"> </w:t>
            </w:r>
            <w:r w:rsidR="00B46993">
              <w:rPr>
                <w:rFonts w:ascii="Times New Roman" w:hAnsi="Times New Roman"/>
              </w:rPr>
              <w:t xml:space="preserve">I </w:t>
            </w:r>
            <w:proofErr w:type="spellStart"/>
            <w:r w:rsidR="00FE3FBD" w:rsidRPr="002A7046">
              <w:rPr>
                <w:rFonts w:ascii="Times New Roman" w:hAnsi="Times New Roman"/>
              </w:rPr>
              <w:t>njoftohen</w:t>
            </w:r>
            <w:proofErr w:type="spellEnd"/>
            <w:r w:rsidR="00FE3FBD" w:rsidRPr="002A7046">
              <w:rPr>
                <w:rFonts w:ascii="Times New Roman" w:hAnsi="Times New Roman"/>
              </w:rPr>
              <w:t xml:space="preserve"> </w:t>
            </w:r>
            <w:proofErr w:type="spellStart"/>
            <w:r w:rsidR="00FE3FBD" w:rsidRPr="002A7046">
              <w:rPr>
                <w:rFonts w:ascii="Times New Roman" w:hAnsi="Times New Roman"/>
              </w:rPr>
              <w:t>Komisionit</w:t>
            </w:r>
            <w:proofErr w:type="spellEnd"/>
            <w:r w:rsidR="00FE3FBD" w:rsidRPr="002A7046">
              <w:rPr>
                <w:rFonts w:ascii="Times New Roman" w:hAnsi="Times New Roman"/>
              </w:rPr>
              <w:t xml:space="preserve"> </w:t>
            </w:r>
            <w:proofErr w:type="spellStart"/>
            <w:r w:rsidR="00FE3FBD" w:rsidRPr="002A7046">
              <w:rPr>
                <w:rFonts w:ascii="Times New Roman" w:hAnsi="Times New Roman"/>
              </w:rPr>
              <w:t>Evropian</w:t>
            </w:r>
            <w:proofErr w:type="spellEnd"/>
            <w:r w:rsidR="00FE3FBD"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AB8D2C" w14:textId="72513B0F"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537D0A"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542DAC2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01B86C" w14:textId="2027201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 xml:space="preserve">9 </w:t>
            </w:r>
            <w:r w:rsidRPr="002A7046">
              <w:rPr>
                <w:rFonts w:ascii="Times New Roman" w:hAnsi="Times New Roman"/>
                <w:sz w:val="18"/>
                <w:szCs w:val="18"/>
                <w:lang w:val="en-GB"/>
              </w:rPr>
              <w:t>(</w:t>
            </w:r>
            <w:r w:rsidR="00412C9D" w:rsidRPr="002A7046">
              <w:rPr>
                <w:rFonts w:ascii="Times New Roman" w:hAnsi="Times New Roman"/>
                <w:sz w:val="18"/>
                <w:szCs w:val="18"/>
                <w:lang w:val="en-GB"/>
              </w:rPr>
              <w:t>3</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0CDDB4" w14:textId="25E54A28" w:rsidR="00412C9D" w:rsidRPr="002A7046" w:rsidRDefault="00412C9D"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që</w:t>
            </w:r>
            <w:proofErr w:type="spellEnd"/>
            <w:r w:rsidRPr="002A7046">
              <w:t xml:space="preserve"> </w:t>
            </w:r>
            <w:proofErr w:type="spellStart"/>
            <w:r w:rsidRPr="002A7046">
              <w:t>përdorin</w:t>
            </w:r>
            <w:proofErr w:type="spellEnd"/>
            <w:r w:rsidRPr="002A7046">
              <w:t xml:space="preserve"> </w:t>
            </w:r>
            <w:proofErr w:type="spellStart"/>
            <w:r w:rsidRPr="002A7046">
              <w:t>seksionet</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dhe</w:t>
            </w:r>
            <w:proofErr w:type="spellEnd"/>
            <w:r w:rsidRPr="002A7046">
              <w:t xml:space="preserve"> </w:t>
            </w:r>
            <w:proofErr w:type="spellStart"/>
            <w:r w:rsidRPr="002A7046">
              <w:t>që</w:t>
            </w:r>
            <w:proofErr w:type="spellEnd"/>
            <w:r w:rsidRPr="002A7046">
              <w:t xml:space="preserve"> </w:t>
            </w:r>
            <w:proofErr w:type="spellStart"/>
            <w:r w:rsidRPr="002A7046">
              <w:t>zbatojnë</w:t>
            </w:r>
            <w:proofErr w:type="spellEnd"/>
            <w:r w:rsidRPr="002A7046">
              <w:t xml:space="preserve"> </w:t>
            </w:r>
            <w:proofErr w:type="spellStart"/>
            <w:r w:rsidRPr="002A7046">
              <w:t>kushtet</w:t>
            </w:r>
            <w:proofErr w:type="spellEnd"/>
            <w:r w:rsidRPr="002A7046">
              <w:t xml:space="preserve"> e </w:t>
            </w:r>
            <w:proofErr w:type="spellStart"/>
            <w:r w:rsidRPr="002A7046">
              <w:t>referuara</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2 </w:t>
            </w:r>
            <w:proofErr w:type="spellStart"/>
            <w:r w:rsidRPr="002A7046">
              <w:t>të</w:t>
            </w:r>
            <w:proofErr w:type="spellEnd"/>
            <w:r w:rsidRPr="002A7046">
              <w:t xml:space="preserve"> </w:t>
            </w:r>
            <w:proofErr w:type="spellStart"/>
            <w:r w:rsidRPr="002A7046">
              <w:t>këtij</w:t>
            </w:r>
            <w:proofErr w:type="spellEnd"/>
            <w:r w:rsidRPr="002A7046">
              <w:t xml:space="preserve"> </w:t>
            </w:r>
            <w:proofErr w:type="spellStart"/>
            <w:r w:rsidRPr="002A7046">
              <w:t>neni</w:t>
            </w:r>
            <w:proofErr w:type="spellEnd"/>
            <w:r w:rsidRPr="002A7046">
              <w:t xml:space="preserve"> </w:t>
            </w:r>
            <w:proofErr w:type="spellStart"/>
            <w:r w:rsidRPr="002A7046">
              <w:t>sigurohen</w:t>
            </w:r>
            <w:proofErr w:type="spellEnd"/>
            <w:r w:rsidRPr="002A7046">
              <w:t xml:space="preserve"> </w:t>
            </w:r>
            <w:proofErr w:type="spellStart"/>
            <w:r w:rsidRPr="002A7046">
              <w:t>që</w:t>
            </w:r>
            <w:proofErr w:type="spellEnd"/>
            <w:r w:rsidRPr="002A7046">
              <w:t xml:space="preserve"> </w:t>
            </w:r>
            <w:proofErr w:type="spellStart"/>
            <w:r w:rsidRPr="002A7046">
              <w:t>seksionet</w:t>
            </w:r>
            <w:proofErr w:type="spellEnd"/>
            <w:r w:rsidRPr="002A7046">
              <w:t xml:space="preserve"> e </w:t>
            </w:r>
            <w:proofErr w:type="spellStart"/>
            <w:r w:rsidRPr="002A7046">
              <w:t>tyre</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jenë</w:t>
            </w:r>
            <w:proofErr w:type="spellEnd"/>
            <w:r w:rsidRPr="002A7046">
              <w:t xml:space="preserve"> </w:t>
            </w:r>
            <w:proofErr w:type="spellStart"/>
            <w:r w:rsidRPr="002A7046">
              <w:t>funksionale</w:t>
            </w:r>
            <w:proofErr w:type="spellEnd"/>
            <w:r w:rsidRPr="002A7046">
              <w:t xml:space="preserve"> </w:t>
            </w:r>
            <w:proofErr w:type="spellStart"/>
            <w:r w:rsidRPr="002A7046">
              <w:t>brenda</w:t>
            </w:r>
            <w:proofErr w:type="spellEnd"/>
            <w:r w:rsidRPr="002A7046">
              <w:t xml:space="preserve"> 6 </w:t>
            </w:r>
            <w:proofErr w:type="spellStart"/>
            <w:r w:rsidRPr="002A7046">
              <w:t>muajve</w:t>
            </w:r>
            <w:proofErr w:type="spellEnd"/>
            <w:r w:rsidRPr="002A7046">
              <w:t xml:space="preserve"> </w:t>
            </w:r>
            <w:proofErr w:type="spellStart"/>
            <w:r w:rsidRPr="002A7046">
              <w:t>nga</w:t>
            </w:r>
            <w:proofErr w:type="spellEnd"/>
            <w:r w:rsidRPr="002A7046">
              <w:t xml:space="preserve"> data e </w:t>
            </w:r>
            <w:proofErr w:type="spellStart"/>
            <w:r w:rsidRPr="002A7046">
              <w:t>vënies</w:t>
            </w:r>
            <w:proofErr w:type="spellEnd"/>
            <w:r w:rsidRPr="002A7046">
              <w:t xml:space="preserve"> </w:t>
            </w:r>
            <w:proofErr w:type="spellStart"/>
            <w:r w:rsidRPr="002A7046">
              <w:t>në</w:t>
            </w:r>
            <w:proofErr w:type="spellEnd"/>
            <w:r w:rsidRPr="002A7046">
              <w:t xml:space="preserve"> </w:t>
            </w:r>
            <w:proofErr w:type="spellStart"/>
            <w:r w:rsidRPr="002A7046">
              <w:t>dispozicion</w:t>
            </w:r>
            <w:proofErr w:type="spellEnd"/>
            <w:r w:rsidRPr="002A7046">
              <w:t xml:space="preserve"> </w:t>
            </w:r>
            <w:proofErr w:type="spellStart"/>
            <w:r w:rsidRPr="002A7046">
              <w:t>të</w:t>
            </w:r>
            <w:proofErr w:type="spellEnd"/>
            <w:r w:rsidRPr="002A7046">
              <w:t xml:space="preserve"> </w:t>
            </w:r>
            <w:proofErr w:type="spellStart"/>
            <w:r w:rsidRPr="002A7046">
              <w:t>ndërfaqes</w:t>
            </w:r>
            <w:proofErr w:type="spellEnd"/>
            <w:r w:rsidRPr="002A7046">
              <w:t xml:space="preserve"> </w:t>
            </w:r>
            <w:proofErr w:type="spellStart"/>
            <w:r w:rsidRPr="002A7046">
              <w:t>në</w:t>
            </w:r>
            <w:proofErr w:type="spellEnd"/>
            <w:r w:rsidRPr="002A7046">
              <w:t xml:space="preserve"> internet </w:t>
            </w:r>
            <w:proofErr w:type="spellStart"/>
            <w:r w:rsidRPr="002A7046">
              <w:t>nga</w:t>
            </w:r>
            <w:proofErr w:type="spellEnd"/>
            <w:r w:rsidRPr="002A7046">
              <w:t xml:space="preserve"> </w:t>
            </w:r>
            <w:proofErr w:type="spellStart"/>
            <w:r w:rsidRPr="002A7046">
              <w:t>Komisioni</w:t>
            </w:r>
            <w:proofErr w:type="spellEnd"/>
            <w:r w:rsidRPr="002A7046">
              <w:t xml:space="preserve">, </w:t>
            </w:r>
            <w:proofErr w:type="spellStart"/>
            <w:r w:rsidRPr="002A7046">
              <w:t>sikurse</w:t>
            </w:r>
            <w:proofErr w:type="spellEnd"/>
            <w:r w:rsidRPr="002A7046">
              <w:t xml:space="preserve"> </w:t>
            </w:r>
            <w:proofErr w:type="spellStart"/>
            <w:r w:rsidRPr="002A7046">
              <w:t>parashikohet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7, </w:t>
            </w:r>
            <w:proofErr w:type="spellStart"/>
            <w:r w:rsidRPr="002A7046">
              <w:t>paragrafi</w:t>
            </w:r>
            <w:proofErr w:type="spellEnd"/>
            <w:r w:rsidRPr="002A7046">
              <w:t xml:space="preserve">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20D65" w14:textId="431F7C6B"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E8AEB7" w14:textId="4C25BA2D" w:rsidR="004908AA" w:rsidRPr="002A7046" w:rsidRDefault="0029630B"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35FD8" w14:textId="5AB1182F" w:rsidR="004908AA" w:rsidRPr="002A7046" w:rsidRDefault="0029630B" w:rsidP="00B46993">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Autoriteti</w:t>
            </w:r>
            <w:proofErr w:type="spellEnd"/>
            <w:r w:rsidRPr="002A7046">
              <w:rPr>
                <w:rFonts w:ascii="Times New Roman" w:hAnsi="Times New Roman"/>
              </w:rPr>
              <w:t xml:space="preserve"> </w:t>
            </w:r>
            <w:proofErr w:type="spellStart"/>
            <w:r w:rsidRPr="002A7046">
              <w:rPr>
                <w:rFonts w:ascii="Times New Roman" w:hAnsi="Times New Roman"/>
              </w:rPr>
              <w:t>përgjegjës</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e-Albania </w:t>
            </w:r>
            <w:proofErr w:type="spellStart"/>
            <w:r w:rsidRPr="002A7046">
              <w:rPr>
                <w:rFonts w:ascii="Times New Roman" w:hAnsi="Times New Roman"/>
              </w:rPr>
              <w:t>siguron</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seksioni</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platformës</w:t>
            </w:r>
            <w:proofErr w:type="spellEnd"/>
            <w:r w:rsidRPr="002A7046">
              <w:rPr>
                <w:rFonts w:ascii="Times New Roman" w:hAnsi="Times New Roman"/>
              </w:rPr>
              <w:t xml:space="preserve"> </w:t>
            </w:r>
            <w:proofErr w:type="spellStart"/>
            <w:r w:rsidRPr="002A7046">
              <w:rPr>
                <w:rFonts w:ascii="Times New Roman" w:hAnsi="Times New Roman"/>
              </w:rPr>
              <w:t>evropiane</w:t>
            </w:r>
            <w:proofErr w:type="spellEnd"/>
            <w:r w:rsidR="00B46993">
              <w:rPr>
                <w:rFonts w:ascii="Times New Roman" w:hAnsi="Times New Roman"/>
              </w:rPr>
              <w:t xml:space="preserve"> </w:t>
            </w:r>
            <w:r w:rsidRPr="002A7046">
              <w:rPr>
                <w:rFonts w:ascii="Times New Roman" w:hAnsi="Times New Roman"/>
              </w:rPr>
              <w:t xml:space="preserve">online </w:t>
            </w:r>
            <w:proofErr w:type="spellStart"/>
            <w:r w:rsidRPr="002A7046">
              <w:rPr>
                <w:rFonts w:ascii="Times New Roman" w:hAnsi="Times New Roman"/>
              </w:rPr>
              <w:t>te</w:t>
            </w:r>
            <w:proofErr w:type="spellEnd"/>
            <w:r w:rsidRPr="002A7046">
              <w:rPr>
                <w:rFonts w:ascii="Times New Roman" w:hAnsi="Times New Roman"/>
              </w:rPr>
              <w:t xml:space="preserve">̈ jetë </w:t>
            </w:r>
            <w:proofErr w:type="spellStart"/>
            <w:r w:rsidRPr="002A7046">
              <w:rPr>
                <w:rFonts w:ascii="Times New Roman" w:hAnsi="Times New Roman"/>
              </w:rPr>
              <w:t>funksional</w:t>
            </w:r>
            <w:proofErr w:type="spellEnd"/>
            <w:r w:rsidRPr="002A7046">
              <w:rPr>
                <w:rFonts w:ascii="Times New Roman" w:hAnsi="Times New Roman"/>
              </w:rPr>
              <w:t xml:space="preserve"> </w:t>
            </w:r>
            <w:proofErr w:type="spellStart"/>
            <w:r w:rsidRPr="002A7046">
              <w:rPr>
                <w:rFonts w:ascii="Times New Roman" w:hAnsi="Times New Roman"/>
              </w:rPr>
              <w:t>brenda</w:t>
            </w:r>
            <w:proofErr w:type="spellEnd"/>
            <w:r w:rsidRPr="002A7046">
              <w:rPr>
                <w:rFonts w:ascii="Times New Roman" w:hAnsi="Times New Roman"/>
              </w:rPr>
              <w:t xml:space="preserve"> 6 </w:t>
            </w:r>
            <w:proofErr w:type="spellStart"/>
            <w:r w:rsidRPr="002A7046">
              <w:rPr>
                <w:rFonts w:ascii="Times New Roman" w:hAnsi="Times New Roman"/>
              </w:rPr>
              <w:t>muajve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data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Komisioni</w:t>
            </w:r>
            <w:proofErr w:type="spellEnd"/>
            <w:r w:rsidRPr="002A7046">
              <w:rPr>
                <w:rFonts w:ascii="Times New Roman" w:hAnsi="Times New Roman"/>
              </w:rPr>
              <w:t xml:space="preserve"> </w:t>
            </w:r>
            <w:proofErr w:type="spellStart"/>
            <w:r w:rsidRPr="002A7046">
              <w:rPr>
                <w:rFonts w:ascii="Times New Roman" w:hAnsi="Times New Roman"/>
              </w:rPr>
              <w:t>Europian</w:t>
            </w:r>
            <w:proofErr w:type="spellEnd"/>
            <w:r w:rsidRPr="002A7046">
              <w:rPr>
                <w:rFonts w:ascii="Times New Roman" w:hAnsi="Times New Roman"/>
              </w:rPr>
              <w:t xml:space="preserve"> </w:t>
            </w:r>
            <w:proofErr w:type="spellStart"/>
            <w:r w:rsidRPr="002A7046">
              <w:rPr>
                <w:rFonts w:ascii="Times New Roman" w:hAnsi="Times New Roman"/>
              </w:rPr>
              <w:t>ve</w:t>
            </w:r>
            <w:proofErr w:type="spellEnd"/>
            <w:r w:rsidRPr="002A7046">
              <w:rPr>
                <w:rFonts w:ascii="Times New Roman" w:hAnsi="Times New Roman"/>
              </w:rPr>
              <w:t xml:space="preserve">̈ në </w:t>
            </w:r>
            <w:proofErr w:type="spellStart"/>
            <w:r w:rsidRPr="002A7046">
              <w:rPr>
                <w:rFonts w:ascii="Times New Roman" w:hAnsi="Times New Roman"/>
              </w:rPr>
              <w:t>dispozicion</w:t>
            </w:r>
            <w:proofErr w:type="spellEnd"/>
            <w:r w:rsidR="00B46993">
              <w:rPr>
                <w:rFonts w:ascii="Times New Roman" w:hAnsi="Times New Roman"/>
              </w:rPr>
              <w:t xml:space="preserve"> </w:t>
            </w:r>
            <w:proofErr w:type="spellStart"/>
            <w:r w:rsidRPr="002A7046">
              <w:rPr>
                <w:rFonts w:ascii="Times New Roman" w:hAnsi="Times New Roman"/>
              </w:rPr>
              <w:t>ndërfaqen</w:t>
            </w:r>
            <w:proofErr w:type="spellEnd"/>
            <w:r w:rsidRPr="002A7046">
              <w:rPr>
                <w:rFonts w:ascii="Times New Roman" w:hAnsi="Times New Roman"/>
              </w:rPr>
              <w:t xml:space="preserve"> online.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00D89A" w14:textId="5750CB22"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284CE" w14:textId="77777777" w:rsidR="004908AA" w:rsidRPr="002A7046" w:rsidRDefault="004908AA" w:rsidP="002A7046">
            <w:pPr>
              <w:spacing w:after="0" w:line="240" w:lineRule="auto"/>
              <w:rPr>
                <w:rFonts w:ascii="Times New Roman" w:hAnsi="Times New Roman"/>
                <w:sz w:val="18"/>
                <w:szCs w:val="18"/>
                <w:lang w:val="en-GB"/>
              </w:rPr>
            </w:pPr>
          </w:p>
        </w:tc>
      </w:tr>
      <w:tr w:rsidR="004908AA" w:rsidRPr="002A7046" w14:paraId="48C41BC8" w14:textId="77777777" w:rsidTr="00362557">
        <w:trPr>
          <w:cantSplit/>
          <w:trHeight w:val="34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F6385A" w14:textId="74544E63" w:rsidR="004908AA" w:rsidRPr="002A7046" w:rsidRDefault="004908AA"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w:t>
            </w:r>
            <w:r w:rsidR="00412C9D" w:rsidRPr="002A7046">
              <w:rPr>
                <w:rFonts w:ascii="Times New Roman" w:hAnsi="Times New Roman"/>
                <w:sz w:val="18"/>
                <w:szCs w:val="18"/>
                <w:lang w:val="en-GB"/>
              </w:rPr>
              <w:t>9</w:t>
            </w:r>
            <w:r w:rsidRPr="002A7046">
              <w:rPr>
                <w:rFonts w:ascii="Times New Roman" w:hAnsi="Times New Roman"/>
                <w:sz w:val="18"/>
                <w:szCs w:val="18"/>
                <w:lang w:val="en-GB"/>
              </w:rPr>
              <w:t xml:space="preserve"> (</w:t>
            </w:r>
            <w:r w:rsidR="00412C9D" w:rsidRPr="002A7046">
              <w:rPr>
                <w:rFonts w:ascii="Times New Roman" w:hAnsi="Times New Roman"/>
                <w:sz w:val="18"/>
                <w:szCs w:val="18"/>
                <w:lang w:val="en-GB"/>
              </w:rPr>
              <w:t>4</w:t>
            </w:r>
            <w:r w:rsidRPr="002A7046">
              <w:rPr>
                <w:rFonts w:ascii="Times New Roman" w:hAnsi="Times New Roman"/>
                <w:sz w:val="18"/>
                <w:szCs w:val="18"/>
                <w:lang w:val="en-G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DC7764" w14:textId="2C7ACC39" w:rsidR="004908AA" w:rsidRPr="002A7046" w:rsidRDefault="00412C9D" w:rsidP="002A7046">
            <w:pPr>
              <w:pStyle w:val="FreeForm"/>
            </w:pPr>
            <w:r w:rsidRPr="002A7046">
              <w:t xml:space="preserve">Pika </w:t>
            </w:r>
            <w:proofErr w:type="spellStart"/>
            <w:r w:rsidRPr="002A7046">
              <w:t>kombëtare</w:t>
            </w:r>
            <w:proofErr w:type="spellEnd"/>
            <w:r w:rsidRPr="002A7046">
              <w:t xml:space="preserve"> e </w:t>
            </w:r>
            <w:proofErr w:type="spellStart"/>
            <w:r w:rsidRPr="002A7046">
              <w:t>kontaktit</w:t>
            </w:r>
            <w:proofErr w:type="spellEnd"/>
            <w:r w:rsidRPr="002A7046">
              <w:t xml:space="preserve"> </w:t>
            </w:r>
            <w:proofErr w:type="spellStart"/>
            <w:r w:rsidRPr="002A7046">
              <w:t>ngarkohet</w:t>
            </w:r>
            <w:proofErr w:type="spellEnd"/>
            <w:r w:rsidRPr="002A7046">
              <w:t xml:space="preserve"> me </w:t>
            </w:r>
            <w:proofErr w:type="spellStart"/>
            <w:r w:rsidRPr="002A7046">
              <w:t>këto</w:t>
            </w:r>
            <w:proofErr w:type="spellEnd"/>
            <w:r w:rsidRPr="002A7046">
              <w:t xml:space="preserve"> </w:t>
            </w:r>
            <w:proofErr w:type="spellStart"/>
            <w:r w:rsidRPr="002A7046">
              <w:t>detyra</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DCEEA1" w14:textId="501F4463" w:rsidR="004908AA"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BB5769" w14:textId="3C651F7C" w:rsidR="004908AA" w:rsidRPr="002A7046" w:rsidRDefault="0029630B"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53C30" w14:textId="4E9EC363" w:rsidR="004908AA" w:rsidRPr="00362557" w:rsidRDefault="0029630B" w:rsidP="00362557">
            <w:pPr>
              <w:pStyle w:val="p1"/>
              <w:rPr>
                <w:rFonts w:ascii="Times New Roman" w:hAnsi="Times New Roman"/>
              </w:rPr>
            </w:pPr>
            <w:r w:rsidRPr="002A7046">
              <w:rPr>
                <w:rFonts w:ascii="Times New Roman" w:hAnsi="Times New Roman"/>
              </w:rPr>
              <w:t xml:space="preserve">4. Pika </w:t>
            </w:r>
            <w:proofErr w:type="spellStart"/>
            <w:r w:rsidRPr="002A7046">
              <w:rPr>
                <w:rFonts w:ascii="Times New Roman" w:hAnsi="Times New Roman"/>
              </w:rPr>
              <w:t>kombëtare</w:t>
            </w:r>
            <w:proofErr w:type="spellEnd"/>
            <w:r w:rsidRPr="002A7046">
              <w:rPr>
                <w:rFonts w:ascii="Times New Roman" w:hAnsi="Times New Roman"/>
              </w:rPr>
              <w:t xml:space="preserve"> e </w:t>
            </w:r>
            <w:proofErr w:type="spellStart"/>
            <w:r w:rsidRPr="002A7046">
              <w:rPr>
                <w:rFonts w:ascii="Times New Roman" w:hAnsi="Times New Roman"/>
              </w:rPr>
              <w:t>kontaktit</w:t>
            </w:r>
            <w:proofErr w:type="spellEnd"/>
            <w:r w:rsidRPr="002A7046">
              <w:rPr>
                <w:rFonts w:ascii="Times New Roman" w:hAnsi="Times New Roman"/>
              </w:rPr>
              <w:t xml:space="preserve"> ka </w:t>
            </w:r>
            <w:proofErr w:type="spellStart"/>
            <w:r w:rsidRPr="002A7046">
              <w:rPr>
                <w:rFonts w:ascii="Times New Roman" w:hAnsi="Times New Roman"/>
              </w:rPr>
              <w:t>këto</w:t>
            </w:r>
            <w:proofErr w:type="spellEnd"/>
            <w:r w:rsidRPr="002A7046">
              <w:rPr>
                <w:rFonts w:ascii="Times New Roman" w:hAnsi="Times New Roman"/>
              </w:rPr>
              <w:t xml:space="preserve"> </w:t>
            </w:r>
            <w:proofErr w:type="spellStart"/>
            <w:r w:rsidRPr="002A7046">
              <w:rPr>
                <w:rFonts w:ascii="Times New Roman" w:hAnsi="Times New Roman"/>
              </w:rPr>
              <w:t>detyra</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B2C1ED" w14:textId="5409F42B" w:rsidR="004908AA"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C65552" w14:textId="77777777" w:rsidR="004908AA" w:rsidRPr="002A7046" w:rsidRDefault="004908AA" w:rsidP="002A7046">
            <w:pPr>
              <w:spacing w:after="0" w:line="240" w:lineRule="auto"/>
              <w:rPr>
                <w:rFonts w:ascii="Times New Roman" w:hAnsi="Times New Roman"/>
                <w:sz w:val="18"/>
                <w:szCs w:val="18"/>
                <w:lang w:val="en-GB"/>
              </w:rPr>
            </w:pPr>
          </w:p>
        </w:tc>
      </w:tr>
      <w:tr w:rsidR="00D37FB4" w:rsidRPr="002A7046" w14:paraId="658CFE31" w14:textId="77777777" w:rsidTr="002248F9">
        <w:trPr>
          <w:cantSplit/>
          <w:trHeight w:val="55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43DC7F" w14:textId="01D08812"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9 (4a)</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A8C901" w14:textId="77777777" w:rsidR="00D37FB4" w:rsidRPr="002A7046" w:rsidRDefault="00D37FB4" w:rsidP="002A7046">
            <w:pPr>
              <w:pStyle w:val="FreeForm"/>
            </w:pPr>
            <w:r w:rsidRPr="002A7046">
              <w:t xml:space="preserve">a) </w:t>
            </w:r>
            <w:proofErr w:type="spellStart"/>
            <w:r w:rsidRPr="002A7046">
              <w:t>ofron</w:t>
            </w:r>
            <w:proofErr w:type="spellEnd"/>
            <w:r w:rsidRPr="002A7046">
              <w:t xml:space="preserve"> </w:t>
            </w:r>
            <w:proofErr w:type="spellStart"/>
            <w:r w:rsidRPr="002A7046">
              <w:t>akses</w:t>
            </w:r>
            <w:proofErr w:type="spellEnd"/>
            <w:r w:rsidRPr="002A7046">
              <w:t xml:space="preserve"> </w:t>
            </w:r>
            <w:proofErr w:type="spellStart"/>
            <w:r w:rsidRPr="002A7046">
              <w:t>në</w:t>
            </w:r>
            <w:proofErr w:type="spellEnd"/>
            <w:r w:rsidRPr="002A7046">
              <w:t xml:space="preserve"> </w:t>
            </w:r>
            <w:proofErr w:type="spellStart"/>
            <w:r w:rsidRPr="002A7046">
              <w:t>seksionin</w:t>
            </w:r>
            <w:proofErr w:type="spellEnd"/>
            <w:r w:rsidRPr="002A7046">
              <w:t xml:space="preserve"> </w:t>
            </w:r>
            <w:proofErr w:type="spellStart"/>
            <w:r w:rsidRPr="002A7046">
              <w:t>përkatës</w:t>
            </w:r>
            <w:proofErr w:type="spellEnd"/>
            <w:r w:rsidRPr="002A7046">
              <w:t xml:space="preserve"> </w:t>
            </w:r>
            <w:proofErr w:type="spellStart"/>
            <w:r w:rsidRPr="002A7046">
              <w:t>kombëtar</w:t>
            </w:r>
            <w:proofErr w:type="spellEnd"/>
            <w:r w:rsidRPr="002A7046">
              <w:t xml:space="preserve"> </w:t>
            </w:r>
            <w:proofErr w:type="spellStart"/>
            <w:r w:rsidRPr="002A7046">
              <w:t>për</w:t>
            </w:r>
            <w:proofErr w:type="spellEnd"/>
            <w:r w:rsidRPr="002A7046">
              <w:t xml:space="preserve"> </w:t>
            </w:r>
            <w:proofErr w:type="spellStart"/>
            <w:r w:rsidRPr="002A7046">
              <w:t>regjistrimin</w:t>
            </w:r>
            <w:proofErr w:type="spellEnd"/>
            <w:r w:rsidRPr="002A7046">
              <w:t xml:space="preserve"> e </w:t>
            </w:r>
            <w:proofErr w:type="spellStart"/>
            <w:r w:rsidRPr="002A7046">
              <w:t>riparuesve</w:t>
            </w:r>
            <w:proofErr w:type="spellEnd"/>
            <w:r w:rsidRPr="002A7046">
              <w:t xml:space="preserve"> </w:t>
            </w:r>
            <w:proofErr w:type="spellStart"/>
            <w:r w:rsidRPr="002A7046">
              <w:t>dhe</w:t>
            </w:r>
            <w:proofErr w:type="spellEnd"/>
            <w:r w:rsidRPr="002A7046">
              <w:t xml:space="preserve">, </w:t>
            </w:r>
            <w:proofErr w:type="spellStart"/>
            <w:r w:rsidRPr="002A7046">
              <w:t>kur</w:t>
            </w:r>
            <w:proofErr w:type="spellEnd"/>
            <w:r w:rsidRPr="002A7046">
              <w:t xml:space="preserve">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të</w:t>
            </w:r>
            <w:proofErr w:type="spellEnd"/>
            <w:r w:rsidRPr="002A7046">
              <w:t xml:space="preserve"> </w:t>
            </w:r>
            <w:proofErr w:type="spellStart"/>
            <w:r w:rsidRPr="002A7046">
              <w:t>shitësve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qenë</w:t>
            </w:r>
            <w:proofErr w:type="spellEnd"/>
            <w:r w:rsidRPr="002A7046">
              <w:t xml:space="preserve"> </w:t>
            </w:r>
            <w:proofErr w:type="spellStart"/>
            <w:r w:rsidRPr="002A7046">
              <w:t>subjekt</w:t>
            </w:r>
            <w:proofErr w:type="spellEnd"/>
            <w:r w:rsidRPr="002A7046">
              <w:t xml:space="preserve"> </w:t>
            </w:r>
            <w:proofErr w:type="spellStart"/>
            <w:r w:rsidRPr="002A7046">
              <w:t>i</w:t>
            </w:r>
            <w:proofErr w:type="spellEnd"/>
            <w:r w:rsidRPr="002A7046">
              <w:t xml:space="preserve"> </w:t>
            </w:r>
            <w:proofErr w:type="spellStart"/>
            <w:r w:rsidRPr="002A7046">
              <w:t>rinovimit</w:t>
            </w:r>
            <w:proofErr w:type="spellEnd"/>
            <w:r w:rsidRPr="002A7046">
              <w:t xml:space="preserve">, </w:t>
            </w:r>
            <w:proofErr w:type="spellStart"/>
            <w:r w:rsidRPr="002A7046">
              <w:t>të</w:t>
            </w:r>
            <w:proofErr w:type="spellEnd"/>
            <w:r w:rsidRPr="002A7046">
              <w:t xml:space="preserve"> </w:t>
            </w:r>
            <w:proofErr w:type="spellStart"/>
            <w:r w:rsidRPr="002A7046">
              <w:t>blerësve</w:t>
            </w:r>
            <w:proofErr w:type="spellEnd"/>
            <w:r w:rsidRPr="002A7046">
              <w:t xml:space="preserve"> e </w:t>
            </w:r>
            <w:proofErr w:type="spellStart"/>
            <w:r w:rsidRPr="002A7046">
              <w:t>mallrave</w:t>
            </w:r>
            <w:proofErr w:type="spellEnd"/>
            <w:r w:rsidRPr="002A7046">
              <w:t xml:space="preserve"> me </w:t>
            </w:r>
            <w:proofErr w:type="spellStart"/>
            <w:r w:rsidRPr="002A7046">
              <w:t>defekt</w:t>
            </w:r>
            <w:proofErr w:type="spellEnd"/>
            <w:r w:rsidRPr="002A7046">
              <w:t xml:space="preserve"> </w:t>
            </w:r>
            <w:proofErr w:type="spellStart"/>
            <w:r w:rsidRPr="002A7046">
              <w:t>për</w:t>
            </w:r>
            <w:proofErr w:type="spellEnd"/>
            <w:r w:rsidRPr="002A7046">
              <w:t xml:space="preserve"> </w:t>
            </w:r>
            <w:proofErr w:type="spellStart"/>
            <w:r w:rsidRPr="002A7046">
              <w:t>rinovim</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nismave</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ndërmarra</w:t>
            </w:r>
            <w:proofErr w:type="spellEnd"/>
            <w:r w:rsidRPr="002A7046">
              <w:t xml:space="preserve"> </w:t>
            </w:r>
            <w:proofErr w:type="spellStart"/>
            <w:r w:rsidRPr="002A7046">
              <w:t>nga</w:t>
            </w:r>
            <w:proofErr w:type="spellEnd"/>
            <w:r w:rsidRPr="002A7046">
              <w:t xml:space="preserve"> </w:t>
            </w:r>
            <w:proofErr w:type="spellStart"/>
            <w:r w:rsidRPr="002A7046">
              <w:t>komuniteti</w:t>
            </w:r>
            <w:proofErr w:type="spellEnd"/>
            <w:r w:rsidRPr="002A7046">
              <w:t>;</w:t>
            </w:r>
          </w:p>
          <w:p w14:paraId="3D6EE966" w14:textId="4A0DC895"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FCD228" w14:textId="56B84D0D" w:rsidR="00D37FB4"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73C26" w14:textId="4FC278BE" w:rsidR="00D37FB4" w:rsidRPr="002A7046" w:rsidRDefault="00D37FB4"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163(4)(a)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6B3BB2" w14:textId="482AEF7A" w:rsidR="00D37FB4" w:rsidRPr="002A7046" w:rsidRDefault="00D37FB4" w:rsidP="002A7046">
            <w:pPr>
              <w:pStyle w:val="p1"/>
              <w:rPr>
                <w:rFonts w:ascii="Times New Roman" w:hAnsi="Times New Roman"/>
              </w:rPr>
            </w:pPr>
            <w:r w:rsidRPr="002A7046">
              <w:rPr>
                <w:rFonts w:ascii="Times New Roman" w:hAnsi="Times New Roman"/>
              </w:rPr>
              <w:t xml:space="preserve">a) </w:t>
            </w:r>
            <w:proofErr w:type="spellStart"/>
            <w:r w:rsidRPr="002A7046">
              <w:rPr>
                <w:rFonts w:ascii="Times New Roman" w:hAnsi="Times New Roman"/>
              </w:rPr>
              <w:t>ofron</w:t>
            </w:r>
            <w:proofErr w:type="spellEnd"/>
            <w:r w:rsidRPr="002A7046">
              <w:rPr>
                <w:rFonts w:ascii="Times New Roman" w:hAnsi="Times New Roman"/>
              </w:rPr>
              <w:t xml:space="preserve"> </w:t>
            </w:r>
            <w:proofErr w:type="spellStart"/>
            <w:r w:rsidRPr="002A7046">
              <w:rPr>
                <w:rFonts w:ascii="Times New Roman" w:hAnsi="Times New Roman"/>
              </w:rPr>
              <w:t>akses</w:t>
            </w:r>
            <w:proofErr w:type="spellEnd"/>
            <w:r w:rsidRPr="002A7046">
              <w:rPr>
                <w:rFonts w:ascii="Times New Roman" w:hAnsi="Times New Roman"/>
              </w:rPr>
              <w:t xml:space="preserve"> në </w:t>
            </w:r>
            <w:proofErr w:type="spellStart"/>
            <w:r w:rsidRPr="002A7046">
              <w:rPr>
                <w:rFonts w:ascii="Times New Roman" w:hAnsi="Times New Roman"/>
              </w:rPr>
              <w:t>seksionin</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regjistrimin</w:t>
            </w:r>
            <w:proofErr w:type="spellEnd"/>
            <w:r w:rsidRPr="002A7046">
              <w:rPr>
                <w:rFonts w:ascii="Times New Roman" w:hAnsi="Times New Roman"/>
              </w:rPr>
              <w:t xml:space="preserve"> e </w:t>
            </w:r>
            <w:proofErr w:type="spellStart"/>
            <w:r w:rsidRPr="002A7046">
              <w:rPr>
                <w:rFonts w:ascii="Times New Roman" w:hAnsi="Times New Roman"/>
              </w:rPr>
              <w:t>riparuesve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subjekteve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5066A8" w:rsidRPr="002A7046">
              <w:rPr>
                <w:rFonts w:ascii="Times New Roman" w:hAnsi="Times New Roman"/>
              </w:rPr>
              <w:t xml:space="preserve"> </w:t>
            </w:r>
            <w:proofErr w:type="spellStart"/>
            <w:r w:rsidRPr="002A7046">
              <w:rPr>
                <w:rFonts w:ascii="Times New Roman" w:hAnsi="Times New Roman"/>
              </w:rPr>
              <w:t>përcaktuara</w:t>
            </w:r>
            <w:proofErr w:type="spellEnd"/>
            <w:r w:rsidRPr="002A7046">
              <w:rPr>
                <w:rFonts w:ascii="Times New Roman" w:hAnsi="Times New Roman"/>
              </w:rPr>
              <w:t xml:space="preserve"> në </w:t>
            </w:r>
            <w:proofErr w:type="spellStart"/>
            <w:r w:rsidRPr="002A7046">
              <w:rPr>
                <w:rFonts w:ascii="Times New Roman" w:hAnsi="Times New Roman"/>
              </w:rPr>
              <w:t>paragrafin</w:t>
            </w:r>
            <w:proofErr w:type="spellEnd"/>
            <w:r w:rsidRPr="002A7046">
              <w:rPr>
                <w:rFonts w:ascii="Times New Roman" w:hAnsi="Times New Roman"/>
              </w:rPr>
              <w:t xml:space="preserve"> (2),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rastit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DDF6DB" w14:textId="1CE8E9FE" w:rsidR="00D37FB4"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53E536"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3D1B1E24" w14:textId="77777777" w:rsidTr="00362557">
        <w:trPr>
          <w:cantSplit/>
          <w:trHeight w:val="449"/>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D75EF2" w14:textId="7570B8EC"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9 (4b)</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62376D" w14:textId="2D56FA8E" w:rsidR="00D37FB4" w:rsidRPr="002A7046" w:rsidRDefault="00D37FB4" w:rsidP="002A7046">
            <w:pPr>
              <w:pStyle w:val="FreeForm"/>
            </w:pPr>
            <w:r w:rsidRPr="002A7046">
              <w:t xml:space="preserve">b) </w:t>
            </w:r>
            <w:proofErr w:type="spellStart"/>
            <w:r w:rsidRPr="002A7046">
              <w:t>siguron</w:t>
            </w:r>
            <w:proofErr w:type="spellEnd"/>
            <w:r w:rsidRPr="002A7046">
              <w:t xml:space="preserve"> </w:t>
            </w:r>
            <w:proofErr w:type="spellStart"/>
            <w:r w:rsidRPr="002A7046">
              <w:t>përputhshmërinë</w:t>
            </w:r>
            <w:proofErr w:type="spellEnd"/>
            <w:r w:rsidRPr="002A7046">
              <w:t xml:space="preserve"> me </w:t>
            </w:r>
            <w:proofErr w:type="spellStart"/>
            <w:r w:rsidRPr="002A7046">
              <w:t>kushtet</w:t>
            </w:r>
            <w:proofErr w:type="spellEnd"/>
            <w:r w:rsidRPr="002A7046">
              <w:t xml:space="preserve"> e </w:t>
            </w:r>
            <w:proofErr w:type="spellStart"/>
            <w:r w:rsidRPr="002A7046">
              <w:t>aksesit</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nga</w:t>
            </w:r>
            <w:proofErr w:type="spellEnd"/>
            <w:r w:rsidRPr="002A7046">
              <w:t xml:space="preserve"> </w:t>
            </w:r>
            <w:proofErr w:type="spellStart"/>
            <w:r w:rsidRPr="002A7046">
              <w:t>shteti</w:t>
            </w:r>
            <w:proofErr w:type="spellEnd"/>
            <w:r w:rsidRPr="002A7046">
              <w:t xml:space="preserve"> </w:t>
            </w:r>
            <w:proofErr w:type="spellStart"/>
            <w:r w:rsidRPr="002A7046">
              <w:t>anëtar</w:t>
            </w:r>
            <w:proofErr w:type="spellEnd"/>
            <w:r w:rsidRPr="002A7046">
              <w:t xml:space="preserve"> </w:t>
            </w:r>
            <w:proofErr w:type="spellStart"/>
            <w:r w:rsidRPr="002A7046">
              <w:t>sipas</w:t>
            </w:r>
            <w:proofErr w:type="spellEnd"/>
            <w:r w:rsidRPr="002A7046">
              <w:t xml:space="preserve"> </w:t>
            </w:r>
            <w:proofErr w:type="spellStart"/>
            <w:r w:rsidRPr="002A7046">
              <w:t>paragrafit</w:t>
            </w:r>
            <w:proofErr w:type="spellEnd"/>
            <w:r w:rsidRPr="002A7046">
              <w:t xml:space="preserve">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F53A1A" w14:textId="393D4456" w:rsidR="00D37FB4"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2A155" w14:textId="5E700D58" w:rsidR="00D37FB4" w:rsidRPr="002A7046" w:rsidRDefault="00D37FB4"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163(4)(b)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401F6" w14:textId="6DC81050" w:rsidR="00D37FB4" w:rsidRPr="002A7046" w:rsidRDefault="00E32FE9" w:rsidP="002A7046">
            <w:pPr>
              <w:pStyle w:val="p1"/>
              <w:rPr>
                <w:rFonts w:ascii="Times New Roman" w:hAnsi="Times New Roman"/>
              </w:rPr>
            </w:pPr>
            <w:r w:rsidRPr="002A7046">
              <w:rPr>
                <w:rFonts w:ascii="Times New Roman" w:hAnsi="Times New Roman"/>
              </w:rPr>
              <w:t xml:space="preserve">b) </w:t>
            </w:r>
            <w:proofErr w:type="spellStart"/>
            <w:r w:rsidRPr="002A7046">
              <w:rPr>
                <w:rFonts w:ascii="Times New Roman" w:hAnsi="Times New Roman"/>
              </w:rPr>
              <w:t>siguron</w:t>
            </w:r>
            <w:proofErr w:type="spellEnd"/>
            <w:r w:rsidRPr="002A7046">
              <w:rPr>
                <w:rFonts w:ascii="Times New Roman" w:hAnsi="Times New Roman"/>
              </w:rPr>
              <w:t xml:space="preserve"> </w:t>
            </w:r>
            <w:proofErr w:type="spellStart"/>
            <w:r w:rsidRPr="002A7046">
              <w:rPr>
                <w:rFonts w:ascii="Times New Roman" w:hAnsi="Times New Roman"/>
              </w:rPr>
              <w:t>respektimin</w:t>
            </w:r>
            <w:proofErr w:type="spellEnd"/>
            <w:r w:rsidRPr="002A7046">
              <w:rPr>
                <w:rFonts w:ascii="Times New Roman" w:hAnsi="Times New Roman"/>
              </w:rPr>
              <w:t xml:space="preserve"> e </w:t>
            </w:r>
            <w:proofErr w:type="spellStart"/>
            <w:r w:rsidRPr="002A7046">
              <w:rPr>
                <w:rFonts w:ascii="Times New Roman" w:hAnsi="Times New Roman"/>
              </w:rPr>
              <w:t>kushteve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aksesit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miratuara</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ligji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BC0A2A" w14:textId="023968B8" w:rsidR="00D37FB4"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DED841"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1D2C4836" w14:textId="77777777" w:rsidTr="002248F9">
        <w:trPr>
          <w:cantSplit/>
          <w:trHeight w:val="556"/>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AD2B06" w14:textId="1520C692"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9 (4c)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827B9" w14:textId="050F98EB" w:rsidR="00D37FB4" w:rsidRPr="002A7046" w:rsidRDefault="00D37FB4" w:rsidP="002A7046">
            <w:pPr>
              <w:pStyle w:val="FreeForm"/>
            </w:pPr>
            <w:r w:rsidRPr="002A7046">
              <w:t xml:space="preserve">c) </w:t>
            </w:r>
            <w:proofErr w:type="spellStart"/>
            <w:r w:rsidRPr="002A7046">
              <w:t>dhe</w:t>
            </w:r>
            <w:proofErr w:type="spellEnd"/>
            <w:r w:rsidRPr="002A7046">
              <w:t xml:space="preserve"> </w:t>
            </w:r>
            <w:proofErr w:type="spellStart"/>
            <w:r w:rsidRPr="002A7046">
              <w:t>ndihmon</w:t>
            </w:r>
            <w:proofErr w:type="spellEnd"/>
            <w:r w:rsidRPr="002A7046">
              <w:t xml:space="preserve"> </w:t>
            </w:r>
            <w:proofErr w:type="spellStart"/>
            <w:r w:rsidRPr="002A7046">
              <w:t>Komisionin</w:t>
            </w:r>
            <w:proofErr w:type="spellEnd"/>
            <w:r w:rsidRPr="002A7046">
              <w:t xml:space="preserve"> me </w:t>
            </w:r>
            <w:proofErr w:type="spellStart"/>
            <w:r w:rsidRPr="002A7046">
              <w:t>operimin</w:t>
            </w:r>
            <w:proofErr w:type="spellEnd"/>
            <w:r w:rsidRPr="002A7046">
              <w:t xml:space="preserve"> e </w:t>
            </w:r>
            <w:proofErr w:type="spellStart"/>
            <w:r w:rsidRPr="002A7046">
              <w:t>seksioneve</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BA3D2B" w14:textId="77777777" w:rsidR="00D37FB4"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p w14:paraId="2EF8CAED" w14:textId="1AB32622" w:rsidR="00841216" w:rsidRPr="002A7046" w:rsidRDefault="00841216"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8DB1DA" w14:textId="4DF5FE40" w:rsidR="00D37FB4" w:rsidRPr="002A7046" w:rsidRDefault="00D37FB4"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163(4)(c)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ECC42C" w14:textId="20AFC5C8" w:rsidR="00D37FB4" w:rsidRPr="002A7046" w:rsidRDefault="00D37FB4" w:rsidP="002A7046">
            <w:pPr>
              <w:pStyle w:val="p1"/>
              <w:rPr>
                <w:rFonts w:ascii="Times New Roman" w:hAnsi="Times New Roman"/>
              </w:rPr>
            </w:pPr>
            <w:r w:rsidRPr="002A7046">
              <w:rPr>
                <w:rFonts w:ascii="Times New Roman" w:hAnsi="Times New Roman"/>
              </w:rPr>
              <w:t xml:space="preserve">c) </w:t>
            </w:r>
            <w:proofErr w:type="spellStart"/>
            <w:r w:rsidRPr="002A7046">
              <w:rPr>
                <w:rFonts w:ascii="Times New Roman" w:hAnsi="Times New Roman"/>
              </w:rPr>
              <w:t>bashkëpunon</w:t>
            </w:r>
            <w:proofErr w:type="spellEnd"/>
            <w:r w:rsidRPr="002A7046">
              <w:rPr>
                <w:rFonts w:ascii="Times New Roman" w:hAnsi="Times New Roman"/>
              </w:rPr>
              <w:t xml:space="preserve"> me </w:t>
            </w:r>
            <w:proofErr w:type="spellStart"/>
            <w:r w:rsidRPr="002A7046">
              <w:rPr>
                <w:rFonts w:ascii="Times New Roman" w:hAnsi="Times New Roman"/>
              </w:rPr>
              <w:t>Komisionin</w:t>
            </w:r>
            <w:proofErr w:type="spellEnd"/>
            <w:r w:rsidRPr="002A7046">
              <w:rPr>
                <w:rFonts w:ascii="Times New Roman" w:hAnsi="Times New Roman"/>
              </w:rPr>
              <w:t xml:space="preserve"> </w:t>
            </w:r>
            <w:proofErr w:type="spellStart"/>
            <w:r w:rsidRPr="002A7046">
              <w:rPr>
                <w:rFonts w:ascii="Times New Roman" w:hAnsi="Times New Roman"/>
              </w:rPr>
              <w:t>Evropian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funksionimin</w:t>
            </w:r>
            <w:proofErr w:type="spellEnd"/>
            <w:r w:rsidRPr="002A7046">
              <w:rPr>
                <w:rFonts w:ascii="Times New Roman" w:hAnsi="Times New Roman"/>
              </w:rPr>
              <w:t xml:space="preserve"> e </w:t>
            </w:r>
            <w:proofErr w:type="spellStart"/>
            <w:r w:rsidRPr="002A7046">
              <w:rPr>
                <w:rFonts w:ascii="Times New Roman" w:hAnsi="Times New Roman"/>
              </w:rPr>
              <w:t>seksionit</w:t>
            </w:r>
            <w:proofErr w:type="spellEnd"/>
            <w:r w:rsidRPr="002A7046">
              <w:rPr>
                <w:rFonts w:ascii="Times New Roman" w:hAnsi="Times New Roman"/>
              </w:rPr>
              <w:t xml:space="preserve"> </w:t>
            </w:r>
            <w:proofErr w:type="spellStart"/>
            <w:r w:rsidRPr="002A7046">
              <w:rPr>
                <w:rFonts w:ascii="Times New Roman" w:hAnsi="Times New Roman"/>
              </w:rPr>
              <w:t>kombëtar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w:t>
            </w:r>
            <w:r w:rsidR="00E32FE9" w:rsidRPr="002A7046">
              <w:rPr>
                <w:rFonts w:ascii="Times New Roman" w:hAnsi="Times New Roman"/>
              </w:rPr>
              <w:t xml:space="preserve"> </w:t>
            </w:r>
            <w:proofErr w:type="spellStart"/>
            <w:r w:rsidRPr="002A7046">
              <w:rPr>
                <w:rFonts w:ascii="Times New Roman" w:hAnsi="Times New Roman"/>
              </w:rPr>
              <w:t>platformës</w:t>
            </w:r>
            <w:proofErr w:type="spellEnd"/>
            <w:r w:rsidRPr="002A7046">
              <w:rPr>
                <w:rFonts w:ascii="Times New Roman" w:hAnsi="Times New Roman"/>
              </w:rPr>
              <w:t xml:space="preserve"> </w:t>
            </w:r>
            <w:proofErr w:type="spellStart"/>
            <w:r w:rsidRPr="002A7046">
              <w:rPr>
                <w:rFonts w:ascii="Times New Roman" w:hAnsi="Times New Roman"/>
              </w:rPr>
              <w:t>evropiane</w:t>
            </w:r>
            <w:proofErr w:type="spellEnd"/>
            <w:r w:rsidRPr="002A7046">
              <w:rPr>
                <w:rFonts w:ascii="Times New Roman" w:hAnsi="Times New Roman"/>
              </w:rPr>
              <w:t xml:space="preserve"> online.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2EACDD"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AA953F"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6D287D89"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F8F4AA" w14:textId="5C670576"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10</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24B086" w14:textId="77777777" w:rsidR="00D37FB4" w:rsidRPr="002A7046" w:rsidRDefault="00D37FB4" w:rsidP="002A7046">
            <w:pPr>
              <w:pStyle w:val="FreeForm"/>
            </w:pPr>
            <w:r w:rsidRPr="002A7046">
              <w:t xml:space="preserve">Masat </w:t>
            </w:r>
            <w:proofErr w:type="spellStart"/>
            <w:r w:rsidRPr="002A7046">
              <w:t>për</w:t>
            </w:r>
            <w:proofErr w:type="spellEnd"/>
            <w:r w:rsidRPr="002A7046">
              <w:t xml:space="preserve"> </w:t>
            </w:r>
            <w:proofErr w:type="spellStart"/>
            <w:r w:rsidRPr="002A7046">
              <w:t>ndërmarrjet</w:t>
            </w:r>
            <w:proofErr w:type="spellEnd"/>
            <w:r w:rsidRPr="002A7046">
              <w:t xml:space="preserve"> </w:t>
            </w:r>
            <w:proofErr w:type="spellStart"/>
            <w:r w:rsidRPr="002A7046">
              <w:t>mikro</w:t>
            </w:r>
            <w:proofErr w:type="spellEnd"/>
            <w:r w:rsidRPr="002A7046">
              <w:t xml:space="preserve">, </w:t>
            </w:r>
            <w:proofErr w:type="spellStart"/>
            <w:r w:rsidRPr="002A7046">
              <w:t>të</w:t>
            </w:r>
            <w:proofErr w:type="spellEnd"/>
            <w:r w:rsidRPr="002A7046">
              <w:t xml:space="preserve"> </w:t>
            </w:r>
            <w:proofErr w:type="spellStart"/>
            <w:r w:rsidRPr="002A7046">
              <w:t>vogla</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mesme</w:t>
            </w:r>
            <w:proofErr w:type="spellEnd"/>
          </w:p>
          <w:p w14:paraId="3894DF58" w14:textId="77777777" w:rsidR="00D37FB4" w:rsidRPr="002A7046" w:rsidRDefault="00D37FB4" w:rsidP="002A7046">
            <w:pPr>
              <w:pStyle w:val="FreeForm"/>
            </w:pPr>
          </w:p>
          <w:p w14:paraId="32CEF367" w14:textId="26435DCE" w:rsidR="00D37FB4" w:rsidRPr="002A7046" w:rsidRDefault="00D37FB4" w:rsidP="002A7046">
            <w:pPr>
              <w:pStyle w:val="FreeForm"/>
            </w:pPr>
            <w:r w:rsidRPr="002A7046">
              <w:t xml:space="preserve">Kur </w:t>
            </w:r>
            <w:proofErr w:type="spellStart"/>
            <w:r w:rsidRPr="002A7046">
              <w:t>është</w:t>
            </w:r>
            <w:proofErr w:type="spellEnd"/>
            <w:r w:rsidRPr="002A7046">
              <w:t xml:space="preserve"> e </w:t>
            </w:r>
            <w:proofErr w:type="spellStart"/>
            <w:r w:rsidRPr="002A7046">
              <w:t>mundur</w:t>
            </w:r>
            <w:proofErr w:type="spellEnd"/>
            <w:r w:rsidRPr="002A7046">
              <w:t xml:space="preserve">, </w:t>
            </w:r>
            <w:proofErr w:type="spellStart"/>
            <w:r w:rsidRPr="002A7046">
              <w:t>Komisioni</w:t>
            </w:r>
            <w:proofErr w:type="spellEnd"/>
            <w:r w:rsidRPr="002A7046">
              <w:t xml:space="preserve"> </w:t>
            </w:r>
            <w:proofErr w:type="spellStart"/>
            <w:r w:rsidRPr="002A7046">
              <w:t>miraton</w:t>
            </w:r>
            <w:proofErr w:type="spellEnd"/>
            <w:r w:rsidRPr="002A7046">
              <w:t xml:space="preserve"> </w:t>
            </w:r>
            <w:proofErr w:type="spellStart"/>
            <w:r w:rsidRPr="002A7046">
              <w:t>udhëzimet</w:t>
            </w:r>
            <w:proofErr w:type="spellEnd"/>
            <w:r w:rsidRPr="002A7046">
              <w:t xml:space="preserve"> </w:t>
            </w:r>
            <w:proofErr w:type="spellStart"/>
            <w:r w:rsidRPr="002A7046">
              <w:t>për</w:t>
            </w:r>
            <w:proofErr w:type="spellEnd"/>
            <w:r w:rsidRPr="002A7046">
              <w:t xml:space="preserve"> </w:t>
            </w:r>
            <w:proofErr w:type="spellStart"/>
            <w:r w:rsidRPr="002A7046">
              <w:t>mbështetjen</w:t>
            </w:r>
            <w:proofErr w:type="spellEnd"/>
            <w:r w:rsidRPr="002A7046">
              <w:t xml:space="preserve"> e </w:t>
            </w:r>
            <w:proofErr w:type="spellStart"/>
            <w:r w:rsidRPr="002A7046">
              <w:t>ndërmarrjeve</w:t>
            </w:r>
            <w:proofErr w:type="spellEnd"/>
            <w:r w:rsidRPr="002A7046">
              <w:t xml:space="preserve"> </w:t>
            </w:r>
            <w:proofErr w:type="spellStart"/>
            <w:r w:rsidRPr="002A7046">
              <w:t>mikro</w:t>
            </w:r>
            <w:proofErr w:type="spellEnd"/>
            <w:r w:rsidRPr="002A7046">
              <w:t xml:space="preserve">, </w:t>
            </w:r>
            <w:proofErr w:type="spellStart"/>
            <w:r w:rsidRPr="002A7046">
              <w:t>të</w:t>
            </w:r>
            <w:proofErr w:type="spellEnd"/>
            <w:r w:rsidRPr="002A7046">
              <w:t xml:space="preserve"> </w:t>
            </w:r>
            <w:proofErr w:type="spellStart"/>
            <w:r w:rsidRPr="002A7046">
              <w:t>vogla</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mesme</w:t>
            </w:r>
            <w:proofErr w:type="spellEnd"/>
            <w:r w:rsidRPr="002A7046">
              <w:t xml:space="preserve"> </w:t>
            </w:r>
            <w:proofErr w:type="spellStart"/>
            <w:r w:rsidRPr="002A7046">
              <w:t>në</w:t>
            </w:r>
            <w:proofErr w:type="spellEnd"/>
            <w:r w:rsidRPr="002A7046">
              <w:t xml:space="preserve"> </w:t>
            </w:r>
            <w:proofErr w:type="spellStart"/>
            <w:r w:rsidRPr="002A7046">
              <w:t>veçanti</w:t>
            </w:r>
            <w:proofErr w:type="spellEnd"/>
            <w:r w:rsidRPr="002A7046">
              <w:t xml:space="preserve">, </w:t>
            </w:r>
            <w:proofErr w:type="spellStart"/>
            <w:r w:rsidRPr="002A7046">
              <w:t>që</w:t>
            </w:r>
            <w:proofErr w:type="spellEnd"/>
            <w:r w:rsidRPr="002A7046">
              <w:t xml:space="preserve"> </w:t>
            </w:r>
            <w:proofErr w:type="spellStart"/>
            <w:r w:rsidRPr="002A7046">
              <w:t>të</w:t>
            </w:r>
            <w:proofErr w:type="spellEnd"/>
            <w:r w:rsidRPr="002A7046">
              <w:t xml:space="preserve"> </w:t>
            </w:r>
            <w:proofErr w:type="spellStart"/>
            <w:r w:rsidRPr="002A7046">
              <w:t>përmbushin</w:t>
            </w:r>
            <w:proofErr w:type="spellEnd"/>
            <w:r w:rsidRPr="002A7046">
              <w:t xml:space="preserve"> </w:t>
            </w:r>
            <w:proofErr w:type="spellStart"/>
            <w:r w:rsidRPr="002A7046">
              <w:t>kërkesat</w:t>
            </w:r>
            <w:proofErr w:type="spellEnd"/>
            <w:r w:rsidRPr="002A7046">
              <w:t xml:space="preserve"> </w:t>
            </w:r>
            <w:proofErr w:type="spellStart"/>
            <w:r w:rsidRPr="002A7046">
              <w:t>dhe</w:t>
            </w:r>
            <w:proofErr w:type="spellEnd"/>
            <w:r w:rsidRPr="002A7046">
              <w:t xml:space="preserve"> </w:t>
            </w:r>
            <w:proofErr w:type="spellStart"/>
            <w:r w:rsidRPr="002A7046">
              <w:t>detyrimet</w:t>
            </w:r>
            <w:proofErr w:type="spellEnd"/>
            <w:r w:rsidRPr="002A7046">
              <w:t xml:space="preserve"> e </w:t>
            </w:r>
            <w:proofErr w:type="spellStart"/>
            <w:r w:rsidRPr="002A7046">
              <w:t>parashikuara</w:t>
            </w:r>
            <w:proofErr w:type="spellEnd"/>
            <w:r w:rsidRPr="002A7046">
              <w:t xml:space="preserve"> </w:t>
            </w:r>
            <w:proofErr w:type="spellStart"/>
            <w:r w:rsidRPr="002A7046">
              <w:t>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5C817F" w14:textId="054CF68E" w:rsidR="00D37FB4" w:rsidRPr="002A7046" w:rsidRDefault="00841216"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29E99D" w14:textId="77777777" w:rsidR="00A93271" w:rsidRPr="002A7046" w:rsidRDefault="00A93271" w:rsidP="00840CD2">
            <w:pPr>
              <w:pStyle w:val="p1"/>
              <w:jc w:val="center"/>
              <w:rPr>
                <w:rFonts w:ascii="Times New Roman" w:hAnsi="Times New Roman"/>
              </w:rPr>
            </w:pPr>
            <w:r w:rsidRPr="002A7046">
              <w:rPr>
                <w:rFonts w:ascii="Times New Roman" w:hAnsi="Times New Roman"/>
              </w:rPr>
              <w:t>Neni 164</w:t>
            </w:r>
          </w:p>
          <w:p w14:paraId="1FE0BF21" w14:textId="77777777" w:rsidR="00D37FB4" w:rsidRPr="002A7046" w:rsidRDefault="00D37FB4"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28C97" w14:textId="77777777" w:rsidR="00A93271" w:rsidRPr="00854A26" w:rsidRDefault="005066A8" w:rsidP="002A7046">
            <w:pPr>
              <w:pStyle w:val="p1"/>
              <w:rPr>
                <w:rFonts w:ascii="Times New Roman" w:hAnsi="Times New Roman"/>
                <w:b/>
              </w:rPr>
            </w:pPr>
            <w:r w:rsidRPr="00854A26">
              <w:rPr>
                <w:rFonts w:ascii="Times New Roman" w:hAnsi="Times New Roman"/>
                <w:b/>
              </w:rPr>
              <w:t xml:space="preserve">Masat </w:t>
            </w:r>
            <w:proofErr w:type="spellStart"/>
            <w:r w:rsidRPr="00854A26">
              <w:rPr>
                <w:rFonts w:ascii="Times New Roman" w:hAnsi="Times New Roman"/>
                <w:b/>
              </w:rPr>
              <w:t>për</w:t>
            </w:r>
            <w:proofErr w:type="spellEnd"/>
            <w:r w:rsidRPr="00854A26">
              <w:rPr>
                <w:rFonts w:ascii="Times New Roman" w:hAnsi="Times New Roman"/>
                <w:b/>
              </w:rPr>
              <w:t xml:space="preserve"> </w:t>
            </w:r>
            <w:proofErr w:type="spellStart"/>
            <w:r w:rsidRPr="00854A26">
              <w:rPr>
                <w:rFonts w:ascii="Times New Roman" w:hAnsi="Times New Roman"/>
                <w:b/>
              </w:rPr>
              <w:t>ndërmarrjet</w:t>
            </w:r>
            <w:proofErr w:type="spellEnd"/>
            <w:r w:rsidRPr="00854A26">
              <w:rPr>
                <w:rFonts w:ascii="Times New Roman" w:hAnsi="Times New Roman"/>
                <w:b/>
              </w:rPr>
              <w:t xml:space="preserve"> </w:t>
            </w:r>
            <w:proofErr w:type="spellStart"/>
            <w:r w:rsidRPr="00854A26">
              <w:rPr>
                <w:rFonts w:ascii="Times New Roman" w:hAnsi="Times New Roman"/>
                <w:b/>
              </w:rPr>
              <w:t>mikro</w:t>
            </w:r>
            <w:proofErr w:type="spellEnd"/>
            <w:r w:rsidRPr="00854A26">
              <w:rPr>
                <w:rFonts w:ascii="Times New Roman" w:hAnsi="Times New Roman"/>
                <w:b/>
              </w:rPr>
              <w:t xml:space="preserve">, </w:t>
            </w:r>
            <w:proofErr w:type="spellStart"/>
            <w:r w:rsidRPr="00854A26">
              <w:rPr>
                <w:rFonts w:ascii="Times New Roman" w:hAnsi="Times New Roman"/>
                <w:b/>
              </w:rPr>
              <w:t>të</w:t>
            </w:r>
            <w:proofErr w:type="spellEnd"/>
            <w:r w:rsidRPr="00854A26">
              <w:rPr>
                <w:rFonts w:ascii="Times New Roman" w:hAnsi="Times New Roman"/>
                <w:b/>
              </w:rPr>
              <w:t xml:space="preserve"> </w:t>
            </w:r>
            <w:proofErr w:type="spellStart"/>
            <w:r w:rsidRPr="00854A26">
              <w:rPr>
                <w:rFonts w:ascii="Times New Roman" w:hAnsi="Times New Roman"/>
                <w:b/>
              </w:rPr>
              <w:t>vogla</w:t>
            </w:r>
            <w:proofErr w:type="spellEnd"/>
            <w:r w:rsidRPr="00854A26">
              <w:rPr>
                <w:rFonts w:ascii="Times New Roman" w:hAnsi="Times New Roman"/>
                <w:b/>
              </w:rPr>
              <w:t xml:space="preserve"> </w:t>
            </w:r>
            <w:proofErr w:type="spellStart"/>
            <w:r w:rsidRPr="00854A26">
              <w:rPr>
                <w:rFonts w:ascii="Times New Roman" w:hAnsi="Times New Roman"/>
                <w:b/>
              </w:rPr>
              <w:t>dhe</w:t>
            </w:r>
            <w:proofErr w:type="spellEnd"/>
            <w:r w:rsidRPr="00854A26">
              <w:rPr>
                <w:rFonts w:ascii="Times New Roman" w:hAnsi="Times New Roman"/>
                <w:b/>
              </w:rPr>
              <w:t xml:space="preserve"> </w:t>
            </w:r>
            <w:proofErr w:type="spellStart"/>
            <w:r w:rsidRPr="00854A26">
              <w:rPr>
                <w:rFonts w:ascii="Times New Roman" w:hAnsi="Times New Roman"/>
                <w:b/>
              </w:rPr>
              <w:t>të</w:t>
            </w:r>
            <w:proofErr w:type="spellEnd"/>
            <w:r w:rsidRPr="00854A26">
              <w:rPr>
                <w:rFonts w:ascii="Times New Roman" w:hAnsi="Times New Roman"/>
                <w:b/>
              </w:rPr>
              <w:t xml:space="preserve"> </w:t>
            </w:r>
            <w:proofErr w:type="spellStart"/>
            <w:r w:rsidRPr="00854A26">
              <w:rPr>
                <w:rFonts w:ascii="Times New Roman" w:hAnsi="Times New Roman"/>
                <w:b/>
              </w:rPr>
              <w:t>mesme</w:t>
            </w:r>
            <w:proofErr w:type="spellEnd"/>
            <w:r w:rsidRPr="00854A26">
              <w:rPr>
                <w:rFonts w:ascii="Times New Roman" w:hAnsi="Times New Roman"/>
                <w:b/>
              </w:rPr>
              <w:t xml:space="preserve"> </w:t>
            </w:r>
          </w:p>
          <w:p w14:paraId="0C110E3D" w14:textId="25CEF331" w:rsidR="00D37FB4" w:rsidRPr="002A7046" w:rsidRDefault="005066A8" w:rsidP="002A7046">
            <w:pPr>
              <w:pStyle w:val="p1"/>
              <w:rPr>
                <w:rFonts w:ascii="Times New Roman" w:hAnsi="Times New Roman"/>
              </w:rPr>
            </w:pPr>
            <w:r w:rsidRPr="002A7046">
              <w:rPr>
                <w:rFonts w:ascii="Times New Roman" w:hAnsi="Times New Roman"/>
              </w:rPr>
              <w:t>A</w:t>
            </w:r>
            <w:r w:rsidR="00854A26">
              <w:rPr>
                <w:rFonts w:ascii="Times New Roman" w:hAnsi="Times New Roman"/>
              </w:rPr>
              <w:t>K</w:t>
            </w:r>
            <w:r w:rsidRPr="002A7046">
              <w:rPr>
                <w:rFonts w:ascii="Times New Roman" w:hAnsi="Times New Roman"/>
              </w:rPr>
              <w:t xml:space="preserve">MK, në </w:t>
            </w:r>
            <w:proofErr w:type="spellStart"/>
            <w:r w:rsidRPr="002A7046">
              <w:rPr>
                <w:rFonts w:ascii="Times New Roman" w:hAnsi="Times New Roman"/>
              </w:rPr>
              <w:t>bashkëpunim</w:t>
            </w:r>
            <w:proofErr w:type="spellEnd"/>
            <w:r w:rsidRPr="002A7046">
              <w:rPr>
                <w:rFonts w:ascii="Times New Roman" w:hAnsi="Times New Roman"/>
              </w:rPr>
              <w:t xml:space="preserve"> me </w:t>
            </w:r>
            <w:proofErr w:type="spellStart"/>
            <w:r w:rsidRPr="002A7046">
              <w:rPr>
                <w:rFonts w:ascii="Times New Roman" w:hAnsi="Times New Roman"/>
              </w:rPr>
              <w:t>dhomat</w:t>
            </w:r>
            <w:proofErr w:type="spellEnd"/>
            <w:r w:rsidRPr="002A7046">
              <w:rPr>
                <w:rFonts w:ascii="Times New Roman" w:hAnsi="Times New Roman"/>
              </w:rPr>
              <w:t xml:space="preserve"> e </w:t>
            </w:r>
            <w:proofErr w:type="spellStart"/>
            <w:r w:rsidRPr="002A7046">
              <w:rPr>
                <w:rFonts w:ascii="Times New Roman" w:hAnsi="Times New Roman"/>
              </w:rPr>
              <w:t>tregtise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zejeve</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e </w:t>
            </w:r>
            <w:proofErr w:type="spellStart"/>
            <w:r w:rsidRPr="002A7046">
              <w:rPr>
                <w:rFonts w:ascii="Times New Roman" w:hAnsi="Times New Roman"/>
              </w:rPr>
              <w:t>mundur</w:t>
            </w:r>
            <w:proofErr w:type="spellEnd"/>
            <w:r w:rsidRPr="002A7046">
              <w:rPr>
                <w:rFonts w:ascii="Times New Roman" w:hAnsi="Times New Roman"/>
              </w:rPr>
              <w:t xml:space="preserve">, </w:t>
            </w:r>
            <w:proofErr w:type="spellStart"/>
            <w:r w:rsidRPr="002A7046">
              <w:rPr>
                <w:rFonts w:ascii="Times New Roman" w:hAnsi="Times New Roman"/>
              </w:rPr>
              <w:t>merr</w:t>
            </w:r>
            <w:proofErr w:type="spellEnd"/>
            <w:r w:rsidRPr="002A7046">
              <w:rPr>
                <w:rFonts w:ascii="Times New Roman" w:hAnsi="Times New Roman"/>
              </w:rPr>
              <w:t xml:space="preserve"> masa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mbështetjen</w:t>
            </w:r>
            <w:proofErr w:type="spellEnd"/>
            <w:r w:rsidRPr="002A7046">
              <w:rPr>
                <w:rFonts w:ascii="Times New Roman" w:hAnsi="Times New Roman"/>
              </w:rPr>
              <w:t xml:space="preserve"> në </w:t>
            </w:r>
            <w:proofErr w:type="spellStart"/>
            <w:r w:rsidRPr="002A7046">
              <w:rPr>
                <w:rFonts w:ascii="Times New Roman" w:hAnsi="Times New Roman"/>
              </w:rPr>
              <w:t>veçanti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ndërmarrjeve</w:t>
            </w:r>
            <w:proofErr w:type="spellEnd"/>
            <w:r w:rsidRPr="002A7046">
              <w:rPr>
                <w:rFonts w:ascii="Times New Roman" w:hAnsi="Times New Roman"/>
              </w:rPr>
              <w:t xml:space="preserve"> </w:t>
            </w:r>
            <w:proofErr w:type="spellStart"/>
            <w:r w:rsidRPr="002A7046">
              <w:rPr>
                <w:rFonts w:ascii="Times New Roman" w:hAnsi="Times New Roman"/>
              </w:rPr>
              <w:t>mikro</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vogla</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mesme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përmbushin</w:t>
            </w:r>
            <w:proofErr w:type="spellEnd"/>
            <w:r w:rsidRPr="002A7046">
              <w:rPr>
                <w:rFonts w:ascii="Times New Roman" w:hAnsi="Times New Roman"/>
              </w:rPr>
              <w:t xml:space="preserve"> </w:t>
            </w:r>
            <w:proofErr w:type="spellStart"/>
            <w:r w:rsidRPr="002A7046">
              <w:rPr>
                <w:rFonts w:ascii="Times New Roman" w:hAnsi="Times New Roman"/>
              </w:rPr>
              <w:t>kërkesat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detyrimet</w:t>
            </w:r>
            <w:proofErr w:type="spellEnd"/>
            <w:r w:rsidRPr="002A7046">
              <w:rPr>
                <w:rFonts w:ascii="Times New Roman" w:hAnsi="Times New Roman"/>
              </w:rPr>
              <w:t xml:space="preserve"> e </w:t>
            </w:r>
            <w:proofErr w:type="spellStart"/>
            <w:r w:rsidRPr="002A7046">
              <w:rPr>
                <w:rFonts w:ascii="Times New Roman" w:hAnsi="Times New Roman"/>
              </w:rPr>
              <w:t>parashikuara</w:t>
            </w:r>
            <w:proofErr w:type="spellEnd"/>
            <w:r w:rsidRPr="002A7046">
              <w:rPr>
                <w:rFonts w:ascii="Times New Roman" w:hAnsi="Times New Roman"/>
              </w:rPr>
              <w:t xml:space="preserve"> në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titull</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5BE4F3" w14:textId="6F72FD62" w:rsidR="00D37FB4" w:rsidRPr="002A7046" w:rsidRDefault="00362557"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AE6E4"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614C504D"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FFE113" w14:textId="7E378BBE"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11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F19A2" w14:textId="77777777" w:rsidR="00D37FB4" w:rsidRPr="002A7046" w:rsidRDefault="00D37FB4" w:rsidP="002A7046">
            <w:pPr>
              <w:pStyle w:val="FreeForm"/>
            </w:pPr>
            <w:proofErr w:type="spellStart"/>
            <w:r w:rsidRPr="002A7046">
              <w:t>Zbatimi</w:t>
            </w:r>
            <w:proofErr w:type="spellEnd"/>
          </w:p>
          <w:p w14:paraId="2FDA9885" w14:textId="77777777" w:rsidR="00D37FB4" w:rsidRPr="002A7046" w:rsidRDefault="00D37FB4" w:rsidP="002A7046">
            <w:pPr>
              <w:pStyle w:val="FreeForm"/>
            </w:pPr>
          </w:p>
          <w:p w14:paraId="2F683D02" w14:textId="77777777" w:rsidR="00D37FB4" w:rsidRPr="002A7046" w:rsidRDefault="00D37FB4"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sigurohen</w:t>
            </w:r>
            <w:proofErr w:type="spellEnd"/>
            <w:r w:rsidRPr="002A7046">
              <w:t xml:space="preserve"> </w:t>
            </w:r>
            <w:proofErr w:type="spellStart"/>
            <w:r w:rsidRPr="002A7046">
              <w:t>që</w:t>
            </w:r>
            <w:proofErr w:type="spellEnd"/>
            <w:r w:rsidRPr="002A7046">
              <w:t xml:space="preserve"> </w:t>
            </w:r>
            <w:proofErr w:type="spellStart"/>
            <w:r w:rsidRPr="002A7046">
              <w:t>ekzistojnë</w:t>
            </w:r>
            <w:proofErr w:type="spellEnd"/>
            <w:r w:rsidRPr="002A7046">
              <w:t xml:space="preserve"> </w:t>
            </w:r>
            <w:proofErr w:type="spellStart"/>
            <w:r w:rsidRPr="002A7046">
              <w:t>mjetet</w:t>
            </w:r>
            <w:proofErr w:type="spellEnd"/>
            <w:r w:rsidRPr="002A7046">
              <w:t xml:space="preserve"> e </w:t>
            </w:r>
            <w:proofErr w:type="spellStart"/>
            <w:r w:rsidRPr="002A7046">
              <w:t>duhura</w:t>
            </w:r>
            <w:proofErr w:type="spellEnd"/>
            <w:r w:rsidRPr="002A7046">
              <w:t xml:space="preserve"> </w:t>
            </w:r>
            <w:proofErr w:type="spellStart"/>
            <w:r w:rsidRPr="002A7046">
              <w:t>dhe</w:t>
            </w:r>
            <w:proofErr w:type="spellEnd"/>
            <w:r w:rsidRPr="002A7046">
              <w:t xml:space="preserve"> </w:t>
            </w:r>
            <w:proofErr w:type="spellStart"/>
            <w:r w:rsidRPr="002A7046">
              <w:t>efektive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garantuar</w:t>
            </w:r>
            <w:proofErr w:type="spellEnd"/>
            <w:r w:rsidRPr="002A7046">
              <w:t xml:space="preserve"> </w:t>
            </w:r>
            <w:proofErr w:type="spellStart"/>
            <w:r w:rsidRPr="002A7046">
              <w:t>përputhshmërinë</w:t>
            </w:r>
            <w:proofErr w:type="spellEnd"/>
            <w:r w:rsidRPr="002A7046">
              <w:t xml:space="preserve"> me </w:t>
            </w:r>
            <w:proofErr w:type="spellStart"/>
            <w:r w:rsidRPr="002A7046">
              <w:t>këtë</w:t>
            </w:r>
            <w:proofErr w:type="spellEnd"/>
            <w:r w:rsidRPr="002A7046">
              <w:t xml:space="preserve"> </w:t>
            </w:r>
            <w:proofErr w:type="spellStart"/>
            <w:r w:rsidRPr="002A7046">
              <w:t>direktivë</w:t>
            </w:r>
            <w:proofErr w:type="spellEnd"/>
            <w:r w:rsidRPr="002A7046">
              <w:t>.</w:t>
            </w:r>
          </w:p>
          <w:p w14:paraId="7C6A63AD" w14:textId="67151BDB"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7ED285" w14:textId="3A792B0A"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5EF6BB" w14:textId="74B27133" w:rsidR="00D37FB4" w:rsidRPr="002A7046" w:rsidRDefault="009F29E4" w:rsidP="00840CD2">
            <w:pPr>
              <w:spacing w:after="0" w:line="240" w:lineRule="auto"/>
              <w:jc w:val="center"/>
              <w:rPr>
                <w:rFonts w:ascii="Times New Roman" w:hAnsi="Times New Roman"/>
                <w:sz w:val="18"/>
                <w:szCs w:val="18"/>
              </w:rPr>
            </w:pPr>
            <w:proofErr w:type="spellStart"/>
            <w:r w:rsidRPr="002A7046">
              <w:rPr>
                <w:rFonts w:ascii="Times New Roman" w:hAnsi="Times New Roman"/>
                <w:sz w:val="18"/>
                <w:szCs w:val="18"/>
              </w:rPr>
              <w:t>Pjesa</w:t>
            </w:r>
            <w:proofErr w:type="spellEnd"/>
            <w:r w:rsidRPr="002A7046">
              <w:rPr>
                <w:rFonts w:ascii="Times New Roman" w:hAnsi="Times New Roman"/>
                <w:sz w:val="18"/>
                <w:szCs w:val="18"/>
              </w:rPr>
              <w:t xml:space="preserve"> IV </w:t>
            </w:r>
            <w:proofErr w:type="spellStart"/>
            <w:r w:rsidRPr="002A7046">
              <w:rPr>
                <w:rFonts w:ascii="Times New Roman" w:hAnsi="Times New Roman"/>
                <w:sz w:val="18"/>
                <w:szCs w:val="18"/>
              </w:rPr>
              <w:t>dhe</w:t>
            </w:r>
            <w:proofErr w:type="spellEnd"/>
            <w:r w:rsidRPr="002A7046">
              <w:rPr>
                <w:rFonts w:ascii="Times New Roman" w:hAnsi="Times New Roman"/>
                <w:sz w:val="18"/>
                <w:szCs w:val="18"/>
              </w:rPr>
              <w:t xml:space="preserve"> </w:t>
            </w:r>
            <w:proofErr w:type="spellStart"/>
            <w:r w:rsidRPr="002A7046">
              <w:rPr>
                <w:rFonts w:ascii="Times New Roman" w:hAnsi="Times New Roman"/>
                <w:sz w:val="18"/>
                <w:szCs w:val="18"/>
              </w:rPr>
              <w:t>Pjesa</w:t>
            </w:r>
            <w:proofErr w:type="spellEnd"/>
            <w:r w:rsidRPr="002A7046">
              <w:rPr>
                <w:rFonts w:ascii="Times New Roman" w:hAnsi="Times New Roman"/>
                <w:sz w:val="18"/>
                <w:szCs w:val="18"/>
              </w:rPr>
              <w:t xml:space="preserve"> 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83AD8" w14:textId="77777777" w:rsidR="009F29E4" w:rsidRPr="00362557" w:rsidRDefault="009F29E4" w:rsidP="002A7046">
            <w:pPr>
              <w:pStyle w:val="Heading2"/>
              <w:spacing w:before="0" w:line="240" w:lineRule="auto"/>
              <w:jc w:val="center"/>
              <w:rPr>
                <w:rFonts w:ascii="Times New Roman" w:hAnsi="Times New Roman" w:cs="Times New Roman"/>
                <w:color w:val="000000" w:themeColor="text1"/>
                <w:sz w:val="18"/>
                <w:szCs w:val="18"/>
              </w:rPr>
            </w:pPr>
            <w:bookmarkStart w:id="4" w:name="_Toc196080259"/>
            <w:r w:rsidRPr="00362557">
              <w:rPr>
                <w:rFonts w:ascii="Times New Roman" w:hAnsi="Times New Roman" w:cs="Times New Roman"/>
                <w:color w:val="000000" w:themeColor="text1"/>
                <w:sz w:val="18"/>
                <w:szCs w:val="18"/>
              </w:rPr>
              <w:t>TITULLI II</w:t>
            </w:r>
            <w:bookmarkEnd w:id="4"/>
          </w:p>
          <w:p w14:paraId="7B695AB8" w14:textId="7979E36B" w:rsidR="009F29E4" w:rsidRPr="00362557" w:rsidRDefault="009F29E4" w:rsidP="00362557">
            <w:pPr>
              <w:pStyle w:val="Heading2"/>
              <w:spacing w:before="0" w:line="240" w:lineRule="auto"/>
              <w:jc w:val="center"/>
              <w:rPr>
                <w:rFonts w:ascii="Times New Roman" w:hAnsi="Times New Roman" w:cs="Times New Roman"/>
                <w:color w:val="000000" w:themeColor="text1"/>
                <w:sz w:val="18"/>
                <w:szCs w:val="18"/>
              </w:rPr>
            </w:pPr>
            <w:bookmarkStart w:id="5" w:name="_Toc196080260"/>
            <w:r w:rsidRPr="00362557">
              <w:rPr>
                <w:rFonts w:ascii="Times New Roman" w:hAnsi="Times New Roman" w:cs="Times New Roman"/>
                <w:color w:val="000000" w:themeColor="text1"/>
                <w:sz w:val="18"/>
                <w:szCs w:val="18"/>
              </w:rPr>
              <w:t>MBROJTJA E INTERESAVE KOLEKTIVE TË KONSUMATORËVE</w:t>
            </w:r>
            <w:bookmarkEnd w:id="5"/>
          </w:p>
          <w:p w14:paraId="13CA44AD" w14:textId="77777777" w:rsidR="009F29E4" w:rsidRPr="00362557" w:rsidRDefault="009F29E4" w:rsidP="002A7046">
            <w:pPr>
              <w:widowControl w:val="0"/>
              <w:spacing w:after="0" w:line="240" w:lineRule="auto"/>
              <w:ind w:firstLine="360"/>
              <w:jc w:val="center"/>
              <w:outlineLvl w:val="2"/>
              <w:rPr>
                <w:rFonts w:ascii="Times New Roman" w:hAnsi="Times New Roman"/>
                <w:color w:val="000000" w:themeColor="text1"/>
                <w:sz w:val="18"/>
                <w:szCs w:val="18"/>
              </w:rPr>
            </w:pPr>
            <w:r w:rsidRPr="00362557">
              <w:rPr>
                <w:rFonts w:ascii="Times New Roman" w:hAnsi="Times New Roman"/>
                <w:color w:val="000000" w:themeColor="text1"/>
                <w:sz w:val="18"/>
                <w:szCs w:val="18"/>
              </w:rPr>
              <w:t>KREU I</w:t>
            </w:r>
          </w:p>
          <w:p w14:paraId="51B94FAD" w14:textId="77777777" w:rsidR="009F29E4" w:rsidRPr="00362557" w:rsidRDefault="009F29E4" w:rsidP="002A7046">
            <w:pPr>
              <w:widowControl w:val="0"/>
              <w:spacing w:after="0" w:line="240" w:lineRule="auto"/>
              <w:ind w:firstLine="360"/>
              <w:jc w:val="center"/>
              <w:outlineLvl w:val="2"/>
              <w:rPr>
                <w:rFonts w:ascii="Times New Roman" w:hAnsi="Times New Roman"/>
                <w:color w:val="000000" w:themeColor="text1"/>
                <w:sz w:val="18"/>
                <w:szCs w:val="18"/>
              </w:rPr>
            </w:pPr>
            <w:r w:rsidRPr="00362557">
              <w:rPr>
                <w:rFonts w:ascii="Times New Roman" w:hAnsi="Times New Roman"/>
                <w:color w:val="000000" w:themeColor="text1"/>
                <w:sz w:val="18"/>
                <w:szCs w:val="18"/>
              </w:rPr>
              <w:t>NDALIMI I SHKELJEVE</w:t>
            </w:r>
          </w:p>
          <w:p w14:paraId="537D9DD3" w14:textId="77777777" w:rsidR="003378DC" w:rsidRPr="00362557" w:rsidRDefault="003378DC" w:rsidP="002A7046">
            <w:pPr>
              <w:pStyle w:val="Heading3"/>
              <w:spacing w:before="0" w:line="240" w:lineRule="auto"/>
              <w:jc w:val="center"/>
              <w:rPr>
                <w:rFonts w:ascii="Times New Roman" w:hAnsi="Times New Roman" w:cs="Times New Roman"/>
                <w:color w:val="000000" w:themeColor="text1"/>
                <w:sz w:val="18"/>
                <w:szCs w:val="18"/>
              </w:rPr>
            </w:pPr>
            <w:r w:rsidRPr="00362557">
              <w:rPr>
                <w:rFonts w:ascii="Times New Roman" w:hAnsi="Times New Roman" w:cs="Times New Roman"/>
                <w:color w:val="000000" w:themeColor="text1"/>
                <w:sz w:val="18"/>
                <w:szCs w:val="18"/>
              </w:rPr>
              <w:t>KREU II</w:t>
            </w:r>
          </w:p>
          <w:p w14:paraId="5A2C4989" w14:textId="2286EFA3" w:rsidR="00D37FB4" w:rsidRPr="002A7046" w:rsidRDefault="003378DC" w:rsidP="002A7046">
            <w:pPr>
              <w:pStyle w:val="Heading3"/>
              <w:spacing w:before="0" w:line="240" w:lineRule="auto"/>
              <w:jc w:val="center"/>
              <w:rPr>
                <w:rFonts w:ascii="Times New Roman" w:hAnsi="Times New Roman" w:cs="Times New Roman"/>
                <w:sz w:val="18"/>
                <w:szCs w:val="18"/>
              </w:rPr>
            </w:pPr>
            <w:r w:rsidRPr="00362557">
              <w:rPr>
                <w:rFonts w:ascii="Times New Roman" w:hAnsi="Times New Roman" w:cs="Times New Roman"/>
                <w:color w:val="000000" w:themeColor="text1"/>
                <w:sz w:val="18"/>
                <w:szCs w:val="18"/>
              </w:rPr>
              <w:t>PROCEDURA PËRPARA GJYKATËS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0DF24B" w14:textId="48CA93AC"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152C2B"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33113574" w14:textId="77777777" w:rsidTr="002248F9">
        <w:trPr>
          <w:cantSplit/>
          <w:trHeight w:val="62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2731C7" w14:textId="1400CF22"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11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CBF389" w14:textId="77777777" w:rsidR="00D37FB4" w:rsidRPr="002A7046" w:rsidRDefault="00D37FB4" w:rsidP="002A7046">
            <w:pPr>
              <w:pStyle w:val="FreeForm"/>
            </w:pPr>
            <w:proofErr w:type="spellStart"/>
            <w:r w:rsidRPr="002A7046">
              <w:t>Mjetet</w:t>
            </w:r>
            <w:proofErr w:type="spellEnd"/>
            <w:r w:rsidRPr="002A7046">
              <w:t xml:space="preserve"> e </w:t>
            </w:r>
            <w:proofErr w:type="spellStart"/>
            <w:r w:rsidRPr="002A7046">
              <w:t>përmendura</w:t>
            </w:r>
            <w:proofErr w:type="spellEnd"/>
            <w:r w:rsidRPr="002A7046">
              <w:t xml:space="preserve"> </w:t>
            </w:r>
            <w:proofErr w:type="spellStart"/>
            <w:r w:rsidRPr="002A7046">
              <w:t>në</w:t>
            </w:r>
            <w:proofErr w:type="spellEnd"/>
            <w:r w:rsidRPr="002A7046">
              <w:t xml:space="preserve"> </w:t>
            </w:r>
            <w:proofErr w:type="spellStart"/>
            <w:r w:rsidRPr="002A7046">
              <w:t>paragrafin</w:t>
            </w:r>
            <w:proofErr w:type="spellEnd"/>
            <w:r w:rsidRPr="002A7046">
              <w:t xml:space="preserve"> 1 </w:t>
            </w:r>
            <w:proofErr w:type="spellStart"/>
            <w:r w:rsidRPr="002A7046">
              <w:t>përfshijnë</w:t>
            </w:r>
            <w:proofErr w:type="spellEnd"/>
            <w:r w:rsidRPr="002A7046">
              <w:t xml:space="preserve"> </w:t>
            </w:r>
            <w:proofErr w:type="spellStart"/>
            <w:r w:rsidRPr="002A7046">
              <w:t>dispozita</w:t>
            </w:r>
            <w:proofErr w:type="spellEnd"/>
            <w:r w:rsidRPr="002A7046">
              <w:t xml:space="preserve"> </w:t>
            </w:r>
            <w:proofErr w:type="spellStart"/>
            <w:r w:rsidRPr="002A7046">
              <w:t>që</w:t>
            </w:r>
            <w:proofErr w:type="spellEnd"/>
            <w:r w:rsidRPr="002A7046">
              <w:t xml:space="preserve"> </w:t>
            </w:r>
            <w:proofErr w:type="spellStart"/>
            <w:r w:rsidRPr="002A7046">
              <w:t>lejojnë</w:t>
            </w:r>
            <w:proofErr w:type="spellEnd"/>
            <w:r w:rsidRPr="002A7046">
              <w:t xml:space="preserve"> </w:t>
            </w:r>
            <w:proofErr w:type="spellStart"/>
            <w:r w:rsidRPr="002A7046">
              <w:t>një</w:t>
            </w:r>
            <w:proofErr w:type="spellEnd"/>
            <w:r w:rsidRPr="002A7046">
              <w:t xml:space="preserve"> </w:t>
            </w:r>
            <w:proofErr w:type="spellStart"/>
            <w:r w:rsidRPr="002A7046">
              <w:t>ose</w:t>
            </w:r>
            <w:proofErr w:type="spellEnd"/>
            <w:r w:rsidRPr="002A7046">
              <w:t xml:space="preserve"> </w:t>
            </w:r>
            <w:proofErr w:type="spellStart"/>
            <w:r w:rsidRPr="002A7046">
              <w:t>disa</w:t>
            </w:r>
            <w:proofErr w:type="spellEnd"/>
            <w:r w:rsidRPr="002A7046">
              <w:t xml:space="preserve"> </w:t>
            </w:r>
            <w:proofErr w:type="spellStart"/>
            <w:r w:rsidRPr="002A7046">
              <w:t>nga</w:t>
            </w:r>
            <w:proofErr w:type="spellEnd"/>
            <w:r w:rsidRPr="002A7046">
              <w:t xml:space="preserve"> </w:t>
            </w:r>
            <w:proofErr w:type="spellStart"/>
            <w:r w:rsidRPr="002A7046">
              <w:t>organet</w:t>
            </w:r>
            <w:proofErr w:type="spellEnd"/>
            <w:r w:rsidRPr="002A7046">
              <w:t xml:space="preserve"> e </w:t>
            </w:r>
            <w:proofErr w:type="spellStart"/>
            <w:r w:rsidRPr="002A7046">
              <w:t>mëposhtme</w:t>
            </w:r>
            <w:proofErr w:type="spellEnd"/>
            <w:r w:rsidRPr="002A7046">
              <w:t xml:space="preserve">, </w:t>
            </w:r>
            <w:proofErr w:type="spellStart"/>
            <w:r w:rsidRPr="002A7046">
              <w:t>siç</w:t>
            </w:r>
            <w:proofErr w:type="spellEnd"/>
            <w:r w:rsidRPr="002A7046">
              <w:t xml:space="preserve"> </w:t>
            </w:r>
            <w:proofErr w:type="spellStart"/>
            <w:r w:rsidRPr="002A7046">
              <w:t>përcaktohet</w:t>
            </w:r>
            <w:proofErr w:type="spellEnd"/>
            <w:r w:rsidRPr="002A7046">
              <w:t xml:space="preserve"> </w:t>
            </w:r>
            <w:proofErr w:type="spellStart"/>
            <w:r w:rsidRPr="002A7046">
              <w:t>nga</w:t>
            </w:r>
            <w:proofErr w:type="spellEnd"/>
            <w:r w:rsidRPr="002A7046">
              <w:t xml:space="preserve"> </w:t>
            </w:r>
            <w:proofErr w:type="spellStart"/>
            <w:r w:rsidRPr="002A7046">
              <w:t>legjislacioni</w:t>
            </w:r>
            <w:proofErr w:type="spellEnd"/>
            <w:r w:rsidRPr="002A7046">
              <w:t xml:space="preserve"> </w:t>
            </w:r>
            <w:proofErr w:type="spellStart"/>
            <w:r w:rsidRPr="002A7046">
              <w:t>i</w:t>
            </w:r>
            <w:proofErr w:type="spellEnd"/>
            <w:r w:rsidRPr="002A7046">
              <w:t xml:space="preserve"> </w:t>
            </w:r>
            <w:proofErr w:type="spellStart"/>
            <w:r w:rsidRPr="002A7046">
              <w:t>brendshëm</w:t>
            </w:r>
            <w:proofErr w:type="spellEnd"/>
            <w:r w:rsidRPr="002A7046">
              <w:t xml:space="preserve">, </w:t>
            </w:r>
            <w:proofErr w:type="spellStart"/>
            <w:r w:rsidRPr="002A7046">
              <w:t>të</w:t>
            </w:r>
            <w:proofErr w:type="spellEnd"/>
            <w:r w:rsidRPr="002A7046">
              <w:t xml:space="preserve"> </w:t>
            </w:r>
            <w:proofErr w:type="spellStart"/>
            <w:r w:rsidRPr="002A7046">
              <w:t>ndërmarrin</w:t>
            </w:r>
            <w:proofErr w:type="spellEnd"/>
            <w:r w:rsidRPr="002A7046">
              <w:t xml:space="preserve"> </w:t>
            </w:r>
            <w:proofErr w:type="spellStart"/>
            <w:r w:rsidRPr="002A7046">
              <w:t>veprime</w:t>
            </w:r>
            <w:proofErr w:type="spellEnd"/>
            <w:r w:rsidRPr="002A7046">
              <w:t xml:space="preserve"> </w:t>
            </w:r>
            <w:proofErr w:type="spellStart"/>
            <w:r w:rsidRPr="002A7046">
              <w:t>në</w:t>
            </w:r>
            <w:proofErr w:type="spellEnd"/>
            <w:r w:rsidRPr="002A7046">
              <w:t xml:space="preserve"> </w:t>
            </w:r>
            <w:proofErr w:type="spellStart"/>
            <w:r w:rsidRPr="002A7046">
              <w:t>kuadër</w:t>
            </w:r>
            <w:proofErr w:type="spellEnd"/>
            <w:r w:rsidRPr="002A7046">
              <w:t xml:space="preserve"> </w:t>
            </w:r>
            <w:proofErr w:type="spellStart"/>
            <w:r w:rsidRPr="002A7046">
              <w:t>të</w:t>
            </w:r>
            <w:proofErr w:type="spellEnd"/>
            <w:r w:rsidRPr="002A7046">
              <w:t xml:space="preserve"> </w:t>
            </w:r>
            <w:proofErr w:type="spellStart"/>
            <w:r w:rsidRPr="002A7046">
              <w:t>legjislacionit</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pranë</w:t>
            </w:r>
            <w:proofErr w:type="spellEnd"/>
            <w:r w:rsidRPr="002A7046">
              <w:t xml:space="preserve"> </w:t>
            </w:r>
            <w:proofErr w:type="spellStart"/>
            <w:r w:rsidRPr="002A7046">
              <w:t>gjykatave</w:t>
            </w:r>
            <w:proofErr w:type="spellEnd"/>
            <w:r w:rsidRPr="002A7046">
              <w:t xml:space="preserve"> </w:t>
            </w:r>
            <w:proofErr w:type="spellStart"/>
            <w:r w:rsidRPr="002A7046">
              <w:t>ose</w:t>
            </w:r>
            <w:proofErr w:type="spellEnd"/>
            <w:r w:rsidRPr="002A7046">
              <w:t xml:space="preserve"> </w:t>
            </w:r>
            <w:proofErr w:type="spellStart"/>
            <w:r w:rsidRPr="002A7046">
              <w:t>organeve</w:t>
            </w:r>
            <w:proofErr w:type="spellEnd"/>
            <w:r w:rsidRPr="002A7046">
              <w:t xml:space="preserve"> administrative </w:t>
            </w:r>
            <w:proofErr w:type="spellStart"/>
            <w:r w:rsidRPr="002A7046">
              <w:t>kompetente</w:t>
            </w:r>
            <w:proofErr w:type="spellEnd"/>
            <w:r w:rsidRPr="002A7046">
              <w:t xml:space="preserve"> </w:t>
            </w:r>
            <w:proofErr w:type="spellStart"/>
            <w:r w:rsidRPr="002A7046">
              <w:t>të</w:t>
            </w:r>
            <w:proofErr w:type="spellEnd"/>
            <w:r w:rsidRPr="002A7046">
              <w:t xml:space="preserve"> </w:t>
            </w:r>
            <w:proofErr w:type="spellStart"/>
            <w:r w:rsidRPr="002A7046">
              <w:t>shtetit</w:t>
            </w:r>
            <w:proofErr w:type="spellEnd"/>
            <w:r w:rsidRPr="002A7046">
              <w:t xml:space="preserve"> </w:t>
            </w:r>
            <w:proofErr w:type="spellStart"/>
            <w:r w:rsidRPr="002A7046">
              <w:t>anëtar</w:t>
            </w:r>
            <w:proofErr w:type="spellEnd"/>
            <w:r w:rsidRPr="002A7046">
              <w:t xml:space="preserve">, </w:t>
            </w:r>
            <w:proofErr w:type="spellStart"/>
            <w:r w:rsidRPr="002A7046">
              <w:t>për</w:t>
            </w:r>
            <w:proofErr w:type="spellEnd"/>
            <w:r w:rsidRPr="002A7046">
              <w:t xml:space="preserve"> </w:t>
            </w:r>
            <w:proofErr w:type="spellStart"/>
            <w:r w:rsidRPr="002A7046">
              <w:t>t’u</w:t>
            </w:r>
            <w:proofErr w:type="spellEnd"/>
            <w:r w:rsidRPr="002A7046">
              <w:t xml:space="preserve"> </w:t>
            </w:r>
            <w:proofErr w:type="spellStart"/>
            <w:r w:rsidRPr="002A7046">
              <w:t>siguruar</w:t>
            </w:r>
            <w:proofErr w:type="spellEnd"/>
            <w:r w:rsidRPr="002A7046">
              <w:t xml:space="preserve"> </w:t>
            </w:r>
            <w:proofErr w:type="spellStart"/>
            <w:r w:rsidRPr="002A7046">
              <w:t>që</w:t>
            </w:r>
            <w:proofErr w:type="spellEnd"/>
            <w:r w:rsidRPr="002A7046">
              <w:t xml:space="preserve"> po </w:t>
            </w:r>
            <w:proofErr w:type="spellStart"/>
            <w:r w:rsidRPr="002A7046">
              <w:t>zbatohen</w:t>
            </w:r>
            <w:proofErr w:type="spellEnd"/>
            <w:r w:rsidRPr="002A7046">
              <w:t xml:space="preserve"> </w:t>
            </w:r>
            <w:proofErr w:type="spellStart"/>
            <w:r w:rsidRPr="002A7046">
              <w:t>dispozitat</w:t>
            </w:r>
            <w:proofErr w:type="spellEnd"/>
            <w:r w:rsidRPr="002A7046">
              <w:t xml:space="preserve"> e </w:t>
            </w:r>
            <w:proofErr w:type="spellStart"/>
            <w:r w:rsidRPr="002A7046">
              <w:t>legjislacionit</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që</w:t>
            </w:r>
            <w:proofErr w:type="spellEnd"/>
            <w:r w:rsidRPr="002A7046">
              <w:t xml:space="preserve"> </w:t>
            </w:r>
            <w:proofErr w:type="spellStart"/>
            <w:r w:rsidRPr="002A7046">
              <w:t>transpozojnë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w:t>
            </w:r>
          </w:p>
          <w:p w14:paraId="72AD8963" w14:textId="2002E6BD"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7CA2F7" w14:textId="0FCB6C72"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8484EA" w14:textId="63231A6A" w:rsidR="00D37FB4" w:rsidRPr="002A7046" w:rsidRDefault="00F76D06"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195(1)(2)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C8723F" w14:textId="77777777" w:rsidR="00307745" w:rsidRPr="002A7046" w:rsidRDefault="00307745" w:rsidP="002A7046">
            <w:pPr>
              <w:pStyle w:val="Heading5"/>
              <w:spacing w:before="0" w:line="240" w:lineRule="auto"/>
              <w:jc w:val="center"/>
              <w:rPr>
                <w:rStyle w:val="normaltextrun"/>
                <w:rFonts w:ascii="Times New Roman" w:hAnsi="Times New Roman" w:cs="Times New Roman"/>
                <w:b/>
                <w:bCs/>
                <w:color w:val="000000"/>
                <w:sz w:val="18"/>
                <w:szCs w:val="18"/>
              </w:rPr>
            </w:pPr>
            <w:proofErr w:type="spellStart"/>
            <w:r w:rsidRPr="002A7046">
              <w:rPr>
                <w:rStyle w:val="normaltextrun"/>
                <w:rFonts w:ascii="Times New Roman" w:hAnsi="Times New Roman" w:cs="Times New Roman"/>
                <w:b/>
                <w:bCs/>
                <w:color w:val="000000"/>
                <w:sz w:val="18"/>
                <w:szCs w:val="18"/>
              </w:rPr>
              <w:t>Subjektet</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që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kanë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të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drejtë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të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paraqesin</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padi</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për</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shkeljen</w:t>
            </w:r>
            <w:proofErr w:type="spellEnd"/>
            <w:r w:rsidRPr="002A7046">
              <w:rPr>
                <w:rStyle w:val="normaltextrun"/>
                <w:rFonts w:ascii="Times New Roman" w:hAnsi="Times New Roman" w:cs="Times New Roman"/>
                <w:b/>
                <w:bCs/>
                <w:color w:val="000000"/>
                <w:sz w:val="18"/>
                <w:szCs w:val="18"/>
              </w:rPr>
              <w:t xml:space="preserve"> e </w:t>
            </w:r>
            <w:proofErr w:type="spellStart"/>
            <w:r w:rsidRPr="002A7046">
              <w:rPr>
                <w:rStyle w:val="normaltextrun"/>
                <w:rFonts w:ascii="Times New Roman" w:hAnsi="Times New Roman" w:cs="Times New Roman"/>
                <w:b/>
                <w:bCs/>
                <w:color w:val="000000"/>
                <w:sz w:val="18"/>
                <w:szCs w:val="18"/>
              </w:rPr>
              <w:t>të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drejtave</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të</w:t>
            </w:r>
            <w:proofErr w:type="spellEnd"/>
            <w:r w:rsidRPr="002A7046">
              <w:rPr>
                <w:rStyle w:val="normaltextrun"/>
                <w:rFonts w:ascii="Times New Roman" w:hAnsi="Times New Roman" w:cs="Times New Roman"/>
                <w:b/>
                <w:bCs/>
                <w:color w:val="000000"/>
                <w:sz w:val="18"/>
                <w:szCs w:val="18"/>
              </w:rPr>
              <w:t xml:space="preserve"> </w:t>
            </w:r>
            <w:proofErr w:type="spellStart"/>
            <w:r w:rsidRPr="002A7046">
              <w:rPr>
                <w:rStyle w:val="normaltextrun"/>
                <w:rFonts w:ascii="Times New Roman" w:hAnsi="Times New Roman" w:cs="Times New Roman"/>
                <w:b/>
                <w:bCs/>
                <w:color w:val="000000"/>
                <w:sz w:val="18"/>
                <w:szCs w:val="18"/>
              </w:rPr>
              <w:t>konsumatorit</w:t>
            </w:r>
            <w:proofErr w:type="spellEnd"/>
          </w:p>
          <w:p w14:paraId="30D3E50E" w14:textId="77777777" w:rsidR="00307745" w:rsidRPr="00B46993" w:rsidRDefault="00307745" w:rsidP="00B46993">
            <w:pPr>
              <w:pStyle w:val="paragraph"/>
              <w:spacing w:before="0" w:beforeAutospacing="0" w:after="0" w:afterAutospacing="0"/>
              <w:jc w:val="both"/>
              <w:textAlignment w:val="baseline"/>
              <w:rPr>
                <w:sz w:val="18"/>
                <w:szCs w:val="18"/>
              </w:rPr>
            </w:pPr>
            <w:r w:rsidRPr="002A7046">
              <w:rPr>
                <w:rStyle w:val="normaltextrun"/>
                <w:rFonts w:eastAsiaTheme="majorEastAsia"/>
                <w:color w:val="000000"/>
                <w:sz w:val="18"/>
                <w:szCs w:val="18"/>
                <w:lang w:val="sq-AL"/>
              </w:rPr>
              <w:t xml:space="preserve">1. </w:t>
            </w:r>
            <w:r w:rsidRPr="00B46993">
              <w:rPr>
                <w:rStyle w:val="normaltextrun"/>
                <w:rFonts w:eastAsiaTheme="majorEastAsia"/>
                <w:color w:val="000000"/>
                <w:sz w:val="18"/>
                <w:szCs w:val="18"/>
                <w:lang w:val="sq-AL"/>
              </w:rPr>
              <w:t>Çdo person ose grup personash që pretendojnë se ndaj tyre janë shkelur të drejta të parashikuara nga ky ligj, mund të paraqesin kërkesëpadi përpara gjykatës kompetente sipas përcaktimeve të Kodit të Procedurës Civile për dëmshpërblim sipas ligjit ose, sipas rastit, të kryejnë kallëzimin përpara</w:t>
            </w:r>
            <w:r w:rsidRPr="00B46993">
              <w:rPr>
                <w:rStyle w:val="eop"/>
                <w:rFonts w:eastAsiaTheme="majorEastAsia"/>
                <w:sz w:val="18"/>
                <w:szCs w:val="18"/>
              </w:rPr>
              <w:t xml:space="preserve"> </w:t>
            </w:r>
            <w:r w:rsidRPr="00B46993">
              <w:rPr>
                <w:rStyle w:val="normaltextrun"/>
                <w:rFonts w:eastAsiaTheme="majorEastAsia"/>
                <w:color w:val="000000"/>
                <w:sz w:val="18"/>
                <w:szCs w:val="18"/>
                <w:lang w:val="sq-AL"/>
              </w:rPr>
              <w:t>organeve kompetente për ndjekje penale.</w:t>
            </w:r>
          </w:p>
          <w:p w14:paraId="54EC0522" w14:textId="3ED1E92A" w:rsidR="00D37FB4" w:rsidRPr="002A7046" w:rsidRDefault="00307745" w:rsidP="002A7046">
            <w:pPr>
              <w:autoSpaceDE w:val="0"/>
              <w:autoSpaceDN w:val="0"/>
              <w:adjustRightInd w:val="0"/>
              <w:spacing w:after="0" w:line="240" w:lineRule="auto"/>
              <w:rPr>
                <w:rFonts w:ascii="Times New Roman" w:eastAsia="Times New Roman" w:hAnsi="Times New Roman"/>
                <w:color w:val="auto"/>
                <w:sz w:val="18"/>
                <w:szCs w:val="18"/>
              </w:rPr>
            </w:pPr>
            <w:r w:rsidRPr="00B46993">
              <w:rPr>
                <w:rStyle w:val="normaltextrun"/>
                <w:rFonts w:ascii="Times New Roman" w:eastAsiaTheme="majorEastAsia" w:hAnsi="Times New Roman"/>
                <w:sz w:val="18"/>
                <w:szCs w:val="18"/>
                <w:lang w:val="sq-AL"/>
              </w:rPr>
              <w:t>2. Paraqitja e ankimit përpara A</w:t>
            </w:r>
            <w:r w:rsidR="00EF78E5">
              <w:rPr>
                <w:rStyle w:val="normaltextrun"/>
                <w:rFonts w:ascii="Times New Roman" w:eastAsiaTheme="majorEastAsia" w:hAnsi="Times New Roman"/>
                <w:sz w:val="18"/>
                <w:szCs w:val="18"/>
                <w:lang w:val="sq-AL"/>
              </w:rPr>
              <w:t>K</w:t>
            </w:r>
            <w:r w:rsidRPr="00B46993">
              <w:rPr>
                <w:rStyle w:val="normaltextrun"/>
                <w:rFonts w:ascii="Times New Roman" w:eastAsiaTheme="majorEastAsia" w:hAnsi="Times New Roman"/>
                <w:sz w:val="18"/>
                <w:szCs w:val="18"/>
                <w:lang w:val="sq-AL"/>
              </w:rPr>
              <w:t>MK nuk është kusht për të paraqitur një</w:t>
            </w:r>
            <w:r w:rsidRPr="00B46993">
              <w:rPr>
                <w:rFonts w:ascii="Times New Roman" w:hAnsi="Times New Roman"/>
                <w:sz w:val="18"/>
                <w:szCs w:val="18"/>
              </w:rPr>
              <w:t xml:space="preserve"> </w:t>
            </w:r>
            <w:r w:rsidRPr="00B46993">
              <w:rPr>
                <w:rStyle w:val="normaltextrun"/>
                <w:rFonts w:ascii="Times New Roman" w:eastAsiaTheme="majorEastAsia" w:hAnsi="Times New Roman"/>
                <w:sz w:val="18"/>
                <w:szCs w:val="18"/>
                <w:lang w:val="sq-AL"/>
              </w:rPr>
              <w:t>kërkesëpadi dhe nuk përbën pengesë për personin e dëmtuar t’i drejtohet gjykatës ose</w:t>
            </w:r>
            <w:r w:rsidRPr="00B46993">
              <w:rPr>
                <w:rStyle w:val="eop"/>
                <w:rFonts w:ascii="Times New Roman" w:eastAsiaTheme="majorEastAsia" w:hAnsi="Times New Roman"/>
                <w:sz w:val="18"/>
                <w:szCs w:val="18"/>
              </w:rPr>
              <w:t xml:space="preserve"> </w:t>
            </w:r>
            <w:r w:rsidRPr="00B46993">
              <w:rPr>
                <w:rStyle w:val="normaltextrun"/>
                <w:rFonts w:ascii="Times New Roman" w:eastAsiaTheme="majorEastAsia" w:hAnsi="Times New Roman"/>
                <w:sz w:val="18"/>
                <w:szCs w:val="18"/>
                <w:lang w:val="sq-AL"/>
              </w:rPr>
              <w:t>organeve të ndjekjes penale.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DDA6A" w14:textId="0DC7E5E1"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011862"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2ECE5284" w14:textId="77777777" w:rsidTr="002248F9">
        <w:trPr>
          <w:cantSplit/>
          <w:trHeight w:val="199"/>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A1F50A" w14:textId="763812AC"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Neni 11 (2a) </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426C29" w14:textId="10391349" w:rsidR="00D37FB4" w:rsidRPr="002A7046" w:rsidRDefault="00D37FB4" w:rsidP="002A7046">
            <w:pPr>
              <w:pStyle w:val="FreeForm"/>
            </w:pPr>
            <w:r w:rsidRPr="002A7046">
              <w:t xml:space="preserve">a) </w:t>
            </w:r>
            <w:proofErr w:type="spellStart"/>
            <w:r w:rsidRPr="002A7046">
              <w:t>organet</w:t>
            </w:r>
            <w:proofErr w:type="spellEnd"/>
            <w:r w:rsidRPr="002A7046">
              <w:t xml:space="preserve"> </w:t>
            </w:r>
            <w:proofErr w:type="spellStart"/>
            <w:r w:rsidRPr="002A7046">
              <w:t>publike</w:t>
            </w:r>
            <w:proofErr w:type="spellEnd"/>
            <w:r w:rsidRPr="002A7046">
              <w:t xml:space="preserve"> </w:t>
            </w:r>
            <w:proofErr w:type="spellStart"/>
            <w:r w:rsidRPr="002A7046">
              <w:t>ose</w:t>
            </w:r>
            <w:proofErr w:type="spellEnd"/>
            <w:r w:rsidRPr="002A7046">
              <w:t xml:space="preserve"> </w:t>
            </w:r>
            <w:proofErr w:type="spellStart"/>
            <w:r w:rsidRPr="002A7046">
              <w:t>përfaqësues</w:t>
            </w:r>
            <w:proofErr w:type="spellEnd"/>
            <w:r w:rsidRPr="002A7046">
              <w:t xml:space="preserve"> </w:t>
            </w:r>
            <w:proofErr w:type="spellStart"/>
            <w:r w:rsidRPr="002A7046">
              <w:t>të</w:t>
            </w:r>
            <w:proofErr w:type="spellEnd"/>
            <w:r w:rsidRPr="002A7046">
              <w:t xml:space="preserve"> </w:t>
            </w:r>
            <w:proofErr w:type="spellStart"/>
            <w:r w:rsidRPr="002A7046">
              <w:t>tyre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3C071C" w14:textId="1D8E29CE"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E98914" w14:textId="6A12DB16" w:rsidR="00D37FB4" w:rsidRPr="002A7046" w:rsidRDefault="000116F2"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195(5)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3C77D2" w14:textId="44885FD9" w:rsidR="00D37FB4" w:rsidRPr="002A7046" w:rsidRDefault="00336B38" w:rsidP="00B46993">
            <w:pPr>
              <w:autoSpaceDE w:val="0"/>
              <w:autoSpaceDN w:val="0"/>
              <w:adjustRightInd w:val="0"/>
              <w:spacing w:after="0" w:line="240" w:lineRule="auto"/>
              <w:jc w:val="both"/>
              <w:rPr>
                <w:rFonts w:ascii="Times New Roman" w:eastAsia="Times New Roman" w:hAnsi="Times New Roman"/>
                <w:color w:val="auto"/>
                <w:sz w:val="18"/>
                <w:szCs w:val="18"/>
              </w:rPr>
            </w:pPr>
            <w:r w:rsidRPr="002A7046">
              <w:rPr>
                <w:rStyle w:val="eop"/>
                <w:rFonts w:ascii="Times New Roman" w:eastAsiaTheme="majorEastAsia" w:hAnsi="Times New Roman"/>
                <w:sz w:val="18"/>
                <w:szCs w:val="18"/>
              </w:rPr>
              <w:t xml:space="preserve">5. </w:t>
            </w:r>
            <w:r w:rsidRPr="00B46993">
              <w:rPr>
                <w:rStyle w:val="normaltextrun"/>
                <w:rFonts w:ascii="Times New Roman" w:eastAsiaTheme="majorEastAsia" w:hAnsi="Times New Roman"/>
                <w:sz w:val="18"/>
                <w:szCs w:val="18"/>
                <w:lang w:val="sq-AL"/>
              </w:rPr>
              <w:t>A</w:t>
            </w:r>
            <w:r w:rsidR="00EF78E5">
              <w:rPr>
                <w:rStyle w:val="normaltextrun"/>
                <w:rFonts w:ascii="Times New Roman" w:eastAsiaTheme="majorEastAsia" w:hAnsi="Times New Roman"/>
                <w:sz w:val="18"/>
                <w:szCs w:val="18"/>
                <w:lang w:val="sq-AL"/>
              </w:rPr>
              <w:t>K</w:t>
            </w:r>
            <w:r w:rsidR="00B46993" w:rsidRPr="00B46993">
              <w:rPr>
                <w:rStyle w:val="normaltextrun"/>
                <w:rFonts w:ascii="Times New Roman" w:eastAsiaTheme="majorEastAsia" w:hAnsi="Times New Roman"/>
                <w:sz w:val="18"/>
                <w:szCs w:val="18"/>
                <w:lang w:val="sq-AL"/>
              </w:rPr>
              <w:t>MK</w:t>
            </w:r>
            <w:r w:rsidRPr="00B46993">
              <w:rPr>
                <w:rStyle w:val="normaltextrun"/>
                <w:rFonts w:ascii="Times New Roman" w:eastAsiaTheme="majorEastAsia" w:hAnsi="Times New Roman"/>
                <w:sz w:val="18"/>
                <w:szCs w:val="18"/>
                <w:lang w:val="sq-AL"/>
              </w:rPr>
              <w:t xml:space="preserve"> ka të drejtë të paraqesë padi përpara gjykatës kompetente në mbrojtje të interesit publik dhe të interesit kolektiv të konsumatorëve, kur veprimet ose mosveprimet e tregtarëve bien ndesh me dispozitat e këtij ligji.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CD6591" w14:textId="1E900A66"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BE40F2"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18C0607D"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98ED21" w14:textId="3A863DAE"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11 (2b)</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CDE49A" w14:textId="476D7F41" w:rsidR="00D37FB4" w:rsidRPr="002A7046" w:rsidRDefault="00D37FB4" w:rsidP="002A7046">
            <w:pPr>
              <w:pStyle w:val="FreeForm"/>
            </w:pPr>
            <w:r w:rsidRPr="002A7046">
              <w:t xml:space="preserve">b) </w:t>
            </w:r>
            <w:proofErr w:type="spellStart"/>
            <w:r w:rsidRPr="002A7046">
              <w:t>organizatat</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interesa</w:t>
            </w:r>
            <w:proofErr w:type="spellEnd"/>
            <w:r w:rsidRPr="002A7046">
              <w:t xml:space="preserve"> </w:t>
            </w:r>
            <w:proofErr w:type="spellStart"/>
            <w:r w:rsidRPr="002A7046">
              <w:t>legjitime</w:t>
            </w:r>
            <w:proofErr w:type="spellEnd"/>
            <w:r w:rsidRPr="002A7046">
              <w:t xml:space="preserve"> </w:t>
            </w:r>
            <w:proofErr w:type="spellStart"/>
            <w:r w:rsidRPr="002A7046">
              <w:t>për</w:t>
            </w:r>
            <w:proofErr w:type="spellEnd"/>
            <w:r w:rsidRPr="002A7046">
              <w:t xml:space="preserve"> </w:t>
            </w:r>
            <w:proofErr w:type="spellStart"/>
            <w:r w:rsidRPr="002A7046">
              <w:t>mbrojtjen</w:t>
            </w:r>
            <w:proofErr w:type="spellEnd"/>
            <w:r w:rsidRPr="002A7046">
              <w:t xml:space="preserve"> e </w:t>
            </w:r>
            <w:proofErr w:type="spellStart"/>
            <w:r w:rsidRPr="002A7046">
              <w:t>konsumatorëve</w:t>
            </w:r>
            <w:proofErr w:type="spellEnd"/>
            <w:r w:rsidRPr="002A7046">
              <w:t xml:space="preserve"> </w:t>
            </w:r>
            <w:proofErr w:type="spellStart"/>
            <w:r w:rsidRPr="002A7046">
              <w:t>ose</w:t>
            </w:r>
            <w:proofErr w:type="spellEnd"/>
            <w:r w:rsidRPr="002A7046">
              <w:t xml:space="preserve"> </w:t>
            </w:r>
            <w:proofErr w:type="spellStart"/>
            <w:r w:rsidRPr="002A7046">
              <w:t>të</w:t>
            </w:r>
            <w:proofErr w:type="spellEnd"/>
            <w:r w:rsidRPr="002A7046">
              <w:t xml:space="preserve"> </w:t>
            </w:r>
            <w:proofErr w:type="spellStart"/>
            <w:r w:rsidRPr="002A7046">
              <w:t>mjedisit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C7CB14" w14:textId="7858A8B1"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67DA7" w14:textId="266C68DC" w:rsidR="00D37FB4" w:rsidRPr="002A7046" w:rsidRDefault="000116F2"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195(4)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CF6323" w14:textId="2227642C" w:rsidR="00D37FB4" w:rsidRPr="002A7046" w:rsidRDefault="001671C6" w:rsidP="002A7046">
            <w:pPr>
              <w:autoSpaceDE w:val="0"/>
              <w:autoSpaceDN w:val="0"/>
              <w:adjustRightInd w:val="0"/>
              <w:spacing w:after="0" w:line="240" w:lineRule="auto"/>
              <w:rPr>
                <w:rFonts w:ascii="Times New Roman" w:eastAsia="Times New Roman" w:hAnsi="Times New Roman"/>
                <w:color w:val="auto"/>
                <w:sz w:val="18"/>
                <w:szCs w:val="18"/>
              </w:rPr>
            </w:pPr>
            <w:r w:rsidRPr="002A7046">
              <w:rPr>
                <w:rStyle w:val="normaltextrun"/>
                <w:rFonts w:ascii="Times New Roman" w:eastAsiaTheme="majorEastAsia" w:hAnsi="Times New Roman"/>
                <w:sz w:val="18"/>
                <w:szCs w:val="18"/>
              </w:rPr>
              <w:t xml:space="preserve">4. </w:t>
            </w:r>
            <w:proofErr w:type="spellStart"/>
            <w:r w:rsidRPr="002A7046">
              <w:rPr>
                <w:rStyle w:val="normaltextrun"/>
                <w:rFonts w:ascii="Times New Roman" w:eastAsiaTheme="majorEastAsia" w:hAnsi="Times New Roman"/>
                <w:sz w:val="18"/>
                <w:szCs w:val="18"/>
              </w:rPr>
              <w:t>Një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organizatë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përfaqësuese</w:t>
            </w:r>
            <w:proofErr w:type="spellEnd"/>
            <w:r w:rsidRPr="002A7046">
              <w:rPr>
                <w:rStyle w:val="normaltextrun"/>
                <w:rFonts w:ascii="Times New Roman" w:eastAsiaTheme="majorEastAsia" w:hAnsi="Times New Roman"/>
                <w:sz w:val="18"/>
                <w:szCs w:val="18"/>
              </w:rPr>
              <w:t xml:space="preserve"> e </w:t>
            </w:r>
            <w:proofErr w:type="spellStart"/>
            <w:r w:rsidRPr="002A7046">
              <w:rPr>
                <w:rStyle w:val="normaltextrun"/>
                <w:rFonts w:ascii="Times New Roman" w:eastAsiaTheme="majorEastAsia" w:hAnsi="Times New Roman"/>
                <w:sz w:val="18"/>
                <w:szCs w:val="18"/>
              </w:rPr>
              <w:t>interesave</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konsumatorëve</w:t>
            </w:r>
            <w:proofErr w:type="spellEnd"/>
            <w:r w:rsidRPr="002A7046">
              <w:rPr>
                <w:rStyle w:val="normaltextrun"/>
                <w:rFonts w:ascii="Times New Roman" w:eastAsiaTheme="majorEastAsia" w:hAnsi="Times New Roman"/>
                <w:sz w:val="18"/>
                <w:szCs w:val="18"/>
              </w:rPr>
              <w:t xml:space="preserve">, e </w:t>
            </w:r>
            <w:proofErr w:type="spellStart"/>
            <w:r w:rsidRPr="002A7046">
              <w:rPr>
                <w:rStyle w:val="normaltextrun"/>
                <w:rFonts w:ascii="Times New Roman" w:eastAsiaTheme="majorEastAsia" w:hAnsi="Times New Roman"/>
                <w:sz w:val="18"/>
                <w:szCs w:val="18"/>
              </w:rPr>
              <w:t>regjistruar</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sipas</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këtij</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ligji</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për</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mbrojtje</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interesit</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kolektiv</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konsumatorëve</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ose</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në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mbrojtje</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një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grupi</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konsumatorësh</w:t>
            </w:r>
            <w:proofErr w:type="spellEnd"/>
            <w:r w:rsidRPr="002A7046">
              <w:rPr>
                <w:rStyle w:val="normaltextrun"/>
                <w:rFonts w:ascii="Times New Roman" w:eastAsiaTheme="majorEastAsia" w:hAnsi="Times New Roman"/>
                <w:sz w:val="18"/>
                <w:szCs w:val="18"/>
              </w:rPr>
              <w:t xml:space="preserve">, pa </w:t>
            </w:r>
            <w:proofErr w:type="spellStart"/>
            <w:r w:rsidRPr="002A7046">
              <w:rPr>
                <w:rStyle w:val="normaltextrun"/>
                <w:rFonts w:ascii="Times New Roman" w:eastAsiaTheme="majorEastAsia" w:hAnsi="Times New Roman"/>
                <w:sz w:val="18"/>
                <w:szCs w:val="18"/>
              </w:rPr>
              <w:t>pasur</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nevojë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për</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akt</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përfaqësimi</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Në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rastin</w:t>
            </w:r>
            <w:proofErr w:type="spellEnd"/>
            <w:r w:rsidRPr="002A7046">
              <w:rPr>
                <w:rStyle w:val="normaltextrun"/>
                <w:rFonts w:ascii="Times New Roman" w:eastAsiaTheme="majorEastAsia" w:hAnsi="Times New Roman"/>
                <w:sz w:val="18"/>
                <w:szCs w:val="18"/>
              </w:rPr>
              <w:t xml:space="preserve"> e </w:t>
            </w:r>
            <w:proofErr w:type="spellStart"/>
            <w:r w:rsidRPr="002A7046">
              <w:rPr>
                <w:rStyle w:val="normaltextrun"/>
                <w:rFonts w:ascii="Times New Roman" w:eastAsiaTheme="majorEastAsia" w:hAnsi="Times New Roman"/>
                <w:sz w:val="18"/>
                <w:szCs w:val="18"/>
              </w:rPr>
              <w:t>shërblimit</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dëmit</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padia</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ngrihet</w:t>
            </w:r>
            <w:proofErr w:type="spellEnd"/>
            <w:r w:rsidRPr="002A7046">
              <w:rPr>
                <w:rStyle w:val="normaltextrun"/>
                <w:rFonts w:ascii="Times New Roman" w:eastAsiaTheme="majorEastAsia" w:hAnsi="Times New Roman"/>
                <w:sz w:val="18"/>
                <w:szCs w:val="18"/>
              </w:rPr>
              <w:t xml:space="preserve"> me </w:t>
            </w:r>
            <w:proofErr w:type="spellStart"/>
            <w:r w:rsidRPr="002A7046">
              <w:rPr>
                <w:rStyle w:val="normaltextrun"/>
                <w:rFonts w:ascii="Times New Roman" w:eastAsiaTheme="majorEastAsia" w:hAnsi="Times New Roman"/>
                <w:sz w:val="18"/>
                <w:szCs w:val="18"/>
              </w:rPr>
              <w:t>pëlqimin</w:t>
            </w:r>
            <w:proofErr w:type="spellEnd"/>
            <w:r w:rsidRPr="002A7046">
              <w:rPr>
                <w:rStyle w:val="normaltextrun"/>
                <w:rFonts w:ascii="Times New Roman" w:eastAsiaTheme="majorEastAsia" w:hAnsi="Times New Roman"/>
                <w:sz w:val="18"/>
                <w:szCs w:val="18"/>
              </w:rPr>
              <w:t xml:space="preserve"> e </w:t>
            </w:r>
            <w:proofErr w:type="spellStart"/>
            <w:r w:rsidRPr="002A7046">
              <w:rPr>
                <w:rStyle w:val="normaltextrun"/>
                <w:rFonts w:ascii="Times New Roman" w:eastAsiaTheme="majorEastAsia" w:hAnsi="Times New Roman"/>
                <w:sz w:val="18"/>
                <w:szCs w:val="18"/>
              </w:rPr>
              <w:t>konsumatorit</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të</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dëmtuar</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ose</w:t>
            </w:r>
            <w:proofErr w:type="spellEnd"/>
            <w:r w:rsidRPr="002A7046">
              <w:rPr>
                <w:rStyle w:val="normaltextrun"/>
                <w:rFonts w:ascii="Times New Roman" w:eastAsiaTheme="majorEastAsia" w:hAnsi="Times New Roman"/>
                <w:sz w:val="18"/>
                <w:szCs w:val="18"/>
              </w:rPr>
              <w:t xml:space="preserve"> me </w:t>
            </w:r>
            <w:proofErr w:type="spellStart"/>
            <w:r w:rsidRPr="002A7046">
              <w:rPr>
                <w:rStyle w:val="normaltextrun"/>
                <w:rFonts w:ascii="Times New Roman" w:eastAsiaTheme="majorEastAsia" w:hAnsi="Times New Roman"/>
                <w:sz w:val="18"/>
                <w:szCs w:val="18"/>
              </w:rPr>
              <w:t>deklarimin</w:t>
            </w:r>
            <w:proofErr w:type="spellEnd"/>
            <w:r w:rsidRPr="002A7046">
              <w:rPr>
                <w:rStyle w:val="normaltextrun"/>
                <w:rFonts w:ascii="Times New Roman" w:eastAsiaTheme="majorEastAsia" w:hAnsi="Times New Roman"/>
                <w:sz w:val="18"/>
                <w:szCs w:val="18"/>
              </w:rPr>
              <w:t xml:space="preserve"> e </w:t>
            </w:r>
            <w:proofErr w:type="spellStart"/>
            <w:r w:rsidRPr="002A7046">
              <w:rPr>
                <w:rStyle w:val="normaltextrun"/>
                <w:rFonts w:ascii="Times New Roman" w:eastAsiaTheme="majorEastAsia" w:hAnsi="Times New Roman"/>
                <w:sz w:val="18"/>
                <w:szCs w:val="18"/>
              </w:rPr>
              <w:t>tij</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përpara</w:t>
            </w:r>
            <w:proofErr w:type="spellEnd"/>
            <w:r w:rsidRPr="002A7046">
              <w:rPr>
                <w:rStyle w:val="normaltextrun"/>
                <w:rFonts w:ascii="Times New Roman" w:eastAsiaTheme="majorEastAsia" w:hAnsi="Times New Roman"/>
                <w:sz w:val="18"/>
                <w:szCs w:val="18"/>
              </w:rPr>
              <w:t xml:space="preserve"> </w:t>
            </w:r>
            <w:proofErr w:type="spellStart"/>
            <w:r w:rsidRPr="002A7046">
              <w:rPr>
                <w:rStyle w:val="normaltextrun"/>
                <w:rFonts w:ascii="Times New Roman" w:eastAsiaTheme="majorEastAsia" w:hAnsi="Times New Roman"/>
                <w:sz w:val="18"/>
                <w:szCs w:val="18"/>
              </w:rPr>
              <w:t>gjykatës</w:t>
            </w:r>
            <w:proofErr w:type="spellEnd"/>
            <w:r w:rsidRPr="002A7046">
              <w:rPr>
                <w:rStyle w:val="normaltextrun"/>
                <w:rFonts w:ascii="Times New Roman" w:eastAsiaTheme="majorEastAsia" w:hAnsi="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1AE5AC" w14:textId="16EBA786"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E9B48D"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59DECD5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B11BA6" w14:textId="5FC071D5"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11 (2c)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7E6C86" w14:textId="15ACEE8F" w:rsidR="00D37FB4" w:rsidRPr="002A7046" w:rsidRDefault="00D37FB4" w:rsidP="002A7046">
            <w:pPr>
              <w:pStyle w:val="FreeForm"/>
            </w:pPr>
            <w:r w:rsidRPr="002A7046">
              <w:t xml:space="preserve">c) </w:t>
            </w:r>
            <w:proofErr w:type="spellStart"/>
            <w:r w:rsidRPr="002A7046">
              <w:t>organizatat</w:t>
            </w:r>
            <w:proofErr w:type="spellEnd"/>
            <w:r w:rsidRPr="002A7046">
              <w:t xml:space="preserve"> </w:t>
            </w:r>
            <w:proofErr w:type="spellStart"/>
            <w:r w:rsidRPr="002A7046">
              <w:t>profesionale</w:t>
            </w:r>
            <w:proofErr w:type="spellEnd"/>
            <w:r w:rsidRPr="002A7046">
              <w:t xml:space="preserve"> me </w:t>
            </w:r>
            <w:proofErr w:type="spellStart"/>
            <w:r w:rsidRPr="002A7046">
              <w:t>interesa</w:t>
            </w:r>
            <w:proofErr w:type="spellEnd"/>
            <w:r w:rsidRPr="002A7046">
              <w:t xml:space="preserve"> </w:t>
            </w:r>
            <w:proofErr w:type="spellStart"/>
            <w:r w:rsidRPr="002A7046">
              <w:t>legjitime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ndërmarrë</w:t>
            </w:r>
            <w:proofErr w:type="spellEnd"/>
            <w:r w:rsidRPr="002A7046">
              <w:t xml:space="preserve"> </w:t>
            </w:r>
            <w:proofErr w:type="spellStart"/>
            <w:r w:rsidRPr="002A7046">
              <w:t>nisma</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161383" w14:textId="613BAB93"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F789B1" w14:textId="410419DC" w:rsidR="00D37FB4" w:rsidRPr="002A7046" w:rsidRDefault="001C550E"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195(3)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6A23DF" w14:textId="231390ED" w:rsidR="00D37FB4" w:rsidRPr="002A7046" w:rsidRDefault="001C550E" w:rsidP="002A7046">
            <w:pPr>
              <w:autoSpaceDE w:val="0"/>
              <w:autoSpaceDN w:val="0"/>
              <w:adjustRightInd w:val="0"/>
              <w:spacing w:after="0" w:line="240" w:lineRule="auto"/>
              <w:rPr>
                <w:rFonts w:ascii="Times New Roman" w:eastAsia="Times New Roman" w:hAnsi="Times New Roman"/>
                <w:color w:val="auto"/>
                <w:sz w:val="18"/>
                <w:szCs w:val="18"/>
              </w:rPr>
            </w:pPr>
            <w:r w:rsidRPr="002A7046">
              <w:rPr>
                <w:rStyle w:val="normaltextrun"/>
                <w:rFonts w:ascii="Times New Roman" w:eastAsiaTheme="majorEastAsia" w:hAnsi="Times New Roman"/>
                <w:sz w:val="18"/>
                <w:szCs w:val="18"/>
                <w:lang w:val="sq-AL"/>
              </w:rPr>
              <w:t>3</w:t>
            </w:r>
            <w:r w:rsidR="00D26D77" w:rsidRPr="002A7046">
              <w:rPr>
                <w:rStyle w:val="normaltextrun"/>
                <w:rFonts w:ascii="Times New Roman" w:eastAsiaTheme="majorEastAsia" w:hAnsi="Times New Roman"/>
                <w:sz w:val="18"/>
                <w:szCs w:val="18"/>
                <w:lang w:val="sq-AL"/>
              </w:rPr>
              <w:t>. Një organizatë profesionale me interes të ligjshëm mund të paraqesë padi në emër të një</w:t>
            </w:r>
            <w:r w:rsidR="00D26D77" w:rsidRPr="002A7046">
              <w:rPr>
                <w:rStyle w:val="eop"/>
                <w:rFonts w:ascii="Times New Roman" w:eastAsiaTheme="majorEastAsia" w:hAnsi="Times New Roman"/>
                <w:sz w:val="18"/>
                <w:szCs w:val="18"/>
              </w:rPr>
              <w:t xml:space="preserve"> </w:t>
            </w:r>
            <w:r w:rsidR="00D26D77" w:rsidRPr="002A7046">
              <w:rPr>
                <w:rStyle w:val="normaltextrun"/>
                <w:rFonts w:ascii="Times New Roman" w:eastAsiaTheme="majorEastAsia" w:hAnsi="Times New Roman"/>
                <w:sz w:val="18"/>
                <w:szCs w:val="18"/>
                <w:lang w:val="sq-AL"/>
              </w:rPr>
              <w:t>personi ose grupi personash, me kusht që organizata të ketë pëlqimin me prokurë të</w:t>
            </w:r>
            <w:r w:rsidR="00D26D77" w:rsidRPr="002A7046">
              <w:rPr>
                <w:rStyle w:val="eop"/>
                <w:rFonts w:ascii="Times New Roman" w:eastAsiaTheme="majorEastAsia" w:hAnsi="Times New Roman"/>
                <w:sz w:val="18"/>
                <w:szCs w:val="18"/>
              </w:rPr>
              <w:t xml:space="preserve"> </w:t>
            </w:r>
            <w:r w:rsidR="00D26D77" w:rsidRPr="002A7046">
              <w:rPr>
                <w:rStyle w:val="normaltextrun"/>
                <w:rFonts w:ascii="Times New Roman" w:eastAsiaTheme="majorEastAsia" w:hAnsi="Times New Roman"/>
                <w:sz w:val="18"/>
                <w:szCs w:val="18"/>
                <w:lang w:val="sq-AL"/>
              </w:rPr>
              <w:t>posaçme ose me deklarim përpara gjykatës të personit, ose grupit të personave të</w:t>
            </w:r>
            <w:r w:rsidR="00D26D77" w:rsidRPr="002A7046">
              <w:rPr>
                <w:rStyle w:val="eop"/>
                <w:rFonts w:ascii="Times New Roman" w:eastAsiaTheme="majorEastAsia" w:hAnsi="Times New Roman"/>
                <w:sz w:val="18"/>
                <w:szCs w:val="18"/>
              </w:rPr>
              <w:t xml:space="preserve"> </w:t>
            </w:r>
            <w:r w:rsidR="00D26D77" w:rsidRPr="002A7046">
              <w:rPr>
                <w:rStyle w:val="normaltextrun"/>
                <w:rFonts w:ascii="Times New Roman" w:eastAsiaTheme="majorEastAsia" w:hAnsi="Times New Roman"/>
                <w:sz w:val="18"/>
                <w:szCs w:val="18"/>
                <w:lang w:val="sq-AL"/>
              </w:rPr>
              <w:t>dëmtuar nga shkelja e këtij ligji.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EEC9F4" w14:textId="6986898F"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C64200"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2304C1E3"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8F4F6" w14:textId="57F5795C"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247889" w14:textId="77777777" w:rsidR="00D37FB4" w:rsidRPr="002A7046" w:rsidRDefault="00D37FB4" w:rsidP="002A7046">
            <w:pPr>
              <w:pStyle w:val="FreeForm"/>
            </w:pPr>
            <w:proofErr w:type="spellStart"/>
            <w:r w:rsidRPr="002A7046">
              <w:t>Informacioni</w:t>
            </w:r>
            <w:proofErr w:type="spellEnd"/>
            <w:r w:rsidRPr="002A7046">
              <w:t xml:space="preserve"> </w:t>
            </w:r>
            <w:proofErr w:type="spellStart"/>
            <w:r w:rsidRPr="002A7046">
              <w:t>për</w:t>
            </w:r>
            <w:proofErr w:type="spellEnd"/>
            <w:r w:rsidRPr="002A7046">
              <w:t xml:space="preserve"> </w:t>
            </w:r>
            <w:proofErr w:type="spellStart"/>
            <w:r w:rsidRPr="002A7046">
              <w:t>konsumatorin</w:t>
            </w:r>
            <w:proofErr w:type="spellEnd"/>
          </w:p>
          <w:p w14:paraId="7730F58F" w14:textId="77777777" w:rsidR="00D37FB4" w:rsidRPr="002A7046" w:rsidRDefault="00D37FB4" w:rsidP="002A7046">
            <w:pPr>
              <w:pStyle w:val="FreeForm"/>
            </w:pPr>
          </w:p>
          <w:p w14:paraId="625A5BE1" w14:textId="13DE6803" w:rsidR="00D37FB4" w:rsidRPr="002A7046" w:rsidRDefault="00D37FB4"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marrin</w:t>
            </w:r>
            <w:proofErr w:type="spellEnd"/>
            <w:r w:rsidRPr="002A7046">
              <w:t xml:space="preserve"> </w:t>
            </w:r>
            <w:proofErr w:type="spellStart"/>
            <w:r w:rsidRPr="002A7046">
              <w:t>masat</w:t>
            </w:r>
            <w:proofErr w:type="spellEnd"/>
            <w:r w:rsidRPr="002A7046">
              <w:t xml:space="preserve"> e </w:t>
            </w:r>
            <w:proofErr w:type="spellStart"/>
            <w:r w:rsidRPr="002A7046">
              <w:t>duhura</w:t>
            </w:r>
            <w:proofErr w:type="spellEnd"/>
            <w:r w:rsidRPr="002A7046">
              <w:t xml:space="preserve"> </w:t>
            </w:r>
            <w:proofErr w:type="spellStart"/>
            <w:r w:rsidRPr="002A7046">
              <w:t>për</w:t>
            </w:r>
            <w:proofErr w:type="spellEnd"/>
            <w:r w:rsidRPr="002A7046">
              <w:t xml:space="preserve"> </w:t>
            </w:r>
            <w:proofErr w:type="spellStart"/>
            <w:r w:rsidRPr="002A7046">
              <w:t>t’u</w:t>
            </w:r>
            <w:proofErr w:type="spellEnd"/>
            <w:r w:rsidRPr="002A7046">
              <w:t xml:space="preserve"> </w:t>
            </w:r>
            <w:proofErr w:type="spellStart"/>
            <w:r w:rsidRPr="002A7046">
              <w:t>siguruar</w:t>
            </w:r>
            <w:proofErr w:type="spellEnd"/>
            <w:r w:rsidRPr="002A7046">
              <w:t xml:space="preserve"> </w:t>
            </w:r>
            <w:proofErr w:type="spellStart"/>
            <w:r w:rsidRPr="002A7046">
              <w:t>që</w:t>
            </w:r>
            <w:proofErr w:type="spellEnd"/>
            <w:r w:rsidRPr="002A7046">
              <w:t xml:space="preserve"> </w:t>
            </w:r>
            <w:proofErr w:type="spellStart"/>
            <w:r w:rsidRPr="002A7046">
              <w:t>konsumatorëve</w:t>
            </w:r>
            <w:proofErr w:type="spellEnd"/>
            <w:r w:rsidRPr="002A7046">
              <w:t xml:space="preserve"> po u </w:t>
            </w:r>
            <w:proofErr w:type="spellStart"/>
            <w:r w:rsidRPr="002A7046">
              <w:t>vihen</w:t>
            </w:r>
            <w:proofErr w:type="spellEnd"/>
            <w:r w:rsidRPr="002A7046">
              <w:t xml:space="preserve"> </w:t>
            </w:r>
            <w:proofErr w:type="spellStart"/>
            <w:r w:rsidRPr="002A7046">
              <w:t>në</w:t>
            </w:r>
            <w:proofErr w:type="spellEnd"/>
            <w:r w:rsidRPr="002A7046">
              <w:t xml:space="preserve"> </w:t>
            </w:r>
            <w:proofErr w:type="spellStart"/>
            <w:r w:rsidRPr="002A7046">
              <w:t>dispozicion</w:t>
            </w:r>
            <w:proofErr w:type="spellEnd"/>
            <w:r w:rsidRPr="002A7046">
              <w:t xml:space="preserve"> </w:t>
            </w:r>
            <w:proofErr w:type="spellStart"/>
            <w:r w:rsidRPr="002A7046">
              <w:t>informacione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drejtat</w:t>
            </w:r>
            <w:proofErr w:type="spellEnd"/>
            <w:r w:rsidRPr="002A7046">
              <w:t xml:space="preserve"> e </w:t>
            </w:r>
            <w:proofErr w:type="spellStart"/>
            <w:r w:rsidRPr="002A7046">
              <w:t>konsumatorëve</w:t>
            </w:r>
            <w:proofErr w:type="spellEnd"/>
            <w:r w:rsidRPr="002A7046">
              <w:t xml:space="preserve"> </w:t>
            </w:r>
            <w:proofErr w:type="spellStart"/>
            <w:r w:rsidRPr="002A7046">
              <w:t>në</w:t>
            </w:r>
            <w:proofErr w:type="spellEnd"/>
            <w:r w:rsidRPr="002A7046">
              <w:t xml:space="preserve"> </w:t>
            </w:r>
            <w:proofErr w:type="spellStart"/>
            <w:r w:rsidRPr="002A7046">
              <w:t>kuadër</w:t>
            </w:r>
            <w:proofErr w:type="spellEnd"/>
            <w:r w:rsidRPr="002A7046">
              <w:t xml:space="preserve"> </w:t>
            </w:r>
            <w:proofErr w:type="spellStart"/>
            <w:r w:rsidRPr="002A7046">
              <w:t>të</w:t>
            </w:r>
            <w:proofErr w:type="spellEnd"/>
            <w:r w:rsidRPr="002A7046">
              <w:t xml:space="preserve"> </w:t>
            </w:r>
            <w:proofErr w:type="spellStart"/>
            <w:r w:rsidRPr="002A7046">
              <w:t>kësaj</w:t>
            </w:r>
            <w:proofErr w:type="spellEnd"/>
            <w:r w:rsidRPr="002A7046">
              <w:t xml:space="preserve"> </w:t>
            </w:r>
            <w:proofErr w:type="spellStart"/>
            <w:r w:rsidRPr="002A7046">
              <w:t>direktive</w:t>
            </w:r>
            <w:proofErr w:type="spellEnd"/>
            <w:r w:rsidRPr="002A7046">
              <w:t xml:space="preserve"> </w:t>
            </w:r>
            <w:proofErr w:type="spellStart"/>
            <w:r w:rsidRPr="002A7046">
              <w:t>dhe</w:t>
            </w:r>
            <w:proofErr w:type="spellEnd"/>
            <w:r w:rsidRPr="002A7046">
              <w:t xml:space="preserve"> </w:t>
            </w:r>
            <w:proofErr w:type="spellStart"/>
            <w:r w:rsidRPr="002A7046">
              <w:t>për</w:t>
            </w:r>
            <w:proofErr w:type="spellEnd"/>
            <w:r w:rsidRPr="002A7046">
              <w:t xml:space="preserve"> </w:t>
            </w:r>
            <w:proofErr w:type="spellStart"/>
            <w:r w:rsidRPr="002A7046">
              <w:t>mjetet</w:t>
            </w:r>
            <w:proofErr w:type="spellEnd"/>
            <w:r w:rsidRPr="002A7046">
              <w:t xml:space="preserve"> e </w:t>
            </w:r>
            <w:proofErr w:type="spellStart"/>
            <w:r w:rsidRPr="002A7046">
              <w:t>tjera</w:t>
            </w:r>
            <w:proofErr w:type="spellEnd"/>
            <w:r w:rsidRPr="002A7046">
              <w:t xml:space="preserve"> </w:t>
            </w:r>
            <w:proofErr w:type="spellStart"/>
            <w:r w:rsidRPr="002A7046">
              <w:t>për</w:t>
            </w:r>
            <w:proofErr w:type="spellEnd"/>
            <w:r w:rsidRPr="002A7046">
              <w:t xml:space="preserve"> </w:t>
            </w:r>
            <w:proofErr w:type="spellStart"/>
            <w:r w:rsidRPr="002A7046">
              <w:t>ushtrimin</w:t>
            </w:r>
            <w:proofErr w:type="spellEnd"/>
            <w:r w:rsidRPr="002A7046">
              <w:t xml:space="preserve"> e </w:t>
            </w:r>
            <w:proofErr w:type="spellStart"/>
            <w:r w:rsidRPr="002A7046">
              <w:t>këtyre</w:t>
            </w:r>
            <w:proofErr w:type="spellEnd"/>
            <w:r w:rsidRPr="002A7046">
              <w:t xml:space="preserve"> </w:t>
            </w:r>
            <w:proofErr w:type="spellStart"/>
            <w:r w:rsidRPr="002A7046">
              <w:t>të</w:t>
            </w:r>
            <w:proofErr w:type="spellEnd"/>
            <w:r w:rsidRPr="002A7046">
              <w:t xml:space="preserve"> </w:t>
            </w:r>
            <w:proofErr w:type="spellStart"/>
            <w:r w:rsidRPr="002A7046">
              <w:t>drejtave</w:t>
            </w:r>
            <w:proofErr w:type="spellEnd"/>
            <w:r w:rsidRPr="002A7046">
              <w:t xml:space="preserve">, duke </w:t>
            </w:r>
            <w:proofErr w:type="spellStart"/>
            <w:r w:rsidRPr="002A7046">
              <w:t>përfshirë</w:t>
            </w:r>
            <w:proofErr w:type="spellEnd"/>
            <w:r w:rsidRPr="002A7046">
              <w:t xml:space="preserve"> </w:t>
            </w:r>
            <w:proofErr w:type="spellStart"/>
            <w:r w:rsidRPr="002A7046">
              <w:t>faqet</w:t>
            </w:r>
            <w:proofErr w:type="spellEnd"/>
            <w:r w:rsidRPr="002A7046">
              <w:t xml:space="preserve"> </w:t>
            </w:r>
            <w:proofErr w:type="spellStart"/>
            <w:r w:rsidRPr="002A7046">
              <w:t>kombëtare</w:t>
            </w:r>
            <w:proofErr w:type="spellEnd"/>
            <w:r w:rsidRPr="002A7046">
              <w:t xml:space="preserve"> </w:t>
            </w:r>
            <w:proofErr w:type="spellStart"/>
            <w:r w:rsidRPr="002A7046">
              <w:t>të</w:t>
            </w:r>
            <w:proofErr w:type="spellEnd"/>
            <w:r w:rsidRPr="002A7046">
              <w:t xml:space="preserve"> </w:t>
            </w:r>
            <w:proofErr w:type="spellStart"/>
            <w:r w:rsidRPr="002A7046">
              <w:t>internetit</w:t>
            </w:r>
            <w:proofErr w:type="spellEnd"/>
            <w:r w:rsidRPr="002A7046">
              <w:t xml:space="preserve">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të</w:t>
            </w:r>
            <w:proofErr w:type="spellEnd"/>
            <w:r w:rsidRPr="002A7046">
              <w:t xml:space="preserve"> </w:t>
            </w:r>
            <w:proofErr w:type="spellStart"/>
            <w:r w:rsidRPr="002A7046">
              <w:t>lidhura</w:t>
            </w:r>
            <w:proofErr w:type="spellEnd"/>
            <w:r w:rsidRPr="002A7046">
              <w:t xml:space="preserve"> me </w:t>
            </w:r>
            <w:proofErr w:type="spellStart"/>
            <w:r w:rsidRPr="002A7046">
              <w:t>Sportelin</w:t>
            </w:r>
            <w:proofErr w:type="spellEnd"/>
            <w:r w:rsidRPr="002A7046">
              <w:t xml:space="preserve"> e </w:t>
            </w:r>
            <w:proofErr w:type="spellStart"/>
            <w:r w:rsidRPr="002A7046">
              <w:t>Vetëm</w:t>
            </w:r>
            <w:proofErr w:type="spellEnd"/>
            <w:r w:rsidRPr="002A7046">
              <w:t xml:space="preserve"> </w:t>
            </w:r>
            <w:proofErr w:type="spellStart"/>
            <w:r w:rsidRPr="002A7046">
              <w:t>Dixhital</w:t>
            </w:r>
            <w:proofErr w:type="spellEnd"/>
            <w:r w:rsidRPr="002A7046">
              <w:t xml:space="preserve">, </w:t>
            </w:r>
            <w:proofErr w:type="spellStart"/>
            <w:r w:rsidRPr="002A7046">
              <w:t>të</w:t>
            </w:r>
            <w:proofErr w:type="spellEnd"/>
            <w:r w:rsidRPr="002A7046">
              <w:t xml:space="preserve"> </w:t>
            </w:r>
            <w:proofErr w:type="spellStart"/>
            <w:r w:rsidRPr="002A7046">
              <w:t>krijuar</w:t>
            </w:r>
            <w:proofErr w:type="spellEnd"/>
            <w:r w:rsidRPr="002A7046">
              <w:t xml:space="preserve"> </w:t>
            </w:r>
            <w:proofErr w:type="spellStart"/>
            <w:r w:rsidRPr="002A7046">
              <w:t>sipas</w:t>
            </w:r>
            <w:proofErr w:type="spellEnd"/>
            <w:r w:rsidRPr="002A7046">
              <w:t xml:space="preserve"> </w:t>
            </w:r>
            <w:proofErr w:type="spellStart"/>
            <w:r w:rsidRPr="002A7046">
              <w:t>Rregullores</w:t>
            </w:r>
            <w:proofErr w:type="spellEnd"/>
            <w:r w:rsidRPr="002A7046">
              <w:t xml:space="preserve"> (BE) 2018/1724.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83B0C3" w14:textId="6B43D930"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696334" w14:textId="77777777" w:rsidR="00A87CC0" w:rsidRPr="002A7046" w:rsidRDefault="00A87CC0" w:rsidP="00840CD2">
            <w:pPr>
              <w:pStyle w:val="p1"/>
              <w:jc w:val="center"/>
              <w:rPr>
                <w:rFonts w:ascii="Times New Roman" w:hAnsi="Times New Roman"/>
              </w:rPr>
            </w:pPr>
            <w:r w:rsidRPr="002A7046">
              <w:rPr>
                <w:rFonts w:ascii="Times New Roman" w:hAnsi="Times New Roman"/>
              </w:rPr>
              <w:t>Neni 165</w:t>
            </w:r>
          </w:p>
          <w:p w14:paraId="3A210381" w14:textId="77777777" w:rsidR="00D37FB4" w:rsidRPr="002A7046" w:rsidRDefault="00D37FB4"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61CB7" w14:textId="77777777" w:rsidR="00A87CC0" w:rsidRPr="00CC639A" w:rsidRDefault="00A87CC0" w:rsidP="009E7252">
            <w:pPr>
              <w:pStyle w:val="p1"/>
              <w:jc w:val="center"/>
              <w:rPr>
                <w:rFonts w:ascii="Times New Roman" w:hAnsi="Times New Roman"/>
                <w:b/>
              </w:rPr>
            </w:pPr>
            <w:proofErr w:type="spellStart"/>
            <w:r w:rsidRPr="00CC639A">
              <w:rPr>
                <w:rFonts w:ascii="Times New Roman" w:hAnsi="Times New Roman"/>
                <w:b/>
              </w:rPr>
              <w:t>Informacioni</w:t>
            </w:r>
            <w:proofErr w:type="spellEnd"/>
            <w:r w:rsidRPr="00CC639A">
              <w:rPr>
                <w:rFonts w:ascii="Times New Roman" w:hAnsi="Times New Roman"/>
                <w:b/>
              </w:rPr>
              <w:t xml:space="preserve"> </w:t>
            </w:r>
            <w:proofErr w:type="spellStart"/>
            <w:r w:rsidRPr="00CC639A">
              <w:rPr>
                <w:rFonts w:ascii="Times New Roman" w:hAnsi="Times New Roman"/>
                <w:b/>
              </w:rPr>
              <w:t>për</w:t>
            </w:r>
            <w:proofErr w:type="spellEnd"/>
            <w:r w:rsidRPr="00CC639A">
              <w:rPr>
                <w:rFonts w:ascii="Times New Roman" w:hAnsi="Times New Roman"/>
                <w:b/>
              </w:rPr>
              <w:t xml:space="preserve"> </w:t>
            </w:r>
            <w:proofErr w:type="spellStart"/>
            <w:r w:rsidRPr="00CC639A">
              <w:rPr>
                <w:rFonts w:ascii="Times New Roman" w:hAnsi="Times New Roman"/>
                <w:b/>
              </w:rPr>
              <w:t>konsumatorin</w:t>
            </w:r>
            <w:proofErr w:type="spellEnd"/>
          </w:p>
          <w:p w14:paraId="1F903D76" w14:textId="35484EB6" w:rsidR="00D37FB4" w:rsidRPr="002A7046" w:rsidRDefault="00A87CC0" w:rsidP="00CC639A">
            <w:pPr>
              <w:pStyle w:val="p1"/>
              <w:jc w:val="both"/>
              <w:rPr>
                <w:rFonts w:ascii="Times New Roman" w:hAnsi="Times New Roman"/>
              </w:rPr>
            </w:pPr>
            <w:r w:rsidRPr="002A7046">
              <w:rPr>
                <w:rFonts w:ascii="Times New Roman" w:hAnsi="Times New Roman"/>
              </w:rPr>
              <w:t xml:space="preserve">AKMK </w:t>
            </w:r>
            <w:proofErr w:type="spellStart"/>
            <w:r w:rsidRPr="002A7046">
              <w:rPr>
                <w:rFonts w:ascii="Times New Roman" w:hAnsi="Times New Roman"/>
              </w:rPr>
              <w:t>merr</w:t>
            </w:r>
            <w:proofErr w:type="spellEnd"/>
            <w:r w:rsidRPr="002A7046">
              <w:rPr>
                <w:rFonts w:ascii="Times New Roman" w:hAnsi="Times New Roman"/>
              </w:rPr>
              <w:t xml:space="preserve"> </w:t>
            </w:r>
            <w:proofErr w:type="spellStart"/>
            <w:r w:rsidRPr="002A7046">
              <w:rPr>
                <w:rFonts w:ascii="Times New Roman" w:hAnsi="Times New Roman"/>
              </w:rPr>
              <w:t>masat</w:t>
            </w:r>
            <w:proofErr w:type="spellEnd"/>
            <w:r w:rsidRPr="002A7046">
              <w:rPr>
                <w:rFonts w:ascii="Times New Roman" w:hAnsi="Times New Roman"/>
              </w:rPr>
              <w:t xml:space="preserve"> e </w:t>
            </w:r>
            <w:proofErr w:type="spellStart"/>
            <w:r w:rsidRPr="002A7046">
              <w:rPr>
                <w:rFonts w:ascii="Times New Roman" w:hAnsi="Times New Roman"/>
              </w:rPr>
              <w:t>duhura</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t’u</w:t>
            </w:r>
            <w:proofErr w:type="spellEnd"/>
            <w:r w:rsidRPr="002A7046">
              <w:rPr>
                <w:rFonts w:ascii="Times New Roman" w:hAnsi="Times New Roman"/>
              </w:rPr>
              <w:t xml:space="preserve"> </w:t>
            </w:r>
            <w:proofErr w:type="spellStart"/>
            <w:r w:rsidRPr="002A7046">
              <w:rPr>
                <w:rFonts w:ascii="Times New Roman" w:hAnsi="Times New Roman"/>
              </w:rPr>
              <w:t>vëne</w:t>
            </w:r>
            <w:proofErr w:type="spellEnd"/>
            <w:r w:rsidRPr="002A7046">
              <w:rPr>
                <w:rFonts w:ascii="Times New Roman" w:hAnsi="Times New Roman"/>
              </w:rPr>
              <w:t xml:space="preserve">̈ në </w:t>
            </w:r>
            <w:proofErr w:type="spellStart"/>
            <w:r w:rsidRPr="002A7046">
              <w:rPr>
                <w:rFonts w:ascii="Times New Roman" w:hAnsi="Times New Roman"/>
              </w:rPr>
              <w:t>dispozicion</w:t>
            </w:r>
            <w:proofErr w:type="spellEnd"/>
            <w:r w:rsidRPr="002A7046">
              <w:rPr>
                <w:rFonts w:ascii="Times New Roman" w:hAnsi="Times New Roman"/>
              </w:rPr>
              <w:t xml:space="preserve"> </w:t>
            </w:r>
            <w:proofErr w:type="spellStart"/>
            <w:r w:rsidRPr="002A7046">
              <w:rPr>
                <w:rFonts w:ascii="Times New Roman" w:hAnsi="Times New Roman"/>
              </w:rPr>
              <w:t>konsumatorëve</w:t>
            </w:r>
            <w:proofErr w:type="spellEnd"/>
            <w:r w:rsidRPr="002A7046">
              <w:rPr>
                <w:rFonts w:ascii="Times New Roman" w:hAnsi="Times New Roman"/>
              </w:rPr>
              <w:t xml:space="preserve"> </w:t>
            </w:r>
            <w:proofErr w:type="spellStart"/>
            <w:r w:rsidRPr="002A7046">
              <w:rPr>
                <w:rFonts w:ascii="Times New Roman" w:hAnsi="Times New Roman"/>
              </w:rPr>
              <w:t>informacione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drejtat</w:t>
            </w:r>
            <w:proofErr w:type="spellEnd"/>
            <w:r w:rsidRPr="002A7046">
              <w:rPr>
                <w:rFonts w:ascii="Times New Roman" w:hAnsi="Times New Roman"/>
              </w:rPr>
              <w:t xml:space="preserve"> e </w:t>
            </w:r>
            <w:proofErr w:type="spellStart"/>
            <w:r w:rsidRPr="002A7046">
              <w:rPr>
                <w:rFonts w:ascii="Times New Roman" w:hAnsi="Times New Roman"/>
              </w:rPr>
              <w:t>tyre</w:t>
            </w:r>
            <w:proofErr w:type="spellEnd"/>
            <w:r w:rsidRPr="002A7046">
              <w:rPr>
                <w:rFonts w:ascii="Times New Roman" w:hAnsi="Times New Roman"/>
              </w:rPr>
              <w:t xml:space="preserve"> në </w:t>
            </w:r>
            <w:proofErr w:type="spellStart"/>
            <w:r w:rsidRPr="002A7046">
              <w:rPr>
                <w:rFonts w:ascii="Times New Roman" w:hAnsi="Times New Roman"/>
              </w:rPr>
              <w:t>kuadër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titulli</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mjetet</w:t>
            </w:r>
            <w:proofErr w:type="spellEnd"/>
            <w:r w:rsidRPr="002A7046">
              <w:rPr>
                <w:rFonts w:ascii="Times New Roman" w:hAnsi="Times New Roman"/>
              </w:rPr>
              <w:t xml:space="preserve"> e </w:t>
            </w:r>
            <w:proofErr w:type="spellStart"/>
            <w:r w:rsidRPr="002A7046">
              <w:rPr>
                <w:rFonts w:ascii="Times New Roman" w:hAnsi="Times New Roman"/>
              </w:rPr>
              <w:t>tjera</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ushtrimin</w:t>
            </w:r>
            <w:proofErr w:type="spellEnd"/>
            <w:r w:rsidRPr="002A7046">
              <w:rPr>
                <w:rFonts w:ascii="Times New Roman" w:hAnsi="Times New Roman"/>
              </w:rPr>
              <w:t xml:space="preserve"> e </w:t>
            </w:r>
            <w:proofErr w:type="spellStart"/>
            <w:r w:rsidRPr="002A7046">
              <w:rPr>
                <w:rFonts w:ascii="Times New Roman" w:hAnsi="Times New Roman"/>
              </w:rPr>
              <w:t>këtyre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drejtave</w:t>
            </w:r>
            <w:proofErr w:type="spellEnd"/>
            <w:r w:rsidRPr="002A7046">
              <w:rPr>
                <w:rFonts w:ascii="Times New Roman" w:hAnsi="Times New Roman"/>
              </w:rPr>
              <w:t xml:space="preserve">, duke </w:t>
            </w:r>
            <w:proofErr w:type="spellStart"/>
            <w:r w:rsidRPr="002A7046">
              <w:rPr>
                <w:rFonts w:ascii="Times New Roman" w:hAnsi="Times New Roman"/>
              </w:rPr>
              <w:t>përfshire</w:t>
            </w:r>
            <w:proofErr w:type="spellEnd"/>
            <w:r w:rsidRPr="002A7046">
              <w:rPr>
                <w:rFonts w:ascii="Times New Roman" w:hAnsi="Times New Roman"/>
              </w:rPr>
              <w:t xml:space="preserve">̈ </w:t>
            </w:r>
            <w:proofErr w:type="spellStart"/>
            <w:r w:rsidRPr="002A7046">
              <w:rPr>
                <w:rFonts w:ascii="Times New Roman" w:hAnsi="Times New Roman"/>
              </w:rPr>
              <w:t>faqet</w:t>
            </w:r>
            <w:proofErr w:type="spellEnd"/>
            <w:r w:rsidRPr="002A7046">
              <w:rPr>
                <w:rFonts w:ascii="Times New Roman" w:hAnsi="Times New Roman"/>
              </w:rPr>
              <w:t xml:space="preserve"> </w:t>
            </w:r>
            <w:proofErr w:type="spellStart"/>
            <w:r w:rsidRPr="002A7046">
              <w:rPr>
                <w:rFonts w:ascii="Times New Roman" w:hAnsi="Times New Roman"/>
              </w:rPr>
              <w:t>kombëtare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internetit</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janë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lidhura</w:t>
            </w:r>
            <w:proofErr w:type="spellEnd"/>
            <w:r w:rsidRPr="002A7046">
              <w:rPr>
                <w:rFonts w:ascii="Times New Roman" w:hAnsi="Times New Roman"/>
              </w:rPr>
              <w:t xml:space="preserve"> me </w:t>
            </w:r>
            <w:proofErr w:type="spellStart"/>
            <w:r w:rsidRPr="002A7046">
              <w:rPr>
                <w:rFonts w:ascii="Times New Roman" w:hAnsi="Times New Roman"/>
              </w:rPr>
              <w:t>Sportelin</w:t>
            </w:r>
            <w:proofErr w:type="spellEnd"/>
            <w:r w:rsidRPr="002A7046">
              <w:rPr>
                <w:rFonts w:ascii="Times New Roman" w:hAnsi="Times New Roman"/>
              </w:rPr>
              <w:t xml:space="preserve"> e </w:t>
            </w:r>
            <w:proofErr w:type="spellStart"/>
            <w:r w:rsidRPr="002A7046">
              <w:rPr>
                <w:rFonts w:ascii="Times New Roman" w:hAnsi="Times New Roman"/>
              </w:rPr>
              <w:t>Vetëm</w:t>
            </w:r>
            <w:proofErr w:type="spellEnd"/>
            <w:r w:rsidRPr="002A7046">
              <w:rPr>
                <w:rFonts w:ascii="Times New Roman" w:hAnsi="Times New Roman"/>
              </w:rPr>
              <w:t xml:space="preserve"> </w:t>
            </w:r>
            <w:proofErr w:type="spellStart"/>
            <w:r w:rsidRPr="002A7046">
              <w:rPr>
                <w:rFonts w:ascii="Times New Roman" w:hAnsi="Times New Roman"/>
              </w:rPr>
              <w:t>Digjital</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92AA49" w14:textId="5648F5C2" w:rsidR="00D37FB4" w:rsidRPr="002A7046" w:rsidRDefault="009E7252"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9BAB3B"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20767744" w14:textId="77777777" w:rsidTr="002248F9">
        <w:trPr>
          <w:cantSplit/>
          <w:trHeight w:val="69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8EF7F0" w14:textId="12A9660D"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13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353A37" w14:textId="77777777" w:rsidR="00D37FB4" w:rsidRPr="002A7046" w:rsidRDefault="00D37FB4" w:rsidP="002A7046">
            <w:pPr>
              <w:pStyle w:val="FreeForm"/>
            </w:pPr>
            <w:r w:rsidRPr="002A7046">
              <w:t xml:space="preserve">Masat e </w:t>
            </w:r>
            <w:proofErr w:type="spellStart"/>
            <w:r w:rsidRPr="002A7046">
              <w:t>shteteve</w:t>
            </w:r>
            <w:proofErr w:type="spellEnd"/>
            <w:r w:rsidRPr="002A7046">
              <w:t xml:space="preserve"> </w:t>
            </w:r>
            <w:proofErr w:type="spellStart"/>
            <w:r w:rsidRPr="002A7046">
              <w:t>anëtare</w:t>
            </w:r>
            <w:proofErr w:type="spellEnd"/>
            <w:r w:rsidRPr="002A7046">
              <w:t xml:space="preserve"> </w:t>
            </w:r>
            <w:proofErr w:type="spellStart"/>
            <w:r w:rsidRPr="002A7046">
              <w:t>që</w:t>
            </w:r>
            <w:proofErr w:type="spellEnd"/>
            <w:r w:rsidRPr="002A7046">
              <w:t xml:space="preserve"> </w:t>
            </w:r>
            <w:proofErr w:type="spellStart"/>
            <w:r w:rsidRPr="002A7046">
              <w:t>promovojnë</w:t>
            </w:r>
            <w:proofErr w:type="spellEnd"/>
            <w:r w:rsidRPr="002A7046">
              <w:t xml:space="preserve"> </w:t>
            </w:r>
            <w:proofErr w:type="spellStart"/>
            <w:r w:rsidRPr="002A7046">
              <w:t>riparimin</w:t>
            </w:r>
            <w:proofErr w:type="spellEnd"/>
          </w:p>
          <w:p w14:paraId="47072FE3" w14:textId="77777777" w:rsidR="00D37FB4" w:rsidRPr="002A7046" w:rsidRDefault="00D37FB4" w:rsidP="002A7046">
            <w:pPr>
              <w:pStyle w:val="FreeForm"/>
            </w:pPr>
          </w:p>
          <w:p w14:paraId="55440D14" w14:textId="77777777" w:rsidR="00D37FB4" w:rsidRPr="002A7046" w:rsidRDefault="00D37FB4"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marrin</w:t>
            </w:r>
            <w:proofErr w:type="spellEnd"/>
            <w:r w:rsidRPr="002A7046">
              <w:t xml:space="preserve"> </w:t>
            </w:r>
            <w:proofErr w:type="spellStart"/>
            <w:r w:rsidRPr="002A7046">
              <w:t>të</w:t>
            </w:r>
            <w:proofErr w:type="spellEnd"/>
            <w:r w:rsidRPr="002A7046">
              <w:t xml:space="preserve"> </w:t>
            </w:r>
            <w:proofErr w:type="spellStart"/>
            <w:r w:rsidRPr="002A7046">
              <w:t>paktën</w:t>
            </w:r>
            <w:proofErr w:type="spellEnd"/>
            <w:r w:rsidRPr="002A7046">
              <w:t xml:space="preserve"> </w:t>
            </w:r>
            <w:proofErr w:type="spellStart"/>
            <w:r w:rsidRPr="002A7046">
              <w:t>një</w:t>
            </w:r>
            <w:proofErr w:type="spellEnd"/>
            <w:r w:rsidRPr="002A7046">
              <w:t xml:space="preserve"> </w:t>
            </w:r>
            <w:proofErr w:type="spellStart"/>
            <w:r w:rsidRPr="002A7046">
              <w:t>masë</w:t>
            </w:r>
            <w:proofErr w:type="spellEnd"/>
            <w:r w:rsidRPr="002A7046">
              <w:t xml:space="preserve"> </w:t>
            </w:r>
            <w:proofErr w:type="spellStart"/>
            <w:r w:rsidRPr="002A7046">
              <w:t>që</w:t>
            </w:r>
            <w:proofErr w:type="spellEnd"/>
            <w:r w:rsidRPr="002A7046">
              <w:t xml:space="preserve"> </w:t>
            </w:r>
            <w:proofErr w:type="spellStart"/>
            <w:r w:rsidRPr="002A7046">
              <w:t>promovon</w:t>
            </w:r>
            <w:proofErr w:type="spellEnd"/>
            <w:r w:rsidRPr="002A7046">
              <w:t xml:space="preserve"> </w:t>
            </w:r>
            <w:proofErr w:type="spellStart"/>
            <w:r w:rsidRPr="002A7046">
              <w:t>riparimin</w:t>
            </w:r>
            <w:proofErr w:type="spellEnd"/>
            <w:r w:rsidRPr="002A7046">
              <w:t>.</w:t>
            </w:r>
          </w:p>
          <w:p w14:paraId="6FCA56D3" w14:textId="6E63252D"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71D609" w14:textId="387138F2"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371197" w14:textId="77777777" w:rsidR="0071058B" w:rsidRPr="002A7046" w:rsidRDefault="0071058B" w:rsidP="00840CD2">
            <w:pPr>
              <w:pStyle w:val="p1"/>
              <w:jc w:val="center"/>
              <w:rPr>
                <w:rFonts w:ascii="Times New Roman" w:hAnsi="Times New Roman"/>
              </w:rPr>
            </w:pPr>
            <w:r w:rsidRPr="002A7046">
              <w:rPr>
                <w:rFonts w:ascii="Times New Roman" w:hAnsi="Times New Roman"/>
              </w:rPr>
              <w:t>Neni 166</w:t>
            </w:r>
          </w:p>
          <w:p w14:paraId="62E5C5C6" w14:textId="77777777" w:rsidR="00D37FB4" w:rsidRPr="002A7046" w:rsidRDefault="00D37FB4" w:rsidP="00840CD2">
            <w:pPr>
              <w:spacing w:after="0" w:line="240" w:lineRule="auto"/>
              <w:jc w:val="center"/>
              <w:rPr>
                <w:rFonts w:ascii="Times New Roman" w:hAnsi="Times New Roman"/>
                <w:sz w:val="18"/>
                <w:szCs w:val="18"/>
              </w:rPr>
            </w:pPr>
          </w:p>
          <w:p w14:paraId="126ED8FA" w14:textId="77777777" w:rsidR="00E94871" w:rsidRPr="002A7046" w:rsidRDefault="00E94871" w:rsidP="00840CD2">
            <w:pPr>
              <w:spacing w:after="0" w:line="240" w:lineRule="auto"/>
              <w:jc w:val="center"/>
              <w:rPr>
                <w:rFonts w:ascii="Times New Roman" w:hAnsi="Times New Roman"/>
                <w:sz w:val="18"/>
                <w:szCs w:val="18"/>
              </w:rPr>
            </w:pPr>
          </w:p>
          <w:p w14:paraId="64A593EF" w14:textId="77777777" w:rsidR="00E94871" w:rsidRPr="002A7046" w:rsidRDefault="00E94871" w:rsidP="00840CD2">
            <w:pPr>
              <w:spacing w:after="0" w:line="240" w:lineRule="auto"/>
              <w:jc w:val="center"/>
              <w:rPr>
                <w:rFonts w:ascii="Times New Roman" w:hAnsi="Times New Roman"/>
                <w:sz w:val="18"/>
                <w:szCs w:val="18"/>
              </w:rPr>
            </w:pPr>
          </w:p>
          <w:p w14:paraId="2A827FC9" w14:textId="77777777" w:rsidR="00E94871" w:rsidRPr="002A7046" w:rsidRDefault="00E94871" w:rsidP="00840CD2">
            <w:pPr>
              <w:spacing w:after="0" w:line="240" w:lineRule="auto"/>
              <w:jc w:val="center"/>
              <w:rPr>
                <w:rFonts w:ascii="Times New Roman" w:hAnsi="Times New Roman"/>
                <w:sz w:val="18"/>
                <w:szCs w:val="18"/>
              </w:rPr>
            </w:pPr>
          </w:p>
          <w:p w14:paraId="53769CBB" w14:textId="77777777" w:rsidR="00E94871" w:rsidRPr="002A7046" w:rsidRDefault="00E94871" w:rsidP="00840CD2">
            <w:pPr>
              <w:spacing w:after="0" w:line="240" w:lineRule="auto"/>
              <w:jc w:val="center"/>
              <w:rPr>
                <w:rFonts w:ascii="Times New Roman" w:hAnsi="Times New Roman"/>
                <w:sz w:val="18"/>
                <w:szCs w:val="18"/>
              </w:rPr>
            </w:pPr>
          </w:p>
          <w:p w14:paraId="09DCA06A" w14:textId="77777777" w:rsidR="00E94871" w:rsidRPr="002A7046" w:rsidRDefault="00E94871" w:rsidP="00840CD2">
            <w:pPr>
              <w:spacing w:after="0" w:line="240" w:lineRule="auto"/>
              <w:jc w:val="center"/>
              <w:rPr>
                <w:rFonts w:ascii="Times New Roman" w:hAnsi="Times New Roman"/>
                <w:sz w:val="18"/>
                <w:szCs w:val="18"/>
              </w:rPr>
            </w:pPr>
          </w:p>
          <w:p w14:paraId="3093F2AC" w14:textId="77777777" w:rsidR="00E94871" w:rsidRPr="002A7046" w:rsidRDefault="00E94871" w:rsidP="00840CD2">
            <w:pPr>
              <w:spacing w:after="0" w:line="240" w:lineRule="auto"/>
              <w:jc w:val="center"/>
              <w:rPr>
                <w:rFonts w:ascii="Times New Roman" w:hAnsi="Times New Roman"/>
                <w:sz w:val="18"/>
                <w:szCs w:val="18"/>
              </w:rPr>
            </w:pPr>
          </w:p>
          <w:p w14:paraId="1D86BCEA" w14:textId="77777777" w:rsidR="00E94871" w:rsidRPr="002A7046" w:rsidRDefault="00E94871" w:rsidP="00840CD2">
            <w:pPr>
              <w:spacing w:after="0" w:line="240" w:lineRule="auto"/>
              <w:jc w:val="center"/>
              <w:rPr>
                <w:rFonts w:ascii="Times New Roman" w:hAnsi="Times New Roman"/>
                <w:sz w:val="18"/>
                <w:szCs w:val="18"/>
              </w:rPr>
            </w:pPr>
          </w:p>
          <w:p w14:paraId="02E9FFE3" w14:textId="77777777" w:rsidR="00E94871" w:rsidRPr="002A7046" w:rsidRDefault="00E94871" w:rsidP="00840CD2">
            <w:pPr>
              <w:spacing w:after="0" w:line="240" w:lineRule="auto"/>
              <w:jc w:val="center"/>
              <w:rPr>
                <w:rFonts w:ascii="Times New Roman" w:hAnsi="Times New Roman"/>
                <w:sz w:val="18"/>
                <w:szCs w:val="18"/>
              </w:rPr>
            </w:pPr>
          </w:p>
          <w:p w14:paraId="38D94400" w14:textId="77777777" w:rsidR="00E94871" w:rsidRPr="002A7046" w:rsidRDefault="00E94871" w:rsidP="00840CD2">
            <w:pPr>
              <w:spacing w:after="0" w:line="240" w:lineRule="auto"/>
              <w:jc w:val="center"/>
              <w:rPr>
                <w:rFonts w:ascii="Times New Roman" w:hAnsi="Times New Roman"/>
                <w:sz w:val="18"/>
                <w:szCs w:val="18"/>
              </w:rPr>
            </w:pPr>
          </w:p>
          <w:p w14:paraId="67DA4007" w14:textId="77777777" w:rsidR="00E94871" w:rsidRPr="002A7046" w:rsidRDefault="00E94871" w:rsidP="00840CD2">
            <w:pPr>
              <w:spacing w:after="0" w:line="240" w:lineRule="auto"/>
              <w:rPr>
                <w:rFonts w:ascii="Times New Roman" w:hAnsi="Times New Roman"/>
                <w:sz w:val="18"/>
                <w:szCs w:val="18"/>
              </w:rPr>
            </w:pPr>
          </w:p>
          <w:p w14:paraId="6C74FD6D" w14:textId="77777777" w:rsidR="00E94871" w:rsidRPr="002A7046" w:rsidRDefault="00E94871" w:rsidP="00840CD2">
            <w:pPr>
              <w:spacing w:after="0" w:line="240" w:lineRule="auto"/>
              <w:jc w:val="center"/>
              <w:rPr>
                <w:rFonts w:ascii="Times New Roman" w:hAnsi="Times New Roman"/>
                <w:sz w:val="18"/>
                <w:szCs w:val="18"/>
              </w:rPr>
            </w:pPr>
          </w:p>
          <w:p w14:paraId="44BCF0B6" w14:textId="77777777" w:rsidR="00E94871" w:rsidRPr="002A7046" w:rsidRDefault="00E94871" w:rsidP="00840CD2">
            <w:pPr>
              <w:pStyle w:val="p1"/>
              <w:jc w:val="center"/>
              <w:rPr>
                <w:rFonts w:ascii="Times New Roman" w:hAnsi="Times New Roman"/>
              </w:rPr>
            </w:pPr>
            <w:r w:rsidRPr="002A7046">
              <w:rPr>
                <w:rFonts w:ascii="Times New Roman" w:hAnsi="Times New Roman"/>
              </w:rPr>
              <w:t>Neni 119</w:t>
            </w:r>
          </w:p>
          <w:p w14:paraId="6A2CFAFF" w14:textId="77777777" w:rsidR="00E94871" w:rsidRPr="002A7046" w:rsidRDefault="00E94871"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0CEDA" w14:textId="77777777" w:rsidR="0071058B" w:rsidRPr="00854A26" w:rsidRDefault="0071058B" w:rsidP="00D7727F">
            <w:pPr>
              <w:pStyle w:val="p1"/>
              <w:jc w:val="center"/>
              <w:rPr>
                <w:rFonts w:ascii="Times New Roman" w:hAnsi="Times New Roman"/>
                <w:b/>
              </w:rPr>
            </w:pPr>
            <w:r w:rsidRPr="00854A26">
              <w:rPr>
                <w:rFonts w:ascii="Times New Roman" w:hAnsi="Times New Roman"/>
                <w:b/>
              </w:rPr>
              <w:t xml:space="preserve">Masat </w:t>
            </w:r>
            <w:proofErr w:type="spellStart"/>
            <w:r w:rsidRPr="00854A26">
              <w:rPr>
                <w:rFonts w:ascii="Times New Roman" w:hAnsi="Times New Roman"/>
                <w:b/>
              </w:rPr>
              <w:t>për</w:t>
            </w:r>
            <w:proofErr w:type="spellEnd"/>
            <w:r w:rsidRPr="00854A26">
              <w:rPr>
                <w:rFonts w:ascii="Times New Roman" w:hAnsi="Times New Roman"/>
                <w:b/>
              </w:rPr>
              <w:t xml:space="preserve"> </w:t>
            </w:r>
            <w:proofErr w:type="spellStart"/>
            <w:r w:rsidRPr="00854A26">
              <w:rPr>
                <w:rFonts w:ascii="Times New Roman" w:hAnsi="Times New Roman"/>
                <w:b/>
              </w:rPr>
              <w:t>promovimin</w:t>
            </w:r>
            <w:proofErr w:type="spellEnd"/>
            <w:r w:rsidRPr="00854A26">
              <w:rPr>
                <w:rFonts w:ascii="Times New Roman" w:hAnsi="Times New Roman"/>
                <w:b/>
              </w:rPr>
              <w:t xml:space="preserve"> e </w:t>
            </w:r>
            <w:proofErr w:type="spellStart"/>
            <w:r w:rsidRPr="00854A26">
              <w:rPr>
                <w:rFonts w:ascii="Times New Roman" w:hAnsi="Times New Roman"/>
                <w:b/>
              </w:rPr>
              <w:t>riparimit</w:t>
            </w:r>
            <w:proofErr w:type="spellEnd"/>
          </w:p>
          <w:p w14:paraId="225C6172" w14:textId="62271D5E" w:rsidR="0071058B" w:rsidRPr="002A7046" w:rsidRDefault="0071058B" w:rsidP="00854A26">
            <w:pPr>
              <w:pStyle w:val="p1"/>
              <w:jc w:val="both"/>
              <w:rPr>
                <w:rFonts w:ascii="Times New Roman" w:hAnsi="Times New Roman"/>
              </w:rPr>
            </w:pPr>
            <w:r w:rsidRPr="002A7046">
              <w:rPr>
                <w:rFonts w:ascii="Times New Roman" w:hAnsi="Times New Roman"/>
              </w:rPr>
              <w:t>1. A</w:t>
            </w:r>
            <w:r w:rsidR="00854A26">
              <w:rPr>
                <w:rFonts w:ascii="Times New Roman" w:hAnsi="Times New Roman"/>
              </w:rPr>
              <w:t>K</w:t>
            </w:r>
            <w:r w:rsidRPr="002A7046">
              <w:rPr>
                <w:rFonts w:ascii="Times New Roman" w:hAnsi="Times New Roman"/>
              </w:rPr>
              <w:t xml:space="preserve">MK në </w:t>
            </w:r>
            <w:proofErr w:type="spellStart"/>
            <w:r w:rsidRPr="002A7046">
              <w:rPr>
                <w:rFonts w:ascii="Times New Roman" w:hAnsi="Times New Roman"/>
              </w:rPr>
              <w:t>bashkëpunim</w:t>
            </w:r>
            <w:proofErr w:type="spellEnd"/>
            <w:r w:rsidRPr="002A7046">
              <w:rPr>
                <w:rFonts w:ascii="Times New Roman" w:hAnsi="Times New Roman"/>
              </w:rPr>
              <w:t xml:space="preserve"> me </w:t>
            </w:r>
            <w:proofErr w:type="spellStart"/>
            <w:r w:rsidRPr="002A7046">
              <w:rPr>
                <w:rFonts w:ascii="Times New Roman" w:hAnsi="Times New Roman"/>
              </w:rPr>
              <w:t>organizatat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mbrojtjen</w:t>
            </w:r>
            <w:proofErr w:type="spellEnd"/>
            <w:r w:rsidRPr="002A7046">
              <w:rPr>
                <w:rFonts w:ascii="Times New Roman" w:hAnsi="Times New Roman"/>
              </w:rPr>
              <w:t xml:space="preserve"> e </w:t>
            </w:r>
            <w:proofErr w:type="spellStart"/>
            <w:r w:rsidRPr="002A7046">
              <w:rPr>
                <w:rFonts w:ascii="Times New Roman" w:hAnsi="Times New Roman"/>
              </w:rPr>
              <w:t>konsumatorëve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aktore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tjere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interesuar</w:t>
            </w:r>
            <w:proofErr w:type="spellEnd"/>
            <w:r w:rsidRPr="002A7046">
              <w:rPr>
                <w:rFonts w:ascii="Times New Roman" w:hAnsi="Times New Roman"/>
              </w:rPr>
              <w:t xml:space="preserve">, </w:t>
            </w:r>
            <w:proofErr w:type="spellStart"/>
            <w:r w:rsidRPr="002A7046">
              <w:rPr>
                <w:rFonts w:ascii="Times New Roman" w:hAnsi="Times New Roman"/>
              </w:rPr>
              <w:t>ndërmerr</w:t>
            </w:r>
            <w:proofErr w:type="spellEnd"/>
            <w:r w:rsidRPr="002A7046">
              <w:rPr>
                <w:rFonts w:ascii="Times New Roman" w:hAnsi="Times New Roman"/>
              </w:rPr>
              <w:t xml:space="preserve"> </w:t>
            </w:r>
            <w:proofErr w:type="spellStart"/>
            <w:r w:rsidRPr="002A7046">
              <w:rPr>
                <w:rFonts w:ascii="Times New Roman" w:hAnsi="Times New Roman"/>
              </w:rPr>
              <w:t>fushata</w:t>
            </w:r>
            <w:proofErr w:type="spellEnd"/>
            <w:r w:rsidRPr="002A7046">
              <w:rPr>
                <w:rFonts w:ascii="Times New Roman" w:hAnsi="Times New Roman"/>
              </w:rPr>
              <w:t xml:space="preserve"> </w:t>
            </w:r>
            <w:proofErr w:type="spellStart"/>
            <w:r w:rsidRPr="002A7046">
              <w:rPr>
                <w:rFonts w:ascii="Times New Roman" w:hAnsi="Times New Roman"/>
              </w:rPr>
              <w:t>ndërgjegjësuese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informuar</w:t>
            </w:r>
            <w:proofErr w:type="spellEnd"/>
            <w:r w:rsidRPr="002A7046">
              <w:rPr>
                <w:rFonts w:ascii="Times New Roman" w:hAnsi="Times New Roman"/>
              </w:rPr>
              <w:t xml:space="preserve"> </w:t>
            </w:r>
            <w:proofErr w:type="spellStart"/>
            <w:r w:rsidRPr="002A7046">
              <w:rPr>
                <w:rFonts w:ascii="Times New Roman" w:hAnsi="Times New Roman"/>
              </w:rPr>
              <w:t>konsumatorët</w:t>
            </w:r>
            <w:proofErr w:type="spellEnd"/>
            <w:r w:rsidRPr="002A7046">
              <w:rPr>
                <w:rFonts w:ascii="Times New Roman" w:hAnsi="Times New Roman"/>
              </w:rPr>
              <w:t xml:space="preserve"> </w:t>
            </w:r>
            <w:proofErr w:type="spellStart"/>
            <w:r w:rsidRPr="002A7046">
              <w:rPr>
                <w:rFonts w:ascii="Times New Roman" w:hAnsi="Times New Roman"/>
              </w:rPr>
              <w:t>mbi</w:t>
            </w:r>
            <w:proofErr w:type="spellEnd"/>
            <w:r w:rsidR="009E7252">
              <w:rPr>
                <w:rFonts w:ascii="Times New Roman" w:hAnsi="Times New Roman"/>
              </w:rPr>
              <w:t xml:space="preserve"> </w:t>
            </w:r>
            <w:proofErr w:type="spellStart"/>
            <w:r w:rsidRPr="002A7046">
              <w:rPr>
                <w:rFonts w:ascii="Times New Roman" w:hAnsi="Times New Roman"/>
              </w:rPr>
              <w:t>përfitimet</w:t>
            </w:r>
            <w:proofErr w:type="spellEnd"/>
            <w:r w:rsidRPr="002A7046">
              <w:rPr>
                <w:rFonts w:ascii="Times New Roman" w:hAnsi="Times New Roman"/>
              </w:rPr>
              <w:t xml:space="preserve"> </w:t>
            </w:r>
            <w:proofErr w:type="spellStart"/>
            <w:r w:rsidRPr="002A7046">
              <w:rPr>
                <w:rFonts w:ascii="Times New Roman" w:hAnsi="Times New Roman"/>
              </w:rPr>
              <w:t>mjedisore</w:t>
            </w:r>
            <w:proofErr w:type="spellEnd"/>
            <w:r w:rsidRPr="002A7046">
              <w:rPr>
                <w:rFonts w:ascii="Times New Roman" w:hAnsi="Times New Roman"/>
              </w:rPr>
              <w:t xml:space="preserve">, </w:t>
            </w:r>
            <w:proofErr w:type="spellStart"/>
            <w:r w:rsidRPr="002A7046">
              <w:rPr>
                <w:rFonts w:ascii="Times New Roman" w:hAnsi="Times New Roman"/>
              </w:rPr>
              <w:t>ekonomike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sociale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produkteve</w:t>
            </w:r>
            <w:proofErr w:type="spellEnd"/>
            <w:r w:rsidRPr="002A7046">
              <w:rPr>
                <w:rFonts w:ascii="Times New Roman" w:hAnsi="Times New Roman"/>
              </w:rPr>
              <w:t>.</w:t>
            </w:r>
          </w:p>
          <w:p w14:paraId="717C0377" w14:textId="0BACF59E" w:rsidR="0071058B" w:rsidRPr="002A7046" w:rsidRDefault="0071058B" w:rsidP="00854A26">
            <w:pPr>
              <w:pStyle w:val="p1"/>
              <w:jc w:val="both"/>
              <w:rPr>
                <w:rFonts w:ascii="Times New Roman" w:hAnsi="Times New Roman"/>
              </w:rPr>
            </w:pPr>
            <w:r w:rsidRPr="002A7046">
              <w:rPr>
                <w:rFonts w:ascii="Times New Roman" w:hAnsi="Times New Roman"/>
              </w:rPr>
              <w:t xml:space="preserve">2.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qëllimet</w:t>
            </w:r>
            <w:proofErr w:type="spellEnd"/>
            <w:r w:rsidRPr="002A7046">
              <w:rPr>
                <w:rFonts w:ascii="Times New Roman" w:hAnsi="Times New Roman"/>
              </w:rPr>
              <w:t xml:space="preserve"> 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neni</w:t>
            </w:r>
            <w:proofErr w:type="spellEnd"/>
            <w:r w:rsidRPr="002A7046">
              <w:rPr>
                <w:rFonts w:ascii="Times New Roman" w:hAnsi="Times New Roman"/>
              </w:rPr>
              <w:t>, A</w:t>
            </w:r>
            <w:r w:rsidR="00854A26">
              <w:rPr>
                <w:rFonts w:ascii="Times New Roman" w:hAnsi="Times New Roman"/>
              </w:rPr>
              <w:t>K</w:t>
            </w:r>
            <w:r w:rsidRPr="002A7046">
              <w:rPr>
                <w:rFonts w:ascii="Times New Roman" w:hAnsi="Times New Roman"/>
              </w:rPr>
              <w:t xml:space="preserve">MK </w:t>
            </w:r>
            <w:proofErr w:type="spellStart"/>
            <w:r w:rsidRPr="002A7046">
              <w:rPr>
                <w:rFonts w:ascii="Times New Roman" w:hAnsi="Times New Roman"/>
              </w:rPr>
              <w:t>organizon</w:t>
            </w:r>
            <w:proofErr w:type="spellEnd"/>
            <w:r w:rsidRPr="002A7046">
              <w:rPr>
                <w:rFonts w:ascii="Times New Roman" w:hAnsi="Times New Roman"/>
              </w:rPr>
              <w:t xml:space="preserve"> </w:t>
            </w:r>
            <w:proofErr w:type="spellStart"/>
            <w:r w:rsidRPr="002A7046">
              <w:rPr>
                <w:rFonts w:ascii="Times New Roman" w:hAnsi="Times New Roman"/>
              </w:rPr>
              <w:t>fushata</w:t>
            </w:r>
            <w:proofErr w:type="spellEnd"/>
            <w:r w:rsidRPr="002A7046">
              <w:rPr>
                <w:rFonts w:ascii="Times New Roman" w:hAnsi="Times New Roman"/>
              </w:rPr>
              <w:t xml:space="preserve"> </w:t>
            </w:r>
            <w:proofErr w:type="spellStart"/>
            <w:r w:rsidRPr="002A7046">
              <w:rPr>
                <w:rFonts w:ascii="Times New Roman" w:hAnsi="Times New Roman"/>
              </w:rPr>
              <w:t>edukimi</w:t>
            </w:r>
            <w:proofErr w:type="spellEnd"/>
            <w:r w:rsidRPr="002A7046">
              <w:rPr>
                <w:rFonts w:ascii="Times New Roman" w:hAnsi="Times New Roman"/>
              </w:rPr>
              <w:t xml:space="preserve"> në </w:t>
            </w:r>
            <w:proofErr w:type="spellStart"/>
            <w:r w:rsidRPr="002A7046">
              <w:rPr>
                <w:rFonts w:ascii="Times New Roman" w:hAnsi="Times New Roman"/>
              </w:rPr>
              <w:t>bashkëpunim</w:t>
            </w:r>
            <w:proofErr w:type="spellEnd"/>
            <w:r w:rsidRPr="002A7046">
              <w:rPr>
                <w:rFonts w:ascii="Times New Roman" w:hAnsi="Times New Roman"/>
              </w:rPr>
              <w:t xml:space="preserve"> me </w:t>
            </w:r>
            <w:proofErr w:type="spellStart"/>
            <w:r w:rsidRPr="002A7046">
              <w:rPr>
                <w:rFonts w:ascii="Times New Roman" w:hAnsi="Times New Roman"/>
              </w:rPr>
              <w:t>institucionet</w:t>
            </w:r>
            <w:proofErr w:type="spellEnd"/>
            <w:r w:rsidR="00907E46">
              <w:rPr>
                <w:rFonts w:ascii="Times New Roman" w:hAnsi="Times New Roman"/>
              </w:rPr>
              <w:t xml:space="preserve"> </w:t>
            </w:r>
            <w:proofErr w:type="spellStart"/>
            <w:r w:rsidRPr="002A7046">
              <w:rPr>
                <w:rFonts w:ascii="Times New Roman" w:hAnsi="Times New Roman"/>
              </w:rPr>
              <w:t>arsimore</w:t>
            </w:r>
            <w:proofErr w:type="spellEnd"/>
            <w:r w:rsidRPr="002A7046">
              <w:rPr>
                <w:rFonts w:ascii="Times New Roman" w:hAnsi="Times New Roman"/>
              </w:rPr>
              <w:t xml:space="preserve">, </w:t>
            </w:r>
            <w:proofErr w:type="spellStart"/>
            <w:r w:rsidRPr="002A7046">
              <w:rPr>
                <w:rFonts w:ascii="Times New Roman" w:hAnsi="Times New Roman"/>
              </w:rPr>
              <w:t>mediat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organizatat</w:t>
            </w:r>
            <w:proofErr w:type="spellEnd"/>
            <w:r w:rsidRPr="002A7046">
              <w:rPr>
                <w:rFonts w:ascii="Times New Roman" w:hAnsi="Times New Roman"/>
              </w:rPr>
              <w:t xml:space="preserve"> e </w:t>
            </w:r>
            <w:proofErr w:type="spellStart"/>
            <w:r w:rsidRPr="002A7046">
              <w:rPr>
                <w:rFonts w:ascii="Times New Roman" w:hAnsi="Times New Roman"/>
              </w:rPr>
              <w:t>shoqërise</w:t>
            </w:r>
            <w:proofErr w:type="spellEnd"/>
            <w:r w:rsidRPr="002A7046">
              <w:rPr>
                <w:rFonts w:ascii="Times New Roman" w:hAnsi="Times New Roman"/>
              </w:rPr>
              <w:t>̈ civile.</w:t>
            </w:r>
          </w:p>
          <w:p w14:paraId="6EF44AF3" w14:textId="02BA3350" w:rsidR="0071058B" w:rsidRPr="002A7046" w:rsidRDefault="0071058B" w:rsidP="00854A26">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Këshilli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Ministrave</w:t>
            </w:r>
            <w:proofErr w:type="spellEnd"/>
            <w:r w:rsidRPr="002A7046">
              <w:rPr>
                <w:rFonts w:ascii="Times New Roman" w:hAnsi="Times New Roman"/>
              </w:rPr>
              <w:t xml:space="preserve"> </w:t>
            </w:r>
            <w:proofErr w:type="spellStart"/>
            <w:r w:rsidRPr="002A7046">
              <w:rPr>
                <w:rFonts w:ascii="Times New Roman" w:hAnsi="Times New Roman"/>
              </w:rPr>
              <w:t>miraton</w:t>
            </w:r>
            <w:proofErr w:type="spellEnd"/>
            <w:r w:rsidRPr="002A7046">
              <w:rPr>
                <w:rFonts w:ascii="Times New Roman" w:hAnsi="Times New Roman"/>
              </w:rPr>
              <w:t xml:space="preserve"> masa </w:t>
            </w:r>
            <w:proofErr w:type="spellStart"/>
            <w:r w:rsidRPr="002A7046">
              <w:rPr>
                <w:rFonts w:ascii="Times New Roman" w:hAnsi="Times New Roman"/>
              </w:rPr>
              <w:t>inkurajuese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tregtarët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konsumatorët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00A448B5" w:rsidRPr="002A7046">
              <w:rPr>
                <w:rFonts w:ascii="Times New Roman" w:hAnsi="Times New Roman"/>
              </w:rPr>
              <w:t xml:space="preserve"> </w:t>
            </w:r>
            <w:proofErr w:type="spellStart"/>
            <w:r w:rsidRPr="002A7046">
              <w:rPr>
                <w:rFonts w:ascii="Times New Roman" w:hAnsi="Times New Roman"/>
              </w:rPr>
              <w:t>promovimin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në </w:t>
            </w:r>
            <w:proofErr w:type="spellStart"/>
            <w:r w:rsidRPr="002A7046">
              <w:rPr>
                <w:rFonts w:ascii="Times New Roman" w:hAnsi="Times New Roman"/>
              </w:rPr>
              <w:t>pajtim</w:t>
            </w:r>
            <w:proofErr w:type="spellEnd"/>
            <w:r w:rsidRPr="002A7046">
              <w:rPr>
                <w:rFonts w:ascii="Times New Roman" w:hAnsi="Times New Roman"/>
              </w:rPr>
              <w:t xml:space="preserve"> me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ligj</w:t>
            </w:r>
            <w:proofErr w:type="spellEnd"/>
            <w:r w:rsidRPr="002A7046">
              <w:rPr>
                <w:rFonts w:ascii="Times New Roman" w:hAnsi="Times New Roman"/>
              </w:rPr>
              <w:t>.</w:t>
            </w:r>
          </w:p>
          <w:p w14:paraId="021E01AD" w14:textId="77777777" w:rsidR="00C8619A" w:rsidRPr="002A7046" w:rsidRDefault="00C8619A" w:rsidP="002A7046">
            <w:pPr>
              <w:pStyle w:val="p1"/>
              <w:rPr>
                <w:rFonts w:ascii="Times New Roman" w:hAnsi="Times New Roman"/>
              </w:rPr>
            </w:pPr>
          </w:p>
          <w:p w14:paraId="7B6116DF" w14:textId="77777777" w:rsidR="00C8619A" w:rsidRPr="00854A26" w:rsidRDefault="00C8619A" w:rsidP="00D7727F">
            <w:pPr>
              <w:pStyle w:val="p1"/>
              <w:jc w:val="center"/>
              <w:rPr>
                <w:rFonts w:ascii="Times New Roman" w:hAnsi="Times New Roman"/>
                <w:b/>
              </w:rPr>
            </w:pPr>
            <w:proofErr w:type="spellStart"/>
            <w:r w:rsidRPr="00854A26">
              <w:rPr>
                <w:rFonts w:ascii="Times New Roman" w:hAnsi="Times New Roman"/>
                <w:b/>
              </w:rPr>
              <w:t>Detyrime</w:t>
            </w:r>
            <w:proofErr w:type="spellEnd"/>
            <w:r w:rsidRPr="00854A26">
              <w:rPr>
                <w:rFonts w:ascii="Times New Roman" w:hAnsi="Times New Roman"/>
                <w:b/>
              </w:rPr>
              <w:t xml:space="preserve"> pas </w:t>
            </w:r>
            <w:proofErr w:type="spellStart"/>
            <w:r w:rsidRPr="00854A26">
              <w:rPr>
                <w:rFonts w:ascii="Times New Roman" w:hAnsi="Times New Roman"/>
                <w:b/>
              </w:rPr>
              <w:t>shitjes</w:t>
            </w:r>
            <w:proofErr w:type="spellEnd"/>
          </w:p>
          <w:p w14:paraId="5AA5FFC5" w14:textId="7FAE3239" w:rsidR="00D37FB4" w:rsidRPr="002A7046" w:rsidRDefault="00C8619A" w:rsidP="00854A26">
            <w:pPr>
              <w:pStyle w:val="p1"/>
              <w:jc w:val="both"/>
              <w:rPr>
                <w:rFonts w:ascii="Times New Roman" w:hAnsi="Times New Roman"/>
              </w:rPr>
            </w:pPr>
            <w:proofErr w:type="spellStart"/>
            <w:r w:rsidRPr="002A7046">
              <w:rPr>
                <w:rFonts w:ascii="Times New Roman" w:hAnsi="Times New Roman"/>
              </w:rPr>
              <w:t>Prodhuesit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shitësit</w:t>
            </w:r>
            <w:proofErr w:type="spellEnd"/>
            <w:r w:rsidRPr="002A7046">
              <w:rPr>
                <w:rFonts w:ascii="Times New Roman" w:hAnsi="Times New Roman"/>
              </w:rPr>
              <w:t xml:space="preserve"> </w:t>
            </w:r>
            <w:proofErr w:type="spellStart"/>
            <w:r w:rsidRPr="002A7046">
              <w:rPr>
                <w:rFonts w:ascii="Times New Roman" w:hAnsi="Times New Roman"/>
              </w:rPr>
              <w:t>sigurojne</w:t>
            </w:r>
            <w:proofErr w:type="spellEnd"/>
            <w:r w:rsidRPr="002A7046">
              <w:rPr>
                <w:rFonts w:ascii="Times New Roman" w:hAnsi="Times New Roman"/>
              </w:rPr>
              <w:t xml:space="preserve">̈ </w:t>
            </w:r>
            <w:proofErr w:type="spellStart"/>
            <w:r w:rsidRPr="002A7046">
              <w:rPr>
                <w:rFonts w:ascii="Times New Roman" w:hAnsi="Times New Roman"/>
              </w:rPr>
              <w:t>pjese</w:t>
            </w:r>
            <w:proofErr w:type="spellEnd"/>
            <w:r w:rsidRPr="002A7046">
              <w:rPr>
                <w:rFonts w:ascii="Times New Roman" w:hAnsi="Times New Roman"/>
              </w:rPr>
              <w:t xml:space="preserve">̈ </w:t>
            </w:r>
            <w:proofErr w:type="spellStart"/>
            <w:r w:rsidRPr="002A7046">
              <w:rPr>
                <w:rFonts w:ascii="Times New Roman" w:hAnsi="Times New Roman"/>
              </w:rPr>
              <w:t>këmbimi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nevojshme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mirëmbajtjen</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riparimin</w:t>
            </w:r>
            <w:proofErr w:type="spellEnd"/>
            <w:r w:rsidRPr="002A7046">
              <w:rPr>
                <w:rFonts w:ascii="Times New Roman" w:hAnsi="Times New Roman"/>
              </w:rPr>
              <w:t xml:space="preserve"> 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paktën</w:t>
            </w:r>
            <w:proofErr w:type="spellEnd"/>
            <w:r w:rsidRPr="002A7046">
              <w:rPr>
                <w:rFonts w:ascii="Times New Roman" w:hAnsi="Times New Roman"/>
              </w:rPr>
              <w:t xml:space="preserve"> </w:t>
            </w:r>
            <w:proofErr w:type="spellStart"/>
            <w:r w:rsidRPr="002A7046">
              <w:rPr>
                <w:rFonts w:ascii="Times New Roman" w:hAnsi="Times New Roman"/>
              </w:rPr>
              <w:t>brenda</w:t>
            </w:r>
            <w:proofErr w:type="spellEnd"/>
            <w:r w:rsidRPr="002A7046">
              <w:rPr>
                <w:rFonts w:ascii="Times New Roman" w:hAnsi="Times New Roman"/>
              </w:rPr>
              <w:t xml:space="preserve"> </w:t>
            </w:r>
            <w:proofErr w:type="spellStart"/>
            <w:r w:rsidRPr="002A7046">
              <w:rPr>
                <w:rFonts w:ascii="Times New Roman" w:hAnsi="Times New Roman"/>
              </w:rPr>
              <w:t>afatit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garancise</w:t>
            </w:r>
            <w:proofErr w:type="spellEnd"/>
            <w:r w:rsidRPr="002A7046">
              <w:rPr>
                <w:rFonts w:ascii="Times New Roman" w:hAnsi="Times New Roman"/>
              </w:rPr>
              <w:t xml:space="preserve">̈, </w:t>
            </w:r>
            <w:proofErr w:type="spellStart"/>
            <w:r w:rsidRPr="002A7046">
              <w:rPr>
                <w:rFonts w:ascii="Times New Roman" w:hAnsi="Times New Roman"/>
              </w:rPr>
              <w:t>qofte</w:t>
            </w:r>
            <w:proofErr w:type="spellEnd"/>
            <w:r w:rsidRPr="002A7046">
              <w:rPr>
                <w:rFonts w:ascii="Times New Roman" w:hAnsi="Times New Roman"/>
              </w:rPr>
              <w:t xml:space="preserve">̈ </w:t>
            </w:r>
            <w:proofErr w:type="spellStart"/>
            <w:r w:rsidRPr="002A7046">
              <w:rPr>
                <w:rFonts w:ascii="Times New Roman" w:hAnsi="Times New Roman"/>
              </w:rPr>
              <w:t>kjo</w:t>
            </w:r>
            <w:proofErr w:type="spellEnd"/>
            <w:r w:rsidRPr="002A7046">
              <w:rPr>
                <w:rFonts w:ascii="Times New Roman" w:hAnsi="Times New Roman"/>
              </w:rPr>
              <w:t xml:space="preserve"> </w:t>
            </w:r>
            <w:proofErr w:type="spellStart"/>
            <w:r w:rsidRPr="002A7046">
              <w:rPr>
                <w:rFonts w:ascii="Times New Roman" w:hAnsi="Times New Roman"/>
              </w:rPr>
              <w:t>garancia</w:t>
            </w:r>
            <w:proofErr w:type="spellEnd"/>
            <w:r w:rsidRPr="002A7046">
              <w:rPr>
                <w:rFonts w:ascii="Times New Roman" w:hAnsi="Times New Roman"/>
              </w:rPr>
              <w:t xml:space="preserve"> </w:t>
            </w:r>
            <w:proofErr w:type="spellStart"/>
            <w:r w:rsidRPr="002A7046">
              <w:rPr>
                <w:rFonts w:ascii="Times New Roman" w:hAnsi="Times New Roman"/>
              </w:rPr>
              <w:t>ligjore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00831370" w:rsidRPr="002A7046">
              <w:rPr>
                <w:rFonts w:ascii="Times New Roman" w:hAnsi="Times New Roman"/>
              </w:rPr>
              <w:t xml:space="preserve"> </w:t>
            </w:r>
            <w:proofErr w:type="spellStart"/>
            <w:r w:rsidRPr="002A7046">
              <w:rPr>
                <w:rFonts w:ascii="Times New Roman" w:hAnsi="Times New Roman"/>
              </w:rPr>
              <w:t>konformitetin</w:t>
            </w:r>
            <w:proofErr w:type="spellEnd"/>
            <w:r w:rsidRPr="002A7046">
              <w:rPr>
                <w:rFonts w:ascii="Times New Roman" w:hAnsi="Times New Roman"/>
              </w:rPr>
              <w:t xml:space="preserve"> apo </w:t>
            </w:r>
            <w:proofErr w:type="spellStart"/>
            <w:r w:rsidRPr="002A7046">
              <w:rPr>
                <w:rFonts w:ascii="Times New Roman" w:hAnsi="Times New Roman"/>
              </w:rPr>
              <w:t>garancia</w:t>
            </w:r>
            <w:proofErr w:type="spellEnd"/>
            <w:r w:rsidRPr="002A7046">
              <w:rPr>
                <w:rFonts w:ascii="Times New Roman" w:hAnsi="Times New Roman"/>
              </w:rPr>
              <w:t xml:space="preserve"> </w:t>
            </w:r>
            <w:proofErr w:type="spellStart"/>
            <w:r w:rsidRPr="002A7046">
              <w:rPr>
                <w:rFonts w:ascii="Times New Roman" w:hAnsi="Times New Roman"/>
              </w:rPr>
              <w:t>tregtare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jetëgjatësine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52216D" w14:textId="4B78B2C3"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D92BEA" w14:textId="59E239C0" w:rsidR="00E94871" w:rsidRPr="002A7046" w:rsidRDefault="00E94871"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Edhe</w:t>
            </w:r>
            <w:proofErr w:type="spellEnd"/>
            <w:r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detyrimi</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i</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prodhuesve</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dhe</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shit</w:t>
            </w:r>
            <w:r w:rsidR="002A7046">
              <w:rPr>
                <w:rFonts w:ascii="Times New Roman" w:hAnsi="Times New Roman"/>
                <w:sz w:val="18"/>
                <w:szCs w:val="18"/>
                <w:lang w:val="en-GB"/>
              </w:rPr>
              <w:t>ë</w:t>
            </w:r>
            <w:r w:rsidR="0076788B" w:rsidRPr="002A7046">
              <w:rPr>
                <w:rFonts w:ascii="Times New Roman" w:hAnsi="Times New Roman"/>
                <w:sz w:val="18"/>
                <w:szCs w:val="18"/>
                <w:lang w:val="en-GB"/>
              </w:rPr>
              <w:t>sve</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sigurojn</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pjes</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k</w:t>
            </w:r>
            <w:r w:rsidR="002A7046">
              <w:rPr>
                <w:rFonts w:ascii="Times New Roman" w:hAnsi="Times New Roman"/>
                <w:sz w:val="18"/>
                <w:szCs w:val="18"/>
                <w:lang w:val="en-GB"/>
              </w:rPr>
              <w:t>ë</w:t>
            </w:r>
            <w:r w:rsidR="0076788B" w:rsidRPr="002A7046">
              <w:rPr>
                <w:rFonts w:ascii="Times New Roman" w:hAnsi="Times New Roman"/>
                <w:sz w:val="18"/>
                <w:szCs w:val="18"/>
                <w:lang w:val="en-GB"/>
              </w:rPr>
              <w:t>mbimi</w:t>
            </w:r>
            <w:proofErr w:type="spellEnd"/>
            <w:r w:rsidR="0076788B" w:rsidRPr="002A7046">
              <w:rPr>
                <w:rFonts w:ascii="Times New Roman" w:hAnsi="Times New Roman"/>
                <w:sz w:val="18"/>
                <w:szCs w:val="18"/>
                <w:lang w:val="en-GB"/>
              </w:rPr>
              <w:t xml:space="preserve"> </w:t>
            </w:r>
            <w:proofErr w:type="spellStart"/>
            <w:r w:rsidR="002A7046">
              <w:rPr>
                <w:rFonts w:ascii="Times New Roman" w:hAnsi="Times New Roman"/>
                <w:sz w:val="18"/>
                <w:szCs w:val="18"/>
                <w:lang w:val="en-GB"/>
              </w:rPr>
              <w:t>ë</w:t>
            </w:r>
            <w:r w:rsidR="0076788B" w:rsidRPr="002A7046">
              <w:rPr>
                <w:rFonts w:ascii="Times New Roman" w:hAnsi="Times New Roman"/>
                <w:sz w:val="18"/>
                <w:szCs w:val="18"/>
                <w:lang w:val="en-GB"/>
              </w:rPr>
              <w:t>sht</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nj</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mas</w:t>
            </w:r>
            <w:r w:rsidR="002A7046">
              <w:rPr>
                <w:rFonts w:ascii="Times New Roman" w:hAnsi="Times New Roman"/>
                <w:sz w:val="18"/>
                <w:szCs w:val="18"/>
                <w:lang w:val="en-GB"/>
              </w:rPr>
              <w:t>ë</w:t>
            </w:r>
            <w:proofErr w:type="spellEnd"/>
            <w:r w:rsidR="0076788B" w:rsidRPr="002A7046">
              <w:rPr>
                <w:rFonts w:ascii="Times New Roman" w:hAnsi="Times New Roman"/>
                <w:sz w:val="18"/>
                <w:szCs w:val="18"/>
                <w:lang w:val="en-GB"/>
              </w:rPr>
              <w:t xml:space="preserve"> </w:t>
            </w:r>
            <w:proofErr w:type="spellStart"/>
            <w:r w:rsidR="0076788B" w:rsidRPr="002A7046">
              <w:rPr>
                <w:rFonts w:ascii="Times New Roman" w:hAnsi="Times New Roman"/>
                <w:sz w:val="18"/>
                <w:szCs w:val="18"/>
                <w:lang w:val="en-GB"/>
              </w:rPr>
              <w:t>inkurajuese</w:t>
            </w:r>
            <w:proofErr w:type="spellEnd"/>
            <w:r w:rsidR="00AC0680" w:rsidRPr="002A7046">
              <w:rPr>
                <w:rFonts w:ascii="Times New Roman" w:hAnsi="Times New Roman"/>
                <w:sz w:val="18"/>
                <w:szCs w:val="18"/>
                <w:lang w:val="en-GB"/>
              </w:rPr>
              <w:t xml:space="preserve"> </w:t>
            </w:r>
            <w:proofErr w:type="spellStart"/>
            <w:r w:rsidR="00AC0680" w:rsidRPr="002A7046">
              <w:rPr>
                <w:rFonts w:ascii="Times New Roman" w:hAnsi="Times New Roman"/>
                <w:sz w:val="18"/>
                <w:szCs w:val="18"/>
                <w:lang w:val="en-GB"/>
              </w:rPr>
              <w:t>p</w:t>
            </w:r>
            <w:r w:rsidR="002A7046">
              <w:rPr>
                <w:rFonts w:ascii="Times New Roman" w:hAnsi="Times New Roman"/>
                <w:sz w:val="18"/>
                <w:szCs w:val="18"/>
                <w:lang w:val="en-GB"/>
              </w:rPr>
              <w:t>ë</w:t>
            </w:r>
            <w:r w:rsidR="00AC0680" w:rsidRPr="002A7046">
              <w:rPr>
                <w:rFonts w:ascii="Times New Roman" w:hAnsi="Times New Roman"/>
                <w:sz w:val="18"/>
                <w:szCs w:val="18"/>
                <w:lang w:val="en-GB"/>
              </w:rPr>
              <w:t>r</w:t>
            </w:r>
            <w:proofErr w:type="spellEnd"/>
            <w:r w:rsidR="00AC0680" w:rsidRPr="002A7046">
              <w:rPr>
                <w:rFonts w:ascii="Times New Roman" w:hAnsi="Times New Roman"/>
                <w:sz w:val="18"/>
                <w:szCs w:val="18"/>
                <w:lang w:val="en-GB"/>
              </w:rPr>
              <w:t xml:space="preserve"> </w:t>
            </w:r>
            <w:proofErr w:type="spellStart"/>
            <w:r w:rsidR="00AC0680" w:rsidRPr="002A7046">
              <w:rPr>
                <w:rFonts w:ascii="Times New Roman" w:hAnsi="Times New Roman"/>
                <w:sz w:val="18"/>
                <w:szCs w:val="18"/>
                <w:lang w:val="en-GB"/>
              </w:rPr>
              <w:t>riparimin</w:t>
            </w:r>
            <w:proofErr w:type="spellEnd"/>
            <w:r w:rsidR="00AC0680" w:rsidRPr="002A7046">
              <w:rPr>
                <w:rFonts w:ascii="Times New Roman" w:hAnsi="Times New Roman"/>
                <w:sz w:val="18"/>
                <w:szCs w:val="18"/>
                <w:lang w:val="en-GB"/>
              </w:rPr>
              <w:t xml:space="preserve">, </w:t>
            </w:r>
            <w:proofErr w:type="spellStart"/>
            <w:r w:rsidR="00AC0680" w:rsidRPr="002A7046">
              <w:rPr>
                <w:rFonts w:ascii="Times New Roman" w:hAnsi="Times New Roman"/>
                <w:sz w:val="18"/>
                <w:szCs w:val="18"/>
                <w:lang w:val="en-GB"/>
              </w:rPr>
              <w:t>pavar</w:t>
            </w:r>
            <w:r w:rsidR="002A7046">
              <w:rPr>
                <w:rFonts w:ascii="Times New Roman" w:hAnsi="Times New Roman"/>
                <w:sz w:val="18"/>
                <w:szCs w:val="18"/>
                <w:lang w:val="en-GB"/>
              </w:rPr>
              <w:t>ë</w:t>
            </w:r>
            <w:r w:rsidR="00AC0680" w:rsidRPr="002A7046">
              <w:rPr>
                <w:rFonts w:ascii="Times New Roman" w:hAnsi="Times New Roman"/>
                <w:sz w:val="18"/>
                <w:szCs w:val="18"/>
                <w:lang w:val="en-GB"/>
              </w:rPr>
              <w:t>sisht</w:t>
            </w:r>
            <w:proofErr w:type="spellEnd"/>
            <w:r w:rsidR="00AC0680" w:rsidRPr="002A7046">
              <w:rPr>
                <w:rFonts w:ascii="Times New Roman" w:hAnsi="Times New Roman"/>
                <w:sz w:val="18"/>
                <w:szCs w:val="18"/>
                <w:lang w:val="en-GB"/>
              </w:rPr>
              <w:t xml:space="preserve"> se </w:t>
            </w:r>
            <w:proofErr w:type="spellStart"/>
            <w:r w:rsidR="00AC0680" w:rsidRPr="002A7046">
              <w:rPr>
                <w:rFonts w:ascii="Times New Roman" w:hAnsi="Times New Roman"/>
                <w:sz w:val="18"/>
                <w:szCs w:val="18"/>
                <w:lang w:val="en-GB"/>
              </w:rPr>
              <w:t>minimumi</w:t>
            </w:r>
            <w:proofErr w:type="spellEnd"/>
            <w:r w:rsidR="00AC0680" w:rsidRPr="002A7046">
              <w:rPr>
                <w:rFonts w:ascii="Times New Roman" w:hAnsi="Times New Roman"/>
                <w:sz w:val="18"/>
                <w:szCs w:val="18"/>
                <w:lang w:val="en-GB"/>
              </w:rPr>
              <w:t xml:space="preserve"> </w:t>
            </w:r>
            <w:proofErr w:type="spellStart"/>
            <w:r w:rsidR="001C0E17" w:rsidRPr="002A7046">
              <w:rPr>
                <w:rFonts w:ascii="Times New Roman" w:hAnsi="Times New Roman"/>
                <w:sz w:val="18"/>
                <w:szCs w:val="18"/>
                <w:lang w:val="en-GB"/>
              </w:rPr>
              <w:t>i</w:t>
            </w:r>
            <w:proofErr w:type="spellEnd"/>
            <w:r w:rsidR="001C0E17" w:rsidRPr="002A7046">
              <w:rPr>
                <w:rFonts w:ascii="Times New Roman" w:hAnsi="Times New Roman"/>
                <w:sz w:val="18"/>
                <w:szCs w:val="18"/>
                <w:lang w:val="en-GB"/>
              </w:rPr>
              <w:t xml:space="preserve"> </w:t>
            </w:r>
            <w:proofErr w:type="spellStart"/>
            <w:r w:rsidR="001C0E17" w:rsidRPr="002A7046">
              <w:rPr>
                <w:rFonts w:ascii="Times New Roman" w:hAnsi="Times New Roman"/>
                <w:sz w:val="18"/>
                <w:szCs w:val="18"/>
                <w:lang w:val="en-GB"/>
              </w:rPr>
              <w:t>k</w:t>
            </w:r>
            <w:r w:rsidR="002A7046">
              <w:rPr>
                <w:rFonts w:ascii="Times New Roman" w:hAnsi="Times New Roman"/>
                <w:sz w:val="18"/>
                <w:szCs w:val="18"/>
                <w:lang w:val="en-GB"/>
              </w:rPr>
              <w:t>ë</w:t>
            </w:r>
            <w:r w:rsidR="001C0E17" w:rsidRPr="002A7046">
              <w:rPr>
                <w:rFonts w:ascii="Times New Roman" w:hAnsi="Times New Roman"/>
                <w:sz w:val="18"/>
                <w:szCs w:val="18"/>
                <w:lang w:val="en-GB"/>
              </w:rPr>
              <w:t>rkuar</w:t>
            </w:r>
            <w:proofErr w:type="spellEnd"/>
            <w:r w:rsidR="001C0E17" w:rsidRPr="002A7046">
              <w:rPr>
                <w:rFonts w:ascii="Times New Roman" w:hAnsi="Times New Roman"/>
                <w:sz w:val="18"/>
                <w:szCs w:val="18"/>
                <w:lang w:val="en-GB"/>
              </w:rPr>
              <w:t xml:space="preserve"> </w:t>
            </w:r>
            <w:proofErr w:type="spellStart"/>
            <w:r w:rsidR="002A7046">
              <w:rPr>
                <w:rFonts w:ascii="Times New Roman" w:hAnsi="Times New Roman"/>
                <w:sz w:val="18"/>
                <w:szCs w:val="18"/>
                <w:lang w:val="en-GB"/>
              </w:rPr>
              <w:t>ë</w:t>
            </w:r>
            <w:r w:rsidR="00AC0680" w:rsidRPr="002A7046">
              <w:rPr>
                <w:rFonts w:ascii="Times New Roman" w:hAnsi="Times New Roman"/>
                <w:sz w:val="18"/>
                <w:szCs w:val="18"/>
                <w:lang w:val="en-GB"/>
              </w:rPr>
              <w:t>sht</w:t>
            </w:r>
            <w:r w:rsidR="002A7046">
              <w:rPr>
                <w:rFonts w:ascii="Times New Roman" w:hAnsi="Times New Roman"/>
                <w:sz w:val="18"/>
                <w:szCs w:val="18"/>
                <w:lang w:val="en-GB"/>
              </w:rPr>
              <w:t>ë</w:t>
            </w:r>
            <w:proofErr w:type="spellEnd"/>
            <w:r w:rsidR="00AC0680" w:rsidRPr="002A7046">
              <w:rPr>
                <w:rFonts w:ascii="Times New Roman" w:hAnsi="Times New Roman"/>
                <w:sz w:val="18"/>
                <w:szCs w:val="18"/>
                <w:lang w:val="en-GB"/>
              </w:rPr>
              <w:t xml:space="preserve"> </w:t>
            </w:r>
            <w:proofErr w:type="spellStart"/>
            <w:r w:rsidR="00AC0680" w:rsidRPr="002A7046">
              <w:rPr>
                <w:rFonts w:ascii="Times New Roman" w:hAnsi="Times New Roman"/>
                <w:sz w:val="18"/>
                <w:szCs w:val="18"/>
                <w:lang w:val="en-GB"/>
              </w:rPr>
              <w:t>p</w:t>
            </w:r>
            <w:r w:rsidR="002A7046">
              <w:rPr>
                <w:rFonts w:ascii="Times New Roman" w:hAnsi="Times New Roman"/>
                <w:sz w:val="18"/>
                <w:szCs w:val="18"/>
                <w:lang w:val="en-GB"/>
              </w:rPr>
              <w:t>ë</w:t>
            </w:r>
            <w:r w:rsidR="00AC0680" w:rsidRPr="002A7046">
              <w:rPr>
                <w:rFonts w:ascii="Times New Roman" w:hAnsi="Times New Roman"/>
                <w:sz w:val="18"/>
                <w:szCs w:val="18"/>
                <w:lang w:val="en-GB"/>
              </w:rPr>
              <w:t>r</w:t>
            </w:r>
            <w:proofErr w:type="spellEnd"/>
            <w:r w:rsidR="00AC0680" w:rsidRPr="002A7046">
              <w:rPr>
                <w:rFonts w:ascii="Times New Roman" w:hAnsi="Times New Roman"/>
                <w:sz w:val="18"/>
                <w:szCs w:val="18"/>
                <w:lang w:val="en-GB"/>
              </w:rPr>
              <w:t xml:space="preserve"> </w:t>
            </w:r>
            <w:proofErr w:type="spellStart"/>
            <w:r w:rsidR="001C0E17" w:rsidRPr="002A7046">
              <w:rPr>
                <w:rFonts w:ascii="Times New Roman" w:hAnsi="Times New Roman"/>
                <w:sz w:val="18"/>
                <w:szCs w:val="18"/>
                <w:lang w:val="en-GB"/>
              </w:rPr>
              <w:t>periudh</w:t>
            </w:r>
            <w:r w:rsidR="002A7046">
              <w:rPr>
                <w:rFonts w:ascii="Times New Roman" w:hAnsi="Times New Roman"/>
                <w:sz w:val="18"/>
                <w:szCs w:val="18"/>
                <w:lang w:val="en-GB"/>
              </w:rPr>
              <w:t>ë</w:t>
            </w:r>
            <w:r w:rsidR="001C0E17" w:rsidRPr="002A7046">
              <w:rPr>
                <w:rFonts w:ascii="Times New Roman" w:hAnsi="Times New Roman"/>
                <w:sz w:val="18"/>
                <w:szCs w:val="18"/>
                <w:lang w:val="en-GB"/>
              </w:rPr>
              <w:t>n</w:t>
            </w:r>
            <w:proofErr w:type="spellEnd"/>
            <w:r w:rsidR="001C0E17" w:rsidRPr="002A7046">
              <w:rPr>
                <w:rFonts w:ascii="Times New Roman" w:hAnsi="Times New Roman"/>
                <w:sz w:val="18"/>
                <w:szCs w:val="18"/>
                <w:lang w:val="en-GB"/>
              </w:rPr>
              <w:t xml:space="preserve"> e </w:t>
            </w:r>
            <w:proofErr w:type="spellStart"/>
            <w:r w:rsidR="001C0E17" w:rsidRPr="002A7046">
              <w:rPr>
                <w:rFonts w:ascii="Times New Roman" w:hAnsi="Times New Roman"/>
                <w:sz w:val="18"/>
                <w:szCs w:val="18"/>
                <w:lang w:val="en-GB"/>
              </w:rPr>
              <w:t>garancis</w:t>
            </w:r>
            <w:r w:rsidR="002A7046">
              <w:rPr>
                <w:rFonts w:ascii="Times New Roman" w:hAnsi="Times New Roman"/>
                <w:sz w:val="18"/>
                <w:szCs w:val="18"/>
                <w:lang w:val="en-GB"/>
              </w:rPr>
              <w:t>ë</w:t>
            </w:r>
            <w:proofErr w:type="spellEnd"/>
            <w:r w:rsidR="001C0E17" w:rsidRPr="002A7046">
              <w:rPr>
                <w:rFonts w:ascii="Times New Roman" w:hAnsi="Times New Roman"/>
                <w:sz w:val="18"/>
                <w:szCs w:val="18"/>
                <w:lang w:val="en-GB"/>
              </w:rPr>
              <w:t xml:space="preserve">. </w:t>
            </w:r>
          </w:p>
        </w:tc>
      </w:tr>
      <w:tr w:rsidR="00D37FB4" w:rsidRPr="002A7046" w14:paraId="3EBF3304"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CA3B93" w14:textId="2298CE9C"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13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5C685F" w14:textId="2E25CEE4" w:rsidR="00D37FB4" w:rsidRPr="002A7046" w:rsidRDefault="00D37FB4" w:rsidP="002A7046">
            <w:pPr>
              <w:pStyle w:val="FreeForm"/>
            </w:pPr>
            <w:r w:rsidRPr="002A7046">
              <w:t xml:space="preserve">Deri </w:t>
            </w:r>
            <w:proofErr w:type="spellStart"/>
            <w:r w:rsidRPr="002A7046">
              <w:t>më</w:t>
            </w:r>
            <w:proofErr w:type="spellEnd"/>
            <w:r w:rsidRPr="002A7046">
              <w:t xml:space="preserve"> 31 </w:t>
            </w:r>
            <w:proofErr w:type="spellStart"/>
            <w:r w:rsidRPr="002A7046">
              <w:t>korrik</w:t>
            </w:r>
            <w:proofErr w:type="spellEnd"/>
            <w:r w:rsidRPr="002A7046">
              <w:t xml:space="preserve"> 2029,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duhet</w:t>
            </w:r>
            <w:proofErr w:type="spellEnd"/>
            <w:r w:rsidRPr="002A7046">
              <w:t xml:space="preserve"> </w:t>
            </w:r>
            <w:proofErr w:type="spellStart"/>
            <w:r w:rsidRPr="002A7046">
              <w:t>t’i</w:t>
            </w:r>
            <w:proofErr w:type="spellEnd"/>
            <w:r w:rsidRPr="002A7046">
              <w:t xml:space="preserve"> </w:t>
            </w:r>
            <w:proofErr w:type="spellStart"/>
            <w:r w:rsidRPr="002A7046">
              <w:t>njoftojnë</w:t>
            </w:r>
            <w:proofErr w:type="spellEnd"/>
            <w:r w:rsidRPr="002A7046">
              <w:t xml:space="preserve"> </w:t>
            </w:r>
            <w:proofErr w:type="spellStart"/>
            <w:r w:rsidRPr="002A7046">
              <w:t>Komisionit</w:t>
            </w:r>
            <w:proofErr w:type="spellEnd"/>
            <w:r w:rsidRPr="002A7046">
              <w:t xml:space="preserve"> </w:t>
            </w:r>
            <w:proofErr w:type="spellStart"/>
            <w:r w:rsidRPr="002A7046">
              <w:t>një</w:t>
            </w:r>
            <w:proofErr w:type="spellEnd"/>
            <w:r w:rsidRPr="002A7046">
              <w:t xml:space="preserve"> </w:t>
            </w:r>
            <w:proofErr w:type="spellStart"/>
            <w:r w:rsidRPr="002A7046">
              <w:t>ose</w:t>
            </w:r>
            <w:proofErr w:type="spellEnd"/>
            <w:r w:rsidRPr="002A7046">
              <w:t xml:space="preserve"> </w:t>
            </w:r>
            <w:proofErr w:type="spellStart"/>
            <w:r w:rsidRPr="002A7046">
              <w:t>më</w:t>
            </w:r>
            <w:proofErr w:type="spellEnd"/>
            <w:r w:rsidRPr="002A7046">
              <w:t xml:space="preserve"> </w:t>
            </w:r>
            <w:proofErr w:type="spellStart"/>
            <w:r w:rsidRPr="002A7046">
              <w:t>shumë</w:t>
            </w:r>
            <w:proofErr w:type="spellEnd"/>
            <w:r w:rsidRPr="002A7046">
              <w:t xml:space="preserve"> masa </w:t>
            </w:r>
            <w:proofErr w:type="spellStart"/>
            <w:r w:rsidRPr="002A7046">
              <w:t>të</w:t>
            </w:r>
            <w:proofErr w:type="spellEnd"/>
            <w:r w:rsidRPr="002A7046">
              <w:t xml:space="preserve"> </w:t>
            </w:r>
            <w:proofErr w:type="spellStart"/>
            <w:r w:rsidRPr="002A7046">
              <w:t>marra</w:t>
            </w:r>
            <w:proofErr w:type="spellEnd"/>
            <w:r w:rsidRPr="002A7046">
              <w:t xml:space="preserve"> </w:t>
            </w:r>
            <w:proofErr w:type="spellStart"/>
            <w:r w:rsidRPr="002A7046">
              <w:t>sipas</w:t>
            </w:r>
            <w:proofErr w:type="spellEnd"/>
            <w:r w:rsidRPr="002A7046">
              <w:t xml:space="preserve"> </w:t>
            </w:r>
            <w:proofErr w:type="spellStart"/>
            <w:r w:rsidRPr="002A7046">
              <w:t>paragrafit</w:t>
            </w:r>
            <w:proofErr w:type="spellEnd"/>
            <w:r w:rsidRPr="002A7046">
              <w:t xml:space="preserve"> 1. </w:t>
            </w:r>
            <w:proofErr w:type="spellStart"/>
            <w:r w:rsidRPr="002A7046">
              <w:t>Komisioni</w:t>
            </w:r>
            <w:proofErr w:type="spellEnd"/>
            <w:r w:rsidRPr="002A7046">
              <w:t xml:space="preserve"> e </w:t>
            </w:r>
            <w:proofErr w:type="spellStart"/>
            <w:r w:rsidRPr="002A7046">
              <w:t>bën</w:t>
            </w:r>
            <w:proofErr w:type="spellEnd"/>
            <w:r w:rsidRPr="002A7046">
              <w:t xml:space="preserve"> </w:t>
            </w:r>
            <w:proofErr w:type="spellStart"/>
            <w:r w:rsidRPr="002A7046">
              <w:t>publik</w:t>
            </w:r>
            <w:proofErr w:type="spellEnd"/>
            <w:r w:rsidRPr="002A7046">
              <w:t xml:space="preserve"> </w:t>
            </w:r>
            <w:proofErr w:type="spellStart"/>
            <w:r w:rsidRPr="002A7046">
              <w:t>informacionin</w:t>
            </w:r>
            <w:proofErr w:type="spellEnd"/>
            <w:r w:rsidRPr="002A7046">
              <w:t xml:space="preserve"> </w:t>
            </w:r>
            <w:proofErr w:type="spellStart"/>
            <w:r w:rsidRPr="002A7046">
              <w:t>për</w:t>
            </w:r>
            <w:proofErr w:type="spellEnd"/>
            <w:r w:rsidRPr="002A7046">
              <w:t xml:space="preserve"> </w:t>
            </w:r>
            <w:proofErr w:type="spellStart"/>
            <w:r w:rsidRPr="002A7046">
              <w:t>masat</w:t>
            </w:r>
            <w:proofErr w:type="spellEnd"/>
            <w:r w:rsidRPr="002A7046">
              <w:t xml:space="preserve">, </w:t>
            </w:r>
            <w:proofErr w:type="spellStart"/>
            <w:r w:rsidRPr="002A7046">
              <w:t>të</w:t>
            </w:r>
            <w:proofErr w:type="spellEnd"/>
            <w:r w:rsidRPr="002A7046">
              <w:t xml:space="preserve"> </w:t>
            </w:r>
            <w:proofErr w:type="spellStart"/>
            <w:r w:rsidRPr="002A7046">
              <w:t>cilin</w:t>
            </w:r>
            <w:proofErr w:type="spellEnd"/>
            <w:r w:rsidRPr="002A7046">
              <w:t xml:space="preserve"> </w:t>
            </w:r>
            <w:proofErr w:type="spellStart"/>
            <w:r w:rsidRPr="002A7046">
              <w:t>ua</w:t>
            </w:r>
            <w:proofErr w:type="spellEnd"/>
            <w:r w:rsidRPr="002A7046">
              <w:t xml:space="preserve"> ka </w:t>
            </w:r>
            <w:proofErr w:type="spellStart"/>
            <w:r w:rsidRPr="002A7046">
              <w:t>njoftuar</w:t>
            </w:r>
            <w:proofErr w:type="spellEnd"/>
            <w:r w:rsidRPr="002A7046">
              <w:t xml:space="preserve"> </w:t>
            </w:r>
            <w:proofErr w:type="spellStart"/>
            <w:r w:rsidRPr="002A7046">
              <w:t>shteteve</w:t>
            </w:r>
            <w:proofErr w:type="spellEnd"/>
            <w:r w:rsidRPr="002A7046">
              <w:t xml:space="preserve"> </w:t>
            </w:r>
            <w:proofErr w:type="spellStart"/>
            <w:r w:rsidRPr="002A7046">
              <w:t>anëtare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1CC2A1" w14:textId="77777777" w:rsidR="00D37FB4" w:rsidRPr="002A7046" w:rsidRDefault="00D37FB4"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636437" w14:textId="2126D47A" w:rsidR="00D37FB4" w:rsidRPr="002A7046" w:rsidRDefault="00EE588D" w:rsidP="00840CD2">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0887FF" w14:textId="2F074E04" w:rsidR="00D37FB4" w:rsidRPr="002A7046" w:rsidRDefault="004625E5" w:rsidP="002A7046">
            <w:pPr>
              <w:autoSpaceDE w:val="0"/>
              <w:autoSpaceDN w:val="0"/>
              <w:adjustRightInd w:val="0"/>
              <w:spacing w:after="0" w:line="240" w:lineRule="auto"/>
              <w:rPr>
                <w:rFonts w:ascii="Times New Roman" w:eastAsia="Times New Roman" w:hAnsi="Times New Roman"/>
                <w:color w:val="auto"/>
                <w:sz w:val="18"/>
                <w:szCs w:val="18"/>
              </w:rPr>
            </w:pPr>
            <w:r>
              <w:rPr>
                <w:rFonts w:ascii="Times New Roman" w:eastAsia="Times New Roman" w:hAnsi="Times New Roman"/>
                <w:color w:val="auto"/>
                <w:sz w:val="18"/>
                <w:szCs w:val="18"/>
              </w:rPr>
              <w:t xml:space="preserve">                                          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55F855"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4C5A6"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41C433C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1505C2" w14:textId="7316B17D"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14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9065B7" w14:textId="77777777" w:rsidR="00D37FB4" w:rsidRPr="002A7046" w:rsidRDefault="00D37FB4" w:rsidP="002A7046">
            <w:pPr>
              <w:pStyle w:val="FreeForm"/>
            </w:pPr>
            <w:r w:rsidRPr="002A7046">
              <w:t xml:space="preserve">Natyra </w:t>
            </w:r>
            <w:proofErr w:type="spellStart"/>
            <w:r w:rsidRPr="002A7046">
              <w:t>detyruese</w:t>
            </w:r>
            <w:proofErr w:type="spellEnd"/>
          </w:p>
          <w:p w14:paraId="4F9AFA3E" w14:textId="77777777" w:rsidR="00D37FB4" w:rsidRPr="002A7046" w:rsidRDefault="00D37FB4" w:rsidP="002A7046">
            <w:pPr>
              <w:pStyle w:val="FreeForm"/>
            </w:pPr>
          </w:p>
          <w:p w14:paraId="6DC31B82" w14:textId="77777777" w:rsidR="00D37FB4" w:rsidRPr="002A7046" w:rsidRDefault="00D37FB4" w:rsidP="002A7046">
            <w:pPr>
              <w:pStyle w:val="FreeForm"/>
            </w:pPr>
            <w:proofErr w:type="spellStart"/>
            <w:r w:rsidRPr="002A7046">
              <w:t>Përveç</w:t>
            </w:r>
            <w:proofErr w:type="spellEnd"/>
            <w:r w:rsidRPr="002A7046">
              <w:t xml:space="preserve"> </w:t>
            </w:r>
            <w:proofErr w:type="spellStart"/>
            <w:r w:rsidRPr="002A7046">
              <w:t>rasteve</w:t>
            </w:r>
            <w:proofErr w:type="spellEnd"/>
            <w:r w:rsidRPr="002A7046">
              <w:t xml:space="preserve"> </w:t>
            </w:r>
            <w:proofErr w:type="spellStart"/>
            <w:r w:rsidRPr="002A7046">
              <w:t>kur</w:t>
            </w:r>
            <w:proofErr w:type="spellEnd"/>
            <w:r w:rsidRPr="002A7046">
              <w:t xml:space="preserve"> </w:t>
            </w:r>
            <w:proofErr w:type="spellStart"/>
            <w:r w:rsidRPr="002A7046">
              <w:t>parashikohet</w:t>
            </w:r>
            <w:proofErr w:type="spellEnd"/>
            <w:r w:rsidRPr="002A7046">
              <w:t xml:space="preserve"> </w:t>
            </w:r>
            <w:proofErr w:type="spellStart"/>
            <w:r w:rsidRPr="002A7046">
              <w:t>ndryshe</w:t>
            </w:r>
            <w:proofErr w:type="spellEnd"/>
            <w:r w:rsidRPr="002A7046">
              <w:t xml:space="preserve"> </w:t>
            </w:r>
            <w:proofErr w:type="spellStart"/>
            <w:r w:rsidRPr="002A7046">
              <w:t>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 xml:space="preserve">, </w:t>
            </w:r>
            <w:proofErr w:type="spellStart"/>
            <w:r w:rsidRPr="002A7046">
              <w:t>çdo</w:t>
            </w:r>
            <w:proofErr w:type="spellEnd"/>
            <w:r w:rsidRPr="002A7046">
              <w:t xml:space="preserve"> </w:t>
            </w:r>
            <w:proofErr w:type="spellStart"/>
            <w:r w:rsidRPr="002A7046">
              <w:t>marrëveshje</w:t>
            </w:r>
            <w:proofErr w:type="spellEnd"/>
            <w:r w:rsidRPr="002A7046">
              <w:t xml:space="preserve"> </w:t>
            </w:r>
            <w:proofErr w:type="spellStart"/>
            <w:r w:rsidRPr="002A7046">
              <w:t>kontraktuale</w:t>
            </w:r>
            <w:proofErr w:type="spellEnd"/>
            <w:r w:rsidRPr="002A7046">
              <w:t xml:space="preserve"> e </w:t>
            </w:r>
            <w:proofErr w:type="spellStart"/>
            <w:r w:rsidRPr="002A7046">
              <w:t>cila</w:t>
            </w:r>
            <w:proofErr w:type="spellEnd"/>
            <w:r w:rsidRPr="002A7046">
              <w:t xml:space="preserve">, </w:t>
            </w:r>
            <w:proofErr w:type="spellStart"/>
            <w:r w:rsidRPr="002A7046">
              <w:t>në</w:t>
            </w:r>
            <w:proofErr w:type="spellEnd"/>
            <w:r w:rsidRPr="002A7046">
              <w:t xml:space="preserve"> </w:t>
            </w:r>
            <w:proofErr w:type="spellStart"/>
            <w:r w:rsidRPr="002A7046">
              <w:t>dëm</w:t>
            </w:r>
            <w:proofErr w:type="spellEnd"/>
            <w:r w:rsidRPr="002A7046">
              <w:t xml:space="preserve"> </w:t>
            </w:r>
            <w:proofErr w:type="spellStart"/>
            <w:r w:rsidRPr="002A7046">
              <w:t>të</w:t>
            </w:r>
            <w:proofErr w:type="spellEnd"/>
            <w:r w:rsidRPr="002A7046">
              <w:t xml:space="preserve"> </w:t>
            </w:r>
            <w:proofErr w:type="spellStart"/>
            <w:r w:rsidRPr="002A7046">
              <w:t>konsumatorit</w:t>
            </w:r>
            <w:proofErr w:type="spellEnd"/>
            <w:r w:rsidRPr="002A7046">
              <w:t xml:space="preserve">, </w:t>
            </w:r>
            <w:proofErr w:type="spellStart"/>
            <w:r w:rsidRPr="002A7046">
              <w:t>përjashton</w:t>
            </w:r>
            <w:proofErr w:type="spellEnd"/>
            <w:r w:rsidRPr="002A7046">
              <w:t xml:space="preserve"> </w:t>
            </w:r>
            <w:proofErr w:type="spellStart"/>
            <w:r w:rsidRPr="002A7046">
              <w:t>zbatimin</w:t>
            </w:r>
            <w:proofErr w:type="spellEnd"/>
            <w:r w:rsidRPr="002A7046">
              <w:t xml:space="preserve"> e </w:t>
            </w:r>
            <w:proofErr w:type="spellStart"/>
            <w:r w:rsidRPr="002A7046">
              <w:t>dispozitave</w:t>
            </w:r>
            <w:proofErr w:type="spellEnd"/>
            <w:r w:rsidRPr="002A7046">
              <w:t xml:space="preserve"> </w:t>
            </w:r>
            <w:proofErr w:type="spellStart"/>
            <w:r w:rsidRPr="002A7046">
              <w:t>të</w:t>
            </w:r>
            <w:proofErr w:type="spellEnd"/>
            <w:r w:rsidRPr="002A7046">
              <w:t xml:space="preserve"> </w:t>
            </w:r>
            <w:proofErr w:type="spellStart"/>
            <w:r w:rsidRPr="002A7046">
              <w:t>legjislacionit</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që</w:t>
            </w:r>
            <w:proofErr w:type="spellEnd"/>
            <w:r w:rsidRPr="002A7046">
              <w:t xml:space="preserve"> </w:t>
            </w:r>
            <w:proofErr w:type="spellStart"/>
            <w:r w:rsidRPr="002A7046">
              <w:t>transpozojnë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 xml:space="preserve">, </w:t>
            </w:r>
            <w:proofErr w:type="spellStart"/>
            <w:r w:rsidRPr="002A7046">
              <w:t>derogon</w:t>
            </w:r>
            <w:proofErr w:type="spellEnd"/>
            <w:r w:rsidRPr="002A7046">
              <w:t xml:space="preserve"> </w:t>
            </w:r>
            <w:proofErr w:type="spellStart"/>
            <w:r w:rsidRPr="002A7046">
              <w:t>prej</w:t>
            </w:r>
            <w:proofErr w:type="spellEnd"/>
            <w:r w:rsidRPr="002A7046">
              <w:t xml:space="preserve"> </w:t>
            </w:r>
            <w:proofErr w:type="spellStart"/>
            <w:r w:rsidRPr="002A7046">
              <w:t>tyre</w:t>
            </w:r>
            <w:proofErr w:type="spellEnd"/>
            <w:r w:rsidRPr="002A7046">
              <w:t xml:space="preserve"> </w:t>
            </w:r>
            <w:proofErr w:type="spellStart"/>
            <w:r w:rsidRPr="002A7046">
              <w:t>ose</w:t>
            </w:r>
            <w:proofErr w:type="spellEnd"/>
            <w:r w:rsidRPr="002A7046">
              <w:t xml:space="preserve"> </w:t>
            </w:r>
            <w:proofErr w:type="spellStart"/>
            <w:r w:rsidRPr="002A7046">
              <w:t>ndryshon</w:t>
            </w:r>
            <w:proofErr w:type="spellEnd"/>
            <w:r w:rsidRPr="002A7046">
              <w:t xml:space="preserve"> </w:t>
            </w:r>
            <w:proofErr w:type="spellStart"/>
            <w:r w:rsidRPr="002A7046">
              <w:t>efektin</w:t>
            </w:r>
            <w:proofErr w:type="spellEnd"/>
            <w:r w:rsidRPr="002A7046">
              <w:t xml:space="preserve"> e </w:t>
            </w:r>
            <w:proofErr w:type="spellStart"/>
            <w:r w:rsidRPr="002A7046">
              <w:t>tyre</w:t>
            </w:r>
            <w:proofErr w:type="spellEnd"/>
            <w:r w:rsidRPr="002A7046">
              <w:t xml:space="preserve">, </w:t>
            </w:r>
            <w:proofErr w:type="spellStart"/>
            <w:r w:rsidRPr="002A7046">
              <w:t>nuk</w:t>
            </w:r>
            <w:proofErr w:type="spellEnd"/>
            <w:r w:rsidRPr="002A7046">
              <w:t xml:space="preserve"> ka </w:t>
            </w:r>
            <w:proofErr w:type="spellStart"/>
            <w:r w:rsidRPr="002A7046">
              <w:t>fuqi</w:t>
            </w:r>
            <w:proofErr w:type="spellEnd"/>
            <w:r w:rsidRPr="002A7046">
              <w:t xml:space="preserve"> </w:t>
            </w:r>
            <w:proofErr w:type="spellStart"/>
            <w:r w:rsidRPr="002A7046">
              <w:t>detyruese</w:t>
            </w:r>
            <w:proofErr w:type="spellEnd"/>
            <w:r w:rsidRPr="002A7046">
              <w:t xml:space="preserve"> </w:t>
            </w:r>
            <w:proofErr w:type="spellStart"/>
            <w:r w:rsidRPr="002A7046">
              <w:t>për</w:t>
            </w:r>
            <w:proofErr w:type="spellEnd"/>
            <w:r w:rsidRPr="002A7046">
              <w:t xml:space="preserve"> </w:t>
            </w:r>
            <w:proofErr w:type="spellStart"/>
            <w:r w:rsidRPr="002A7046">
              <w:t>konsumatorin</w:t>
            </w:r>
            <w:proofErr w:type="spellEnd"/>
            <w:r w:rsidRPr="002A7046">
              <w:t>.</w:t>
            </w:r>
          </w:p>
          <w:p w14:paraId="698AAD21" w14:textId="7A15A3A2"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20BA09" w14:textId="06DE82BC"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BFE97" w14:textId="77777777" w:rsidR="00DC6833" w:rsidRPr="002A7046" w:rsidRDefault="00DC6833" w:rsidP="00840CD2">
            <w:pPr>
              <w:pStyle w:val="p1"/>
              <w:jc w:val="center"/>
              <w:rPr>
                <w:rFonts w:ascii="Times New Roman" w:hAnsi="Times New Roman"/>
              </w:rPr>
            </w:pPr>
            <w:r w:rsidRPr="002A7046">
              <w:rPr>
                <w:rFonts w:ascii="Times New Roman" w:hAnsi="Times New Roman"/>
              </w:rPr>
              <w:t>Neni 167</w:t>
            </w:r>
          </w:p>
          <w:p w14:paraId="6A8DA616" w14:textId="77777777" w:rsidR="00D37FB4" w:rsidRPr="002A7046" w:rsidRDefault="00D37FB4"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31241" w14:textId="77777777" w:rsidR="00DC6833" w:rsidRPr="00854A26" w:rsidRDefault="00DC6833" w:rsidP="002A7046">
            <w:pPr>
              <w:pStyle w:val="p1"/>
              <w:rPr>
                <w:rFonts w:ascii="Times New Roman" w:hAnsi="Times New Roman"/>
                <w:b/>
              </w:rPr>
            </w:pPr>
            <w:proofErr w:type="spellStart"/>
            <w:r w:rsidRPr="00854A26">
              <w:rPr>
                <w:rFonts w:ascii="Times New Roman" w:hAnsi="Times New Roman"/>
                <w:b/>
              </w:rPr>
              <w:t>Marrëveshjet</w:t>
            </w:r>
            <w:proofErr w:type="spellEnd"/>
            <w:r w:rsidRPr="00854A26">
              <w:rPr>
                <w:rFonts w:ascii="Times New Roman" w:hAnsi="Times New Roman"/>
                <w:b/>
              </w:rPr>
              <w:t xml:space="preserve"> </w:t>
            </w:r>
            <w:proofErr w:type="spellStart"/>
            <w:r w:rsidRPr="00854A26">
              <w:rPr>
                <w:rFonts w:ascii="Times New Roman" w:hAnsi="Times New Roman"/>
                <w:b/>
              </w:rPr>
              <w:t>devijuese</w:t>
            </w:r>
            <w:proofErr w:type="spellEnd"/>
          </w:p>
          <w:p w14:paraId="07D63859" w14:textId="7BCFEEB7" w:rsidR="00DC6833" w:rsidRPr="002A7046" w:rsidRDefault="00DC6833" w:rsidP="00854A26">
            <w:pPr>
              <w:pStyle w:val="p1"/>
              <w:jc w:val="both"/>
              <w:rPr>
                <w:rFonts w:ascii="Times New Roman" w:hAnsi="Times New Roman"/>
              </w:rPr>
            </w:pPr>
            <w:r w:rsidRPr="002A7046">
              <w:rPr>
                <w:rFonts w:ascii="Times New Roman" w:hAnsi="Times New Roman"/>
              </w:rPr>
              <w:t xml:space="preserve">1. </w:t>
            </w:r>
            <w:proofErr w:type="spellStart"/>
            <w:r w:rsidRPr="002A7046">
              <w:rPr>
                <w:rFonts w:ascii="Times New Roman" w:hAnsi="Times New Roman"/>
              </w:rPr>
              <w:t>Përveç</w:t>
            </w:r>
            <w:proofErr w:type="spellEnd"/>
            <w:r w:rsidRPr="002A7046">
              <w:rPr>
                <w:rFonts w:ascii="Times New Roman" w:hAnsi="Times New Roman"/>
              </w:rPr>
              <w:t xml:space="preserve"> </w:t>
            </w:r>
            <w:proofErr w:type="spellStart"/>
            <w:r w:rsidRPr="002A7046">
              <w:rPr>
                <w:rFonts w:ascii="Times New Roman" w:hAnsi="Times New Roman"/>
              </w:rPr>
              <w:t>rasteve</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parashikohet</w:t>
            </w:r>
            <w:proofErr w:type="spellEnd"/>
            <w:r w:rsidRPr="002A7046">
              <w:rPr>
                <w:rFonts w:ascii="Times New Roman" w:hAnsi="Times New Roman"/>
              </w:rPr>
              <w:t xml:space="preserve"> </w:t>
            </w:r>
            <w:proofErr w:type="spellStart"/>
            <w:r w:rsidRPr="002A7046">
              <w:rPr>
                <w:rFonts w:ascii="Times New Roman" w:hAnsi="Times New Roman"/>
              </w:rPr>
              <w:t>ndryshe</w:t>
            </w:r>
            <w:proofErr w:type="spellEnd"/>
            <w:r w:rsidRPr="002A7046">
              <w:rPr>
                <w:rFonts w:ascii="Times New Roman" w:hAnsi="Times New Roman"/>
              </w:rPr>
              <w:t xml:space="preserve"> në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titull</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w:t>
            </w:r>
            <w:proofErr w:type="spellStart"/>
            <w:r w:rsidRPr="002A7046">
              <w:rPr>
                <w:rFonts w:ascii="Times New Roman" w:hAnsi="Times New Roman"/>
              </w:rPr>
              <w:t>marrëveshje</w:t>
            </w:r>
            <w:proofErr w:type="spellEnd"/>
            <w:r w:rsidRPr="002A7046">
              <w:rPr>
                <w:rFonts w:ascii="Times New Roman" w:hAnsi="Times New Roman"/>
              </w:rPr>
              <w:t xml:space="preserve"> </w:t>
            </w:r>
            <w:proofErr w:type="spellStart"/>
            <w:r w:rsidRPr="002A7046">
              <w:rPr>
                <w:rFonts w:ascii="Times New Roman" w:hAnsi="Times New Roman"/>
              </w:rPr>
              <w:t>kontraktore</w:t>
            </w:r>
            <w:proofErr w:type="spellEnd"/>
            <w:r w:rsidRPr="002A7046">
              <w:rPr>
                <w:rFonts w:ascii="Times New Roman" w:hAnsi="Times New Roman"/>
              </w:rPr>
              <w:t xml:space="preserve"> e </w:t>
            </w:r>
            <w:proofErr w:type="spellStart"/>
            <w:r w:rsidRPr="002A7046">
              <w:rPr>
                <w:rFonts w:ascii="Times New Roman" w:hAnsi="Times New Roman"/>
              </w:rPr>
              <w:t>cila</w:t>
            </w:r>
            <w:proofErr w:type="spellEnd"/>
            <w:r w:rsidRPr="002A7046">
              <w:rPr>
                <w:rFonts w:ascii="Times New Roman" w:hAnsi="Times New Roman"/>
              </w:rPr>
              <w:t>,</w:t>
            </w:r>
            <w:r w:rsidR="00C34EB2">
              <w:rPr>
                <w:rFonts w:ascii="Times New Roman" w:hAnsi="Times New Roman"/>
              </w:rPr>
              <w:t xml:space="preserve"> </w:t>
            </w:r>
            <w:r w:rsidRPr="002A7046">
              <w:rPr>
                <w:rFonts w:ascii="Times New Roman" w:hAnsi="Times New Roman"/>
              </w:rPr>
              <w:t xml:space="preserve">në </w:t>
            </w:r>
            <w:proofErr w:type="spellStart"/>
            <w:r w:rsidRPr="002A7046">
              <w:rPr>
                <w:rFonts w:ascii="Times New Roman" w:hAnsi="Times New Roman"/>
              </w:rPr>
              <w:t>dëm</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përjashton</w:t>
            </w:r>
            <w:proofErr w:type="spellEnd"/>
            <w:r w:rsidRPr="002A7046">
              <w:rPr>
                <w:rFonts w:ascii="Times New Roman" w:hAnsi="Times New Roman"/>
              </w:rPr>
              <w:t xml:space="preserve"> </w:t>
            </w:r>
            <w:proofErr w:type="spellStart"/>
            <w:r w:rsidRPr="002A7046">
              <w:rPr>
                <w:rFonts w:ascii="Times New Roman" w:hAnsi="Times New Roman"/>
              </w:rPr>
              <w:t>zbatimin</w:t>
            </w:r>
            <w:proofErr w:type="spellEnd"/>
            <w:r w:rsidRPr="002A7046">
              <w:rPr>
                <w:rFonts w:ascii="Times New Roman" w:hAnsi="Times New Roman"/>
              </w:rPr>
              <w:t xml:space="preserve"> e </w:t>
            </w:r>
            <w:proofErr w:type="spellStart"/>
            <w:r w:rsidRPr="002A7046">
              <w:rPr>
                <w:rFonts w:ascii="Times New Roman" w:hAnsi="Times New Roman"/>
              </w:rPr>
              <w:t>dispozitave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titulli</w:t>
            </w:r>
            <w:proofErr w:type="spellEnd"/>
            <w:r w:rsidRPr="002A7046">
              <w:rPr>
                <w:rFonts w:ascii="Times New Roman" w:hAnsi="Times New Roman"/>
              </w:rPr>
              <w:t xml:space="preserve">, </w:t>
            </w:r>
            <w:proofErr w:type="spellStart"/>
            <w:r w:rsidRPr="002A7046">
              <w:rPr>
                <w:rFonts w:ascii="Times New Roman" w:hAnsi="Times New Roman"/>
              </w:rPr>
              <w:t>shmanget</w:t>
            </w:r>
            <w:proofErr w:type="spellEnd"/>
            <w:r w:rsidRPr="002A7046">
              <w:rPr>
                <w:rFonts w:ascii="Times New Roman" w:hAnsi="Times New Roman"/>
              </w:rPr>
              <w:t xml:space="preserve"> </w:t>
            </w:r>
            <w:proofErr w:type="spellStart"/>
            <w:r w:rsidRPr="002A7046">
              <w:rPr>
                <w:rFonts w:ascii="Times New Roman" w:hAnsi="Times New Roman"/>
              </w:rPr>
              <w:t>prej</w:t>
            </w:r>
            <w:proofErr w:type="spellEnd"/>
            <w:r w:rsidRPr="002A7046">
              <w:rPr>
                <w:rFonts w:ascii="Times New Roman" w:hAnsi="Times New Roman"/>
              </w:rPr>
              <w:t xml:space="preserve"> </w:t>
            </w:r>
            <w:proofErr w:type="spellStart"/>
            <w:r w:rsidRPr="002A7046">
              <w:rPr>
                <w:rFonts w:ascii="Times New Roman" w:hAnsi="Times New Roman"/>
              </w:rPr>
              <w:t>tyre</w:t>
            </w:r>
            <w:proofErr w:type="spellEnd"/>
            <w:r w:rsidR="00C34EB2">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ndryshon</w:t>
            </w:r>
            <w:proofErr w:type="spellEnd"/>
            <w:r w:rsidRPr="002A7046">
              <w:rPr>
                <w:rFonts w:ascii="Times New Roman" w:hAnsi="Times New Roman"/>
              </w:rPr>
              <w:t xml:space="preserve"> </w:t>
            </w:r>
            <w:proofErr w:type="spellStart"/>
            <w:r w:rsidRPr="002A7046">
              <w:rPr>
                <w:rFonts w:ascii="Times New Roman" w:hAnsi="Times New Roman"/>
              </w:rPr>
              <w:t>efektin</w:t>
            </w:r>
            <w:proofErr w:type="spellEnd"/>
            <w:r w:rsidRPr="002A7046">
              <w:rPr>
                <w:rFonts w:ascii="Times New Roman" w:hAnsi="Times New Roman"/>
              </w:rPr>
              <w:t xml:space="preserve"> e </w:t>
            </w:r>
            <w:proofErr w:type="spellStart"/>
            <w:r w:rsidRPr="002A7046">
              <w:rPr>
                <w:rFonts w:ascii="Times New Roman" w:hAnsi="Times New Roman"/>
              </w:rPr>
              <w:t>tyre</w:t>
            </w:r>
            <w:proofErr w:type="spellEnd"/>
            <w:r w:rsidRPr="002A7046">
              <w:rPr>
                <w:rFonts w:ascii="Times New Roman" w:hAnsi="Times New Roman"/>
              </w:rPr>
              <w:t xml:space="preserve">, </w:t>
            </w:r>
            <w:proofErr w:type="spellStart"/>
            <w:r w:rsidRPr="002A7046">
              <w:rPr>
                <w:rFonts w:ascii="Times New Roman" w:hAnsi="Times New Roman"/>
              </w:rPr>
              <w:t>ështe</w:t>
            </w:r>
            <w:proofErr w:type="spellEnd"/>
            <w:r w:rsidRPr="002A7046">
              <w:rPr>
                <w:rFonts w:ascii="Times New Roman" w:hAnsi="Times New Roman"/>
              </w:rPr>
              <w:t xml:space="preserve">̈ e </w:t>
            </w:r>
            <w:proofErr w:type="spellStart"/>
            <w:r w:rsidRPr="002A7046">
              <w:rPr>
                <w:rFonts w:ascii="Times New Roman" w:hAnsi="Times New Roman"/>
              </w:rPr>
              <w:t>pavlefshme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w:t>
            </w:r>
            <w:proofErr w:type="spellStart"/>
            <w:r w:rsidRPr="002A7046">
              <w:rPr>
                <w:rFonts w:ascii="Times New Roman" w:hAnsi="Times New Roman"/>
              </w:rPr>
              <w:t>zbatohet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w:t>
            </w:r>
          </w:p>
          <w:p w14:paraId="57298A62" w14:textId="09F211F7" w:rsidR="00D37FB4" w:rsidRPr="00D7727F" w:rsidRDefault="00DC6833" w:rsidP="00854A26">
            <w:pPr>
              <w:pStyle w:val="p1"/>
              <w:jc w:val="both"/>
              <w:rPr>
                <w:rFonts w:ascii="Times New Roman" w:hAnsi="Times New Roman"/>
              </w:rPr>
            </w:pPr>
            <w:r w:rsidRPr="002A7046">
              <w:rPr>
                <w:rFonts w:ascii="Times New Roman" w:hAnsi="Times New Roman"/>
              </w:rPr>
              <w:t xml:space="preserve">2. </w:t>
            </w:r>
            <w:proofErr w:type="spellStart"/>
            <w:r w:rsidRPr="002A7046">
              <w:rPr>
                <w:rFonts w:ascii="Times New Roman" w:hAnsi="Times New Roman"/>
              </w:rPr>
              <w:t>Dispozitat</w:t>
            </w:r>
            <w:proofErr w:type="spellEnd"/>
            <w:r w:rsidRPr="002A7046">
              <w:rPr>
                <w:rFonts w:ascii="Times New Roman" w:hAnsi="Times New Roman"/>
              </w:rPr>
              <w:t xml:space="preserve"> 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titulli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ligjit</w:t>
            </w:r>
            <w:proofErr w:type="spellEnd"/>
            <w:r w:rsidRPr="002A7046">
              <w:rPr>
                <w:rFonts w:ascii="Times New Roman" w:hAnsi="Times New Roman"/>
              </w:rPr>
              <w:t xml:space="preserve"> </w:t>
            </w:r>
            <w:proofErr w:type="spellStart"/>
            <w:r w:rsidRPr="002A7046">
              <w:rPr>
                <w:rFonts w:ascii="Times New Roman" w:hAnsi="Times New Roman"/>
              </w:rPr>
              <w:t>nuk</w:t>
            </w:r>
            <w:proofErr w:type="spellEnd"/>
            <w:r w:rsidRPr="002A7046">
              <w:rPr>
                <w:rFonts w:ascii="Times New Roman" w:hAnsi="Times New Roman"/>
              </w:rPr>
              <w:t xml:space="preserve"> e </w:t>
            </w:r>
            <w:proofErr w:type="spellStart"/>
            <w:r w:rsidRPr="002A7046">
              <w:rPr>
                <w:rFonts w:ascii="Times New Roman" w:hAnsi="Times New Roman"/>
              </w:rPr>
              <w:t>pengojne</w:t>
            </w:r>
            <w:proofErr w:type="spellEnd"/>
            <w:r w:rsidRPr="002A7046">
              <w:rPr>
                <w:rFonts w:ascii="Times New Roman" w:hAnsi="Times New Roman"/>
              </w:rPr>
              <w:t xml:space="preserve">̈ </w:t>
            </w:r>
            <w:proofErr w:type="spellStart"/>
            <w:r w:rsidRPr="002A7046">
              <w:rPr>
                <w:rFonts w:ascii="Times New Roman" w:hAnsi="Times New Roman"/>
              </w:rPr>
              <w:t>riparuesin</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ofroje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00C34EB2">
              <w:rPr>
                <w:rFonts w:ascii="Times New Roman" w:hAnsi="Times New Roman"/>
              </w:rPr>
              <w:t xml:space="preserve"> </w:t>
            </w:r>
            <w:proofErr w:type="spellStart"/>
            <w:r w:rsidRPr="002A7046">
              <w:rPr>
                <w:rFonts w:ascii="Times New Roman" w:hAnsi="Times New Roman"/>
              </w:rPr>
              <w:t>marrëveshje</w:t>
            </w:r>
            <w:proofErr w:type="spellEnd"/>
            <w:r w:rsidRPr="002A7046">
              <w:rPr>
                <w:rFonts w:ascii="Times New Roman" w:hAnsi="Times New Roman"/>
              </w:rPr>
              <w:t xml:space="preserve"> </w:t>
            </w:r>
            <w:proofErr w:type="spellStart"/>
            <w:r w:rsidRPr="002A7046">
              <w:rPr>
                <w:rFonts w:ascii="Times New Roman" w:hAnsi="Times New Roman"/>
              </w:rPr>
              <w:t>kontraktore</w:t>
            </w:r>
            <w:proofErr w:type="spellEnd"/>
            <w:r w:rsidRPr="002A7046">
              <w:rPr>
                <w:rFonts w:ascii="Times New Roman" w:hAnsi="Times New Roman"/>
              </w:rPr>
              <w:t xml:space="preserve"> </w:t>
            </w:r>
            <w:proofErr w:type="spellStart"/>
            <w:r w:rsidRPr="002A7046">
              <w:rPr>
                <w:rFonts w:ascii="Times New Roman" w:hAnsi="Times New Roman"/>
              </w:rPr>
              <w:t>përtej</w:t>
            </w:r>
            <w:proofErr w:type="spellEnd"/>
            <w:r w:rsidRPr="002A7046">
              <w:rPr>
                <w:rFonts w:ascii="Times New Roman" w:hAnsi="Times New Roman"/>
              </w:rPr>
              <w:t xml:space="preserve"> </w:t>
            </w:r>
            <w:proofErr w:type="spellStart"/>
            <w:r w:rsidRPr="002A7046">
              <w:rPr>
                <w:rFonts w:ascii="Times New Roman" w:hAnsi="Times New Roman"/>
              </w:rPr>
              <w:t>mbrojtjes</w:t>
            </w:r>
            <w:proofErr w:type="spellEnd"/>
            <w:r w:rsidRPr="002A7046">
              <w:rPr>
                <w:rFonts w:ascii="Times New Roman" w:hAnsi="Times New Roman"/>
              </w:rPr>
              <w:t xml:space="preserve"> së </w:t>
            </w:r>
            <w:proofErr w:type="spellStart"/>
            <w:r w:rsidRPr="002A7046">
              <w:rPr>
                <w:rFonts w:ascii="Times New Roman" w:hAnsi="Times New Roman"/>
              </w:rPr>
              <w:t>parashikuar</w:t>
            </w:r>
            <w:proofErr w:type="spellEnd"/>
            <w:r w:rsidRPr="002A7046">
              <w:rPr>
                <w:rFonts w:ascii="Times New Roman" w:hAnsi="Times New Roman"/>
              </w:rPr>
              <w:t xml:space="preserve"> në </w:t>
            </w:r>
            <w:proofErr w:type="spellStart"/>
            <w:r w:rsidRPr="002A7046">
              <w:rPr>
                <w:rFonts w:ascii="Times New Roman" w:hAnsi="Times New Roman"/>
              </w:rPr>
              <w:t>këte</w:t>
            </w:r>
            <w:proofErr w:type="spellEnd"/>
            <w:r w:rsidRPr="002A7046">
              <w:rPr>
                <w:rFonts w:ascii="Times New Roman" w:hAnsi="Times New Roman"/>
              </w:rPr>
              <w:t xml:space="preserve">̈ </w:t>
            </w:r>
            <w:proofErr w:type="spellStart"/>
            <w:r w:rsidRPr="002A7046">
              <w:rPr>
                <w:rFonts w:ascii="Times New Roman" w:hAnsi="Times New Roman"/>
              </w:rPr>
              <w:t>titull</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AEBD1F" w14:textId="26A7EFAC"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9A4134"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30BE3CD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03CCAA" w14:textId="5C868F7B"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15</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ABF87" w14:textId="77777777" w:rsidR="00D37FB4" w:rsidRPr="002A7046" w:rsidRDefault="00D37FB4" w:rsidP="002A7046">
            <w:pPr>
              <w:pStyle w:val="FreeForm"/>
            </w:pPr>
            <w:proofErr w:type="spellStart"/>
            <w:r w:rsidRPr="002A7046">
              <w:t>Sanksionet</w:t>
            </w:r>
            <w:proofErr w:type="spellEnd"/>
          </w:p>
          <w:p w14:paraId="284282AC" w14:textId="77777777" w:rsidR="00D37FB4" w:rsidRPr="002A7046" w:rsidRDefault="00D37FB4" w:rsidP="002A7046">
            <w:pPr>
              <w:pStyle w:val="FreeForm"/>
            </w:pPr>
          </w:p>
          <w:p w14:paraId="4F554036" w14:textId="77777777" w:rsidR="00D37FB4" w:rsidRPr="002A7046" w:rsidRDefault="00D37FB4" w:rsidP="002A7046">
            <w:pPr>
              <w:pStyle w:val="FreeForm"/>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përcaktojnë</w:t>
            </w:r>
            <w:proofErr w:type="spellEnd"/>
            <w:r w:rsidRPr="002A7046">
              <w:t xml:space="preserve"> </w:t>
            </w:r>
            <w:proofErr w:type="spellStart"/>
            <w:r w:rsidRPr="002A7046">
              <w:t>rregullat</w:t>
            </w:r>
            <w:proofErr w:type="spellEnd"/>
            <w:r w:rsidRPr="002A7046">
              <w:t xml:space="preserve"> </w:t>
            </w:r>
            <w:proofErr w:type="spellStart"/>
            <w:r w:rsidRPr="002A7046">
              <w:t>për</w:t>
            </w:r>
            <w:proofErr w:type="spellEnd"/>
            <w:r w:rsidRPr="002A7046">
              <w:t xml:space="preserve"> </w:t>
            </w:r>
            <w:proofErr w:type="spellStart"/>
            <w:r w:rsidRPr="002A7046">
              <w:t>sanksionet</w:t>
            </w:r>
            <w:proofErr w:type="spellEnd"/>
            <w:r w:rsidRPr="002A7046">
              <w:t xml:space="preserve"> e </w:t>
            </w:r>
            <w:proofErr w:type="spellStart"/>
            <w:r w:rsidRPr="002A7046">
              <w:t>zbatueshme</w:t>
            </w:r>
            <w:proofErr w:type="spellEnd"/>
            <w:r w:rsidRPr="002A7046">
              <w:t xml:space="preserve"> </w:t>
            </w:r>
            <w:proofErr w:type="spellStart"/>
            <w:r w:rsidRPr="002A7046">
              <w:t>ndaj</w:t>
            </w:r>
            <w:proofErr w:type="spellEnd"/>
            <w:r w:rsidRPr="002A7046">
              <w:t xml:space="preserve"> </w:t>
            </w:r>
            <w:proofErr w:type="spellStart"/>
            <w:r w:rsidRPr="002A7046">
              <w:t>shkeljeve</w:t>
            </w:r>
            <w:proofErr w:type="spellEnd"/>
            <w:r w:rsidRPr="002A7046">
              <w:t xml:space="preserve"> </w:t>
            </w:r>
            <w:proofErr w:type="spellStart"/>
            <w:r w:rsidRPr="002A7046">
              <w:t>të</w:t>
            </w:r>
            <w:proofErr w:type="spellEnd"/>
            <w:r w:rsidRPr="002A7046">
              <w:t xml:space="preserve"> </w:t>
            </w:r>
            <w:proofErr w:type="spellStart"/>
            <w:r w:rsidRPr="002A7046">
              <w:t>dispozitave</w:t>
            </w:r>
            <w:proofErr w:type="spellEnd"/>
            <w:r w:rsidRPr="002A7046">
              <w:t xml:space="preserve"> </w:t>
            </w:r>
            <w:proofErr w:type="spellStart"/>
            <w:r w:rsidRPr="002A7046">
              <w:t>të</w:t>
            </w:r>
            <w:proofErr w:type="spellEnd"/>
            <w:r w:rsidRPr="002A7046">
              <w:t xml:space="preserve"> </w:t>
            </w:r>
            <w:proofErr w:type="spellStart"/>
            <w:r w:rsidRPr="002A7046">
              <w:t>legjislacionit</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të</w:t>
            </w:r>
            <w:proofErr w:type="spellEnd"/>
            <w:r w:rsidRPr="002A7046">
              <w:t xml:space="preserve"> </w:t>
            </w:r>
            <w:proofErr w:type="spellStart"/>
            <w:r w:rsidRPr="002A7046">
              <w:t>miratuara</w:t>
            </w:r>
            <w:proofErr w:type="spellEnd"/>
            <w:r w:rsidRPr="002A7046">
              <w:t xml:space="preserve"> </w:t>
            </w:r>
            <w:proofErr w:type="spellStart"/>
            <w:r w:rsidRPr="002A7046">
              <w:t>sipas</w:t>
            </w:r>
            <w:proofErr w:type="spellEnd"/>
            <w:r w:rsidRPr="002A7046">
              <w:t xml:space="preserve"> </w:t>
            </w:r>
            <w:proofErr w:type="spellStart"/>
            <w:r w:rsidRPr="002A7046">
              <w:t>neneve</w:t>
            </w:r>
            <w:proofErr w:type="spellEnd"/>
            <w:r w:rsidRPr="002A7046">
              <w:t xml:space="preserve"> 4, 5 </w:t>
            </w:r>
            <w:proofErr w:type="spellStart"/>
            <w:r w:rsidRPr="002A7046">
              <w:t>dhe</w:t>
            </w:r>
            <w:proofErr w:type="spellEnd"/>
            <w:r w:rsidRPr="002A7046">
              <w:t xml:space="preserve"> 6, </w:t>
            </w:r>
            <w:proofErr w:type="spellStart"/>
            <w:r w:rsidRPr="002A7046">
              <w:t>dhe</w:t>
            </w:r>
            <w:proofErr w:type="spellEnd"/>
            <w:r w:rsidRPr="002A7046">
              <w:t xml:space="preserve"> </w:t>
            </w:r>
            <w:proofErr w:type="spellStart"/>
            <w:r w:rsidRPr="002A7046">
              <w:t>marrin</w:t>
            </w:r>
            <w:proofErr w:type="spellEnd"/>
            <w:r w:rsidRPr="002A7046">
              <w:t xml:space="preserve"> </w:t>
            </w:r>
            <w:proofErr w:type="spellStart"/>
            <w:r w:rsidRPr="002A7046">
              <w:t>të</w:t>
            </w:r>
            <w:proofErr w:type="spellEnd"/>
            <w:r w:rsidRPr="002A7046">
              <w:t xml:space="preserve"> </w:t>
            </w:r>
            <w:proofErr w:type="spellStart"/>
            <w:r w:rsidRPr="002A7046">
              <w:t>gjitha</w:t>
            </w:r>
            <w:proofErr w:type="spellEnd"/>
            <w:r w:rsidRPr="002A7046">
              <w:t xml:space="preserve"> </w:t>
            </w:r>
            <w:proofErr w:type="spellStart"/>
            <w:r w:rsidRPr="002A7046">
              <w:t>masat</w:t>
            </w:r>
            <w:proofErr w:type="spellEnd"/>
            <w:r w:rsidRPr="002A7046">
              <w:t xml:space="preserve"> e </w:t>
            </w:r>
            <w:proofErr w:type="spellStart"/>
            <w:r w:rsidRPr="002A7046">
              <w:t>nevojshme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garantuar</w:t>
            </w:r>
            <w:proofErr w:type="spellEnd"/>
            <w:r w:rsidRPr="002A7046">
              <w:t xml:space="preserve"> </w:t>
            </w:r>
            <w:proofErr w:type="spellStart"/>
            <w:r w:rsidRPr="002A7046">
              <w:t>zbatimin</w:t>
            </w:r>
            <w:proofErr w:type="spellEnd"/>
            <w:r w:rsidRPr="002A7046">
              <w:t xml:space="preserve"> e </w:t>
            </w:r>
            <w:proofErr w:type="spellStart"/>
            <w:r w:rsidRPr="002A7046">
              <w:t>tyre</w:t>
            </w:r>
            <w:proofErr w:type="spellEnd"/>
            <w:r w:rsidRPr="002A7046">
              <w:t xml:space="preserve">. </w:t>
            </w:r>
            <w:proofErr w:type="spellStart"/>
            <w:r w:rsidRPr="002A7046">
              <w:t>Sanksionet</w:t>
            </w:r>
            <w:proofErr w:type="spellEnd"/>
            <w:r w:rsidRPr="002A7046">
              <w:t xml:space="preserve"> e </w:t>
            </w:r>
            <w:proofErr w:type="spellStart"/>
            <w:r w:rsidRPr="002A7046">
              <w:t>parashikuara</w:t>
            </w:r>
            <w:proofErr w:type="spellEnd"/>
            <w:r w:rsidRPr="002A7046">
              <w:t xml:space="preserve"> </w:t>
            </w:r>
            <w:proofErr w:type="spellStart"/>
            <w:r w:rsidRPr="002A7046">
              <w:t>janë</w:t>
            </w:r>
            <w:proofErr w:type="spellEnd"/>
            <w:r w:rsidRPr="002A7046">
              <w:t xml:space="preserve"> </w:t>
            </w:r>
            <w:proofErr w:type="spellStart"/>
            <w:r w:rsidRPr="002A7046">
              <w:t>efikase</w:t>
            </w:r>
            <w:proofErr w:type="spellEnd"/>
            <w:r w:rsidRPr="002A7046">
              <w:t xml:space="preserve">, </w:t>
            </w:r>
            <w:proofErr w:type="spellStart"/>
            <w:r w:rsidRPr="002A7046">
              <w:t>proporcionale</w:t>
            </w:r>
            <w:proofErr w:type="spellEnd"/>
            <w:r w:rsidRPr="002A7046">
              <w:t xml:space="preserve"> </w:t>
            </w:r>
            <w:proofErr w:type="spellStart"/>
            <w:r w:rsidRPr="002A7046">
              <w:t>dhe</w:t>
            </w:r>
            <w:proofErr w:type="spellEnd"/>
            <w:r w:rsidRPr="002A7046">
              <w:t xml:space="preserve"> </w:t>
            </w:r>
            <w:proofErr w:type="spellStart"/>
            <w:r w:rsidRPr="002A7046">
              <w:t>shtrënguese</w:t>
            </w:r>
            <w:proofErr w:type="spellEnd"/>
            <w:r w:rsidRPr="002A7046">
              <w:t xml:space="preserve">. Deri </w:t>
            </w:r>
            <w:proofErr w:type="spellStart"/>
            <w:r w:rsidRPr="002A7046">
              <w:t>më</w:t>
            </w:r>
            <w:proofErr w:type="spellEnd"/>
            <w:r w:rsidRPr="002A7046">
              <w:t xml:space="preserve"> 31 </w:t>
            </w:r>
            <w:proofErr w:type="spellStart"/>
            <w:r w:rsidRPr="002A7046">
              <w:t>korrik</w:t>
            </w:r>
            <w:proofErr w:type="spellEnd"/>
            <w:r w:rsidRPr="002A7046">
              <w:t xml:space="preserve"> 2026,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njoftojnë</w:t>
            </w:r>
            <w:proofErr w:type="spellEnd"/>
            <w:r w:rsidRPr="002A7046">
              <w:t xml:space="preserve"> </w:t>
            </w:r>
            <w:proofErr w:type="spellStart"/>
            <w:r w:rsidRPr="002A7046">
              <w:t>Komisionin</w:t>
            </w:r>
            <w:proofErr w:type="spellEnd"/>
            <w:r w:rsidRPr="002A7046">
              <w:t xml:space="preserve"> </w:t>
            </w:r>
            <w:proofErr w:type="spellStart"/>
            <w:r w:rsidRPr="002A7046">
              <w:t>për</w:t>
            </w:r>
            <w:proofErr w:type="spellEnd"/>
            <w:r w:rsidRPr="002A7046">
              <w:t xml:space="preserve"> </w:t>
            </w:r>
            <w:proofErr w:type="spellStart"/>
            <w:r w:rsidRPr="002A7046">
              <w:t>këto</w:t>
            </w:r>
            <w:proofErr w:type="spellEnd"/>
            <w:r w:rsidRPr="002A7046">
              <w:t xml:space="preserve"> </w:t>
            </w:r>
            <w:proofErr w:type="spellStart"/>
            <w:r w:rsidRPr="002A7046">
              <w:t>rregulla</w:t>
            </w:r>
            <w:proofErr w:type="spellEnd"/>
            <w:r w:rsidRPr="002A7046">
              <w:t xml:space="preserve"> </w:t>
            </w:r>
            <w:proofErr w:type="spellStart"/>
            <w:r w:rsidRPr="002A7046">
              <w:t>dhe</w:t>
            </w:r>
            <w:proofErr w:type="spellEnd"/>
            <w:r w:rsidRPr="002A7046">
              <w:t xml:space="preserve"> masa,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duhet</w:t>
            </w:r>
            <w:proofErr w:type="spellEnd"/>
            <w:r w:rsidRPr="002A7046">
              <w:t xml:space="preserve"> ta </w:t>
            </w:r>
            <w:proofErr w:type="spellStart"/>
            <w:r w:rsidRPr="002A7046">
              <w:t>njoftojnë</w:t>
            </w:r>
            <w:proofErr w:type="spellEnd"/>
            <w:r w:rsidRPr="002A7046">
              <w:t xml:space="preserve"> </w:t>
            </w:r>
            <w:proofErr w:type="spellStart"/>
            <w:r w:rsidRPr="002A7046">
              <w:t>atë</w:t>
            </w:r>
            <w:proofErr w:type="spellEnd"/>
            <w:r w:rsidRPr="002A7046">
              <w:t xml:space="preserve"> </w:t>
            </w:r>
            <w:proofErr w:type="spellStart"/>
            <w:r w:rsidRPr="002A7046">
              <w:t>për</w:t>
            </w:r>
            <w:proofErr w:type="spellEnd"/>
            <w:r w:rsidRPr="002A7046">
              <w:t xml:space="preserve"> </w:t>
            </w:r>
            <w:proofErr w:type="spellStart"/>
            <w:r w:rsidRPr="002A7046">
              <w:t>çdo</w:t>
            </w:r>
            <w:proofErr w:type="spellEnd"/>
            <w:r w:rsidRPr="002A7046">
              <w:t xml:space="preserve"> </w:t>
            </w:r>
            <w:proofErr w:type="spellStart"/>
            <w:r w:rsidRPr="002A7046">
              <w:t>ndryshim</w:t>
            </w:r>
            <w:proofErr w:type="spellEnd"/>
            <w:r w:rsidRPr="002A7046">
              <w:t xml:space="preserve"> </w:t>
            </w:r>
            <w:proofErr w:type="spellStart"/>
            <w:r w:rsidRPr="002A7046">
              <w:t>të</w:t>
            </w:r>
            <w:proofErr w:type="spellEnd"/>
            <w:r w:rsidRPr="002A7046">
              <w:t xml:space="preserve"> </w:t>
            </w:r>
            <w:proofErr w:type="spellStart"/>
            <w:r w:rsidRPr="002A7046">
              <w:t>mëvonshëm</w:t>
            </w:r>
            <w:proofErr w:type="spellEnd"/>
            <w:r w:rsidRPr="002A7046">
              <w:t xml:space="preserve"> </w:t>
            </w:r>
            <w:proofErr w:type="spellStart"/>
            <w:r w:rsidRPr="002A7046">
              <w:t>që</w:t>
            </w:r>
            <w:proofErr w:type="spellEnd"/>
            <w:r w:rsidRPr="002A7046">
              <w:t xml:space="preserve"> </w:t>
            </w:r>
            <w:proofErr w:type="spellStart"/>
            <w:r w:rsidRPr="002A7046">
              <w:t>i</w:t>
            </w:r>
            <w:proofErr w:type="spellEnd"/>
            <w:r w:rsidRPr="002A7046">
              <w:t xml:space="preserve"> </w:t>
            </w:r>
            <w:proofErr w:type="spellStart"/>
            <w:r w:rsidRPr="002A7046">
              <w:t>cenon</w:t>
            </w:r>
            <w:proofErr w:type="spellEnd"/>
            <w:r w:rsidRPr="002A7046">
              <w:t xml:space="preserve"> </w:t>
            </w:r>
            <w:proofErr w:type="spellStart"/>
            <w:r w:rsidRPr="002A7046">
              <w:t>ato</w:t>
            </w:r>
            <w:proofErr w:type="spellEnd"/>
            <w:r w:rsidRPr="002A7046">
              <w:t>.</w:t>
            </w:r>
          </w:p>
          <w:p w14:paraId="6FCF4808" w14:textId="1A9BD827"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0B5689" w14:textId="0793C040"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03BABC" w14:textId="13DCD21A" w:rsidR="00D37FB4" w:rsidRPr="002A7046" w:rsidRDefault="002B11FD" w:rsidP="00840CD2">
            <w:pPr>
              <w:spacing w:after="0" w:line="240" w:lineRule="auto"/>
              <w:jc w:val="center"/>
              <w:rPr>
                <w:rFonts w:ascii="Times New Roman" w:hAnsi="Times New Roman"/>
                <w:sz w:val="18"/>
                <w:szCs w:val="18"/>
              </w:rPr>
            </w:pPr>
            <w:proofErr w:type="spellStart"/>
            <w:r w:rsidRPr="002A7046">
              <w:rPr>
                <w:rFonts w:ascii="Times New Roman" w:hAnsi="Times New Roman"/>
                <w:sz w:val="18"/>
                <w:szCs w:val="18"/>
              </w:rPr>
              <w:t>Pjesa</w:t>
            </w:r>
            <w:proofErr w:type="spellEnd"/>
            <w:r w:rsidRPr="002A7046">
              <w:rPr>
                <w:rFonts w:ascii="Times New Roman" w:hAnsi="Times New Roman"/>
                <w:sz w:val="18"/>
                <w:szCs w:val="18"/>
              </w:rPr>
              <w:t xml:space="preserve"> </w:t>
            </w:r>
            <w:r w:rsidR="00084573" w:rsidRPr="002A7046">
              <w:rPr>
                <w:rFonts w:ascii="Times New Roman" w:hAnsi="Times New Roman"/>
                <w:sz w:val="18"/>
                <w:szCs w:val="18"/>
              </w:rPr>
              <w:t>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1F869A"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7BA6A6" w14:textId="13A26324"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B50CF1"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128B6A2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A3652C" w14:textId="084DAF87"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D438DD" w14:textId="77777777" w:rsidR="00D37FB4" w:rsidRPr="002A7046" w:rsidRDefault="00D37FB4" w:rsidP="002A7046">
            <w:pPr>
              <w:pStyle w:val="FreeForm"/>
            </w:pPr>
            <w:proofErr w:type="spellStart"/>
            <w:r w:rsidRPr="002A7046">
              <w:t>Ndryshimi</w:t>
            </w:r>
            <w:proofErr w:type="spellEnd"/>
            <w:r w:rsidRPr="002A7046">
              <w:t xml:space="preserve"> </w:t>
            </w:r>
            <w:proofErr w:type="spellStart"/>
            <w:r w:rsidRPr="002A7046">
              <w:t>i</w:t>
            </w:r>
            <w:proofErr w:type="spellEnd"/>
            <w:r w:rsidRPr="002A7046">
              <w:t xml:space="preserve"> </w:t>
            </w:r>
            <w:proofErr w:type="spellStart"/>
            <w:r w:rsidRPr="002A7046">
              <w:t>Direktivës</w:t>
            </w:r>
            <w:proofErr w:type="spellEnd"/>
            <w:r w:rsidRPr="002A7046">
              <w:t xml:space="preserve"> (BE) 2019/771</w:t>
            </w:r>
          </w:p>
          <w:p w14:paraId="78965FDB" w14:textId="77777777" w:rsidR="00D37FB4" w:rsidRPr="002A7046" w:rsidRDefault="00D37FB4" w:rsidP="002A7046">
            <w:pPr>
              <w:pStyle w:val="FreeForm"/>
            </w:pPr>
          </w:p>
          <w:p w14:paraId="0978446D" w14:textId="3BE85224" w:rsidR="00D37FB4" w:rsidRPr="002A7046" w:rsidRDefault="00D37FB4" w:rsidP="002A7046">
            <w:pPr>
              <w:pStyle w:val="FreeForm"/>
            </w:pPr>
            <w:proofErr w:type="spellStart"/>
            <w:r w:rsidRPr="002A7046">
              <w:t>Direktiva</w:t>
            </w:r>
            <w:proofErr w:type="spellEnd"/>
            <w:r w:rsidRPr="002A7046">
              <w:t xml:space="preserve"> (BE) 2019/771 </w:t>
            </w:r>
            <w:proofErr w:type="spellStart"/>
            <w:r w:rsidRPr="002A7046">
              <w:t>ndryshohet</w:t>
            </w:r>
            <w:proofErr w:type="spellEnd"/>
            <w:r w:rsidRPr="002A7046">
              <w:t xml:space="preserve"> </w:t>
            </w:r>
            <w:proofErr w:type="spellStart"/>
            <w:r w:rsidRPr="002A7046">
              <w:t>si</w:t>
            </w:r>
            <w:proofErr w:type="spellEnd"/>
            <w:r w:rsidRPr="002A7046">
              <w:t xml:space="preserve"> </w:t>
            </w:r>
            <w:proofErr w:type="spellStart"/>
            <w:r w:rsidRPr="002A7046">
              <w:t>vijon</w:t>
            </w:r>
            <w:proofErr w:type="spellEnd"/>
            <w:r w:rsidRPr="002A7046">
              <w:t>:</w:t>
            </w:r>
          </w:p>
          <w:p w14:paraId="376D0168" w14:textId="275387BD"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DBC400" w14:textId="77777777" w:rsidR="00D37FB4" w:rsidRPr="002A7046" w:rsidRDefault="00D37FB4" w:rsidP="002A704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FB304E" w14:textId="77777777" w:rsidR="00D37FB4" w:rsidRPr="002A7046" w:rsidRDefault="00D37FB4"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79075E"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1C4B42"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7FFFF6" w14:textId="7396313D" w:rsidR="00D37FB4" w:rsidRPr="002A7046" w:rsidRDefault="00190A45"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Eshtë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transpozuar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si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m</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posht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w:t>
            </w:r>
          </w:p>
        </w:tc>
      </w:tr>
      <w:tr w:rsidR="00D37FB4" w:rsidRPr="002A7046" w14:paraId="38836AB2"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74B962" w14:textId="45F3C190"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16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C29F1A" w14:textId="442B2C57" w:rsidR="00D37FB4" w:rsidRPr="002A7046" w:rsidRDefault="00D37FB4" w:rsidP="002A7046">
            <w:pPr>
              <w:pStyle w:val="FreeForm"/>
            </w:pPr>
            <w:proofErr w:type="spellStart"/>
            <w:r w:rsidRPr="002A7046">
              <w:t>Në</w:t>
            </w:r>
            <w:proofErr w:type="spellEnd"/>
            <w:r w:rsidRPr="002A7046">
              <w:t xml:space="preserve"> </w:t>
            </w:r>
            <w:proofErr w:type="spellStart"/>
            <w:r w:rsidRPr="002A7046">
              <w:t>nenin</w:t>
            </w:r>
            <w:proofErr w:type="spellEnd"/>
            <w:r w:rsidRPr="002A7046">
              <w:t xml:space="preserve"> 7, </w:t>
            </w:r>
            <w:proofErr w:type="spellStart"/>
            <w:r w:rsidRPr="002A7046">
              <w:t>paragrafi</w:t>
            </w:r>
            <w:proofErr w:type="spellEnd"/>
            <w:r w:rsidRPr="002A7046">
              <w:t xml:space="preserve"> 1, </w:t>
            </w:r>
            <w:proofErr w:type="spellStart"/>
            <w:r w:rsidRPr="002A7046">
              <w:t>germa</w:t>
            </w:r>
            <w:proofErr w:type="spellEnd"/>
            <w:r w:rsidRPr="002A7046">
              <w:t xml:space="preserve"> “d” </w:t>
            </w:r>
            <w:proofErr w:type="spellStart"/>
            <w:r w:rsidRPr="002A7046">
              <w:t>zëvendësohet</w:t>
            </w:r>
            <w:proofErr w:type="spellEnd"/>
            <w:r w:rsidRPr="002A7046">
              <w:t xml:space="preserve"> me </w:t>
            </w:r>
            <w:proofErr w:type="spellStart"/>
            <w:r w:rsidRPr="002A7046">
              <w:t>tekstin</w:t>
            </w:r>
            <w:proofErr w:type="spellEnd"/>
            <w:r w:rsidRPr="002A7046">
              <w:t xml:space="preserve"> e </w:t>
            </w:r>
            <w:proofErr w:type="spellStart"/>
            <w:r w:rsidRPr="002A7046">
              <w:t>mëposhtëm</w:t>
            </w:r>
            <w:proofErr w:type="spellEnd"/>
            <w:r w:rsidRPr="002A7046">
              <w:t>:</w:t>
            </w:r>
          </w:p>
          <w:p w14:paraId="075E637E" w14:textId="77777777" w:rsidR="00D37FB4" w:rsidRPr="002A7046" w:rsidRDefault="00D37FB4" w:rsidP="002A7046">
            <w:pPr>
              <w:pStyle w:val="FreeForm"/>
            </w:pPr>
          </w:p>
          <w:p w14:paraId="5DF89C32" w14:textId="4B77A86C" w:rsidR="00D37FB4" w:rsidRPr="002A7046" w:rsidRDefault="00D37FB4" w:rsidP="002A7046">
            <w:pPr>
              <w:pStyle w:val="FreeForm"/>
            </w:pPr>
            <w:r w:rsidRPr="002A7046">
              <w:t xml:space="preserve">”d) </w:t>
            </w:r>
            <w:proofErr w:type="spellStart"/>
            <w:r w:rsidRPr="002A7046">
              <w:t>të</w:t>
            </w:r>
            <w:proofErr w:type="spellEnd"/>
            <w:r w:rsidRPr="002A7046">
              <w:t xml:space="preserve"> </w:t>
            </w:r>
            <w:proofErr w:type="spellStart"/>
            <w:r w:rsidRPr="002A7046">
              <w:t>jenë</w:t>
            </w:r>
            <w:proofErr w:type="spellEnd"/>
            <w:r w:rsidRPr="002A7046">
              <w:t xml:space="preserve"> </w:t>
            </w:r>
            <w:proofErr w:type="spellStart"/>
            <w:r w:rsidRPr="002A7046">
              <w:t>në</w:t>
            </w:r>
            <w:proofErr w:type="spellEnd"/>
            <w:r w:rsidRPr="002A7046">
              <w:t xml:space="preserve"> </w:t>
            </w:r>
            <w:proofErr w:type="spellStart"/>
            <w:r w:rsidRPr="002A7046">
              <w:t>sasinë</w:t>
            </w:r>
            <w:proofErr w:type="spellEnd"/>
            <w:r w:rsidRPr="002A7046">
              <w:t xml:space="preserve"> e </w:t>
            </w:r>
            <w:proofErr w:type="spellStart"/>
            <w:r w:rsidRPr="002A7046">
              <w:t>cilësuar</w:t>
            </w:r>
            <w:proofErr w:type="spellEnd"/>
            <w:r w:rsidRPr="002A7046">
              <w:t xml:space="preserve"> </w:t>
            </w:r>
            <w:proofErr w:type="spellStart"/>
            <w:r w:rsidRPr="002A7046">
              <w:t>dhe</w:t>
            </w:r>
            <w:proofErr w:type="spellEnd"/>
            <w:r w:rsidRPr="002A7046">
              <w:t xml:space="preserve"> </w:t>
            </w:r>
            <w:proofErr w:type="spellStart"/>
            <w:r w:rsidRPr="002A7046">
              <w:t>të</w:t>
            </w:r>
            <w:proofErr w:type="spellEnd"/>
            <w:r w:rsidRPr="002A7046">
              <w:t xml:space="preserve"> </w:t>
            </w:r>
            <w:proofErr w:type="spellStart"/>
            <w:r w:rsidRPr="002A7046">
              <w:t>zotërojnë</w:t>
            </w:r>
            <w:proofErr w:type="spellEnd"/>
            <w:r w:rsidRPr="002A7046">
              <w:t xml:space="preserve"> </w:t>
            </w:r>
            <w:proofErr w:type="spellStart"/>
            <w:r w:rsidRPr="002A7046">
              <w:t>cilësitë</w:t>
            </w:r>
            <w:proofErr w:type="spellEnd"/>
            <w:r w:rsidRPr="002A7046">
              <w:t xml:space="preserve"> </w:t>
            </w:r>
            <w:proofErr w:type="spellStart"/>
            <w:r w:rsidRPr="002A7046">
              <w:t>dhe</w:t>
            </w:r>
            <w:proofErr w:type="spellEnd"/>
            <w:r w:rsidRPr="002A7046">
              <w:t xml:space="preserve"> </w:t>
            </w:r>
            <w:proofErr w:type="spellStart"/>
            <w:r w:rsidRPr="002A7046">
              <w:t>veçoritë</w:t>
            </w:r>
            <w:proofErr w:type="spellEnd"/>
            <w:r w:rsidRPr="002A7046">
              <w:t xml:space="preserve"> e </w:t>
            </w:r>
            <w:proofErr w:type="spellStart"/>
            <w:r w:rsidRPr="002A7046">
              <w:t>tjera</w:t>
            </w:r>
            <w:proofErr w:type="spellEnd"/>
            <w:r w:rsidRPr="002A7046">
              <w:t xml:space="preserve">, duke </w:t>
            </w:r>
            <w:proofErr w:type="spellStart"/>
            <w:r w:rsidRPr="002A7046">
              <w:t>përfshirë</w:t>
            </w:r>
            <w:proofErr w:type="spellEnd"/>
            <w:r w:rsidRPr="002A7046">
              <w:t xml:space="preserve"> </w:t>
            </w:r>
            <w:proofErr w:type="spellStart"/>
            <w:r w:rsidRPr="002A7046">
              <w:t>në</w:t>
            </w:r>
            <w:proofErr w:type="spellEnd"/>
            <w:r w:rsidRPr="002A7046">
              <w:t xml:space="preserve"> </w:t>
            </w:r>
            <w:proofErr w:type="spellStart"/>
            <w:r w:rsidRPr="002A7046">
              <w:t>lidhje</w:t>
            </w:r>
            <w:proofErr w:type="spellEnd"/>
            <w:r w:rsidRPr="002A7046">
              <w:t xml:space="preserve"> me </w:t>
            </w:r>
            <w:proofErr w:type="spellStart"/>
            <w:r w:rsidRPr="002A7046">
              <w:t>qëndrueshmërinë</w:t>
            </w:r>
            <w:proofErr w:type="spellEnd"/>
            <w:r w:rsidRPr="002A7046">
              <w:t xml:space="preserve">, </w:t>
            </w:r>
            <w:proofErr w:type="spellStart"/>
            <w:r w:rsidRPr="002A7046">
              <w:t>riparueshmërinë</w:t>
            </w:r>
            <w:proofErr w:type="spellEnd"/>
            <w:r w:rsidRPr="002A7046">
              <w:t xml:space="preserve">, </w:t>
            </w:r>
            <w:proofErr w:type="spellStart"/>
            <w:r w:rsidRPr="002A7046">
              <w:t>funksionalitetin</w:t>
            </w:r>
            <w:proofErr w:type="spellEnd"/>
            <w:r w:rsidRPr="002A7046">
              <w:t xml:space="preserve">, </w:t>
            </w:r>
            <w:proofErr w:type="spellStart"/>
            <w:r w:rsidRPr="002A7046">
              <w:t>përputhshmërinë</w:t>
            </w:r>
            <w:proofErr w:type="spellEnd"/>
            <w:r w:rsidRPr="002A7046">
              <w:t xml:space="preserve"> </w:t>
            </w:r>
            <w:proofErr w:type="spellStart"/>
            <w:r w:rsidRPr="002A7046">
              <w:t>dhe</w:t>
            </w:r>
            <w:proofErr w:type="spellEnd"/>
            <w:r w:rsidRPr="002A7046">
              <w:t xml:space="preserve"> </w:t>
            </w:r>
            <w:proofErr w:type="spellStart"/>
            <w:r w:rsidRPr="002A7046">
              <w:t>sigurinë</w:t>
            </w:r>
            <w:proofErr w:type="spellEnd"/>
            <w:r w:rsidRPr="002A7046">
              <w:t xml:space="preserve"> </w:t>
            </w:r>
            <w:proofErr w:type="spellStart"/>
            <w:r w:rsidRPr="002A7046">
              <w:t>të</w:t>
            </w:r>
            <w:proofErr w:type="spellEnd"/>
            <w:r w:rsidRPr="002A7046">
              <w:t xml:space="preserve"> </w:t>
            </w:r>
            <w:proofErr w:type="spellStart"/>
            <w:r w:rsidRPr="002A7046">
              <w:t>cilat</w:t>
            </w:r>
            <w:proofErr w:type="spellEnd"/>
            <w:r w:rsidRPr="002A7046">
              <w:t xml:space="preserve"> </w:t>
            </w:r>
            <w:proofErr w:type="spellStart"/>
            <w:r w:rsidRPr="002A7046">
              <w:t>konsiderohen</w:t>
            </w:r>
            <w:proofErr w:type="spellEnd"/>
            <w:r w:rsidRPr="002A7046">
              <w:t xml:space="preserve"> </w:t>
            </w:r>
            <w:proofErr w:type="spellStart"/>
            <w:r w:rsidRPr="002A7046">
              <w:t>të</w:t>
            </w:r>
            <w:proofErr w:type="spellEnd"/>
            <w:r w:rsidRPr="002A7046">
              <w:t xml:space="preserve"> </w:t>
            </w:r>
            <w:proofErr w:type="spellStart"/>
            <w:r w:rsidRPr="002A7046">
              <w:t>zakonshme</w:t>
            </w:r>
            <w:proofErr w:type="spellEnd"/>
            <w:r w:rsidRPr="002A7046">
              <w:t xml:space="preserve"> </w:t>
            </w:r>
            <w:proofErr w:type="spellStart"/>
            <w:r w:rsidRPr="002A7046">
              <w:t>për</w:t>
            </w:r>
            <w:proofErr w:type="spellEnd"/>
            <w:r w:rsidRPr="002A7046">
              <w:t xml:space="preserve"> mallrat e </w:t>
            </w:r>
            <w:proofErr w:type="spellStart"/>
            <w:r w:rsidRPr="002A7046">
              <w:t>të</w:t>
            </w:r>
            <w:proofErr w:type="spellEnd"/>
            <w:r w:rsidRPr="002A7046">
              <w:t xml:space="preserve"> </w:t>
            </w:r>
            <w:proofErr w:type="spellStart"/>
            <w:r w:rsidRPr="002A7046">
              <w:t>njëjtit</w:t>
            </w:r>
            <w:proofErr w:type="spellEnd"/>
            <w:r w:rsidRPr="002A7046">
              <w:t xml:space="preserve"> </w:t>
            </w:r>
            <w:proofErr w:type="spellStart"/>
            <w:r w:rsidRPr="002A7046">
              <w:t>lloj</w:t>
            </w:r>
            <w:proofErr w:type="spellEnd"/>
            <w:r w:rsidRPr="002A7046">
              <w:t xml:space="preserve"> </w:t>
            </w:r>
            <w:proofErr w:type="spellStart"/>
            <w:r w:rsidRPr="002A7046">
              <w:t>dhe</w:t>
            </w:r>
            <w:proofErr w:type="spellEnd"/>
            <w:r w:rsidRPr="002A7046">
              <w:t xml:space="preserve"> </w:t>
            </w:r>
            <w:proofErr w:type="spellStart"/>
            <w:r w:rsidRPr="002A7046">
              <w:t>që</w:t>
            </w:r>
            <w:proofErr w:type="spellEnd"/>
            <w:r w:rsidRPr="002A7046">
              <w:t xml:space="preserve"> </w:t>
            </w:r>
            <w:proofErr w:type="spellStart"/>
            <w:r w:rsidRPr="002A7046">
              <w:t>konsumatori</w:t>
            </w:r>
            <w:proofErr w:type="spellEnd"/>
            <w:r w:rsidRPr="002A7046">
              <w:t xml:space="preserve">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presë</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duke </w:t>
            </w:r>
            <w:proofErr w:type="spellStart"/>
            <w:r w:rsidRPr="002A7046">
              <w:t>pasur</w:t>
            </w:r>
            <w:proofErr w:type="spellEnd"/>
            <w:r w:rsidRPr="002A7046">
              <w:t xml:space="preserve"> </w:t>
            </w:r>
            <w:proofErr w:type="spellStart"/>
            <w:r w:rsidRPr="002A7046">
              <w:t>parasysh</w:t>
            </w:r>
            <w:proofErr w:type="spellEnd"/>
            <w:r w:rsidRPr="002A7046">
              <w:t xml:space="preserve"> </w:t>
            </w:r>
            <w:proofErr w:type="spellStart"/>
            <w:r w:rsidRPr="002A7046">
              <w:t>natyrën</w:t>
            </w:r>
            <w:proofErr w:type="spellEnd"/>
            <w:r w:rsidRPr="002A7046">
              <w:t xml:space="preserve"> e </w:t>
            </w:r>
            <w:proofErr w:type="spellStart"/>
            <w:r w:rsidRPr="002A7046">
              <w:t>mallrave</w:t>
            </w:r>
            <w:proofErr w:type="spellEnd"/>
            <w:r w:rsidRPr="002A7046">
              <w:t xml:space="preserve"> </w:t>
            </w:r>
            <w:proofErr w:type="spellStart"/>
            <w:r w:rsidRPr="002A7046">
              <w:t>dhe</w:t>
            </w:r>
            <w:proofErr w:type="spellEnd"/>
            <w:r w:rsidRPr="002A7046">
              <w:t xml:space="preserve"> </w:t>
            </w:r>
            <w:proofErr w:type="spellStart"/>
            <w:r w:rsidRPr="002A7046">
              <w:t>çdo</w:t>
            </w:r>
            <w:proofErr w:type="spellEnd"/>
            <w:r w:rsidRPr="002A7046">
              <w:t xml:space="preserve"> </w:t>
            </w:r>
            <w:proofErr w:type="spellStart"/>
            <w:r w:rsidRPr="002A7046">
              <w:t>deklaratë</w:t>
            </w:r>
            <w:proofErr w:type="spellEnd"/>
            <w:r w:rsidRPr="002A7046">
              <w:t xml:space="preserve"> </w:t>
            </w:r>
            <w:proofErr w:type="spellStart"/>
            <w:r w:rsidRPr="002A7046">
              <w:t>publike</w:t>
            </w:r>
            <w:proofErr w:type="spellEnd"/>
            <w:r w:rsidRPr="002A7046">
              <w:t xml:space="preserve"> </w:t>
            </w:r>
            <w:proofErr w:type="spellStart"/>
            <w:r w:rsidRPr="002A7046">
              <w:t>të</w:t>
            </w:r>
            <w:proofErr w:type="spellEnd"/>
            <w:r w:rsidRPr="002A7046">
              <w:t xml:space="preserve"> </w:t>
            </w:r>
            <w:proofErr w:type="spellStart"/>
            <w:r w:rsidRPr="002A7046">
              <w:t>bërë</w:t>
            </w:r>
            <w:proofErr w:type="spellEnd"/>
            <w:r w:rsidRPr="002A7046">
              <w:t xml:space="preserve"> </w:t>
            </w:r>
            <w:proofErr w:type="spellStart"/>
            <w:r w:rsidRPr="002A7046">
              <w:t>nga</w:t>
            </w:r>
            <w:proofErr w:type="spellEnd"/>
            <w:r w:rsidRPr="002A7046">
              <w:t xml:space="preserve"> </w:t>
            </w:r>
            <w:proofErr w:type="spellStart"/>
            <w:r w:rsidRPr="002A7046">
              <w:t>ose</w:t>
            </w:r>
            <w:proofErr w:type="spellEnd"/>
            <w:r w:rsidRPr="002A7046">
              <w:t xml:space="preserve"> </w:t>
            </w:r>
            <w:proofErr w:type="spellStart"/>
            <w:r w:rsidRPr="002A7046">
              <w:t>në</w:t>
            </w:r>
            <w:proofErr w:type="spellEnd"/>
            <w:r w:rsidRPr="002A7046">
              <w:t xml:space="preserve"> </w:t>
            </w:r>
            <w:proofErr w:type="spellStart"/>
            <w:r w:rsidRPr="002A7046">
              <w:t>emër</w:t>
            </w:r>
            <w:proofErr w:type="spellEnd"/>
            <w:r w:rsidRPr="002A7046">
              <w:t xml:space="preserve"> </w:t>
            </w:r>
            <w:proofErr w:type="spellStart"/>
            <w:r w:rsidRPr="002A7046">
              <w:t>të</w:t>
            </w:r>
            <w:proofErr w:type="spellEnd"/>
            <w:r w:rsidRPr="002A7046">
              <w:t xml:space="preserve"> </w:t>
            </w:r>
            <w:proofErr w:type="spellStart"/>
            <w:r w:rsidRPr="002A7046">
              <w:t>shitësit</w:t>
            </w:r>
            <w:proofErr w:type="spellEnd"/>
            <w:r w:rsidRPr="002A7046">
              <w:t xml:space="preserve">, </w:t>
            </w:r>
            <w:proofErr w:type="spellStart"/>
            <w:r w:rsidRPr="002A7046">
              <w:t>ose</w:t>
            </w:r>
            <w:proofErr w:type="spellEnd"/>
            <w:r w:rsidRPr="002A7046">
              <w:t xml:space="preserve"> </w:t>
            </w:r>
            <w:proofErr w:type="spellStart"/>
            <w:r w:rsidRPr="002A7046">
              <w:t>nga</w:t>
            </w:r>
            <w:proofErr w:type="spellEnd"/>
            <w:r w:rsidRPr="002A7046">
              <w:t xml:space="preserve"> persona </w:t>
            </w:r>
            <w:proofErr w:type="spellStart"/>
            <w:r w:rsidRPr="002A7046">
              <w:t>të</w:t>
            </w:r>
            <w:proofErr w:type="spellEnd"/>
            <w:r w:rsidRPr="002A7046">
              <w:t xml:space="preserve"> </w:t>
            </w:r>
            <w:proofErr w:type="spellStart"/>
            <w:r w:rsidRPr="002A7046">
              <w:t>tjerë</w:t>
            </w:r>
            <w:proofErr w:type="spellEnd"/>
            <w:r w:rsidRPr="002A7046">
              <w:t xml:space="preserve"> </w:t>
            </w:r>
            <w:proofErr w:type="spellStart"/>
            <w:r w:rsidRPr="002A7046">
              <w:t>në</w:t>
            </w:r>
            <w:proofErr w:type="spellEnd"/>
            <w:r w:rsidRPr="002A7046">
              <w:t xml:space="preserve"> </w:t>
            </w:r>
            <w:proofErr w:type="spellStart"/>
            <w:r w:rsidRPr="002A7046">
              <w:t>hallkat</w:t>
            </w:r>
            <w:proofErr w:type="spellEnd"/>
            <w:r w:rsidRPr="002A7046">
              <w:t xml:space="preserve"> e </w:t>
            </w:r>
            <w:proofErr w:type="spellStart"/>
            <w:r w:rsidRPr="002A7046">
              <w:t>mëparshme</w:t>
            </w:r>
            <w:proofErr w:type="spellEnd"/>
            <w:r w:rsidRPr="002A7046">
              <w:t xml:space="preserve"> </w:t>
            </w:r>
            <w:proofErr w:type="spellStart"/>
            <w:r w:rsidRPr="002A7046">
              <w:t>të</w:t>
            </w:r>
            <w:proofErr w:type="spellEnd"/>
            <w:r w:rsidRPr="002A7046">
              <w:t xml:space="preserve"> </w:t>
            </w:r>
            <w:proofErr w:type="spellStart"/>
            <w:r w:rsidRPr="002A7046">
              <w:t>zinxhirit</w:t>
            </w:r>
            <w:proofErr w:type="spellEnd"/>
            <w:r w:rsidRPr="002A7046">
              <w:t xml:space="preserve"> </w:t>
            </w:r>
            <w:proofErr w:type="spellStart"/>
            <w:r w:rsidRPr="002A7046">
              <w:t>të</w:t>
            </w:r>
            <w:proofErr w:type="spellEnd"/>
            <w:r w:rsidRPr="002A7046">
              <w:t xml:space="preserve"> </w:t>
            </w:r>
            <w:proofErr w:type="spellStart"/>
            <w:r w:rsidRPr="002A7046">
              <w:t>transaksioneve</w:t>
            </w:r>
            <w:proofErr w:type="spellEnd"/>
            <w:r w:rsidRPr="002A7046">
              <w:t xml:space="preserve">, duke </w:t>
            </w:r>
            <w:proofErr w:type="spellStart"/>
            <w:r w:rsidRPr="002A7046">
              <w:t>përfshirë</w:t>
            </w:r>
            <w:proofErr w:type="spellEnd"/>
            <w:r w:rsidRPr="002A7046">
              <w:t xml:space="preserve"> </w:t>
            </w:r>
            <w:proofErr w:type="spellStart"/>
            <w:r w:rsidRPr="002A7046">
              <w:t>prodhuesin</w:t>
            </w:r>
            <w:proofErr w:type="spellEnd"/>
            <w:r w:rsidRPr="002A7046">
              <w:t xml:space="preserve">, </w:t>
            </w:r>
            <w:proofErr w:type="spellStart"/>
            <w:r w:rsidRPr="002A7046">
              <w:t>veçanërisht</w:t>
            </w:r>
            <w:proofErr w:type="spellEnd"/>
            <w:r w:rsidRPr="002A7046">
              <w:t xml:space="preserve"> </w:t>
            </w:r>
            <w:proofErr w:type="spellStart"/>
            <w:r w:rsidRPr="002A7046">
              <w:t>në</w:t>
            </w:r>
            <w:proofErr w:type="spellEnd"/>
            <w:r w:rsidRPr="002A7046">
              <w:t xml:space="preserve"> </w:t>
            </w:r>
            <w:proofErr w:type="spellStart"/>
            <w:r w:rsidRPr="002A7046">
              <w:t>reklama</w:t>
            </w:r>
            <w:proofErr w:type="spellEnd"/>
            <w:r w:rsidRPr="002A7046">
              <w:t xml:space="preserve"> </w:t>
            </w:r>
            <w:proofErr w:type="spellStart"/>
            <w:r w:rsidRPr="002A7046">
              <w:t>ose</w:t>
            </w:r>
            <w:proofErr w:type="spellEnd"/>
            <w:r w:rsidRPr="002A7046">
              <w:t xml:space="preserve"> </w:t>
            </w:r>
            <w:proofErr w:type="spellStart"/>
            <w:r w:rsidRPr="002A7046">
              <w:t>në</w:t>
            </w:r>
            <w:proofErr w:type="spellEnd"/>
            <w:r w:rsidRPr="002A7046">
              <w:t xml:space="preserve"> </w:t>
            </w:r>
            <w:proofErr w:type="spellStart"/>
            <w:r w:rsidRPr="002A7046">
              <w:t>etiketim</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8D21D4" w14:textId="4F16B547"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577891" w14:textId="2D315323" w:rsidR="00D37FB4" w:rsidRPr="002A7046" w:rsidRDefault="00257420"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99(ç)</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93C355" w14:textId="2412DAD2" w:rsidR="00257420" w:rsidRPr="002A7046" w:rsidRDefault="00257420" w:rsidP="00854A26">
            <w:pPr>
              <w:pStyle w:val="p1"/>
              <w:jc w:val="both"/>
              <w:rPr>
                <w:rFonts w:ascii="Times New Roman" w:hAnsi="Times New Roman"/>
              </w:rPr>
            </w:pPr>
            <w:r w:rsidRPr="002A7046">
              <w:rPr>
                <w:rFonts w:ascii="Times New Roman" w:hAnsi="Times New Roman"/>
              </w:rPr>
              <w:t xml:space="preserve">ç) janë në </w:t>
            </w:r>
            <w:proofErr w:type="spellStart"/>
            <w:r w:rsidRPr="002A7046">
              <w:rPr>
                <w:rFonts w:ascii="Times New Roman" w:hAnsi="Times New Roman"/>
              </w:rPr>
              <w:t>sasine</w:t>
            </w:r>
            <w:proofErr w:type="spellEnd"/>
            <w:r w:rsidRPr="002A7046">
              <w:rPr>
                <w:rFonts w:ascii="Times New Roman" w:hAnsi="Times New Roman"/>
              </w:rPr>
              <w:t xml:space="preserve">̈ e </w:t>
            </w:r>
            <w:proofErr w:type="spellStart"/>
            <w:r w:rsidRPr="002A7046">
              <w:rPr>
                <w:rFonts w:ascii="Times New Roman" w:hAnsi="Times New Roman"/>
              </w:rPr>
              <w:t>përcaktuar</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zotërojne</w:t>
            </w:r>
            <w:proofErr w:type="spellEnd"/>
            <w:r w:rsidRPr="002A7046">
              <w:rPr>
                <w:rFonts w:ascii="Times New Roman" w:hAnsi="Times New Roman"/>
              </w:rPr>
              <w:t xml:space="preserve">̈ </w:t>
            </w:r>
            <w:proofErr w:type="spellStart"/>
            <w:r w:rsidRPr="002A7046">
              <w:rPr>
                <w:rFonts w:ascii="Times New Roman" w:hAnsi="Times New Roman"/>
              </w:rPr>
              <w:t>cilësite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veçorite</w:t>
            </w:r>
            <w:proofErr w:type="spellEnd"/>
            <w:r w:rsidRPr="002A7046">
              <w:rPr>
                <w:rFonts w:ascii="Times New Roman" w:hAnsi="Times New Roman"/>
              </w:rPr>
              <w:t xml:space="preserve">̈ e </w:t>
            </w:r>
            <w:proofErr w:type="spellStart"/>
            <w:r w:rsidRPr="002A7046">
              <w:rPr>
                <w:rFonts w:ascii="Times New Roman" w:hAnsi="Times New Roman"/>
              </w:rPr>
              <w:t>tjera</w:t>
            </w:r>
            <w:proofErr w:type="spellEnd"/>
            <w:r w:rsidRPr="002A7046">
              <w:rPr>
                <w:rFonts w:ascii="Times New Roman" w:hAnsi="Times New Roman"/>
              </w:rPr>
              <w:t xml:space="preserve">, </w:t>
            </w:r>
            <w:proofErr w:type="spellStart"/>
            <w:r w:rsidRPr="002A7046">
              <w:rPr>
                <w:rFonts w:ascii="Times New Roman" w:hAnsi="Times New Roman"/>
              </w:rPr>
              <w:t>përfshire</w:t>
            </w:r>
            <w:proofErr w:type="spellEnd"/>
            <w:r w:rsidRPr="002A7046">
              <w:rPr>
                <w:rFonts w:ascii="Times New Roman" w:hAnsi="Times New Roman"/>
              </w:rPr>
              <w:t>̈</w:t>
            </w:r>
            <w:r w:rsidR="00D7727F">
              <w:rPr>
                <w:rFonts w:ascii="Times New Roman" w:hAnsi="Times New Roman"/>
              </w:rPr>
              <w:t xml:space="preserve"> </w:t>
            </w:r>
            <w:proofErr w:type="spellStart"/>
            <w:r w:rsidRPr="002A7046">
              <w:rPr>
                <w:rFonts w:ascii="Times New Roman" w:hAnsi="Times New Roman"/>
              </w:rPr>
              <w:t>jetëgjatësinëne</w:t>
            </w:r>
            <w:proofErr w:type="spellEnd"/>
            <w:r w:rsidRPr="002A7046">
              <w:rPr>
                <w:rFonts w:ascii="Times New Roman" w:hAnsi="Times New Roman"/>
              </w:rPr>
              <w:t xml:space="preserve">̈, </w:t>
            </w:r>
            <w:proofErr w:type="spellStart"/>
            <w:proofErr w:type="gramStart"/>
            <w:r w:rsidRPr="002A7046">
              <w:rPr>
                <w:rFonts w:ascii="Times New Roman" w:hAnsi="Times New Roman"/>
              </w:rPr>
              <w:t>riparueshmërine</w:t>
            </w:r>
            <w:proofErr w:type="spellEnd"/>
            <w:r w:rsidRPr="002A7046">
              <w:rPr>
                <w:rFonts w:ascii="Times New Roman" w:hAnsi="Times New Roman"/>
              </w:rPr>
              <w:t>̈,</w:t>
            </w:r>
            <w:proofErr w:type="spellStart"/>
            <w:r w:rsidRPr="002A7046">
              <w:rPr>
                <w:rFonts w:ascii="Times New Roman" w:hAnsi="Times New Roman"/>
              </w:rPr>
              <w:t>funksionalitetin</w:t>
            </w:r>
            <w:proofErr w:type="spellEnd"/>
            <w:proofErr w:type="gramEnd"/>
            <w:r w:rsidRPr="002A7046">
              <w:rPr>
                <w:rFonts w:ascii="Times New Roman" w:hAnsi="Times New Roman"/>
              </w:rPr>
              <w:t xml:space="preserve">, </w:t>
            </w:r>
            <w:proofErr w:type="spellStart"/>
            <w:r w:rsidRPr="002A7046">
              <w:rPr>
                <w:rFonts w:ascii="Times New Roman" w:hAnsi="Times New Roman"/>
              </w:rPr>
              <w:t>përputhshmërine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sigurine</w:t>
            </w:r>
            <w:proofErr w:type="spellEnd"/>
            <w:r w:rsidRPr="002A7046">
              <w:rPr>
                <w:rFonts w:ascii="Times New Roman" w:hAnsi="Times New Roman"/>
              </w:rPr>
              <w:t xml:space="preserve">̈ </w:t>
            </w:r>
            <w:proofErr w:type="spellStart"/>
            <w:r w:rsidRPr="002A7046">
              <w:rPr>
                <w:rFonts w:ascii="Times New Roman" w:hAnsi="Times New Roman"/>
              </w:rPr>
              <w:t>normale</w:t>
            </w:r>
            <w:proofErr w:type="spellEnd"/>
            <w:r w:rsidR="00D7727F">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mallra</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njëjtit</w:t>
            </w:r>
            <w:proofErr w:type="spellEnd"/>
            <w:r w:rsidRPr="002A7046">
              <w:rPr>
                <w:rFonts w:ascii="Times New Roman" w:hAnsi="Times New Roman"/>
              </w:rPr>
              <w:t xml:space="preserve"> </w:t>
            </w:r>
            <w:proofErr w:type="spellStart"/>
            <w:r w:rsidRPr="002A7046">
              <w:rPr>
                <w:rFonts w:ascii="Times New Roman" w:hAnsi="Times New Roman"/>
              </w:rPr>
              <w:t>lloj</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qe</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në </w:t>
            </w:r>
            <w:proofErr w:type="spellStart"/>
            <w:r w:rsidRPr="002A7046">
              <w:rPr>
                <w:rFonts w:ascii="Times New Roman" w:hAnsi="Times New Roman"/>
              </w:rPr>
              <w:t>mënyre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pret</w:t>
            </w:r>
            <w:proofErr w:type="spellEnd"/>
            <w:r w:rsidRPr="002A7046">
              <w:rPr>
                <w:rFonts w:ascii="Times New Roman" w:hAnsi="Times New Roman"/>
              </w:rPr>
              <w:t xml:space="preserve">, </w:t>
            </w:r>
            <w:proofErr w:type="spellStart"/>
            <w:r w:rsidRPr="002A7046">
              <w:rPr>
                <w:rFonts w:ascii="Times New Roman" w:hAnsi="Times New Roman"/>
              </w:rPr>
              <w:t>bazuar</w:t>
            </w:r>
            <w:proofErr w:type="spellEnd"/>
            <w:r w:rsidRPr="002A7046">
              <w:rPr>
                <w:rFonts w:ascii="Times New Roman" w:hAnsi="Times New Roman"/>
              </w:rPr>
              <w:t xml:space="preserve"> në</w:t>
            </w:r>
          </w:p>
          <w:p w14:paraId="6C7F9856" w14:textId="09603EE5" w:rsidR="00257420" w:rsidRPr="002A7046" w:rsidRDefault="00257420" w:rsidP="00854A26">
            <w:pPr>
              <w:pStyle w:val="p1"/>
              <w:jc w:val="both"/>
              <w:rPr>
                <w:rFonts w:ascii="Times New Roman" w:hAnsi="Times New Roman"/>
              </w:rPr>
            </w:pPr>
            <w:proofErr w:type="spellStart"/>
            <w:r w:rsidRPr="002A7046">
              <w:rPr>
                <w:rFonts w:ascii="Times New Roman" w:hAnsi="Times New Roman"/>
              </w:rPr>
              <w:t>natyrën</w:t>
            </w:r>
            <w:proofErr w:type="spellEnd"/>
            <w:r w:rsidRPr="002A7046">
              <w:rPr>
                <w:rFonts w:ascii="Times New Roman" w:hAnsi="Times New Roman"/>
              </w:rPr>
              <w:t xml:space="preserve"> e </w:t>
            </w:r>
            <w:proofErr w:type="spellStart"/>
            <w:r w:rsidRPr="002A7046">
              <w:rPr>
                <w:rFonts w:ascii="Times New Roman" w:hAnsi="Times New Roman"/>
              </w:rPr>
              <w:t>tyre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llogaritut</w:t>
            </w:r>
            <w:proofErr w:type="spellEnd"/>
            <w:r w:rsidRPr="002A7046">
              <w:rPr>
                <w:rFonts w:ascii="Times New Roman" w:hAnsi="Times New Roman"/>
              </w:rPr>
              <w:t xml:space="preserve"> </w:t>
            </w:r>
            <w:proofErr w:type="spellStart"/>
            <w:r w:rsidRPr="002A7046">
              <w:rPr>
                <w:rFonts w:ascii="Times New Roman" w:hAnsi="Times New Roman"/>
              </w:rPr>
              <w:t>çdo</w:t>
            </w:r>
            <w:proofErr w:type="spellEnd"/>
            <w:r w:rsidRPr="002A7046">
              <w:rPr>
                <w:rFonts w:ascii="Times New Roman" w:hAnsi="Times New Roman"/>
              </w:rPr>
              <w:t xml:space="preserve"> </w:t>
            </w:r>
            <w:proofErr w:type="spellStart"/>
            <w:r w:rsidRPr="002A7046">
              <w:rPr>
                <w:rFonts w:ascii="Times New Roman" w:hAnsi="Times New Roman"/>
              </w:rPr>
              <w:t>deklarate</w:t>
            </w:r>
            <w:proofErr w:type="spellEnd"/>
            <w:r w:rsidRPr="002A7046">
              <w:rPr>
                <w:rFonts w:ascii="Times New Roman" w:hAnsi="Times New Roman"/>
              </w:rPr>
              <w:t xml:space="preserve">̈ </w:t>
            </w:r>
            <w:proofErr w:type="spellStart"/>
            <w:r w:rsidRPr="002A7046">
              <w:rPr>
                <w:rFonts w:ascii="Times New Roman" w:hAnsi="Times New Roman"/>
              </w:rPr>
              <w:t>publike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bëre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shitësi</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në </w:t>
            </w:r>
            <w:proofErr w:type="spellStart"/>
            <w:r w:rsidRPr="002A7046">
              <w:rPr>
                <w:rFonts w:ascii="Times New Roman" w:hAnsi="Times New Roman"/>
              </w:rPr>
              <w:t>emër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tij</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00854A2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persona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tjere</w:t>
            </w:r>
            <w:proofErr w:type="spellEnd"/>
            <w:r w:rsidRPr="002A7046">
              <w:rPr>
                <w:rFonts w:ascii="Times New Roman" w:hAnsi="Times New Roman"/>
              </w:rPr>
              <w:t xml:space="preserve">̈ në </w:t>
            </w:r>
            <w:proofErr w:type="spellStart"/>
            <w:r w:rsidRPr="002A7046">
              <w:rPr>
                <w:rFonts w:ascii="Times New Roman" w:hAnsi="Times New Roman"/>
              </w:rPr>
              <w:t>hallkat</w:t>
            </w:r>
            <w:proofErr w:type="spellEnd"/>
            <w:r w:rsidRPr="002A7046">
              <w:rPr>
                <w:rFonts w:ascii="Times New Roman" w:hAnsi="Times New Roman"/>
              </w:rPr>
              <w:t xml:space="preserve"> e </w:t>
            </w:r>
            <w:proofErr w:type="spellStart"/>
            <w:r w:rsidRPr="002A7046">
              <w:rPr>
                <w:rFonts w:ascii="Times New Roman" w:hAnsi="Times New Roman"/>
              </w:rPr>
              <w:t>mëparshme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zinxhirit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transaksioneve</w:t>
            </w:r>
            <w:proofErr w:type="spellEnd"/>
            <w:r w:rsidRPr="002A7046">
              <w:rPr>
                <w:rFonts w:ascii="Times New Roman" w:hAnsi="Times New Roman"/>
              </w:rPr>
              <w:t xml:space="preserve">, </w:t>
            </w:r>
            <w:proofErr w:type="spellStart"/>
            <w:r w:rsidRPr="002A7046">
              <w:rPr>
                <w:rFonts w:ascii="Times New Roman" w:hAnsi="Times New Roman"/>
              </w:rPr>
              <w:t>përfshire</w:t>
            </w:r>
            <w:proofErr w:type="spellEnd"/>
            <w:r w:rsidRPr="002A7046">
              <w:rPr>
                <w:rFonts w:ascii="Times New Roman" w:hAnsi="Times New Roman"/>
              </w:rPr>
              <w:t>̈</w:t>
            </w:r>
            <w:r w:rsidR="00D7727F">
              <w:rPr>
                <w:rFonts w:ascii="Times New Roman" w:hAnsi="Times New Roman"/>
              </w:rPr>
              <w:t xml:space="preserve"> </w:t>
            </w:r>
            <w:proofErr w:type="spellStart"/>
            <w:r w:rsidRPr="002A7046">
              <w:rPr>
                <w:rFonts w:ascii="Times New Roman" w:hAnsi="Times New Roman"/>
              </w:rPr>
              <w:t>prodhuesin</w:t>
            </w:r>
            <w:proofErr w:type="spellEnd"/>
            <w:r w:rsidRPr="002A7046">
              <w:rPr>
                <w:rFonts w:ascii="Times New Roman" w:hAnsi="Times New Roman"/>
              </w:rPr>
              <w:t xml:space="preserve">, </w:t>
            </w:r>
            <w:proofErr w:type="spellStart"/>
            <w:r w:rsidRPr="002A7046">
              <w:rPr>
                <w:rFonts w:ascii="Times New Roman" w:hAnsi="Times New Roman"/>
              </w:rPr>
              <w:t>veçanërisht</w:t>
            </w:r>
            <w:proofErr w:type="spellEnd"/>
            <w:r w:rsidRPr="002A7046">
              <w:rPr>
                <w:rFonts w:ascii="Times New Roman" w:hAnsi="Times New Roman"/>
              </w:rPr>
              <w:t xml:space="preserve"> </w:t>
            </w:r>
            <w:proofErr w:type="spellStart"/>
            <w:r w:rsidRPr="002A7046">
              <w:rPr>
                <w:rFonts w:ascii="Times New Roman" w:hAnsi="Times New Roman"/>
              </w:rPr>
              <w:t>nëpërmjet</w:t>
            </w:r>
            <w:proofErr w:type="spellEnd"/>
            <w:r w:rsidRPr="002A7046">
              <w:rPr>
                <w:rFonts w:ascii="Times New Roman" w:hAnsi="Times New Roman"/>
              </w:rPr>
              <w:t xml:space="preserve"> </w:t>
            </w:r>
            <w:proofErr w:type="spellStart"/>
            <w:r w:rsidRPr="002A7046">
              <w:rPr>
                <w:rFonts w:ascii="Times New Roman" w:hAnsi="Times New Roman"/>
              </w:rPr>
              <w:t>publicitetit</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etiketimit</w:t>
            </w:r>
            <w:proofErr w:type="spellEnd"/>
            <w:r w:rsidRPr="002A7046">
              <w:rPr>
                <w:rFonts w:ascii="Times New Roman" w:hAnsi="Times New Roman"/>
              </w:rPr>
              <w:t>.</w:t>
            </w:r>
          </w:p>
          <w:p w14:paraId="60B90F24"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86C852" w14:textId="1529EF33"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BFCF5F"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7E454A0E" w14:textId="77777777" w:rsidTr="002248F9">
        <w:trPr>
          <w:cantSplit/>
          <w:trHeight w:val="205"/>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A0F9D2" w14:textId="44A3880E"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9CA7E2" w14:textId="49788DC6" w:rsidR="00D37FB4" w:rsidRPr="002A7046" w:rsidRDefault="00D37FB4" w:rsidP="002A7046">
            <w:pPr>
              <w:spacing w:after="0" w:line="240" w:lineRule="auto"/>
              <w:rPr>
                <w:rFonts w:ascii="Times New Roman" w:hAnsi="Times New Roman"/>
                <w:color w:val="333333"/>
                <w:sz w:val="18"/>
                <w:szCs w:val="18"/>
                <w:shd w:val="clear" w:color="auto" w:fill="FFFFFF"/>
              </w:rPr>
            </w:pPr>
            <w:r w:rsidRPr="002A7046">
              <w:rPr>
                <w:rFonts w:ascii="Times New Roman" w:hAnsi="Times New Roman"/>
                <w:color w:val="333333"/>
                <w:sz w:val="18"/>
                <w:szCs w:val="18"/>
                <w:shd w:val="clear" w:color="auto" w:fill="FFFFFF"/>
              </w:rPr>
              <w:t xml:space="preserve">Neni 10 </w:t>
            </w:r>
            <w:proofErr w:type="spellStart"/>
            <w:r w:rsidRPr="002A7046">
              <w:rPr>
                <w:rFonts w:ascii="Times New Roman" w:hAnsi="Times New Roman"/>
                <w:color w:val="333333"/>
                <w:sz w:val="18"/>
                <w:szCs w:val="18"/>
                <w:shd w:val="clear" w:color="auto" w:fill="FFFFFF"/>
              </w:rPr>
              <w:t>ndryshohet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si</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më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poshtë</w:t>
            </w:r>
            <w:proofErr w:type="spellEnd"/>
            <w:r w:rsidRPr="002A7046">
              <w:rPr>
                <w:rFonts w:ascii="Times New Roman" w:hAnsi="Times New Roman"/>
                <w:color w:val="333333"/>
                <w:sz w:val="18"/>
                <w:szCs w:val="1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E16496" w14:textId="4E8AF9F3"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DCC660" w14:textId="77777777" w:rsidR="00D37FB4" w:rsidRPr="002A7046" w:rsidRDefault="00D37FB4" w:rsidP="00840CD2">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B342B1"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1256C5"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978E93" w14:textId="4C7D0141" w:rsidR="00D37FB4" w:rsidRPr="002A7046" w:rsidRDefault="002A7046" w:rsidP="002A7046">
            <w:pPr>
              <w:spacing w:after="0" w:line="240" w:lineRule="auto"/>
              <w:rPr>
                <w:rFonts w:ascii="Times New Roman" w:hAnsi="Times New Roman"/>
                <w:sz w:val="18"/>
                <w:szCs w:val="18"/>
                <w:lang w:val="en-GB"/>
              </w:rPr>
            </w:pPr>
            <w:proofErr w:type="spellStart"/>
            <w:r>
              <w:rPr>
                <w:rFonts w:ascii="Times New Roman" w:hAnsi="Times New Roman"/>
                <w:sz w:val="18"/>
                <w:szCs w:val="18"/>
                <w:lang w:val="en-GB"/>
              </w:rPr>
              <w:t>Ë</w:t>
            </w:r>
            <w:r w:rsidR="00992DA2" w:rsidRPr="002A7046">
              <w:rPr>
                <w:rFonts w:ascii="Times New Roman" w:hAnsi="Times New Roman"/>
                <w:sz w:val="18"/>
                <w:szCs w:val="18"/>
                <w:lang w:val="en-GB"/>
              </w:rPr>
              <w:t>sht</w:t>
            </w:r>
            <w:r>
              <w:rPr>
                <w:rFonts w:ascii="Times New Roman" w:hAnsi="Times New Roman"/>
                <w:sz w:val="18"/>
                <w:szCs w:val="18"/>
                <w:lang w:val="en-GB"/>
              </w:rPr>
              <w:t>ë</w:t>
            </w:r>
            <w:proofErr w:type="spellEnd"/>
            <w:r w:rsidR="00992DA2" w:rsidRPr="002A7046">
              <w:rPr>
                <w:rFonts w:ascii="Times New Roman" w:hAnsi="Times New Roman"/>
                <w:sz w:val="18"/>
                <w:szCs w:val="18"/>
                <w:lang w:val="en-GB"/>
              </w:rPr>
              <w:t xml:space="preserve"> </w:t>
            </w:r>
            <w:proofErr w:type="spellStart"/>
            <w:r w:rsidR="00992DA2" w:rsidRPr="002A7046">
              <w:rPr>
                <w:rFonts w:ascii="Times New Roman" w:hAnsi="Times New Roman"/>
                <w:sz w:val="18"/>
                <w:szCs w:val="18"/>
                <w:lang w:val="en-GB"/>
              </w:rPr>
              <w:t>ndryshuar</w:t>
            </w:r>
            <w:proofErr w:type="spellEnd"/>
            <w:r w:rsidR="00992DA2" w:rsidRPr="002A7046">
              <w:rPr>
                <w:rFonts w:ascii="Times New Roman" w:hAnsi="Times New Roman"/>
                <w:sz w:val="18"/>
                <w:szCs w:val="18"/>
                <w:lang w:val="en-GB"/>
              </w:rPr>
              <w:t xml:space="preserve">. </w:t>
            </w:r>
          </w:p>
        </w:tc>
      </w:tr>
      <w:tr w:rsidR="00D37FB4" w:rsidRPr="002A7046" w14:paraId="0674DAB0"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37052E" w14:textId="5DDC77A2"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(2a)</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DA9D7" w14:textId="3CC970CA" w:rsidR="00D37FB4" w:rsidRPr="002A7046" w:rsidRDefault="00D37FB4" w:rsidP="002A7046">
            <w:pPr>
              <w:pStyle w:val="FreeForm"/>
            </w:pPr>
            <w:r w:rsidRPr="002A7046">
              <w:t xml:space="preserve">a) </w:t>
            </w:r>
            <w:proofErr w:type="spellStart"/>
            <w:r w:rsidRPr="002A7046">
              <w:t>shtohet</w:t>
            </w:r>
            <w:proofErr w:type="spellEnd"/>
            <w:r w:rsidRPr="002A7046">
              <w:t xml:space="preserve"> </w:t>
            </w:r>
            <w:proofErr w:type="spellStart"/>
            <w:r w:rsidRPr="002A7046">
              <w:t>paragrafi</w:t>
            </w:r>
            <w:proofErr w:type="spellEnd"/>
            <w:r w:rsidRPr="002A7046">
              <w:t xml:space="preserve"> </w:t>
            </w:r>
            <w:proofErr w:type="spellStart"/>
            <w:r w:rsidRPr="002A7046">
              <w:t>i</w:t>
            </w:r>
            <w:proofErr w:type="spellEnd"/>
            <w:r w:rsidRPr="002A7046">
              <w:t xml:space="preserve"> </w:t>
            </w:r>
            <w:proofErr w:type="spellStart"/>
            <w:r w:rsidRPr="002A7046">
              <w:t>mëposhtëm</w:t>
            </w:r>
            <w:proofErr w:type="spellEnd"/>
            <w:r w:rsidRPr="002A7046">
              <w:t>:</w:t>
            </w:r>
          </w:p>
          <w:p w14:paraId="4559A088" w14:textId="77777777" w:rsidR="00D37FB4" w:rsidRPr="002A7046" w:rsidRDefault="00D37FB4" w:rsidP="002A7046">
            <w:pPr>
              <w:pStyle w:val="FreeForm"/>
            </w:pPr>
          </w:p>
          <w:p w14:paraId="202B0455" w14:textId="77777777" w:rsidR="00D37FB4" w:rsidRPr="002A7046" w:rsidRDefault="00D37FB4" w:rsidP="002A7046">
            <w:pPr>
              <w:pStyle w:val="FreeForm"/>
            </w:pPr>
            <w:r w:rsidRPr="002A7046">
              <w:t xml:space="preserve">”2a. </w:t>
            </w:r>
            <w:proofErr w:type="spellStart"/>
            <w:r w:rsidRPr="002A7046">
              <w:t>Nëse</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nenin</w:t>
            </w:r>
            <w:proofErr w:type="spellEnd"/>
            <w:r w:rsidRPr="002A7046">
              <w:t xml:space="preserve"> 13, </w:t>
            </w:r>
            <w:proofErr w:type="spellStart"/>
            <w:r w:rsidRPr="002A7046">
              <w:t>paragrafi</w:t>
            </w:r>
            <w:proofErr w:type="spellEnd"/>
            <w:r w:rsidRPr="002A7046">
              <w:t xml:space="preserve"> 2, </w:t>
            </w:r>
            <w:proofErr w:type="spellStart"/>
            <w:r w:rsidRPr="002A7046">
              <w:t>riparimi</w:t>
            </w:r>
            <w:proofErr w:type="spellEnd"/>
            <w:r w:rsidRPr="002A7046">
              <w:t xml:space="preserve"> </w:t>
            </w:r>
            <w:proofErr w:type="spellStart"/>
            <w:r w:rsidRPr="002A7046">
              <w:t>kryhet</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korrigjuese</w:t>
            </w:r>
            <w:proofErr w:type="spellEnd"/>
            <w:r w:rsidRPr="002A7046">
              <w:t xml:space="preserve"> </w:t>
            </w:r>
            <w:proofErr w:type="spellStart"/>
            <w:r w:rsidRPr="002A7046">
              <w:t>për</w:t>
            </w:r>
            <w:proofErr w:type="spellEnd"/>
            <w:r w:rsidRPr="002A7046">
              <w:t xml:space="preserve"> ta </w:t>
            </w:r>
            <w:proofErr w:type="spellStart"/>
            <w:r w:rsidRPr="002A7046">
              <w:t>sjellë</w:t>
            </w:r>
            <w:proofErr w:type="spellEnd"/>
            <w:r w:rsidRPr="002A7046">
              <w:t xml:space="preserve"> </w:t>
            </w:r>
            <w:proofErr w:type="spellStart"/>
            <w:r w:rsidRPr="002A7046">
              <w:t>mallin</w:t>
            </w:r>
            <w:proofErr w:type="spellEnd"/>
            <w:r w:rsidRPr="002A7046">
              <w:t xml:space="preserve"> </w:t>
            </w:r>
            <w:proofErr w:type="spellStart"/>
            <w:r w:rsidRPr="002A7046">
              <w:t>në</w:t>
            </w:r>
            <w:proofErr w:type="spellEnd"/>
            <w:r w:rsidRPr="002A7046">
              <w:t xml:space="preserve"> </w:t>
            </w:r>
            <w:proofErr w:type="spellStart"/>
            <w:r w:rsidRPr="002A7046">
              <w:t>përputhshmëri</w:t>
            </w:r>
            <w:proofErr w:type="spellEnd"/>
            <w:r w:rsidRPr="002A7046">
              <w:t xml:space="preserve">, </w:t>
            </w:r>
            <w:proofErr w:type="spellStart"/>
            <w:r w:rsidRPr="002A7046">
              <w:t>periudha</w:t>
            </w:r>
            <w:proofErr w:type="spellEnd"/>
            <w:r w:rsidRPr="002A7046">
              <w:t xml:space="preserve"> e </w:t>
            </w:r>
            <w:proofErr w:type="spellStart"/>
            <w:r w:rsidRPr="002A7046">
              <w:t>përgjegjësisë</w:t>
            </w:r>
            <w:proofErr w:type="spellEnd"/>
            <w:r w:rsidRPr="002A7046">
              <w:t xml:space="preserve"> </w:t>
            </w:r>
            <w:proofErr w:type="spellStart"/>
            <w:r w:rsidRPr="002A7046">
              <w:t>zgjatet</w:t>
            </w:r>
            <w:proofErr w:type="spellEnd"/>
            <w:r w:rsidRPr="002A7046">
              <w:t xml:space="preserve"> me 12 </w:t>
            </w:r>
            <w:proofErr w:type="spellStart"/>
            <w:r w:rsidRPr="002A7046">
              <w:t>muaj</w:t>
            </w:r>
            <w:proofErr w:type="spellEnd"/>
            <w:r w:rsidRPr="002A7046">
              <w:t>.”;</w:t>
            </w:r>
          </w:p>
          <w:p w14:paraId="30CE868F" w14:textId="4D644E84"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0CF569" w14:textId="79861967"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2FB8B3" w14:textId="1E438905" w:rsidR="00D37FB4" w:rsidRPr="002A7046" w:rsidRDefault="00AD5A0F"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106(3)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C7BE46" w14:textId="46CB9442" w:rsidR="00AD5A0F" w:rsidRPr="002A7046" w:rsidRDefault="00AD5A0F" w:rsidP="00854A26">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Nëse</w:t>
            </w:r>
            <w:proofErr w:type="spellEnd"/>
            <w:r w:rsidRPr="002A7046">
              <w:rPr>
                <w:rFonts w:ascii="Times New Roman" w:hAnsi="Times New Roman"/>
              </w:rPr>
              <w:t xml:space="preserve">, </w:t>
            </w:r>
            <w:proofErr w:type="spellStart"/>
            <w:r w:rsidRPr="002A7046">
              <w:rPr>
                <w:rFonts w:ascii="Times New Roman" w:hAnsi="Times New Roman"/>
              </w:rPr>
              <w:t>sipas</w:t>
            </w:r>
            <w:proofErr w:type="spellEnd"/>
            <w:r w:rsidRPr="002A7046">
              <w:rPr>
                <w:rFonts w:ascii="Times New Roman" w:hAnsi="Times New Roman"/>
              </w:rPr>
              <w:t xml:space="preserve"> </w:t>
            </w:r>
            <w:proofErr w:type="spellStart"/>
            <w:r w:rsidRPr="002A7046">
              <w:rPr>
                <w:rFonts w:ascii="Times New Roman" w:hAnsi="Times New Roman"/>
              </w:rPr>
              <w:t>paragrafit</w:t>
            </w:r>
            <w:proofErr w:type="spellEnd"/>
            <w:r w:rsidRPr="002A7046">
              <w:rPr>
                <w:rFonts w:ascii="Times New Roman" w:hAnsi="Times New Roman"/>
              </w:rPr>
              <w:t xml:space="preserve"> (2),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109,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ushtron</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drejtën</w:t>
            </w:r>
            <w:proofErr w:type="spellEnd"/>
            <w:r w:rsidRPr="002A7046">
              <w:rPr>
                <w:rFonts w:ascii="Times New Roman" w:hAnsi="Times New Roman"/>
              </w:rPr>
              <w:t xml:space="preserve"> e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00854A26">
              <w:rPr>
                <w:rFonts w:ascii="Times New Roman" w:hAnsi="Times New Roman"/>
              </w:rPr>
              <w:t xml:space="preserve"> </w:t>
            </w:r>
            <w:proofErr w:type="spellStart"/>
            <w:r w:rsidRPr="002A7046">
              <w:rPr>
                <w:rFonts w:ascii="Times New Roman" w:hAnsi="Times New Roman"/>
              </w:rPr>
              <w:t>eliminimin</w:t>
            </w:r>
            <w:proofErr w:type="spellEnd"/>
            <w:r w:rsidRPr="002A7046">
              <w:rPr>
                <w:rFonts w:ascii="Times New Roman" w:hAnsi="Times New Roman"/>
              </w:rPr>
              <w:t xml:space="preserve"> 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metave</w:t>
            </w:r>
            <w:proofErr w:type="spellEnd"/>
            <w:r w:rsidRPr="002A7046">
              <w:rPr>
                <w:rFonts w:ascii="Times New Roman" w:hAnsi="Times New Roman"/>
              </w:rPr>
              <w:t xml:space="preserve">, </w:t>
            </w:r>
            <w:proofErr w:type="spellStart"/>
            <w:r w:rsidRPr="002A7046">
              <w:rPr>
                <w:rFonts w:ascii="Times New Roman" w:hAnsi="Times New Roman"/>
              </w:rPr>
              <w:t>afati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përgjegjësise</w:t>
            </w:r>
            <w:proofErr w:type="spellEnd"/>
            <w:r w:rsidRPr="002A7046">
              <w:rPr>
                <w:rFonts w:ascii="Times New Roman" w:hAnsi="Times New Roman"/>
              </w:rPr>
              <w:t xml:space="preserve">̈ së </w:t>
            </w:r>
            <w:proofErr w:type="spellStart"/>
            <w:r w:rsidRPr="002A7046">
              <w:rPr>
                <w:rFonts w:ascii="Times New Roman" w:hAnsi="Times New Roman"/>
              </w:rPr>
              <w:t>shitësit</w:t>
            </w:r>
            <w:proofErr w:type="spellEnd"/>
            <w:r w:rsidRPr="002A7046">
              <w:rPr>
                <w:rFonts w:ascii="Times New Roman" w:hAnsi="Times New Roman"/>
              </w:rPr>
              <w:t xml:space="preserve"> </w:t>
            </w:r>
            <w:proofErr w:type="spellStart"/>
            <w:r w:rsidRPr="002A7046">
              <w:rPr>
                <w:rFonts w:ascii="Times New Roman" w:hAnsi="Times New Roman"/>
              </w:rPr>
              <w:t>zgjatet</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herë me </w:t>
            </w:r>
            <w:proofErr w:type="spellStart"/>
            <w:r w:rsidRPr="002A7046">
              <w:rPr>
                <w:rFonts w:ascii="Times New Roman" w:hAnsi="Times New Roman"/>
              </w:rPr>
              <w:t>dymbëdhjete</w:t>
            </w:r>
            <w:proofErr w:type="spellEnd"/>
            <w:r w:rsidRPr="002A7046">
              <w:rPr>
                <w:rFonts w:ascii="Times New Roman" w:hAnsi="Times New Roman"/>
              </w:rPr>
              <w:t>̈</w:t>
            </w:r>
            <w:r w:rsidR="00854A26">
              <w:rPr>
                <w:rFonts w:ascii="Times New Roman" w:hAnsi="Times New Roman"/>
              </w:rPr>
              <w:t xml:space="preserve"> </w:t>
            </w:r>
            <w:proofErr w:type="spellStart"/>
            <w:r w:rsidRPr="002A7046">
              <w:rPr>
                <w:rFonts w:ascii="Times New Roman" w:hAnsi="Times New Roman"/>
              </w:rPr>
              <w:t>muaj</w:t>
            </w:r>
            <w:proofErr w:type="spellEnd"/>
            <w:r w:rsidRPr="002A7046">
              <w:rPr>
                <w:rFonts w:ascii="Times New Roman" w:hAnsi="Times New Roman"/>
              </w:rPr>
              <w:t>.</w:t>
            </w:r>
          </w:p>
          <w:p w14:paraId="0BCD991A"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772766" w14:textId="04CA4708"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2F73A9"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64C8E519" w14:textId="77777777" w:rsidTr="002248F9">
        <w:trPr>
          <w:cantSplit/>
          <w:trHeight w:val="663"/>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F63F92" w14:textId="76C4A3F1"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(2b)</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EFC4A8" w14:textId="03475FEB" w:rsidR="00D37FB4" w:rsidRPr="002A7046" w:rsidRDefault="00D37FB4" w:rsidP="002A7046">
            <w:pPr>
              <w:pStyle w:val="FreeForm"/>
            </w:pPr>
            <w:r w:rsidRPr="002A7046">
              <w:t xml:space="preserve">b) </w:t>
            </w:r>
            <w:proofErr w:type="spellStart"/>
            <w:r w:rsidRPr="002A7046">
              <w:t>paragrafi</w:t>
            </w:r>
            <w:proofErr w:type="spellEnd"/>
            <w:r w:rsidRPr="002A7046">
              <w:t xml:space="preserve"> 3 </w:t>
            </w:r>
            <w:proofErr w:type="spellStart"/>
            <w:r w:rsidRPr="002A7046">
              <w:t>zëvendësohet</w:t>
            </w:r>
            <w:proofErr w:type="spellEnd"/>
            <w:r w:rsidRPr="002A7046">
              <w:t xml:space="preserve"> me </w:t>
            </w:r>
            <w:proofErr w:type="spellStart"/>
            <w:r w:rsidRPr="002A7046">
              <w:t>tekstin</w:t>
            </w:r>
            <w:proofErr w:type="spellEnd"/>
            <w:r w:rsidRPr="002A7046">
              <w:t xml:space="preserve"> e </w:t>
            </w:r>
            <w:proofErr w:type="spellStart"/>
            <w:r w:rsidRPr="002A7046">
              <w:t>mëposhtëm</w:t>
            </w:r>
            <w:proofErr w:type="spellEnd"/>
            <w:r w:rsidRPr="002A7046">
              <w:t>:</w:t>
            </w:r>
          </w:p>
          <w:p w14:paraId="08580B5F" w14:textId="77777777" w:rsidR="00D37FB4" w:rsidRPr="002A7046" w:rsidRDefault="00D37FB4" w:rsidP="002A7046">
            <w:pPr>
              <w:pStyle w:val="FreeForm"/>
            </w:pPr>
          </w:p>
          <w:p w14:paraId="3F697964" w14:textId="77777777" w:rsidR="00D37FB4" w:rsidRPr="002A7046" w:rsidRDefault="00D37FB4" w:rsidP="002A7046">
            <w:pPr>
              <w:pStyle w:val="FreeForm"/>
            </w:pPr>
            <w:r w:rsidRPr="002A7046">
              <w:t xml:space="preserve">”3.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zbatojnë</w:t>
            </w:r>
            <w:proofErr w:type="spellEnd"/>
            <w:r w:rsidRPr="002A7046">
              <w:t xml:space="preserve"> </w:t>
            </w:r>
            <w:proofErr w:type="spellStart"/>
            <w:r w:rsidRPr="002A7046">
              <w:t>afatet</w:t>
            </w:r>
            <w:proofErr w:type="spellEnd"/>
            <w:r w:rsidRPr="002A7046">
              <w:t xml:space="preserve"> </w:t>
            </w:r>
            <w:proofErr w:type="spellStart"/>
            <w:r w:rsidRPr="002A7046">
              <w:t>kohore</w:t>
            </w:r>
            <w:proofErr w:type="spellEnd"/>
            <w:r w:rsidRPr="002A7046">
              <w:t xml:space="preserve"> </w:t>
            </w:r>
            <w:proofErr w:type="spellStart"/>
            <w:r w:rsidRPr="002A7046">
              <w:t>të</w:t>
            </w:r>
            <w:proofErr w:type="spellEnd"/>
            <w:r w:rsidRPr="002A7046">
              <w:t xml:space="preserve"> </w:t>
            </w:r>
            <w:proofErr w:type="spellStart"/>
            <w:r w:rsidRPr="002A7046">
              <w:t>përmendura</w:t>
            </w:r>
            <w:proofErr w:type="spellEnd"/>
            <w:r w:rsidRPr="002A7046">
              <w:t xml:space="preserve"> </w:t>
            </w:r>
            <w:proofErr w:type="spellStart"/>
            <w:r w:rsidRPr="002A7046">
              <w:t>në</w:t>
            </w:r>
            <w:proofErr w:type="spellEnd"/>
            <w:r w:rsidRPr="002A7046">
              <w:t xml:space="preserve"> </w:t>
            </w:r>
            <w:proofErr w:type="spellStart"/>
            <w:r w:rsidRPr="002A7046">
              <w:t>paragrafët</w:t>
            </w:r>
            <w:proofErr w:type="spellEnd"/>
            <w:r w:rsidRPr="002A7046">
              <w:t xml:space="preserve"> 1, 2 </w:t>
            </w:r>
            <w:proofErr w:type="spellStart"/>
            <w:r w:rsidRPr="002A7046">
              <w:t>dhe</w:t>
            </w:r>
            <w:proofErr w:type="spellEnd"/>
            <w:r w:rsidRPr="002A7046">
              <w:t xml:space="preserve"> 2a, </w:t>
            </w:r>
            <w:proofErr w:type="spellStart"/>
            <w:r w:rsidRPr="002A7046">
              <w:t>ose</w:t>
            </w:r>
            <w:proofErr w:type="spellEnd"/>
            <w:r w:rsidRPr="002A7046">
              <w:t xml:space="preserve"> </w:t>
            </w:r>
            <w:proofErr w:type="spellStart"/>
            <w:r w:rsidRPr="002A7046">
              <w:t>të</w:t>
            </w:r>
            <w:proofErr w:type="spellEnd"/>
            <w:r w:rsidRPr="002A7046">
              <w:t xml:space="preserve"> </w:t>
            </w:r>
            <w:proofErr w:type="spellStart"/>
            <w:r w:rsidRPr="002A7046">
              <w:t>përcaktojnë</w:t>
            </w:r>
            <w:proofErr w:type="spellEnd"/>
            <w:r w:rsidRPr="002A7046">
              <w:t xml:space="preserve"> </w:t>
            </w:r>
            <w:proofErr w:type="spellStart"/>
            <w:r w:rsidRPr="002A7046">
              <w:t>afate</w:t>
            </w:r>
            <w:proofErr w:type="spellEnd"/>
            <w:r w:rsidRPr="002A7046">
              <w:t xml:space="preserve"> </w:t>
            </w:r>
            <w:proofErr w:type="spellStart"/>
            <w:r w:rsidRPr="002A7046">
              <w:t>më</w:t>
            </w:r>
            <w:proofErr w:type="spellEnd"/>
            <w:r w:rsidRPr="002A7046">
              <w:t xml:space="preserve"> </w:t>
            </w:r>
            <w:proofErr w:type="spellStart"/>
            <w:r w:rsidRPr="002A7046">
              <w:t>të</w:t>
            </w:r>
            <w:proofErr w:type="spellEnd"/>
            <w:r w:rsidRPr="002A7046">
              <w:t xml:space="preserve"> </w:t>
            </w:r>
            <w:proofErr w:type="spellStart"/>
            <w:r w:rsidRPr="002A7046">
              <w:t>gjata</w:t>
            </w:r>
            <w:proofErr w:type="spellEnd"/>
            <w:r w:rsidRPr="002A7046">
              <w:t>.”;</w:t>
            </w:r>
          </w:p>
          <w:p w14:paraId="40F18F44" w14:textId="34B8E0AD"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120BA2" w14:textId="12C3A127"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54F6DA" w14:textId="3C116C9C" w:rsidR="00D2552F" w:rsidRPr="002A7046" w:rsidRDefault="00D2552F"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106(6)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3A35D" w14:textId="77777777" w:rsidR="00D2552F" w:rsidRPr="002A7046" w:rsidRDefault="00D2552F" w:rsidP="002A7046">
            <w:pPr>
              <w:pStyle w:val="p1"/>
              <w:rPr>
                <w:rFonts w:ascii="Times New Roman" w:hAnsi="Times New Roman"/>
              </w:rPr>
            </w:pPr>
            <w:r w:rsidRPr="002A7046">
              <w:rPr>
                <w:rFonts w:ascii="Times New Roman" w:hAnsi="Times New Roman"/>
              </w:rPr>
              <w:t xml:space="preserve">6. </w:t>
            </w:r>
            <w:proofErr w:type="spellStart"/>
            <w:r w:rsidRPr="002A7046">
              <w:rPr>
                <w:rFonts w:ascii="Times New Roman" w:hAnsi="Times New Roman"/>
              </w:rPr>
              <w:t>Kërkesa</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riparim</w:t>
            </w:r>
            <w:proofErr w:type="spellEnd"/>
            <w:r w:rsidRPr="002A7046">
              <w:rPr>
                <w:rFonts w:ascii="Times New Roman" w:hAnsi="Times New Roman"/>
              </w:rPr>
              <w:t xml:space="preserve"> </w:t>
            </w:r>
            <w:proofErr w:type="spellStart"/>
            <w:r w:rsidRPr="002A7046">
              <w:rPr>
                <w:rFonts w:ascii="Times New Roman" w:hAnsi="Times New Roman"/>
              </w:rPr>
              <w:t>pezullon</w:t>
            </w:r>
            <w:proofErr w:type="spellEnd"/>
            <w:r w:rsidRPr="002A7046">
              <w:rPr>
                <w:rFonts w:ascii="Times New Roman" w:hAnsi="Times New Roman"/>
              </w:rPr>
              <w:t xml:space="preserve"> </w:t>
            </w:r>
            <w:proofErr w:type="spellStart"/>
            <w:r w:rsidRPr="002A7046">
              <w:rPr>
                <w:rFonts w:ascii="Times New Roman" w:hAnsi="Times New Roman"/>
              </w:rPr>
              <w:t>afatin</w:t>
            </w:r>
            <w:proofErr w:type="spellEnd"/>
            <w:r w:rsidRPr="002A7046">
              <w:rPr>
                <w:rFonts w:ascii="Times New Roman" w:hAnsi="Times New Roman"/>
              </w:rPr>
              <w:t xml:space="preserve"> </w:t>
            </w:r>
            <w:proofErr w:type="spellStart"/>
            <w:r w:rsidRPr="002A7046">
              <w:rPr>
                <w:rFonts w:ascii="Times New Roman" w:hAnsi="Times New Roman"/>
              </w:rPr>
              <w:t>prekluziv</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12 </w:t>
            </w:r>
            <w:proofErr w:type="spellStart"/>
            <w:r w:rsidRPr="002A7046">
              <w:rPr>
                <w:rFonts w:ascii="Times New Roman" w:hAnsi="Times New Roman"/>
              </w:rPr>
              <w:t>muaj</w:t>
            </w:r>
            <w:proofErr w:type="spellEnd"/>
            <w:r w:rsidRPr="002A7046">
              <w:rPr>
                <w:rFonts w:ascii="Times New Roman" w:hAnsi="Times New Roman"/>
              </w:rPr>
              <w:t>.</w:t>
            </w:r>
          </w:p>
          <w:p w14:paraId="078F0176" w14:textId="77777777" w:rsidR="00D37FB4" w:rsidRPr="002A7046" w:rsidRDefault="00D37FB4" w:rsidP="002A7046">
            <w:pPr>
              <w:autoSpaceDE w:val="0"/>
              <w:autoSpaceDN w:val="0"/>
              <w:adjustRightInd w:val="0"/>
              <w:spacing w:after="0" w:line="240" w:lineRule="auto"/>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37AD70" w14:textId="5F13A6AA"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05638D" w14:textId="21FF2FC3" w:rsidR="00D37FB4" w:rsidRPr="002A7046" w:rsidRDefault="0040505B"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Nuk </w:t>
            </w:r>
            <w:proofErr w:type="spellStart"/>
            <w:r w:rsidR="002A7046">
              <w:rPr>
                <w:rFonts w:ascii="Times New Roman" w:hAnsi="Times New Roman"/>
                <w:sz w:val="18"/>
                <w:szCs w:val="18"/>
                <w:lang w:val="en-GB"/>
              </w:rPr>
              <w:t>ë</w:t>
            </w:r>
            <w:r w:rsidRPr="002A7046">
              <w:rPr>
                <w:rFonts w:ascii="Times New Roman" w:hAnsi="Times New Roman"/>
                <w:sz w:val="18"/>
                <w:szCs w:val="18"/>
                <w:lang w:val="en-GB"/>
              </w:rPr>
              <w:t>sht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rdorur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kjo</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mund</w:t>
            </w:r>
            <w:r w:rsidR="002A7046">
              <w:rPr>
                <w:rFonts w:ascii="Times New Roman" w:hAnsi="Times New Roman"/>
                <w:sz w:val="18"/>
                <w:szCs w:val="18"/>
                <w:lang w:val="en-GB"/>
              </w:rPr>
              <w:t>ë</w:t>
            </w:r>
            <w:r w:rsidRPr="002A7046">
              <w:rPr>
                <w:rFonts w:ascii="Times New Roman" w:hAnsi="Times New Roman"/>
                <w:sz w:val="18"/>
                <w:szCs w:val="18"/>
                <w:lang w:val="en-GB"/>
              </w:rPr>
              <w:t>si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sepse</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afatet</w:t>
            </w:r>
            <w:proofErr w:type="spellEnd"/>
            <w:r w:rsidRPr="002A7046">
              <w:rPr>
                <w:rFonts w:ascii="Times New Roman" w:hAnsi="Times New Roman"/>
                <w:sz w:val="18"/>
                <w:szCs w:val="18"/>
                <w:lang w:val="en-GB"/>
              </w:rPr>
              <w:t xml:space="preserve"> e </w:t>
            </w:r>
            <w:proofErr w:type="spellStart"/>
            <w:r w:rsidRPr="002A7046">
              <w:rPr>
                <w:rFonts w:ascii="Times New Roman" w:hAnsi="Times New Roman"/>
                <w:sz w:val="18"/>
                <w:szCs w:val="18"/>
                <w:lang w:val="en-GB"/>
              </w:rPr>
              <w:t>parashkrimit</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jan</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rcaktuar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sipas</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afatit</w:t>
            </w:r>
            <w:proofErr w:type="spellEnd"/>
            <w:r w:rsidRPr="002A7046">
              <w:rPr>
                <w:rFonts w:ascii="Times New Roman" w:hAnsi="Times New Roman"/>
                <w:sz w:val="18"/>
                <w:szCs w:val="18"/>
                <w:lang w:val="en-GB"/>
              </w:rPr>
              <w:t xml:space="preserve"> </w:t>
            </w:r>
            <w:proofErr w:type="spellStart"/>
            <w:r w:rsidR="005742EA"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5742EA" w:rsidRPr="002A7046">
              <w:rPr>
                <w:rFonts w:ascii="Times New Roman" w:hAnsi="Times New Roman"/>
                <w:sz w:val="18"/>
                <w:szCs w:val="18"/>
                <w:lang w:val="en-GB"/>
              </w:rPr>
              <w:t xml:space="preserve"> </w:t>
            </w:r>
            <w:proofErr w:type="spellStart"/>
            <w:r w:rsidR="005742EA" w:rsidRPr="002A7046">
              <w:rPr>
                <w:rFonts w:ascii="Times New Roman" w:hAnsi="Times New Roman"/>
                <w:sz w:val="18"/>
                <w:szCs w:val="18"/>
                <w:lang w:val="en-GB"/>
              </w:rPr>
              <w:t>k</w:t>
            </w:r>
            <w:r w:rsidR="002A7046">
              <w:rPr>
                <w:rFonts w:ascii="Times New Roman" w:hAnsi="Times New Roman"/>
                <w:sz w:val="18"/>
                <w:szCs w:val="18"/>
                <w:lang w:val="en-GB"/>
              </w:rPr>
              <w:t>ë</w:t>
            </w:r>
            <w:r w:rsidR="005742EA" w:rsidRPr="002A7046">
              <w:rPr>
                <w:rFonts w:ascii="Times New Roman" w:hAnsi="Times New Roman"/>
                <w:sz w:val="18"/>
                <w:szCs w:val="18"/>
                <w:lang w:val="en-GB"/>
              </w:rPr>
              <w:t>rkon</w:t>
            </w:r>
            <w:proofErr w:type="spellEnd"/>
            <w:r w:rsidR="005742EA" w:rsidRPr="002A7046">
              <w:rPr>
                <w:rFonts w:ascii="Times New Roman" w:hAnsi="Times New Roman"/>
                <w:sz w:val="18"/>
                <w:szCs w:val="18"/>
                <w:lang w:val="en-GB"/>
              </w:rPr>
              <w:t xml:space="preserve"> </w:t>
            </w:r>
            <w:proofErr w:type="spellStart"/>
            <w:r w:rsidR="005742EA" w:rsidRPr="002A7046">
              <w:rPr>
                <w:rFonts w:ascii="Times New Roman" w:hAnsi="Times New Roman"/>
                <w:sz w:val="18"/>
                <w:szCs w:val="18"/>
                <w:lang w:val="en-GB"/>
              </w:rPr>
              <w:t>direktiva</w:t>
            </w:r>
            <w:proofErr w:type="spellEnd"/>
            <w:r w:rsidR="005742EA" w:rsidRPr="002A7046">
              <w:rPr>
                <w:rFonts w:ascii="Times New Roman" w:hAnsi="Times New Roman"/>
                <w:sz w:val="18"/>
                <w:szCs w:val="18"/>
                <w:lang w:val="en-GB"/>
              </w:rPr>
              <w:t xml:space="preserve">. </w:t>
            </w:r>
            <w:proofErr w:type="spellStart"/>
            <w:r w:rsidR="00D2552F" w:rsidRPr="002A7046">
              <w:rPr>
                <w:rFonts w:ascii="Times New Roman" w:hAnsi="Times New Roman"/>
                <w:sz w:val="18"/>
                <w:szCs w:val="18"/>
                <w:lang w:val="en-GB"/>
              </w:rPr>
              <w:t>Megjithatë</w:t>
            </w:r>
            <w:proofErr w:type="spellEnd"/>
            <w:r w:rsidR="00D2552F" w:rsidRPr="002A7046">
              <w:rPr>
                <w:rFonts w:ascii="Times New Roman" w:hAnsi="Times New Roman"/>
                <w:sz w:val="18"/>
                <w:szCs w:val="18"/>
                <w:lang w:val="en-GB"/>
              </w:rPr>
              <w:t xml:space="preserve"> </w:t>
            </w:r>
            <w:proofErr w:type="spellStart"/>
            <w:r w:rsidR="00D2552F" w:rsidRPr="002A7046">
              <w:rPr>
                <w:rFonts w:ascii="Times New Roman" w:hAnsi="Times New Roman"/>
                <w:sz w:val="18"/>
                <w:szCs w:val="18"/>
                <w:lang w:val="en-GB"/>
              </w:rPr>
              <w:t>p</w:t>
            </w:r>
            <w:r w:rsidR="002A7046">
              <w:rPr>
                <w:rFonts w:ascii="Times New Roman" w:hAnsi="Times New Roman"/>
                <w:sz w:val="18"/>
                <w:szCs w:val="18"/>
                <w:lang w:val="en-GB"/>
              </w:rPr>
              <w:t>ë</w:t>
            </w:r>
            <w:r w:rsidR="00D2552F" w:rsidRPr="002A7046">
              <w:rPr>
                <w:rFonts w:ascii="Times New Roman" w:hAnsi="Times New Roman"/>
                <w:sz w:val="18"/>
                <w:szCs w:val="18"/>
                <w:lang w:val="en-GB"/>
              </w:rPr>
              <w:t>r</w:t>
            </w:r>
            <w:proofErr w:type="spellEnd"/>
            <w:r w:rsidR="00D2552F" w:rsidRPr="002A7046">
              <w:rPr>
                <w:rFonts w:ascii="Times New Roman" w:hAnsi="Times New Roman"/>
                <w:sz w:val="18"/>
                <w:szCs w:val="18"/>
                <w:lang w:val="en-GB"/>
              </w:rPr>
              <w:t xml:space="preserve"> </w:t>
            </w:r>
            <w:proofErr w:type="spellStart"/>
            <w:r w:rsidR="00D2552F" w:rsidRPr="002A7046">
              <w:rPr>
                <w:rFonts w:ascii="Times New Roman" w:hAnsi="Times New Roman"/>
                <w:sz w:val="18"/>
                <w:szCs w:val="18"/>
                <w:lang w:val="en-GB"/>
              </w:rPr>
              <w:t>t’u</w:t>
            </w:r>
            <w:proofErr w:type="spellEnd"/>
            <w:r w:rsidR="00D2552F" w:rsidRPr="002A7046">
              <w:rPr>
                <w:rFonts w:ascii="Times New Roman" w:hAnsi="Times New Roman"/>
                <w:sz w:val="18"/>
                <w:szCs w:val="18"/>
                <w:lang w:val="en-GB"/>
              </w:rPr>
              <w:t xml:space="preserve"> </w:t>
            </w:r>
            <w:proofErr w:type="spellStart"/>
            <w:r w:rsidR="00D2552F" w:rsidRPr="002A7046">
              <w:rPr>
                <w:rFonts w:ascii="Times New Roman" w:hAnsi="Times New Roman"/>
                <w:sz w:val="18"/>
                <w:szCs w:val="18"/>
                <w:lang w:val="en-GB"/>
              </w:rPr>
              <w:t>siguruar</w:t>
            </w:r>
            <w:proofErr w:type="spellEnd"/>
            <w:r w:rsidR="00D2552F" w:rsidRPr="002A7046">
              <w:rPr>
                <w:rFonts w:ascii="Times New Roman" w:hAnsi="Times New Roman"/>
                <w:sz w:val="18"/>
                <w:szCs w:val="18"/>
                <w:lang w:val="en-GB"/>
              </w:rPr>
              <w:t xml:space="preserve"> </w:t>
            </w:r>
            <w:proofErr w:type="spellStart"/>
            <w:r w:rsidR="00D2552F"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D2552F"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konsumatori</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mund</w:t>
            </w:r>
            <w:proofErr w:type="spellEnd"/>
            <w:r w:rsidR="00944543" w:rsidRPr="002A7046">
              <w:rPr>
                <w:rFonts w:ascii="Times New Roman" w:hAnsi="Times New Roman"/>
                <w:sz w:val="18"/>
                <w:szCs w:val="18"/>
                <w:lang w:val="en-GB"/>
              </w:rPr>
              <w:t xml:space="preserve"> ta </w:t>
            </w:r>
            <w:proofErr w:type="spellStart"/>
            <w:r w:rsidR="00944543" w:rsidRPr="002A7046">
              <w:rPr>
                <w:rFonts w:ascii="Times New Roman" w:hAnsi="Times New Roman"/>
                <w:sz w:val="18"/>
                <w:szCs w:val="18"/>
                <w:lang w:val="en-GB"/>
              </w:rPr>
              <w:t>ket</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afatin</w:t>
            </w:r>
            <w:proofErr w:type="spellEnd"/>
            <w:r w:rsidR="00944543" w:rsidRPr="002A7046">
              <w:rPr>
                <w:rFonts w:ascii="Times New Roman" w:hAnsi="Times New Roman"/>
                <w:sz w:val="18"/>
                <w:szCs w:val="18"/>
                <w:lang w:val="en-GB"/>
              </w:rPr>
              <w:t xml:space="preserve"> 2 </w:t>
            </w:r>
            <w:proofErr w:type="spellStart"/>
            <w:r w:rsidR="00944543" w:rsidRPr="002A7046">
              <w:rPr>
                <w:rFonts w:ascii="Times New Roman" w:hAnsi="Times New Roman"/>
                <w:sz w:val="18"/>
                <w:szCs w:val="18"/>
                <w:lang w:val="en-GB"/>
              </w:rPr>
              <w:t>vjeçar</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p</w:t>
            </w:r>
            <w:r w:rsidR="002A7046">
              <w:rPr>
                <w:rFonts w:ascii="Times New Roman" w:hAnsi="Times New Roman"/>
                <w:sz w:val="18"/>
                <w:szCs w:val="18"/>
                <w:lang w:val="en-GB"/>
              </w:rPr>
              <w:t>ë</w:t>
            </w:r>
            <w:r w:rsidR="00944543" w:rsidRPr="002A7046">
              <w:rPr>
                <w:rFonts w:ascii="Times New Roman" w:hAnsi="Times New Roman"/>
                <w:sz w:val="18"/>
                <w:szCs w:val="18"/>
                <w:lang w:val="en-GB"/>
              </w:rPr>
              <w:t>r</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k</w:t>
            </w:r>
            <w:r w:rsidR="002A7046">
              <w:rPr>
                <w:rFonts w:ascii="Times New Roman" w:hAnsi="Times New Roman"/>
                <w:sz w:val="18"/>
                <w:szCs w:val="18"/>
                <w:lang w:val="en-GB"/>
              </w:rPr>
              <w:t>ë</w:t>
            </w:r>
            <w:r w:rsidR="00944543" w:rsidRPr="002A7046">
              <w:rPr>
                <w:rFonts w:ascii="Times New Roman" w:hAnsi="Times New Roman"/>
                <w:sz w:val="18"/>
                <w:szCs w:val="18"/>
                <w:lang w:val="en-GB"/>
              </w:rPr>
              <w:t>rkuar</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sendi</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jet</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pa </w:t>
            </w:r>
            <w:proofErr w:type="spellStart"/>
            <w:r w:rsidR="00944543" w:rsidRPr="002A7046">
              <w:rPr>
                <w:rFonts w:ascii="Times New Roman" w:hAnsi="Times New Roman"/>
                <w:sz w:val="18"/>
                <w:szCs w:val="18"/>
                <w:lang w:val="en-GB"/>
              </w:rPr>
              <w:t>defekte</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kemi</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vendosur</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k</w:t>
            </w:r>
            <w:r w:rsidR="002A7046">
              <w:rPr>
                <w:rFonts w:ascii="Times New Roman" w:hAnsi="Times New Roman"/>
                <w:sz w:val="18"/>
                <w:szCs w:val="18"/>
                <w:lang w:val="en-GB"/>
              </w:rPr>
              <w:t>ë</w:t>
            </w:r>
            <w:r w:rsidR="00944543" w:rsidRPr="002A7046">
              <w:rPr>
                <w:rFonts w:ascii="Times New Roman" w:hAnsi="Times New Roman"/>
                <w:sz w:val="18"/>
                <w:szCs w:val="18"/>
                <w:lang w:val="en-GB"/>
              </w:rPr>
              <w:t>rkesa</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p</w:t>
            </w:r>
            <w:r w:rsidR="002A7046">
              <w:rPr>
                <w:rFonts w:ascii="Times New Roman" w:hAnsi="Times New Roman"/>
                <w:sz w:val="18"/>
                <w:szCs w:val="18"/>
                <w:lang w:val="en-GB"/>
              </w:rPr>
              <w:t>ë</w:t>
            </w:r>
            <w:r w:rsidR="00944543" w:rsidRPr="002A7046">
              <w:rPr>
                <w:rFonts w:ascii="Times New Roman" w:hAnsi="Times New Roman"/>
                <w:sz w:val="18"/>
                <w:szCs w:val="18"/>
                <w:lang w:val="en-GB"/>
              </w:rPr>
              <w:t>r</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riparim</w:t>
            </w:r>
            <w:proofErr w:type="spellEnd"/>
            <w:r w:rsidR="00944543" w:rsidRPr="002A7046">
              <w:rPr>
                <w:rFonts w:ascii="Times New Roman" w:hAnsi="Times New Roman"/>
                <w:sz w:val="18"/>
                <w:szCs w:val="18"/>
                <w:lang w:val="en-GB"/>
              </w:rPr>
              <w:t xml:space="preserve"> e </w:t>
            </w:r>
            <w:proofErr w:type="spellStart"/>
            <w:r w:rsidR="00944543" w:rsidRPr="002A7046">
              <w:rPr>
                <w:rFonts w:ascii="Times New Roman" w:hAnsi="Times New Roman"/>
                <w:sz w:val="18"/>
                <w:szCs w:val="18"/>
                <w:lang w:val="en-GB"/>
              </w:rPr>
              <w:t>pezullon</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afatin</w:t>
            </w:r>
            <w:proofErr w:type="spellEnd"/>
            <w:r w:rsidR="00944543" w:rsidRPr="002A7046">
              <w:rPr>
                <w:rFonts w:ascii="Times New Roman" w:hAnsi="Times New Roman"/>
                <w:sz w:val="18"/>
                <w:szCs w:val="18"/>
                <w:lang w:val="en-GB"/>
              </w:rPr>
              <w:t xml:space="preserve"> </w:t>
            </w:r>
            <w:proofErr w:type="spellStart"/>
            <w:r w:rsidR="00944543" w:rsidRPr="002A7046">
              <w:rPr>
                <w:rFonts w:ascii="Times New Roman" w:hAnsi="Times New Roman"/>
                <w:sz w:val="18"/>
                <w:szCs w:val="18"/>
                <w:lang w:val="en-GB"/>
              </w:rPr>
              <w:t>p</w:t>
            </w:r>
            <w:r w:rsidR="002A7046">
              <w:rPr>
                <w:rFonts w:ascii="Times New Roman" w:hAnsi="Times New Roman"/>
                <w:sz w:val="18"/>
                <w:szCs w:val="18"/>
                <w:lang w:val="en-GB"/>
              </w:rPr>
              <w:t>ë</w:t>
            </w:r>
            <w:r w:rsidR="00944543" w:rsidRPr="002A7046">
              <w:rPr>
                <w:rFonts w:ascii="Times New Roman" w:hAnsi="Times New Roman"/>
                <w:sz w:val="18"/>
                <w:szCs w:val="18"/>
                <w:lang w:val="en-GB"/>
              </w:rPr>
              <w:t>r</w:t>
            </w:r>
            <w:proofErr w:type="spellEnd"/>
            <w:r w:rsidR="00944543" w:rsidRPr="002A7046">
              <w:rPr>
                <w:rFonts w:ascii="Times New Roman" w:hAnsi="Times New Roman"/>
                <w:sz w:val="18"/>
                <w:szCs w:val="18"/>
                <w:lang w:val="en-GB"/>
              </w:rPr>
              <w:t xml:space="preserve"> 1 vit. </w:t>
            </w:r>
            <w:proofErr w:type="spellStart"/>
            <w:r w:rsidR="00FD18D7" w:rsidRPr="002A7046">
              <w:rPr>
                <w:rFonts w:ascii="Times New Roman" w:hAnsi="Times New Roman"/>
                <w:sz w:val="18"/>
                <w:szCs w:val="18"/>
                <w:lang w:val="en-GB"/>
              </w:rPr>
              <w:t>Dmth</w:t>
            </w:r>
            <w:proofErr w:type="spellEnd"/>
            <w:r w:rsidR="00FD18D7" w:rsidRPr="002A7046">
              <w:rPr>
                <w:rFonts w:ascii="Times New Roman" w:hAnsi="Times New Roman"/>
                <w:sz w:val="18"/>
                <w:szCs w:val="18"/>
                <w:lang w:val="en-GB"/>
              </w:rPr>
              <w:t xml:space="preserve"> pas 1 </w:t>
            </w:r>
            <w:proofErr w:type="spellStart"/>
            <w:r w:rsidR="00FD18D7" w:rsidRPr="002A7046">
              <w:rPr>
                <w:rFonts w:ascii="Times New Roman" w:hAnsi="Times New Roman"/>
                <w:sz w:val="18"/>
                <w:szCs w:val="18"/>
                <w:lang w:val="en-GB"/>
              </w:rPr>
              <w:t>viti</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FD18D7" w:rsidRPr="002A7046">
              <w:rPr>
                <w:rFonts w:ascii="Times New Roman" w:hAnsi="Times New Roman"/>
                <w:sz w:val="18"/>
                <w:szCs w:val="18"/>
                <w:lang w:val="en-GB"/>
              </w:rPr>
              <w:t xml:space="preserve"> ka </w:t>
            </w:r>
            <w:proofErr w:type="spellStart"/>
            <w:r w:rsidR="00FD18D7" w:rsidRPr="002A7046">
              <w:rPr>
                <w:rFonts w:ascii="Times New Roman" w:hAnsi="Times New Roman"/>
                <w:sz w:val="18"/>
                <w:szCs w:val="18"/>
                <w:lang w:val="en-GB"/>
              </w:rPr>
              <w:t>k</w:t>
            </w:r>
            <w:r w:rsidR="002A7046">
              <w:rPr>
                <w:rFonts w:ascii="Times New Roman" w:hAnsi="Times New Roman"/>
                <w:sz w:val="18"/>
                <w:szCs w:val="18"/>
                <w:lang w:val="en-GB"/>
              </w:rPr>
              <w:t>ë</w:t>
            </w:r>
            <w:r w:rsidR="00FD18D7" w:rsidRPr="002A7046">
              <w:rPr>
                <w:rFonts w:ascii="Times New Roman" w:hAnsi="Times New Roman"/>
                <w:sz w:val="18"/>
                <w:szCs w:val="18"/>
                <w:lang w:val="en-GB"/>
              </w:rPr>
              <w:t>rkuar</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riparimin</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konsumatorit</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i</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ngelet</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ende</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periudha</w:t>
            </w:r>
            <w:proofErr w:type="spellEnd"/>
            <w:r w:rsidR="00FD18D7" w:rsidRPr="002A7046">
              <w:rPr>
                <w:rFonts w:ascii="Times New Roman" w:hAnsi="Times New Roman"/>
                <w:sz w:val="18"/>
                <w:szCs w:val="18"/>
                <w:lang w:val="en-GB"/>
              </w:rPr>
              <w:t xml:space="preserve"> e </w:t>
            </w:r>
            <w:proofErr w:type="spellStart"/>
            <w:r w:rsidR="00FD18D7" w:rsidRPr="002A7046">
              <w:rPr>
                <w:rFonts w:ascii="Times New Roman" w:hAnsi="Times New Roman"/>
                <w:sz w:val="18"/>
                <w:szCs w:val="18"/>
                <w:lang w:val="en-GB"/>
              </w:rPr>
              <w:t>mbetur</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nga</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afati</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dy</w:t>
            </w:r>
            <w:proofErr w:type="spellEnd"/>
            <w:r w:rsidR="00FD18D7" w:rsidRPr="002A7046">
              <w:rPr>
                <w:rFonts w:ascii="Times New Roman" w:hAnsi="Times New Roman"/>
                <w:sz w:val="18"/>
                <w:szCs w:val="18"/>
                <w:lang w:val="en-GB"/>
              </w:rPr>
              <w:t xml:space="preserve"> </w:t>
            </w:r>
            <w:proofErr w:type="spellStart"/>
            <w:r w:rsidR="00FD18D7" w:rsidRPr="002A7046">
              <w:rPr>
                <w:rFonts w:ascii="Times New Roman" w:hAnsi="Times New Roman"/>
                <w:sz w:val="18"/>
                <w:szCs w:val="18"/>
                <w:lang w:val="en-GB"/>
              </w:rPr>
              <w:t>vjeçar</w:t>
            </w:r>
            <w:proofErr w:type="spellEnd"/>
            <w:r w:rsidR="00FD18D7" w:rsidRPr="002A7046">
              <w:rPr>
                <w:rFonts w:ascii="Times New Roman" w:hAnsi="Times New Roman"/>
                <w:sz w:val="18"/>
                <w:szCs w:val="18"/>
                <w:lang w:val="en-GB"/>
              </w:rPr>
              <w:t xml:space="preserve"> </w:t>
            </w:r>
            <w:r w:rsidR="001433A7" w:rsidRPr="002A7046">
              <w:rPr>
                <w:rFonts w:ascii="Times New Roman" w:hAnsi="Times New Roman"/>
                <w:sz w:val="18"/>
                <w:szCs w:val="18"/>
                <w:lang w:val="en-GB"/>
              </w:rPr>
              <w:t xml:space="preserve">pas </w:t>
            </w:r>
            <w:proofErr w:type="spellStart"/>
            <w:r w:rsidR="001433A7" w:rsidRPr="002A7046">
              <w:rPr>
                <w:rFonts w:ascii="Times New Roman" w:hAnsi="Times New Roman"/>
                <w:sz w:val="18"/>
                <w:szCs w:val="18"/>
                <w:lang w:val="en-GB"/>
              </w:rPr>
              <w:t>dor</w:t>
            </w:r>
            <w:r w:rsidR="002A7046">
              <w:rPr>
                <w:rFonts w:ascii="Times New Roman" w:hAnsi="Times New Roman"/>
                <w:sz w:val="18"/>
                <w:szCs w:val="18"/>
                <w:lang w:val="en-GB"/>
              </w:rPr>
              <w:t>ë</w:t>
            </w:r>
            <w:r w:rsidR="001433A7" w:rsidRPr="002A7046">
              <w:rPr>
                <w:rFonts w:ascii="Times New Roman" w:hAnsi="Times New Roman"/>
                <w:sz w:val="18"/>
                <w:szCs w:val="18"/>
                <w:lang w:val="en-GB"/>
              </w:rPr>
              <w:t>zimit</w:t>
            </w:r>
            <w:proofErr w:type="spellEnd"/>
            <w:r w:rsidR="001433A7" w:rsidRPr="002A7046">
              <w:rPr>
                <w:rFonts w:ascii="Times New Roman" w:hAnsi="Times New Roman"/>
                <w:sz w:val="18"/>
                <w:szCs w:val="18"/>
                <w:lang w:val="en-GB"/>
              </w:rPr>
              <w:t xml:space="preserve"> </w:t>
            </w:r>
            <w:proofErr w:type="spellStart"/>
            <w:r w:rsidR="001433A7"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1433A7" w:rsidRPr="002A7046">
              <w:rPr>
                <w:rFonts w:ascii="Times New Roman" w:hAnsi="Times New Roman"/>
                <w:sz w:val="18"/>
                <w:szCs w:val="18"/>
                <w:lang w:val="en-GB"/>
              </w:rPr>
              <w:t xml:space="preserve"> </w:t>
            </w:r>
            <w:proofErr w:type="spellStart"/>
            <w:r w:rsidR="001433A7" w:rsidRPr="002A7046">
              <w:rPr>
                <w:rFonts w:ascii="Times New Roman" w:hAnsi="Times New Roman"/>
                <w:sz w:val="18"/>
                <w:szCs w:val="18"/>
                <w:lang w:val="en-GB"/>
              </w:rPr>
              <w:t>sendit</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p</w:t>
            </w:r>
            <w:r w:rsidR="002A7046">
              <w:rPr>
                <w:rFonts w:ascii="Times New Roman" w:hAnsi="Times New Roman"/>
                <w:sz w:val="18"/>
                <w:szCs w:val="18"/>
                <w:lang w:val="en-GB"/>
              </w:rPr>
              <w:t>ë</w:t>
            </w:r>
            <w:r w:rsidR="00290271" w:rsidRPr="002A7046">
              <w:rPr>
                <w:rFonts w:ascii="Times New Roman" w:hAnsi="Times New Roman"/>
                <w:sz w:val="18"/>
                <w:szCs w:val="18"/>
                <w:lang w:val="en-GB"/>
              </w:rPr>
              <w:t>r</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k</w:t>
            </w:r>
            <w:r w:rsidR="002A7046">
              <w:rPr>
                <w:rFonts w:ascii="Times New Roman" w:hAnsi="Times New Roman"/>
                <w:sz w:val="18"/>
                <w:szCs w:val="18"/>
                <w:lang w:val="en-GB"/>
              </w:rPr>
              <w:t>ë</w:t>
            </w:r>
            <w:r w:rsidR="00290271" w:rsidRPr="002A7046">
              <w:rPr>
                <w:rFonts w:ascii="Times New Roman" w:hAnsi="Times New Roman"/>
                <w:sz w:val="18"/>
                <w:szCs w:val="18"/>
                <w:lang w:val="en-GB"/>
              </w:rPr>
              <w:t>rkuar</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eliminim</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defekteve</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n</w:t>
            </w:r>
            <w:r w:rsidR="002A7046">
              <w:rPr>
                <w:rFonts w:ascii="Times New Roman" w:hAnsi="Times New Roman"/>
                <w:sz w:val="18"/>
                <w:szCs w:val="18"/>
                <w:lang w:val="en-GB"/>
              </w:rPr>
              <w:t>ë</w:t>
            </w:r>
            <w:r w:rsidR="00290271" w:rsidRPr="002A7046">
              <w:rPr>
                <w:rFonts w:ascii="Times New Roman" w:hAnsi="Times New Roman"/>
                <w:sz w:val="18"/>
                <w:szCs w:val="18"/>
                <w:lang w:val="en-GB"/>
              </w:rPr>
              <w:t>se</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k</w:t>
            </w:r>
            <w:r w:rsidR="002A7046">
              <w:rPr>
                <w:rFonts w:ascii="Times New Roman" w:hAnsi="Times New Roman"/>
                <w:sz w:val="18"/>
                <w:szCs w:val="18"/>
                <w:lang w:val="en-GB"/>
              </w:rPr>
              <w:t>ë</w:t>
            </w:r>
            <w:r w:rsidR="00290271" w:rsidRPr="002A7046">
              <w:rPr>
                <w:rFonts w:ascii="Times New Roman" w:hAnsi="Times New Roman"/>
                <w:sz w:val="18"/>
                <w:szCs w:val="18"/>
                <w:lang w:val="en-GB"/>
              </w:rPr>
              <w:t>to</w:t>
            </w:r>
            <w:proofErr w:type="spellEnd"/>
            <w:r w:rsidR="00290271" w:rsidRPr="002A7046">
              <w:rPr>
                <w:rFonts w:ascii="Times New Roman" w:hAnsi="Times New Roman"/>
                <w:sz w:val="18"/>
                <w:szCs w:val="18"/>
                <w:lang w:val="en-GB"/>
              </w:rPr>
              <w:t xml:space="preserve"> </w:t>
            </w:r>
            <w:proofErr w:type="spellStart"/>
            <w:r w:rsidR="00290271" w:rsidRPr="002A7046">
              <w:rPr>
                <w:rFonts w:ascii="Times New Roman" w:hAnsi="Times New Roman"/>
                <w:sz w:val="18"/>
                <w:szCs w:val="18"/>
                <w:lang w:val="en-GB"/>
              </w:rPr>
              <w:t>shfaqen</w:t>
            </w:r>
            <w:proofErr w:type="spellEnd"/>
            <w:r w:rsidR="00290271" w:rsidRPr="002A7046">
              <w:rPr>
                <w:rFonts w:ascii="Times New Roman" w:hAnsi="Times New Roman"/>
                <w:sz w:val="18"/>
                <w:szCs w:val="18"/>
                <w:lang w:val="en-GB"/>
              </w:rPr>
              <w:t xml:space="preserve">. </w:t>
            </w:r>
          </w:p>
        </w:tc>
      </w:tr>
      <w:tr w:rsidR="00D37FB4" w:rsidRPr="002A7046" w14:paraId="7D71357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09D7DD" w14:textId="567CAC07"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(2c)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40859" w14:textId="3A8DF4AA" w:rsidR="00D37FB4" w:rsidRPr="002A7046" w:rsidRDefault="00D37FB4" w:rsidP="002A7046">
            <w:pPr>
              <w:pStyle w:val="FreeForm"/>
            </w:pPr>
            <w:r w:rsidRPr="002A7046">
              <w:t xml:space="preserve">c) </w:t>
            </w:r>
            <w:proofErr w:type="spellStart"/>
            <w:r w:rsidRPr="002A7046">
              <w:t>shtohet</w:t>
            </w:r>
            <w:proofErr w:type="spellEnd"/>
            <w:r w:rsidRPr="002A7046">
              <w:t xml:space="preserve"> </w:t>
            </w:r>
            <w:proofErr w:type="spellStart"/>
            <w:r w:rsidRPr="002A7046">
              <w:t>paragrafi</w:t>
            </w:r>
            <w:proofErr w:type="spellEnd"/>
            <w:r w:rsidRPr="002A7046">
              <w:t xml:space="preserve"> </w:t>
            </w:r>
            <w:proofErr w:type="spellStart"/>
            <w:r w:rsidRPr="002A7046">
              <w:t>i</w:t>
            </w:r>
            <w:proofErr w:type="spellEnd"/>
            <w:r w:rsidRPr="002A7046">
              <w:t xml:space="preserve"> </w:t>
            </w:r>
            <w:proofErr w:type="spellStart"/>
            <w:r w:rsidRPr="002A7046">
              <w:t>mëposhtëm</w:t>
            </w:r>
            <w:proofErr w:type="spellEnd"/>
            <w:r w:rsidRPr="002A7046">
              <w:t>:</w:t>
            </w:r>
          </w:p>
          <w:p w14:paraId="6050F6FA" w14:textId="77777777" w:rsidR="00D37FB4" w:rsidRPr="002A7046" w:rsidRDefault="00D37FB4" w:rsidP="002A7046">
            <w:pPr>
              <w:pStyle w:val="FreeForm"/>
            </w:pPr>
          </w:p>
          <w:p w14:paraId="36AADC5A" w14:textId="7DD20F1F" w:rsidR="00D37FB4" w:rsidRPr="002A7046" w:rsidRDefault="00D37FB4" w:rsidP="002A7046">
            <w:pPr>
              <w:pStyle w:val="FreeForm"/>
            </w:pPr>
            <w:r w:rsidRPr="002A7046">
              <w:t xml:space="preserve">”5a.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të</w:t>
            </w:r>
            <w:proofErr w:type="spellEnd"/>
            <w:r w:rsidRPr="002A7046">
              <w:t xml:space="preserve"> </w:t>
            </w:r>
            <w:proofErr w:type="spellStart"/>
            <w:r w:rsidRPr="002A7046">
              <w:t>cilat</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paragrafin</w:t>
            </w:r>
            <w:proofErr w:type="spellEnd"/>
            <w:r w:rsidRPr="002A7046">
              <w:t xml:space="preserve"> 3 </w:t>
            </w:r>
            <w:proofErr w:type="spellStart"/>
            <w:r w:rsidRPr="002A7046">
              <w:t>ose</w:t>
            </w:r>
            <w:proofErr w:type="spellEnd"/>
            <w:r w:rsidRPr="002A7046">
              <w:t xml:space="preserve"> 5, </w:t>
            </w:r>
            <w:proofErr w:type="spellStart"/>
            <w:r w:rsidRPr="002A7046">
              <w:t>nuk</w:t>
            </w:r>
            <w:proofErr w:type="spellEnd"/>
            <w:r w:rsidRPr="002A7046">
              <w:t xml:space="preserve"> </w:t>
            </w:r>
            <w:proofErr w:type="spellStart"/>
            <w:r w:rsidRPr="002A7046">
              <w:t>përcaktojnë</w:t>
            </w:r>
            <w:proofErr w:type="spellEnd"/>
            <w:r w:rsidRPr="002A7046">
              <w:t xml:space="preserve"> </w:t>
            </w:r>
            <w:proofErr w:type="spellStart"/>
            <w:r w:rsidRPr="002A7046">
              <w:t>afate</w:t>
            </w:r>
            <w:proofErr w:type="spellEnd"/>
            <w:r w:rsidRPr="002A7046">
              <w:t xml:space="preserve"> </w:t>
            </w:r>
            <w:proofErr w:type="spellStart"/>
            <w:r w:rsidRPr="002A7046">
              <w:t>kohore</w:t>
            </w:r>
            <w:proofErr w:type="spellEnd"/>
            <w:r w:rsidRPr="002A7046">
              <w:t xml:space="preserve"> </w:t>
            </w:r>
            <w:proofErr w:type="spellStart"/>
            <w:r w:rsidRPr="002A7046">
              <w:t>fikse</w:t>
            </w:r>
            <w:proofErr w:type="spellEnd"/>
            <w:r w:rsidRPr="002A7046">
              <w:t xml:space="preserve"> </w:t>
            </w:r>
            <w:proofErr w:type="spellStart"/>
            <w:r w:rsidRPr="002A7046">
              <w:t>për</w:t>
            </w:r>
            <w:proofErr w:type="spellEnd"/>
            <w:r w:rsidRPr="002A7046">
              <w:t xml:space="preserve"> </w:t>
            </w:r>
            <w:proofErr w:type="spellStart"/>
            <w:r w:rsidRPr="002A7046">
              <w:t>përgjegjësinë</w:t>
            </w:r>
            <w:proofErr w:type="spellEnd"/>
            <w:r w:rsidRPr="002A7046">
              <w:t xml:space="preserve"> e </w:t>
            </w:r>
            <w:proofErr w:type="spellStart"/>
            <w:r w:rsidRPr="002A7046">
              <w:t>shitësit</w:t>
            </w:r>
            <w:proofErr w:type="spellEnd"/>
            <w:r w:rsidRPr="002A7046">
              <w:t xml:space="preserve"> </w:t>
            </w:r>
            <w:proofErr w:type="spellStart"/>
            <w:r w:rsidRPr="002A7046">
              <w:t>ose</w:t>
            </w:r>
            <w:proofErr w:type="spellEnd"/>
            <w:r w:rsidRPr="002A7046">
              <w:t xml:space="preserve"> </w:t>
            </w:r>
            <w:proofErr w:type="spellStart"/>
            <w:r w:rsidRPr="002A7046">
              <w:t>përcaktojnë</w:t>
            </w:r>
            <w:proofErr w:type="spellEnd"/>
            <w:r w:rsidRPr="002A7046">
              <w:t xml:space="preserve"> </w:t>
            </w:r>
            <w:proofErr w:type="spellStart"/>
            <w:r w:rsidRPr="002A7046">
              <w:t>vetëm</w:t>
            </w:r>
            <w:proofErr w:type="spellEnd"/>
            <w:r w:rsidRPr="002A7046">
              <w:t xml:space="preserve"> </w:t>
            </w:r>
            <w:proofErr w:type="spellStart"/>
            <w:r w:rsidRPr="002A7046">
              <w:t>një</w:t>
            </w:r>
            <w:proofErr w:type="spellEnd"/>
            <w:r w:rsidRPr="002A7046">
              <w:t xml:space="preserve"> </w:t>
            </w:r>
            <w:proofErr w:type="spellStart"/>
            <w:r w:rsidRPr="002A7046">
              <w:t>periudhë</w:t>
            </w:r>
            <w:proofErr w:type="spellEnd"/>
            <w:r w:rsidRPr="002A7046">
              <w:t xml:space="preserve"> </w:t>
            </w:r>
            <w:proofErr w:type="spellStart"/>
            <w:r w:rsidRPr="002A7046">
              <w:t>të</w:t>
            </w:r>
            <w:proofErr w:type="spellEnd"/>
            <w:r w:rsidRPr="002A7046">
              <w:t xml:space="preserve"> </w:t>
            </w:r>
            <w:proofErr w:type="spellStart"/>
            <w:r w:rsidRPr="002A7046">
              <w:t>kufizuar</w:t>
            </w:r>
            <w:proofErr w:type="spellEnd"/>
            <w:r w:rsidRPr="002A7046">
              <w:t xml:space="preserve"> </w:t>
            </w:r>
            <w:proofErr w:type="spellStart"/>
            <w:r w:rsidRPr="002A7046">
              <w:t>për</w:t>
            </w:r>
            <w:proofErr w:type="spellEnd"/>
            <w:r w:rsidRPr="002A7046">
              <w:t xml:space="preserve"> </w:t>
            </w:r>
            <w:proofErr w:type="spellStart"/>
            <w:r w:rsidRPr="002A7046">
              <w:t>korrigjimet</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derogojnë</w:t>
            </w:r>
            <w:proofErr w:type="spellEnd"/>
            <w:r w:rsidRPr="002A7046">
              <w:t xml:space="preserve"> </w:t>
            </w:r>
            <w:proofErr w:type="spellStart"/>
            <w:r w:rsidRPr="002A7046">
              <w:t>nga</w:t>
            </w:r>
            <w:proofErr w:type="spellEnd"/>
            <w:r w:rsidRPr="002A7046">
              <w:t xml:space="preserve"> </w:t>
            </w:r>
            <w:proofErr w:type="spellStart"/>
            <w:r w:rsidRPr="002A7046">
              <w:t>paragrafi</w:t>
            </w:r>
            <w:proofErr w:type="spellEnd"/>
            <w:r w:rsidRPr="002A7046">
              <w:t xml:space="preserve"> 2a </w:t>
            </w:r>
            <w:proofErr w:type="spellStart"/>
            <w:r w:rsidRPr="002A7046">
              <w:t>vetëm</w:t>
            </w:r>
            <w:proofErr w:type="spellEnd"/>
            <w:r w:rsidRPr="002A7046">
              <w:t xml:space="preserve"> </w:t>
            </w:r>
            <w:proofErr w:type="spellStart"/>
            <w:r w:rsidRPr="002A7046">
              <w:t>nëse</w:t>
            </w:r>
            <w:proofErr w:type="spellEnd"/>
            <w:r w:rsidRPr="002A7046">
              <w:t xml:space="preserve"> </w:t>
            </w:r>
            <w:proofErr w:type="spellStart"/>
            <w:r w:rsidRPr="002A7046">
              <w:t>sigurohen</w:t>
            </w:r>
            <w:proofErr w:type="spellEnd"/>
            <w:r w:rsidRPr="002A7046">
              <w:t xml:space="preserve"> </w:t>
            </w:r>
            <w:proofErr w:type="spellStart"/>
            <w:r w:rsidRPr="002A7046">
              <w:t>që</w:t>
            </w:r>
            <w:proofErr w:type="spellEnd"/>
            <w:r w:rsidRPr="002A7046">
              <w:t xml:space="preserve"> </w:t>
            </w:r>
            <w:proofErr w:type="spellStart"/>
            <w:r w:rsidRPr="002A7046">
              <w:t>përgjegjësia</w:t>
            </w:r>
            <w:proofErr w:type="spellEnd"/>
            <w:r w:rsidRPr="002A7046">
              <w:t xml:space="preserve"> e </w:t>
            </w:r>
            <w:proofErr w:type="spellStart"/>
            <w:r w:rsidRPr="002A7046">
              <w:t>shitësit</w:t>
            </w:r>
            <w:proofErr w:type="spellEnd"/>
            <w:r w:rsidRPr="002A7046">
              <w:t xml:space="preserve"> </w:t>
            </w:r>
            <w:proofErr w:type="spellStart"/>
            <w:r w:rsidRPr="002A7046">
              <w:t>ose</w:t>
            </w:r>
            <w:proofErr w:type="spellEnd"/>
            <w:r w:rsidRPr="002A7046">
              <w:t xml:space="preserve"> </w:t>
            </w:r>
            <w:proofErr w:type="spellStart"/>
            <w:r w:rsidRPr="002A7046">
              <w:t>periudha</w:t>
            </w:r>
            <w:proofErr w:type="spellEnd"/>
            <w:r w:rsidRPr="002A7046">
              <w:t xml:space="preserve"> e </w:t>
            </w:r>
            <w:proofErr w:type="spellStart"/>
            <w:r w:rsidRPr="002A7046">
              <w:t>kufizuar</w:t>
            </w:r>
            <w:proofErr w:type="spellEnd"/>
            <w:r w:rsidRPr="002A7046">
              <w:t xml:space="preserve"> e </w:t>
            </w:r>
            <w:proofErr w:type="spellStart"/>
            <w:r w:rsidRPr="002A7046">
              <w:t>korrigjimeve</w:t>
            </w:r>
            <w:proofErr w:type="spellEnd"/>
            <w:r w:rsidRPr="002A7046">
              <w:t xml:space="preserve"> </w:t>
            </w:r>
            <w:proofErr w:type="spellStart"/>
            <w:r w:rsidRPr="002A7046">
              <w:t>në</w:t>
            </w:r>
            <w:proofErr w:type="spellEnd"/>
            <w:r w:rsidRPr="002A7046">
              <w:t xml:space="preserve"> </w:t>
            </w:r>
            <w:proofErr w:type="spellStart"/>
            <w:r w:rsidRPr="002A7046">
              <w:t>rast</w:t>
            </w:r>
            <w:proofErr w:type="spellEnd"/>
            <w:r w:rsidRPr="002A7046">
              <w:t xml:space="preserve"> </w:t>
            </w:r>
            <w:proofErr w:type="spellStart"/>
            <w:r w:rsidRPr="002A7046">
              <w:t>riparimi</w:t>
            </w:r>
            <w:proofErr w:type="spellEnd"/>
            <w:r w:rsidRPr="002A7046">
              <w:t xml:space="preserve"> </w:t>
            </w:r>
            <w:proofErr w:type="spellStart"/>
            <w:r w:rsidRPr="002A7046">
              <w:t>është</w:t>
            </w:r>
            <w:proofErr w:type="spellEnd"/>
            <w:r w:rsidRPr="002A7046">
              <w:t xml:space="preserve"> </w:t>
            </w:r>
            <w:proofErr w:type="spellStart"/>
            <w:r w:rsidRPr="002A7046">
              <w:t>të</w:t>
            </w:r>
            <w:proofErr w:type="spellEnd"/>
            <w:r w:rsidRPr="002A7046">
              <w:t xml:space="preserve"> </w:t>
            </w:r>
            <w:proofErr w:type="spellStart"/>
            <w:r w:rsidRPr="002A7046">
              <w:t>paktën</w:t>
            </w:r>
            <w:proofErr w:type="spellEnd"/>
            <w:r w:rsidRPr="002A7046">
              <w:t xml:space="preserve"> e </w:t>
            </w:r>
            <w:proofErr w:type="spellStart"/>
            <w:r w:rsidRPr="002A7046">
              <w:t>barasvlershme</w:t>
            </w:r>
            <w:proofErr w:type="spellEnd"/>
            <w:r w:rsidRPr="002A7046">
              <w:t xml:space="preserve"> me </w:t>
            </w:r>
            <w:proofErr w:type="spellStart"/>
            <w:r w:rsidRPr="002A7046">
              <w:t>tre</w:t>
            </w:r>
            <w:proofErr w:type="spellEnd"/>
            <w:r w:rsidRPr="002A7046">
              <w:t xml:space="preserve"> </w:t>
            </w:r>
            <w:proofErr w:type="spellStart"/>
            <w:r w:rsidRPr="002A7046">
              <w:t>vjet</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D442D5" w14:textId="778B8C89" w:rsidR="00D37FB4" w:rsidRPr="002A7046" w:rsidRDefault="00394EB6" w:rsidP="002A704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14D2ED" w14:textId="77777777" w:rsidR="00D37FB4" w:rsidRPr="002A7046" w:rsidRDefault="00D37FB4" w:rsidP="004625E5">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EC9700" w14:textId="760A00B3" w:rsidR="00D37FB4" w:rsidRPr="002A7046" w:rsidRDefault="004625E5" w:rsidP="004625E5">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69D117" w14:textId="0FEDC0C5"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871D05" w14:textId="35088B82" w:rsidR="00D37FB4" w:rsidRPr="002A7046" w:rsidRDefault="00394EB6"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Nuk </w:t>
            </w:r>
            <w:proofErr w:type="spellStart"/>
            <w:r w:rsidR="002A7046">
              <w:rPr>
                <w:rFonts w:ascii="Times New Roman" w:hAnsi="Times New Roman"/>
                <w:sz w:val="18"/>
                <w:szCs w:val="18"/>
                <w:lang w:val="en-GB"/>
              </w:rPr>
              <w:t>ë</w:t>
            </w:r>
            <w:r w:rsidR="00464775" w:rsidRPr="002A7046">
              <w:rPr>
                <w:rFonts w:ascii="Times New Roman" w:hAnsi="Times New Roman"/>
                <w:sz w:val="18"/>
                <w:szCs w:val="18"/>
                <w:lang w:val="en-GB"/>
              </w:rPr>
              <w:t>sht</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p</w:t>
            </w:r>
            <w:r w:rsidR="002A7046">
              <w:rPr>
                <w:rFonts w:ascii="Times New Roman" w:hAnsi="Times New Roman"/>
                <w:sz w:val="18"/>
                <w:szCs w:val="18"/>
                <w:lang w:val="en-GB"/>
              </w:rPr>
              <w:t>ë</w:t>
            </w:r>
            <w:r w:rsidR="00464775" w:rsidRPr="002A7046">
              <w:rPr>
                <w:rFonts w:ascii="Times New Roman" w:hAnsi="Times New Roman"/>
                <w:sz w:val="18"/>
                <w:szCs w:val="18"/>
                <w:lang w:val="en-GB"/>
              </w:rPr>
              <w:t>rdorur</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kjo</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mund</w:t>
            </w:r>
            <w:r w:rsidR="002A7046">
              <w:rPr>
                <w:rFonts w:ascii="Times New Roman" w:hAnsi="Times New Roman"/>
                <w:sz w:val="18"/>
                <w:szCs w:val="18"/>
                <w:lang w:val="en-GB"/>
              </w:rPr>
              <w:t>ë</w:t>
            </w:r>
            <w:r w:rsidR="00464775" w:rsidRPr="002A7046">
              <w:rPr>
                <w:rFonts w:ascii="Times New Roman" w:hAnsi="Times New Roman"/>
                <w:sz w:val="18"/>
                <w:szCs w:val="18"/>
                <w:lang w:val="en-GB"/>
              </w:rPr>
              <w:t>si</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sepse</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pezullimi</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i</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afaftit</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krijon</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nj</w:t>
            </w:r>
            <w:r w:rsidR="002A7046">
              <w:rPr>
                <w:rFonts w:ascii="Times New Roman" w:hAnsi="Times New Roman"/>
                <w:sz w:val="18"/>
                <w:szCs w:val="18"/>
                <w:lang w:val="en-GB"/>
              </w:rPr>
              <w:t>ë</w:t>
            </w:r>
            <w:r w:rsidR="00464775" w:rsidRPr="002A7046">
              <w:rPr>
                <w:rFonts w:ascii="Times New Roman" w:hAnsi="Times New Roman"/>
                <w:sz w:val="18"/>
                <w:szCs w:val="18"/>
                <w:lang w:val="en-GB"/>
              </w:rPr>
              <w:t>jtin</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efekt</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n</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total </w:t>
            </w:r>
            <w:proofErr w:type="spellStart"/>
            <w:r w:rsidR="00464775" w:rsidRPr="002A7046">
              <w:rPr>
                <w:rFonts w:ascii="Times New Roman" w:hAnsi="Times New Roman"/>
                <w:sz w:val="18"/>
                <w:szCs w:val="18"/>
                <w:lang w:val="en-GB"/>
              </w:rPr>
              <w:t>konsumatori</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ka </w:t>
            </w:r>
            <w:proofErr w:type="spellStart"/>
            <w:r w:rsidR="00464775" w:rsidRPr="002A7046">
              <w:rPr>
                <w:rFonts w:ascii="Times New Roman" w:hAnsi="Times New Roman"/>
                <w:sz w:val="18"/>
                <w:szCs w:val="18"/>
                <w:lang w:val="en-GB"/>
              </w:rPr>
              <w:t>k</w:t>
            </w:r>
            <w:r w:rsidR="002A7046">
              <w:rPr>
                <w:rFonts w:ascii="Times New Roman" w:hAnsi="Times New Roman"/>
                <w:sz w:val="18"/>
                <w:szCs w:val="18"/>
                <w:lang w:val="en-GB"/>
              </w:rPr>
              <w:t>ë</w:t>
            </w:r>
            <w:r w:rsidR="00464775" w:rsidRPr="002A7046">
              <w:rPr>
                <w:rFonts w:ascii="Times New Roman" w:hAnsi="Times New Roman"/>
                <w:sz w:val="18"/>
                <w:szCs w:val="18"/>
                <w:lang w:val="en-GB"/>
              </w:rPr>
              <w:t>rkuar</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nj</w:t>
            </w:r>
            <w:r w:rsidR="002A7046">
              <w:rPr>
                <w:rFonts w:ascii="Times New Roman" w:hAnsi="Times New Roman"/>
                <w:sz w:val="18"/>
                <w:szCs w:val="18"/>
                <w:lang w:val="en-GB"/>
              </w:rPr>
              <w:t>ë</w:t>
            </w:r>
            <w:r w:rsidR="00464775" w:rsidRPr="002A7046">
              <w:rPr>
                <w:rFonts w:ascii="Times New Roman" w:hAnsi="Times New Roman"/>
                <w:sz w:val="18"/>
                <w:szCs w:val="18"/>
                <w:lang w:val="en-GB"/>
              </w:rPr>
              <w:t>her</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riparimin</w:t>
            </w:r>
            <w:proofErr w:type="spellEnd"/>
            <w:r w:rsidR="00464775" w:rsidRPr="002A7046">
              <w:rPr>
                <w:rFonts w:ascii="Times New Roman" w:hAnsi="Times New Roman"/>
                <w:sz w:val="18"/>
                <w:szCs w:val="18"/>
                <w:lang w:val="en-GB"/>
              </w:rPr>
              <w:t xml:space="preserve"> ka </w:t>
            </w:r>
            <w:proofErr w:type="spellStart"/>
            <w:r w:rsidR="00464775" w:rsidRPr="002A7046">
              <w:rPr>
                <w:rFonts w:ascii="Times New Roman" w:hAnsi="Times New Roman"/>
                <w:sz w:val="18"/>
                <w:szCs w:val="18"/>
                <w:lang w:val="en-GB"/>
              </w:rPr>
              <w:t>gjithsej</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tre</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vjet</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koh</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p</w:t>
            </w:r>
            <w:r w:rsidR="002A7046">
              <w:rPr>
                <w:rFonts w:ascii="Times New Roman" w:hAnsi="Times New Roman"/>
                <w:sz w:val="18"/>
                <w:szCs w:val="18"/>
                <w:lang w:val="en-GB"/>
              </w:rPr>
              <w:t>ë</w:t>
            </w:r>
            <w:r w:rsidR="00464775" w:rsidRPr="002A7046">
              <w:rPr>
                <w:rFonts w:ascii="Times New Roman" w:hAnsi="Times New Roman"/>
                <w:sz w:val="18"/>
                <w:szCs w:val="18"/>
                <w:lang w:val="en-GB"/>
              </w:rPr>
              <w:t>r</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k</w:t>
            </w:r>
            <w:r w:rsidR="002A7046">
              <w:rPr>
                <w:rFonts w:ascii="Times New Roman" w:hAnsi="Times New Roman"/>
                <w:sz w:val="18"/>
                <w:szCs w:val="18"/>
                <w:lang w:val="en-GB"/>
              </w:rPr>
              <w:t>ë</w:t>
            </w:r>
            <w:r w:rsidR="00464775" w:rsidRPr="002A7046">
              <w:rPr>
                <w:rFonts w:ascii="Times New Roman" w:hAnsi="Times New Roman"/>
                <w:sz w:val="18"/>
                <w:szCs w:val="18"/>
                <w:lang w:val="en-GB"/>
              </w:rPr>
              <w:t>rkuar</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eliminimin</w:t>
            </w:r>
            <w:proofErr w:type="spellEnd"/>
            <w:r w:rsidR="00464775" w:rsidRPr="002A7046">
              <w:rPr>
                <w:rFonts w:ascii="Times New Roman" w:hAnsi="Times New Roman"/>
                <w:sz w:val="18"/>
                <w:szCs w:val="18"/>
                <w:lang w:val="en-GB"/>
              </w:rPr>
              <w:t xml:space="preserve"> e </w:t>
            </w:r>
            <w:proofErr w:type="spellStart"/>
            <w:r w:rsidR="00464775" w:rsidRPr="002A7046">
              <w:rPr>
                <w:rFonts w:ascii="Times New Roman" w:hAnsi="Times New Roman"/>
                <w:sz w:val="18"/>
                <w:szCs w:val="18"/>
                <w:lang w:val="en-GB"/>
              </w:rPr>
              <w:t>ndonj</w:t>
            </w:r>
            <w:r w:rsidR="002A7046">
              <w:rPr>
                <w:rFonts w:ascii="Times New Roman" w:hAnsi="Times New Roman"/>
                <w:sz w:val="18"/>
                <w:szCs w:val="18"/>
                <w:lang w:val="en-GB"/>
              </w:rPr>
              <w:t>ë</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defekti</w:t>
            </w:r>
            <w:proofErr w:type="spellEnd"/>
            <w:r w:rsidR="00464775" w:rsidRPr="002A7046">
              <w:rPr>
                <w:rFonts w:ascii="Times New Roman" w:hAnsi="Times New Roman"/>
                <w:sz w:val="18"/>
                <w:szCs w:val="18"/>
                <w:lang w:val="en-GB"/>
              </w:rPr>
              <w:t xml:space="preserve"> </w:t>
            </w:r>
            <w:proofErr w:type="spellStart"/>
            <w:r w:rsidR="00464775" w:rsidRPr="002A7046">
              <w:rPr>
                <w:rFonts w:ascii="Times New Roman" w:hAnsi="Times New Roman"/>
                <w:sz w:val="18"/>
                <w:szCs w:val="18"/>
                <w:lang w:val="en-GB"/>
              </w:rPr>
              <w:t>tjet</w:t>
            </w:r>
            <w:r w:rsidR="002A7046">
              <w:rPr>
                <w:rFonts w:ascii="Times New Roman" w:hAnsi="Times New Roman"/>
                <w:sz w:val="18"/>
                <w:szCs w:val="18"/>
                <w:lang w:val="en-GB"/>
              </w:rPr>
              <w:t>ë</w:t>
            </w:r>
            <w:r w:rsidR="00464775" w:rsidRPr="002A7046">
              <w:rPr>
                <w:rFonts w:ascii="Times New Roman" w:hAnsi="Times New Roman"/>
                <w:sz w:val="18"/>
                <w:szCs w:val="18"/>
                <w:lang w:val="en-GB"/>
              </w:rPr>
              <w:t>r</w:t>
            </w:r>
            <w:proofErr w:type="spellEnd"/>
            <w:r w:rsidR="00464775" w:rsidRPr="002A7046">
              <w:rPr>
                <w:rFonts w:ascii="Times New Roman" w:hAnsi="Times New Roman"/>
                <w:sz w:val="18"/>
                <w:szCs w:val="18"/>
                <w:lang w:val="en-GB"/>
              </w:rPr>
              <w:t xml:space="preserve">. </w:t>
            </w:r>
          </w:p>
        </w:tc>
      </w:tr>
      <w:tr w:rsidR="00D37FB4" w:rsidRPr="002A7046" w14:paraId="6CAE261F" w14:textId="77777777" w:rsidTr="002248F9">
        <w:trPr>
          <w:cantSplit/>
          <w:trHeight w:val="664"/>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67A278" w14:textId="67066ECB"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16 (3)</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9949B" w14:textId="63DFB29B" w:rsidR="00D37FB4" w:rsidRPr="002A7046" w:rsidRDefault="00D37FB4" w:rsidP="002A7046">
            <w:pPr>
              <w:pStyle w:val="FreeForm"/>
            </w:pPr>
            <w:proofErr w:type="spellStart"/>
            <w:r w:rsidRPr="002A7046">
              <w:t>Në</w:t>
            </w:r>
            <w:proofErr w:type="spellEnd"/>
            <w:r w:rsidRPr="002A7046">
              <w:t xml:space="preserve"> </w:t>
            </w:r>
            <w:proofErr w:type="spellStart"/>
            <w:r w:rsidRPr="002A7046">
              <w:t>nenin</w:t>
            </w:r>
            <w:proofErr w:type="spellEnd"/>
            <w:r w:rsidRPr="002A7046">
              <w:t xml:space="preserve"> 13 </w:t>
            </w:r>
            <w:proofErr w:type="spellStart"/>
            <w:r w:rsidRPr="002A7046">
              <w:t>shtohet</w:t>
            </w:r>
            <w:proofErr w:type="spellEnd"/>
            <w:r w:rsidRPr="002A7046">
              <w:t xml:space="preserve"> </w:t>
            </w:r>
            <w:proofErr w:type="spellStart"/>
            <w:r w:rsidRPr="002A7046">
              <w:t>paragrafi</w:t>
            </w:r>
            <w:proofErr w:type="spellEnd"/>
            <w:r w:rsidRPr="002A7046">
              <w:t xml:space="preserve"> </w:t>
            </w:r>
            <w:proofErr w:type="spellStart"/>
            <w:r w:rsidRPr="002A7046">
              <w:t>i</w:t>
            </w:r>
            <w:proofErr w:type="spellEnd"/>
            <w:r w:rsidRPr="002A7046">
              <w:t xml:space="preserve"> </w:t>
            </w:r>
            <w:proofErr w:type="spellStart"/>
            <w:r w:rsidRPr="002A7046">
              <w:t>mëposhtëm</w:t>
            </w:r>
            <w:proofErr w:type="spellEnd"/>
            <w:r w:rsidRPr="002A7046">
              <w:t>:</w:t>
            </w:r>
          </w:p>
          <w:p w14:paraId="5706EBA1" w14:textId="77777777" w:rsidR="00D37FB4" w:rsidRPr="002A7046" w:rsidRDefault="00D37FB4" w:rsidP="002A7046">
            <w:pPr>
              <w:pStyle w:val="FreeForm"/>
            </w:pPr>
          </w:p>
          <w:p w14:paraId="6CD0C8FB" w14:textId="646FF71D" w:rsidR="00D37FB4" w:rsidRPr="002A7046" w:rsidRDefault="00D37FB4" w:rsidP="002A7046">
            <w:pPr>
              <w:pStyle w:val="FreeForm"/>
            </w:pPr>
            <w:r w:rsidRPr="002A7046">
              <w:t xml:space="preserve">”2a. </w:t>
            </w:r>
            <w:proofErr w:type="spellStart"/>
            <w:r w:rsidRPr="002A7046">
              <w:t>Përpara</w:t>
            </w:r>
            <w:proofErr w:type="spellEnd"/>
            <w:r w:rsidRPr="002A7046">
              <w:t xml:space="preserve"> se </w:t>
            </w:r>
            <w:proofErr w:type="spellStart"/>
            <w:r w:rsidRPr="002A7046">
              <w:t>të</w:t>
            </w:r>
            <w:proofErr w:type="spellEnd"/>
            <w:r w:rsidRPr="002A7046">
              <w:t xml:space="preserve"> </w:t>
            </w:r>
            <w:proofErr w:type="spellStart"/>
            <w:r w:rsidRPr="002A7046">
              <w:t>bëjë</w:t>
            </w:r>
            <w:proofErr w:type="spellEnd"/>
            <w:r w:rsidRPr="002A7046">
              <w:t xml:space="preserve"> </w:t>
            </w:r>
            <w:proofErr w:type="spellStart"/>
            <w:r w:rsidRPr="002A7046">
              <w:t>korrigjimin</w:t>
            </w:r>
            <w:proofErr w:type="spellEnd"/>
            <w:r w:rsidRPr="002A7046">
              <w:t xml:space="preserve"> </w:t>
            </w:r>
            <w:proofErr w:type="spellStart"/>
            <w:r w:rsidRPr="002A7046">
              <w:t>për</w:t>
            </w:r>
            <w:proofErr w:type="spellEnd"/>
            <w:r w:rsidRPr="002A7046">
              <w:t xml:space="preserve"> </w:t>
            </w:r>
            <w:proofErr w:type="spellStart"/>
            <w:r w:rsidRPr="002A7046">
              <w:t>t’i</w:t>
            </w:r>
            <w:proofErr w:type="spellEnd"/>
            <w:r w:rsidRPr="002A7046">
              <w:t xml:space="preserve"> </w:t>
            </w:r>
            <w:proofErr w:type="spellStart"/>
            <w:r w:rsidRPr="002A7046">
              <w:t>sjellë</w:t>
            </w:r>
            <w:proofErr w:type="spellEnd"/>
            <w:r w:rsidRPr="002A7046">
              <w:t xml:space="preserve"> mallrat </w:t>
            </w:r>
            <w:proofErr w:type="spellStart"/>
            <w:r w:rsidRPr="002A7046">
              <w:t>në</w:t>
            </w:r>
            <w:proofErr w:type="spellEnd"/>
            <w:r w:rsidRPr="002A7046">
              <w:t xml:space="preserve"> </w:t>
            </w:r>
            <w:proofErr w:type="spellStart"/>
            <w:r w:rsidRPr="002A7046">
              <w:t>përputhshmëri</w:t>
            </w:r>
            <w:proofErr w:type="spellEnd"/>
            <w:r w:rsidRPr="002A7046">
              <w:t xml:space="preserve">, </w:t>
            </w:r>
            <w:proofErr w:type="spellStart"/>
            <w:r w:rsidRPr="002A7046">
              <w:t>shitësi</w:t>
            </w:r>
            <w:proofErr w:type="spellEnd"/>
            <w:r w:rsidRPr="002A7046">
              <w:t xml:space="preserve"> </w:t>
            </w:r>
            <w:proofErr w:type="spellStart"/>
            <w:r w:rsidRPr="002A7046">
              <w:t>informon</w:t>
            </w:r>
            <w:proofErr w:type="spellEnd"/>
            <w:r w:rsidRPr="002A7046">
              <w:t xml:space="preserve"> </w:t>
            </w:r>
            <w:proofErr w:type="spellStart"/>
            <w:r w:rsidRPr="002A7046">
              <w:t>konsumatorin</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drejtën</w:t>
            </w:r>
            <w:proofErr w:type="spellEnd"/>
            <w:r w:rsidRPr="002A7046">
              <w:t xml:space="preserve"> e </w:t>
            </w:r>
            <w:proofErr w:type="spellStart"/>
            <w:r w:rsidRPr="002A7046">
              <w:t>konsumatorit</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zgjedhur</w:t>
            </w:r>
            <w:proofErr w:type="spellEnd"/>
            <w:r w:rsidRPr="002A7046">
              <w:t xml:space="preserve"> midis </w:t>
            </w:r>
            <w:proofErr w:type="spellStart"/>
            <w:r w:rsidRPr="002A7046">
              <w:t>riparimit</w:t>
            </w:r>
            <w:proofErr w:type="spellEnd"/>
            <w:r w:rsidRPr="002A7046">
              <w:t xml:space="preserve"> </w:t>
            </w:r>
            <w:proofErr w:type="spellStart"/>
            <w:r w:rsidRPr="002A7046">
              <w:t>dhe</w:t>
            </w:r>
            <w:proofErr w:type="spellEnd"/>
            <w:r w:rsidRPr="002A7046">
              <w:t xml:space="preserve"> </w:t>
            </w:r>
            <w:proofErr w:type="spellStart"/>
            <w:r w:rsidRPr="002A7046">
              <w:t>zëvendësimit</w:t>
            </w:r>
            <w:proofErr w:type="spellEnd"/>
            <w:r w:rsidRPr="002A7046">
              <w:t xml:space="preserve">,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rreth</w:t>
            </w:r>
            <w:proofErr w:type="spellEnd"/>
            <w:r w:rsidRPr="002A7046">
              <w:t xml:space="preserve"> </w:t>
            </w:r>
            <w:proofErr w:type="spellStart"/>
            <w:r w:rsidRPr="002A7046">
              <w:t>zgjatjes</w:t>
            </w:r>
            <w:proofErr w:type="spellEnd"/>
            <w:r w:rsidRPr="002A7046">
              <w:t xml:space="preserve"> </w:t>
            </w:r>
            <w:proofErr w:type="spellStart"/>
            <w:r w:rsidRPr="002A7046">
              <w:t>së</w:t>
            </w:r>
            <w:proofErr w:type="spellEnd"/>
            <w:r w:rsidRPr="002A7046">
              <w:t xml:space="preserve"> </w:t>
            </w:r>
            <w:proofErr w:type="spellStart"/>
            <w:r w:rsidRPr="002A7046">
              <w:t>mundshme</w:t>
            </w:r>
            <w:proofErr w:type="spellEnd"/>
            <w:r w:rsidRPr="002A7046">
              <w:t xml:space="preserve"> </w:t>
            </w:r>
            <w:proofErr w:type="spellStart"/>
            <w:r w:rsidRPr="002A7046">
              <w:t>të</w:t>
            </w:r>
            <w:proofErr w:type="spellEnd"/>
            <w:r w:rsidRPr="002A7046">
              <w:t xml:space="preserve"> </w:t>
            </w:r>
            <w:proofErr w:type="spellStart"/>
            <w:r w:rsidRPr="002A7046">
              <w:t>periudhës</w:t>
            </w:r>
            <w:proofErr w:type="spellEnd"/>
            <w:r w:rsidRPr="002A7046">
              <w:t xml:space="preserve"> </w:t>
            </w:r>
            <w:proofErr w:type="spellStart"/>
            <w:r w:rsidRPr="002A7046">
              <w:t>së</w:t>
            </w:r>
            <w:proofErr w:type="spellEnd"/>
            <w:r w:rsidRPr="002A7046">
              <w:t xml:space="preserve"> </w:t>
            </w:r>
            <w:proofErr w:type="spellStart"/>
            <w:r w:rsidRPr="002A7046">
              <w:t>përgjegjësisë</w:t>
            </w:r>
            <w:proofErr w:type="spellEnd"/>
            <w:r w:rsidRPr="002A7046">
              <w:t xml:space="preserve">, </w:t>
            </w:r>
            <w:proofErr w:type="spellStart"/>
            <w:r w:rsidRPr="002A7046">
              <w:t>të</w:t>
            </w:r>
            <w:proofErr w:type="spellEnd"/>
            <w:r w:rsidRPr="002A7046">
              <w:t xml:space="preserve"> </w:t>
            </w:r>
            <w:proofErr w:type="spellStart"/>
            <w:r w:rsidRPr="002A7046">
              <w:t>parashikuar</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10, </w:t>
            </w:r>
            <w:proofErr w:type="spellStart"/>
            <w:r w:rsidRPr="002A7046">
              <w:t>paragrafi</w:t>
            </w:r>
            <w:proofErr w:type="spellEnd"/>
            <w:r w:rsidRPr="002A7046">
              <w:t xml:space="preserve"> 2a”.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BB3AE6" w14:textId="75D718B1"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CF4AD1" w14:textId="61E382CC" w:rsidR="00D37FB4" w:rsidRPr="002A7046" w:rsidRDefault="007C5968"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109(3)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B9245C" w14:textId="7431A4BA" w:rsidR="0018740A" w:rsidRPr="002A7046" w:rsidRDefault="007C5968" w:rsidP="00854A26">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Përpara</w:t>
            </w:r>
            <w:proofErr w:type="spellEnd"/>
            <w:r w:rsidRPr="002A7046">
              <w:rPr>
                <w:rFonts w:ascii="Times New Roman" w:hAnsi="Times New Roman"/>
              </w:rPr>
              <w:t xml:space="preserve"> se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ofroje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drejtat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eliminimin</w:t>
            </w:r>
            <w:proofErr w:type="spellEnd"/>
            <w:r w:rsidRPr="002A7046">
              <w:rPr>
                <w:rFonts w:ascii="Times New Roman" w:hAnsi="Times New Roman"/>
              </w:rPr>
              <w:t xml:space="preserve"> e </w:t>
            </w:r>
            <w:proofErr w:type="spellStart"/>
            <w:r w:rsidRPr="002A7046">
              <w:rPr>
                <w:rFonts w:ascii="Times New Roman" w:hAnsi="Times New Roman"/>
              </w:rPr>
              <w:t>defekteve</w:t>
            </w:r>
            <w:proofErr w:type="spellEnd"/>
            <w:r w:rsidRPr="002A7046">
              <w:rPr>
                <w:rFonts w:ascii="Times New Roman" w:hAnsi="Times New Roman"/>
              </w:rPr>
              <w:t xml:space="preserve">, </w:t>
            </w:r>
            <w:proofErr w:type="spellStart"/>
            <w:r w:rsidRPr="002A7046">
              <w:rPr>
                <w:rFonts w:ascii="Times New Roman" w:hAnsi="Times New Roman"/>
              </w:rPr>
              <w:t>shitësi</w:t>
            </w:r>
            <w:proofErr w:type="spellEnd"/>
            <w:r w:rsidRPr="002A7046">
              <w:rPr>
                <w:rFonts w:ascii="Times New Roman" w:hAnsi="Times New Roman"/>
              </w:rPr>
              <w:t xml:space="preserve"> </w:t>
            </w:r>
            <w:proofErr w:type="spellStart"/>
            <w:r w:rsidRPr="002A7046">
              <w:rPr>
                <w:rFonts w:ascii="Times New Roman" w:hAnsi="Times New Roman"/>
              </w:rPr>
              <w:t>informon</w:t>
            </w:r>
            <w:proofErr w:type="spellEnd"/>
            <w:r w:rsidR="00D7727F">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 xml:space="preserve"> </w:t>
            </w:r>
            <w:proofErr w:type="spellStart"/>
            <w:r w:rsidRPr="002A7046">
              <w:rPr>
                <w:rFonts w:ascii="Times New Roman" w:hAnsi="Times New Roman"/>
              </w:rPr>
              <w:t>mbi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drejtën</w:t>
            </w:r>
            <w:proofErr w:type="spellEnd"/>
            <w:r w:rsidRPr="002A7046">
              <w:rPr>
                <w:rFonts w:ascii="Times New Roman" w:hAnsi="Times New Roman"/>
              </w:rPr>
              <w:t xml:space="preserve"> e </w:t>
            </w:r>
            <w:proofErr w:type="spellStart"/>
            <w:r w:rsidRPr="002A7046">
              <w:rPr>
                <w:rFonts w:ascii="Times New Roman" w:hAnsi="Times New Roman"/>
              </w:rPr>
              <w:t>këtij</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fundit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zgjedhur</w:t>
            </w:r>
            <w:proofErr w:type="spellEnd"/>
            <w:r w:rsidRPr="002A7046">
              <w:rPr>
                <w:rFonts w:ascii="Times New Roman" w:hAnsi="Times New Roman"/>
              </w:rPr>
              <w:t xml:space="preserve"> midis </w:t>
            </w:r>
            <w:proofErr w:type="spellStart"/>
            <w:r w:rsidRPr="002A7046">
              <w:rPr>
                <w:rFonts w:ascii="Times New Roman" w:hAnsi="Times New Roman"/>
              </w:rPr>
              <w:t>riparimit</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zëvendësimit</w:t>
            </w:r>
            <w:proofErr w:type="spellEnd"/>
            <w:r w:rsidRPr="002A7046">
              <w:rPr>
                <w:rFonts w:ascii="Times New Roman" w:hAnsi="Times New Roman"/>
              </w:rPr>
              <w:t>,</w:t>
            </w:r>
            <w:r w:rsidR="0018740A" w:rsidRPr="002A7046">
              <w:rPr>
                <w:rFonts w:ascii="Times New Roman" w:hAnsi="Times New Roman"/>
              </w:rPr>
              <w:t xml:space="preserve"> </w:t>
            </w:r>
            <w:proofErr w:type="spellStart"/>
            <w:r w:rsidR="0018740A" w:rsidRPr="002A7046">
              <w:rPr>
                <w:rFonts w:ascii="Times New Roman" w:hAnsi="Times New Roman"/>
              </w:rPr>
              <w:t>si</w:t>
            </w:r>
            <w:proofErr w:type="spellEnd"/>
            <w:r w:rsidR="0018740A" w:rsidRPr="002A7046">
              <w:rPr>
                <w:rFonts w:ascii="Times New Roman" w:hAnsi="Times New Roman"/>
              </w:rPr>
              <w:t xml:space="preserve"> </w:t>
            </w:r>
            <w:proofErr w:type="spellStart"/>
            <w:r w:rsidR="0018740A" w:rsidRPr="002A7046">
              <w:rPr>
                <w:rFonts w:ascii="Times New Roman" w:hAnsi="Times New Roman"/>
              </w:rPr>
              <w:t>dhe</w:t>
            </w:r>
            <w:proofErr w:type="spellEnd"/>
            <w:r w:rsidR="0018740A" w:rsidRPr="002A7046">
              <w:rPr>
                <w:rFonts w:ascii="Times New Roman" w:hAnsi="Times New Roman"/>
              </w:rPr>
              <w:t xml:space="preserve"> </w:t>
            </w:r>
            <w:proofErr w:type="spellStart"/>
            <w:r w:rsidR="0018740A" w:rsidRPr="002A7046">
              <w:rPr>
                <w:rFonts w:ascii="Times New Roman" w:hAnsi="Times New Roman"/>
              </w:rPr>
              <w:t>rreth</w:t>
            </w:r>
            <w:proofErr w:type="spellEnd"/>
            <w:r w:rsidR="0018740A" w:rsidRPr="002A7046">
              <w:rPr>
                <w:rFonts w:ascii="Times New Roman" w:hAnsi="Times New Roman"/>
              </w:rPr>
              <w:t xml:space="preserve"> </w:t>
            </w:r>
            <w:proofErr w:type="spellStart"/>
            <w:r w:rsidR="0018740A" w:rsidRPr="002A7046">
              <w:rPr>
                <w:rFonts w:ascii="Times New Roman" w:hAnsi="Times New Roman"/>
              </w:rPr>
              <w:t>zgjatjes</w:t>
            </w:r>
            <w:proofErr w:type="spellEnd"/>
            <w:r w:rsidR="0018740A" w:rsidRPr="002A7046">
              <w:rPr>
                <w:rFonts w:ascii="Times New Roman" w:hAnsi="Times New Roman"/>
              </w:rPr>
              <w:t xml:space="preserve"> së </w:t>
            </w:r>
            <w:proofErr w:type="spellStart"/>
            <w:r w:rsidR="0018740A" w:rsidRPr="002A7046">
              <w:rPr>
                <w:rFonts w:ascii="Times New Roman" w:hAnsi="Times New Roman"/>
              </w:rPr>
              <w:t>mundshme</w:t>
            </w:r>
            <w:proofErr w:type="spellEnd"/>
            <w:r w:rsidR="0018740A" w:rsidRPr="002A7046">
              <w:rPr>
                <w:rFonts w:ascii="Times New Roman" w:hAnsi="Times New Roman"/>
              </w:rPr>
              <w:t xml:space="preserve"> </w:t>
            </w:r>
            <w:proofErr w:type="spellStart"/>
            <w:r w:rsidR="0018740A" w:rsidRPr="002A7046">
              <w:rPr>
                <w:rFonts w:ascii="Times New Roman" w:hAnsi="Times New Roman"/>
              </w:rPr>
              <w:t>te</w:t>
            </w:r>
            <w:proofErr w:type="spellEnd"/>
            <w:r w:rsidR="0018740A" w:rsidRPr="002A7046">
              <w:rPr>
                <w:rFonts w:ascii="Times New Roman" w:hAnsi="Times New Roman"/>
              </w:rPr>
              <w:t xml:space="preserve">̈ </w:t>
            </w:r>
            <w:proofErr w:type="spellStart"/>
            <w:r w:rsidR="0018740A" w:rsidRPr="002A7046">
              <w:rPr>
                <w:rFonts w:ascii="Times New Roman" w:hAnsi="Times New Roman"/>
              </w:rPr>
              <w:t>afatit</w:t>
            </w:r>
            <w:proofErr w:type="spellEnd"/>
            <w:r w:rsidR="0018740A" w:rsidRPr="002A7046">
              <w:rPr>
                <w:rFonts w:ascii="Times New Roman" w:hAnsi="Times New Roman"/>
              </w:rPr>
              <w:t xml:space="preserve"> </w:t>
            </w:r>
            <w:proofErr w:type="spellStart"/>
            <w:r w:rsidR="0018740A" w:rsidRPr="002A7046">
              <w:rPr>
                <w:rFonts w:ascii="Times New Roman" w:hAnsi="Times New Roman"/>
              </w:rPr>
              <w:t>te</w:t>
            </w:r>
            <w:proofErr w:type="spellEnd"/>
            <w:r w:rsidR="0018740A" w:rsidRPr="002A7046">
              <w:rPr>
                <w:rFonts w:ascii="Times New Roman" w:hAnsi="Times New Roman"/>
              </w:rPr>
              <w:t xml:space="preserve">̈ </w:t>
            </w:r>
            <w:proofErr w:type="spellStart"/>
            <w:r w:rsidR="0018740A" w:rsidRPr="002A7046">
              <w:rPr>
                <w:rFonts w:ascii="Times New Roman" w:hAnsi="Times New Roman"/>
              </w:rPr>
              <w:t>përgjegjësise</w:t>
            </w:r>
            <w:proofErr w:type="spellEnd"/>
            <w:r w:rsidR="0018740A" w:rsidRPr="002A7046">
              <w:rPr>
                <w:rFonts w:ascii="Times New Roman" w:hAnsi="Times New Roman"/>
              </w:rPr>
              <w:t xml:space="preserve">̈ së </w:t>
            </w:r>
            <w:proofErr w:type="spellStart"/>
            <w:r w:rsidR="0018740A" w:rsidRPr="002A7046">
              <w:rPr>
                <w:rFonts w:ascii="Times New Roman" w:hAnsi="Times New Roman"/>
              </w:rPr>
              <w:t>tij</w:t>
            </w:r>
            <w:proofErr w:type="spellEnd"/>
            <w:r w:rsidR="0018740A" w:rsidRPr="002A7046">
              <w:rPr>
                <w:rFonts w:ascii="Times New Roman" w:hAnsi="Times New Roman"/>
              </w:rPr>
              <w:t xml:space="preserve">, </w:t>
            </w:r>
            <w:proofErr w:type="spellStart"/>
            <w:r w:rsidR="0018740A" w:rsidRPr="002A7046">
              <w:rPr>
                <w:rFonts w:ascii="Times New Roman" w:hAnsi="Times New Roman"/>
              </w:rPr>
              <w:t>parashikuar</w:t>
            </w:r>
            <w:proofErr w:type="spellEnd"/>
            <w:r w:rsidR="0018740A" w:rsidRPr="002A7046">
              <w:rPr>
                <w:rFonts w:ascii="Times New Roman" w:hAnsi="Times New Roman"/>
              </w:rPr>
              <w:t xml:space="preserve"> në </w:t>
            </w:r>
            <w:proofErr w:type="spellStart"/>
            <w:r w:rsidR="0018740A" w:rsidRPr="002A7046">
              <w:rPr>
                <w:rFonts w:ascii="Times New Roman" w:hAnsi="Times New Roman"/>
              </w:rPr>
              <w:t>paragrafin</w:t>
            </w:r>
            <w:proofErr w:type="spellEnd"/>
          </w:p>
          <w:p w14:paraId="307615C9" w14:textId="492596C5" w:rsidR="00D37FB4" w:rsidRPr="002A7046" w:rsidRDefault="0018740A" w:rsidP="00854A26">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nenit</w:t>
            </w:r>
            <w:proofErr w:type="spellEnd"/>
            <w:r w:rsidRPr="002A7046">
              <w:rPr>
                <w:rFonts w:ascii="Times New Roman" w:hAnsi="Times New Roman"/>
              </w:rPr>
              <w:t xml:space="preserve"> 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2E7C0A" w14:textId="2F090675"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595211"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25FE1C9C" w14:textId="77777777" w:rsidTr="00D7727F">
        <w:trPr>
          <w:cantSplit/>
          <w:trHeight w:val="476"/>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F96C32" w14:textId="13880D55"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(4)</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B89A72" w14:textId="0877B717" w:rsidR="00D37FB4" w:rsidRPr="002A7046" w:rsidRDefault="00D37FB4" w:rsidP="002A7046">
            <w:pPr>
              <w:spacing w:after="0" w:line="240" w:lineRule="auto"/>
              <w:rPr>
                <w:rFonts w:ascii="Times New Roman" w:hAnsi="Times New Roman"/>
                <w:color w:val="333333"/>
                <w:sz w:val="18"/>
                <w:szCs w:val="18"/>
                <w:shd w:val="clear" w:color="auto" w:fill="FFFFFF"/>
              </w:rPr>
            </w:pPr>
            <w:r w:rsidRPr="002A7046">
              <w:rPr>
                <w:rFonts w:ascii="Times New Roman" w:hAnsi="Times New Roman"/>
                <w:color w:val="333333"/>
                <w:sz w:val="18"/>
                <w:szCs w:val="18"/>
                <w:shd w:val="clear" w:color="auto" w:fill="FFFFFF"/>
              </w:rPr>
              <w:t xml:space="preserve">4. </w:t>
            </w:r>
            <w:proofErr w:type="spellStart"/>
            <w:r w:rsidRPr="002A7046">
              <w:rPr>
                <w:rFonts w:ascii="Times New Roman" w:hAnsi="Times New Roman"/>
                <w:color w:val="333333"/>
                <w:sz w:val="18"/>
                <w:szCs w:val="18"/>
                <w:shd w:val="clear" w:color="auto" w:fill="FFFFFF"/>
              </w:rPr>
              <w:t>Në</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nenin</w:t>
            </w:r>
            <w:proofErr w:type="spellEnd"/>
            <w:r w:rsidRPr="002A7046">
              <w:rPr>
                <w:rFonts w:ascii="Times New Roman" w:hAnsi="Times New Roman"/>
                <w:color w:val="333333"/>
                <w:sz w:val="18"/>
                <w:szCs w:val="18"/>
                <w:shd w:val="clear" w:color="auto" w:fill="FFFFFF"/>
              </w:rPr>
              <w:t xml:space="preserve"> 14, </w:t>
            </w:r>
            <w:proofErr w:type="spellStart"/>
            <w:r w:rsidRPr="002A7046">
              <w:rPr>
                <w:rFonts w:ascii="Times New Roman" w:hAnsi="Times New Roman"/>
                <w:color w:val="333333"/>
                <w:sz w:val="18"/>
                <w:szCs w:val="18"/>
                <w:shd w:val="clear" w:color="auto" w:fill="FFFFFF"/>
              </w:rPr>
              <w:t>paragrafi</w:t>
            </w:r>
            <w:proofErr w:type="spellEnd"/>
            <w:r w:rsidRPr="002A7046">
              <w:rPr>
                <w:rFonts w:ascii="Times New Roman" w:hAnsi="Times New Roman"/>
                <w:color w:val="333333"/>
                <w:sz w:val="18"/>
                <w:szCs w:val="18"/>
                <w:shd w:val="clear" w:color="auto" w:fill="FFFFFF"/>
              </w:rPr>
              <w:t xml:space="preserve"> 1 </w:t>
            </w:r>
            <w:proofErr w:type="spellStart"/>
            <w:r w:rsidRPr="002A7046">
              <w:rPr>
                <w:rFonts w:ascii="Times New Roman" w:hAnsi="Times New Roman"/>
                <w:color w:val="333333"/>
                <w:sz w:val="18"/>
                <w:szCs w:val="18"/>
                <w:shd w:val="clear" w:color="auto" w:fill="FFFFFF"/>
              </w:rPr>
              <w:t>zëvendësohet</w:t>
            </w:r>
            <w:proofErr w:type="spellEnd"/>
            <w:r w:rsidRPr="002A7046">
              <w:rPr>
                <w:rFonts w:ascii="Times New Roman" w:hAnsi="Times New Roman"/>
                <w:color w:val="333333"/>
                <w:sz w:val="18"/>
                <w:szCs w:val="18"/>
                <w:shd w:val="clear" w:color="auto" w:fill="FFFFFF"/>
              </w:rPr>
              <w:t xml:space="preserve"> me </w:t>
            </w:r>
            <w:proofErr w:type="spellStart"/>
            <w:r w:rsidRPr="002A7046">
              <w:rPr>
                <w:rFonts w:ascii="Times New Roman" w:hAnsi="Times New Roman"/>
                <w:color w:val="333333"/>
                <w:sz w:val="18"/>
                <w:szCs w:val="18"/>
                <w:shd w:val="clear" w:color="auto" w:fill="FFFFFF"/>
              </w:rPr>
              <w:t>tekstin</w:t>
            </w:r>
            <w:proofErr w:type="spellEnd"/>
            <w:r w:rsidRPr="002A7046">
              <w:rPr>
                <w:rFonts w:ascii="Times New Roman" w:hAnsi="Times New Roman"/>
                <w:color w:val="333333"/>
                <w:sz w:val="18"/>
                <w:szCs w:val="18"/>
                <w:shd w:val="clear" w:color="auto" w:fill="FFFFFF"/>
              </w:rPr>
              <w:t xml:space="preserve"> e </w:t>
            </w:r>
            <w:proofErr w:type="spellStart"/>
            <w:r w:rsidRPr="002A7046">
              <w:rPr>
                <w:rFonts w:ascii="Times New Roman" w:hAnsi="Times New Roman"/>
                <w:color w:val="333333"/>
                <w:sz w:val="18"/>
                <w:szCs w:val="18"/>
                <w:shd w:val="clear" w:color="auto" w:fill="FFFFFF"/>
              </w:rPr>
              <w:t>mëposhtëm</w:t>
            </w:r>
            <w:proofErr w:type="spellEnd"/>
            <w:r w:rsidRPr="002A7046">
              <w:rPr>
                <w:rFonts w:ascii="Times New Roman" w:hAnsi="Times New Roman"/>
                <w:color w:val="333333"/>
                <w:sz w:val="18"/>
                <w:szCs w:val="18"/>
                <w:shd w:val="clear" w:color="auto" w:fill="FFFFFF"/>
              </w:rPr>
              <w:t xml:space="preserve">: “1. </w:t>
            </w:r>
            <w:proofErr w:type="spellStart"/>
            <w:r w:rsidRPr="002A7046">
              <w:rPr>
                <w:rFonts w:ascii="Times New Roman" w:hAnsi="Times New Roman"/>
                <w:color w:val="333333"/>
                <w:sz w:val="18"/>
                <w:szCs w:val="18"/>
                <w:shd w:val="clear" w:color="auto" w:fill="FFFFFF"/>
              </w:rPr>
              <w:t>Riparimet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ose</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zëvendësimet</w:t>
            </w:r>
            <w:proofErr w:type="spellEnd"/>
            <w:r w:rsidRPr="002A7046">
              <w:rPr>
                <w:rFonts w:ascii="Times New Roman" w:hAnsi="Times New Roman"/>
                <w:color w:val="333333"/>
                <w:sz w:val="18"/>
                <w:szCs w:val="18"/>
                <w:shd w:val="clear" w:color="auto" w:fill="FFFFFF"/>
              </w:rPr>
              <w:t xml:space="preserve"> </w:t>
            </w:r>
            <w:proofErr w:type="spellStart"/>
            <w:r w:rsidRPr="002A7046">
              <w:rPr>
                <w:rFonts w:ascii="Times New Roman" w:hAnsi="Times New Roman"/>
                <w:color w:val="333333"/>
                <w:sz w:val="18"/>
                <w:szCs w:val="18"/>
                <w:shd w:val="clear" w:color="auto" w:fill="FFFFFF"/>
              </w:rPr>
              <w:t>kryhen</w:t>
            </w:r>
            <w:proofErr w:type="spellEnd"/>
            <w:r w:rsidRPr="002A7046">
              <w:rPr>
                <w:rFonts w:ascii="Times New Roman" w:hAnsi="Times New Roman"/>
                <w:color w:val="333333"/>
                <w:sz w:val="18"/>
                <w:szCs w:val="1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09F0FE" w14:textId="231CEFC2"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6EF120" w14:textId="5E66DB24" w:rsidR="00D37FB4" w:rsidRPr="002A7046" w:rsidRDefault="006415B1"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D99EF" w14:textId="77777777" w:rsidR="004D182E" w:rsidRPr="002A7046" w:rsidRDefault="004D182E" w:rsidP="00854A26">
            <w:pPr>
              <w:pStyle w:val="p1"/>
              <w:jc w:val="both"/>
              <w:rPr>
                <w:rFonts w:ascii="Times New Roman" w:hAnsi="Times New Roman"/>
              </w:rPr>
            </w:pPr>
            <w:proofErr w:type="spellStart"/>
            <w:r w:rsidRPr="002A7046">
              <w:rPr>
                <w:rFonts w:ascii="Times New Roman" w:hAnsi="Times New Roman"/>
              </w:rPr>
              <w:t>Riparimi</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zëvendësimi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p>
          <w:p w14:paraId="262542F3" w14:textId="20EDF9AA" w:rsidR="00D37FB4" w:rsidRPr="002A7046" w:rsidRDefault="004D182E" w:rsidP="00854A26">
            <w:pPr>
              <w:pStyle w:val="p1"/>
              <w:jc w:val="both"/>
              <w:rPr>
                <w:rFonts w:ascii="Times New Roman" w:hAnsi="Times New Roman"/>
              </w:rPr>
            </w:pPr>
            <w:r w:rsidRPr="002A7046">
              <w:rPr>
                <w:rFonts w:ascii="Times New Roman" w:hAnsi="Times New Roman"/>
              </w:rPr>
              <w:t xml:space="preserve">1. </w:t>
            </w:r>
            <w:proofErr w:type="spellStart"/>
            <w:r w:rsidRPr="002A7046">
              <w:rPr>
                <w:rFonts w:ascii="Times New Roman" w:hAnsi="Times New Roman"/>
              </w:rPr>
              <w:t>Riparimet</w:t>
            </w:r>
            <w:proofErr w:type="spellEnd"/>
            <w:r w:rsidRPr="002A7046">
              <w:rPr>
                <w:rFonts w:ascii="Times New Roman" w:hAnsi="Times New Roman"/>
              </w:rPr>
              <w:t xml:space="preserve"> </w:t>
            </w:r>
            <w:proofErr w:type="spellStart"/>
            <w:r w:rsidRPr="002A7046">
              <w:rPr>
                <w:rFonts w:ascii="Times New Roman" w:hAnsi="Times New Roman"/>
              </w:rPr>
              <w:t>ose</w:t>
            </w:r>
            <w:proofErr w:type="spellEnd"/>
            <w:r w:rsidRPr="002A7046">
              <w:rPr>
                <w:rFonts w:ascii="Times New Roman" w:hAnsi="Times New Roman"/>
              </w:rPr>
              <w:t xml:space="preserve"> </w:t>
            </w:r>
            <w:proofErr w:type="spellStart"/>
            <w:r w:rsidRPr="002A7046">
              <w:rPr>
                <w:rFonts w:ascii="Times New Roman" w:hAnsi="Times New Roman"/>
              </w:rPr>
              <w:t>zëvendësimet</w:t>
            </w:r>
            <w:proofErr w:type="spellEnd"/>
            <w:r w:rsidRPr="002A7046">
              <w:rPr>
                <w:rFonts w:ascii="Times New Roman" w:hAnsi="Times New Roman"/>
              </w:rPr>
              <w:t xml:space="preserve"> </w:t>
            </w:r>
            <w:proofErr w:type="spellStart"/>
            <w:r w:rsidRPr="002A7046">
              <w:rPr>
                <w:rFonts w:ascii="Times New Roman" w:hAnsi="Times New Roman"/>
              </w:rPr>
              <w:t>kryhen</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863472" w14:textId="5D208FB3"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970740"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25060389" w14:textId="77777777" w:rsidTr="002248F9">
        <w:trPr>
          <w:cantSplit/>
          <w:trHeight w:val="13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9C57FA" w14:textId="15277DA7"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(4a)</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E7DA5A" w14:textId="78C5E21A" w:rsidR="00D37FB4" w:rsidRPr="002A7046" w:rsidRDefault="00D37FB4" w:rsidP="002A7046">
            <w:pPr>
              <w:pStyle w:val="FreeForm"/>
            </w:pPr>
            <w:r w:rsidRPr="002A7046">
              <w:t xml:space="preserve">a) pa </w:t>
            </w:r>
            <w:proofErr w:type="spellStart"/>
            <w:r w:rsidRPr="002A7046">
              <w:t>pagesë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B081F0" w14:textId="42C3D57C"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5CCD2" w14:textId="68AA7C3D" w:rsidR="00D37FB4" w:rsidRPr="002A7046" w:rsidRDefault="006415B1"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111(1)(a)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3F7F11" w14:textId="779BC429" w:rsidR="00D37FB4" w:rsidRPr="002A7046" w:rsidRDefault="006415B1" w:rsidP="00854A26">
            <w:pPr>
              <w:pStyle w:val="p1"/>
              <w:jc w:val="both"/>
              <w:rPr>
                <w:rFonts w:ascii="Times New Roman" w:hAnsi="Times New Roman"/>
              </w:rPr>
            </w:pPr>
            <w:r w:rsidRPr="002A7046">
              <w:rPr>
                <w:rFonts w:ascii="Times New Roman" w:hAnsi="Times New Roman"/>
              </w:rPr>
              <w:t xml:space="preserve">a) pa </w:t>
            </w:r>
            <w:proofErr w:type="spellStart"/>
            <w:r w:rsidRPr="002A7046">
              <w:rPr>
                <w:rFonts w:ascii="Times New Roman" w:hAnsi="Times New Roman"/>
              </w:rPr>
              <w:t>pagese</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FA5C6E"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B8DD13"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786804CB" w14:textId="77777777" w:rsidTr="00D7727F">
        <w:trPr>
          <w:cantSplit/>
          <w:trHeight w:val="647"/>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C26C3E" w14:textId="5540C914"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(4b)</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BF7FAF" w14:textId="60A8447C" w:rsidR="00D37FB4" w:rsidRPr="002A7046" w:rsidRDefault="00D37FB4" w:rsidP="002A7046">
            <w:pPr>
              <w:pStyle w:val="FreeForm"/>
            </w:pPr>
            <w:r w:rsidRPr="002A7046">
              <w:t xml:space="preserve">b) </w:t>
            </w:r>
            <w:proofErr w:type="spellStart"/>
            <w:r w:rsidRPr="002A7046">
              <w:t>brenda</w:t>
            </w:r>
            <w:proofErr w:type="spellEnd"/>
            <w:r w:rsidRPr="002A7046">
              <w:t xml:space="preserve"> </w:t>
            </w:r>
            <w:proofErr w:type="spellStart"/>
            <w:r w:rsidRPr="002A7046">
              <w:t>një</w:t>
            </w:r>
            <w:proofErr w:type="spellEnd"/>
            <w:r w:rsidRPr="002A7046">
              <w:t xml:space="preserve"> </w:t>
            </w:r>
            <w:proofErr w:type="spellStart"/>
            <w:r w:rsidRPr="002A7046">
              <w:t>periudhe</w:t>
            </w:r>
            <w:proofErr w:type="spellEnd"/>
            <w:r w:rsidRPr="002A7046">
              <w:t xml:space="preserve"> </w:t>
            </w:r>
            <w:proofErr w:type="spellStart"/>
            <w:r w:rsidRPr="002A7046">
              <w:t>të</w:t>
            </w:r>
            <w:proofErr w:type="spellEnd"/>
            <w:r w:rsidRPr="002A7046">
              <w:t xml:space="preserve"> </w:t>
            </w:r>
            <w:proofErr w:type="spellStart"/>
            <w:r w:rsidRPr="002A7046">
              <w:t>arsyeshme</w:t>
            </w:r>
            <w:proofErr w:type="spellEnd"/>
            <w:r w:rsidRPr="002A7046">
              <w:t xml:space="preserve"> </w:t>
            </w:r>
            <w:proofErr w:type="spellStart"/>
            <w:r w:rsidRPr="002A7046">
              <w:t>kohore</w:t>
            </w:r>
            <w:proofErr w:type="spellEnd"/>
            <w:r w:rsidRPr="002A7046">
              <w:t xml:space="preserve"> </w:t>
            </w:r>
            <w:proofErr w:type="spellStart"/>
            <w:r w:rsidRPr="002A7046">
              <w:t>nga</w:t>
            </w:r>
            <w:proofErr w:type="spellEnd"/>
            <w:r w:rsidRPr="002A7046">
              <w:t xml:space="preserve"> </w:t>
            </w:r>
            <w:proofErr w:type="spellStart"/>
            <w:r w:rsidRPr="002A7046">
              <w:t>momenti</w:t>
            </w:r>
            <w:proofErr w:type="spellEnd"/>
            <w:r w:rsidRPr="002A7046">
              <w:t xml:space="preserve"> </w:t>
            </w:r>
            <w:proofErr w:type="spellStart"/>
            <w:r w:rsidRPr="002A7046">
              <w:t>kur</w:t>
            </w:r>
            <w:proofErr w:type="spellEnd"/>
            <w:r w:rsidRPr="002A7046">
              <w:t xml:space="preserve"> </w:t>
            </w:r>
            <w:proofErr w:type="spellStart"/>
            <w:r w:rsidRPr="002A7046">
              <w:t>konsumatori</w:t>
            </w:r>
            <w:proofErr w:type="spellEnd"/>
            <w:r w:rsidRPr="002A7046">
              <w:t xml:space="preserve"> ka </w:t>
            </w:r>
            <w:proofErr w:type="spellStart"/>
            <w:r w:rsidRPr="002A7046">
              <w:t>informuar</w:t>
            </w:r>
            <w:proofErr w:type="spellEnd"/>
            <w:r w:rsidRPr="002A7046">
              <w:t xml:space="preserve"> </w:t>
            </w:r>
            <w:proofErr w:type="spellStart"/>
            <w:r w:rsidRPr="002A7046">
              <w:t>shitësin</w:t>
            </w:r>
            <w:proofErr w:type="spellEnd"/>
            <w:r w:rsidRPr="002A7046">
              <w:t xml:space="preserve"> </w:t>
            </w:r>
            <w:proofErr w:type="spellStart"/>
            <w:r w:rsidRPr="002A7046">
              <w:t>për</w:t>
            </w:r>
            <w:proofErr w:type="spellEnd"/>
            <w:r w:rsidRPr="002A7046">
              <w:t xml:space="preserve"> </w:t>
            </w:r>
            <w:proofErr w:type="spellStart"/>
            <w:r w:rsidRPr="002A7046">
              <w:t>mungesën</w:t>
            </w:r>
            <w:proofErr w:type="spellEnd"/>
            <w:r w:rsidRPr="002A7046">
              <w:t xml:space="preserve"> e </w:t>
            </w:r>
            <w:proofErr w:type="spellStart"/>
            <w:r w:rsidRPr="002A7046">
              <w:t>pajtueshmërisë</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922B78" w14:textId="79DD40CC"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9AA510" w14:textId="03593E4F" w:rsidR="00D37FB4" w:rsidRPr="002A7046" w:rsidRDefault="00DB35E8"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111(1)(b)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BB2410" w14:textId="3A1388C6" w:rsidR="00D37FB4" w:rsidRPr="002A7046" w:rsidRDefault="006415B1" w:rsidP="00854A26">
            <w:pPr>
              <w:pStyle w:val="p1"/>
              <w:jc w:val="both"/>
              <w:rPr>
                <w:rFonts w:ascii="Times New Roman" w:hAnsi="Times New Roman"/>
              </w:rPr>
            </w:pPr>
            <w:r w:rsidRPr="002A7046">
              <w:rPr>
                <w:rFonts w:ascii="Times New Roman" w:hAnsi="Times New Roman"/>
              </w:rPr>
              <w:t xml:space="preserve">b) </w:t>
            </w:r>
            <w:proofErr w:type="spellStart"/>
            <w:r w:rsidRPr="002A7046">
              <w:rPr>
                <w:rFonts w:ascii="Times New Roman" w:hAnsi="Times New Roman"/>
              </w:rPr>
              <w:t>brenda</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w:t>
            </w:r>
            <w:proofErr w:type="spellStart"/>
            <w:r w:rsidRPr="002A7046">
              <w:rPr>
                <w:rFonts w:ascii="Times New Roman" w:hAnsi="Times New Roman"/>
              </w:rPr>
              <w:t>kohe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arsyeshme</w:t>
            </w:r>
            <w:proofErr w:type="spellEnd"/>
            <w:r w:rsidRPr="002A7046">
              <w:rPr>
                <w:rFonts w:ascii="Times New Roman" w:hAnsi="Times New Roman"/>
              </w:rPr>
              <w:t xml:space="preserve"> </w:t>
            </w:r>
            <w:proofErr w:type="spellStart"/>
            <w:r w:rsidRPr="002A7046">
              <w:rPr>
                <w:rFonts w:ascii="Times New Roman" w:hAnsi="Times New Roman"/>
              </w:rPr>
              <w:t>nga</w:t>
            </w:r>
            <w:proofErr w:type="spellEnd"/>
            <w:r w:rsidRPr="002A7046">
              <w:rPr>
                <w:rFonts w:ascii="Times New Roman" w:hAnsi="Times New Roman"/>
              </w:rPr>
              <w:t xml:space="preserve"> </w:t>
            </w:r>
            <w:proofErr w:type="spellStart"/>
            <w:r w:rsidRPr="002A7046">
              <w:rPr>
                <w:rFonts w:ascii="Times New Roman" w:hAnsi="Times New Roman"/>
              </w:rPr>
              <w:t>momenti</w:t>
            </w:r>
            <w:proofErr w:type="spellEnd"/>
            <w:r w:rsidRPr="002A7046">
              <w:rPr>
                <w:rFonts w:ascii="Times New Roman" w:hAnsi="Times New Roman"/>
              </w:rPr>
              <w:t xml:space="preserve"> </w:t>
            </w:r>
            <w:proofErr w:type="spellStart"/>
            <w:r w:rsidRPr="002A7046">
              <w:rPr>
                <w:rFonts w:ascii="Times New Roman" w:hAnsi="Times New Roman"/>
              </w:rPr>
              <w:t>kur</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ka </w:t>
            </w:r>
            <w:proofErr w:type="spellStart"/>
            <w:r w:rsidRPr="002A7046">
              <w:rPr>
                <w:rFonts w:ascii="Times New Roman" w:hAnsi="Times New Roman"/>
              </w:rPr>
              <w:t>njoftuar</w:t>
            </w:r>
            <w:proofErr w:type="spellEnd"/>
            <w:r w:rsidRPr="002A7046">
              <w:rPr>
                <w:rFonts w:ascii="Times New Roman" w:hAnsi="Times New Roman"/>
              </w:rPr>
              <w:t xml:space="preserve"> </w:t>
            </w:r>
            <w:proofErr w:type="spellStart"/>
            <w:r w:rsidRPr="002A7046">
              <w:rPr>
                <w:rFonts w:ascii="Times New Roman" w:hAnsi="Times New Roman"/>
              </w:rPr>
              <w:t>shitësin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defektin</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635E11" w14:textId="4535A94F"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1C8D5E"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7432838A" w14:textId="77777777" w:rsidTr="00D7727F">
        <w:trPr>
          <w:cantSplit/>
          <w:trHeight w:val="710"/>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8CE20C" w14:textId="27B4E6E0"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(4c)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C8BB67" w14:textId="58B32E74" w:rsidR="00D37FB4" w:rsidRPr="002A7046" w:rsidRDefault="00D37FB4" w:rsidP="002A7046">
            <w:pPr>
              <w:pStyle w:val="FreeForm"/>
            </w:pPr>
            <w:r w:rsidRPr="002A7046">
              <w:t xml:space="preserve">c) pa </w:t>
            </w:r>
            <w:proofErr w:type="spellStart"/>
            <w:r w:rsidRPr="002A7046">
              <w:t>shkaktuar</w:t>
            </w:r>
            <w:proofErr w:type="spellEnd"/>
            <w:r w:rsidRPr="002A7046">
              <w:t xml:space="preserve"> </w:t>
            </w:r>
            <w:proofErr w:type="spellStart"/>
            <w:r w:rsidRPr="002A7046">
              <w:t>vështirësi</w:t>
            </w:r>
            <w:proofErr w:type="spellEnd"/>
            <w:r w:rsidRPr="002A7046">
              <w:t xml:space="preserve"> </w:t>
            </w:r>
            <w:proofErr w:type="spellStart"/>
            <w:r w:rsidRPr="002A7046">
              <w:t>të</w:t>
            </w:r>
            <w:proofErr w:type="spellEnd"/>
            <w:r w:rsidRPr="002A7046">
              <w:t xml:space="preserve"> </w:t>
            </w:r>
            <w:proofErr w:type="spellStart"/>
            <w:r w:rsidRPr="002A7046">
              <w:t>konsiderueshme</w:t>
            </w:r>
            <w:proofErr w:type="spellEnd"/>
            <w:r w:rsidRPr="002A7046">
              <w:t xml:space="preserve"> </w:t>
            </w:r>
            <w:proofErr w:type="spellStart"/>
            <w:r w:rsidRPr="002A7046">
              <w:t>për</w:t>
            </w:r>
            <w:proofErr w:type="spellEnd"/>
            <w:r w:rsidRPr="002A7046">
              <w:t xml:space="preserve"> </w:t>
            </w:r>
            <w:proofErr w:type="spellStart"/>
            <w:r w:rsidRPr="002A7046">
              <w:t>konsumatorin</w:t>
            </w:r>
            <w:proofErr w:type="spellEnd"/>
            <w:r w:rsidRPr="002A7046">
              <w:t xml:space="preserve">, duke </w:t>
            </w:r>
            <w:proofErr w:type="spellStart"/>
            <w:r w:rsidRPr="002A7046">
              <w:t>marrë</w:t>
            </w:r>
            <w:proofErr w:type="spellEnd"/>
            <w:r w:rsidRPr="002A7046">
              <w:t xml:space="preserve"> </w:t>
            </w:r>
            <w:proofErr w:type="spellStart"/>
            <w:r w:rsidRPr="002A7046">
              <w:t>parasysh</w:t>
            </w:r>
            <w:proofErr w:type="spellEnd"/>
            <w:r w:rsidRPr="002A7046">
              <w:t xml:space="preserve"> </w:t>
            </w:r>
            <w:proofErr w:type="spellStart"/>
            <w:r w:rsidRPr="002A7046">
              <w:t>natyrën</w:t>
            </w:r>
            <w:proofErr w:type="spellEnd"/>
            <w:r w:rsidRPr="002A7046">
              <w:t xml:space="preserve"> e </w:t>
            </w:r>
            <w:proofErr w:type="spellStart"/>
            <w:r w:rsidRPr="002A7046">
              <w:t>mallrave</w:t>
            </w:r>
            <w:proofErr w:type="spellEnd"/>
            <w:r w:rsidRPr="002A7046">
              <w:t xml:space="preserve"> </w:t>
            </w:r>
            <w:proofErr w:type="spellStart"/>
            <w:r w:rsidRPr="002A7046">
              <w:t>dhe</w:t>
            </w:r>
            <w:proofErr w:type="spellEnd"/>
            <w:r w:rsidRPr="002A7046">
              <w:t xml:space="preserve"> </w:t>
            </w:r>
            <w:proofErr w:type="spellStart"/>
            <w:r w:rsidRPr="002A7046">
              <w:t>qëllimin</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cilin</w:t>
            </w:r>
            <w:proofErr w:type="spellEnd"/>
            <w:r w:rsidRPr="002A7046">
              <w:t xml:space="preserve"> </w:t>
            </w:r>
            <w:proofErr w:type="spellStart"/>
            <w:r w:rsidRPr="002A7046">
              <w:t>konsumatori</w:t>
            </w:r>
            <w:proofErr w:type="spellEnd"/>
            <w:r w:rsidRPr="002A7046">
              <w:t xml:space="preserve"> </w:t>
            </w:r>
            <w:proofErr w:type="spellStart"/>
            <w:r w:rsidRPr="002A7046">
              <w:t>i</w:t>
            </w:r>
            <w:proofErr w:type="spellEnd"/>
            <w:r w:rsidRPr="002A7046">
              <w:t xml:space="preserve"> </w:t>
            </w:r>
            <w:proofErr w:type="spellStart"/>
            <w:r w:rsidRPr="002A7046">
              <w:t>kërkon</w:t>
            </w:r>
            <w:proofErr w:type="spellEnd"/>
            <w:r w:rsidRPr="002A7046">
              <w:t xml:space="preserve"> mallrat.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CA3E79" w14:textId="59489818"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CBA2EB" w14:textId="23C3D842" w:rsidR="00D37FB4" w:rsidRPr="002A7046" w:rsidRDefault="00DB35E8"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111(1)(c)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35C7B1" w14:textId="1B2FAF31" w:rsidR="00D37FB4" w:rsidRPr="002A7046" w:rsidRDefault="006415B1" w:rsidP="00854A26">
            <w:pPr>
              <w:pStyle w:val="p1"/>
              <w:jc w:val="both"/>
              <w:rPr>
                <w:rFonts w:ascii="Times New Roman" w:hAnsi="Times New Roman"/>
              </w:rPr>
            </w:pPr>
            <w:r w:rsidRPr="002A7046">
              <w:rPr>
                <w:rFonts w:ascii="Times New Roman" w:hAnsi="Times New Roman"/>
              </w:rPr>
              <w:t xml:space="preserve">c) pa </w:t>
            </w:r>
            <w:proofErr w:type="spellStart"/>
            <w:r w:rsidRPr="002A7046">
              <w:rPr>
                <w:rFonts w:ascii="Times New Roman" w:hAnsi="Times New Roman"/>
              </w:rPr>
              <w:t>shkaktuar</w:t>
            </w:r>
            <w:proofErr w:type="spellEnd"/>
            <w:r w:rsidRPr="002A7046">
              <w:rPr>
                <w:rFonts w:ascii="Times New Roman" w:hAnsi="Times New Roman"/>
              </w:rPr>
              <w:t xml:space="preserve"> </w:t>
            </w:r>
            <w:proofErr w:type="spellStart"/>
            <w:r w:rsidRPr="002A7046">
              <w:rPr>
                <w:rFonts w:ascii="Times New Roman" w:hAnsi="Times New Roman"/>
              </w:rPr>
              <w:t>shqetësime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konsiderueshme</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konsumatorin</w:t>
            </w:r>
            <w:proofErr w:type="spellEnd"/>
            <w:r w:rsidRPr="002A7046">
              <w:rPr>
                <w:rFonts w:ascii="Times New Roman" w:hAnsi="Times New Roman"/>
              </w:rPr>
              <w:t xml:space="preserve">, </w:t>
            </w:r>
            <w:proofErr w:type="spellStart"/>
            <w:r w:rsidRPr="002A7046">
              <w:rPr>
                <w:rFonts w:ascii="Times New Roman" w:hAnsi="Times New Roman"/>
              </w:rPr>
              <w:t>marre</w:t>
            </w:r>
            <w:proofErr w:type="spellEnd"/>
            <w:r w:rsidRPr="002A7046">
              <w:rPr>
                <w:rFonts w:ascii="Times New Roman" w:hAnsi="Times New Roman"/>
              </w:rPr>
              <w:t xml:space="preserve">̈ </w:t>
            </w:r>
            <w:proofErr w:type="spellStart"/>
            <w:r w:rsidRPr="002A7046">
              <w:rPr>
                <w:rFonts w:ascii="Times New Roman" w:hAnsi="Times New Roman"/>
              </w:rPr>
              <w:t>parasysh</w:t>
            </w:r>
            <w:proofErr w:type="spellEnd"/>
            <w:r w:rsidR="00D7727F">
              <w:rPr>
                <w:rFonts w:ascii="Times New Roman" w:hAnsi="Times New Roman"/>
              </w:rPr>
              <w:t xml:space="preserve"> </w:t>
            </w:r>
            <w:proofErr w:type="spellStart"/>
            <w:r w:rsidRPr="002A7046">
              <w:rPr>
                <w:rFonts w:ascii="Times New Roman" w:hAnsi="Times New Roman"/>
              </w:rPr>
              <w:t>natyrën</w:t>
            </w:r>
            <w:proofErr w:type="spellEnd"/>
            <w:r w:rsidRPr="002A7046">
              <w:rPr>
                <w:rFonts w:ascii="Times New Roman" w:hAnsi="Times New Roman"/>
              </w:rPr>
              <w:t xml:space="preserve"> e </w:t>
            </w:r>
            <w:proofErr w:type="spellStart"/>
            <w:r w:rsidRPr="002A7046">
              <w:rPr>
                <w:rFonts w:ascii="Times New Roman" w:hAnsi="Times New Roman"/>
              </w:rPr>
              <w:t>mallrave</w:t>
            </w:r>
            <w:proofErr w:type="spellEnd"/>
            <w:r w:rsidRPr="002A7046">
              <w:rPr>
                <w:rFonts w:ascii="Times New Roman" w:hAnsi="Times New Roman"/>
              </w:rPr>
              <w:t xml:space="preserve"> </w:t>
            </w:r>
            <w:proofErr w:type="spellStart"/>
            <w:r w:rsidRPr="002A7046">
              <w:rPr>
                <w:rFonts w:ascii="Times New Roman" w:hAnsi="Times New Roman"/>
              </w:rPr>
              <w:t>dhe</w:t>
            </w:r>
            <w:proofErr w:type="spellEnd"/>
            <w:r w:rsidRPr="002A7046">
              <w:rPr>
                <w:rFonts w:ascii="Times New Roman" w:hAnsi="Times New Roman"/>
              </w:rPr>
              <w:t xml:space="preserve"> </w:t>
            </w:r>
            <w:proofErr w:type="spellStart"/>
            <w:r w:rsidRPr="002A7046">
              <w:rPr>
                <w:rFonts w:ascii="Times New Roman" w:hAnsi="Times New Roman"/>
              </w:rPr>
              <w:t>qëllimin</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cilin</w:t>
            </w:r>
            <w:proofErr w:type="spellEnd"/>
            <w:r w:rsidRPr="002A7046">
              <w:rPr>
                <w:rFonts w:ascii="Times New Roman" w:hAnsi="Times New Roman"/>
              </w:rPr>
              <w:t xml:space="preserve"> </w:t>
            </w:r>
            <w:proofErr w:type="spellStart"/>
            <w:r w:rsidRPr="002A7046">
              <w:rPr>
                <w:rFonts w:ascii="Times New Roman" w:hAnsi="Times New Roman"/>
              </w:rPr>
              <w:t>konsumatori</w:t>
            </w:r>
            <w:proofErr w:type="spellEnd"/>
            <w:r w:rsidRPr="002A7046">
              <w:rPr>
                <w:rFonts w:ascii="Times New Roman" w:hAnsi="Times New Roman"/>
              </w:rPr>
              <w:t xml:space="preserve"> </w:t>
            </w:r>
            <w:proofErr w:type="spellStart"/>
            <w:r w:rsidRPr="002A7046">
              <w:rPr>
                <w:rFonts w:ascii="Times New Roman" w:hAnsi="Times New Roman"/>
              </w:rPr>
              <w:t>i</w:t>
            </w:r>
            <w:proofErr w:type="spellEnd"/>
            <w:r w:rsidRPr="002A7046">
              <w:rPr>
                <w:rFonts w:ascii="Times New Roman" w:hAnsi="Times New Roman"/>
              </w:rPr>
              <w:t xml:space="preserve"> </w:t>
            </w:r>
            <w:proofErr w:type="spellStart"/>
            <w:r w:rsidRPr="002A7046">
              <w:rPr>
                <w:rFonts w:ascii="Times New Roman" w:hAnsi="Times New Roman"/>
              </w:rPr>
              <w:t>kërkon</w:t>
            </w:r>
            <w:proofErr w:type="spellEnd"/>
            <w:r w:rsidRPr="002A7046">
              <w:rPr>
                <w:rFonts w:ascii="Times New Roman" w:hAnsi="Times New Roman"/>
              </w:rPr>
              <w:t xml:space="preserve"> </w:t>
            </w:r>
            <w:proofErr w:type="spellStart"/>
            <w:r w:rsidRPr="002A7046">
              <w:rPr>
                <w:rFonts w:ascii="Times New Roman" w:hAnsi="Times New Roman"/>
              </w:rPr>
              <w:t>ato</w:t>
            </w:r>
            <w:proofErr w:type="spellEnd"/>
            <w:r w:rsidRPr="002A7046">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AC597" w14:textId="7FA93C28"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BB0818"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546C03DF"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D4AE1" w14:textId="602D7542"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16 (4)</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AD0F04" w14:textId="77777777" w:rsidR="00D37FB4" w:rsidRPr="002A7046" w:rsidRDefault="00D37FB4" w:rsidP="002A7046">
            <w:pPr>
              <w:pStyle w:val="FreeForm"/>
            </w:pPr>
            <w:proofErr w:type="spellStart"/>
            <w:r w:rsidRPr="002A7046">
              <w:t>Gjatë</w:t>
            </w:r>
            <w:proofErr w:type="spellEnd"/>
            <w:r w:rsidRPr="002A7046">
              <w:t xml:space="preserve"> </w:t>
            </w:r>
            <w:proofErr w:type="spellStart"/>
            <w:r w:rsidRPr="002A7046">
              <w:t>riparimit</w:t>
            </w:r>
            <w:proofErr w:type="spellEnd"/>
            <w:r w:rsidRPr="002A7046">
              <w:t xml:space="preserve">, </w:t>
            </w:r>
            <w:proofErr w:type="spellStart"/>
            <w:r w:rsidRPr="002A7046">
              <w:t>në</w:t>
            </w:r>
            <w:proofErr w:type="spellEnd"/>
            <w:r w:rsidRPr="002A7046">
              <w:t xml:space="preserve"> </w:t>
            </w:r>
            <w:proofErr w:type="spellStart"/>
            <w:r w:rsidRPr="002A7046">
              <w:t>varësi</w:t>
            </w:r>
            <w:proofErr w:type="spellEnd"/>
            <w:r w:rsidRPr="002A7046">
              <w:t xml:space="preserve"> </w:t>
            </w:r>
            <w:proofErr w:type="spellStart"/>
            <w:r w:rsidRPr="002A7046">
              <w:t>të</w:t>
            </w:r>
            <w:proofErr w:type="spellEnd"/>
            <w:r w:rsidRPr="002A7046">
              <w:t xml:space="preserve"> </w:t>
            </w:r>
            <w:proofErr w:type="spellStart"/>
            <w:r w:rsidRPr="002A7046">
              <w:t>specifikave</w:t>
            </w:r>
            <w:proofErr w:type="spellEnd"/>
            <w:r w:rsidRPr="002A7046">
              <w:t xml:space="preserve"> </w:t>
            </w:r>
            <w:proofErr w:type="spellStart"/>
            <w:r w:rsidRPr="002A7046">
              <w:t>të</w:t>
            </w:r>
            <w:proofErr w:type="spellEnd"/>
            <w:r w:rsidRPr="002A7046">
              <w:t xml:space="preserve"> </w:t>
            </w:r>
            <w:proofErr w:type="spellStart"/>
            <w:r w:rsidRPr="002A7046">
              <w:t>kategorisë</w:t>
            </w:r>
            <w:proofErr w:type="spellEnd"/>
            <w:r w:rsidRPr="002A7046">
              <w:t xml:space="preserve"> </w:t>
            </w:r>
            <w:proofErr w:type="spellStart"/>
            <w:r w:rsidRPr="002A7046">
              <w:t>përkatëse</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veçanërisht</w:t>
            </w:r>
            <w:proofErr w:type="spellEnd"/>
            <w:r w:rsidRPr="002A7046">
              <w:t xml:space="preserve"> </w:t>
            </w:r>
            <w:proofErr w:type="spellStart"/>
            <w:r w:rsidRPr="002A7046">
              <w:t>në</w:t>
            </w:r>
            <w:proofErr w:type="spellEnd"/>
            <w:r w:rsidRPr="002A7046">
              <w:t xml:space="preserve"> </w:t>
            </w:r>
            <w:proofErr w:type="spellStart"/>
            <w:r w:rsidRPr="002A7046">
              <w:t>varësi</w:t>
            </w:r>
            <w:proofErr w:type="spellEnd"/>
            <w:r w:rsidRPr="002A7046">
              <w:t xml:space="preserve"> </w:t>
            </w:r>
            <w:proofErr w:type="spellStart"/>
            <w:r w:rsidRPr="002A7046">
              <w:t>të</w:t>
            </w:r>
            <w:proofErr w:type="spellEnd"/>
            <w:r w:rsidRPr="002A7046">
              <w:t xml:space="preserve"> </w:t>
            </w:r>
            <w:proofErr w:type="spellStart"/>
            <w:r w:rsidRPr="002A7046">
              <w:t>nevojës</w:t>
            </w:r>
            <w:proofErr w:type="spellEnd"/>
            <w:r w:rsidRPr="002A7046">
              <w:t xml:space="preserve"> </w:t>
            </w:r>
            <w:proofErr w:type="spellStart"/>
            <w:r w:rsidRPr="002A7046">
              <w:t>së</w:t>
            </w:r>
            <w:proofErr w:type="spellEnd"/>
            <w:r w:rsidRPr="002A7046">
              <w:t xml:space="preserve"> </w:t>
            </w:r>
            <w:proofErr w:type="spellStart"/>
            <w:r w:rsidRPr="002A7046">
              <w:t>konsumatorit</w:t>
            </w:r>
            <w:proofErr w:type="spellEnd"/>
            <w:r w:rsidRPr="002A7046">
              <w:t xml:space="preserve"> </w:t>
            </w:r>
            <w:proofErr w:type="spellStart"/>
            <w:r w:rsidRPr="002A7046">
              <w:t>për</w:t>
            </w:r>
            <w:proofErr w:type="spellEnd"/>
            <w:r w:rsidRPr="002A7046">
              <w:t xml:space="preserve"> </w:t>
            </w:r>
            <w:proofErr w:type="spellStart"/>
            <w:r w:rsidRPr="002A7046">
              <w:t>t’i</w:t>
            </w:r>
            <w:proofErr w:type="spellEnd"/>
            <w:r w:rsidRPr="002A7046">
              <w:t xml:space="preserve"> </w:t>
            </w:r>
            <w:proofErr w:type="spellStart"/>
            <w:r w:rsidRPr="002A7046">
              <w:t>pasur</w:t>
            </w:r>
            <w:proofErr w:type="spellEnd"/>
            <w:r w:rsidRPr="002A7046">
              <w:t xml:space="preserve"> </w:t>
            </w:r>
            <w:proofErr w:type="spellStart"/>
            <w:r w:rsidRPr="002A7046">
              <w:t>këto</w:t>
            </w:r>
            <w:proofErr w:type="spellEnd"/>
            <w:r w:rsidRPr="002A7046">
              <w:t xml:space="preserve"> </w:t>
            </w:r>
            <w:proofErr w:type="spellStart"/>
            <w:r w:rsidRPr="002A7046">
              <w:t>mallra</w:t>
            </w:r>
            <w:proofErr w:type="spellEnd"/>
            <w:r w:rsidRPr="002A7046">
              <w:t xml:space="preserve"> </w:t>
            </w:r>
            <w:proofErr w:type="spellStart"/>
            <w:r w:rsidRPr="002A7046">
              <w:t>në</w:t>
            </w:r>
            <w:proofErr w:type="spellEnd"/>
            <w:r w:rsidRPr="002A7046">
              <w:t xml:space="preserve"> </w:t>
            </w:r>
            <w:proofErr w:type="spellStart"/>
            <w:r w:rsidRPr="002A7046">
              <w:t>dispozicion</w:t>
            </w:r>
            <w:proofErr w:type="spellEnd"/>
            <w:r w:rsidRPr="002A7046">
              <w:t xml:space="preserve"> </w:t>
            </w:r>
            <w:proofErr w:type="spellStart"/>
            <w:r w:rsidRPr="002A7046">
              <w:t>në</w:t>
            </w:r>
            <w:proofErr w:type="spellEnd"/>
            <w:r w:rsidRPr="002A7046">
              <w:t xml:space="preserve"> </w:t>
            </w:r>
            <w:proofErr w:type="spellStart"/>
            <w:r w:rsidRPr="002A7046">
              <w:t>mënyrë</w:t>
            </w:r>
            <w:proofErr w:type="spellEnd"/>
            <w:r w:rsidRPr="002A7046">
              <w:t xml:space="preserve"> </w:t>
            </w:r>
            <w:proofErr w:type="spellStart"/>
            <w:r w:rsidRPr="002A7046">
              <w:t>të</w:t>
            </w:r>
            <w:proofErr w:type="spellEnd"/>
            <w:r w:rsidRPr="002A7046">
              <w:t xml:space="preserve"> </w:t>
            </w:r>
            <w:proofErr w:type="spellStart"/>
            <w:r w:rsidRPr="002A7046">
              <w:t>përhershme</w:t>
            </w:r>
            <w:proofErr w:type="spellEnd"/>
            <w:r w:rsidRPr="002A7046">
              <w:t xml:space="preserve">, </w:t>
            </w:r>
            <w:proofErr w:type="spellStart"/>
            <w:r w:rsidRPr="002A7046">
              <w:t>shitësi</w:t>
            </w:r>
            <w:proofErr w:type="spellEnd"/>
            <w:r w:rsidRPr="002A7046">
              <w:t xml:space="preserve"> </w:t>
            </w:r>
            <w:proofErr w:type="spellStart"/>
            <w:r w:rsidRPr="002A7046">
              <w:t>mund</w:t>
            </w:r>
            <w:proofErr w:type="spellEnd"/>
            <w:r w:rsidRPr="002A7046">
              <w:t xml:space="preserve"> </w:t>
            </w:r>
            <w:proofErr w:type="spellStart"/>
            <w:r w:rsidRPr="002A7046">
              <w:t>t’i</w:t>
            </w:r>
            <w:proofErr w:type="spellEnd"/>
            <w:r w:rsidRPr="002A7046">
              <w:t xml:space="preserve"> </w:t>
            </w:r>
            <w:proofErr w:type="spellStart"/>
            <w:r w:rsidRPr="002A7046">
              <w:t>ofrojë</w:t>
            </w:r>
            <w:proofErr w:type="spellEnd"/>
            <w:r w:rsidRPr="002A7046">
              <w:t xml:space="preserve"> </w:t>
            </w:r>
            <w:proofErr w:type="spellStart"/>
            <w:r w:rsidRPr="002A7046">
              <w:t>hua</w:t>
            </w:r>
            <w:proofErr w:type="spellEnd"/>
            <w:r w:rsidRPr="002A7046">
              <w:t xml:space="preserve"> </w:t>
            </w:r>
            <w:proofErr w:type="spellStart"/>
            <w:r w:rsidRPr="002A7046">
              <w:t>konsumatorit</w:t>
            </w:r>
            <w:proofErr w:type="spellEnd"/>
            <w:r w:rsidRPr="002A7046">
              <w:t xml:space="preserve"> </w:t>
            </w:r>
            <w:proofErr w:type="spellStart"/>
            <w:r w:rsidRPr="002A7046">
              <w:t>një</w:t>
            </w:r>
            <w:proofErr w:type="spellEnd"/>
            <w:r w:rsidRPr="002A7046">
              <w:t xml:space="preserve"> mall </w:t>
            </w:r>
            <w:proofErr w:type="spellStart"/>
            <w:r w:rsidRPr="002A7046">
              <w:t>zëvendësues</w:t>
            </w:r>
            <w:proofErr w:type="spellEnd"/>
            <w:r w:rsidRPr="002A7046">
              <w:t xml:space="preserve"> </w:t>
            </w:r>
            <w:proofErr w:type="spellStart"/>
            <w:r w:rsidRPr="002A7046">
              <w:t>falas</w:t>
            </w:r>
            <w:proofErr w:type="spellEnd"/>
            <w:r w:rsidRPr="002A7046">
              <w:t xml:space="preserve">, duke </w:t>
            </w:r>
            <w:proofErr w:type="spellStart"/>
            <w:r w:rsidRPr="002A7046">
              <w:t>përfshirë</w:t>
            </w:r>
            <w:proofErr w:type="spellEnd"/>
            <w:r w:rsidRPr="002A7046">
              <w:t xml:space="preserve"> </w:t>
            </w:r>
            <w:proofErr w:type="spellStart"/>
            <w:r w:rsidRPr="002A7046">
              <w:t>edhe</w:t>
            </w:r>
            <w:proofErr w:type="spellEnd"/>
            <w:r w:rsidRPr="002A7046">
              <w:t xml:space="preserve"> </w:t>
            </w:r>
            <w:proofErr w:type="spellStart"/>
            <w:r w:rsidRPr="002A7046">
              <w:t>një</w:t>
            </w:r>
            <w:proofErr w:type="spellEnd"/>
            <w:r w:rsidRPr="002A7046">
              <w:t xml:space="preserve"> mall </w:t>
            </w:r>
            <w:proofErr w:type="spellStart"/>
            <w:r w:rsidRPr="002A7046">
              <w:t>të</w:t>
            </w:r>
            <w:proofErr w:type="spellEnd"/>
            <w:r w:rsidRPr="002A7046">
              <w:t xml:space="preserve"> </w:t>
            </w:r>
            <w:proofErr w:type="spellStart"/>
            <w:r w:rsidRPr="002A7046">
              <w:t>rinovuar</w:t>
            </w:r>
            <w:proofErr w:type="spellEnd"/>
            <w:r w:rsidRPr="002A7046">
              <w:t>.</w:t>
            </w:r>
          </w:p>
          <w:p w14:paraId="3498AFCD" w14:textId="77777777" w:rsidR="00D37FB4" w:rsidRPr="002A7046" w:rsidRDefault="00D37FB4" w:rsidP="002A7046">
            <w:pPr>
              <w:pStyle w:val="FreeForm"/>
            </w:pPr>
          </w:p>
          <w:p w14:paraId="05125DBE" w14:textId="77777777" w:rsidR="00D37FB4" w:rsidRPr="002A7046" w:rsidRDefault="00D37FB4" w:rsidP="002A7046">
            <w:pPr>
              <w:pStyle w:val="FreeForm"/>
            </w:pPr>
            <w:proofErr w:type="spellStart"/>
            <w:r w:rsidRPr="002A7046">
              <w:t>Shitësi</w:t>
            </w:r>
            <w:proofErr w:type="spellEnd"/>
            <w:r w:rsidRPr="002A7046">
              <w:t xml:space="preserve">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ofrojë</w:t>
            </w:r>
            <w:proofErr w:type="spellEnd"/>
            <w:r w:rsidRPr="002A7046">
              <w:t xml:space="preserve"> </w:t>
            </w:r>
            <w:proofErr w:type="spellStart"/>
            <w:r w:rsidRPr="002A7046">
              <w:t>një</w:t>
            </w:r>
            <w:proofErr w:type="spellEnd"/>
            <w:r w:rsidRPr="002A7046">
              <w:t xml:space="preserve"> mall </w:t>
            </w:r>
            <w:proofErr w:type="spellStart"/>
            <w:r w:rsidRPr="002A7046">
              <w:t>të</w:t>
            </w:r>
            <w:proofErr w:type="spellEnd"/>
            <w:r w:rsidRPr="002A7046">
              <w:t xml:space="preserve"> </w:t>
            </w:r>
            <w:proofErr w:type="spellStart"/>
            <w:r w:rsidRPr="002A7046">
              <w:t>rinovuar</w:t>
            </w:r>
            <w:proofErr w:type="spellEnd"/>
            <w:r w:rsidRPr="002A7046">
              <w:t xml:space="preserve">, me </w:t>
            </w:r>
            <w:proofErr w:type="spellStart"/>
            <w:r w:rsidRPr="002A7046">
              <w:t>kërkesë</w:t>
            </w:r>
            <w:proofErr w:type="spellEnd"/>
            <w:r w:rsidRPr="002A7046">
              <w:t xml:space="preserve"> </w:t>
            </w:r>
            <w:proofErr w:type="spellStart"/>
            <w:r w:rsidRPr="002A7046">
              <w:t>të</w:t>
            </w:r>
            <w:proofErr w:type="spellEnd"/>
            <w:r w:rsidRPr="002A7046">
              <w:t xml:space="preserve"> </w:t>
            </w:r>
            <w:proofErr w:type="spellStart"/>
            <w:r w:rsidRPr="002A7046">
              <w:t>shprehur</w:t>
            </w:r>
            <w:proofErr w:type="spellEnd"/>
            <w:r w:rsidRPr="002A7046">
              <w:t xml:space="preserve"> </w:t>
            </w:r>
            <w:proofErr w:type="spellStart"/>
            <w:r w:rsidRPr="002A7046">
              <w:t>të</w:t>
            </w:r>
            <w:proofErr w:type="spellEnd"/>
            <w:r w:rsidRPr="002A7046">
              <w:t xml:space="preserve"> </w:t>
            </w:r>
            <w:proofErr w:type="spellStart"/>
            <w:r w:rsidRPr="002A7046">
              <w:t>konsumatorit</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përmbushur</w:t>
            </w:r>
            <w:proofErr w:type="spellEnd"/>
            <w:r w:rsidRPr="002A7046">
              <w:t xml:space="preserve"> </w:t>
            </w:r>
            <w:proofErr w:type="spellStart"/>
            <w:r w:rsidRPr="002A7046">
              <w:t>detyrimin</w:t>
            </w:r>
            <w:proofErr w:type="spellEnd"/>
            <w:r w:rsidRPr="002A7046">
              <w:t xml:space="preserve"> e </w:t>
            </w:r>
            <w:proofErr w:type="spellStart"/>
            <w:r w:rsidRPr="002A7046">
              <w:t>tij</w:t>
            </w:r>
            <w:proofErr w:type="spellEnd"/>
            <w:r w:rsidRPr="002A7046">
              <w:t xml:space="preserve"> </w:t>
            </w:r>
            <w:proofErr w:type="spellStart"/>
            <w:r w:rsidRPr="002A7046">
              <w:t>të</w:t>
            </w:r>
            <w:proofErr w:type="spellEnd"/>
            <w:r w:rsidRPr="002A7046">
              <w:t xml:space="preserve"> </w:t>
            </w:r>
            <w:proofErr w:type="spellStart"/>
            <w:r w:rsidRPr="002A7046">
              <w:t>zëvendësimit</w:t>
            </w:r>
            <w:proofErr w:type="spellEnd"/>
            <w:r w:rsidRPr="002A7046">
              <w:t xml:space="preserve"> </w:t>
            </w:r>
            <w:proofErr w:type="spellStart"/>
            <w:r w:rsidRPr="002A7046">
              <w:t>të</w:t>
            </w:r>
            <w:proofErr w:type="spellEnd"/>
            <w:r w:rsidRPr="002A7046">
              <w:t xml:space="preserve"> </w:t>
            </w:r>
            <w:proofErr w:type="spellStart"/>
            <w:r w:rsidRPr="002A7046">
              <w:t>mallit</w:t>
            </w:r>
            <w:proofErr w:type="spellEnd"/>
            <w:r w:rsidRPr="002A7046">
              <w:t>.”.</w:t>
            </w:r>
          </w:p>
          <w:p w14:paraId="3A5E7C6B" w14:textId="2E233DBD" w:rsidR="00D37FB4" w:rsidRPr="002A7046" w:rsidRDefault="00D37FB4" w:rsidP="002A7046">
            <w:pPr>
              <w:pStyle w:val="FreeForm"/>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D7F72D" w14:textId="403C6BB2" w:rsidR="00D37FB4" w:rsidRPr="002A7046" w:rsidRDefault="004625E5" w:rsidP="002A7046">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6DF09E" w14:textId="77777777" w:rsidR="00D37FB4" w:rsidRPr="002A7046" w:rsidRDefault="00DB35E8"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111(2)</w:t>
            </w:r>
          </w:p>
          <w:p w14:paraId="6E7703EA" w14:textId="77777777" w:rsidR="00DB35E8" w:rsidRPr="002A7046" w:rsidRDefault="00DB35E8" w:rsidP="00840CD2">
            <w:pPr>
              <w:spacing w:after="0" w:line="240" w:lineRule="auto"/>
              <w:jc w:val="center"/>
              <w:rPr>
                <w:rFonts w:ascii="Times New Roman" w:hAnsi="Times New Roman"/>
                <w:sz w:val="18"/>
                <w:szCs w:val="18"/>
              </w:rPr>
            </w:pPr>
          </w:p>
          <w:p w14:paraId="7063B7B2" w14:textId="77777777" w:rsidR="00DB35E8" w:rsidRPr="002A7046" w:rsidRDefault="00DB35E8" w:rsidP="00840CD2">
            <w:pPr>
              <w:spacing w:after="0" w:line="240" w:lineRule="auto"/>
              <w:jc w:val="center"/>
              <w:rPr>
                <w:rFonts w:ascii="Times New Roman" w:hAnsi="Times New Roman"/>
                <w:sz w:val="18"/>
                <w:szCs w:val="18"/>
              </w:rPr>
            </w:pPr>
          </w:p>
          <w:p w14:paraId="40E7286F" w14:textId="77777777" w:rsidR="00DB35E8" w:rsidRPr="002A7046" w:rsidRDefault="00DB35E8" w:rsidP="00840CD2">
            <w:pPr>
              <w:spacing w:after="0" w:line="240" w:lineRule="auto"/>
              <w:jc w:val="center"/>
              <w:rPr>
                <w:rFonts w:ascii="Times New Roman" w:hAnsi="Times New Roman"/>
                <w:sz w:val="18"/>
                <w:szCs w:val="18"/>
              </w:rPr>
            </w:pPr>
          </w:p>
          <w:p w14:paraId="4A9F37C9" w14:textId="77777777" w:rsidR="00DB35E8" w:rsidRPr="002A7046" w:rsidRDefault="00DB35E8" w:rsidP="00840CD2">
            <w:pPr>
              <w:spacing w:after="0" w:line="240" w:lineRule="auto"/>
              <w:jc w:val="center"/>
              <w:rPr>
                <w:rFonts w:ascii="Times New Roman" w:hAnsi="Times New Roman"/>
                <w:sz w:val="18"/>
                <w:szCs w:val="18"/>
              </w:rPr>
            </w:pPr>
          </w:p>
          <w:p w14:paraId="0465658C" w14:textId="77777777" w:rsidR="00DB35E8" w:rsidRPr="002A7046" w:rsidRDefault="00DB35E8" w:rsidP="00840CD2">
            <w:pPr>
              <w:spacing w:after="0" w:line="240" w:lineRule="auto"/>
              <w:jc w:val="center"/>
              <w:rPr>
                <w:rFonts w:ascii="Times New Roman" w:hAnsi="Times New Roman"/>
                <w:sz w:val="18"/>
                <w:szCs w:val="18"/>
              </w:rPr>
            </w:pPr>
          </w:p>
          <w:p w14:paraId="59325F2D" w14:textId="6859D351" w:rsidR="00DB35E8" w:rsidRPr="002A7046" w:rsidRDefault="00DB35E8" w:rsidP="00840CD2">
            <w:pPr>
              <w:spacing w:after="0" w:line="240" w:lineRule="auto"/>
              <w:jc w:val="center"/>
              <w:rPr>
                <w:rFonts w:ascii="Times New Roman" w:hAnsi="Times New Roman"/>
                <w:sz w:val="18"/>
                <w:szCs w:val="18"/>
              </w:rPr>
            </w:pPr>
            <w:r w:rsidRPr="002A7046">
              <w:rPr>
                <w:rFonts w:ascii="Times New Roman" w:hAnsi="Times New Roman"/>
                <w:sz w:val="18"/>
                <w:szCs w:val="18"/>
              </w:rPr>
              <w:t>Neni 111(3)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289B87" w14:textId="20455BA3" w:rsidR="004D182E" w:rsidRPr="002A7046" w:rsidRDefault="004D182E" w:rsidP="00854A26">
            <w:pPr>
              <w:pStyle w:val="p1"/>
              <w:jc w:val="both"/>
              <w:rPr>
                <w:rFonts w:ascii="Times New Roman" w:hAnsi="Times New Roman"/>
              </w:rPr>
            </w:pPr>
            <w:r w:rsidRPr="002A7046">
              <w:rPr>
                <w:rFonts w:ascii="Times New Roman" w:hAnsi="Times New Roman"/>
              </w:rPr>
              <w:t xml:space="preserve">2. </w:t>
            </w:r>
            <w:proofErr w:type="spellStart"/>
            <w:r w:rsidRPr="002A7046">
              <w:rPr>
                <w:rFonts w:ascii="Times New Roman" w:hAnsi="Times New Roman"/>
              </w:rPr>
              <w:t>Gjate</w:t>
            </w:r>
            <w:proofErr w:type="spellEnd"/>
            <w:r w:rsidRPr="002A7046">
              <w:rPr>
                <w:rFonts w:ascii="Times New Roman" w:hAnsi="Times New Roman"/>
              </w:rPr>
              <w:t xml:space="preserve">̈ </w:t>
            </w:r>
            <w:proofErr w:type="spellStart"/>
            <w:r w:rsidRPr="002A7046">
              <w:rPr>
                <w:rFonts w:ascii="Times New Roman" w:hAnsi="Times New Roman"/>
              </w:rPr>
              <w:t>riparimit</w:t>
            </w:r>
            <w:proofErr w:type="spellEnd"/>
            <w:r w:rsidRPr="002A7046">
              <w:rPr>
                <w:rFonts w:ascii="Times New Roman" w:hAnsi="Times New Roman"/>
              </w:rPr>
              <w:t xml:space="preserve">, në </w:t>
            </w:r>
            <w:proofErr w:type="spellStart"/>
            <w:r w:rsidRPr="002A7046">
              <w:rPr>
                <w:rFonts w:ascii="Times New Roman" w:hAnsi="Times New Roman"/>
              </w:rPr>
              <w:t>varësi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specifikave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kategorise</w:t>
            </w:r>
            <w:proofErr w:type="spellEnd"/>
            <w:r w:rsidRPr="002A7046">
              <w:rPr>
                <w:rFonts w:ascii="Times New Roman" w:hAnsi="Times New Roman"/>
              </w:rPr>
              <w:t xml:space="preserve">̈ </w:t>
            </w:r>
            <w:proofErr w:type="spellStart"/>
            <w:r w:rsidRPr="002A7046">
              <w:rPr>
                <w:rFonts w:ascii="Times New Roman" w:hAnsi="Times New Roman"/>
              </w:rPr>
              <w:t>përkatëse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mallrave</w:t>
            </w:r>
            <w:proofErr w:type="spellEnd"/>
            <w:r w:rsidRPr="002A7046">
              <w:rPr>
                <w:rFonts w:ascii="Times New Roman" w:hAnsi="Times New Roman"/>
              </w:rPr>
              <w:t>,</w:t>
            </w:r>
            <w:r w:rsidR="00D135C9" w:rsidRPr="002A7046">
              <w:rPr>
                <w:rFonts w:ascii="Times New Roman" w:hAnsi="Times New Roman"/>
              </w:rPr>
              <w:t xml:space="preserve"> </w:t>
            </w:r>
            <w:proofErr w:type="spellStart"/>
            <w:r w:rsidRPr="002A7046">
              <w:rPr>
                <w:rFonts w:ascii="Times New Roman" w:hAnsi="Times New Roman"/>
              </w:rPr>
              <w:t>veçanërisht</w:t>
            </w:r>
            <w:proofErr w:type="spellEnd"/>
            <w:r w:rsidRPr="002A7046">
              <w:rPr>
                <w:rFonts w:ascii="Times New Roman" w:hAnsi="Times New Roman"/>
              </w:rPr>
              <w:t xml:space="preserve"> në </w:t>
            </w:r>
            <w:proofErr w:type="spellStart"/>
            <w:r w:rsidRPr="002A7046">
              <w:rPr>
                <w:rFonts w:ascii="Times New Roman" w:hAnsi="Times New Roman"/>
              </w:rPr>
              <w:t>varësi</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nevojës</w:t>
            </w:r>
            <w:proofErr w:type="spellEnd"/>
            <w:r w:rsidRPr="002A7046">
              <w:rPr>
                <w:rFonts w:ascii="Times New Roman" w:hAnsi="Times New Roman"/>
              </w:rPr>
              <w:t xml:space="preserve"> së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t’i</w:t>
            </w:r>
            <w:proofErr w:type="spellEnd"/>
            <w:r w:rsidRPr="002A7046">
              <w:rPr>
                <w:rFonts w:ascii="Times New Roman" w:hAnsi="Times New Roman"/>
              </w:rPr>
              <w:t xml:space="preserve"> </w:t>
            </w:r>
            <w:proofErr w:type="spellStart"/>
            <w:r w:rsidRPr="002A7046">
              <w:rPr>
                <w:rFonts w:ascii="Times New Roman" w:hAnsi="Times New Roman"/>
              </w:rPr>
              <w:t>pasur</w:t>
            </w:r>
            <w:proofErr w:type="spellEnd"/>
            <w:r w:rsidRPr="002A7046">
              <w:rPr>
                <w:rFonts w:ascii="Times New Roman" w:hAnsi="Times New Roman"/>
              </w:rPr>
              <w:t xml:space="preserve"> </w:t>
            </w:r>
            <w:proofErr w:type="spellStart"/>
            <w:r w:rsidRPr="002A7046">
              <w:rPr>
                <w:rFonts w:ascii="Times New Roman" w:hAnsi="Times New Roman"/>
              </w:rPr>
              <w:t>këto</w:t>
            </w:r>
            <w:proofErr w:type="spellEnd"/>
            <w:r w:rsidRPr="002A7046">
              <w:rPr>
                <w:rFonts w:ascii="Times New Roman" w:hAnsi="Times New Roman"/>
              </w:rPr>
              <w:t xml:space="preserve"> </w:t>
            </w:r>
            <w:proofErr w:type="spellStart"/>
            <w:r w:rsidRPr="002A7046">
              <w:rPr>
                <w:rFonts w:ascii="Times New Roman" w:hAnsi="Times New Roman"/>
              </w:rPr>
              <w:t>mallra</w:t>
            </w:r>
            <w:proofErr w:type="spellEnd"/>
            <w:r w:rsidRPr="002A7046">
              <w:rPr>
                <w:rFonts w:ascii="Times New Roman" w:hAnsi="Times New Roman"/>
              </w:rPr>
              <w:t xml:space="preserve"> në </w:t>
            </w:r>
            <w:proofErr w:type="spellStart"/>
            <w:r w:rsidRPr="002A7046">
              <w:rPr>
                <w:rFonts w:ascii="Times New Roman" w:hAnsi="Times New Roman"/>
              </w:rPr>
              <w:t>dispozicion</w:t>
            </w:r>
            <w:proofErr w:type="spellEnd"/>
          </w:p>
          <w:p w14:paraId="488F70EF" w14:textId="188C3ABF" w:rsidR="00D135C9" w:rsidRPr="002A7046" w:rsidRDefault="00D135C9" w:rsidP="00854A26">
            <w:pPr>
              <w:pStyle w:val="p1"/>
              <w:jc w:val="both"/>
              <w:rPr>
                <w:rFonts w:ascii="Times New Roman" w:hAnsi="Times New Roman"/>
              </w:rPr>
            </w:pPr>
            <w:r w:rsidRPr="002A7046">
              <w:rPr>
                <w:rFonts w:ascii="Times New Roman" w:hAnsi="Times New Roman"/>
              </w:rPr>
              <w:t xml:space="preserve">3. </w:t>
            </w:r>
            <w:proofErr w:type="spellStart"/>
            <w:r w:rsidRPr="002A7046">
              <w:rPr>
                <w:rFonts w:ascii="Times New Roman" w:hAnsi="Times New Roman"/>
              </w:rPr>
              <w:t>Shitësi</w:t>
            </w:r>
            <w:proofErr w:type="spellEnd"/>
            <w:r w:rsidRPr="002A7046">
              <w:rPr>
                <w:rFonts w:ascii="Times New Roman" w:hAnsi="Times New Roman"/>
              </w:rPr>
              <w:t xml:space="preserve"> </w:t>
            </w:r>
            <w:proofErr w:type="spellStart"/>
            <w:r w:rsidRPr="002A7046">
              <w:rPr>
                <w:rFonts w:ascii="Times New Roman" w:hAnsi="Times New Roman"/>
              </w:rPr>
              <w:t>mund</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ofroje</w:t>
            </w:r>
            <w:proofErr w:type="spellEnd"/>
            <w:r w:rsidRPr="002A7046">
              <w:rPr>
                <w:rFonts w:ascii="Times New Roman" w:hAnsi="Times New Roman"/>
              </w:rPr>
              <w:t xml:space="preserve">̈ </w:t>
            </w:r>
            <w:proofErr w:type="spellStart"/>
            <w:r w:rsidRPr="002A7046">
              <w:rPr>
                <w:rFonts w:ascii="Times New Roman" w:hAnsi="Times New Roman"/>
              </w:rPr>
              <w:t>nje</w:t>
            </w:r>
            <w:proofErr w:type="spellEnd"/>
            <w:r w:rsidRPr="002A7046">
              <w:rPr>
                <w:rFonts w:ascii="Times New Roman" w:hAnsi="Times New Roman"/>
              </w:rPr>
              <w:t xml:space="preserve">̈ mall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rinovuar</w:t>
            </w:r>
            <w:proofErr w:type="spellEnd"/>
            <w:r w:rsidRPr="002A7046">
              <w:rPr>
                <w:rFonts w:ascii="Times New Roman" w:hAnsi="Times New Roman"/>
              </w:rPr>
              <w:t xml:space="preserve">, me </w:t>
            </w:r>
            <w:proofErr w:type="spellStart"/>
            <w:r w:rsidRPr="002A7046">
              <w:rPr>
                <w:rFonts w:ascii="Times New Roman" w:hAnsi="Times New Roman"/>
              </w:rPr>
              <w:t>kërkese</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shprehur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konsumatorit</w:t>
            </w:r>
            <w:proofErr w:type="spellEnd"/>
            <w:r w:rsidRPr="002A7046">
              <w:rPr>
                <w:rFonts w:ascii="Times New Roman" w:hAnsi="Times New Roman"/>
              </w:rPr>
              <w:t xml:space="preserve">, </w:t>
            </w:r>
            <w:proofErr w:type="spellStart"/>
            <w:r w:rsidRPr="002A7046">
              <w:rPr>
                <w:rFonts w:ascii="Times New Roman" w:hAnsi="Times New Roman"/>
              </w:rPr>
              <w:t>për</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përmbushur</w:t>
            </w:r>
            <w:proofErr w:type="spellEnd"/>
            <w:r w:rsidRPr="002A7046">
              <w:rPr>
                <w:rFonts w:ascii="Times New Roman" w:hAnsi="Times New Roman"/>
              </w:rPr>
              <w:t xml:space="preserve"> </w:t>
            </w:r>
            <w:proofErr w:type="spellStart"/>
            <w:r w:rsidRPr="002A7046">
              <w:rPr>
                <w:rFonts w:ascii="Times New Roman" w:hAnsi="Times New Roman"/>
              </w:rPr>
              <w:t>detyrimin</w:t>
            </w:r>
            <w:proofErr w:type="spellEnd"/>
            <w:r w:rsidRPr="002A7046">
              <w:rPr>
                <w:rFonts w:ascii="Times New Roman" w:hAnsi="Times New Roman"/>
              </w:rPr>
              <w:t xml:space="preserve"> e </w:t>
            </w:r>
            <w:proofErr w:type="spellStart"/>
            <w:r w:rsidRPr="002A7046">
              <w:rPr>
                <w:rFonts w:ascii="Times New Roman" w:hAnsi="Times New Roman"/>
              </w:rPr>
              <w:t>tij</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zëvendësimit</w:t>
            </w:r>
            <w:proofErr w:type="spellEnd"/>
            <w:r w:rsidRPr="002A7046">
              <w:rPr>
                <w:rFonts w:ascii="Times New Roman" w:hAnsi="Times New Roman"/>
              </w:rPr>
              <w:t xml:space="preserve"> </w:t>
            </w:r>
            <w:proofErr w:type="spellStart"/>
            <w:r w:rsidRPr="002A7046">
              <w:rPr>
                <w:rFonts w:ascii="Times New Roman" w:hAnsi="Times New Roman"/>
              </w:rPr>
              <w:t>te</w:t>
            </w:r>
            <w:proofErr w:type="spellEnd"/>
            <w:r w:rsidRPr="002A7046">
              <w:rPr>
                <w:rFonts w:ascii="Times New Roman" w:hAnsi="Times New Roman"/>
              </w:rPr>
              <w:t xml:space="preserve">̈ </w:t>
            </w:r>
            <w:proofErr w:type="spellStart"/>
            <w:r w:rsidRPr="002A7046">
              <w:rPr>
                <w:rFonts w:ascii="Times New Roman" w:hAnsi="Times New Roman"/>
              </w:rPr>
              <w:t>mallit</w:t>
            </w:r>
            <w:proofErr w:type="spellEnd"/>
            <w:r w:rsidRPr="002A7046">
              <w:rPr>
                <w:rFonts w:ascii="Times New Roman" w:hAnsi="Times New Roman"/>
              </w:rPr>
              <w:t>.</w:t>
            </w:r>
          </w:p>
          <w:p w14:paraId="7C7A156A" w14:textId="77777777" w:rsidR="00D37FB4" w:rsidRPr="002A7046" w:rsidRDefault="00D37FB4" w:rsidP="00854A26">
            <w:pPr>
              <w:autoSpaceDE w:val="0"/>
              <w:autoSpaceDN w:val="0"/>
              <w:adjustRightInd w:val="0"/>
              <w:spacing w:after="0" w:line="240" w:lineRule="auto"/>
              <w:jc w:val="both"/>
              <w:rPr>
                <w:rFonts w:ascii="Times New Roman" w:eastAsia="Times New Roman" w:hAnsi="Times New Roman"/>
                <w:color w:val="auto"/>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947C11" w14:textId="5D620BED" w:rsidR="00D37FB4" w:rsidRPr="002A7046" w:rsidRDefault="00D7727F" w:rsidP="002A7046">
            <w:pPr>
              <w:spacing w:after="0" w:line="240" w:lineRule="auto"/>
              <w:jc w:val="center"/>
              <w:rPr>
                <w:rFonts w:ascii="Times New Roman" w:hAnsi="Times New Roman"/>
                <w:b/>
                <w:sz w:val="18"/>
                <w:szCs w:val="18"/>
                <w:lang w:val="en-GB"/>
              </w:rPr>
            </w:pPr>
            <w:proofErr w:type="spellStart"/>
            <w:r w:rsidRPr="002A7046">
              <w:rPr>
                <w:rFonts w:ascii="Times New Roman" w:hAnsi="Times New Roman"/>
                <w:bCs/>
                <w:sz w:val="18"/>
                <w:szCs w:val="18"/>
                <w:lang w:val="en-GB"/>
              </w:rPr>
              <w:t>PPl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687C0E" w14:textId="77777777" w:rsidR="00D37FB4" w:rsidRPr="002A7046" w:rsidRDefault="00D37FB4" w:rsidP="002A7046">
            <w:pPr>
              <w:spacing w:after="0" w:line="240" w:lineRule="auto"/>
              <w:rPr>
                <w:rFonts w:ascii="Times New Roman" w:hAnsi="Times New Roman"/>
                <w:sz w:val="18"/>
                <w:szCs w:val="18"/>
                <w:lang w:val="en-GB"/>
              </w:rPr>
            </w:pPr>
          </w:p>
        </w:tc>
      </w:tr>
      <w:tr w:rsidR="00D37FB4" w:rsidRPr="002A7046" w14:paraId="7235E891"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B29E56" w14:textId="7B5B53F9"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17</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959CD" w14:textId="77777777" w:rsidR="00D37FB4" w:rsidRPr="002A7046" w:rsidRDefault="00D37FB4" w:rsidP="00841216">
            <w:pPr>
              <w:pStyle w:val="FreeForm"/>
              <w:jc w:val="center"/>
            </w:pPr>
            <w:proofErr w:type="spellStart"/>
            <w:r w:rsidRPr="002A7046">
              <w:t>Ndryshimi</w:t>
            </w:r>
            <w:proofErr w:type="spellEnd"/>
            <w:r w:rsidRPr="002A7046">
              <w:t xml:space="preserve"> </w:t>
            </w:r>
            <w:proofErr w:type="spellStart"/>
            <w:r w:rsidRPr="002A7046">
              <w:t>i</w:t>
            </w:r>
            <w:proofErr w:type="spellEnd"/>
            <w:r w:rsidRPr="002A7046">
              <w:t xml:space="preserve"> </w:t>
            </w:r>
            <w:proofErr w:type="spellStart"/>
            <w:r w:rsidRPr="002A7046">
              <w:t>Direktivës</w:t>
            </w:r>
            <w:proofErr w:type="spellEnd"/>
            <w:r w:rsidRPr="002A7046">
              <w:t xml:space="preserve"> (BE) 2020/1828</w:t>
            </w:r>
          </w:p>
          <w:p w14:paraId="6816F638" w14:textId="77777777" w:rsidR="00D37FB4" w:rsidRPr="002A7046" w:rsidRDefault="00D37FB4" w:rsidP="00841216">
            <w:pPr>
              <w:pStyle w:val="FreeForm"/>
              <w:jc w:val="center"/>
            </w:pPr>
          </w:p>
          <w:p w14:paraId="53F0BFFF" w14:textId="77777777" w:rsidR="00D37FB4" w:rsidRPr="002A7046" w:rsidRDefault="00D37FB4" w:rsidP="00841216">
            <w:pPr>
              <w:pStyle w:val="FreeForm"/>
              <w:jc w:val="center"/>
            </w:pPr>
            <w:proofErr w:type="spellStart"/>
            <w:r w:rsidRPr="002A7046">
              <w:t>Në</w:t>
            </w:r>
            <w:proofErr w:type="spellEnd"/>
            <w:r w:rsidRPr="002A7046">
              <w:t xml:space="preserve"> </w:t>
            </w:r>
            <w:proofErr w:type="spellStart"/>
            <w:r w:rsidRPr="002A7046">
              <w:t>shtojcën</w:t>
            </w:r>
            <w:proofErr w:type="spellEnd"/>
            <w:r w:rsidRPr="002A7046">
              <w:t xml:space="preserve"> I </w:t>
            </w:r>
            <w:proofErr w:type="spellStart"/>
            <w:r w:rsidRPr="002A7046">
              <w:t>të</w:t>
            </w:r>
            <w:proofErr w:type="spellEnd"/>
            <w:r w:rsidRPr="002A7046">
              <w:t xml:space="preserve"> </w:t>
            </w:r>
            <w:proofErr w:type="spellStart"/>
            <w:r w:rsidRPr="002A7046">
              <w:t>Direktivës</w:t>
            </w:r>
            <w:proofErr w:type="spellEnd"/>
            <w:r w:rsidRPr="002A7046">
              <w:t xml:space="preserve"> (BE) 2020/1828, </w:t>
            </w:r>
            <w:proofErr w:type="spellStart"/>
            <w:r w:rsidRPr="002A7046">
              <w:t>shtohet</w:t>
            </w:r>
            <w:proofErr w:type="spellEnd"/>
            <w:r w:rsidRPr="002A7046">
              <w:t xml:space="preserve"> pika e </w:t>
            </w:r>
            <w:proofErr w:type="spellStart"/>
            <w:r w:rsidRPr="002A7046">
              <w:t>mëposhtme</w:t>
            </w:r>
            <w:proofErr w:type="spellEnd"/>
            <w:r w:rsidRPr="002A7046">
              <w:t>:</w:t>
            </w:r>
          </w:p>
          <w:p w14:paraId="56028AED" w14:textId="77777777" w:rsidR="00D37FB4" w:rsidRPr="002A7046" w:rsidRDefault="00D37FB4" w:rsidP="00841216">
            <w:pPr>
              <w:pStyle w:val="FreeForm"/>
              <w:jc w:val="center"/>
            </w:pPr>
          </w:p>
          <w:p w14:paraId="48F274D5" w14:textId="66A75DE3" w:rsidR="00D37FB4" w:rsidRPr="002A7046" w:rsidRDefault="00D37FB4" w:rsidP="00841216">
            <w:pPr>
              <w:pStyle w:val="FreeForm"/>
              <w:jc w:val="center"/>
            </w:pPr>
            <w:r w:rsidRPr="002A7046">
              <w:t xml:space="preserve">”(69) </w:t>
            </w:r>
            <w:proofErr w:type="spellStart"/>
            <w:r w:rsidRPr="002A7046">
              <w:t>Direktiva</w:t>
            </w:r>
            <w:proofErr w:type="spellEnd"/>
            <w:r w:rsidRPr="002A7046">
              <w:t xml:space="preserve"> (BE) 2024/1799 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e </w:t>
            </w:r>
            <w:proofErr w:type="spellStart"/>
            <w:r w:rsidRPr="002A7046">
              <w:t>Këshillit</w:t>
            </w:r>
            <w:proofErr w:type="spellEnd"/>
            <w:r w:rsidRPr="002A7046">
              <w:t xml:space="preserve">, </w:t>
            </w:r>
            <w:proofErr w:type="spellStart"/>
            <w:r w:rsidRPr="002A7046">
              <w:t>datë</w:t>
            </w:r>
            <w:proofErr w:type="spellEnd"/>
            <w:r w:rsidRPr="002A7046">
              <w:t xml:space="preserve"> 13 </w:t>
            </w:r>
            <w:proofErr w:type="spellStart"/>
            <w:r w:rsidRPr="002A7046">
              <w:t>qershor</w:t>
            </w:r>
            <w:proofErr w:type="spellEnd"/>
            <w:r w:rsidRPr="002A7046">
              <w:t xml:space="preserve"> 2024, “</w:t>
            </w:r>
            <w:proofErr w:type="spellStart"/>
            <w:r w:rsidRPr="002A7046">
              <w:t>Për</w:t>
            </w:r>
            <w:proofErr w:type="spellEnd"/>
            <w:r w:rsidRPr="002A7046">
              <w:t xml:space="preserve"> </w:t>
            </w:r>
            <w:proofErr w:type="spellStart"/>
            <w:r w:rsidRPr="002A7046">
              <w:t>rregullat</w:t>
            </w:r>
            <w:proofErr w:type="spellEnd"/>
            <w:r w:rsidRPr="002A7046">
              <w:t xml:space="preserve"> e </w:t>
            </w:r>
            <w:proofErr w:type="spellStart"/>
            <w:r w:rsidRPr="002A7046">
              <w:t>përbashkëta</w:t>
            </w:r>
            <w:proofErr w:type="spellEnd"/>
            <w:r w:rsidRPr="002A7046">
              <w:t xml:space="preserve"> </w:t>
            </w:r>
            <w:proofErr w:type="spellStart"/>
            <w:r w:rsidRPr="002A7046">
              <w:t>të</w:t>
            </w:r>
            <w:proofErr w:type="spellEnd"/>
            <w:r w:rsidRPr="002A7046">
              <w:t xml:space="preserve"> </w:t>
            </w:r>
            <w:proofErr w:type="spellStart"/>
            <w:r w:rsidRPr="002A7046">
              <w:t>promovimit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dhe</w:t>
            </w:r>
            <w:proofErr w:type="spellEnd"/>
            <w:r w:rsidRPr="002A7046">
              <w:t xml:space="preserve"> </w:t>
            </w:r>
            <w:proofErr w:type="spellStart"/>
            <w:r w:rsidRPr="002A7046">
              <w:t>që</w:t>
            </w:r>
            <w:proofErr w:type="spellEnd"/>
            <w:r w:rsidRPr="002A7046">
              <w:t xml:space="preserve"> </w:t>
            </w:r>
            <w:proofErr w:type="spellStart"/>
            <w:r w:rsidRPr="002A7046">
              <w:t>ndryshon</w:t>
            </w:r>
            <w:proofErr w:type="spellEnd"/>
            <w:r w:rsidRPr="002A7046">
              <w:t xml:space="preserve"> </w:t>
            </w:r>
            <w:proofErr w:type="spellStart"/>
            <w:r w:rsidRPr="002A7046">
              <w:t>Rregulloren</w:t>
            </w:r>
            <w:proofErr w:type="spellEnd"/>
            <w:r w:rsidRPr="002A7046">
              <w:t xml:space="preserve"> (BE) 2017/2394 </w:t>
            </w:r>
            <w:proofErr w:type="spellStart"/>
            <w:r w:rsidRPr="002A7046">
              <w:t>dhe</w:t>
            </w:r>
            <w:proofErr w:type="spellEnd"/>
            <w:r w:rsidRPr="002A7046">
              <w:t xml:space="preserve"> </w:t>
            </w:r>
            <w:proofErr w:type="spellStart"/>
            <w:r w:rsidRPr="002A7046">
              <w:t>Direktivat</w:t>
            </w:r>
            <w:proofErr w:type="spellEnd"/>
            <w:r w:rsidRPr="002A7046">
              <w:t xml:space="preserve"> (BE) 2019/771 </w:t>
            </w:r>
            <w:proofErr w:type="spellStart"/>
            <w:r w:rsidRPr="002A7046">
              <w:t>dhe</w:t>
            </w:r>
            <w:proofErr w:type="spellEnd"/>
            <w:r w:rsidRPr="002A7046">
              <w:t xml:space="preserve"> (BE) 2020/1828” (Gazeta </w:t>
            </w:r>
            <w:proofErr w:type="spellStart"/>
            <w:r w:rsidRPr="002A7046">
              <w:t>Zyrtare</w:t>
            </w:r>
            <w:proofErr w:type="spellEnd"/>
            <w:r w:rsidRPr="002A7046">
              <w:t xml:space="preserve"> L, 2024/1799, 10.7.2024, ELI: </w:t>
            </w:r>
            <w:hyperlink r:id="rId11" w:history="1">
              <w:r w:rsidRPr="002A7046">
                <w:rPr>
                  <w:rStyle w:val="Hyperlink"/>
                  <w:u w:val="none"/>
                </w:rPr>
                <w:t>http://data.europa.eu/eli/dir/2024/1799/oj)</w:t>
              </w:r>
            </w:hyperlink>
            <w:r w:rsidRPr="002A7046">
              <w:t>.”.</w:t>
            </w:r>
          </w:p>
          <w:p w14:paraId="36711525" w14:textId="3A989884"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45065B"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11A9B4" w14:textId="26565D3F" w:rsidR="00D37FB4" w:rsidRPr="002A7046" w:rsidRDefault="00A178A7"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A80D4C" w14:textId="53F1DEF3"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12EB36"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63ED8" w14:textId="37A75130" w:rsidR="00D37FB4" w:rsidRPr="002A7046" w:rsidRDefault="00A178A7"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Duhet </w:t>
            </w:r>
            <w:proofErr w:type="spellStart"/>
            <w:r w:rsidRPr="002A7046">
              <w:rPr>
                <w:rFonts w:ascii="Times New Roman" w:hAnsi="Times New Roman"/>
                <w:sz w:val="18"/>
                <w:szCs w:val="18"/>
                <w:lang w:val="en-GB"/>
              </w:rPr>
              <w:t>vendosur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kur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miratohet</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ligji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padit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kolektive</w:t>
            </w:r>
            <w:proofErr w:type="spellEnd"/>
            <w:r w:rsidRPr="002A7046">
              <w:rPr>
                <w:rFonts w:ascii="Times New Roman" w:hAnsi="Times New Roman"/>
                <w:sz w:val="18"/>
                <w:szCs w:val="18"/>
                <w:lang w:val="en-GB"/>
              </w:rPr>
              <w:t xml:space="preserve">. </w:t>
            </w:r>
          </w:p>
        </w:tc>
      </w:tr>
      <w:tr w:rsidR="00D37FB4" w:rsidRPr="002A7046" w14:paraId="47AFCF29"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27E582" w14:textId="274C6ED5"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18</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E01A63" w14:textId="77777777" w:rsidR="00D37FB4" w:rsidRPr="002A7046" w:rsidRDefault="00D37FB4" w:rsidP="00841216">
            <w:pPr>
              <w:pStyle w:val="FreeForm"/>
              <w:jc w:val="center"/>
            </w:pPr>
            <w:proofErr w:type="spellStart"/>
            <w:r w:rsidRPr="002A7046">
              <w:t>Ndryshimi</w:t>
            </w:r>
            <w:proofErr w:type="spellEnd"/>
            <w:r w:rsidRPr="002A7046">
              <w:t xml:space="preserve"> </w:t>
            </w:r>
            <w:proofErr w:type="spellStart"/>
            <w:r w:rsidRPr="002A7046">
              <w:t>i</w:t>
            </w:r>
            <w:proofErr w:type="spellEnd"/>
            <w:r w:rsidRPr="002A7046">
              <w:t xml:space="preserve"> </w:t>
            </w:r>
            <w:proofErr w:type="spellStart"/>
            <w:r w:rsidRPr="002A7046">
              <w:t>Rregullores</w:t>
            </w:r>
            <w:proofErr w:type="spellEnd"/>
            <w:r w:rsidRPr="002A7046">
              <w:t xml:space="preserve"> (BE) 2017/2394</w:t>
            </w:r>
          </w:p>
          <w:p w14:paraId="496147A4" w14:textId="77777777" w:rsidR="00D37FB4" w:rsidRPr="002A7046" w:rsidRDefault="00D37FB4" w:rsidP="00841216">
            <w:pPr>
              <w:pStyle w:val="FreeForm"/>
              <w:jc w:val="center"/>
            </w:pPr>
          </w:p>
          <w:p w14:paraId="34064C33" w14:textId="77777777" w:rsidR="00D37FB4" w:rsidRPr="002A7046" w:rsidRDefault="00D37FB4" w:rsidP="00841216">
            <w:pPr>
              <w:pStyle w:val="FreeForm"/>
              <w:jc w:val="center"/>
            </w:pPr>
            <w:proofErr w:type="spellStart"/>
            <w:r w:rsidRPr="002A7046">
              <w:t>Në</w:t>
            </w:r>
            <w:proofErr w:type="spellEnd"/>
            <w:r w:rsidRPr="002A7046">
              <w:t xml:space="preserve"> </w:t>
            </w:r>
            <w:proofErr w:type="spellStart"/>
            <w:r w:rsidRPr="002A7046">
              <w:t>shtojcën</w:t>
            </w:r>
            <w:proofErr w:type="spellEnd"/>
            <w:r w:rsidRPr="002A7046">
              <w:t xml:space="preserve"> e </w:t>
            </w:r>
            <w:proofErr w:type="spellStart"/>
            <w:r w:rsidRPr="002A7046">
              <w:t>Rregullores</w:t>
            </w:r>
            <w:proofErr w:type="spellEnd"/>
            <w:r w:rsidRPr="002A7046">
              <w:t xml:space="preserve"> (BE) 2017/2394, </w:t>
            </w:r>
            <w:proofErr w:type="spellStart"/>
            <w:r w:rsidRPr="002A7046">
              <w:t>shtohet</w:t>
            </w:r>
            <w:proofErr w:type="spellEnd"/>
            <w:r w:rsidRPr="002A7046">
              <w:t xml:space="preserve"> pika e </w:t>
            </w:r>
            <w:proofErr w:type="spellStart"/>
            <w:r w:rsidRPr="002A7046">
              <w:t>mëposhtme</w:t>
            </w:r>
            <w:proofErr w:type="spellEnd"/>
            <w:r w:rsidRPr="002A7046">
              <w:t>:</w:t>
            </w:r>
          </w:p>
          <w:p w14:paraId="70A61066" w14:textId="77777777" w:rsidR="00D37FB4" w:rsidRPr="002A7046" w:rsidRDefault="00D37FB4" w:rsidP="00841216">
            <w:pPr>
              <w:pStyle w:val="FreeForm"/>
              <w:jc w:val="center"/>
            </w:pPr>
          </w:p>
          <w:p w14:paraId="2A9C762F" w14:textId="4990D2C0" w:rsidR="00D37FB4" w:rsidRPr="002A7046" w:rsidRDefault="00D37FB4" w:rsidP="00841216">
            <w:pPr>
              <w:pStyle w:val="FreeForm"/>
              <w:jc w:val="center"/>
            </w:pPr>
            <w:r w:rsidRPr="002A7046">
              <w:t xml:space="preserve">”29. </w:t>
            </w:r>
            <w:proofErr w:type="spellStart"/>
            <w:r w:rsidRPr="002A7046">
              <w:t>Direktiva</w:t>
            </w:r>
            <w:proofErr w:type="spellEnd"/>
            <w:r w:rsidRPr="002A7046">
              <w:t xml:space="preserve"> (BE) 2024/1799 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e </w:t>
            </w:r>
            <w:proofErr w:type="spellStart"/>
            <w:r w:rsidRPr="002A7046">
              <w:t>Këshillit</w:t>
            </w:r>
            <w:proofErr w:type="spellEnd"/>
            <w:r w:rsidRPr="002A7046">
              <w:t xml:space="preserve">, </w:t>
            </w:r>
            <w:proofErr w:type="spellStart"/>
            <w:r w:rsidRPr="002A7046">
              <w:t>datë</w:t>
            </w:r>
            <w:proofErr w:type="spellEnd"/>
            <w:r w:rsidRPr="002A7046">
              <w:t xml:space="preserve"> 13 </w:t>
            </w:r>
            <w:proofErr w:type="spellStart"/>
            <w:r w:rsidRPr="002A7046">
              <w:t>qershor</w:t>
            </w:r>
            <w:proofErr w:type="spellEnd"/>
            <w:r w:rsidRPr="002A7046">
              <w:t xml:space="preserve"> 2024, “</w:t>
            </w:r>
            <w:proofErr w:type="spellStart"/>
            <w:r w:rsidRPr="002A7046">
              <w:t>Për</w:t>
            </w:r>
            <w:proofErr w:type="spellEnd"/>
            <w:r w:rsidRPr="002A7046">
              <w:t xml:space="preserve"> </w:t>
            </w:r>
            <w:proofErr w:type="spellStart"/>
            <w:r w:rsidRPr="002A7046">
              <w:t>rregullat</w:t>
            </w:r>
            <w:proofErr w:type="spellEnd"/>
            <w:r w:rsidRPr="002A7046">
              <w:t xml:space="preserve"> e </w:t>
            </w:r>
            <w:proofErr w:type="spellStart"/>
            <w:r w:rsidRPr="002A7046">
              <w:t>përbashkëta</w:t>
            </w:r>
            <w:proofErr w:type="spellEnd"/>
            <w:r w:rsidRPr="002A7046">
              <w:t xml:space="preserve"> </w:t>
            </w:r>
            <w:proofErr w:type="spellStart"/>
            <w:r w:rsidRPr="002A7046">
              <w:t>të</w:t>
            </w:r>
            <w:proofErr w:type="spellEnd"/>
            <w:r w:rsidRPr="002A7046">
              <w:t xml:space="preserve"> </w:t>
            </w:r>
            <w:proofErr w:type="spellStart"/>
            <w:r w:rsidRPr="002A7046">
              <w:t>promovimit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të</w:t>
            </w:r>
            <w:proofErr w:type="spellEnd"/>
            <w:r w:rsidRPr="002A7046">
              <w:t xml:space="preserve"> </w:t>
            </w:r>
            <w:proofErr w:type="spellStart"/>
            <w:r w:rsidRPr="002A7046">
              <w:t>mallrave</w:t>
            </w:r>
            <w:proofErr w:type="spellEnd"/>
            <w:r w:rsidRPr="002A7046">
              <w:t xml:space="preserve"> </w:t>
            </w:r>
            <w:proofErr w:type="spellStart"/>
            <w:r w:rsidRPr="002A7046">
              <w:t>dhe</w:t>
            </w:r>
            <w:proofErr w:type="spellEnd"/>
            <w:r w:rsidRPr="002A7046">
              <w:t xml:space="preserve"> </w:t>
            </w:r>
            <w:proofErr w:type="spellStart"/>
            <w:r w:rsidRPr="002A7046">
              <w:t>që</w:t>
            </w:r>
            <w:proofErr w:type="spellEnd"/>
            <w:r w:rsidRPr="002A7046">
              <w:t xml:space="preserve"> </w:t>
            </w:r>
            <w:proofErr w:type="spellStart"/>
            <w:r w:rsidRPr="002A7046">
              <w:t>ndryshon</w:t>
            </w:r>
            <w:proofErr w:type="spellEnd"/>
            <w:r w:rsidRPr="002A7046">
              <w:t xml:space="preserve"> </w:t>
            </w:r>
            <w:proofErr w:type="spellStart"/>
            <w:r w:rsidRPr="002A7046">
              <w:t>Rregulloren</w:t>
            </w:r>
            <w:proofErr w:type="spellEnd"/>
            <w:r w:rsidRPr="002A7046">
              <w:t xml:space="preserve"> (BE) 2017/2394 </w:t>
            </w:r>
            <w:proofErr w:type="spellStart"/>
            <w:r w:rsidRPr="002A7046">
              <w:t>dhe</w:t>
            </w:r>
            <w:proofErr w:type="spellEnd"/>
            <w:r w:rsidRPr="002A7046">
              <w:t xml:space="preserve"> </w:t>
            </w:r>
            <w:proofErr w:type="spellStart"/>
            <w:r w:rsidRPr="002A7046">
              <w:t>Direktivat</w:t>
            </w:r>
            <w:proofErr w:type="spellEnd"/>
            <w:r w:rsidRPr="002A7046">
              <w:t xml:space="preserve"> (BE) 2019/771 </w:t>
            </w:r>
            <w:proofErr w:type="spellStart"/>
            <w:r w:rsidRPr="002A7046">
              <w:t>dhe</w:t>
            </w:r>
            <w:proofErr w:type="spellEnd"/>
            <w:r w:rsidRPr="002A7046">
              <w:t xml:space="preserve"> (BE) 2020/1828” (Gazeta </w:t>
            </w:r>
            <w:proofErr w:type="spellStart"/>
            <w:r w:rsidRPr="002A7046">
              <w:t>Zyrtare</w:t>
            </w:r>
            <w:proofErr w:type="spellEnd"/>
            <w:r w:rsidRPr="002A7046">
              <w:t xml:space="preserve"> L, 2024/1799, 10.7.2024, ELI: </w:t>
            </w:r>
            <w:hyperlink r:id="rId12" w:history="1">
              <w:r w:rsidRPr="002A7046">
                <w:rPr>
                  <w:rStyle w:val="Hyperlink"/>
                  <w:u w:val="none"/>
                </w:rPr>
                <w:t>http://data.europa.eu/eli/dir/2024/1799/oj)</w:t>
              </w:r>
            </w:hyperlink>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6EA744"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13AC66" w14:textId="0CBE04A6" w:rsidR="00D37FB4" w:rsidRPr="002A7046" w:rsidRDefault="00A178A7"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C9B6F3" w14:textId="398F4D2F"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7C3F59"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972694" w14:textId="4CBC7736" w:rsidR="00D37FB4" w:rsidRPr="002A7046" w:rsidRDefault="00E73F9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 xml:space="preserve">Kur </w:t>
            </w:r>
            <w:proofErr w:type="spellStart"/>
            <w:r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jemi</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shtet</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an</w:t>
            </w:r>
            <w:r w:rsidR="002A7046">
              <w:rPr>
                <w:rFonts w:ascii="Times New Roman" w:hAnsi="Times New Roman"/>
                <w:sz w:val="18"/>
                <w:szCs w:val="18"/>
                <w:lang w:val="en-GB"/>
              </w:rPr>
              <w:t>ë</w:t>
            </w:r>
            <w:r w:rsidRPr="002A7046">
              <w:rPr>
                <w:rFonts w:ascii="Times New Roman" w:hAnsi="Times New Roman"/>
                <w:sz w:val="18"/>
                <w:szCs w:val="18"/>
                <w:lang w:val="en-GB"/>
              </w:rPr>
              <w:t>tar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q</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rregullorja</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jet</w:t>
            </w:r>
            <w:r w:rsidR="002A7046">
              <w:rPr>
                <w:rFonts w:ascii="Times New Roman" w:hAnsi="Times New Roman"/>
                <w:sz w:val="18"/>
                <w:szCs w:val="18"/>
                <w:lang w:val="en-GB"/>
              </w:rPr>
              <w:t>ë</w:t>
            </w:r>
            <w:proofErr w:type="spellEnd"/>
            <w:r w:rsidRPr="002A7046">
              <w:rPr>
                <w:rFonts w:ascii="Times New Roman" w:hAnsi="Times New Roman"/>
                <w:sz w:val="18"/>
                <w:szCs w:val="18"/>
                <w:lang w:val="en-GB"/>
              </w:rPr>
              <w:t xml:space="preserve"> e </w:t>
            </w:r>
            <w:proofErr w:type="spellStart"/>
            <w:r w:rsidRPr="002A7046">
              <w:rPr>
                <w:rFonts w:ascii="Times New Roman" w:hAnsi="Times New Roman"/>
                <w:sz w:val="18"/>
                <w:szCs w:val="18"/>
                <w:lang w:val="en-GB"/>
              </w:rPr>
              <w:t>vet</w:t>
            </w:r>
            <w:r w:rsidR="002A7046">
              <w:rPr>
                <w:rFonts w:ascii="Times New Roman" w:hAnsi="Times New Roman"/>
                <w:sz w:val="18"/>
                <w:szCs w:val="18"/>
                <w:lang w:val="en-GB"/>
              </w:rPr>
              <w:t>ë</w:t>
            </w:r>
            <w:r w:rsidRPr="002A7046">
              <w:rPr>
                <w:rFonts w:ascii="Times New Roman" w:hAnsi="Times New Roman"/>
                <w:sz w:val="18"/>
                <w:szCs w:val="18"/>
                <w:lang w:val="en-GB"/>
              </w:rPr>
              <w:t>zbatueshme</w:t>
            </w:r>
            <w:proofErr w:type="spellEnd"/>
            <w:r w:rsidRPr="002A7046">
              <w:rPr>
                <w:rFonts w:ascii="Times New Roman" w:hAnsi="Times New Roman"/>
                <w:sz w:val="18"/>
                <w:szCs w:val="18"/>
                <w:lang w:val="en-GB"/>
              </w:rPr>
              <w:t xml:space="preserve">. </w:t>
            </w:r>
          </w:p>
        </w:tc>
      </w:tr>
      <w:tr w:rsidR="00D37FB4" w:rsidRPr="002A7046" w14:paraId="3888B04B"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AB381A" w14:textId="5DDD14F1"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19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BDE7B1" w14:textId="77777777" w:rsidR="00D37FB4" w:rsidRPr="002A7046" w:rsidRDefault="00D37FB4" w:rsidP="00841216">
            <w:pPr>
              <w:pStyle w:val="FreeForm"/>
              <w:jc w:val="center"/>
            </w:pPr>
            <w:proofErr w:type="spellStart"/>
            <w:r w:rsidRPr="002A7046">
              <w:t>Raportimi</w:t>
            </w:r>
            <w:proofErr w:type="spellEnd"/>
            <w:r w:rsidRPr="002A7046">
              <w:t xml:space="preserve"> </w:t>
            </w:r>
            <w:proofErr w:type="spellStart"/>
            <w:r w:rsidRPr="002A7046">
              <w:t>nga</w:t>
            </w:r>
            <w:proofErr w:type="spellEnd"/>
            <w:r w:rsidRPr="002A7046">
              <w:t xml:space="preserve"> </w:t>
            </w:r>
            <w:proofErr w:type="spellStart"/>
            <w:r w:rsidRPr="002A7046">
              <w:t>Komisioni</w:t>
            </w:r>
            <w:proofErr w:type="spellEnd"/>
            <w:r w:rsidRPr="002A7046">
              <w:t xml:space="preserve"> </w:t>
            </w:r>
            <w:proofErr w:type="spellStart"/>
            <w:r w:rsidRPr="002A7046">
              <w:t>dhe</w:t>
            </w:r>
            <w:proofErr w:type="spellEnd"/>
            <w:r w:rsidRPr="002A7046">
              <w:t xml:space="preserve"> </w:t>
            </w:r>
            <w:proofErr w:type="spellStart"/>
            <w:r w:rsidRPr="002A7046">
              <w:t>shqyrtimi</w:t>
            </w:r>
            <w:proofErr w:type="spellEnd"/>
          </w:p>
          <w:p w14:paraId="286E60CC" w14:textId="77777777" w:rsidR="00D37FB4" w:rsidRPr="002A7046" w:rsidRDefault="00D37FB4" w:rsidP="00841216">
            <w:pPr>
              <w:pStyle w:val="FreeForm"/>
              <w:jc w:val="center"/>
            </w:pPr>
          </w:p>
          <w:p w14:paraId="30C88085" w14:textId="77777777" w:rsidR="00D37FB4" w:rsidRPr="002A7046" w:rsidRDefault="00D37FB4" w:rsidP="00841216">
            <w:pPr>
              <w:pStyle w:val="FreeForm"/>
              <w:jc w:val="center"/>
            </w:pPr>
            <w:r w:rsidRPr="002A7046">
              <w:t xml:space="preserve">Deri </w:t>
            </w:r>
            <w:proofErr w:type="spellStart"/>
            <w:r w:rsidRPr="002A7046">
              <w:t>më</w:t>
            </w:r>
            <w:proofErr w:type="spellEnd"/>
            <w:r w:rsidRPr="002A7046">
              <w:t xml:space="preserve"> 31 </w:t>
            </w:r>
            <w:proofErr w:type="spellStart"/>
            <w:r w:rsidRPr="002A7046">
              <w:t>korrik</w:t>
            </w:r>
            <w:proofErr w:type="spellEnd"/>
            <w:r w:rsidRPr="002A7046">
              <w:t xml:space="preserve"> 2031, </w:t>
            </w:r>
            <w:proofErr w:type="spellStart"/>
            <w:r w:rsidRPr="002A7046">
              <w:t>Komisioni</w:t>
            </w:r>
            <w:proofErr w:type="spellEnd"/>
            <w:r w:rsidRPr="002A7046">
              <w:t xml:space="preserve"> </w:t>
            </w:r>
            <w:proofErr w:type="spellStart"/>
            <w:r w:rsidRPr="002A7046">
              <w:t>duhet</w:t>
            </w:r>
            <w:proofErr w:type="spellEnd"/>
            <w:r w:rsidRPr="002A7046">
              <w:t xml:space="preserve"> </w:t>
            </w:r>
            <w:proofErr w:type="spellStart"/>
            <w:r w:rsidRPr="002A7046">
              <w:t>të</w:t>
            </w:r>
            <w:proofErr w:type="spellEnd"/>
            <w:r w:rsidRPr="002A7046">
              <w:t xml:space="preserve"> </w:t>
            </w:r>
            <w:proofErr w:type="spellStart"/>
            <w:r w:rsidRPr="002A7046">
              <w:t>dorëzojë</w:t>
            </w:r>
            <w:proofErr w:type="spellEnd"/>
            <w:r w:rsidRPr="002A7046">
              <w:t xml:space="preserve"> </w:t>
            </w:r>
            <w:proofErr w:type="spellStart"/>
            <w:r w:rsidRPr="002A7046">
              <w:t>raportin</w:t>
            </w:r>
            <w:proofErr w:type="spellEnd"/>
            <w:r w:rsidRPr="002A7046">
              <w:t xml:space="preserve"> </w:t>
            </w:r>
            <w:proofErr w:type="spellStart"/>
            <w:r w:rsidRPr="002A7046">
              <w:t>për</w:t>
            </w:r>
            <w:proofErr w:type="spellEnd"/>
            <w:r w:rsidRPr="002A7046">
              <w:t xml:space="preserve"> </w:t>
            </w:r>
            <w:proofErr w:type="spellStart"/>
            <w:r w:rsidRPr="002A7046">
              <w:t>zbatimin</w:t>
            </w:r>
            <w:proofErr w:type="spellEnd"/>
            <w:r w:rsidRPr="002A7046">
              <w:t xml:space="preserve"> e </w:t>
            </w:r>
            <w:proofErr w:type="spellStart"/>
            <w:r w:rsidRPr="002A7046">
              <w:t>kësaj</w:t>
            </w:r>
            <w:proofErr w:type="spellEnd"/>
            <w:r w:rsidRPr="002A7046">
              <w:t xml:space="preserve"> </w:t>
            </w:r>
            <w:proofErr w:type="spellStart"/>
            <w:r w:rsidRPr="002A7046">
              <w:t>direktive</w:t>
            </w:r>
            <w:proofErr w:type="spellEnd"/>
            <w:r w:rsidRPr="002A7046">
              <w:t xml:space="preserve">. </w:t>
            </w:r>
            <w:proofErr w:type="spellStart"/>
            <w:r w:rsidRPr="002A7046">
              <w:t>Raporti</w:t>
            </w:r>
            <w:proofErr w:type="spellEnd"/>
            <w:r w:rsidRPr="002A7046">
              <w:t xml:space="preserve"> </w:t>
            </w:r>
            <w:proofErr w:type="spellStart"/>
            <w:r w:rsidRPr="002A7046">
              <w:t>vlerëson</w:t>
            </w:r>
            <w:proofErr w:type="spellEnd"/>
            <w:r w:rsidRPr="002A7046">
              <w:t xml:space="preserve"> </w:t>
            </w:r>
            <w:proofErr w:type="spellStart"/>
            <w:r w:rsidRPr="002A7046">
              <w:t>kontributin</w:t>
            </w:r>
            <w:proofErr w:type="spellEnd"/>
            <w:r w:rsidRPr="002A7046">
              <w:t xml:space="preserve"> e </w:t>
            </w:r>
            <w:proofErr w:type="spellStart"/>
            <w:r w:rsidRPr="002A7046">
              <w:t>kësaj</w:t>
            </w:r>
            <w:proofErr w:type="spellEnd"/>
            <w:r w:rsidRPr="002A7046">
              <w:t xml:space="preserve"> </w:t>
            </w:r>
            <w:proofErr w:type="spellStart"/>
            <w:r w:rsidRPr="002A7046">
              <w:t>direktive</w:t>
            </w:r>
            <w:proofErr w:type="spellEnd"/>
            <w:r w:rsidRPr="002A7046">
              <w:t xml:space="preserve">, </w:t>
            </w:r>
            <w:proofErr w:type="spellStart"/>
            <w:r w:rsidRPr="002A7046">
              <w:t>dhe</w:t>
            </w:r>
            <w:proofErr w:type="spellEnd"/>
            <w:r w:rsidRPr="002A7046">
              <w:t xml:space="preserve"> </w:t>
            </w:r>
            <w:proofErr w:type="spellStart"/>
            <w:r w:rsidRPr="002A7046">
              <w:t>në</w:t>
            </w:r>
            <w:proofErr w:type="spellEnd"/>
            <w:r w:rsidRPr="002A7046">
              <w:t xml:space="preserve"> </w:t>
            </w:r>
            <w:proofErr w:type="spellStart"/>
            <w:r w:rsidRPr="002A7046">
              <w:t>veçanti</w:t>
            </w:r>
            <w:proofErr w:type="spellEnd"/>
            <w:r w:rsidRPr="002A7046">
              <w:t xml:space="preserve"> </w:t>
            </w:r>
            <w:proofErr w:type="spellStart"/>
            <w:r w:rsidRPr="002A7046">
              <w:t>atë</w:t>
            </w:r>
            <w:proofErr w:type="spellEnd"/>
            <w:r w:rsidRPr="002A7046">
              <w:t xml:space="preserve"> </w:t>
            </w:r>
            <w:proofErr w:type="spellStart"/>
            <w:r w:rsidRPr="002A7046">
              <w:t>të</w:t>
            </w:r>
            <w:proofErr w:type="spellEnd"/>
            <w:r w:rsidRPr="002A7046">
              <w:t xml:space="preserve"> </w:t>
            </w:r>
            <w:proofErr w:type="spellStart"/>
            <w:r w:rsidRPr="002A7046">
              <w:t>neneve</w:t>
            </w:r>
            <w:proofErr w:type="spellEnd"/>
            <w:r w:rsidRPr="002A7046">
              <w:t xml:space="preserve"> 5 </w:t>
            </w:r>
            <w:proofErr w:type="spellStart"/>
            <w:r w:rsidRPr="002A7046">
              <w:t>dhe</w:t>
            </w:r>
            <w:proofErr w:type="spellEnd"/>
            <w:r w:rsidRPr="002A7046">
              <w:t xml:space="preserve"> 16, </w:t>
            </w:r>
            <w:proofErr w:type="spellStart"/>
            <w:r w:rsidRPr="002A7046">
              <w:t>në</w:t>
            </w:r>
            <w:proofErr w:type="spellEnd"/>
            <w:r w:rsidRPr="002A7046">
              <w:t xml:space="preserve"> </w:t>
            </w:r>
            <w:proofErr w:type="spellStart"/>
            <w:r w:rsidRPr="002A7046">
              <w:t>promovimin</w:t>
            </w:r>
            <w:proofErr w:type="spellEnd"/>
            <w:r w:rsidRPr="002A7046">
              <w:t xml:space="preserve"> e </w:t>
            </w:r>
            <w:proofErr w:type="spellStart"/>
            <w:r w:rsidRPr="002A7046">
              <w:t>riparimit</w:t>
            </w:r>
            <w:proofErr w:type="spellEnd"/>
            <w:r w:rsidRPr="002A7046">
              <w:t xml:space="preserve"> </w:t>
            </w:r>
            <w:proofErr w:type="spellStart"/>
            <w:r w:rsidRPr="002A7046">
              <w:t>në</w:t>
            </w:r>
            <w:proofErr w:type="spellEnd"/>
            <w:r w:rsidRPr="002A7046">
              <w:t xml:space="preserve"> </w:t>
            </w:r>
            <w:proofErr w:type="spellStart"/>
            <w:r w:rsidRPr="002A7046">
              <w:t>tregun</w:t>
            </w:r>
            <w:proofErr w:type="spellEnd"/>
            <w:r w:rsidRPr="002A7046">
              <w:t xml:space="preserve"> e </w:t>
            </w:r>
            <w:proofErr w:type="spellStart"/>
            <w:r w:rsidRPr="002A7046">
              <w:t>brendshëm</w:t>
            </w:r>
            <w:proofErr w:type="spellEnd"/>
            <w:r w:rsidRPr="002A7046">
              <w:t xml:space="preserve">, duke </w:t>
            </w:r>
            <w:proofErr w:type="spellStart"/>
            <w:r w:rsidRPr="002A7046">
              <w:t>përfshirë</w:t>
            </w:r>
            <w:proofErr w:type="spellEnd"/>
            <w:r w:rsidRPr="002A7046">
              <w:t xml:space="preserve"> </w:t>
            </w:r>
            <w:proofErr w:type="spellStart"/>
            <w:r w:rsidRPr="002A7046">
              <w:t>riparimin</w:t>
            </w:r>
            <w:proofErr w:type="spellEnd"/>
            <w:r w:rsidRPr="002A7046">
              <w:t xml:space="preserve"> e </w:t>
            </w:r>
            <w:proofErr w:type="spellStart"/>
            <w:r w:rsidRPr="002A7046">
              <w:t>mallrave</w:t>
            </w:r>
            <w:proofErr w:type="spellEnd"/>
            <w:r w:rsidRPr="002A7046">
              <w:t xml:space="preserve"> </w:t>
            </w:r>
            <w:proofErr w:type="spellStart"/>
            <w:r w:rsidRPr="002A7046">
              <w:t>që</w:t>
            </w:r>
            <w:proofErr w:type="spellEnd"/>
            <w:r w:rsidRPr="002A7046">
              <w:t xml:space="preserve"> </w:t>
            </w:r>
            <w:proofErr w:type="spellStart"/>
            <w:r w:rsidRPr="002A7046">
              <w:t>i</w:t>
            </w:r>
            <w:proofErr w:type="spellEnd"/>
            <w:r w:rsidRPr="002A7046">
              <w:t xml:space="preserve"> </w:t>
            </w:r>
            <w:proofErr w:type="spellStart"/>
            <w:r w:rsidRPr="002A7046">
              <w:t>nënshtrohen</w:t>
            </w:r>
            <w:proofErr w:type="spellEnd"/>
            <w:r w:rsidRPr="002A7046">
              <w:t xml:space="preserve"> </w:t>
            </w:r>
            <w:proofErr w:type="spellStart"/>
            <w:r w:rsidRPr="002A7046">
              <w:t>kërkesave</w:t>
            </w:r>
            <w:proofErr w:type="spellEnd"/>
            <w:r w:rsidRPr="002A7046">
              <w:t xml:space="preserve"> </w:t>
            </w:r>
            <w:proofErr w:type="spellStart"/>
            <w:r w:rsidRPr="002A7046">
              <w:t>të</w:t>
            </w:r>
            <w:proofErr w:type="spellEnd"/>
            <w:r w:rsidRPr="002A7046">
              <w:t xml:space="preserve"> </w:t>
            </w:r>
            <w:proofErr w:type="spellStart"/>
            <w:r w:rsidRPr="002A7046">
              <w:t>riparueshmërisë</w:t>
            </w:r>
            <w:proofErr w:type="spellEnd"/>
            <w:r w:rsidRPr="002A7046">
              <w:t xml:space="preserve"> </w:t>
            </w:r>
            <w:proofErr w:type="spellStart"/>
            <w:r w:rsidRPr="002A7046">
              <w:t>jashtë</w:t>
            </w:r>
            <w:proofErr w:type="spellEnd"/>
            <w:r w:rsidRPr="002A7046">
              <w:t xml:space="preserve"> </w:t>
            </w:r>
            <w:proofErr w:type="spellStart"/>
            <w:r w:rsidRPr="002A7046">
              <w:t>garancisë</w:t>
            </w:r>
            <w:proofErr w:type="spellEnd"/>
            <w:r w:rsidRPr="002A7046">
              <w:t xml:space="preserve"> </w:t>
            </w:r>
            <w:proofErr w:type="spellStart"/>
            <w:r w:rsidRPr="002A7046">
              <w:t>ligjore</w:t>
            </w:r>
            <w:proofErr w:type="spellEnd"/>
            <w:r w:rsidRPr="002A7046">
              <w:t xml:space="preserve"> </w:t>
            </w:r>
            <w:proofErr w:type="spellStart"/>
            <w:r w:rsidRPr="002A7046">
              <w:t>dhe</w:t>
            </w:r>
            <w:proofErr w:type="spellEnd"/>
            <w:r w:rsidRPr="002A7046">
              <w:t xml:space="preserve"> </w:t>
            </w:r>
            <w:proofErr w:type="spellStart"/>
            <w:r w:rsidRPr="002A7046">
              <w:t>zgjedhjen</w:t>
            </w:r>
            <w:proofErr w:type="spellEnd"/>
            <w:r w:rsidRPr="002A7046">
              <w:t xml:space="preserve"> e </w:t>
            </w:r>
            <w:proofErr w:type="spellStart"/>
            <w:r w:rsidRPr="002A7046">
              <w:t>konsumatorëve</w:t>
            </w:r>
            <w:proofErr w:type="spellEnd"/>
            <w:r w:rsidRPr="002A7046">
              <w:t xml:space="preserve"> </w:t>
            </w:r>
            <w:proofErr w:type="spellStart"/>
            <w:r w:rsidRPr="002A7046">
              <w:t>për</w:t>
            </w:r>
            <w:proofErr w:type="spellEnd"/>
            <w:r w:rsidRPr="002A7046">
              <w:t xml:space="preserve"> </w:t>
            </w:r>
            <w:proofErr w:type="spellStart"/>
            <w:r w:rsidRPr="002A7046">
              <w:t>riparim</w:t>
            </w:r>
            <w:proofErr w:type="spellEnd"/>
            <w:r w:rsidRPr="002A7046">
              <w:t xml:space="preserve"> </w:t>
            </w:r>
            <w:proofErr w:type="spellStart"/>
            <w:r w:rsidRPr="002A7046">
              <w:t>brenda</w:t>
            </w:r>
            <w:proofErr w:type="spellEnd"/>
            <w:r w:rsidRPr="002A7046">
              <w:t xml:space="preserve"> </w:t>
            </w:r>
            <w:proofErr w:type="spellStart"/>
            <w:r w:rsidRPr="002A7046">
              <w:t>garancisë</w:t>
            </w:r>
            <w:proofErr w:type="spellEnd"/>
            <w:r w:rsidRPr="002A7046">
              <w:t xml:space="preserve"> </w:t>
            </w:r>
            <w:proofErr w:type="spellStart"/>
            <w:r w:rsidRPr="002A7046">
              <w:t>ligjore</w:t>
            </w:r>
            <w:proofErr w:type="spellEnd"/>
            <w:r w:rsidRPr="002A7046">
              <w:t xml:space="preserve">,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ndikimin</w:t>
            </w:r>
            <w:proofErr w:type="spellEnd"/>
            <w:r w:rsidRPr="002A7046">
              <w:t xml:space="preserve"> e </w:t>
            </w:r>
            <w:proofErr w:type="spellStart"/>
            <w:r w:rsidRPr="002A7046">
              <w:t>saj</w:t>
            </w:r>
            <w:proofErr w:type="spellEnd"/>
            <w:r w:rsidRPr="002A7046">
              <w:t xml:space="preserve"> </w:t>
            </w:r>
            <w:proofErr w:type="spellStart"/>
            <w:r w:rsidRPr="002A7046">
              <w:t>te</w:t>
            </w:r>
            <w:proofErr w:type="spellEnd"/>
            <w:r w:rsidRPr="002A7046">
              <w:t xml:space="preserve"> </w:t>
            </w:r>
            <w:proofErr w:type="spellStart"/>
            <w:r w:rsidRPr="002A7046">
              <w:t>bizneset</w:t>
            </w:r>
            <w:proofErr w:type="spellEnd"/>
            <w:r w:rsidRPr="002A7046">
              <w:t xml:space="preserve"> </w:t>
            </w:r>
            <w:proofErr w:type="spellStart"/>
            <w:r w:rsidRPr="002A7046">
              <w:t>dhe</w:t>
            </w:r>
            <w:proofErr w:type="spellEnd"/>
            <w:r w:rsidRPr="002A7046">
              <w:t xml:space="preserve"> </w:t>
            </w:r>
            <w:proofErr w:type="spellStart"/>
            <w:r w:rsidRPr="002A7046">
              <w:t>konsumatorët</w:t>
            </w:r>
            <w:proofErr w:type="spellEnd"/>
            <w:r w:rsidRPr="002A7046">
              <w:t>.</w:t>
            </w:r>
          </w:p>
          <w:p w14:paraId="49941FFA" w14:textId="55BB25EA"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9B8E30"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AAB582" w14:textId="7F0783B9" w:rsidR="00D37FB4" w:rsidRPr="002A7046" w:rsidRDefault="00A178A7"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020F8D" w14:textId="3A35B5E1"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1B471A"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8370BB" w14:textId="3BD2BBFB"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290B6063"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DFF879" w14:textId="36C0BF5D"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19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5E52C7" w14:textId="77777777" w:rsidR="00D37FB4" w:rsidRPr="002A7046" w:rsidRDefault="00D37FB4" w:rsidP="00841216">
            <w:pPr>
              <w:pStyle w:val="FreeForm"/>
              <w:jc w:val="center"/>
            </w:pPr>
            <w:proofErr w:type="spellStart"/>
            <w:r w:rsidRPr="002A7046">
              <w:t>Raporti</w:t>
            </w:r>
            <w:proofErr w:type="spellEnd"/>
            <w:r w:rsidRPr="002A7046">
              <w:t xml:space="preserve"> </w:t>
            </w:r>
            <w:proofErr w:type="spellStart"/>
            <w:r w:rsidRPr="002A7046">
              <w:t>vlerëson</w:t>
            </w:r>
            <w:proofErr w:type="spellEnd"/>
            <w:r w:rsidRPr="002A7046">
              <w:t xml:space="preserve"> </w:t>
            </w:r>
            <w:proofErr w:type="spellStart"/>
            <w:r w:rsidRPr="002A7046">
              <w:t>edhe</w:t>
            </w:r>
            <w:proofErr w:type="spellEnd"/>
            <w:r w:rsidRPr="002A7046">
              <w:t xml:space="preserve"> </w:t>
            </w:r>
            <w:proofErr w:type="spellStart"/>
            <w:r w:rsidRPr="002A7046">
              <w:t>efikasitetin</w:t>
            </w:r>
            <w:proofErr w:type="spellEnd"/>
            <w:r w:rsidRPr="002A7046">
              <w:t xml:space="preserve"> e </w:t>
            </w:r>
            <w:proofErr w:type="spellStart"/>
            <w:r w:rsidRPr="002A7046">
              <w:t>stimujve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zgjedhur</w:t>
            </w:r>
            <w:proofErr w:type="spellEnd"/>
            <w:r w:rsidRPr="002A7046">
              <w:t xml:space="preserve"> </w:t>
            </w:r>
            <w:proofErr w:type="spellStart"/>
            <w:r w:rsidRPr="002A7046">
              <w:t>riparimin</w:t>
            </w:r>
            <w:proofErr w:type="spellEnd"/>
            <w:r w:rsidRPr="002A7046">
              <w:t xml:space="preserve">, duke </w:t>
            </w:r>
            <w:proofErr w:type="spellStart"/>
            <w:r w:rsidRPr="002A7046">
              <w:t>përfshirë</w:t>
            </w:r>
            <w:proofErr w:type="spellEnd"/>
            <w:r w:rsidRPr="002A7046">
              <w:t xml:space="preserve"> </w:t>
            </w:r>
            <w:proofErr w:type="spellStart"/>
            <w:r w:rsidRPr="002A7046">
              <w:t>zgjatjen</w:t>
            </w:r>
            <w:proofErr w:type="spellEnd"/>
            <w:r w:rsidRPr="002A7046">
              <w:t xml:space="preserve"> e </w:t>
            </w:r>
            <w:proofErr w:type="spellStart"/>
            <w:r w:rsidRPr="002A7046">
              <w:t>garancisë</w:t>
            </w:r>
            <w:proofErr w:type="spellEnd"/>
            <w:r w:rsidRPr="002A7046">
              <w:t xml:space="preserve"> </w:t>
            </w:r>
            <w:proofErr w:type="spellStart"/>
            <w:r w:rsidRPr="002A7046">
              <w:t>ligjore</w:t>
            </w:r>
            <w:proofErr w:type="spellEnd"/>
            <w:r w:rsidRPr="002A7046">
              <w:t xml:space="preserve">,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nevojën</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promovuar</w:t>
            </w:r>
            <w:proofErr w:type="spellEnd"/>
            <w:r w:rsidRPr="002A7046">
              <w:t xml:space="preserve"> </w:t>
            </w:r>
            <w:proofErr w:type="spellStart"/>
            <w:r w:rsidRPr="002A7046">
              <w:t>garancitë</w:t>
            </w:r>
            <w:proofErr w:type="spellEnd"/>
            <w:r w:rsidRPr="002A7046">
              <w:t xml:space="preserve"> </w:t>
            </w:r>
            <w:proofErr w:type="spellStart"/>
            <w:r w:rsidRPr="002A7046">
              <w:t>tregtare</w:t>
            </w:r>
            <w:proofErr w:type="spellEnd"/>
            <w:r w:rsidRPr="002A7046">
              <w:t xml:space="preserve"> </w:t>
            </w:r>
            <w:proofErr w:type="spellStart"/>
            <w:r w:rsidRPr="002A7046">
              <w:t>për</w:t>
            </w:r>
            <w:proofErr w:type="spellEnd"/>
            <w:r w:rsidRPr="002A7046">
              <w:t xml:space="preserve"> </w:t>
            </w:r>
            <w:proofErr w:type="spellStart"/>
            <w:r w:rsidRPr="002A7046">
              <w:t>shërbimet</w:t>
            </w:r>
            <w:proofErr w:type="spellEnd"/>
            <w:r w:rsidRPr="002A7046">
              <w:t xml:space="preserve"> e </w:t>
            </w:r>
            <w:proofErr w:type="spellStart"/>
            <w:r w:rsidRPr="002A7046">
              <w:t>riparimit</w:t>
            </w:r>
            <w:proofErr w:type="spellEnd"/>
            <w:r w:rsidRPr="002A7046">
              <w:t xml:space="preserve"> </w:t>
            </w:r>
            <w:proofErr w:type="spellStart"/>
            <w:r w:rsidRPr="002A7046">
              <w:t>dhe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miratuar</w:t>
            </w:r>
            <w:proofErr w:type="spellEnd"/>
            <w:r w:rsidRPr="002A7046">
              <w:t xml:space="preserve"> </w:t>
            </w:r>
            <w:proofErr w:type="spellStart"/>
            <w:r w:rsidRPr="002A7046">
              <w:t>rregulla</w:t>
            </w:r>
            <w:proofErr w:type="spellEnd"/>
            <w:r w:rsidRPr="002A7046">
              <w:t xml:space="preserve"> </w:t>
            </w:r>
            <w:proofErr w:type="spellStart"/>
            <w:r w:rsidRPr="002A7046">
              <w:t>për</w:t>
            </w:r>
            <w:proofErr w:type="spellEnd"/>
            <w:r w:rsidRPr="002A7046">
              <w:t xml:space="preserve"> </w:t>
            </w:r>
            <w:proofErr w:type="spellStart"/>
            <w:r w:rsidRPr="002A7046">
              <w:t>përgjegjësinë</w:t>
            </w:r>
            <w:proofErr w:type="spellEnd"/>
            <w:r w:rsidRPr="002A7046">
              <w:t xml:space="preserve"> e </w:t>
            </w:r>
            <w:proofErr w:type="spellStart"/>
            <w:r w:rsidRPr="002A7046">
              <w:t>riparuesve</w:t>
            </w:r>
            <w:proofErr w:type="spellEnd"/>
            <w:r w:rsidRPr="002A7046">
              <w:t xml:space="preserve"> </w:t>
            </w:r>
            <w:proofErr w:type="spellStart"/>
            <w:r w:rsidRPr="002A7046">
              <w:t>për</w:t>
            </w:r>
            <w:proofErr w:type="spellEnd"/>
            <w:r w:rsidRPr="002A7046">
              <w:t xml:space="preserve"> </w:t>
            </w:r>
            <w:proofErr w:type="spellStart"/>
            <w:r w:rsidRPr="002A7046">
              <w:t>riparim</w:t>
            </w:r>
            <w:proofErr w:type="spellEnd"/>
            <w:r w:rsidRPr="002A7046">
              <w:t>.</w:t>
            </w:r>
          </w:p>
          <w:p w14:paraId="214C21E3" w14:textId="182376CA"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BCB28C"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1A575C" w14:textId="3970A88D" w:rsidR="00D37FB4" w:rsidRPr="002A7046" w:rsidRDefault="00E73F94"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64E99" w14:textId="4FE90A1C"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521148"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6DDEDC" w14:textId="087D294A"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7D2CDD5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7D6DDD" w14:textId="751976A3"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19 (3)</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65C17" w14:textId="77777777" w:rsidR="00D37FB4" w:rsidRPr="002A7046" w:rsidRDefault="00D37FB4" w:rsidP="00841216">
            <w:pPr>
              <w:pStyle w:val="FreeForm"/>
              <w:jc w:val="center"/>
            </w:pPr>
            <w:proofErr w:type="spellStart"/>
            <w:r w:rsidRPr="002A7046">
              <w:t>Në</w:t>
            </w:r>
            <w:proofErr w:type="spellEnd"/>
            <w:r w:rsidRPr="002A7046">
              <w:t xml:space="preserve"> </w:t>
            </w:r>
            <w:proofErr w:type="spellStart"/>
            <w:r w:rsidRPr="002A7046">
              <w:t>lidhje</w:t>
            </w:r>
            <w:proofErr w:type="spellEnd"/>
            <w:r w:rsidRPr="002A7046">
              <w:t xml:space="preserve"> me </w:t>
            </w:r>
            <w:proofErr w:type="spellStart"/>
            <w:r w:rsidRPr="002A7046">
              <w:t>nenin</w:t>
            </w:r>
            <w:proofErr w:type="spellEnd"/>
            <w:r w:rsidRPr="002A7046">
              <w:t xml:space="preserve"> 7, </w:t>
            </w:r>
            <w:proofErr w:type="spellStart"/>
            <w:r w:rsidRPr="002A7046">
              <w:t>raporti</w:t>
            </w:r>
            <w:proofErr w:type="spellEnd"/>
            <w:r w:rsidRPr="002A7046">
              <w:t xml:space="preserve"> </w:t>
            </w:r>
            <w:proofErr w:type="spellStart"/>
            <w:r w:rsidRPr="002A7046">
              <w:t>vlerëson</w:t>
            </w:r>
            <w:proofErr w:type="spellEnd"/>
            <w:r w:rsidRPr="002A7046">
              <w:t xml:space="preserve"> </w:t>
            </w:r>
            <w:proofErr w:type="spellStart"/>
            <w:r w:rsidRPr="002A7046">
              <w:t>efikasitetin</w:t>
            </w:r>
            <w:proofErr w:type="spellEnd"/>
            <w:r w:rsidRPr="002A7046">
              <w:t xml:space="preserve"> e </w:t>
            </w:r>
            <w:proofErr w:type="spellStart"/>
            <w:r w:rsidRPr="002A7046">
              <w:t>platformës</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 </w:t>
            </w:r>
            <w:proofErr w:type="spellStart"/>
            <w:r w:rsidRPr="002A7046">
              <w:t>bazuar</w:t>
            </w:r>
            <w:proofErr w:type="spellEnd"/>
            <w:r w:rsidRPr="002A7046">
              <w:t xml:space="preserve"> </w:t>
            </w:r>
            <w:proofErr w:type="spellStart"/>
            <w:r w:rsidRPr="002A7046">
              <w:t>tek</w:t>
            </w:r>
            <w:proofErr w:type="spellEnd"/>
            <w:r w:rsidRPr="002A7046">
              <w:t xml:space="preserve"> </w:t>
            </w:r>
            <w:proofErr w:type="spellStart"/>
            <w:r w:rsidRPr="002A7046">
              <w:t>informacioni</w:t>
            </w:r>
            <w:proofErr w:type="spellEnd"/>
            <w:r w:rsidRPr="002A7046">
              <w:t xml:space="preserve"> </w:t>
            </w:r>
            <w:proofErr w:type="spellStart"/>
            <w:r w:rsidRPr="002A7046">
              <w:t>për</w:t>
            </w:r>
            <w:proofErr w:type="spellEnd"/>
            <w:r w:rsidRPr="002A7046">
              <w:t xml:space="preserve"> </w:t>
            </w:r>
            <w:proofErr w:type="spellStart"/>
            <w:r w:rsidRPr="002A7046">
              <w:t>numrin</w:t>
            </w:r>
            <w:proofErr w:type="spellEnd"/>
            <w:r w:rsidRPr="002A7046">
              <w:t xml:space="preserve"> e </w:t>
            </w:r>
            <w:proofErr w:type="spellStart"/>
            <w:r w:rsidRPr="002A7046">
              <w:t>ofruesve</w:t>
            </w:r>
            <w:proofErr w:type="spellEnd"/>
            <w:r w:rsidRPr="002A7046">
              <w:t xml:space="preserve"> </w:t>
            </w:r>
            <w:proofErr w:type="spellStart"/>
            <w:r w:rsidRPr="002A7046">
              <w:t>aktivë</w:t>
            </w:r>
            <w:proofErr w:type="spellEnd"/>
            <w:r w:rsidRPr="002A7046">
              <w:t xml:space="preserve"> </w:t>
            </w:r>
            <w:proofErr w:type="spellStart"/>
            <w:r w:rsidRPr="002A7046">
              <w:t>të</w:t>
            </w:r>
            <w:proofErr w:type="spellEnd"/>
            <w:r w:rsidRPr="002A7046">
              <w:t xml:space="preserve"> </w:t>
            </w:r>
            <w:proofErr w:type="spellStart"/>
            <w:r w:rsidRPr="002A7046">
              <w:t>shërbimit</w:t>
            </w:r>
            <w:proofErr w:type="spellEnd"/>
            <w:r w:rsidRPr="002A7046">
              <w:t xml:space="preserve"> </w:t>
            </w:r>
            <w:proofErr w:type="spellStart"/>
            <w:r w:rsidRPr="002A7046">
              <w:t>të</w:t>
            </w:r>
            <w:proofErr w:type="spellEnd"/>
            <w:r w:rsidRPr="002A7046">
              <w:t xml:space="preserve"> </w:t>
            </w:r>
            <w:proofErr w:type="spellStart"/>
            <w:r w:rsidRPr="002A7046">
              <w:t>riparimit</w:t>
            </w:r>
            <w:proofErr w:type="spellEnd"/>
            <w:r w:rsidRPr="002A7046">
              <w:t xml:space="preserve"> </w:t>
            </w:r>
            <w:proofErr w:type="spellStart"/>
            <w:r w:rsidRPr="002A7046">
              <w:t>dhe</w:t>
            </w:r>
            <w:proofErr w:type="spellEnd"/>
            <w:r w:rsidRPr="002A7046">
              <w:t xml:space="preserve"> </w:t>
            </w:r>
            <w:proofErr w:type="spellStart"/>
            <w:r w:rsidRPr="002A7046">
              <w:t>për</w:t>
            </w:r>
            <w:proofErr w:type="spellEnd"/>
            <w:r w:rsidRPr="002A7046">
              <w:t xml:space="preserve"> </w:t>
            </w:r>
            <w:proofErr w:type="spellStart"/>
            <w:r w:rsidRPr="002A7046">
              <w:t>numrin</w:t>
            </w:r>
            <w:proofErr w:type="spellEnd"/>
            <w:r w:rsidRPr="002A7046">
              <w:t xml:space="preserve"> e </w:t>
            </w:r>
            <w:proofErr w:type="spellStart"/>
            <w:r w:rsidRPr="002A7046">
              <w:t>konsumatorëve</w:t>
            </w:r>
            <w:proofErr w:type="spellEnd"/>
            <w:r w:rsidRPr="002A7046">
              <w:t xml:space="preserve"> </w:t>
            </w:r>
            <w:proofErr w:type="spellStart"/>
            <w:r w:rsidRPr="002A7046">
              <w:t>që</w:t>
            </w:r>
            <w:proofErr w:type="spellEnd"/>
            <w:r w:rsidRPr="002A7046">
              <w:t xml:space="preserve"> </w:t>
            </w:r>
            <w:proofErr w:type="spellStart"/>
            <w:r w:rsidRPr="002A7046">
              <w:t>kanë</w:t>
            </w:r>
            <w:proofErr w:type="spellEnd"/>
            <w:r w:rsidRPr="002A7046">
              <w:t xml:space="preserve"> </w:t>
            </w:r>
            <w:proofErr w:type="spellStart"/>
            <w:r w:rsidRPr="002A7046">
              <w:t>aksesuar</w:t>
            </w:r>
            <w:proofErr w:type="spellEnd"/>
            <w:r w:rsidRPr="002A7046">
              <w:t xml:space="preserve"> </w:t>
            </w:r>
            <w:proofErr w:type="spellStart"/>
            <w:r w:rsidRPr="002A7046">
              <w:t>platformën</w:t>
            </w:r>
            <w:proofErr w:type="spellEnd"/>
            <w:r w:rsidRPr="002A7046">
              <w:t xml:space="preserve"> </w:t>
            </w:r>
            <w:proofErr w:type="spellStart"/>
            <w:r w:rsidRPr="002A7046">
              <w:t>evropiane</w:t>
            </w:r>
            <w:proofErr w:type="spellEnd"/>
            <w:r w:rsidRPr="002A7046">
              <w:t xml:space="preserve"> </w:t>
            </w:r>
            <w:proofErr w:type="spellStart"/>
            <w:r w:rsidRPr="002A7046">
              <w:t>në</w:t>
            </w:r>
            <w:proofErr w:type="spellEnd"/>
            <w:r w:rsidRPr="002A7046">
              <w:t xml:space="preserve"> internet.</w:t>
            </w:r>
          </w:p>
          <w:p w14:paraId="4AEC7E18" w14:textId="69BA3C71"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AE2B25"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BA0EC5" w14:textId="7359E05F" w:rsidR="00D37FB4" w:rsidRPr="002A7046" w:rsidRDefault="00E73F94"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D57DCB" w14:textId="5D1A2ACE"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47D9F9"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1D749" w14:textId="25B21229"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36095712" w14:textId="77777777" w:rsidTr="002248F9">
        <w:trPr>
          <w:cantSplit/>
          <w:trHeight w:val="513"/>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3439EF" w14:textId="0944EF80"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19 (4)</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3F77D" w14:textId="77777777" w:rsidR="00D37FB4" w:rsidRPr="002A7046" w:rsidRDefault="00D37FB4" w:rsidP="00841216">
            <w:pPr>
              <w:pStyle w:val="FreeForm"/>
              <w:jc w:val="center"/>
            </w:pPr>
            <w:proofErr w:type="spellStart"/>
            <w:r w:rsidRPr="002A7046">
              <w:t>Komisioni</w:t>
            </w:r>
            <w:proofErr w:type="spellEnd"/>
            <w:r w:rsidRPr="002A7046">
              <w:t xml:space="preserve"> </w:t>
            </w:r>
            <w:proofErr w:type="spellStart"/>
            <w:r w:rsidRPr="002A7046">
              <w:t>ia</w:t>
            </w:r>
            <w:proofErr w:type="spellEnd"/>
            <w:r w:rsidRPr="002A7046">
              <w:t xml:space="preserve"> </w:t>
            </w:r>
            <w:proofErr w:type="spellStart"/>
            <w:r w:rsidRPr="002A7046">
              <w:t>dorëzon</w:t>
            </w:r>
            <w:proofErr w:type="spellEnd"/>
            <w:r w:rsidRPr="002A7046">
              <w:t xml:space="preserve"> </w:t>
            </w:r>
            <w:proofErr w:type="spellStart"/>
            <w:r w:rsidRPr="002A7046">
              <w:t>raportin</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Këshillit</w:t>
            </w:r>
            <w:proofErr w:type="spellEnd"/>
            <w:r w:rsidRPr="002A7046">
              <w:t xml:space="preserve">, </w:t>
            </w:r>
            <w:proofErr w:type="spellStart"/>
            <w:r w:rsidRPr="002A7046">
              <w:t>Komitetit</w:t>
            </w:r>
            <w:proofErr w:type="spellEnd"/>
            <w:r w:rsidRPr="002A7046">
              <w:t xml:space="preserve"> </w:t>
            </w:r>
            <w:proofErr w:type="spellStart"/>
            <w:r w:rsidRPr="002A7046">
              <w:t>Evropian</w:t>
            </w:r>
            <w:proofErr w:type="spellEnd"/>
            <w:r w:rsidRPr="002A7046">
              <w:t xml:space="preserve"> </w:t>
            </w:r>
            <w:proofErr w:type="spellStart"/>
            <w:r w:rsidRPr="002A7046">
              <w:t>Ekonomik</w:t>
            </w:r>
            <w:proofErr w:type="spellEnd"/>
            <w:r w:rsidRPr="002A7046">
              <w:t xml:space="preserve"> </w:t>
            </w:r>
            <w:proofErr w:type="spellStart"/>
            <w:r w:rsidRPr="002A7046">
              <w:t>dhe</w:t>
            </w:r>
            <w:proofErr w:type="spellEnd"/>
            <w:r w:rsidRPr="002A7046">
              <w:t xml:space="preserve"> Social, </w:t>
            </w:r>
            <w:proofErr w:type="spellStart"/>
            <w:r w:rsidRPr="002A7046">
              <w:t>si</w:t>
            </w:r>
            <w:proofErr w:type="spellEnd"/>
            <w:r w:rsidRPr="002A7046">
              <w:t xml:space="preserve"> </w:t>
            </w:r>
            <w:proofErr w:type="spellStart"/>
            <w:r w:rsidRPr="002A7046">
              <w:t>dhe</w:t>
            </w:r>
            <w:proofErr w:type="spellEnd"/>
            <w:r w:rsidRPr="002A7046">
              <w:t xml:space="preserve"> </w:t>
            </w:r>
            <w:proofErr w:type="spellStart"/>
            <w:r w:rsidRPr="002A7046">
              <w:t>Komitetit</w:t>
            </w:r>
            <w:proofErr w:type="spellEnd"/>
            <w:r w:rsidRPr="002A7046">
              <w:t xml:space="preserve"> </w:t>
            </w:r>
            <w:proofErr w:type="spellStart"/>
            <w:r w:rsidRPr="002A7046">
              <w:t>të</w:t>
            </w:r>
            <w:proofErr w:type="spellEnd"/>
            <w:r w:rsidRPr="002A7046">
              <w:t xml:space="preserve"> </w:t>
            </w:r>
            <w:proofErr w:type="spellStart"/>
            <w:r w:rsidRPr="002A7046">
              <w:t>Rajoneve</w:t>
            </w:r>
            <w:proofErr w:type="spellEnd"/>
            <w:r w:rsidRPr="002A7046">
              <w:t xml:space="preserve">.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i</w:t>
            </w:r>
            <w:proofErr w:type="spellEnd"/>
            <w:r w:rsidRPr="002A7046">
              <w:t xml:space="preserve"> </w:t>
            </w:r>
            <w:proofErr w:type="spellStart"/>
            <w:r w:rsidRPr="002A7046">
              <w:t>ofrojnë</w:t>
            </w:r>
            <w:proofErr w:type="spellEnd"/>
            <w:r w:rsidRPr="002A7046">
              <w:t xml:space="preserve"> </w:t>
            </w:r>
            <w:proofErr w:type="spellStart"/>
            <w:r w:rsidRPr="002A7046">
              <w:t>Komisionit</w:t>
            </w:r>
            <w:proofErr w:type="spellEnd"/>
            <w:r w:rsidRPr="002A7046">
              <w:t xml:space="preserve"> </w:t>
            </w:r>
            <w:proofErr w:type="spellStart"/>
            <w:r w:rsidRPr="002A7046">
              <w:t>informacionin</w:t>
            </w:r>
            <w:proofErr w:type="spellEnd"/>
            <w:r w:rsidRPr="002A7046">
              <w:t xml:space="preserve"> e </w:t>
            </w:r>
            <w:proofErr w:type="spellStart"/>
            <w:r w:rsidRPr="002A7046">
              <w:t>nevojshëm</w:t>
            </w:r>
            <w:proofErr w:type="spellEnd"/>
            <w:r w:rsidRPr="002A7046">
              <w:t xml:space="preserve"> </w:t>
            </w:r>
            <w:proofErr w:type="spellStart"/>
            <w:r w:rsidRPr="002A7046">
              <w:t>për</w:t>
            </w:r>
            <w:proofErr w:type="spellEnd"/>
            <w:r w:rsidRPr="002A7046">
              <w:t xml:space="preserve"> </w:t>
            </w:r>
            <w:proofErr w:type="spellStart"/>
            <w:r w:rsidRPr="002A7046">
              <w:t>përgatitjen</w:t>
            </w:r>
            <w:proofErr w:type="spellEnd"/>
            <w:r w:rsidRPr="002A7046">
              <w:t xml:space="preserve"> e </w:t>
            </w:r>
            <w:proofErr w:type="spellStart"/>
            <w:r w:rsidRPr="002A7046">
              <w:t>atij</w:t>
            </w:r>
            <w:proofErr w:type="spellEnd"/>
            <w:r w:rsidRPr="002A7046">
              <w:t xml:space="preserve"> </w:t>
            </w:r>
            <w:proofErr w:type="spellStart"/>
            <w:r w:rsidRPr="002A7046">
              <w:t>raporti</w:t>
            </w:r>
            <w:proofErr w:type="spellEnd"/>
            <w:r w:rsidRPr="002A7046">
              <w:t xml:space="preserve">. </w:t>
            </w:r>
            <w:proofErr w:type="spellStart"/>
            <w:r w:rsidRPr="002A7046">
              <w:t>Raporti</w:t>
            </w:r>
            <w:proofErr w:type="spellEnd"/>
            <w:r w:rsidRPr="002A7046">
              <w:t xml:space="preserve"> </w:t>
            </w:r>
            <w:proofErr w:type="spellStart"/>
            <w:r w:rsidRPr="002A7046">
              <w:t>shoqërohet</w:t>
            </w:r>
            <w:proofErr w:type="spellEnd"/>
            <w:r w:rsidRPr="002A7046">
              <w:t xml:space="preserve">, </w:t>
            </w:r>
            <w:proofErr w:type="spellStart"/>
            <w:r w:rsidRPr="002A7046">
              <w:t>sipas</w:t>
            </w:r>
            <w:proofErr w:type="spellEnd"/>
            <w:r w:rsidRPr="002A7046">
              <w:t xml:space="preserve"> </w:t>
            </w:r>
            <w:proofErr w:type="spellStart"/>
            <w:r w:rsidRPr="002A7046">
              <w:t>rastit</w:t>
            </w:r>
            <w:proofErr w:type="spellEnd"/>
            <w:r w:rsidRPr="002A7046">
              <w:t xml:space="preserve">, me </w:t>
            </w:r>
            <w:proofErr w:type="spellStart"/>
            <w:r w:rsidRPr="002A7046">
              <w:t>propozimet</w:t>
            </w:r>
            <w:proofErr w:type="spellEnd"/>
            <w:r w:rsidRPr="002A7046">
              <w:t xml:space="preserve"> </w:t>
            </w:r>
            <w:proofErr w:type="spellStart"/>
            <w:r w:rsidRPr="002A7046">
              <w:t>ligjore</w:t>
            </w:r>
            <w:proofErr w:type="spellEnd"/>
            <w:r w:rsidRPr="002A7046">
              <w:t xml:space="preserve"> </w:t>
            </w:r>
            <w:proofErr w:type="spellStart"/>
            <w:r w:rsidRPr="002A7046">
              <w:t>përkatëse</w:t>
            </w:r>
            <w:proofErr w:type="spellEnd"/>
            <w:r w:rsidRPr="002A7046">
              <w:t>.</w:t>
            </w:r>
          </w:p>
          <w:p w14:paraId="179F4BE3" w14:textId="4D4B9AEF"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EF092"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CFF838" w14:textId="6330222F" w:rsidR="00D37FB4" w:rsidRPr="002A7046" w:rsidRDefault="00E73F94"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723464" w14:textId="66C9D0A7"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sidRPr="00841216">
              <w:rPr>
                <w:rFonts w:ascii="Times New Roman" w:eastAsia="Times New Roman" w:hAnsi="Times New Roman"/>
                <w:color w:val="auto"/>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50B512"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3F5E16" w14:textId="3FA13432"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74C2F90D"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F71D7" w14:textId="0534555D"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19 (5)</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DCFB4" w14:textId="7EA81890" w:rsidR="00D37FB4" w:rsidRPr="002A7046" w:rsidRDefault="00D37FB4" w:rsidP="00841216">
            <w:pPr>
              <w:pStyle w:val="FreeForm"/>
              <w:jc w:val="center"/>
            </w:pPr>
            <w:proofErr w:type="spellStart"/>
            <w:r w:rsidRPr="002A7046">
              <w:t>Niveli</w:t>
            </w:r>
            <w:proofErr w:type="spellEnd"/>
            <w:r w:rsidRPr="002A7046">
              <w:t xml:space="preserve"> </w:t>
            </w:r>
            <w:proofErr w:type="spellStart"/>
            <w:r w:rsidRPr="002A7046">
              <w:t>i</w:t>
            </w:r>
            <w:proofErr w:type="spellEnd"/>
            <w:r w:rsidRPr="002A7046">
              <w:t xml:space="preserve"> </w:t>
            </w:r>
            <w:proofErr w:type="spellStart"/>
            <w:r w:rsidRPr="002A7046">
              <w:t>nevojshëm</w:t>
            </w:r>
            <w:proofErr w:type="spellEnd"/>
            <w:r w:rsidRPr="002A7046">
              <w:t xml:space="preserve"> </w:t>
            </w:r>
            <w:proofErr w:type="spellStart"/>
            <w:r w:rsidRPr="002A7046">
              <w:t>i</w:t>
            </w:r>
            <w:proofErr w:type="spellEnd"/>
            <w:r w:rsidRPr="002A7046">
              <w:t xml:space="preserve"> </w:t>
            </w:r>
            <w:proofErr w:type="spellStart"/>
            <w:r w:rsidRPr="002A7046">
              <w:t>harmonizimit</w:t>
            </w:r>
            <w:proofErr w:type="spellEnd"/>
            <w:r w:rsidRPr="002A7046">
              <w:t xml:space="preserve"> </w:t>
            </w:r>
            <w:proofErr w:type="spellStart"/>
            <w:r w:rsidRPr="002A7046">
              <w:t>që</w:t>
            </w:r>
            <w:proofErr w:type="spellEnd"/>
            <w:r w:rsidRPr="002A7046">
              <w:t xml:space="preserve"> </w:t>
            </w:r>
            <w:proofErr w:type="spellStart"/>
            <w:r w:rsidRPr="002A7046">
              <w:t>kërkohet</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siguruar</w:t>
            </w:r>
            <w:proofErr w:type="spellEnd"/>
            <w:r w:rsidRPr="002A7046">
              <w:t xml:space="preserve"> </w:t>
            </w:r>
            <w:proofErr w:type="spellStart"/>
            <w:r w:rsidRPr="002A7046">
              <w:t>kushte</w:t>
            </w:r>
            <w:proofErr w:type="spellEnd"/>
            <w:r w:rsidRPr="002A7046">
              <w:t xml:space="preserve"> </w:t>
            </w:r>
            <w:proofErr w:type="spellStart"/>
            <w:r w:rsidRPr="002A7046">
              <w:t>të</w:t>
            </w:r>
            <w:proofErr w:type="spellEnd"/>
            <w:r w:rsidRPr="002A7046">
              <w:t xml:space="preserve"> </w:t>
            </w:r>
            <w:proofErr w:type="spellStart"/>
            <w:r w:rsidRPr="002A7046">
              <w:t>barabarta</w:t>
            </w:r>
            <w:proofErr w:type="spellEnd"/>
            <w:r w:rsidRPr="002A7046">
              <w:t xml:space="preserve"> </w:t>
            </w:r>
            <w:proofErr w:type="spellStart"/>
            <w:r w:rsidRPr="002A7046">
              <w:t>për</w:t>
            </w:r>
            <w:proofErr w:type="spellEnd"/>
            <w:r w:rsidRPr="002A7046">
              <w:t xml:space="preserve"> </w:t>
            </w:r>
            <w:proofErr w:type="spellStart"/>
            <w:r w:rsidRPr="002A7046">
              <w:t>shoqëritë</w:t>
            </w:r>
            <w:proofErr w:type="spellEnd"/>
            <w:r w:rsidRPr="002A7046">
              <w:t xml:space="preserve"> </w:t>
            </w:r>
            <w:proofErr w:type="spellStart"/>
            <w:r w:rsidRPr="002A7046">
              <w:t>në</w:t>
            </w:r>
            <w:proofErr w:type="spellEnd"/>
            <w:r w:rsidRPr="002A7046">
              <w:t xml:space="preserve"> </w:t>
            </w:r>
            <w:proofErr w:type="spellStart"/>
            <w:r w:rsidRPr="002A7046">
              <w:t>tregun</w:t>
            </w:r>
            <w:proofErr w:type="spellEnd"/>
            <w:r w:rsidRPr="002A7046">
              <w:t xml:space="preserve"> e </w:t>
            </w:r>
            <w:proofErr w:type="spellStart"/>
            <w:r w:rsidRPr="002A7046">
              <w:t>brendshëm</w:t>
            </w:r>
            <w:proofErr w:type="spellEnd"/>
            <w:r w:rsidRPr="002A7046">
              <w:t xml:space="preserve">, duke </w:t>
            </w:r>
            <w:proofErr w:type="spellStart"/>
            <w:r w:rsidRPr="002A7046">
              <w:t>përfshirë</w:t>
            </w:r>
            <w:proofErr w:type="spellEnd"/>
            <w:r w:rsidRPr="002A7046">
              <w:t xml:space="preserve"> </w:t>
            </w:r>
            <w:proofErr w:type="spellStart"/>
            <w:r w:rsidRPr="002A7046">
              <w:t>konvergjencën</w:t>
            </w:r>
            <w:proofErr w:type="spellEnd"/>
            <w:r w:rsidRPr="002A7046">
              <w:t xml:space="preserve"> </w:t>
            </w:r>
            <w:proofErr w:type="spellStart"/>
            <w:r w:rsidRPr="002A7046">
              <w:t>dhe</w:t>
            </w:r>
            <w:proofErr w:type="spellEnd"/>
            <w:r w:rsidRPr="002A7046">
              <w:t xml:space="preserve"> </w:t>
            </w:r>
            <w:proofErr w:type="spellStart"/>
            <w:r w:rsidRPr="002A7046">
              <w:t>divergjencën</w:t>
            </w:r>
            <w:proofErr w:type="spellEnd"/>
            <w:r w:rsidRPr="002A7046">
              <w:t xml:space="preserve"> midis </w:t>
            </w:r>
            <w:proofErr w:type="spellStart"/>
            <w:r w:rsidRPr="002A7046">
              <w:t>legjislacioneve</w:t>
            </w:r>
            <w:proofErr w:type="spellEnd"/>
            <w:r w:rsidRPr="002A7046">
              <w:t xml:space="preserve"> </w:t>
            </w:r>
            <w:proofErr w:type="spellStart"/>
            <w:r w:rsidRPr="002A7046">
              <w:t>të</w:t>
            </w:r>
            <w:proofErr w:type="spellEnd"/>
            <w:r w:rsidRPr="002A7046">
              <w:t xml:space="preserve"> </w:t>
            </w:r>
            <w:proofErr w:type="spellStart"/>
            <w:r w:rsidRPr="002A7046">
              <w:t>brendshme</w:t>
            </w:r>
            <w:proofErr w:type="spellEnd"/>
            <w:r w:rsidRPr="002A7046">
              <w:t xml:space="preserve"> </w:t>
            </w:r>
            <w:proofErr w:type="spellStart"/>
            <w:r w:rsidRPr="002A7046">
              <w:t>të</w:t>
            </w:r>
            <w:proofErr w:type="spellEnd"/>
            <w:r w:rsidRPr="002A7046">
              <w:t xml:space="preserve"> </w:t>
            </w:r>
            <w:proofErr w:type="spellStart"/>
            <w:r w:rsidRPr="002A7046">
              <w:t>shteteve</w:t>
            </w:r>
            <w:proofErr w:type="spellEnd"/>
            <w:r w:rsidRPr="002A7046">
              <w:t xml:space="preserve"> </w:t>
            </w:r>
            <w:proofErr w:type="spellStart"/>
            <w:r w:rsidRPr="002A7046">
              <w:t>anëtare</w:t>
            </w:r>
            <w:proofErr w:type="spellEnd"/>
            <w:r w:rsidRPr="002A7046">
              <w:t xml:space="preserve"> </w:t>
            </w:r>
            <w:proofErr w:type="spellStart"/>
            <w:r w:rsidRPr="002A7046">
              <w:t>që</w:t>
            </w:r>
            <w:proofErr w:type="spellEnd"/>
            <w:r w:rsidRPr="002A7046">
              <w:t xml:space="preserve"> </w:t>
            </w:r>
            <w:proofErr w:type="spellStart"/>
            <w:r w:rsidRPr="002A7046">
              <w:t>transpozojnë</w:t>
            </w:r>
            <w:proofErr w:type="spellEnd"/>
            <w:r w:rsidRPr="002A7046">
              <w:t xml:space="preserve"> </w:t>
            </w:r>
            <w:proofErr w:type="spellStart"/>
            <w:r w:rsidRPr="002A7046">
              <w:t>këtë</w:t>
            </w:r>
            <w:proofErr w:type="spellEnd"/>
            <w:r w:rsidRPr="002A7046">
              <w:t xml:space="preserve"> </w:t>
            </w:r>
            <w:proofErr w:type="spellStart"/>
            <w:r w:rsidRPr="002A7046">
              <w:t>direktivë</w:t>
            </w:r>
            <w:proofErr w:type="spellEnd"/>
            <w:r w:rsidRPr="002A7046">
              <w:t xml:space="preserve">, </w:t>
            </w:r>
            <w:proofErr w:type="spellStart"/>
            <w:r w:rsidRPr="002A7046">
              <w:t>në</w:t>
            </w:r>
            <w:proofErr w:type="spellEnd"/>
            <w:r w:rsidRPr="002A7046">
              <w:t xml:space="preserve"> </w:t>
            </w:r>
            <w:proofErr w:type="spellStart"/>
            <w:r w:rsidRPr="002A7046">
              <w:t>veçanti</w:t>
            </w:r>
            <w:proofErr w:type="spellEnd"/>
            <w:r w:rsidRPr="002A7046">
              <w:t xml:space="preserve"> </w:t>
            </w:r>
            <w:proofErr w:type="spellStart"/>
            <w:r w:rsidRPr="002A7046">
              <w:t>në</w:t>
            </w:r>
            <w:proofErr w:type="spellEnd"/>
            <w:r w:rsidRPr="002A7046">
              <w:t xml:space="preserve"> </w:t>
            </w:r>
            <w:proofErr w:type="spellStart"/>
            <w:r w:rsidRPr="002A7046">
              <w:t>lidhje</w:t>
            </w:r>
            <w:proofErr w:type="spellEnd"/>
            <w:r w:rsidRPr="002A7046">
              <w:t xml:space="preserve"> me </w:t>
            </w:r>
            <w:proofErr w:type="spellStart"/>
            <w:r w:rsidRPr="002A7046">
              <w:t>periudhat</w:t>
            </w:r>
            <w:proofErr w:type="spellEnd"/>
            <w:r w:rsidRPr="002A7046">
              <w:t xml:space="preserve"> e </w:t>
            </w:r>
            <w:proofErr w:type="spellStart"/>
            <w:r w:rsidRPr="002A7046">
              <w:t>përgjegjësisë</w:t>
            </w:r>
            <w:proofErr w:type="spellEnd"/>
            <w:r w:rsidRPr="002A7046">
              <w:t xml:space="preserve">, </w:t>
            </w:r>
            <w:proofErr w:type="spellStart"/>
            <w:r w:rsidRPr="002A7046">
              <w:t>vlerësohet</w:t>
            </w:r>
            <w:proofErr w:type="spellEnd"/>
            <w:r w:rsidRPr="002A7046">
              <w:t xml:space="preserve"> </w:t>
            </w:r>
            <w:proofErr w:type="spellStart"/>
            <w:r w:rsidRPr="002A7046">
              <w:t>në</w:t>
            </w:r>
            <w:proofErr w:type="spellEnd"/>
            <w:r w:rsidRPr="002A7046">
              <w:t xml:space="preserve"> </w:t>
            </w:r>
            <w:proofErr w:type="spellStart"/>
            <w:r w:rsidRPr="002A7046">
              <w:t>kontekstin</w:t>
            </w:r>
            <w:proofErr w:type="spellEnd"/>
            <w:r w:rsidRPr="002A7046">
              <w:t xml:space="preserve"> e </w:t>
            </w:r>
            <w:proofErr w:type="spellStart"/>
            <w:r w:rsidRPr="002A7046">
              <w:t>shqyrtimit</w:t>
            </w:r>
            <w:proofErr w:type="spellEnd"/>
            <w:r w:rsidRPr="002A7046">
              <w:t xml:space="preserve"> </w:t>
            </w:r>
            <w:proofErr w:type="spellStart"/>
            <w:r w:rsidRPr="002A7046">
              <w:t>të</w:t>
            </w:r>
            <w:proofErr w:type="spellEnd"/>
            <w:r w:rsidRPr="002A7046">
              <w:t xml:space="preserve"> </w:t>
            </w:r>
            <w:proofErr w:type="spellStart"/>
            <w:r w:rsidRPr="002A7046">
              <w:t>parashikuar</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25 </w:t>
            </w:r>
            <w:proofErr w:type="spellStart"/>
            <w:r w:rsidRPr="002A7046">
              <w:t>të</w:t>
            </w:r>
            <w:proofErr w:type="spellEnd"/>
            <w:r w:rsidRPr="002A7046">
              <w:t xml:space="preserve"> </w:t>
            </w:r>
            <w:proofErr w:type="spellStart"/>
            <w:r w:rsidRPr="002A7046">
              <w:t>Direktivës</w:t>
            </w:r>
            <w:proofErr w:type="spellEnd"/>
            <w:r w:rsidRPr="002A7046">
              <w:t xml:space="preserve"> (BE) 2019/771.</w:t>
            </w:r>
          </w:p>
          <w:p w14:paraId="4CDF0552" w14:textId="6D2555A9"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DBE7D1"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590C46" w14:textId="1D80E0C4" w:rsidR="00D37FB4" w:rsidRPr="002A7046" w:rsidRDefault="00E73F94"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8C0FC" w14:textId="4DE1B42C"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503812"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83F10B" w14:textId="3A5750F8"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565088E6" w14:textId="77777777" w:rsidTr="002248F9">
        <w:trPr>
          <w:cantSplit/>
          <w:trHeight w:val="47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9AF49" w14:textId="63FCB6B0"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20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BF6C7" w14:textId="77777777" w:rsidR="00D37FB4" w:rsidRPr="002A7046" w:rsidRDefault="00D37FB4" w:rsidP="00841216">
            <w:pPr>
              <w:pStyle w:val="FreeForm"/>
              <w:jc w:val="center"/>
            </w:pPr>
            <w:proofErr w:type="spellStart"/>
            <w:r w:rsidRPr="002A7046">
              <w:t>Ushtrimi</w:t>
            </w:r>
            <w:proofErr w:type="spellEnd"/>
            <w:r w:rsidRPr="002A7046">
              <w:t xml:space="preserve"> </w:t>
            </w:r>
            <w:proofErr w:type="spellStart"/>
            <w:r w:rsidRPr="002A7046">
              <w:t>i</w:t>
            </w:r>
            <w:proofErr w:type="spellEnd"/>
            <w:r w:rsidRPr="002A7046">
              <w:t xml:space="preserve"> </w:t>
            </w:r>
            <w:proofErr w:type="spellStart"/>
            <w:r w:rsidRPr="002A7046">
              <w:t>delegimit</w:t>
            </w:r>
            <w:proofErr w:type="spellEnd"/>
          </w:p>
          <w:p w14:paraId="1657202A" w14:textId="77777777" w:rsidR="00D37FB4" w:rsidRPr="002A7046" w:rsidRDefault="00D37FB4" w:rsidP="00841216">
            <w:pPr>
              <w:pStyle w:val="FreeForm"/>
              <w:jc w:val="center"/>
            </w:pPr>
          </w:p>
          <w:p w14:paraId="04657724" w14:textId="77777777" w:rsidR="00D37FB4" w:rsidRPr="002A7046" w:rsidRDefault="00D37FB4" w:rsidP="00841216">
            <w:pPr>
              <w:pStyle w:val="FreeForm"/>
              <w:jc w:val="center"/>
            </w:pPr>
            <w:proofErr w:type="spellStart"/>
            <w:r w:rsidRPr="002A7046">
              <w:t>Kompetenca</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miratuar</w:t>
            </w:r>
            <w:proofErr w:type="spellEnd"/>
            <w:r w:rsidRPr="002A7046">
              <w:t xml:space="preserve"> </w:t>
            </w:r>
            <w:proofErr w:type="spellStart"/>
            <w:r w:rsidRPr="002A7046">
              <w:t>akte</w:t>
            </w:r>
            <w:proofErr w:type="spellEnd"/>
            <w:r w:rsidRPr="002A7046">
              <w:t xml:space="preserve"> </w:t>
            </w:r>
            <w:proofErr w:type="spellStart"/>
            <w:r w:rsidRPr="002A7046">
              <w:t>të</w:t>
            </w:r>
            <w:proofErr w:type="spellEnd"/>
            <w:r w:rsidRPr="002A7046">
              <w:t xml:space="preserve"> </w:t>
            </w:r>
            <w:proofErr w:type="spellStart"/>
            <w:r w:rsidRPr="002A7046">
              <w:t>deleguara</w:t>
            </w:r>
            <w:proofErr w:type="spellEnd"/>
            <w:r w:rsidRPr="002A7046">
              <w:t xml:space="preserve"> </w:t>
            </w:r>
            <w:proofErr w:type="spellStart"/>
            <w:r w:rsidRPr="002A7046">
              <w:t>i</w:t>
            </w:r>
            <w:proofErr w:type="spellEnd"/>
            <w:r w:rsidRPr="002A7046">
              <w:t xml:space="preserve"> </w:t>
            </w:r>
            <w:proofErr w:type="spellStart"/>
            <w:r w:rsidRPr="002A7046">
              <w:t>akordohet</w:t>
            </w:r>
            <w:proofErr w:type="spellEnd"/>
            <w:r w:rsidRPr="002A7046">
              <w:t xml:space="preserve"> </w:t>
            </w:r>
            <w:proofErr w:type="spellStart"/>
            <w:r w:rsidRPr="002A7046">
              <w:t>Komisionit</w:t>
            </w:r>
            <w:proofErr w:type="spellEnd"/>
            <w:r w:rsidRPr="002A7046">
              <w:t xml:space="preserve"> </w:t>
            </w:r>
            <w:proofErr w:type="spellStart"/>
            <w:r w:rsidRPr="002A7046">
              <w:t>sipas</w:t>
            </w:r>
            <w:proofErr w:type="spellEnd"/>
            <w:r w:rsidRPr="002A7046">
              <w:t xml:space="preserve"> </w:t>
            </w:r>
            <w:proofErr w:type="spellStart"/>
            <w:r w:rsidRPr="002A7046">
              <w:t>kushteve</w:t>
            </w:r>
            <w:proofErr w:type="spellEnd"/>
            <w:r w:rsidRPr="002A7046">
              <w:t xml:space="preserve"> </w:t>
            </w:r>
            <w:proofErr w:type="spellStart"/>
            <w:r w:rsidRPr="002A7046">
              <w:t>të</w:t>
            </w:r>
            <w:proofErr w:type="spellEnd"/>
            <w:r w:rsidRPr="002A7046">
              <w:t xml:space="preserve"> </w:t>
            </w:r>
            <w:proofErr w:type="spellStart"/>
            <w:r w:rsidRPr="002A7046">
              <w:t>përcaktuara</w:t>
            </w:r>
            <w:proofErr w:type="spellEnd"/>
            <w:r w:rsidRPr="002A7046">
              <w:t xml:space="preserve"> </w:t>
            </w:r>
            <w:proofErr w:type="spellStart"/>
            <w:r w:rsidRPr="002A7046">
              <w:t>në</w:t>
            </w:r>
            <w:proofErr w:type="spellEnd"/>
            <w:r w:rsidRPr="002A7046">
              <w:t xml:space="preserve"> </w:t>
            </w:r>
            <w:proofErr w:type="spellStart"/>
            <w:r w:rsidRPr="002A7046">
              <w:t>këtë</w:t>
            </w:r>
            <w:proofErr w:type="spellEnd"/>
            <w:r w:rsidRPr="002A7046">
              <w:t xml:space="preserve"> </w:t>
            </w:r>
            <w:proofErr w:type="spellStart"/>
            <w:r w:rsidRPr="002A7046">
              <w:t>nen</w:t>
            </w:r>
            <w:proofErr w:type="spellEnd"/>
            <w:r w:rsidRPr="002A7046">
              <w:t>.</w:t>
            </w:r>
          </w:p>
          <w:p w14:paraId="55168BD0" w14:textId="3CE3E1F5"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FE93FC"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801A31" w14:textId="28570551" w:rsidR="00D37FB4" w:rsidRPr="002A7046" w:rsidRDefault="00E73F94" w:rsidP="00841216">
            <w:pPr>
              <w:spacing w:after="0" w:line="240" w:lineRule="auto"/>
              <w:jc w:val="center"/>
              <w:rPr>
                <w:rFonts w:ascii="Times New Roman" w:hAnsi="Times New Roman"/>
                <w:sz w:val="18"/>
                <w:szCs w:val="18"/>
              </w:rPr>
            </w:pPr>
            <w:r w:rsidRPr="002A7046">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799601" w14:textId="5872F9B0"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7C73CA"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72D48A" w14:textId="5BDEDB57" w:rsidR="00D37FB4" w:rsidRPr="002A7046" w:rsidRDefault="00E73F94"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sidR="002A7046">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1B05844C" w14:textId="77777777" w:rsidTr="002248F9">
        <w:trPr>
          <w:cantSplit/>
          <w:trHeight w:val="421"/>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A02C4F" w14:textId="032AAEE1"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20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C2B2BF" w14:textId="77777777" w:rsidR="00D37FB4" w:rsidRPr="002A7046" w:rsidRDefault="00D37FB4" w:rsidP="00841216">
            <w:pPr>
              <w:pStyle w:val="FreeForm"/>
              <w:jc w:val="center"/>
            </w:pPr>
            <w:proofErr w:type="spellStart"/>
            <w:r w:rsidRPr="002A7046">
              <w:t>Kompetenca</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miratuar</w:t>
            </w:r>
            <w:proofErr w:type="spellEnd"/>
            <w:r w:rsidRPr="002A7046">
              <w:t xml:space="preserve"> </w:t>
            </w:r>
            <w:proofErr w:type="spellStart"/>
            <w:r w:rsidRPr="002A7046">
              <w:t>aktet</w:t>
            </w:r>
            <w:proofErr w:type="spellEnd"/>
            <w:r w:rsidRPr="002A7046">
              <w:t xml:space="preserve"> e </w:t>
            </w:r>
            <w:proofErr w:type="spellStart"/>
            <w:r w:rsidRPr="002A7046">
              <w:t>deleguara</w:t>
            </w:r>
            <w:proofErr w:type="spellEnd"/>
            <w:r w:rsidRPr="002A7046">
              <w:t xml:space="preserve"> </w:t>
            </w:r>
            <w:proofErr w:type="spellStart"/>
            <w:r w:rsidRPr="002A7046">
              <w:t>të</w:t>
            </w:r>
            <w:proofErr w:type="spellEnd"/>
            <w:r w:rsidRPr="002A7046">
              <w:t xml:space="preserve"> </w:t>
            </w:r>
            <w:proofErr w:type="spellStart"/>
            <w:r w:rsidRPr="002A7046">
              <w:t>përmendura</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9 </w:t>
            </w:r>
            <w:proofErr w:type="spellStart"/>
            <w:r w:rsidRPr="002A7046">
              <w:t>i</w:t>
            </w:r>
            <w:proofErr w:type="spellEnd"/>
            <w:r w:rsidRPr="002A7046">
              <w:t xml:space="preserve"> </w:t>
            </w:r>
            <w:proofErr w:type="spellStart"/>
            <w:r w:rsidRPr="002A7046">
              <w:t>akordohet</w:t>
            </w:r>
            <w:proofErr w:type="spellEnd"/>
            <w:r w:rsidRPr="002A7046">
              <w:t xml:space="preserve"> </w:t>
            </w:r>
            <w:proofErr w:type="spellStart"/>
            <w:r w:rsidRPr="002A7046">
              <w:t>Komisionit</w:t>
            </w:r>
            <w:proofErr w:type="spellEnd"/>
            <w:r w:rsidRPr="002A7046">
              <w:t xml:space="preserve"> </w:t>
            </w:r>
            <w:proofErr w:type="spellStart"/>
            <w:r w:rsidRPr="002A7046">
              <w:t>për</w:t>
            </w:r>
            <w:proofErr w:type="spellEnd"/>
            <w:r w:rsidRPr="002A7046">
              <w:t xml:space="preserve"> </w:t>
            </w:r>
            <w:proofErr w:type="spellStart"/>
            <w:r w:rsidRPr="002A7046">
              <w:t>një</w:t>
            </w:r>
            <w:proofErr w:type="spellEnd"/>
            <w:r w:rsidRPr="002A7046">
              <w:t xml:space="preserve"> </w:t>
            </w:r>
            <w:proofErr w:type="spellStart"/>
            <w:r w:rsidRPr="002A7046">
              <w:t>periudhë</w:t>
            </w:r>
            <w:proofErr w:type="spellEnd"/>
            <w:r w:rsidRPr="002A7046">
              <w:t xml:space="preserve"> </w:t>
            </w:r>
            <w:proofErr w:type="spellStart"/>
            <w:r w:rsidRPr="002A7046">
              <w:t>gjashtëvjeçare</w:t>
            </w:r>
            <w:proofErr w:type="spellEnd"/>
            <w:r w:rsidRPr="002A7046">
              <w:t xml:space="preserve"> </w:t>
            </w:r>
            <w:proofErr w:type="spellStart"/>
            <w:r w:rsidRPr="002A7046">
              <w:t>nga</w:t>
            </w:r>
            <w:proofErr w:type="spellEnd"/>
            <w:r w:rsidRPr="002A7046">
              <w:t xml:space="preserve"> data 31 </w:t>
            </w:r>
            <w:proofErr w:type="spellStart"/>
            <w:r w:rsidRPr="002A7046">
              <w:t>gusht</w:t>
            </w:r>
            <w:proofErr w:type="spellEnd"/>
            <w:r w:rsidRPr="002A7046">
              <w:t xml:space="preserve"> 2024. </w:t>
            </w:r>
            <w:proofErr w:type="spellStart"/>
            <w:r w:rsidRPr="002A7046">
              <w:t>Komisioni</w:t>
            </w:r>
            <w:proofErr w:type="spellEnd"/>
            <w:r w:rsidRPr="002A7046">
              <w:t xml:space="preserve"> </w:t>
            </w:r>
            <w:proofErr w:type="spellStart"/>
            <w:r w:rsidRPr="002A7046">
              <w:t>harton</w:t>
            </w:r>
            <w:proofErr w:type="spellEnd"/>
            <w:r w:rsidRPr="002A7046">
              <w:t xml:space="preserve"> </w:t>
            </w:r>
            <w:proofErr w:type="spellStart"/>
            <w:r w:rsidRPr="002A7046">
              <w:t>një</w:t>
            </w:r>
            <w:proofErr w:type="spellEnd"/>
            <w:r w:rsidRPr="002A7046">
              <w:t xml:space="preserve"> </w:t>
            </w:r>
            <w:proofErr w:type="spellStart"/>
            <w:r w:rsidRPr="002A7046">
              <w:t>raport</w:t>
            </w:r>
            <w:proofErr w:type="spellEnd"/>
            <w:r w:rsidRPr="002A7046">
              <w:t xml:space="preserve"> </w:t>
            </w:r>
            <w:proofErr w:type="spellStart"/>
            <w:r w:rsidRPr="002A7046">
              <w:t>në</w:t>
            </w:r>
            <w:proofErr w:type="spellEnd"/>
            <w:r w:rsidRPr="002A7046">
              <w:t xml:space="preserve"> </w:t>
            </w:r>
            <w:proofErr w:type="spellStart"/>
            <w:r w:rsidRPr="002A7046">
              <w:t>lidhje</w:t>
            </w:r>
            <w:proofErr w:type="spellEnd"/>
            <w:r w:rsidRPr="002A7046">
              <w:t xml:space="preserve"> me </w:t>
            </w:r>
            <w:proofErr w:type="spellStart"/>
            <w:r w:rsidRPr="002A7046">
              <w:t>delegimin</w:t>
            </w:r>
            <w:proofErr w:type="spellEnd"/>
            <w:r w:rsidRPr="002A7046">
              <w:t xml:space="preserve"> e </w:t>
            </w:r>
            <w:proofErr w:type="spellStart"/>
            <w:r w:rsidRPr="002A7046">
              <w:t>kompetencave</w:t>
            </w:r>
            <w:proofErr w:type="spellEnd"/>
            <w:r w:rsidRPr="002A7046">
              <w:t xml:space="preserve"> jo </w:t>
            </w:r>
            <w:proofErr w:type="spellStart"/>
            <w:r w:rsidRPr="002A7046">
              <w:t>më</w:t>
            </w:r>
            <w:proofErr w:type="spellEnd"/>
            <w:r w:rsidRPr="002A7046">
              <w:t xml:space="preserve"> </w:t>
            </w:r>
            <w:proofErr w:type="spellStart"/>
            <w:r w:rsidRPr="002A7046">
              <w:t>vonë</w:t>
            </w:r>
            <w:proofErr w:type="spellEnd"/>
            <w:r w:rsidRPr="002A7046">
              <w:t xml:space="preserve"> se </w:t>
            </w:r>
            <w:proofErr w:type="spellStart"/>
            <w:r w:rsidRPr="002A7046">
              <w:t>nëntë</w:t>
            </w:r>
            <w:proofErr w:type="spellEnd"/>
            <w:r w:rsidRPr="002A7046">
              <w:t xml:space="preserve"> </w:t>
            </w:r>
            <w:proofErr w:type="spellStart"/>
            <w:r w:rsidRPr="002A7046">
              <w:t>muaj</w:t>
            </w:r>
            <w:proofErr w:type="spellEnd"/>
            <w:r w:rsidRPr="002A7046">
              <w:t xml:space="preserve"> </w:t>
            </w:r>
            <w:proofErr w:type="spellStart"/>
            <w:r w:rsidRPr="002A7046">
              <w:t>përpara</w:t>
            </w:r>
            <w:proofErr w:type="spellEnd"/>
            <w:r w:rsidRPr="002A7046">
              <w:t xml:space="preserve"> </w:t>
            </w:r>
            <w:proofErr w:type="spellStart"/>
            <w:r w:rsidRPr="002A7046">
              <w:t>përfundimit</w:t>
            </w:r>
            <w:proofErr w:type="spellEnd"/>
            <w:r w:rsidRPr="002A7046">
              <w:t xml:space="preserve"> </w:t>
            </w:r>
            <w:proofErr w:type="spellStart"/>
            <w:r w:rsidRPr="002A7046">
              <w:t>të</w:t>
            </w:r>
            <w:proofErr w:type="spellEnd"/>
            <w:r w:rsidRPr="002A7046">
              <w:t xml:space="preserve"> </w:t>
            </w:r>
            <w:proofErr w:type="spellStart"/>
            <w:r w:rsidRPr="002A7046">
              <w:t>periudhës</w:t>
            </w:r>
            <w:proofErr w:type="spellEnd"/>
            <w:r w:rsidRPr="002A7046">
              <w:t xml:space="preserve"> </w:t>
            </w:r>
            <w:proofErr w:type="spellStart"/>
            <w:r w:rsidRPr="002A7046">
              <w:t>gjashtëvjeçare</w:t>
            </w:r>
            <w:proofErr w:type="spellEnd"/>
            <w:r w:rsidRPr="002A7046">
              <w:t xml:space="preserve">. </w:t>
            </w:r>
            <w:proofErr w:type="spellStart"/>
            <w:r w:rsidRPr="002A7046">
              <w:t>Delegimi</w:t>
            </w:r>
            <w:proofErr w:type="spellEnd"/>
            <w:r w:rsidRPr="002A7046">
              <w:t xml:space="preserve"> </w:t>
            </w:r>
            <w:proofErr w:type="spellStart"/>
            <w:r w:rsidRPr="002A7046">
              <w:t>i</w:t>
            </w:r>
            <w:proofErr w:type="spellEnd"/>
            <w:r w:rsidRPr="002A7046">
              <w:t xml:space="preserve"> </w:t>
            </w:r>
            <w:proofErr w:type="spellStart"/>
            <w:r w:rsidRPr="002A7046">
              <w:t>kompetencave</w:t>
            </w:r>
            <w:proofErr w:type="spellEnd"/>
            <w:r w:rsidRPr="002A7046">
              <w:t xml:space="preserve"> </w:t>
            </w:r>
            <w:proofErr w:type="spellStart"/>
            <w:r w:rsidRPr="002A7046">
              <w:t>zgjatet</w:t>
            </w:r>
            <w:proofErr w:type="spellEnd"/>
            <w:r w:rsidRPr="002A7046">
              <w:t xml:space="preserve"> </w:t>
            </w:r>
            <w:proofErr w:type="spellStart"/>
            <w:r w:rsidRPr="002A7046">
              <w:t>automatikisht</w:t>
            </w:r>
            <w:proofErr w:type="spellEnd"/>
            <w:r w:rsidRPr="002A7046">
              <w:t xml:space="preserve"> </w:t>
            </w:r>
            <w:proofErr w:type="spellStart"/>
            <w:r w:rsidRPr="002A7046">
              <w:t>për</w:t>
            </w:r>
            <w:proofErr w:type="spellEnd"/>
            <w:r w:rsidRPr="002A7046">
              <w:t xml:space="preserve"> </w:t>
            </w:r>
            <w:proofErr w:type="spellStart"/>
            <w:r w:rsidRPr="002A7046">
              <w:t>periudha</w:t>
            </w:r>
            <w:proofErr w:type="spellEnd"/>
            <w:r w:rsidRPr="002A7046">
              <w:t xml:space="preserve"> me </w:t>
            </w:r>
            <w:proofErr w:type="spellStart"/>
            <w:r w:rsidRPr="002A7046">
              <w:t>të</w:t>
            </w:r>
            <w:proofErr w:type="spellEnd"/>
            <w:r w:rsidRPr="002A7046">
              <w:t xml:space="preserve"> </w:t>
            </w:r>
            <w:proofErr w:type="spellStart"/>
            <w:r w:rsidRPr="002A7046">
              <w:t>njëjtën</w:t>
            </w:r>
            <w:proofErr w:type="spellEnd"/>
            <w:r w:rsidRPr="002A7046">
              <w:t xml:space="preserve"> </w:t>
            </w:r>
            <w:proofErr w:type="spellStart"/>
            <w:r w:rsidRPr="002A7046">
              <w:t>kohëzgjatje</w:t>
            </w:r>
            <w:proofErr w:type="spellEnd"/>
            <w:r w:rsidRPr="002A7046">
              <w:t xml:space="preserve">, me </w:t>
            </w:r>
            <w:proofErr w:type="spellStart"/>
            <w:r w:rsidRPr="002A7046">
              <w:t>përjashtim</w:t>
            </w:r>
            <w:proofErr w:type="spellEnd"/>
            <w:r w:rsidRPr="002A7046">
              <w:t xml:space="preserve"> </w:t>
            </w:r>
            <w:proofErr w:type="spellStart"/>
            <w:r w:rsidRPr="002A7046">
              <w:t>të</w:t>
            </w:r>
            <w:proofErr w:type="spellEnd"/>
            <w:r w:rsidRPr="002A7046">
              <w:t xml:space="preserve"> </w:t>
            </w:r>
            <w:proofErr w:type="spellStart"/>
            <w:r w:rsidRPr="002A7046">
              <w:t>rastit</w:t>
            </w:r>
            <w:proofErr w:type="spellEnd"/>
            <w:r w:rsidRPr="002A7046">
              <w:t xml:space="preserve"> </w:t>
            </w:r>
            <w:proofErr w:type="spellStart"/>
            <w:r w:rsidRPr="002A7046">
              <w:t>kur</w:t>
            </w:r>
            <w:proofErr w:type="spellEnd"/>
            <w:r w:rsidRPr="002A7046">
              <w:t xml:space="preserve"> </w:t>
            </w:r>
            <w:proofErr w:type="spellStart"/>
            <w:r w:rsidRPr="002A7046">
              <w:t>Parlamenti</w:t>
            </w:r>
            <w:proofErr w:type="spellEnd"/>
            <w:r w:rsidRPr="002A7046">
              <w:t xml:space="preserve"> </w:t>
            </w:r>
            <w:proofErr w:type="spellStart"/>
            <w:r w:rsidRPr="002A7046">
              <w:t>Evropian</w:t>
            </w:r>
            <w:proofErr w:type="spellEnd"/>
            <w:r w:rsidRPr="002A7046">
              <w:t xml:space="preserve"> </w:t>
            </w:r>
            <w:proofErr w:type="spellStart"/>
            <w:r w:rsidRPr="002A7046">
              <w:t>ose</w:t>
            </w:r>
            <w:proofErr w:type="spellEnd"/>
            <w:r w:rsidRPr="002A7046">
              <w:t xml:space="preserve"> </w:t>
            </w:r>
            <w:proofErr w:type="spellStart"/>
            <w:r w:rsidRPr="002A7046">
              <w:t>Këshilli</w:t>
            </w:r>
            <w:proofErr w:type="spellEnd"/>
            <w:r w:rsidRPr="002A7046">
              <w:t xml:space="preserve"> e </w:t>
            </w:r>
            <w:proofErr w:type="spellStart"/>
            <w:r w:rsidRPr="002A7046">
              <w:t>kundërshton</w:t>
            </w:r>
            <w:proofErr w:type="spellEnd"/>
            <w:r w:rsidRPr="002A7046">
              <w:t xml:space="preserve"> </w:t>
            </w:r>
            <w:proofErr w:type="spellStart"/>
            <w:r w:rsidRPr="002A7046">
              <w:t>këtë</w:t>
            </w:r>
            <w:proofErr w:type="spellEnd"/>
            <w:r w:rsidRPr="002A7046">
              <w:t xml:space="preserve"> </w:t>
            </w:r>
            <w:proofErr w:type="spellStart"/>
            <w:r w:rsidRPr="002A7046">
              <w:t>zgjatje</w:t>
            </w:r>
            <w:proofErr w:type="spellEnd"/>
            <w:r w:rsidRPr="002A7046">
              <w:t xml:space="preserve"> jo </w:t>
            </w:r>
            <w:proofErr w:type="spellStart"/>
            <w:r w:rsidRPr="002A7046">
              <w:t>më</w:t>
            </w:r>
            <w:proofErr w:type="spellEnd"/>
            <w:r w:rsidRPr="002A7046">
              <w:t xml:space="preserve"> </w:t>
            </w:r>
            <w:proofErr w:type="spellStart"/>
            <w:r w:rsidRPr="002A7046">
              <w:t>vonë</w:t>
            </w:r>
            <w:proofErr w:type="spellEnd"/>
            <w:r w:rsidRPr="002A7046">
              <w:t xml:space="preserve"> se tri </w:t>
            </w:r>
            <w:proofErr w:type="spellStart"/>
            <w:r w:rsidRPr="002A7046">
              <w:t>muaj</w:t>
            </w:r>
            <w:proofErr w:type="spellEnd"/>
            <w:r w:rsidRPr="002A7046">
              <w:t xml:space="preserve"> </w:t>
            </w:r>
            <w:proofErr w:type="spellStart"/>
            <w:r w:rsidRPr="002A7046">
              <w:t>përpara</w:t>
            </w:r>
            <w:proofErr w:type="spellEnd"/>
            <w:r w:rsidRPr="002A7046">
              <w:t xml:space="preserve"> </w:t>
            </w:r>
            <w:proofErr w:type="spellStart"/>
            <w:r w:rsidRPr="002A7046">
              <w:t>përfundimit</w:t>
            </w:r>
            <w:proofErr w:type="spellEnd"/>
            <w:r w:rsidRPr="002A7046">
              <w:t xml:space="preserve"> </w:t>
            </w:r>
            <w:proofErr w:type="spellStart"/>
            <w:r w:rsidRPr="002A7046">
              <w:t>të</w:t>
            </w:r>
            <w:proofErr w:type="spellEnd"/>
            <w:r w:rsidRPr="002A7046">
              <w:t xml:space="preserve"> </w:t>
            </w:r>
            <w:proofErr w:type="spellStart"/>
            <w:r w:rsidRPr="002A7046">
              <w:t>çdo</w:t>
            </w:r>
            <w:proofErr w:type="spellEnd"/>
            <w:r w:rsidRPr="002A7046">
              <w:t xml:space="preserve"> </w:t>
            </w:r>
            <w:proofErr w:type="spellStart"/>
            <w:r w:rsidRPr="002A7046">
              <w:t>periudhe</w:t>
            </w:r>
            <w:proofErr w:type="spellEnd"/>
            <w:r w:rsidRPr="002A7046">
              <w:t>.</w:t>
            </w:r>
          </w:p>
          <w:p w14:paraId="33D0CCD5" w14:textId="553AD45E"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EE410"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902E1A" w14:textId="710863F2"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4571B1" w14:textId="7E7137B4"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274966"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37AD70" w14:textId="73562AB5" w:rsidR="00D37FB4" w:rsidRPr="002A7046" w:rsidRDefault="000F32A6"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7A1B62AB" w14:textId="77777777" w:rsidTr="002248F9">
        <w:trPr>
          <w:cantSplit/>
          <w:trHeight w:val="415"/>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10C96" w14:textId="71F89E41"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20 (3)</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96618D" w14:textId="77777777" w:rsidR="00D37FB4" w:rsidRPr="002A7046" w:rsidRDefault="00D37FB4" w:rsidP="00841216">
            <w:pPr>
              <w:pStyle w:val="FreeForm"/>
              <w:jc w:val="center"/>
            </w:pPr>
            <w:proofErr w:type="spellStart"/>
            <w:r w:rsidRPr="002A7046">
              <w:t>Delegimi</w:t>
            </w:r>
            <w:proofErr w:type="spellEnd"/>
            <w:r w:rsidRPr="002A7046">
              <w:t xml:space="preserve"> </w:t>
            </w:r>
            <w:proofErr w:type="spellStart"/>
            <w:r w:rsidRPr="002A7046">
              <w:t>i</w:t>
            </w:r>
            <w:proofErr w:type="spellEnd"/>
            <w:r w:rsidRPr="002A7046">
              <w:t xml:space="preserve"> </w:t>
            </w:r>
            <w:proofErr w:type="spellStart"/>
            <w:r w:rsidRPr="002A7046">
              <w:t>kompetencave</w:t>
            </w:r>
            <w:proofErr w:type="spellEnd"/>
            <w:r w:rsidRPr="002A7046">
              <w:t xml:space="preserve"> </w:t>
            </w:r>
            <w:proofErr w:type="spellStart"/>
            <w:r w:rsidRPr="002A7046">
              <w:t>që</w:t>
            </w:r>
            <w:proofErr w:type="spellEnd"/>
            <w:r w:rsidRPr="002A7046">
              <w:t xml:space="preserve"> </w:t>
            </w:r>
            <w:proofErr w:type="spellStart"/>
            <w:r w:rsidRPr="002A7046">
              <w:t>përmendet</w:t>
            </w:r>
            <w:proofErr w:type="spellEnd"/>
            <w:r w:rsidRPr="002A7046">
              <w:t xml:space="preserve"> </w:t>
            </w:r>
            <w:proofErr w:type="spellStart"/>
            <w:r w:rsidRPr="002A7046">
              <w:t>në</w:t>
            </w:r>
            <w:proofErr w:type="spellEnd"/>
            <w:r w:rsidRPr="002A7046">
              <w:t xml:space="preserve"> </w:t>
            </w:r>
            <w:proofErr w:type="spellStart"/>
            <w:r w:rsidRPr="002A7046">
              <w:t>nenin</w:t>
            </w:r>
            <w:proofErr w:type="spellEnd"/>
            <w:r w:rsidRPr="002A7046">
              <w:t xml:space="preserve"> 5, </w:t>
            </w:r>
            <w:proofErr w:type="spellStart"/>
            <w:r w:rsidRPr="002A7046">
              <w:t>paragrafi</w:t>
            </w:r>
            <w:proofErr w:type="spellEnd"/>
            <w:r w:rsidRPr="002A7046">
              <w:t xml:space="preserve"> 9 </w:t>
            </w:r>
            <w:proofErr w:type="spellStart"/>
            <w:r w:rsidRPr="002A7046">
              <w:t>mund</w:t>
            </w:r>
            <w:proofErr w:type="spellEnd"/>
            <w:r w:rsidRPr="002A7046">
              <w:t xml:space="preserve"> </w:t>
            </w:r>
            <w:proofErr w:type="spellStart"/>
            <w:r w:rsidRPr="002A7046">
              <w:t>të</w:t>
            </w:r>
            <w:proofErr w:type="spellEnd"/>
            <w:r w:rsidRPr="002A7046">
              <w:t xml:space="preserve"> </w:t>
            </w:r>
            <w:proofErr w:type="spellStart"/>
            <w:r w:rsidRPr="002A7046">
              <w:t>revokohet</w:t>
            </w:r>
            <w:proofErr w:type="spellEnd"/>
            <w:r w:rsidRPr="002A7046">
              <w:t xml:space="preserve"> </w:t>
            </w:r>
            <w:proofErr w:type="spellStart"/>
            <w:r w:rsidRPr="002A7046">
              <w:t>në</w:t>
            </w:r>
            <w:proofErr w:type="spellEnd"/>
            <w:r w:rsidRPr="002A7046">
              <w:t xml:space="preserve"> </w:t>
            </w:r>
            <w:proofErr w:type="spellStart"/>
            <w:r w:rsidRPr="002A7046">
              <w:t>çdo</w:t>
            </w:r>
            <w:proofErr w:type="spellEnd"/>
            <w:r w:rsidRPr="002A7046">
              <w:t xml:space="preserve"> </w:t>
            </w:r>
            <w:proofErr w:type="spellStart"/>
            <w:r w:rsidRPr="002A7046">
              <w:t>kohë</w:t>
            </w:r>
            <w:proofErr w:type="spellEnd"/>
            <w:r w:rsidRPr="002A7046">
              <w:t xml:space="preserve"> </w:t>
            </w:r>
            <w:proofErr w:type="spellStart"/>
            <w:r w:rsidRPr="002A7046">
              <w:t>nga</w:t>
            </w:r>
            <w:proofErr w:type="spellEnd"/>
            <w:r w:rsidRPr="002A7046">
              <w:t xml:space="preserve"> </w:t>
            </w:r>
            <w:proofErr w:type="spellStart"/>
            <w:r w:rsidRPr="002A7046">
              <w:t>Parlamenti</w:t>
            </w:r>
            <w:proofErr w:type="spellEnd"/>
            <w:r w:rsidRPr="002A7046">
              <w:t xml:space="preserve"> </w:t>
            </w:r>
            <w:proofErr w:type="spellStart"/>
            <w:r w:rsidRPr="002A7046">
              <w:t>Evropian</w:t>
            </w:r>
            <w:proofErr w:type="spellEnd"/>
            <w:r w:rsidRPr="002A7046">
              <w:t xml:space="preserve"> </w:t>
            </w:r>
            <w:proofErr w:type="spellStart"/>
            <w:r w:rsidRPr="002A7046">
              <w:t>ose</w:t>
            </w:r>
            <w:proofErr w:type="spellEnd"/>
            <w:r w:rsidRPr="002A7046">
              <w:t xml:space="preserve"> </w:t>
            </w:r>
            <w:proofErr w:type="spellStart"/>
            <w:r w:rsidRPr="002A7046">
              <w:t>nga</w:t>
            </w:r>
            <w:proofErr w:type="spellEnd"/>
            <w:r w:rsidRPr="002A7046">
              <w:t xml:space="preserve"> </w:t>
            </w:r>
            <w:proofErr w:type="spellStart"/>
            <w:r w:rsidRPr="002A7046">
              <w:t>Këshilli</w:t>
            </w:r>
            <w:proofErr w:type="spellEnd"/>
            <w:r w:rsidRPr="002A7046">
              <w:t xml:space="preserve">. </w:t>
            </w:r>
            <w:proofErr w:type="spellStart"/>
            <w:r w:rsidRPr="002A7046">
              <w:t>Vendimi</w:t>
            </w:r>
            <w:proofErr w:type="spellEnd"/>
            <w:r w:rsidRPr="002A7046">
              <w:t xml:space="preserve"> </w:t>
            </w:r>
            <w:proofErr w:type="spellStart"/>
            <w:r w:rsidRPr="002A7046">
              <w:t>i</w:t>
            </w:r>
            <w:proofErr w:type="spellEnd"/>
            <w:r w:rsidRPr="002A7046">
              <w:t xml:space="preserve"> </w:t>
            </w:r>
            <w:proofErr w:type="spellStart"/>
            <w:r w:rsidRPr="002A7046">
              <w:t>revokimit</w:t>
            </w:r>
            <w:proofErr w:type="spellEnd"/>
            <w:r w:rsidRPr="002A7046">
              <w:t xml:space="preserve"> </w:t>
            </w:r>
            <w:proofErr w:type="spellStart"/>
            <w:r w:rsidRPr="002A7046">
              <w:t>i</w:t>
            </w:r>
            <w:proofErr w:type="spellEnd"/>
            <w:r w:rsidRPr="002A7046">
              <w:t xml:space="preserve"> </w:t>
            </w:r>
            <w:proofErr w:type="spellStart"/>
            <w:r w:rsidRPr="002A7046">
              <w:t>jep</w:t>
            </w:r>
            <w:proofErr w:type="spellEnd"/>
            <w:r w:rsidRPr="002A7046">
              <w:t xml:space="preserve"> fund </w:t>
            </w:r>
            <w:proofErr w:type="spellStart"/>
            <w:r w:rsidRPr="002A7046">
              <w:t>delegimit</w:t>
            </w:r>
            <w:proofErr w:type="spellEnd"/>
            <w:r w:rsidRPr="002A7046">
              <w:t xml:space="preserve"> </w:t>
            </w:r>
            <w:proofErr w:type="spellStart"/>
            <w:r w:rsidRPr="002A7046">
              <w:t>të</w:t>
            </w:r>
            <w:proofErr w:type="spellEnd"/>
            <w:r w:rsidRPr="002A7046">
              <w:t xml:space="preserve"> </w:t>
            </w:r>
            <w:proofErr w:type="spellStart"/>
            <w:r w:rsidRPr="002A7046">
              <w:t>kompetencave</w:t>
            </w:r>
            <w:proofErr w:type="spellEnd"/>
            <w:r w:rsidRPr="002A7046">
              <w:t xml:space="preserve"> </w:t>
            </w:r>
            <w:proofErr w:type="spellStart"/>
            <w:r w:rsidRPr="002A7046">
              <w:t>të</w:t>
            </w:r>
            <w:proofErr w:type="spellEnd"/>
            <w:r w:rsidRPr="002A7046">
              <w:t xml:space="preserve"> </w:t>
            </w:r>
            <w:proofErr w:type="spellStart"/>
            <w:r w:rsidRPr="002A7046">
              <w:t>specifikuara</w:t>
            </w:r>
            <w:proofErr w:type="spellEnd"/>
            <w:r w:rsidRPr="002A7046">
              <w:t xml:space="preserve"> </w:t>
            </w:r>
            <w:proofErr w:type="spellStart"/>
            <w:r w:rsidRPr="002A7046">
              <w:t>në</w:t>
            </w:r>
            <w:proofErr w:type="spellEnd"/>
            <w:r w:rsidRPr="002A7046">
              <w:t xml:space="preserve"> </w:t>
            </w:r>
            <w:proofErr w:type="spellStart"/>
            <w:r w:rsidRPr="002A7046">
              <w:t>atë</w:t>
            </w:r>
            <w:proofErr w:type="spellEnd"/>
            <w:r w:rsidRPr="002A7046">
              <w:t xml:space="preserve"> </w:t>
            </w:r>
            <w:proofErr w:type="spellStart"/>
            <w:r w:rsidRPr="002A7046">
              <w:t>vendim</w:t>
            </w:r>
            <w:proofErr w:type="spellEnd"/>
            <w:r w:rsidRPr="002A7046">
              <w:t xml:space="preserve">. Ai </w:t>
            </w:r>
            <w:proofErr w:type="spellStart"/>
            <w:r w:rsidRPr="002A7046">
              <w:t>hyn</w:t>
            </w:r>
            <w:proofErr w:type="spellEnd"/>
            <w:r w:rsidRPr="002A7046">
              <w:t xml:space="preserve"> </w:t>
            </w:r>
            <w:proofErr w:type="spellStart"/>
            <w:r w:rsidRPr="002A7046">
              <w:t>në</w:t>
            </w:r>
            <w:proofErr w:type="spellEnd"/>
            <w:r w:rsidRPr="002A7046">
              <w:t xml:space="preserve"> </w:t>
            </w:r>
            <w:proofErr w:type="spellStart"/>
            <w:r w:rsidRPr="002A7046">
              <w:t>fuqi</w:t>
            </w:r>
            <w:proofErr w:type="spellEnd"/>
            <w:r w:rsidRPr="002A7046">
              <w:t xml:space="preserve"> </w:t>
            </w:r>
            <w:proofErr w:type="spellStart"/>
            <w:r w:rsidRPr="002A7046">
              <w:t>një</w:t>
            </w:r>
            <w:proofErr w:type="spellEnd"/>
            <w:r w:rsidRPr="002A7046">
              <w:t xml:space="preserve"> </w:t>
            </w:r>
            <w:proofErr w:type="spellStart"/>
            <w:r w:rsidRPr="002A7046">
              <w:t>ditë</w:t>
            </w:r>
            <w:proofErr w:type="spellEnd"/>
            <w:r w:rsidRPr="002A7046">
              <w:t xml:space="preserve"> pas </w:t>
            </w:r>
            <w:proofErr w:type="spellStart"/>
            <w:r w:rsidRPr="002A7046">
              <w:t>botimit</w:t>
            </w:r>
            <w:proofErr w:type="spellEnd"/>
            <w:r w:rsidRPr="002A7046">
              <w:t xml:space="preserve"> </w:t>
            </w:r>
            <w:proofErr w:type="spellStart"/>
            <w:r w:rsidRPr="002A7046">
              <w:t>të</w:t>
            </w:r>
            <w:proofErr w:type="spellEnd"/>
            <w:r w:rsidRPr="002A7046">
              <w:t xml:space="preserve"> </w:t>
            </w:r>
            <w:proofErr w:type="spellStart"/>
            <w:r w:rsidRPr="002A7046">
              <w:t>vendimit</w:t>
            </w:r>
            <w:proofErr w:type="spellEnd"/>
            <w:r w:rsidRPr="002A7046">
              <w:t xml:space="preserve"> </w:t>
            </w:r>
            <w:proofErr w:type="spellStart"/>
            <w:r w:rsidRPr="002A7046">
              <w:t>nëGazetën</w:t>
            </w:r>
            <w:proofErr w:type="spellEnd"/>
            <w:r w:rsidRPr="002A7046">
              <w:t xml:space="preserve"> </w:t>
            </w:r>
            <w:proofErr w:type="spellStart"/>
            <w:r w:rsidRPr="002A7046">
              <w:t>Zyrtare</w:t>
            </w:r>
            <w:proofErr w:type="spellEnd"/>
            <w:r w:rsidRPr="002A7046">
              <w:t xml:space="preserve"> </w:t>
            </w:r>
            <w:proofErr w:type="spellStart"/>
            <w:r w:rsidRPr="002A7046">
              <w:t>të</w:t>
            </w:r>
            <w:proofErr w:type="spellEnd"/>
            <w:r w:rsidRPr="002A7046">
              <w:t xml:space="preserve"> </w:t>
            </w:r>
            <w:proofErr w:type="spellStart"/>
            <w:r w:rsidRPr="002A7046">
              <w:t>Bashkimit</w:t>
            </w:r>
            <w:proofErr w:type="spellEnd"/>
            <w:r w:rsidRPr="002A7046">
              <w:t xml:space="preserve"> </w:t>
            </w:r>
            <w:proofErr w:type="spellStart"/>
            <w:r w:rsidRPr="002A7046">
              <w:t>Evropianose</w:t>
            </w:r>
            <w:proofErr w:type="spellEnd"/>
            <w:r w:rsidRPr="002A7046">
              <w:t xml:space="preserve"> </w:t>
            </w:r>
            <w:proofErr w:type="spellStart"/>
            <w:r w:rsidRPr="002A7046">
              <w:t>në</w:t>
            </w:r>
            <w:proofErr w:type="spellEnd"/>
            <w:r w:rsidRPr="002A7046">
              <w:t xml:space="preserve"> </w:t>
            </w:r>
            <w:proofErr w:type="spellStart"/>
            <w:r w:rsidRPr="002A7046">
              <w:t>një</w:t>
            </w:r>
            <w:proofErr w:type="spellEnd"/>
            <w:r w:rsidRPr="002A7046">
              <w:t xml:space="preserve"> </w:t>
            </w:r>
            <w:proofErr w:type="spellStart"/>
            <w:r w:rsidRPr="002A7046">
              <w:t>datë</w:t>
            </w:r>
            <w:proofErr w:type="spellEnd"/>
            <w:r w:rsidRPr="002A7046">
              <w:t xml:space="preserve"> </w:t>
            </w:r>
            <w:proofErr w:type="spellStart"/>
            <w:r w:rsidRPr="002A7046">
              <w:t>të</w:t>
            </w:r>
            <w:proofErr w:type="spellEnd"/>
            <w:r w:rsidRPr="002A7046">
              <w:t xml:space="preserve"> </w:t>
            </w:r>
            <w:proofErr w:type="spellStart"/>
            <w:r w:rsidRPr="002A7046">
              <w:t>mëvonshme</w:t>
            </w:r>
            <w:proofErr w:type="spellEnd"/>
            <w:r w:rsidRPr="002A7046">
              <w:t xml:space="preserve"> </w:t>
            </w:r>
            <w:proofErr w:type="spellStart"/>
            <w:r w:rsidRPr="002A7046">
              <w:t>të</w:t>
            </w:r>
            <w:proofErr w:type="spellEnd"/>
            <w:r w:rsidRPr="002A7046">
              <w:t xml:space="preserve"> </w:t>
            </w:r>
            <w:proofErr w:type="spellStart"/>
            <w:r w:rsidRPr="002A7046">
              <w:t>përcaktuar</w:t>
            </w:r>
            <w:proofErr w:type="spellEnd"/>
            <w:r w:rsidRPr="002A7046">
              <w:t xml:space="preserve"> </w:t>
            </w:r>
            <w:proofErr w:type="spellStart"/>
            <w:r w:rsidRPr="002A7046">
              <w:t>në</w:t>
            </w:r>
            <w:proofErr w:type="spellEnd"/>
            <w:r w:rsidRPr="002A7046">
              <w:t xml:space="preserve"> </w:t>
            </w:r>
            <w:proofErr w:type="spellStart"/>
            <w:r w:rsidRPr="002A7046">
              <w:t>të</w:t>
            </w:r>
            <w:proofErr w:type="spellEnd"/>
            <w:r w:rsidRPr="002A7046">
              <w:t xml:space="preserve">. Ai </w:t>
            </w:r>
            <w:proofErr w:type="spellStart"/>
            <w:r w:rsidRPr="002A7046">
              <w:t>nuk</w:t>
            </w:r>
            <w:proofErr w:type="spellEnd"/>
            <w:r w:rsidRPr="002A7046">
              <w:t xml:space="preserve"> </w:t>
            </w:r>
            <w:proofErr w:type="spellStart"/>
            <w:r w:rsidRPr="002A7046">
              <w:t>cenon</w:t>
            </w:r>
            <w:proofErr w:type="spellEnd"/>
            <w:r w:rsidRPr="002A7046">
              <w:t xml:space="preserve"> </w:t>
            </w:r>
            <w:proofErr w:type="spellStart"/>
            <w:r w:rsidRPr="002A7046">
              <w:t>vlefshmërinë</w:t>
            </w:r>
            <w:proofErr w:type="spellEnd"/>
            <w:r w:rsidRPr="002A7046">
              <w:t xml:space="preserve"> e </w:t>
            </w:r>
            <w:proofErr w:type="spellStart"/>
            <w:r w:rsidRPr="002A7046">
              <w:t>akteve</w:t>
            </w:r>
            <w:proofErr w:type="spellEnd"/>
            <w:r w:rsidRPr="002A7046">
              <w:t xml:space="preserve"> </w:t>
            </w:r>
            <w:proofErr w:type="spellStart"/>
            <w:r w:rsidRPr="002A7046">
              <w:t>të</w:t>
            </w:r>
            <w:proofErr w:type="spellEnd"/>
            <w:r w:rsidRPr="002A7046">
              <w:t xml:space="preserve"> </w:t>
            </w:r>
            <w:proofErr w:type="spellStart"/>
            <w:r w:rsidRPr="002A7046">
              <w:t>deleguara</w:t>
            </w:r>
            <w:proofErr w:type="spellEnd"/>
            <w:r w:rsidRPr="002A7046">
              <w:t xml:space="preserve"> </w:t>
            </w:r>
            <w:proofErr w:type="spellStart"/>
            <w:r w:rsidRPr="002A7046">
              <w:t>që</w:t>
            </w:r>
            <w:proofErr w:type="spellEnd"/>
            <w:r w:rsidRPr="002A7046">
              <w:t xml:space="preserve"> </w:t>
            </w:r>
            <w:proofErr w:type="spellStart"/>
            <w:r w:rsidRPr="002A7046">
              <w:t>janë</w:t>
            </w:r>
            <w:proofErr w:type="spellEnd"/>
            <w:r w:rsidRPr="002A7046">
              <w:t xml:space="preserve"> </w:t>
            </w:r>
            <w:proofErr w:type="spellStart"/>
            <w:r w:rsidRPr="002A7046">
              <w:t>tashmë</w:t>
            </w:r>
            <w:proofErr w:type="spellEnd"/>
            <w:r w:rsidRPr="002A7046">
              <w:t xml:space="preserve"> </w:t>
            </w:r>
            <w:proofErr w:type="spellStart"/>
            <w:r w:rsidRPr="002A7046">
              <w:t>në</w:t>
            </w:r>
            <w:proofErr w:type="spellEnd"/>
            <w:r w:rsidRPr="002A7046">
              <w:t xml:space="preserve"> </w:t>
            </w:r>
            <w:proofErr w:type="spellStart"/>
            <w:r w:rsidRPr="002A7046">
              <w:t>fuqi</w:t>
            </w:r>
            <w:proofErr w:type="spellEnd"/>
            <w:r w:rsidRPr="002A7046">
              <w:t>.</w:t>
            </w:r>
          </w:p>
          <w:p w14:paraId="4C3C9A14" w14:textId="322FEA18"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FC4F6"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63E716" w14:textId="64CAEABA"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A5090A" w14:textId="6B0A1FC2"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89A80"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2C007B" w14:textId="4BB15658" w:rsidR="00D37FB4" w:rsidRPr="002A7046" w:rsidRDefault="000F32A6"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60B7582A"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A54138" w14:textId="24A9B06F"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20 (4)</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FE80A" w14:textId="77777777" w:rsidR="00D37FB4" w:rsidRPr="002A7046" w:rsidRDefault="00D37FB4" w:rsidP="00841216">
            <w:pPr>
              <w:pStyle w:val="FreeForm"/>
              <w:jc w:val="center"/>
            </w:pPr>
            <w:proofErr w:type="spellStart"/>
            <w:r w:rsidRPr="002A7046">
              <w:t>Përpara</w:t>
            </w:r>
            <w:proofErr w:type="spellEnd"/>
            <w:r w:rsidRPr="002A7046">
              <w:t xml:space="preserve"> </w:t>
            </w:r>
            <w:proofErr w:type="spellStart"/>
            <w:r w:rsidRPr="002A7046">
              <w:t>miratimit</w:t>
            </w:r>
            <w:proofErr w:type="spellEnd"/>
            <w:r w:rsidRPr="002A7046">
              <w:t xml:space="preserve"> </w:t>
            </w:r>
            <w:proofErr w:type="spellStart"/>
            <w:r w:rsidRPr="002A7046">
              <w:t>të</w:t>
            </w:r>
            <w:proofErr w:type="spellEnd"/>
            <w:r w:rsidRPr="002A7046">
              <w:t xml:space="preserve"> </w:t>
            </w:r>
            <w:proofErr w:type="spellStart"/>
            <w:r w:rsidRPr="002A7046">
              <w:t>një</w:t>
            </w:r>
            <w:proofErr w:type="spellEnd"/>
            <w:r w:rsidRPr="002A7046">
              <w:t xml:space="preserve"> </w:t>
            </w:r>
            <w:proofErr w:type="spellStart"/>
            <w:r w:rsidRPr="002A7046">
              <w:t>akti</w:t>
            </w:r>
            <w:proofErr w:type="spellEnd"/>
            <w:r w:rsidRPr="002A7046">
              <w:t xml:space="preserve"> </w:t>
            </w:r>
            <w:proofErr w:type="spellStart"/>
            <w:r w:rsidRPr="002A7046">
              <w:t>të</w:t>
            </w:r>
            <w:proofErr w:type="spellEnd"/>
            <w:r w:rsidRPr="002A7046">
              <w:t xml:space="preserve"> </w:t>
            </w:r>
            <w:proofErr w:type="spellStart"/>
            <w:r w:rsidRPr="002A7046">
              <w:t>deleguar</w:t>
            </w:r>
            <w:proofErr w:type="spellEnd"/>
            <w:r w:rsidRPr="002A7046">
              <w:t xml:space="preserve">, </w:t>
            </w:r>
            <w:proofErr w:type="spellStart"/>
            <w:r w:rsidRPr="002A7046">
              <w:t>Komisioni</w:t>
            </w:r>
            <w:proofErr w:type="spellEnd"/>
            <w:r w:rsidRPr="002A7046">
              <w:t xml:space="preserve"> </w:t>
            </w:r>
            <w:proofErr w:type="spellStart"/>
            <w:r w:rsidRPr="002A7046">
              <w:t>konsultohet</w:t>
            </w:r>
            <w:proofErr w:type="spellEnd"/>
            <w:r w:rsidRPr="002A7046">
              <w:t xml:space="preserve"> me </w:t>
            </w:r>
            <w:proofErr w:type="spellStart"/>
            <w:r w:rsidRPr="002A7046">
              <w:t>ekspertë</w:t>
            </w:r>
            <w:proofErr w:type="spellEnd"/>
            <w:r w:rsidRPr="002A7046">
              <w:t xml:space="preserve"> </w:t>
            </w:r>
            <w:proofErr w:type="spellStart"/>
            <w:r w:rsidRPr="002A7046">
              <w:t>të</w:t>
            </w:r>
            <w:proofErr w:type="spellEnd"/>
            <w:r w:rsidRPr="002A7046">
              <w:t xml:space="preserve"> </w:t>
            </w:r>
            <w:proofErr w:type="spellStart"/>
            <w:r w:rsidRPr="002A7046">
              <w:t>zgjedhur</w:t>
            </w:r>
            <w:proofErr w:type="spellEnd"/>
            <w:r w:rsidRPr="002A7046">
              <w:t xml:space="preserve"> </w:t>
            </w:r>
            <w:proofErr w:type="spellStart"/>
            <w:r w:rsidRPr="002A7046">
              <w:t>nga</w:t>
            </w:r>
            <w:proofErr w:type="spellEnd"/>
            <w:r w:rsidRPr="002A7046">
              <w:t xml:space="preserve"> </w:t>
            </w:r>
            <w:proofErr w:type="spellStart"/>
            <w:r w:rsidRPr="002A7046">
              <w:t>secili</w:t>
            </w:r>
            <w:proofErr w:type="spellEnd"/>
            <w:r w:rsidRPr="002A7046">
              <w:t xml:space="preserve"> </w:t>
            </w:r>
            <w:proofErr w:type="spellStart"/>
            <w:r w:rsidRPr="002A7046">
              <w:t>shtet</w:t>
            </w:r>
            <w:proofErr w:type="spellEnd"/>
            <w:r w:rsidRPr="002A7046">
              <w:t xml:space="preserve"> </w:t>
            </w:r>
            <w:proofErr w:type="spellStart"/>
            <w:r w:rsidRPr="002A7046">
              <w:t>anëtar</w:t>
            </w:r>
            <w:proofErr w:type="spellEnd"/>
            <w:r w:rsidRPr="002A7046">
              <w:t xml:space="preserve">, </w:t>
            </w:r>
            <w:proofErr w:type="spellStart"/>
            <w:r w:rsidRPr="002A7046">
              <w:t>në</w:t>
            </w:r>
            <w:proofErr w:type="spellEnd"/>
            <w:r w:rsidRPr="002A7046">
              <w:t xml:space="preserve"> </w:t>
            </w:r>
            <w:proofErr w:type="spellStart"/>
            <w:r w:rsidRPr="002A7046">
              <w:t>përputhje</w:t>
            </w:r>
            <w:proofErr w:type="spellEnd"/>
            <w:r w:rsidRPr="002A7046">
              <w:t xml:space="preserve"> me </w:t>
            </w:r>
            <w:proofErr w:type="spellStart"/>
            <w:r w:rsidRPr="002A7046">
              <w:t>parimet</w:t>
            </w:r>
            <w:proofErr w:type="spellEnd"/>
            <w:r w:rsidRPr="002A7046">
              <w:t xml:space="preserve"> e </w:t>
            </w:r>
            <w:proofErr w:type="spellStart"/>
            <w:r w:rsidRPr="002A7046">
              <w:t>parashikuara</w:t>
            </w:r>
            <w:proofErr w:type="spellEnd"/>
            <w:r w:rsidRPr="002A7046">
              <w:t xml:space="preserve"> </w:t>
            </w:r>
            <w:proofErr w:type="spellStart"/>
            <w:r w:rsidRPr="002A7046">
              <w:t>në</w:t>
            </w:r>
            <w:proofErr w:type="spellEnd"/>
            <w:r w:rsidRPr="002A7046">
              <w:t xml:space="preserve"> </w:t>
            </w:r>
            <w:proofErr w:type="spellStart"/>
            <w:r w:rsidRPr="002A7046">
              <w:t>Marrëveshjen</w:t>
            </w:r>
            <w:proofErr w:type="spellEnd"/>
            <w:r w:rsidRPr="002A7046">
              <w:t xml:space="preserve"> </w:t>
            </w:r>
            <w:proofErr w:type="spellStart"/>
            <w:r w:rsidRPr="002A7046">
              <w:t>Ndërinstitucionale</w:t>
            </w:r>
            <w:proofErr w:type="spellEnd"/>
            <w:r w:rsidRPr="002A7046">
              <w:t xml:space="preserve"> </w:t>
            </w:r>
            <w:proofErr w:type="spellStart"/>
            <w:r w:rsidRPr="002A7046">
              <w:t>të</w:t>
            </w:r>
            <w:proofErr w:type="spellEnd"/>
            <w:r w:rsidRPr="002A7046">
              <w:t xml:space="preserve"> </w:t>
            </w:r>
            <w:proofErr w:type="spellStart"/>
            <w:r w:rsidRPr="002A7046">
              <w:t>datës</w:t>
            </w:r>
            <w:proofErr w:type="spellEnd"/>
            <w:r w:rsidRPr="002A7046">
              <w:t xml:space="preserve"> 13 </w:t>
            </w:r>
            <w:proofErr w:type="spellStart"/>
            <w:r w:rsidRPr="002A7046">
              <w:t>prill</w:t>
            </w:r>
            <w:proofErr w:type="spellEnd"/>
            <w:r w:rsidRPr="002A7046">
              <w:t xml:space="preserve"> 2016 “</w:t>
            </w:r>
            <w:proofErr w:type="spellStart"/>
            <w:r w:rsidRPr="002A7046">
              <w:t>Për</w:t>
            </w:r>
            <w:proofErr w:type="spellEnd"/>
            <w:r w:rsidRPr="002A7046">
              <w:t xml:space="preserve"> </w:t>
            </w:r>
            <w:proofErr w:type="spellStart"/>
            <w:r w:rsidRPr="002A7046">
              <w:t>një</w:t>
            </w:r>
            <w:proofErr w:type="spellEnd"/>
            <w:r w:rsidRPr="002A7046">
              <w:t xml:space="preserve"> </w:t>
            </w:r>
            <w:proofErr w:type="spellStart"/>
            <w:r w:rsidRPr="002A7046">
              <w:t>hartim</w:t>
            </w:r>
            <w:proofErr w:type="spellEnd"/>
            <w:r w:rsidRPr="002A7046">
              <w:t xml:space="preserve"> </w:t>
            </w:r>
            <w:proofErr w:type="spellStart"/>
            <w:r w:rsidRPr="002A7046">
              <w:t>më</w:t>
            </w:r>
            <w:proofErr w:type="spellEnd"/>
            <w:r w:rsidRPr="002A7046">
              <w:t xml:space="preserve"> </w:t>
            </w:r>
            <w:proofErr w:type="spellStart"/>
            <w:r w:rsidRPr="002A7046">
              <w:t>të</w:t>
            </w:r>
            <w:proofErr w:type="spellEnd"/>
            <w:r w:rsidRPr="002A7046">
              <w:t xml:space="preserve"> </w:t>
            </w:r>
            <w:proofErr w:type="spellStart"/>
            <w:r w:rsidRPr="002A7046">
              <w:t>mirë</w:t>
            </w:r>
            <w:proofErr w:type="spellEnd"/>
            <w:r w:rsidRPr="002A7046">
              <w:t xml:space="preserve"> </w:t>
            </w:r>
            <w:proofErr w:type="spellStart"/>
            <w:r w:rsidRPr="002A7046">
              <w:t>të</w:t>
            </w:r>
            <w:proofErr w:type="spellEnd"/>
            <w:r w:rsidRPr="002A7046">
              <w:t xml:space="preserve"> </w:t>
            </w:r>
            <w:proofErr w:type="spellStart"/>
            <w:r w:rsidRPr="002A7046">
              <w:t>legjislacionit</w:t>
            </w:r>
            <w:proofErr w:type="spellEnd"/>
            <w:r w:rsidRPr="002A7046">
              <w:t>”.</w:t>
            </w:r>
          </w:p>
          <w:p w14:paraId="69C3C800" w14:textId="3C8FE122"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DC8CDB"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1473C5" w14:textId="03F9557D"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AA079B" w14:textId="6C2BE557"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F2CA9C"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537B8B" w14:textId="6D4A39B8" w:rsidR="00D37FB4" w:rsidRPr="002A7046" w:rsidRDefault="000F32A6"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323F815A"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BE26D6" w14:textId="059F6891"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20 (5)</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3FE463" w14:textId="77777777" w:rsidR="00D37FB4" w:rsidRPr="002A7046" w:rsidRDefault="00D37FB4" w:rsidP="00841216">
            <w:pPr>
              <w:pStyle w:val="FreeForm"/>
              <w:jc w:val="center"/>
            </w:pPr>
            <w:proofErr w:type="spellStart"/>
            <w:r w:rsidRPr="002A7046">
              <w:t>Menjëherë</w:t>
            </w:r>
            <w:proofErr w:type="spellEnd"/>
            <w:r w:rsidRPr="002A7046">
              <w:t xml:space="preserve"> pas </w:t>
            </w:r>
            <w:proofErr w:type="spellStart"/>
            <w:r w:rsidRPr="002A7046">
              <w:t>miratimit</w:t>
            </w:r>
            <w:proofErr w:type="spellEnd"/>
            <w:r w:rsidRPr="002A7046">
              <w:t xml:space="preserve"> </w:t>
            </w:r>
            <w:proofErr w:type="spellStart"/>
            <w:r w:rsidRPr="002A7046">
              <w:t>të</w:t>
            </w:r>
            <w:proofErr w:type="spellEnd"/>
            <w:r w:rsidRPr="002A7046">
              <w:t xml:space="preserve"> </w:t>
            </w:r>
            <w:proofErr w:type="spellStart"/>
            <w:r w:rsidRPr="002A7046">
              <w:t>një</w:t>
            </w:r>
            <w:proofErr w:type="spellEnd"/>
            <w:r w:rsidRPr="002A7046">
              <w:t xml:space="preserve"> </w:t>
            </w:r>
            <w:proofErr w:type="spellStart"/>
            <w:r w:rsidRPr="002A7046">
              <w:t>akti</w:t>
            </w:r>
            <w:proofErr w:type="spellEnd"/>
            <w:r w:rsidRPr="002A7046">
              <w:t xml:space="preserve"> </w:t>
            </w:r>
            <w:proofErr w:type="spellStart"/>
            <w:r w:rsidRPr="002A7046">
              <w:t>të</w:t>
            </w:r>
            <w:proofErr w:type="spellEnd"/>
            <w:r w:rsidRPr="002A7046">
              <w:t xml:space="preserve"> </w:t>
            </w:r>
            <w:proofErr w:type="spellStart"/>
            <w:r w:rsidRPr="002A7046">
              <w:t>deleguar</w:t>
            </w:r>
            <w:proofErr w:type="spellEnd"/>
            <w:r w:rsidRPr="002A7046">
              <w:t xml:space="preserve">, </w:t>
            </w:r>
            <w:proofErr w:type="spellStart"/>
            <w:r w:rsidRPr="002A7046">
              <w:t>Komisioni</w:t>
            </w:r>
            <w:proofErr w:type="spellEnd"/>
            <w:r w:rsidRPr="002A7046">
              <w:t xml:space="preserve"> </w:t>
            </w:r>
            <w:proofErr w:type="spellStart"/>
            <w:r w:rsidRPr="002A7046">
              <w:t>ia</w:t>
            </w:r>
            <w:proofErr w:type="spellEnd"/>
            <w:r w:rsidRPr="002A7046">
              <w:t xml:space="preserve"> </w:t>
            </w:r>
            <w:proofErr w:type="spellStart"/>
            <w:r w:rsidRPr="002A7046">
              <w:t>njofton</w:t>
            </w:r>
            <w:proofErr w:type="spellEnd"/>
            <w:r w:rsidRPr="002A7046">
              <w:t xml:space="preserve"> </w:t>
            </w:r>
            <w:proofErr w:type="spellStart"/>
            <w:r w:rsidRPr="002A7046">
              <w:t>atë</w:t>
            </w:r>
            <w:proofErr w:type="spellEnd"/>
            <w:r w:rsidRPr="002A7046">
              <w:t xml:space="preserve"> </w:t>
            </w:r>
            <w:proofErr w:type="spellStart"/>
            <w:r w:rsidRPr="002A7046">
              <w:t>njëkohësisht</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w:t>
            </w:r>
            <w:proofErr w:type="spellStart"/>
            <w:r w:rsidRPr="002A7046">
              <w:t>Këshillit</w:t>
            </w:r>
            <w:proofErr w:type="spellEnd"/>
            <w:r w:rsidRPr="002A7046">
              <w:t>.</w:t>
            </w:r>
          </w:p>
          <w:p w14:paraId="3DE4C8F1" w14:textId="0528DD63"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FDA04B"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B0F72" w14:textId="3ABDFED7"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C7D14" w14:textId="41BC3436"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A73B0F" w14:textId="77777777" w:rsidR="00D37FB4" w:rsidRPr="002A7046" w:rsidRDefault="00D37FB4" w:rsidP="002A704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91A3A4" w14:textId="53953A2F" w:rsidR="00D37FB4" w:rsidRPr="002A7046" w:rsidRDefault="000F32A6" w:rsidP="002A7046">
            <w:pPr>
              <w:spacing w:after="0" w:line="240" w:lineRule="auto"/>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4F2A5A55" w14:textId="77777777" w:rsidTr="002248F9">
        <w:trPr>
          <w:cantSplit/>
          <w:trHeight w:val="575"/>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522B11" w14:textId="62000E26"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lastRenderedPageBreak/>
              <w:t>Neni 20 (6)</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515875" w14:textId="7B71D6B9" w:rsidR="00D37FB4" w:rsidRPr="002A7046" w:rsidRDefault="00D37FB4" w:rsidP="00841216">
            <w:pPr>
              <w:pStyle w:val="FreeForm"/>
              <w:jc w:val="center"/>
            </w:pPr>
            <w:proofErr w:type="spellStart"/>
            <w:r w:rsidRPr="002A7046">
              <w:t>Një</w:t>
            </w:r>
            <w:proofErr w:type="spellEnd"/>
            <w:r w:rsidRPr="002A7046">
              <w:t xml:space="preserve"> </w:t>
            </w:r>
            <w:proofErr w:type="spellStart"/>
            <w:r w:rsidRPr="002A7046">
              <w:t>akt</w:t>
            </w:r>
            <w:proofErr w:type="spellEnd"/>
            <w:r w:rsidRPr="002A7046">
              <w:t xml:space="preserve"> </w:t>
            </w:r>
            <w:proofErr w:type="spellStart"/>
            <w:r w:rsidRPr="002A7046">
              <w:t>i</w:t>
            </w:r>
            <w:proofErr w:type="spellEnd"/>
            <w:r w:rsidRPr="002A7046">
              <w:t xml:space="preserve"> </w:t>
            </w:r>
            <w:proofErr w:type="spellStart"/>
            <w:r w:rsidRPr="002A7046">
              <w:t>deleguar</w:t>
            </w:r>
            <w:proofErr w:type="spellEnd"/>
            <w:r w:rsidRPr="002A7046">
              <w:t xml:space="preserve"> </w:t>
            </w:r>
            <w:proofErr w:type="spellStart"/>
            <w:r w:rsidRPr="002A7046">
              <w:t>i</w:t>
            </w:r>
            <w:proofErr w:type="spellEnd"/>
            <w:r w:rsidRPr="002A7046">
              <w:t xml:space="preserve"> </w:t>
            </w:r>
            <w:proofErr w:type="spellStart"/>
            <w:r w:rsidRPr="002A7046">
              <w:t>miratuar</w:t>
            </w:r>
            <w:proofErr w:type="spellEnd"/>
            <w:r w:rsidRPr="002A7046">
              <w:t xml:space="preserve"> </w:t>
            </w:r>
            <w:proofErr w:type="spellStart"/>
            <w:r w:rsidRPr="002A7046">
              <w:t>sipas</w:t>
            </w:r>
            <w:proofErr w:type="spellEnd"/>
            <w:r w:rsidRPr="002A7046">
              <w:t xml:space="preserve"> </w:t>
            </w:r>
            <w:proofErr w:type="spellStart"/>
            <w:r w:rsidRPr="002A7046">
              <w:t>nenit</w:t>
            </w:r>
            <w:proofErr w:type="spellEnd"/>
            <w:r w:rsidRPr="002A7046">
              <w:t xml:space="preserve"> 5, </w:t>
            </w:r>
            <w:proofErr w:type="spellStart"/>
            <w:r w:rsidRPr="002A7046">
              <w:t>paragrafi</w:t>
            </w:r>
            <w:proofErr w:type="spellEnd"/>
            <w:r w:rsidRPr="002A7046">
              <w:t xml:space="preserve"> 9 </w:t>
            </w:r>
            <w:proofErr w:type="spellStart"/>
            <w:r w:rsidRPr="002A7046">
              <w:t>hyn</w:t>
            </w:r>
            <w:proofErr w:type="spellEnd"/>
            <w:r w:rsidRPr="002A7046">
              <w:t xml:space="preserve"> </w:t>
            </w:r>
            <w:proofErr w:type="spellStart"/>
            <w:r w:rsidRPr="002A7046">
              <w:t>në</w:t>
            </w:r>
            <w:proofErr w:type="spellEnd"/>
            <w:r w:rsidRPr="002A7046">
              <w:t xml:space="preserve"> </w:t>
            </w:r>
            <w:proofErr w:type="spellStart"/>
            <w:r w:rsidRPr="002A7046">
              <w:t>fuqi</w:t>
            </w:r>
            <w:proofErr w:type="spellEnd"/>
            <w:r w:rsidRPr="002A7046">
              <w:t xml:space="preserve"> </w:t>
            </w:r>
            <w:proofErr w:type="spellStart"/>
            <w:r w:rsidRPr="002A7046">
              <w:t>vetëm</w:t>
            </w:r>
            <w:proofErr w:type="spellEnd"/>
            <w:r w:rsidRPr="002A7046">
              <w:t xml:space="preserve"> </w:t>
            </w:r>
            <w:proofErr w:type="spellStart"/>
            <w:r w:rsidRPr="002A7046">
              <w:t>nëse</w:t>
            </w:r>
            <w:proofErr w:type="spellEnd"/>
            <w:r w:rsidRPr="002A7046">
              <w:t xml:space="preserve"> </w:t>
            </w:r>
            <w:proofErr w:type="spellStart"/>
            <w:r w:rsidRPr="002A7046">
              <w:t>nuk</w:t>
            </w:r>
            <w:proofErr w:type="spellEnd"/>
            <w:r w:rsidRPr="002A7046">
              <w:t xml:space="preserve"> </w:t>
            </w:r>
            <w:proofErr w:type="spellStart"/>
            <w:r w:rsidRPr="002A7046">
              <w:t>është</w:t>
            </w:r>
            <w:proofErr w:type="spellEnd"/>
            <w:r w:rsidRPr="002A7046">
              <w:t xml:space="preserve"> </w:t>
            </w:r>
            <w:proofErr w:type="spellStart"/>
            <w:r w:rsidRPr="002A7046">
              <w:t>shprehur</w:t>
            </w:r>
            <w:proofErr w:type="spellEnd"/>
            <w:r w:rsidRPr="002A7046">
              <w:t xml:space="preserve"> </w:t>
            </w:r>
            <w:proofErr w:type="spellStart"/>
            <w:r w:rsidRPr="002A7046">
              <w:t>asnjë</w:t>
            </w:r>
            <w:proofErr w:type="spellEnd"/>
            <w:r w:rsidRPr="002A7046">
              <w:t xml:space="preserve"> </w:t>
            </w:r>
            <w:proofErr w:type="spellStart"/>
            <w:r w:rsidRPr="002A7046">
              <w:t>kundërshtim</w:t>
            </w:r>
            <w:proofErr w:type="spellEnd"/>
            <w:r w:rsidRPr="002A7046">
              <w:t xml:space="preserve"> as </w:t>
            </w:r>
            <w:proofErr w:type="spellStart"/>
            <w:r w:rsidRPr="002A7046">
              <w:t>nga</w:t>
            </w:r>
            <w:proofErr w:type="spellEnd"/>
            <w:r w:rsidRPr="002A7046">
              <w:t xml:space="preserve"> </w:t>
            </w:r>
            <w:proofErr w:type="spellStart"/>
            <w:r w:rsidRPr="002A7046">
              <w:t>Parlamenti</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as </w:t>
            </w:r>
            <w:proofErr w:type="spellStart"/>
            <w:r w:rsidRPr="002A7046">
              <w:t>nga</w:t>
            </w:r>
            <w:proofErr w:type="spellEnd"/>
            <w:r w:rsidRPr="002A7046">
              <w:t xml:space="preserve"> </w:t>
            </w:r>
            <w:proofErr w:type="spellStart"/>
            <w:r w:rsidRPr="002A7046">
              <w:t>Këshilli</w:t>
            </w:r>
            <w:proofErr w:type="spellEnd"/>
            <w:r w:rsidRPr="002A7046">
              <w:t xml:space="preserve">, </w:t>
            </w:r>
            <w:proofErr w:type="spellStart"/>
            <w:r w:rsidRPr="002A7046">
              <w:t>brenda</w:t>
            </w:r>
            <w:proofErr w:type="spellEnd"/>
            <w:r w:rsidRPr="002A7046">
              <w:t xml:space="preserve"> </w:t>
            </w:r>
            <w:proofErr w:type="spellStart"/>
            <w:r w:rsidRPr="002A7046">
              <w:t>një</w:t>
            </w:r>
            <w:proofErr w:type="spellEnd"/>
            <w:r w:rsidRPr="002A7046">
              <w:t xml:space="preserve"> </w:t>
            </w:r>
            <w:proofErr w:type="spellStart"/>
            <w:r w:rsidRPr="002A7046">
              <w:t>periudhe</w:t>
            </w:r>
            <w:proofErr w:type="spellEnd"/>
            <w:r w:rsidRPr="002A7046">
              <w:t xml:space="preserve"> </w:t>
            </w:r>
            <w:proofErr w:type="spellStart"/>
            <w:r w:rsidRPr="002A7046">
              <w:t>dy</w:t>
            </w:r>
            <w:proofErr w:type="spellEnd"/>
            <w:r w:rsidRPr="002A7046">
              <w:t xml:space="preserve"> </w:t>
            </w:r>
            <w:proofErr w:type="spellStart"/>
            <w:r w:rsidRPr="002A7046">
              <w:t>mujore</w:t>
            </w:r>
            <w:proofErr w:type="spellEnd"/>
            <w:r w:rsidRPr="002A7046">
              <w:t xml:space="preserve"> </w:t>
            </w:r>
            <w:proofErr w:type="spellStart"/>
            <w:r w:rsidRPr="002A7046">
              <w:t>pasi</w:t>
            </w:r>
            <w:proofErr w:type="spellEnd"/>
            <w:r w:rsidRPr="002A7046">
              <w:t xml:space="preserve"> </w:t>
            </w:r>
            <w:proofErr w:type="spellStart"/>
            <w:r w:rsidRPr="002A7046">
              <w:t>Parlamenti</w:t>
            </w:r>
            <w:proofErr w:type="spellEnd"/>
            <w:r w:rsidRPr="002A7046">
              <w:t xml:space="preserve"> </w:t>
            </w:r>
            <w:proofErr w:type="spellStart"/>
            <w:r w:rsidRPr="002A7046">
              <w:t>Evropian</w:t>
            </w:r>
            <w:proofErr w:type="spellEnd"/>
            <w:r w:rsidRPr="002A7046">
              <w:t xml:space="preserve"> </w:t>
            </w:r>
            <w:proofErr w:type="spellStart"/>
            <w:r w:rsidRPr="002A7046">
              <w:t>ose</w:t>
            </w:r>
            <w:proofErr w:type="spellEnd"/>
            <w:r w:rsidRPr="002A7046">
              <w:t xml:space="preserve"> </w:t>
            </w:r>
            <w:proofErr w:type="spellStart"/>
            <w:r w:rsidRPr="002A7046">
              <w:t>Këshilli</w:t>
            </w:r>
            <w:proofErr w:type="spellEnd"/>
            <w:r w:rsidRPr="002A7046">
              <w:t xml:space="preserve"> </w:t>
            </w:r>
            <w:proofErr w:type="spellStart"/>
            <w:r w:rsidRPr="002A7046">
              <w:t>është</w:t>
            </w:r>
            <w:proofErr w:type="spellEnd"/>
            <w:r w:rsidRPr="002A7046">
              <w:t xml:space="preserve"> </w:t>
            </w:r>
            <w:proofErr w:type="spellStart"/>
            <w:r w:rsidRPr="002A7046">
              <w:t>njoftuar</w:t>
            </w:r>
            <w:proofErr w:type="spellEnd"/>
            <w:r w:rsidRPr="002A7046">
              <w:t xml:space="preserve"> </w:t>
            </w:r>
            <w:proofErr w:type="spellStart"/>
            <w:r w:rsidRPr="002A7046">
              <w:t>për</w:t>
            </w:r>
            <w:proofErr w:type="spellEnd"/>
            <w:r w:rsidRPr="002A7046">
              <w:t xml:space="preserve"> </w:t>
            </w:r>
            <w:proofErr w:type="spellStart"/>
            <w:r w:rsidRPr="002A7046">
              <w:t>këtë</w:t>
            </w:r>
            <w:proofErr w:type="spellEnd"/>
            <w:r w:rsidRPr="002A7046">
              <w:t xml:space="preserve"> </w:t>
            </w:r>
            <w:proofErr w:type="spellStart"/>
            <w:r w:rsidRPr="002A7046">
              <w:t>akt</w:t>
            </w:r>
            <w:proofErr w:type="spellEnd"/>
            <w:r w:rsidRPr="002A7046">
              <w:t xml:space="preserve">, </w:t>
            </w:r>
            <w:proofErr w:type="spellStart"/>
            <w:r w:rsidRPr="002A7046">
              <w:t>ose</w:t>
            </w:r>
            <w:proofErr w:type="spellEnd"/>
            <w:r w:rsidRPr="002A7046">
              <w:t xml:space="preserve"> </w:t>
            </w:r>
            <w:proofErr w:type="spellStart"/>
            <w:r w:rsidRPr="002A7046">
              <w:t>nëse</w:t>
            </w:r>
            <w:proofErr w:type="spellEnd"/>
            <w:r w:rsidRPr="002A7046">
              <w:t xml:space="preserve">, </w:t>
            </w:r>
            <w:proofErr w:type="spellStart"/>
            <w:r w:rsidRPr="002A7046">
              <w:t>përpara</w:t>
            </w:r>
            <w:proofErr w:type="spellEnd"/>
            <w:r w:rsidRPr="002A7046">
              <w:t xml:space="preserve"> </w:t>
            </w:r>
            <w:proofErr w:type="spellStart"/>
            <w:r w:rsidRPr="002A7046">
              <w:t>përfundimit</w:t>
            </w:r>
            <w:proofErr w:type="spellEnd"/>
            <w:r w:rsidRPr="002A7046">
              <w:t xml:space="preserve"> </w:t>
            </w:r>
            <w:proofErr w:type="spellStart"/>
            <w:r w:rsidRPr="002A7046">
              <w:t>të</w:t>
            </w:r>
            <w:proofErr w:type="spellEnd"/>
            <w:r w:rsidRPr="002A7046">
              <w:t xml:space="preserve"> </w:t>
            </w:r>
            <w:proofErr w:type="spellStart"/>
            <w:r w:rsidRPr="002A7046">
              <w:t>kësaj</w:t>
            </w:r>
            <w:proofErr w:type="spellEnd"/>
            <w:r w:rsidRPr="002A7046">
              <w:t xml:space="preserve"> </w:t>
            </w:r>
            <w:proofErr w:type="spellStart"/>
            <w:r w:rsidRPr="002A7046">
              <w:t>periudhe</w:t>
            </w:r>
            <w:proofErr w:type="spellEnd"/>
            <w:r w:rsidRPr="002A7046">
              <w:t xml:space="preserve">, </w:t>
            </w:r>
            <w:proofErr w:type="spellStart"/>
            <w:r w:rsidRPr="002A7046">
              <w:t>Parlamenti</w:t>
            </w:r>
            <w:proofErr w:type="spellEnd"/>
            <w:r w:rsidRPr="002A7046">
              <w:t xml:space="preserve"> </w:t>
            </w:r>
            <w:proofErr w:type="spellStart"/>
            <w:r w:rsidRPr="002A7046">
              <w:t>Evropian</w:t>
            </w:r>
            <w:proofErr w:type="spellEnd"/>
            <w:r w:rsidRPr="002A7046">
              <w:t xml:space="preserve"> </w:t>
            </w:r>
            <w:proofErr w:type="spellStart"/>
            <w:r w:rsidRPr="002A7046">
              <w:t>dhe</w:t>
            </w:r>
            <w:proofErr w:type="spellEnd"/>
            <w:r w:rsidRPr="002A7046">
              <w:t xml:space="preserve"> </w:t>
            </w:r>
            <w:proofErr w:type="spellStart"/>
            <w:r w:rsidRPr="002A7046">
              <w:t>Këshilli</w:t>
            </w:r>
            <w:proofErr w:type="spellEnd"/>
            <w:r w:rsidRPr="002A7046">
              <w:t xml:space="preserve"> </w:t>
            </w:r>
            <w:proofErr w:type="spellStart"/>
            <w:r w:rsidRPr="002A7046">
              <w:t>kanë</w:t>
            </w:r>
            <w:proofErr w:type="spellEnd"/>
            <w:r w:rsidRPr="002A7046">
              <w:t xml:space="preserve"> </w:t>
            </w:r>
            <w:proofErr w:type="spellStart"/>
            <w:r w:rsidRPr="002A7046">
              <w:t>informuar</w:t>
            </w:r>
            <w:proofErr w:type="spellEnd"/>
            <w:r w:rsidRPr="002A7046">
              <w:t xml:space="preserve"> </w:t>
            </w:r>
            <w:proofErr w:type="spellStart"/>
            <w:r w:rsidRPr="002A7046">
              <w:t>Komisionin</w:t>
            </w:r>
            <w:proofErr w:type="spellEnd"/>
            <w:r w:rsidRPr="002A7046">
              <w:t xml:space="preserve"> se </w:t>
            </w:r>
            <w:proofErr w:type="spellStart"/>
            <w:r w:rsidRPr="002A7046">
              <w:t>nuk</w:t>
            </w:r>
            <w:proofErr w:type="spellEnd"/>
            <w:r w:rsidRPr="002A7046">
              <w:t xml:space="preserve"> do </w:t>
            </w:r>
            <w:proofErr w:type="spellStart"/>
            <w:r w:rsidRPr="002A7046">
              <w:t>të</w:t>
            </w:r>
            <w:proofErr w:type="spellEnd"/>
            <w:r w:rsidRPr="002A7046">
              <w:t xml:space="preserve"> </w:t>
            </w:r>
            <w:proofErr w:type="spellStart"/>
            <w:r w:rsidRPr="002A7046">
              <w:t>shprehin</w:t>
            </w:r>
            <w:proofErr w:type="spellEnd"/>
            <w:r w:rsidRPr="002A7046">
              <w:t xml:space="preserve"> </w:t>
            </w:r>
            <w:proofErr w:type="spellStart"/>
            <w:r w:rsidRPr="002A7046">
              <w:t>asnjë</w:t>
            </w:r>
            <w:proofErr w:type="spellEnd"/>
            <w:r w:rsidRPr="002A7046">
              <w:t xml:space="preserve"> </w:t>
            </w:r>
            <w:proofErr w:type="spellStart"/>
            <w:r w:rsidRPr="002A7046">
              <w:t>kundërshtim</w:t>
            </w:r>
            <w:proofErr w:type="spellEnd"/>
            <w:r w:rsidRPr="002A7046">
              <w:t xml:space="preserve">. </w:t>
            </w:r>
            <w:proofErr w:type="spellStart"/>
            <w:r w:rsidRPr="002A7046">
              <w:t>Kjo</w:t>
            </w:r>
            <w:proofErr w:type="spellEnd"/>
            <w:r w:rsidRPr="002A7046">
              <w:t xml:space="preserve"> </w:t>
            </w:r>
            <w:proofErr w:type="spellStart"/>
            <w:r w:rsidRPr="002A7046">
              <w:t>periudhë</w:t>
            </w:r>
            <w:proofErr w:type="spellEnd"/>
            <w:r w:rsidRPr="002A7046">
              <w:t xml:space="preserve"> </w:t>
            </w:r>
            <w:proofErr w:type="spellStart"/>
            <w:r w:rsidRPr="002A7046">
              <w:t>zgjatet</w:t>
            </w:r>
            <w:proofErr w:type="spellEnd"/>
            <w:r w:rsidRPr="002A7046">
              <w:t xml:space="preserve"> me </w:t>
            </w:r>
            <w:proofErr w:type="spellStart"/>
            <w:r w:rsidRPr="002A7046">
              <w:t>dy</w:t>
            </w:r>
            <w:proofErr w:type="spellEnd"/>
            <w:r w:rsidRPr="002A7046">
              <w:t xml:space="preserve"> </w:t>
            </w:r>
            <w:proofErr w:type="spellStart"/>
            <w:r w:rsidRPr="002A7046">
              <w:t>muaj</w:t>
            </w:r>
            <w:proofErr w:type="spellEnd"/>
            <w:r w:rsidRPr="002A7046">
              <w:t xml:space="preserve"> me </w:t>
            </w:r>
            <w:proofErr w:type="spellStart"/>
            <w:r w:rsidRPr="002A7046">
              <w:t>nismë</w:t>
            </w:r>
            <w:proofErr w:type="spellEnd"/>
            <w:r w:rsidRPr="002A7046">
              <w:t xml:space="preserve"> </w:t>
            </w:r>
            <w:proofErr w:type="spellStart"/>
            <w:r w:rsidRPr="002A7046">
              <w:t>të</w:t>
            </w:r>
            <w:proofErr w:type="spellEnd"/>
            <w:r w:rsidRPr="002A7046">
              <w:t xml:space="preserve"> </w:t>
            </w:r>
            <w:proofErr w:type="spellStart"/>
            <w:r w:rsidRPr="002A7046">
              <w:t>Parlamentit</w:t>
            </w:r>
            <w:proofErr w:type="spellEnd"/>
            <w:r w:rsidRPr="002A7046">
              <w:t xml:space="preserve"> </w:t>
            </w:r>
            <w:proofErr w:type="spellStart"/>
            <w:r w:rsidRPr="002A7046">
              <w:t>Evropian</w:t>
            </w:r>
            <w:proofErr w:type="spellEnd"/>
            <w:r w:rsidRPr="002A7046">
              <w:t xml:space="preserve"> </w:t>
            </w:r>
            <w:proofErr w:type="spellStart"/>
            <w:r w:rsidRPr="002A7046">
              <w:t>ose</w:t>
            </w:r>
            <w:proofErr w:type="spellEnd"/>
            <w:r w:rsidRPr="002A7046">
              <w:t xml:space="preserve"> </w:t>
            </w:r>
            <w:proofErr w:type="spellStart"/>
            <w:r w:rsidRPr="002A7046">
              <w:t>të</w:t>
            </w:r>
            <w:proofErr w:type="spellEnd"/>
            <w:r w:rsidRPr="002A7046">
              <w:t xml:space="preserve"> </w:t>
            </w:r>
            <w:proofErr w:type="spellStart"/>
            <w:r w:rsidRPr="002A7046">
              <w:t>Këshillit</w:t>
            </w:r>
            <w:proofErr w:type="spellEnd"/>
            <w:r w:rsidRPr="002A7046">
              <w:t>.</w:t>
            </w:r>
          </w:p>
          <w:p w14:paraId="704B0F0D" w14:textId="37E9E4BA"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8D6ACD"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6DE5C" w14:textId="392BCF82"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CD6FDA" w14:textId="7297B9B4"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48BE68"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BD8F2C" w14:textId="1EE5FDF5" w:rsidR="00D37FB4" w:rsidRPr="002A7046" w:rsidRDefault="000F32A6" w:rsidP="00841216">
            <w:pPr>
              <w:spacing w:after="0" w:line="240" w:lineRule="auto"/>
              <w:jc w:val="center"/>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53CC052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7894D9" w14:textId="1BE52CDC"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72E3BF" w14:textId="77777777" w:rsidR="00D37FB4" w:rsidRPr="002A7046" w:rsidRDefault="00D37FB4" w:rsidP="00841216">
            <w:pPr>
              <w:pStyle w:val="FreeForm"/>
              <w:jc w:val="center"/>
            </w:pPr>
            <w:proofErr w:type="spellStart"/>
            <w:r w:rsidRPr="002A7046">
              <w:t>Dispozita</w:t>
            </w:r>
            <w:proofErr w:type="spellEnd"/>
            <w:r w:rsidRPr="002A7046">
              <w:t xml:space="preserve"> </w:t>
            </w:r>
            <w:proofErr w:type="spellStart"/>
            <w:r w:rsidRPr="002A7046">
              <w:t>kalimtare</w:t>
            </w:r>
            <w:proofErr w:type="spellEnd"/>
          </w:p>
          <w:p w14:paraId="1B97EE21" w14:textId="77777777" w:rsidR="00D37FB4" w:rsidRPr="002A7046" w:rsidRDefault="00D37FB4" w:rsidP="00841216">
            <w:pPr>
              <w:pStyle w:val="FreeForm"/>
              <w:jc w:val="center"/>
            </w:pPr>
          </w:p>
          <w:p w14:paraId="30F32F56" w14:textId="2E97365D" w:rsidR="00D37FB4" w:rsidRPr="002A7046" w:rsidRDefault="00D37FB4" w:rsidP="00841216">
            <w:pPr>
              <w:pStyle w:val="FreeForm"/>
              <w:jc w:val="center"/>
            </w:pPr>
            <w:r w:rsidRPr="002A7046">
              <w:t xml:space="preserve">Neni 16 </w:t>
            </w:r>
            <w:proofErr w:type="spellStart"/>
            <w:r w:rsidRPr="002A7046">
              <w:t>i</w:t>
            </w:r>
            <w:proofErr w:type="spellEnd"/>
            <w:r w:rsidRPr="002A7046">
              <w:t xml:space="preserve"> </w:t>
            </w:r>
            <w:proofErr w:type="spellStart"/>
            <w:r w:rsidRPr="002A7046">
              <w:t>kësaj</w:t>
            </w:r>
            <w:proofErr w:type="spellEnd"/>
            <w:r w:rsidRPr="002A7046">
              <w:t xml:space="preserve"> </w:t>
            </w:r>
            <w:proofErr w:type="spellStart"/>
            <w:r w:rsidRPr="002A7046">
              <w:t>direktive</w:t>
            </w:r>
            <w:proofErr w:type="spellEnd"/>
            <w:r w:rsidRPr="002A7046">
              <w:t xml:space="preserve"> </w:t>
            </w:r>
            <w:proofErr w:type="spellStart"/>
            <w:r w:rsidRPr="002A7046">
              <w:t>nuk</w:t>
            </w:r>
            <w:proofErr w:type="spellEnd"/>
            <w:r w:rsidRPr="002A7046">
              <w:t xml:space="preserve"> </w:t>
            </w:r>
            <w:proofErr w:type="spellStart"/>
            <w:r w:rsidRPr="002A7046">
              <w:t>zbatohet</w:t>
            </w:r>
            <w:proofErr w:type="spellEnd"/>
            <w:r w:rsidRPr="002A7046">
              <w:t xml:space="preserve"> </w:t>
            </w:r>
            <w:proofErr w:type="spellStart"/>
            <w:r w:rsidRPr="002A7046">
              <w:t>për</w:t>
            </w:r>
            <w:proofErr w:type="spellEnd"/>
            <w:r w:rsidRPr="002A7046">
              <w:t xml:space="preserve"> </w:t>
            </w:r>
            <w:proofErr w:type="spellStart"/>
            <w:r w:rsidRPr="002A7046">
              <w:t>kontratat</w:t>
            </w:r>
            <w:proofErr w:type="spellEnd"/>
            <w:r w:rsidRPr="002A7046">
              <w:t xml:space="preserve"> e </w:t>
            </w:r>
            <w:proofErr w:type="spellStart"/>
            <w:r w:rsidRPr="002A7046">
              <w:t>shitjes</w:t>
            </w:r>
            <w:proofErr w:type="spellEnd"/>
            <w:r w:rsidRPr="002A7046">
              <w:t xml:space="preserve"> </w:t>
            </w:r>
            <w:proofErr w:type="spellStart"/>
            <w:r w:rsidRPr="002A7046">
              <w:t>të</w:t>
            </w:r>
            <w:proofErr w:type="spellEnd"/>
            <w:r w:rsidRPr="002A7046">
              <w:t xml:space="preserve"> </w:t>
            </w:r>
            <w:proofErr w:type="spellStart"/>
            <w:r w:rsidRPr="002A7046">
              <w:t>lidhura</w:t>
            </w:r>
            <w:proofErr w:type="spellEnd"/>
            <w:r w:rsidRPr="002A7046">
              <w:t xml:space="preserve"> </w:t>
            </w:r>
            <w:proofErr w:type="spellStart"/>
            <w:r w:rsidRPr="002A7046">
              <w:t>përpara</w:t>
            </w:r>
            <w:proofErr w:type="spellEnd"/>
            <w:r w:rsidRPr="002A7046">
              <w:t xml:space="preserve"> </w:t>
            </w:r>
            <w:proofErr w:type="spellStart"/>
            <w:r w:rsidRPr="002A7046">
              <w:t>datës</w:t>
            </w:r>
            <w:proofErr w:type="spellEnd"/>
            <w:r w:rsidRPr="002A7046">
              <w:t xml:space="preserve"> 31 </w:t>
            </w:r>
            <w:proofErr w:type="spellStart"/>
            <w:r w:rsidRPr="002A7046">
              <w:t>korrik</w:t>
            </w:r>
            <w:proofErr w:type="spellEnd"/>
            <w:r w:rsidRPr="002A7046">
              <w:t xml:space="preserve"> 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6BBC4C"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23A971" w14:textId="24A78C4E"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283B3B" w14:textId="094CCC9E"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74FE7C"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53896D" w14:textId="784C7485" w:rsidR="00D37FB4" w:rsidRPr="002A7046" w:rsidRDefault="000F32A6" w:rsidP="00841216">
            <w:pPr>
              <w:spacing w:after="0" w:line="240" w:lineRule="auto"/>
              <w:jc w:val="center"/>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7B6A2BC6"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EE4185" w14:textId="7A5F9BA0"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22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8970E" w14:textId="77777777" w:rsidR="00D37FB4" w:rsidRPr="002A7046" w:rsidRDefault="00D37FB4" w:rsidP="00841216">
            <w:pPr>
              <w:pStyle w:val="FreeForm"/>
              <w:jc w:val="center"/>
            </w:pPr>
            <w:proofErr w:type="spellStart"/>
            <w:r w:rsidRPr="002A7046">
              <w:t>Transpozimi</w:t>
            </w:r>
            <w:proofErr w:type="spellEnd"/>
          </w:p>
          <w:p w14:paraId="6E97BEC9" w14:textId="77777777" w:rsidR="00D37FB4" w:rsidRPr="002A7046" w:rsidRDefault="00D37FB4" w:rsidP="00841216">
            <w:pPr>
              <w:pStyle w:val="FreeForm"/>
              <w:jc w:val="center"/>
            </w:pPr>
          </w:p>
          <w:p w14:paraId="538DDDE5" w14:textId="04867682" w:rsidR="00D37FB4" w:rsidRPr="002A7046" w:rsidRDefault="00D37FB4" w:rsidP="00841216">
            <w:pPr>
              <w:pStyle w:val="FreeForm"/>
              <w:jc w:val="center"/>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i</w:t>
            </w:r>
            <w:proofErr w:type="spellEnd"/>
            <w:r w:rsidRPr="002A7046">
              <w:t xml:space="preserve"> </w:t>
            </w:r>
            <w:proofErr w:type="spellStart"/>
            <w:r w:rsidRPr="002A7046">
              <w:t>miratojnë</w:t>
            </w:r>
            <w:proofErr w:type="spellEnd"/>
            <w:r w:rsidRPr="002A7046">
              <w:t xml:space="preserve"> </w:t>
            </w:r>
            <w:proofErr w:type="spellStart"/>
            <w:r w:rsidRPr="002A7046">
              <w:t>ligjet</w:t>
            </w:r>
            <w:proofErr w:type="spellEnd"/>
            <w:r w:rsidRPr="002A7046">
              <w:t xml:space="preserve">, </w:t>
            </w:r>
            <w:proofErr w:type="spellStart"/>
            <w:r w:rsidRPr="002A7046">
              <w:t>rregulloret</w:t>
            </w:r>
            <w:proofErr w:type="spellEnd"/>
            <w:r w:rsidRPr="002A7046">
              <w:t xml:space="preserve"> </w:t>
            </w:r>
            <w:proofErr w:type="spellStart"/>
            <w:r w:rsidRPr="002A7046">
              <w:t>dhe</w:t>
            </w:r>
            <w:proofErr w:type="spellEnd"/>
            <w:r w:rsidRPr="002A7046">
              <w:t xml:space="preserve"> </w:t>
            </w:r>
            <w:proofErr w:type="spellStart"/>
            <w:r w:rsidRPr="002A7046">
              <w:t>dispozitat</w:t>
            </w:r>
            <w:proofErr w:type="spellEnd"/>
            <w:r w:rsidRPr="002A7046">
              <w:t xml:space="preserve"> administrative </w:t>
            </w:r>
            <w:proofErr w:type="spellStart"/>
            <w:r w:rsidRPr="002A7046">
              <w:t>të</w:t>
            </w:r>
            <w:proofErr w:type="spellEnd"/>
            <w:r w:rsidRPr="002A7046">
              <w:t xml:space="preserve"> </w:t>
            </w:r>
            <w:proofErr w:type="spellStart"/>
            <w:r w:rsidRPr="002A7046">
              <w:t>nevojshme</w:t>
            </w:r>
            <w:proofErr w:type="spellEnd"/>
            <w:r w:rsidRPr="002A7046">
              <w:t xml:space="preserve"> </w:t>
            </w:r>
            <w:proofErr w:type="spellStart"/>
            <w:r w:rsidRPr="002A7046">
              <w:t>për</w:t>
            </w:r>
            <w:proofErr w:type="spellEnd"/>
            <w:r w:rsidRPr="002A7046">
              <w:t xml:space="preserve"> </w:t>
            </w:r>
            <w:proofErr w:type="spellStart"/>
            <w:r w:rsidRPr="002A7046">
              <w:t>të</w:t>
            </w:r>
            <w:proofErr w:type="spellEnd"/>
            <w:r w:rsidRPr="002A7046">
              <w:t xml:space="preserve"> </w:t>
            </w:r>
            <w:proofErr w:type="spellStart"/>
            <w:r w:rsidRPr="002A7046">
              <w:t>siguruar</w:t>
            </w:r>
            <w:proofErr w:type="spellEnd"/>
            <w:r w:rsidRPr="002A7046">
              <w:t xml:space="preserve"> </w:t>
            </w:r>
            <w:proofErr w:type="spellStart"/>
            <w:r w:rsidRPr="002A7046">
              <w:t>përputhshmërinë</w:t>
            </w:r>
            <w:proofErr w:type="spellEnd"/>
            <w:r w:rsidRPr="002A7046">
              <w:t xml:space="preserve"> me </w:t>
            </w:r>
            <w:proofErr w:type="spellStart"/>
            <w:r w:rsidRPr="002A7046">
              <w:t>këtë</w:t>
            </w:r>
            <w:proofErr w:type="spellEnd"/>
            <w:r w:rsidRPr="002A7046">
              <w:t xml:space="preserve"> </w:t>
            </w:r>
            <w:proofErr w:type="spellStart"/>
            <w:r w:rsidRPr="002A7046">
              <w:t>direktivë</w:t>
            </w:r>
            <w:proofErr w:type="spellEnd"/>
            <w:r w:rsidRPr="002A7046">
              <w:t xml:space="preserve"> </w:t>
            </w:r>
            <w:proofErr w:type="spellStart"/>
            <w:r w:rsidRPr="002A7046">
              <w:t>maksimumi</w:t>
            </w:r>
            <w:proofErr w:type="spellEnd"/>
            <w:r w:rsidRPr="002A7046">
              <w:t xml:space="preserve"> </w:t>
            </w:r>
            <w:proofErr w:type="spellStart"/>
            <w:r w:rsidRPr="002A7046">
              <w:t>deri</w:t>
            </w:r>
            <w:proofErr w:type="spellEnd"/>
            <w:r w:rsidRPr="002A7046">
              <w:t xml:space="preserve"> </w:t>
            </w:r>
            <w:proofErr w:type="spellStart"/>
            <w:r w:rsidRPr="002A7046">
              <w:t>më</w:t>
            </w:r>
            <w:proofErr w:type="spellEnd"/>
            <w:r w:rsidRPr="002A7046">
              <w:t xml:space="preserve"> 31 </w:t>
            </w:r>
            <w:proofErr w:type="spellStart"/>
            <w:r w:rsidRPr="002A7046">
              <w:t>korrik</w:t>
            </w:r>
            <w:proofErr w:type="spellEnd"/>
            <w:r w:rsidRPr="002A7046">
              <w:t xml:space="preserve"> 2026. </w:t>
            </w:r>
            <w:proofErr w:type="spellStart"/>
            <w:r w:rsidRPr="002A7046">
              <w:t>Ato</w:t>
            </w:r>
            <w:proofErr w:type="spellEnd"/>
            <w:r w:rsidRPr="002A7046">
              <w:t xml:space="preserve"> </w:t>
            </w:r>
            <w:proofErr w:type="spellStart"/>
            <w:r w:rsidRPr="002A7046">
              <w:t>njoftojnë</w:t>
            </w:r>
            <w:proofErr w:type="spellEnd"/>
            <w:r w:rsidRPr="002A7046">
              <w:t xml:space="preserve"> </w:t>
            </w:r>
            <w:proofErr w:type="spellStart"/>
            <w:r w:rsidRPr="002A7046">
              <w:t>menjëherë</w:t>
            </w:r>
            <w:proofErr w:type="spellEnd"/>
            <w:r w:rsidRPr="002A7046">
              <w:t xml:space="preserve"> </w:t>
            </w:r>
            <w:proofErr w:type="spellStart"/>
            <w:r w:rsidRPr="002A7046">
              <w:t>Komisionin</w:t>
            </w:r>
            <w:proofErr w:type="spellEnd"/>
            <w:r w:rsidRPr="002A7046">
              <w:t xml:space="preserve"> </w:t>
            </w:r>
            <w:proofErr w:type="spellStart"/>
            <w:r w:rsidRPr="002A7046">
              <w:t>për</w:t>
            </w:r>
            <w:proofErr w:type="spellEnd"/>
            <w:r w:rsidRPr="002A7046">
              <w:t xml:space="preserve"> </w:t>
            </w:r>
            <w:proofErr w:type="spellStart"/>
            <w:r w:rsidRPr="002A7046">
              <w:t>këtë</w:t>
            </w:r>
            <w:proofErr w:type="spellEnd"/>
            <w:r w:rsidRPr="002A7046">
              <w:t>.</w:t>
            </w:r>
          </w:p>
          <w:p w14:paraId="06E56653" w14:textId="77777777" w:rsidR="00D37FB4" w:rsidRPr="002A7046" w:rsidRDefault="00D37FB4" w:rsidP="00841216">
            <w:pPr>
              <w:pStyle w:val="FreeForm"/>
              <w:jc w:val="center"/>
            </w:pPr>
          </w:p>
          <w:p w14:paraId="1FA43597" w14:textId="77777777" w:rsidR="00D37FB4" w:rsidRPr="002A7046" w:rsidRDefault="00D37FB4" w:rsidP="00841216">
            <w:pPr>
              <w:pStyle w:val="FreeForm"/>
              <w:jc w:val="center"/>
            </w:pPr>
            <w:r w:rsidRPr="002A7046">
              <w:t xml:space="preserve">Kur </w:t>
            </w: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miratojnë</w:t>
            </w:r>
            <w:proofErr w:type="spellEnd"/>
            <w:r w:rsidRPr="002A7046">
              <w:t xml:space="preserve"> </w:t>
            </w:r>
            <w:proofErr w:type="spellStart"/>
            <w:r w:rsidRPr="002A7046">
              <w:t>këto</w:t>
            </w:r>
            <w:proofErr w:type="spellEnd"/>
            <w:r w:rsidRPr="002A7046">
              <w:t xml:space="preserve"> masa, </w:t>
            </w:r>
            <w:proofErr w:type="spellStart"/>
            <w:r w:rsidRPr="002A7046">
              <w:t>ato</w:t>
            </w:r>
            <w:proofErr w:type="spellEnd"/>
            <w:r w:rsidRPr="002A7046">
              <w:t xml:space="preserve"> </w:t>
            </w:r>
            <w:proofErr w:type="spellStart"/>
            <w:r w:rsidRPr="002A7046">
              <w:t>përfshijnë</w:t>
            </w:r>
            <w:proofErr w:type="spellEnd"/>
            <w:r w:rsidRPr="002A7046">
              <w:t xml:space="preserve"> </w:t>
            </w:r>
            <w:proofErr w:type="spellStart"/>
            <w:r w:rsidRPr="002A7046">
              <w:t>një</w:t>
            </w:r>
            <w:proofErr w:type="spellEnd"/>
            <w:r w:rsidRPr="002A7046">
              <w:t xml:space="preserve"> </w:t>
            </w:r>
            <w:proofErr w:type="spellStart"/>
            <w:r w:rsidRPr="002A7046">
              <w:t>referencë</w:t>
            </w:r>
            <w:proofErr w:type="spellEnd"/>
            <w:r w:rsidRPr="002A7046">
              <w:t xml:space="preserve"> </w:t>
            </w:r>
            <w:proofErr w:type="spellStart"/>
            <w:r w:rsidRPr="002A7046">
              <w:t>ndaj</w:t>
            </w:r>
            <w:proofErr w:type="spellEnd"/>
            <w:r w:rsidRPr="002A7046">
              <w:t xml:space="preserve"> </w:t>
            </w:r>
            <w:proofErr w:type="spellStart"/>
            <w:r w:rsidRPr="002A7046">
              <w:t>kësaj</w:t>
            </w:r>
            <w:proofErr w:type="spellEnd"/>
            <w:r w:rsidRPr="002A7046">
              <w:t xml:space="preserve"> </w:t>
            </w:r>
            <w:proofErr w:type="spellStart"/>
            <w:r w:rsidRPr="002A7046">
              <w:t>direktive</w:t>
            </w:r>
            <w:proofErr w:type="spellEnd"/>
            <w:r w:rsidRPr="002A7046">
              <w:t xml:space="preserve"> </w:t>
            </w:r>
            <w:proofErr w:type="spellStart"/>
            <w:r w:rsidRPr="002A7046">
              <w:t>ose</w:t>
            </w:r>
            <w:proofErr w:type="spellEnd"/>
            <w:r w:rsidRPr="002A7046">
              <w:t xml:space="preserve"> </w:t>
            </w:r>
            <w:proofErr w:type="spellStart"/>
            <w:r w:rsidRPr="002A7046">
              <w:t>shoqërohen</w:t>
            </w:r>
            <w:proofErr w:type="spellEnd"/>
            <w:r w:rsidRPr="002A7046">
              <w:t xml:space="preserve"> </w:t>
            </w:r>
            <w:proofErr w:type="spellStart"/>
            <w:r w:rsidRPr="002A7046">
              <w:t>nga</w:t>
            </w:r>
            <w:proofErr w:type="spellEnd"/>
            <w:r w:rsidRPr="002A7046">
              <w:t xml:space="preserve"> </w:t>
            </w:r>
            <w:proofErr w:type="spellStart"/>
            <w:r w:rsidRPr="002A7046">
              <w:t>një</w:t>
            </w:r>
            <w:proofErr w:type="spellEnd"/>
            <w:r w:rsidRPr="002A7046">
              <w:t xml:space="preserve"> </w:t>
            </w:r>
            <w:proofErr w:type="spellStart"/>
            <w:r w:rsidRPr="002A7046">
              <w:t>referencë</w:t>
            </w:r>
            <w:proofErr w:type="spellEnd"/>
            <w:r w:rsidRPr="002A7046">
              <w:t xml:space="preserve"> e </w:t>
            </w:r>
            <w:proofErr w:type="spellStart"/>
            <w:r w:rsidRPr="002A7046">
              <w:t>tillë</w:t>
            </w:r>
            <w:proofErr w:type="spellEnd"/>
            <w:r w:rsidRPr="002A7046">
              <w:t xml:space="preserve"> </w:t>
            </w:r>
            <w:proofErr w:type="spellStart"/>
            <w:r w:rsidRPr="002A7046">
              <w:t>në</w:t>
            </w:r>
            <w:proofErr w:type="spellEnd"/>
            <w:r w:rsidRPr="002A7046">
              <w:t xml:space="preserve"> </w:t>
            </w:r>
            <w:proofErr w:type="spellStart"/>
            <w:r w:rsidRPr="002A7046">
              <w:t>rastin</w:t>
            </w:r>
            <w:proofErr w:type="spellEnd"/>
            <w:r w:rsidRPr="002A7046">
              <w:t xml:space="preserve"> e </w:t>
            </w:r>
            <w:proofErr w:type="spellStart"/>
            <w:r w:rsidRPr="002A7046">
              <w:t>botimit</w:t>
            </w:r>
            <w:proofErr w:type="spellEnd"/>
            <w:r w:rsidRPr="002A7046">
              <w:t xml:space="preserve"> </w:t>
            </w:r>
            <w:proofErr w:type="spellStart"/>
            <w:r w:rsidRPr="002A7046">
              <w:t>zyrtar</w:t>
            </w:r>
            <w:proofErr w:type="spellEnd"/>
            <w:r w:rsidRPr="002A7046">
              <w:t xml:space="preserve"> </w:t>
            </w:r>
            <w:proofErr w:type="spellStart"/>
            <w:r w:rsidRPr="002A7046">
              <w:t>të</w:t>
            </w:r>
            <w:proofErr w:type="spellEnd"/>
            <w:r w:rsidRPr="002A7046">
              <w:t xml:space="preserve"> </w:t>
            </w:r>
            <w:proofErr w:type="spellStart"/>
            <w:r w:rsidRPr="002A7046">
              <w:t>tyre</w:t>
            </w:r>
            <w:proofErr w:type="spellEnd"/>
            <w:r w:rsidRPr="002A7046">
              <w:t xml:space="preserve">. </w:t>
            </w:r>
            <w:proofErr w:type="spellStart"/>
            <w:r w:rsidRPr="002A7046">
              <w:t>Mënyrat</w:t>
            </w:r>
            <w:proofErr w:type="spellEnd"/>
            <w:r w:rsidRPr="002A7046">
              <w:t xml:space="preserve"> </w:t>
            </w:r>
            <w:proofErr w:type="spellStart"/>
            <w:r w:rsidRPr="002A7046">
              <w:t>për</w:t>
            </w:r>
            <w:proofErr w:type="spellEnd"/>
            <w:r w:rsidRPr="002A7046">
              <w:t xml:space="preserve"> </w:t>
            </w:r>
            <w:proofErr w:type="spellStart"/>
            <w:r w:rsidRPr="002A7046">
              <w:t>përfshirjen</w:t>
            </w:r>
            <w:proofErr w:type="spellEnd"/>
            <w:r w:rsidRPr="002A7046">
              <w:t xml:space="preserve"> e </w:t>
            </w:r>
            <w:proofErr w:type="spellStart"/>
            <w:r w:rsidRPr="002A7046">
              <w:t>kësaj</w:t>
            </w:r>
            <w:proofErr w:type="spellEnd"/>
            <w:r w:rsidRPr="002A7046">
              <w:t xml:space="preserve"> reference </w:t>
            </w:r>
            <w:proofErr w:type="spellStart"/>
            <w:r w:rsidRPr="002A7046">
              <w:t>përcaktohen</w:t>
            </w:r>
            <w:proofErr w:type="spellEnd"/>
            <w:r w:rsidRPr="002A7046">
              <w:t xml:space="preserve"> </w:t>
            </w:r>
            <w:proofErr w:type="spellStart"/>
            <w:r w:rsidRPr="002A7046">
              <w:t>nga</w:t>
            </w:r>
            <w:proofErr w:type="spellEnd"/>
            <w:r w:rsidRPr="002A7046">
              <w:t xml:space="preserve"> </w:t>
            </w:r>
            <w:proofErr w:type="spellStart"/>
            <w:r w:rsidRPr="002A7046">
              <w:t>vetë</w:t>
            </w:r>
            <w:proofErr w:type="spellEnd"/>
            <w:r w:rsidRPr="002A7046">
              <w:t xml:space="preserve"> </w:t>
            </w:r>
            <w:proofErr w:type="spellStart"/>
            <w:r w:rsidRPr="002A7046">
              <w:t>shtetet</w:t>
            </w:r>
            <w:proofErr w:type="spellEnd"/>
            <w:r w:rsidRPr="002A7046">
              <w:t xml:space="preserve"> </w:t>
            </w:r>
            <w:proofErr w:type="spellStart"/>
            <w:r w:rsidRPr="002A7046">
              <w:t>anëtare</w:t>
            </w:r>
            <w:proofErr w:type="spellEnd"/>
            <w:r w:rsidRPr="002A7046">
              <w:t>.</w:t>
            </w:r>
          </w:p>
          <w:p w14:paraId="79A8AB35" w14:textId="77777777" w:rsidR="00D37FB4" w:rsidRPr="002A7046" w:rsidRDefault="00D37FB4" w:rsidP="00841216">
            <w:pPr>
              <w:pStyle w:val="FreeForm"/>
              <w:jc w:val="center"/>
            </w:pPr>
          </w:p>
          <w:p w14:paraId="6CFFD6E7" w14:textId="77777777" w:rsidR="00D37FB4" w:rsidRPr="002A7046" w:rsidRDefault="00D37FB4" w:rsidP="00841216">
            <w:pPr>
              <w:pStyle w:val="FreeForm"/>
              <w:jc w:val="center"/>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i</w:t>
            </w:r>
            <w:proofErr w:type="spellEnd"/>
            <w:r w:rsidRPr="002A7046">
              <w:t xml:space="preserve"> </w:t>
            </w:r>
            <w:proofErr w:type="spellStart"/>
            <w:r w:rsidRPr="002A7046">
              <w:t>zbatojnë</w:t>
            </w:r>
            <w:proofErr w:type="spellEnd"/>
            <w:r w:rsidRPr="002A7046">
              <w:t xml:space="preserve"> </w:t>
            </w:r>
            <w:proofErr w:type="spellStart"/>
            <w:r w:rsidRPr="002A7046">
              <w:t>këto</w:t>
            </w:r>
            <w:proofErr w:type="spellEnd"/>
            <w:r w:rsidRPr="002A7046">
              <w:t xml:space="preserve"> masa duke </w:t>
            </w:r>
            <w:proofErr w:type="spellStart"/>
            <w:r w:rsidRPr="002A7046">
              <w:t>filluar</w:t>
            </w:r>
            <w:proofErr w:type="spellEnd"/>
            <w:r w:rsidRPr="002A7046">
              <w:t xml:space="preserve"> </w:t>
            </w:r>
            <w:proofErr w:type="spellStart"/>
            <w:r w:rsidRPr="002A7046">
              <w:t>nga</w:t>
            </w:r>
            <w:proofErr w:type="spellEnd"/>
            <w:r w:rsidRPr="002A7046">
              <w:t xml:space="preserve"> data 31 </w:t>
            </w:r>
            <w:proofErr w:type="spellStart"/>
            <w:r w:rsidRPr="002A7046">
              <w:t>korrik</w:t>
            </w:r>
            <w:proofErr w:type="spellEnd"/>
            <w:r w:rsidRPr="002A7046">
              <w:t xml:space="preserve"> 2026.</w:t>
            </w:r>
          </w:p>
          <w:p w14:paraId="5354666E" w14:textId="185AC316"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EA5F01"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4B896C" w14:textId="4DC22B88"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E3C8D4" w14:textId="62527036"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C49A1"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C16C72" w14:textId="281F0E53" w:rsidR="00D37FB4" w:rsidRPr="002A7046" w:rsidRDefault="000F32A6" w:rsidP="00841216">
            <w:pPr>
              <w:spacing w:after="0" w:line="240" w:lineRule="auto"/>
              <w:jc w:val="center"/>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31D3293F"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1E4D62" w14:textId="00337AD8"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22 (2)</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FCCB11" w14:textId="26B74B5E" w:rsidR="00D37FB4" w:rsidRPr="002A7046" w:rsidRDefault="00D37FB4" w:rsidP="00841216">
            <w:pPr>
              <w:pStyle w:val="FreeForm"/>
              <w:jc w:val="center"/>
            </w:pPr>
            <w:proofErr w:type="spellStart"/>
            <w:r w:rsidRPr="002A7046">
              <w:t>Shtetet</w:t>
            </w:r>
            <w:proofErr w:type="spellEnd"/>
            <w:r w:rsidRPr="002A7046">
              <w:t xml:space="preserve"> </w:t>
            </w:r>
            <w:proofErr w:type="spellStart"/>
            <w:r w:rsidRPr="002A7046">
              <w:t>anëtare</w:t>
            </w:r>
            <w:proofErr w:type="spellEnd"/>
            <w:r w:rsidRPr="002A7046">
              <w:t xml:space="preserve"> </w:t>
            </w:r>
            <w:proofErr w:type="spellStart"/>
            <w:r w:rsidRPr="002A7046">
              <w:t>i</w:t>
            </w:r>
            <w:proofErr w:type="spellEnd"/>
            <w:r w:rsidRPr="002A7046">
              <w:t xml:space="preserve"> </w:t>
            </w:r>
            <w:proofErr w:type="spellStart"/>
            <w:r w:rsidRPr="002A7046">
              <w:t>komunikojnë</w:t>
            </w:r>
            <w:proofErr w:type="spellEnd"/>
            <w:r w:rsidRPr="002A7046">
              <w:t xml:space="preserve"> </w:t>
            </w:r>
            <w:proofErr w:type="spellStart"/>
            <w:r w:rsidRPr="002A7046">
              <w:t>Komisionit</w:t>
            </w:r>
            <w:proofErr w:type="spellEnd"/>
            <w:r w:rsidRPr="002A7046">
              <w:t xml:space="preserve"> </w:t>
            </w:r>
            <w:proofErr w:type="spellStart"/>
            <w:r w:rsidRPr="002A7046">
              <w:t>tekstin</w:t>
            </w:r>
            <w:proofErr w:type="spellEnd"/>
            <w:r w:rsidRPr="002A7046">
              <w:t xml:space="preserve"> e </w:t>
            </w:r>
            <w:proofErr w:type="spellStart"/>
            <w:r w:rsidRPr="002A7046">
              <w:t>masave</w:t>
            </w:r>
            <w:proofErr w:type="spellEnd"/>
            <w:r w:rsidRPr="002A7046">
              <w:t xml:space="preserve"> </w:t>
            </w:r>
            <w:proofErr w:type="spellStart"/>
            <w:r w:rsidRPr="002A7046">
              <w:t>kryesore</w:t>
            </w:r>
            <w:proofErr w:type="spellEnd"/>
            <w:r w:rsidRPr="002A7046">
              <w:t xml:space="preserve"> </w:t>
            </w:r>
            <w:proofErr w:type="spellStart"/>
            <w:r w:rsidRPr="002A7046">
              <w:t>të</w:t>
            </w:r>
            <w:proofErr w:type="spellEnd"/>
            <w:r w:rsidRPr="002A7046">
              <w:t xml:space="preserve"> </w:t>
            </w:r>
            <w:proofErr w:type="spellStart"/>
            <w:r w:rsidRPr="002A7046">
              <w:t>legjislacionit</w:t>
            </w:r>
            <w:proofErr w:type="spellEnd"/>
            <w:r w:rsidRPr="002A7046">
              <w:t xml:space="preserve"> </w:t>
            </w:r>
            <w:proofErr w:type="spellStart"/>
            <w:r w:rsidRPr="002A7046">
              <w:t>të</w:t>
            </w:r>
            <w:proofErr w:type="spellEnd"/>
            <w:r w:rsidRPr="002A7046">
              <w:t xml:space="preserve"> </w:t>
            </w:r>
            <w:proofErr w:type="spellStart"/>
            <w:r w:rsidRPr="002A7046">
              <w:t>brendshëm</w:t>
            </w:r>
            <w:proofErr w:type="spellEnd"/>
            <w:r w:rsidRPr="002A7046">
              <w:t xml:space="preserve">, </w:t>
            </w:r>
            <w:proofErr w:type="spellStart"/>
            <w:r w:rsidRPr="002A7046">
              <w:t>që</w:t>
            </w:r>
            <w:proofErr w:type="spellEnd"/>
            <w:r w:rsidRPr="002A7046">
              <w:t xml:space="preserve"> </w:t>
            </w:r>
            <w:proofErr w:type="spellStart"/>
            <w:r w:rsidRPr="002A7046">
              <w:t>ato</w:t>
            </w:r>
            <w:proofErr w:type="spellEnd"/>
            <w:r w:rsidRPr="002A7046">
              <w:t xml:space="preserve"> </w:t>
            </w:r>
            <w:proofErr w:type="spellStart"/>
            <w:r w:rsidRPr="002A7046">
              <w:t>miratojnë</w:t>
            </w:r>
            <w:proofErr w:type="spellEnd"/>
            <w:r w:rsidRPr="002A7046">
              <w:t xml:space="preserve"> </w:t>
            </w:r>
            <w:proofErr w:type="spellStart"/>
            <w:r w:rsidRPr="002A7046">
              <w:t>në</w:t>
            </w:r>
            <w:proofErr w:type="spellEnd"/>
            <w:r w:rsidRPr="002A7046">
              <w:t xml:space="preserve"> </w:t>
            </w:r>
            <w:proofErr w:type="spellStart"/>
            <w:r w:rsidRPr="002A7046">
              <w:t>fushën</w:t>
            </w:r>
            <w:proofErr w:type="spellEnd"/>
            <w:r w:rsidRPr="002A7046">
              <w:t xml:space="preserve"> </w:t>
            </w:r>
            <w:proofErr w:type="spellStart"/>
            <w:r w:rsidRPr="002A7046">
              <w:t>që</w:t>
            </w:r>
            <w:proofErr w:type="spellEnd"/>
            <w:r w:rsidRPr="002A7046">
              <w:t xml:space="preserve"> </w:t>
            </w:r>
            <w:proofErr w:type="spellStart"/>
            <w:r w:rsidRPr="002A7046">
              <w:t>mbulon</w:t>
            </w:r>
            <w:proofErr w:type="spellEnd"/>
            <w:r w:rsidRPr="002A7046">
              <w:t xml:space="preserve"> </w:t>
            </w:r>
            <w:proofErr w:type="spellStart"/>
            <w:r w:rsidRPr="002A7046">
              <w:t>kjo</w:t>
            </w:r>
            <w:proofErr w:type="spellEnd"/>
            <w:r w:rsidRPr="002A7046">
              <w:t xml:space="preserve"> </w:t>
            </w:r>
            <w:proofErr w:type="spellStart"/>
            <w:r w:rsidRPr="002A7046">
              <w:t>direktivë</w:t>
            </w:r>
            <w:proofErr w:type="spellEnd"/>
            <w:r w:rsidRPr="002A7046">
              <w:t>.</w:t>
            </w:r>
          </w:p>
          <w:p w14:paraId="2C8B6538" w14:textId="08268F4E"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B6ED28"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B5133D" w14:textId="4367E03B"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AFE0CD" w14:textId="064A3146"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5009EB"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993000" w14:textId="4A75514E" w:rsidR="00D37FB4" w:rsidRPr="002A7046" w:rsidRDefault="000F32A6" w:rsidP="00841216">
            <w:pPr>
              <w:spacing w:after="0" w:line="240" w:lineRule="auto"/>
              <w:jc w:val="center"/>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r w:rsidR="00D37FB4" w:rsidRPr="002A7046" w14:paraId="591E2295" w14:textId="77777777" w:rsidTr="002248F9">
        <w:trPr>
          <w:cantSplit/>
          <w:trHeight w:val="848"/>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E2270A" w14:textId="04C98887"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23</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97A5F0" w14:textId="77777777" w:rsidR="00D37FB4" w:rsidRPr="002A7046" w:rsidRDefault="00D37FB4" w:rsidP="00841216">
            <w:pPr>
              <w:pStyle w:val="FreeForm"/>
              <w:jc w:val="center"/>
            </w:pPr>
            <w:proofErr w:type="spellStart"/>
            <w:r w:rsidRPr="002A7046">
              <w:t>Hyrja</w:t>
            </w:r>
            <w:proofErr w:type="spellEnd"/>
            <w:r w:rsidRPr="002A7046">
              <w:t xml:space="preserve"> </w:t>
            </w:r>
            <w:proofErr w:type="spellStart"/>
            <w:r w:rsidRPr="002A7046">
              <w:t>në</w:t>
            </w:r>
            <w:proofErr w:type="spellEnd"/>
            <w:r w:rsidRPr="002A7046">
              <w:t xml:space="preserve"> </w:t>
            </w:r>
            <w:proofErr w:type="spellStart"/>
            <w:r w:rsidRPr="002A7046">
              <w:t>fuqi</w:t>
            </w:r>
            <w:proofErr w:type="spellEnd"/>
          </w:p>
          <w:p w14:paraId="56C5D19C" w14:textId="77777777" w:rsidR="00D37FB4" w:rsidRPr="002A7046" w:rsidRDefault="00D37FB4" w:rsidP="00841216">
            <w:pPr>
              <w:pStyle w:val="FreeForm"/>
              <w:jc w:val="center"/>
            </w:pPr>
          </w:p>
          <w:p w14:paraId="7E073D50" w14:textId="77777777" w:rsidR="00D37FB4" w:rsidRPr="002A7046" w:rsidRDefault="00D37FB4" w:rsidP="00841216">
            <w:pPr>
              <w:pStyle w:val="FreeForm"/>
              <w:jc w:val="center"/>
            </w:pPr>
            <w:proofErr w:type="spellStart"/>
            <w:r w:rsidRPr="002A7046">
              <w:t>Kjo</w:t>
            </w:r>
            <w:proofErr w:type="spellEnd"/>
            <w:r w:rsidRPr="002A7046">
              <w:t xml:space="preserve"> </w:t>
            </w:r>
            <w:proofErr w:type="spellStart"/>
            <w:r w:rsidRPr="002A7046">
              <w:t>direktivë</w:t>
            </w:r>
            <w:proofErr w:type="spellEnd"/>
            <w:r w:rsidRPr="002A7046">
              <w:t xml:space="preserve"> </w:t>
            </w:r>
            <w:proofErr w:type="spellStart"/>
            <w:r w:rsidRPr="002A7046">
              <w:t>hyn</w:t>
            </w:r>
            <w:proofErr w:type="spellEnd"/>
            <w:r w:rsidRPr="002A7046">
              <w:t xml:space="preserve"> </w:t>
            </w:r>
            <w:proofErr w:type="spellStart"/>
            <w:r w:rsidRPr="002A7046">
              <w:t>në</w:t>
            </w:r>
            <w:proofErr w:type="spellEnd"/>
            <w:r w:rsidRPr="002A7046">
              <w:t xml:space="preserve"> </w:t>
            </w:r>
            <w:proofErr w:type="spellStart"/>
            <w:r w:rsidRPr="002A7046">
              <w:t>fuqi</w:t>
            </w:r>
            <w:proofErr w:type="spellEnd"/>
            <w:r w:rsidRPr="002A7046">
              <w:t xml:space="preserve"> </w:t>
            </w:r>
            <w:proofErr w:type="spellStart"/>
            <w:r w:rsidRPr="002A7046">
              <w:t>njëzetë</w:t>
            </w:r>
            <w:proofErr w:type="spellEnd"/>
            <w:r w:rsidRPr="002A7046">
              <w:t xml:space="preserve"> </w:t>
            </w:r>
            <w:proofErr w:type="spellStart"/>
            <w:r w:rsidRPr="002A7046">
              <w:t>ditë</w:t>
            </w:r>
            <w:proofErr w:type="spellEnd"/>
            <w:r w:rsidRPr="002A7046">
              <w:t xml:space="preserve"> pas </w:t>
            </w:r>
            <w:proofErr w:type="spellStart"/>
            <w:r w:rsidRPr="002A7046">
              <w:t>botimit</w:t>
            </w:r>
            <w:proofErr w:type="spellEnd"/>
            <w:r w:rsidRPr="002A7046">
              <w:t xml:space="preserve"> </w:t>
            </w:r>
            <w:proofErr w:type="spellStart"/>
            <w:r w:rsidRPr="002A7046">
              <w:t>të</w:t>
            </w:r>
            <w:proofErr w:type="spellEnd"/>
            <w:r w:rsidRPr="002A7046">
              <w:t xml:space="preserve"> </w:t>
            </w:r>
            <w:proofErr w:type="spellStart"/>
            <w:r w:rsidRPr="002A7046">
              <w:t>saj</w:t>
            </w:r>
            <w:proofErr w:type="spellEnd"/>
            <w:r w:rsidRPr="002A7046">
              <w:t xml:space="preserve"> </w:t>
            </w:r>
            <w:proofErr w:type="spellStart"/>
            <w:r w:rsidRPr="002A7046">
              <w:t>nëGazetën</w:t>
            </w:r>
            <w:proofErr w:type="spellEnd"/>
            <w:r w:rsidRPr="002A7046">
              <w:t xml:space="preserve"> </w:t>
            </w:r>
            <w:proofErr w:type="spellStart"/>
            <w:r w:rsidRPr="002A7046">
              <w:t>Zyrtare</w:t>
            </w:r>
            <w:proofErr w:type="spellEnd"/>
            <w:r w:rsidRPr="002A7046">
              <w:t xml:space="preserve"> </w:t>
            </w:r>
            <w:proofErr w:type="spellStart"/>
            <w:r w:rsidRPr="002A7046">
              <w:t>të</w:t>
            </w:r>
            <w:proofErr w:type="spellEnd"/>
            <w:r w:rsidRPr="002A7046">
              <w:t xml:space="preserve"> </w:t>
            </w:r>
            <w:proofErr w:type="spellStart"/>
            <w:r w:rsidRPr="002A7046">
              <w:t>Bashkimit</w:t>
            </w:r>
            <w:proofErr w:type="spellEnd"/>
            <w:r w:rsidRPr="002A7046">
              <w:t xml:space="preserve"> </w:t>
            </w:r>
            <w:proofErr w:type="spellStart"/>
            <w:r w:rsidRPr="002A7046">
              <w:t>Evropian</w:t>
            </w:r>
            <w:proofErr w:type="spellEnd"/>
            <w:r w:rsidRPr="002A7046">
              <w:t>.</w:t>
            </w:r>
          </w:p>
          <w:p w14:paraId="5B00533E" w14:textId="79EF40D8" w:rsidR="00D37FB4" w:rsidRPr="002A7046" w:rsidRDefault="00D37FB4" w:rsidP="00841216">
            <w:pPr>
              <w:pStyle w:val="FreeForm"/>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865C99"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B22B6" w14:textId="745FF38A"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F84BE" w14:textId="7704BDFF"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E46B0E"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EBBF7D" w14:textId="49964D84" w:rsidR="00D37FB4" w:rsidRPr="002A7046" w:rsidRDefault="006B178B" w:rsidP="00841216">
            <w:pPr>
              <w:spacing w:after="0" w:line="240" w:lineRule="auto"/>
              <w:jc w:val="center"/>
              <w:rPr>
                <w:rFonts w:ascii="Times New Roman" w:hAnsi="Times New Roman"/>
                <w:sz w:val="18"/>
                <w:szCs w:val="18"/>
                <w:lang w:val="en-GB"/>
              </w:rPr>
            </w:pPr>
            <w:proofErr w:type="spellStart"/>
            <w:r>
              <w:rPr>
                <w:rFonts w:ascii="Times New Roman" w:hAnsi="Times New Roman"/>
                <w:sz w:val="18"/>
                <w:szCs w:val="18"/>
                <w:lang w:val="en-GB"/>
              </w:rPr>
              <w:t>Hyrja</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në</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fuqi</w:t>
            </w:r>
            <w:proofErr w:type="spellEnd"/>
            <w:r>
              <w:rPr>
                <w:rFonts w:ascii="Times New Roman" w:hAnsi="Times New Roman"/>
                <w:sz w:val="18"/>
                <w:szCs w:val="18"/>
                <w:lang w:val="en-GB"/>
              </w:rPr>
              <w:t xml:space="preserve"> e </w:t>
            </w:r>
            <w:proofErr w:type="spellStart"/>
            <w:r>
              <w:rPr>
                <w:rFonts w:ascii="Times New Roman" w:hAnsi="Times New Roman"/>
                <w:sz w:val="18"/>
                <w:szCs w:val="18"/>
                <w:lang w:val="en-GB"/>
              </w:rPr>
              <w:t>ligjit</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Për</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mbrojtjen</w:t>
            </w:r>
            <w:proofErr w:type="spellEnd"/>
            <w:r>
              <w:rPr>
                <w:rFonts w:ascii="Times New Roman" w:hAnsi="Times New Roman"/>
                <w:sz w:val="18"/>
                <w:szCs w:val="18"/>
                <w:lang w:val="en-GB"/>
              </w:rPr>
              <w:t xml:space="preserve"> e </w:t>
            </w:r>
            <w:proofErr w:type="spellStart"/>
            <w:r>
              <w:rPr>
                <w:rFonts w:ascii="Times New Roman" w:hAnsi="Times New Roman"/>
                <w:sz w:val="18"/>
                <w:szCs w:val="18"/>
                <w:lang w:val="en-GB"/>
              </w:rPr>
              <w:t>konsumatorit</w:t>
            </w:r>
            <w:proofErr w:type="spellEnd"/>
            <w:r>
              <w:rPr>
                <w:rFonts w:ascii="Times New Roman" w:hAnsi="Times New Roman"/>
                <w:sz w:val="18"/>
                <w:szCs w:val="18"/>
                <w:lang w:val="en-GB"/>
              </w:rPr>
              <w:t>”</w:t>
            </w:r>
          </w:p>
        </w:tc>
      </w:tr>
      <w:tr w:rsidR="00D37FB4" w:rsidRPr="002A7046" w14:paraId="16A11073" w14:textId="77777777" w:rsidTr="002248F9">
        <w:trPr>
          <w:cantSplit/>
          <w:trHeight w:val="242"/>
        </w:trPr>
        <w:tc>
          <w:tcPr>
            <w:tcW w:w="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2197DA" w14:textId="7A8AB689" w:rsidR="00D37FB4" w:rsidRPr="002A7046" w:rsidRDefault="00D37FB4" w:rsidP="002A7046">
            <w:pPr>
              <w:spacing w:after="0" w:line="240" w:lineRule="auto"/>
              <w:rPr>
                <w:rFonts w:ascii="Times New Roman" w:hAnsi="Times New Roman"/>
                <w:sz w:val="18"/>
                <w:szCs w:val="18"/>
                <w:lang w:val="en-GB"/>
              </w:rPr>
            </w:pPr>
            <w:r w:rsidRPr="002A7046">
              <w:rPr>
                <w:rFonts w:ascii="Times New Roman" w:hAnsi="Times New Roman"/>
                <w:sz w:val="18"/>
                <w:szCs w:val="18"/>
                <w:lang w:val="en-GB"/>
              </w:rPr>
              <w:t>Neni 24</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A38E4D" w14:textId="77777777" w:rsidR="00D37FB4" w:rsidRPr="002A7046" w:rsidRDefault="00D37FB4" w:rsidP="00841216">
            <w:pPr>
              <w:pStyle w:val="FreeForm"/>
              <w:jc w:val="center"/>
            </w:pPr>
            <w:proofErr w:type="spellStart"/>
            <w:r w:rsidRPr="002A7046">
              <w:t>Të</w:t>
            </w:r>
            <w:proofErr w:type="spellEnd"/>
            <w:r w:rsidRPr="002A7046">
              <w:t xml:space="preserve"> </w:t>
            </w:r>
            <w:proofErr w:type="spellStart"/>
            <w:r w:rsidRPr="002A7046">
              <w:t>adresuarit</w:t>
            </w:r>
            <w:proofErr w:type="spellEnd"/>
          </w:p>
          <w:p w14:paraId="637BF7EC" w14:textId="77777777" w:rsidR="00D37FB4" w:rsidRPr="002A7046" w:rsidRDefault="00D37FB4" w:rsidP="00841216">
            <w:pPr>
              <w:pStyle w:val="FreeForm"/>
              <w:jc w:val="center"/>
            </w:pPr>
          </w:p>
          <w:p w14:paraId="47CB6B59" w14:textId="30F71864" w:rsidR="00D37FB4" w:rsidRPr="002A7046" w:rsidRDefault="00D37FB4" w:rsidP="00841216">
            <w:pPr>
              <w:pStyle w:val="FreeForm"/>
              <w:jc w:val="center"/>
            </w:pPr>
            <w:proofErr w:type="spellStart"/>
            <w:r w:rsidRPr="002A7046">
              <w:t>Kjo</w:t>
            </w:r>
            <w:proofErr w:type="spellEnd"/>
            <w:r w:rsidRPr="002A7046">
              <w:t xml:space="preserve"> </w:t>
            </w:r>
            <w:proofErr w:type="spellStart"/>
            <w:r w:rsidRPr="002A7046">
              <w:t>direktivë</w:t>
            </w:r>
            <w:proofErr w:type="spellEnd"/>
            <w:r w:rsidRPr="002A7046">
              <w:t xml:space="preserve"> u </w:t>
            </w:r>
            <w:proofErr w:type="spellStart"/>
            <w:r w:rsidRPr="002A7046">
              <w:t>drejtohet</w:t>
            </w:r>
            <w:proofErr w:type="spellEnd"/>
            <w:r w:rsidRPr="002A7046">
              <w:t xml:space="preserve"> </w:t>
            </w:r>
            <w:proofErr w:type="spellStart"/>
            <w:r w:rsidRPr="002A7046">
              <w:t>shteteve</w:t>
            </w:r>
            <w:proofErr w:type="spellEnd"/>
            <w:r w:rsidRPr="002A7046">
              <w:t xml:space="preserve"> </w:t>
            </w:r>
            <w:proofErr w:type="spellStart"/>
            <w:r w:rsidRPr="002A7046">
              <w:t>anëtare</w:t>
            </w:r>
            <w:proofErr w:type="spellEnd"/>
            <w:r w:rsidRPr="002A7046">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E21769" w14:textId="77777777" w:rsidR="00D37FB4" w:rsidRPr="002A7046" w:rsidRDefault="00D37FB4" w:rsidP="00841216">
            <w:pPr>
              <w:spacing w:after="0" w:line="240" w:lineRule="auto"/>
              <w:jc w:val="cente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A90E6E" w14:textId="45BE8E4A" w:rsidR="00D37FB4" w:rsidRPr="002A7046" w:rsidRDefault="006B178B" w:rsidP="00841216">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9B7265" w14:textId="0BF9CD7C" w:rsidR="00D37FB4" w:rsidRPr="002A7046" w:rsidRDefault="00841216" w:rsidP="00841216">
            <w:pPr>
              <w:autoSpaceDE w:val="0"/>
              <w:autoSpaceDN w:val="0"/>
              <w:adjustRightInd w:val="0"/>
              <w:spacing w:after="0" w:line="240" w:lineRule="auto"/>
              <w:jc w:val="center"/>
              <w:rPr>
                <w:rFonts w:ascii="Times New Roman" w:eastAsia="Times New Roman" w:hAnsi="Times New Roman"/>
                <w:color w:val="auto"/>
                <w:sz w:val="18"/>
                <w:szCs w:val="18"/>
              </w:rPr>
            </w:pPr>
            <w:r>
              <w:rPr>
                <w:rFonts w:ascii="Times New Roman" w:hAnsi="Times New Roman"/>
                <w:sz w:val="18"/>
                <w:szCs w:val="18"/>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805DC3" w14:textId="77777777" w:rsidR="00D37FB4" w:rsidRPr="002A7046" w:rsidRDefault="00D37FB4" w:rsidP="00841216">
            <w:pPr>
              <w:spacing w:after="0" w:line="240" w:lineRule="auto"/>
              <w:jc w:val="center"/>
              <w:rPr>
                <w:rFonts w:ascii="Times New Roman" w:hAnsi="Times New Roman"/>
                <w:b/>
                <w:sz w:val="18"/>
                <w:szCs w:val="18"/>
                <w:lang w:val="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99F035" w14:textId="11BCFE4C" w:rsidR="00D37FB4" w:rsidRPr="002A7046" w:rsidRDefault="000F32A6" w:rsidP="00841216">
            <w:pPr>
              <w:spacing w:after="0" w:line="240" w:lineRule="auto"/>
              <w:jc w:val="center"/>
              <w:rPr>
                <w:rFonts w:ascii="Times New Roman" w:hAnsi="Times New Roman"/>
                <w:sz w:val="18"/>
                <w:szCs w:val="18"/>
                <w:lang w:val="en-GB"/>
              </w:rPr>
            </w:pPr>
            <w:proofErr w:type="spellStart"/>
            <w:r w:rsidRPr="002A7046">
              <w:rPr>
                <w:rFonts w:ascii="Times New Roman" w:hAnsi="Times New Roman"/>
                <w:sz w:val="18"/>
                <w:szCs w:val="18"/>
                <w:lang w:val="en-GB"/>
              </w:rPr>
              <w:t>P</w:t>
            </w:r>
            <w:r>
              <w:rPr>
                <w:rFonts w:ascii="Times New Roman" w:hAnsi="Times New Roman"/>
                <w:sz w:val="18"/>
                <w:szCs w:val="18"/>
                <w:lang w:val="en-GB"/>
              </w:rPr>
              <w:t>ë</w:t>
            </w:r>
            <w:r w:rsidRPr="002A7046">
              <w:rPr>
                <w:rFonts w:ascii="Times New Roman" w:hAnsi="Times New Roman"/>
                <w:sz w:val="18"/>
                <w:szCs w:val="18"/>
                <w:lang w:val="en-GB"/>
              </w:rPr>
              <w:t>r</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Komisionin</w:t>
            </w:r>
            <w:proofErr w:type="spellEnd"/>
            <w:r w:rsidRPr="002A7046">
              <w:rPr>
                <w:rFonts w:ascii="Times New Roman" w:hAnsi="Times New Roman"/>
                <w:sz w:val="18"/>
                <w:szCs w:val="18"/>
                <w:lang w:val="en-GB"/>
              </w:rPr>
              <w:t xml:space="preserve"> </w:t>
            </w:r>
            <w:proofErr w:type="spellStart"/>
            <w:r w:rsidRPr="002A7046">
              <w:rPr>
                <w:rFonts w:ascii="Times New Roman" w:hAnsi="Times New Roman"/>
                <w:sz w:val="18"/>
                <w:szCs w:val="18"/>
                <w:lang w:val="en-GB"/>
              </w:rPr>
              <w:t>Europian</w:t>
            </w:r>
            <w:proofErr w:type="spellEnd"/>
          </w:p>
        </w:tc>
      </w:tr>
    </w:tbl>
    <w:p w14:paraId="6AD4E3BE" w14:textId="77777777" w:rsidR="004908AA" w:rsidRPr="002A7046" w:rsidRDefault="004908AA" w:rsidP="002A7046">
      <w:pPr>
        <w:pStyle w:val="Body"/>
        <w:rPr>
          <w:rFonts w:ascii="Times New Roman" w:eastAsia="Times New Roman" w:hAnsi="Times New Roman"/>
          <w:color w:val="auto"/>
          <w:sz w:val="18"/>
          <w:szCs w:val="18"/>
          <w:lang w:val="en-GB"/>
        </w:rPr>
      </w:pPr>
    </w:p>
    <w:sectPr w:rsidR="004908AA" w:rsidRPr="002A7046" w:rsidSect="00472A3D">
      <w:footerReference w:type="even" r:id="rId13"/>
      <w:footerReference w:type="default" r:id="rId14"/>
      <w:pgSz w:w="16838" w:h="11906" w:orient="landscape"/>
      <w:pgMar w:top="720" w:right="720" w:bottom="720" w:left="720" w:header="85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FC7BB" w14:textId="77777777" w:rsidR="00917D40" w:rsidRDefault="00917D40">
      <w:pPr>
        <w:spacing w:after="0" w:line="240" w:lineRule="auto"/>
      </w:pPr>
      <w:r>
        <w:separator/>
      </w:r>
    </w:p>
  </w:endnote>
  <w:endnote w:type="continuationSeparator" w:id="0">
    <w:p w14:paraId="28C16ECA" w14:textId="77777777" w:rsidR="00917D40" w:rsidRDefault="0091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F57B2" w14:textId="77777777" w:rsidR="006C3BA7" w:rsidRDefault="006C3BA7">
    <w:pPr>
      <w:pStyle w:val="HeaderFooter"/>
      <w:jc w:val="center"/>
      <w:rPr>
        <w:rFonts w:ascii="Times New Roman" w:eastAsia="Times New Roman" w:hAnsi="Times New Roman"/>
        <w:color w:val="auto"/>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40</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3221" w14:textId="77777777" w:rsidR="006C3BA7" w:rsidRDefault="006C3BA7">
    <w:pPr>
      <w:pStyle w:val="HeaderFooter"/>
      <w:jc w:val="center"/>
      <w:rPr>
        <w:rFonts w:ascii="Times New Roman" w:eastAsia="Times New Roman" w:hAnsi="Times New Roman"/>
        <w:color w:val="auto"/>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53CFB" w14:textId="77777777" w:rsidR="00917D40" w:rsidRDefault="00917D40">
      <w:pPr>
        <w:spacing w:after="0" w:line="240" w:lineRule="auto"/>
      </w:pPr>
      <w:r>
        <w:separator/>
      </w:r>
    </w:p>
  </w:footnote>
  <w:footnote w:type="continuationSeparator" w:id="0">
    <w:p w14:paraId="1A333225" w14:textId="77777777" w:rsidR="00917D40" w:rsidRDefault="00917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3A1"/>
    <w:multiLevelType w:val="multilevel"/>
    <w:tmpl w:val="40CA1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63F10"/>
    <w:multiLevelType w:val="hybridMultilevel"/>
    <w:tmpl w:val="958476F0"/>
    <w:lvl w:ilvl="0" w:tplc="FBF69806">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837985">
    <w:abstractNumId w:val="0"/>
  </w:num>
  <w:num w:numId="2" w16cid:durableId="2493194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A7"/>
    <w:rsid w:val="00000154"/>
    <w:rsid w:val="00000CB8"/>
    <w:rsid w:val="0000415D"/>
    <w:rsid w:val="000050E8"/>
    <w:rsid w:val="000054E4"/>
    <w:rsid w:val="000116F2"/>
    <w:rsid w:val="000121F7"/>
    <w:rsid w:val="000142F7"/>
    <w:rsid w:val="00014473"/>
    <w:rsid w:val="00014866"/>
    <w:rsid w:val="000164D0"/>
    <w:rsid w:val="0002225E"/>
    <w:rsid w:val="00027811"/>
    <w:rsid w:val="00033B3E"/>
    <w:rsid w:val="000346BF"/>
    <w:rsid w:val="00035A1A"/>
    <w:rsid w:val="00041426"/>
    <w:rsid w:val="00042966"/>
    <w:rsid w:val="000449B3"/>
    <w:rsid w:val="00056F8D"/>
    <w:rsid w:val="000621C9"/>
    <w:rsid w:val="00062386"/>
    <w:rsid w:val="00063A50"/>
    <w:rsid w:val="00065D43"/>
    <w:rsid w:val="00066048"/>
    <w:rsid w:val="0006628A"/>
    <w:rsid w:val="00066C67"/>
    <w:rsid w:val="00067A6C"/>
    <w:rsid w:val="00067E61"/>
    <w:rsid w:val="00071FFB"/>
    <w:rsid w:val="0007282C"/>
    <w:rsid w:val="00073B19"/>
    <w:rsid w:val="00075534"/>
    <w:rsid w:val="000766D9"/>
    <w:rsid w:val="00076C69"/>
    <w:rsid w:val="00080322"/>
    <w:rsid w:val="00080956"/>
    <w:rsid w:val="00081CD7"/>
    <w:rsid w:val="00084573"/>
    <w:rsid w:val="00084DEB"/>
    <w:rsid w:val="000851B4"/>
    <w:rsid w:val="000864BF"/>
    <w:rsid w:val="0009096C"/>
    <w:rsid w:val="0009303F"/>
    <w:rsid w:val="00094CA3"/>
    <w:rsid w:val="000957C1"/>
    <w:rsid w:val="00096979"/>
    <w:rsid w:val="00096ACF"/>
    <w:rsid w:val="000A0371"/>
    <w:rsid w:val="000A4E5C"/>
    <w:rsid w:val="000A62D8"/>
    <w:rsid w:val="000A7AB2"/>
    <w:rsid w:val="000B58F7"/>
    <w:rsid w:val="000B6095"/>
    <w:rsid w:val="000C1735"/>
    <w:rsid w:val="000C1ACF"/>
    <w:rsid w:val="000C3286"/>
    <w:rsid w:val="000C3497"/>
    <w:rsid w:val="000C34EB"/>
    <w:rsid w:val="000C504D"/>
    <w:rsid w:val="000C6A91"/>
    <w:rsid w:val="000D0B0F"/>
    <w:rsid w:val="000D1885"/>
    <w:rsid w:val="000E2D4F"/>
    <w:rsid w:val="000E2FC4"/>
    <w:rsid w:val="000E3F7F"/>
    <w:rsid w:val="000F2D41"/>
    <w:rsid w:val="000F32A6"/>
    <w:rsid w:val="000F500A"/>
    <w:rsid w:val="000F67F8"/>
    <w:rsid w:val="000F6CA7"/>
    <w:rsid w:val="0010026C"/>
    <w:rsid w:val="001039E4"/>
    <w:rsid w:val="00111FB6"/>
    <w:rsid w:val="00112385"/>
    <w:rsid w:val="00113DA8"/>
    <w:rsid w:val="00114DEB"/>
    <w:rsid w:val="00116531"/>
    <w:rsid w:val="00116881"/>
    <w:rsid w:val="00117A08"/>
    <w:rsid w:val="00122C02"/>
    <w:rsid w:val="0012404B"/>
    <w:rsid w:val="0012526F"/>
    <w:rsid w:val="0012710A"/>
    <w:rsid w:val="00130642"/>
    <w:rsid w:val="00130B8F"/>
    <w:rsid w:val="00133501"/>
    <w:rsid w:val="0013360F"/>
    <w:rsid w:val="0013688B"/>
    <w:rsid w:val="00140C88"/>
    <w:rsid w:val="00141856"/>
    <w:rsid w:val="001433A7"/>
    <w:rsid w:val="001450C5"/>
    <w:rsid w:val="00147163"/>
    <w:rsid w:val="00147CAF"/>
    <w:rsid w:val="001526D5"/>
    <w:rsid w:val="00156E0E"/>
    <w:rsid w:val="00160032"/>
    <w:rsid w:val="00162DCA"/>
    <w:rsid w:val="00163861"/>
    <w:rsid w:val="001669DD"/>
    <w:rsid w:val="001671C6"/>
    <w:rsid w:val="001728DB"/>
    <w:rsid w:val="00174CCA"/>
    <w:rsid w:val="00175B52"/>
    <w:rsid w:val="00177ACA"/>
    <w:rsid w:val="00182431"/>
    <w:rsid w:val="001835D8"/>
    <w:rsid w:val="001842A8"/>
    <w:rsid w:val="00186928"/>
    <w:rsid w:val="0018740A"/>
    <w:rsid w:val="00190A45"/>
    <w:rsid w:val="00195692"/>
    <w:rsid w:val="00197702"/>
    <w:rsid w:val="00197783"/>
    <w:rsid w:val="001A2265"/>
    <w:rsid w:val="001A5319"/>
    <w:rsid w:val="001A5DFC"/>
    <w:rsid w:val="001A67C5"/>
    <w:rsid w:val="001B1E0E"/>
    <w:rsid w:val="001B3ADE"/>
    <w:rsid w:val="001B4102"/>
    <w:rsid w:val="001C03A7"/>
    <w:rsid w:val="001C0E17"/>
    <w:rsid w:val="001C550E"/>
    <w:rsid w:val="001C5563"/>
    <w:rsid w:val="001C5985"/>
    <w:rsid w:val="001C742F"/>
    <w:rsid w:val="001C7649"/>
    <w:rsid w:val="001D0F49"/>
    <w:rsid w:val="001D13E1"/>
    <w:rsid w:val="001D2839"/>
    <w:rsid w:val="001D2AC6"/>
    <w:rsid w:val="001D52E8"/>
    <w:rsid w:val="001D786D"/>
    <w:rsid w:val="001E0A22"/>
    <w:rsid w:val="001E12F6"/>
    <w:rsid w:val="001E55F7"/>
    <w:rsid w:val="001E6DD1"/>
    <w:rsid w:val="001F3E2A"/>
    <w:rsid w:val="001F6081"/>
    <w:rsid w:val="001F6500"/>
    <w:rsid w:val="001F74B3"/>
    <w:rsid w:val="001F75C8"/>
    <w:rsid w:val="001F7C17"/>
    <w:rsid w:val="00203D3E"/>
    <w:rsid w:val="00205600"/>
    <w:rsid w:val="00207867"/>
    <w:rsid w:val="00207B36"/>
    <w:rsid w:val="00210402"/>
    <w:rsid w:val="00213491"/>
    <w:rsid w:val="00214A60"/>
    <w:rsid w:val="002165FD"/>
    <w:rsid w:val="002248F9"/>
    <w:rsid w:val="00230AD7"/>
    <w:rsid w:val="0023488F"/>
    <w:rsid w:val="00236488"/>
    <w:rsid w:val="00240AE4"/>
    <w:rsid w:val="00242620"/>
    <w:rsid w:val="002428B5"/>
    <w:rsid w:val="00243D7A"/>
    <w:rsid w:val="00250BC6"/>
    <w:rsid w:val="0025314A"/>
    <w:rsid w:val="002534DA"/>
    <w:rsid w:val="00254B7C"/>
    <w:rsid w:val="00257420"/>
    <w:rsid w:val="00260478"/>
    <w:rsid w:val="002626BD"/>
    <w:rsid w:val="0026449D"/>
    <w:rsid w:val="00264B21"/>
    <w:rsid w:val="00267C81"/>
    <w:rsid w:val="00270C7D"/>
    <w:rsid w:val="002712DD"/>
    <w:rsid w:val="002729A6"/>
    <w:rsid w:val="00273794"/>
    <w:rsid w:val="00273823"/>
    <w:rsid w:val="00274B66"/>
    <w:rsid w:val="002759E5"/>
    <w:rsid w:val="00275DDD"/>
    <w:rsid w:val="00277641"/>
    <w:rsid w:val="002818C0"/>
    <w:rsid w:val="00283E7A"/>
    <w:rsid w:val="00290013"/>
    <w:rsid w:val="00290271"/>
    <w:rsid w:val="00290BF4"/>
    <w:rsid w:val="00290FAB"/>
    <w:rsid w:val="00291822"/>
    <w:rsid w:val="002928EB"/>
    <w:rsid w:val="002940E4"/>
    <w:rsid w:val="0029630B"/>
    <w:rsid w:val="002A211E"/>
    <w:rsid w:val="002A5F04"/>
    <w:rsid w:val="002A7046"/>
    <w:rsid w:val="002B11FD"/>
    <w:rsid w:val="002B19FC"/>
    <w:rsid w:val="002B239C"/>
    <w:rsid w:val="002B4B12"/>
    <w:rsid w:val="002B4CBD"/>
    <w:rsid w:val="002C2D4F"/>
    <w:rsid w:val="002C356D"/>
    <w:rsid w:val="002C4D2F"/>
    <w:rsid w:val="002C7AA5"/>
    <w:rsid w:val="002C7F51"/>
    <w:rsid w:val="002D1698"/>
    <w:rsid w:val="002D2728"/>
    <w:rsid w:val="002D425D"/>
    <w:rsid w:val="002D796E"/>
    <w:rsid w:val="002D7F7E"/>
    <w:rsid w:val="002E0C2E"/>
    <w:rsid w:val="002E32EE"/>
    <w:rsid w:val="002E3A28"/>
    <w:rsid w:val="002E3B36"/>
    <w:rsid w:val="002E5356"/>
    <w:rsid w:val="002E7479"/>
    <w:rsid w:val="002F003C"/>
    <w:rsid w:val="002F0373"/>
    <w:rsid w:val="002F150D"/>
    <w:rsid w:val="002F6C95"/>
    <w:rsid w:val="002F74ED"/>
    <w:rsid w:val="00302CA0"/>
    <w:rsid w:val="00305215"/>
    <w:rsid w:val="00307745"/>
    <w:rsid w:val="00315BF3"/>
    <w:rsid w:val="00317BD3"/>
    <w:rsid w:val="0032089F"/>
    <w:rsid w:val="003268E8"/>
    <w:rsid w:val="00326E00"/>
    <w:rsid w:val="00330FC4"/>
    <w:rsid w:val="0033488A"/>
    <w:rsid w:val="00336A2E"/>
    <w:rsid w:val="00336B38"/>
    <w:rsid w:val="00336FA9"/>
    <w:rsid w:val="0033747A"/>
    <w:rsid w:val="003378DC"/>
    <w:rsid w:val="00337A64"/>
    <w:rsid w:val="00340254"/>
    <w:rsid w:val="00340DAD"/>
    <w:rsid w:val="00341288"/>
    <w:rsid w:val="003449A3"/>
    <w:rsid w:val="00345701"/>
    <w:rsid w:val="003476C7"/>
    <w:rsid w:val="00356CE8"/>
    <w:rsid w:val="00360E13"/>
    <w:rsid w:val="00362557"/>
    <w:rsid w:val="00367174"/>
    <w:rsid w:val="00372C70"/>
    <w:rsid w:val="00374E6D"/>
    <w:rsid w:val="0038181B"/>
    <w:rsid w:val="00382107"/>
    <w:rsid w:val="00382D4A"/>
    <w:rsid w:val="00387EEC"/>
    <w:rsid w:val="00391ADD"/>
    <w:rsid w:val="00394EB6"/>
    <w:rsid w:val="00395487"/>
    <w:rsid w:val="003A0429"/>
    <w:rsid w:val="003A202C"/>
    <w:rsid w:val="003A30CA"/>
    <w:rsid w:val="003B047C"/>
    <w:rsid w:val="003B18A7"/>
    <w:rsid w:val="003B20DA"/>
    <w:rsid w:val="003B2319"/>
    <w:rsid w:val="003B4265"/>
    <w:rsid w:val="003B4C04"/>
    <w:rsid w:val="003B55B3"/>
    <w:rsid w:val="003B5600"/>
    <w:rsid w:val="003B6CD4"/>
    <w:rsid w:val="003C0012"/>
    <w:rsid w:val="003C2AB0"/>
    <w:rsid w:val="003C3F67"/>
    <w:rsid w:val="003C4F58"/>
    <w:rsid w:val="003C5E0C"/>
    <w:rsid w:val="003C66C7"/>
    <w:rsid w:val="003C7009"/>
    <w:rsid w:val="003D1629"/>
    <w:rsid w:val="003D6029"/>
    <w:rsid w:val="003D6470"/>
    <w:rsid w:val="003E1B02"/>
    <w:rsid w:val="003E346A"/>
    <w:rsid w:val="003E740F"/>
    <w:rsid w:val="003F08BD"/>
    <w:rsid w:val="003F2C26"/>
    <w:rsid w:val="003F58D3"/>
    <w:rsid w:val="003F6E5D"/>
    <w:rsid w:val="003F718C"/>
    <w:rsid w:val="003F7738"/>
    <w:rsid w:val="00400D7B"/>
    <w:rsid w:val="00400E58"/>
    <w:rsid w:val="0040100A"/>
    <w:rsid w:val="004024F0"/>
    <w:rsid w:val="0040388D"/>
    <w:rsid w:val="0040505B"/>
    <w:rsid w:val="00412C9D"/>
    <w:rsid w:val="0041307D"/>
    <w:rsid w:val="00414917"/>
    <w:rsid w:val="00415732"/>
    <w:rsid w:val="00417670"/>
    <w:rsid w:val="00417A2D"/>
    <w:rsid w:val="00421BEA"/>
    <w:rsid w:val="00423B96"/>
    <w:rsid w:val="00424172"/>
    <w:rsid w:val="00425006"/>
    <w:rsid w:val="0043068F"/>
    <w:rsid w:val="00431F94"/>
    <w:rsid w:val="00433E39"/>
    <w:rsid w:val="0043518F"/>
    <w:rsid w:val="00440F1E"/>
    <w:rsid w:val="004461CC"/>
    <w:rsid w:val="00447B05"/>
    <w:rsid w:val="004518FB"/>
    <w:rsid w:val="00453305"/>
    <w:rsid w:val="004533AF"/>
    <w:rsid w:val="00454E2F"/>
    <w:rsid w:val="00456030"/>
    <w:rsid w:val="00460ADF"/>
    <w:rsid w:val="00461264"/>
    <w:rsid w:val="0046193F"/>
    <w:rsid w:val="004625E5"/>
    <w:rsid w:val="004643A5"/>
    <w:rsid w:val="00464775"/>
    <w:rsid w:val="0046732A"/>
    <w:rsid w:val="00467605"/>
    <w:rsid w:val="00467D26"/>
    <w:rsid w:val="004700F1"/>
    <w:rsid w:val="00472A3D"/>
    <w:rsid w:val="00472BC7"/>
    <w:rsid w:val="00474AD7"/>
    <w:rsid w:val="00474D8A"/>
    <w:rsid w:val="004755B3"/>
    <w:rsid w:val="00475A74"/>
    <w:rsid w:val="00481D39"/>
    <w:rsid w:val="00482C30"/>
    <w:rsid w:val="00483053"/>
    <w:rsid w:val="00485F06"/>
    <w:rsid w:val="004872E0"/>
    <w:rsid w:val="00490686"/>
    <w:rsid w:val="004908AA"/>
    <w:rsid w:val="004A1B66"/>
    <w:rsid w:val="004A1E99"/>
    <w:rsid w:val="004A21B3"/>
    <w:rsid w:val="004A4A9B"/>
    <w:rsid w:val="004A6A64"/>
    <w:rsid w:val="004B2362"/>
    <w:rsid w:val="004B3143"/>
    <w:rsid w:val="004B3226"/>
    <w:rsid w:val="004B34AC"/>
    <w:rsid w:val="004B47FA"/>
    <w:rsid w:val="004B50A4"/>
    <w:rsid w:val="004B6DB9"/>
    <w:rsid w:val="004C135C"/>
    <w:rsid w:val="004C21F3"/>
    <w:rsid w:val="004C2B46"/>
    <w:rsid w:val="004C5793"/>
    <w:rsid w:val="004D0657"/>
    <w:rsid w:val="004D07E6"/>
    <w:rsid w:val="004D17B8"/>
    <w:rsid w:val="004D182E"/>
    <w:rsid w:val="004D4D39"/>
    <w:rsid w:val="004D5D79"/>
    <w:rsid w:val="004D679A"/>
    <w:rsid w:val="004E2406"/>
    <w:rsid w:val="004E33ED"/>
    <w:rsid w:val="004E39B1"/>
    <w:rsid w:val="004E482E"/>
    <w:rsid w:val="004E4B00"/>
    <w:rsid w:val="004E71F8"/>
    <w:rsid w:val="004F21CB"/>
    <w:rsid w:val="004F57DD"/>
    <w:rsid w:val="004F5930"/>
    <w:rsid w:val="004F5BC9"/>
    <w:rsid w:val="005019DF"/>
    <w:rsid w:val="00501CB5"/>
    <w:rsid w:val="00502E2A"/>
    <w:rsid w:val="0050308F"/>
    <w:rsid w:val="0050409D"/>
    <w:rsid w:val="0050430B"/>
    <w:rsid w:val="005066A8"/>
    <w:rsid w:val="00513714"/>
    <w:rsid w:val="00514109"/>
    <w:rsid w:val="00514145"/>
    <w:rsid w:val="00514C49"/>
    <w:rsid w:val="005171C2"/>
    <w:rsid w:val="00523F86"/>
    <w:rsid w:val="0052525A"/>
    <w:rsid w:val="005261FA"/>
    <w:rsid w:val="0052685A"/>
    <w:rsid w:val="0052796F"/>
    <w:rsid w:val="00527DF1"/>
    <w:rsid w:val="005315B4"/>
    <w:rsid w:val="00532E6C"/>
    <w:rsid w:val="005346FA"/>
    <w:rsid w:val="00534AB2"/>
    <w:rsid w:val="00535BA4"/>
    <w:rsid w:val="00541FC7"/>
    <w:rsid w:val="0054479A"/>
    <w:rsid w:val="00546202"/>
    <w:rsid w:val="00547552"/>
    <w:rsid w:val="005477E2"/>
    <w:rsid w:val="005509E1"/>
    <w:rsid w:val="005510C1"/>
    <w:rsid w:val="00551A11"/>
    <w:rsid w:val="005531F2"/>
    <w:rsid w:val="005541D3"/>
    <w:rsid w:val="005557E9"/>
    <w:rsid w:val="00555B1C"/>
    <w:rsid w:val="00555FE1"/>
    <w:rsid w:val="00556759"/>
    <w:rsid w:val="00556BF0"/>
    <w:rsid w:val="00565384"/>
    <w:rsid w:val="005707D7"/>
    <w:rsid w:val="00572FB8"/>
    <w:rsid w:val="005742EA"/>
    <w:rsid w:val="00574745"/>
    <w:rsid w:val="005868D4"/>
    <w:rsid w:val="00596D05"/>
    <w:rsid w:val="0059782B"/>
    <w:rsid w:val="00597C42"/>
    <w:rsid w:val="005A4428"/>
    <w:rsid w:val="005A4A60"/>
    <w:rsid w:val="005A7A10"/>
    <w:rsid w:val="005B0712"/>
    <w:rsid w:val="005B2371"/>
    <w:rsid w:val="005B3F05"/>
    <w:rsid w:val="005C0C9B"/>
    <w:rsid w:val="005C1D20"/>
    <w:rsid w:val="005C5ABA"/>
    <w:rsid w:val="005D0B01"/>
    <w:rsid w:val="005D33B3"/>
    <w:rsid w:val="005D45F1"/>
    <w:rsid w:val="005D4A93"/>
    <w:rsid w:val="005D69C8"/>
    <w:rsid w:val="005D71BA"/>
    <w:rsid w:val="005E0482"/>
    <w:rsid w:val="005F53BA"/>
    <w:rsid w:val="005F5A8C"/>
    <w:rsid w:val="005F7A2D"/>
    <w:rsid w:val="00600207"/>
    <w:rsid w:val="00601F3A"/>
    <w:rsid w:val="006045BB"/>
    <w:rsid w:val="00604B28"/>
    <w:rsid w:val="00605900"/>
    <w:rsid w:val="00606EFD"/>
    <w:rsid w:val="006106BE"/>
    <w:rsid w:val="006106DD"/>
    <w:rsid w:val="00610A89"/>
    <w:rsid w:val="0061323D"/>
    <w:rsid w:val="00616E39"/>
    <w:rsid w:val="00621C3D"/>
    <w:rsid w:val="006228C5"/>
    <w:rsid w:val="00622B86"/>
    <w:rsid w:val="00623F87"/>
    <w:rsid w:val="0062475B"/>
    <w:rsid w:val="00626B11"/>
    <w:rsid w:val="00632A85"/>
    <w:rsid w:val="00633328"/>
    <w:rsid w:val="0063487E"/>
    <w:rsid w:val="006364FB"/>
    <w:rsid w:val="006415B1"/>
    <w:rsid w:val="00644ABA"/>
    <w:rsid w:val="00644FFC"/>
    <w:rsid w:val="00646ECA"/>
    <w:rsid w:val="006526FF"/>
    <w:rsid w:val="00652CEB"/>
    <w:rsid w:val="0066229D"/>
    <w:rsid w:val="00662E8F"/>
    <w:rsid w:val="00664723"/>
    <w:rsid w:val="00665A4E"/>
    <w:rsid w:val="006666C8"/>
    <w:rsid w:val="00670E6B"/>
    <w:rsid w:val="00671849"/>
    <w:rsid w:val="0067324E"/>
    <w:rsid w:val="00674CFB"/>
    <w:rsid w:val="00676B63"/>
    <w:rsid w:val="00677C99"/>
    <w:rsid w:val="0068357B"/>
    <w:rsid w:val="00686B21"/>
    <w:rsid w:val="0068756C"/>
    <w:rsid w:val="00687A1A"/>
    <w:rsid w:val="0069162E"/>
    <w:rsid w:val="006927E5"/>
    <w:rsid w:val="00694360"/>
    <w:rsid w:val="00697030"/>
    <w:rsid w:val="006978DE"/>
    <w:rsid w:val="006A2D3C"/>
    <w:rsid w:val="006A428B"/>
    <w:rsid w:val="006A4D85"/>
    <w:rsid w:val="006A75F4"/>
    <w:rsid w:val="006A7F3B"/>
    <w:rsid w:val="006B178B"/>
    <w:rsid w:val="006B547D"/>
    <w:rsid w:val="006B7672"/>
    <w:rsid w:val="006C0C4F"/>
    <w:rsid w:val="006C10C8"/>
    <w:rsid w:val="006C3289"/>
    <w:rsid w:val="006C3BA7"/>
    <w:rsid w:val="006C3F31"/>
    <w:rsid w:val="006C6F4E"/>
    <w:rsid w:val="006D0A1F"/>
    <w:rsid w:val="006D47E7"/>
    <w:rsid w:val="006D50FE"/>
    <w:rsid w:val="006D56D2"/>
    <w:rsid w:val="006E0EBC"/>
    <w:rsid w:val="006E3C6B"/>
    <w:rsid w:val="006E758B"/>
    <w:rsid w:val="006F1E5D"/>
    <w:rsid w:val="006F2FFD"/>
    <w:rsid w:val="006F47E8"/>
    <w:rsid w:val="006F5FAA"/>
    <w:rsid w:val="00706CE2"/>
    <w:rsid w:val="0071058B"/>
    <w:rsid w:val="007117C8"/>
    <w:rsid w:val="007118CC"/>
    <w:rsid w:val="007123C2"/>
    <w:rsid w:val="00712581"/>
    <w:rsid w:val="00715E01"/>
    <w:rsid w:val="00722201"/>
    <w:rsid w:val="00723856"/>
    <w:rsid w:val="0072453A"/>
    <w:rsid w:val="00725FA0"/>
    <w:rsid w:val="00726E17"/>
    <w:rsid w:val="007302C9"/>
    <w:rsid w:val="00730BB5"/>
    <w:rsid w:val="00731467"/>
    <w:rsid w:val="00734DFE"/>
    <w:rsid w:val="00735209"/>
    <w:rsid w:val="00736994"/>
    <w:rsid w:val="007404C0"/>
    <w:rsid w:val="0074248A"/>
    <w:rsid w:val="007438F5"/>
    <w:rsid w:val="00746205"/>
    <w:rsid w:val="00747B06"/>
    <w:rsid w:val="007509A0"/>
    <w:rsid w:val="00751829"/>
    <w:rsid w:val="00754BB6"/>
    <w:rsid w:val="00757C2B"/>
    <w:rsid w:val="00757F0E"/>
    <w:rsid w:val="007644EB"/>
    <w:rsid w:val="00765AB4"/>
    <w:rsid w:val="00765D8A"/>
    <w:rsid w:val="0076788B"/>
    <w:rsid w:val="007746ED"/>
    <w:rsid w:val="00775817"/>
    <w:rsid w:val="00777ECD"/>
    <w:rsid w:val="00780C33"/>
    <w:rsid w:val="0078164D"/>
    <w:rsid w:val="00781849"/>
    <w:rsid w:val="007841F6"/>
    <w:rsid w:val="00784461"/>
    <w:rsid w:val="007855D3"/>
    <w:rsid w:val="007924F8"/>
    <w:rsid w:val="007925ED"/>
    <w:rsid w:val="00794619"/>
    <w:rsid w:val="007951C7"/>
    <w:rsid w:val="007973CA"/>
    <w:rsid w:val="007A07E7"/>
    <w:rsid w:val="007A0BC0"/>
    <w:rsid w:val="007A2182"/>
    <w:rsid w:val="007A28E9"/>
    <w:rsid w:val="007B098E"/>
    <w:rsid w:val="007B0D1F"/>
    <w:rsid w:val="007B49CB"/>
    <w:rsid w:val="007B7EBE"/>
    <w:rsid w:val="007C19CC"/>
    <w:rsid w:val="007C4315"/>
    <w:rsid w:val="007C58C8"/>
    <w:rsid w:val="007C5968"/>
    <w:rsid w:val="007D0458"/>
    <w:rsid w:val="007D1D0E"/>
    <w:rsid w:val="007D2A4B"/>
    <w:rsid w:val="007D4603"/>
    <w:rsid w:val="007D47AE"/>
    <w:rsid w:val="007D47BA"/>
    <w:rsid w:val="007D498A"/>
    <w:rsid w:val="007D4BE3"/>
    <w:rsid w:val="007D6B43"/>
    <w:rsid w:val="007D70D9"/>
    <w:rsid w:val="007E151B"/>
    <w:rsid w:val="007E3D5C"/>
    <w:rsid w:val="007E43C5"/>
    <w:rsid w:val="007E586C"/>
    <w:rsid w:val="007F3606"/>
    <w:rsid w:val="007F5582"/>
    <w:rsid w:val="007F5831"/>
    <w:rsid w:val="007F5A4A"/>
    <w:rsid w:val="007F7856"/>
    <w:rsid w:val="007F7BCA"/>
    <w:rsid w:val="00802746"/>
    <w:rsid w:val="008040BD"/>
    <w:rsid w:val="0080509A"/>
    <w:rsid w:val="008067F5"/>
    <w:rsid w:val="0081037D"/>
    <w:rsid w:val="00810913"/>
    <w:rsid w:val="008169E5"/>
    <w:rsid w:val="0082139D"/>
    <w:rsid w:val="0082186B"/>
    <w:rsid w:val="00822254"/>
    <w:rsid w:val="008240B5"/>
    <w:rsid w:val="008240E3"/>
    <w:rsid w:val="00826665"/>
    <w:rsid w:val="00831370"/>
    <w:rsid w:val="008328C6"/>
    <w:rsid w:val="0083404A"/>
    <w:rsid w:val="00834598"/>
    <w:rsid w:val="008364A1"/>
    <w:rsid w:val="008372C3"/>
    <w:rsid w:val="0083753D"/>
    <w:rsid w:val="00837771"/>
    <w:rsid w:val="00840CD2"/>
    <w:rsid w:val="00841216"/>
    <w:rsid w:val="00841427"/>
    <w:rsid w:val="00841C48"/>
    <w:rsid w:val="00846FF7"/>
    <w:rsid w:val="008525AF"/>
    <w:rsid w:val="00854A26"/>
    <w:rsid w:val="0085540F"/>
    <w:rsid w:val="008604B6"/>
    <w:rsid w:val="00860B4B"/>
    <w:rsid w:val="0086197B"/>
    <w:rsid w:val="008634A2"/>
    <w:rsid w:val="00867235"/>
    <w:rsid w:val="00870AAB"/>
    <w:rsid w:val="0087628E"/>
    <w:rsid w:val="00877D63"/>
    <w:rsid w:val="0088048A"/>
    <w:rsid w:val="00883CE4"/>
    <w:rsid w:val="00883D95"/>
    <w:rsid w:val="008874BE"/>
    <w:rsid w:val="00887994"/>
    <w:rsid w:val="00891083"/>
    <w:rsid w:val="008923E0"/>
    <w:rsid w:val="008927BC"/>
    <w:rsid w:val="00893FCB"/>
    <w:rsid w:val="00896096"/>
    <w:rsid w:val="008972EE"/>
    <w:rsid w:val="008A00F0"/>
    <w:rsid w:val="008A0341"/>
    <w:rsid w:val="008A108B"/>
    <w:rsid w:val="008A1894"/>
    <w:rsid w:val="008A280A"/>
    <w:rsid w:val="008A6BC9"/>
    <w:rsid w:val="008A728C"/>
    <w:rsid w:val="008A74C6"/>
    <w:rsid w:val="008B0C33"/>
    <w:rsid w:val="008B109F"/>
    <w:rsid w:val="008B1CD0"/>
    <w:rsid w:val="008B58CD"/>
    <w:rsid w:val="008B6C3D"/>
    <w:rsid w:val="008C0508"/>
    <w:rsid w:val="008C0D19"/>
    <w:rsid w:val="008C3A17"/>
    <w:rsid w:val="008C4635"/>
    <w:rsid w:val="008D044E"/>
    <w:rsid w:val="008D1985"/>
    <w:rsid w:val="008D262E"/>
    <w:rsid w:val="008D428B"/>
    <w:rsid w:val="008D481C"/>
    <w:rsid w:val="008D4C11"/>
    <w:rsid w:val="008D5FE4"/>
    <w:rsid w:val="008D72E7"/>
    <w:rsid w:val="008E1CAF"/>
    <w:rsid w:val="008E2AD1"/>
    <w:rsid w:val="008E330C"/>
    <w:rsid w:val="008F0665"/>
    <w:rsid w:val="008F131A"/>
    <w:rsid w:val="008F6CBA"/>
    <w:rsid w:val="00902056"/>
    <w:rsid w:val="00905897"/>
    <w:rsid w:val="009074E2"/>
    <w:rsid w:val="00907E46"/>
    <w:rsid w:val="009112A8"/>
    <w:rsid w:val="00912D74"/>
    <w:rsid w:val="00913ECE"/>
    <w:rsid w:val="009143E2"/>
    <w:rsid w:val="00916782"/>
    <w:rsid w:val="00916A3C"/>
    <w:rsid w:val="00916E8D"/>
    <w:rsid w:val="00917D40"/>
    <w:rsid w:val="00924A1F"/>
    <w:rsid w:val="00926590"/>
    <w:rsid w:val="00933969"/>
    <w:rsid w:val="00933B69"/>
    <w:rsid w:val="0093427E"/>
    <w:rsid w:val="009350A8"/>
    <w:rsid w:val="00935728"/>
    <w:rsid w:val="00936D05"/>
    <w:rsid w:val="0094176E"/>
    <w:rsid w:val="0094337A"/>
    <w:rsid w:val="0094373D"/>
    <w:rsid w:val="00944543"/>
    <w:rsid w:val="00944728"/>
    <w:rsid w:val="00945BB0"/>
    <w:rsid w:val="00946405"/>
    <w:rsid w:val="009468E9"/>
    <w:rsid w:val="009505A4"/>
    <w:rsid w:val="00950FCD"/>
    <w:rsid w:val="00952BD9"/>
    <w:rsid w:val="00953681"/>
    <w:rsid w:val="00955938"/>
    <w:rsid w:val="00957385"/>
    <w:rsid w:val="00962BD1"/>
    <w:rsid w:val="009636D5"/>
    <w:rsid w:val="00964AEB"/>
    <w:rsid w:val="0096784F"/>
    <w:rsid w:val="009707EB"/>
    <w:rsid w:val="00970CB0"/>
    <w:rsid w:val="00972DDC"/>
    <w:rsid w:val="00975450"/>
    <w:rsid w:val="00975782"/>
    <w:rsid w:val="00975EA6"/>
    <w:rsid w:val="00977671"/>
    <w:rsid w:val="0098149C"/>
    <w:rsid w:val="0098238F"/>
    <w:rsid w:val="00982D56"/>
    <w:rsid w:val="00983256"/>
    <w:rsid w:val="00983EAD"/>
    <w:rsid w:val="009858F9"/>
    <w:rsid w:val="00985D1D"/>
    <w:rsid w:val="009901E3"/>
    <w:rsid w:val="009906B5"/>
    <w:rsid w:val="00990C3F"/>
    <w:rsid w:val="00992DA2"/>
    <w:rsid w:val="00992F7A"/>
    <w:rsid w:val="00993505"/>
    <w:rsid w:val="00996774"/>
    <w:rsid w:val="009A580B"/>
    <w:rsid w:val="009A5F05"/>
    <w:rsid w:val="009A6674"/>
    <w:rsid w:val="009A6F8D"/>
    <w:rsid w:val="009A76DD"/>
    <w:rsid w:val="009A7C82"/>
    <w:rsid w:val="009B2179"/>
    <w:rsid w:val="009B245D"/>
    <w:rsid w:val="009B327B"/>
    <w:rsid w:val="009B5E28"/>
    <w:rsid w:val="009B63EA"/>
    <w:rsid w:val="009B758E"/>
    <w:rsid w:val="009C2730"/>
    <w:rsid w:val="009C5ACA"/>
    <w:rsid w:val="009D113C"/>
    <w:rsid w:val="009D529E"/>
    <w:rsid w:val="009D6BBD"/>
    <w:rsid w:val="009E33ED"/>
    <w:rsid w:val="009E3A22"/>
    <w:rsid w:val="009E5909"/>
    <w:rsid w:val="009E6E7A"/>
    <w:rsid w:val="009E7252"/>
    <w:rsid w:val="009F29E4"/>
    <w:rsid w:val="009F4116"/>
    <w:rsid w:val="009F42D6"/>
    <w:rsid w:val="00A02C5B"/>
    <w:rsid w:val="00A0361D"/>
    <w:rsid w:val="00A05111"/>
    <w:rsid w:val="00A05C9D"/>
    <w:rsid w:val="00A06845"/>
    <w:rsid w:val="00A079B6"/>
    <w:rsid w:val="00A10631"/>
    <w:rsid w:val="00A12F27"/>
    <w:rsid w:val="00A17793"/>
    <w:rsid w:val="00A1782F"/>
    <w:rsid w:val="00A178A7"/>
    <w:rsid w:val="00A20521"/>
    <w:rsid w:val="00A20DC2"/>
    <w:rsid w:val="00A226E4"/>
    <w:rsid w:val="00A23496"/>
    <w:rsid w:val="00A26E88"/>
    <w:rsid w:val="00A30AE9"/>
    <w:rsid w:val="00A318D0"/>
    <w:rsid w:val="00A37272"/>
    <w:rsid w:val="00A40BD0"/>
    <w:rsid w:val="00A41343"/>
    <w:rsid w:val="00A4228B"/>
    <w:rsid w:val="00A42D5F"/>
    <w:rsid w:val="00A4391E"/>
    <w:rsid w:val="00A448B5"/>
    <w:rsid w:val="00A4658C"/>
    <w:rsid w:val="00A46F7D"/>
    <w:rsid w:val="00A5764B"/>
    <w:rsid w:val="00A60879"/>
    <w:rsid w:val="00A65BB4"/>
    <w:rsid w:val="00A65E66"/>
    <w:rsid w:val="00A744DC"/>
    <w:rsid w:val="00A74E0F"/>
    <w:rsid w:val="00A751E7"/>
    <w:rsid w:val="00A77EF7"/>
    <w:rsid w:val="00A807F8"/>
    <w:rsid w:val="00A81C62"/>
    <w:rsid w:val="00A87CC0"/>
    <w:rsid w:val="00A92191"/>
    <w:rsid w:val="00A92AEF"/>
    <w:rsid w:val="00A93271"/>
    <w:rsid w:val="00A95B5F"/>
    <w:rsid w:val="00AA193B"/>
    <w:rsid w:val="00AB3175"/>
    <w:rsid w:val="00AB694C"/>
    <w:rsid w:val="00AC00E5"/>
    <w:rsid w:val="00AC0680"/>
    <w:rsid w:val="00AD1463"/>
    <w:rsid w:val="00AD1633"/>
    <w:rsid w:val="00AD2F3D"/>
    <w:rsid w:val="00AD3045"/>
    <w:rsid w:val="00AD3DB0"/>
    <w:rsid w:val="00AD5A0F"/>
    <w:rsid w:val="00AE033B"/>
    <w:rsid w:val="00AE03FF"/>
    <w:rsid w:val="00AE09BA"/>
    <w:rsid w:val="00AE5D49"/>
    <w:rsid w:val="00AE66CA"/>
    <w:rsid w:val="00AE746B"/>
    <w:rsid w:val="00AF0932"/>
    <w:rsid w:val="00AF786C"/>
    <w:rsid w:val="00B01C5E"/>
    <w:rsid w:val="00B03A33"/>
    <w:rsid w:val="00B12718"/>
    <w:rsid w:val="00B13E8B"/>
    <w:rsid w:val="00B14D1B"/>
    <w:rsid w:val="00B15828"/>
    <w:rsid w:val="00B1764F"/>
    <w:rsid w:val="00B2004D"/>
    <w:rsid w:val="00B238CC"/>
    <w:rsid w:val="00B2613C"/>
    <w:rsid w:val="00B313C8"/>
    <w:rsid w:val="00B31DC6"/>
    <w:rsid w:val="00B3487B"/>
    <w:rsid w:val="00B349EA"/>
    <w:rsid w:val="00B3641D"/>
    <w:rsid w:val="00B372AE"/>
    <w:rsid w:val="00B374E2"/>
    <w:rsid w:val="00B37B3F"/>
    <w:rsid w:val="00B37BCF"/>
    <w:rsid w:val="00B40810"/>
    <w:rsid w:val="00B40B5D"/>
    <w:rsid w:val="00B44576"/>
    <w:rsid w:val="00B44730"/>
    <w:rsid w:val="00B45632"/>
    <w:rsid w:val="00B46993"/>
    <w:rsid w:val="00B5085D"/>
    <w:rsid w:val="00B520AB"/>
    <w:rsid w:val="00B574F7"/>
    <w:rsid w:val="00B62013"/>
    <w:rsid w:val="00B63986"/>
    <w:rsid w:val="00B717C4"/>
    <w:rsid w:val="00B71B6E"/>
    <w:rsid w:val="00B72C71"/>
    <w:rsid w:val="00B732E9"/>
    <w:rsid w:val="00B73E6D"/>
    <w:rsid w:val="00B7570D"/>
    <w:rsid w:val="00B8054C"/>
    <w:rsid w:val="00B861AD"/>
    <w:rsid w:val="00B869A8"/>
    <w:rsid w:val="00B931C9"/>
    <w:rsid w:val="00B95BB5"/>
    <w:rsid w:val="00B95D55"/>
    <w:rsid w:val="00B96172"/>
    <w:rsid w:val="00BA1E2C"/>
    <w:rsid w:val="00BA3884"/>
    <w:rsid w:val="00BA6815"/>
    <w:rsid w:val="00BB0B9B"/>
    <w:rsid w:val="00BC1EC6"/>
    <w:rsid w:val="00BC207F"/>
    <w:rsid w:val="00BC378B"/>
    <w:rsid w:val="00BC48BD"/>
    <w:rsid w:val="00BC56E0"/>
    <w:rsid w:val="00BC623C"/>
    <w:rsid w:val="00BD0276"/>
    <w:rsid w:val="00BD2093"/>
    <w:rsid w:val="00BD368E"/>
    <w:rsid w:val="00BD40E6"/>
    <w:rsid w:val="00BD45EB"/>
    <w:rsid w:val="00BD790E"/>
    <w:rsid w:val="00BE2C9D"/>
    <w:rsid w:val="00BE31BF"/>
    <w:rsid w:val="00BE3F0B"/>
    <w:rsid w:val="00BE54B6"/>
    <w:rsid w:val="00BF17D8"/>
    <w:rsid w:val="00BF206D"/>
    <w:rsid w:val="00C00044"/>
    <w:rsid w:val="00C007BF"/>
    <w:rsid w:val="00C0176F"/>
    <w:rsid w:val="00C034BF"/>
    <w:rsid w:val="00C05656"/>
    <w:rsid w:val="00C06B41"/>
    <w:rsid w:val="00C07FA5"/>
    <w:rsid w:val="00C13881"/>
    <w:rsid w:val="00C1538E"/>
    <w:rsid w:val="00C161C2"/>
    <w:rsid w:val="00C16AEB"/>
    <w:rsid w:val="00C17095"/>
    <w:rsid w:val="00C20AC2"/>
    <w:rsid w:val="00C21877"/>
    <w:rsid w:val="00C2197A"/>
    <w:rsid w:val="00C222C6"/>
    <w:rsid w:val="00C23FE8"/>
    <w:rsid w:val="00C27B68"/>
    <w:rsid w:val="00C27DA9"/>
    <w:rsid w:val="00C32569"/>
    <w:rsid w:val="00C33749"/>
    <w:rsid w:val="00C33E53"/>
    <w:rsid w:val="00C34EB2"/>
    <w:rsid w:val="00C35AC4"/>
    <w:rsid w:val="00C36806"/>
    <w:rsid w:val="00C37840"/>
    <w:rsid w:val="00C413E8"/>
    <w:rsid w:val="00C43CF2"/>
    <w:rsid w:val="00C44D57"/>
    <w:rsid w:val="00C45553"/>
    <w:rsid w:val="00C46116"/>
    <w:rsid w:val="00C5626E"/>
    <w:rsid w:val="00C623A4"/>
    <w:rsid w:val="00C63057"/>
    <w:rsid w:val="00C7393E"/>
    <w:rsid w:val="00C80D60"/>
    <w:rsid w:val="00C8137F"/>
    <w:rsid w:val="00C81E46"/>
    <w:rsid w:val="00C84E94"/>
    <w:rsid w:val="00C85112"/>
    <w:rsid w:val="00C8619A"/>
    <w:rsid w:val="00C876B0"/>
    <w:rsid w:val="00C8777E"/>
    <w:rsid w:val="00C91512"/>
    <w:rsid w:val="00C91CFE"/>
    <w:rsid w:val="00C92CEF"/>
    <w:rsid w:val="00C94783"/>
    <w:rsid w:val="00C9599B"/>
    <w:rsid w:val="00C9664A"/>
    <w:rsid w:val="00C97AE1"/>
    <w:rsid w:val="00CB182B"/>
    <w:rsid w:val="00CB50ED"/>
    <w:rsid w:val="00CB5FDC"/>
    <w:rsid w:val="00CB6F37"/>
    <w:rsid w:val="00CC1E06"/>
    <w:rsid w:val="00CC2764"/>
    <w:rsid w:val="00CC5A93"/>
    <w:rsid w:val="00CC639A"/>
    <w:rsid w:val="00CD03C0"/>
    <w:rsid w:val="00CD3121"/>
    <w:rsid w:val="00CD6096"/>
    <w:rsid w:val="00CD7E7C"/>
    <w:rsid w:val="00CE075B"/>
    <w:rsid w:val="00CE21C7"/>
    <w:rsid w:val="00CE3605"/>
    <w:rsid w:val="00CE531B"/>
    <w:rsid w:val="00CF3909"/>
    <w:rsid w:val="00CF4798"/>
    <w:rsid w:val="00CF4D43"/>
    <w:rsid w:val="00D027B9"/>
    <w:rsid w:val="00D03CCE"/>
    <w:rsid w:val="00D047D3"/>
    <w:rsid w:val="00D05ED6"/>
    <w:rsid w:val="00D06F1F"/>
    <w:rsid w:val="00D1054B"/>
    <w:rsid w:val="00D135C9"/>
    <w:rsid w:val="00D17961"/>
    <w:rsid w:val="00D207E2"/>
    <w:rsid w:val="00D2327D"/>
    <w:rsid w:val="00D2335A"/>
    <w:rsid w:val="00D2552F"/>
    <w:rsid w:val="00D25A47"/>
    <w:rsid w:val="00D26C05"/>
    <w:rsid w:val="00D26D77"/>
    <w:rsid w:val="00D31EAE"/>
    <w:rsid w:val="00D37FB4"/>
    <w:rsid w:val="00D41E04"/>
    <w:rsid w:val="00D43C1A"/>
    <w:rsid w:val="00D4410B"/>
    <w:rsid w:val="00D50612"/>
    <w:rsid w:val="00D61BDD"/>
    <w:rsid w:val="00D62649"/>
    <w:rsid w:val="00D63495"/>
    <w:rsid w:val="00D63805"/>
    <w:rsid w:val="00D64B1D"/>
    <w:rsid w:val="00D6619F"/>
    <w:rsid w:val="00D66445"/>
    <w:rsid w:val="00D667DD"/>
    <w:rsid w:val="00D6688D"/>
    <w:rsid w:val="00D678A0"/>
    <w:rsid w:val="00D702C9"/>
    <w:rsid w:val="00D71523"/>
    <w:rsid w:val="00D71A16"/>
    <w:rsid w:val="00D72CEE"/>
    <w:rsid w:val="00D73745"/>
    <w:rsid w:val="00D73BD8"/>
    <w:rsid w:val="00D76E6F"/>
    <w:rsid w:val="00D7727F"/>
    <w:rsid w:val="00D81DD7"/>
    <w:rsid w:val="00D81E5C"/>
    <w:rsid w:val="00D825E8"/>
    <w:rsid w:val="00D86BC7"/>
    <w:rsid w:val="00D907CD"/>
    <w:rsid w:val="00D90FBD"/>
    <w:rsid w:val="00D914E5"/>
    <w:rsid w:val="00D930DB"/>
    <w:rsid w:val="00D9358D"/>
    <w:rsid w:val="00D94E24"/>
    <w:rsid w:val="00DA0098"/>
    <w:rsid w:val="00DA269A"/>
    <w:rsid w:val="00DA2C85"/>
    <w:rsid w:val="00DA4E1E"/>
    <w:rsid w:val="00DA4F9E"/>
    <w:rsid w:val="00DA6424"/>
    <w:rsid w:val="00DA7A05"/>
    <w:rsid w:val="00DB09A8"/>
    <w:rsid w:val="00DB142B"/>
    <w:rsid w:val="00DB35E8"/>
    <w:rsid w:val="00DB508D"/>
    <w:rsid w:val="00DB6333"/>
    <w:rsid w:val="00DC477E"/>
    <w:rsid w:val="00DC6833"/>
    <w:rsid w:val="00DC709E"/>
    <w:rsid w:val="00DC7673"/>
    <w:rsid w:val="00DD3BCA"/>
    <w:rsid w:val="00DD4723"/>
    <w:rsid w:val="00DD523B"/>
    <w:rsid w:val="00DE287E"/>
    <w:rsid w:val="00DE29B0"/>
    <w:rsid w:val="00DE45A5"/>
    <w:rsid w:val="00DE6867"/>
    <w:rsid w:val="00DE6CF2"/>
    <w:rsid w:val="00DF0F82"/>
    <w:rsid w:val="00DF18D3"/>
    <w:rsid w:val="00DF19A0"/>
    <w:rsid w:val="00DF1C29"/>
    <w:rsid w:val="00DF554F"/>
    <w:rsid w:val="00DF55C5"/>
    <w:rsid w:val="00E000F5"/>
    <w:rsid w:val="00E01566"/>
    <w:rsid w:val="00E01A41"/>
    <w:rsid w:val="00E01EDD"/>
    <w:rsid w:val="00E04913"/>
    <w:rsid w:val="00E052FA"/>
    <w:rsid w:val="00E11751"/>
    <w:rsid w:val="00E13B95"/>
    <w:rsid w:val="00E14CA8"/>
    <w:rsid w:val="00E16D59"/>
    <w:rsid w:val="00E2414A"/>
    <w:rsid w:val="00E24886"/>
    <w:rsid w:val="00E24A11"/>
    <w:rsid w:val="00E251DC"/>
    <w:rsid w:val="00E32FE9"/>
    <w:rsid w:val="00E3419F"/>
    <w:rsid w:val="00E37DBF"/>
    <w:rsid w:val="00E37F5B"/>
    <w:rsid w:val="00E40B11"/>
    <w:rsid w:val="00E42FF9"/>
    <w:rsid w:val="00E4594F"/>
    <w:rsid w:val="00E50015"/>
    <w:rsid w:val="00E518D3"/>
    <w:rsid w:val="00E54AC1"/>
    <w:rsid w:val="00E558F2"/>
    <w:rsid w:val="00E55D63"/>
    <w:rsid w:val="00E56733"/>
    <w:rsid w:val="00E56A4C"/>
    <w:rsid w:val="00E56A55"/>
    <w:rsid w:val="00E570CE"/>
    <w:rsid w:val="00E61596"/>
    <w:rsid w:val="00E63159"/>
    <w:rsid w:val="00E668CF"/>
    <w:rsid w:val="00E672BA"/>
    <w:rsid w:val="00E739DF"/>
    <w:rsid w:val="00E73F94"/>
    <w:rsid w:val="00E7509D"/>
    <w:rsid w:val="00E7682E"/>
    <w:rsid w:val="00E810DD"/>
    <w:rsid w:val="00E81E17"/>
    <w:rsid w:val="00E81EAC"/>
    <w:rsid w:val="00E8498F"/>
    <w:rsid w:val="00E85293"/>
    <w:rsid w:val="00E879AB"/>
    <w:rsid w:val="00E9045E"/>
    <w:rsid w:val="00E91C64"/>
    <w:rsid w:val="00E94871"/>
    <w:rsid w:val="00E96A15"/>
    <w:rsid w:val="00EA089B"/>
    <w:rsid w:val="00EA24C1"/>
    <w:rsid w:val="00EA3CE1"/>
    <w:rsid w:val="00EA4B01"/>
    <w:rsid w:val="00EA66B7"/>
    <w:rsid w:val="00EA7908"/>
    <w:rsid w:val="00EB0562"/>
    <w:rsid w:val="00EB0F3E"/>
    <w:rsid w:val="00EB19C1"/>
    <w:rsid w:val="00EB37DF"/>
    <w:rsid w:val="00EB4542"/>
    <w:rsid w:val="00EB4F44"/>
    <w:rsid w:val="00EB56EC"/>
    <w:rsid w:val="00EB6567"/>
    <w:rsid w:val="00EC0AE0"/>
    <w:rsid w:val="00EC129A"/>
    <w:rsid w:val="00EC13B1"/>
    <w:rsid w:val="00EC372D"/>
    <w:rsid w:val="00EC3A65"/>
    <w:rsid w:val="00EC4E78"/>
    <w:rsid w:val="00EC6519"/>
    <w:rsid w:val="00EC71A0"/>
    <w:rsid w:val="00ED1B14"/>
    <w:rsid w:val="00ED3602"/>
    <w:rsid w:val="00ED4462"/>
    <w:rsid w:val="00ED4518"/>
    <w:rsid w:val="00ED5BEB"/>
    <w:rsid w:val="00ED7AB5"/>
    <w:rsid w:val="00ED7BE0"/>
    <w:rsid w:val="00EE1FEE"/>
    <w:rsid w:val="00EE2712"/>
    <w:rsid w:val="00EE2C7B"/>
    <w:rsid w:val="00EE383F"/>
    <w:rsid w:val="00EE588D"/>
    <w:rsid w:val="00EF11A0"/>
    <w:rsid w:val="00EF531F"/>
    <w:rsid w:val="00EF5682"/>
    <w:rsid w:val="00EF5E83"/>
    <w:rsid w:val="00EF78E5"/>
    <w:rsid w:val="00F00CDA"/>
    <w:rsid w:val="00F01450"/>
    <w:rsid w:val="00F01737"/>
    <w:rsid w:val="00F03274"/>
    <w:rsid w:val="00F04BE3"/>
    <w:rsid w:val="00F06160"/>
    <w:rsid w:val="00F10AA8"/>
    <w:rsid w:val="00F118E2"/>
    <w:rsid w:val="00F1220F"/>
    <w:rsid w:val="00F13AB3"/>
    <w:rsid w:val="00F16B20"/>
    <w:rsid w:val="00F17100"/>
    <w:rsid w:val="00F17A82"/>
    <w:rsid w:val="00F25427"/>
    <w:rsid w:val="00F273D0"/>
    <w:rsid w:val="00F30C5D"/>
    <w:rsid w:val="00F3199F"/>
    <w:rsid w:val="00F333E6"/>
    <w:rsid w:val="00F34C2C"/>
    <w:rsid w:val="00F35606"/>
    <w:rsid w:val="00F37288"/>
    <w:rsid w:val="00F4094A"/>
    <w:rsid w:val="00F45A70"/>
    <w:rsid w:val="00F47C86"/>
    <w:rsid w:val="00F51FFC"/>
    <w:rsid w:val="00F5241A"/>
    <w:rsid w:val="00F52C9C"/>
    <w:rsid w:val="00F5430E"/>
    <w:rsid w:val="00F55542"/>
    <w:rsid w:val="00F55F31"/>
    <w:rsid w:val="00F56C01"/>
    <w:rsid w:val="00F636CB"/>
    <w:rsid w:val="00F64596"/>
    <w:rsid w:val="00F66126"/>
    <w:rsid w:val="00F66F79"/>
    <w:rsid w:val="00F7014C"/>
    <w:rsid w:val="00F727D6"/>
    <w:rsid w:val="00F72D54"/>
    <w:rsid w:val="00F7337E"/>
    <w:rsid w:val="00F73513"/>
    <w:rsid w:val="00F75619"/>
    <w:rsid w:val="00F76D06"/>
    <w:rsid w:val="00F846E1"/>
    <w:rsid w:val="00F8598E"/>
    <w:rsid w:val="00F91131"/>
    <w:rsid w:val="00F964F3"/>
    <w:rsid w:val="00FA46C0"/>
    <w:rsid w:val="00FA5792"/>
    <w:rsid w:val="00FA6915"/>
    <w:rsid w:val="00FB01BF"/>
    <w:rsid w:val="00FB2F39"/>
    <w:rsid w:val="00FB452F"/>
    <w:rsid w:val="00FB5634"/>
    <w:rsid w:val="00FB7A7C"/>
    <w:rsid w:val="00FC5A4F"/>
    <w:rsid w:val="00FD0730"/>
    <w:rsid w:val="00FD18D7"/>
    <w:rsid w:val="00FD1953"/>
    <w:rsid w:val="00FD2D66"/>
    <w:rsid w:val="00FD4733"/>
    <w:rsid w:val="00FD69C5"/>
    <w:rsid w:val="00FD769A"/>
    <w:rsid w:val="00FE0B98"/>
    <w:rsid w:val="00FE1449"/>
    <w:rsid w:val="00FE2487"/>
    <w:rsid w:val="00FE24CF"/>
    <w:rsid w:val="00FE3FBD"/>
    <w:rsid w:val="00FE5FC6"/>
    <w:rsid w:val="00FE6704"/>
    <w:rsid w:val="00FF0458"/>
    <w:rsid w:val="00FF1F65"/>
    <w:rsid w:val="00FF75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D54B82"/>
  <w15:docId w15:val="{8E018748-AE8D-4FA2-82E8-204B121A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D5C"/>
    <w:pPr>
      <w:spacing w:after="200" w:line="276" w:lineRule="auto"/>
    </w:pPr>
    <w:rPr>
      <w:rFonts w:ascii="Lucida Grande" w:eastAsia="ヒラギノ角ゴ Pro W3" w:hAnsi="Lucida Grande"/>
      <w:color w:val="000000"/>
      <w:sz w:val="22"/>
      <w:szCs w:val="24"/>
    </w:rPr>
  </w:style>
  <w:style w:type="paragraph" w:styleId="Heading1">
    <w:name w:val="heading 1"/>
    <w:basedOn w:val="Normal"/>
    <w:link w:val="Heading1Char"/>
    <w:uiPriority w:val="1"/>
    <w:qFormat/>
    <w:locked/>
    <w:rsid w:val="005C5ABA"/>
    <w:pPr>
      <w:widowControl w:val="0"/>
      <w:spacing w:after="0" w:line="240" w:lineRule="auto"/>
      <w:outlineLvl w:val="0"/>
    </w:pPr>
    <w:rPr>
      <w:rFonts w:ascii="Calibri" w:eastAsia="Calibri" w:hAnsi="Calibri" w:cstheme="minorBidi"/>
      <w:b/>
      <w:bCs/>
      <w:color w:val="auto"/>
      <w:sz w:val="19"/>
      <w:szCs w:val="19"/>
    </w:rPr>
  </w:style>
  <w:style w:type="paragraph" w:styleId="Heading2">
    <w:name w:val="heading 2"/>
    <w:basedOn w:val="Normal"/>
    <w:next w:val="Normal"/>
    <w:link w:val="Heading2Char"/>
    <w:unhideWhenUsed/>
    <w:qFormat/>
    <w:locked/>
    <w:rsid w:val="009F29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378DC"/>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5">
    <w:name w:val="heading 5"/>
    <w:basedOn w:val="Normal"/>
    <w:next w:val="Normal"/>
    <w:link w:val="Heading5Char"/>
    <w:semiHidden/>
    <w:unhideWhenUsed/>
    <w:qFormat/>
    <w:locked/>
    <w:rsid w:val="0024262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2C2D4F"/>
    <w:pPr>
      <w:tabs>
        <w:tab w:val="right" w:pos="12960"/>
      </w:tabs>
    </w:pPr>
    <w:rPr>
      <w:rFonts w:ascii="Helvetica" w:eastAsia="ヒラギノ角ゴ Pro W3" w:hAnsi="Helvetica"/>
      <w:color w:val="000000"/>
    </w:rPr>
  </w:style>
  <w:style w:type="paragraph" w:customStyle="1" w:styleId="Caption1">
    <w:name w:val="Caption1"/>
    <w:next w:val="Normal"/>
    <w:autoRedefine/>
    <w:rsid w:val="002C2D4F"/>
    <w:pPr>
      <w:ind w:right="360"/>
      <w:jc w:val="both"/>
    </w:pPr>
    <w:rPr>
      <w:rFonts w:ascii="Times New Roman Bold" w:eastAsia="ヒラギノ角ゴ Pro W3" w:hAnsi="Times New Roman Bold"/>
      <w:color w:val="000000"/>
      <w:sz w:val="28"/>
    </w:rPr>
  </w:style>
  <w:style w:type="character" w:customStyle="1" w:styleId="Strong1">
    <w:name w:val="Strong1"/>
    <w:rsid w:val="002C2D4F"/>
    <w:rPr>
      <w:rFonts w:ascii="Lucida Grande" w:eastAsia="ヒラギノ角ゴ Pro W3" w:hAnsi="Lucida Grande"/>
      <w:b/>
      <w:i w:val="0"/>
      <w:color w:val="000000"/>
      <w:sz w:val="20"/>
    </w:rPr>
  </w:style>
  <w:style w:type="paragraph" w:customStyle="1" w:styleId="FreeForm">
    <w:name w:val="Free Form"/>
    <w:autoRedefine/>
    <w:rsid w:val="00ED7AB5"/>
    <w:pPr>
      <w:jc w:val="both"/>
    </w:pPr>
    <w:rPr>
      <w:rFonts w:eastAsia="ヒラギノ角ゴ Pro W3"/>
      <w:color w:val="333333"/>
      <w:sz w:val="18"/>
      <w:szCs w:val="18"/>
      <w:shd w:val="clear" w:color="auto" w:fill="FFFFFF"/>
    </w:rPr>
  </w:style>
  <w:style w:type="paragraph" w:customStyle="1" w:styleId="StandardWeb8">
    <w:name w:val="Standard (Web)8"/>
    <w:autoRedefine/>
    <w:rsid w:val="007841F6"/>
    <w:pPr>
      <w:ind w:right="225"/>
      <w:jc w:val="both"/>
    </w:pPr>
    <w:rPr>
      <w:rFonts w:eastAsia="ヒラギノ角ゴ Pro W3"/>
      <w:sz w:val="19"/>
      <w:szCs w:val="19"/>
      <w:lang w:val="en-GB"/>
    </w:rPr>
  </w:style>
  <w:style w:type="paragraph" w:customStyle="1" w:styleId="Body">
    <w:name w:val="Body"/>
    <w:autoRedefine/>
    <w:rsid w:val="002C2D4F"/>
    <w:rPr>
      <w:rFonts w:ascii="Helvetica" w:eastAsia="ヒラギノ角ゴ Pro W3" w:hAnsi="Helvetica"/>
      <w:color w:val="000000"/>
      <w:sz w:val="24"/>
    </w:rPr>
  </w:style>
  <w:style w:type="paragraph" w:styleId="Header">
    <w:name w:val="header"/>
    <w:basedOn w:val="Normal"/>
    <w:link w:val="HeaderChar"/>
    <w:locked/>
    <w:rsid w:val="00B40810"/>
    <w:pPr>
      <w:tabs>
        <w:tab w:val="center" w:pos="4680"/>
        <w:tab w:val="right" w:pos="9360"/>
      </w:tabs>
    </w:pPr>
  </w:style>
  <w:style w:type="character" w:customStyle="1" w:styleId="HeaderChar">
    <w:name w:val="Header Char"/>
    <w:basedOn w:val="DefaultParagraphFont"/>
    <w:link w:val="Header"/>
    <w:uiPriority w:val="99"/>
    <w:rsid w:val="00B40810"/>
    <w:rPr>
      <w:rFonts w:ascii="Lucida Grande" w:eastAsia="ヒラギノ角ゴ Pro W3" w:hAnsi="Lucida Grande"/>
      <w:color w:val="000000"/>
      <w:sz w:val="22"/>
      <w:szCs w:val="24"/>
    </w:rPr>
  </w:style>
  <w:style w:type="paragraph" w:styleId="Footer">
    <w:name w:val="footer"/>
    <w:basedOn w:val="Normal"/>
    <w:link w:val="FooterChar"/>
    <w:locked/>
    <w:rsid w:val="00B40810"/>
    <w:pPr>
      <w:tabs>
        <w:tab w:val="center" w:pos="4680"/>
        <w:tab w:val="right" w:pos="9360"/>
      </w:tabs>
    </w:pPr>
  </w:style>
  <w:style w:type="character" w:customStyle="1" w:styleId="FooterChar">
    <w:name w:val="Footer Char"/>
    <w:basedOn w:val="DefaultParagraphFont"/>
    <w:link w:val="Footer"/>
    <w:rsid w:val="00B40810"/>
    <w:rPr>
      <w:rFonts w:ascii="Lucida Grande" w:eastAsia="ヒラギノ角ゴ Pro W3" w:hAnsi="Lucida Grande"/>
      <w:color w:val="000000"/>
      <w:sz w:val="22"/>
      <w:szCs w:val="24"/>
    </w:rPr>
  </w:style>
  <w:style w:type="table" w:styleId="TableGrid">
    <w:name w:val="Table Grid"/>
    <w:basedOn w:val="TableNormal"/>
    <w:locked/>
    <w:rsid w:val="00B40810"/>
    <w:rPr>
      <w:rFonts w:ascii="Arial" w:hAnsi="Arial"/>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9B327B"/>
    <w:pPr>
      <w:autoSpaceDE w:val="0"/>
      <w:autoSpaceDN w:val="0"/>
      <w:adjustRightInd w:val="0"/>
      <w:spacing w:after="0" w:line="240" w:lineRule="auto"/>
    </w:pPr>
    <w:rPr>
      <w:rFonts w:ascii="EUAlbertina" w:eastAsia="Times New Roman" w:hAnsi="EUAlbertina"/>
      <w:color w:val="auto"/>
      <w:sz w:val="24"/>
    </w:rPr>
  </w:style>
  <w:style w:type="paragraph" w:customStyle="1" w:styleId="CM3">
    <w:name w:val="CM3"/>
    <w:basedOn w:val="Normal"/>
    <w:next w:val="Normal"/>
    <w:uiPriority w:val="99"/>
    <w:rsid w:val="009B327B"/>
    <w:pPr>
      <w:autoSpaceDE w:val="0"/>
      <w:autoSpaceDN w:val="0"/>
      <w:adjustRightInd w:val="0"/>
      <w:spacing w:after="0" w:line="240" w:lineRule="auto"/>
    </w:pPr>
    <w:rPr>
      <w:rFonts w:ascii="EUAlbertina" w:eastAsia="Times New Roman" w:hAnsi="EUAlbertina"/>
      <w:color w:val="auto"/>
      <w:sz w:val="24"/>
    </w:rPr>
  </w:style>
  <w:style w:type="paragraph" w:customStyle="1" w:styleId="CM4">
    <w:name w:val="CM4"/>
    <w:basedOn w:val="Normal"/>
    <w:next w:val="Normal"/>
    <w:uiPriority w:val="99"/>
    <w:rsid w:val="00905897"/>
    <w:pPr>
      <w:autoSpaceDE w:val="0"/>
      <w:autoSpaceDN w:val="0"/>
      <w:adjustRightInd w:val="0"/>
      <w:spacing w:after="0" w:line="240" w:lineRule="auto"/>
    </w:pPr>
    <w:rPr>
      <w:rFonts w:ascii="EUAlbertina" w:eastAsia="Times New Roman" w:hAnsi="EUAlbertina"/>
      <w:color w:val="auto"/>
      <w:sz w:val="24"/>
    </w:rPr>
  </w:style>
  <w:style w:type="paragraph" w:customStyle="1" w:styleId="CharCharCharChar">
    <w:name w:val="Char Char Char Char"/>
    <w:basedOn w:val="Normal"/>
    <w:rsid w:val="008B6C3D"/>
    <w:pPr>
      <w:spacing w:after="160" w:line="240" w:lineRule="exact"/>
    </w:pPr>
    <w:rPr>
      <w:rFonts w:ascii="Tahoma" w:eastAsia="Times New Roman" w:hAnsi="Tahoma" w:cs="Tahoma"/>
      <w:color w:val="auto"/>
      <w:sz w:val="20"/>
      <w:szCs w:val="20"/>
      <w:lang w:val="en-GB"/>
    </w:rPr>
  </w:style>
  <w:style w:type="paragraph" w:styleId="BalloonText">
    <w:name w:val="Balloon Text"/>
    <w:basedOn w:val="Normal"/>
    <w:link w:val="BalloonTextChar"/>
    <w:locked/>
    <w:rsid w:val="00330FC4"/>
    <w:pPr>
      <w:spacing w:after="0" w:line="240" w:lineRule="auto"/>
    </w:pPr>
    <w:rPr>
      <w:rFonts w:cs="Lucida Grande"/>
      <w:sz w:val="18"/>
      <w:szCs w:val="18"/>
    </w:rPr>
  </w:style>
  <w:style w:type="character" w:customStyle="1" w:styleId="BalloonTextChar">
    <w:name w:val="Balloon Text Char"/>
    <w:basedOn w:val="DefaultParagraphFont"/>
    <w:link w:val="BalloonText"/>
    <w:rsid w:val="00330FC4"/>
    <w:rPr>
      <w:rFonts w:ascii="Lucida Grande" w:eastAsia="ヒラギノ角ゴ Pro W3" w:hAnsi="Lucida Grande" w:cs="Lucida Grande"/>
      <w:color w:val="000000"/>
      <w:sz w:val="18"/>
      <w:szCs w:val="18"/>
    </w:rPr>
  </w:style>
  <w:style w:type="paragraph" w:styleId="ListParagraph">
    <w:name w:val="List Paragraph"/>
    <w:basedOn w:val="Normal"/>
    <w:link w:val="ListParagraphChar"/>
    <w:uiPriority w:val="34"/>
    <w:qFormat/>
    <w:rsid w:val="00A02C5B"/>
    <w:pPr>
      <w:ind w:left="720"/>
    </w:pPr>
    <w:rPr>
      <w:rFonts w:ascii="Calibri" w:eastAsia="Times New Roman" w:hAnsi="Calibri"/>
      <w:color w:val="auto"/>
      <w:szCs w:val="22"/>
      <w:lang w:val="en-GB" w:eastAsia="sq-AL"/>
    </w:rPr>
  </w:style>
  <w:style w:type="character" w:customStyle="1" w:styleId="ListParagraphChar">
    <w:name w:val="List Paragraph Char"/>
    <w:link w:val="ListParagraph"/>
    <w:uiPriority w:val="34"/>
    <w:locked/>
    <w:rsid w:val="00A02C5B"/>
    <w:rPr>
      <w:rFonts w:ascii="Calibri" w:hAnsi="Calibri"/>
      <w:sz w:val="22"/>
      <w:szCs w:val="22"/>
      <w:lang w:val="en-GB" w:eastAsia="sq-AL"/>
    </w:rPr>
  </w:style>
  <w:style w:type="paragraph" w:styleId="BodyTextIndent">
    <w:name w:val="Body Text Indent"/>
    <w:basedOn w:val="Normal"/>
    <w:link w:val="BodyTextIndentChar"/>
    <w:locked/>
    <w:rsid w:val="00E54AC1"/>
    <w:pPr>
      <w:spacing w:after="0" w:line="240" w:lineRule="auto"/>
      <w:ind w:left="720"/>
      <w:jc w:val="both"/>
    </w:pPr>
    <w:rPr>
      <w:rFonts w:ascii="Times New Roman" w:eastAsia="Times New Roman" w:hAnsi="Times New Roman"/>
      <w:color w:val="FF0000"/>
      <w:sz w:val="24"/>
    </w:rPr>
  </w:style>
  <w:style w:type="character" w:customStyle="1" w:styleId="BodyTextIndentChar">
    <w:name w:val="Body Text Indent Char"/>
    <w:basedOn w:val="DefaultParagraphFont"/>
    <w:link w:val="BodyTextIndent"/>
    <w:rsid w:val="00E54AC1"/>
    <w:rPr>
      <w:color w:val="FF0000"/>
      <w:sz w:val="24"/>
      <w:szCs w:val="24"/>
    </w:rPr>
  </w:style>
  <w:style w:type="paragraph" w:styleId="HTMLPreformatted">
    <w:name w:val="HTML Preformatted"/>
    <w:basedOn w:val="Normal"/>
    <w:link w:val="HTMLPreformattedChar"/>
    <w:locked/>
    <w:rsid w:val="000766D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0766D9"/>
    <w:rPr>
      <w:rFonts w:ascii="Consolas" w:eastAsia="ヒラギノ角ゴ Pro W3" w:hAnsi="Consolas" w:cs="Consolas"/>
      <w:color w:val="000000"/>
    </w:rPr>
  </w:style>
  <w:style w:type="character" w:styleId="CommentReference">
    <w:name w:val="annotation reference"/>
    <w:basedOn w:val="DefaultParagraphFont"/>
    <w:locked/>
    <w:rsid w:val="00687A1A"/>
    <w:rPr>
      <w:sz w:val="16"/>
      <w:szCs w:val="16"/>
    </w:rPr>
  </w:style>
  <w:style w:type="paragraph" w:styleId="CommentText">
    <w:name w:val="annotation text"/>
    <w:basedOn w:val="Normal"/>
    <w:link w:val="CommentTextChar"/>
    <w:locked/>
    <w:rsid w:val="00687A1A"/>
    <w:pPr>
      <w:spacing w:line="240" w:lineRule="auto"/>
    </w:pPr>
    <w:rPr>
      <w:sz w:val="20"/>
      <w:szCs w:val="20"/>
    </w:rPr>
  </w:style>
  <w:style w:type="character" w:customStyle="1" w:styleId="CommentTextChar">
    <w:name w:val="Comment Text Char"/>
    <w:basedOn w:val="DefaultParagraphFont"/>
    <w:link w:val="CommentText"/>
    <w:rsid w:val="00687A1A"/>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687A1A"/>
    <w:rPr>
      <w:b/>
      <w:bCs/>
    </w:rPr>
  </w:style>
  <w:style w:type="character" w:customStyle="1" w:styleId="CommentSubjectChar">
    <w:name w:val="Comment Subject Char"/>
    <w:basedOn w:val="CommentTextChar"/>
    <w:link w:val="CommentSubject"/>
    <w:rsid w:val="00687A1A"/>
    <w:rPr>
      <w:rFonts w:ascii="Lucida Grande" w:eastAsia="ヒラギノ角ゴ Pro W3" w:hAnsi="Lucida Grande"/>
      <w:b/>
      <w:bCs/>
      <w:color w:val="000000"/>
    </w:rPr>
  </w:style>
  <w:style w:type="paragraph" w:styleId="FootnoteText">
    <w:name w:val="footnote text"/>
    <w:basedOn w:val="Normal"/>
    <w:link w:val="FootnoteTextChar"/>
    <w:semiHidden/>
    <w:unhideWhenUsed/>
    <w:locked/>
    <w:rsid w:val="002C7AA5"/>
    <w:pPr>
      <w:spacing w:after="0" w:line="240" w:lineRule="auto"/>
    </w:pPr>
    <w:rPr>
      <w:sz w:val="20"/>
      <w:szCs w:val="20"/>
    </w:rPr>
  </w:style>
  <w:style w:type="character" w:customStyle="1" w:styleId="FootnoteTextChar">
    <w:name w:val="Footnote Text Char"/>
    <w:basedOn w:val="DefaultParagraphFont"/>
    <w:link w:val="FootnoteText"/>
    <w:semiHidden/>
    <w:rsid w:val="002C7AA5"/>
    <w:rPr>
      <w:rFonts w:ascii="Lucida Grande" w:eastAsia="ヒラギノ角ゴ Pro W3" w:hAnsi="Lucida Grande"/>
      <w:color w:val="000000"/>
    </w:rPr>
  </w:style>
  <w:style w:type="character" w:styleId="FootnoteReference">
    <w:name w:val="footnote reference"/>
    <w:basedOn w:val="DefaultParagraphFont"/>
    <w:semiHidden/>
    <w:unhideWhenUsed/>
    <w:locked/>
    <w:rsid w:val="002C7AA5"/>
    <w:rPr>
      <w:vertAlign w:val="superscript"/>
    </w:rPr>
  </w:style>
  <w:style w:type="character" w:styleId="Emphasis">
    <w:name w:val="Emphasis"/>
    <w:basedOn w:val="DefaultParagraphFont"/>
    <w:uiPriority w:val="20"/>
    <w:qFormat/>
    <w:locked/>
    <w:rsid w:val="00317BD3"/>
    <w:rPr>
      <w:i/>
      <w:iCs/>
    </w:rPr>
  </w:style>
  <w:style w:type="paragraph" w:customStyle="1" w:styleId="oj-ti-art">
    <w:name w:val="oj-ti-art"/>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customStyle="1" w:styleId="oj-sti-art">
    <w:name w:val="oj-sti-art"/>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customStyle="1" w:styleId="oj-normal">
    <w:name w:val="oj-normal"/>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styleId="NormalWeb">
    <w:name w:val="Normal (Web)"/>
    <w:basedOn w:val="Normal"/>
    <w:uiPriority w:val="99"/>
    <w:unhideWhenUsed/>
    <w:locked/>
    <w:rsid w:val="000957C1"/>
    <w:pPr>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Heading1Char">
    <w:name w:val="Heading 1 Char"/>
    <w:basedOn w:val="DefaultParagraphFont"/>
    <w:link w:val="Heading1"/>
    <w:uiPriority w:val="1"/>
    <w:rsid w:val="005C5ABA"/>
    <w:rPr>
      <w:rFonts w:ascii="Calibri" w:eastAsia="Calibri" w:hAnsi="Calibri" w:cstheme="minorBidi"/>
      <w:b/>
      <w:bCs/>
      <w:sz w:val="19"/>
      <w:szCs w:val="19"/>
    </w:rPr>
  </w:style>
  <w:style w:type="paragraph" w:styleId="BodyText">
    <w:name w:val="Body Text"/>
    <w:basedOn w:val="Normal"/>
    <w:link w:val="BodyTextChar"/>
    <w:semiHidden/>
    <w:unhideWhenUsed/>
    <w:locked/>
    <w:rsid w:val="005C5ABA"/>
    <w:pPr>
      <w:spacing w:after="120"/>
    </w:pPr>
  </w:style>
  <w:style w:type="character" w:customStyle="1" w:styleId="BodyTextChar">
    <w:name w:val="Body Text Char"/>
    <w:basedOn w:val="DefaultParagraphFont"/>
    <w:link w:val="BodyText"/>
    <w:semiHidden/>
    <w:rsid w:val="005C5ABA"/>
    <w:rPr>
      <w:rFonts w:ascii="Lucida Grande" w:eastAsia="ヒラギノ角ゴ Pro W3" w:hAnsi="Lucida Grande"/>
      <w:color w:val="000000"/>
      <w:sz w:val="22"/>
      <w:szCs w:val="24"/>
    </w:rPr>
  </w:style>
  <w:style w:type="character" w:styleId="Hyperlink">
    <w:name w:val="Hyperlink"/>
    <w:basedOn w:val="DefaultParagraphFont"/>
    <w:unhideWhenUsed/>
    <w:locked/>
    <w:rsid w:val="009B245D"/>
    <w:rPr>
      <w:color w:val="0000FF" w:themeColor="hyperlink"/>
      <w:u w:val="single"/>
    </w:rPr>
  </w:style>
  <w:style w:type="character" w:styleId="UnresolvedMention">
    <w:name w:val="Unresolved Mention"/>
    <w:basedOn w:val="DefaultParagraphFont"/>
    <w:uiPriority w:val="99"/>
    <w:semiHidden/>
    <w:unhideWhenUsed/>
    <w:rsid w:val="009B245D"/>
    <w:rPr>
      <w:color w:val="605E5C"/>
      <w:shd w:val="clear" w:color="auto" w:fill="E1DFDD"/>
    </w:rPr>
  </w:style>
  <w:style w:type="paragraph" w:customStyle="1" w:styleId="p1">
    <w:name w:val="p1"/>
    <w:basedOn w:val="Normal"/>
    <w:rsid w:val="005541D3"/>
    <w:pPr>
      <w:spacing w:after="0" w:line="240" w:lineRule="auto"/>
    </w:pPr>
    <w:rPr>
      <w:rFonts w:ascii="Helvetica" w:eastAsia="Times New Roman" w:hAnsi="Helvetica"/>
      <w:sz w:val="18"/>
      <w:szCs w:val="18"/>
    </w:rPr>
  </w:style>
  <w:style w:type="character" w:customStyle="1" w:styleId="s1">
    <w:name w:val="s1"/>
    <w:basedOn w:val="DefaultParagraphFont"/>
    <w:rsid w:val="005541D3"/>
    <w:rPr>
      <w:rFonts w:ascii="Arial" w:hAnsi="Arial" w:cs="Arial" w:hint="default"/>
      <w:sz w:val="18"/>
      <w:szCs w:val="18"/>
    </w:rPr>
  </w:style>
  <w:style w:type="character" w:customStyle="1" w:styleId="normaltextrun">
    <w:name w:val="normaltextrun"/>
    <w:basedOn w:val="DefaultParagraphFont"/>
    <w:rsid w:val="00604B28"/>
  </w:style>
  <w:style w:type="character" w:customStyle="1" w:styleId="s2">
    <w:name w:val="s2"/>
    <w:basedOn w:val="DefaultParagraphFont"/>
    <w:rsid w:val="00F03274"/>
    <w:rPr>
      <w:rFonts w:ascii="Arial" w:hAnsi="Arial" w:cs="Arial" w:hint="default"/>
      <w:color w:val="1A1818"/>
      <w:sz w:val="18"/>
      <w:szCs w:val="18"/>
    </w:rPr>
  </w:style>
  <w:style w:type="character" w:customStyle="1" w:styleId="Heading5Char">
    <w:name w:val="Heading 5 Char"/>
    <w:basedOn w:val="DefaultParagraphFont"/>
    <w:link w:val="Heading5"/>
    <w:semiHidden/>
    <w:rsid w:val="00242620"/>
    <w:rPr>
      <w:rFonts w:asciiTheme="majorHAnsi" w:eastAsiaTheme="majorEastAsia" w:hAnsiTheme="majorHAnsi" w:cstheme="majorBidi"/>
      <w:color w:val="365F91" w:themeColor="accent1" w:themeShade="BF"/>
      <w:sz w:val="22"/>
      <w:szCs w:val="24"/>
    </w:rPr>
  </w:style>
  <w:style w:type="paragraph" w:customStyle="1" w:styleId="p2">
    <w:name w:val="p2"/>
    <w:basedOn w:val="Normal"/>
    <w:rsid w:val="0018740A"/>
    <w:pPr>
      <w:spacing w:after="0" w:line="240" w:lineRule="auto"/>
    </w:pPr>
    <w:rPr>
      <w:rFonts w:ascii="Helvetica" w:eastAsia="Times New Roman" w:hAnsi="Helvetica"/>
      <w:sz w:val="11"/>
      <w:szCs w:val="11"/>
    </w:rPr>
  </w:style>
  <w:style w:type="character" w:customStyle="1" w:styleId="Heading2Char">
    <w:name w:val="Heading 2 Char"/>
    <w:basedOn w:val="DefaultParagraphFont"/>
    <w:link w:val="Heading2"/>
    <w:rsid w:val="009F29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378DC"/>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307745"/>
    <w:pPr>
      <w:spacing w:before="100" w:beforeAutospacing="1" w:after="100" w:afterAutospacing="1" w:line="240" w:lineRule="auto"/>
    </w:pPr>
    <w:rPr>
      <w:rFonts w:ascii="Times New Roman" w:eastAsia="Times New Roman" w:hAnsi="Times New Roman"/>
      <w:color w:val="auto"/>
      <w:sz w:val="24"/>
    </w:rPr>
  </w:style>
  <w:style w:type="character" w:customStyle="1" w:styleId="eop">
    <w:name w:val="eop"/>
    <w:basedOn w:val="DefaultParagraphFont"/>
    <w:rsid w:val="0030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3204">
      <w:bodyDiv w:val="1"/>
      <w:marLeft w:val="0"/>
      <w:marRight w:val="0"/>
      <w:marTop w:val="0"/>
      <w:marBottom w:val="0"/>
      <w:divBdr>
        <w:top w:val="none" w:sz="0" w:space="0" w:color="auto"/>
        <w:left w:val="none" w:sz="0" w:space="0" w:color="auto"/>
        <w:bottom w:val="none" w:sz="0" w:space="0" w:color="auto"/>
        <w:right w:val="none" w:sz="0" w:space="0" w:color="auto"/>
      </w:divBdr>
    </w:div>
    <w:div w:id="56707639">
      <w:bodyDiv w:val="1"/>
      <w:marLeft w:val="0"/>
      <w:marRight w:val="0"/>
      <w:marTop w:val="0"/>
      <w:marBottom w:val="0"/>
      <w:divBdr>
        <w:top w:val="none" w:sz="0" w:space="0" w:color="auto"/>
        <w:left w:val="none" w:sz="0" w:space="0" w:color="auto"/>
        <w:bottom w:val="none" w:sz="0" w:space="0" w:color="auto"/>
        <w:right w:val="none" w:sz="0" w:space="0" w:color="auto"/>
      </w:divBdr>
    </w:div>
    <w:div w:id="99644376">
      <w:bodyDiv w:val="1"/>
      <w:marLeft w:val="0"/>
      <w:marRight w:val="0"/>
      <w:marTop w:val="0"/>
      <w:marBottom w:val="0"/>
      <w:divBdr>
        <w:top w:val="none" w:sz="0" w:space="0" w:color="auto"/>
        <w:left w:val="none" w:sz="0" w:space="0" w:color="auto"/>
        <w:bottom w:val="none" w:sz="0" w:space="0" w:color="auto"/>
        <w:right w:val="none" w:sz="0" w:space="0" w:color="auto"/>
      </w:divBdr>
    </w:div>
    <w:div w:id="166092839">
      <w:bodyDiv w:val="1"/>
      <w:marLeft w:val="0"/>
      <w:marRight w:val="0"/>
      <w:marTop w:val="0"/>
      <w:marBottom w:val="0"/>
      <w:divBdr>
        <w:top w:val="none" w:sz="0" w:space="0" w:color="auto"/>
        <w:left w:val="none" w:sz="0" w:space="0" w:color="auto"/>
        <w:bottom w:val="none" w:sz="0" w:space="0" w:color="auto"/>
        <w:right w:val="none" w:sz="0" w:space="0" w:color="auto"/>
      </w:divBdr>
    </w:div>
    <w:div w:id="253438966">
      <w:bodyDiv w:val="1"/>
      <w:marLeft w:val="0"/>
      <w:marRight w:val="0"/>
      <w:marTop w:val="0"/>
      <w:marBottom w:val="0"/>
      <w:divBdr>
        <w:top w:val="none" w:sz="0" w:space="0" w:color="auto"/>
        <w:left w:val="none" w:sz="0" w:space="0" w:color="auto"/>
        <w:bottom w:val="none" w:sz="0" w:space="0" w:color="auto"/>
        <w:right w:val="none" w:sz="0" w:space="0" w:color="auto"/>
      </w:divBdr>
    </w:div>
    <w:div w:id="267276239">
      <w:bodyDiv w:val="1"/>
      <w:marLeft w:val="0"/>
      <w:marRight w:val="0"/>
      <w:marTop w:val="0"/>
      <w:marBottom w:val="0"/>
      <w:divBdr>
        <w:top w:val="none" w:sz="0" w:space="0" w:color="auto"/>
        <w:left w:val="none" w:sz="0" w:space="0" w:color="auto"/>
        <w:bottom w:val="none" w:sz="0" w:space="0" w:color="auto"/>
        <w:right w:val="none" w:sz="0" w:space="0" w:color="auto"/>
      </w:divBdr>
    </w:div>
    <w:div w:id="301467834">
      <w:bodyDiv w:val="1"/>
      <w:marLeft w:val="0"/>
      <w:marRight w:val="0"/>
      <w:marTop w:val="0"/>
      <w:marBottom w:val="0"/>
      <w:divBdr>
        <w:top w:val="none" w:sz="0" w:space="0" w:color="auto"/>
        <w:left w:val="none" w:sz="0" w:space="0" w:color="auto"/>
        <w:bottom w:val="none" w:sz="0" w:space="0" w:color="auto"/>
        <w:right w:val="none" w:sz="0" w:space="0" w:color="auto"/>
      </w:divBdr>
    </w:div>
    <w:div w:id="310405184">
      <w:bodyDiv w:val="1"/>
      <w:marLeft w:val="0"/>
      <w:marRight w:val="0"/>
      <w:marTop w:val="0"/>
      <w:marBottom w:val="0"/>
      <w:divBdr>
        <w:top w:val="none" w:sz="0" w:space="0" w:color="auto"/>
        <w:left w:val="none" w:sz="0" w:space="0" w:color="auto"/>
        <w:bottom w:val="none" w:sz="0" w:space="0" w:color="auto"/>
        <w:right w:val="none" w:sz="0" w:space="0" w:color="auto"/>
      </w:divBdr>
    </w:div>
    <w:div w:id="315956915">
      <w:bodyDiv w:val="1"/>
      <w:marLeft w:val="0"/>
      <w:marRight w:val="0"/>
      <w:marTop w:val="0"/>
      <w:marBottom w:val="0"/>
      <w:divBdr>
        <w:top w:val="none" w:sz="0" w:space="0" w:color="auto"/>
        <w:left w:val="none" w:sz="0" w:space="0" w:color="auto"/>
        <w:bottom w:val="none" w:sz="0" w:space="0" w:color="auto"/>
        <w:right w:val="none" w:sz="0" w:space="0" w:color="auto"/>
      </w:divBdr>
    </w:div>
    <w:div w:id="350422131">
      <w:bodyDiv w:val="1"/>
      <w:marLeft w:val="0"/>
      <w:marRight w:val="0"/>
      <w:marTop w:val="0"/>
      <w:marBottom w:val="0"/>
      <w:divBdr>
        <w:top w:val="none" w:sz="0" w:space="0" w:color="auto"/>
        <w:left w:val="none" w:sz="0" w:space="0" w:color="auto"/>
        <w:bottom w:val="none" w:sz="0" w:space="0" w:color="auto"/>
        <w:right w:val="none" w:sz="0" w:space="0" w:color="auto"/>
      </w:divBdr>
    </w:div>
    <w:div w:id="351079454">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4">
          <w:marLeft w:val="0"/>
          <w:marRight w:val="0"/>
          <w:marTop w:val="0"/>
          <w:marBottom w:val="0"/>
          <w:divBdr>
            <w:top w:val="none" w:sz="0" w:space="0" w:color="auto"/>
            <w:left w:val="none" w:sz="0" w:space="0" w:color="auto"/>
            <w:bottom w:val="none" w:sz="0" w:space="0" w:color="auto"/>
            <w:right w:val="none" w:sz="0" w:space="0" w:color="auto"/>
          </w:divBdr>
        </w:div>
      </w:divsChild>
    </w:div>
    <w:div w:id="381364992">
      <w:bodyDiv w:val="1"/>
      <w:marLeft w:val="0"/>
      <w:marRight w:val="0"/>
      <w:marTop w:val="0"/>
      <w:marBottom w:val="0"/>
      <w:divBdr>
        <w:top w:val="none" w:sz="0" w:space="0" w:color="auto"/>
        <w:left w:val="none" w:sz="0" w:space="0" w:color="auto"/>
        <w:bottom w:val="none" w:sz="0" w:space="0" w:color="auto"/>
        <w:right w:val="none" w:sz="0" w:space="0" w:color="auto"/>
      </w:divBdr>
    </w:div>
    <w:div w:id="417554459">
      <w:bodyDiv w:val="1"/>
      <w:marLeft w:val="0"/>
      <w:marRight w:val="0"/>
      <w:marTop w:val="0"/>
      <w:marBottom w:val="0"/>
      <w:divBdr>
        <w:top w:val="none" w:sz="0" w:space="0" w:color="auto"/>
        <w:left w:val="none" w:sz="0" w:space="0" w:color="auto"/>
        <w:bottom w:val="none" w:sz="0" w:space="0" w:color="auto"/>
        <w:right w:val="none" w:sz="0" w:space="0" w:color="auto"/>
      </w:divBdr>
    </w:div>
    <w:div w:id="481311838">
      <w:bodyDiv w:val="1"/>
      <w:marLeft w:val="0"/>
      <w:marRight w:val="0"/>
      <w:marTop w:val="0"/>
      <w:marBottom w:val="0"/>
      <w:divBdr>
        <w:top w:val="none" w:sz="0" w:space="0" w:color="auto"/>
        <w:left w:val="none" w:sz="0" w:space="0" w:color="auto"/>
        <w:bottom w:val="none" w:sz="0" w:space="0" w:color="auto"/>
        <w:right w:val="none" w:sz="0" w:space="0" w:color="auto"/>
      </w:divBdr>
    </w:div>
    <w:div w:id="521894170">
      <w:bodyDiv w:val="1"/>
      <w:marLeft w:val="0"/>
      <w:marRight w:val="0"/>
      <w:marTop w:val="0"/>
      <w:marBottom w:val="0"/>
      <w:divBdr>
        <w:top w:val="none" w:sz="0" w:space="0" w:color="auto"/>
        <w:left w:val="none" w:sz="0" w:space="0" w:color="auto"/>
        <w:bottom w:val="none" w:sz="0" w:space="0" w:color="auto"/>
        <w:right w:val="none" w:sz="0" w:space="0" w:color="auto"/>
      </w:divBdr>
    </w:div>
    <w:div w:id="531922670">
      <w:bodyDiv w:val="1"/>
      <w:marLeft w:val="0"/>
      <w:marRight w:val="0"/>
      <w:marTop w:val="0"/>
      <w:marBottom w:val="0"/>
      <w:divBdr>
        <w:top w:val="none" w:sz="0" w:space="0" w:color="auto"/>
        <w:left w:val="none" w:sz="0" w:space="0" w:color="auto"/>
        <w:bottom w:val="none" w:sz="0" w:space="0" w:color="auto"/>
        <w:right w:val="none" w:sz="0" w:space="0" w:color="auto"/>
      </w:divBdr>
    </w:div>
    <w:div w:id="543952555">
      <w:bodyDiv w:val="1"/>
      <w:marLeft w:val="0"/>
      <w:marRight w:val="0"/>
      <w:marTop w:val="0"/>
      <w:marBottom w:val="0"/>
      <w:divBdr>
        <w:top w:val="none" w:sz="0" w:space="0" w:color="auto"/>
        <w:left w:val="none" w:sz="0" w:space="0" w:color="auto"/>
        <w:bottom w:val="none" w:sz="0" w:space="0" w:color="auto"/>
        <w:right w:val="none" w:sz="0" w:space="0" w:color="auto"/>
      </w:divBdr>
    </w:div>
    <w:div w:id="546376848">
      <w:bodyDiv w:val="1"/>
      <w:marLeft w:val="0"/>
      <w:marRight w:val="0"/>
      <w:marTop w:val="0"/>
      <w:marBottom w:val="0"/>
      <w:divBdr>
        <w:top w:val="none" w:sz="0" w:space="0" w:color="auto"/>
        <w:left w:val="none" w:sz="0" w:space="0" w:color="auto"/>
        <w:bottom w:val="none" w:sz="0" w:space="0" w:color="auto"/>
        <w:right w:val="none" w:sz="0" w:space="0" w:color="auto"/>
      </w:divBdr>
    </w:div>
    <w:div w:id="611867026">
      <w:bodyDiv w:val="1"/>
      <w:marLeft w:val="0"/>
      <w:marRight w:val="0"/>
      <w:marTop w:val="0"/>
      <w:marBottom w:val="0"/>
      <w:divBdr>
        <w:top w:val="none" w:sz="0" w:space="0" w:color="auto"/>
        <w:left w:val="none" w:sz="0" w:space="0" w:color="auto"/>
        <w:bottom w:val="none" w:sz="0" w:space="0" w:color="auto"/>
        <w:right w:val="none" w:sz="0" w:space="0" w:color="auto"/>
      </w:divBdr>
    </w:div>
    <w:div w:id="618754936">
      <w:bodyDiv w:val="1"/>
      <w:marLeft w:val="0"/>
      <w:marRight w:val="0"/>
      <w:marTop w:val="0"/>
      <w:marBottom w:val="0"/>
      <w:divBdr>
        <w:top w:val="none" w:sz="0" w:space="0" w:color="auto"/>
        <w:left w:val="none" w:sz="0" w:space="0" w:color="auto"/>
        <w:bottom w:val="none" w:sz="0" w:space="0" w:color="auto"/>
        <w:right w:val="none" w:sz="0" w:space="0" w:color="auto"/>
      </w:divBdr>
    </w:div>
    <w:div w:id="641931684">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
    <w:div w:id="720791668">
      <w:bodyDiv w:val="1"/>
      <w:marLeft w:val="0"/>
      <w:marRight w:val="0"/>
      <w:marTop w:val="0"/>
      <w:marBottom w:val="0"/>
      <w:divBdr>
        <w:top w:val="none" w:sz="0" w:space="0" w:color="auto"/>
        <w:left w:val="none" w:sz="0" w:space="0" w:color="auto"/>
        <w:bottom w:val="none" w:sz="0" w:space="0" w:color="auto"/>
        <w:right w:val="none" w:sz="0" w:space="0" w:color="auto"/>
      </w:divBdr>
    </w:div>
    <w:div w:id="741565501">
      <w:bodyDiv w:val="1"/>
      <w:marLeft w:val="0"/>
      <w:marRight w:val="0"/>
      <w:marTop w:val="0"/>
      <w:marBottom w:val="0"/>
      <w:divBdr>
        <w:top w:val="none" w:sz="0" w:space="0" w:color="auto"/>
        <w:left w:val="none" w:sz="0" w:space="0" w:color="auto"/>
        <w:bottom w:val="none" w:sz="0" w:space="0" w:color="auto"/>
        <w:right w:val="none" w:sz="0" w:space="0" w:color="auto"/>
      </w:divBdr>
    </w:div>
    <w:div w:id="751270105">
      <w:bodyDiv w:val="1"/>
      <w:marLeft w:val="0"/>
      <w:marRight w:val="0"/>
      <w:marTop w:val="0"/>
      <w:marBottom w:val="0"/>
      <w:divBdr>
        <w:top w:val="none" w:sz="0" w:space="0" w:color="auto"/>
        <w:left w:val="none" w:sz="0" w:space="0" w:color="auto"/>
        <w:bottom w:val="none" w:sz="0" w:space="0" w:color="auto"/>
        <w:right w:val="none" w:sz="0" w:space="0" w:color="auto"/>
      </w:divBdr>
    </w:div>
    <w:div w:id="768892744">
      <w:bodyDiv w:val="1"/>
      <w:marLeft w:val="0"/>
      <w:marRight w:val="0"/>
      <w:marTop w:val="0"/>
      <w:marBottom w:val="0"/>
      <w:divBdr>
        <w:top w:val="none" w:sz="0" w:space="0" w:color="auto"/>
        <w:left w:val="none" w:sz="0" w:space="0" w:color="auto"/>
        <w:bottom w:val="none" w:sz="0" w:space="0" w:color="auto"/>
        <w:right w:val="none" w:sz="0" w:space="0" w:color="auto"/>
      </w:divBdr>
    </w:div>
    <w:div w:id="785465918">
      <w:bodyDiv w:val="1"/>
      <w:marLeft w:val="0"/>
      <w:marRight w:val="0"/>
      <w:marTop w:val="0"/>
      <w:marBottom w:val="0"/>
      <w:divBdr>
        <w:top w:val="none" w:sz="0" w:space="0" w:color="auto"/>
        <w:left w:val="none" w:sz="0" w:space="0" w:color="auto"/>
        <w:bottom w:val="none" w:sz="0" w:space="0" w:color="auto"/>
        <w:right w:val="none" w:sz="0" w:space="0" w:color="auto"/>
      </w:divBdr>
    </w:div>
    <w:div w:id="907225071">
      <w:bodyDiv w:val="1"/>
      <w:marLeft w:val="0"/>
      <w:marRight w:val="0"/>
      <w:marTop w:val="0"/>
      <w:marBottom w:val="0"/>
      <w:divBdr>
        <w:top w:val="none" w:sz="0" w:space="0" w:color="auto"/>
        <w:left w:val="none" w:sz="0" w:space="0" w:color="auto"/>
        <w:bottom w:val="none" w:sz="0" w:space="0" w:color="auto"/>
        <w:right w:val="none" w:sz="0" w:space="0" w:color="auto"/>
      </w:divBdr>
    </w:div>
    <w:div w:id="929775583">
      <w:bodyDiv w:val="1"/>
      <w:marLeft w:val="0"/>
      <w:marRight w:val="0"/>
      <w:marTop w:val="0"/>
      <w:marBottom w:val="0"/>
      <w:divBdr>
        <w:top w:val="none" w:sz="0" w:space="0" w:color="auto"/>
        <w:left w:val="none" w:sz="0" w:space="0" w:color="auto"/>
        <w:bottom w:val="none" w:sz="0" w:space="0" w:color="auto"/>
        <w:right w:val="none" w:sz="0" w:space="0" w:color="auto"/>
      </w:divBdr>
    </w:div>
    <w:div w:id="1020551993">
      <w:bodyDiv w:val="1"/>
      <w:marLeft w:val="0"/>
      <w:marRight w:val="0"/>
      <w:marTop w:val="0"/>
      <w:marBottom w:val="0"/>
      <w:divBdr>
        <w:top w:val="none" w:sz="0" w:space="0" w:color="auto"/>
        <w:left w:val="none" w:sz="0" w:space="0" w:color="auto"/>
        <w:bottom w:val="none" w:sz="0" w:space="0" w:color="auto"/>
        <w:right w:val="none" w:sz="0" w:space="0" w:color="auto"/>
      </w:divBdr>
    </w:div>
    <w:div w:id="1026249616">
      <w:bodyDiv w:val="1"/>
      <w:marLeft w:val="0"/>
      <w:marRight w:val="0"/>
      <w:marTop w:val="0"/>
      <w:marBottom w:val="0"/>
      <w:divBdr>
        <w:top w:val="none" w:sz="0" w:space="0" w:color="auto"/>
        <w:left w:val="none" w:sz="0" w:space="0" w:color="auto"/>
        <w:bottom w:val="none" w:sz="0" w:space="0" w:color="auto"/>
        <w:right w:val="none" w:sz="0" w:space="0" w:color="auto"/>
      </w:divBdr>
    </w:div>
    <w:div w:id="1062826346">
      <w:bodyDiv w:val="1"/>
      <w:marLeft w:val="0"/>
      <w:marRight w:val="0"/>
      <w:marTop w:val="0"/>
      <w:marBottom w:val="0"/>
      <w:divBdr>
        <w:top w:val="none" w:sz="0" w:space="0" w:color="auto"/>
        <w:left w:val="none" w:sz="0" w:space="0" w:color="auto"/>
        <w:bottom w:val="none" w:sz="0" w:space="0" w:color="auto"/>
        <w:right w:val="none" w:sz="0" w:space="0" w:color="auto"/>
      </w:divBdr>
    </w:div>
    <w:div w:id="1091438812">
      <w:bodyDiv w:val="1"/>
      <w:marLeft w:val="0"/>
      <w:marRight w:val="0"/>
      <w:marTop w:val="0"/>
      <w:marBottom w:val="0"/>
      <w:divBdr>
        <w:top w:val="none" w:sz="0" w:space="0" w:color="auto"/>
        <w:left w:val="none" w:sz="0" w:space="0" w:color="auto"/>
        <w:bottom w:val="none" w:sz="0" w:space="0" w:color="auto"/>
        <w:right w:val="none" w:sz="0" w:space="0" w:color="auto"/>
      </w:divBdr>
    </w:div>
    <w:div w:id="1095394292">
      <w:bodyDiv w:val="1"/>
      <w:marLeft w:val="0"/>
      <w:marRight w:val="0"/>
      <w:marTop w:val="0"/>
      <w:marBottom w:val="0"/>
      <w:divBdr>
        <w:top w:val="none" w:sz="0" w:space="0" w:color="auto"/>
        <w:left w:val="none" w:sz="0" w:space="0" w:color="auto"/>
        <w:bottom w:val="none" w:sz="0" w:space="0" w:color="auto"/>
        <w:right w:val="none" w:sz="0" w:space="0" w:color="auto"/>
      </w:divBdr>
    </w:div>
    <w:div w:id="1097140880">
      <w:bodyDiv w:val="1"/>
      <w:marLeft w:val="0"/>
      <w:marRight w:val="0"/>
      <w:marTop w:val="0"/>
      <w:marBottom w:val="0"/>
      <w:divBdr>
        <w:top w:val="none" w:sz="0" w:space="0" w:color="auto"/>
        <w:left w:val="none" w:sz="0" w:space="0" w:color="auto"/>
        <w:bottom w:val="none" w:sz="0" w:space="0" w:color="auto"/>
        <w:right w:val="none" w:sz="0" w:space="0" w:color="auto"/>
      </w:divBdr>
      <w:divsChild>
        <w:div w:id="230891147">
          <w:marLeft w:val="0"/>
          <w:marRight w:val="0"/>
          <w:marTop w:val="0"/>
          <w:marBottom w:val="0"/>
          <w:divBdr>
            <w:top w:val="none" w:sz="0" w:space="0" w:color="auto"/>
            <w:left w:val="none" w:sz="0" w:space="0" w:color="auto"/>
            <w:bottom w:val="none" w:sz="0" w:space="0" w:color="auto"/>
            <w:right w:val="none" w:sz="0" w:space="0" w:color="auto"/>
          </w:divBdr>
          <w:divsChild>
            <w:div w:id="1476681545">
              <w:marLeft w:val="0"/>
              <w:marRight w:val="0"/>
              <w:marTop w:val="0"/>
              <w:marBottom w:val="0"/>
              <w:divBdr>
                <w:top w:val="none" w:sz="0" w:space="0" w:color="auto"/>
                <w:left w:val="none" w:sz="0" w:space="0" w:color="auto"/>
                <w:bottom w:val="none" w:sz="0" w:space="0" w:color="auto"/>
                <w:right w:val="none" w:sz="0" w:space="0" w:color="auto"/>
              </w:divBdr>
              <w:divsChild>
                <w:div w:id="16064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76154">
      <w:bodyDiv w:val="1"/>
      <w:marLeft w:val="0"/>
      <w:marRight w:val="0"/>
      <w:marTop w:val="0"/>
      <w:marBottom w:val="0"/>
      <w:divBdr>
        <w:top w:val="none" w:sz="0" w:space="0" w:color="auto"/>
        <w:left w:val="none" w:sz="0" w:space="0" w:color="auto"/>
        <w:bottom w:val="none" w:sz="0" w:space="0" w:color="auto"/>
        <w:right w:val="none" w:sz="0" w:space="0" w:color="auto"/>
      </w:divBdr>
    </w:div>
    <w:div w:id="1121924027">
      <w:bodyDiv w:val="1"/>
      <w:marLeft w:val="0"/>
      <w:marRight w:val="0"/>
      <w:marTop w:val="0"/>
      <w:marBottom w:val="0"/>
      <w:divBdr>
        <w:top w:val="none" w:sz="0" w:space="0" w:color="auto"/>
        <w:left w:val="none" w:sz="0" w:space="0" w:color="auto"/>
        <w:bottom w:val="none" w:sz="0" w:space="0" w:color="auto"/>
        <w:right w:val="none" w:sz="0" w:space="0" w:color="auto"/>
      </w:divBdr>
    </w:div>
    <w:div w:id="1134566711">
      <w:bodyDiv w:val="1"/>
      <w:marLeft w:val="0"/>
      <w:marRight w:val="0"/>
      <w:marTop w:val="0"/>
      <w:marBottom w:val="0"/>
      <w:divBdr>
        <w:top w:val="none" w:sz="0" w:space="0" w:color="auto"/>
        <w:left w:val="none" w:sz="0" w:space="0" w:color="auto"/>
        <w:bottom w:val="none" w:sz="0" w:space="0" w:color="auto"/>
        <w:right w:val="none" w:sz="0" w:space="0" w:color="auto"/>
      </w:divBdr>
    </w:div>
    <w:div w:id="1146901057">
      <w:bodyDiv w:val="1"/>
      <w:marLeft w:val="0"/>
      <w:marRight w:val="0"/>
      <w:marTop w:val="0"/>
      <w:marBottom w:val="0"/>
      <w:divBdr>
        <w:top w:val="none" w:sz="0" w:space="0" w:color="auto"/>
        <w:left w:val="none" w:sz="0" w:space="0" w:color="auto"/>
        <w:bottom w:val="none" w:sz="0" w:space="0" w:color="auto"/>
        <w:right w:val="none" w:sz="0" w:space="0" w:color="auto"/>
      </w:divBdr>
    </w:div>
    <w:div w:id="1169908119">
      <w:bodyDiv w:val="1"/>
      <w:marLeft w:val="0"/>
      <w:marRight w:val="0"/>
      <w:marTop w:val="0"/>
      <w:marBottom w:val="0"/>
      <w:divBdr>
        <w:top w:val="none" w:sz="0" w:space="0" w:color="auto"/>
        <w:left w:val="none" w:sz="0" w:space="0" w:color="auto"/>
        <w:bottom w:val="none" w:sz="0" w:space="0" w:color="auto"/>
        <w:right w:val="none" w:sz="0" w:space="0" w:color="auto"/>
      </w:divBdr>
    </w:div>
    <w:div w:id="1240024878">
      <w:bodyDiv w:val="1"/>
      <w:marLeft w:val="0"/>
      <w:marRight w:val="0"/>
      <w:marTop w:val="0"/>
      <w:marBottom w:val="0"/>
      <w:divBdr>
        <w:top w:val="none" w:sz="0" w:space="0" w:color="auto"/>
        <w:left w:val="none" w:sz="0" w:space="0" w:color="auto"/>
        <w:bottom w:val="none" w:sz="0" w:space="0" w:color="auto"/>
        <w:right w:val="none" w:sz="0" w:space="0" w:color="auto"/>
      </w:divBdr>
    </w:div>
    <w:div w:id="1242834424">
      <w:bodyDiv w:val="1"/>
      <w:marLeft w:val="0"/>
      <w:marRight w:val="0"/>
      <w:marTop w:val="0"/>
      <w:marBottom w:val="0"/>
      <w:divBdr>
        <w:top w:val="none" w:sz="0" w:space="0" w:color="auto"/>
        <w:left w:val="none" w:sz="0" w:space="0" w:color="auto"/>
        <w:bottom w:val="none" w:sz="0" w:space="0" w:color="auto"/>
        <w:right w:val="none" w:sz="0" w:space="0" w:color="auto"/>
      </w:divBdr>
    </w:div>
    <w:div w:id="1273904006">
      <w:bodyDiv w:val="1"/>
      <w:marLeft w:val="0"/>
      <w:marRight w:val="0"/>
      <w:marTop w:val="0"/>
      <w:marBottom w:val="0"/>
      <w:divBdr>
        <w:top w:val="none" w:sz="0" w:space="0" w:color="auto"/>
        <w:left w:val="none" w:sz="0" w:space="0" w:color="auto"/>
        <w:bottom w:val="none" w:sz="0" w:space="0" w:color="auto"/>
        <w:right w:val="none" w:sz="0" w:space="0" w:color="auto"/>
      </w:divBdr>
    </w:div>
    <w:div w:id="1333099674">
      <w:bodyDiv w:val="1"/>
      <w:marLeft w:val="0"/>
      <w:marRight w:val="0"/>
      <w:marTop w:val="0"/>
      <w:marBottom w:val="0"/>
      <w:divBdr>
        <w:top w:val="none" w:sz="0" w:space="0" w:color="auto"/>
        <w:left w:val="none" w:sz="0" w:space="0" w:color="auto"/>
        <w:bottom w:val="none" w:sz="0" w:space="0" w:color="auto"/>
        <w:right w:val="none" w:sz="0" w:space="0" w:color="auto"/>
      </w:divBdr>
    </w:div>
    <w:div w:id="1340498240">
      <w:bodyDiv w:val="1"/>
      <w:marLeft w:val="0"/>
      <w:marRight w:val="0"/>
      <w:marTop w:val="0"/>
      <w:marBottom w:val="0"/>
      <w:divBdr>
        <w:top w:val="none" w:sz="0" w:space="0" w:color="auto"/>
        <w:left w:val="none" w:sz="0" w:space="0" w:color="auto"/>
        <w:bottom w:val="none" w:sz="0" w:space="0" w:color="auto"/>
        <w:right w:val="none" w:sz="0" w:space="0" w:color="auto"/>
      </w:divBdr>
    </w:div>
    <w:div w:id="1350906251">
      <w:bodyDiv w:val="1"/>
      <w:marLeft w:val="0"/>
      <w:marRight w:val="0"/>
      <w:marTop w:val="0"/>
      <w:marBottom w:val="0"/>
      <w:divBdr>
        <w:top w:val="none" w:sz="0" w:space="0" w:color="auto"/>
        <w:left w:val="none" w:sz="0" w:space="0" w:color="auto"/>
        <w:bottom w:val="none" w:sz="0" w:space="0" w:color="auto"/>
        <w:right w:val="none" w:sz="0" w:space="0" w:color="auto"/>
      </w:divBdr>
    </w:div>
    <w:div w:id="1368335736">
      <w:bodyDiv w:val="1"/>
      <w:marLeft w:val="0"/>
      <w:marRight w:val="0"/>
      <w:marTop w:val="0"/>
      <w:marBottom w:val="0"/>
      <w:divBdr>
        <w:top w:val="none" w:sz="0" w:space="0" w:color="auto"/>
        <w:left w:val="none" w:sz="0" w:space="0" w:color="auto"/>
        <w:bottom w:val="none" w:sz="0" w:space="0" w:color="auto"/>
        <w:right w:val="none" w:sz="0" w:space="0" w:color="auto"/>
      </w:divBdr>
    </w:div>
    <w:div w:id="1441417313">
      <w:bodyDiv w:val="1"/>
      <w:marLeft w:val="0"/>
      <w:marRight w:val="0"/>
      <w:marTop w:val="0"/>
      <w:marBottom w:val="0"/>
      <w:divBdr>
        <w:top w:val="none" w:sz="0" w:space="0" w:color="auto"/>
        <w:left w:val="none" w:sz="0" w:space="0" w:color="auto"/>
        <w:bottom w:val="none" w:sz="0" w:space="0" w:color="auto"/>
        <w:right w:val="none" w:sz="0" w:space="0" w:color="auto"/>
      </w:divBdr>
    </w:div>
    <w:div w:id="1455369170">
      <w:bodyDiv w:val="1"/>
      <w:marLeft w:val="0"/>
      <w:marRight w:val="0"/>
      <w:marTop w:val="0"/>
      <w:marBottom w:val="0"/>
      <w:divBdr>
        <w:top w:val="none" w:sz="0" w:space="0" w:color="auto"/>
        <w:left w:val="none" w:sz="0" w:space="0" w:color="auto"/>
        <w:bottom w:val="none" w:sz="0" w:space="0" w:color="auto"/>
        <w:right w:val="none" w:sz="0" w:space="0" w:color="auto"/>
      </w:divBdr>
    </w:div>
    <w:div w:id="1460148278">
      <w:bodyDiv w:val="1"/>
      <w:marLeft w:val="0"/>
      <w:marRight w:val="0"/>
      <w:marTop w:val="0"/>
      <w:marBottom w:val="0"/>
      <w:divBdr>
        <w:top w:val="none" w:sz="0" w:space="0" w:color="auto"/>
        <w:left w:val="none" w:sz="0" w:space="0" w:color="auto"/>
        <w:bottom w:val="none" w:sz="0" w:space="0" w:color="auto"/>
        <w:right w:val="none" w:sz="0" w:space="0" w:color="auto"/>
      </w:divBdr>
    </w:div>
    <w:div w:id="1499272769">
      <w:bodyDiv w:val="1"/>
      <w:marLeft w:val="0"/>
      <w:marRight w:val="0"/>
      <w:marTop w:val="0"/>
      <w:marBottom w:val="0"/>
      <w:divBdr>
        <w:top w:val="none" w:sz="0" w:space="0" w:color="auto"/>
        <w:left w:val="none" w:sz="0" w:space="0" w:color="auto"/>
        <w:bottom w:val="none" w:sz="0" w:space="0" w:color="auto"/>
        <w:right w:val="none" w:sz="0" w:space="0" w:color="auto"/>
      </w:divBdr>
    </w:div>
    <w:div w:id="1500463668">
      <w:bodyDiv w:val="1"/>
      <w:marLeft w:val="0"/>
      <w:marRight w:val="0"/>
      <w:marTop w:val="0"/>
      <w:marBottom w:val="0"/>
      <w:divBdr>
        <w:top w:val="none" w:sz="0" w:space="0" w:color="auto"/>
        <w:left w:val="none" w:sz="0" w:space="0" w:color="auto"/>
        <w:bottom w:val="none" w:sz="0" w:space="0" w:color="auto"/>
        <w:right w:val="none" w:sz="0" w:space="0" w:color="auto"/>
      </w:divBdr>
    </w:div>
    <w:div w:id="1527447804">
      <w:bodyDiv w:val="1"/>
      <w:marLeft w:val="0"/>
      <w:marRight w:val="0"/>
      <w:marTop w:val="0"/>
      <w:marBottom w:val="0"/>
      <w:divBdr>
        <w:top w:val="none" w:sz="0" w:space="0" w:color="auto"/>
        <w:left w:val="none" w:sz="0" w:space="0" w:color="auto"/>
        <w:bottom w:val="none" w:sz="0" w:space="0" w:color="auto"/>
        <w:right w:val="none" w:sz="0" w:space="0" w:color="auto"/>
      </w:divBdr>
    </w:div>
    <w:div w:id="1537083404">
      <w:bodyDiv w:val="1"/>
      <w:marLeft w:val="0"/>
      <w:marRight w:val="0"/>
      <w:marTop w:val="0"/>
      <w:marBottom w:val="0"/>
      <w:divBdr>
        <w:top w:val="none" w:sz="0" w:space="0" w:color="auto"/>
        <w:left w:val="none" w:sz="0" w:space="0" w:color="auto"/>
        <w:bottom w:val="none" w:sz="0" w:space="0" w:color="auto"/>
        <w:right w:val="none" w:sz="0" w:space="0" w:color="auto"/>
      </w:divBdr>
    </w:div>
    <w:div w:id="1544293102">
      <w:bodyDiv w:val="1"/>
      <w:marLeft w:val="0"/>
      <w:marRight w:val="0"/>
      <w:marTop w:val="0"/>
      <w:marBottom w:val="0"/>
      <w:divBdr>
        <w:top w:val="none" w:sz="0" w:space="0" w:color="auto"/>
        <w:left w:val="none" w:sz="0" w:space="0" w:color="auto"/>
        <w:bottom w:val="none" w:sz="0" w:space="0" w:color="auto"/>
        <w:right w:val="none" w:sz="0" w:space="0" w:color="auto"/>
      </w:divBdr>
    </w:div>
    <w:div w:id="1566185249">
      <w:bodyDiv w:val="1"/>
      <w:marLeft w:val="0"/>
      <w:marRight w:val="0"/>
      <w:marTop w:val="0"/>
      <w:marBottom w:val="0"/>
      <w:divBdr>
        <w:top w:val="none" w:sz="0" w:space="0" w:color="auto"/>
        <w:left w:val="none" w:sz="0" w:space="0" w:color="auto"/>
        <w:bottom w:val="none" w:sz="0" w:space="0" w:color="auto"/>
        <w:right w:val="none" w:sz="0" w:space="0" w:color="auto"/>
      </w:divBdr>
    </w:div>
    <w:div w:id="1581480959">
      <w:bodyDiv w:val="1"/>
      <w:marLeft w:val="0"/>
      <w:marRight w:val="0"/>
      <w:marTop w:val="0"/>
      <w:marBottom w:val="0"/>
      <w:divBdr>
        <w:top w:val="none" w:sz="0" w:space="0" w:color="auto"/>
        <w:left w:val="none" w:sz="0" w:space="0" w:color="auto"/>
        <w:bottom w:val="none" w:sz="0" w:space="0" w:color="auto"/>
        <w:right w:val="none" w:sz="0" w:space="0" w:color="auto"/>
      </w:divBdr>
    </w:div>
    <w:div w:id="1590189308">
      <w:bodyDiv w:val="1"/>
      <w:marLeft w:val="0"/>
      <w:marRight w:val="0"/>
      <w:marTop w:val="0"/>
      <w:marBottom w:val="0"/>
      <w:divBdr>
        <w:top w:val="none" w:sz="0" w:space="0" w:color="auto"/>
        <w:left w:val="none" w:sz="0" w:space="0" w:color="auto"/>
        <w:bottom w:val="none" w:sz="0" w:space="0" w:color="auto"/>
        <w:right w:val="none" w:sz="0" w:space="0" w:color="auto"/>
      </w:divBdr>
    </w:div>
    <w:div w:id="1639412712">
      <w:bodyDiv w:val="1"/>
      <w:marLeft w:val="0"/>
      <w:marRight w:val="0"/>
      <w:marTop w:val="0"/>
      <w:marBottom w:val="0"/>
      <w:divBdr>
        <w:top w:val="none" w:sz="0" w:space="0" w:color="auto"/>
        <w:left w:val="none" w:sz="0" w:space="0" w:color="auto"/>
        <w:bottom w:val="none" w:sz="0" w:space="0" w:color="auto"/>
        <w:right w:val="none" w:sz="0" w:space="0" w:color="auto"/>
      </w:divBdr>
    </w:div>
    <w:div w:id="1645890519">
      <w:bodyDiv w:val="1"/>
      <w:marLeft w:val="0"/>
      <w:marRight w:val="0"/>
      <w:marTop w:val="0"/>
      <w:marBottom w:val="0"/>
      <w:divBdr>
        <w:top w:val="none" w:sz="0" w:space="0" w:color="auto"/>
        <w:left w:val="none" w:sz="0" w:space="0" w:color="auto"/>
        <w:bottom w:val="none" w:sz="0" w:space="0" w:color="auto"/>
        <w:right w:val="none" w:sz="0" w:space="0" w:color="auto"/>
      </w:divBdr>
    </w:div>
    <w:div w:id="1668097408">
      <w:bodyDiv w:val="1"/>
      <w:marLeft w:val="0"/>
      <w:marRight w:val="0"/>
      <w:marTop w:val="0"/>
      <w:marBottom w:val="0"/>
      <w:divBdr>
        <w:top w:val="none" w:sz="0" w:space="0" w:color="auto"/>
        <w:left w:val="none" w:sz="0" w:space="0" w:color="auto"/>
        <w:bottom w:val="none" w:sz="0" w:space="0" w:color="auto"/>
        <w:right w:val="none" w:sz="0" w:space="0" w:color="auto"/>
      </w:divBdr>
    </w:div>
    <w:div w:id="1682899570">
      <w:bodyDiv w:val="1"/>
      <w:marLeft w:val="0"/>
      <w:marRight w:val="0"/>
      <w:marTop w:val="0"/>
      <w:marBottom w:val="0"/>
      <w:divBdr>
        <w:top w:val="none" w:sz="0" w:space="0" w:color="auto"/>
        <w:left w:val="none" w:sz="0" w:space="0" w:color="auto"/>
        <w:bottom w:val="none" w:sz="0" w:space="0" w:color="auto"/>
        <w:right w:val="none" w:sz="0" w:space="0" w:color="auto"/>
      </w:divBdr>
    </w:div>
    <w:div w:id="1714883297">
      <w:bodyDiv w:val="1"/>
      <w:marLeft w:val="0"/>
      <w:marRight w:val="0"/>
      <w:marTop w:val="0"/>
      <w:marBottom w:val="0"/>
      <w:divBdr>
        <w:top w:val="none" w:sz="0" w:space="0" w:color="auto"/>
        <w:left w:val="none" w:sz="0" w:space="0" w:color="auto"/>
        <w:bottom w:val="none" w:sz="0" w:space="0" w:color="auto"/>
        <w:right w:val="none" w:sz="0" w:space="0" w:color="auto"/>
      </w:divBdr>
    </w:div>
    <w:div w:id="1721703935">
      <w:bodyDiv w:val="1"/>
      <w:marLeft w:val="0"/>
      <w:marRight w:val="0"/>
      <w:marTop w:val="0"/>
      <w:marBottom w:val="0"/>
      <w:divBdr>
        <w:top w:val="none" w:sz="0" w:space="0" w:color="auto"/>
        <w:left w:val="none" w:sz="0" w:space="0" w:color="auto"/>
        <w:bottom w:val="none" w:sz="0" w:space="0" w:color="auto"/>
        <w:right w:val="none" w:sz="0" w:space="0" w:color="auto"/>
      </w:divBdr>
    </w:div>
    <w:div w:id="1731998709">
      <w:bodyDiv w:val="1"/>
      <w:marLeft w:val="0"/>
      <w:marRight w:val="0"/>
      <w:marTop w:val="0"/>
      <w:marBottom w:val="0"/>
      <w:divBdr>
        <w:top w:val="none" w:sz="0" w:space="0" w:color="auto"/>
        <w:left w:val="none" w:sz="0" w:space="0" w:color="auto"/>
        <w:bottom w:val="none" w:sz="0" w:space="0" w:color="auto"/>
        <w:right w:val="none" w:sz="0" w:space="0" w:color="auto"/>
      </w:divBdr>
    </w:div>
    <w:div w:id="1738287459">
      <w:bodyDiv w:val="1"/>
      <w:marLeft w:val="0"/>
      <w:marRight w:val="0"/>
      <w:marTop w:val="0"/>
      <w:marBottom w:val="0"/>
      <w:divBdr>
        <w:top w:val="none" w:sz="0" w:space="0" w:color="auto"/>
        <w:left w:val="none" w:sz="0" w:space="0" w:color="auto"/>
        <w:bottom w:val="none" w:sz="0" w:space="0" w:color="auto"/>
        <w:right w:val="none" w:sz="0" w:space="0" w:color="auto"/>
      </w:divBdr>
    </w:div>
    <w:div w:id="1772164160">
      <w:bodyDiv w:val="1"/>
      <w:marLeft w:val="0"/>
      <w:marRight w:val="0"/>
      <w:marTop w:val="0"/>
      <w:marBottom w:val="0"/>
      <w:divBdr>
        <w:top w:val="none" w:sz="0" w:space="0" w:color="auto"/>
        <w:left w:val="none" w:sz="0" w:space="0" w:color="auto"/>
        <w:bottom w:val="none" w:sz="0" w:space="0" w:color="auto"/>
        <w:right w:val="none" w:sz="0" w:space="0" w:color="auto"/>
      </w:divBdr>
    </w:div>
    <w:div w:id="1803647759">
      <w:bodyDiv w:val="1"/>
      <w:marLeft w:val="0"/>
      <w:marRight w:val="0"/>
      <w:marTop w:val="0"/>
      <w:marBottom w:val="0"/>
      <w:divBdr>
        <w:top w:val="none" w:sz="0" w:space="0" w:color="auto"/>
        <w:left w:val="none" w:sz="0" w:space="0" w:color="auto"/>
        <w:bottom w:val="none" w:sz="0" w:space="0" w:color="auto"/>
        <w:right w:val="none" w:sz="0" w:space="0" w:color="auto"/>
      </w:divBdr>
    </w:div>
    <w:div w:id="1838039391">
      <w:bodyDiv w:val="1"/>
      <w:marLeft w:val="0"/>
      <w:marRight w:val="0"/>
      <w:marTop w:val="0"/>
      <w:marBottom w:val="0"/>
      <w:divBdr>
        <w:top w:val="none" w:sz="0" w:space="0" w:color="auto"/>
        <w:left w:val="none" w:sz="0" w:space="0" w:color="auto"/>
        <w:bottom w:val="none" w:sz="0" w:space="0" w:color="auto"/>
        <w:right w:val="none" w:sz="0" w:space="0" w:color="auto"/>
      </w:divBdr>
    </w:div>
    <w:div w:id="1857646963">
      <w:bodyDiv w:val="1"/>
      <w:marLeft w:val="0"/>
      <w:marRight w:val="0"/>
      <w:marTop w:val="0"/>
      <w:marBottom w:val="0"/>
      <w:divBdr>
        <w:top w:val="none" w:sz="0" w:space="0" w:color="auto"/>
        <w:left w:val="none" w:sz="0" w:space="0" w:color="auto"/>
        <w:bottom w:val="none" w:sz="0" w:space="0" w:color="auto"/>
        <w:right w:val="none" w:sz="0" w:space="0" w:color="auto"/>
      </w:divBdr>
    </w:div>
    <w:div w:id="1882932648">
      <w:bodyDiv w:val="1"/>
      <w:marLeft w:val="0"/>
      <w:marRight w:val="0"/>
      <w:marTop w:val="0"/>
      <w:marBottom w:val="0"/>
      <w:divBdr>
        <w:top w:val="none" w:sz="0" w:space="0" w:color="auto"/>
        <w:left w:val="none" w:sz="0" w:space="0" w:color="auto"/>
        <w:bottom w:val="none" w:sz="0" w:space="0" w:color="auto"/>
        <w:right w:val="none" w:sz="0" w:space="0" w:color="auto"/>
      </w:divBdr>
    </w:div>
    <w:div w:id="1890726831">
      <w:bodyDiv w:val="1"/>
      <w:marLeft w:val="0"/>
      <w:marRight w:val="0"/>
      <w:marTop w:val="0"/>
      <w:marBottom w:val="0"/>
      <w:divBdr>
        <w:top w:val="none" w:sz="0" w:space="0" w:color="auto"/>
        <w:left w:val="none" w:sz="0" w:space="0" w:color="auto"/>
        <w:bottom w:val="none" w:sz="0" w:space="0" w:color="auto"/>
        <w:right w:val="none" w:sz="0" w:space="0" w:color="auto"/>
      </w:divBdr>
    </w:div>
    <w:div w:id="1891527389">
      <w:bodyDiv w:val="1"/>
      <w:marLeft w:val="0"/>
      <w:marRight w:val="0"/>
      <w:marTop w:val="0"/>
      <w:marBottom w:val="0"/>
      <w:divBdr>
        <w:top w:val="none" w:sz="0" w:space="0" w:color="auto"/>
        <w:left w:val="none" w:sz="0" w:space="0" w:color="auto"/>
        <w:bottom w:val="none" w:sz="0" w:space="0" w:color="auto"/>
        <w:right w:val="none" w:sz="0" w:space="0" w:color="auto"/>
      </w:divBdr>
    </w:div>
    <w:div w:id="1910336182">
      <w:bodyDiv w:val="1"/>
      <w:marLeft w:val="0"/>
      <w:marRight w:val="0"/>
      <w:marTop w:val="0"/>
      <w:marBottom w:val="0"/>
      <w:divBdr>
        <w:top w:val="none" w:sz="0" w:space="0" w:color="auto"/>
        <w:left w:val="none" w:sz="0" w:space="0" w:color="auto"/>
        <w:bottom w:val="none" w:sz="0" w:space="0" w:color="auto"/>
        <w:right w:val="none" w:sz="0" w:space="0" w:color="auto"/>
      </w:divBdr>
    </w:div>
    <w:div w:id="1921209127">
      <w:bodyDiv w:val="1"/>
      <w:marLeft w:val="0"/>
      <w:marRight w:val="0"/>
      <w:marTop w:val="0"/>
      <w:marBottom w:val="0"/>
      <w:divBdr>
        <w:top w:val="none" w:sz="0" w:space="0" w:color="auto"/>
        <w:left w:val="none" w:sz="0" w:space="0" w:color="auto"/>
        <w:bottom w:val="none" w:sz="0" w:space="0" w:color="auto"/>
        <w:right w:val="none" w:sz="0" w:space="0" w:color="auto"/>
      </w:divBdr>
    </w:div>
    <w:div w:id="1937980128">
      <w:bodyDiv w:val="1"/>
      <w:marLeft w:val="0"/>
      <w:marRight w:val="0"/>
      <w:marTop w:val="0"/>
      <w:marBottom w:val="0"/>
      <w:divBdr>
        <w:top w:val="none" w:sz="0" w:space="0" w:color="auto"/>
        <w:left w:val="none" w:sz="0" w:space="0" w:color="auto"/>
        <w:bottom w:val="none" w:sz="0" w:space="0" w:color="auto"/>
        <w:right w:val="none" w:sz="0" w:space="0" w:color="auto"/>
      </w:divBdr>
    </w:div>
    <w:div w:id="1944025062">
      <w:bodyDiv w:val="1"/>
      <w:marLeft w:val="0"/>
      <w:marRight w:val="0"/>
      <w:marTop w:val="0"/>
      <w:marBottom w:val="0"/>
      <w:divBdr>
        <w:top w:val="none" w:sz="0" w:space="0" w:color="auto"/>
        <w:left w:val="none" w:sz="0" w:space="0" w:color="auto"/>
        <w:bottom w:val="none" w:sz="0" w:space="0" w:color="auto"/>
        <w:right w:val="none" w:sz="0" w:space="0" w:color="auto"/>
      </w:divBdr>
      <w:divsChild>
        <w:div w:id="340937660">
          <w:marLeft w:val="0"/>
          <w:marRight w:val="0"/>
          <w:marTop w:val="0"/>
          <w:marBottom w:val="0"/>
          <w:divBdr>
            <w:top w:val="none" w:sz="0" w:space="0" w:color="auto"/>
            <w:left w:val="none" w:sz="0" w:space="0" w:color="auto"/>
            <w:bottom w:val="none" w:sz="0" w:space="0" w:color="auto"/>
            <w:right w:val="none" w:sz="0" w:space="0" w:color="auto"/>
          </w:divBdr>
        </w:div>
      </w:divsChild>
    </w:div>
    <w:div w:id="1951741212">
      <w:bodyDiv w:val="1"/>
      <w:marLeft w:val="0"/>
      <w:marRight w:val="0"/>
      <w:marTop w:val="0"/>
      <w:marBottom w:val="0"/>
      <w:divBdr>
        <w:top w:val="none" w:sz="0" w:space="0" w:color="auto"/>
        <w:left w:val="none" w:sz="0" w:space="0" w:color="auto"/>
        <w:bottom w:val="none" w:sz="0" w:space="0" w:color="auto"/>
        <w:right w:val="none" w:sz="0" w:space="0" w:color="auto"/>
      </w:divBdr>
    </w:div>
    <w:div w:id="1971009319">
      <w:bodyDiv w:val="1"/>
      <w:marLeft w:val="0"/>
      <w:marRight w:val="0"/>
      <w:marTop w:val="0"/>
      <w:marBottom w:val="0"/>
      <w:divBdr>
        <w:top w:val="none" w:sz="0" w:space="0" w:color="auto"/>
        <w:left w:val="none" w:sz="0" w:space="0" w:color="auto"/>
        <w:bottom w:val="none" w:sz="0" w:space="0" w:color="auto"/>
        <w:right w:val="none" w:sz="0" w:space="0" w:color="auto"/>
      </w:divBdr>
    </w:div>
    <w:div w:id="1995912047">
      <w:bodyDiv w:val="1"/>
      <w:marLeft w:val="0"/>
      <w:marRight w:val="0"/>
      <w:marTop w:val="0"/>
      <w:marBottom w:val="0"/>
      <w:divBdr>
        <w:top w:val="none" w:sz="0" w:space="0" w:color="auto"/>
        <w:left w:val="none" w:sz="0" w:space="0" w:color="auto"/>
        <w:bottom w:val="none" w:sz="0" w:space="0" w:color="auto"/>
        <w:right w:val="none" w:sz="0" w:space="0" w:color="auto"/>
      </w:divBdr>
    </w:div>
    <w:div w:id="2011518751">
      <w:bodyDiv w:val="1"/>
      <w:marLeft w:val="0"/>
      <w:marRight w:val="0"/>
      <w:marTop w:val="0"/>
      <w:marBottom w:val="0"/>
      <w:divBdr>
        <w:top w:val="none" w:sz="0" w:space="0" w:color="auto"/>
        <w:left w:val="none" w:sz="0" w:space="0" w:color="auto"/>
        <w:bottom w:val="none" w:sz="0" w:space="0" w:color="auto"/>
        <w:right w:val="none" w:sz="0" w:space="0" w:color="auto"/>
      </w:divBdr>
    </w:div>
    <w:div w:id="2050639997">
      <w:bodyDiv w:val="1"/>
      <w:marLeft w:val="0"/>
      <w:marRight w:val="0"/>
      <w:marTop w:val="0"/>
      <w:marBottom w:val="0"/>
      <w:divBdr>
        <w:top w:val="none" w:sz="0" w:space="0" w:color="auto"/>
        <w:left w:val="none" w:sz="0" w:space="0" w:color="auto"/>
        <w:bottom w:val="none" w:sz="0" w:space="0" w:color="auto"/>
        <w:right w:val="none" w:sz="0" w:space="0" w:color="auto"/>
      </w:divBdr>
    </w:div>
    <w:div w:id="2111967227">
      <w:bodyDiv w:val="1"/>
      <w:marLeft w:val="0"/>
      <w:marRight w:val="0"/>
      <w:marTop w:val="0"/>
      <w:marBottom w:val="0"/>
      <w:divBdr>
        <w:top w:val="none" w:sz="0" w:space="0" w:color="auto"/>
        <w:left w:val="none" w:sz="0" w:space="0" w:color="auto"/>
        <w:bottom w:val="none" w:sz="0" w:space="0" w:color="auto"/>
        <w:right w:val="none" w:sz="0" w:space="0" w:color="auto"/>
      </w:divBdr>
    </w:div>
    <w:div w:id="2118519621">
      <w:bodyDiv w:val="1"/>
      <w:marLeft w:val="0"/>
      <w:marRight w:val="0"/>
      <w:marTop w:val="0"/>
      <w:marBottom w:val="0"/>
      <w:divBdr>
        <w:top w:val="none" w:sz="0" w:space="0" w:color="auto"/>
        <w:left w:val="none" w:sz="0" w:space="0" w:color="auto"/>
        <w:bottom w:val="none" w:sz="0" w:space="0" w:color="auto"/>
        <w:right w:val="none" w:sz="0" w:space="0" w:color="auto"/>
      </w:divBdr>
    </w:div>
    <w:div w:id="2129547995">
      <w:bodyDiv w:val="1"/>
      <w:marLeft w:val="0"/>
      <w:marRight w:val="0"/>
      <w:marTop w:val="0"/>
      <w:marBottom w:val="0"/>
      <w:divBdr>
        <w:top w:val="none" w:sz="0" w:space="0" w:color="auto"/>
        <w:left w:val="none" w:sz="0" w:space="0" w:color="auto"/>
        <w:bottom w:val="none" w:sz="0" w:space="0" w:color="auto"/>
        <w:right w:val="none" w:sz="0" w:space="0" w:color="auto"/>
      </w:divBdr>
    </w:div>
    <w:div w:id="213027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ta.europa.eu/eli/dir/2024/1799/oj)"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dir/2024/1799/oj)"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B877-7722-4FDC-9C1E-66566B6D2C9D}">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C4BDF2A7-EF90-4362-9A6B-5AEFCEB26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866B8-C76B-4DBF-B659-19A73A2746CD}">
  <ds:schemaRefs>
    <ds:schemaRef ds:uri="http://schemas.microsoft.com/sharepoint/v3/contenttype/forms"/>
  </ds:schemaRefs>
</ds:datastoreItem>
</file>

<file path=customXml/itemProps4.xml><?xml version="1.0" encoding="utf-8"?>
<ds:datastoreItem xmlns:ds="http://schemas.openxmlformats.org/officeDocument/2006/customXml" ds:itemID="{4420C2A2-C778-4469-A670-868A6CDA289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9005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dc:creator>
  <cp:lastModifiedBy>Drejtoria Juridike</cp:lastModifiedBy>
  <cp:revision>2</cp:revision>
  <dcterms:created xsi:type="dcterms:W3CDTF">2025-07-02T10:50:00Z</dcterms:created>
  <dcterms:modified xsi:type="dcterms:W3CDTF">2025-07-02T10:50:00Z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