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AE7" w:rsidRPr="000D2444" w:rsidRDefault="000454A3" w:rsidP="002A27EC">
      <w:pPr>
        <w:jc w:val="center"/>
        <w:rPr>
          <w:rFonts w:ascii="Times New Roman" w:hAnsi="Times New Roman" w:cs="Times New Roman"/>
          <w:b/>
          <w:sz w:val="28"/>
          <w:szCs w:val="28"/>
          <w:lang w:val="sq-AL"/>
        </w:rPr>
      </w:pPr>
      <w:r w:rsidRPr="000D2444">
        <w:rPr>
          <w:rFonts w:ascii="Times New Roman" w:hAnsi="Times New Roman" w:cs="Times New Roman"/>
          <w:b/>
          <w:sz w:val="28"/>
          <w:szCs w:val="28"/>
          <w:lang w:val="sq-AL"/>
        </w:rPr>
        <w:t>RELACION</w:t>
      </w:r>
    </w:p>
    <w:p w:rsidR="00A35AE7" w:rsidRPr="000D2444" w:rsidRDefault="000454A3" w:rsidP="002A27EC">
      <w:pPr>
        <w:pStyle w:val="NoSpacing"/>
        <w:spacing w:line="276" w:lineRule="auto"/>
        <w:jc w:val="center"/>
        <w:rPr>
          <w:rFonts w:ascii="Times New Roman" w:hAnsi="Times New Roman" w:cs="Times New Roman"/>
          <w:b/>
          <w:sz w:val="28"/>
          <w:szCs w:val="28"/>
          <w:lang w:val="sq-AL"/>
        </w:rPr>
      </w:pPr>
      <w:r w:rsidRPr="000D2444">
        <w:rPr>
          <w:rFonts w:ascii="Times New Roman" w:hAnsi="Times New Roman" w:cs="Times New Roman"/>
          <w:b/>
          <w:sz w:val="28"/>
          <w:szCs w:val="28"/>
          <w:lang w:val="sq-AL"/>
        </w:rPr>
        <w:t>PËR PROJEKTLIGJIN</w:t>
      </w:r>
    </w:p>
    <w:p w:rsidR="00A35AE7" w:rsidRPr="000D2444" w:rsidRDefault="00A35AE7" w:rsidP="002A27EC">
      <w:pPr>
        <w:pStyle w:val="NoSpacing"/>
        <w:spacing w:line="276" w:lineRule="auto"/>
        <w:jc w:val="center"/>
        <w:rPr>
          <w:rFonts w:ascii="Times New Roman" w:hAnsi="Times New Roman" w:cs="Times New Roman"/>
          <w:b/>
          <w:sz w:val="28"/>
          <w:szCs w:val="28"/>
          <w:lang w:val="sq-AL"/>
        </w:rPr>
      </w:pPr>
    </w:p>
    <w:p w:rsidR="00A35AE7" w:rsidRPr="000D2444" w:rsidRDefault="000454A3" w:rsidP="002A27EC">
      <w:pPr>
        <w:jc w:val="center"/>
        <w:rPr>
          <w:rFonts w:ascii="Times New Roman" w:eastAsia="MS Mincho" w:hAnsi="Times New Roman" w:cs="Times New Roman"/>
          <w:b/>
          <w:sz w:val="28"/>
          <w:szCs w:val="28"/>
          <w:lang w:val="sq-AL"/>
        </w:rPr>
      </w:pPr>
      <w:r w:rsidRPr="000D2444">
        <w:rPr>
          <w:rFonts w:ascii="Times New Roman" w:eastAsia="MS Mincho" w:hAnsi="Times New Roman" w:cs="Times New Roman"/>
          <w:b/>
          <w:sz w:val="28"/>
          <w:szCs w:val="28"/>
          <w:lang w:val="sq-AL"/>
        </w:rPr>
        <w:t>“PËR</w:t>
      </w:r>
    </w:p>
    <w:p w:rsidR="00A35AE7" w:rsidRPr="000D2444" w:rsidRDefault="000454A3" w:rsidP="002A27EC">
      <w:pPr>
        <w:jc w:val="center"/>
        <w:rPr>
          <w:rFonts w:ascii="Times New Roman" w:eastAsia="MS Mincho" w:hAnsi="Times New Roman" w:cs="Times New Roman"/>
          <w:b/>
          <w:sz w:val="28"/>
          <w:szCs w:val="28"/>
          <w:lang w:val="sq-AL"/>
        </w:rPr>
      </w:pPr>
      <w:r w:rsidRPr="000D2444">
        <w:rPr>
          <w:rFonts w:ascii="Times New Roman" w:eastAsia="MS Mincho" w:hAnsi="Times New Roman" w:cs="Times New Roman"/>
          <w:b/>
          <w:sz w:val="28"/>
          <w:szCs w:val="28"/>
          <w:lang w:val="sq-AL"/>
        </w:rPr>
        <w:t xml:space="preserve">DISA </w:t>
      </w:r>
      <w:r w:rsidR="00AF5124" w:rsidRPr="000D2444">
        <w:rPr>
          <w:rFonts w:ascii="Times New Roman" w:eastAsia="MS Mincho" w:hAnsi="Times New Roman" w:cs="Times New Roman"/>
          <w:b/>
          <w:sz w:val="28"/>
          <w:szCs w:val="28"/>
          <w:lang w:val="sq-AL"/>
        </w:rPr>
        <w:t xml:space="preserve">SHTESA DHE </w:t>
      </w:r>
      <w:r w:rsidRPr="000D2444">
        <w:rPr>
          <w:rFonts w:ascii="Times New Roman" w:eastAsia="MS Mincho" w:hAnsi="Times New Roman" w:cs="Times New Roman"/>
          <w:b/>
          <w:sz w:val="28"/>
          <w:szCs w:val="28"/>
          <w:lang w:val="sq-AL"/>
        </w:rPr>
        <w:t xml:space="preserve">NDRYSHIME NË LIGJIN NR. </w:t>
      </w:r>
      <w:r w:rsidR="00E87248" w:rsidRPr="000D2444">
        <w:rPr>
          <w:rFonts w:ascii="Times New Roman" w:eastAsia="MS Mincho" w:hAnsi="Times New Roman" w:cs="Times New Roman"/>
          <w:b/>
          <w:sz w:val="28"/>
          <w:szCs w:val="28"/>
          <w:lang w:val="sq-AL"/>
        </w:rPr>
        <w:t>26/2019</w:t>
      </w:r>
      <w:r w:rsidRPr="000D2444">
        <w:rPr>
          <w:rFonts w:ascii="Times New Roman" w:eastAsia="MS Mincho" w:hAnsi="Times New Roman" w:cs="Times New Roman"/>
          <w:b/>
          <w:sz w:val="28"/>
          <w:szCs w:val="28"/>
          <w:lang w:val="sq-AL"/>
        </w:rPr>
        <w:t xml:space="preserve"> “PËR</w:t>
      </w:r>
      <w:r w:rsidR="00E87248" w:rsidRPr="000D2444">
        <w:rPr>
          <w:rFonts w:ascii="Times New Roman" w:eastAsia="MS Mincho" w:hAnsi="Times New Roman" w:cs="Times New Roman"/>
          <w:b/>
          <w:sz w:val="28"/>
          <w:szCs w:val="28"/>
          <w:lang w:val="sq-AL"/>
        </w:rPr>
        <w:t xml:space="preserve"> SH</w:t>
      </w:r>
      <w:r w:rsidR="00D04193" w:rsidRPr="000D2444">
        <w:rPr>
          <w:rFonts w:ascii="Times New Roman" w:eastAsia="MS Mincho" w:hAnsi="Times New Roman" w:cs="Times New Roman"/>
          <w:b/>
          <w:sz w:val="28"/>
          <w:szCs w:val="28"/>
          <w:lang w:val="sq-AL"/>
        </w:rPr>
        <w:t>Ë</w:t>
      </w:r>
      <w:r w:rsidR="00E87248" w:rsidRPr="000D2444">
        <w:rPr>
          <w:rFonts w:ascii="Times New Roman" w:eastAsia="MS Mincho" w:hAnsi="Times New Roman" w:cs="Times New Roman"/>
          <w:b/>
          <w:sz w:val="28"/>
          <w:szCs w:val="28"/>
          <w:lang w:val="sq-AL"/>
        </w:rPr>
        <w:t>RBIMIN P</w:t>
      </w:r>
      <w:r w:rsidR="00D04193" w:rsidRPr="000D2444">
        <w:rPr>
          <w:rFonts w:ascii="Times New Roman" w:eastAsia="MS Mincho" w:hAnsi="Times New Roman" w:cs="Times New Roman"/>
          <w:b/>
          <w:sz w:val="28"/>
          <w:szCs w:val="28"/>
          <w:lang w:val="sq-AL"/>
        </w:rPr>
        <w:t>Ë</w:t>
      </w:r>
      <w:r w:rsidR="00E87248" w:rsidRPr="000D2444">
        <w:rPr>
          <w:rFonts w:ascii="Times New Roman" w:eastAsia="MS Mincho" w:hAnsi="Times New Roman" w:cs="Times New Roman"/>
          <w:b/>
          <w:sz w:val="28"/>
          <w:szCs w:val="28"/>
          <w:lang w:val="sq-AL"/>
        </w:rPr>
        <w:t>RMBARIMOR GJYQ</w:t>
      </w:r>
      <w:r w:rsidR="00D04193" w:rsidRPr="000D2444">
        <w:rPr>
          <w:rFonts w:ascii="Times New Roman" w:eastAsia="MS Mincho" w:hAnsi="Times New Roman" w:cs="Times New Roman"/>
          <w:b/>
          <w:sz w:val="28"/>
          <w:szCs w:val="28"/>
          <w:lang w:val="sq-AL"/>
        </w:rPr>
        <w:t>Ë</w:t>
      </w:r>
      <w:r w:rsidR="00E87248" w:rsidRPr="000D2444">
        <w:rPr>
          <w:rFonts w:ascii="Times New Roman" w:eastAsia="MS Mincho" w:hAnsi="Times New Roman" w:cs="Times New Roman"/>
          <w:b/>
          <w:sz w:val="28"/>
          <w:szCs w:val="28"/>
          <w:lang w:val="sq-AL"/>
        </w:rPr>
        <w:t>SOR PRIVAT</w:t>
      </w:r>
      <w:r w:rsidRPr="000D2444">
        <w:rPr>
          <w:rFonts w:ascii="Times New Roman" w:eastAsia="MS Mincho" w:hAnsi="Times New Roman" w:cs="Times New Roman"/>
          <w:b/>
          <w:sz w:val="28"/>
          <w:szCs w:val="28"/>
          <w:lang w:val="sq-AL"/>
        </w:rPr>
        <w:t>”</w:t>
      </w:r>
    </w:p>
    <w:p w:rsidR="00A35AE7" w:rsidRPr="000D2444" w:rsidRDefault="00A35AE7" w:rsidP="002A27EC">
      <w:pPr>
        <w:spacing w:after="0"/>
        <w:rPr>
          <w:rFonts w:ascii="Times New Roman" w:hAnsi="Times New Roman" w:cs="Times New Roman"/>
          <w:b/>
          <w:sz w:val="28"/>
          <w:szCs w:val="28"/>
          <w:lang w:val="sq-AL"/>
        </w:rPr>
      </w:pPr>
    </w:p>
    <w:p w:rsidR="00381D73" w:rsidRPr="000D2444" w:rsidRDefault="000454A3" w:rsidP="002A27EC">
      <w:pPr>
        <w:jc w:val="both"/>
        <w:rPr>
          <w:rFonts w:ascii="Times New Roman" w:hAnsi="Times New Roman" w:cs="Times New Roman"/>
          <w:sz w:val="28"/>
          <w:szCs w:val="28"/>
          <w:lang w:val="sq-AL"/>
        </w:rPr>
      </w:pPr>
      <w:r w:rsidRPr="000D2444">
        <w:rPr>
          <w:rFonts w:ascii="Times New Roman" w:hAnsi="Times New Roman" w:cs="Times New Roman"/>
          <w:b/>
          <w:sz w:val="28"/>
          <w:szCs w:val="28"/>
          <w:lang w:val="sq-AL"/>
        </w:rPr>
        <w:t>I. QËLLIMI I PROJEKTAKTIT DHE OBJEKTIVAT QË SYNOHEN TË ARRIHEN</w:t>
      </w:r>
    </w:p>
    <w:p w:rsidR="000E160C" w:rsidRPr="000D2444" w:rsidRDefault="00A27C84" w:rsidP="002A27EC">
      <w:pPr>
        <w:jc w:val="both"/>
        <w:rPr>
          <w:rFonts w:ascii="Times New Roman" w:hAnsi="Times New Roman" w:cs="Times New Roman"/>
          <w:sz w:val="28"/>
          <w:szCs w:val="28"/>
        </w:rPr>
      </w:pPr>
      <w:proofErr w:type="spellStart"/>
      <w:r w:rsidRPr="000D2444">
        <w:rPr>
          <w:rFonts w:ascii="Times New Roman" w:hAnsi="Times New Roman" w:cs="Times New Roman"/>
          <w:sz w:val="28"/>
          <w:szCs w:val="28"/>
          <w:lang w:val="sq-AL"/>
        </w:rPr>
        <w:t>Projektakti</w:t>
      </w:r>
      <w:proofErr w:type="spellEnd"/>
      <w:r w:rsidRPr="000D2444">
        <w:rPr>
          <w:rFonts w:ascii="Times New Roman" w:hAnsi="Times New Roman" w:cs="Times New Roman"/>
          <w:sz w:val="28"/>
          <w:szCs w:val="28"/>
          <w:lang w:val="sq-AL"/>
        </w:rPr>
        <w:t xml:space="preserve"> i propozuar ka si qëllim </w:t>
      </w:r>
      <w:r w:rsidR="000E160C" w:rsidRPr="000D2444">
        <w:rPr>
          <w:rFonts w:ascii="Times New Roman" w:hAnsi="Times New Roman" w:cs="Times New Roman"/>
          <w:sz w:val="28"/>
          <w:szCs w:val="28"/>
          <w:lang w:val="sq-AL"/>
        </w:rPr>
        <w:t>rregullimin e disa parashikimeve ligjore t</w:t>
      </w:r>
      <w:r w:rsidR="00D04193" w:rsidRPr="000D2444">
        <w:rPr>
          <w:rFonts w:ascii="Times New Roman" w:hAnsi="Times New Roman" w:cs="Times New Roman"/>
          <w:sz w:val="28"/>
          <w:szCs w:val="28"/>
          <w:lang w:val="sq-AL"/>
        </w:rPr>
        <w:t>ë</w:t>
      </w:r>
      <w:r w:rsidR="000E160C" w:rsidRPr="000D2444">
        <w:rPr>
          <w:rFonts w:ascii="Times New Roman" w:hAnsi="Times New Roman" w:cs="Times New Roman"/>
          <w:sz w:val="28"/>
          <w:szCs w:val="28"/>
          <w:lang w:val="sq-AL"/>
        </w:rPr>
        <w:t xml:space="preserve"> cilat </w:t>
      </w:r>
      <w:r w:rsidR="00C5514C" w:rsidRPr="000D2444">
        <w:rPr>
          <w:rFonts w:ascii="Times New Roman" w:hAnsi="Times New Roman" w:cs="Times New Roman"/>
          <w:sz w:val="28"/>
          <w:szCs w:val="28"/>
          <w:lang w:val="sq-AL"/>
        </w:rPr>
        <w:t>kan</w:t>
      </w:r>
      <w:r w:rsidR="00D04193" w:rsidRPr="000D2444">
        <w:rPr>
          <w:rFonts w:ascii="Times New Roman" w:hAnsi="Times New Roman" w:cs="Times New Roman"/>
          <w:sz w:val="28"/>
          <w:szCs w:val="28"/>
          <w:lang w:val="sq-AL"/>
        </w:rPr>
        <w:t>ë</w:t>
      </w:r>
      <w:r w:rsidR="00C5514C" w:rsidRPr="000D2444">
        <w:rPr>
          <w:rFonts w:ascii="Times New Roman" w:hAnsi="Times New Roman" w:cs="Times New Roman"/>
          <w:sz w:val="28"/>
          <w:szCs w:val="28"/>
          <w:lang w:val="sq-AL"/>
        </w:rPr>
        <w:t xml:space="preserve"> sjell</w:t>
      </w:r>
      <w:r w:rsidR="00D04193" w:rsidRPr="000D2444">
        <w:rPr>
          <w:rFonts w:ascii="Times New Roman" w:hAnsi="Times New Roman" w:cs="Times New Roman"/>
          <w:sz w:val="28"/>
          <w:szCs w:val="28"/>
          <w:lang w:val="sq-AL"/>
        </w:rPr>
        <w:t>ë</w:t>
      </w:r>
      <w:r w:rsidR="00C5514C" w:rsidRPr="000D2444">
        <w:rPr>
          <w:rFonts w:ascii="Times New Roman" w:hAnsi="Times New Roman" w:cs="Times New Roman"/>
          <w:sz w:val="28"/>
          <w:szCs w:val="28"/>
          <w:lang w:val="sq-AL"/>
        </w:rPr>
        <w:t xml:space="preserve"> problematika </w:t>
      </w:r>
      <w:proofErr w:type="spellStart"/>
      <w:r w:rsidR="000E160C" w:rsidRPr="000D2444">
        <w:rPr>
          <w:rFonts w:ascii="Times New Roman" w:hAnsi="Times New Roman" w:cs="Times New Roman"/>
          <w:sz w:val="28"/>
          <w:szCs w:val="28"/>
        </w:rPr>
        <w:t>gjatë</w:t>
      </w:r>
      <w:proofErr w:type="spellEnd"/>
      <w:r w:rsidR="000E160C" w:rsidRPr="000D2444">
        <w:rPr>
          <w:rFonts w:ascii="Times New Roman" w:hAnsi="Times New Roman" w:cs="Times New Roman"/>
          <w:sz w:val="28"/>
          <w:szCs w:val="28"/>
        </w:rPr>
        <w:t xml:space="preserve"> </w:t>
      </w:r>
      <w:proofErr w:type="spellStart"/>
      <w:r w:rsidR="000E160C" w:rsidRPr="000D2444">
        <w:rPr>
          <w:rFonts w:ascii="Times New Roman" w:hAnsi="Times New Roman" w:cs="Times New Roman"/>
          <w:sz w:val="28"/>
          <w:szCs w:val="28"/>
        </w:rPr>
        <w:t>kontrollit</w:t>
      </w:r>
      <w:proofErr w:type="spellEnd"/>
      <w:r w:rsidR="000E160C" w:rsidRPr="000D2444">
        <w:rPr>
          <w:rFonts w:ascii="Times New Roman" w:hAnsi="Times New Roman" w:cs="Times New Roman"/>
          <w:sz w:val="28"/>
          <w:szCs w:val="28"/>
        </w:rPr>
        <w:t xml:space="preserve"> </w:t>
      </w:r>
      <w:proofErr w:type="spellStart"/>
      <w:r w:rsidR="000E160C" w:rsidRPr="000D2444">
        <w:rPr>
          <w:rFonts w:ascii="Times New Roman" w:hAnsi="Times New Roman" w:cs="Times New Roman"/>
          <w:sz w:val="28"/>
          <w:szCs w:val="28"/>
        </w:rPr>
        <w:t>të</w:t>
      </w:r>
      <w:proofErr w:type="spellEnd"/>
      <w:r w:rsidR="000E160C" w:rsidRPr="000D2444">
        <w:rPr>
          <w:rFonts w:ascii="Times New Roman" w:hAnsi="Times New Roman" w:cs="Times New Roman"/>
          <w:sz w:val="28"/>
          <w:szCs w:val="28"/>
        </w:rPr>
        <w:t xml:space="preserve"> </w:t>
      </w:r>
      <w:proofErr w:type="spellStart"/>
      <w:r w:rsidR="000E160C" w:rsidRPr="000D2444">
        <w:rPr>
          <w:rFonts w:ascii="Times New Roman" w:hAnsi="Times New Roman" w:cs="Times New Roman"/>
          <w:sz w:val="28"/>
          <w:szCs w:val="28"/>
        </w:rPr>
        <w:t>veprimtarisë</w:t>
      </w:r>
      <w:proofErr w:type="spellEnd"/>
      <w:r w:rsidR="000E160C" w:rsidRPr="000D2444">
        <w:rPr>
          <w:rFonts w:ascii="Times New Roman" w:hAnsi="Times New Roman" w:cs="Times New Roman"/>
          <w:sz w:val="28"/>
          <w:szCs w:val="28"/>
        </w:rPr>
        <w:t xml:space="preserve"> </w:t>
      </w:r>
      <w:proofErr w:type="spellStart"/>
      <w:r w:rsidR="000E160C" w:rsidRPr="000D2444">
        <w:rPr>
          <w:rFonts w:ascii="Times New Roman" w:hAnsi="Times New Roman" w:cs="Times New Roman"/>
          <w:sz w:val="28"/>
          <w:szCs w:val="28"/>
        </w:rPr>
        <w:t>së</w:t>
      </w:r>
      <w:proofErr w:type="spellEnd"/>
      <w:r w:rsidR="000E160C" w:rsidRPr="000D2444">
        <w:rPr>
          <w:rFonts w:ascii="Times New Roman" w:hAnsi="Times New Roman" w:cs="Times New Roman"/>
          <w:sz w:val="28"/>
          <w:szCs w:val="28"/>
        </w:rPr>
        <w:t xml:space="preserve"> </w:t>
      </w:r>
      <w:proofErr w:type="spellStart"/>
      <w:r w:rsidR="000E160C" w:rsidRPr="000D2444">
        <w:rPr>
          <w:rFonts w:ascii="Times New Roman" w:hAnsi="Times New Roman" w:cs="Times New Roman"/>
          <w:sz w:val="28"/>
          <w:szCs w:val="28"/>
        </w:rPr>
        <w:t>përmbaruesve</w:t>
      </w:r>
      <w:proofErr w:type="spellEnd"/>
      <w:r w:rsidR="000E160C" w:rsidRPr="000D2444">
        <w:rPr>
          <w:rFonts w:ascii="Times New Roman" w:hAnsi="Times New Roman" w:cs="Times New Roman"/>
          <w:sz w:val="28"/>
          <w:szCs w:val="28"/>
        </w:rPr>
        <w:t xml:space="preserve"> </w:t>
      </w:r>
      <w:proofErr w:type="spellStart"/>
      <w:r w:rsidR="000E160C" w:rsidRPr="000D2444">
        <w:rPr>
          <w:rFonts w:ascii="Times New Roman" w:hAnsi="Times New Roman" w:cs="Times New Roman"/>
          <w:sz w:val="28"/>
          <w:szCs w:val="28"/>
        </w:rPr>
        <w:t>gjyqësorë</w:t>
      </w:r>
      <w:proofErr w:type="spellEnd"/>
      <w:r w:rsidR="000E160C" w:rsidRPr="000D2444">
        <w:rPr>
          <w:rFonts w:ascii="Times New Roman" w:hAnsi="Times New Roman" w:cs="Times New Roman"/>
          <w:sz w:val="28"/>
          <w:szCs w:val="28"/>
        </w:rPr>
        <w:t xml:space="preserve"> </w:t>
      </w:r>
      <w:proofErr w:type="spellStart"/>
      <w:r w:rsidR="000E160C" w:rsidRPr="000D2444">
        <w:rPr>
          <w:rFonts w:ascii="Times New Roman" w:hAnsi="Times New Roman" w:cs="Times New Roman"/>
          <w:sz w:val="28"/>
          <w:szCs w:val="28"/>
        </w:rPr>
        <w:t>privat</w:t>
      </w:r>
      <w:proofErr w:type="spellEnd"/>
      <w:r w:rsidR="00C5514C" w:rsidRPr="000D2444">
        <w:rPr>
          <w:rFonts w:ascii="Times New Roman" w:hAnsi="Times New Roman" w:cs="Times New Roman"/>
          <w:sz w:val="28"/>
          <w:szCs w:val="28"/>
        </w:rPr>
        <w:t xml:space="preserve"> </w:t>
      </w:r>
      <w:proofErr w:type="spellStart"/>
      <w:r w:rsidR="00C5514C" w:rsidRPr="000D2444">
        <w:rPr>
          <w:rFonts w:ascii="Times New Roman" w:hAnsi="Times New Roman" w:cs="Times New Roman"/>
          <w:sz w:val="28"/>
          <w:szCs w:val="28"/>
        </w:rPr>
        <w:t>nga</w:t>
      </w:r>
      <w:proofErr w:type="spellEnd"/>
      <w:r w:rsidR="00C5514C" w:rsidRPr="000D2444">
        <w:rPr>
          <w:rFonts w:ascii="Times New Roman" w:hAnsi="Times New Roman" w:cs="Times New Roman"/>
          <w:sz w:val="28"/>
          <w:szCs w:val="28"/>
        </w:rPr>
        <w:t xml:space="preserve"> </w:t>
      </w:r>
      <w:proofErr w:type="spellStart"/>
      <w:r w:rsidR="00C5514C" w:rsidRPr="000D2444">
        <w:rPr>
          <w:rFonts w:ascii="Times New Roman" w:hAnsi="Times New Roman" w:cs="Times New Roman"/>
          <w:sz w:val="28"/>
          <w:szCs w:val="28"/>
        </w:rPr>
        <w:t>struktura</w:t>
      </w:r>
      <w:proofErr w:type="spellEnd"/>
      <w:r w:rsidR="00C5514C" w:rsidRPr="000D2444">
        <w:rPr>
          <w:rFonts w:ascii="Times New Roman" w:hAnsi="Times New Roman" w:cs="Times New Roman"/>
          <w:sz w:val="28"/>
          <w:szCs w:val="28"/>
        </w:rPr>
        <w:t xml:space="preserve"> </w:t>
      </w:r>
      <w:proofErr w:type="spellStart"/>
      <w:r w:rsidR="00C5514C" w:rsidRPr="000D2444">
        <w:rPr>
          <w:rFonts w:ascii="Times New Roman" w:hAnsi="Times New Roman" w:cs="Times New Roman"/>
          <w:sz w:val="28"/>
          <w:szCs w:val="28"/>
        </w:rPr>
        <w:t>p</w:t>
      </w:r>
      <w:r w:rsidR="00D04193" w:rsidRPr="000D2444">
        <w:rPr>
          <w:rFonts w:ascii="Times New Roman" w:hAnsi="Times New Roman" w:cs="Times New Roman"/>
          <w:sz w:val="28"/>
          <w:szCs w:val="28"/>
        </w:rPr>
        <w:t>ë</w:t>
      </w:r>
      <w:r w:rsidR="00C5514C" w:rsidRPr="000D2444">
        <w:rPr>
          <w:rFonts w:ascii="Times New Roman" w:hAnsi="Times New Roman" w:cs="Times New Roman"/>
          <w:sz w:val="28"/>
          <w:szCs w:val="28"/>
        </w:rPr>
        <w:t>rgjegj</w:t>
      </w:r>
      <w:r w:rsidR="00D04193" w:rsidRPr="000D2444">
        <w:rPr>
          <w:rFonts w:ascii="Times New Roman" w:hAnsi="Times New Roman" w:cs="Times New Roman"/>
          <w:sz w:val="28"/>
          <w:szCs w:val="28"/>
        </w:rPr>
        <w:t>ë</w:t>
      </w:r>
      <w:r w:rsidR="00C5514C" w:rsidRPr="000D2444">
        <w:rPr>
          <w:rFonts w:ascii="Times New Roman" w:hAnsi="Times New Roman" w:cs="Times New Roman"/>
          <w:sz w:val="28"/>
          <w:szCs w:val="28"/>
        </w:rPr>
        <w:t>se</w:t>
      </w:r>
      <w:proofErr w:type="spellEnd"/>
      <w:r w:rsidR="00C5514C" w:rsidRPr="000D2444">
        <w:rPr>
          <w:rFonts w:ascii="Times New Roman" w:hAnsi="Times New Roman" w:cs="Times New Roman"/>
          <w:sz w:val="28"/>
          <w:szCs w:val="28"/>
        </w:rPr>
        <w:t xml:space="preserve"> e </w:t>
      </w:r>
      <w:proofErr w:type="spellStart"/>
      <w:r w:rsidR="00C5514C" w:rsidRPr="000D2444">
        <w:rPr>
          <w:rFonts w:ascii="Times New Roman" w:hAnsi="Times New Roman" w:cs="Times New Roman"/>
          <w:sz w:val="28"/>
          <w:szCs w:val="28"/>
        </w:rPr>
        <w:t>Ministris</w:t>
      </w:r>
      <w:r w:rsidR="00D04193" w:rsidRPr="000D2444">
        <w:rPr>
          <w:rFonts w:ascii="Times New Roman" w:hAnsi="Times New Roman" w:cs="Times New Roman"/>
          <w:sz w:val="28"/>
          <w:szCs w:val="28"/>
        </w:rPr>
        <w:t>ë</w:t>
      </w:r>
      <w:proofErr w:type="spellEnd"/>
      <w:r w:rsidR="00C5514C" w:rsidRPr="000D2444">
        <w:rPr>
          <w:rFonts w:ascii="Times New Roman" w:hAnsi="Times New Roman" w:cs="Times New Roman"/>
          <w:sz w:val="28"/>
          <w:szCs w:val="28"/>
        </w:rPr>
        <w:t xml:space="preserve"> </w:t>
      </w:r>
      <w:proofErr w:type="spellStart"/>
      <w:r w:rsidR="00C5514C" w:rsidRPr="000D2444">
        <w:rPr>
          <w:rFonts w:ascii="Times New Roman" w:hAnsi="Times New Roman" w:cs="Times New Roman"/>
          <w:sz w:val="28"/>
          <w:szCs w:val="28"/>
        </w:rPr>
        <w:t>s</w:t>
      </w:r>
      <w:r w:rsidR="00D04193" w:rsidRPr="000D2444">
        <w:rPr>
          <w:rFonts w:ascii="Times New Roman" w:hAnsi="Times New Roman" w:cs="Times New Roman"/>
          <w:sz w:val="28"/>
          <w:szCs w:val="28"/>
        </w:rPr>
        <w:t>ë</w:t>
      </w:r>
      <w:proofErr w:type="spellEnd"/>
      <w:r w:rsidR="00C5514C" w:rsidRPr="000D2444">
        <w:rPr>
          <w:rFonts w:ascii="Times New Roman" w:hAnsi="Times New Roman" w:cs="Times New Roman"/>
          <w:sz w:val="28"/>
          <w:szCs w:val="28"/>
        </w:rPr>
        <w:t xml:space="preserve"> </w:t>
      </w:r>
      <w:proofErr w:type="spellStart"/>
      <w:r w:rsidR="00C5514C" w:rsidRPr="000D2444">
        <w:rPr>
          <w:rFonts w:ascii="Times New Roman" w:hAnsi="Times New Roman" w:cs="Times New Roman"/>
          <w:sz w:val="28"/>
          <w:szCs w:val="28"/>
        </w:rPr>
        <w:t>Drejt</w:t>
      </w:r>
      <w:r w:rsidR="00D04193" w:rsidRPr="000D2444">
        <w:rPr>
          <w:rFonts w:ascii="Times New Roman" w:hAnsi="Times New Roman" w:cs="Times New Roman"/>
          <w:sz w:val="28"/>
          <w:szCs w:val="28"/>
        </w:rPr>
        <w:t>ë</w:t>
      </w:r>
      <w:r w:rsidR="00C5514C" w:rsidRPr="000D2444">
        <w:rPr>
          <w:rFonts w:ascii="Times New Roman" w:hAnsi="Times New Roman" w:cs="Times New Roman"/>
          <w:sz w:val="28"/>
          <w:szCs w:val="28"/>
        </w:rPr>
        <w:t>sis</w:t>
      </w:r>
      <w:r w:rsidR="00D04193" w:rsidRPr="000D2444">
        <w:rPr>
          <w:rFonts w:ascii="Times New Roman" w:hAnsi="Times New Roman" w:cs="Times New Roman"/>
          <w:sz w:val="28"/>
          <w:szCs w:val="28"/>
        </w:rPr>
        <w:t>ë</w:t>
      </w:r>
      <w:proofErr w:type="spellEnd"/>
      <w:r w:rsidR="00C5514C" w:rsidRPr="000D2444">
        <w:rPr>
          <w:rFonts w:ascii="Times New Roman" w:hAnsi="Times New Roman" w:cs="Times New Roman"/>
          <w:sz w:val="28"/>
          <w:szCs w:val="28"/>
        </w:rPr>
        <w:t xml:space="preserve">. Po </w:t>
      </w:r>
      <w:proofErr w:type="spellStart"/>
      <w:r w:rsidR="00C5514C" w:rsidRPr="000D2444">
        <w:rPr>
          <w:rFonts w:ascii="Times New Roman" w:hAnsi="Times New Roman" w:cs="Times New Roman"/>
          <w:sz w:val="28"/>
          <w:szCs w:val="28"/>
        </w:rPr>
        <w:t>ashtu</w:t>
      </w:r>
      <w:proofErr w:type="spellEnd"/>
      <w:r w:rsidR="00C5514C" w:rsidRPr="000D2444">
        <w:rPr>
          <w:rFonts w:ascii="Times New Roman" w:hAnsi="Times New Roman" w:cs="Times New Roman"/>
          <w:sz w:val="28"/>
          <w:szCs w:val="28"/>
        </w:rPr>
        <w:t xml:space="preserve">, </w:t>
      </w:r>
      <w:proofErr w:type="spellStart"/>
      <w:r w:rsidR="00C5514C" w:rsidRPr="000D2444">
        <w:rPr>
          <w:rFonts w:ascii="Times New Roman" w:hAnsi="Times New Roman" w:cs="Times New Roman"/>
          <w:sz w:val="28"/>
          <w:szCs w:val="28"/>
        </w:rPr>
        <w:t>nd</w:t>
      </w:r>
      <w:r w:rsidR="00D04193" w:rsidRPr="000D2444">
        <w:rPr>
          <w:rFonts w:ascii="Times New Roman" w:hAnsi="Times New Roman" w:cs="Times New Roman"/>
          <w:sz w:val="28"/>
          <w:szCs w:val="28"/>
        </w:rPr>
        <w:t>ë</w:t>
      </w:r>
      <w:r w:rsidR="00C5514C" w:rsidRPr="000D2444">
        <w:rPr>
          <w:rFonts w:ascii="Times New Roman" w:hAnsi="Times New Roman" w:cs="Times New Roman"/>
          <w:sz w:val="28"/>
          <w:szCs w:val="28"/>
        </w:rPr>
        <w:t>rmarrja</w:t>
      </w:r>
      <w:proofErr w:type="spellEnd"/>
      <w:r w:rsidR="00C5514C" w:rsidRPr="000D2444">
        <w:rPr>
          <w:rFonts w:ascii="Times New Roman" w:hAnsi="Times New Roman" w:cs="Times New Roman"/>
          <w:sz w:val="28"/>
          <w:szCs w:val="28"/>
        </w:rPr>
        <w:t xml:space="preserve"> e </w:t>
      </w:r>
      <w:proofErr w:type="spellStart"/>
      <w:r w:rsidR="00C5514C" w:rsidRPr="000D2444">
        <w:rPr>
          <w:rFonts w:ascii="Times New Roman" w:hAnsi="Times New Roman" w:cs="Times New Roman"/>
          <w:sz w:val="28"/>
          <w:szCs w:val="28"/>
        </w:rPr>
        <w:t>iniciativ</w:t>
      </w:r>
      <w:r w:rsidR="00D04193" w:rsidRPr="000D2444">
        <w:rPr>
          <w:rFonts w:ascii="Times New Roman" w:hAnsi="Times New Roman" w:cs="Times New Roman"/>
          <w:sz w:val="28"/>
          <w:szCs w:val="28"/>
        </w:rPr>
        <w:t>ë</w:t>
      </w:r>
      <w:r w:rsidR="00C5514C" w:rsidRPr="000D2444">
        <w:rPr>
          <w:rFonts w:ascii="Times New Roman" w:hAnsi="Times New Roman" w:cs="Times New Roman"/>
          <w:sz w:val="28"/>
          <w:szCs w:val="28"/>
        </w:rPr>
        <w:t>s</w:t>
      </w:r>
      <w:proofErr w:type="spellEnd"/>
      <w:r w:rsidR="00C5514C" w:rsidRPr="000D2444">
        <w:rPr>
          <w:rFonts w:ascii="Times New Roman" w:hAnsi="Times New Roman" w:cs="Times New Roman"/>
          <w:sz w:val="28"/>
          <w:szCs w:val="28"/>
        </w:rPr>
        <w:t xml:space="preserve"> </w:t>
      </w:r>
      <w:proofErr w:type="spellStart"/>
      <w:r w:rsidR="00C5514C" w:rsidRPr="000D2444">
        <w:rPr>
          <w:rFonts w:ascii="Times New Roman" w:hAnsi="Times New Roman" w:cs="Times New Roman"/>
          <w:sz w:val="28"/>
          <w:szCs w:val="28"/>
        </w:rPr>
        <w:t>ligjore</w:t>
      </w:r>
      <w:proofErr w:type="spellEnd"/>
      <w:r w:rsidR="00C5514C" w:rsidRPr="000D2444">
        <w:rPr>
          <w:rFonts w:ascii="Times New Roman" w:hAnsi="Times New Roman" w:cs="Times New Roman"/>
          <w:sz w:val="28"/>
          <w:szCs w:val="28"/>
        </w:rPr>
        <w:t xml:space="preserve"> </w:t>
      </w:r>
      <w:proofErr w:type="spellStart"/>
      <w:r w:rsidR="00D04193" w:rsidRPr="000D2444">
        <w:rPr>
          <w:rFonts w:ascii="Times New Roman" w:hAnsi="Times New Roman" w:cs="Times New Roman"/>
          <w:sz w:val="28"/>
          <w:szCs w:val="28"/>
        </w:rPr>
        <w:t>ë</w:t>
      </w:r>
      <w:r w:rsidR="00C5514C" w:rsidRPr="000D2444">
        <w:rPr>
          <w:rFonts w:ascii="Times New Roman" w:hAnsi="Times New Roman" w:cs="Times New Roman"/>
          <w:sz w:val="28"/>
          <w:szCs w:val="28"/>
        </w:rPr>
        <w:t>sht</w:t>
      </w:r>
      <w:r w:rsidR="00D04193" w:rsidRPr="000D2444">
        <w:rPr>
          <w:rFonts w:ascii="Times New Roman" w:hAnsi="Times New Roman" w:cs="Times New Roman"/>
          <w:sz w:val="28"/>
          <w:szCs w:val="28"/>
        </w:rPr>
        <w:t>ë</w:t>
      </w:r>
      <w:proofErr w:type="spellEnd"/>
      <w:r w:rsidR="00C5514C" w:rsidRPr="000D2444">
        <w:rPr>
          <w:rFonts w:ascii="Times New Roman" w:hAnsi="Times New Roman" w:cs="Times New Roman"/>
          <w:sz w:val="28"/>
          <w:szCs w:val="28"/>
        </w:rPr>
        <w:t xml:space="preserve"> </w:t>
      </w:r>
      <w:proofErr w:type="spellStart"/>
      <w:r w:rsidR="00C5514C" w:rsidRPr="000D2444">
        <w:rPr>
          <w:rFonts w:ascii="Times New Roman" w:hAnsi="Times New Roman" w:cs="Times New Roman"/>
          <w:sz w:val="28"/>
          <w:szCs w:val="28"/>
        </w:rPr>
        <w:t>diktuar</w:t>
      </w:r>
      <w:proofErr w:type="spellEnd"/>
      <w:r w:rsidR="00C5514C" w:rsidRPr="000D2444">
        <w:rPr>
          <w:rFonts w:ascii="Times New Roman" w:hAnsi="Times New Roman" w:cs="Times New Roman"/>
          <w:sz w:val="28"/>
          <w:szCs w:val="28"/>
        </w:rPr>
        <w:t xml:space="preserve"> </w:t>
      </w:r>
      <w:proofErr w:type="spellStart"/>
      <w:r w:rsidR="00C5514C" w:rsidRPr="000D2444">
        <w:rPr>
          <w:rFonts w:ascii="Times New Roman" w:hAnsi="Times New Roman" w:cs="Times New Roman"/>
          <w:sz w:val="28"/>
          <w:szCs w:val="28"/>
        </w:rPr>
        <w:t>edhe</w:t>
      </w:r>
      <w:proofErr w:type="spellEnd"/>
      <w:r w:rsidR="00C5514C" w:rsidRPr="000D2444">
        <w:rPr>
          <w:rFonts w:ascii="Times New Roman" w:hAnsi="Times New Roman" w:cs="Times New Roman"/>
          <w:sz w:val="28"/>
          <w:szCs w:val="28"/>
        </w:rPr>
        <w:t xml:space="preserve"> </w:t>
      </w:r>
      <w:proofErr w:type="spellStart"/>
      <w:r w:rsidR="00C5514C" w:rsidRPr="000D2444">
        <w:rPr>
          <w:rFonts w:ascii="Times New Roman" w:hAnsi="Times New Roman" w:cs="Times New Roman"/>
          <w:sz w:val="28"/>
          <w:szCs w:val="28"/>
        </w:rPr>
        <w:t>nga</w:t>
      </w:r>
      <w:proofErr w:type="spellEnd"/>
      <w:r w:rsidR="00C5514C" w:rsidRPr="000D2444">
        <w:rPr>
          <w:rFonts w:ascii="Times New Roman" w:hAnsi="Times New Roman" w:cs="Times New Roman"/>
          <w:sz w:val="28"/>
          <w:szCs w:val="28"/>
        </w:rPr>
        <w:t xml:space="preserve"> </w:t>
      </w:r>
      <w:proofErr w:type="spellStart"/>
      <w:r w:rsidR="00C5514C" w:rsidRPr="000D2444">
        <w:rPr>
          <w:rFonts w:ascii="Times New Roman" w:hAnsi="Times New Roman" w:cs="Times New Roman"/>
          <w:sz w:val="28"/>
          <w:szCs w:val="28"/>
        </w:rPr>
        <w:t>propozime</w:t>
      </w:r>
      <w:proofErr w:type="spellEnd"/>
      <w:r w:rsidR="00C5514C" w:rsidRPr="000D2444">
        <w:rPr>
          <w:rFonts w:ascii="Times New Roman" w:hAnsi="Times New Roman" w:cs="Times New Roman"/>
          <w:sz w:val="28"/>
          <w:szCs w:val="28"/>
        </w:rPr>
        <w:t xml:space="preserve"> </w:t>
      </w:r>
      <w:proofErr w:type="spellStart"/>
      <w:r w:rsidR="00C5514C" w:rsidRPr="000D2444">
        <w:rPr>
          <w:rFonts w:ascii="Times New Roman" w:hAnsi="Times New Roman" w:cs="Times New Roman"/>
          <w:sz w:val="28"/>
          <w:szCs w:val="28"/>
        </w:rPr>
        <w:t>t</w:t>
      </w:r>
      <w:r w:rsidR="00D04193" w:rsidRPr="000D2444">
        <w:rPr>
          <w:rFonts w:ascii="Times New Roman" w:hAnsi="Times New Roman" w:cs="Times New Roman"/>
          <w:sz w:val="28"/>
          <w:szCs w:val="28"/>
        </w:rPr>
        <w:t>ë</w:t>
      </w:r>
      <w:proofErr w:type="spellEnd"/>
      <w:r w:rsidR="00C5514C" w:rsidRPr="000D2444">
        <w:rPr>
          <w:rFonts w:ascii="Times New Roman" w:hAnsi="Times New Roman" w:cs="Times New Roman"/>
          <w:sz w:val="28"/>
          <w:szCs w:val="28"/>
        </w:rPr>
        <w:t xml:space="preserve"> </w:t>
      </w:r>
      <w:proofErr w:type="spellStart"/>
      <w:r w:rsidR="00C5514C" w:rsidRPr="000D2444">
        <w:rPr>
          <w:rFonts w:ascii="Times New Roman" w:hAnsi="Times New Roman" w:cs="Times New Roman"/>
          <w:sz w:val="28"/>
          <w:szCs w:val="28"/>
        </w:rPr>
        <w:t>p</w:t>
      </w:r>
      <w:r w:rsidR="00D04193" w:rsidRPr="000D2444">
        <w:rPr>
          <w:rFonts w:ascii="Times New Roman" w:hAnsi="Times New Roman" w:cs="Times New Roman"/>
          <w:sz w:val="28"/>
          <w:szCs w:val="28"/>
        </w:rPr>
        <w:t>ë</w:t>
      </w:r>
      <w:r w:rsidR="00C5514C" w:rsidRPr="000D2444">
        <w:rPr>
          <w:rFonts w:ascii="Times New Roman" w:hAnsi="Times New Roman" w:cs="Times New Roman"/>
          <w:sz w:val="28"/>
          <w:szCs w:val="28"/>
        </w:rPr>
        <w:t>rcjella</w:t>
      </w:r>
      <w:proofErr w:type="spellEnd"/>
      <w:r w:rsidR="00C5514C" w:rsidRPr="000D2444">
        <w:rPr>
          <w:rFonts w:ascii="Times New Roman" w:hAnsi="Times New Roman" w:cs="Times New Roman"/>
          <w:sz w:val="28"/>
          <w:szCs w:val="28"/>
        </w:rPr>
        <w:t xml:space="preserve"> </w:t>
      </w:r>
      <w:proofErr w:type="spellStart"/>
      <w:r w:rsidR="00C5514C" w:rsidRPr="000D2444">
        <w:rPr>
          <w:rFonts w:ascii="Times New Roman" w:hAnsi="Times New Roman" w:cs="Times New Roman"/>
          <w:sz w:val="28"/>
          <w:szCs w:val="28"/>
        </w:rPr>
        <w:t>nga</w:t>
      </w:r>
      <w:proofErr w:type="spellEnd"/>
      <w:r w:rsidR="00C5514C" w:rsidRPr="000D2444">
        <w:rPr>
          <w:rFonts w:ascii="Times New Roman" w:hAnsi="Times New Roman" w:cs="Times New Roman"/>
          <w:sz w:val="28"/>
          <w:szCs w:val="28"/>
        </w:rPr>
        <w:t xml:space="preserve"> </w:t>
      </w:r>
      <w:proofErr w:type="spellStart"/>
      <w:r w:rsidR="00C5514C" w:rsidRPr="000D2444">
        <w:rPr>
          <w:rFonts w:ascii="Times New Roman" w:hAnsi="Times New Roman" w:cs="Times New Roman"/>
          <w:sz w:val="28"/>
          <w:szCs w:val="28"/>
        </w:rPr>
        <w:t>ana</w:t>
      </w:r>
      <w:proofErr w:type="spellEnd"/>
      <w:r w:rsidR="00C5514C" w:rsidRPr="000D2444">
        <w:rPr>
          <w:rFonts w:ascii="Times New Roman" w:hAnsi="Times New Roman" w:cs="Times New Roman"/>
          <w:sz w:val="28"/>
          <w:szCs w:val="28"/>
        </w:rPr>
        <w:t xml:space="preserve"> e </w:t>
      </w:r>
      <w:proofErr w:type="spellStart"/>
      <w:r w:rsidR="000E160C" w:rsidRPr="000D2444">
        <w:rPr>
          <w:rFonts w:ascii="Times New Roman" w:hAnsi="Times New Roman" w:cs="Times New Roman"/>
          <w:sz w:val="28"/>
          <w:szCs w:val="28"/>
        </w:rPr>
        <w:t>Dhom</w:t>
      </w:r>
      <w:r w:rsidR="00D04193" w:rsidRPr="000D2444">
        <w:rPr>
          <w:rFonts w:ascii="Times New Roman" w:hAnsi="Times New Roman" w:cs="Times New Roman"/>
          <w:sz w:val="28"/>
          <w:szCs w:val="28"/>
        </w:rPr>
        <w:t>ë</w:t>
      </w:r>
      <w:r w:rsidR="00C5514C" w:rsidRPr="000D2444">
        <w:rPr>
          <w:rFonts w:ascii="Times New Roman" w:hAnsi="Times New Roman" w:cs="Times New Roman"/>
          <w:sz w:val="28"/>
          <w:szCs w:val="28"/>
        </w:rPr>
        <w:t>s</w:t>
      </w:r>
      <w:proofErr w:type="spellEnd"/>
      <w:r w:rsidR="000E160C" w:rsidRPr="000D2444">
        <w:rPr>
          <w:rFonts w:ascii="Times New Roman" w:hAnsi="Times New Roman" w:cs="Times New Roman"/>
          <w:sz w:val="28"/>
          <w:szCs w:val="28"/>
        </w:rPr>
        <w:t xml:space="preserve"> </w:t>
      </w:r>
      <w:proofErr w:type="spellStart"/>
      <w:r w:rsidR="000E160C" w:rsidRPr="000D2444">
        <w:rPr>
          <w:rFonts w:ascii="Times New Roman" w:hAnsi="Times New Roman" w:cs="Times New Roman"/>
          <w:sz w:val="28"/>
          <w:szCs w:val="28"/>
        </w:rPr>
        <w:t>Kombëtare</w:t>
      </w:r>
      <w:proofErr w:type="spellEnd"/>
      <w:r w:rsidR="000E160C" w:rsidRPr="000D2444">
        <w:rPr>
          <w:rFonts w:ascii="Times New Roman" w:hAnsi="Times New Roman" w:cs="Times New Roman"/>
          <w:sz w:val="28"/>
          <w:szCs w:val="28"/>
        </w:rPr>
        <w:t xml:space="preserve"> </w:t>
      </w:r>
      <w:proofErr w:type="spellStart"/>
      <w:r w:rsidR="00C5514C" w:rsidRPr="000D2444">
        <w:rPr>
          <w:rFonts w:ascii="Times New Roman" w:hAnsi="Times New Roman" w:cs="Times New Roman"/>
          <w:sz w:val="28"/>
          <w:szCs w:val="28"/>
        </w:rPr>
        <w:t>t</w:t>
      </w:r>
      <w:r w:rsidR="00D04193" w:rsidRPr="000D2444">
        <w:rPr>
          <w:rFonts w:ascii="Times New Roman" w:hAnsi="Times New Roman" w:cs="Times New Roman"/>
          <w:sz w:val="28"/>
          <w:szCs w:val="28"/>
        </w:rPr>
        <w:t>ë</w:t>
      </w:r>
      <w:proofErr w:type="spellEnd"/>
      <w:r w:rsidR="000E160C" w:rsidRPr="000D2444">
        <w:rPr>
          <w:rFonts w:ascii="Times New Roman" w:hAnsi="Times New Roman" w:cs="Times New Roman"/>
          <w:sz w:val="28"/>
          <w:szCs w:val="28"/>
        </w:rPr>
        <w:t xml:space="preserve"> </w:t>
      </w:r>
      <w:proofErr w:type="spellStart"/>
      <w:r w:rsidR="000E160C" w:rsidRPr="000D2444">
        <w:rPr>
          <w:rFonts w:ascii="Times New Roman" w:hAnsi="Times New Roman" w:cs="Times New Roman"/>
          <w:sz w:val="28"/>
          <w:szCs w:val="28"/>
        </w:rPr>
        <w:t>Përmbaruesve</w:t>
      </w:r>
      <w:proofErr w:type="spellEnd"/>
      <w:r w:rsidR="000E160C" w:rsidRPr="000D2444">
        <w:rPr>
          <w:rFonts w:ascii="Times New Roman" w:hAnsi="Times New Roman" w:cs="Times New Roman"/>
          <w:sz w:val="28"/>
          <w:szCs w:val="28"/>
        </w:rPr>
        <w:t xml:space="preserve"> </w:t>
      </w:r>
      <w:proofErr w:type="spellStart"/>
      <w:r w:rsidR="000E160C" w:rsidRPr="000D2444">
        <w:rPr>
          <w:rFonts w:ascii="Times New Roman" w:hAnsi="Times New Roman" w:cs="Times New Roman"/>
          <w:sz w:val="28"/>
          <w:szCs w:val="28"/>
        </w:rPr>
        <w:t>Gjyqësorë</w:t>
      </w:r>
      <w:proofErr w:type="spellEnd"/>
      <w:r w:rsidR="000E160C" w:rsidRPr="000D2444">
        <w:rPr>
          <w:rFonts w:ascii="Times New Roman" w:hAnsi="Times New Roman" w:cs="Times New Roman"/>
          <w:sz w:val="28"/>
          <w:szCs w:val="28"/>
        </w:rPr>
        <w:t xml:space="preserve"> Privat, </w:t>
      </w:r>
      <w:proofErr w:type="spellStart"/>
      <w:r w:rsidR="00C5514C" w:rsidRPr="000D2444">
        <w:rPr>
          <w:rFonts w:ascii="Times New Roman" w:hAnsi="Times New Roman" w:cs="Times New Roman"/>
          <w:sz w:val="28"/>
          <w:szCs w:val="28"/>
        </w:rPr>
        <w:t>t</w:t>
      </w:r>
      <w:r w:rsidR="00D04193" w:rsidRPr="000D2444">
        <w:rPr>
          <w:rFonts w:ascii="Times New Roman" w:hAnsi="Times New Roman" w:cs="Times New Roman"/>
          <w:sz w:val="28"/>
          <w:szCs w:val="28"/>
        </w:rPr>
        <w:t>ë</w:t>
      </w:r>
      <w:proofErr w:type="spellEnd"/>
      <w:r w:rsidR="00C5514C" w:rsidRPr="000D2444">
        <w:rPr>
          <w:rFonts w:ascii="Times New Roman" w:hAnsi="Times New Roman" w:cs="Times New Roman"/>
          <w:sz w:val="28"/>
          <w:szCs w:val="28"/>
        </w:rPr>
        <w:t xml:space="preserve"> </w:t>
      </w:r>
      <w:proofErr w:type="spellStart"/>
      <w:r w:rsidR="00C5514C" w:rsidRPr="000D2444">
        <w:rPr>
          <w:rFonts w:ascii="Times New Roman" w:hAnsi="Times New Roman" w:cs="Times New Roman"/>
          <w:sz w:val="28"/>
          <w:szCs w:val="28"/>
        </w:rPr>
        <w:t>cilat</w:t>
      </w:r>
      <w:proofErr w:type="spellEnd"/>
      <w:r w:rsidR="00C5514C" w:rsidRPr="000D2444">
        <w:rPr>
          <w:rFonts w:ascii="Times New Roman" w:hAnsi="Times New Roman" w:cs="Times New Roman"/>
          <w:sz w:val="28"/>
          <w:szCs w:val="28"/>
        </w:rPr>
        <w:t xml:space="preserve"> </w:t>
      </w:r>
      <w:proofErr w:type="spellStart"/>
      <w:r w:rsidR="00C5514C" w:rsidRPr="000D2444">
        <w:rPr>
          <w:rFonts w:ascii="Times New Roman" w:hAnsi="Times New Roman" w:cs="Times New Roman"/>
          <w:sz w:val="28"/>
          <w:szCs w:val="28"/>
        </w:rPr>
        <w:t>jan</w:t>
      </w:r>
      <w:r w:rsidR="00D04193" w:rsidRPr="000D2444">
        <w:rPr>
          <w:rFonts w:ascii="Times New Roman" w:hAnsi="Times New Roman" w:cs="Times New Roman"/>
          <w:sz w:val="28"/>
          <w:szCs w:val="28"/>
        </w:rPr>
        <w:t>ë</w:t>
      </w:r>
      <w:proofErr w:type="spellEnd"/>
      <w:r w:rsidR="00C5514C" w:rsidRPr="000D2444">
        <w:rPr>
          <w:rFonts w:ascii="Times New Roman" w:hAnsi="Times New Roman" w:cs="Times New Roman"/>
          <w:sz w:val="28"/>
          <w:szCs w:val="28"/>
        </w:rPr>
        <w:t xml:space="preserve"> </w:t>
      </w:r>
      <w:proofErr w:type="spellStart"/>
      <w:r w:rsidR="00C5514C" w:rsidRPr="000D2444">
        <w:rPr>
          <w:rFonts w:ascii="Times New Roman" w:hAnsi="Times New Roman" w:cs="Times New Roman"/>
          <w:sz w:val="28"/>
          <w:szCs w:val="28"/>
        </w:rPr>
        <w:t>vler</w:t>
      </w:r>
      <w:r w:rsidR="00D04193" w:rsidRPr="000D2444">
        <w:rPr>
          <w:rFonts w:ascii="Times New Roman" w:hAnsi="Times New Roman" w:cs="Times New Roman"/>
          <w:sz w:val="28"/>
          <w:szCs w:val="28"/>
        </w:rPr>
        <w:t>ë</w:t>
      </w:r>
      <w:r w:rsidR="00C5514C" w:rsidRPr="000D2444">
        <w:rPr>
          <w:rFonts w:ascii="Times New Roman" w:hAnsi="Times New Roman" w:cs="Times New Roman"/>
          <w:sz w:val="28"/>
          <w:szCs w:val="28"/>
        </w:rPr>
        <w:t>suar</w:t>
      </w:r>
      <w:proofErr w:type="spellEnd"/>
      <w:r w:rsidR="00C5514C" w:rsidRPr="000D2444">
        <w:rPr>
          <w:rFonts w:ascii="Times New Roman" w:hAnsi="Times New Roman" w:cs="Times New Roman"/>
          <w:sz w:val="28"/>
          <w:szCs w:val="28"/>
        </w:rPr>
        <w:t xml:space="preserve"> </w:t>
      </w:r>
      <w:proofErr w:type="spellStart"/>
      <w:r w:rsidR="00C5514C" w:rsidRPr="000D2444">
        <w:rPr>
          <w:rFonts w:ascii="Times New Roman" w:hAnsi="Times New Roman" w:cs="Times New Roman"/>
          <w:sz w:val="28"/>
          <w:szCs w:val="28"/>
        </w:rPr>
        <w:t>t</w:t>
      </w:r>
      <w:r w:rsidR="00D04193" w:rsidRPr="000D2444">
        <w:rPr>
          <w:rFonts w:ascii="Times New Roman" w:hAnsi="Times New Roman" w:cs="Times New Roman"/>
          <w:sz w:val="28"/>
          <w:szCs w:val="28"/>
        </w:rPr>
        <w:t>ë</w:t>
      </w:r>
      <w:proofErr w:type="spellEnd"/>
      <w:r w:rsidR="00C5514C" w:rsidRPr="000D2444">
        <w:rPr>
          <w:rFonts w:ascii="Times New Roman" w:hAnsi="Times New Roman" w:cs="Times New Roman"/>
          <w:sz w:val="28"/>
          <w:szCs w:val="28"/>
        </w:rPr>
        <w:t xml:space="preserve"> </w:t>
      </w:r>
      <w:proofErr w:type="spellStart"/>
      <w:r w:rsidR="00C5514C" w:rsidRPr="000D2444">
        <w:rPr>
          <w:rFonts w:ascii="Times New Roman" w:hAnsi="Times New Roman" w:cs="Times New Roman"/>
          <w:sz w:val="28"/>
          <w:szCs w:val="28"/>
        </w:rPr>
        <w:t>drejta</w:t>
      </w:r>
      <w:proofErr w:type="spellEnd"/>
      <w:r w:rsidR="00C5514C" w:rsidRPr="000D2444">
        <w:rPr>
          <w:rFonts w:ascii="Times New Roman" w:hAnsi="Times New Roman" w:cs="Times New Roman"/>
          <w:sz w:val="28"/>
          <w:szCs w:val="28"/>
        </w:rPr>
        <w:t xml:space="preserve"> </w:t>
      </w:r>
      <w:proofErr w:type="spellStart"/>
      <w:r w:rsidR="00C5514C" w:rsidRPr="000D2444">
        <w:rPr>
          <w:rFonts w:ascii="Times New Roman" w:hAnsi="Times New Roman" w:cs="Times New Roman"/>
          <w:sz w:val="28"/>
          <w:szCs w:val="28"/>
        </w:rPr>
        <w:t>dhe</w:t>
      </w:r>
      <w:proofErr w:type="spellEnd"/>
      <w:r w:rsidR="00C5514C" w:rsidRPr="000D2444">
        <w:rPr>
          <w:rFonts w:ascii="Times New Roman" w:hAnsi="Times New Roman" w:cs="Times New Roman"/>
          <w:sz w:val="28"/>
          <w:szCs w:val="28"/>
        </w:rPr>
        <w:t xml:space="preserve"> </w:t>
      </w:r>
      <w:proofErr w:type="spellStart"/>
      <w:r w:rsidR="00C5514C" w:rsidRPr="000D2444">
        <w:rPr>
          <w:rFonts w:ascii="Times New Roman" w:hAnsi="Times New Roman" w:cs="Times New Roman"/>
          <w:sz w:val="28"/>
          <w:szCs w:val="28"/>
        </w:rPr>
        <w:t>q</w:t>
      </w:r>
      <w:r w:rsidR="00D04193" w:rsidRPr="000D2444">
        <w:rPr>
          <w:rFonts w:ascii="Times New Roman" w:hAnsi="Times New Roman" w:cs="Times New Roman"/>
          <w:sz w:val="28"/>
          <w:szCs w:val="28"/>
        </w:rPr>
        <w:t>ë</w:t>
      </w:r>
      <w:proofErr w:type="spellEnd"/>
      <w:r w:rsidR="00C5514C" w:rsidRPr="000D2444">
        <w:rPr>
          <w:rFonts w:ascii="Times New Roman" w:hAnsi="Times New Roman" w:cs="Times New Roman"/>
          <w:sz w:val="28"/>
          <w:szCs w:val="28"/>
        </w:rPr>
        <w:t xml:space="preserve"> </w:t>
      </w:r>
      <w:proofErr w:type="spellStart"/>
      <w:r w:rsidR="00C5514C" w:rsidRPr="000D2444">
        <w:rPr>
          <w:rFonts w:ascii="Times New Roman" w:hAnsi="Times New Roman" w:cs="Times New Roman"/>
          <w:sz w:val="28"/>
          <w:szCs w:val="28"/>
        </w:rPr>
        <w:t>k</w:t>
      </w:r>
      <w:r w:rsidR="00D04193" w:rsidRPr="000D2444">
        <w:rPr>
          <w:rFonts w:ascii="Times New Roman" w:hAnsi="Times New Roman" w:cs="Times New Roman"/>
          <w:sz w:val="28"/>
          <w:szCs w:val="28"/>
        </w:rPr>
        <w:t>ë</w:t>
      </w:r>
      <w:r w:rsidR="00C5514C" w:rsidRPr="000D2444">
        <w:rPr>
          <w:rFonts w:ascii="Times New Roman" w:hAnsi="Times New Roman" w:cs="Times New Roman"/>
          <w:sz w:val="28"/>
          <w:szCs w:val="28"/>
        </w:rPr>
        <w:t>rkojn</w:t>
      </w:r>
      <w:r w:rsidR="00D04193" w:rsidRPr="000D2444">
        <w:rPr>
          <w:rFonts w:ascii="Times New Roman" w:hAnsi="Times New Roman" w:cs="Times New Roman"/>
          <w:sz w:val="28"/>
          <w:szCs w:val="28"/>
        </w:rPr>
        <w:t>ë</w:t>
      </w:r>
      <w:proofErr w:type="spellEnd"/>
      <w:r w:rsidR="00C5514C" w:rsidRPr="000D2444">
        <w:rPr>
          <w:rFonts w:ascii="Times New Roman" w:hAnsi="Times New Roman" w:cs="Times New Roman"/>
          <w:sz w:val="28"/>
          <w:szCs w:val="28"/>
        </w:rPr>
        <w:t xml:space="preserve"> </w:t>
      </w:r>
      <w:proofErr w:type="spellStart"/>
      <w:r w:rsidR="00C5514C" w:rsidRPr="000D2444">
        <w:rPr>
          <w:rFonts w:ascii="Times New Roman" w:hAnsi="Times New Roman" w:cs="Times New Roman"/>
          <w:sz w:val="28"/>
          <w:szCs w:val="28"/>
        </w:rPr>
        <w:t>domosdoshm</w:t>
      </w:r>
      <w:r w:rsidR="00D04193" w:rsidRPr="000D2444">
        <w:rPr>
          <w:rFonts w:ascii="Times New Roman" w:hAnsi="Times New Roman" w:cs="Times New Roman"/>
          <w:sz w:val="28"/>
          <w:szCs w:val="28"/>
        </w:rPr>
        <w:t>ë</w:t>
      </w:r>
      <w:r w:rsidR="00C5514C" w:rsidRPr="000D2444">
        <w:rPr>
          <w:rFonts w:ascii="Times New Roman" w:hAnsi="Times New Roman" w:cs="Times New Roman"/>
          <w:sz w:val="28"/>
          <w:szCs w:val="28"/>
        </w:rPr>
        <w:t>risht</w:t>
      </w:r>
      <w:proofErr w:type="spellEnd"/>
      <w:r w:rsidR="00C5514C" w:rsidRPr="000D2444">
        <w:rPr>
          <w:rFonts w:ascii="Times New Roman" w:hAnsi="Times New Roman" w:cs="Times New Roman"/>
          <w:sz w:val="28"/>
          <w:szCs w:val="28"/>
        </w:rPr>
        <w:t xml:space="preserve"> </w:t>
      </w:r>
      <w:proofErr w:type="spellStart"/>
      <w:r w:rsidR="00C5514C" w:rsidRPr="000D2444">
        <w:rPr>
          <w:rFonts w:ascii="Times New Roman" w:hAnsi="Times New Roman" w:cs="Times New Roman"/>
          <w:sz w:val="28"/>
          <w:szCs w:val="28"/>
        </w:rPr>
        <w:t>nd</w:t>
      </w:r>
      <w:r w:rsidR="00D04193" w:rsidRPr="000D2444">
        <w:rPr>
          <w:rFonts w:ascii="Times New Roman" w:hAnsi="Times New Roman" w:cs="Times New Roman"/>
          <w:sz w:val="28"/>
          <w:szCs w:val="28"/>
        </w:rPr>
        <w:t>ë</w:t>
      </w:r>
      <w:r w:rsidR="00C5514C" w:rsidRPr="000D2444">
        <w:rPr>
          <w:rFonts w:ascii="Times New Roman" w:hAnsi="Times New Roman" w:cs="Times New Roman"/>
          <w:sz w:val="28"/>
          <w:szCs w:val="28"/>
        </w:rPr>
        <w:t>rhyrjen</w:t>
      </w:r>
      <w:proofErr w:type="spellEnd"/>
      <w:r w:rsidR="00C5514C" w:rsidRPr="000D2444">
        <w:rPr>
          <w:rFonts w:ascii="Times New Roman" w:hAnsi="Times New Roman" w:cs="Times New Roman"/>
          <w:sz w:val="28"/>
          <w:szCs w:val="28"/>
        </w:rPr>
        <w:t xml:space="preserve"> </w:t>
      </w:r>
      <w:proofErr w:type="spellStart"/>
      <w:r w:rsidR="00C5514C" w:rsidRPr="000D2444">
        <w:rPr>
          <w:rFonts w:ascii="Times New Roman" w:hAnsi="Times New Roman" w:cs="Times New Roman"/>
          <w:sz w:val="28"/>
          <w:szCs w:val="28"/>
        </w:rPr>
        <w:t>n</w:t>
      </w:r>
      <w:r w:rsidR="00D04193" w:rsidRPr="000D2444">
        <w:rPr>
          <w:rFonts w:ascii="Times New Roman" w:hAnsi="Times New Roman" w:cs="Times New Roman"/>
          <w:sz w:val="28"/>
          <w:szCs w:val="28"/>
        </w:rPr>
        <w:t>ë</w:t>
      </w:r>
      <w:proofErr w:type="spellEnd"/>
      <w:r w:rsidR="00C5514C" w:rsidRPr="000D2444">
        <w:rPr>
          <w:rFonts w:ascii="Times New Roman" w:hAnsi="Times New Roman" w:cs="Times New Roman"/>
          <w:sz w:val="28"/>
          <w:szCs w:val="28"/>
        </w:rPr>
        <w:t xml:space="preserve"> </w:t>
      </w:r>
      <w:proofErr w:type="spellStart"/>
      <w:r w:rsidR="00C5514C" w:rsidRPr="000D2444">
        <w:rPr>
          <w:rFonts w:ascii="Times New Roman" w:hAnsi="Times New Roman" w:cs="Times New Roman"/>
          <w:sz w:val="28"/>
          <w:szCs w:val="28"/>
        </w:rPr>
        <w:t>ligjin</w:t>
      </w:r>
      <w:proofErr w:type="spellEnd"/>
      <w:r w:rsidR="00C5514C" w:rsidRPr="000D2444">
        <w:rPr>
          <w:rFonts w:ascii="Times New Roman" w:hAnsi="Times New Roman" w:cs="Times New Roman"/>
          <w:sz w:val="28"/>
          <w:szCs w:val="28"/>
        </w:rPr>
        <w:t xml:space="preserve"> </w:t>
      </w:r>
      <w:proofErr w:type="spellStart"/>
      <w:r w:rsidR="00C5514C" w:rsidRPr="000D2444">
        <w:rPr>
          <w:rFonts w:ascii="Times New Roman" w:hAnsi="Times New Roman" w:cs="Times New Roman"/>
          <w:sz w:val="28"/>
          <w:szCs w:val="28"/>
        </w:rPr>
        <w:t>nr.26</w:t>
      </w:r>
      <w:proofErr w:type="spellEnd"/>
      <w:r w:rsidR="00C5514C" w:rsidRPr="000D2444">
        <w:rPr>
          <w:rFonts w:ascii="Times New Roman" w:hAnsi="Times New Roman" w:cs="Times New Roman"/>
          <w:sz w:val="28"/>
          <w:szCs w:val="28"/>
        </w:rPr>
        <w:t>/2019.</w:t>
      </w:r>
    </w:p>
    <w:p w:rsidR="00C5514C" w:rsidRPr="000D2444" w:rsidRDefault="00844871" w:rsidP="002A27EC">
      <w:pPr>
        <w:jc w:val="both"/>
        <w:rPr>
          <w:rFonts w:ascii="Times New Roman" w:hAnsi="Times New Roman" w:cs="Times New Roman"/>
          <w:sz w:val="28"/>
          <w:szCs w:val="28"/>
          <w:lang w:val="sq-AL"/>
        </w:rPr>
      </w:pPr>
      <w:r w:rsidRPr="000D2444">
        <w:rPr>
          <w:rFonts w:ascii="Times New Roman" w:hAnsi="Times New Roman" w:cs="Times New Roman"/>
          <w:sz w:val="28"/>
          <w:szCs w:val="28"/>
          <w:lang w:val="sq-AL"/>
        </w:rPr>
        <w:t>P</w:t>
      </w:r>
      <w:r w:rsidR="00D04193" w:rsidRPr="000D2444">
        <w:rPr>
          <w:rFonts w:ascii="Times New Roman" w:hAnsi="Times New Roman" w:cs="Times New Roman"/>
          <w:sz w:val="28"/>
          <w:szCs w:val="28"/>
          <w:lang w:val="sq-AL"/>
        </w:rPr>
        <w:t>ë</w:t>
      </w:r>
      <w:r w:rsidRPr="000D2444">
        <w:rPr>
          <w:rFonts w:ascii="Times New Roman" w:hAnsi="Times New Roman" w:cs="Times New Roman"/>
          <w:sz w:val="28"/>
          <w:szCs w:val="28"/>
          <w:lang w:val="sq-AL"/>
        </w:rPr>
        <w:t xml:space="preserve">rmes </w:t>
      </w:r>
      <w:proofErr w:type="spellStart"/>
      <w:r w:rsidRPr="000D2444">
        <w:rPr>
          <w:rFonts w:ascii="Times New Roman" w:hAnsi="Times New Roman" w:cs="Times New Roman"/>
          <w:sz w:val="28"/>
          <w:szCs w:val="28"/>
          <w:lang w:val="sq-AL"/>
        </w:rPr>
        <w:t>projektaktit</w:t>
      </w:r>
      <w:proofErr w:type="spellEnd"/>
      <w:r w:rsidRPr="000D2444">
        <w:rPr>
          <w:rFonts w:ascii="Times New Roman" w:hAnsi="Times New Roman" w:cs="Times New Roman"/>
          <w:sz w:val="28"/>
          <w:szCs w:val="28"/>
          <w:lang w:val="sq-AL"/>
        </w:rPr>
        <w:t xml:space="preserve"> t</w:t>
      </w:r>
      <w:r w:rsidR="00D04193" w:rsidRPr="000D2444">
        <w:rPr>
          <w:rFonts w:ascii="Times New Roman" w:hAnsi="Times New Roman" w:cs="Times New Roman"/>
          <w:sz w:val="28"/>
          <w:szCs w:val="28"/>
          <w:lang w:val="sq-AL"/>
        </w:rPr>
        <w:t>ë</w:t>
      </w:r>
      <w:r w:rsidRPr="000D2444">
        <w:rPr>
          <w:rFonts w:ascii="Times New Roman" w:hAnsi="Times New Roman" w:cs="Times New Roman"/>
          <w:sz w:val="28"/>
          <w:szCs w:val="28"/>
          <w:lang w:val="sq-AL"/>
        </w:rPr>
        <w:t xml:space="preserve"> propozuar synohet t</w:t>
      </w:r>
      <w:r w:rsidR="00D04193" w:rsidRPr="000D2444">
        <w:rPr>
          <w:rFonts w:ascii="Times New Roman" w:hAnsi="Times New Roman" w:cs="Times New Roman"/>
          <w:sz w:val="28"/>
          <w:szCs w:val="28"/>
          <w:lang w:val="sq-AL"/>
        </w:rPr>
        <w:t>ë</w:t>
      </w:r>
      <w:r w:rsidRPr="000D2444">
        <w:rPr>
          <w:rFonts w:ascii="Times New Roman" w:hAnsi="Times New Roman" w:cs="Times New Roman"/>
          <w:sz w:val="28"/>
          <w:szCs w:val="28"/>
          <w:lang w:val="sq-AL"/>
        </w:rPr>
        <w:t xml:space="preserve"> rregullohen </w:t>
      </w:r>
      <w:r w:rsidR="00FE52D8" w:rsidRPr="000D2444">
        <w:rPr>
          <w:rFonts w:ascii="Times New Roman" w:hAnsi="Times New Roman" w:cs="Times New Roman"/>
          <w:sz w:val="28"/>
          <w:szCs w:val="28"/>
          <w:lang w:val="sq-AL"/>
        </w:rPr>
        <w:t>ç</w:t>
      </w:r>
      <w:r w:rsidR="00D04193" w:rsidRPr="000D2444">
        <w:rPr>
          <w:rFonts w:ascii="Times New Roman" w:hAnsi="Times New Roman" w:cs="Times New Roman"/>
          <w:sz w:val="28"/>
          <w:szCs w:val="28"/>
          <w:lang w:val="sq-AL"/>
        </w:rPr>
        <w:t>ë</w:t>
      </w:r>
      <w:r w:rsidR="00FE52D8" w:rsidRPr="000D2444">
        <w:rPr>
          <w:rFonts w:ascii="Times New Roman" w:hAnsi="Times New Roman" w:cs="Times New Roman"/>
          <w:sz w:val="28"/>
          <w:szCs w:val="28"/>
          <w:lang w:val="sq-AL"/>
        </w:rPr>
        <w:t>shtje q</w:t>
      </w:r>
      <w:r w:rsidR="00D04193" w:rsidRPr="000D2444">
        <w:rPr>
          <w:rFonts w:ascii="Times New Roman" w:hAnsi="Times New Roman" w:cs="Times New Roman"/>
          <w:sz w:val="28"/>
          <w:szCs w:val="28"/>
          <w:lang w:val="sq-AL"/>
        </w:rPr>
        <w:t>ë</w:t>
      </w:r>
      <w:r w:rsidR="00FE52D8" w:rsidRPr="000D2444">
        <w:rPr>
          <w:rFonts w:ascii="Times New Roman" w:hAnsi="Times New Roman" w:cs="Times New Roman"/>
          <w:sz w:val="28"/>
          <w:szCs w:val="28"/>
          <w:lang w:val="sq-AL"/>
        </w:rPr>
        <w:t xml:space="preserve"> lidhen me procedimin disiplinor t</w:t>
      </w:r>
      <w:r w:rsidR="00D04193" w:rsidRPr="000D2444">
        <w:rPr>
          <w:rFonts w:ascii="Times New Roman" w:hAnsi="Times New Roman" w:cs="Times New Roman"/>
          <w:sz w:val="28"/>
          <w:szCs w:val="28"/>
          <w:lang w:val="sq-AL"/>
        </w:rPr>
        <w:t>ë</w:t>
      </w:r>
      <w:r w:rsidR="00FE52D8" w:rsidRPr="000D2444">
        <w:rPr>
          <w:rFonts w:ascii="Times New Roman" w:hAnsi="Times New Roman" w:cs="Times New Roman"/>
          <w:sz w:val="28"/>
          <w:szCs w:val="28"/>
          <w:lang w:val="sq-AL"/>
        </w:rPr>
        <w:t xml:space="preserve"> p</w:t>
      </w:r>
      <w:r w:rsidR="00D04193" w:rsidRPr="000D2444">
        <w:rPr>
          <w:rFonts w:ascii="Times New Roman" w:hAnsi="Times New Roman" w:cs="Times New Roman"/>
          <w:sz w:val="28"/>
          <w:szCs w:val="28"/>
          <w:lang w:val="sq-AL"/>
        </w:rPr>
        <w:t>ë</w:t>
      </w:r>
      <w:r w:rsidR="00FE52D8" w:rsidRPr="000D2444">
        <w:rPr>
          <w:rFonts w:ascii="Times New Roman" w:hAnsi="Times New Roman" w:cs="Times New Roman"/>
          <w:sz w:val="28"/>
          <w:szCs w:val="28"/>
          <w:lang w:val="sq-AL"/>
        </w:rPr>
        <w:t>rmbaruesit gjyq</w:t>
      </w:r>
      <w:r w:rsidR="00D04193" w:rsidRPr="000D2444">
        <w:rPr>
          <w:rFonts w:ascii="Times New Roman" w:hAnsi="Times New Roman" w:cs="Times New Roman"/>
          <w:sz w:val="28"/>
          <w:szCs w:val="28"/>
          <w:lang w:val="sq-AL"/>
        </w:rPr>
        <w:t>ë</w:t>
      </w:r>
      <w:r w:rsidR="00FE52D8" w:rsidRPr="000D2444">
        <w:rPr>
          <w:rFonts w:ascii="Times New Roman" w:hAnsi="Times New Roman" w:cs="Times New Roman"/>
          <w:sz w:val="28"/>
          <w:szCs w:val="28"/>
          <w:lang w:val="sq-AL"/>
        </w:rPr>
        <w:t>sor privat, duke qart</w:t>
      </w:r>
      <w:r w:rsidR="00D04193" w:rsidRPr="000D2444">
        <w:rPr>
          <w:rFonts w:ascii="Times New Roman" w:hAnsi="Times New Roman" w:cs="Times New Roman"/>
          <w:sz w:val="28"/>
          <w:szCs w:val="28"/>
          <w:lang w:val="sq-AL"/>
        </w:rPr>
        <w:t>ë</w:t>
      </w:r>
      <w:r w:rsidR="00FE52D8" w:rsidRPr="000D2444">
        <w:rPr>
          <w:rFonts w:ascii="Times New Roman" w:hAnsi="Times New Roman" w:cs="Times New Roman"/>
          <w:sz w:val="28"/>
          <w:szCs w:val="28"/>
          <w:lang w:val="sq-AL"/>
        </w:rPr>
        <w:t>suar kriteret q</w:t>
      </w:r>
      <w:r w:rsidR="00D04193" w:rsidRPr="000D2444">
        <w:rPr>
          <w:rFonts w:ascii="Times New Roman" w:hAnsi="Times New Roman" w:cs="Times New Roman"/>
          <w:sz w:val="28"/>
          <w:szCs w:val="28"/>
          <w:lang w:val="sq-AL"/>
        </w:rPr>
        <w:t>ë</w:t>
      </w:r>
      <w:r w:rsidR="00FE52D8" w:rsidRPr="000D2444">
        <w:rPr>
          <w:rFonts w:ascii="Times New Roman" w:hAnsi="Times New Roman" w:cs="Times New Roman"/>
          <w:sz w:val="28"/>
          <w:szCs w:val="28"/>
          <w:lang w:val="sq-AL"/>
        </w:rPr>
        <w:t xml:space="preserve"> duhet t</w:t>
      </w:r>
      <w:r w:rsidR="00D04193" w:rsidRPr="000D2444">
        <w:rPr>
          <w:rFonts w:ascii="Times New Roman" w:hAnsi="Times New Roman" w:cs="Times New Roman"/>
          <w:sz w:val="28"/>
          <w:szCs w:val="28"/>
          <w:lang w:val="sq-AL"/>
        </w:rPr>
        <w:t>ë</w:t>
      </w:r>
      <w:r w:rsidR="00FE52D8" w:rsidRPr="000D2444">
        <w:rPr>
          <w:rFonts w:ascii="Times New Roman" w:hAnsi="Times New Roman" w:cs="Times New Roman"/>
          <w:sz w:val="28"/>
          <w:szCs w:val="28"/>
          <w:lang w:val="sq-AL"/>
        </w:rPr>
        <w:t xml:space="preserve"> mbahen n</w:t>
      </w:r>
      <w:r w:rsidR="00D04193" w:rsidRPr="000D2444">
        <w:rPr>
          <w:rFonts w:ascii="Times New Roman" w:hAnsi="Times New Roman" w:cs="Times New Roman"/>
          <w:sz w:val="28"/>
          <w:szCs w:val="28"/>
          <w:lang w:val="sq-AL"/>
        </w:rPr>
        <w:t>ë</w:t>
      </w:r>
      <w:r w:rsidR="00FE52D8" w:rsidRPr="000D2444">
        <w:rPr>
          <w:rFonts w:ascii="Times New Roman" w:hAnsi="Times New Roman" w:cs="Times New Roman"/>
          <w:sz w:val="28"/>
          <w:szCs w:val="28"/>
          <w:lang w:val="sq-AL"/>
        </w:rPr>
        <w:t xml:space="preserve"> konsiderat</w:t>
      </w:r>
      <w:r w:rsidR="00D04193" w:rsidRPr="000D2444">
        <w:rPr>
          <w:rFonts w:ascii="Times New Roman" w:hAnsi="Times New Roman" w:cs="Times New Roman"/>
          <w:sz w:val="28"/>
          <w:szCs w:val="28"/>
          <w:lang w:val="sq-AL"/>
        </w:rPr>
        <w:t>ë</w:t>
      </w:r>
      <w:r w:rsidR="00FE52D8" w:rsidRPr="000D2444">
        <w:rPr>
          <w:rFonts w:ascii="Times New Roman" w:hAnsi="Times New Roman" w:cs="Times New Roman"/>
          <w:sz w:val="28"/>
          <w:szCs w:val="28"/>
          <w:lang w:val="sq-AL"/>
        </w:rPr>
        <w:t xml:space="preserve"> n</w:t>
      </w:r>
      <w:r w:rsidR="00D04193" w:rsidRPr="000D2444">
        <w:rPr>
          <w:rFonts w:ascii="Times New Roman" w:hAnsi="Times New Roman" w:cs="Times New Roman"/>
          <w:sz w:val="28"/>
          <w:szCs w:val="28"/>
          <w:lang w:val="sq-AL"/>
        </w:rPr>
        <w:t>ë</w:t>
      </w:r>
      <w:r w:rsidR="00FE52D8" w:rsidRPr="000D2444">
        <w:rPr>
          <w:rFonts w:ascii="Times New Roman" w:hAnsi="Times New Roman" w:cs="Times New Roman"/>
          <w:sz w:val="28"/>
          <w:szCs w:val="28"/>
          <w:lang w:val="sq-AL"/>
        </w:rPr>
        <w:t xml:space="preserve"> caktimin e masave disiplinor</w:t>
      </w:r>
      <w:r w:rsidR="00E42DFB" w:rsidRPr="000D2444">
        <w:rPr>
          <w:rFonts w:ascii="Times New Roman" w:hAnsi="Times New Roman" w:cs="Times New Roman"/>
          <w:sz w:val="28"/>
          <w:szCs w:val="28"/>
          <w:lang w:val="sq-AL"/>
        </w:rPr>
        <w:t>e, si dhe llojet e k</w:t>
      </w:r>
      <w:r w:rsidR="00D04193" w:rsidRPr="000D2444">
        <w:rPr>
          <w:rFonts w:ascii="Times New Roman" w:hAnsi="Times New Roman" w:cs="Times New Roman"/>
          <w:sz w:val="28"/>
          <w:szCs w:val="28"/>
          <w:lang w:val="sq-AL"/>
        </w:rPr>
        <w:t>ë</w:t>
      </w:r>
      <w:r w:rsidR="00E42DFB" w:rsidRPr="000D2444">
        <w:rPr>
          <w:rFonts w:ascii="Times New Roman" w:hAnsi="Times New Roman" w:cs="Times New Roman"/>
          <w:sz w:val="28"/>
          <w:szCs w:val="28"/>
          <w:lang w:val="sq-AL"/>
        </w:rPr>
        <w:t>tyre masave.</w:t>
      </w:r>
    </w:p>
    <w:p w:rsidR="00A35AE7" w:rsidRPr="000D2444" w:rsidRDefault="00E42DFB" w:rsidP="002A27EC">
      <w:pPr>
        <w:jc w:val="both"/>
        <w:rPr>
          <w:rFonts w:ascii="Times New Roman" w:hAnsi="Times New Roman" w:cs="Times New Roman"/>
          <w:sz w:val="28"/>
          <w:szCs w:val="28"/>
          <w:lang w:val="sq-AL"/>
        </w:rPr>
      </w:pPr>
      <w:r w:rsidRPr="000D2444">
        <w:rPr>
          <w:rFonts w:ascii="Times New Roman" w:hAnsi="Times New Roman" w:cs="Times New Roman"/>
          <w:sz w:val="28"/>
          <w:szCs w:val="28"/>
          <w:lang w:val="sq-AL"/>
        </w:rPr>
        <w:t>Objektivat kryesor</w:t>
      </w:r>
      <w:r w:rsidR="00D04193" w:rsidRPr="000D2444">
        <w:rPr>
          <w:rFonts w:ascii="Times New Roman" w:hAnsi="Times New Roman" w:cs="Times New Roman"/>
          <w:sz w:val="28"/>
          <w:szCs w:val="28"/>
          <w:lang w:val="sq-AL"/>
        </w:rPr>
        <w:t>ë</w:t>
      </w:r>
      <w:r w:rsidRPr="000D2444">
        <w:rPr>
          <w:rFonts w:ascii="Times New Roman" w:hAnsi="Times New Roman" w:cs="Times New Roman"/>
          <w:sz w:val="28"/>
          <w:szCs w:val="28"/>
          <w:lang w:val="sq-AL"/>
        </w:rPr>
        <w:t xml:space="preserve"> q</w:t>
      </w:r>
      <w:r w:rsidR="00D04193" w:rsidRPr="000D2444">
        <w:rPr>
          <w:rFonts w:ascii="Times New Roman" w:hAnsi="Times New Roman" w:cs="Times New Roman"/>
          <w:sz w:val="28"/>
          <w:szCs w:val="28"/>
          <w:lang w:val="sq-AL"/>
        </w:rPr>
        <w:t>ë</w:t>
      </w:r>
      <w:r w:rsidRPr="000D2444">
        <w:rPr>
          <w:rFonts w:ascii="Times New Roman" w:hAnsi="Times New Roman" w:cs="Times New Roman"/>
          <w:sz w:val="28"/>
          <w:szCs w:val="28"/>
          <w:lang w:val="sq-AL"/>
        </w:rPr>
        <w:t xml:space="preserve"> synohet t</w:t>
      </w:r>
      <w:r w:rsidR="00D04193" w:rsidRPr="000D2444">
        <w:rPr>
          <w:rFonts w:ascii="Times New Roman" w:hAnsi="Times New Roman" w:cs="Times New Roman"/>
          <w:sz w:val="28"/>
          <w:szCs w:val="28"/>
          <w:lang w:val="sq-AL"/>
        </w:rPr>
        <w:t>ë</w:t>
      </w:r>
      <w:r w:rsidRPr="000D2444">
        <w:rPr>
          <w:rFonts w:ascii="Times New Roman" w:hAnsi="Times New Roman" w:cs="Times New Roman"/>
          <w:sz w:val="28"/>
          <w:szCs w:val="28"/>
          <w:lang w:val="sq-AL"/>
        </w:rPr>
        <w:t xml:space="preserve"> arrihen p</w:t>
      </w:r>
      <w:r w:rsidR="00D04193" w:rsidRPr="000D2444">
        <w:rPr>
          <w:rFonts w:ascii="Times New Roman" w:hAnsi="Times New Roman" w:cs="Times New Roman"/>
          <w:sz w:val="28"/>
          <w:szCs w:val="28"/>
          <w:lang w:val="sq-AL"/>
        </w:rPr>
        <w:t>ë</w:t>
      </w:r>
      <w:r w:rsidRPr="000D2444">
        <w:rPr>
          <w:rFonts w:ascii="Times New Roman" w:hAnsi="Times New Roman" w:cs="Times New Roman"/>
          <w:sz w:val="28"/>
          <w:szCs w:val="28"/>
          <w:lang w:val="sq-AL"/>
        </w:rPr>
        <w:t>rmes k</w:t>
      </w:r>
      <w:r w:rsidR="00D04193" w:rsidRPr="000D2444">
        <w:rPr>
          <w:rFonts w:ascii="Times New Roman" w:hAnsi="Times New Roman" w:cs="Times New Roman"/>
          <w:sz w:val="28"/>
          <w:szCs w:val="28"/>
          <w:lang w:val="sq-AL"/>
        </w:rPr>
        <w:t>ë</w:t>
      </w:r>
      <w:r w:rsidRPr="000D2444">
        <w:rPr>
          <w:rFonts w:ascii="Times New Roman" w:hAnsi="Times New Roman" w:cs="Times New Roman"/>
          <w:sz w:val="28"/>
          <w:szCs w:val="28"/>
          <w:lang w:val="sq-AL"/>
        </w:rPr>
        <w:t xml:space="preserve">saj nisme lidhen me </w:t>
      </w:r>
      <w:r w:rsidR="00974D49" w:rsidRPr="000D2444">
        <w:rPr>
          <w:rFonts w:ascii="Times New Roman" w:hAnsi="Times New Roman" w:cs="Times New Roman"/>
          <w:sz w:val="28"/>
          <w:szCs w:val="28"/>
          <w:lang w:val="sq-AL"/>
        </w:rPr>
        <w:t>qart</w:t>
      </w:r>
      <w:r w:rsidR="00D04193" w:rsidRPr="000D2444">
        <w:rPr>
          <w:rFonts w:ascii="Times New Roman" w:hAnsi="Times New Roman" w:cs="Times New Roman"/>
          <w:sz w:val="28"/>
          <w:szCs w:val="28"/>
          <w:lang w:val="sq-AL"/>
        </w:rPr>
        <w:t>ë</w:t>
      </w:r>
      <w:r w:rsidR="00974D49" w:rsidRPr="000D2444">
        <w:rPr>
          <w:rFonts w:ascii="Times New Roman" w:hAnsi="Times New Roman" w:cs="Times New Roman"/>
          <w:sz w:val="28"/>
          <w:szCs w:val="28"/>
          <w:lang w:val="sq-AL"/>
        </w:rPr>
        <w:t>simin e rregullave lidhur me z</w:t>
      </w:r>
      <w:r w:rsidR="00D04193" w:rsidRPr="000D2444">
        <w:rPr>
          <w:rFonts w:ascii="Times New Roman" w:hAnsi="Times New Roman" w:cs="Times New Roman"/>
          <w:sz w:val="28"/>
          <w:szCs w:val="28"/>
          <w:lang w:val="sq-AL"/>
        </w:rPr>
        <w:t>ë</w:t>
      </w:r>
      <w:r w:rsidR="00974D49" w:rsidRPr="000D2444">
        <w:rPr>
          <w:rFonts w:ascii="Times New Roman" w:hAnsi="Times New Roman" w:cs="Times New Roman"/>
          <w:sz w:val="28"/>
          <w:szCs w:val="28"/>
          <w:lang w:val="sq-AL"/>
        </w:rPr>
        <w:t>vend</w:t>
      </w:r>
      <w:r w:rsidR="00D04193" w:rsidRPr="000D2444">
        <w:rPr>
          <w:rFonts w:ascii="Times New Roman" w:hAnsi="Times New Roman" w:cs="Times New Roman"/>
          <w:sz w:val="28"/>
          <w:szCs w:val="28"/>
          <w:lang w:val="sq-AL"/>
        </w:rPr>
        <w:t>ë</w:t>
      </w:r>
      <w:r w:rsidR="00974D49" w:rsidRPr="000D2444">
        <w:rPr>
          <w:rFonts w:ascii="Times New Roman" w:hAnsi="Times New Roman" w:cs="Times New Roman"/>
          <w:sz w:val="28"/>
          <w:szCs w:val="28"/>
          <w:lang w:val="sq-AL"/>
        </w:rPr>
        <w:t>simin e p</w:t>
      </w:r>
      <w:r w:rsidR="00D04193" w:rsidRPr="000D2444">
        <w:rPr>
          <w:rFonts w:ascii="Times New Roman" w:hAnsi="Times New Roman" w:cs="Times New Roman"/>
          <w:sz w:val="28"/>
          <w:szCs w:val="28"/>
          <w:lang w:val="sq-AL"/>
        </w:rPr>
        <w:t>ë</w:t>
      </w:r>
      <w:r w:rsidR="00974D49" w:rsidRPr="000D2444">
        <w:rPr>
          <w:rFonts w:ascii="Times New Roman" w:hAnsi="Times New Roman" w:cs="Times New Roman"/>
          <w:sz w:val="28"/>
          <w:szCs w:val="28"/>
          <w:lang w:val="sq-AL"/>
        </w:rPr>
        <w:t>rmbaruesit q</w:t>
      </w:r>
      <w:r w:rsidR="00D04193" w:rsidRPr="000D2444">
        <w:rPr>
          <w:rFonts w:ascii="Times New Roman" w:hAnsi="Times New Roman" w:cs="Times New Roman"/>
          <w:sz w:val="28"/>
          <w:szCs w:val="28"/>
          <w:lang w:val="sq-AL"/>
        </w:rPr>
        <w:t>ë</w:t>
      </w:r>
      <w:r w:rsidR="00974D49" w:rsidRPr="000D2444">
        <w:rPr>
          <w:rFonts w:ascii="Times New Roman" w:hAnsi="Times New Roman" w:cs="Times New Roman"/>
          <w:sz w:val="28"/>
          <w:szCs w:val="28"/>
          <w:lang w:val="sq-AL"/>
        </w:rPr>
        <w:t xml:space="preserve"> i </w:t>
      </w:r>
      <w:r w:rsidR="00D04193" w:rsidRPr="000D2444">
        <w:rPr>
          <w:rFonts w:ascii="Times New Roman" w:hAnsi="Times New Roman" w:cs="Times New Roman"/>
          <w:sz w:val="28"/>
          <w:szCs w:val="28"/>
          <w:lang w:val="sq-AL"/>
        </w:rPr>
        <w:t>ë</w:t>
      </w:r>
      <w:r w:rsidR="00974D49" w:rsidRPr="000D2444">
        <w:rPr>
          <w:rFonts w:ascii="Times New Roman" w:hAnsi="Times New Roman" w:cs="Times New Roman"/>
          <w:sz w:val="28"/>
          <w:szCs w:val="28"/>
          <w:lang w:val="sq-AL"/>
        </w:rPr>
        <w:t>sht</w:t>
      </w:r>
      <w:r w:rsidR="00D04193" w:rsidRPr="000D2444">
        <w:rPr>
          <w:rFonts w:ascii="Times New Roman" w:hAnsi="Times New Roman" w:cs="Times New Roman"/>
          <w:sz w:val="28"/>
          <w:szCs w:val="28"/>
          <w:lang w:val="sq-AL"/>
        </w:rPr>
        <w:t>ë</w:t>
      </w:r>
      <w:r w:rsidR="00974D49" w:rsidRPr="000D2444">
        <w:rPr>
          <w:rFonts w:ascii="Times New Roman" w:hAnsi="Times New Roman" w:cs="Times New Roman"/>
          <w:sz w:val="28"/>
          <w:szCs w:val="28"/>
          <w:lang w:val="sq-AL"/>
        </w:rPr>
        <w:t xml:space="preserve"> pezulluar apo hequr licenca, si dhe t</w:t>
      </w:r>
      <w:r w:rsidR="00D04193" w:rsidRPr="000D2444">
        <w:rPr>
          <w:rFonts w:ascii="Times New Roman" w:hAnsi="Times New Roman" w:cs="Times New Roman"/>
          <w:sz w:val="28"/>
          <w:szCs w:val="28"/>
          <w:lang w:val="sq-AL"/>
        </w:rPr>
        <w:t>ë</w:t>
      </w:r>
      <w:r w:rsidR="00974D49" w:rsidRPr="000D2444">
        <w:rPr>
          <w:rFonts w:ascii="Times New Roman" w:hAnsi="Times New Roman" w:cs="Times New Roman"/>
          <w:sz w:val="28"/>
          <w:szCs w:val="28"/>
          <w:lang w:val="sq-AL"/>
        </w:rPr>
        <w:t xml:space="preserve"> masave disiplinore dhe organeve p</w:t>
      </w:r>
      <w:r w:rsidR="00D04193" w:rsidRPr="000D2444">
        <w:rPr>
          <w:rFonts w:ascii="Times New Roman" w:hAnsi="Times New Roman" w:cs="Times New Roman"/>
          <w:sz w:val="28"/>
          <w:szCs w:val="28"/>
          <w:lang w:val="sq-AL"/>
        </w:rPr>
        <w:t>ë</w:t>
      </w:r>
      <w:r w:rsidR="00974D49" w:rsidRPr="000D2444">
        <w:rPr>
          <w:rFonts w:ascii="Times New Roman" w:hAnsi="Times New Roman" w:cs="Times New Roman"/>
          <w:sz w:val="28"/>
          <w:szCs w:val="28"/>
          <w:lang w:val="sq-AL"/>
        </w:rPr>
        <w:t>rgjegj</w:t>
      </w:r>
      <w:r w:rsidR="00D04193" w:rsidRPr="000D2444">
        <w:rPr>
          <w:rFonts w:ascii="Times New Roman" w:hAnsi="Times New Roman" w:cs="Times New Roman"/>
          <w:sz w:val="28"/>
          <w:szCs w:val="28"/>
          <w:lang w:val="sq-AL"/>
        </w:rPr>
        <w:t>ë</w:t>
      </w:r>
      <w:r w:rsidR="00974D49" w:rsidRPr="000D2444">
        <w:rPr>
          <w:rFonts w:ascii="Times New Roman" w:hAnsi="Times New Roman" w:cs="Times New Roman"/>
          <w:sz w:val="28"/>
          <w:szCs w:val="28"/>
          <w:lang w:val="sq-AL"/>
        </w:rPr>
        <w:t>se p</w:t>
      </w:r>
      <w:r w:rsidR="00D04193" w:rsidRPr="000D2444">
        <w:rPr>
          <w:rFonts w:ascii="Times New Roman" w:hAnsi="Times New Roman" w:cs="Times New Roman"/>
          <w:sz w:val="28"/>
          <w:szCs w:val="28"/>
          <w:lang w:val="sq-AL"/>
        </w:rPr>
        <w:t>ë</w:t>
      </w:r>
      <w:r w:rsidR="00974D49" w:rsidRPr="000D2444">
        <w:rPr>
          <w:rFonts w:ascii="Times New Roman" w:hAnsi="Times New Roman" w:cs="Times New Roman"/>
          <w:sz w:val="28"/>
          <w:szCs w:val="28"/>
          <w:lang w:val="sq-AL"/>
        </w:rPr>
        <w:t>r dh</w:t>
      </w:r>
      <w:r w:rsidR="00D04193" w:rsidRPr="000D2444">
        <w:rPr>
          <w:rFonts w:ascii="Times New Roman" w:hAnsi="Times New Roman" w:cs="Times New Roman"/>
          <w:sz w:val="28"/>
          <w:szCs w:val="28"/>
          <w:lang w:val="sq-AL"/>
        </w:rPr>
        <w:t>ë</w:t>
      </w:r>
      <w:r w:rsidR="00974D49" w:rsidRPr="000D2444">
        <w:rPr>
          <w:rFonts w:ascii="Times New Roman" w:hAnsi="Times New Roman" w:cs="Times New Roman"/>
          <w:sz w:val="28"/>
          <w:szCs w:val="28"/>
          <w:lang w:val="sq-AL"/>
        </w:rPr>
        <w:t>nien e tyre.</w:t>
      </w:r>
    </w:p>
    <w:p w:rsidR="00A35AE7" w:rsidRPr="000D2444" w:rsidRDefault="000454A3" w:rsidP="002A27EC">
      <w:pPr>
        <w:jc w:val="both"/>
        <w:rPr>
          <w:rFonts w:ascii="Times New Roman" w:hAnsi="Times New Roman" w:cs="Times New Roman"/>
          <w:b/>
          <w:sz w:val="28"/>
          <w:szCs w:val="28"/>
          <w:lang w:val="sq-AL"/>
        </w:rPr>
      </w:pPr>
      <w:r w:rsidRPr="000D2444">
        <w:rPr>
          <w:rFonts w:ascii="Times New Roman" w:hAnsi="Times New Roman" w:cs="Times New Roman"/>
          <w:b/>
          <w:sz w:val="28"/>
          <w:szCs w:val="28"/>
          <w:lang w:val="sq-AL"/>
        </w:rPr>
        <w:t>II.VLERËSIMI I PROJEKTAKTIT NË RAPORT ME PROGRAMIN POLITIK TË KËSHILLIT TË MINISTRAVE, ME PROGRAMIN ANALITIK TË AKTEVE DHE DOKUMENTE TË TJERA POLITIKE.</w:t>
      </w:r>
    </w:p>
    <w:p w:rsidR="00A35AE7" w:rsidRPr="000D2444" w:rsidRDefault="000454A3" w:rsidP="002A27EC">
      <w:pPr>
        <w:jc w:val="both"/>
        <w:rPr>
          <w:rFonts w:ascii="Times New Roman" w:hAnsi="Times New Roman" w:cs="Times New Roman"/>
          <w:b/>
          <w:sz w:val="28"/>
          <w:szCs w:val="28"/>
          <w:lang w:val="sq-AL"/>
        </w:rPr>
      </w:pPr>
      <w:r w:rsidRPr="000D2444">
        <w:rPr>
          <w:rFonts w:ascii="Times New Roman" w:eastAsia="SimSun" w:hAnsi="Times New Roman" w:cs="Times New Roman"/>
          <w:sz w:val="28"/>
          <w:szCs w:val="28"/>
          <w:lang w:val="sq-AL"/>
        </w:rPr>
        <w:t xml:space="preserve">Hartimi dhe miratimi i këtij </w:t>
      </w:r>
      <w:proofErr w:type="spellStart"/>
      <w:r w:rsidRPr="000D2444">
        <w:rPr>
          <w:rFonts w:ascii="Times New Roman" w:eastAsia="SimSun" w:hAnsi="Times New Roman" w:cs="Times New Roman"/>
          <w:sz w:val="28"/>
          <w:szCs w:val="28"/>
          <w:lang w:val="sq-AL"/>
        </w:rPr>
        <w:t>projek</w:t>
      </w:r>
      <w:r w:rsidR="00EA11A1" w:rsidRPr="000D2444">
        <w:rPr>
          <w:rFonts w:ascii="Times New Roman" w:eastAsia="SimSun" w:hAnsi="Times New Roman" w:cs="Times New Roman"/>
          <w:sz w:val="28"/>
          <w:szCs w:val="28"/>
          <w:lang w:val="sq-AL"/>
        </w:rPr>
        <w:t>takti</w:t>
      </w:r>
      <w:proofErr w:type="spellEnd"/>
      <w:r w:rsidR="00EA11A1" w:rsidRPr="000D2444">
        <w:rPr>
          <w:rFonts w:ascii="Times New Roman" w:eastAsia="SimSun" w:hAnsi="Times New Roman" w:cs="Times New Roman"/>
          <w:sz w:val="28"/>
          <w:szCs w:val="28"/>
          <w:lang w:val="sq-AL"/>
        </w:rPr>
        <w:t xml:space="preserve"> </w:t>
      </w:r>
      <w:r w:rsidR="00974D49" w:rsidRPr="000D2444">
        <w:rPr>
          <w:rFonts w:ascii="Times New Roman" w:eastAsia="SimSun" w:hAnsi="Times New Roman" w:cs="Times New Roman"/>
          <w:sz w:val="28"/>
          <w:szCs w:val="28"/>
          <w:lang w:val="sq-AL"/>
        </w:rPr>
        <w:t xml:space="preserve">nuk </w:t>
      </w:r>
      <w:r w:rsidRPr="000D2444">
        <w:rPr>
          <w:rFonts w:ascii="Times New Roman" w:eastAsia="SimSun" w:hAnsi="Times New Roman" w:cs="Times New Roman"/>
          <w:sz w:val="28"/>
          <w:szCs w:val="28"/>
          <w:lang w:val="sq-AL"/>
        </w:rPr>
        <w:t xml:space="preserve">është parashikuar në Programin </w:t>
      </w:r>
      <w:r w:rsidR="00516AB8" w:rsidRPr="000D2444">
        <w:rPr>
          <w:rFonts w:ascii="Times New Roman" w:eastAsia="SimSun" w:hAnsi="Times New Roman" w:cs="Times New Roman"/>
          <w:sz w:val="28"/>
          <w:szCs w:val="28"/>
          <w:lang w:val="sq-AL"/>
        </w:rPr>
        <w:t>e P</w:t>
      </w:r>
      <w:r w:rsidR="00702CC6" w:rsidRPr="000D2444">
        <w:rPr>
          <w:rFonts w:ascii="Times New Roman" w:eastAsia="SimSun" w:hAnsi="Times New Roman" w:cs="Times New Roman"/>
          <w:sz w:val="28"/>
          <w:szCs w:val="28"/>
          <w:lang w:val="sq-AL"/>
        </w:rPr>
        <w:t>ë</w:t>
      </w:r>
      <w:r w:rsidR="00516AB8" w:rsidRPr="000D2444">
        <w:rPr>
          <w:rFonts w:ascii="Times New Roman" w:eastAsia="SimSun" w:hAnsi="Times New Roman" w:cs="Times New Roman"/>
          <w:sz w:val="28"/>
          <w:szCs w:val="28"/>
          <w:lang w:val="sq-AL"/>
        </w:rPr>
        <w:t>rgjithsh</w:t>
      </w:r>
      <w:r w:rsidR="00702CC6" w:rsidRPr="000D2444">
        <w:rPr>
          <w:rFonts w:ascii="Times New Roman" w:eastAsia="SimSun" w:hAnsi="Times New Roman" w:cs="Times New Roman"/>
          <w:sz w:val="28"/>
          <w:szCs w:val="28"/>
          <w:lang w:val="sq-AL"/>
        </w:rPr>
        <w:t>ë</w:t>
      </w:r>
      <w:r w:rsidR="00516AB8" w:rsidRPr="000D2444">
        <w:rPr>
          <w:rFonts w:ascii="Times New Roman" w:eastAsia="SimSun" w:hAnsi="Times New Roman" w:cs="Times New Roman"/>
          <w:sz w:val="28"/>
          <w:szCs w:val="28"/>
          <w:lang w:val="sq-AL"/>
        </w:rPr>
        <w:t xml:space="preserve">m </w:t>
      </w:r>
      <w:r w:rsidRPr="000D2444">
        <w:rPr>
          <w:rFonts w:ascii="Times New Roman" w:eastAsia="SimSun" w:hAnsi="Times New Roman" w:cs="Times New Roman"/>
          <w:sz w:val="28"/>
          <w:szCs w:val="28"/>
          <w:lang w:val="sq-AL"/>
        </w:rPr>
        <w:t xml:space="preserve">Analitik të </w:t>
      </w:r>
      <w:proofErr w:type="spellStart"/>
      <w:r w:rsidRPr="000D2444">
        <w:rPr>
          <w:rFonts w:ascii="Times New Roman" w:eastAsia="SimSun" w:hAnsi="Times New Roman" w:cs="Times New Roman"/>
          <w:sz w:val="28"/>
          <w:szCs w:val="28"/>
          <w:lang w:val="sq-AL"/>
        </w:rPr>
        <w:t>Projektakteve</w:t>
      </w:r>
      <w:proofErr w:type="spellEnd"/>
      <w:r w:rsidRPr="000D2444">
        <w:rPr>
          <w:rFonts w:ascii="Times New Roman" w:eastAsia="SimSun" w:hAnsi="Times New Roman" w:cs="Times New Roman"/>
          <w:sz w:val="28"/>
          <w:szCs w:val="28"/>
          <w:lang w:val="sq-AL"/>
        </w:rPr>
        <w:t xml:space="preserve">, miratuar </w:t>
      </w:r>
      <w:r w:rsidR="00EA11A1" w:rsidRPr="000D2444">
        <w:rPr>
          <w:rFonts w:ascii="Times New Roman" w:eastAsia="SimSun" w:hAnsi="Times New Roman" w:cs="Times New Roman"/>
          <w:sz w:val="28"/>
          <w:szCs w:val="28"/>
          <w:lang w:val="sq-AL"/>
        </w:rPr>
        <w:t xml:space="preserve">me </w:t>
      </w:r>
      <w:r w:rsidRPr="000D2444">
        <w:rPr>
          <w:rFonts w:ascii="Times New Roman" w:eastAsia="SimSun" w:hAnsi="Times New Roman" w:cs="Times New Roman"/>
          <w:sz w:val="28"/>
          <w:szCs w:val="28"/>
          <w:lang w:val="sq-AL"/>
        </w:rPr>
        <w:t>VKM-</w:t>
      </w:r>
      <w:r w:rsidR="00516AB8" w:rsidRPr="000D2444">
        <w:rPr>
          <w:rFonts w:ascii="Times New Roman" w:eastAsia="SimSun" w:hAnsi="Times New Roman" w:cs="Times New Roman"/>
          <w:sz w:val="28"/>
          <w:szCs w:val="28"/>
          <w:lang w:val="sq-AL"/>
        </w:rPr>
        <w:t>n</w:t>
      </w:r>
      <w:r w:rsidRPr="000D2444">
        <w:rPr>
          <w:rFonts w:ascii="Times New Roman" w:eastAsia="SimSun" w:hAnsi="Times New Roman" w:cs="Times New Roman"/>
          <w:sz w:val="28"/>
          <w:szCs w:val="28"/>
          <w:lang w:val="sq-AL"/>
        </w:rPr>
        <w:t xml:space="preserve">ë nr. 790, datë 28.12.2023 “Për miratimin e programit të përgjithshëm analitik të </w:t>
      </w:r>
      <w:proofErr w:type="spellStart"/>
      <w:r w:rsidRPr="000D2444">
        <w:rPr>
          <w:rFonts w:ascii="Times New Roman" w:eastAsia="SimSun" w:hAnsi="Times New Roman" w:cs="Times New Roman"/>
          <w:sz w:val="28"/>
          <w:szCs w:val="28"/>
          <w:lang w:val="sq-AL"/>
        </w:rPr>
        <w:t>projektakteve</w:t>
      </w:r>
      <w:proofErr w:type="spellEnd"/>
      <w:r w:rsidRPr="000D2444">
        <w:rPr>
          <w:rFonts w:ascii="Times New Roman" w:eastAsia="SimSun" w:hAnsi="Times New Roman" w:cs="Times New Roman"/>
          <w:sz w:val="28"/>
          <w:szCs w:val="28"/>
          <w:lang w:val="sq-AL"/>
        </w:rPr>
        <w:t xml:space="preserve"> që do të paraqiten për shqyrtim në Këshillin e Ministrave gjatë vitit 2024”</w:t>
      </w:r>
      <w:r w:rsidR="00516AB8" w:rsidRPr="000D2444">
        <w:rPr>
          <w:rFonts w:ascii="Times New Roman" w:eastAsia="SimSun" w:hAnsi="Times New Roman" w:cs="Times New Roman"/>
          <w:sz w:val="28"/>
          <w:szCs w:val="28"/>
          <w:lang w:val="sq-AL"/>
        </w:rPr>
        <w:t xml:space="preserve">, </w:t>
      </w:r>
      <w:r w:rsidR="0083729D" w:rsidRPr="000D2444">
        <w:rPr>
          <w:rFonts w:ascii="Times New Roman" w:eastAsia="SimSun" w:hAnsi="Times New Roman" w:cs="Times New Roman"/>
          <w:sz w:val="28"/>
          <w:szCs w:val="28"/>
          <w:lang w:val="sq-AL"/>
        </w:rPr>
        <w:t>por vjen si rezultat i domosdoshm</w:t>
      </w:r>
      <w:r w:rsidR="00D04193" w:rsidRPr="000D2444">
        <w:rPr>
          <w:rFonts w:ascii="Times New Roman" w:eastAsia="SimSun" w:hAnsi="Times New Roman" w:cs="Times New Roman"/>
          <w:sz w:val="28"/>
          <w:szCs w:val="28"/>
          <w:lang w:val="sq-AL"/>
        </w:rPr>
        <w:t>ë</w:t>
      </w:r>
      <w:r w:rsidR="0083729D" w:rsidRPr="000D2444">
        <w:rPr>
          <w:rFonts w:ascii="Times New Roman" w:eastAsia="SimSun" w:hAnsi="Times New Roman" w:cs="Times New Roman"/>
          <w:sz w:val="28"/>
          <w:szCs w:val="28"/>
          <w:lang w:val="sq-AL"/>
        </w:rPr>
        <w:t>ris</w:t>
      </w:r>
      <w:r w:rsidR="00D04193" w:rsidRPr="000D2444">
        <w:rPr>
          <w:rFonts w:ascii="Times New Roman" w:eastAsia="SimSun" w:hAnsi="Times New Roman" w:cs="Times New Roman"/>
          <w:sz w:val="28"/>
          <w:szCs w:val="28"/>
          <w:lang w:val="sq-AL"/>
        </w:rPr>
        <w:t>ë</w:t>
      </w:r>
      <w:r w:rsidR="0083729D" w:rsidRPr="000D2444">
        <w:rPr>
          <w:rFonts w:ascii="Times New Roman" w:eastAsia="SimSun" w:hAnsi="Times New Roman" w:cs="Times New Roman"/>
          <w:sz w:val="28"/>
          <w:szCs w:val="28"/>
          <w:lang w:val="sq-AL"/>
        </w:rPr>
        <w:t xml:space="preserve"> p</w:t>
      </w:r>
      <w:r w:rsidR="00D04193" w:rsidRPr="000D2444">
        <w:rPr>
          <w:rFonts w:ascii="Times New Roman" w:eastAsia="SimSun" w:hAnsi="Times New Roman" w:cs="Times New Roman"/>
          <w:sz w:val="28"/>
          <w:szCs w:val="28"/>
          <w:lang w:val="sq-AL"/>
        </w:rPr>
        <w:t>ë</w:t>
      </w:r>
      <w:r w:rsidR="0083729D" w:rsidRPr="000D2444">
        <w:rPr>
          <w:rFonts w:ascii="Times New Roman" w:eastAsia="SimSun" w:hAnsi="Times New Roman" w:cs="Times New Roman"/>
          <w:sz w:val="28"/>
          <w:szCs w:val="28"/>
          <w:lang w:val="sq-AL"/>
        </w:rPr>
        <w:t>r zgjidhjen e problematikave q</w:t>
      </w:r>
      <w:r w:rsidR="00D04193" w:rsidRPr="000D2444">
        <w:rPr>
          <w:rFonts w:ascii="Times New Roman" w:eastAsia="SimSun" w:hAnsi="Times New Roman" w:cs="Times New Roman"/>
          <w:sz w:val="28"/>
          <w:szCs w:val="28"/>
          <w:lang w:val="sq-AL"/>
        </w:rPr>
        <w:t>ë</w:t>
      </w:r>
      <w:r w:rsidR="0083729D" w:rsidRPr="000D2444">
        <w:rPr>
          <w:rFonts w:ascii="Times New Roman" w:eastAsia="SimSun" w:hAnsi="Times New Roman" w:cs="Times New Roman"/>
          <w:sz w:val="28"/>
          <w:szCs w:val="28"/>
          <w:lang w:val="sq-AL"/>
        </w:rPr>
        <w:t xml:space="preserve"> jan</w:t>
      </w:r>
      <w:r w:rsidR="00D04193" w:rsidRPr="000D2444">
        <w:rPr>
          <w:rFonts w:ascii="Times New Roman" w:eastAsia="SimSun" w:hAnsi="Times New Roman" w:cs="Times New Roman"/>
          <w:sz w:val="28"/>
          <w:szCs w:val="28"/>
          <w:lang w:val="sq-AL"/>
        </w:rPr>
        <w:t>ë</w:t>
      </w:r>
      <w:r w:rsidR="0083729D" w:rsidRPr="000D2444">
        <w:rPr>
          <w:rFonts w:ascii="Times New Roman" w:eastAsia="SimSun" w:hAnsi="Times New Roman" w:cs="Times New Roman"/>
          <w:sz w:val="28"/>
          <w:szCs w:val="28"/>
          <w:lang w:val="sq-AL"/>
        </w:rPr>
        <w:t xml:space="preserve"> hasur n</w:t>
      </w:r>
      <w:r w:rsidR="00D04193" w:rsidRPr="000D2444">
        <w:rPr>
          <w:rFonts w:ascii="Times New Roman" w:eastAsia="SimSun" w:hAnsi="Times New Roman" w:cs="Times New Roman"/>
          <w:sz w:val="28"/>
          <w:szCs w:val="28"/>
          <w:lang w:val="sq-AL"/>
        </w:rPr>
        <w:t>ë</w:t>
      </w:r>
      <w:r w:rsidR="0083729D" w:rsidRPr="000D2444">
        <w:rPr>
          <w:rFonts w:ascii="Times New Roman" w:eastAsia="SimSun" w:hAnsi="Times New Roman" w:cs="Times New Roman"/>
          <w:sz w:val="28"/>
          <w:szCs w:val="28"/>
          <w:lang w:val="sq-AL"/>
        </w:rPr>
        <w:t xml:space="preserve"> praktik</w:t>
      </w:r>
      <w:r w:rsidR="00D04193" w:rsidRPr="000D2444">
        <w:rPr>
          <w:rFonts w:ascii="Times New Roman" w:eastAsia="SimSun" w:hAnsi="Times New Roman" w:cs="Times New Roman"/>
          <w:sz w:val="28"/>
          <w:szCs w:val="28"/>
          <w:lang w:val="sq-AL"/>
        </w:rPr>
        <w:t>ë</w:t>
      </w:r>
      <w:r w:rsidR="0083729D" w:rsidRPr="000D2444">
        <w:rPr>
          <w:rFonts w:ascii="Times New Roman" w:eastAsia="SimSun" w:hAnsi="Times New Roman" w:cs="Times New Roman"/>
          <w:sz w:val="28"/>
          <w:szCs w:val="28"/>
          <w:lang w:val="sq-AL"/>
        </w:rPr>
        <w:t>.</w:t>
      </w:r>
    </w:p>
    <w:p w:rsidR="00A35AE7" w:rsidRPr="000D2444" w:rsidRDefault="000454A3" w:rsidP="002A27EC">
      <w:pPr>
        <w:jc w:val="both"/>
        <w:rPr>
          <w:rFonts w:ascii="Times New Roman" w:hAnsi="Times New Roman" w:cs="Times New Roman"/>
          <w:b/>
          <w:sz w:val="28"/>
          <w:szCs w:val="28"/>
          <w:lang w:val="sq-AL"/>
        </w:rPr>
      </w:pPr>
      <w:r w:rsidRPr="000D2444">
        <w:rPr>
          <w:rFonts w:ascii="Times New Roman" w:hAnsi="Times New Roman" w:cs="Times New Roman"/>
          <w:b/>
          <w:sz w:val="28"/>
          <w:szCs w:val="28"/>
          <w:lang w:val="sq-AL"/>
        </w:rPr>
        <w:lastRenderedPageBreak/>
        <w:t>III.</w:t>
      </w:r>
      <w:r w:rsidRPr="000D2444">
        <w:rPr>
          <w:rFonts w:ascii="Times New Roman" w:hAnsi="Times New Roman" w:cs="Times New Roman"/>
          <w:b/>
          <w:sz w:val="28"/>
          <w:szCs w:val="28"/>
          <w:lang w:val="sq-AL"/>
        </w:rPr>
        <w:tab/>
        <w:t>ARGUMENTIMI I PROJEKTAKTIT LIDHUR ME PËRPARËSITË, PROBLEMATIKAT DHE EFEKTET E PRITSHME</w:t>
      </w:r>
    </w:p>
    <w:p w:rsidR="00A35AE7" w:rsidRPr="000D2444" w:rsidRDefault="000454A3" w:rsidP="002A27EC">
      <w:pPr>
        <w:jc w:val="both"/>
        <w:rPr>
          <w:rFonts w:ascii="Times New Roman" w:hAnsi="Times New Roman" w:cs="Times New Roman"/>
          <w:sz w:val="28"/>
          <w:szCs w:val="28"/>
        </w:rPr>
      </w:pPr>
      <w:r w:rsidRPr="000D2444">
        <w:rPr>
          <w:rFonts w:ascii="Times New Roman" w:hAnsi="Times New Roman" w:cs="Times New Roman"/>
          <w:sz w:val="28"/>
          <w:szCs w:val="28"/>
          <w:lang w:val="sq-AL"/>
        </w:rPr>
        <w:t xml:space="preserve">Me ligjin nr. </w:t>
      </w:r>
      <w:r w:rsidR="00D13E18" w:rsidRPr="000D2444">
        <w:rPr>
          <w:rFonts w:ascii="Times New Roman" w:hAnsi="Times New Roman" w:cs="Times New Roman"/>
          <w:sz w:val="28"/>
          <w:szCs w:val="28"/>
          <w:lang w:val="sq-AL"/>
        </w:rPr>
        <w:t>26/2019 “P</w:t>
      </w:r>
      <w:r w:rsidR="00D04193" w:rsidRPr="000D2444">
        <w:rPr>
          <w:rFonts w:ascii="Times New Roman" w:hAnsi="Times New Roman" w:cs="Times New Roman"/>
          <w:sz w:val="28"/>
          <w:szCs w:val="28"/>
          <w:lang w:val="sq-AL"/>
        </w:rPr>
        <w:t>ë</w:t>
      </w:r>
      <w:r w:rsidR="00D13E18" w:rsidRPr="000D2444">
        <w:rPr>
          <w:rFonts w:ascii="Times New Roman" w:hAnsi="Times New Roman" w:cs="Times New Roman"/>
          <w:sz w:val="28"/>
          <w:szCs w:val="28"/>
          <w:lang w:val="sq-AL"/>
        </w:rPr>
        <w:t>r sh</w:t>
      </w:r>
      <w:r w:rsidR="00D04193" w:rsidRPr="000D2444">
        <w:rPr>
          <w:rFonts w:ascii="Times New Roman" w:hAnsi="Times New Roman" w:cs="Times New Roman"/>
          <w:sz w:val="28"/>
          <w:szCs w:val="28"/>
          <w:lang w:val="sq-AL"/>
        </w:rPr>
        <w:t>ë</w:t>
      </w:r>
      <w:r w:rsidR="00D13E18" w:rsidRPr="000D2444">
        <w:rPr>
          <w:rFonts w:ascii="Times New Roman" w:hAnsi="Times New Roman" w:cs="Times New Roman"/>
          <w:sz w:val="28"/>
          <w:szCs w:val="28"/>
          <w:lang w:val="sq-AL"/>
        </w:rPr>
        <w:t>rbimin p</w:t>
      </w:r>
      <w:r w:rsidR="00D04193" w:rsidRPr="000D2444">
        <w:rPr>
          <w:rFonts w:ascii="Times New Roman" w:hAnsi="Times New Roman" w:cs="Times New Roman"/>
          <w:sz w:val="28"/>
          <w:szCs w:val="28"/>
          <w:lang w:val="sq-AL"/>
        </w:rPr>
        <w:t>ë</w:t>
      </w:r>
      <w:r w:rsidR="00D13E18" w:rsidRPr="000D2444">
        <w:rPr>
          <w:rFonts w:ascii="Times New Roman" w:hAnsi="Times New Roman" w:cs="Times New Roman"/>
          <w:sz w:val="28"/>
          <w:szCs w:val="28"/>
          <w:lang w:val="sq-AL"/>
        </w:rPr>
        <w:t>rmbarimor gjyq</w:t>
      </w:r>
      <w:r w:rsidR="00D04193" w:rsidRPr="000D2444">
        <w:rPr>
          <w:rFonts w:ascii="Times New Roman" w:hAnsi="Times New Roman" w:cs="Times New Roman"/>
          <w:sz w:val="28"/>
          <w:szCs w:val="28"/>
          <w:lang w:val="sq-AL"/>
        </w:rPr>
        <w:t>ë</w:t>
      </w:r>
      <w:r w:rsidR="00D13E18" w:rsidRPr="000D2444">
        <w:rPr>
          <w:rFonts w:ascii="Times New Roman" w:hAnsi="Times New Roman" w:cs="Times New Roman"/>
          <w:sz w:val="28"/>
          <w:szCs w:val="28"/>
          <w:lang w:val="sq-AL"/>
        </w:rPr>
        <w:t xml:space="preserve">sor privat” </w:t>
      </w:r>
      <w:r w:rsidR="001B3CEC" w:rsidRPr="000D2444">
        <w:rPr>
          <w:rFonts w:ascii="Times New Roman" w:hAnsi="Times New Roman" w:cs="Times New Roman"/>
          <w:sz w:val="28"/>
          <w:szCs w:val="28"/>
          <w:lang w:val="sq-AL"/>
        </w:rPr>
        <w:t xml:space="preserve">u miratuan rregullat mbi </w:t>
      </w:r>
      <w:proofErr w:type="spellStart"/>
      <w:r w:rsidR="001B3CEC" w:rsidRPr="000D2444">
        <w:rPr>
          <w:rFonts w:ascii="Times New Roman" w:hAnsi="Times New Roman" w:cs="Times New Roman"/>
          <w:sz w:val="28"/>
          <w:szCs w:val="28"/>
        </w:rPr>
        <w:t>mënyrën</w:t>
      </w:r>
      <w:proofErr w:type="spellEnd"/>
      <w:r w:rsidR="001B3CEC" w:rsidRPr="000D2444">
        <w:rPr>
          <w:rFonts w:ascii="Times New Roman" w:hAnsi="Times New Roman" w:cs="Times New Roman"/>
          <w:sz w:val="28"/>
          <w:szCs w:val="28"/>
        </w:rPr>
        <w:t xml:space="preserve"> e </w:t>
      </w:r>
      <w:proofErr w:type="spellStart"/>
      <w:r w:rsidR="001B3CEC" w:rsidRPr="000D2444">
        <w:rPr>
          <w:rFonts w:ascii="Times New Roman" w:hAnsi="Times New Roman" w:cs="Times New Roman"/>
          <w:sz w:val="28"/>
          <w:szCs w:val="28"/>
        </w:rPr>
        <w:t>organizimit</w:t>
      </w:r>
      <w:proofErr w:type="spellEnd"/>
      <w:r w:rsidR="001B3CEC" w:rsidRPr="000D2444">
        <w:rPr>
          <w:rFonts w:ascii="Times New Roman" w:hAnsi="Times New Roman" w:cs="Times New Roman"/>
          <w:sz w:val="28"/>
          <w:szCs w:val="28"/>
        </w:rPr>
        <w:t xml:space="preserve"> </w:t>
      </w:r>
      <w:proofErr w:type="spellStart"/>
      <w:r w:rsidR="001B3CEC" w:rsidRPr="000D2444">
        <w:rPr>
          <w:rFonts w:ascii="Times New Roman" w:hAnsi="Times New Roman" w:cs="Times New Roman"/>
          <w:sz w:val="28"/>
          <w:szCs w:val="28"/>
        </w:rPr>
        <w:t>dhe</w:t>
      </w:r>
      <w:proofErr w:type="spellEnd"/>
      <w:r w:rsidR="001B3CEC" w:rsidRPr="000D2444">
        <w:rPr>
          <w:rFonts w:ascii="Times New Roman" w:hAnsi="Times New Roman" w:cs="Times New Roman"/>
          <w:sz w:val="28"/>
          <w:szCs w:val="28"/>
        </w:rPr>
        <w:t xml:space="preserve"> </w:t>
      </w:r>
      <w:proofErr w:type="spellStart"/>
      <w:r w:rsidR="001B3CEC" w:rsidRPr="000D2444">
        <w:rPr>
          <w:rFonts w:ascii="Times New Roman" w:hAnsi="Times New Roman" w:cs="Times New Roman"/>
          <w:sz w:val="28"/>
          <w:szCs w:val="28"/>
        </w:rPr>
        <w:t>të</w:t>
      </w:r>
      <w:proofErr w:type="spellEnd"/>
      <w:r w:rsidR="001B3CEC" w:rsidRPr="000D2444">
        <w:rPr>
          <w:rFonts w:ascii="Times New Roman" w:hAnsi="Times New Roman" w:cs="Times New Roman"/>
          <w:sz w:val="28"/>
          <w:szCs w:val="28"/>
        </w:rPr>
        <w:t xml:space="preserve"> </w:t>
      </w:r>
      <w:proofErr w:type="spellStart"/>
      <w:r w:rsidR="001B3CEC" w:rsidRPr="000D2444">
        <w:rPr>
          <w:rFonts w:ascii="Times New Roman" w:hAnsi="Times New Roman" w:cs="Times New Roman"/>
          <w:sz w:val="28"/>
          <w:szCs w:val="28"/>
        </w:rPr>
        <w:t>funksionimit</w:t>
      </w:r>
      <w:proofErr w:type="spellEnd"/>
      <w:r w:rsidR="001B3CEC" w:rsidRPr="000D2444">
        <w:rPr>
          <w:rFonts w:ascii="Times New Roman" w:hAnsi="Times New Roman" w:cs="Times New Roman"/>
          <w:sz w:val="28"/>
          <w:szCs w:val="28"/>
        </w:rPr>
        <w:t xml:space="preserve"> </w:t>
      </w:r>
      <w:proofErr w:type="spellStart"/>
      <w:r w:rsidR="001B3CEC" w:rsidRPr="000D2444">
        <w:rPr>
          <w:rFonts w:ascii="Times New Roman" w:hAnsi="Times New Roman" w:cs="Times New Roman"/>
          <w:sz w:val="28"/>
          <w:szCs w:val="28"/>
        </w:rPr>
        <w:t>të</w:t>
      </w:r>
      <w:proofErr w:type="spellEnd"/>
      <w:r w:rsidR="001B3CEC" w:rsidRPr="000D2444">
        <w:rPr>
          <w:rFonts w:ascii="Times New Roman" w:hAnsi="Times New Roman" w:cs="Times New Roman"/>
          <w:sz w:val="28"/>
          <w:szCs w:val="28"/>
        </w:rPr>
        <w:t xml:space="preserve"> </w:t>
      </w:r>
      <w:proofErr w:type="spellStart"/>
      <w:r w:rsidR="001B3CEC" w:rsidRPr="000D2444">
        <w:rPr>
          <w:rFonts w:ascii="Times New Roman" w:hAnsi="Times New Roman" w:cs="Times New Roman"/>
          <w:sz w:val="28"/>
          <w:szCs w:val="28"/>
        </w:rPr>
        <w:t>Shërbimit</w:t>
      </w:r>
      <w:proofErr w:type="spellEnd"/>
      <w:r w:rsidR="001B3CEC" w:rsidRPr="000D2444">
        <w:rPr>
          <w:rFonts w:ascii="Times New Roman" w:hAnsi="Times New Roman" w:cs="Times New Roman"/>
          <w:sz w:val="28"/>
          <w:szCs w:val="28"/>
        </w:rPr>
        <w:t xml:space="preserve"> </w:t>
      </w:r>
      <w:proofErr w:type="spellStart"/>
      <w:r w:rsidR="001B3CEC" w:rsidRPr="000D2444">
        <w:rPr>
          <w:rFonts w:ascii="Times New Roman" w:hAnsi="Times New Roman" w:cs="Times New Roman"/>
          <w:sz w:val="28"/>
          <w:szCs w:val="28"/>
        </w:rPr>
        <w:t>Përmbarimor</w:t>
      </w:r>
      <w:proofErr w:type="spellEnd"/>
      <w:r w:rsidR="001B3CEC" w:rsidRPr="000D2444">
        <w:rPr>
          <w:rFonts w:ascii="Times New Roman" w:hAnsi="Times New Roman" w:cs="Times New Roman"/>
          <w:sz w:val="28"/>
          <w:szCs w:val="28"/>
        </w:rPr>
        <w:t xml:space="preserve"> </w:t>
      </w:r>
      <w:proofErr w:type="spellStart"/>
      <w:r w:rsidR="001B3CEC" w:rsidRPr="000D2444">
        <w:rPr>
          <w:rFonts w:ascii="Times New Roman" w:hAnsi="Times New Roman" w:cs="Times New Roman"/>
          <w:sz w:val="28"/>
          <w:szCs w:val="28"/>
        </w:rPr>
        <w:t>Gjyqësor</w:t>
      </w:r>
      <w:proofErr w:type="spellEnd"/>
      <w:r w:rsidR="001B3CEC" w:rsidRPr="000D2444">
        <w:rPr>
          <w:rFonts w:ascii="Times New Roman" w:hAnsi="Times New Roman" w:cs="Times New Roman"/>
          <w:sz w:val="28"/>
          <w:szCs w:val="28"/>
        </w:rPr>
        <w:t xml:space="preserve"> Privat, </w:t>
      </w:r>
      <w:proofErr w:type="spellStart"/>
      <w:r w:rsidR="001B3CEC" w:rsidRPr="000D2444">
        <w:rPr>
          <w:rFonts w:ascii="Times New Roman" w:hAnsi="Times New Roman" w:cs="Times New Roman"/>
          <w:sz w:val="28"/>
          <w:szCs w:val="28"/>
        </w:rPr>
        <w:t>kushtet</w:t>
      </w:r>
      <w:proofErr w:type="spellEnd"/>
      <w:r w:rsidR="001B3CEC" w:rsidRPr="000D2444">
        <w:rPr>
          <w:rFonts w:ascii="Times New Roman" w:hAnsi="Times New Roman" w:cs="Times New Roman"/>
          <w:sz w:val="28"/>
          <w:szCs w:val="28"/>
        </w:rPr>
        <w:t xml:space="preserve"> </w:t>
      </w:r>
      <w:proofErr w:type="spellStart"/>
      <w:r w:rsidR="001B3CEC" w:rsidRPr="000D2444">
        <w:rPr>
          <w:rFonts w:ascii="Times New Roman" w:hAnsi="Times New Roman" w:cs="Times New Roman"/>
          <w:sz w:val="28"/>
          <w:szCs w:val="28"/>
        </w:rPr>
        <w:t>që</w:t>
      </w:r>
      <w:proofErr w:type="spellEnd"/>
      <w:r w:rsidR="001B3CEC" w:rsidRPr="000D2444">
        <w:rPr>
          <w:rFonts w:ascii="Times New Roman" w:hAnsi="Times New Roman" w:cs="Times New Roman"/>
          <w:sz w:val="28"/>
          <w:szCs w:val="28"/>
        </w:rPr>
        <w:t xml:space="preserve"> </w:t>
      </w:r>
      <w:proofErr w:type="spellStart"/>
      <w:r w:rsidR="001B3CEC" w:rsidRPr="000D2444">
        <w:rPr>
          <w:rFonts w:ascii="Times New Roman" w:hAnsi="Times New Roman" w:cs="Times New Roman"/>
          <w:sz w:val="28"/>
          <w:szCs w:val="28"/>
        </w:rPr>
        <w:t>duhet</w:t>
      </w:r>
      <w:proofErr w:type="spellEnd"/>
      <w:r w:rsidR="001B3CEC" w:rsidRPr="000D2444">
        <w:rPr>
          <w:rFonts w:ascii="Times New Roman" w:hAnsi="Times New Roman" w:cs="Times New Roman"/>
          <w:sz w:val="28"/>
          <w:szCs w:val="28"/>
        </w:rPr>
        <w:t xml:space="preserve"> </w:t>
      </w:r>
      <w:proofErr w:type="spellStart"/>
      <w:r w:rsidR="001B3CEC" w:rsidRPr="000D2444">
        <w:rPr>
          <w:rFonts w:ascii="Times New Roman" w:hAnsi="Times New Roman" w:cs="Times New Roman"/>
          <w:sz w:val="28"/>
          <w:szCs w:val="28"/>
        </w:rPr>
        <w:t>të</w:t>
      </w:r>
      <w:proofErr w:type="spellEnd"/>
      <w:r w:rsidR="001B3CEC" w:rsidRPr="000D2444">
        <w:rPr>
          <w:rFonts w:ascii="Times New Roman" w:hAnsi="Times New Roman" w:cs="Times New Roman"/>
          <w:sz w:val="28"/>
          <w:szCs w:val="28"/>
        </w:rPr>
        <w:t xml:space="preserve"> </w:t>
      </w:r>
      <w:proofErr w:type="spellStart"/>
      <w:r w:rsidR="001B3CEC" w:rsidRPr="000D2444">
        <w:rPr>
          <w:rFonts w:ascii="Times New Roman" w:hAnsi="Times New Roman" w:cs="Times New Roman"/>
          <w:sz w:val="28"/>
          <w:szCs w:val="28"/>
        </w:rPr>
        <w:t>përmbushin</w:t>
      </w:r>
      <w:proofErr w:type="spellEnd"/>
      <w:r w:rsidR="001B3CEC" w:rsidRPr="000D2444">
        <w:rPr>
          <w:rFonts w:ascii="Times New Roman" w:hAnsi="Times New Roman" w:cs="Times New Roman"/>
          <w:sz w:val="28"/>
          <w:szCs w:val="28"/>
        </w:rPr>
        <w:t xml:space="preserve"> </w:t>
      </w:r>
      <w:proofErr w:type="spellStart"/>
      <w:r w:rsidR="001B3CEC" w:rsidRPr="000D2444">
        <w:rPr>
          <w:rFonts w:ascii="Times New Roman" w:hAnsi="Times New Roman" w:cs="Times New Roman"/>
          <w:sz w:val="28"/>
          <w:szCs w:val="28"/>
        </w:rPr>
        <w:t>individët</w:t>
      </w:r>
      <w:proofErr w:type="spellEnd"/>
      <w:r w:rsidR="001B3CEC" w:rsidRPr="000D2444">
        <w:rPr>
          <w:rFonts w:ascii="Times New Roman" w:hAnsi="Times New Roman" w:cs="Times New Roman"/>
          <w:sz w:val="28"/>
          <w:szCs w:val="28"/>
        </w:rPr>
        <w:t xml:space="preserve"> </w:t>
      </w:r>
      <w:proofErr w:type="spellStart"/>
      <w:r w:rsidR="001B3CEC" w:rsidRPr="000D2444">
        <w:rPr>
          <w:rFonts w:ascii="Times New Roman" w:hAnsi="Times New Roman" w:cs="Times New Roman"/>
          <w:sz w:val="28"/>
          <w:szCs w:val="28"/>
        </w:rPr>
        <w:t>për</w:t>
      </w:r>
      <w:proofErr w:type="spellEnd"/>
      <w:r w:rsidR="001B3CEC" w:rsidRPr="000D2444">
        <w:rPr>
          <w:rFonts w:ascii="Times New Roman" w:hAnsi="Times New Roman" w:cs="Times New Roman"/>
          <w:sz w:val="28"/>
          <w:szCs w:val="28"/>
        </w:rPr>
        <w:t xml:space="preserve"> </w:t>
      </w:r>
      <w:proofErr w:type="spellStart"/>
      <w:r w:rsidR="001B3CEC" w:rsidRPr="000D2444">
        <w:rPr>
          <w:rFonts w:ascii="Times New Roman" w:hAnsi="Times New Roman" w:cs="Times New Roman"/>
          <w:sz w:val="28"/>
          <w:szCs w:val="28"/>
        </w:rPr>
        <w:t>të</w:t>
      </w:r>
      <w:proofErr w:type="spellEnd"/>
      <w:r w:rsidR="001B3CEC" w:rsidRPr="000D2444">
        <w:rPr>
          <w:rFonts w:ascii="Times New Roman" w:hAnsi="Times New Roman" w:cs="Times New Roman"/>
          <w:sz w:val="28"/>
          <w:szCs w:val="28"/>
        </w:rPr>
        <w:t xml:space="preserve"> </w:t>
      </w:r>
      <w:proofErr w:type="spellStart"/>
      <w:r w:rsidR="001B3CEC" w:rsidRPr="000D2444">
        <w:rPr>
          <w:rFonts w:ascii="Times New Roman" w:hAnsi="Times New Roman" w:cs="Times New Roman"/>
          <w:sz w:val="28"/>
          <w:szCs w:val="28"/>
        </w:rPr>
        <w:t>ushtruar</w:t>
      </w:r>
      <w:proofErr w:type="spellEnd"/>
      <w:r w:rsidR="001B3CEC" w:rsidRPr="000D2444">
        <w:rPr>
          <w:rFonts w:ascii="Times New Roman" w:hAnsi="Times New Roman" w:cs="Times New Roman"/>
          <w:sz w:val="28"/>
          <w:szCs w:val="28"/>
        </w:rPr>
        <w:t xml:space="preserve"> </w:t>
      </w:r>
      <w:proofErr w:type="spellStart"/>
      <w:r w:rsidR="001B3CEC" w:rsidRPr="000D2444">
        <w:rPr>
          <w:rFonts w:ascii="Times New Roman" w:hAnsi="Times New Roman" w:cs="Times New Roman"/>
          <w:sz w:val="28"/>
          <w:szCs w:val="28"/>
        </w:rPr>
        <w:t>detyrën</w:t>
      </w:r>
      <w:proofErr w:type="spellEnd"/>
      <w:r w:rsidR="001B3CEC" w:rsidRPr="000D2444">
        <w:rPr>
          <w:rFonts w:ascii="Times New Roman" w:hAnsi="Times New Roman" w:cs="Times New Roman"/>
          <w:sz w:val="28"/>
          <w:szCs w:val="28"/>
        </w:rPr>
        <w:t xml:space="preserve"> e </w:t>
      </w:r>
      <w:proofErr w:type="spellStart"/>
      <w:r w:rsidR="001B3CEC" w:rsidRPr="000D2444">
        <w:rPr>
          <w:rFonts w:ascii="Times New Roman" w:hAnsi="Times New Roman" w:cs="Times New Roman"/>
          <w:sz w:val="28"/>
          <w:szCs w:val="28"/>
        </w:rPr>
        <w:t>përmbaruesit</w:t>
      </w:r>
      <w:proofErr w:type="spellEnd"/>
      <w:r w:rsidR="001B3CEC" w:rsidRPr="000D2444">
        <w:rPr>
          <w:rFonts w:ascii="Times New Roman" w:hAnsi="Times New Roman" w:cs="Times New Roman"/>
          <w:sz w:val="28"/>
          <w:szCs w:val="28"/>
        </w:rPr>
        <w:t xml:space="preserve"> </w:t>
      </w:r>
      <w:proofErr w:type="spellStart"/>
      <w:r w:rsidR="001B3CEC" w:rsidRPr="000D2444">
        <w:rPr>
          <w:rFonts w:ascii="Times New Roman" w:hAnsi="Times New Roman" w:cs="Times New Roman"/>
          <w:sz w:val="28"/>
          <w:szCs w:val="28"/>
        </w:rPr>
        <w:t>gjyqësor</w:t>
      </w:r>
      <w:proofErr w:type="spellEnd"/>
      <w:r w:rsidR="001B3CEC" w:rsidRPr="000D2444">
        <w:rPr>
          <w:rFonts w:ascii="Times New Roman" w:hAnsi="Times New Roman" w:cs="Times New Roman"/>
          <w:sz w:val="28"/>
          <w:szCs w:val="28"/>
        </w:rPr>
        <w:t xml:space="preserve"> </w:t>
      </w:r>
      <w:proofErr w:type="spellStart"/>
      <w:r w:rsidR="001B3CEC" w:rsidRPr="000D2444">
        <w:rPr>
          <w:rFonts w:ascii="Times New Roman" w:hAnsi="Times New Roman" w:cs="Times New Roman"/>
          <w:sz w:val="28"/>
          <w:szCs w:val="28"/>
        </w:rPr>
        <w:t>privat</w:t>
      </w:r>
      <w:proofErr w:type="spellEnd"/>
      <w:r w:rsidR="001B3CEC" w:rsidRPr="000D2444">
        <w:rPr>
          <w:rFonts w:ascii="Times New Roman" w:hAnsi="Times New Roman" w:cs="Times New Roman"/>
          <w:sz w:val="28"/>
          <w:szCs w:val="28"/>
        </w:rPr>
        <w:t xml:space="preserve">, </w:t>
      </w:r>
      <w:proofErr w:type="spellStart"/>
      <w:r w:rsidR="001B3CEC" w:rsidRPr="000D2444">
        <w:rPr>
          <w:rFonts w:ascii="Times New Roman" w:hAnsi="Times New Roman" w:cs="Times New Roman"/>
          <w:sz w:val="28"/>
          <w:szCs w:val="28"/>
        </w:rPr>
        <w:t>statusin</w:t>
      </w:r>
      <w:proofErr w:type="spellEnd"/>
      <w:r w:rsidR="001B3CEC" w:rsidRPr="000D2444">
        <w:rPr>
          <w:rFonts w:ascii="Times New Roman" w:hAnsi="Times New Roman" w:cs="Times New Roman"/>
          <w:sz w:val="28"/>
          <w:szCs w:val="28"/>
        </w:rPr>
        <w:t xml:space="preserve">, </w:t>
      </w:r>
      <w:proofErr w:type="spellStart"/>
      <w:r w:rsidR="001B3CEC" w:rsidRPr="000D2444">
        <w:rPr>
          <w:rFonts w:ascii="Times New Roman" w:hAnsi="Times New Roman" w:cs="Times New Roman"/>
          <w:sz w:val="28"/>
          <w:szCs w:val="28"/>
        </w:rPr>
        <w:t>masat</w:t>
      </w:r>
      <w:proofErr w:type="spellEnd"/>
      <w:r w:rsidR="001B3CEC" w:rsidRPr="000D2444">
        <w:rPr>
          <w:rFonts w:ascii="Times New Roman" w:hAnsi="Times New Roman" w:cs="Times New Roman"/>
          <w:sz w:val="28"/>
          <w:szCs w:val="28"/>
        </w:rPr>
        <w:t xml:space="preserve"> </w:t>
      </w:r>
      <w:proofErr w:type="spellStart"/>
      <w:r w:rsidR="001B3CEC" w:rsidRPr="000D2444">
        <w:rPr>
          <w:rFonts w:ascii="Times New Roman" w:hAnsi="Times New Roman" w:cs="Times New Roman"/>
          <w:sz w:val="28"/>
          <w:szCs w:val="28"/>
        </w:rPr>
        <w:t>disiplinore</w:t>
      </w:r>
      <w:proofErr w:type="spellEnd"/>
      <w:r w:rsidR="001B3CEC" w:rsidRPr="000D2444">
        <w:rPr>
          <w:rFonts w:ascii="Times New Roman" w:hAnsi="Times New Roman" w:cs="Times New Roman"/>
          <w:sz w:val="28"/>
          <w:szCs w:val="28"/>
        </w:rPr>
        <w:t xml:space="preserve">, </w:t>
      </w:r>
      <w:proofErr w:type="spellStart"/>
      <w:r w:rsidR="001B3CEC" w:rsidRPr="000D2444">
        <w:rPr>
          <w:rFonts w:ascii="Times New Roman" w:hAnsi="Times New Roman" w:cs="Times New Roman"/>
          <w:sz w:val="28"/>
          <w:szCs w:val="28"/>
        </w:rPr>
        <w:t>detyrat</w:t>
      </w:r>
      <w:proofErr w:type="spellEnd"/>
      <w:r w:rsidR="001B3CEC" w:rsidRPr="000D2444">
        <w:rPr>
          <w:rFonts w:ascii="Times New Roman" w:hAnsi="Times New Roman" w:cs="Times New Roman"/>
          <w:sz w:val="28"/>
          <w:szCs w:val="28"/>
        </w:rPr>
        <w:t xml:space="preserve">, </w:t>
      </w:r>
      <w:proofErr w:type="spellStart"/>
      <w:r w:rsidR="001B3CEC" w:rsidRPr="000D2444">
        <w:rPr>
          <w:rFonts w:ascii="Times New Roman" w:hAnsi="Times New Roman" w:cs="Times New Roman"/>
          <w:sz w:val="28"/>
          <w:szCs w:val="28"/>
        </w:rPr>
        <w:t>përgjegjësitë</w:t>
      </w:r>
      <w:proofErr w:type="spellEnd"/>
      <w:r w:rsidR="001B3CEC" w:rsidRPr="000D2444">
        <w:rPr>
          <w:rFonts w:ascii="Times New Roman" w:hAnsi="Times New Roman" w:cs="Times New Roman"/>
          <w:sz w:val="28"/>
          <w:szCs w:val="28"/>
        </w:rPr>
        <w:t xml:space="preserve">, </w:t>
      </w:r>
      <w:proofErr w:type="spellStart"/>
      <w:r w:rsidR="001B3CEC" w:rsidRPr="000D2444">
        <w:rPr>
          <w:rFonts w:ascii="Times New Roman" w:hAnsi="Times New Roman" w:cs="Times New Roman"/>
          <w:sz w:val="28"/>
          <w:szCs w:val="28"/>
        </w:rPr>
        <w:t>rregullat</w:t>
      </w:r>
      <w:proofErr w:type="spellEnd"/>
      <w:r w:rsidR="001B3CEC" w:rsidRPr="000D2444">
        <w:rPr>
          <w:rFonts w:ascii="Times New Roman" w:hAnsi="Times New Roman" w:cs="Times New Roman"/>
          <w:sz w:val="28"/>
          <w:szCs w:val="28"/>
        </w:rPr>
        <w:t xml:space="preserve"> e </w:t>
      </w:r>
      <w:proofErr w:type="spellStart"/>
      <w:r w:rsidR="001B3CEC" w:rsidRPr="000D2444">
        <w:rPr>
          <w:rFonts w:ascii="Times New Roman" w:hAnsi="Times New Roman" w:cs="Times New Roman"/>
          <w:sz w:val="28"/>
          <w:szCs w:val="28"/>
        </w:rPr>
        <w:t>caktimit</w:t>
      </w:r>
      <w:proofErr w:type="spellEnd"/>
      <w:r w:rsidR="001B3CEC" w:rsidRPr="000D2444">
        <w:rPr>
          <w:rFonts w:ascii="Times New Roman" w:hAnsi="Times New Roman" w:cs="Times New Roman"/>
          <w:sz w:val="28"/>
          <w:szCs w:val="28"/>
        </w:rPr>
        <w:t xml:space="preserve"> </w:t>
      </w:r>
      <w:proofErr w:type="spellStart"/>
      <w:r w:rsidR="001B3CEC" w:rsidRPr="000D2444">
        <w:rPr>
          <w:rFonts w:ascii="Times New Roman" w:hAnsi="Times New Roman" w:cs="Times New Roman"/>
          <w:sz w:val="28"/>
          <w:szCs w:val="28"/>
        </w:rPr>
        <w:t>të</w:t>
      </w:r>
      <w:proofErr w:type="spellEnd"/>
      <w:r w:rsidR="001B3CEC" w:rsidRPr="000D2444">
        <w:rPr>
          <w:rFonts w:ascii="Times New Roman" w:hAnsi="Times New Roman" w:cs="Times New Roman"/>
          <w:sz w:val="28"/>
          <w:szCs w:val="28"/>
        </w:rPr>
        <w:t xml:space="preserve"> </w:t>
      </w:r>
      <w:proofErr w:type="spellStart"/>
      <w:r w:rsidR="001B3CEC" w:rsidRPr="000D2444">
        <w:rPr>
          <w:rFonts w:ascii="Times New Roman" w:hAnsi="Times New Roman" w:cs="Times New Roman"/>
          <w:sz w:val="28"/>
          <w:szCs w:val="28"/>
        </w:rPr>
        <w:t>tarifave</w:t>
      </w:r>
      <w:proofErr w:type="spellEnd"/>
      <w:r w:rsidR="001B3CEC" w:rsidRPr="000D2444">
        <w:rPr>
          <w:rFonts w:ascii="Times New Roman" w:hAnsi="Times New Roman" w:cs="Times New Roman"/>
          <w:sz w:val="28"/>
          <w:szCs w:val="28"/>
        </w:rPr>
        <w:t xml:space="preserve">, </w:t>
      </w:r>
      <w:proofErr w:type="spellStart"/>
      <w:r w:rsidR="001B3CEC" w:rsidRPr="000D2444">
        <w:rPr>
          <w:rFonts w:ascii="Times New Roman" w:hAnsi="Times New Roman" w:cs="Times New Roman"/>
          <w:sz w:val="28"/>
          <w:szCs w:val="28"/>
        </w:rPr>
        <w:t>si</w:t>
      </w:r>
      <w:proofErr w:type="spellEnd"/>
      <w:r w:rsidR="001B3CEC" w:rsidRPr="000D2444">
        <w:rPr>
          <w:rFonts w:ascii="Times New Roman" w:hAnsi="Times New Roman" w:cs="Times New Roman"/>
          <w:sz w:val="28"/>
          <w:szCs w:val="28"/>
        </w:rPr>
        <w:t xml:space="preserve"> </w:t>
      </w:r>
      <w:proofErr w:type="spellStart"/>
      <w:r w:rsidR="001B3CEC" w:rsidRPr="000D2444">
        <w:rPr>
          <w:rFonts w:ascii="Times New Roman" w:hAnsi="Times New Roman" w:cs="Times New Roman"/>
          <w:sz w:val="28"/>
          <w:szCs w:val="28"/>
        </w:rPr>
        <w:t>dhe</w:t>
      </w:r>
      <w:proofErr w:type="spellEnd"/>
      <w:r w:rsidR="001B3CEC" w:rsidRPr="000D2444">
        <w:rPr>
          <w:rFonts w:ascii="Times New Roman" w:hAnsi="Times New Roman" w:cs="Times New Roman"/>
          <w:sz w:val="28"/>
          <w:szCs w:val="28"/>
        </w:rPr>
        <w:t xml:space="preserve"> </w:t>
      </w:r>
      <w:proofErr w:type="spellStart"/>
      <w:r w:rsidR="001B3CEC" w:rsidRPr="000D2444">
        <w:rPr>
          <w:rFonts w:ascii="Times New Roman" w:hAnsi="Times New Roman" w:cs="Times New Roman"/>
          <w:sz w:val="28"/>
          <w:szCs w:val="28"/>
        </w:rPr>
        <w:t>marrëdhëniet</w:t>
      </w:r>
      <w:proofErr w:type="spellEnd"/>
      <w:r w:rsidR="001B3CEC" w:rsidRPr="000D2444">
        <w:rPr>
          <w:rFonts w:ascii="Times New Roman" w:hAnsi="Times New Roman" w:cs="Times New Roman"/>
          <w:sz w:val="28"/>
          <w:szCs w:val="28"/>
        </w:rPr>
        <w:t xml:space="preserve"> me </w:t>
      </w:r>
      <w:proofErr w:type="spellStart"/>
      <w:r w:rsidR="001B3CEC" w:rsidRPr="000D2444">
        <w:rPr>
          <w:rFonts w:ascii="Times New Roman" w:hAnsi="Times New Roman" w:cs="Times New Roman"/>
          <w:sz w:val="28"/>
          <w:szCs w:val="28"/>
        </w:rPr>
        <w:t>institucionet</w:t>
      </w:r>
      <w:proofErr w:type="spellEnd"/>
      <w:r w:rsidR="001B3CEC" w:rsidRPr="000D2444">
        <w:rPr>
          <w:rFonts w:ascii="Times New Roman" w:hAnsi="Times New Roman" w:cs="Times New Roman"/>
          <w:sz w:val="28"/>
          <w:szCs w:val="28"/>
        </w:rPr>
        <w:t xml:space="preserve"> </w:t>
      </w:r>
      <w:proofErr w:type="spellStart"/>
      <w:r w:rsidR="001B3CEC" w:rsidRPr="000D2444">
        <w:rPr>
          <w:rFonts w:ascii="Times New Roman" w:hAnsi="Times New Roman" w:cs="Times New Roman"/>
          <w:sz w:val="28"/>
          <w:szCs w:val="28"/>
        </w:rPr>
        <w:t>shtetërore</w:t>
      </w:r>
      <w:proofErr w:type="spellEnd"/>
      <w:r w:rsidR="001B3CEC" w:rsidRPr="000D2444">
        <w:rPr>
          <w:rFonts w:ascii="Times New Roman" w:hAnsi="Times New Roman" w:cs="Times New Roman"/>
          <w:sz w:val="28"/>
          <w:szCs w:val="28"/>
        </w:rPr>
        <w:t xml:space="preserve"> </w:t>
      </w:r>
      <w:proofErr w:type="spellStart"/>
      <w:r w:rsidR="001B3CEC" w:rsidRPr="000D2444">
        <w:rPr>
          <w:rFonts w:ascii="Times New Roman" w:hAnsi="Times New Roman" w:cs="Times New Roman"/>
          <w:sz w:val="28"/>
          <w:szCs w:val="28"/>
        </w:rPr>
        <w:t>dhe</w:t>
      </w:r>
      <w:proofErr w:type="spellEnd"/>
      <w:r w:rsidR="001B3CEC" w:rsidRPr="000D2444">
        <w:rPr>
          <w:rFonts w:ascii="Times New Roman" w:hAnsi="Times New Roman" w:cs="Times New Roman"/>
          <w:sz w:val="28"/>
          <w:szCs w:val="28"/>
        </w:rPr>
        <w:t xml:space="preserve"> me </w:t>
      </w:r>
      <w:proofErr w:type="spellStart"/>
      <w:r w:rsidR="001B3CEC" w:rsidRPr="000D2444">
        <w:rPr>
          <w:rFonts w:ascii="Times New Roman" w:hAnsi="Times New Roman" w:cs="Times New Roman"/>
          <w:sz w:val="28"/>
          <w:szCs w:val="28"/>
        </w:rPr>
        <w:t>subjektet</w:t>
      </w:r>
      <w:proofErr w:type="spellEnd"/>
      <w:r w:rsidR="001B3CEC" w:rsidRPr="000D2444">
        <w:rPr>
          <w:rFonts w:ascii="Times New Roman" w:hAnsi="Times New Roman" w:cs="Times New Roman"/>
          <w:sz w:val="28"/>
          <w:szCs w:val="28"/>
        </w:rPr>
        <w:t xml:space="preserve"> e </w:t>
      </w:r>
      <w:proofErr w:type="spellStart"/>
      <w:r w:rsidR="001B3CEC" w:rsidRPr="000D2444">
        <w:rPr>
          <w:rFonts w:ascii="Times New Roman" w:hAnsi="Times New Roman" w:cs="Times New Roman"/>
          <w:sz w:val="28"/>
          <w:szCs w:val="28"/>
        </w:rPr>
        <w:t>tjera</w:t>
      </w:r>
      <w:proofErr w:type="spellEnd"/>
      <w:r w:rsidR="001B3CEC" w:rsidRPr="000D2444">
        <w:rPr>
          <w:rFonts w:ascii="Times New Roman" w:hAnsi="Times New Roman" w:cs="Times New Roman"/>
          <w:sz w:val="28"/>
          <w:szCs w:val="28"/>
        </w:rPr>
        <w:t xml:space="preserve"> </w:t>
      </w:r>
      <w:proofErr w:type="spellStart"/>
      <w:r w:rsidR="001B3CEC" w:rsidRPr="000D2444">
        <w:rPr>
          <w:rFonts w:ascii="Times New Roman" w:hAnsi="Times New Roman" w:cs="Times New Roman"/>
          <w:sz w:val="28"/>
          <w:szCs w:val="28"/>
        </w:rPr>
        <w:t>publike</w:t>
      </w:r>
      <w:proofErr w:type="spellEnd"/>
      <w:r w:rsidR="001B3CEC" w:rsidRPr="000D2444">
        <w:rPr>
          <w:rFonts w:ascii="Times New Roman" w:hAnsi="Times New Roman" w:cs="Times New Roman"/>
          <w:sz w:val="28"/>
          <w:szCs w:val="28"/>
        </w:rPr>
        <w:t xml:space="preserve"> </w:t>
      </w:r>
      <w:proofErr w:type="spellStart"/>
      <w:r w:rsidR="001B3CEC" w:rsidRPr="000D2444">
        <w:rPr>
          <w:rFonts w:ascii="Times New Roman" w:hAnsi="Times New Roman" w:cs="Times New Roman"/>
          <w:sz w:val="28"/>
          <w:szCs w:val="28"/>
        </w:rPr>
        <w:t>dhe</w:t>
      </w:r>
      <w:proofErr w:type="spellEnd"/>
      <w:r w:rsidR="001B3CEC" w:rsidRPr="000D2444">
        <w:rPr>
          <w:rFonts w:ascii="Times New Roman" w:hAnsi="Times New Roman" w:cs="Times New Roman"/>
          <w:sz w:val="28"/>
          <w:szCs w:val="28"/>
        </w:rPr>
        <w:t xml:space="preserve"> private. </w:t>
      </w:r>
      <w:proofErr w:type="spellStart"/>
      <w:r w:rsidR="001B3CEC" w:rsidRPr="000D2444">
        <w:rPr>
          <w:rFonts w:ascii="Times New Roman" w:hAnsi="Times New Roman" w:cs="Times New Roman"/>
          <w:sz w:val="28"/>
          <w:szCs w:val="28"/>
        </w:rPr>
        <w:t>Bazuar</w:t>
      </w:r>
      <w:proofErr w:type="spellEnd"/>
      <w:r w:rsidR="001B3CEC" w:rsidRPr="000D2444">
        <w:rPr>
          <w:rFonts w:ascii="Times New Roman" w:hAnsi="Times New Roman" w:cs="Times New Roman"/>
          <w:sz w:val="28"/>
          <w:szCs w:val="28"/>
        </w:rPr>
        <w:t xml:space="preserve"> </w:t>
      </w:r>
      <w:proofErr w:type="spellStart"/>
      <w:r w:rsidR="001B3CEC" w:rsidRPr="000D2444">
        <w:rPr>
          <w:rFonts w:ascii="Times New Roman" w:hAnsi="Times New Roman" w:cs="Times New Roman"/>
          <w:sz w:val="28"/>
          <w:szCs w:val="28"/>
        </w:rPr>
        <w:t>n</w:t>
      </w:r>
      <w:r w:rsidR="00D04193" w:rsidRPr="000D2444">
        <w:rPr>
          <w:rFonts w:ascii="Times New Roman" w:hAnsi="Times New Roman" w:cs="Times New Roman"/>
          <w:sz w:val="28"/>
          <w:szCs w:val="28"/>
        </w:rPr>
        <w:t>ë</w:t>
      </w:r>
      <w:proofErr w:type="spellEnd"/>
      <w:r w:rsidR="001B3CEC" w:rsidRPr="000D2444">
        <w:rPr>
          <w:rFonts w:ascii="Times New Roman" w:hAnsi="Times New Roman" w:cs="Times New Roman"/>
          <w:sz w:val="28"/>
          <w:szCs w:val="28"/>
        </w:rPr>
        <w:t xml:space="preserve"> </w:t>
      </w:r>
      <w:proofErr w:type="spellStart"/>
      <w:r w:rsidR="001B3CEC" w:rsidRPr="000D2444">
        <w:rPr>
          <w:rFonts w:ascii="Times New Roman" w:hAnsi="Times New Roman" w:cs="Times New Roman"/>
          <w:sz w:val="28"/>
          <w:szCs w:val="28"/>
        </w:rPr>
        <w:t>k</w:t>
      </w:r>
      <w:r w:rsidR="00D04193" w:rsidRPr="000D2444">
        <w:rPr>
          <w:rFonts w:ascii="Times New Roman" w:hAnsi="Times New Roman" w:cs="Times New Roman"/>
          <w:sz w:val="28"/>
          <w:szCs w:val="28"/>
        </w:rPr>
        <w:t>ë</w:t>
      </w:r>
      <w:r w:rsidR="001B3CEC" w:rsidRPr="000D2444">
        <w:rPr>
          <w:rFonts w:ascii="Times New Roman" w:hAnsi="Times New Roman" w:cs="Times New Roman"/>
          <w:sz w:val="28"/>
          <w:szCs w:val="28"/>
        </w:rPr>
        <w:t>t</w:t>
      </w:r>
      <w:r w:rsidR="00D04193" w:rsidRPr="000D2444">
        <w:rPr>
          <w:rFonts w:ascii="Times New Roman" w:hAnsi="Times New Roman" w:cs="Times New Roman"/>
          <w:sz w:val="28"/>
          <w:szCs w:val="28"/>
        </w:rPr>
        <w:t>ë</w:t>
      </w:r>
      <w:proofErr w:type="spellEnd"/>
      <w:r w:rsidR="001B3CEC" w:rsidRPr="000D2444">
        <w:rPr>
          <w:rFonts w:ascii="Times New Roman" w:hAnsi="Times New Roman" w:cs="Times New Roman"/>
          <w:sz w:val="28"/>
          <w:szCs w:val="28"/>
        </w:rPr>
        <w:t xml:space="preserve"> </w:t>
      </w:r>
      <w:proofErr w:type="spellStart"/>
      <w:r w:rsidR="001B3CEC" w:rsidRPr="000D2444">
        <w:rPr>
          <w:rFonts w:ascii="Times New Roman" w:hAnsi="Times New Roman" w:cs="Times New Roman"/>
          <w:sz w:val="28"/>
          <w:szCs w:val="28"/>
        </w:rPr>
        <w:t>ligj</w:t>
      </w:r>
      <w:proofErr w:type="spellEnd"/>
      <w:r w:rsidR="001B3CEC" w:rsidRPr="000D2444">
        <w:rPr>
          <w:rFonts w:ascii="Times New Roman" w:hAnsi="Times New Roman" w:cs="Times New Roman"/>
          <w:sz w:val="28"/>
          <w:szCs w:val="28"/>
        </w:rPr>
        <w:t xml:space="preserve"> </w:t>
      </w:r>
      <w:proofErr w:type="spellStart"/>
      <w:r w:rsidR="001B3CEC" w:rsidRPr="000D2444">
        <w:rPr>
          <w:rFonts w:ascii="Times New Roman" w:hAnsi="Times New Roman" w:cs="Times New Roman"/>
          <w:sz w:val="28"/>
          <w:szCs w:val="28"/>
        </w:rPr>
        <w:t>dhe</w:t>
      </w:r>
      <w:proofErr w:type="spellEnd"/>
      <w:r w:rsidR="001B3CEC" w:rsidRPr="000D2444">
        <w:rPr>
          <w:rFonts w:ascii="Times New Roman" w:hAnsi="Times New Roman" w:cs="Times New Roman"/>
          <w:sz w:val="28"/>
          <w:szCs w:val="28"/>
        </w:rPr>
        <w:t xml:space="preserve"> </w:t>
      </w:r>
      <w:proofErr w:type="spellStart"/>
      <w:r w:rsidR="001B3CEC" w:rsidRPr="000D2444">
        <w:rPr>
          <w:rFonts w:ascii="Times New Roman" w:hAnsi="Times New Roman" w:cs="Times New Roman"/>
          <w:sz w:val="28"/>
          <w:szCs w:val="28"/>
        </w:rPr>
        <w:t>aktet</w:t>
      </w:r>
      <w:proofErr w:type="spellEnd"/>
      <w:r w:rsidR="001B3CEC" w:rsidRPr="000D2444">
        <w:rPr>
          <w:rFonts w:ascii="Times New Roman" w:hAnsi="Times New Roman" w:cs="Times New Roman"/>
          <w:sz w:val="28"/>
          <w:szCs w:val="28"/>
        </w:rPr>
        <w:t xml:space="preserve"> </w:t>
      </w:r>
      <w:proofErr w:type="spellStart"/>
      <w:r w:rsidR="001B3CEC" w:rsidRPr="000D2444">
        <w:rPr>
          <w:rFonts w:ascii="Times New Roman" w:hAnsi="Times New Roman" w:cs="Times New Roman"/>
          <w:sz w:val="28"/>
          <w:szCs w:val="28"/>
        </w:rPr>
        <w:t>n</w:t>
      </w:r>
      <w:r w:rsidR="00D04193" w:rsidRPr="000D2444">
        <w:rPr>
          <w:rFonts w:ascii="Times New Roman" w:hAnsi="Times New Roman" w:cs="Times New Roman"/>
          <w:sz w:val="28"/>
          <w:szCs w:val="28"/>
        </w:rPr>
        <w:t>ë</w:t>
      </w:r>
      <w:r w:rsidR="001B3CEC" w:rsidRPr="000D2444">
        <w:rPr>
          <w:rFonts w:ascii="Times New Roman" w:hAnsi="Times New Roman" w:cs="Times New Roman"/>
          <w:sz w:val="28"/>
          <w:szCs w:val="28"/>
        </w:rPr>
        <w:t>nligjore</w:t>
      </w:r>
      <w:proofErr w:type="spellEnd"/>
      <w:r w:rsidR="001B3CEC" w:rsidRPr="000D2444">
        <w:rPr>
          <w:rFonts w:ascii="Times New Roman" w:hAnsi="Times New Roman" w:cs="Times New Roman"/>
          <w:sz w:val="28"/>
          <w:szCs w:val="28"/>
        </w:rPr>
        <w:t xml:space="preserve"> </w:t>
      </w:r>
      <w:proofErr w:type="spellStart"/>
      <w:r w:rsidR="001B3CEC" w:rsidRPr="000D2444">
        <w:rPr>
          <w:rFonts w:ascii="Times New Roman" w:hAnsi="Times New Roman" w:cs="Times New Roman"/>
          <w:sz w:val="28"/>
          <w:szCs w:val="28"/>
        </w:rPr>
        <w:t>t</w:t>
      </w:r>
      <w:r w:rsidR="00D04193" w:rsidRPr="000D2444">
        <w:rPr>
          <w:rFonts w:ascii="Times New Roman" w:hAnsi="Times New Roman" w:cs="Times New Roman"/>
          <w:sz w:val="28"/>
          <w:szCs w:val="28"/>
        </w:rPr>
        <w:t>ë</w:t>
      </w:r>
      <w:proofErr w:type="spellEnd"/>
      <w:r w:rsidR="001B3CEC" w:rsidRPr="000D2444">
        <w:rPr>
          <w:rFonts w:ascii="Times New Roman" w:hAnsi="Times New Roman" w:cs="Times New Roman"/>
          <w:sz w:val="28"/>
          <w:szCs w:val="28"/>
        </w:rPr>
        <w:t xml:space="preserve"> </w:t>
      </w:r>
      <w:proofErr w:type="spellStart"/>
      <w:r w:rsidR="001B3CEC" w:rsidRPr="000D2444">
        <w:rPr>
          <w:rFonts w:ascii="Times New Roman" w:hAnsi="Times New Roman" w:cs="Times New Roman"/>
          <w:sz w:val="28"/>
          <w:szCs w:val="28"/>
        </w:rPr>
        <w:t>miratuara</w:t>
      </w:r>
      <w:proofErr w:type="spellEnd"/>
      <w:r w:rsidR="001B3CEC" w:rsidRPr="000D2444">
        <w:rPr>
          <w:rFonts w:ascii="Times New Roman" w:hAnsi="Times New Roman" w:cs="Times New Roman"/>
          <w:sz w:val="28"/>
          <w:szCs w:val="28"/>
        </w:rPr>
        <w:t xml:space="preserve"> </w:t>
      </w:r>
      <w:proofErr w:type="spellStart"/>
      <w:r w:rsidR="001B3CEC" w:rsidRPr="000D2444">
        <w:rPr>
          <w:rFonts w:ascii="Times New Roman" w:hAnsi="Times New Roman" w:cs="Times New Roman"/>
          <w:sz w:val="28"/>
          <w:szCs w:val="28"/>
        </w:rPr>
        <w:t>n</w:t>
      </w:r>
      <w:r w:rsidR="00D04193" w:rsidRPr="000D2444">
        <w:rPr>
          <w:rFonts w:ascii="Times New Roman" w:hAnsi="Times New Roman" w:cs="Times New Roman"/>
          <w:sz w:val="28"/>
          <w:szCs w:val="28"/>
        </w:rPr>
        <w:t>ë</w:t>
      </w:r>
      <w:proofErr w:type="spellEnd"/>
      <w:r w:rsidR="001B3CEC" w:rsidRPr="000D2444">
        <w:rPr>
          <w:rFonts w:ascii="Times New Roman" w:hAnsi="Times New Roman" w:cs="Times New Roman"/>
          <w:sz w:val="28"/>
          <w:szCs w:val="28"/>
        </w:rPr>
        <w:t xml:space="preserve"> </w:t>
      </w:r>
      <w:proofErr w:type="spellStart"/>
      <w:r w:rsidR="001B3CEC" w:rsidRPr="000D2444">
        <w:rPr>
          <w:rFonts w:ascii="Times New Roman" w:hAnsi="Times New Roman" w:cs="Times New Roman"/>
          <w:sz w:val="28"/>
          <w:szCs w:val="28"/>
        </w:rPr>
        <w:t>zbatim</w:t>
      </w:r>
      <w:proofErr w:type="spellEnd"/>
      <w:r w:rsidR="001B3CEC" w:rsidRPr="000D2444">
        <w:rPr>
          <w:rFonts w:ascii="Times New Roman" w:hAnsi="Times New Roman" w:cs="Times New Roman"/>
          <w:sz w:val="28"/>
          <w:szCs w:val="28"/>
        </w:rPr>
        <w:t xml:space="preserve"> </w:t>
      </w:r>
      <w:proofErr w:type="spellStart"/>
      <w:r w:rsidR="001B3CEC" w:rsidRPr="000D2444">
        <w:rPr>
          <w:rFonts w:ascii="Times New Roman" w:hAnsi="Times New Roman" w:cs="Times New Roman"/>
          <w:sz w:val="28"/>
          <w:szCs w:val="28"/>
        </w:rPr>
        <w:t>t</w:t>
      </w:r>
      <w:r w:rsidR="00D04193" w:rsidRPr="000D2444">
        <w:rPr>
          <w:rFonts w:ascii="Times New Roman" w:hAnsi="Times New Roman" w:cs="Times New Roman"/>
          <w:sz w:val="28"/>
          <w:szCs w:val="28"/>
        </w:rPr>
        <w:t>ë</w:t>
      </w:r>
      <w:proofErr w:type="spellEnd"/>
      <w:r w:rsidR="001B3CEC" w:rsidRPr="000D2444">
        <w:rPr>
          <w:rFonts w:ascii="Times New Roman" w:hAnsi="Times New Roman" w:cs="Times New Roman"/>
          <w:sz w:val="28"/>
          <w:szCs w:val="28"/>
        </w:rPr>
        <w:t xml:space="preserve"> </w:t>
      </w:r>
      <w:proofErr w:type="spellStart"/>
      <w:r w:rsidR="001B3CEC" w:rsidRPr="000D2444">
        <w:rPr>
          <w:rFonts w:ascii="Times New Roman" w:hAnsi="Times New Roman" w:cs="Times New Roman"/>
          <w:sz w:val="28"/>
          <w:szCs w:val="28"/>
        </w:rPr>
        <w:t>tij</w:t>
      </w:r>
      <w:proofErr w:type="spellEnd"/>
      <w:r w:rsidR="001B3CEC" w:rsidRPr="000D2444">
        <w:rPr>
          <w:rFonts w:ascii="Times New Roman" w:hAnsi="Times New Roman" w:cs="Times New Roman"/>
          <w:sz w:val="28"/>
          <w:szCs w:val="28"/>
        </w:rPr>
        <w:t xml:space="preserve"> </w:t>
      </w:r>
      <w:proofErr w:type="spellStart"/>
      <w:r w:rsidR="00D04193" w:rsidRPr="000D2444">
        <w:rPr>
          <w:rFonts w:ascii="Times New Roman" w:hAnsi="Times New Roman" w:cs="Times New Roman"/>
          <w:sz w:val="28"/>
          <w:szCs w:val="28"/>
        </w:rPr>
        <w:t>ë</w:t>
      </w:r>
      <w:r w:rsidR="001B3CEC" w:rsidRPr="000D2444">
        <w:rPr>
          <w:rFonts w:ascii="Times New Roman" w:hAnsi="Times New Roman" w:cs="Times New Roman"/>
          <w:sz w:val="28"/>
          <w:szCs w:val="28"/>
        </w:rPr>
        <w:t>sht</w:t>
      </w:r>
      <w:r w:rsidR="00D04193" w:rsidRPr="000D2444">
        <w:rPr>
          <w:rFonts w:ascii="Times New Roman" w:hAnsi="Times New Roman" w:cs="Times New Roman"/>
          <w:sz w:val="28"/>
          <w:szCs w:val="28"/>
        </w:rPr>
        <w:t>ë</w:t>
      </w:r>
      <w:proofErr w:type="spellEnd"/>
      <w:r w:rsidR="001B3CEC" w:rsidRPr="000D2444">
        <w:rPr>
          <w:rFonts w:ascii="Times New Roman" w:hAnsi="Times New Roman" w:cs="Times New Roman"/>
          <w:sz w:val="28"/>
          <w:szCs w:val="28"/>
        </w:rPr>
        <w:t xml:space="preserve"> </w:t>
      </w:r>
      <w:proofErr w:type="spellStart"/>
      <w:r w:rsidR="001B3CEC" w:rsidRPr="000D2444">
        <w:rPr>
          <w:rFonts w:ascii="Times New Roman" w:hAnsi="Times New Roman" w:cs="Times New Roman"/>
          <w:sz w:val="28"/>
          <w:szCs w:val="28"/>
        </w:rPr>
        <w:t>organizuar</w:t>
      </w:r>
      <w:proofErr w:type="spellEnd"/>
      <w:r w:rsidR="001B3CEC" w:rsidRPr="000D2444">
        <w:rPr>
          <w:rFonts w:ascii="Times New Roman" w:hAnsi="Times New Roman" w:cs="Times New Roman"/>
          <w:sz w:val="28"/>
          <w:szCs w:val="28"/>
        </w:rPr>
        <w:t xml:space="preserve"> </w:t>
      </w:r>
      <w:proofErr w:type="spellStart"/>
      <w:r w:rsidR="001B3CEC" w:rsidRPr="000D2444">
        <w:rPr>
          <w:rFonts w:ascii="Times New Roman" w:hAnsi="Times New Roman" w:cs="Times New Roman"/>
          <w:sz w:val="28"/>
          <w:szCs w:val="28"/>
        </w:rPr>
        <w:t>dhe</w:t>
      </w:r>
      <w:proofErr w:type="spellEnd"/>
      <w:r w:rsidR="001B3CEC" w:rsidRPr="000D2444">
        <w:rPr>
          <w:rFonts w:ascii="Times New Roman" w:hAnsi="Times New Roman" w:cs="Times New Roman"/>
          <w:sz w:val="28"/>
          <w:szCs w:val="28"/>
        </w:rPr>
        <w:t xml:space="preserve"> </w:t>
      </w:r>
      <w:proofErr w:type="spellStart"/>
      <w:r w:rsidR="001B3CEC" w:rsidRPr="000D2444">
        <w:rPr>
          <w:rFonts w:ascii="Times New Roman" w:hAnsi="Times New Roman" w:cs="Times New Roman"/>
          <w:sz w:val="28"/>
          <w:szCs w:val="28"/>
        </w:rPr>
        <w:t>funksionon</w:t>
      </w:r>
      <w:proofErr w:type="spellEnd"/>
      <w:r w:rsidR="001B3CEC" w:rsidRPr="000D2444">
        <w:rPr>
          <w:rFonts w:ascii="Times New Roman" w:hAnsi="Times New Roman" w:cs="Times New Roman"/>
          <w:sz w:val="28"/>
          <w:szCs w:val="28"/>
        </w:rPr>
        <w:t xml:space="preserve"> </w:t>
      </w:r>
      <w:proofErr w:type="spellStart"/>
      <w:r w:rsidR="001B3CEC" w:rsidRPr="000D2444">
        <w:rPr>
          <w:rFonts w:ascii="Times New Roman" w:hAnsi="Times New Roman" w:cs="Times New Roman"/>
          <w:sz w:val="28"/>
          <w:szCs w:val="28"/>
        </w:rPr>
        <w:t>sh</w:t>
      </w:r>
      <w:r w:rsidR="00D04193" w:rsidRPr="000D2444">
        <w:rPr>
          <w:rFonts w:ascii="Times New Roman" w:hAnsi="Times New Roman" w:cs="Times New Roman"/>
          <w:sz w:val="28"/>
          <w:szCs w:val="28"/>
        </w:rPr>
        <w:t>ë</w:t>
      </w:r>
      <w:r w:rsidR="001B3CEC" w:rsidRPr="000D2444">
        <w:rPr>
          <w:rFonts w:ascii="Times New Roman" w:hAnsi="Times New Roman" w:cs="Times New Roman"/>
          <w:sz w:val="28"/>
          <w:szCs w:val="28"/>
        </w:rPr>
        <w:t>rbimi</w:t>
      </w:r>
      <w:proofErr w:type="spellEnd"/>
      <w:r w:rsidR="001B3CEC" w:rsidRPr="000D2444">
        <w:rPr>
          <w:rFonts w:ascii="Times New Roman" w:hAnsi="Times New Roman" w:cs="Times New Roman"/>
          <w:sz w:val="28"/>
          <w:szCs w:val="28"/>
        </w:rPr>
        <w:t xml:space="preserve"> </w:t>
      </w:r>
      <w:proofErr w:type="spellStart"/>
      <w:r w:rsidR="001B3CEC" w:rsidRPr="000D2444">
        <w:rPr>
          <w:rFonts w:ascii="Times New Roman" w:hAnsi="Times New Roman" w:cs="Times New Roman"/>
          <w:sz w:val="28"/>
          <w:szCs w:val="28"/>
        </w:rPr>
        <w:t>p</w:t>
      </w:r>
      <w:r w:rsidR="00D04193" w:rsidRPr="000D2444">
        <w:rPr>
          <w:rFonts w:ascii="Times New Roman" w:hAnsi="Times New Roman" w:cs="Times New Roman"/>
          <w:sz w:val="28"/>
          <w:szCs w:val="28"/>
        </w:rPr>
        <w:t>ë</w:t>
      </w:r>
      <w:r w:rsidR="001B3CEC" w:rsidRPr="000D2444">
        <w:rPr>
          <w:rFonts w:ascii="Times New Roman" w:hAnsi="Times New Roman" w:cs="Times New Roman"/>
          <w:sz w:val="28"/>
          <w:szCs w:val="28"/>
        </w:rPr>
        <w:t>rmbarimor</w:t>
      </w:r>
      <w:proofErr w:type="spellEnd"/>
      <w:r w:rsidR="001B3CEC" w:rsidRPr="000D2444">
        <w:rPr>
          <w:rFonts w:ascii="Times New Roman" w:hAnsi="Times New Roman" w:cs="Times New Roman"/>
          <w:sz w:val="28"/>
          <w:szCs w:val="28"/>
        </w:rPr>
        <w:t xml:space="preserve"> </w:t>
      </w:r>
      <w:proofErr w:type="spellStart"/>
      <w:r w:rsidR="001B3CEC" w:rsidRPr="000D2444">
        <w:rPr>
          <w:rFonts w:ascii="Times New Roman" w:hAnsi="Times New Roman" w:cs="Times New Roman"/>
          <w:sz w:val="28"/>
          <w:szCs w:val="28"/>
        </w:rPr>
        <w:t>gjyq</w:t>
      </w:r>
      <w:r w:rsidR="00D04193" w:rsidRPr="000D2444">
        <w:rPr>
          <w:rFonts w:ascii="Times New Roman" w:hAnsi="Times New Roman" w:cs="Times New Roman"/>
          <w:sz w:val="28"/>
          <w:szCs w:val="28"/>
        </w:rPr>
        <w:t>ë</w:t>
      </w:r>
      <w:r w:rsidR="001B3CEC" w:rsidRPr="000D2444">
        <w:rPr>
          <w:rFonts w:ascii="Times New Roman" w:hAnsi="Times New Roman" w:cs="Times New Roman"/>
          <w:sz w:val="28"/>
          <w:szCs w:val="28"/>
        </w:rPr>
        <w:t>sor</w:t>
      </w:r>
      <w:proofErr w:type="spellEnd"/>
      <w:r w:rsidR="001B3CEC" w:rsidRPr="000D2444">
        <w:rPr>
          <w:rFonts w:ascii="Times New Roman" w:hAnsi="Times New Roman" w:cs="Times New Roman"/>
          <w:sz w:val="28"/>
          <w:szCs w:val="28"/>
        </w:rPr>
        <w:t xml:space="preserve"> </w:t>
      </w:r>
      <w:proofErr w:type="spellStart"/>
      <w:r w:rsidR="001B3CEC" w:rsidRPr="000D2444">
        <w:rPr>
          <w:rFonts w:ascii="Times New Roman" w:hAnsi="Times New Roman" w:cs="Times New Roman"/>
          <w:sz w:val="28"/>
          <w:szCs w:val="28"/>
        </w:rPr>
        <w:t>privat</w:t>
      </w:r>
      <w:proofErr w:type="spellEnd"/>
      <w:r w:rsidR="00D769C0" w:rsidRPr="000D2444">
        <w:rPr>
          <w:rFonts w:ascii="Times New Roman" w:hAnsi="Times New Roman" w:cs="Times New Roman"/>
          <w:sz w:val="28"/>
          <w:szCs w:val="28"/>
        </w:rPr>
        <w:t xml:space="preserve">, </w:t>
      </w:r>
      <w:proofErr w:type="spellStart"/>
      <w:r w:rsidR="00D769C0" w:rsidRPr="000D2444">
        <w:rPr>
          <w:rFonts w:ascii="Times New Roman" w:hAnsi="Times New Roman" w:cs="Times New Roman"/>
          <w:sz w:val="28"/>
          <w:szCs w:val="28"/>
        </w:rPr>
        <w:t>veprimtari</w:t>
      </w:r>
      <w:proofErr w:type="spellEnd"/>
      <w:r w:rsidR="00D769C0" w:rsidRPr="000D2444">
        <w:rPr>
          <w:rFonts w:ascii="Times New Roman" w:hAnsi="Times New Roman" w:cs="Times New Roman"/>
          <w:sz w:val="28"/>
          <w:szCs w:val="28"/>
        </w:rPr>
        <w:t xml:space="preserve"> e </w:t>
      </w:r>
      <w:proofErr w:type="spellStart"/>
      <w:r w:rsidR="00D769C0" w:rsidRPr="000D2444">
        <w:rPr>
          <w:rFonts w:ascii="Times New Roman" w:hAnsi="Times New Roman" w:cs="Times New Roman"/>
          <w:sz w:val="28"/>
          <w:szCs w:val="28"/>
        </w:rPr>
        <w:t>cila</w:t>
      </w:r>
      <w:proofErr w:type="spellEnd"/>
      <w:r w:rsidR="00D769C0" w:rsidRPr="000D2444">
        <w:rPr>
          <w:rFonts w:ascii="Times New Roman" w:hAnsi="Times New Roman" w:cs="Times New Roman"/>
          <w:sz w:val="28"/>
          <w:szCs w:val="28"/>
        </w:rPr>
        <w:t xml:space="preserve"> </w:t>
      </w:r>
      <w:proofErr w:type="spellStart"/>
      <w:r w:rsidR="00D769C0" w:rsidRPr="000D2444">
        <w:rPr>
          <w:rFonts w:ascii="Times New Roman" w:hAnsi="Times New Roman" w:cs="Times New Roman"/>
          <w:sz w:val="28"/>
          <w:szCs w:val="28"/>
        </w:rPr>
        <w:t>mbik</w:t>
      </w:r>
      <w:r w:rsidR="00D04193" w:rsidRPr="000D2444">
        <w:rPr>
          <w:rFonts w:ascii="Times New Roman" w:hAnsi="Times New Roman" w:cs="Times New Roman"/>
          <w:sz w:val="28"/>
          <w:szCs w:val="28"/>
        </w:rPr>
        <w:t>ë</w:t>
      </w:r>
      <w:r w:rsidR="00D769C0" w:rsidRPr="000D2444">
        <w:rPr>
          <w:rFonts w:ascii="Times New Roman" w:hAnsi="Times New Roman" w:cs="Times New Roman"/>
          <w:sz w:val="28"/>
          <w:szCs w:val="28"/>
        </w:rPr>
        <w:t>qyret</w:t>
      </w:r>
      <w:proofErr w:type="spellEnd"/>
      <w:r w:rsidR="00D769C0" w:rsidRPr="000D2444">
        <w:rPr>
          <w:rFonts w:ascii="Times New Roman" w:hAnsi="Times New Roman" w:cs="Times New Roman"/>
          <w:sz w:val="28"/>
          <w:szCs w:val="28"/>
        </w:rPr>
        <w:t xml:space="preserve"> </w:t>
      </w:r>
      <w:proofErr w:type="spellStart"/>
      <w:r w:rsidR="00D769C0" w:rsidRPr="000D2444">
        <w:rPr>
          <w:rFonts w:ascii="Times New Roman" w:hAnsi="Times New Roman" w:cs="Times New Roman"/>
          <w:sz w:val="28"/>
          <w:szCs w:val="28"/>
        </w:rPr>
        <w:t>nga</w:t>
      </w:r>
      <w:proofErr w:type="spellEnd"/>
      <w:r w:rsidR="00D769C0" w:rsidRPr="000D2444">
        <w:rPr>
          <w:rFonts w:ascii="Times New Roman" w:hAnsi="Times New Roman" w:cs="Times New Roman"/>
          <w:sz w:val="28"/>
          <w:szCs w:val="28"/>
        </w:rPr>
        <w:t xml:space="preserve"> </w:t>
      </w:r>
      <w:proofErr w:type="spellStart"/>
      <w:r w:rsidR="00D769C0" w:rsidRPr="000D2444">
        <w:rPr>
          <w:rFonts w:ascii="Times New Roman" w:hAnsi="Times New Roman" w:cs="Times New Roman"/>
          <w:sz w:val="28"/>
          <w:szCs w:val="28"/>
        </w:rPr>
        <w:t>Ministria</w:t>
      </w:r>
      <w:proofErr w:type="spellEnd"/>
      <w:r w:rsidR="00D769C0" w:rsidRPr="000D2444">
        <w:rPr>
          <w:rFonts w:ascii="Times New Roman" w:hAnsi="Times New Roman" w:cs="Times New Roman"/>
          <w:sz w:val="28"/>
          <w:szCs w:val="28"/>
        </w:rPr>
        <w:t xml:space="preserve"> e </w:t>
      </w:r>
      <w:proofErr w:type="spellStart"/>
      <w:r w:rsidR="00D769C0" w:rsidRPr="000D2444">
        <w:rPr>
          <w:rFonts w:ascii="Times New Roman" w:hAnsi="Times New Roman" w:cs="Times New Roman"/>
          <w:sz w:val="28"/>
          <w:szCs w:val="28"/>
        </w:rPr>
        <w:t>Drejt</w:t>
      </w:r>
      <w:r w:rsidR="00D04193" w:rsidRPr="000D2444">
        <w:rPr>
          <w:rFonts w:ascii="Times New Roman" w:hAnsi="Times New Roman" w:cs="Times New Roman"/>
          <w:sz w:val="28"/>
          <w:szCs w:val="28"/>
        </w:rPr>
        <w:t>ë</w:t>
      </w:r>
      <w:r w:rsidR="00D769C0" w:rsidRPr="000D2444">
        <w:rPr>
          <w:rFonts w:ascii="Times New Roman" w:hAnsi="Times New Roman" w:cs="Times New Roman"/>
          <w:sz w:val="28"/>
          <w:szCs w:val="28"/>
        </w:rPr>
        <w:t>sis</w:t>
      </w:r>
      <w:r w:rsidR="00D04193" w:rsidRPr="000D2444">
        <w:rPr>
          <w:rFonts w:ascii="Times New Roman" w:hAnsi="Times New Roman" w:cs="Times New Roman"/>
          <w:sz w:val="28"/>
          <w:szCs w:val="28"/>
        </w:rPr>
        <w:t>ë</w:t>
      </w:r>
      <w:proofErr w:type="spellEnd"/>
      <w:r w:rsidR="00D769C0" w:rsidRPr="000D2444">
        <w:rPr>
          <w:rFonts w:ascii="Times New Roman" w:hAnsi="Times New Roman" w:cs="Times New Roman"/>
          <w:sz w:val="28"/>
          <w:szCs w:val="28"/>
        </w:rPr>
        <w:t xml:space="preserve"> </w:t>
      </w:r>
      <w:proofErr w:type="spellStart"/>
      <w:r w:rsidR="00D769C0" w:rsidRPr="000D2444">
        <w:rPr>
          <w:rFonts w:ascii="Times New Roman" w:hAnsi="Times New Roman" w:cs="Times New Roman"/>
          <w:sz w:val="28"/>
          <w:szCs w:val="28"/>
        </w:rPr>
        <w:t>dhe</w:t>
      </w:r>
      <w:proofErr w:type="spellEnd"/>
      <w:r w:rsidR="00D769C0" w:rsidRPr="000D2444">
        <w:rPr>
          <w:rFonts w:ascii="Times New Roman" w:hAnsi="Times New Roman" w:cs="Times New Roman"/>
          <w:sz w:val="28"/>
          <w:szCs w:val="28"/>
        </w:rPr>
        <w:t xml:space="preserve"> </w:t>
      </w:r>
      <w:proofErr w:type="spellStart"/>
      <w:r w:rsidR="00D769C0" w:rsidRPr="000D2444">
        <w:rPr>
          <w:rFonts w:ascii="Times New Roman" w:hAnsi="Times New Roman" w:cs="Times New Roman"/>
          <w:sz w:val="28"/>
          <w:szCs w:val="28"/>
        </w:rPr>
        <w:t>Dhoma</w:t>
      </w:r>
      <w:proofErr w:type="spellEnd"/>
      <w:r w:rsidR="00D769C0" w:rsidRPr="000D2444">
        <w:rPr>
          <w:rFonts w:ascii="Times New Roman" w:hAnsi="Times New Roman" w:cs="Times New Roman"/>
          <w:sz w:val="28"/>
          <w:szCs w:val="28"/>
        </w:rPr>
        <w:t xml:space="preserve"> </w:t>
      </w:r>
      <w:proofErr w:type="spellStart"/>
      <w:r w:rsidR="00D769C0" w:rsidRPr="000D2444">
        <w:rPr>
          <w:rFonts w:ascii="Times New Roman" w:hAnsi="Times New Roman" w:cs="Times New Roman"/>
          <w:sz w:val="28"/>
          <w:szCs w:val="28"/>
        </w:rPr>
        <w:t>Komb</w:t>
      </w:r>
      <w:r w:rsidR="00D04193" w:rsidRPr="000D2444">
        <w:rPr>
          <w:rFonts w:ascii="Times New Roman" w:hAnsi="Times New Roman" w:cs="Times New Roman"/>
          <w:sz w:val="28"/>
          <w:szCs w:val="28"/>
        </w:rPr>
        <w:t>ë</w:t>
      </w:r>
      <w:r w:rsidR="00D769C0" w:rsidRPr="000D2444">
        <w:rPr>
          <w:rFonts w:ascii="Times New Roman" w:hAnsi="Times New Roman" w:cs="Times New Roman"/>
          <w:sz w:val="28"/>
          <w:szCs w:val="28"/>
        </w:rPr>
        <w:t>tare</w:t>
      </w:r>
      <w:proofErr w:type="spellEnd"/>
      <w:r w:rsidR="00D769C0" w:rsidRPr="000D2444">
        <w:rPr>
          <w:rFonts w:ascii="Times New Roman" w:hAnsi="Times New Roman" w:cs="Times New Roman"/>
          <w:sz w:val="28"/>
          <w:szCs w:val="28"/>
        </w:rPr>
        <w:t xml:space="preserve"> e </w:t>
      </w:r>
      <w:proofErr w:type="spellStart"/>
      <w:r w:rsidR="00D769C0" w:rsidRPr="000D2444">
        <w:rPr>
          <w:rFonts w:ascii="Times New Roman" w:hAnsi="Times New Roman" w:cs="Times New Roman"/>
          <w:sz w:val="28"/>
          <w:szCs w:val="28"/>
        </w:rPr>
        <w:t>P</w:t>
      </w:r>
      <w:r w:rsidR="00D04193" w:rsidRPr="000D2444">
        <w:rPr>
          <w:rFonts w:ascii="Times New Roman" w:hAnsi="Times New Roman" w:cs="Times New Roman"/>
          <w:sz w:val="28"/>
          <w:szCs w:val="28"/>
        </w:rPr>
        <w:t>ë</w:t>
      </w:r>
      <w:r w:rsidR="00D769C0" w:rsidRPr="000D2444">
        <w:rPr>
          <w:rFonts w:ascii="Times New Roman" w:hAnsi="Times New Roman" w:cs="Times New Roman"/>
          <w:sz w:val="28"/>
          <w:szCs w:val="28"/>
        </w:rPr>
        <w:t>rmbaruesve</w:t>
      </w:r>
      <w:proofErr w:type="spellEnd"/>
      <w:r w:rsidR="00D769C0" w:rsidRPr="000D2444">
        <w:rPr>
          <w:rFonts w:ascii="Times New Roman" w:hAnsi="Times New Roman" w:cs="Times New Roman"/>
          <w:sz w:val="28"/>
          <w:szCs w:val="28"/>
        </w:rPr>
        <w:t xml:space="preserve"> </w:t>
      </w:r>
      <w:proofErr w:type="spellStart"/>
      <w:r w:rsidR="00D769C0" w:rsidRPr="000D2444">
        <w:rPr>
          <w:rFonts w:ascii="Times New Roman" w:hAnsi="Times New Roman" w:cs="Times New Roman"/>
          <w:sz w:val="28"/>
          <w:szCs w:val="28"/>
        </w:rPr>
        <w:t>Gjyq</w:t>
      </w:r>
      <w:r w:rsidR="00D04193" w:rsidRPr="000D2444">
        <w:rPr>
          <w:rFonts w:ascii="Times New Roman" w:hAnsi="Times New Roman" w:cs="Times New Roman"/>
          <w:sz w:val="28"/>
          <w:szCs w:val="28"/>
        </w:rPr>
        <w:t>ë</w:t>
      </w:r>
      <w:r w:rsidR="00D769C0" w:rsidRPr="000D2444">
        <w:rPr>
          <w:rFonts w:ascii="Times New Roman" w:hAnsi="Times New Roman" w:cs="Times New Roman"/>
          <w:sz w:val="28"/>
          <w:szCs w:val="28"/>
        </w:rPr>
        <w:t>sor</w:t>
      </w:r>
      <w:proofErr w:type="spellEnd"/>
      <w:r w:rsidR="00D769C0" w:rsidRPr="000D2444">
        <w:rPr>
          <w:rFonts w:ascii="Times New Roman" w:hAnsi="Times New Roman" w:cs="Times New Roman"/>
          <w:sz w:val="28"/>
          <w:szCs w:val="28"/>
        </w:rPr>
        <w:t xml:space="preserve"> </w:t>
      </w:r>
      <w:proofErr w:type="spellStart"/>
      <w:r w:rsidR="00D769C0" w:rsidRPr="000D2444">
        <w:rPr>
          <w:rFonts w:ascii="Times New Roman" w:hAnsi="Times New Roman" w:cs="Times New Roman"/>
          <w:sz w:val="28"/>
          <w:szCs w:val="28"/>
        </w:rPr>
        <w:t>Privat</w:t>
      </w:r>
      <w:r w:rsidR="00D04193" w:rsidRPr="000D2444">
        <w:rPr>
          <w:rFonts w:ascii="Times New Roman" w:hAnsi="Times New Roman" w:cs="Times New Roman"/>
          <w:sz w:val="28"/>
          <w:szCs w:val="28"/>
        </w:rPr>
        <w:t>ë</w:t>
      </w:r>
      <w:proofErr w:type="spellEnd"/>
      <w:r w:rsidR="00D769C0" w:rsidRPr="000D2444">
        <w:rPr>
          <w:rFonts w:ascii="Times New Roman" w:hAnsi="Times New Roman" w:cs="Times New Roman"/>
          <w:sz w:val="28"/>
          <w:szCs w:val="28"/>
        </w:rPr>
        <w:t>.</w:t>
      </w:r>
    </w:p>
    <w:p w:rsidR="00D769C0" w:rsidRPr="000D2444" w:rsidRDefault="00D769C0" w:rsidP="002A27EC">
      <w:pPr>
        <w:jc w:val="both"/>
        <w:rPr>
          <w:rFonts w:ascii="Times New Roman" w:hAnsi="Times New Roman" w:cs="Times New Roman"/>
          <w:sz w:val="28"/>
          <w:szCs w:val="28"/>
          <w:lang w:val="sq-AL"/>
        </w:rPr>
      </w:pPr>
      <w:r w:rsidRPr="000D2444">
        <w:rPr>
          <w:rFonts w:ascii="Times New Roman" w:hAnsi="Times New Roman" w:cs="Times New Roman"/>
          <w:sz w:val="28"/>
          <w:szCs w:val="28"/>
          <w:lang w:val="sq-AL"/>
        </w:rPr>
        <w:t>N</w:t>
      </w:r>
      <w:r w:rsidR="00D04193" w:rsidRPr="000D2444">
        <w:rPr>
          <w:rFonts w:ascii="Times New Roman" w:hAnsi="Times New Roman" w:cs="Times New Roman"/>
          <w:sz w:val="28"/>
          <w:szCs w:val="28"/>
          <w:lang w:val="sq-AL"/>
        </w:rPr>
        <w:t>ë</w:t>
      </w:r>
      <w:r w:rsidRPr="000D2444">
        <w:rPr>
          <w:rFonts w:ascii="Times New Roman" w:hAnsi="Times New Roman" w:cs="Times New Roman"/>
          <w:sz w:val="28"/>
          <w:szCs w:val="28"/>
          <w:lang w:val="sq-AL"/>
        </w:rPr>
        <w:t xml:space="preserve"> kuad</w:t>
      </w:r>
      <w:r w:rsidR="00D04193" w:rsidRPr="000D2444">
        <w:rPr>
          <w:rFonts w:ascii="Times New Roman" w:hAnsi="Times New Roman" w:cs="Times New Roman"/>
          <w:sz w:val="28"/>
          <w:szCs w:val="28"/>
          <w:lang w:val="sq-AL"/>
        </w:rPr>
        <w:t>ë</w:t>
      </w:r>
      <w:r w:rsidRPr="000D2444">
        <w:rPr>
          <w:rFonts w:ascii="Times New Roman" w:hAnsi="Times New Roman" w:cs="Times New Roman"/>
          <w:sz w:val="28"/>
          <w:szCs w:val="28"/>
          <w:lang w:val="sq-AL"/>
        </w:rPr>
        <w:t>r t</w:t>
      </w:r>
      <w:r w:rsidR="00D04193" w:rsidRPr="000D2444">
        <w:rPr>
          <w:rFonts w:ascii="Times New Roman" w:hAnsi="Times New Roman" w:cs="Times New Roman"/>
          <w:sz w:val="28"/>
          <w:szCs w:val="28"/>
          <w:lang w:val="sq-AL"/>
        </w:rPr>
        <w:t>ë</w:t>
      </w:r>
      <w:r w:rsidRPr="000D2444">
        <w:rPr>
          <w:rFonts w:ascii="Times New Roman" w:hAnsi="Times New Roman" w:cs="Times New Roman"/>
          <w:sz w:val="28"/>
          <w:szCs w:val="28"/>
          <w:lang w:val="sq-AL"/>
        </w:rPr>
        <w:t xml:space="preserve"> monitorimit t</w:t>
      </w:r>
      <w:r w:rsidR="00D04193" w:rsidRPr="000D2444">
        <w:rPr>
          <w:rFonts w:ascii="Times New Roman" w:hAnsi="Times New Roman" w:cs="Times New Roman"/>
          <w:sz w:val="28"/>
          <w:szCs w:val="28"/>
          <w:lang w:val="sq-AL"/>
        </w:rPr>
        <w:t>ë</w:t>
      </w:r>
      <w:r w:rsidRPr="000D2444">
        <w:rPr>
          <w:rFonts w:ascii="Times New Roman" w:hAnsi="Times New Roman" w:cs="Times New Roman"/>
          <w:sz w:val="28"/>
          <w:szCs w:val="28"/>
          <w:lang w:val="sq-AL"/>
        </w:rPr>
        <w:t xml:space="preserve"> k</w:t>
      </w:r>
      <w:r w:rsidR="00D04193" w:rsidRPr="000D2444">
        <w:rPr>
          <w:rFonts w:ascii="Times New Roman" w:hAnsi="Times New Roman" w:cs="Times New Roman"/>
          <w:sz w:val="28"/>
          <w:szCs w:val="28"/>
          <w:lang w:val="sq-AL"/>
        </w:rPr>
        <w:t>ë</w:t>
      </w:r>
      <w:r w:rsidRPr="000D2444">
        <w:rPr>
          <w:rFonts w:ascii="Times New Roman" w:hAnsi="Times New Roman" w:cs="Times New Roman"/>
          <w:sz w:val="28"/>
          <w:szCs w:val="28"/>
          <w:lang w:val="sq-AL"/>
        </w:rPr>
        <w:t>saj veprimtarie, nga struktura p</w:t>
      </w:r>
      <w:r w:rsidR="00D04193" w:rsidRPr="000D2444">
        <w:rPr>
          <w:rFonts w:ascii="Times New Roman" w:hAnsi="Times New Roman" w:cs="Times New Roman"/>
          <w:sz w:val="28"/>
          <w:szCs w:val="28"/>
          <w:lang w:val="sq-AL"/>
        </w:rPr>
        <w:t>ë</w:t>
      </w:r>
      <w:r w:rsidRPr="000D2444">
        <w:rPr>
          <w:rFonts w:ascii="Times New Roman" w:hAnsi="Times New Roman" w:cs="Times New Roman"/>
          <w:sz w:val="28"/>
          <w:szCs w:val="28"/>
          <w:lang w:val="sq-AL"/>
        </w:rPr>
        <w:t>rgjegj</w:t>
      </w:r>
      <w:r w:rsidR="00D04193" w:rsidRPr="000D2444">
        <w:rPr>
          <w:rFonts w:ascii="Times New Roman" w:hAnsi="Times New Roman" w:cs="Times New Roman"/>
          <w:sz w:val="28"/>
          <w:szCs w:val="28"/>
          <w:lang w:val="sq-AL"/>
        </w:rPr>
        <w:t>ë</w:t>
      </w:r>
      <w:r w:rsidRPr="000D2444">
        <w:rPr>
          <w:rFonts w:ascii="Times New Roman" w:hAnsi="Times New Roman" w:cs="Times New Roman"/>
          <w:sz w:val="28"/>
          <w:szCs w:val="28"/>
          <w:lang w:val="sq-AL"/>
        </w:rPr>
        <w:t>se n</w:t>
      </w:r>
      <w:r w:rsidR="00D04193" w:rsidRPr="000D2444">
        <w:rPr>
          <w:rFonts w:ascii="Times New Roman" w:hAnsi="Times New Roman" w:cs="Times New Roman"/>
          <w:sz w:val="28"/>
          <w:szCs w:val="28"/>
          <w:lang w:val="sq-AL"/>
        </w:rPr>
        <w:t>ë</w:t>
      </w:r>
      <w:r w:rsidRPr="000D2444">
        <w:rPr>
          <w:rFonts w:ascii="Times New Roman" w:hAnsi="Times New Roman" w:cs="Times New Roman"/>
          <w:sz w:val="28"/>
          <w:szCs w:val="28"/>
          <w:lang w:val="sq-AL"/>
        </w:rPr>
        <w:t xml:space="preserve"> Ministrin</w:t>
      </w:r>
      <w:r w:rsidR="00D04193" w:rsidRPr="000D2444">
        <w:rPr>
          <w:rFonts w:ascii="Times New Roman" w:hAnsi="Times New Roman" w:cs="Times New Roman"/>
          <w:sz w:val="28"/>
          <w:szCs w:val="28"/>
          <w:lang w:val="sq-AL"/>
        </w:rPr>
        <w:t>ë</w:t>
      </w:r>
      <w:r w:rsidRPr="000D2444">
        <w:rPr>
          <w:rFonts w:ascii="Times New Roman" w:hAnsi="Times New Roman" w:cs="Times New Roman"/>
          <w:sz w:val="28"/>
          <w:szCs w:val="28"/>
          <w:lang w:val="sq-AL"/>
        </w:rPr>
        <w:t xml:space="preserve"> e Drejt</w:t>
      </w:r>
      <w:r w:rsidR="00D04193" w:rsidRPr="000D2444">
        <w:rPr>
          <w:rFonts w:ascii="Times New Roman" w:hAnsi="Times New Roman" w:cs="Times New Roman"/>
          <w:sz w:val="28"/>
          <w:szCs w:val="28"/>
          <w:lang w:val="sq-AL"/>
        </w:rPr>
        <w:t>ë</w:t>
      </w:r>
      <w:r w:rsidRPr="000D2444">
        <w:rPr>
          <w:rFonts w:ascii="Times New Roman" w:hAnsi="Times New Roman" w:cs="Times New Roman"/>
          <w:sz w:val="28"/>
          <w:szCs w:val="28"/>
          <w:lang w:val="sq-AL"/>
        </w:rPr>
        <w:t>sis</w:t>
      </w:r>
      <w:r w:rsidR="00D04193" w:rsidRPr="000D2444">
        <w:rPr>
          <w:rFonts w:ascii="Times New Roman" w:hAnsi="Times New Roman" w:cs="Times New Roman"/>
          <w:sz w:val="28"/>
          <w:szCs w:val="28"/>
          <w:lang w:val="sq-AL"/>
        </w:rPr>
        <w:t>ë</w:t>
      </w:r>
      <w:r w:rsidRPr="000D2444">
        <w:rPr>
          <w:rFonts w:ascii="Times New Roman" w:hAnsi="Times New Roman" w:cs="Times New Roman"/>
          <w:sz w:val="28"/>
          <w:szCs w:val="28"/>
          <w:lang w:val="sq-AL"/>
        </w:rPr>
        <w:t xml:space="preserve"> dhe Dhoma jan</w:t>
      </w:r>
      <w:r w:rsidR="00D04193" w:rsidRPr="000D2444">
        <w:rPr>
          <w:rFonts w:ascii="Times New Roman" w:hAnsi="Times New Roman" w:cs="Times New Roman"/>
          <w:sz w:val="28"/>
          <w:szCs w:val="28"/>
          <w:lang w:val="sq-AL"/>
        </w:rPr>
        <w:t>ë</w:t>
      </w:r>
      <w:r w:rsidRPr="000D2444">
        <w:rPr>
          <w:rFonts w:ascii="Times New Roman" w:hAnsi="Times New Roman" w:cs="Times New Roman"/>
          <w:sz w:val="28"/>
          <w:szCs w:val="28"/>
          <w:lang w:val="sq-AL"/>
        </w:rPr>
        <w:t xml:space="preserve"> evidentuar disa ç</w:t>
      </w:r>
      <w:r w:rsidR="00D04193" w:rsidRPr="000D2444">
        <w:rPr>
          <w:rFonts w:ascii="Times New Roman" w:hAnsi="Times New Roman" w:cs="Times New Roman"/>
          <w:sz w:val="28"/>
          <w:szCs w:val="28"/>
          <w:lang w:val="sq-AL"/>
        </w:rPr>
        <w:t>ë</w:t>
      </w:r>
      <w:r w:rsidRPr="000D2444">
        <w:rPr>
          <w:rFonts w:ascii="Times New Roman" w:hAnsi="Times New Roman" w:cs="Times New Roman"/>
          <w:sz w:val="28"/>
          <w:szCs w:val="28"/>
          <w:lang w:val="sq-AL"/>
        </w:rPr>
        <w:t>shtje q</w:t>
      </w:r>
      <w:r w:rsidR="00D04193" w:rsidRPr="000D2444">
        <w:rPr>
          <w:rFonts w:ascii="Times New Roman" w:hAnsi="Times New Roman" w:cs="Times New Roman"/>
          <w:sz w:val="28"/>
          <w:szCs w:val="28"/>
          <w:lang w:val="sq-AL"/>
        </w:rPr>
        <w:t>ë</w:t>
      </w:r>
      <w:r w:rsidRPr="000D2444">
        <w:rPr>
          <w:rFonts w:ascii="Times New Roman" w:hAnsi="Times New Roman" w:cs="Times New Roman"/>
          <w:sz w:val="28"/>
          <w:szCs w:val="28"/>
          <w:lang w:val="sq-AL"/>
        </w:rPr>
        <w:t xml:space="preserve"> kan</w:t>
      </w:r>
      <w:r w:rsidR="00D04193" w:rsidRPr="000D2444">
        <w:rPr>
          <w:rFonts w:ascii="Times New Roman" w:hAnsi="Times New Roman" w:cs="Times New Roman"/>
          <w:sz w:val="28"/>
          <w:szCs w:val="28"/>
          <w:lang w:val="sq-AL"/>
        </w:rPr>
        <w:t>ë</w:t>
      </w:r>
      <w:r w:rsidRPr="000D2444">
        <w:rPr>
          <w:rFonts w:ascii="Times New Roman" w:hAnsi="Times New Roman" w:cs="Times New Roman"/>
          <w:sz w:val="28"/>
          <w:szCs w:val="28"/>
          <w:lang w:val="sq-AL"/>
        </w:rPr>
        <w:t xml:space="preserve"> sjell</w:t>
      </w:r>
      <w:r w:rsidR="00D04193" w:rsidRPr="000D2444">
        <w:rPr>
          <w:rFonts w:ascii="Times New Roman" w:hAnsi="Times New Roman" w:cs="Times New Roman"/>
          <w:sz w:val="28"/>
          <w:szCs w:val="28"/>
          <w:lang w:val="sq-AL"/>
        </w:rPr>
        <w:t>ë</w:t>
      </w:r>
      <w:r w:rsidRPr="000D2444">
        <w:rPr>
          <w:rFonts w:ascii="Times New Roman" w:hAnsi="Times New Roman" w:cs="Times New Roman"/>
          <w:sz w:val="28"/>
          <w:szCs w:val="28"/>
          <w:lang w:val="sq-AL"/>
        </w:rPr>
        <w:t xml:space="preserve"> problematik</w:t>
      </w:r>
      <w:r w:rsidR="00D04193" w:rsidRPr="000D2444">
        <w:rPr>
          <w:rFonts w:ascii="Times New Roman" w:hAnsi="Times New Roman" w:cs="Times New Roman"/>
          <w:sz w:val="28"/>
          <w:szCs w:val="28"/>
          <w:lang w:val="sq-AL"/>
        </w:rPr>
        <w:t>ë</w:t>
      </w:r>
      <w:r w:rsidRPr="000D2444">
        <w:rPr>
          <w:rFonts w:ascii="Times New Roman" w:hAnsi="Times New Roman" w:cs="Times New Roman"/>
          <w:sz w:val="28"/>
          <w:szCs w:val="28"/>
          <w:lang w:val="sq-AL"/>
        </w:rPr>
        <w:t xml:space="preserve"> n</w:t>
      </w:r>
      <w:r w:rsidR="00D04193" w:rsidRPr="000D2444">
        <w:rPr>
          <w:rFonts w:ascii="Times New Roman" w:hAnsi="Times New Roman" w:cs="Times New Roman"/>
          <w:sz w:val="28"/>
          <w:szCs w:val="28"/>
          <w:lang w:val="sq-AL"/>
        </w:rPr>
        <w:t>ë</w:t>
      </w:r>
      <w:r w:rsidRPr="000D2444">
        <w:rPr>
          <w:rFonts w:ascii="Times New Roman" w:hAnsi="Times New Roman" w:cs="Times New Roman"/>
          <w:sz w:val="28"/>
          <w:szCs w:val="28"/>
          <w:lang w:val="sq-AL"/>
        </w:rPr>
        <w:t xml:space="preserve"> praktik</w:t>
      </w:r>
      <w:r w:rsidR="00D04193" w:rsidRPr="000D2444">
        <w:rPr>
          <w:rFonts w:ascii="Times New Roman" w:hAnsi="Times New Roman" w:cs="Times New Roman"/>
          <w:sz w:val="28"/>
          <w:szCs w:val="28"/>
          <w:lang w:val="sq-AL"/>
        </w:rPr>
        <w:t>ë</w:t>
      </w:r>
      <w:r w:rsidRPr="000D2444">
        <w:rPr>
          <w:rFonts w:ascii="Times New Roman" w:hAnsi="Times New Roman" w:cs="Times New Roman"/>
          <w:sz w:val="28"/>
          <w:szCs w:val="28"/>
          <w:lang w:val="sq-AL"/>
        </w:rPr>
        <w:t>, t</w:t>
      </w:r>
      <w:r w:rsidR="00D04193" w:rsidRPr="000D2444">
        <w:rPr>
          <w:rFonts w:ascii="Times New Roman" w:hAnsi="Times New Roman" w:cs="Times New Roman"/>
          <w:sz w:val="28"/>
          <w:szCs w:val="28"/>
          <w:lang w:val="sq-AL"/>
        </w:rPr>
        <w:t>ë</w:t>
      </w:r>
      <w:r w:rsidRPr="000D2444">
        <w:rPr>
          <w:rFonts w:ascii="Times New Roman" w:hAnsi="Times New Roman" w:cs="Times New Roman"/>
          <w:sz w:val="28"/>
          <w:szCs w:val="28"/>
          <w:lang w:val="sq-AL"/>
        </w:rPr>
        <w:t xml:space="preserve"> cilat lidhen kryesisht me </w:t>
      </w:r>
      <w:r w:rsidR="00E044E5" w:rsidRPr="000D2444">
        <w:rPr>
          <w:rFonts w:ascii="Times New Roman" w:hAnsi="Times New Roman" w:cs="Times New Roman"/>
          <w:sz w:val="28"/>
          <w:szCs w:val="28"/>
          <w:lang w:val="sq-AL"/>
        </w:rPr>
        <w:t>eksperienc</w:t>
      </w:r>
      <w:r w:rsidR="00D04193" w:rsidRPr="000D2444">
        <w:rPr>
          <w:rFonts w:ascii="Times New Roman" w:hAnsi="Times New Roman" w:cs="Times New Roman"/>
          <w:sz w:val="28"/>
          <w:szCs w:val="28"/>
          <w:lang w:val="sq-AL"/>
        </w:rPr>
        <w:t>ë</w:t>
      </w:r>
      <w:r w:rsidR="00E044E5" w:rsidRPr="000D2444">
        <w:rPr>
          <w:rFonts w:ascii="Times New Roman" w:hAnsi="Times New Roman" w:cs="Times New Roman"/>
          <w:sz w:val="28"/>
          <w:szCs w:val="28"/>
          <w:lang w:val="sq-AL"/>
        </w:rPr>
        <w:t>n e ndihm</w:t>
      </w:r>
      <w:r w:rsidR="00D04193" w:rsidRPr="000D2444">
        <w:rPr>
          <w:rFonts w:ascii="Times New Roman" w:hAnsi="Times New Roman" w:cs="Times New Roman"/>
          <w:sz w:val="28"/>
          <w:szCs w:val="28"/>
          <w:lang w:val="sq-AL"/>
        </w:rPr>
        <w:t>ë</w:t>
      </w:r>
      <w:r w:rsidR="00E044E5" w:rsidRPr="000D2444">
        <w:rPr>
          <w:rFonts w:ascii="Times New Roman" w:hAnsi="Times New Roman" w:cs="Times New Roman"/>
          <w:sz w:val="28"/>
          <w:szCs w:val="28"/>
          <w:lang w:val="sq-AL"/>
        </w:rPr>
        <w:t>s p</w:t>
      </w:r>
      <w:r w:rsidR="00D04193" w:rsidRPr="000D2444">
        <w:rPr>
          <w:rFonts w:ascii="Times New Roman" w:hAnsi="Times New Roman" w:cs="Times New Roman"/>
          <w:sz w:val="28"/>
          <w:szCs w:val="28"/>
          <w:lang w:val="sq-AL"/>
        </w:rPr>
        <w:t>ë</w:t>
      </w:r>
      <w:r w:rsidR="00E044E5" w:rsidRPr="000D2444">
        <w:rPr>
          <w:rFonts w:ascii="Times New Roman" w:hAnsi="Times New Roman" w:cs="Times New Roman"/>
          <w:sz w:val="28"/>
          <w:szCs w:val="28"/>
          <w:lang w:val="sq-AL"/>
        </w:rPr>
        <w:t>rmbaruesve si kriter p</w:t>
      </w:r>
      <w:r w:rsidR="00D04193" w:rsidRPr="000D2444">
        <w:rPr>
          <w:rFonts w:ascii="Times New Roman" w:hAnsi="Times New Roman" w:cs="Times New Roman"/>
          <w:sz w:val="28"/>
          <w:szCs w:val="28"/>
          <w:lang w:val="sq-AL"/>
        </w:rPr>
        <w:t>ë</w:t>
      </w:r>
      <w:r w:rsidR="00E044E5" w:rsidRPr="000D2444">
        <w:rPr>
          <w:rFonts w:ascii="Times New Roman" w:hAnsi="Times New Roman" w:cs="Times New Roman"/>
          <w:sz w:val="28"/>
          <w:szCs w:val="28"/>
          <w:lang w:val="sq-AL"/>
        </w:rPr>
        <w:t>r t’u licencuar si p</w:t>
      </w:r>
      <w:r w:rsidR="00D04193" w:rsidRPr="000D2444">
        <w:rPr>
          <w:rFonts w:ascii="Times New Roman" w:hAnsi="Times New Roman" w:cs="Times New Roman"/>
          <w:sz w:val="28"/>
          <w:szCs w:val="28"/>
          <w:lang w:val="sq-AL"/>
        </w:rPr>
        <w:t>ë</w:t>
      </w:r>
      <w:r w:rsidR="00E044E5" w:rsidRPr="000D2444">
        <w:rPr>
          <w:rFonts w:ascii="Times New Roman" w:hAnsi="Times New Roman" w:cs="Times New Roman"/>
          <w:sz w:val="28"/>
          <w:szCs w:val="28"/>
          <w:lang w:val="sq-AL"/>
        </w:rPr>
        <w:t xml:space="preserve">rmbarues, </w:t>
      </w:r>
      <w:r w:rsidR="00233261" w:rsidRPr="000D2444">
        <w:rPr>
          <w:rFonts w:ascii="Times New Roman" w:hAnsi="Times New Roman" w:cs="Times New Roman"/>
          <w:sz w:val="28"/>
          <w:szCs w:val="28"/>
          <w:lang w:val="sq-AL"/>
        </w:rPr>
        <w:t>z</w:t>
      </w:r>
      <w:r w:rsidR="00D04193" w:rsidRPr="000D2444">
        <w:rPr>
          <w:rFonts w:ascii="Times New Roman" w:hAnsi="Times New Roman" w:cs="Times New Roman"/>
          <w:sz w:val="28"/>
          <w:szCs w:val="28"/>
          <w:lang w:val="sq-AL"/>
        </w:rPr>
        <w:t>ë</w:t>
      </w:r>
      <w:r w:rsidR="00233261" w:rsidRPr="000D2444">
        <w:rPr>
          <w:rFonts w:ascii="Times New Roman" w:hAnsi="Times New Roman" w:cs="Times New Roman"/>
          <w:sz w:val="28"/>
          <w:szCs w:val="28"/>
          <w:lang w:val="sq-AL"/>
        </w:rPr>
        <w:t>vend</w:t>
      </w:r>
      <w:r w:rsidR="00D04193" w:rsidRPr="000D2444">
        <w:rPr>
          <w:rFonts w:ascii="Times New Roman" w:hAnsi="Times New Roman" w:cs="Times New Roman"/>
          <w:sz w:val="28"/>
          <w:szCs w:val="28"/>
          <w:lang w:val="sq-AL"/>
        </w:rPr>
        <w:t>ë</w:t>
      </w:r>
      <w:r w:rsidR="00233261" w:rsidRPr="000D2444">
        <w:rPr>
          <w:rFonts w:ascii="Times New Roman" w:hAnsi="Times New Roman" w:cs="Times New Roman"/>
          <w:sz w:val="28"/>
          <w:szCs w:val="28"/>
          <w:lang w:val="sq-AL"/>
        </w:rPr>
        <w:t>simit t</w:t>
      </w:r>
      <w:r w:rsidR="00D04193" w:rsidRPr="000D2444">
        <w:rPr>
          <w:rFonts w:ascii="Times New Roman" w:hAnsi="Times New Roman" w:cs="Times New Roman"/>
          <w:sz w:val="28"/>
          <w:szCs w:val="28"/>
          <w:lang w:val="sq-AL"/>
        </w:rPr>
        <w:t>ë</w:t>
      </w:r>
      <w:r w:rsidR="00233261" w:rsidRPr="000D2444">
        <w:rPr>
          <w:rFonts w:ascii="Times New Roman" w:hAnsi="Times New Roman" w:cs="Times New Roman"/>
          <w:sz w:val="28"/>
          <w:szCs w:val="28"/>
          <w:lang w:val="sq-AL"/>
        </w:rPr>
        <w:t xml:space="preserve"> p</w:t>
      </w:r>
      <w:r w:rsidR="00D04193" w:rsidRPr="000D2444">
        <w:rPr>
          <w:rFonts w:ascii="Times New Roman" w:hAnsi="Times New Roman" w:cs="Times New Roman"/>
          <w:sz w:val="28"/>
          <w:szCs w:val="28"/>
          <w:lang w:val="sq-AL"/>
        </w:rPr>
        <w:t>ë</w:t>
      </w:r>
      <w:r w:rsidR="00233261" w:rsidRPr="000D2444">
        <w:rPr>
          <w:rFonts w:ascii="Times New Roman" w:hAnsi="Times New Roman" w:cs="Times New Roman"/>
          <w:sz w:val="28"/>
          <w:szCs w:val="28"/>
          <w:lang w:val="sq-AL"/>
        </w:rPr>
        <w:t>rmbaruesit gjyq</w:t>
      </w:r>
      <w:r w:rsidR="00D04193" w:rsidRPr="000D2444">
        <w:rPr>
          <w:rFonts w:ascii="Times New Roman" w:hAnsi="Times New Roman" w:cs="Times New Roman"/>
          <w:sz w:val="28"/>
          <w:szCs w:val="28"/>
          <w:lang w:val="sq-AL"/>
        </w:rPr>
        <w:t>ë</w:t>
      </w:r>
      <w:r w:rsidR="00233261" w:rsidRPr="000D2444">
        <w:rPr>
          <w:rFonts w:ascii="Times New Roman" w:hAnsi="Times New Roman" w:cs="Times New Roman"/>
          <w:sz w:val="28"/>
          <w:szCs w:val="28"/>
          <w:lang w:val="sq-AL"/>
        </w:rPr>
        <w:t>sor privat n</w:t>
      </w:r>
      <w:r w:rsidR="00D04193" w:rsidRPr="000D2444">
        <w:rPr>
          <w:rFonts w:ascii="Times New Roman" w:hAnsi="Times New Roman" w:cs="Times New Roman"/>
          <w:sz w:val="28"/>
          <w:szCs w:val="28"/>
          <w:lang w:val="sq-AL"/>
        </w:rPr>
        <w:t>ë</w:t>
      </w:r>
      <w:r w:rsidR="00233261" w:rsidRPr="000D2444">
        <w:rPr>
          <w:rFonts w:ascii="Times New Roman" w:hAnsi="Times New Roman" w:cs="Times New Roman"/>
          <w:sz w:val="28"/>
          <w:szCs w:val="28"/>
          <w:lang w:val="sq-AL"/>
        </w:rPr>
        <w:t xml:space="preserve"> rastin kur i hiqet apo pezullohet licenca dhe dor</w:t>
      </w:r>
      <w:r w:rsidR="00D04193" w:rsidRPr="000D2444">
        <w:rPr>
          <w:rFonts w:ascii="Times New Roman" w:hAnsi="Times New Roman" w:cs="Times New Roman"/>
          <w:sz w:val="28"/>
          <w:szCs w:val="28"/>
          <w:lang w:val="sq-AL"/>
        </w:rPr>
        <w:t>ë</w:t>
      </w:r>
      <w:r w:rsidR="00233261" w:rsidRPr="000D2444">
        <w:rPr>
          <w:rFonts w:ascii="Times New Roman" w:hAnsi="Times New Roman" w:cs="Times New Roman"/>
          <w:sz w:val="28"/>
          <w:szCs w:val="28"/>
          <w:lang w:val="sq-AL"/>
        </w:rPr>
        <w:t>zimit prej tij t</w:t>
      </w:r>
      <w:r w:rsidR="00D04193" w:rsidRPr="000D2444">
        <w:rPr>
          <w:rFonts w:ascii="Times New Roman" w:hAnsi="Times New Roman" w:cs="Times New Roman"/>
          <w:sz w:val="28"/>
          <w:szCs w:val="28"/>
          <w:lang w:val="sq-AL"/>
        </w:rPr>
        <w:t>ë</w:t>
      </w:r>
      <w:r w:rsidR="00233261" w:rsidRPr="000D2444">
        <w:rPr>
          <w:rFonts w:ascii="Times New Roman" w:hAnsi="Times New Roman" w:cs="Times New Roman"/>
          <w:sz w:val="28"/>
          <w:szCs w:val="28"/>
          <w:lang w:val="sq-AL"/>
        </w:rPr>
        <w:t xml:space="preserve"> vul</w:t>
      </w:r>
      <w:r w:rsidR="00D04193" w:rsidRPr="000D2444">
        <w:rPr>
          <w:rFonts w:ascii="Times New Roman" w:hAnsi="Times New Roman" w:cs="Times New Roman"/>
          <w:sz w:val="28"/>
          <w:szCs w:val="28"/>
          <w:lang w:val="sq-AL"/>
        </w:rPr>
        <w:t>ë</w:t>
      </w:r>
      <w:r w:rsidR="00233261" w:rsidRPr="000D2444">
        <w:rPr>
          <w:rFonts w:ascii="Times New Roman" w:hAnsi="Times New Roman" w:cs="Times New Roman"/>
          <w:sz w:val="28"/>
          <w:szCs w:val="28"/>
          <w:lang w:val="sq-AL"/>
        </w:rPr>
        <w:t>s</w:t>
      </w:r>
      <w:r w:rsidR="00233261" w:rsidRPr="000D2444">
        <w:rPr>
          <w:rFonts w:ascii="Times New Roman" w:hAnsi="Times New Roman" w:cs="Times New Roman"/>
          <w:sz w:val="28"/>
          <w:szCs w:val="28"/>
        </w:rPr>
        <w:t xml:space="preserve"> </w:t>
      </w:r>
      <w:r w:rsidR="00233261" w:rsidRPr="000D2444">
        <w:rPr>
          <w:rFonts w:ascii="Times New Roman" w:hAnsi="Times New Roman" w:cs="Times New Roman"/>
          <w:sz w:val="28"/>
          <w:szCs w:val="28"/>
          <w:lang w:val="sq-AL"/>
        </w:rPr>
        <w:t>personale, mjetit të identifikimit profesional ose të arkivit, si dhe masat disiplinore, organet q</w:t>
      </w:r>
      <w:r w:rsidR="00D04193" w:rsidRPr="000D2444">
        <w:rPr>
          <w:rFonts w:ascii="Times New Roman" w:hAnsi="Times New Roman" w:cs="Times New Roman"/>
          <w:sz w:val="28"/>
          <w:szCs w:val="28"/>
          <w:lang w:val="sq-AL"/>
        </w:rPr>
        <w:t>ë</w:t>
      </w:r>
      <w:r w:rsidR="00233261" w:rsidRPr="000D2444">
        <w:rPr>
          <w:rFonts w:ascii="Times New Roman" w:hAnsi="Times New Roman" w:cs="Times New Roman"/>
          <w:sz w:val="28"/>
          <w:szCs w:val="28"/>
          <w:lang w:val="sq-AL"/>
        </w:rPr>
        <w:t xml:space="preserve"> i japin k</w:t>
      </w:r>
      <w:r w:rsidR="00D04193" w:rsidRPr="000D2444">
        <w:rPr>
          <w:rFonts w:ascii="Times New Roman" w:hAnsi="Times New Roman" w:cs="Times New Roman"/>
          <w:sz w:val="28"/>
          <w:szCs w:val="28"/>
          <w:lang w:val="sq-AL"/>
        </w:rPr>
        <w:t>ë</w:t>
      </w:r>
      <w:r w:rsidR="00233261" w:rsidRPr="000D2444">
        <w:rPr>
          <w:rFonts w:ascii="Times New Roman" w:hAnsi="Times New Roman" w:cs="Times New Roman"/>
          <w:sz w:val="28"/>
          <w:szCs w:val="28"/>
          <w:lang w:val="sq-AL"/>
        </w:rPr>
        <w:t>to masa dhe kriteret q</w:t>
      </w:r>
      <w:r w:rsidR="00D04193" w:rsidRPr="000D2444">
        <w:rPr>
          <w:rFonts w:ascii="Times New Roman" w:hAnsi="Times New Roman" w:cs="Times New Roman"/>
          <w:sz w:val="28"/>
          <w:szCs w:val="28"/>
          <w:lang w:val="sq-AL"/>
        </w:rPr>
        <w:t>ë</w:t>
      </w:r>
      <w:r w:rsidR="00233261" w:rsidRPr="000D2444">
        <w:rPr>
          <w:rFonts w:ascii="Times New Roman" w:hAnsi="Times New Roman" w:cs="Times New Roman"/>
          <w:sz w:val="28"/>
          <w:szCs w:val="28"/>
          <w:lang w:val="sq-AL"/>
        </w:rPr>
        <w:t xml:space="preserve"> duhet t</w:t>
      </w:r>
      <w:r w:rsidR="00D04193" w:rsidRPr="000D2444">
        <w:rPr>
          <w:rFonts w:ascii="Times New Roman" w:hAnsi="Times New Roman" w:cs="Times New Roman"/>
          <w:sz w:val="28"/>
          <w:szCs w:val="28"/>
          <w:lang w:val="sq-AL"/>
        </w:rPr>
        <w:t>ë</w:t>
      </w:r>
      <w:r w:rsidR="00233261" w:rsidRPr="000D2444">
        <w:rPr>
          <w:rFonts w:ascii="Times New Roman" w:hAnsi="Times New Roman" w:cs="Times New Roman"/>
          <w:sz w:val="28"/>
          <w:szCs w:val="28"/>
          <w:lang w:val="sq-AL"/>
        </w:rPr>
        <w:t xml:space="preserve"> mbahen n</w:t>
      </w:r>
      <w:r w:rsidR="00D04193" w:rsidRPr="000D2444">
        <w:rPr>
          <w:rFonts w:ascii="Times New Roman" w:hAnsi="Times New Roman" w:cs="Times New Roman"/>
          <w:sz w:val="28"/>
          <w:szCs w:val="28"/>
          <w:lang w:val="sq-AL"/>
        </w:rPr>
        <w:t>ë</w:t>
      </w:r>
      <w:r w:rsidR="00233261" w:rsidRPr="000D2444">
        <w:rPr>
          <w:rFonts w:ascii="Times New Roman" w:hAnsi="Times New Roman" w:cs="Times New Roman"/>
          <w:sz w:val="28"/>
          <w:szCs w:val="28"/>
          <w:lang w:val="sq-AL"/>
        </w:rPr>
        <w:t xml:space="preserve"> konsiderat</w:t>
      </w:r>
      <w:r w:rsidR="00D04193" w:rsidRPr="000D2444">
        <w:rPr>
          <w:rFonts w:ascii="Times New Roman" w:hAnsi="Times New Roman" w:cs="Times New Roman"/>
          <w:sz w:val="28"/>
          <w:szCs w:val="28"/>
          <w:lang w:val="sq-AL"/>
        </w:rPr>
        <w:t>ë</w:t>
      </w:r>
      <w:r w:rsidR="00233261" w:rsidRPr="000D2444">
        <w:rPr>
          <w:rFonts w:ascii="Times New Roman" w:hAnsi="Times New Roman" w:cs="Times New Roman"/>
          <w:sz w:val="28"/>
          <w:szCs w:val="28"/>
          <w:lang w:val="sq-AL"/>
        </w:rPr>
        <w:t xml:space="preserve"> p</w:t>
      </w:r>
      <w:r w:rsidR="00D04193" w:rsidRPr="000D2444">
        <w:rPr>
          <w:rFonts w:ascii="Times New Roman" w:hAnsi="Times New Roman" w:cs="Times New Roman"/>
          <w:sz w:val="28"/>
          <w:szCs w:val="28"/>
          <w:lang w:val="sq-AL"/>
        </w:rPr>
        <w:t>ë</w:t>
      </w:r>
      <w:r w:rsidR="00233261" w:rsidRPr="000D2444">
        <w:rPr>
          <w:rFonts w:ascii="Times New Roman" w:hAnsi="Times New Roman" w:cs="Times New Roman"/>
          <w:sz w:val="28"/>
          <w:szCs w:val="28"/>
          <w:lang w:val="sq-AL"/>
        </w:rPr>
        <w:t>r dh</w:t>
      </w:r>
      <w:r w:rsidR="00D04193" w:rsidRPr="000D2444">
        <w:rPr>
          <w:rFonts w:ascii="Times New Roman" w:hAnsi="Times New Roman" w:cs="Times New Roman"/>
          <w:sz w:val="28"/>
          <w:szCs w:val="28"/>
          <w:lang w:val="sq-AL"/>
        </w:rPr>
        <w:t>ë</w:t>
      </w:r>
      <w:r w:rsidR="00233261" w:rsidRPr="000D2444">
        <w:rPr>
          <w:rFonts w:ascii="Times New Roman" w:hAnsi="Times New Roman" w:cs="Times New Roman"/>
          <w:sz w:val="28"/>
          <w:szCs w:val="28"/>
          <w:lang w:val="sq-AL"/>
        </w:rPr>
        <w:t>nien e masave.</w:t>
      </w:r>
    </w:p>
    <w:p w:rsidR="00361D78" w:rsidRPr="000D2444" w:rsidRDefault="00233261" w:rsidP="002A27EC">
      <w:pPr>
        <w:jc w:val="both"/>
        <w:rPr>
          <w:rFonts w:ascii="Times New Roman" w:hAnsi="Times New Roman" w:cs="Times New Roman"/>
          <w:sz w:val="28"/>
          <w:szCs w:val="28"/>
          <w:lang w:val="sq-AL"/>
        </w:rPr>
      </w:pPr>
      <w:r w:rsidRPr="000D2444">
        <w:rPr>
          <w:rFonts w:ascii="Times New Roman" w:hAnsi="Times New Roman" w:cs="Times New Roman"/>
          <w:sz w:val="28"/>
          <w:szCs w:val="28"/>
          <w:lang w:val="sq-AL"/>
        </w:rPr>
        <w:t>P</w:t>
      </w:r>
      <w:r w:rsidR="00D04193" w:rsidRPr="000D2444">
        <w:rPr>
          <w:rFonts w:ascii="Times New Roman" w:hAnsi="Times New Roman" w:cs="Times New Roman"/>
          <w:sz w:val="28"/>
          <w:szCs w:val="28"/>
          <w:lang w:val="sq-AL"/>
        </w:rPr>
        <w:t>ë</w:t>
      </w:r>
      <w:r w:rsidRPr="000D2444">
        <w:rPr>
          <w:rFonts w:ascii="Times New Roman" w:hAnsi="Times New Roman" w:cs="Times New Roman"/>
          <w:sz w:val="28"/>
          <w:szCs w:val="28"/>
          <w:lang w:val="sq-AL"/>
        </w:rPr>
        <w:t xml:space="preserve">rmes </w:t>
      </w:r>
      <w:proofErr w:type="spellStart"/>
      <w:r w:rsidRPr="000D2444">
        <w:rPr>
          <w:rFonts w:ascii="Times New Roman" w:hAnsi="Times New Roman" w:cs="Times New Roman"/>
          <w:sz w:val="28"/>
          <w:szCs w:val="28"/>
          <w:lang w:val="sq-AL"/>
        </w:rPr>
        <w:t>projektaktit</w:t>
      </w:r>
      <w:proofErr w:type="spellEnd"/>
      <w:r w:rsidRPr="000D2444">
        <w:rPr>
          <w:rFonts w:ascii="Times New Roman" w:hAnsi="Times New Roman" w:cs="Times New Roman"/>
          <w:sz w:val="28"/>
          <w:szCs w:val="28"/>
          <w:lang w:val="sq-AL"/>
        </w:rPr>
        <w:t xml:space="preserve"> t</w:t>
      </w:r>
      <w:r w:rsidR="00D04193" w:rsidRPr="000D2444">
        <w:rPr>
          <w:rFonts w:ascii="Times New Roman" w:hAnsi="Times New Roman" w:cs="Times New Roman"/>
          <w:sz w:val="28"/>
          <w:szCs w:val="28"/>
          <w:lang w:val="sq-AL"/>
        </w:rPr>
        <w:t>ë</w:t>
      </w:r>
      <w:r w:rsidRPr="000D2444">
        <w:rPr>
          <w:rFonts w:ascii="Times New Roman" w:hAnsi="Times New Roman" w:cs="Times New Roman"/>
          <w:sz w:val="28"/>
          <w:szCs w:val="28"/>
          <w:lang w:val="sq-AL"/>
        </w:rPr>
        <w:t xml:space="preserve"> propozuar synohet t</w:t>
      </w:r>
      <w:r w:rsidR="00D04193" w:rsidRPr="000D2444">
        <w:rPr>
          <w:rFonts w:ascii="Times New Roman" w:hAnsi="Times New Roman" w:cs="Times New Roman"/>
          <w:sz w:val="28"/>
          <w:szCs w:val="28"/>
          <w:lang w:val="sq-AL"/>
        </w:rPr>
        <w:t>ë</w:t>
      </w:r>
      <w:r w:rsidRPr="000D2444">
        <w:rPr>
          <w:rFonts w:ascii="Times New Roman" w:hAnsi="Times New Roman" w:cs="Times New Roman"/>
          <w:sz w:val="28"/>
          <w:szCs w:val="28"/>
          <w:lang w:val="sq-AL"/>
        </w:rPr>
        <w:t xml:space="preserve"> rregullohen nga pik</w:t>
      </w:r>
      <w:r w:rsidR="00D04193" w:rsidRPr="000D2444">
        <w:rPr>
          <w:rFonts w:ascii="Times New Roman" w:hAnsi="Times New Roman" w:cs="Times New Roman"/>
          <w:sz w:val="28"/>
          <w:szCs w:val="28"/>
          <w:lang w:val="sq-AL"/>
        </w:rPr>
        <w:t>ë</w:t>
      </w:r>
      <w:r w:rsidRPr="000D2444">
        <w:rPr>
          <w:rFonts w:ascii="Times New Roman" w:hAnsi="Times New Roman" w:cs="Times New Roman"/>
          <w:sz w:val="28"/>
          <w:szCs w:val="28"/>
          <w:lang w:val="sq-AL"/>
        </w:rPr>
        <w:t>pamja ligjore situatat problematike q</w:t>
      </w:r>
      <w:r w:rsidR="00D04193" w:rsidRPr="000D2444">
        <w:rPr>
          <w:rFonts w:ascii="Times New Roman" w:hAnsi="Times New Roman" w:cs="Times New Roman"/>
          <w:sz w:val="28"/>
          <w:szCs w:val="28"/>
          <w:lang w:val="sq-AL"/>
        </w:rPr>
        <w:t>ë</w:t>
      </w:r>
      <w:r w:rsidRPr="000D2444">
        <w:rPr>
          <w:rFonts w:ascii="Times New Roman" w:hAnsi="Times New Roman" w:cs="Times New Roman"/>
          <w:sz w:val="28"/>
          <w:szCs w:val="28"/>
          <w:lang w:val="sq-AL"/>
        </w:rPr>
        <w:t xml:space="preserve"> kan</w:t>
      </w:r>
      <w:r w:rsidR="00D04193" w:rsidRPr="000D2444">
        <w:rPr>
          <w:rFonts w:ascii="Times New Roman" w:hAnsi="Times New Roman" w:cs="Times New Roman"/>
          <w:sz w:val="28"/>
          <w:szCs w:val="28"/>
          <w:lang w:val="sq-AL"/>
        </w:rPr>
        <w:t>ë</w:t>
      </w:r>
      <w:r w:rsidRPr="000D2444">
        <w:rPr>
          <w:rFonts w:ascii="Times New Roman" w:hAnsi="Times New Roman" w:cs="Times New Roman"/>
          <w:sz w:val="28"/>
          <w:szCs w:val="28"/>
          <w:lang w:val="sq-AL"/>
        </w:rPr>
        <w:t xml:space="preserve"> krijuar dispozitat n</w:t>
      </w:r>
      <w:r w:rsidR="00D04193" w:rsidRPr="000D2444">
        <w:rPr>
          <w:rFonts w:ascii="Times New Roman" w:hAnsi="Times New Roman" w:cs="Times New Roman"/>
          <w:sz w:val="28"/>
          <w:szCs w:val="28"/>
          <w:lang w:val="sq-AL"/>
        </w:rPr>
        <w:t>ë</w:t>
      </w:r>
      <w:r w:rsidRPr="000D2444">
        <w:rPr>
          <w:rFonts w:ascii="Times New Roman" w:hAnsi="Times New Roman" w:cs="Times New Roman"/>
          <w:sz w:val="28"/>
          <w:szCs w:val="28"/>
          <w:lang w:val="sq-AL"/>
        </w:rPr>
        <w:t xml:space="preserve"> fuqi apo mungesa e rregullimeve specifike dhe n</w:t>
      </w:r>
      <w:r w:rsidR="00D04193" w:rsidRPr="000D2444">
        <w:rPr>
          <w:rFonts w:ascii="Times New Roman" w:hAnsi="Times New Roman" w:cs="Times New Roman"/>
          <w:sz w:val="28"/>
          <w:szCs w:val="28"/>
          <w:lang w:val="sq-AL"/>
        </w:rPr>
        <w:t>ë</w:t>
      </w:r>
      <w:r w:rsidRPr="000D2444">
        <w:rPr>
          <w:rFonts w:ascii="Times New Roman" w:hAnsi="Times New Roman" w:cs="Times New Roman"/>
          <w:sz w:val="28"/>
          <w:szCs w:val="28"/>
          <w:lang w:val="sq-AL"/>
        </w:rPr>
        <w:t xml:space="preserve"> k</w:t>
      </w:r>
      <w:r w:rsidR="00D04193" w:rsidRPr="000D2444">
        <w:rPr>
          <w:rFonts w:ascii="Times New Roman" w:hAnsi="Times New Roman" w:cs="Times New Roman"/>
          <w:sz w:val="28"/>
          <w:szCs w:val="28"/>
          <w:lang w:val="sq-AL"/>
        </w:rPr>
        <w:t>ë</w:t>
      </w:r>
      <w:r w:rsidRPr="000D2444">
        <w:rPr>
          <w:rFonts w:ascii="Times New Roman" w:hAnsi="Times New Roman" w:cs="Times New Roman"/>
          <w:sz w:val="28"/>
          <w:szCs w:val="28"/>
          <w:lang w:val="sq-AL"/>
        </w:rPr>
        <w:t>t</w:t>
      </w:r>
      <w:r w:rsidR="00D04193" w:rsidRPr="000D2444">
        <w:rPr>
          <w:rFonts w:ascii="Times New Roman" w:hAnsi="Times New Roman" w:cs="Times New Roman"/>
          <w:sz w:val="28"/>
          <w:szCs w:val="28"/>
          <w:lang w:val="sq-AL"/>
        </w:rPr>
        <w:t>ë</w:t>
      </w:r>
      <w:r w:rsidRPr="000D2444">
        <w:rPr>
          <w:rFonts w:ascii="Times New Roman" w:hAnsi="Times New Roman" w:cs="Times New Roman"/>
          <w:sz w:val="28"/>
          <w:szCs w:val="28"/>
          <w:lang w:val="sq-AL"/>
        </w:rPr>
        <w:t xml:space="preserve"> m</w:t>
      </w:r>
      <w:r w:rsidR="00D04193" w:rsidRPr="000D2444">
        <w:rPr>
          <w:rFonts w:ascii="Times New Roman" w:hAnsi="Times New Roman" w:cs="Times New Roman"/>
          <w:sz w:val="28"/>
          <w:szCs w:val="28"/>
          <w:lang w:val="sq-AL"/>
        </w:rPr>
        <w:t>ë</w:t>
      </w:r>
      <w:r w:rsidRPr="000D2444">
        <w:rPr>
          <w:rFonts w:ascii="Times New Roman" w:hAnsi="Times New Roman" w:cs="Times New Roman"/>
          <w:sz w:val="28"/>
          <w:szCs w:val="28"/>
          <w:lang w:val="sq-AL"/>
        </w:rPr>
        <w:t>nyr</w:t>
      </w:r>
      <w:r w:rsidR="00D04193" w:rsidRPr="000D2444">
        <w:rPr>
          <w:rFonts w:ascii="Times New Roman" w:hAnsi="Times New Roman" w:cs="Times New Roman"/>
          <w:sz w:val="28"/>
          <w:szCs w:val="28"/>
          <w:lang w:val="sq-AL"/>
        </w:rPr>
        <w:t>ë</w:t>
      </w:r>
      <w:r w:rsidRPr="000D2444">
        <w:rPr>
          <w:rFonts w:ascii="Times New Roman" w:hAnsi="Times New Roman" w:cs="Times New Roman"/>
          <w:sz w:val="28"/>
          <w:szCs w:val="28"/>
          <w:lang w:val="sq-AL"/>
        </w:rPr>
        <w:t xml:space="preserve"> sigurohet mbar</w:t>
      </w:r>
      <w:r w:rsidR="00D04193" w:rsidRPr="000D2444">
        <w:rPr>
          <w:rFonts w:ascii="Times New Roman" w:hAnsi="Times New Roman" w:cs="Times New Roman"/>
          <w:sz w:val="28"/>
          <w:szCs w:val="28"/>
          <w:lang w:val="sq-AL"/>
        </w:rPr>
        <w:t>ë</w:t>
      </w:r>
      <w:r w:rsidRPr="000D2444">
        <w:rPr>
          <w:rFonts w:ascii="Times New Roman" w:hAnsi="Times New Roman" w:cs="Times New Roman"/>
          <w:sz w:val="28"/>
          <w:szCs w:val="28"/>
          <w:lang w:val="sq-AL"/>
        </w:rPr>
        <w:t>vajtja e veprimtaris</w:t>
      </w:r>
      <w:r w:rsidR="00D04193" w:rsidRPr="000D2444">
        <w:rPr>
          <w:rFonts w:ascii="Times New Roman" w:hAnsi="Times New Roman" w:cs="Times New Roman"/>
          <w:sz w:val="28"/>
          <w:szCs w:val="28"/>
          <w:lang w:val="sq-AL"/>
        </w:rPr>
        <w:t>ë</w:t>
      </w:r>
      <w:r w:rsidRPr="000D2444">
        <w:rPr>
          <w:rFonts w:ascii="Times New Roman" w:hAnsi="Times New Roman" w:cs="Times New Roman"/>
          <w:sz w:val="28"/>
          <w:szCs w:val="28"/>
          <w:lang w:val="sq-AL"/>
        </w:rPr>
        <w:t xml:space="preserve"> p</w:t>
      </w:r>
      <w:r w:rsidR="00D04193" w:rsidRPr="000D2444">
        <w:rPr>
          <w:rFonts w:ascii="Times New Roman" w:hAnsi="Times New Roman" w:cs="Times New Roman"/>
          <w:sz w:val="28"/>
          <w:szCs w:val="28"/>
          <w:lang w:val="sq-AL"/>
        </w:rPr>
        <w:t>ë</w:t>
      </w:r>
      <w:r w:rsidRPr="000D2444">
        <w:rPr>
          <w:rFonts w:ascii="Times New Roman" w:hAnsi="Times New Roman" w:cs="Times New Roman"/>
          <w:sz w:val="28"/>
          <w:szCs w:val="28"/>
          <w:lang w:val="sq-AL"/>
        </w:rPr>
        <w:t>rmbarimore gjyq</w:t>
      </w:r>
      <w:r w:rsidR="00D04193" w:rsidRPr="000D2444">
        <w:rPr>
          <w:rFonts w:ascii="Times New Roman" w:hAnsi="Times New Roman" w:cs="Times New Roman"/>
          <w:sz w:val="28"/>
          <w:szCs w:val="28"/>
          <w:lang w:val="sq-AL"/>
        </w:rPr>
        <w:t>ë</w:t>
      </w:r>
      <w:r w:rsidRPr="000D2444">
        <w:rPr>
          <w:rFonts w:ascii="Times New Roman" w:hAnsi="Times New Roman" w:cs="Times New Roman"/>
          <w:sz w:val="28"/>
          <w:szCs w:val="28"/>
          <w:lang w:val="sq-AL"/>
        </w:rPr>
        <w:t>sore private duke garantuar nj</w:t>
      </w:r>
      <w:r w:rsidR="00D04193" w:rsidRPr="000D2444">
        <w:rPr>
          <w:rFonts w:ascii="Times New Roman" w:hAnsi="Times New Roman" w:cs="Times New Roman"/>
          <w:sz w:val="28"/>
          <w:szCs w:val="28"/>
          <w:lang w:val="sq-AL"/>
        </w:rPr>
        <w:t>ë</w:t>
      </w:r>
      <w:r w:rsidRPr="000D2444">
        <w:rPr>
          <w:rFonts w:ascii="Times New Roman" w:hAnsi="Times New Roman" w:cs="Times New Roman"/>
          <w:sz w:val="28"/>
          <w:szCs w:val="28"/>
          <w:lang w:val="sq-AL"/>
        </w:rPr>
        <w:t xml:space="preserve"> sh</w:t>
      </w:r>
      <w:r w:rsidR="00D04193" w:rsidRPr="000D2444">
        <w:rPr>
          <w:rFonts w:ascii="Times New Roman" w:hAnsi="Times New Roman" w:cs="Times New Roman"/>
          <w:sz w:val="28"/>
          <w:szCs w:val="28"/>
          <w:lang w:val="sq-AL"/>
        </w:rPr>
        <w:t>ë</w:t>
      </w:r>
      <w:r w:rsidRPr="000D2444">
        <w:rPr>
          <w:rFonts w:ascii="Times New Roman" w:hAnsi="Times New Roman" w:cs="Times New Roman"/>
          <w:sz w:val="28"/>
          <w:szCs w:val="28"/>
          <w:lang w:val="sq-AL"/>
        </w:rPr>
        <w:t>rbim m</w:t>
      </w:r>
      <w:r w:rsidR="00D04193" w:rsidRPr="000D2444">
        <w:rPr>
          <w:rFonts w:ascii="Times New Roman" w:hAnsi="Times New Roman" w:cs="Times New Roman"/>
          <w:sz w:val="28"/>
          <w:szCs w:val="28"/>
          <w:lang w:val="sq-AL"/>
        </w:rPr>
        <w:t>ë</w:t>
      </w:r>
      <w:r w:rsidRPr="000D2444">
        <w:rPr>
          <w:rFonts w:ascii="Times New Roman" w:hAnsi="Times New Roman" w:cs="Times New Roman"/>
          <w:sz w:val="28"/>
          <w:szCs w:val="28"/>
          <w:lang w:val="sq-AL"/>
        </w:rPr>
        <w:t xml:space="preserve"> t</w:t>
      </w:r>
      <w:r w:rsidR="00D04193" w:rsidRPr="000D2444">
        <w:rPr>
          <w:rFonts w:ascii="Times New Roman" w:hAnsi="Times New Roman" w:cs="Times New Roman"/>
          <w:sz w:val="28"/>
          <w:szCs w:val="28"/>
          <w:lang w:val="sq-AL"/>
        </w:rPr>
        <w:t>ë</w:t>
      </w:r>
      <w:r w:rsidRPr="000D2444">
        <w:rPr>
          <w:rFonts w:ascii="Times New Roman" w:hAnsi="Times New Roman" w:cs="Times New Roman"/>
          <w:sz w:val="28"/>
          <w:szCs w:val="28"/>
          <w:lang w:val="sq-AL"/>
        </w:rPr>
        <w:t xml:space="preserve"> mir</w:t>
      </w:r>
      <w:r w:rsidR="00D04193" w:rsidRPr="000D2444">
        <w:rPr>
          <w:rFonts w:ascii="Times New Roman" w:hAnsi="Times New Roman" w:cs="Times New Roman"/>
          <w:sz w:val="28"/>
          <w:szCs w:val="28"/>
          <w:lang w:val="sq-AL"/>
        </w:rPr>
        <w:t>ë</w:t>
      </w:r>
      <w:r w:rsidRPr="000D2444">
        <w:rPr>
          <w:rFonts w:ascii="Times New Roman" w:hAnsi="Times New Roman" w:cs="Times New Roman"/>
          <w:sz w:val="28"/>
          <w:szCs w:val="28"/>
          <w:lang w:val="sq-AL"/>
        </w:rPr>
        <w:t xml:space="preserve"> edhe p</w:t>
      </w:r>
      <w:r w:rsidR="00D04193" w:rsidRPr="000D2444">
        <w:rPr>
          <w:rFonts w:ascii="Times New Roman" w:hAnsi="Times New Roman" w:cs="Times New Roman"/>
          <w:sz w:val="28"/>
          <w:szCs w:val="28"/>
          <w:lang w:val="sq-AL"/>
        </w:rPr>
        <w:t>ë</w:t>
      </w:r>
      <w:r w:rsidRPr="000D2444">
        <w:rPr>
          <w:rFonts w:ascii="Times New Roman" w:hAnsi="Times New Roman" w:cs="Times New Roman"/>
          <w:sz w:val="28"/>
          <w:szCs w:val="28"/>
          <w:lang w:val="sq-AL"/>
        </w:rPr>
        <w:t>r qytetar</w:t>
      </w:r>
      <w:r w:rsidR="00D04193" w:rsidRPr="000D2444">
        <w:rPr>
          <w:rFonts w:ascii="Times New Roman" w:hAnsi="Times New Roman" w:cs="Times New Roman"/>
          <w:sz w:val="28"/>
          <w:szCs w:val="28"/>
          <w:lang w:val="sq-AL"/>
        </w:rPr>
        <w:t>ë</w:t>
      </w:r>
      <w:r w:rsidRPr="000D2444">
        <w:rPr>
          <w:rFonts w:ascii="Times New Roman" w:hAnsi="Times New Roman" w:cs="Times New Roman"/>
          <w:sz w:val="28"/>
          <w:szCs w:val="28"/>
          <w:lang w:val="sq-AL"/>
        </w:rPr>
        <w:t>t.</w:t>
      </w:r>
    </w:p>
    <w:p w:rsidR="00E96D4A" w:rsidRPr="000D2444" w:rsidRDefault="00E96D4A" w:rsidP="002A27EC">
      <w:pPr>
        <w:jc w:val="both"/>
        <w:rPr>
          <w:rFonts w:ascii="Times New Roman" w:hAnsi="Times New Roman" w:cs="Times New Roman"/>
          <w:bCs/>
          <w:sz w:val="28"/>
          <w:szCs w:val="28"/>
          <w:lang w:val="sq-AL"/>
        </w:rPr>
      </w:pPr>
      <w:r w:rsidRPr="000D2444">
        <w:rPr>
          <w:rFonts w:ascii="Times New Roman" w:hAnsi="Times New Roman" w:cs="Times New Roman"/>
          <w:sz w:val="28"/>
          <w:szCs w:val="28"/>
          <w:lang w:val="sq-AL"/>
        </w:rPr>
        <w:t xml:space="preserve">1. </w:t>
      </w:r>
      <w:r w:rsidRPr="000D2444">
        <w:rPr>
          <w:rFonts w:ascii="Times New Roman" w:hAnsi="Times New Roman" w:cs="Times New Roman"/>
          <w:bCs/>
          <w:sz w:val="28"/>
          <w:szCs w:val="28"/>
          <w:lang w:val="sq-AL"/>
        </w:rPr>
        <w:t xml:space="preserve">Në nenin 14, është kryer edhe një saktësim në shkronjën “a”, të pikës 1, në lidhje me rastet e heqjes së licencës, pasi heqja e licencës si masë disiplinore, në përputhje me jepet vetëm me vendim të Bordit Disiplinor, ndërsa urdhri i Ministrit të Drejtësisë në këto raste, lidhet me ekzekutimin e vendimit të dhënë nga </w:t>
      </w:r>
      <w:r w:rsidR="007B4E6F" w:rsidRPr="000D2444">
        <w:rPr>
          <w:rFonts w:ascii="Times New Roman" w:hAnsi="Times New Roman" w:cs="Times New Roman"/>
          <w:bCs/>
          <w:sz w:val="28"/>
          <w:szCs w:val="28"/>
          <w:lang w:val="sq-AL"/>
        </w:rPr>
        <w:t>Komisioni</w:t>
      </w:r>
      <w:r w:rsidRPr="000D2444">
        <w:rPr>
          <w:rFonts w:ascii="Times New Roman" w:hAnsi="Times New Roman" w:cs="Times New Roman"/>
          <w:bCs/>
          <w:sz w:val="28"/>
          <w:szCs w:val="28"/>
          <w:lang w:val="sq-AL"/>
        </w:rPr>
        <w:t xml:space="preserve"> Disiplinor, sipas parashikimeve të nenit </w:t>
      </w:r>
      <w:r w:rsidR="007B4E6F" w:rsidRPr="000D2444">
        <w:rPr>
          <w:rFonts w:ascii="Times New Roman" w:hAnsi="Times New Roman" w:cs="Times New Roman"/>
          <w:bCs/>
          <w:sz w:val="28"/>
          <w:szCs w:val="28"/>
          <w:lang w:val="sq-AL"/>
        </w:rPr>
        <w:t>81</w:t>
      </w:r>
      <w:r w:rsidRPr="000D2444">
        <w:rPr>
          <w:rFonts w:ascii="Times New Roman" w:hAnsi="Times New Roman" w:cs="Times New Roman"/>
          <w:bCs/>
          <w:sz w:val="28"/>
          <w:szCs w:val="28"/>
          <w:lang w:val="sq-AL"/>
        </w:rPr>
        <w:t xml:space="preserve"> të ligjit.</w:t>
      </w:r>
    </w:p>
    <w:p w:rsidR="007B4E6F" w:rsidRPr="000D2444" w:rsidRDefault="007B4E6F" w:rsidP="002A27EC">
      <w:pPr>
        <w:jc w:val="both"/>
        <w:rPr>
          <w:rFonts w:ascii="Times New Roman" w:hAnsi="Times New Roman" w:cs="Times New Roman"/>
          <w:sz w:val="28"/>
          <w:szCs w:val="28"/>
          <w:lang w:val="sq-AL"/>
        </w:rPr>
      </w:pPr>
      <w:r w:rsidRPr="000D2444">
        <w:rPr>
          <w:rFonts w:ascii="Times New Roman" w:hAnsi="Times New Roman" w:cs="Times New Roman"/>
          <w:sz w:val="28"/>
          <w:szCs w:val="28"/>
          <w:lang w:val="sq-AL"/>
        </w:rPr>
        <w:t>Gjithashtu, në kushtet që në ligj janë unifikuar masat disiplinore me ato të parashikimeve sipas ligjit nr. 110/2018 “Për noterinë”, të ndryshuar, është shtuar edhe shkronja ç/1, në këtë pikë për të përcaktuar se ministri jep masat disiplinore sipas shkronjave “a”, “b”, “c” dhe “ç”, të nenit 85 të këtij ligji.</w:t>
      </w:r>
    </w:p>
    <w:p w:rsidR="00227E92" w:rsidRPr="000D2444" w:rsidRDefault="00227E92" w:rsidP="008A5EBA">
      <w:pPr>
        <w:jc w:val="both"/>
        <w:rPr>
          <w:rFonts w:ascii="Times New Roman" w:hAnsi="Times New Roman" w:cs="Times New Roman"/>
          <w:sz w:val="28"/>
          <w:szCs w:val="28"/>
          <w:lang w:val="sq-AL"/>
        </w:rPr>
      </w:pPr>
      <w:r w:rsidRPr="000D2444">
        <w:rPr>
          <w:rFonts w:ascii="Times New Roman" w:hAnsi="Times New Roman" w:cs="Times New Roman"/>
          <w:sz w:val="28"/>
          <w:szCs w:val="28"/>
          <w:lang w:val="sq-AL"/>
        </w:rPr>
        <w:t xml:space="preserve">2. Dhoma ka propozuar që nenin 16, shkronja  “d”, të ligjit të ndryshohet kriteri i </w:t>
      </w:r>
      <w:r w:rsidR="00B54F79" w:rsidRPr="000D2444">
        <w:rPr>
          <w:rFonts w:ascii="Times New Roman" w:hAnsi="Times New Roman" w:cs="Times New Roman"/>
          <w:sz w:val="28"/>
          <w:szCs w:val="28"/>
          <w:lang w:val="sq-AL"/>
        </w:rPr>
        <w:t xml:space="preserve">kohëzgjatjes së </w:t>
      </w:r>
      <w:r w:rsidRPr="000D2444">
        <w:rPr>
          <w:rFonts w:ascii="Times New Roman" w:hAnsi="Times New Roman" w:cs="Times New Roman"/>
          <w:sz w:val="28"/>
          <w:szCs w:val="28"/>
          <w:lang w:val="sq-AL"/>
        </w:rPr>
        <w:t>marrëdhënies së punës me kohë të plotë që</w:t>
      </w:r>
      <w:r w:rsidR="00B54F79" w:rsidRPr="000D2444">
        <w:rPr>
          <w:rFonts w:ascii="Times New Roman" w:hAnsi="Times New Roman" w:cs="Times New Roman"/>
          <w:sz w:val="28"/>
          <w:szCs w:val="28"/>
          <w:lang w:val="sq-AL"/>
        </w:rPr>
        <w:t xml:space="preserve"> duhet të plotësojë individi për t’u licencuar si përmbarues gjyqësor privat, nga 2 vite në 3 muaj. Ky propozim është pranuar pjesërisht </w:t>
      </w:r>
      <w:r w:rsidR="008A5EBA" w:rsidRPr="000D2444">
        <w:rPr>
          <w:rFonts w:ascii="Times New Roman" w:hAnsi="Times New Roman" w:cs="Times New Roman"/>
          <w:sz w:val="28"/>
          <w:szCs w:val="28"/>
          <w:lang w:val="sq-AL"/>
        </w:rPr>
        <w:t>dhe kjo periudhë është shkurtuar në 1 vit,  pasi</w:t>
      </w:r>
      <w:r w:rsidRPr="000D2444">
        <w:rPr>
          <w:rFonts w:ascii="Times New Roman" w:hAnsi="Times New Roman" w:cs="Times New Roman"/>
          <w:sz w:val="28"/>
          <w:szCs w:val="28"/>
          <w:lang w:val="sq-AL"/>
        </w:rPr>
        <w:t xml:space="preserve"> eksperienca 3 mujore si </w:t>
      </w:r>
      <w:proofErr w:type="spellStart"/>
      <w:r w:rsidRPr="000D2444">
        <w:rPr>
          <w:rFonts w:ascii="Times New Roman" w:hAnsi="Times New Roman" w:cs="Times New Roman"/>
          <w:sz w:val="28"/>
          <w:szCs w:val="28"/>
          <w:lang w:val="sq-AL"/>
        </w:rPr>
        <w:t>ndihmëspërmbarues</w:t>
      </w:r>
      <w:proofErr w:type="spellEnd"/>
      <w:r w:rsidRPr="000D2444">
        <w:rPr>
          <w:rFonts w:ascii="Times New Roman" w:hAnsi="Times New Roman" w:cs="Times New Roman"/>
          <w:sz w:val="28"/>
          <w:szCs w:val="28"/>
          <w:lang w:val="sq-AL"/>
        </w:rPr>
        <w:t xml:space="preserve"> është shumë e shkurtër për të arritur qëllimin e aftësimit të një personi që të kryejë detyrën e përmbaruesit gjyqësor privat. </w:t>
      </w:r>
    </w:p>
    <w:p w:rsidR="008A5EBA" w:rsidRPr="000D2444" w:rsidRDefault="008A5EBA" w:rsidP="008A5EBA">
      <w:pPr>
        <w:jc w:val="both"/>
        <w:rPr>
          <w:rFonts w:ascii="Times New Roman" w:hAnsi="Times New Roman" w:cs="Times New Roman"/>
          <w:sz w:val="28"/>
          <w:szCs w:val="28"/>
          <w:lang w:val="sq-AL"/>
        </w:rPr>
      </w:pPr>
      <w:r w:rsidRPr="000D2444">
        <w:rPr>
          <w:rFonts w:ascii="Times New Roman" w:hAnsi="Times New Roman" w:cs="Times New Roman"/>
          <w:sz w:val="28"/>
          <w:szCs w:val="28"/>
          <w:lang w:val="sq-AL"/>
        </w:rPr>
        <w:t xml:space="preserve">3. Në nenin 27 janë parashikuar ndryshime në pikën 1 dhe në shkronjën “a” të saj, duke i unifikuar ato me parashikime e ligjit nr. 110/2018 “Për noterinë” i ndryshuar.  Kjo pasi </w:t>
      </w:r>
      <w:r w:rsidR="00F655C7" w:rsidRPr="000D2444">
        <w:rPr>
          <w:rFonts w:ascii="Times New Roman" w:hAnsi="Times New Roman" w:cs="Times New Roman"/>
          <w:sz w:val="28"/>
          <w:szCs w:val="28"/>
          <w:lang w:val="sq-AL"/>
        </w:rPr>
        <w:t xml:space="preserve">pezullimi sipas këtij rasti nuk mund të lihet në </w:t>
      </w:r>
      <w:proofErr w:type="spellStart"/>
      <w:r w:rsidR="00F655C7" w:rsidRPr="000D2444">
        <w:rPr>
          <w:rFonts w:ascii="Times New Roman" w:hAnsi="Times New Roman" w:cs="Times New Roman"/>
          <w:sz w:val="28"/>
          <w:szCs w:val="28"/>
          <w:lang w:val="sq-AL"/>
        </w:rPr>
        <w:t>diskrecionin</w:t>
      </w:r>
      <w:proofErr w:type="spellEnd"/>
      <w:r w:rsidR="00F655C7" w:rsidRPr="000D2444">
        <w:rPr>
          <w:rFonts w:ascii="Times New Roman" w:hAnsi="Times New Roman" w:cs="Times New Roman"/>
          <w:sz w:val="28"/>
          <w:szCs w:val="28"/>
          <w:lang w:val="sq-AL"/>
        </w:rPr>
        <w:t xml:space="preserve"> e institucionit dhe mund të përbëjë shkak për abuzim dhe </w:t>
      </w:r>
      <w:proofErr w:type="spellStart"/>
      <w:r w:rsidR="00F655C7" w:rsidRPr="000D2444">
        <w:rPr>
          <w:rFonts w:ascii="Times New Roman" w:hAnsi="Times New Roman" w:cs="Times New Roman"/>
          <w:sz w:val="28"/>
          <w:szCs w:val="28"/>
          <w:lang w:val="sq-AL"/>
        </w:rPr>
        <w:t>standart</w:t>
      </w:r>
      <w:proofErr w:type="spellEnd"/>
      <w:r w:rsidR="00F655C7" w:rsidRPr="000D2444">
        <w:rPr>
          <w:rFonts w:ascii="Times New Roman" w:hAnsi="Times New Roman" w:cs="Times New Roman"/>
          <w:sz w:val="28"/>
          <w:szCs w:val="28"/>
          <w:lang w:val="sq-AL"/>
        </w:rPr>
        <w:t xml:space="preserve"> të dyfishtë.</w:t>
      </w:r>
      <w:r w:rsidRPr="000D2444">
        <w:rPr>
          <w:rFonts w:ascii="Times New Roman" w:hAnsi="Times New Roman" w:cs="Times New Roman"/>
          <w:sz w:val="28"/>
          <w:szCs w:val="28"/>
          <w:lang w:val="sq-AL"/>
        </w:rPr>
        <w:t xml:space="preserve"> </w:t>
      </w:r>
      <w:r w:rsidR="00F655C7" w:rsidRPr="000D2444">
        <w:rPr>
          <w:rFonts w:ascii="Times New Roman" w:hAnsi="Times New Roman" w:cs="Times New Roman"/>
          <w:sz w:val="28"/>
          <w:szCs w:val="28"/>
          <w:lang w:val="sq-AL"/>
        </w:rPr>
        <w:t xml:space="preserve">Nga ana tjetër, përmbaruesi nuk mund të ushtrojë detyrën nëse ndaj tij janë caktuar masa sigurimi personal të arrestit. </w:t>
      </w:r>
    </w:p>
    <w:p w:rsidR="00F655C7" w:rsidRPr="000D2444" w:rsidRDefault="00F655C7" w:rsidP="00F655C7">
      <w:pPr>
        <w:jc w:val="both"/>
        <w:rPr>
          <w:rFonts w:ascii="Times New Roman" w:hAnsi="Times New Roman" w:cs="Times New Roman"/>
          <w:sz w:val="28"/>
          <w:szCs w:val="28"/>
          <w:lang w:val="sq-AL"/>
        </w:rPr>
      </w:pPr>
      <w:r w:rsidRPr="000D2444">
        <w:rPr>
          <w:rFonts w:ascii="Times New Roman" w:hAnsi="Times New Roman" w:cs="Times New Roman"/>
          <w:sz w:val="28"/>
          <w:szCs w:val="28"/>
          <w:lang w:val="sq-AL"/>
        </w:rPr>
        <w:t>4. Neni 43 parashikohet të ndryshohet tërësisht.</w:t>
      </w:r>
      <w:r w:rsidRPr="000D2444">
        <w:rPr>
          <w:sz w:val="28"/>
          <w:szCs w:val="28"/>
        </w:rPr>
        <w:t xml:space="preserve"> </w:t>
      </w:r>
      <w:r w:rsidRPr="000D2444">
        <w:rPr>
          <w:rFonts w:ascii="Times New Roman" w:hAnsi="Times New Roman" w:cs="Times New Roman"/>
          <w:sz w:val="28"/>
          <w:szCs w:val="28"/>
          <w:lang w:val="sq-AL"/>
        </w:rPr>
        <w:t xml:space="preserve">Gjithë qëllimi i ndërhyrjes është për të adresuar situatën e deritanishme me të cilën është përballur Ministria e Drejtësisë, që ka hequr licenca dhe çregjistruar përmbarues gjyqësorë nga Regjistri i Përmbaruesve, ndërkohë që nuk ka arritur në asnjë prej këtyre rasteve të marrë në dorëzim dosjet/çështjet aktive dhe arkivin e tyre përmbarimor, duke shkaktuar pasoja të rënda tek palët e këtyre proceseve përmbarimore, si në rastin e debitorëve (sekuestro të mbetura efektive) ashtu edhe të kreditorëve, të cilëve u janë cenuar interesat me </w:t>
      </w:r>
      <w:proofErr w:type="spellStart"/>
      <w:r w:rsidRPr="000D2444">
        <w:rPr>
          <w:rFonts w:ascii="Times New Roman" w:hAnsi="Times New Roman" w:cs="Times New Roman"/>
          <w:sz w:val="28"/>
          <w:szCs w:val="28"/>
          <w:lang w:val="sq-AL"/>
        </w:rPr>
        <w:t>mosvijimin</w:t>
      </w:r>
      <w:proofErr w:type="spellEnd"/>
      <w:r w:rsidRPr="000D2444">
        <w:rPr>
          <w:rFonts w:ascii="Times New Roman" w:hAnsi="Times New Roman" w:cs="Times New Roman"/>
          <w:sz w:val="28"/>
          <w:szCs w:val="28"/>
          <w:lang w:val="sq-AL"/>
        </w:rPr>
        <w:t xml:space="preserve"> e veprimeve procedurale të lëna në mes, apo rifillimin e tyre nga subjektet përmbarimore që janë aktive.</w:t>
      </w:r>
    </w:p>
    <w:p w:rsidR="00F655C7" w:rsidRPr="000D2444" w:rsidRDefault="00F655C7" w:rsidP="00F655C7">
      <w:pPr>
        <w:jc w:val="both"/>
        <w:rPr>
          <w:rFonts w:ascii="Times New Roman" w:hAnsi="Times New Roman" w:cs="Times New Roman"/>
          <w:sz w:val="28"/>
          <w:szCs w:val="28"/>
          <w:lang w:val="sq-AL"/>
        </w:rPr>
      </w:pPr>
      <w:r w:rsidRPr="000D2444">
        <w:rPr>
          <w:rFonts w:ascii="Times New Roman" w:hAnsi="Times New Roman" w:cs="Times New Roman"/>
          <w:sz w:val="28"/>
          <w:szCs w:val="28"/>
          <w:lang w:val="sq-AL"/>
        </w:rPr>
        <w:t xml:space="preserve">Kjo situatë është tepër problematike dhe </w:t>
      </w:r>
      <w:r w:rsidR="007C6401" w:rsidRPr="000D2444">
        <w:rPr>
          <w:rFonts w:ascii="Times New Roman" w:hAnsi="Times New Roman" w:cs="Times New Roman"/>
          <w:sz w:val="28"/>
          <w:szCs w:val="28"/>
          <w:lang w:val="sq-AL"/>
        </w:rPr>
        <w:t>i</w:t>
      </w:r>
      <w:r w:rsidRPr="000D2444">
        <w:rPr>
          <w:rFonts w:ascii="Times New Roman" w:hAnsi="Times New Roman" w:cs="Times New Roman"/>
          <w:sz w:val="28"/>
          <w:szCs w:val="28"/>
          <w:lang w:val="sq-AL"/>
        </w:rPr>
        <w:t xml:space="preserve"> shkakton dëm direkt për qytetarët që kanë dosjet për ekzekutim pranë këtyre përmbaruesve. Ndaj, deri më sot, mekanizmi që e konsideron urdhrin e ministrit për heqjen e licencës si titull ekzekutiv, që do të duhet të vihet në ekzekutim po nga shërbimi përmbarimor (shtetëror) për të marrë dosjet dhe arkivat në dorëzim në këto raste, nuk është as efektiv, as i mjaftueshëm. </w:t>
      </w:r>
    </w:p>
    <w:p w:rsidR="007C6401" w:rsidRPr="000D2444" w:rsidRDefault="00F655C7" w:rsidP="00F655C7">
      <w:pPr>
        <w:jc w:val="both"/>
        <w:rPr>
          <w:rFonts w:ascii="Times New Roman" w:hAnsi="Times New Roman" w:cs="Times New Roman"/>
          <w:sz w:val="28"/>
          <w:szCs w:val="28"/>
          <w:lang w:val="sq-AL"/>
        </w:rPr>
      </w:pPr>
      <w:r w:rsidRPr="000D2444">
        <w:rPr>
          <w:rFonts w:ascii="Times New Roman" w:hAnsi="Times New Roman" w:cs="Times New Roman"/>
          <w:sz w:val="28"/>
          <w:szCs w:val="28"/>
          <w:lang w:val="sq-AL"/>
        </w:rPr>
        <w:t xml:space="preserve">Këto raste duhet të adresohen përmes rrugës ligjore penale. Kushdo që nuk pranon të dorëzojë vulën, dokumentin identifikues të përmbaruesit, dosjet dhe arkivin, do të duhet të përballet me përgjegjësinë penale dhe organet e rendit publik që sigurojnë marrjen e dokumentacionit përmbarimor, forcërisht. </w:t>
      </w:r>
      <w:r w:rsidR="007C6401" w:rsidRPr="000D2444">
        <w:rPr>
          <w:rFonts w:ascii="Times New Roman" w:hAnsi="Times New Roman" w:cs="Times New Roman"/>
          <w:sz w:val="28"/>
          <w:szCs w:val="28"/>
          <w:lang w:val="sq-AL"/>
        </w:rPr>
        <w:t>N</w:t>
      </w:r>
      <w:r w:rsidRPr="000D2444">
        <w:rPr>
          <w:rFonts w:ascii="Times New Roman" w:hAnsi="Times New Roman" w:cs="Times New Roman"/>
          <w:sz w:val="28"/>
          <w:szCs w:val="28"/>
          <w:lang w:val="sq-AL"/>
        </w:rPr>
        <w:t>isur nga problematikat e konstatuara  me herët, pas heqjes/pezullimit të certifikatës së ushtrimit të veprimtarisë përmbarimore gjyqësore private, faktin që rezulton që për  katër përmbarues ndaj të cilëve është marrë masa e heqjes së certifikatës  së ushtrimit të veprimtarisë përmbarimore gjyqësore private dhe asnjëri nuk ka dorëzuar akoma arkivin, si dhe faktin që dosjet përmbarimore janë t</w:t>
      </w:r>
      <w:r w:rsidR="007C6401" w:rsidRPr="000D2444">
        <w:rPr>
          <w:rFonts w:ascii="Times New Roman" w:hAnsi="Times New Roman" w:cs="Times New Roman"/>
          <w:sz w:val="28"/>
          <w:szCs w:val="28"/>
          <w:lang w:val="sq-AL"/>
        </w:rPr>
        <w:t>e</w:t>
      </w:r>
      <w:r w:rsidRPr="000D2444">
        <w:rPr>
          <w:rFonts w:ascii="Times New Roman" w:hAnsi="Times New Roman" w:cs="Times New Roman"/>
          <w:sz w:val="28"/>
          <w:szCs w:val="28"/>
          <w:lang w:val="sq-AL"/>
        </w:rPr>
        <w:t xml:space="preserve">për voluminoze për tu administruar nga struktura përgjegjëse apo sektori i </w:t>
      </w:r>
      <w:proofErr w:type="spellStart"/>
      <w:r w:rsidRPr="000D2444">
        <w:rPr>
          <w:rFonts w:ascii="Times New Roman" w:hAnsi="Times New Roman" w:cs="Times New Roman"/>
          <w:sz w:val="28"/>
          <w:szCs w:val="28"/>
          <w:lang w:val="sq-AL"/>
        </w:rPr>
        <w:t>arkivë</w:t>
      </w:r>
      <w:proofErr w:type="spellEnd"/>
      <w:r w:rsidRPr="000D2444">
        <w:rPr>
          <w:rFonts w:ascii="Times New Roman" w:hAnsi="Times New Roman" w:cs="Times New Roman"/>
          <w:sz w:val="28"/>
          <w:szCs w:val="28"/>
          <w:lang w:val="sq-AL"/>
        </w:rPr>
        <w:t>/protokollit</w:t>
      </w:r>
      <w:r w:rsidR="007C6401" w:rsidRPr="000D2444">
        <w:rPr>
          <w:rFonts w:ascii="Times New Roman" w:hAnsi="Times New Roman" w:cs="Times New Roman"/>
          <w:sz w:val="28"/>
          <w:szCs w:val="28"/>
          <w:lang w:val="sq-AL"/>
        </w:rPr>
        <w:t xml:space="preserve">. </w:t>
      </w:r>
    </w:p>
    <w:p w:rsidR="00227E92" w:rsidRPr="000D2444" w:rsidRDefault="007C6401" w:rsidP="007C6401">
      <w:pPr>
        <w:jc w:val="both"/>
        <w:rPr>
          <w:rFonts w:ascii="Times New Roman" w:hAnsi="Times New Roman" w:cs="Times New Roman"/>
          <w:sz w:val="28"/>
          <w:szCs w:val="28"/>
          <w:lang w:val="sq-AL"/>
        </w:rPr>
      </w:pPr>
      <w:r w:rsidRPr="000D2444">
        <w:rPr>
          <w:rFonts w:ascii="Times New Roman" w:hAnsi="Times New Roman" w:cs="Times New Roman"/>
          <w:sz w:val="28"/>
          <w:szCs w:val="28"/>
          <w:lang w:val="sq-AL"/>
        </w:rPr>
        <w:t>Në këto kushte, është unifikuar edhe kjo çështje me parashikimet e ligjit për noterinë. Çështjet përmbarimore të papërfunduara, mjeti i identifikimit profesional dhe regjistri i çështjeve përmbarimore do të merren në dorëzim nga personi i autorizuar nga Ministri i Drejtësisë dhe një përfaqësues i Dhomës dhe do t’i dorëzohen përmbaruesit gjyqësor zëvendësues. Në rastin e çregjistrimit nga regjistrat e përmbaruesve gjyqësorë privatë, dorëzohet edhe arkivi i krijuar prej fillimit të veprimtarisë.</w:t>
      </w:r>
      <w:r w:rsidR="00EF57D6" w:rsidRPr="000D2444">
        <w:rPr>
          <w:rFonts w:ascii="Times New Roman" w:hAnsi="Times New Roman" w:cs="Times New Roman"/>
          <w:sz w:val="28"/>
          <w:szCs w:val="28"/>
          <w:lang w:val="sq-AL"/>
        </w:rPr>
        <w:t xml:space="preserve"> Ndërkohë d</w:t>
      </w:r>
      <w:r w:rsidRPr="000D2444">
        <w:rPr>
          <w:rFonts w:ascii="Times New Roman" w:hAnsi="Times New Roman" w:cs="Times New Roman"/>
          <w:sz w:val="28"/>
          <w:szCs w:val="28"/>
          <w:lang w:val="sq-AL"/>
        </w:rPr>
        <w:t xml:space="preserve">okumentet e </w:t>
      </w:r>
      <w:proofErr w:type="spellStart"/>
      <w:r w:rsidRPr="000D2444">
        <w:rPr>
          <w:rFonts w:ascii="Times New Roman" w:hAnsi="Times New Roman" w:cs="Times New Roman"/>
          <w:sz w:val="28"/>
          <w:szCs w:val="28"/>
          <w:lang w:val="sq-AL"/>
        </w:rPr>
        <w:t>arkivës</w:t>
      </w:r>
      <w:proofErr w:type="spellEnd"/>
      <w:r w:rsidRPr="000D2444">
        <w:rPr>
          <w:rFonts w:ascii="Times New Roman" w:hAnsi="Times New Roman" w:cs="Times New Roman"/>
          <w:sz w:val="28"/>
          <w:szCs w:val="28"/>
          <w:lang w:val="sq-AL"/>
        </w:rPr>
        <w:t xml:space="preserve"> së përmbaruesit gjyqësor privat të cilit i hiqet licenca, të cilat nuk janë pjesë e çështjeve përmbarimore të papërfunduara administrohen nga </w:t>
      </w:r>
      <w:proofErr w:type="spellStart"/>
      <w:r w:rsidRPr="000D2444">
        <w:rPr>
          <w:rFonts w:ascii="Times New Roman" w:hAnsi="Times New Roman" w:cs="Times New Roman"/>
          <w:sz w:val="28"/>
          <w:szCs w:val="28"/>
          <w:lang w:val="sq-AL"/>
        </w:rPr>
        <w:t>fondkrijuesi</w:t>
      </w:r>
      <w:proofErr w:type="spellEnd"/>
      <w:r w:rsidRPr="000D2444">
        <w:rPr>
          <w:rFonts w:ascii="Times New Roman" w:hAnsi="Times New Roman" w:cs="Times New Roman"/>
          <w:sz w:val="28"/>
          <w:szCs w:val="28"/>
          <w:lang w:val="sq-AL"/>
        </w:rPr>
        <w:t xml:space="preserve"> i saj dhe ruhet e dorëzohet në Arkivin Qendror Shtetë</w:t>
      </w:r>
      <w:r w:rsidR="00EF57D6" w:rsidRPr="000D2444">
        <w:rPr>
          <w:rFonts w:ascii="Times New Roman" w:hAnsi="Times New Roman" w:cs="Times New Roman"/>
          <w:sz w:val="28"/>
          <w:szCs w:val="28"/>
          <w:lang w:val="sq-AL"/>
        </w:rPr>
        <w:t>r</w:t>
      </w:r>
      <w:r w:rsidRPr="000D2444">
        <w:rPr>
          <w:rFonts w:ascii="Times New Roman" w:hAnsi="Times New Roman" w:cs="Times New Roman"/>
          <w:sz w:val="28"/>
          <w:szCs w:val="28"/>
          <w:lang w:val="sq-AL"/>
        </w:rPr>
        <w:t>or nga përmbaruesi gjyqësor privat sipas ligjit nr.</w:t>
      </w:r>
      <w:r w:rsidR="00EF57D6" w:rsidRPr="000D2444">
        <w:rPr>
          <w:rFonts w:ascii="Times New Roman" w:hAnsi="Times New Roman" w:cs="Times New Roman"/>
          <w:sz w:val="28"/>
          <w:szCs w:val="28"/>
          <w:lang w:val="sq-AL"/>
        </w:rPr>
        <w:t xml:space="preserve"> </w:t>
      </w:r>
      <w:r w:rsidRPr="000D2444">
        <w:rPr>
          <w:rFonts w:ascii="Times New Roman" w:hAnsi="Times New Roman" w:cs="Times New Roman"/>
          <w:sz w:val="28"/>
          <w:szCs w:val="28"/>
          <w:lang w:val="sq-AL"/>
        </w:rPr>
        <w:t>9154, datë 06.11.2003 “Për arkivat”, i ndryshuar</w:t>
      </w:r>
      <w:r w:rsidR="00EF57D6" w:rsidRPr="000D2444">
        <w:rPr>
          <w:rFonts w:ascii="Times New Roman" w:hAnsi="Times New Roman" w:cs="Times New Roman"/>
          <w:sz w:val="28"/>
          <w:szCs w:val="28"/>
          <w:lang w:val="sq-AL"/>
        </w:rPr>
        <w:t>.</w:t>
      </w:r>
    </w:p>
    <w:p w:rsidR="00EF57D6" w:rsidRPr="000D2444" w:rsidRDefault="00583F39" w:rsidP="007C6401">
      <w:pPr>
        <w:jc w:val="both"/>
        <w:rPr>
          <w:rFonts w:ascii="Times New Roman" w:hAnsi="Times New Roman" w:cs="Times New Roman"/>
          <w:sz w:val="28"/>
          <w:szCs w:val="28"/>
          <w:lang w:val="sq-AL"/>
        </w:rPr>
      </w:pPr>
      <w:r w:rsidRPr="000D2444">
        <w:rPr>
          <w:rFonts w:ascii="Times New Roman" w:hAnsi="Times New Roman" w:cs="Times New Roman"/>
          <w:sz w:val="28"/>
          <w:szCs w:val="28"/>
          <w:lang w:val="sq-AL"/>
        </w:rPr>
        <w:t>5.</w:t>
      </w:r>
      <w:r w:rsidR="0016412D" w:rsidRPr="000D2444">
        <w:rPr>
          <w:rFonts w:ascii="Times New Roman" w:hAnsi="Times New Roman" w:cs="Times New Roman"/>
          <w:sz w:val="28"/>
          <w:szCs w:val="28"/>
          <w:lang w:val="sq-AL"/>
        </w:rPr>
        <w:t xml:space="preserve"> </w:t>
      </w:r>
      <w:r w:rsidR="00EF57D6" w:rsidRPr="000D2444">
        <w:rPr>
          <w:rFonts w:ascii="Times New Roman" w:hAnsi="Times New Roman" w:cs="Times New Roman"/>
          <w:sz w:val="28"/>
          <w:szCs w:val="28"/>
          <w:lang w:val="sq-AL"/>
        </w:rPr>
        <w:t xml:space="preserve">Për të garantuar zëvendësimin në kohë të përmbaruesit </w:t>
      </w:r>
      <w:r w:rsidR="0016412D" w:rsidRPr="000D2444">
        <w:rPr>
          <w:rFonts w:ascii="Times New Roman" w:hAnsi="Times New Roman" w:cs="Times New Roman"/>
          <w:sz w:val="28"/>
          <w:szCs w:val="28"/>
          <w:lang w:val="sq-AL"/>
        </w:rPr>
        <w:t xml:space="preserve">privat </w:t>
      </w:r>
      <w:r w:rsidR="00EF57D6" w:rsidRPr="000D2444">
        <w:rPr>
          <w:rFonts w:ascii="Times New Roman" w:hAnsi="Times New Roman" w:cs="Times New Roman"/>
          <w:sz w:val="28"/>
          <w:szCs w:val="28"/>
          <w:lang w:val="sq-AL"/>
        </w:rPr>
        <w:t xml:space="preserve">që i hiqet licenca apo i cili pezullohet nga ushtrimi i profesionit, </w:t>
      </w:r>
      <w:r w:rsidR="0016412D" w:rsidRPr="000D2444">
        <w:rPr>
          <w:rFonts w:ascii="Times New Roman" w:hAnsi="Times New Roman" w:cs="Times New Roman"/>
          <w:sz w:val="28"/>
          <w:szCs w:val="28"/>
          <w:lang w:val="sq-AL"/>
        </w:rPr>
        <w:t>parashikohen disa ndryshime që kryhen në nenin 48, ku përcaktohet</w:t>
      </w:r>
      <w:r w:rsidR="00EF57D6" w:rsidRPr="000D2444">
        <w:rPr>
          <w:rFonts w:ascii="Times New Roman" w:hAnsi="Times New Roman" w:cs="Times New Roman"/>
          <w:sz w:val="28"/>
          <w:szCs w:val="28"/>
          <w:lang w:val="sq-AL"/>
        </w:rPr>
        <w:t xml:space="preserve"> një mekanizëm që parashikon se në rast se Dhoma nuk vë në dispozicion listën, ministri i Drejtësisë shpall thirrjen për shprehje interesi për t’u caktuar përmbarues gjyqësor privat zëvendësues dhe më pas harton e miraton listën e përmbaruesve gjyqësorë privatë zëvendësues. Në këtë mënyrë, garantohet që nëse ministri nuk e ka listën e përmbaruesve gjyqësor privatë zëvendësues dhe si pasojë nuk mund të caktojë një të tillë, të hartojë vetë një listë të tillë përmes procedurës së kryer prej tij. Nga ana tjetër, në rast se </w:t>
      </w:r>
      <w:r w:rsidRPr="000D2444">
        <w:rPr>
          <w:rFonts w:ascii="Times New Roman" w:hAnsi="Times New Roman" w:cs="Times New Roman"/>
          <w:sz w:val="28"/>
          <w:szCs w:val="28"/>
          <w:lang w:val="sq-AL"/>
        </w:rPr>
        <w:t xml:space="preserve">edhe kjo listë nuk do të mund të hartohet për shkaqe të ndryshme si mungesa e shprehjeve të interesit, </w:t>
      </w:r>
      <w:proofErr w:type="spellStart"/>
      <w:r w:rsidRPr="000D2444">
        <w:rPr>
          <w:rFonts w:ascii="Times New Roman" w:hAnsi="Times New Roman" w:cs="Times New Roman"/>
          <w:sz w:val="28"/>
          <w:szCs w:val="28"/>
          <w:lang w:val="sq-AL"/>
        </w:rPr>
        <w:t>mospërmbushja</w:t>
      </w:r>
      <w:proofErr w:type="spellEnd"/>
      <w:r w:rsidRPr="000D2444">
        <w:rPr>
          <w:rFonts w:ascii="Times New Roman" w:hAnsi="Times New Roman" w:cs="Times New Roman"/>
          <w:sz w:val="28"/>
          <w:szCs w:val="28"/>
          <w:lang w:val="sq-AL"/>
        </w:rPr>
        <w:t xml:space="preserve"> e kushteve për t’u futur në listë, etj., ministri do të ketë të drejtën që të</w:t>
      </w:r>
      <w:r w:rsidR="00B1320E">
        <w:rPr>
          <w:rFonts w:ascii="Times New Roman" w:hAnsi="Times New Roman" w:cs="Times New Roman"/>
          <w:sz w:val="28"/>
          <w:szCs w:val="28"/>
          <w:lang w:val="sq-AL"/>
        </w:rPr>
        <w:t xml:space="preserve"> </w:t>
      </w:r>
      <w:bookmarkStart w:id="0" w:name="_GoBack"/>
      <w:bookmarkEnd w:id="0"/>
      <w:r w:rsidRPr="000D2444">
        <w:rPr>
          <w:rFonts w:ascii="Times New Roman" w:hAnsi="Times New Roman" w:cs="Times New Roman"/>
          <w:sz w:val="28"/>
          <w:szCs w:val="28"/>
          <w:lang w:val="sq-AL"/>
        </w:rPr>
        <w:t xml:space="preserve">caktojë një përmbarues gjyqësor shtetëror zëvendësues, nga lista e vënë në dispozicion nga Drejtoria e Përgjithshme e Përmbarimit. </w:t>
      </w:r>
    </w:p>
    <w:p w:rsidR="00583F39" w:rsidRPr="000D2444" w:rsidRDefault="00583F39" w:rsidP="007C6401">
      <w:pPr>
        <w:jc w:val="both"/>
        <w:rPr>
          <w:rFonts w:ascii="Times New Roman" w:hAnsi="Times New Roman" w:cs="Times New Roman"/>
          <w:sz w:val="28"/>
          <w:szCs w:val="28"/>
          <w:lang w:val="sq-AL"/>
        </w:rPr>
      </w:pPr>
      <w:r w:rsidRPr="000D2444">
        <w:rPr>
          <w:rFonts w:ascii="Times New Roman" w:hAnsi="Times New Roman" w:cs="Times New Roman"/>
          <w:sz w:val="28"/>
          <w:szCs w:val="28"/>
          <w:lang w:val="sq-AL"/>
        </w:rPr>
        <w:t xml:space="preserve">Në këtë mënyrë, garantohet që në çdo rast të caktohet si përmbarues zëvendësues një përmbarues privat dhe në raste </w:t>
      </w:r>
      <w:proofErr w:type="spellStart"/>
      <w:r w:rsidRPr="000D2444">
        <w:rPr>
          <w:rFonts w:ascii="Times New Roman" w:hAnsi="Times New Roman" w:cs="Times New Roman"/>
          <w:sz w:val="28"/>
          <w:szCs w:val="28"/>
          <w:lang w:val="sq-AL"/>
        </w:rPr>
        <w:t>përjashtimore</w:t>
      </w:r>
      <w:proofErr w:type="spellEnd"/>
      <w:r w:rsidRPr="000D2444">
        <w:rPr>
          <w:rFonts w:ascii="Times New Roman" w:hAnsi="Times New Roman" w:cs="Times New Roman"/>
          <w:sz w:val="28"/>
          <w:szCs w:val="28"/>
          <w:lang w:val="sq-AL"/>
        </w:rPr>
        <w:t xml:space="preserve">, ai të caktohet nga radhët e përmbaruesve shtetërore, duke mbajtur në konsideratë interesin publik, si dhe të drejtat dhe interesat legjitime të palëve kreditore e </w:t>
      </w:r>
      <w:proofErr w:type="spellStart"/>
      <w:r w:rsidRPr="000D2444">
        <w:rPr>
          <w:rFonts w:ascii="Times New Roman" w:hAnsi="Times New Roman" w:cs="Times New Roman"/>
          <w:sz w:val="28"/>
          <w:szCs w:val="28"/>
          <w:lang w:val="sq-AL"/>
        </w:rPr>
        <w:t>debitore</w:t>
      </w:r>
      <w:proofErr w:type="spellEnd"/>
      <w:r w:rsidRPr="000D2444">
        <w:rPr>
          <w:rFonts w:ascii="Times New Roman" w:hAnsi="Times New Roman" w:cs="Times New Roman"/>
          <w:sz w:val="28"/>
          <w:szCs w:val="28"/>
          <w:lang w:val="sq-AL"/>
        </w:rPr>
        <w:t>.</w:t>
      </w:r>
    </w:p>
    <w:p w:rsidR="0016412D" w:rsidRPr="000D2444" w:rsidRDefault="0016412D" w:rsidP="007C6401">
      <w:pPr>
        <w:jc w:val="both"/>
        <w:rPr>
          <w:rFonts w:ascii="Times New Roman" w:hAnsi="Times New Roman" w:cs="Times New Roman"/>
          <w:sz w:val="28"/>
          <w:szCs w:val="28"/>
          <w:lang w:val="sq-AL"/>
        </w:rPr>
      </w:pPr>
      <w:r w:rsidRPr="000D2444">
        <w:rPr>
          <w:rFonts w:ascii="Times New Roman" w:hAnsi="Times New Roman" w:cs="Times New Roman"/>
          <w:sz w:val="28"/>
          <w:szCs w:val="28"/>
          <w:lang w:val="sq-AL"/>
        </w:rPr>
        <w:t>6. Në të njëjtën linjë me ndryshime që kryhen në ligjin për noterinë, janë parashikuar edhe ndryshime nenin 58, duke parashikuar shtimin e një pike sipas së cilës përjashtimisht, ministri i Drejtësisë, urdhëron fillimin e procedimit disiplinor menjëherë, në rastet kur konstatohet se shkelja është flagrante, haptazi e paligjshme ose e përsëritur. Fillimi i procedimit disiplinor ndaj përmbaruesit sipas kësaj pike, nënkupton përfundimin e procesit të kontrollit vetëm për shkeljen e pretenduar.</w:t>
      </w:r>
    </w:p>
    <w:p w:rsidR="0016412D" w:rsidRPr="000D2444" w:rsidRDefault="0016412D" w:rsidP="0016412D">
      <w:pPr>
        <w:jc w:val="both"/>
        <w:rPr>
          <w:rFonts w:ascii="Times New Roman" w:hAnsi="Times New Roman" w:cs="Times New Roman"/>
          <w:sz w:val="28"/>
          <w:szCs w:val="28"/>
          <w:lang w:val="sq-AL"/>
        </w:rPr>
      </w:pPr>
      <w:r w:rsidRPr="000D2444">
        <w:rPr>
          <w:rFonts w:ascii="Times New Roman" w:hAnsi="Times New Roman" w:cs="Times New Roman"/>
          <w:sz w:val="28"/>
          <w:szCs w:val="28"/>
          <w:lang w:val="sq-AL"/>
        </w:rPr>
        <w:t xml:space="preserve">Ky ndryshim është kryer me qëllim saktësimin dhe krijimin e një ndarje të qartë midis dy veprimtarive mbikëqyrëse që ushtron Ministri i Drejtësisë. Kontrolli fillon në bazë të parashikimeve të nenit </w:t>
      </w:r>
      <w:r w:rsidR="00782A38" w:rsidRPr="000D2444">
        <w:rPr>
          <w:rFonts w:ascii="Times New Roman" w:hAnsi="Times New Roman" w:cs="Times New Roman"/>
          <w:sz w:val="28"/>
          <w:szCs w:val="28"/>
          <w:lang w:val="sq-AL"/>
        </w:rPr>
        <w:t>58</w:t>
      </w:r>
      <w:r w:rsidRPr="000D2444">
        <w:rPr>
          <w:rFonts w:ascii="Times New Roman" w:hAnsi="Times New Roman" w:cs="Times New Roman"/>
          <w:sz w:val="28"/>
          <w:szCs w:val="28"/>
          <w:lang w:val="sq-AL"/>
        </w:rPr>
        <w:t xml:space="preserve"> dhe jo domosdoshmërish prej tij mund të identifikohen shkelje të ligjit, pasi në përfundim të </w:t>
      </w:r>
      <w:r w:rsidR="00782A38" w:rsidRPr="000D2444">
        <w:rPr>
          <w:rFonts w:ascii="Times New Roman" w:hAnsi="Times New Roman" w:cs="Times New Roman"/>
          <w:sz w:val="28"/>
          <w:szCs w:val="28"/>
          <w:lang w:val="sq-AL"/>
        </w:rPr>
        <w:t>kontrollit</w:t>
      </w:r>
      <w:r w:rsidRPr="000D2444">
        <w:rPr>
          <w:rFonts w:ascii="Times New Roman" w:hAnsi="Times New Roman" w:cs="Times New Roman"/>
          <w:sz w:val="28"/>
          <w:szCs w:val="28"/>
          <w:lang w:val="sq-AL"/>
        </w:rPr>
        <w:t>, mund të arri</w:t>
      </w:r>
      <w:r w:rsidR="00782A38" w:rsidRPr="000D2444">
        <w:rPr>
          <w:rFonts w:ascii="Times New Roman" w:hAnsi="Times New Roman" w:cs="Times New Roman"/>
          <w:sz w:val="28"/>
          <w:szCs w:val="28"/>
          <w:lang w:val="sq-AL"/>
        </w:rPr>
        <w:t xml:space="preserve">het </w:t>
      </w:r>
      <w:r w:rsidRPr="000D2444">
        <w:rPr>
          <w:rFonts w:ascii="Times New Roman" w:hAnsi="Times New Roman" w:cs="Times New Roman"/>
          <w:sz w:val="28"/>
          <w:szCs w:val="28"/>
          <w:lang w:val="sq-AL"/>
        </w:rPr>
        <w:t xml:space="preserve">në konkluzionin se </w:t>
      </w:r>
      <w:r w:rsidR="00782A38" w:rsidRPr="000D2444">
        <w:rPr>
          <w:rFonts w:ascii="Times New Roman" w:hAnsi="Times New Roman" w:cs="Times New Roman"/>
          <w:sz w:val="28"/>
          <w:szCs w:val="28"/>
          <w:lang w:val="sq-AL"/>
        </w:rPr>
        <w:t>përmbaruesi</w:t>
      </w:r>
      <w:r w:rsidRPr="000D2444">
        <w:rPr>
          <w:rFonts w:ascii="Times New Roman" w:hAnsi="Times New Roman" w:cs="Times New Roman"/>
          <w:sz w:val="28"/>
          <w:szCs w:val="28"/>
          <w:lang w:val="sq-AL"/>
        </w:rPr>
        <w:t xml:space="preserve"> nuk ka kryer shkelje të ligjit, mund të evidentohen mangësi për të cilat </w:t>
      </w:r>
      <w:r w:rsidR="00782A38" w:rsidRPr="000D2444">
        <w:rPr>
          <w:rFonts w:ascii="Times New Roman" w:hAnsi="Times New Roman" w:cs="Times New Roman"/>
          <w:sz w:val="28"/>
          <w:szCs w:val="28"/>
          <w:lang w:val="sq-AL"/>
        </w:rPr>
        <w:t>përmbaruesi urdhërohet</w:t>
      </w:r>
      <w:r w:rsidRPr="000D2444">
        <w:rPr>
          <w:rFonts w:ascii="Times New Roman" w:hAnsi="Times New Roman" w:cs="Times New Roman"/>
          <w:sz w:val="28"/>
          <w:szCs w:val="28"/>
          <w:lang w:val="sq-AL"/>
        </w:rPr>
        <w:t xml:space="preserve"> që të korrigjojë </w:t>
      </w:r>
      <w:r w:rsidR="00782A38" w:rsidRPr="000D2444">
        <w:rPr>
          <w:rFonts w:ascii="Times New Roman" w:hAnsi="Times New Roman" w:cs="Times New Roman"/>
          <w:sz w:val="28"/>
          <w:szCs w:val="28"/>
          <w:lang w:val="sq-AL"/>
        </w:rPr>
        <w:t xml:space="preserve">shkeljet </w:t>
      </w:r>
      <w:r w:rsidRPr="000D2444">
        <w:rPr>
          <w:rFonts w:ascii="Times New Roman" w:hAnsi="Times New Roman" w:cs="Times New Roman"/>
          <w:sz w:val="28"/>
          <w:szCs w:val="28"/>
          <w:lang w:val="sq-AL"/>
        </w:rPr>
        <w:t xml:space="preserve">brenda një periudhe kohore të përcaktuar nga ministri i Drejtësisë ose mund të arrihet në përfundimin se ka të dhëna të mjaftueshme se janë kryer mangësitë e konstatuara mund të përbëjnë shkelje disiplinore. </w:t>
      </w:r>
    </w:p>
    <w:p w:rsidR="0016412D" w:rsidRPr="000D2444" w:rsidRDefault="0016412D" w:rsidP="0016412D">
      <w:pPr>
        <w:jc w:val="both"/>
        <w:rPr>
          <w:rFonts w:ascii="Times New Roman" w:hAnsi="Times New Roman" w:cs="Times New Roman"/>
          <w:sz w:val="28"/>
          <w:szCs w:val="28"/>
          <w:lang w:val="sq-AL"/>
        </w:rPr>
      </w:pPr>
      <w:r w:rsidRPr="000D2444">
        <w:rPr>
          <w:rFonts w:ascii="Times New Roman" w:hAnsi="Times New Roman" w:cs="Times New Roman"/>
          <w:sz w:val="28"/>
          <w:szCs w:val="28"/>
          <w:lang w:val="sq-AL"/>
        </w:rPr>
        <w:t xml:space="preserve">Bazuar në rastin e fundit, duhet të niset procedura e hetimit disiplinor. Megjithatë, në kuptim të hapave proceduralë, duhet që fillimisht të përmbyllet </w:t>
      </w:r>
      <w:r w:rsidR="00782A38" w:rsidRPr="000D2444">
        <w:rPr>
          <w:rFonts w:ascii="Times New Roman" w:hAnsi="Times New Roman" w:cs="Times New Roman"/>
          <w:sz w:val="28"/>
          <w:szCs w:val="28"/>
          <w:lang w:val="sq-AL"/>
        </w:rPr>
        <w:t>kontrolli</w:t>
      </w:r>
      <w:r w:rsidRPr="000D2444">
        <w:rPr>
          <w:rFonts w:ascii="Times New Roman" w:hAnsi="Times New Roman" w:cs="Times New Roman"/>
          <w:sz w:val="28"/>
          <w:szCs w:val="28"/>
          <w:lang w:val="sq-AL"/>
        </w:rPr>
        <w:t xml:space="preserve"> dhe më pas të iniciohet hetimi disiplinor. Megjithatë, për të ruajtur </w:t>
      </w:r>
      <w:proofErr w:type="spellStart"/>
      <w:r w:rsidRPr="000D2444">
        <w:rPr>
          <w:rFonts w:ascii="Times New Roman" w:hAnsi="Times New Roman" w:cs="Times New Roman"/>
          <w:sz w:val="28"/>
          <w:szCs w:val="28"/>
          <w:lang w:val="sq-AL"/>
        </w:rPr>
        <w:t>eficencën</w:t>
      </w:r>
      <w:proofErr w:type="spellEnd"/>
      <w:r w:rsidRPr="000D2444">
        <w:rPr>
          <w:rFonts w:ascii="Times New Roman" w:hAnsi="Times New Roman" w:cs="Times New Roman"/>
          <w:sz w:val="28"/>
          <w:szCs w:val="28"/>
          <w:lang w:val="sq-AL"/>
        </w:rPr>
        <w:t xml:space="preserve"> e burimeve dhe efikasitetin e procesit, është shtuar pika </w:t>
      </w:r>
      <w:r w:rsidR="00782A38" w:rsidRPr="000D2444">
        <w:rPr>
          <w:rFonts w:ascii="Times New Roman" w:hAnsi="Times New Roman" w:cs="Times New Roman"/>
          <w:sz w:val="28"/>
          <w:szCs w:val="28"/>
          <w:lang w:val="sq-AL"/>
        </w:rPr>
        <w:t>5</w:t>
      </w:r>
      <w:r w:rsidRPr="000D2444">
        <w:rPr>
          <w:rFonts w:ascii="Times New Roman" w:hAnsi="Times New Roman" w:cs="Times New Roman"/>
          <w:sz w:val="28"/>
          <w:szCs w:val="28"/>
          <w:lang w:val="sq-AL"/>
        </w:rPr>
        <w:t xml:space="preserve">/1, sipas së cilës parashikohet një përjashtim nga rregulli i mësipërm. Sipas kësaj pike, përjashtimisht, ministri i Drejtësisë, </w:t>
      </w:r>
      <w:r w:rsidR="00782A38" w:rsidRPr="000D2444">
        <w:rPr>
          <w:rFonts w:ascii="Times New Roman" w:hAnsi="Times New Roman" w:cs="Times New Roman"/>
          <w:sz w:val="28"/>
          <w:szCs w:val="28"/>
          <w:lang w:val="sq-AL"/>
        </w:rPr>
        <w:t>urdhëron fillimin e procedimit disiplinor menjëherë, në rastet kur konstatohet se shkelja është flagrante, haptazi e paligjshme ose e përsëritur. Fillimi i procedimit disiplinor ndaj përmbaruesit sipas kësaj pike, nënkupton përfundimin e procesit të kontrollit vetëm për shkeljen e pretenduar</w:t>
      </w:r>
      <w:r w:rsidRPr="000D2444">
        <w:rPr>
          <w:rFonts w:ascii="Times New Roman" w:hAnsi="Times New Roman" w:cs="Times New Roman"/>
          <w:sz w:val="28"/>
          <w:szCs w:val="28"/>
          <w:lang w:val="sq-AL"/>
        </w:rPr>
        <w:t>.</w:t>
      </w:r>
    </w:p>
    <w:p w:rsidR="0016412D" w:rsidRPr="000D2444" w:rsidRDefault="0016412D" w:rsidP="0016412D">
      <w:pPr>
        <w:jc w:val="both"/>
        <w:rPr>
          <w:rFonts w:ascii="Times New Roman" w:hAnsi="Times New Roman" w:cs="Times New Roman"/>
          <w:sz w:val="28"/>
          <w:szCs w:val="28"/>
          <w:lang w:val="sq-AL"/>
        </w:rPr>
      </w:pPr>
      <w:r w:rsidRPr="000D2444">
        <w:rPr>
          <w:rFonts w:ascii="Times New Roman" w:hAnsi="Times New Roman" w:cs="Times New Roman"/>
          <w:sz w:val="28"/>
          <w:szCs w:val="28"/>
          <w:lang w:val="sq-AL"/>
        </w:rPr>
        <w:t xml:space="preserve">Kjo pikë nënkupton se mund të zhvillohen paralelisht, procedura e </w:t>
      </w:r>
      <w:r w:rsidR="00782A38" w:rsidRPr="000D2444">
        <w:rPr>
          <w:rFonts w:ascii="Times New Roman" w:hAnsi="Times New Roman" w:cs="Times New Roman"/>
          <w:sz w:val="28"/>
          <w:szCs w:val="28"/>
          <w:lang w:val="sq-AL"/>
        </w:rPr>
        <w:t xml:space="preserve">kontrollit </w:t>
      </w:r>
      <w:r w:rsidRPr="000D2444">
        <w:rPr>
          <w:rFonts w:ascii="Times New Roman" w:hAnsi="Times New Roman" w:cs="Times New Roman"/>
          <w:sz w:val="28"/>
          <w:szCs w:val="28"/>
          <w:lang w:val="sq-AL"/>
        </w:rPr>
        <w:t xml:space="preserve">dhe procedura e hetimit për shkeljen disiplinore. Kjo për shkak së gjatë inspektimit, mund të evidentohen shkelje të cilat janë flagrante, haptazi të paligjshme ose të përsëritura, të cilat evidentohen aty për aty se përbëjnë shkelje disiplinore. Në këto raste, </w:t>
      </w:r>
      <w:r w:rsidR="00782A38" w:rsidRPr="000D2444">
        <w:rPr>
          <w:rFonts w:ascii="Times New Roman" w:hAnsi="Times New Roman" w:cs="Times New Roman"/>
          <w:sz w:val="28"/>
          <w:szCs w:val="28"/>
          <w:lang w:val="sq-AL"/>
        </w:rPr>
        <w:t xml:space="preserve">kontrolli </w:t>
      </w:r>
      <w:r w:rsidRPr="000D2444">
        <w:rPr>
          <w:rFonts w:ascii="Times New Roman" w:hAnsi="Times New Roman" w:cs="Times New Roman"/>
          <w:sz w:val="28"/>
          <w:szCs w:val="28"/>
          <w:lang w:val="sq-AL"/>
        </w:rPr>
        <w:t xml:space="preserve">mund të vazhdojë për të kontrolluar pjesën tjetër të veprimtarisë së </w:t>
      </w:r>
      <w:r w:rsidR="00782A38" w:rsidRPr="000D2444">
        <w:rPr>
          <w:rFonts w:ascii="Times New Roman" w:hAnsi="Times New Roman" w:cs="Times New Roman"/>
          <w:sz w:val="28"/>
          <w:szCs w:val="28"/>
          <w:lang w:val="sq-AL"/>
        </w:rPr>
        <w:t>përmbaruesit privat</w:t>
      </w:r>
      <w:r w:rsidRPr="000D2444">
        <w:rPr>
          <w:rFonts w:ascii="Times New Roman" w:hAnsi="Times New Roman" w:cs="Times New Roman"/>
          <w:sz w:val="28"/>
          <w:szCs w:val="28"/>
          <w:lang w:val="sq-AL"/>
        </w:rPr>
        <w:t xml:space="preserve">, ndërsa vetëm për shkeljen e pretenduar flagrante, haptazi të paligjshme ose të përsëritur, fillimi i hetimit disiplinor sipas kësaj pike, nënkupton përfundimin automatik të procesit të </w:t>
      </w:r>
      <w:r w:rsidR="00782A38" w:rsidRPr="000D2444">
        <w:rPr>
          <w:rFonts w:ascii="Times New Roman" w:hAnsi="Times New Roman" w:cs="Times New Roman"/>
          <w:sz w:val="28"/>
          <w:szCs w:val="28"/>
          <w:lang w:val="sq-AL"/>
        </w:rPr>
        <w:t>kontrollit</w:t>
      </w:r>
      <w:r w:rsidRPr="000D2444">
        <w:rPr>
          <w:rFonts w:ascii="Times New Roman" w:hAnsi="Times New Roman" w:cs="Times New Roman"/>
          <w:sz w:val="28"/>
          <w:szCs w:val="28"/>
          <w:lang w:val="sq-AL"/>
        </w:rPr>
        <w:t>.</w:t>
      </w:r>
    </w:p>
    <w:p w:rsidR="008F057A" w:rsidRPr="000D2444" w:rsidRDefault="008F057A" w:rsidP="0016412D">
      <w:pPr>
        <w:jc w:val="both"/>
        <w:rPr>
          <w:rFonts w:ascii="Times New Roman" w:hAnsi="Times New Roman" w:cs="Times New Roman"/>
          <w:bCs/>
          <w:sz w:val="28"/>
          <w:szCs w:val="28"/>
          <w:lang w:val="sq-AL"/>
        </w:rPr>
      </w:pPr>
      <w:r w:rsidRPr="000D2444">
        <w:rPr>
          <w:rFonts w:ascii="Times New Roman" w:hAnsi="Times New Roman" w:cs="Times New Roman"/>
          <w:sz w:val="28"/>
          <w:szCs w:val="28"/>
          <w:lang w:val="sq-AL"/>
        </w:rPr>
        <w:t xml:space="preserve">7. Më tej, me qëllim harmonizimin e dispozitave në përputhje me kompetencat e secilit organ për të dhënë masat disiplinore, është parashikuar ndryshimi i pikës 2, të nenit 61. Sipas pikës së ndryshuar. </w:t>
      </w:r>
      <w:bookmarkStart w:id="1" w:name="_Hlk179382345"/>
      <w:r w:rsidRPr="000D2444">
        <w:rPr>
          <w:rFonts w:ascii="Times New Roman" w:hAnsi="Times New Roman" w:cs="Times New Roman"/>
          <w:bCs/>
          <w:sz w:val="28"/>
          <w:szCs w:val="28"/>
          <w:lang w:val="sq-AL"/>
        </w:rPr>
        <w:t>Ministri, brenda gjashtë muajve nga dita e marrjes së vendimit për fillimin e hetimit, fillon procedimin disiplinor duke i paraqitur Komisionit Disiplinor raportin e hetimit</w:t>
      </w:r>
      <w:r w:rsidR="006907AE" w:rsidRPr="000D2444">
        <w:rPr>
          <w:rFonts w:ascii="Times New Roman" w:hAnsi="Times New Roman" w:cs="Times New Roman"/>
          <w:bCs/>
          <w:sz w:val="28"/>
          <w:szCs w:val="28"/>
          <w:lang w:val="sq-AL"/>
        </w:rPr>
        <w:t xml:space="preserve"> ose merr vendim për mbylljen e hetimit.</w:t>
      </w:r>
      <w:r w:rsidRPr="000D2444">
        <w:rPr>
          <w:rFonts w:ascii="Times New Roman" w:hAnsi="Times New Roman" w:cs="Times New Roman"/>
          <w:bCs/>
          <w:sz w:val="28"/>
          <w:szCs w:val="28"/>
          <w:lang w:val="sq-AL"/>
        </w:rPr>
        <w:t xml:space="preserve"> </w:t>
      </w:r>
      <w:r w:rsidR="006907AE" w:rsidRPr="000D2444">
        <w:rPr>
          <w:rFonts w:ascii="Times New Roman" w:hAnsi="Times New Roman" w:cs="Times New Roman"/>
          <w:bCs/>
          <w:sz w:val="28"/>
          <w:szCs w:val="28"/>
          <w:lang w:val="sq-AL"/>
        </w:rPr>
        <w:t>N</w:t>
      </w:r>
      <w:r w:rsidRPr="000D2444">
        <w:rPr>
          <w:rFonts w:ascii="Times New Roman" w:hAnsi="Times New Roman" w:cs="Times New Roman"/>
          <w:bCs/>
          <w:sz w:val="28"/>
          <w:szCs w:val="28"/>
          <w:lang w:val="sq-AL"/>
        </w:rPr>
        <w:t>ë rastet e parashikuara nga shkronjat “a”, “b”, “c” dhe “ç”, të pikës 2, të nenit 85 të këtij ligji vendos vetë nëse është kryer shkelje dhe jep masën disiplinore përkatëse ose merr vendim për mbylljen e hetimit</w:t>
      </w:r>
      <w:r w:rsidR="006907AE" w:rsidRPr="000D2444">
        <w:rPr>
          <w:rFonts w:ascii="Times New Roman" w:hAnsi="Times New Roman" w:cs="Times New Roman"/>
          <w:bCs/>
          <w:sz w:val="28"/>
          <w:szCs w:val="28"/>
          <w:lang w:val="sq-AL"/>
        </w:rPr>
        <w:t>.</w:t>
      </w:r>
      <w:bookmarkEnd w:id="1"/>
      <w:r w:rsidR="006907AE" w:rsidRPr="000D2444">
        <w:rPr>
          <w:rFonts w:ascii="Times New Roman" w:hAnsi="Times New Roman" w:cs="Times New Roman"/>
          <w:bCs/>
          <w:sz w:val="28"/>
          <w:szCs w:val="28"/>
          <w:lang w:val="sq-AL"/>
        </w:rPr>
        <w:t xml:space="preserve"> E njëjta logjikë është ndjekur edhe në ndryshimet që kryhen në nenin 71, duke shtuar pikën 1/1</w:t>
      </w:r>
      <w:r w:rsidR="00796B73" w:rsidRPr="000D2444">
        <w:rPr>
          <w:rFonts w:ascii="Times New Roman" w:hAnsi="Times New Roman" w:cs="Times New Roman"/>
          <w:bCs/>
          <w:sz w:val="28"/>
          <w:szCs w:val="28"/>
          <w:lang w:val="sq-AL"/>
        </w:rPr>
        <w:t xml:space="preserve"> dhe ndryshimin e nenit 82.</w:t>
      </w:r>
    </w:p>
    <w:p w:rsidR="00B1320E" w:rsidRPr="00B1320E" w:rsidRDefault="006907AE" w:rsidP="00B1320E">
      <w:pPr>
        <w:spacing w:after="0"/>
        <w:jc w:val="both"/>
        <w:rPr>
          <w:rFonts w:ascii="Times New Roman" w:hAnsi="Times New Roman" w:cs="Times New Roman"/>
          <w:bCs/>
          <w:sz w:val="28"/>
          <w:szCs w:val="28"/>
          <w:lang w:val="sq-AL"/>
        </w:rPr>
      </w:pPr>
      <w:r w:rsidRPr="000D2444">
        <w:rPr>
          <w:rFonts w:ascii="Times New Roman" w:hAnsi="Times New Roman" w:cs="Times New Roman"/>
          <w:sz w:val="28"/>
          <w:szCs w:val="28"/>
          <w:lang w:val="sq-AL"/>
        </w:rPr>
        <w:t>8. Në ligj është parashikuar shtimi i nen</w:t>
      </w:r>
      <w:r w:rsidR="00B37B8C">
        <w:rPr>
          <w:rFonts w:ascii="Times New Roman" w:hAnsi="Times New Roman" w:cs="Times New Roman"/>
          <w:sz w:val="28"/>
          <w:szCs w:val="28"/>
          <w:lang w:val="sq-AL"/>
        </w:rPr>
        <w:t>it</w:t>
      </w:r>
      <w:r w:rsidRPr="000D2444">
        <w:rPr>
          <w:rFonts w:ascii="Times New Roman" w:hAnsi="Times New Roman" w:cs="Times New Roman"/>
          <w:sz w:val="28"/>
          <w:szCs w:val="28"/>
          <w:lang w:val="sq-AL"/>
        </w:rPr>
        <w:t xml:space="preserve"> 73/1</w:t>
      </w:r>
      <w:r w:rsidR="00E032EF">
        <w:rPr>
          <w:rFonts w:ascii="Times New Roman" w:hAnsi="Times New Roman" w:cs="Times New Roman"/>
          <w:sz w:val="28"/>
          <w:szCs w:val="28"/>
          <w:lang w:val="sq-AL"/>
        </w:rPr>
        <w:t>, përmes së cilit përcaktohen rastet e shkarkimit të anëtarëve të Komisionit Disiplinor</w:t>
      </w:r>
      <w:r w:rsidR="002E4C6F">
        <w:rPr>
          <w:rFonts w:ascii="Times New Roman" w:hAnsi="Times New Roman" w:cs="Times New Roman"/>
          <w:sz w:val="28"/>
          <w:szCs w:val="28"/>
          <w:lang w:val="sq-AL"/>
        </w:rPr>
        <w:t xml:space="preserve"> në mënyrë që të garantohet pavarësia e tyre, duke kufizuar </w:t>
      </w:r>
      <w:proofErr w:type="spellStart"/>
      <w:r w:rsidR="002E4C6F">
        <w:rPr>
          <w:rFonts w:ascii="Times New Roman" w:hAnsi="Times New Roman" w:cs="Times New Roman"/>
          <w:sz w:val="28"/>
          <w:szCs w:val="28"/>
          <w:lang w:val="sq-AL"/>
        </w:rPr>
        <w:t>diskrecionin</w:t>
      </w:r>
      <w:proofErr w:type="spellEnd"/>
      <w:r w:rsidR="002E4C6F">
        <w:rPr>
          <w:rFonts w:ascii="Times New Roman" w:hAnsi="Times New Roman" w:cs="Times New Roman"/>
          <w:sz w:val="28"/>
          <w:szCs w:val="28"/>
          <w:lang w:val="sq-AL"/>
        </w:rPr>
        <w:t xml:space="preserve"> e organeve prej të cilëve zgjidhen, në shkarkimin e tyre</w:t>
      </w:r>
      <w:r w:rsidRPr="000D2444">
        <w:rPr>
          <w:rFonts w:ascii="Times New Roman" w:hAnsi="Times New Roman" w:cs="Times New Roman"/>
          <w:bCs/>
          <w:sz w:val="28"/>
          <w:szCs w:val="28"/>
          <w:lang w:val="sq-AL"/>
        </w:rPr>
        <w:t>.</w:t>
      </w:r>
      <w:r w:rsidR="002E4C6F">
        <w:rPr>
          <w:rFonts w:ascii="Times New Roman" w:hAnsi="Times New Roman" w:cs="Times New Roman"/>
          <w:bCs/>
          <w:sz w:val="28"/>
          <w:szCs w:val="28"/>
          <w:lang w:val="sq-AL"/>
        </w:rPr>
        <w:t xml:space="preserve"> Në këtë mënyrë sigurohet rritja e paanshmërisë në ushtrimin e funksioneve të anëtarëve</w:t>
      </w:r>
      <w:r w:rsidR="00B1320E">
        <w:rPr>
          <w:rFonts w:ascii="Times New Roman" w:hAnsi="Times New Roman" w:cs="Times New Roman"/>
          <w:bCs/>
          <w:sz w:val="28"/>
          <w:szCs w:val="28"/>
          <w:lang w:val="sq-AL"/>
        </w:rPr>
        <w:t>. Sipas ndërhyrjes së parashikuar në projektligj, a</w:t>
      </w:r>
      <w:r w:rsidR="00B1320E" w:rsidRPr="00B1320E">
        <w:rPr>
          <w:rFonts w:ascii="Times New Roman" w:hAnsi="Times New Roman" w:cs="Times New Roman"/>
          <w:bCs/>
          <w:sz w:val="28"/>
          <w:szCs w:val="28"/>
          <w:lang w:val="sq-AL"/>
        </w:rPr>
        <w:t>nëtarët e shkarkohen nga ana e organit prej të cilit zgjidhen në rast se kryejnë veprime, mosveprime ose sjellje:</w:t>
      </w:r>
    </w:p>
    <w:p w:rsidR="00B1320E" w:rsidRPr="00B1320E" w:rsidRDefault="00B1320E" w:rsidP="00B1320E">
      <w:pPr>
        <w:spacing w:after="0"/>
        <w:jc w:val="both"/>
        <w:rPr>
          <w:rFonts w:ascii="Times New Roman" w:hAnsi="Times New Roman" w:cs="Times New Roman"/>
          <w:bCs/>
          <w:sz w:val="28"/>
          <w:szCs w:val="28"/>
          <w:lang w:val="sq-AL"/>
        </w:rPr>
      </w:pPr>
      <w:r w:rsidRPr="00B1320E">
        <w:rPr>
          <w:rFonts w:ascii="Times New Roman" w:hAnsi="Times New Roman" w:cs="Times New Roman"/>
          <w:bCs/>
          <w:sz w:val="28"/>
          <w:szCs w:val="28"/>
          <w:lang w:val="sq-AL"/>
        </w:rPr>
        <w:t xml:space="preserve">a) në kundërshtim me dispozitat ligjore ose nënligjore në fuqi; </w:t>
      </w:r>
    </w:p>
    <w:p w:rsidR="00B1320E" w:rsidRPr="00B1320E" w:rsidRDefault="00B1320E" w:rsidP="00B1320E">
      <w:pPr>
        <w:spacing w:after="0"/>
        <w:jc w:val="both"/>
        <w:rPr>
          <w:rFonts w:ascii="Times New Roman" w:hAnsi="Times New Roman" w:cs="Times New Roman"/>
          <w:bCs/>
          <w:sz w:val="28"/>
          <w:szCs w:val="28"/>
          <w:lang w:val="sq-AL"/>
        </w:rPr>
      </w:pPr>
      <w:r w:rsidRPr="00B1320E">
        <w:rPr>
          <w:rFonts w:ascii="Times New Roman" w:hAnsi="Times New Roman" w:cs="Times New Roman"/>
          <w:bCs/>
          <w:sz w:val="28"/>
          <w:szCs w:val="28"/>
          <w:lang w:val="sq-AL"/>
        </w:rPr>
        <w:t>b) në kundërshtim me rregullat e etikës që zbatohen në organin prej të cilit zgjidhen;</w:t>
      </w:r>
    </w:p>
    <w:p w:rsidR="00B1320E" w:rsidRPr="00B1320E" w:rsidRDefault="00B1320E" w:rsidP="00B1320E">
      <w:pPr>
        <w:spacing w:after="0"/>
        <w:jc w:val="both"/>
        <w:rPr>
          <w:rFonts w:ascii="Times New Roman" w:hAnsi="Times New Roman" w:cs="Times New Roman"/>
          <w:bCs/>
          <w:sz w:val="28"/>
          <w:szCs w:val="28"/>
          <w:lang w:val="sq-AL"/>
        </w:rPr>
      </w:pPr>
      <w:r w:rsidRPr="00B1320E">
        <w:rPr>
          <w:rFonts w:ascii="Times New Roman" w:hAnsi="Times New Roman" w:cs="Times New Roman"/>
          <w:bCs/>
          <w:sz w:val="28"/>
          <w:szCs w:val="28"/>
          <w:lang w:val="sq-AL"/>
        </w:rPr>
        <w:t xml:space="preserve">c) që sjellin </w:t>
      </w:r>
      <w:proofErr w:type="spellStart"/>
      <w:r w:rsidRPr="00B1320E">
        <w:rPr>
          <w:rFonts w:ascii="Times New Roman" w:hAnsi="Times New Roman" w:cs="Times New Roman"/>
          <w:bCs/>
          <w:sz w:val="28"/>
          <w:szCs w:val="28"/>
          <w:lang w:val="sq-AL"/>
        </w:rPr>
        <w:t>mospërmbushje</w:t>
      </w:r>
      <w:proofErr w:type="spellEnd"/>
      <w:r w:rsidRPr="00B1320E">
        <w:rPr>
          <w:rFonts w:ascii="Times New Roman" w:hAnsi="Times New Roman" w:cs="Times New Roman"/>
          <w:bCs/>
          <w:sz w:val="28"/>
          <w:szCs w:val="28"/>
          <w:lang w:val="sq-AL"/>
        </w:rPr>
        <w:t xml:space="preserve"> të pajustifikuar ose të përsëritur të funksioneve;</w:t>
      </w:r>
    </w:p>
    <w:p w:rsidR="00B1320E" w:rsidRPr="00B1320E" w:rsidRDefault="00B1320E" w:rsidP="00B1320E">
      <w:pPr>
        <w:spacing w:after="0"/>
        <w:jc w:val="both"/>
        <w:rPr>
          <w:rFonts w:ascii="Times New Roman" w:hAnsi="Times New Roman" w:cs="Times New Roman"/>
          <w:bCs/>
          <w:sz w:val="28"/>
          <w:szCs w:val="28"/>
          <w:lang w:val="sq-AL"/>
        </w:rPr>
      </w:pPr>
      <w:r w:rsidRPr="00B1320E">
        <w:rPr>
          <w:rFonts w:ascii="Times New Roman" w:hAnsi="Times New Roman" w:cs="Times New Roman"/>
          <w:bCs/>
          <w:sz w:val="28"/>
          <w:szCs w:val="28"/>
          <w:lang w:val="sq-AL"/>
        </w:rPr>
        <w:t>ç) që sjellin vonesa të përsëritura ose pasoja të rënda apo zvarritje të veprimeve dhe/ose akteve procedurale;</w:t>
      </w:r>
    </w:p>
    <w:p w:rsidR="00B1320E" w:rsidRPr="00B1320E" w:rsidRDefault="00B1320E" w:rsidP="00B1320E">
      <w:pPr>
        <w:spacing w:after="0"/>
        <w:jc w:val="both"/>
        <w:rPr>
          <w:rFonts w:ascii="Times New Roman" w:hAnsi="Times New Roman" w:cs="Times New Roman"/>
          <w:bCs/>
          <w:sz w:val="28"/>
          <w:szCs w:val="28"/>
          <w:lang w:val="sq-AL"/>
        </w:rPr>
      </w:pPr>
      <w:r w:rsidRPr="00B1320E">
        <w:rPr>
          <w:rFonts w:ascii="Times New Roman" w:hAnsi="Times New Roman" w:cs="Times New Roman"/>
          <w:bCs/>
          <w:sz w:val="28"/>
          <w:szCs w:val="28"/>
          <w:lang w:val="sq-AL"/>
        </w:rPr>
        <w:t xml:space="preserve">d) që përbëjnë mungesë të pajustifikuar në detyrë, sipas parashikimeve të këtij ligji; </w:t>
      </w:r>
    </w:p>
    <w:p w:rsidR="00B1320E" w:rsidRPr="00B1320E" w:rsidRDefault="00B1320E" w:rsidP="00B1320E">
      <w:pPr>
        <w:spacing w:after="0"/>
        <w:jc w:val="both"/>
        <w:rPr>
          <w:rFonts w:ascii="Times New Roman" w:hAnsi="Times New Roman" w:cs="Times New Roman"/>
          <w:bCs/>
          <w:sz w:val="28"/>
          <w:szCs w:val="28"/>
          <w:lang w:val="sq-AL"/>
        </w:rPr>
      </w:pPr>
      <w:r w:rsidRPr="00B1320E">
        <w:rPr>
          <w:rFonts w:ascii="Times New Roman" w:hAnsi="Times New Roman" w:cs="Times New Roman"/>
          <w:bCs/>
          <w:sz w:val="28"/>
          <w:szCs w:val="28"/>
          <w:lang w:val="sq-AL"/>
        </w:rPr>
        <w:t>dh) që sjellin pengimin e Komisionit, Ministrit të Drejtësisë apo çdo organi tjetër publik në kryerjen e funksioneve, sipas legjislacionit në fuqi.</w:t>
      </w:r>
    </w:p>
    <w:p w:rsidR="00B1320E" w:rsidRPr="00B1320E" w:rsidRDefault="00B1320E" w:rsidP="00B1320E">
      <w:pPr>
        <w:jc w:val="both"/>
        <w:rPr>
          <w:rFonts w:ascii="Times New Roman" w:hAnsi="Times New Roman" w:cs="Times New Roman"/>
          <w:bCs/>
          <w:sz w:val="28"/>
          <w:szCs w:val="28"/>
          <w:lang w:val="sq-AL"/>
        </w:rPr>
      </w:pPr>
      <w:r w:rsidRPr="00B1320E">
        <w:rPr>
          <w:rFonts w:ascii="Times New Roman" w:hAnsi="Times New Roman" w:cs="Times New Roman"/>
          <w:bCs/>
          <w:sz w:val="28"/>
          <w:szCs w:val="28"/>
          <w:lang w:val="sq-AL"/>
        </w:rPr>
        <w:t>e) që diskreditojnë pozitën dhe figurën e anëtarit të Komisionit Disiplinor ose cenojnë figurën dhe integritetin e profesionit të përmbaruesit gjyqësorë privat.</w:t>
      </w:r>
    </w:p>
    <w:p w:rsidR="00B1320E" w:rsidRPr="000D2444" w:rsidRDefault="00B1320E" w:rsidP="002E4C6F">
      <w:pPr>
        <w:jc w:val="both"/>
        <w:rPr>
          <w:rFonts w:ascii="Times New Roman" w:hAnsi="Times New Roman" w:cs="Times New Roman"/>
          <w:bCs/>
          <w:sz w:val="28"/>
          <w:szCs w:val="28"/>
          <w:lang w:val="sq-AL"/>
        </w:rPr>
      </w:pPr>
      <w:r>
        <w:rPr>
          <w:rFonts w:ascii="Times New Roman" w:hAnsi="Times New Roman" w:cs="Times New Roman"/>
          <w:bCs/>
          <w:sz w:val="28"/>
          <w:szCs w:val="28"/>
          <w:lang w:val="sq-AL"/>
        </w:rPr>
        <w:t xml:space="preserve">Gjithashtu, në këtë nen janë parashikuar edhe rastet për </w:t>
      </w:r>
      <w:r w:rsidRPr="00B1320E">
        <w:rPr>
          <w:rFonts w:ascii="Times New Roman" w:hAnsi="Times New Roman" w:cs="Times New Roman"/>
          <w:bCs/>
          <w:sz w:val="28"/>
          <w:szCs w:val="28"/>
          <w:lang w:val="sq-AL"/>
        </w:rPr>
        <w:t>pezullimin e t</w:t>
      </w:r>
      <w:r>
        <w:rPr>
          <w:rFonts w:ascii="Times New Roman" w:hAnsi="Times New Roman" w:cs="Times New Roman"/>
          <w:bCs/>
          <w:sz w:val="28"/>
          <w:szCs w:val="28"/>
          <w:lang w:val="sq-AL"/>
        </w:rPr>
        <w:t>yre. Konkretisht, pezullimi vendoset në rast se</w:t>
      </w:r>
      <w:r w:rsidRPr="00B1320E">
        <w:rPr>
          <w:rFonts w:ascii="Times New Roman" w:hAnsi="Times New Roman" w:cs="Times New Roman"/>
          <w:bCs/>
          <w:sz w:val="28"/>
          <w:szCs w:val="28"/>
          <w:lang w:val="sq-AL"/>
        </w:rPr>
        <w:t xml:space="preserve"> vazhdimi i ushtrimit të detyrës prej anëtarit dëmton rezultatin e hetimit </w:t>
      </w:r>
      <w:proofErr w:type="spellStart"/>
      <w:r w:rsidRPr="00B1320E">
        <w:rPr>
          <w:rFonts w:ascii="Times New Roman" w:hAnsi="Times New Roman" w:cs="Times New Roman"/>
          <w:bCs/>
          <w:sz w:val="28"/>
          <w:szCs w:val="28"/>
          <w:lang w:val="sq-AL"/>
        </w:rPr>
        <w:t>administritativ</w:t>
      </w:r>
      <w:proofErr w:type="spellEnd"/>
      <w:r w:rsidRPr="00B1320E">
        <w:rPr>
          <w:rFonts w:ascii="Times New Roman" w:hAnsi="Times New Roman" w:cs="Times New Roman"/>
          <w:bCs/>
          <w:sz w:val="28"/>
          <w:szCs w:val="28"/>
          <w:lang w:val="sq-AL"/>
        </w:rPr>
        <w:t xml:space="preserve"> mbi kryerjen e veprimeve, mosveprimeve ose sjelljeve që përbëjnë shkak për shkarkimin sipas pikës 1 të këtij neni, pengon konkluzionin e tij të drejtë ose të rregullt, diskrediton pozitën dhe figurën e anëtarit të Komisionit Disiplinor ose cenon figurën dhe integritetin e profesionit të përmbaruesit gjyqësorë privat.</w:t>
      </w:r>
    </w:p>
    <w:p w:rsidR="00D900DC" w:rsidRPr="000D2444" w:rsidRDefault="00D900DC" w:rsidP="00D900DC">
      <w:pPr>
        <w:spacing w:after="0"/>
        <w:jc w:val="both"/>
        <w:rPr>
          <w:rFonts w:ascii="Times New Roman" w:hAnsi="Times New Roman" w:cs="Times New Roman"/>
          <w:bCs/>
          <w:sz w:val="28"/>
          <w:szCs w:val="28"/>
          <w:lang w:val="sq-AL"/>
        </w:rPr>
      </w:pPr>
    </w:p>
    <w:p w:rsidR="00A15991" w:rsidRPr="000D2444" w:rsidRDefault="00D900DC" w:rsidP="00D900DC">
      <w:pPr>
        <w:spacing w:after="0"/>
        <w:jc w:val="both"/>
        <w:rPr>
          <w:rFonts w:ascii="Times New Roman" w:hAnsi="Times New Roman" w:cs="Times New Roman"/>
          <w:bCs/>
          <w:sz w:val="28"/>
          <w:szCs w:val="28"/>
          <w:lang w:val="sq-AL"/>
        </w:rPr>
      </w:pPr>
      <w:r w:rsidRPr="000D2444">
        <w:rPr>
          <w:rFonts w:ascii="Times New Roman" w:hAnsi="Times New Roman" w:cs="Times New Roman"/>
          <w:bCs/>
          <w:sz w:val="28"/>
          <w:szCs w:val="28"/>
          <w:lang w:val="sq-AL"/>
        </w:rPr>
        <w:t xml:space="preserve">9. Duke unifikuar parashikimet e këtij ligji me ato të noterisë, </w:t>
      </w:r>
      <w:r w:rsidR="00A15991" w:rsidRPr="000D2444">
        <w:rPr>
          <w:rFonts w:ascii="Times New Roman" w:hAnsi="Times New Roman" w:cs="Times New Roman"/>
          <w:bCs/>
          <w:sz w:val="28"/>
          <w:szCs w:val="28"/>
          <w:lang w:val="sq-AL"/>
        </w:rPr>
        <w:t>bëhen edhe ndryshimet përkatëse nenin 81, duke parashikuar që afati 1 mujor për ekzekutimin e vendimeve për masat disiplinore, të kryhet brenda 1 muaj për të gjitha masat disiplinore të dhëna nga ministri. Gjithashtu, në funksion të unifikimit të dispozitave shfuqizohet edhe pika 3 e nenit 81.</w:t>
      </w:r>
    </w:p>
    <w:p w:rsidR="00A15991" w:rsidRPr="000D2444" w:rsidRDefault="00A15991" w:rsidP="00D900DC">
      <w:pPr>
        <w:spacing w:after="0"/>
        <w:jc w:val="both"/>
        <w:rPr>
          <w:rFonts w:ascii="Times New Roman" w:hAnsi="Times New Roman" w:cs="Times New Roman"/>
          <w:bCs/>
          <w:sz w:val="28"/>
          <w:szCs w:val="28"/>
          <w:lang w:val="sq-AL"/>
        </w:rPr>
      </w:pPr>
    </w:p>
    <w:p w:rsidR="00D900DC" w:rsidRPr="000D2444" w:rsidRDefault="00796B73" w:rsidP="00D900DC">
      <w:pPr>
        <w:spacing w:after="0"/>
        <w:jc w:val="both"/>
        <w:rPr>
          <w:rFonts w:ascii="Times New Roman" w:hAnsi="Times New Roman" w:cs="Times New Roman"/>
          <w:bCs/>
          <w:sz w:val="28"/>
          <w:szCs w:val="28"/>
          <w:lang w:val="sq-AL"/>
        </w:rPr>
      </w:pPr>
      <w:r w:rsidRPr="000D2444">
        <w:rPr>
          <w:rFonts w:ascii="Times New Roman" w:hAnsi="Times New Roman" w:cs="Times New Roman"/>
          <w:bCs/>
          <w:sz w:val="28"/>
          <w:szCs w:val="28"/>
          <w:lang w:val="sq-AL"/>
        </w:rPr>
        <w:t>10. Në nenin 83, përcaktohen regjistrimi dhe afatet e shuarjes së masave disiplinore duke i unifikuar ato me afatet e ligjit për noterinë.</w:t>
      </w:r>
    </w:p>
    <w:p w:rsidR="00796B73" w:rsidRPr="000D2444" w:rsidRDefault="00796B73" w:rsidP="00D900DC">
      <w:pPr>
        <w:spacing w:after="0"/>
        <w:jc w:val="both"/>
        <w:rPr>
          <w:rFonts w:ascii="Times New Roman" w:hAnsi="Times New Roman" w:cs="Times New Roman"/>
          <w:bCs/>
          <w:sz w:val="28"/>
          <w:szCs w:val="28"/>
          <w:lang w:val="sq-AL"/>
        </w:rPr>
      </w:pPr>
    </w:p>
    <w:p w:rsidR="00796B73" w:rsidRPr="000D2444" w:rsidRDefault="00796B73" w:rsidP="00B27F45">
      <w:pPr>
        <w:spacing w:after="0"/>
        <w:jc w:val="both"/>
        <w:rPr>
          <w:rFonts w:ascii="Times New Roman" w:hAnsi="Times New Roman" w:cs="Times New Roman"/>
          <w:bCs/>
          <w:sz w:val="28"/>
          <w:szCs w:val="28"/>
          <w:lang w:val="sq-AL"/>
        </w:rPr>
      </w:pPr>
      <w:r w:rsidRPr="000D2444">
        <w:rPr>
          <w:rFonts w:ascii="Times New Roman" w:hAnsi="Times New Roman" w:cs="Times New Roman"/>
          <w:bCs/>
          <w:sz w:val="28"/>
          <w:szCs w:val="28"/>
          <w:lang w:val="sq-AL"/>
        </w:rPr>
        <w:t xml:space="preserve">11. Ndërhyrja në </w:t>
      </w:r>
      <w:r w:rsidR="00B27F45" w:rsidRPr="000D2444">
        <w:rPr>
          <w:rFonts w:ascii="Times New Roman" w:hAnsi="Times New Roman" w:cs="Times New Roman"/>
          <w:bCs/>
          <w:sz w:val="28"/>
          <w:szCs w:val="28"/>
          <w:lang w:val="sq-AL"/>
        </w:rPr>
        <w:t>nenin 85</w:t>
      </w:r>
      <w:r w:rsidRPr="000D2444">
        <w:rPr>
          <w:rFonts w:ascii="Times New Roman" w:hAnsi="Times New Roman" w:cs="Times New Roman"/>
          <w:bCs/>
          <w:sz w:val="28"/>
          <w:szCs w:val="28"/>
          <w:lang w:val="sq-AL"/>
        </w:rPr>
        <w:t xml:space="preserve">, synon saktësimin e situatave të konstatuara nga grupet e </w:t>
      </w:r>
      <w:r w:rsidR="00B27F45" w:rsidRPr="000D2444">
        <w:rPr>
          <w:rFonts w:ascii="Times New Roman" w:hAnsi="Times New Roman" w:cs="Times New Roman"/>
          <w:bCs/>
          <w:sz w:val="28"/>
          <w:szCs w:val="28"/>
          <w:lang w:val="sq-AL"/>
        </w:rPr>
        <w:t>kontrollit</w:t>
      </w:r>
      <w:r w:rsidRPr="000D2444">
        <w:rPr>
          <w:rFonts w:ascii="Times New Roman" w:hAnsi="Times New Roman" w:cs="Times New Roman"/>
          <w:bCs/>
          <w:sz w:val="28"/>
          <w:szCs w:val="28"/>
          <w:lang w:val="sq-AL"/>
        </w:rPr>
        <w:t>, ku në shumë raste janë ndeshur me veprime përmbarimore jashtë afatit për tu konsideruar në kuadër të hetimit apo pro</w:t>
      </w:r>
      <w:r w:rsidR="00B27F45" w:rsidRPr="000D2444">
        <w:rPr>
          <w:rFonts w:ascii="Times New Roman" w:hAnsi="Times New Roman" w:cs="Times New Roman"/>
          <w:bCs/>
          <w:sz w:val="28"/>
          <w:szCs w:val="28"/>
          <w:lang w:val="sq-AL"/>
        </w:rPr>
        <w:t>c</w:t>
      </w:r>
      <w:r w:rsidRPr="000D2444">
        <w:rPr>
          <w:rFonts w:ascii="Times New Roman" w:hAnsi="Times New Roman" w:cs="Times New Roman"/>
          <w:bCs/>
          <w:sz w:val="28"/>
          <w:szCs w:val="28"/>
          <w:lang w:val="sq-AL"/>
        </w:rPr>
        <w:t xml:space="preserve">edimit disiplinor. Në pikën 3, të nenit 58 të këtij ligji, përcaktohet detyrimi i Ministrit të Drejtësisë për kryerjen e </w:t>
      </w:r>
      <w:r w:rsidR="00B27F45" w:rsidRPr="000D2444">
        <w:rPr>
          <w:rFonts w:ascii="Times New Roman" w:hAnsi="Times New Roman" w:cs="Times New Roman"/>
          <w:bCs/>
          <w:sz w:val="28"/>
          <w:szCs w:val="28"/>
          <w:lang w:val="sq-AL"/>
        </w:rPr>
        <w:t xml:space="preserve">kontrollit </w:t>
      </w:r>
      <w:r w:rsidRPr="000D2444">
        <w:rPr>
          <w:rFonts w:ascii="Times New Roman" w:hAnsi="Times New Roman" w:cs="Times New Roman"/>
          <w:bCs/>
          <w:sz w:val="28"/>
          <w:szCs w:val="28"/>
          <w:lang w:val="sq-AL"/>
        </w:rPr>
        <w:t>të veprimtarisë përmbarimore gjyqësore private çdo katër vjet, ndërkohë që parashikimi i pikës 2 të n</w:t>
      </w:r>
      <w:r w:rsidR="00B27F45" w:rsidRPr="000D2444">
        <w:rPr>
          <w:rFonts w:ascii="Times New Roman" w:hAnsi="Times New Roman" w:cs="Times New Roman"/>
          <w:bCs/>
          <w:sz w:val="28"/>
          <w:szCs w:val="28"/>
          <w:lang w:val="sq-AL"/>
        </w:rPr>
        <w:t>e</w:t>
      </w:r>
      <w:r w:rsidRPr="000D2444">
        <w:rPr>
          <w:rFonts w:ascii="Times New Roman" w:hAnsi="Times New Roman" w:cs="Times New Roman"/>
          <w:bCs/>
          <w:sz w:val="28"/>
          <w:szCs w:val="28"/>
          <w:lang w:val="sq-AL"/>
        </w:rPr>
        <w:t>nit 85 të po këtij ligji, parashikon një afat prej dy vitesh për të konsideruar veprimet përmbarimore në kuadër të procedimit disiplinor. Ndërhyrja  në pikën 3 të këtij neni, synon investimin e komisionit Disiplinor vetëm për shkelje të rënda të konstatuara gjatë kontrollit të veprimtarisë përmbarimore,</w:t>
      </w:r>
      <w:r w:rsidR="00B27F45" w:rsidRPr="000D2444">
        <w:rPr>
          <w:rFonts w:ascii="Times New Roman" w:hAnsi="Times New Roman" w:cs="Times New Roman"/>
          <w:bCs/>
          <w:sz w:val="28"/>
          <w:szCs w:val="28"/>
          <w:lang w:val="sq-AL"/>
        </w:rPr>
        <w:t xml:space="preserve"> </w:t>
      </w:r>
      <w:r w:rsidRPr="000D2444">
        <w:rPr>
          <w:rFonts w:ascii="Times New Roman" w:hAnsi="Times New Roman" w:cs="Times New Roman"/>
          <w:bCs/>
          <w:sz w:val="28"/>
          <w:szCs w:val="28"/>
          <w:lang w:val="sq-AL"/>
        </w:rPr>
        <w:t>si dhe rritjen e rolit institucional në përmbushje të funksioneve të kontrollit.</w:t>
      </w:r>
    </w:p>
    <w:p w:rsidR="00B27F45" w:rsidRPr="000D2444" w:rsidRDefault="00B27F45" w:rsidP="00B27F45">
      <w:pPr>
        <w:spacing w:after="0"/>
        <w:jc w:val="both"/>
        <w:rPr>
          <w:rFonts w:ascii="Times New Roman" w:hAnsi="Times New Roman" w:cs="Times New Roman"/>
          <w:bCs/>
          <w:sz w:val="28"/>
          <w:szCs w:val="28"/>
          <w:lang w:val="sq-AL"/>
        </w:rPr>
      </w:pPr>
    </w:p>
    <w:p w:rsidR="00796B73" w:rsidRPr="000D2444" w:rsidRDefault="00796B73" w:rsidP="00796B73">
      <w:pPr>
        <w:spacing w:after="0"/>
        <w:jc w:val="both"/>
        <w:rPr>
          <w:rFonts w:ascii="Times New Roman" w:hAnsi="Times New Roman" w:cs="Times New Roman"/>
          <w:bCs/>
          <w:sz w:val="28"/>
          <w:szCs w:val="28"/>
          <w:lang w:val="sq-AL"/>
        </w:rPr>
      </w:pPr>
      <w:r w:rsidRPr="000D2444">
        <w:rPr>
          <w:rFonts w:ascii="Times New Roman" w:hAnsi="Times New Roman" w:cs="Times New Roman"/>
          <w:bCs/>
          <w:sz w:val="28"/>
          <w:szCs w:val="28"/>
          <w:lang w:val="sq-AL"/>
        </w:rPr>
        <w:t xml:space="preserve">Sa i përket këtij propozimi, </w:t>
      </w:r>
      <w:r w:rsidR="00B27F45" w:rsidRPr="000D2444">
        <w:rPr>
          <w:rFonts w:ascii="Times New Roman" w:hAnsi="Times New Roman" w:cs="Times New Roman"/>
          <w:bCs/>
          <w:sz w:val="28"/>
          <w:szCs w:val="28"/>
          <w:lang w:val="sq-AL"/>
        </w:rPr>
        <w:t>u</w:t>
      </w:r>
      <w:r w:rsidRPr="000D2444">
        <w:rPr>
          <w:rFonts w:ascii="Times New Roman" w:hAnsi="Times New Roman" w:cs="Times New Roman"/>
          <w:bCs/>
          <w:sz w:val="28"/>
          <w:szCs w:val="28"/>
          <w:lang w:val="sq-AL"/>
        </w:rPr>
        <w:t xml:space="preserve"> mor</w:t>
      </w:r>
      <w:r w:rsidR="00B27F45" w:rsidRPr="000D2444">
        <w:rPr>
          <w:rFonts w:ascii="Times New Roman" w:hAnsi="Times New Roman" w:cs="Times New Roman"/>
          <w:bCs/>
          <w:sz w:val="28"/>
          <w:szCs w:val="28"/>
          <w:lang w:val="sq-AL"/>
        </w:rPr>
        <w:t>ën</w:t>
      </w:r>
      <w:r w:rsidRPr="000D2444">
        <w:rPr>
          <w:rFonts w:ascii="Times New Roman" w:hAnsi="Times New Roman" w:cs="Times New Roman"/>
          <w:bCs/>
          <w:sz w:val="28"/>
          <w:szCs w:val="28"/>
          <w:lang w:val="sq-AL"/>
        </w:rPr>
        <w:t xml:space="preserve"> në vlerësim dispozitat mbi procedimin disiplinor në ligjin </w:t>
      </w:r>
      <w:proofErr w:type="spellStart"/>
      <w:r w:rsidRPr="000D2444">
        <w:rPr>
          <w:rFonts w:ascii="Times New Roman" w:hAnsi="Times New Roman" w:cs="Times New Roman"/>
          <w:bCs/>
          <w:sz w:val="28"/>
          <w:szCs w:val="28"/>
          <w:lang w:val="sq-AL"/>
        </w:rPr>
        <w:t>nr.26</w:t>
      </w:r>
      <w:proofErr w:type="spellEnd"/>
      <w:r w:rsidRPr="000D2444">
        <w:rPr>
          <w:rFonts w:ascii="Times New Roman" w:hAnsi="Times New Roman" w:cs="Times New Roman"/>
          <w:bCs/>
          <w:sz w:val="28"/>
          <w:szCs w:val="28"/>
          <w:lang w:val="sq-AL"/>
        </w:rPr>
        <w:t xml:space="preserve">/2019, sipas të cilave hetimi disiplinor zhvillohet nga ministri, i cili në përfundim të hetimit vendos fillimin e procedimit disiplinor duke dërguar raportin e hetimit pranë Komisionit Disiplinor ose mbyll hetimin kur vlerëson se nuk ka shkelje. Duke iu referuar propozimit të </w:t>
      </w:r>
      <w:r w:rsidR="00B27F45" w:rsidRPr="000D2444">
        <w:rPr>
          <w:rFonts w:ascii="Times New Roman" w:hAnsi="Times New Roman" w:cs="Times New Roman"/>
          <w:bCs/>
          <w:sz w:val="28"/>
          <w:szCs w:val="28"/>
          <w:lang w:val="sq-AL"/>
        </w:rPr>
        <w:t>strukturës përgjegjëse për</w:t>
      </w:r>
      <w:r w:rsidRPr="000D2444">
        <w:rPr>
          <w:rFonts w:ascii="Times New Roman" w:hAnsi="Times New Roman" w:cs="Times New Roman"/>
          <w:bCs/>
          <w:sz w:val="28"/>
          <w:szCs w:val="28"/>
          <w:lang w:val="sq-AL"/>
        </w:rPr>
        <w:t xml:space="preserve"> dhënien e </w:t>
      </w:r>
      <w:r w:rsidR="00B27F45" w:rsidRPr="000D2444">
        <w:rPr>
          <w:rFonts w:ascii="Times New Roman" w:hAnsi="Times New Roman" w:cs="Times New Roman"/>
          <w:bCs/>
          <w:sz w:val="28"/>
          <w:szCs w:val="28"/>
          <w:lang w:val="sq-AL"/>
        </w:rPr>
        <w:t>disa masave</w:t>
      </w:r>
      <w:r w:rsidRPr="000D2444">
        <w:rPr>
          <w:rFonts w:ascii="Times New Roman" w:hAnsi="Times New Roman" w:cs="Times New Roman"/>
          <w:bCs/>
          <w:sz w:val="28"/>
          <w:szCs w:val="28"/>
          <w:lang w:val="sq-AL"/>
        </w:rPr>
        <w:t xml:space="preserve"> disiplinore nga ministri, </w:t>
      </w:r>
      <w:r w:rsidR="00B27F45" w:rsidRPr="000D2444">
        <w:rPr>
          <w:rFonts w:ascii="Times New Roman" w:hAnsi="Times New Roman" w:cs="Times New Roman"/>
          <w:bCs/>
          <w:sz w:val="28"/>
          <w:szCs w:val="28"/>
          <w:lang w:val="sq-AL"/>
        </w:rPr>
        <w:t>u shqyrtuan</w:t>
      </w:r>
      <w:r w:rsidRPr="000D2444">
        <w:rPr>
          <w:rFonts w:ascii="Times New Roman" w:hAnsi="Times New Roman" w:cs="Times New Roman"/>
          <w:bCs/>
          <w:sz w:val="28"/>
          <w:szCs w:val="28"/>
          <w:lang w:val="sq-AL"/>
        </w:rPr>
        <w:t xml:space="preserve"> edhe modele të legjislacioneve të vendeve të tjera mbi llojet e masave disiplinore që jepen ndaj përmbaruesve gjyqësorë privatë. Në legjislacionin e Lituanisë, Bullgarisë, Belgjikës dhe Kosovës gjenden të parashikuara edhe masa të tjera disiplinore përveç atyre të parashikuara në ligjin nr.</w:t>
      </w:r>
      <w:r w:rsidR="00B27F45" w:rsidRPr="000D2444">
        <w:rPr>
          <w:rFonts w:ascii="Times New Roman" w:hAnsi="Times New Roman" w:cs="Times New Roman"/>
          <w:bCs/>
          <w:sz w:val="28"/>
          <w:szCs w:val="28"/>
          <w:lang w:val="sq-AL"/>
        </w:rPr>
        <w:t xml:space="preserve"> </w:t>
      </w:r>
      <w:r w:rsidRPr="000D2444">
        <w:rPr>
          <w:rFonts w:ascii="Times New Roman" w:hAnsi="Times New Roman" w:cs="Times New Roman"/>
          <w:bCs/>
          <w:sz w:val="28"/>
          <w:szCs w:val="28"/>
          <w:lang w:val="sq-AL"/>
        </w:rPr>
        <w:t>26/2019, siç është vërejtja apo paralajmërimi.</w:t>
      </w:r>
    </w:p>
    <w:p w:rsidR="00B27F45" w:rsidRPr="000D2444" w:rsidRDefault="00B27F45" w:rsidP="00796B73">
      <w:pPr>
        <w:spacing w:after="0"/>
        <w:jc w:val="both"/>
        <w:rPr>
          <w:rFonts w:ascii="Times New Roman" w:hAnsi="Times New Roman" w:cs="Times New Roman"/>
          <w:bCs/>
          <w:sz w:val="28"/>
          <w:szCs w:val="28"/>
          <w:lang w:val="sq-AL"/>
        </w:rPr>
      </w:pPr>
    </w:p>
    <w:p w:rsidR="00796B73" w:rsidRPr="000D2444" w:rsidRDefault="00796B73" w:rsidP="00796B73">
      <w:pPr>
        <w:spacing w:after="0"/>
        <w:jc w:val="both"/>
        <w:rPr>
          <w:rFonts w:ascii="Times New Roman" w:hAnsi="Times New Roman" w:cs="Times New Roman"/>
          <w:bCs/>
          <w:sz w:val="28"/>
          <w:szCs w:val="28"/>
          <w:lang w:val="sq-AL"/>
        </w:rPr>
      </w:pPr>
      <w:r w:rsidRPr="000D2444">
        <w:rPr>
          <w:rFonts w:ascii="Times New Roman" w:hAnsi="Times New Roman" w:cs="Times New Roman"/>
          <w:bCs/>
          <w:sz w:val="28"/>
          <w:szCs w:val="28"/>
          <w:lang w:val="sq-AL"/>
        </w:rPr>
        <w:t xml:space="preserve">Duke pasur në konsideratë se aktualisht Ministria e Drejtësisë </w:t>
      </w:r>
      <w:r w:rsidR="00B27F45" w:rsidRPr="000D2444">
        <w:rPr>
          <w:rFonts w:ascii="Times New Roman" w:hAnsi="Times New Roman" w:cs="Times New Roman"/>
          <w:bCs/>
          <w:sz w:val="28"/>
          <w:szCs w:val="28"/>
          <w:lang w:val="sq-AL"/>
        </w:rPr>
        <w:t xml:space="preserve">është duke </w:t>
      </w:r>
      <w:r w:rsidRPr="000D2444">
        <w:rPr>
          <w:rFonts w:ascii="Times New Roman" w:hAnsi="Times New Roman" w:cs="Times New Roman"/>
          <w:bCs/>
          <w:sz w:val="28"/>
          <w:szCs w:val="28"/>
          <w:lang w:val="sq-AL"/>
        </w:rPr>
        <w:t>propoz</w:t>
      </w:r>
      <w:r w:rsidR="00B27F45" w:rsidRPr="000D2444">
        <w:rPr>
          <w:rFonts w:ascii="Times New Roman" w:hAnsi="Times New Roman" w:cs="Times New Roman"/>
          <w:bCs/>
          <w:sz w:val="28"/>
          <w:szCs w:val="28"/>
          <w:lang w:val="sq-AL"/>
        </w:rPr>
        <w:t>uar</w:t>
      </w:r>
      <w:r w:rsidRPr="000D2444">
        <w:rPr>
          <w:rFonts w:ascii="Times New Roman" w:hAnsi="Times New Roman" w:cs="Times New Roman"/>
          <w:bCs/>
          <w:sz w:val="28"/>
          <w:szCs w:val="28"/>
          <w:lang w:val="sq-AL"/>
        </w:rPr>
        <w:t xml:space="preserve"> </w:t>
      </w:r>
      <w:r w:rsidR="00B27F45" w:rsidRPr="000D2444">
        <w:rPr>
          <w:rFonts w:ascii="Times New Roman" w:hAnsi="Times New Roman" w:cs="Times New Roman"/>
          <w:bCs/>
          <w:sz w:val="28"/>
          <w:szCs w:val="28"/>
          <w:lang w:val="sq-AL"/>
        </w:rPr>
        <w:t xml:space="preserve"> </w:t>
      </w:r>
      <w:r w:rsidRPr="000D2444">
        <w:rPr>
          <w:rFonts w:ascii="Times New Roman" w:hAnsi="Times New Roman" w:cs="Times New Roman"/>
          <w:bCs/>
          <w:sz w:val="28"/>
          <w:szCs w:val="28"/>
          <w:lang w:val="sq-AL"/>
        </w:rPr>
        <w:t>ndërhyrje në ligjin nr.</w:t>
      </w:r>
      <w:r w:rsidR="00B27F45" w:rsidRPr="000D2444">
        <w:rPr>
          <w:rFonts w:ascii="Times New Roman" w:hAnsi="Times New Roman" w:cs="Times New Roman"/>
          <w:bCs/>
          <w:sz w:val="28"/>
          <w:szCs w:val="28"/>
          <w:lang w:val="sq-AL"/>
        </w:rPr>
        <w:t xml:space="preserve"> </w:t>
      </w:r>
      <w:r w:rsidRPr="000D2444">
        <w:rPr>
          <w:rFonts w:ascii="Times New Roman" w:hAnsi="Times New Roman" w:cs="Times New Roman"/>
          <w:bCs/>
          <w:sz w:val="28"/>
          <w:szCs w:val="28"/>
          <w:lang w:val="sq-AL"/>
        </w:rPr>
        <w:t>110/2018 “Për noterinë”, i ndryshuar, vlerësohet të ruhet një sistem i unifikuar masash disiplinore për këto profesione të rregulluara. Rrjedhimisht, u pasqyruan në projektligj ndryshimet në masat disiplinore që jepen ndaj përmbaruesit gjyqësor privat, duke përcaktuar se një pjesë e tyre jepen nga ministri i Drejtësisë.</w:t>
      </w:r>
    </w:p>
    <w:p w:rsidR="00B27F45" w:rsidRPr="000D2444" w:rsidRDefault="00B27F45" w:rsidP="00796B73">
      <w:pPr>
        <w:spacing w:after="0"/>
        <w:jc w:val="both"/>
        <w:rPr>
          <w:rFonts w:ascii="Times New Roman" w:hAnsi="Times New Roman" w:cs="Times New Roman"/>
          <w:bCs/>
          <w:sz w:val="28"/>
          <w:szCs w:val="28"/>
          <w:lang w:val="sq-AL"/>
        </w:rPr>
      </w:pPr>
    </w:p>
    <w:p w:rsidR="00B27F45" w:rsidRPr="000D2444" w:rsidRDefault="00B27F45" w:rsidP="00B27F45">
      <w:pPr>
        <w:spacing w:after="0"/>
        <w:jc w:val="both"/>
        <w:rPr>
          <w:rFonts w:ascii="Times New Roman" w:hAnsi="Times New Roman" w:cs="Times New Roman"/>
          <w:bCs/>
          <w:sz w:val="28"/>
          <w:szCs w:val="28"/>
          <w:lang w:val="sq-AL"/>
        </w:rPr>
      </w:pPr>
      <w:r w:rsidRPr="000D2444">
        <w:rPr>
          <w:rFonts w:ascii="Times New Roman" w:hAnsi="Times New Roman" w:cs="Times New Roman"/>
          <w:bCs/>
          <w:sz w:val="28"/>
          <w:szCs w:val="28"/>
          <w:lang w:val="sq-AL"/>
        </w:rPr>
        <w:t xml:space="preserve">Më tej, janë parashikuar ndryshime në pikën 3, të nenit </w:t>
      </w:r>
      <w:r w:rsidR="008A1FA9" w:rsidRPr="000D2444">
        <w:rPr>
          <w:rFonts w:ascii="Times New Roman" w:hAnsi="Times New Roman" w:cs="Times New Roman"/>
          <w:bCs/>
          <w:sz w:val="28"/>
          <w:szCs w:val="28"/>
          <w:lang w:val="sq-AL"/>
        </w:rPr>
        <w:t>85</w:t>
      </w:r>
      <w:r w:rsidRPr="000D2444">
        <w:rPr>
          <w:rFonts w:ascii="Times New Roman" w:hAnsi="Times New Roman" w:cs="Times New Roman"/>
          <w:bCs/>
          <w:sz w:val="28"/>
          <w:szCs w:val="28"/>
          <w:lang w:val="sq-AL"/>
        </w:rPr>
        <w:t xml:space="preserve"> i cili parashikon në mënyrë më të detajuar kriteret mbi bazën e të cilave individualizohet se cila masë dis</w:t>
      </w:r>
      <w:r w:rsidR="008A1FA9" w:rsidRPr="000D2444">
        <w:rPr>
          <w:rFonts w:ascii="Times New Roman" w:hAnsi="Times New Roman" w:cs="Times New Roman"/>
          <w:bCs/>
          <w:sz w:val="28"/>
          <w:szCs w:val="28"/>
          <w:lang w:val="sq-AL"/>
        </w:rPr>
        <w:t>i</w:t>
      </w:r>
      <w:r w:rsidRPr="000D2444">
        <w:rPr>
          <w:rFonts w:ascii="Times New Roman" w:hAnsi="Times New Roman" w:cs="Times New Roman"/>
          <w:bCs/>
          <w:sz w:val="28"/>
          <w:szCs w:val="28"/>
          <w:lang w:val="sq-AL"/>
        </w:rPr>
        <w:t xml:space="preserve">plinore duhet të jepet për shkeljen përkatëse. Në formulimin e kësaj dispozite janë marrë në konsideratë parashikimet e Rregullores (BE) 2016/679 e Parlamentit Evropian dhe e Këshillit e datës 27 prill 2016 mbi mbrojtjen e personave fizikë në lidhje me përpunimin e të dhënave personale dhe për lëvizjen e lirë të këtyre të dhënave dhe shfuqizimin e Direktivës 95/46/EC (në vijim “GDPR”), si një praktikë dhe standard </w:t>
      </w:r>
      <w:proofErr w:type="spellStart"/>
      <w:r w:rsidRPr="000D2444">
        <w:rPr>
          <w:rFonts w:ascii="Times New Roman" w:hAnsi="Times New Roman" w:cs="Times New Roman"/>
          <w:bCs/>
          <w:sz w:val="28"/>
          <w:szCs w:val="28"/>
          <w:lang w:val="sq-AL"/>
        </w:rPr>
        <w:t>europian</w:t>
      </w:r>
      <w:proofErr w:type="spellEnd"/>
      <w:r w:rsidRPr="000D2444">
        <w:rPr>
          <w:rFonts w:ascii="Times New Roman" w:hAnsi="Times New Roman" w:cs="Times New Roman"/>
          <w:bCs/>
          <w:sz w:val="28"/>
          <w:szCs w:val="28"/>
          <w:lang w:val="sq-AL"/>
        </w:rPr>
        <w:t xml:space="preserve"> në përcaktimin e sanksioneve, duke i përshtatur ato në mënyrën e duhur për t’u zbatuar në veprimtarinë </w:t>
      </w:r>
      <w:r w:rsidR="008A1FA9" w:rsidRPr="000D2444">
        <w:rPr>
          <w:rFonts w:ascii="Times New Roman" w:hAnsi="Times New Roman" w:cs="Times New Roman"/>
          <w:bCs/>
          <w:sz w:val="28"/>
          <w:szCs w:val="28"/>
          <w:lang w:val="sq-AL"/>
        </w:rPr>
        <w:t>përmbarimore</w:t>
      </w:r>
      <w:r w:rsidRPr="000D2444">
        <w:rPr>
          <w:rFonts w:ascii="Times New Roman" w:hAnsi="Times New Roman" w:cs="Times New Roman"/>
          <w:bCs/>
          <w:sz w:val="28"/>
          <w:szCs w:val="28"/>
          <w:lang w:val="sq-AL"/>
        </w:rPr>
        <w:t xml:space="preserve">. </w:t>
      </w:r>
    </w:p>
    <w:p w:rsidR="00B27F45" w:rsidRPr="000D2444" w:rsidRDefault="00B27F45" w:rsidP="00B27F45">
      <w:pPr>
        <w:spacing w:after="0"/>
        <w:jc w:val="both"/>
        <w:rPr>
          <w:rFonts w:ascii="Times New Roman" w:hAnsi="Times New Roman" w:cs="Times New Roman"/>
          <w:bCs/>
          <w:sz w:val="28"/>
          <w:szCs w:val="28"/>
          <w:lang w:val="sq-AL"/>
        </w:rPr>
      </w:pPr>
    </w:p>
    <w:p w:rsidR="00796B73" w:rsidRPr="000D2444" w:rsidRDefault="00B27F45" w:rsidP="00D900DC">
      <w:pPr>
        <w:spacing w:after="0"/>
        <w:jc w:val="both"/>
        <w:rPr>
          <w:rFonts w:ascii="Times New Roman" w:hAnsi="Times New Roman" w:cs="Times New Roman"/>
          <w:bCs/>
          <w:sz w:val="28"/>
          <w:szCs w:val="28"/>
          <w:lang w:val="sq-AL"/>
        </w:rPr>
      </w:pPr>
      <w:r w:rsidRPr="000D2444">
        <w:rPr>
          <w:rFonts w:ascii="Times New Roman" w:hAnsi="Times New Roman" w:cs="Times New Roman"/>
          <w:bCs/>
          <w:sz w:val="28"/>
          <w:szCs w:val="28"/>
          <w:lang w:val="sq-AL"/>
        </w:rPr>
        <w:t>Këto kritere i shërbejnë më së miri Ministrit të Drejtësisë për të individualizuar një masë disiplinore të drejtë dhe proporcionale me shkeljen, në rastet kur masa dis</w:t>
      </w:r>
      <w:r w:rsidR="008A1FA9" w:rsidRPr="000D2444">
        <w:rPr>
          <w:rFonts w:ascii="Times New Roman" w:hAnsi="Times New Roman" w:cs="Times New Roman"/>
          <w:bCs/>
          <w:sz w:val="28"/>
          <w:szCs w:val="28"/>
          <w:lang w:val="sq-AL"/>
        </w:rPr>
        <w:t>i</w:t>
      </w:r>
      <w:r w:rsidRPr="000D2444">
        <w:rPr>
          <w:rFonts w:ascii="Times New Roman" w:hAnsi="Times New Roman" w:cs="Times New Roman"/>
          <w:bCs/>
          <w:sz w:val="28"/>
          <w:szCs w:val="28"/>
          <w:lang w:val="sq-AL"/>
        </w:rPr>
        <w:t xml:space="preserve">plinore jepet prej tij. Nga ana tjetër,  këto kritere shërbejnë për të argumentuar më së miri propozimin e Ministrit të Drejtësisë që i dërgohet </w:t>
      </w:r>
      <w:r w:rsidR="008A1FA9" w:rsidRPr="000D2444">
        <w:rPr>
          <w:rFonts w:ascii="Times New Roman" w:hAnsi="Times New Roman" w:cs="Times New Roman"/>
          <w:bCs/>
          <w:sz w:val="28"/>
          <w:szCs w:val="28"/>
          <w:lang w:val="sq-AL"/>
        </w:rPr>
        <w:t xml:space="preserve">Komisionit </w:t>
      </w:r>
      <w:r w:rsidRPr="000D2444">
        <w:rPr>
          <w:rFonts w:ascii="Times New Roman" w:hAnsi="Times New Roman" w:cs="Times New Roman"/>
          <w:bCs/>
          <w:sz w:val="28"/>
          <w:szCs w:val="28"/>
          <w:lang w:val="sq-AL"/>
        </w:rPr>
        <w:t xml:space="preserve">Disiplinor, për masën që vlerëson se duhet të merret (pezullim ose heqje licence) dhe njëkohësisht edhe për argumentimin e masës që </w:t>
      </w:r>
      <w:r w:rsidR="008A1FA9" w:rsidRPr="000D2444">
        <w:rPr>
          <w:rFonts w:ascii="Times New Roman" w:hAnsi="Times New Roman" w:cs="Times New Roman"/>
          <w:bCs/>
          <w:sz w:val="28"/>
          <w:szCs w:val="28"/>
          <w:lang w:val="sq-AL"/>
        </w:rPr>
        <w:t>Komisioni</w:t>
      </w:r>
      <w:r w:rsidRPr="000D2444">
        <w:rPr>
          <w:rFonts w:ascii="Times New Roman" w:hAnsi="Times New Roman" w:cs="Times New Roman"/>
          <w:bCs/>
          <w:sz w:val="28"/>
          <w:szCs w:val="28"/>
          <w:lang w:val="sq-AL"/>
        </w:rPr>
        <w:t xml:space="preserve"> Disiplinor vendos.</w:t>
      </w:r>
    </w:p>
    <w:p w:rsidR="008A1FA9" w:rsidRPr="000D2444" w:rsidRDefault="008A1FA9" w:rsidP="00D900DC">
      <w:pPr>
        <w:spacing w:after="0"/>
        <w:jc w:val="both"/>
        <w:rPr>
          <w:rFonts w:ascii="Times New Roman" w:hAnsi="Times New Roman" w:cs="Times New Roman"/>
          <w:bCs/>
          <w:sz w:val="28"/>
          <w:szCs w:val="28"/>
          <w:lang w:val="sq-AL"/>
        </w:rPr>
      </w:pPr>
    </w:p>
    <w:p w:rsidR="008A1FA9" w:rsidRPr="000D2444" w:rsidRDefault="008A1FA9" w:rsidP="00D900DC">
      <w:pPr>
        <w:spacing w:after="0"/>
        <w:jc w:val="both"/>
        <w:rPr>
          <w:rFonts w:ascii="Times New Roman" w:hAnsi="Times New Roman" w:cs="Times New Roman"/>
          <w:bCs/>
          <w:sz w:val="28"/>
          <w:szCs w:val="28"/>
          <w:lang w:val="sq-AL"/>
        </w:rPr>
      </w:pPr>
      <w:r w:rsidRPr="000D2444">
        <w:rPr>
          <w:rFonts w:ascii="Times New Roman" w:hAnsi="Times New Roman" w:cs="Times New Roman"/>
          <w:bCs/>
          <w:sz w:val="28"/>
          <w:szCs w:val="28"/>
          <w:lang w:val="sq-AL"/>
        </w:rPr>
        <w:t xml:space="preserve">Gjithashtu në ligj janë unifikuar edhe afatit të parashkrimit të masave, dhënia e disa masave </w:t>
      </w:r>
      <w:proofErr w:type="spellStart"/>
      <w:r w:rsidRPr="000D2444">
        <w:rPr>
          <w:rFonts w:ascii="Times New Roman" w:hAnsi="Times New Roman" w:cs="Times New Roman"/>
          <w:bCs/>
          <w:sz w:val="28"/>
          <w:szCs w:val="28"/>
          <w:lang w:val="sq-AL"/>
        </w:rPr>
        <w:t>kumulative</w:t>
      </w:r>
      <w:proofErr w:type="spellEnd"/>
      <w:r w:rsidRPr="000D2444">
        <w:rPr>
          <w:rFonts w:ascii="Times New Roman" w:hAnsi="Times New Roman" w:cs="Times New Roman"/>
          <w:bCs/>
          <w:sz w:val="28"/>
          <w:szCs w:val="28"/>
          <w:lang w:val="sq-AL"/>
        </w:rPr>
        <w:t xml:space="preserve">, si dhe kompetencat për dhënien e masave nga Komisioni Disiplinor në përputhje me parashikimet e ligjit për noterinë. </w:t>
      </w:r>
    </w:p>
    <w:p w:rsidR="006907AE" w:rsidRPr="000D2444" w:rsidRDefault="006907AE" w:rsidP="0016412D">
      <w:pPr>
        <w:jc w:val="both"/>
        <w:rPr>
          <w:rFonts w:ascii="Times New Roman" w:hAnsi="Times New Roman" w:cs="Times New Roman"/>
          <w:sz w:val="28"/>
          <w:szCs w:val="28"/>
          <w:lang w:val="sq-AL"/>
        </w:rPr>
      </w:pPr>
    </w:p>
    <w:p w:rsidR="00A35AE7" w:rsidRPr="000D2444" w:rsidRDefault="000454A3" w:rsidP="002A27EC">
      <w:pPr>
        <w:jc w:val="both"/>
        <w:rPr>
          <w:rFonts w:ascii="Times New Roman" w:hAnsi="Times New Roman" w:cs="Times New Roman"/>
          <w:b/>
          <w:sz w:val="28"/>
          <w:szCs w:val="28"/>
          <w:lang w:val="sq-AL"/>
        </w:rPr>
      </w:pPr>
      <w:r w:rsidRPr="000D2444">
        <w:rPr>
          <w:rFonts w:ascii="Times New Roman" w:hAnsi="Times New Roman" w:cs="Times New Roman"/>
          <w:b/>
          <w:sz w:val="28"/>
          <w:szCs w:val="28"/>
          <w:lang w:val="sq-AL"/>
        </w:rPr>
        <w:t xml:space="preserve">IV.VLERËSIMI I LIGJSHMËRISË, KUSHTETUTSHMËRISË DHE HARMONIZIMI ME LEGJISLACIONIN NË FUQI </w:t>
      </w:r>
    </w:p>
    <w:p w:rsidR="00A35AE7" w:rsidRPr="000D2444" w:rsidRDefault="000454A3" w:rsidP="002A27EC">
      <w:pPr>
        <w:tabs>
          <w:tab w:val="left" w:pos="1500"/>
        </w:tabs>
        <w:jc w:val="both"/>
        <w:rPr>
          <w:rFonts w:ascii="Times New Roman" w:eastAsia="MS Mincho" w:hAnsi="Times New Roman" w:cs="Times New Roman"/>
          <w:sz w:val="28"/>
          <w:szCs w:val="28"/>
          <w:lang w:val="sq-AL"/>
        </w:rPr>
      </w:pPr>
      <w:r w:rsidRPr="000D2444">
        <w:rPr>
          <w:rFonts w:ascii="Times New Roman" w:eastAsia="MS Mincho" w:hAnsi="Times New Roman" w:cs="Times New Roman"/>
          <w:sz w:val="28"/>
          <w:szCs w:val="28"/>
          <w:lang w:val="sq-AL"/>
        </w:rPr>
        <w:t xml:space="preserve">Ky </w:t>
      </w:r>
      <w:proofErr w:type="spellStart"/>
      <w:r w:rsidRPr="000D2444">
        <w:rPr>
          <w:rFonts w:ascii="Times New Roman" w:eastAsia="MS Mincho" w:hAnsi="Times New Roman" w:cs="Times New Roman"/>
          <w:sz w:val="28"/>
          <w:szCs w:val="28"/>
          <w:lang w:val="sq-AL"/>
        </w:rPr>
        <w:t>projektakt</w:t>
      </w:r>
      <w:proofErr w:type="spellEnd"/>
      <w:r w:rsidRPr="000D2444">
        <w:rPr>
          <w:rFonts w:ascii="Times New Roman" w:eastAsia="MS Mincho" w:hAnsi="Times New Roman" w:cs="Times New Roman"/>
          <w:sz w:val="28"/>
          <w:szCs w:val="28"/>
          <w:lang w:val="sq-AL"/>
        </w:rPr>
        <w:t xml:space="preserve"> është hartuar në mbështetje të neneve 78, 81, pika 1 dhe 83, pika 1 të Kushtetutës s</w:t>
      </w:r>
      <w:r w:rsidR="00730519" w:rsidRPr="000D2444">
        <w:rPr>
          <w:rFonts w:ascii="Times New Roman" w:eastAsia="MS Mincho" w:hAnsi="Times New Roman" w:cs="Times New Roman"/>
          <w:sz w:val="28"/>
          <w:szCs w:val="28"/>
          <w:lang w:val="sq-AL"/>
        </w:rPr>
        <w:t>ë</w:t>
      </w:r>
      <w:r w:rsidRPr="000D2444">
        <w:rPr>
          <w:rFonts w:ascii="Times New Roman" w:eastAsia="MS Mincho" w:hAnsi="Times New Roman" w:cs="Times New Roman"/>
          <w:sz w:val="28"/>
          <w:szCs w:val="28"/>
          <w:lang w:val="sq-AL"/>
        </w:rPr>
        <w:t xml:space="preserve"> Republik</w:t>
      </w:r>
      <w:r w:rsidR="00730519" w:rsidRPr="000D2444">
        <w:rPr>
          <w:rFonts w:ascii="Times New Roman" w:eastAsia="MS Mincho" w:hAnsi="Times New Roman" w:cs="Times New Roman"/>
          <w:sz w:val="28"/>
          <w:szCs w:val="28"/>
          <w:lang w:val="sq-AL"/>
        </w:rPr>
        <w:t>ë</w:t>
      </w:r>
      <w:r w:rsidRPr="000D2444">
        <w:rPr>
          <w:rFonts w:ascii="Times New Roman" w:eastAsia="MS Mincho" w:hAnsi="Times New Roman" w:cs="Times New Roman"/>
          <w:sz w:val="28"/>
          <w:szCs w:val="28"/>
          <w:lang w:val="sq-AL"/>
        </w:rPr>
        <w:t>s s</w:t>
      </w:r>
      <w:r w:rsidR="00730519" w:rsidRPr="000D2444">
        <w:rPr>
          <w:rFonts w:ascii="Times New Roman" w:eastAsia="MS Mincho" w:hAnsi="Times New Roman" w:cs="Times New Roman"/>
          <w:sz w:val="28"/>
          <w:szCs w:val="28"/>
          <w:lang w:val="sq-AL"/>
        </w:rPr>
        <w:t>ë</w:t>
      </w:r>
      <w:r w:rsidRPr="000D2444">
        <w:rPr>
          <w:rFonts w:ascii="Times New Roman" w:eastAsia="MS Mincho" w:hAnsi="Times New Roman" w:cs="Times New Roman"/>
          <w:sz w:val="28"/>
          <w:szCs w:val="28"/>
          <w:lang w:val="sq-AL"/>
        </w:rPr>
        <w:t xml:space="preserve"> Shqip</w:t>
      </w:r>
      <w:r w:rsidR="00730519" w:rsidRPr="000D2444">
        <w:rPr>
          <w:rFonts w:ascii="Times New Roman" w:eastAsia="MS Mincho" w:hAnsi="Times New Roman" w:cs="Times New Roman"/>
          <w:sz w:val="28"/>
          <w:szCs w:val="28"/>
          <w:lang w:val="sq-AL"/>
        </w:rPr>
        <w:t>ë</w:t>
      </w:r>
      <w:r w:rsidRPr="000D2444">
        <w:rPr>
          <w:rFonts w:ascii="Times New Roman" w:eastAsia="MS Mincho" w:hAnsi="Times New Roman" w:cs="Times New Roman"/>
          <w:sz w:val="28"/>
          <w:szCs w:val="28"/>
          <w:lang w:val="sq-AL"/>
        </w:rPr>
        <w:t>ris</w:t>
      </w:r>
      <w:r w:rsidR="00730519" w:rsidRPr="000D2444">
        <w:rPr>
          <w:rFonts w:ascii="Times New Roman" w:eastAsia="MS Mincho" w:hAnsi="Times New Roman" w:cs="Times New Roman"/>
          <w:sz w:val="28"/>
          <w:szCs w:val="28"/>
          <w:lang w:val="sq-AL"/>
        </w:rPr>
        <w:t>ë</w:t>
      </w:r>
      <w:r w:rsidRPr="000D2444">
        <w:rPr>
          <w:rFonts w:ascii="Times New Roman" w:eastAsia="MS Mincho" w:hAnsi="Times New Roman" w:cs="Times New Roman"/>
          <w:sz w:val="28"/>
          <w:szCs w:val="28"/>
          <w:lang w:val="sq-AL"/>
        </w:rPr>
        <w:t>.</w:t>
      </w:r>
    </w:p>
    <w:p w:rsidR="00A35AE7" w:rsidRPr="000D2444" w:rsidRDefault="000454A3" w:rsidP="002A27EC">
      <w:pPr>
        <w:jc w:val="both"/>
        <w:rPr>
          <w:rFonts w:ascii="Times New Roman" w:hAnsi="Times New Roman" w:cs="Times New Roman"/>
          <w:b/>
          <w:sz w:val="28"/>
          <w:szCs w:val="28"/>
          <w:lang w:val="sq-AL"/>
        </w:rPr>
      </w:pPr>
      <w:r w:rsidRPr="000D2444">
        <w:rPr>
          <w:rFonts w:ascii="Times New Roman" w:hAnsi="Times New Roman" w:cs="Times New Roman"/>
          <w:b/>
          <w:sz w:val="28"/>
          <w:szCs w:val="28"/>
          <w:lang w:val="sq-AL"/>
        </w:rPr>
        <w:t xml:space="preserve">V.VLERËSIMI I SHKALLËS SË PËRAFRIMIT ME ACQUIS </w:t>
      </w:r>
      <w:r w:rsidR="001D6077" w:rsidRPr="000D2444">
        <w:rPr>
          <w:rFonts w:ascii="Times New Roman" w:hAnsi="Times New Roman" w:cs="Times New Roman"/>
          <w:b/>
          <w:sz w:val="28"/>
          <w:szCs w:val="28"/>
          <w:lang w:val="sq-AL"/>
        </w:rPr>
        <w:t>E</w:t>
      </w:r>
      <w:r w:rsidRPr="000D2444">
        <w:rPr>
          <w:rFonts w:ascii="Times New Roman" w:hAnsi="Times New Roman" w:cs="Times New Roman"/>
          <w:b/>
          <w:sz w:val="28"/>
          <w:szCs w:val="28"/>
          <w:lang w:val="sq-AL"/>
        </w:rPr>
        <w:t xml:space="preserve"> BASHKIMIT EUROPIAN  (PËR PROJEKTAKET NORMATIVE)</w:t>
      </w:r>
    </w:p>
    <w:p w:rsidR="00A35AE7" w:rsidRPr="000D2444" w:rsidRDefault="000454A3" w:rsidP="002A27EC">
      <w:pPr>
        <w:jc w:val="both"/>
        <w:rPr>
          <w:rFonts w:ascii="Times New Roman" w:hAnsi="Times New Roman" w:cs="Times New Roman"/>
          <w:sz w:val="28"/>
          <w:szCs w:val="28"/>
          <w:lang w:val="sq-AL"/>
        </w:rPr>
      </w:pPr>
      <w:r w:rsidRPr="000D2444">
        <w:rPr>
          <w:rFonts w:ascii="Times New Roman" w:hAnsi="Times New Roman" w:cs="Times New Roman"/>
          <w:sz w:val="28"/>
          <w:szCs w:val="28"/>
          <w:lang w:val="sq-AL"/>
        </w:rPr>
        <w:t>Ky projekt</w:t>
      </w:r>
      <w:r w:rsidR="00E50A2F" w:rsidRPr="000D2444">
        <w:rPr>
          <w:rFonts w:ascii="Times New Roman" w:hAnsi="Times New Roman" w:cs="Times New Roman"/>
          <w:sz w:val="28"/>
          <w:szCs w:val="28"/>
          <w:lang w:val="sq-AL"/>
        </w:rPr>
        <w:t>ligj</w:t>
      </w:r>
      <w:r w:rsidRPr="000D2444">
        <w:rPr>
          <w:rFonts w:ascii="Times New Roman" w:hAnsi="Times New Roman" w:cs="Times New Roman"/>
          <w:sz w:val="28"/>
          <w:szCs w:val="28"/>
          <w:lang w:val="sq-AL"/>
        </w:rPr>
        <w:t xml:space="preserve"> nuk synon përafrim me aktet e Bashkimit Evropian.</w:t>
      </w:r>
    </w:p>
    <w:p w:rsidR="00A35AE7" w:rsidRPr="000D2444" w:rsidRDefault="000454A3" w:rsidP="002A27EC">
      <w:pPr>
        <w:spacing w:after="0"/>
        <w:jc w:val="both"/>
        <w:rPr>
          <w:rFonts w:ascii="Times New Roman" w:hAnsi="Times New Roman" w:cs="Times New Roman"/>
          <w:b/>
          <w:sz w:val="28"/>
          <w:szCs w:val="28"/>
          <w:lang w:val="sq-AL"/>
        </w:rPr>
      </w:pPr>
      <w:r w:rsidRPr="000D2444">
        <w:rPr>
          <w:rFonts w:ascii="Times New Roman" w:hAnsi="Times New Roman" w:cs="Times New Roman"/>
          <w:b/>
          <w:sz w:val="28"/>
          <w:szCs w:val="28"/>
          <w:lang w:val="sq-AL"/>
        </w:rPr>
        <w:t>VI. PËRMBLEDHJE SHPJEGUESE E PËRMBAJTJES SË PROJEKTAKTIT</w:t>
      </w:r>
    </w:p>
    <w:p w:rsidR="00A35AE7" w:rsidRPr="000D2444" w:rsidRDefault="00A35AE7" w:rsidP="002A27EC">
      <w:pPr>
        <w:spacing w:after="0"/>
        <w:jc w:val="both"/>
        <w:rPr>
          <w:rFonts w:ascii="Times New Roman" w:hAnsi="Times New Roman" w:cs="Times New Roman"/>
          <w:b/>
          <w:sz w:val="28"/>
          <w:szCs w:val="28"/>
          <w:lang w:val="sq-AL"/>
        </w:rPr>
      </w:pPr>
    </w:p>
    <w:p w:rsidR="00A35AE7" w:rsidRPr="000D2444" w:rsidRDefault="000454A3" w:rsidP="002A27EC">
      <w:pPr>
        <w:spacing w:after="0"/>
        <w:jc w:val="both"/>
        <w:rPr>
          <w:rFonts w:ascii="Times New Roman" w:hAnsi="Times New Roman" w:cs="Times New Roman"/>
          <w:sz w:val="28"/>
          <w:szCs w:val="28"/>
          <w:lang w:val="sq-AL"/>
        </w:rPr>
      </w:pPr>
      <w:r w:rsidRPr="000D2444">
        <w:rPr>
          <w:rFonts w:ascii="Times New Roman" w:hAnsi="Times New Roman" w:cs="Times New Roman"/>
          <w:sz w:val="28"/>
          <w:szCs w:val="28"/>
          <w:lang w:val="sq-AL"/>
        </w:rPr>
        <w:t>Ky projektligj përmban 1</w:t>
      </w:r>
      <w:r w:rsidR="006B6E04" w:rsidRPr="000D2444">
        <w:rPr>
          <w:rFonts w:ascii="Times New Roman" w:hAnsi="Times New Roman" w:cs="Times New Roman"/>
          <w:sz w:val="28"/>
          <w:szCs w:val="28"/>
          <w:lang w:val="sq-AL"/>
        </w:rPr>
        <w:t>5</w:t>
      </w:r>
      <w:r w:rsidRPr="000D2444">
        <w:rPr>
          <w:rFonts w:ascii="Times New Roman" w:hAnsi="Times New Roman" w:cs="Times New Roman"/>
          <w:sz w:val="28"/>
          <w:szCs w:val="28"/>
          <w:lang w:val="sq-AL"/>
        </w:rPr>
        <w:t xml:space="preserve"> nene, përmbajtja e të cilave shpjegohet si vijon:</w:t>
      </w:r>
    </w:p>
    <w:p w:rsidR="00A35AE7" w:rsidRPr="000D2444" w:rsidRDefault="00A35AE7" w:rsidP="002A27EC">
      <w:pPr>
        <w:pStyle w:val="NoSpacing"/>
        <w:spacing w:line="276" w:lineRule="auto"/>
        <w:jc w:val="both"/>
        <w:rPr>
          <w:rFonts w:ascii="Times New Roman" w:hAnsi="Times New Roman" w:cs="Times New Roman"/>
          <w:sz w:val="28"/>
          <w:szCs w:val="28"/>
          <w:lang w:val="sq-AL"/>
        </w:rPr>
      </w:pPr>
    </w:p>
    <w:p w:rsidR="00CB0938" w:rsidRPr="000D2444" w:rsidRDefault="000454A3" w:rsidP="002A27EC">
      <w:pPr>
        <w:jc w:val="both"/>
        <w:rPr>
          <w:rFonts w:ascii="Times New Roman" w:hAnsi="Times New Roman" w:cs="Times New Roman"/>
          <w:b/>
          <w:sz w:val="28"/>
          <w:szCs w:val="28"/>
          <w:lang w:val="sq-AL"/>
        </w:rPr>
      </w:pPr>
      <w:r w:rsidRPr="000D2444">
        <w:rPr>
          <w:rFonts w:ascii="Times New Roman" w:hAnsi="Times New Roman" w:cs="Times New Roman"/>
          <w:b/>
          <w:sz w:val="28"/>
          <w:szCs w:val="28"/>
          <w:lang w:val="sq-AL"/>
        </w:rPr>
        <w:t xml:space="preserve">Në nenin 1, </w:t>
      </w:r>
      <w:r w:rsidR="00CB0938" w:rsidRPr="000D2444">
        <w:rPr>
          <w:rFonts w:ascii="Times New Roman" w:hAnsi="Times New Roman" w:cs="Times New Roman"/>
          <w:sz w:val="28"/>
          <w:szCs w:val="28"/>
          <w:lang w:val="sq-AL"/>
        </w:rPr>
        <w:t>parashikohet ndryshimi i nenit 14 të ligjit nr.26/2019 me qëllim parashikimin si përgjegjësi e ministrit të Drejtësisë dhënien e masave disiplinore të caktuara. Kjo përgjegjësi vjen në përputhje me kërkesën e strukturës përgjegjëse për monitorimin e veprimtarisë përmbarimore private si domosdoshmëri e praktikë</w:t>
      </w:r>
      <w:r w:rsidR="006B6E04" w:rsidRPr="000D2444">
        <w:rPr>
          <w:rFonts w:ascii="Times New Roman" w:hAnsi="Times New Roman" w:cs="Times New Roman"/>
          <w:sz w:val="28"/>
          <w:szCs w:val="28"/>
          <w:lang w:val="sq-AL"/>
        </w:rPr>
        <w:t>s</w:t>
      </w:r>
      <w:r w:rsidR="00CB0938" w:rsidRPr="000D2444">
        <w:rPr>
          <w:rFonts w:ascii="Times New Roman" w:hAnsi="Times New Roman" w:cs="Times New Roman"/>
          <w:sz w:val="28"/>
          <w:szCs w:val="28"/>
          <w:lang w:val="sq-AL"/>
        </w:rPr>
        <w:t xml:space="preserve"> për të mos angazhuar Komisionin Disiplinor për shkelje jo shumë të rënda, por edhe duke pasur në konsideratë harmonizimin në këtë aspekt me trajtimin e profesioneve të tjera të rregulluara siç janë noterët.</w:t>
      </w:r>
    </w:p>
    <w:p w:rsidR="00A35AE7" w:rsidRPr="000D2444" w:rsidRDefault="00CB0938" w:rsidP="002A27EC">
      <w:pPr>
        <w:jc w:val="both"/>
        <w:rPr>
          <w:rFonts w:ascii="Times New Roman" w:hAnsi="Times New Roman" w:cs="Times New Roman"/>
          <w:sz w:val="28"/>
          <w:szCs w:val="28"/>
          <w:lang w:val="sq-AL"/>
        </w:rPr>
      </w:pPr>
      <w:r w:rsidRPr="000D2444">
        <w:rPr>
          <w:rFonts w:ascii="Times New Roman" w:hAnsi="Times New Roman" w:cs="Times New Roman"/>
          <w:b/>
          <w:sz w:val="28"/>
          <w:szCs w:val="28"/>
          <w:lang w:val="sq-AL"/>
        </w:rPr>
        <w:t xml:space="preserve">Në nenin 2, </w:t>
      </w:r>
      <w:r w:rsidR="000454A3" w:rsidRPr="000D2444">
        <w:rPr>
          <w:rFonts w:ascii="Times New Roman" w:hAnsi="Times New Roman" w:cs="Times New Roman"/>
          <w:bCs/>
          <w:sz w:val="28"/>
          <w:szCs w:val="28"/>
          <w:lang w:val="sq-AL"/>
        </w:rPr>
        <w:t xml:space="preserve">parashikohet </w:t>
      </w:r>
      <w:r w:rsidR="00CA3CA3" w:rsidRPr="000D2444">
        <w:rPr>
          <w:rFonts w:ascii="Times New Roman" w:hAnsi="Times New Roman" w:cs="Times New Roman"/>
          <w:bCs/>
          <w:sz w:val="28"/>
          <w:szCs w:val="28"/>
          <w:lang w:val="sq-AL"/>
        </w:rPr>
        <w:t>ndryshimi i nenit 16 t</w:t>
      </w:r>
      <w:r w:rsidR="00D04193" w:rsidRPr="000D2444">
        <w:rPr>
          <w:rFonts w:ascii="Times New Roman" w:hAnsi="Times New Roman" w:cs="Times New Roman"/>
          <w:bCs/>
          <w:sz w:val="28"/>
          <w:szCs w:val="28"/>
          <w:lang w:val="sq-AL"/>
        </w:rPr>
        <w:t>ë</w:t>
      </w:r>
      <w:r w:rsidR="00CA3CA3" w:rsidRPr="000D2444">
        <w:rPr>
          <w:rFonts w:ascii="Times New Roman" w:hAnsi="Times New Roman" w:cs="Times New Roman"/>
          <w:bCs/>
          <w:sz w:val="28"/>
          <w:szCs w:val="28"/>
          <w:lang w:val="sq-AL"/>
        </w:rPr>
        <w:t xml:space="preserve"> ligjit nr.26/2019, me q</w:t>
      </w:r>
      <w:r w:rsidR="00D04193" w:rsidRPr="000D2444">
        <w:rPr>
          <w:rFonts w:ascii="Times New Roman" w:hAnsi="Times New Roman" w:cs="Times New Roman"/>
          <w:bCs/>
          <w:sz w:val="28"/>
          <w:szCs w:val="28"/>
          <w:lang w:val="sq-AL"/>
        </w:rPr>
        <w:t>ë</w:t>
      </w:r>
      <w:r w:rsidR="00CA3CA3" w:rsidRPr="000D2444">
        <w:rPr>
          <w:rFonts w:ascii="Times New Roman" w:hAnsi="Times New Roman" w:cs="Times New Roman"/>
          <w:bCs/>
          <w:sz w:val="28"/>
          <w:szCs w:val="28"/>
          <w:lang w:val="sq-AL"/>
        </w:rPr>
        <w:t>llim caktimin si kriter t</w:t>
      </w:r>
      <w:r w:rsidR="00D04193" w:rsidRPr="000D2444">
        <w:rPr>
          <w:rFonts w:ascii="Times New Roman" w:hAnsi="Times New Roman" w:cs="Times New Roman"/>
          <w:bCs/>
          <w:sz w:val="28"/>
          <w:szCs w:val="28"/>
          <w:lang w:val="sq-AL"/>
        </w:rPr>
        <w:t>ë</w:t>
      </w:r>
      <w:r w:rsidR="00CA3CA3" w:rsidRPr="000D2444">
        <w:rPr>
          <w:rFonts w:ascii="Times New Roman" w:hAnsi="Times New Roman" w:cs="Times New Roman"/>
          <w:bCs/>
          <w:sz w:val="28"/>
          <w:szCs w:val="28"/>
          <w:lang w:val="sq-AL"/>
        </w:rPr>
        <w:t xml:space="preserve"> nj</w:t>
      </w:r>
      <w:r w:rsidR="00D04193" w:rsidRPr="000D2444">
        <w:rPr>
          <w:rFonts w:ascii="Times New Roman" w:hAnsi="Times New Roman" w:cs="Times New Roman"/>
          <w:bCs/>
          <w:sz w:val="28"/>
          <w:szCs w:val="28"/>
          <w:lang w:val="sq-AL"/>
        </w:rPr>
        <w:t>ë</w:t>
      </w:r>
      <w:r w:rsidR="00CA3CA3" w:rsidRPr="000D2444">
        <w:rPr>
          <w:rFonts w:ascii="Times New Roman" w:hAnsi="Times New Roman" w:cs="Times New Roman"/>
          <w:bCs/>
          <w:sz w:val="28"/>
          <w:szCs w:val="28"/>
          <w:lang w:val="sq-AL"/>
        </w:rPr>
        <w:t xml:space="preserve"> eksperience 1 vjeçare si ndihm</w:t>
      </w:r>
      <w:r w:rsidR="00D04193" w:rsidRPr="000D2444">
        <w:rPr>
          <w:rFonts w:ascii="Times New Roman" w:hAnsi="Times New Roman" w:cs="Times New Roman"/>
          <w:bCs/>
          <w:sz w:val="28"/>
          <w:szCs w:val="28"/>
          <w:lang w:val="sq-AL"/>
        </w:rPr>
        <w:t>ë</w:t>
      </w:r>
      <w:r w:rsidR="00CA3CA3" w:rsidRPr="000D2444">
        <w:rPr>
          <w:rFonts w:ascii="Times New Roman" w:hAnsi="Times New Roman" w:cs="Times New Roman"/>
          <w:bCs/>
          <w:sz w:val="28"/>
          <w:szCs w:val="28"/>
          <w:lang w:val="sq-AL"/>
        </w:rPr>
        <w:t>s p</w:t>
      </w:r>
      <w:r w:rsidR="00D04193" w:rsidRPr="000D2444">
        <w:rPr>
          <w:rFonts w:ascii="Times New Roman" w:hAnsi="Times New Roman" w:cs="Times New Roman"/>
          <w:bCs/>
          <w:sz w:val="28"/>
          <w:szCs w:val="28"/>
          <w:lang w:val="sq-AL"/>
        </w:rPr>
        <w:t>ë</w:t>
      </w:r>
      <w:r w:rsidR="00CA3CA3" w:rsidRPr="000D2444">
        <w:rPr>
          <w:rFonts w:ascii="Times New Roman" w:hAnsi="Times New Roman" w:cs="Times New Roman"/>
          <w:bCs/>
          <w:sz w:val="28"/>
          <w:szCs w:val="28"/>
          <w:lang w:val="sq-AL"/>
        </w:rPr>
        <w:t>rmbarues p</w:t>
      </w:r>
      <w:r w:rsidR="00D04193" w:rsidRPr="000D2444">
        <w:rPr>
          <w:rFonts w:ascii="Times New Roman" w:hAnsi="Times New Roman" w:cs="Times New Roman"/>
          <w:bCs/>
          <w:sz w:val="28"/>
          <w:szCs w:val="28"/>
          <w:lang w:val="sq-AL"/>
        </w:rPr>
        <w:t>ë</w:t>
      </w:r>
      <w:r w:rsidR="00CA3CA3" w:rsidRPr="000D2444">
        <w:rPr>
          <w:rFonts w:ascii="Times New Roman" w:hAnsi="Times New Roman" w:cs="Times New Roman"/>
          <w:bCs/>
          <w:sz w:val="28"/>
          <w:szCs w:val="28"/>
          <w:lang w:val="sq-AL"/>
        </w:rPr>
        <w:t>r licencimin e nj</w:t>
      </w:r>
      <w:r w:rsidR="00D04193" w:rsidRPr="000D2444">
        <w:rPr>
          <w:rFonts w:ascii="Times New Roman" w:hAnsi="Times New Roman" w:cs="Times New Roman"/>
          <w:bCs/>
          <w:sz w:val="28"/>
          <w:szCs w:val="28"/>
          <w:lang w:val="sq-AL"/>
        </w:rPr>
        <w:t>ë</w:t>
      </w:r>
      <w:r w:rsidR="00CA3CA3" w:rsidRPr="000D2444">
        <w:rPr>
          <w:rFonts w:ascii="Times New Roman" w:hAnsi="Times New Roman" w:cs="Times New Roman"/>
          <w:bCs/>
          <w:sz w:val="28"/>
          <w:szCs w:val="28"/>
          <w:lang w:val="sq-AL"/>
        </w:rPr>
        <w:t xml:space="preserve"> subjekti si p</w:t>
      </w:r>
      <w:r w:rsidR="00D04193" w:rsidRPr="000D2444">
        <w:rPr>
          <w:rFonts w:ascii="Times New Roman" w:hAnsi="Times New Roman" w:cs="Times New Roman"/>
          <w:bCs/>
          <w:sz w:val="28"/>
          <w:szCs w:val="28"/>
          <w:lang w:val="sq-AL"/>
        </w:rPr>
        <w:t>ë</w:t>
      </w:r>
      <w:r w:rsidR="00CA3CA3" w:rsidRPr="000D2444">
        <w:rPr>
          <w:rFonts w:ascii="Times New Roman" w:hAnsi="Times New Roman" w:cs="Times New Roman"/>
          <w:bCs/>
          <w:sz w:val="28"/>
          <w:szCs w:val="28"/>
          <w:lang w:val="sq-AL"/>
        </w:rPr>
        <w:t>rmbarues gjyq</w:t>
      </w:r>
      <w:r w:rsidR="00D04193" w:rsidRPr="000D2444">
        <w:rPr>
          <w:rFonts w:ascii="Times New Roman" w:hAnsi="Times New Roman" w:cs="Times New Roman"/>
          <w:bCs/>
          <w:sz w:val="28"/>
          <w:szCs w:val="28"/>
          <w:lang w:val="sq-AL"/>
        </w:rPr>
        <w:t>ë</w:t>
      </w:r>
      <w:r w:rsidR="00CA3CA3" w:rsidRPr="000D2444">
        <w:rPr>
          <w:rFonts w:ascii="Times New Roman" w:hAnsi="Times New Roman" w:cs="Times New Roman"/>
          <w:bCs/>
          <w:sz w:val="28"/>
          <w:szCs w:val="28"/>
          <w:lang w:val="sq-AL"/>
        </w:rPr>
        <w:t>sor privat. Me ligjin aktual ky kriter lidhet me nj</w:t>
      </w:r>
      <w:r w:rsidR="00D04193" w:rsidRPr="000D2444">
        <w:rPr>
          <w:rFonts w:ascii="Times New Roman" w:hAnsi="Times New Roman" w:cs="Times New Roman"/>
          <w:bCs/>
          <w:sz w:val="28"/>
          <w:szCs w:val="28"/>
          <w:lang w:val="sq-AL"/>
        </w:rPr>
        <w:t>ë</w:t>
      </w:r>
      <w:r w:rsidR="00CA3CA3" w:rsidRPr="000D2444">
        <w:rPr>
          <w:rFonts w:ascii="Times New Roman" w:hAnsi="Times New Roman" w:cs="Times New Roman"/>
          <w:bCs/>
          <w:sz w:val="28"/>
          <w:szCs w:val="28"/>
          <w:lang w:val="sq-AL"/>
        </w:rPr>
        <w:t xml:space="preserve"> eksperienc</w:t>
      </w:r>
      <w:r w:rsidR="00D04193" w:rsidRPr="000D2444">
        <w:rPr>
          <w:rFonts w:ascii="Times New Roman" w:hAnsi="Times New Roman" w:cs="Times New Roman"/>
          <w:bCs/>
          <w:sz w:val="28"/>
          <w:szCs w:val="28"/>
          <w:lang w:val="sq-AL"/>
        </w:rPr>
        <w:t>ë</w:t>
      </w:r>
      <w:r w:rsidR="00CA3CA3" w:rsidRPr="000D2444">
        <w:rPr>
          <w:rFonts w:ascii="Times New Roman" w:hAnsi="Times New Roman" w:cs="Times New Roman"/>
          <w:bCs/>
          <w:sz w:val="28"/>
          <w:szCs w:val="28"/>
          <w:lang w:val="sq-AL"/>
        </w:rPr>
        <w:t xml:space="preserve"> 2 vjeçare, e cila duke pasur n</w:t>
      </w:r>
      <w:r w:rsidR="00D04193" w:rsidRPr="000D2444">
        <w:rPr>
          <w:rFonts w:ascii="Times New Roman" w:hAnsi="Times New Roman" w:cs="Times New Roman"/>
          <w:bCs/>
          <w:sz w:val="28"/>
          <w:szCs w:val="28"/>
          <w:lang w:val="sq-AL"/>
        </w:rPr>
        <w:t>ë</w:t>
      </w:r>
      <w:r w:rsidR="00CA3CA3" w:rsidRPr="000D2444">
        <w:rPr>
          <w:rFonts w:ascii="Times New Roman" w:hAnsi="Times New Roman" w:cs="Times New Roman"/>
          <w:bCs/>
          <w:sz w:val="28"/>
          <w:szCs w:val="28"/>
          <w:lang w:val="sq-AL"/>
        </w:rPr>
        <w:t xml:space="preserve"> konsiderat</w:t>
      </w:r>
      <w:r w:rsidR="00D04193" w:rsidRPr="000D2444">
        <w:rPr>
          <w:rFonts w:ascii="Times New Roman" w:hAnsi="Times New Roman" w:cs="Times New Roman"/>
          <w:bCs/>
          <w:sz w:val="28"/>
          <w:szCs w:val="28"/>
          <w:lang w:val="sq-AL"/>
        </w:rPr>
        <w:t>ë</w:t>
      </w:r>
      <w:r w:rsidR="00CA3CA3" w:rsidRPr="000D2444">
        <w:rPr>
          <w:rFonts w:ascii="Times New Roman" w:hAnsi="Times New Roman" w:cs="Times New Roman"/>
          <w:bCs/>
          <w:sz w:val="28"/>
          <w:szCs w:val="28"/>
          <w:lang w:val="sq-AL"/>
        </w:rPr>
        <w:t xml:space="preserve"> edhe trajnimin </w:t>
      </w:r>
      <w:r w:rsidR="00A53626" w:rsidRPr="000D2444">
        <w:rPr>
          <w:rFonts w:ascii="Times New Roman" w:hAnsi="Times New Roman" w:cs="Times New Roman"/>
          <w:bCs/>
          <w:sz w:val="28"/>
          <w:szCs w:val="28"/>
          <w:lang w:val="sq-AL"/>
        </w:rPr>
        <w:t>fillestar t</w:t>
      </w:r>
      <w:r w:rsidR="00D04193" w:rsidRPr="000D2444">
        <w:rPr>
          <w:rFonts w:ascii="Times New Roman" w:hAnsi="Times New Roman" w:cs="Times New Roman"/>
          <w:bCs/>
          <w:sz w:val="28"/>
          <w:szCs w:val="28"/>
          <w:lang w:val="sq-AL"/>
        </w:rPr>
        <w:t>ë</w:t>
      </w:r>
      <w:r w:rsidR="00A53626" w:rsidRPr="000D2444">
        <w:rPr>
          <w:rFonts w:ascii="Times New Roman" w:hAnsi="Times New Roman" w:cs="Times New Roman"/>
          <w:bCs/>
          <w:sz w:val="28"/>
          <w:szCs w:val="28"/>
          <w:lang w:val="sq-AL"/>
        </w:rPr>
        <w:t xml:space="preserve"> detyruesh</w:t>
      </w:r>
      <w:r w:rsidR="00D04193" w:rsidRPr="000D2444">
        <w:rPr>
          <w:rFonts w:ascii="Times New Roman" w:hAnsi="Times New Roman" w:cs="Times New Roman"/>
          <w:bCs/>
          <w:sz w:val="28"/>
          <w:szCs w:val="28"/>
          <w:lang w:val="sq-AL"/>
        </w:rPr>
        <w:t>ë</w:t>
      </w:r>
      <w:r w:rsidR="00A53626" w:rsidRPr="000D2444">
        <w:rPr>
          <w:rFonts w:ascii="Times New Roman" w:hAnsi="Times New Roman" w:cs="Times New Roman"/>
          <w:bCs/>
          <w:sz w:val="28"/>
          <w:szCs w:val="28"/>
          <w:lang w:val="sq-AL"/>
        </w:rPr>
        <w:t>m vler</w:t>
      </w:r>
      <w:r w:rsidR="00D04193" w:rsidRPr="000D2444">
        <w:rPr>
          <w:rFonts w:ascii="Times New Roman" w:hAnsi="Times New Roman" w:cs="Times New Roman"/>
          <w:bCs/>
          <w:sz w:val="28"/>
          <w:szCs w:val="28"/>
          <w:lang w:val="sq-AL"/>
        </w:rPr>
        <w:t>ë</w:t>
      </w:r>
      <w:r w:rsidR="00A53626" w:rsidRPr="000D2444">
        <w:rPr>
          <w:rFonts w:ascii="Times New Roman" w:hAnsi="Times New Roman" w:cs="Times New Roman"/>
          <w:bCs/>
          <w:sz w:val="28"/>
          <w:szCs w:val="28"/>
          <w:lang w:val="sq-AL"/>
        </w:rPr>
        <w:t>sohet se tejkalon q</w:t>
      </w:r>
      <w:r w:rsidR="00D04193" w:rsidRPr="000D2444">
        <w:rPr>
          <w:rFonts w:ascii="Times New Roman" w:hAnsi="Times New Roman" w:cs="Times New Roman"/>
          <w:bCs/>
          <w:sz w:val="28"/>
          <w:szCs w:val="28"/>
          <w:lang w:val="sq-AL"/>
        </w:rPr>
        <w:t>ë</w:t>
      </w:r>
      <w:r w:rsidR="00A53626" w:rsidRPr="000D2444">
        <w:rPr>
          <w:rFonts w:ascii="Times New Roman" w:hAnsi="Times New Roman" w:cs="Times New Roman"/>
          <w:bCs/>
          <w:sz w:val="28"/>
          <w:szCs w:val="28"/>
          <w:lang w:val="sq-AL"/>
        </w:rPr>
        <w:t>llimin e aft</w:t>
      </w:r>
      <w:r w:rsidR="00D04193" w:rsidRPr="000D2444">
        <w:rPr>
          <w:rFonts w:ascii="Times New Roman" w:hAnsi="Times New Roman" w:cs="Times New Roman"/>
          <w:bCs/>
          <w:sz w:val="28"/>
          <w:szCs w:val="28"/>
          <w:lang w:val="sq-AL"/>
        </w:rPr>
        <w:t>ë</w:t>
      </w:r>
      <w:r w:rsidR="00A53626" w:rsidRPr="000D2444">
        <w:rPr>
          <w:rFonts w:ascii="Times New Roman" w:hAnsi="Times New Roman" w:cs="Times New Roman"/>
          <w:bCs/>
          <w:sz w:val="28"/>
          <w:szCs w:val="28"/>
          <w:lang w:val="sq-AL"/>
        </w:rPr>
        <w:t>simit profesional t</w:t>
      </w:r>
      <w:r w:rsidR="00D04193" w:rsidRPr="000D2444">
        <w:rPr>
          <w:rFonts w:ascii="Times New Roman" w:hAnsi="Times New Roman" w:cs="Times New Roman"/>
          <w:bCs/>
          <w:sz w:val="28"/>
          <w:szCs w:val="28"/>
          <w:lang w:val="sq-AL"/>
        </w:rPr>
        <w:t>ë</w:t>
      </w:r>
      <w:r w:rsidR="00A53626" w:rsidRPr="000D2444">
        <w:rPr>
          <w:rFonts w:ascii="Times New Roman" w:hAnsi="Times New Roman" w:cs="Times New Roman"/>
          <w:bCs/>
          <w:sz w:val="28"/>
          <w:szCs w:val="28"/>
          <w:lang w:val="sq-AL"/>
        </w:rPr>
        <w:t xml:space="preserve"> personit, por kthehet n</w:t>
      </w:r>
      <w:r w:rsidR="00D04193" w:rsidRPr="000D2444">
        <w:rPr>
          <w:rFonts w:ascii="Times New Roman" w:hAnsi="Times New Roman" w:cs="Times New Roman"/>
          <w:bCs/>
          <w:sz w:val="28"/>
          <w:szCs w:val="28"/>
          <w:lang w:val="sq-AL"/>
        </w:rPr>
        <w:t>ë</w:t>
      </w:r>
      <w:r w:rsidR="00A53626" w:rsidRPr="000D2444">
        <w:rPr>
          <w:rFonts w:ascii="Times New Roman" w:hAnsi="Times New Roman" w:cs="Times New Roman"/>
          <w:bCs/>
          <w:sz w:val="28"/>
          <w:szCs w:val="28"/>
          <w:lang w:val="sq-AL"/>
        </w:rPr>
        <w:t xml:space="preserve"> nj</w:t>
      </w:r>
      <w:r w:rsidR="00D04193" w:rsidRPr="000D2444">
        <w:rPr>
          <w:rFonts w:ascii="Times New Roman" w:hAnsi="Times New Roman" w:cs="Times New Roman"/>
          <w:bCs/>
          <w:sz w:val="28"/>
          <w:szCs w:val="28"/>
          <w:lang w:val="sq-AL"/>
        </w:rPr>
        <w:t>ë</w:t>
      </w:r>
      <w:r w:rsidR="00A53626" w:rsidRPr="000D2444">
        <w:rPr>
          <w:rFonts w:ascii="Times New Roman" w:hAnsi="Times New Roman" w:cs="Times New Roman"/>
          <w:bCs/>
          <w:sz w:val="28"/>
          <w:szCs w:val="28"/>
          <w:lang w:val="sq-AL"/>
        </w:rPr>
        <w:t xml:space="preserve"> kosto dhe barr</w:t>
      </w:r>
      <w:r w:rsidR="00D04193" w:rsidRPr="000D2444">
        <w:rPr>
          <w:rFonts w:ascii="Times New Roman" w:hAnsi="Times New Roman" w:cs="Times New Roman"/>
          <w:bCs/>
          <w:sz w:val="28"/>
          <w:szCs w:val="28"/>
          <w:lang w:val="sq-AL"/>
        </w:rPr>
        <w:t>ë</w:t>
      </w:r>
      <w:r w:rsidR="00A53626" w:rsidRPr="000D2444">
        <w:rPr>
          <w:rFonts w:ascii="Times New Roman" w:hAnsi="Times New Roman" w:cs="Times New Roman"/>
          <w:bCs/>
          <w:sz w:val="28"/>
          <w:szCs w:val="28"/>
          <w:lang w:val="sq-AL"/>
        </w:rPr>
        <w:t xml:space="preserve"> n</w:t>
      </w:r>
      <w:r w:rsidR="00D04193" w:rsidRPr="000D2444">
        <w:rPr>
          <w:rFonts w:ascii="Times New Roman" w:hAnsi="Times New Roman" w:cs="Times New Roman"/>
          <w:bCs/>
          <w:sz w:val="28"/>
          <w:szCs w:val="28"/>
          <w:lang w:val="sq-AL"/>
        </w:rPr>
        <w:t>ë</w:t>
      </w:r>
      <w:r w:rsidR="00A53626" w:rsidRPr="000D2444">
        <w:rPr>
          <w:rFonts w:ascii="Times New Roman" w:hAnsi="Times New Roman" w:cs="Times New Roman"/>
          <w:bCs/>
          <w:sz w:val="28"/>
          <w:szCs w:val="28"/>
          <w:lang w:val="sq-AL"/>
        </w:rPr>
        <w:t xml:space="preserve"> aspektin e koh</w:t>
      </w:r>
      <w:r w:rsidR="00D04193" w:rsidRPr="000D2444">
        <w:rPr>
          <w:rFonts w:ascii="Times New Roman" w:hAnsi="Times New Roman" w:cs="Times New Roman"/>
          <w:bCs/>
          <w:sz w:val="28"/>
          <w:szCs w:val="28"/>
          <w:lang w:val="sq-AL"/>
        </w:rPr>
        <w:t>ë</w:t>
      </w:r>
      <w:r w:rsidR="00A53626" w:rsidRPr="000D2444">
        <w:rPr>
          <w:rFonts w:ascii="Times New Roman" w:hAnsi="Times New Roman" w:cs="Times New Roman"/>
          <w:bCs/>
          <w:sz w:val="28"/>
          <w:szCs w:val="28"/>
          <w:lang w:val="sq-AL"/>
        </w:rPr>
        <w:t>s s</w:t>
      </w:r>
      <w:r w:rsidR="00D04193" w:rsidRPr="000D2444">
        <w:rPr>
          <w:rFonts w:ascii="Times New Roman" w:hAnsi="Times New Roman" w:cs="Times New Roman"/>
          <w:bCs/>
          <w:sz w:val="28"/>
          <w:szCs w:val="28"/>
          <w:lang w:val="sq-AL"/>
        </w:rPr>
        <w:t>ë</w:t>
      </w:r>
      <w:r w:rsidR="00A53626" w:rsidRPr="000D2444">
        <w:rPr>
          <w:rFonts w:ascii="Times New Roman" w:hAnsi="Times New Roman" w:cs="Times New Roman"/>
          <w:bCs/>
          <w:sz w:val="28"/>
          <w:szCs w:val="28"/>
          <w:lang w:val="sq-AL"/>
        </w:rPr>
        <w:t xml:space="preserve"> shpenzuar deri n</w:t>
      </w:r>
      <w:r w:rsidR="00D04193" w:rsidRPr="000D2444">
        <w:rPr>
          <w:rFonts w:ascii="Times New Roman" w:hAnsi="Times New Roman" w:cs="Times New Roman"/>
          <w:bCs/>
          <w:sz w:val="28"/>
          <w:szCs w:val="28"/>
          <w:lang w:val="sq-AL"/>
        </w:rPr>
        <w:t>ë</w:t>
      </w:r>
      <w:r w:rsidR="00A53626" w:rsidRPr="000D2444">
        <w:rPr>
          <w:rFonts w:ascii="Times New Roman" w:hAnsi="Times New Roman" w:cs="Times New Roman"/>
          <w:bCs/>
          <w:sz w:val="28"/>
          <w:szCs w:val="28"/>
          <w:lang w:val="sq-AL"/>
        </w:rPr>
        <w:t xml:space="preserve"> momentin e dh</w:t>
      </w:r>
      <w:r w:rsidR="00D04193" w:rsidRPr="000D2444">
        <w:rPr>
          <w:rFonts w:ascii="Times New Roman" w:hAnsi="Times New Roman" w:cs="Times New Roman"/>
          <w:bCs/>
          <w:sz w:val="28"/>
          <w:szCs w:val="28"/>
          <w:lang w:val="sq-AL"/>
        </w:rPr>
        <w:t>ë</w:t>
      </w:r>
      <w:r w:rsidR="00A53626" w:rsidRPr="000D2444">
        <w:rPr>
          <w:rFonts w:ascii="Times New Roman" w:hAnsi="Times New Roman" w:cs="Times New Roman"/>
          <w:bCs/>
          <w:sz w:val="28"/>
          <w:szCs w:val="28"/>
          <w:lang w:val="sq-AL"/>
        </w:rPr>
        <w:t>nies s</w:t>
      </w:r>
      <w:r w:rsidR="00D04193" w:rsidRPr="000D2444">
        <w:rPr>
          <w:rFonts w:ascii="Times New Roman" w:hAnsi="Times New Roman" w:cs="Times New Roman"/>
          <w:bCs/>
          <w:sz w:val="28"/>
          <w:szCs w:val="28"/>
          <w:lang w:val="sq-AL"/>
        </w:rPr>
        <w:t>ë</w:t>
      </w:r>
      <w:r w:rsidR="00A53626" w:rsidRPr="000D2444">
        <w:rPr>
          <w:rFonts w:ascii="Times New Roman" w:hAnsi="Times New Roman" w:cs="Times New Roman"/>
          <w:bCs/>
          <w:sz w:val="28"/>
          <w:szCs w:val="28"/>
          <w:lang w:val="sq-AL"/>
        </w:rPr>
        <w:t xml:space="preserve"> t</w:t>
      </w:r>
      <w:r w:rsidR="00D04193" w:rsidRPr="000D2444">
        <w:rPr>
          <w:rFonts w:ascii="Times New Roman" w:hAnsi="Times New Roman" w:cs="Times New Roman"/>
          <w:bCs/>
          <w:sz w:val="28"/>
          <w:szCs w:val="28"/>
          <w:lang w:val="sq-AL"/>
        </w:rPr>
        <w:t>ë</w:t>
      </w:r>
      <w:r w:rsidR="00A53626" w:rsidRPr="000D2444">
        <w:rPr>
          <w:rFonts w:ascii="Times New Roman" w:hAnsi="Times New Roman" w:cs="Times New Roman"/>
          <w:bCs/>
          <w:sz w:val="28"/>
          <w:szCs w:val="28"/>
          <w:lang w:val="sq-AL"/>
        </w:rPr>
        <w:t xml:space="preserve"> drejt</w:t>
      </w:r>
      <w:r w:rsidR="00D04193" w:rsidRPr="000D2444">
        <w:rPr>
          <w:rFonts w:ascii="Times New Roman" w:hAnsi="Times New Roman" w:cs="Times New Roman"/>
          <w:bCs/>
          <w:sz w:val="28"/>
          <w:szCs w:val="28"/>
          <w:lang w:val="sq-AL"/>
        </w:rPr>
        <w:t>ë</w:t>
      </w:r>
      <w:r w:rsidR="00A53626" w:rsidRPr="000D2444">
        <w:rPr>
          <w:rFonts w:ascii="Times New Roman" w:hAnsi="Times New Roman" w:cs="Times New Roman"/>
          <w:bCs/>
          <w:sz w:val="28"/>
          <w:szCs w:val="28"/>
          <w:lang w:val="sq-AL"/>
        </w:rPr>
        <w:t>s p</w:t>
      </w:r>
      <w:r w:rsidR="00D04193" w:rsidRPr="000D2444">
        <w:rPr>
          <w:rFonts w:ascii="Times New Roman" w:hAnsi="Times New Roman" w:cs="Times New Roman"/>
          <w:bCs/>
          <w:sz w:val="28"/>
          <w:szCs w:val="28"/>
          <w:lang w:val="sq-AL"/>
        </w:rPr>
        <w:t>ë</w:t>
      </w:r>
      <w:r w:rsidR="00A53626" w:rsidRPr="000D2444">
        <w:rPr>
          <w:rFonts w:ascii="Times New Roman" w:hAnsi="Times New Roman" w:cs="Times New Roman"/>
          <w:bCs/>
          <w:sz w:val="28"/>
          <w:szCs w:val="28"/>
          <w:lang w:val="sq-AL"/>
        </w:rPr>
        <w:t xml:space="preserve">r ushtrimin e profesionit. </w:t>
      </w:r>
      <w:r w:rsidR="00CA3CA3" w:rsidRPr="000D2444">
        <w:rPr>
          <w:rFonts w:ascii="Times New Roman" w:hAnsi="Times New Roman" w:cs="Times New Roman"/>
          <w:bCs/>
          <w:sz w:val="28"/>
          <w:szCs w:val="28"/>
          <w:lang w:val="sq-AL"/>
        </w:rPr>
        <w:t xml:space="preserve"> </w:t>
      </w:r>
    </w:p>
    <w:p w:rsidR="004B6790" w:rsidRPr="000D2444" w:rsidRDefault="00472FD4" w:rsidP="002A27EC">
      <w:pPr>
        <w:spacing w:after="0"/>
        <w:jc w:val="both"/>
        <w:rPr>
          <w:rFonts w:ascii="Times New Roman" w:hAnsi="Times New Roman" w:cs="Times New Roman"/>
          <w:sz w:val="28"/>
          <w:szCs w:val="28"/>
          <w:lang w:val="sq-AL"/>
        </w:rPr>
      </w:pPr>
      <w:r w:rsidRPr="000D2444">
        <w:rPr>
          <w:rFonts w:ascii="Times New Roman" w:hAnsi="Times New Roman" w:cs="Times New Roman"/>
          <w:b/>
          <w:bCs/>
          <w:sz w:val="28"/>
          <w:szCs w:val="28"/>
          <w:lang w:val="sq-AL"/>
        </w:rPr>
        <w:t>N</w:t>
      </w:r>
      <w:r w:rsidR="00297629" w:rsidRPr="000D2444">
        <w:rPr>
          <w:rFonts w:ascii="Times New Roman" w:hAnsi="Times New Roman" w:cs="Times New Roman"/>
          <w:b/>
          <w:bCs/>
          <w:sz w:val="28"/>
          <w:szCs w:val="28"/>
          <w:lang w:val="sq-AL"/>
        </w:rPr>
        <w:t>ë</w:t>
      </w:r>
      <w:r w:rsidRPr="000D2444">
        <w:rPr>
          <w:rFonts w:ascii="Times New Roman" w:hAnsi="Times New Roman" w:cs="Times New Roman"/>
          <w:b/>
          <w:bCs/>
          <w:sz w:val="28"/>
          <w:szCs w:val="28"/>
          <w:lang w:val="sq-AL"/>
        </w:rPr>
        <w:t xml:space="preserve"> nenin 3, </w:t>
      </w:r>
      <w:r w:rsidR="000454A3" w:rsidRPr="000D2444">
        <w:rPr>
          <w:rFonts w:ascii="Times New Roman" w:hAnsi="Times New Roman" w:cs="Times New Roman"/>
          <w:sz w:val="28"/>
          <w:szCs w:val="28"/>
          <w:lang w:val="sq-AL"/>
        </w:rPr>
        <w:t>parashiko</w:t>
      </w:r>
      <w:r w:rsidRPr="000D2444">
        <w:rPr>
          <w:rFonts w:ascii="Times New Roman" w:hAnsi="Times New Roman" w:cs="Times New Roman"/>
          <w:sz w:val="28"/>
          <w:szCs w:val="28"/>
          <w:lang w:val="sq-AL"/>
        </w:rPr>
        <w:t xml:space="preserve">het </w:t>
      </w:r>
      <w:r w:rsidR="006B5B46" w:rsidRPr="000D2444">
        <w:rPr>
          <w:rFonts w:ascii="Times New Roman" w:hAnsi="Times New Roman" w:cs="Times New Roman"/>
          <w:sz w:val="28"/>
          <w:szCs w:val="28"/>
          <w:lang w:val="sq-AL"/>
        </w:rPr>
        <w:t xml:space="preserve">ndryshimi i </w:t>
      </w:r>
      <w:r w:rsidR="007E6D9E" w:rsidRPr="000D2444">
        <w:rPr>
          <w:rFonts w:ascii="Times New Roman" w:hAnsi="Times New Roman" w:cs="Times New Roman"/>
          <w:sz w:val="28"/>
          <w:szCs w:val="28"/>
          <w:lang w:val="sq-AL"/>
        </w:rPr>
        <w:t>neni</w:t>
      </w:r>
      <w:r w:rsidR="006B5B46" w:rsidRPr="000D2444">
        <w:rPr>
          <w:rFonts w:ascii="Times New Roman" w:hAnsi="Times New Roman" w:cs="Times New Roman"/>
          <w:sz w:val="28"/>
          <w:szCs w:val="28"/>
          <w:lang w:val="sq-AL"/>
        </w:rPr>
        <w:t>t</w:t>
      </w:r>
      <w:r w:rsidR="007E6D9E" w:rsidRPr="000D2444">
        <w:rPr>
          <w:rFonts w:ascii="Times New Roman" w:hAnsi="Times New Roman" w:cs="Times New Roman"/>
          <w:sz w:val="28"/>
          <w:szCs w:val="28"/>
          <w:lang w:val="sq-AL"/>
        </w:rPr>
        <w:t xml:space="preserve"> 27 t</w:t>
      </w:r>
      <w:r w:rsidR="00D04193" w:rsidRPr="000D2444">
        <w:rPr>
          <w:rFonts w:ascii="Times New Roman" w:hAnsi="Times New Roman" w:cs="Times New Roman"/>
          <w:sz w:val="28"/>
          <w:szCs w:val="28"/>
          <w:lang w:val="sq-AL"/>
        </w:rPr>
        <w:t>ë</w:t>
      </w:r>
      <w:r w:rsidR="007E6D9E" w:rsidRPr="000D2444">
        <w:rPr>
          <w:rFonts w:ascii="Times New Roman" w:hAnsi="Times New Roman" w:cs="Times New Roman"/>
          <w:sz w:val="28"/>
          <w:szCs w:val="28"/>
          <w:lang w:val="sq-AL"/>
        </w:rPr>
        <w:t xml:space="preserve"> ligjit, me q</w:t>
      </w:r>
      <w:r w:rsidR="00D04193" w:rsidRPr="000D2444">
        <w:rPr>
          <w:rFonts w:ascii="Times New Roman" w:hAnsi="Times New Roman" w:cs="Times New Roman"/>
          <w:sz w:val="28"/>
          <w:szCs w:val="28"/>
          <w:lang w:val="sq-AL"/>
        </w:rPr>
        <w:t>ë</w:t>
      </w:r>
      <w:r w:rsidR="007E6D9E" w:rsidRPr="000D2444">
        <w:rPr>
          <w:rFonts w:ascii="Times New Roman" w:hAnsi="Times New Roman" w:cs="Times New Roman"/>
          <w:sz w:val="28"/>
          <w:szCs w:val="28"/>
          <w:lang w:val="sq-AL"/>
        </w:rPr>
        <w:t xml:space="preserve">llim shmangien e </w:t>
      </w:r>
      <w:proofErr w:type="spellStart"/>
      <w:r w:rsidR="007E6D9E" w:rsidRPr="000D2444">
        <w:rPr>
          <w:rFonts w:ascii="Times New Roman" w:hAnsi="Times New Roman" w:cs="Times New Roman"/>
          <w:sz w:val="28"/>
          <w:szCs w:val="28"/>
          <w:lang w:val="sq-AL"/>
        </w:rPr>
        <w:t>diskrecionit</w:t>
      </w:r>
      <w:proofErr w:type="spellEnd"/>
      <w:r w:rsidR="007E6D9E" w:rsidRPr="000D2444">
        <w:rPr>
          <w:rFonts w:ascii="Times New Roman" w:hAnsi="Times New Roman" w:cs="Times New Roman"/>
          <w:sz w:val="28"/>
          <w:szCs w:val="28"/>
          <w:lang w:val="sq-AL"/>
        </w:rPr>
        <w:t xml:space="preserve"> t</w:t>
      </w:r>
      <w:r w:rsidR="00D04193" w:rsidRPr="000D2444">
        <w:rPr>
          <w:rFonts w:ascii="Times New Roman" w:hAnsi="Times New Roman" w:cs="Times New Roman"/>
          <w:sz w:val="28"/>
          <w:szCs w:val="28"/>
          <w:lang w:val="sq-AL"/>
        </w:rPr>
        <w:t>ë</w:t>
      </w:r>
      <w:r w:rsidR="007E6D9E" w:rsidRPr="000D2444">
        <w:rPr>
          <w:rFonts w:ascii="Times New Roman" w:hAnsi="Times New Roman" w:cs="Times New Roman"/>
          <w:sz w:val="28"/>
          <w:szCs w:val="28"/>
          <w:lang w:val="sq-AL"/>
        </w:rPr>
        <w:t xml:space="preserve"> tepruar n</w:t>
      </w:r>
      <w:r w:rsidR="00D04193" w:rsidRPr="000D2444">
        <w:rPr>
          <w:rFonts w:ascii="Times New Roman" w:hAnsi="Times New Roman" w:cs="Times New Roman"/>
          <w:sz w:val="28"/>
          <w:szCs w:val="28"/>
          <w:lang w:val="sq-AL"/>
        </w:rPr>
        <w:t>ë</w:t>
      </w:r>
      <w:r w:rsidR="007E6D9E" w:rsidRPr="000D2444">
        <w:rPr>
          <w:rFonts w:ascii="Times New Roman" w:hAnsi="Times New Roman" w:cs="Times New Roman"/>
          <w:sz w:val="28"/>
          <w:szCs w:val="28"/>
          <w:lang w:val="sq-AL"/>
        </w:rPr>
        <w:t xml:space="preserve"> p</w:t>
      </w:r>
      <w:r w:rsidR="00D04193" w:rsidRPr="000D2444">
        <w:rPr>
          <w:rFonts w:ascii="Times New Roman" w:hAnsi="Times New Roman" w:cs="Times New Roman"/>
          <w:sz w:val="28"/>
          <w:szCs w:val="28"/>
          <w:lang w:val="sq-AL"/>
        </w:rPr>
        <w:t>ë</w:t>
      </w:r>
      <w:r w:rsidR="007E6D9E" w:rsidRPr="000D2444">
        <w:rPr>
          <w:rFonts w:ascii="Times New Roman" w:hAnsi="Times New Roman" w:cs="Times New Roman"/>
          <w:sz w:val="28"/>
          <w:szCs w:val="28"/>
          <w:lang w:val="sq-AL"/>
        </w:rPr>
        <w:t>rputhje me Udh</w:t>
      </w:r>
      <w:r w:rsidR="00D04193" w:rsidRPr="000D2444">
        <w:rPr>
          <w:rFonts w:ascii="Times New Roman" w:hAnsi="Times New Roman" w:cs="Times New Roman"/>
          <w:sz w:val="28"/>
          <w:szCs w:val="28"/>
          <w:lang w:val="sq-AL"/>
        </w:rPr>
        <w:t>ë</w:t>
      </w:r>
      <w:r w:rsidR="007E6D9E" w:rsidRPr="000D2444">
        <w:rPr>
          <w:rFonts w:ascii="Times New Roman" w:hAnsi="Times New Roman" w:cs="Times New Roman"/>
          <w:sz w:val="28"/>
          <w:szCs w:val="28"/>
          <w:lang w:val="sq-AL"/>
        </w:rPr>
        <w:t>zimin nr.6, dat</w:t>
      </w:r>
      <w:r w:rsidR="00D04193" w:rsidRPr="000D2444">
        <w:rPr>
          <w:rFonts w:ascii="Times New Roman" w:hAnsi="Times New Roman" w:cs="Times New Roman"/>
          <w:sz w:val="28"/>
          <w:szCs w:val="28"/>
          <w:lang w:val="sq-AL"/>
        </w:rPr>
        <w:t>ë</w:t>
      </w:r>
      <w:r w:rsidR="007E6D9E" w:rsidRPr="000D2444">
        <w:rPr>
          <w:rFonts w:ascii="Times New Roman" w:hAnsi="Times New Roman" w:cs="Times New Roman"/>
          <w:sz w:val="28"/>
          <w:szCs w:val="28"/>
          <w:lang w:val="sq-AL"/>
        </w:rPr>
        <w:t xml:space="preserve"> 29.04.2022 t</w:t>
      </w:r>
      <w:r w:rsidR="00D04193" w:rsidRPr="000D2444">
        <w:rPr>
          <w:rFonts w:ascii="Times New Roman" w:hAnsi="Times New Roman" w:cs="Times New Roman"/>
          <w:sz w:val="28"/>
          <w:szCs w:val="28"/>
          <w:lang w:val="sq-AL"/>
        </w:rPr>
        <w:t>ë</w:t>
      </w:r>
      <w:r w:rsidR="007E6D9E" w:rsidRPr="000D2444">
        <w:rPr>
          <w:rFonts w:ascii="Times New Roman" w:hAnsi="Times New Roman" w:cs="Times New Roman"/>
          <w:sz w:val="28"/>
          <w:szCs w:val="28"/>
          <w:lang w:val="sq-AL"/>
        </w:rPr>
        <w:t xml:space="preserve"> </w:t>
      </w:r>
      <w:r w:rsidR="00A3427F" w:rsidRPr="000D2444">
        <w:rPr>
          <w:rFonts w:ascii="Times New Roman" w:hAnsi="Times New Roman" w:cs="Times New Roman"/>
          <w:sz w:val="28"/>
          <w:szCs w:val="28"/>
          <w:lang w:val="sq-AL"/>
        </w:rPr>
        <w:t>M</w:t>
      </w:r>
      <w:r w:rsidR="007E6D9E" w:rsidRPr="000D2444">
        <w:rPr>
          <w:rFonts w:ascii="Times New Roman" w:hAnsi="Times New Roman" w:cs="Times New Roman"/>
          <w:sz w:val="28"/>
          <w:szCs w:val="28"/>
          <w:lang w:val="sq-AL"/>
        </w:rPr>
        <w:t>inistrit t</w:t>
      </w:r>
      <w:r w:rsidR="00D04193" w:rsidRPr="000D2444">
        <w:rPr>
          <w:rFonts w:ascii="Times New Roman" w:hAnsi="Times New Roman" w:cs="Times New Roman"/>
          <w:sz w:val="28"/>
          <w:szCs w:val="28"/>
          <w:lang w:val="sq-AL"/>
        </w:rPr>
        <w:t>ë</w:t>
      </w:r>
      <w:r w:rsidR="007E6D9E" w:rsidRPr="000D2444">
        <w:rPr>
          <w:rFonts w:ascii="Times New Roman" w:hAnsi="Times New Roman" w:cs="Times New Roman"/>
          <w:sz w:val="28"/>
          <w:szCs w:val="28"/>
          <w:lang w:val="sq-AL"/>
        </w:rPr>
        <w:t xml:space="preserve"> Drejt</w:t>
      </w:r>
      <w:r w:rsidR="00D04193" w:rsidRPr="000D2444">
        <w:rPr>
          <w:rFonts w:ascii="Times New Roman" w:hAnsi="Times New Roman" w:cs="Times New Roman"/>
          <w:sz w:val="28"/>
          <w:szCs w:val="28"/>
          <w:lang w:val="sq-AL"/>
        </w:rPr>
        <w:t>ë</w:t>
      </w:r>
      <w:r w:rsidR="007E6D9E" w:rsidRPr="000D2444">
        <w:rPr>
          <w:rFonts w:ascii="Times New Roman" w:hAnsi="Times New Roman" w:cs="Times New Roman"/>
          <w:sz w:val="28"/>
          <w:szCs w:val="28"/>
          <w:lang w:val="sq-AL"/>
        </w:rPr>
        <w:t>sis</w:t>
      </w:r>
      <w:r w:rsidR="00D04193" w:rsidRPr="000D2444">
        <w:rPr>
          <w:rFonts w:ascii="Times New Roman" w:hAnsi="Times New Roman" w:cs="Times New Roman"/>
          <w:sz w:val="28"/>
          <w:szCs w:val="28"/>
          <w:lang w:val="sq-AL"/>
        </w:rPr>
        <w:t>ë</w:t>
      </w:r>
      <w:r w:rsidR="007E6D9E" w:rsidRPr="000D2444">
        <w:rPr>
          <w:rFonts w:ascii="Times New Roman" w:hAnsi="Times New Roman" w:cs="Times New Roman"/>
          <w:sz w:val="28"/>
          <w:szCs w:val="28"/>
          <w:lang w:val="sq-AL"/>
        </w:rPr>
        <w:t xml:space="preserve"> “P</w:t>
      </w:r>
      <w:r w:rsidR="00D04193" w:rsidRPr="000D2444">
        <w:rPr>
          <w:rFonts w:ascii="Times New Roman" w:hAnsi="Times New Roman" w:cs="Times New Roman"/>
          <w:sz w:val="28"/>
          <w:szCs w:val="28"/>
          <w:lang w:val="sq-AL"/>
        </w:rPr>
        <w:t>ë</w:t>
      </w:r>
      <w:r w:rsidR="007E6D9E" w:rsidRPr="000D2444">
        <w:rPr>
          <w:rFonts w:ascii="Times New Roman" w:hAnsi="Times New Roman" w:cs="Times New Roman"/>
          <w:sz w:val="28"/>
          <w:szCs w:val="28"/>
          <w:lang w:val="sq-AL"/>
        </w:rPr>
        <w:t>r p</w:t>
      </w:r>
      <w:r w:rsidR="00D04193" w:rsidRPr="000D2444">
        <w:rPr>
          <w:rFonts w:ascii="Times New Roman" w:hAnsi="Times New Roman" w:cs="Times New Roman"/>
          <w:sz w:val="28"/>
          <w:szCs w:val="28"/>
          <w:lang w:val="sq-AL"/>
        </w:rPr>
        <w:t>ë</w:t>
      </w:r>
      <w:r w:rsidR="007E6D9E" w:rsidRPr="000D2444">
        <w:rPr>
          <w:rFonts w:ascii="Times New Roman" w:hAnsi="Times New Roman" w:cs="Times New Roman"/>
          <w:sz w:val="28"/>
          <w:szCs w:val="28"/>
          <w:lang w:val="sq-AL"/>
        </w:rPr>
        <w:t>rcaktimin e metodologjis</w:t>
      </w:r>
      <w:r w:rsidR="00D04193" w:rsidRPr="000D2444">
        <w:rPr>
          <w:rFonts w:ascii="Times New Roman" w:hAnsi="Times New Roman" w:cs="Times New Roman"/>
          <w:sz w:val="28"/>
          <w:szCs w:val="28"/>
          <w:lang w:val="sq-AL"/>
        </w:rPr>
        <w:t>ë</w:t>
      </w:r>
      <w:r w:rsidR="007E6D9E" w:rsidRPr="000D2444">
        <w:rPr>
          <w:rFonts w:ascii="Times New Roman" w:hAnsi="Times New Roman" w:cs="Times New Roman"/>
          <w:sz w:val="28"/>
          <w:szCs w:val="28"/>
          <w:lang w:val="sq-AL"/>
        </w:rPr>
        <w:t xml:space="preserve"> s</w:t>
      </w:r>
      <w:r w:rsidR="00D04193" w:rsidRPr="000D2444">
        <w:rPr>
          <w:rFonts w:ascii="Times New Roman" w:hAnsi="Times New Roman" w:cs="Times New Roman"/>
          <w:sz w:val="28"/>
          <w:szCs w:val="28"/>
          <w:lang w:val="sq-AL"/>
        </w:rPr>
        <w:t>ë</w:t>
      </w:r>
      <w:r w:rsidR="007E6D9E" w:rsidRPr="000D2444">
        <w:rPr>
          <w:rFonts w:ascii="Times New Roman" w:hAnsi="Times New Roman" w:cs="Times New Roman"/>
          <w:sz w:val="28"/>
          <w:szCs w:val="28"/>
          <w:lang w:val="sq-AL"/>
        </w:rPr>
        <w:t xml:space="preserve"> unifikuar p</w:t>
      </w:r>
      <w:r w:rsidR="00D04193" w:rsidRPr="000D2444">
        <w:rPr>
          <w:rFonts w:ascii="Times New Roman" w:hAnsi="Times New Roman" w:cs="Times New Roman"/>
          <w:sz w:val="28"/>
          <w:szCs w:val="28"/>
          <w:lang w:val="sq-AL"/>
        </w:rPr>
        <w:t>ë</w:t>
      </w:r>
      <w:r w:rsidR="007E6D9E" w:rsidRPr="000D2444">
        <w:rPr>
          <w:rFonts w:ascii="Times New Roman" w:hAnsi="Times New Roman" w:cs="Times New Roman"/>
          <w:sz w:val="28"/>
          <w:szCs w:val="28"/>
          <w:lang w:val="sq-AL"/>
        </w:rPr>
        <w:t>r hartimin e akteve normative”</w:t>
      </w:r>
      <w:r w:rsidR="006B5B46" w:rsidRPr="000D2444">
        <w:rPr>
          <w:rFonts w:ascii="Times New Roman" w:hAnsi="Times New Roman" w:cs="Times New Roman"/>
          <w:sz w:val="28"/>
          <w:szCs w:val="28"/>
          <w:lang w:val="sq-AL"/>
        </w:rPr>
        <w:t>, si dhe rishikimin e shkaqeve p</w:t>
      </w:r>
      <w:r w:rsidR="008A1FA9" w:rsidRPr="000D2444">
        <w:rPr>
          <w:rFonts w:ascii="Times New Roman" w:hAnsi="Times New Roman" w:cs="Times New Roman"/>
          <w:sz w:val="28"/>
          <w:szCs w:val="28"/>
          <w:lang w:val="sq-AL"/>
        </w:rPr>
        <w:t>ë</w:t>
      </w:r>
      <w:r w:rsidR="006B5B46" w:rsidRPr="000D2444">
        <w:rPr>
          <w:rFonts w:ascii="Times New Roman" w:hAnsi="Times New Roman" w:cs="Times New Roman"/>
          <w:sz w:val="28"/>
          <w:szCs w:val="28"/>
          <w:lang w:val="sq-AL"/>
        </w:rPr>
        <w:t>r t</w:t>
      </w:r>
      <w:r w:rsidR="008A1FA9" w:rsidRPr="000D2444">
        <w:rPr>
          <w:rFonts w:ascii="Times New Roman" w:hAnsi="Times New Roman" w:cs="Times New Roman"/>
          <w:sz w:val="28"/>
          <w:szCs w:val="28"/>
          <w:lang w:val="sq-AL"/>
        </w:rPr>
        <w:t>ë</w:t>
      </w:r>
      <w:r w:rsidR="006B5B46" w:rsidRPr="000D2444">
        <w:rPr>
          <w:rFonts w:ascii="Times New Roman" w:hAnsi="Times New Roman" w:cs="Times New Roman"/>
          <w:sz w:val="28"/>
          <w:szCs w:val="28"/>
          <w:lang w:val="sq-AL"/>
        </w:rPr>
        <w:t xml:space="preserve"> cilat mund t</w:t>
      </w:r>
      <w:r w:rsidR="008A1FA9" w:rsidRPr="000D2444">
        <w:rPr>
          <w:rFonts w:ascii="Times New Roman" w:hAnsi="Times New Roman" w:cs="Times New Roman"/>
          <w:sz w:val="28"/>
          <w:szCs w:val="28"/>
          <w:lang w:val="sq-AL"/>
        </w:rPr>
        <w:t>ë</w:t>
      </w:r>
      <w:r w:rsidR="006B5B46" w:rsidRPr="000D2444">
        <w:rPr>
          <w:rFonts w:ascii="Times New Roman" w:hAnsi="Times New Roman" w:cs="Times New Roman"/>
          <w:sz w:val="28"/>
          <w:szCs w:val="28"/>
          <w:lang w:val="sq-AL"/>
        </w:rPr>
        <w:t xml:space="preserve"> vendoset pezullimi i p</w:t>
      </w:r>
      <w:r w:rsidR="008A1FA9" w:rsidRPr="000D2444">
        <w:rPr>
          <w:rFonts w:ascii="Times New Roman" w:hAnsi="Times New Roman" w:cs="Times New Roman"/>
          <w:sz w:val="28"/>
          <w:szCs w:val="28"/>
          <w:lang w:val="sq-AL"/>
        </w:rPr>
        <w:t>ë</w:t>
      </w:r>
      <w:r w:rsidR="006B5B46" w:rsidRPr="000D2444">
        <w:rPr>
          <w:rFonts w:ascii="Times New Roman" w:hAnsi="Times New Roman" w:cs="Times New Roman"/>
          <w:sz w:val="28"/>
          <w:szCs w:val="28"/>
          <w:lang w:val="sq-AL"/>
        </w:rPr>
        <w:t>rmbaruesit.</w:t>
      </w:r>
    </w:p>
    <w:p w:rsidR="00A35AE7" w:rsidRPr="000D2444" w:rsidRDefault="00A35AE7" w:rsidP="002A27EC">
      <w:pPr>
        <w:spacing w:after="0"/>
        <w:jc w:val="both"/>
        <w:rPr>
          <w:rFonts w:ascii="Times New Roman" w:hAnsi="Times New Roman" w:cs="Times New Roman"/>
          <w:sz w:val="28"/>
          <w:szCs w:val="28"/>
          <w:lang w:val="sq-AL"/>
        </w:rPr>
      </w:pPr>
    </w:p>
    <w:p w:rsidR="007E6D9E" w:rsidRPr="000D2444" w:rsidRDefault="000454A3" w:rsidP="002A27EC">
      <w:pPr>
        <w:spacing w:after="0"/>
        <w:jc w:val="both"/>
        <w:rPr>
          <w:rFonts w:ascii="Times New Roman" w:eastAsia="Calibri" w:hAnsi="Times New Roman" w:cs="Times New Roman"/>
          <w:sz w:val="28"/>
          <w:szCs w:val="28"/>
        </w:rPr>
      </w:pPr>
      <w:r w:rsidRPr="000D2444">
        <w:rPr>
          <w:rFonts w:ascii="Times New Roman" w:hAnsi="Times New Roman" w:cs="Times New Roman"/>
          <w:b/>
          <w:bCs/>
          <w:sz w:val="28"/>
          <w:szCs w:val="28"/>
          <w:lang w:val="sq-AL"/>
        </w:rPr>
        <w:t xml:space="preserve">Në nenin 4, </w:t>
      </w:r>
      <w:r w:rsidR="003D2151" w:rsidRPr="000D2444">
        <w:rPr>
          <w:rFonts w:ascii="Times New Roman" w:hAnsi="Times New Roman" w:cs="Times New Roman"/>
          <w:bCs/>
          <w:sz w:val="28"/>
          <w:szCs w:val="28"/>
          <w:lang w:val="sq-AL"/>
        </w:rPr>
        <w:t>parashikohet ndryshimi i</w:t>
      </w:r>
      <w:r w:rsidR="003D2151" w:rsidRPr="000D2444">
        <w:rPr>
          <w:rFonts w:ascii="Times New Roman" w:hAnsi="Times New Roman" w:cs="Times New Roman"/>
          <w:b/>
          <w:bCs/>
          <w:sz w:val="28"/>
          <w:szCs w:val="28"/>
          <w:lang w:val="sq-AL"/>
        </w:rPr>
        <w:t xml:space="preserve"> </w:t>
      </w:r>
      <w:r w:rsidR="007E6D9E" w:rsidRPr="000D2444">
        <w:rPr>
          <w:rFonts w:ascii="Times New Roman" w:hAnsi="Times New Roman" w:cs="Times New Roman"/>
          <w:bCs/>
          <w:sz w:val="28"/>
          <w:szCs w:val="28"/>
          <w:lang w:val="sq-AL"/>
        </w:rPr>
        <w:t>nenit 43 t</w:t>
      </w:r>
      <w:r w:rsidR="00D04193" w:rsidRPr="000D2444">
        <w:rPr>
          <w:rFonts w:ascii="Times New Roman" w:hAnsi="Times New Roman" w:cs="Times New Roman"/>
          <w:bCs/>
          <w:sz w:val="28"/>
          <w:szCs w:val="28"/>
          <w:lang w:val="sq-AL"/>
        </w:rPr>
        <w:t>ë</w:t>
      </w:r>
      <w:r w:rsidR="007E6D9E" w:rsidRPr="000D2444">
        <w:rPr>
          <w:rFonts w:ascii="Times New Roman" w:hAnsi="Times New Roman" w:cs="Times New Roman"/>
          <w:bCs/>
          <w:sz w:val="28"/>
          <w:szCs w:val="28"/>
          <w:lang w:val="sq-AL"/>
        </w:rPr>
        <w:t xml:space="preserve"> ligjit nr.26/2019 me q</w:t>
      </w:r>
      <w:r w:rsidR="00D04193" w:rsidRPr="000D2444">
        <w:rPr>
          <w:rFonts w:ascii="Times New Roman" w:hAnsi="Times New Roman" w:cs="Times New Roman"/>
          <w:bCs/>
          <w:sz w:val="28"/>
          <w:szCs w:val="28"/>
          <w:lang w:val="sq-AL"/>
        </w:rPr>
        <w:t>ë</w:t>
      </w:r>
      <w:r w:rsidR="007E6D9E" w:rsidRPr="000D2444">
        <w:rPr>
          <w:rFonts w:ascii="Times New Roman" w:hAnsi="Times New Roman" w:cs="Times New Roman"/>
          <w:bCs/>
          <w:sz w:val="28"/>
          <w:szCs w:val="28"/>
          <w:lang w:val="sq-AL"/>
        </w:rPr>
        <w:t>llim qart</w:t>
      </w:r>
      <w:r w:rsidR="00D04193" w:rsidRPr="000D2444">
        <w:rPr>
          <w:rFonts w:ascii="Times New Roman" w:hAnsi="Times New Roman" w:cs="Times New Roman"/>
          <w:bCs/>
          <w:sz w:val="28"/>
          <w:szCs w:val="28"/>
          <w:lang w:val="sq-AL"/>
        </w:rPr>
        <w:t>ë</w:t>
      </w:r>
      <w:r w:rsidR="007E6D9E" w:rsidRPr="000D2444">
        <w:rPr>
          <w:rFonts w:ascii="Times New Roman" w:hAnsi="Times New Roman" w:cs="Times New Roman"/>
          <w:bCs/>
          <w:sz w:val="28"/>
          <w:szCs w:val="28"/>
          <w:lang w:val="sq-AL"/>
        </w:rPr>
        <w:t>simin e procedur</w:t>
      </w:r>
      <w:r w:rsidR="00D04193" w:rsidRPr="000D2444">
        <w:rPr>
          <w:rFonts w:ascii="Times New Roman" w:hAnsi="Times New Roman" w:cs="Times New Roman"/>
          <w:bCs/>
          <w:sz w:val="28"/>
          <w:szCs w:val="28"/>
          <w:lang w:val="sq-AL"/>
        </w:rPr>
        <w:t>ë</w:t>
      </w:r>
      <w:r w:rsidR="007E6D9E" w:rsidRPr="000D2444">
        <w:rPr>
          <w:rFonts w:ascii="Times New Roman" w:hAnsi="Times New Roman" w:cs="Times New Roman"/>
          <w:bCs/>
          <w:sz w:val="28"/>
          <w:szCs w:val="28"/>
          <w:lang w:val="sq-AL"/>
        </w:rPr>
        <w:t>s q</w:t>
      </w:r>
      <w:r w:rsidR="00D04193" w:rsidRPr="000D2444">
        <w:rPr>
          <w:rFonts w:ascii="Times New Roman" w:hAnsi="Times New Roman" w:cs="Times New Roman"/>
          <w:bCs/>
          <w:sz w:val="28"/>
          <w:szCs w:val="28"/>
          <w:lang w:val="sq-AL"/>
        </w:rPr>
        <w:t>ë</w:t>
      </w:r>
      <w:r w:rsidR="007E6D9E" w:rsidRPr="000D2444">
        <w:rPr>
          <w:rFonts w:ascii="Times New Roman" w:hAnsi="Times New Roman" w:cs="Times New Roman"/>
          <w:bCs/>
          <w:sz w:val="28"/>
          <w:szCs w:val="28"/>
          <w:lang w:val="sq-AL"/>
        </w:rPr>
        <w:t xml:space="preserve"> duhet t</w:t>
      </w:r>
      <w:r w:rsidR="00D04193" w:rsidRPr="000D2444">
        <w:rPr>
          <w:rFonts w:ascii="Times New Roman" w:hAnsi="Times New Roman" w:cs="Times New Roman"/>
          <w:bCs/>
          <w:sz w:val="28"/>
          <w:szCs w:val="28"/>
          <w:lang w:val="sq-AL"/>
        </w:rPr>
        <w:t>ë</w:t>
      </w:r>
      <w:r w:rsidR="007E6D9E" w:rsidRPr="000D2444">
        <w:rPr>
          <w:rFonts w:ascii="Times New Roman" w:hAnsi="Times New Roman" w:cs="Times New Roman"/>
          <w:bCs/>
          <w:sz w:val="28"/>
          <w:szCs w:val="28"/>
          <w:lang w:val="sq-AL"/>
        </w:rPr>
        <w:t xml:space="preserve"> ndiqet p</w:t>
      </w:r>
      <w:r w:rsidR="00D04193" w:rsidRPr="000D2444">
        <w:rPr>
          <w:rFonts w:ascii="Times New Roman" w:hAnsi="Times New Roman" w:cs="Times New Roman"/>
          <w:bCs/>
          <w:sz w:val="28"/>
          <w:szCs w:val="28"/>
          <w:lang w:val="sq-AL"/>
        </w:rPr>
        <w:t>ë</w:t>
      </w:r>
      <w:r w:rsidR="007E6D9E" w:rsidRPr="000D2444">
        <w:rPr>
          <w:rFonts w:ascii="Times New Roman" w:hAnsi="Times New Roman" w:cs="Times New Roman"/>
          <w:bCs/>
          <w:sz w:val="28"/>
          <w:szCs w:val="28"/>
          <w:lang w:val="sq-AL"/>
        </w:rPr>
        <w:t>r z</w:t>
      </w:r>
      <w:r w:rsidR="00D04193" w:rsidRPr="000D2444">
        <w:rPr>
          <w:rFonts w:ascii="Times New Roman" w:hAnsi="Times New Roman" w:cs="Times New Roman"/>
          <w:bCs/>
          <w:sz w:val="28"/>
          <w:szCs w:val="28"/>
          <w:lang w:val="sq-AL"/>
        </w:rPr>
        <w:t>ë</w:t>
      </w:r>
      <w:r w:rsidR="007E6D9E" w:rsidRPr="000D2444">
        <w:rPr>
          <w:rFonts w:ascii="Times New Roman" w:hAnsi="Times New Roman" w:cs="Times New Roman"/>
          <w:bCs/>
          <w:sz w:val="28"/>
          <w:szCs w:val="28"/>
          <w:lang w:val="sq-AL"/>
        </w:rPr>
        <w:t>vend</w:t>
      </w:r>
      <w:r w:rsidR="00D04193" w:rsidRPr="000D2444">
        <w:rPr>
          <w:rFonts w:ascii="Times New Roman" w:hAnsi="Times New Roman" w:cs="Times New Roman"/>
          <w:bCs/>
          <w:sz w:val="28"/>
          <w:szCs w:val="28"/>
          <w:lang w:val="sq-AL"/>
        </w:rPr>
        <w:t>ë</w:t>
      </w:r>
      <w:r w:rsidR="007E6D9E" w:rsidRPr="000D2444">
        <w:rPr>
          <w:rFonts w:ascii="Times New Roman" w:hAnsi="Times New Roman" w:cs="Times New Roman"/>
          <w:bCs/>
          <w:sz w:val="28"/>
          <w:szCs w:val="28"/>
          <w:lang w:val="sq-AL"/>
        </w:rPr>
        <w:t>simin e p</w:t>
      </w:r>
      <w:r w:rsidR="00D04193" w:rsidRPr="000D2444">
        <w:rPr>
          <w:rFonts w:ascii="Times New Roman" w:hAnsi="Times New Roman" w:cs="Times New Roman"/>
          <w:bCs/>
          <w:sz w:val="28"/>
          <w:szCs w:val="28"/>
          <w:lang w:val="sq-AL"/>
        </w:rPr>
        <w:t>ë</w:t>
      </w:r>
      <w:r w:rsidR="007E6D9E" w:rsidRPr="000D2444">
        <w:rPr>
          <w:rFonts w:ascii="Times New Roman" w:hAnsi="Times New Roman" w:cs="Times New Roman"/>
          <w:bCs/>
          <w:sz w:val="28"/>
          <w:szCs w:val="28"/>
          <w:lang w:val="sq-AL"/>
        </w:rPr>
        <w:t>rmbaruesit gjyq</w:t>
      </w:r>
      <w:r w:rsidR="00D04193" w:rsidRPr="000D2444">
        <w:rPr>
          <w:rFonts w:ascii="Times New Roman" w:hAnsi="Times New Roman" w:cs="Times New Roman"/>
          <w:bCs/>
          <w:sz w:val="28"/>
          <w:szCs w:val="28"/>
          <w:lang w:val="sq-AL"/>
        </w:rPr>
        <w:t>ë</w:t>
      </w:r>
      <w:r w:rsidR="007E6D9E" w:rsidRPr="000D2444">
        <w:rPr>
          <w:rFonts w:ascii="Times New Roman" w:hAnsi="Times New Roman" w:cs="Times New Roman"/>
          <w:bCs/>
          <w:sz w:val="28"/>
          <w:szCs w:val="28"/>
          <w:lang w:val="sq-AL"/>
        </w:rPr>
        <w:t>sor privat t</w:t>
      </w:r>
      <w:r w:rsidR="00D04193" w:rsidRPr="000D2444">
        <w:rPr>
          <w:rFonts w:ascii="Times New Roman" w:hAnsi="Times New Roman" w:cs="Times New Roman"/>
          <w:bCs/>
          <w:sz w:val="28"/>
          <w:szCs w:val="28"/>
          <w:lang w:val="sq-AL"/>
        </w:rPr>
        <w:t>ë</w:t>
      </w:r>
      <w:r w:rsidR="007E6D9E" w:rsidRPr="000D2444">
        <w:rPr>
          <w:rFonts w:ascii="Times New Roman" w:hAnsi="Times New Roman" w:cs="Times New Roman"/>
          <w:bCs/>
          <w:sz w:val="28"/>
          <w:szCs w:val="28"/>
          <w:lang w:val="sq-AL"/>
        </w:rPr>
        <w:t xml:space="preserve"> cilit i </w:t>
      </w:r>
      <w:r w:rsidR="00D04193" w:rsidRPr="000D2444">
        <w:rPr>
          <w:rFonts w:ascii="Times New Roman" w:hAnsi="Times New Roman" w:cs="Times New Roman"/>
          <w:bCs/>
          <w:sz w:val="28"/>
          <w:szCs w:val="28"/>
          <w:lang w:val="sq-AL"/>
        </w:rPr>
        <w:t>ë</w:t>
      </w:r>
      <w:r w:rsidR="007E6D9E" w:rsidRPr="000D2444">
        <w:rPr>
          <w:rFonts w:ascii="Times New Roman" w:hAnsi="Times New Roman" w:cs="Times New Roman"/>
          <w:bCs/>
          <w:sz w:val="28"/>
          <w:szCs w:val="28"/>
          <w:lang w:val="sq-AL"/>
        </w:rPr>
        <w:t>sht</w:t>
      </w:r>
      <w:r w:rsidR="00D04193" w:rsidRPr="000D2444">
        <w:rPr>
          <w:rFonts w:ascii="Times New Roman" w:hAnsi="Times New Roman" w:cs="Times New Roman"/>
          <w:bCs/>
          <w:sz w:val="28"/>
          <w:szCs w:val="28"/>
          <w:lang w:val="sq-AL"/>
        </w:rPr>
        <w:t>ë</w:t>
      </w:r>
      <w:r w:rsidR="007E6D9E" w:rsidRPr="000D2444">
        <w:rPr>
          <w:rFonts w:ascii="Times New Roman" w:hAnsi="Times New Roman" w:cs="Times New Roman"/>
          <w:bCs/>
          <w:sz w:val="28"/>
          <w:szCs w:val="28"/>
          <w:lang w:val="sq-AL"/>
        </w:rPr>
        <w:t xml:space="preserve"> pezulluar apo hequr licenca.</w:t>
      </w:r>
      <w:r w:rsidR="00E836BD" w:rsidRPr="000D2444">
        <w:rPr>
          <w:rFonts w:ascii="Times New Roman" w:hAnsi="Times New Roman" w:cs="Times New Roman"/>
          <w:bCs/>
          <w:sz w:val="28"/>
          <w:szCs w:val="28"/>
          <w:lang w:val="sq-AL"/>
        </w:rPr>
        <w:t xml:space="preserve"> Ky ndryshim </w:t>
      </w:r>
      <w:r w:rsidR="00D04193" w:rsidRPr="000D2444">
        <w:rPr>
          <w:rFonts w:ascii="Times New Roman" w:hAnsi="Times New Roman" w:cs="Times New Roman"/>
          <w:bCs/>
          <w:sz w:val="28"/>
          <w:szCs w:val="28"/>
          <w:lang w:val="sq-AL"/>
        </w:rPr>
        <w:t>ë</w:t>
      </w:r>
      <w:r w:rsidR="00E836BD" w:rsidRPr="000D2444">
        <w:rPr>
          <w:rFonts w:ascii="Times New Roman" w:hAnsi="Times New Roman" w:cs="Times New Roman"/>
          <w:bCs/>
          <w:sz w:val="28"/>
          <w:szCs w:val="28"/>
          <w:lang w:val="sq-AL"/>
        </w:rPr>
        <w:t>sht</w:t>
      </w:r>
      <w:r w:rsidR="00D04193" w:rsidRPr="000D2444">
        <w:rPr>
          <w:rFonts w:ascii="Times New Roman" w:hAnsi="Times New Roman" w:cs="Times New Roman"/>
          <w:bCs/>
          <w:sz w:val="28"/>
          <w:szCs w:val="28"/>
          <w:lang w:val="sq-AL"/>
        </w:rPr>
        <w:t>ë</w:t>
      </w:r>
      <w:r w:rsidR="00E836BD" w:rsidRPr="000D2444">
        <w:rPr>
          <w:rFonts w:ascii="Times New Roman" w:hAnsi="Times New Roman" w:cs="Times New Roman"/>
          <w:bCs/>
          <w:sz w:val="28"/>
          <w:szCs w:val="28"/>
          <w:lang w:val="sq-AL"/>
        </w:rPr>
        <w:t xml:space="preserve"> par</w:t>
      </w:r>
      <w:r w:rsidR="00D04193" w:rsidRPr="000D2444">
        <w:rPr>
          <w:rFonts w:ascii="Times New Roman" w:hAnsi="Times New Roman" w:cs="Times New Roman"/>
          <w:bCs/>
          <w:sz w:val="28"/>
          <w:szCs w:val="28"/>
          <w:lang w:val="sq-AL"/>
        </w:rPr>
        <w:t>ë</w:t>
      </w:r>
      <w:r w:rsidR="00E836BD" w:rsidRPr="000D2444">
        <w:rPr>
          <w:rFonts w:ascii="Times New Roman" w:hAnsi="Times New Roman" w:cs="Times New Roman"/>
          <w:bCs/>
          <w:sz w:val="28"/>
          <w:szCs w:val="28"/>
          <w:lang w:val="sq-AL"/>
        </w:rPr>
        <w:t xml:space="preserve"> si domosdoshm</w:t>
      </w:r>
      <w:r w:rsidR="00D04193" w:rsidRPr="000D2444">
        <w:rPr>
          <w:rFonts w:ascii="Times New Roman" w:hAnsi="Times New Roman" w:cs="Times New Roman"/>
          <w:bCs/>
          <w:sz w:val="28"/>
          <w:szCs w:val="28"/>
          <w:lang w:val="sq-AL"/>
        </w:rPr>
        <w:t>ë</w:t>
      </w:r>
      <w:r w:rsidR="00E836BD" w:rsidRPr="000D2444">
        <w:rPr>
          <w:rFonts w:ascii="Times New Roman" w:hAnsi="Times New Roman" w:cs="Times New Roman"/>
          <w:bCs/>
          <w:sz w:val="28"/>
          <w:szCs w:val="28"/>
          <w:lang w:val="sq-AL"/>
        </w:rPr>
        <w:t>ri n</w:t>
      </w:r>
      <w:proofErr w:type="spellStart"/>
      <w:r w:rsidR="00E836BD" w:rsidRPr="000D2444">
        <w:rPr>
          <w:rFonts w:ascii="Times New Roman" w:eastAsia="Calibri" w:hAnsi="Times New Roman" w:cs="Times New Roman"/>
          <w:sz w:val="28"/>
          <w:szCs w:val="28"/>
        </w:rPr>
        <w:t>isur</w:t>
      </w:r>
      <w:proofErr w:type="spellEnd"/>
      <w:r w:rsidR="00E836BD" w:rsidRPr="000D2444">
        <w:rPr>
          <w:rFonts w:ascii="Times New Roman" w:eastAsia="Calibri" w:hAnsi="Times New Roman" w:cs="Times New Roman"/>
          <w:sz w:val="28"/>
          <w:szCs w:val="28"/>
        </w:rPr>
        <w:t xml:space="preserve"> </w:t>
      </w:r>
      <w:proofErr w:type="spellStart"/>
      <w:r w:rsidR="00E836BD" w:rsidRPr="000D2444">
        <w:rPr>
          <w:rFonts w:ascii="Times New Roman" w:eastAsia="Calibri" w:hAnsi="Times New Roman" w:cs="Times New Roman"/>
          <w:sz w:val="28"/>
          <w:szCs w:val="28"/>
        </w:rPr>
        <w:t>nga</w:t>
      </w:r>
      <w:proofErr w:type="spellEnd"/>
      <w:r w:rsidR="00E836BD" w:rsidRPr="000D2444">
        <w:rPr>
          <w:rFonts w:ascii="Times New Roman" w:eastAsia="Calibri" w:hAnsi="Times New Roman" w:cs="Times New Roman"/>
          <w:sz w:val="28"/>
          <w:szCs w:val="28"/>
        </w:rPr>
        <w:t xml:space="preserve"> </w:t>
      </w:r>
      <w:proofErr w:type="spellStart"/>
      <w:r w:rsidR="00E836BD" w:rsidRPr="000D2444">
        <w:rPr>
          <w:rFonts w:ascii="Times New Roman" w:eastAsia="Calibri" w:hAnsi="Times New Roman" w:cs="Times New Roman"/>
          <w:sz w:val="28"/>
          <w:szCs w:val="28"/>
        </w:rPr>
        <w:t>problematikat</w:t>
      </w:r>
      <w:proofErr w:type="spellEnd"/>
      <w:r w:rsidR="00E836BD" w:rsidRPr="000D2444">
        <w:rPr>
          <w:rFonts w:ascii="Times New Roman" w:eastAsia="Calibri" w:hAnsi="Times New Roman" w:cs="Times New Roman"/>
          <w:sz w:val="28"/>
          <w:szCs w:val="28"/>
        </w:rPr>
        <w:t xml:space="preserve"> e </w:t>
      </w:r>
      <w:proofErr w:type="spellStart"/>
      <w:r w:rsidR="00E836BD" w:rsidRPr="000D2444">
        <w:rPr>
          <w:rFonts w:ascii="Times New Roman" w:eastAsia="Calibri" w:hAnsi="Times New Roman" w:cs="Times New Roman"/>
          <w:sz w:val="28"/>
          <w:szCs w:val="28"/>
        </w:rPr>
        <w:t>konstatuara</w:t>
      </w:r>
      <w:proofErr w:type="spellEnd"/>
      <w:r w:rsidR="00E836BD" w:rsidRPr="000D2444">
        <w:rPr>
          <w:rFonts w:ascii="Times New Roman" w:eastAsia="Calibri" w:hAnsi="Times New Roman" w:cs="Times New Roman"/>
          <w:sz w:val="28"/>
          <w:szCs w:val="28"/>
        </w:rPr>
        <w:t xml:space="preserve"> </w:t>
      </w:r>
      <w:proofErr w:type="spellStart"/>
      <w:r w:rsidR="00E836BD" w:rsidRPr="000D2444">
        <w:rPr>
          <w:rFonts w:ascii="Times New Roman" w:eastAsia="Calibri" w:hAnsi="Times New Roman" w:cs="Times New Roman"/>
          <w:sz w:val="28"/>
          <w:szCs w:val="28"/>
        </w:rPr>
        <w:t>m</w:t>
      </w:r>
      <w:r w:rsidR="00D04193" w:rsidRPr="000D2444">
        <w:rPr>
          <w:rFonts w:ascii="Times New Roman" w:eastAsia="Calibri" w:hAnsi="Times New Roman" w:cs="Times New Roman"/>
          <w:sz w:val="28"/>
          <w:szCs w:val="28"/>
        </w:rPr>
        <w:t>ë</w:t>
      </w:r>
      <w:proofErr w:type="spellEnd"/>
      <w:r w:rsidR="00E836BD" w:rsidRPr="000D2444">
        <w:rPr>
          <w:rFonts w:ascii="Times New Roman" w:eastAsia="Calibri" w:hAnsi="Times New Roman" w:cs="Times New Roman"/>
          <w:sz w:val="28"/>
          <w:szCs w:val="28"/>
        </w:rPr>
        <w:t xml:space="preserve"> </w:t>
      </w:r>
      <w:proofErr w:type="spellStart"/>
      <w:r w:rsidR="00E836BD" w:rsidRPr="000D2444">
        <w:rPr>
          <w:rFonts w:ascii="Times New Roman" w:eastAsia="Calibri" w:hAnsi="Times New Roman" w:cs="Times New Roman"/>
          <w:sz w:val="28"/>
          <w:szCs w:val="28"/>
        </w:rPr>
        <w:t>herët</w:t>
      </w:r>
      <w:proofErr w:type="spellEnd"/>
      <w:r w:rsidR="00E836BD" w:rsidRPr="000D2444">
        <w:rPr>
          <w:rFonts w:ascii="Times New Roman" w:eastAsia="Calibri" w:hAnsi="Times New Roman" w:cs="Times New Roman"/>
          <w:sz w:val="28"/>
          <w:szCs w:val="28"/>
        </w:rPr>
        <w:t xml:space="preserve">, </w:t>
      </w:r>
      <w:proofErr w:type="spellStart"/>
      <w:r w:rsidR="00E836BD" w:rsidRPr="000D2444">
        <w:rPr>
          <w:rFonts w:ascii="Times New Roman" w:eastAsia="Calibri" w:hAnsi="Times New Roman" w:cs="Times New Roman"/>
          <w:sz w:val="28"/>
          <w:szCs w:val="28"/>
        </w:rPr>
        <w:t>t</w:t>
      </w:r>
      <w:r w:rsidR="00D04193" w:rsidRPr="000D2444">
        <w:rPr>
          <w:rFonts w:ascii="Times New Roman" w:eastAsia="Calibri" w:hAnsi="Times New Roman" w:cs="Times New Roman"/>
          <w:sz w:val="28"/>
          <w:szCs w:val="28"/>
        </w:rPr>
        <w:t>ë</w:t>
      </w:r>
      <w:proofErr w:type="spellEnd"/>
      <w:r w:rsidR="00E836BD" w:rsidRPr="000D2444">
        <w:rPr>
          <w:rFonts w:ascii="Times New Roman" w:eastAsia="Calibri" w:hAnsi="Times New Roman" w:cs="Times New Roman"/>
          <w:sz w:val="28"/>
          <w:szCs w:val="28"/>
        </w:rPr>
        <w:t xml:space="preserve"> </w:t>
      </w:r>
      <w:proofErr w:type="spellStart"/>
      <w:r w:rsidR="00E836BD" w:rsidRPr="000D2444">
        <w:rPr>
          <w:rFonts w:ascii="Times New Roman" w:eastAsia="Calibri" w:hAnsi="Times New Roman" w:cs="Times New Roman"/>
          <w:sz w:val="28"/>
          <w:szCs w:val="28"/>
        </w:rPr>
        <w:t>cilat</w:t>
      </w:r>
      <w:proofErr w:type="spellEnd"/>
      <w:r w:rsidR="00E836BD" w:rsidRPr="000D2444">
        <w:rPr>
          <w:rFonts w:ascii="Times New Roman" w:eastAsia="Calibri" w:hAnsi="Times New Roman" w:cs="Times New Roman"/>
          <w:sz w:val="28"/>
          <w:szCs w:val="28"/>
        </w:rPr>
        <w:t xml:space="preserve"> </w:t>
      </w:r>
      <w:proofErr w:type="spellStart"/>
      <w:r w:rsidR="00E836BD" w:rsidRPr="000D2444">
        <w:rPr>
          <w:rFonts w:ascii="Times New Roman" w:eastAsia="Calibri" w:hAnsi="Times New Roman" w:cs="Times New Roman"/>
          <w:sz w:val="28"/>
          <w:szCs w:val="28"/>
        </w:rPr>
        <w:t>lidhen</w:t>
      </w:r>
      <w:proofErr w:type="spellEnd"/>
      <w:r w:rsidR="00E836BD" w:rsidRPr="000D2444">
        <w:rPr>
          <w:rFonts w:ascii="Times New Roman" w:eastAsia="Calibri" w:hAnsi="Times New Roman" w:cs="Times New Roman"/>
          <w:sz w:val="28"/>
          <w:szCs w:val="28"/>
        </w:rPr>
        <w:t xml:space="preserve"> me </w:t>
      </w:r>
      <w:proofErr w:type="spellStart"/>
      <w:r w:rsidR="00E836BD" w:rsidRPr="000D2444">
        <w:rPr>
          <w:rFonts w:ascii="Times New Roman" w:eastAsia="Calibri" w:hAnsi="Times New Roman" w:cs="Times New Roman"/>
          <w:sz w:val="28"/>
          <w:szCs w:val="28"/>
        </w:rPr>
        <w:t>faktin</w:t>
      </w:r>
      <w:proofErr w:type="spellEnd"/>
      <w:r w:rsidR="00E836BD" w:rsidRPr="000D2444">
        <w:rPr>
          <w:rFonts w:ascii="Times New Roman" w:eastAsia="Calibri" w:hAnsi="Times New Roman" w:cs="Times New Roman"/>
          <w:sz w:val="28"/>
          <w:szCs w:val="28"/>
        </w:rPr>
        <w:t xml:space="preserve"> se </w:t>
      </w:r>
      <w:proofErr w:type="spellStart"/>
      <w:r w:rsidR="00E836BD" w:rsidRPr="000D2444">
        <w:rPr>
          <w:rFonts w:ascii="Times New Roman" w:eastAsia="Calibri" w:hAnsi="Times New Roman" w:cs="Times New Roman"/>
          <w:sz w:val="28"/>
          <w:szCs w:val="28"/>
        </w:rPr>
        <w:t>pavar</w:t>
      </w:r>
      <w:r w:rsidR="00D04193" w:rsidRPr="000D2444">
        <w:rPr>
          <w:rFonts w:ascii="Times New Roman" w:eastAsia="Calibri" w:hAnsi="Times New Roman" w:cs="Times New Roman"/>
          <w:sz w:val="28"/>
          <w:szCs w:val="28"/>
        </w:rPr>
        <w:t>ë</w:t>
      </w:r>
      <w:r w:rsidR="00E836BD" w:rsidRPr="000D2444">
        <w:rPr>
          <w:rFonts w:ascii="Times New Roman" w:eastAsia="Calibri" w:hAnsi="Times New Roman" w:cs="Times New Roman"/>
          <w:sz w:val="28"/>
          <w:szCs w:val="28"/>
        </w:rPr>
        <w:t>sisht</w:t>
      </w:r>
      <w:proofErr w:type="spellEnd"/>
      <w:r w:rsidR="00E836BD" w:rsidRPr="000D2444">
        <w:rPr>
          <w:rFonts w:ascii="Times New Roman" w:eastAsia="Calibri" w:hAnsi="Times New Roman" w:cs="Times New Roman"/>
          <w:sz w:val="28"/>
          <w:szCs w:val="28"/>
        </w:rPr>
        <w:t xml:space="preserve"> </w:t>
      </w:r>
      <w:proofErr w:type="spellStart"/>
      <w:r w:rsidR="00E836BD" w:rsidRPr="000D2444">
        <w:rPr>
          <w:rFonts w:ascii="Times New Roman" w:eastAsia="Calibri" w:hAnsi="Times New Roman" w:cs="Times New Roman"/>
          <w:sz w:val="28"/>
          <w:szCs w:val="28"/>
        </w:rPr>
        <w:t>heqjes</w:t>
      </w:r>
      <w:proofErr w:type="spellEnd"/>
      <w:r w:rsidR="00E836BD" w:rsidRPr="000D2444">
        <w:rPr>
          <w:rFonts w:ascii="Times New Roman" w:eastAsia="Calibri" w:hAnsi="Times New Roman" w:cs="Times New Roman"/>
          <w:sz w:val="28"/>
          <w:szCs w:val="28"/>
        </w:rPr>
        <w:t xml:space="preserve"> apo </w:t>
      </w:r>
      <w:proofErr w:type="spellStart"/>
      <w:r w:rsidR="00E836BD" w:rsidRPr="000D2444">
        <w:rPr>
          <w:rFonts w:ascii="Times New Roman" w:eastAsia="Calibri" w:hAnsi="Times New Roman" w:cs="Times New Roman"/>
          <w:sz w:val="28"/>
          <w:szCs w:val="28"/>
        </w:rPr>
        <w:t>pezullimit</w:t>
      </w:r>
      <w:proofErr w:type="spellEnd"/>
      <w:r w:rsidR="00E836BD" w:rsidRPr="000D2444">
        <w:rPr>
          <w:rFonts w:ascii="Times New Roman" w:eastAsia="Calibri" w:hAnsi="Times New Roman" w:cs="Times New Roman"/>
          <w:sz w:val="28"/>
          <w:szCs w:val="28"/>
        </w:rPr>
        <w:t xml:space="preserve"> </w:t>
      </w:r>
      <w:proofErr w:type="spellStart"/>
      <w:r w:rsidR="00E836BD" w:rsidRPr="000D2444">
        <w:rPr>
          <w:rFonts w:ascii="Times New Roman" w:eastAsia="Calibri" w:hAnsi="Times New Roman" w:cs="Times New Roman"/>
          <w:sz w:val="28"/>
          <w:szCs w:val="28"/>
        </w:rPr>
        <w:t>të</w:t>
      </w:r>
      <w:proofErr w:type="spellEnd"/>
      <w:r w:rsidR="00E836BD" w:rsidRPr="000D2444">
        <w:rPr>
          <w:rFonts w:ascii="Times New Roman" w:eastAsia="Calibri" w:hAnsi="Times New Roman" w:cs="Times New Roman"/>
          <w:sz w:val="28"/>
          <w:szCs w:val="28"/>
        </w:rPr>
        <w:t xml:space="preserve"> </w:t>
      </w:r>
      <w:proofErr w:type="spellStart"/>
      <w:r w:rsidR="00E836BD" w:rsidRPr="000D2444">
        <w:rPr>
          <w:rFonts w:ascii="Times New Roman" w:eastAsia="Calibri" w:hAnsi="Times New Roman" w:cs="Times New Roman"/>
          <w:sz w:val="28"/>
          <w:szCs w:val="28"/>
        </w:rPr>
        <w:t>certifikatës</w:t>
      </w:r>
      <w:proofErr w:type="spellEnd"/>
      <w:r w:rsidR="00E836BD" w:rsidRPr="000D2444">
        <w:rPr>
          <w:rFonts w:ascii="Times New Roman" w:eastAsia="Calibri" w:hAnsi="Times New Roman" w:cs="Times New Roman"/>
          <w:sz w:val="28"/>
          <w:szCs w:val="28"/>
        </w:rPr>
        <w:t xml:space="preserve"> </w:t>
      </w:r>
      <w:proofErr w:type="spellStart"/>
      <w:r w:rsidR="00E836BD" w:rsidRPr="000D2444">
        <w:rPr>
          <w:rFonts w:ascii="Times New Roman" w:eastAsia="Calibri" w:hAnsi="Times New Roman" w:cs="Times New Roman"/>
          <w:sz w:val="28"/>
          <w:szCs w:val="28"/>
        </w:rPr>
        <w:t>së</w:t>
      </w:r>
      <w:proofErr w:type="spellEnd"/>
      <w:r w:rsidR="00E836BD" w:rsidRPr="000D2444">
        <w:rPr>
          <w:rFonts w:ascii="Times New Roman" w:eastAsia="Calibri" w:hAnsi="Times New Roman" w:cs="Times New Roman"/>
          <w:sz w:val="28"/>
          <w:szCs w:val="28"/>
        </w:rPr>
        <w:t xml:space="preserve"> </w:t>
      </w:r>
      <w:proofErr w:type="spellStart"/>
      <w:r w:rsidR="00E836BD" w:rsidRPr="000D2444">
        <w:rPr>
          <w:rFonts w:ascii="Times New Roman" w:eastAsia="Calibri" w:hAnsi="Times New Roman" w:cs="Times New Roman"/>
          <w:sz w:val="28"/>
          <w:szCs w:val="28"/>
        </w:rPr>
        <w:t>ushtrimit</w:t>
      </w:r>
      <w:proofErr w:type="spellEnd"/>
      <w:r w:rsidR="00E836BD" w:rsidRPr="000D2444">
        <w:rPr>
          <w:rFonts w:ascii="Times New Roman" w:eastAsia="Calibri" w:hAnsi="Times New Roman" w:cs="Times New Roman"/>
          <w:sz w:val="28"/>
          <w:szCs w:val="28"/>
        </w:rPr>
        <w:t xml:space="preserve"> </w:t>
      </w:r>
      <w:proofErr w:type="spellStart"/>
      <w:r w:rsidR="00E836BD" w:rsidRPr="000D2444">
        <w:rPr>
          <w:rFonts w:ascii="Times New Roman" w:eastAsia="Calibri" w:hAnsi="Times New Roman" w:cs="Times New Roman"/>
          <w:sz w:val="28"/>
          <w:szCs w:val="28"/>
        </w:rPr>
        <w:t>të</w:t>
      </w:r>
      <w:proofErr w:type="spellEnd"/>
      <w:r w:rsidR="00E836BD" w:rsidRPr="000D2444">
        <w:rPr>
          <w:rFonts w:ascii="Times New Roman" w:eastAsia="Calibri" w:hAnsi="Times New Roman" w:cs="Times New Roman"/>
          <w:sz w:val="28"/>
          <w:szCs w:val="28"/>
        </w:rPr>
        <w:t xml:space="preserve"> </w:t>
      </w:r>
      <w:proofErr w:type="spellStart"/>
      <w:r w:rsidR="00E836BD" w:rsidRPr="000D2444">
        <w:rPr>
          <w:rFonts w:ascii="Times New Roman" w:eastAsia="Calibri" w:hAnsi="Times New Roman" w:cs="Times New Roman"/>
          <w:sz w:val="28"/>
          <w:szCs w:val="28"/>
        </w:rPr>
        <w:t>veprimtarisë</w:t>
      </w:r>
      <w:proofErr w:type="spellEnd"/>
      <w:r w:rsidR="00E836BD" w:rsidRPr="000D2444">
        <w:rPr>
          <w:rFonts w:ascii="Times New Roman" w:eastAsia="Calibri" w:hAnsi="Times New Roman" w:cs="Times New Roman"/>
          <w:sz w:val="28"/>
          <w:szCs w:val="28"/>
        </w:rPr>
        <w:t xml:space="preserve"> </w:t>
      </w:r>
      <w:proofErr w:type="spellStart"/>
      <w:r w:rsidR="00E836BD" w:rsidRPr="000D2444">
        <w:rPr>
          <w:rFonts w:ascii="Times New Roman" w:eastAsia="Calibri" w:hAnsi="Times New Roman" w:cs="Times New Roman"/>
          <w:sz w:val="28"/>
          <w:szCs w:val="28"/>
        </w:rPr>
        <w:t>përmbarimore</w:t>
      </w:r>
      <w:proofErr w:type="spellEnd"/>
      <w:r w:rsidR="00E836BD" w:rsidRPr="000D2444">
        <w:rPr>
          <w:rFonts w:ascii="Times New Roman" w:eastAsia="Calibri" w:hAnsi="Times New Roman" w:cs="Times New Roman"/>
          <w:sz w:val="28"/>
          <w:szCs w:val="28"/>
        </w:rPr>
        <w:t xml:space="preserve"> </w:t>
      </w:r>
      <w:proofErr w:type="spellStart"/>
      <w:r w:rsidR="00E836BD" w:rsidRPr="000D2444">
        <w:rPr>
          <w:rFonts w:ascii="Times New Roman" w:eastAsia="Calibri" w:hAnsi="Times New Roman" w:cs="Times New Roman"/>
          <w:sz w:val="28"/>
          <w:szCs w:val="28"/>
        </w:rPr>
        <w:t>gjyqësore</w:t>
      </w:r>
      <w:proofErr w:type="spellEnd"/>
      <w:r w:rsidR="00E836BD" w:rsidRPr="000D2444">
        <w:rPr>
          <w:rFonts w:ascii="Times New Roman" w:eastAsia="Calibri" w:hAnsi="Times New Roman" w:cs="Times New Roman"/>
          <w:sz w:val="28"/>
          <w:szCs w:val="28"/>
        </w:rPr>
        <w:t xml:space="preserve"> private, </w:t>
      </w:r>
      <w:proofErr w:type="spellStart"/>
      <w:r w:rsidR="00E836BD" w:rsidRPr="000D2444">
        <w:rPr>
          <w:rFonts w:ascii="Times New Roman" w:eastAsia="Calibri" w:hAnsi="Times New Roman" w:cs="Times New Roman"/>
          <w:sz w:val="28"/>
          <w:szCs w:val="28"/>
        </w:rPr>
        <w:t>p</w:t>
      </w:r>
      <w:r w:rsidR="00D04193" w:rsidRPr="000D2444">
        <w:rPr>
          <w:rFonts w:ascii="Times New Roman" w:eastAsia="Calibri" w:hAnsi="Times New Roman" w:cs="Times New Roman"/>
          <w:sz w:val="28"/>
          <w:szCs w:val="28"/>
        </w:rPr>
        <w:t>ë</w:t>
      </w:r>
      <w:r w:rsidR="00E836BD" w:rsidRPr="000D2444">
        <w:rPr>
          <w:rFonts w:ascii="Times New Roman" w:eastAsia="Calibri" w:hAnsi="Times New Roman" w:cs="Times New Roman"/>
          <w:sz w:val="28"/>
          <w:szCs w:val="28"/>
        </w:rPr>
        <w:t>rmbaruesit</w:t>
      </w:r>
      <w:proofErr w:type="spellEnd"/>
      <w:r w:rsidR="00E836BD" w:rsidRPr="000D2444">
        <w:rPr>
          <w:rFonts w:ascii="Times New Roman" w:eastAsia="Calibri" w:hAnsi="Times New Roman" w:cs="Times New Roman"/>
          <w:sz w:val="28"/>
          <w:szCs w:val="28"/>
        </w:rPr>
        <w:t xml:space="preserve"> </w:t>
      </w:r>
      <w:proofErr w:type="spellStart"/>
      <w:r w:rsidR="00E836BD" w:rsidRPr="000D2444">
        <w:rPr>
          <w:rFonts w:ascii="Times New Roman" w:eastAsia="Calibri" w:hAnsi="Times New Roman" w:cs="Times New Roman"/>
          <w:sz w:val="28"/>
          <w:szCs w:val="28"/>
        </w:rPr>
        <w:t>gjyq</w:t>
      </w:r>
      <w:r w:rsidR="00D04193" w:rsidRPr="000D2444">
        <w:rPr>
          <w:rFonts w:ascii="Times New Roman" w:eastAsia="Calibri" w:hAnsi="Times New Roman" w:cs="Times New Roman"/>
          <w:sz w:val="28"/>
          <w:szCs w:val="28"/>
        </w:rPr>
        <w:t>ë</w:t>
      </w:r>
      <w:r w:rsidR="00E836BD" w:rsidRPr="000D2444">
        <w:rPr>
          <w:rFonts w:ascii="Times New Roman" w:eastAsia="Calibri" w:hAnsi="Times New Roman" w:cs="Times New Roman"/>
          <w:sz w:val="28"/>
          <w:szCs w:val="28"/>
        </w:rPr>
        <w:t>sor</w:t>
      </w:r>
      <w:r w:rsidR="00D04193" w:rsidRPr="000D2444">
        <w:rPr>
          <w:rFonts w:ascii="Times New Roman" w:eastAsia="Calibri" w:hAnsi="Times New Roman" w:cs="Times New Roman"/>
          <w:sz w:val="28"/>
          <w:szCs w:val="28"/>
        </w:rPr>
        <w:t>ë</w:t>
      </w:r>
      <w:proofErr w:type="spellEnd"/>
      <w:r w:rsidR="00E836BD" w:rsidRPr="000D2444">
        <w:rPr>
          <w:rFonts w:ascii="Times New Roman" w:eastAsia="Calibri" w:hAnsi="Times New Roman" w:cs="Times New Roman"/>
          <w:sz w:val="28"/>
          <w:szCs w:val="28"/>
        </w:rPr>
        <w:t xml:space="preserve"> </w:t>
      </w:r>
      <w:proofErr w:type="spellStart"/>
      <w:r w:rsidR="00E836BD" w:rsidRPr="000D2444">
        <w:rPr>
          <w:rFonts w:ascii="Times New Roman" w:eastAsia="Calibri" w:hAnsi="Times New Roman" w:cs="Times New Roman"/>
          <w:sz w:val="28"/>
          <w:szCs w:val="28"/>
        </w:rPr>
        <w:t>nuk</w:t>
      </w:r>
      <w:proofErr w:type="spellEnd"/>
      <w:r w:rsidR="00E836BD" w:rsidRPr="000D2444">
        <w:rPr>
          <w:rFonts w:ascii="Times New Roman" w:eastAsia="Calibri" w:hAnsi="Times New Roman" w:cs="Times New Roman"/>
          <w:sz w:val="28"/>
          <w:szCs w:val="28"/>
        </w:rPr>
        <w:t xml:space="preserve"> </w:t>
      </w:r>
      <w:proofErr w:type="spellStart"/>
      <w:r w:rsidR="00E836BD" w:rsidRPr="000D2444">
        <w:rPr>
          <w:rFonts w:ascii="Times New Roman" w:eastAsia="Calibri" w:hAnsi="Times New Roman" w:cs="Times New Roman"/>
          <w:sz w:val="28"/>
          <w:szCs w:val="28"/>
        </w:rPr>
        <w:t>kan</w:t>
      </w:r>
      <w:r w:rsidR="00D04193" w:rsidRPr="000D2444">
        <w:rPr>
          <w:rFonts w:ascii="Times New Roman" w:eastAsia="Calibri" w:hAnsi="Times New Roman" w:cs="Times New Roman"/>
          <w:sz w:val="28"/>
          <w:szCs w:val="28"/>
        </w:rPr>
        <w:t>ë</w:t>
      </w:r>
      <w:proofErr w:type="spellEnd"/>
      <w:r w:rsidR="00E836BD" w:rsidRPr="000D2444">
        <w:rPr>
          <w:rFonts w:ascii="Times New Roman" w:eastAsia="Calibri" w:hAnsi="Times New Roman" w:cs="Times New Roman"/>
          <w:sz w:val="28"/>
          <w:szCs w:val="28"/>
        </w:rPr>
        <w:t xml:space="preserve"> </w:t>
      </w:r>
      <w:proofErr w:type="spellStart"/>
      <w:r w:rsidR="00E836BD" w:rsidRPr="000D2444">
        <w:rPr>
          <w:rFonts w:ascii="Times New Roman" w:eastAsia="Calibri" w:hAnsi="Times New Roman" w:cs="Times New Roman"/>
          <w:sz w:val="28"/>
          <w:szCs w:val="28"/>
        </w:rPr>
        <w:t>dor</w:t>
      </w:r>
      <w:r w:rsidR="00D04193" w:rsidRPr="000D2444">
        <w:rPr>
          <w:rFonts w:ascii="Times New Roman" w:eastAsia="Calibri" w:hAnsi="Times New Roman" w:cs="Times New Roman"/>
          <w:sz w:val="28"/>
          <w:szCs w:val="28"/>
        </w:rPr>
        <w:t>ë</w:t>
      </w:r>
      <w:r w:rsidR="00E836BD" w:rsidRPr="000D2444">
        <w:rPr>
          <w:rFonts w:ascii="Times New Roman" w:eastAsia="Calibri" w:hAnsi="Times New Roman" w:cs="Times New Roman"/>
          <w:sz w:val="28"/>
          <w:szCs w:val="28"/>
        </w:rPr>
        <w:t>zuar</w:t>
      </w:r>
      <w:proofErr w:type="spellEnd"/>
      <w:r w:rsidR="00E836BD" w:rsidRPr="000D2444">
        <w:rPr>
          <w:rFonts w:ascii="Times New Roman" w:eastAsia="Calibri" w:hAnsi="Times New Roman" w:cs="Times New Roman"/>
          <w:sz w:val="28"/>
          <w:szCs w:val="28"/>
        </w:rPr>
        <w:t xml:space="preserve"> </w:t>
      </w:r>
      <w:proofErr w:type="spellStart"/>
      <w:r w:rsidR="00E836BD" w:rsidRPr="000D2444">
        <w:rPr>
          <w:rFonts w:ascii="Times New Roman" w:eastAsia="Calibri" w:hAnsi="Times New Roman" w:cs="Times New Roman"/>
          <w:sz w:val="28"/>
          <w:szCs w:val="28"/>
        </w:rPr>
        <w:t>ende</w:t>
      </w:r>
      <w:proofErr w:type="spellEnd"/>
      <w:r w:rsidR="00E836BD" w:rsidRPr="000D2444">
        <w:rPr>
          <w:rFonts w:ascii="Times New Roman" w:eastAsia="Calibri" w:hAnsi="Times New Roman" w:cs="Times New Roman"/>
          <w:sz w:val="28"/>
          <w:szCs w:val="28"/>
        </w:rPr>
        <w:t xml:space="preserve"> </w:t>
      </w:r>
      <w:proofErr w:type="spellStart"/>
      <w:r w:rsidR="00E836BD" w:rsidRPr="000D2444">
        <w:rPr>
          <w:rFonts w:ascii="Times New Roman" w:eastAsia="Calibri" w:hAnsi="Times New Roman" w:cs="Times New Roman"/>
          <w:sz w:val="28"/>
          <w:szCs w:val="28"/>
        </w:rPr>
        <w:t>arkivin</w:t>
      </w:r>
      <w:proofErr w:type="spellEnd"/>
      <w:r w:rsidR="00E836BD" w:rsidRPr="000D2444">
        <w:rPr>
          <w:rFonts w:ascii="Times New Roman" w:eastAsia="Calibri" w:hAnsi="Times New Roman" w:cs="Times New Roman"/>
          <w:sz w:val="28"/>
          <w:szCs w:val="28"/>
        </w:rPr>
        <w:t xml:space="preserve">, </w:t>
      </w:r>
      <w:proofErr w:type="spellStart"/>
      <w:r w:rsidR="00E836BD" w:rsidRPr="000D2444">
        <w:rPr>
          <w:rFonts w:ascii="Times New Roman" w:eastAsia="Calibri" w:hAnsi="Times New Roman" w:cs="Times New Roman"/>
          <w:sz w:val="28"/>
          <w:szCs w:val="28"/>
        </w:rPr>
        <w:t>si</w:t>
      </w:r>
      <w:proofErr w:type="spellEnd"/>
      <w:r w:rsidR="00E836BD" w:rsidRPr="000D2444">
        <w:rPr>
          <w:rFonts w:ascii="Times New Roman" w:eastAsia="Calibri" w:hAnsi="Times New Roman" w:cs="Times New Roman"/>
          <w:sz w:val="28"/>
          <w:szCs w:val="28"/>
        </w:rPr>
        <w:t xml:space="preserve"> </w:t>
      </w:r>
      <w:proofErr w:type="spellStart"/>
      <w:r w:rsidR="00E836BD" w:rsidRPr="000D2444">
        <w:rPr>
          <w:rFonts w:ascii="Times New Roman" w:eastAsia="Calibri" w:hAnsi="Times New Roman" w:cs="Times New Roman"/>
          <w:sz w:val="28"/>
          <w:szCs w:val="28"/>
        </w:rPr>
        <w:t>dhe</w:t>
      </w:r>
      <w:proofErr w:type="spellEnd"/>
      <w:r w:rsidR="00E836BD" w:rsidRPr="000D2444">
        <w:rPr>
          <w:rFonts w:ascii="Times New Roman" w:eastAsia="Calibri" w:hAnsi="Times New Roman" w:cs="Times New Roman"/>
          <w:sz w:val="28"/>
          <w:szCs w:val="28"/>
        </w:rPr>
        <w:t xml:space="preserve"> </w:t>
      </w:r>
      <w:proofErr w:type="spellStart"/>
      <w:r w:rsidR="00E836BD" w:rsidRPr="000D2444">
        <w:rPr>
          <w:rFonts w:ascii="Times New Roman" w:eastAsia="Calibri" w:hAnsi="Times New Roman" w:cs="Times New Roman"/>
          <w:sz w:val="28"/>
          <w:szCs w:val="28"/>
        </w:rPr>
        <w:t>faktin</w:t>
      </w:r>
      <w:proofErr w:type="spellEnd"/>
      <w:r w:rsidR="00E836BD" w:rsidRPr="000D2444">
        <w:rPr>
          <w:rFonts w:ascii="Times New Roman" w:eastAsia="Calibri" w:hAnsi="Times New Roman" w:cs="Times New Roman"/>
          <w:sz w:val="28"/>
          <w:szCs w:val="28"/>
        </w:rPr>
        <w:t xml:space="preserve"> se </w:t>
      </w:r>
      <w:proofErr w:type="spellStart"/>
      <w:r w:rsidR="00E836BD" w:rsidRPr="000D2444">
        <w:rPr>
          <w:rFonts w:ascii="Times New Roman" w:eastAsia="Calibri" w:hAnsi="Times New Roman" w:cs="Times New Roman"/>
          <w:sz w:val="28"/>
          <w:szCs w:val="28"/>
        </w:rPr>
        <w:t>dosjet</w:t>
      </w:r>
      <w:proofErr w:type="spellEnd"/>
      <w:r w:rsidR="00E836BD" w:rsidRPr="000D2444">
        <w:rPr>
          <w:rFonts w:ascii="Times New Roman" w:eastAsia="Calibri" w:hAnsi="Times New Roman" w:cs="Times New Roman"/>
          <w:sz w:val="28"/>
          <w:szCs w:val="28"/>
        </w:rPr>
        <w:t xml:space="preserve"> </w:t>
      </w:r>
      <w:proofErr w:type="spellStart"/>
      <w:r w:rsidR="00E836BD" w:rsidRPr="000D2444">
        <w:rPr>
          <w:rFonts w:ascii="Times New Roman" w:eastAsia="Calibri" w:hAnsi="Times New Roman" w:cs="Times New Roman"/>
          <w:sz w:val="28"/>
          <w:szCs w:val="28"/>
        </w:rPr>
        <w:t>përmbarimore</w:t>
      </w:r>
      <w:proofErr w:type="spellEnd"/>
      <w:r w:rsidR="00E836BD" w:rsidRPr="000D2444">
        <w:rPr>
          <w:rFonts w:ascii="Times New Roman" w:eastAsia="Calibri" w:hAnsi="Times New Roman" w:cs="Times New Roman"/>
          <w:sz w:val="28"/>
          <w:szCs w:val="28"/>
        </w:rPr>
        <w:t xml:space="preserve"> </w:t>
      </w:r>
      <w:proofErr w:type="spellStart"/>
      <w:r w:rsidR="00E836BD" w:rsidRPr="000D2444">
        <w:rPr>
          <w:rFonts w:ascii="Times New Roman" w:eastAsia="Calibri" w:hAnsi="Times New Roman" w:cs="Times New Roman"/>
          <w:sz w:val="28"/>
          <w:szCs w:val="28"/>
        </w:rPr>
        <w:t>janë</w:t>
      </w:r>
      <w:proofErr w:type="spellEnd"/>
      <w:r w:rsidR="00E836BD" w:rsidRPr="000D2444">
        <w:rPr>
          <w:rFonts w:ascii="Times New Roman" w:eastAsia="Calibri" w:hAnsi="Times New Roman" w:cs="Times New Roman"/>
          <w:sz w:val="28"/>
          <w:szCs w:val="28"/>
        </w:rPr>
        <w:t xml:space="preserve"> </w:t>
      </w:r>
      <w:proofErr w:type="spellStart"/>
      <w:r w:rsidR="00E836BD" w:rsidRPr="000D2444">
        <w:rPr>
          <w:rFonts w:ascii="Times New Roman" w:eastAsia="Calibri" w:hAnsi="Times New Roman" w:cs="Times New Roman"/>
          <w:sz w:val="28"/>
          <w:szCs w:val="28"/>
        </w:rPr>
        <w:t>tepër</w:t>
      </w:r>
      <w:proofErr w:type="spellEnd"/>
      <w:r w:rsidR="00E836BD" w:rsidRPr="000D2444">
        <w:rPr>
          <w:rFonts w:ascii="Times New Roman" w:eastAsia="Calibri" w:hAnsi="Times New Roman" w:cs="Times New Roman"/>
          <w:sz w:val="28"/>
          <w:szCs w:val="28"/>
        </w:rPr>
        <w:t xml:space="preserve"> </w:t>
      </w:r>
      <w:proofErr w:type="spellStart"/>
      <w:r w:rsidR="00E836BD" w:rsidRPr="000D2444">
        <w:rPr>
          <w:rFonts w:ascii="Times New Roman" w:eastAsia="Calibri" w:hAnsi="Times New Roman" w:cs="Times New Roman"/>
          <w:sz w:val="28"/>
          <w:szCs w:val="28"/>
        </w:rPr>
        <w:t>voluminoze</w:t>
      </w:r>
      <w:proofErr w:type="spellEnd"/>
      <w:r w:rsidR="00E836BD" w:rsidRPr="000D2444">
        <w:rPr>
          <w:rFonts w:ascii="Times New Roman" w:eastAsia="Calibri" w:hAnsi="Times New Roman" w:cs="Times New Roman"/>
          <w:sz w:val="28"/>
          <w:szCs w:val="28"/>
        </w:rPr>
        <w:t xml:space="preserve"> </w:t>
      </w:r>
      <w:proofErr w:type="spellStart"/>
      <w:r w:rsidR="00E836BD" w:rsidRPr="000D2444">
        <w:rPr>
          <w:rFonts w:ascii="Times New Roman" w:eastAsia="Calibri" w:hAnsi="Times New Roman" w:cs="Times New Roman"/>
          <w:sz w:val="28"/>
          <w:szCs w:val="28"/>
        </w:rPr>
        <w:t>për</w:t>
      </w:r>
      <w:proofErr w:type="spellEnd"/>
      <w:r w:rsidR="00E836BD" w:rsidRPr="000D2444">
        <w:rPr>
          <w:rFonts w:ascii="Times New Roman" w:eastAsia="Calibri" w:hAnsi="Times New Roman" w:cs="Times New Roman"/>
          <w:sz w:val="28"/>
          <w:szCs w:val="28"/>
        </w:rPr>
        <w:t xml:space="preserve"> </w:t>
      </w:r>
      <w:proofErr w:type="spellStart"/>
      <w:r w:rsidR="00E836BD" w:rsidRPr="000D2444">
        <w:rPr>
          <w:rFonts w:ascii="Times New Roman" w:eastAsia="Calibri" w:hAnsi="Times New Roman" w:cs="Times New Roman"/>
          <w:sz w:val="28"/>
          <w:szCs w:val="28"/>
        </w:rPr>
        <w:t>tu</w:t>
      </w:r>
      <w:proofErr w:type="spellEnd"/>
      <w:r w:rsidR="00E836BD" w:rsidRPr="000D2444">
        <w:rPr>
          <w:rFonts w:ascii="Times New Roman" w:eastAsia="Calibri" w:hAnsi="Times New Roman" w:cs="Times New Roman"/>
          <w:sz w:val="28"/>
          <w:szCs w:val="28"/>
        </w:rPr>
        <w:t xml:space="preserve"> </w:t>
      </w:r>
      <w:proofErr w:type="spellStart"/>
      <w:r w:rsidR="00E836BD" w:rsidRPr="000D2444">
        <w:rPr>
          <w:rFonts w:ascii="Times New Roman" w:eastAsia="Calibri" w:hAnsi="Times New Roman" w:cs="Times New Roman"/>
          <w:sz w:val="28"/>
          <w:szCs w:val="28"/>
        </w:rPr>
        <w:t>administruar</w:t>
      </w:r>
      <w:proofErr w:type="spellEnd"/>
      <w:r w:rsidR="00E836BD" w:rsidRPr="000D2444">
        <w:rPr>
          <w:rFonts w:ascii="Times New Roman" w:eastAsia="Calibri" w:hAnsi="Times New Roman" w:cs="Times New Roman"/>
          <w:sz w:val="28"/>
          <w:szCs w:val="28"/>
        </w:rPr>
        <w:t xml:space="preserve"> </w:t>
      </w:r>
      <w:proofErr w:type="spellStart"/>
      <w:r w:rsidR="00E836BD" w:rsidRPr="000D2444">
        <w:rPr>
          <w:rFonts w:ascii="Times New Roman" w:eastAsia="Calibri" w:hAnsi="Times New Roman" w:cs="Times New Roman"/>
          <w:sz w:val="28"/>
          <w:szCs w:val="28"/>
        </w:rPr>
        <w:t>nga</w:t>
      </w:r>
      <w:proofErr w:type="spellEnd"/>
      <w:r w:rsidR="00E836BD" w:rsidRPr="000D2444">
        <w:rPr>
          <w:rFonts w:ascii="Times New Roman" w:eastAsia="Calibri" w:hAnsi="Times New Roman" w:cs="Times New Roman"/>
          <w:sz w:val="28"/>
          <w:szCs w:val="28"/>
        </w:rPr>
        <w:t xml:space="preserve"> </w:t>
      </w:r>
      <w:proofErr w:type="spellStart"/>
      <w:r w:rsidR="00E836BD" w:rsidRPr="000D2444">
        <w:rPr>
          <w:rFonts w:ascii="Times New Roman" w:eastAsia="Calibri" w:hAnsi="Times New Roman" w:cs="Times New Roman"/>
          <w:sz w:val="28"/>
          <w:szCs w:val="28"/>
        </w:rPr>
        <w:t>struktura</w:t>
      </w:r>
      <w:proofErr w:type="spellEnd"/>
      <w:r w:rsidR="00E836BD" w:rsidRPr="000D2444">
        <w:rPr>
          <w:rFonts w:ascii="Times New Roman" w:eastAsia="Calibri" w:hAnsi="Times New Roman" w:cs="Times New Roman"/>
          <w:sz w:val="28"/>
          <w:szCs w:val="28"/>
        </w:rPr>
        <w:t xml:space="preserve"> </w:t>
      </w:r>
      <w:proofErr w:type="spellStart"/>
      <w:r w:rsidR="00E836BD" w:rsidRPr="000D2444">
        <w:rPr>
          <w:rFonts w:ascii="Times New Roman" w:eastAsia="Calibri" w:hAnsi="Times New Roman" w:cs="Times New Roman"/>
          <w:sz w:val="28"/>
          <w:szCs w:val="28"/>
        </w:rPr>
        <w:t>përgjegjëse</w:t>
      </w:r>
      <w:proofErr w:type="spellEnd"/>
      <w:r w:rsidR="00E836BD" w:rsidRPr="000D2444">
        <w:rPr>
          <w:rFonts w:ascii="Times New Roman" w:eastAsia="Calibri" w:hAnsi="Times New Roman" w:cs="Times New Roman"/>
          <w:sz w:val="28"/>
          <w:szCs w:val="28"/>
        </w:rPr>
        <w:t xml:space="preserve"> apo </w:t>
      </w:r>
      <w:proofErr w:type="spellStart"/>
      <w:r w:rsidR="00E836BD" w:rsidRPr="000D2444">
        <w:rPr>
          <w:rFonts w:ascii="Times New Roman" w:eastAsia="Calibri" w:hAnsi="Times New Roman" w:cs="Times New Roman"/>
          <w:sz w:val="28"/>
          <w:szCs w:val="28"/>
        </w:rPr>
        <w:t>sektori</w:t>
      </w:r>
      <w:proofErr w:type="spellEnd"/>
      <w:r w:rsidR="00E836BD" w:rsidRPr="000D2444">
        <w:rPr>
          <w:rFonts w:ascii="Times New Roman" w:eastAsia="Calibri" w:hAnsi="Times New Roman" w:cs="Times New Roman"/>
          <w:sz w:val="28"/>
          <w:szCs w:val="28"/>
        </w:rPr>
        <w:t xml:space="preserve"> </w:t>
      </w:r>
      <w:proofErr w:type="spellStart"/>
      <w:r w:rsidR="00E836BD" w:rsidRPr="000D2444">
        <w:rPr>
          <w:rFonts w:ascii="Times New Roman" w:eastAsia="Calibri" w:hAnsi="Times New Roman" w:cs="Times New Roman"/>
          <w:sz w:val="28"/>
          <w:szCs w:val="28"/>
        </w:rPr>
        <w:t>i</w:t>
      </w:r>
      <w:proofErr w:type="spellEnd"/>
      <w:r w:rsidR="00E836BD" w:rsidRPr="000D2444">
        <w:rPr>
          <w:rFonts w:ascii="Times New Roman" w:eastAsia="Calibri" w:hAnsi="Times New Roman" w:cs="Times New Roman"/>
          <w:sz w:val="28"/>
          <w:szCs w:val="28"/>
        </w:rPr>
        <w:t xml:space="preserve"> </w:t>
      </w:r>
      <w:proofErr w:type="spellStart"/>
      <w:r w:rsidR="00E836BD" w:rsidRPr="000D2444">
        <w:rPr>
          <w:rFonts w:ascii="Times New Roman" w:eastAsia="Calibri" w:hAnsi="Times New Roman" w:cs="Times New Roman"/>
          <w:sz w:val="28"/>
          <w:szCs w:val="28"/>
        </w:rPr>
        <w:t>arkiv</w:t>
      </w:r>
      <w:proofErr w:type="spellEnd"/>
      <w:r w:rsidR="00E836BD" w:rsidRPr="000D2444">
        <w:rPr>
          <w:rFonts w:ascii="Times New Roman" w:eastAsia="Calibri" w:hAnsi="Times New Roman" w:cs="Times New Roman"/>
          <w:sz w:val="28"/>
          <w:szCs w:val="28"/>
        </w:rPr>
        <w:t>/</w:t>
      </w:r>
      <w:proofErr w:type="spellStart"/>
      <w:r w:rsidR="00E836BD" w:rsidRPr="000D2444">
        <w:rPr>
          <w:rFonts w:ascii="Times New Roman" w:eastAsia="Calibri" w:hAnsi="Times New Roman" w:cs="Times New Roman"/>
          <w:sz w:val="28"/>
          <w:szCs w:val="28"/>
        </w:rPr>
        <w:t>protokollit</w:t>
      </w:r>
      <w:proofErr w:type="spellEnd"/>
      <w:r w:rsidR="00E836BD" w:rsidRPr="000D2444">
        <w:rPr>
          <w:rFonts w:ascii="Times New Roman" w:eastAsia="Calibri" w:hAnsi="Times New Roman" w:cs="Times New Roman"/>
          <w:sz w:val="28"/>
          <w:szCs w:val="28"/>
        </w:rPr>
        <w:t>.</w:t>
      </w:r>
    </w:p>
    <w:p w:rsidR="007E6D9E" w:rsidRPr="000D2444" w:rsidRDefault="007E6D9E" w:rsidP="002A27EC">
      <w:pPr>
        <w:spacing w:after="0"/>
        <w:jc w:val="both"/>
        <w:rPr>
          <w:rFonts w:ascii="Times New Roman" w:hAnsi="Times New Roman" w:cs="Times New Roman"/>
          <w:b/>
          <w:bCs/>
          <w:sz w:val="28"/>
          <w:szCs w:val="28"/>
          <w:lang w:val="sq-AL"/>
        </w:rPr>
      </w:pPr>
    </w:p>
    <w:p w:rsidR="009E76DA" w:rsidRPr="000D2444" w:rsidRDefault="003D2151" w:rsidP="002A27EC">
      <w:pPr>
        <w:spacing w:after="0"/>
        <w:jc w:val="both"/>
        <w:rPr>
          <w:rFonts w:ascii="Times New Roman" w:hAnsi="Times New Roman" w:cs="Times New Roman"/>
          <w:sz w:val="28"/>
          <w:szCs w:val="28"/>
          <w:lang w:val="sq-AL"/>
        </w:rPr>
      </w:pPr>
      <w:r w:rsidRPr="000D2444">
        <w:rPr>
          <w:rFonts w:ascii="Times New Roman" w:hAnsi="Times New Roman" w:cs="Times New Roman"/>
          <w:b/>
          <w:sz w:val="28"/>
          <w:szCs w:val="28"/>
          <w:lang w:val="sq-AL"/>
        </w:rPr>
        <w:t xml:space="preserve">Në nenin 5, </w:t>
      </w:r>
      <w:r w:rsidR="000454A3" w:rsidRPr="000D2444">
        <w:rPr>
          <w:rFonts w:ascii="Times New Roman" w:hAnsi="Times New Roman" w:cs="Times New Roman"/>
          <w:sz w:val="28"/>
          <w:szCs w:val="28"/>
          <w:lang w:val="sq-AL"/>
        </w:rPr>
        <w:t xml:space="preserve">parashikohet </w:t>
      </w:r>
      <w:r w:rsidR="009E76DA" w:rsidRPr="000D2444">
        <w:rPr>
          <w:rFonts w:ascii="Times New Roman" w:hAnsi="Times New Roman" w:cs="Times New Roman"/>
          <w:sz w:val="28"/>
          <w:szCs w:val="28"/>
          <w:lang w:val="sq-AL"/>
        </w:rPr>
        <w:t>ndryshimi i nenit 48 t</w:t>
      </w:r>
      <w:r w:rsidR="00D04193" w:rsidRPr="000D2444">
        <w:rPr>
          <w:rFonts w:ascii="Times New Roman" w:hAnsi="Times New Roman" w:cs="Times New Roman"/>
          <w:sz w:val="28"/>
          <w:szCs w:val="28"/>
          <w:lang w:val="sq-AL"/>
        </w:rPr>
        <w:t>ë</w:t>
      </w:r>
      <w:r w:rsidR="009E76DA" w:rsidRPr="000D2444">
        <w:rPr>
          <w:rFonts w:ascii="Times New Roman" w:hAnsi="Times New Roman" w:cs="Times New Roman"/>
          <w:sz w:val="28"/>
          <w:szCs w:val="28"/>
          <w:lang w:val="sq-AL"/>
        </w:rPr>
        <w:t xml:space="preserve"> ligjit nr.26/2019 me q</w:t>
      </w:r>
      <w:r w:rsidR="00D04193" w:rsidRPr="000D2444">
        <w:rPr>
          <w:rFonts w:ascii="Times New Roman" w:hAnsi="Times New Roman" w:cs="Times New Roman"/>
          <w:sz w:val="28"/>
          <w:szCs w:val="28"/>
          <w:lang w:val="sq-AL"/>
        </w:rPr>
        <w:t>ë</w:t>
      </w:r>
      <w:r w:rsidR="009E76DA" w:rsidRPr="000D2444">
        <w:rPr>
          <w:rFonts w:ascii="Times New Roman" w:hAnsi="Times New Roman" w:cs="Times New Roman"/>
          <w:sz w:val="28"/>
          <w:szCs w:val="28"/>
          <w:lang w:val="sq-AL"/>
        </w:rPr>
        <w:t>llim qart</w:t>
      </w:r>
      <w:r w:rsidR="00D04193" w:rsidRPr="000D2444">
        <w:rPr>
          <w:rFonts w:ascii="Times New Roman" w:hAnsi="Times New Roman" w:cs="Times New Roman"/>
          <w:sz w:val="28"/>
          <w:szCs w:val="28"/>
          <w:lang w:val="sq-AL"/>
        </w:rPr>
        <w:t>ë</w:t>
      </w:r>
      <w:r w:rsidR="009E76DA" w:rsidRPr="000D2444">
        <w:rPr>
          <w:rFonts w:ascii="Times New Roman" w:hAnsi="Times New Roman" w:cs="Times New Roman"/>
          <w:sz w:val="28"/>
          <w:szCs w:val="28"/>
          <w:lang w:val="sq-AL"/>
        </w:rPr>
        <w:t>simin e procedur</w:t>
      </w:r>
      <w:r w:rsidR="00D04193" w:rsidRPr="000D2444">
        <w:rPr>
          <w:rFonts w:ascii="Times New Roman" w:hAnsi="Times New Roman" w:cs="Times New Roman"/>
          <w:sz w:val="28"/>
          <w:szCs w:val="28"/>
          <w:lang w:val="sq-AL"/>
        </w:rPr>
        <w:t>ë</w:t>
      </w:r>
      <w:r w:rsidR="009E76DA" w:rsidRPr="000D2444">
        <w:rPr>
          <w:rFonts w:ascii="Times New Roman" w:hAnsi="Times New Roman" w:cs="Times New Roman"/>
          <w:sz w:val="28"/>
          <w:szCs w:val="28"/>
          <w:lang w:val="sq-AL"/>
        </w:rPr>
        <w:t>s s</w:t>
      </w:r>
      <w:r w:rsidR="00D04193" w:rsidRPr="000D2444">
        <w:rPr>
          <w:rFonts w:ascii="Times New Roman" w:hAnsi="Times New Roman" w:cs="Times New Roman"/>
          <w:sz w:val="28"/>
          <w:szCs w:val="28"/>
          <w:lang w:val="sq-AL"/>
        </w:rPr>
        <w:t>ë</w:t>
      </w:r>
      <w:r w:rsidR="009E76DA" w:rsidRPr="000D2444">
        <w:rPr>
          <w:rFonts w:ascii="Times New Roman" w:hAnsi="Times New Roman" w:cs="Times New Roman"/>
          <w:sz w:val="28"/>
          <w:szCs w:val="28"/>
          <w:lang w:val="sq-AL"/>
        </w:rPr>
        <w:t xml:space="preserve"> caktimit t</w:t>
      </w:r>
      <w:r w:rsidR="00D04193" w:rsidRPr="000D2444">
        <w:rPr>
          <w:rFonts w:ascii="Times New Roman" w:hAnsi="Times New Roman" w:cs="Times New Roman"/>
          <w:sz w:val="28"/>
          <w:szCs w:val="28"/>
          <w:lang w:val="sq-AL"/>
        </w:rPr>
        <w:t>ë</w:t>
      </w:r>
      <w:r w:rsidR="009E76DA" w:rsidRPr="000D2444">
        <w:rPr>
          <w:rFonts w:ascii="Times New Roman" w:hAnsi="Times New Roman" w:cs="Times New Roman"/>
          <w:sz w:val="28"/>
          <w:szCs w:val="28"/>
          <w:lang w:val="sq-AL"/>
        </w:rPr>
        <w:t xml:space="preserve"> nj</w:t>
      </w:r>
      <w:r w:rsidR="00D04193" w:rsidRPr="000D2444">
        <w:rPr>
          <w:rFonts w:ascii="Times New Roman" w:hAnsi="Times New Roman" w:cs="Times New Roman"/>
          <w:sz w:val="28"/>
          <w:szCs w:val="28"/>
          <w:lang w:val="sq-AL"/>
        </w:rPr>
        <w:t>ë</w:t>
      </w:r>
      <w:r w:rsidR="009E76DA" w:rsidRPr="000D2444">
        <w:rPr>
          <w:rFonts w:ascii="Times New Roman" w:hAnsi="Times New Roman" w:cs="Times New Roman"/>
          <w:sz w:val="28"/>
          <w:szCs w:val="28"/>
          <w:lang w:val="sq-AL"/>
        </w:rPr>
        <w:t xml:space="preserve"> p</w:t>
      </w:r>
      <w:r w:rsidR="00D04193" w:rsidRPr="000D2444">
        <w:rPr>
          <w:rFonts w:ascii="Times New Roman" w:hAnsi="Times New Roman" w:cs="Times New Roman"/>
          <w:sz w:val="28"/>
          <w:szCs w:val="28"/>
          <w:lang w:val="sq-AL"/>
        </w:rPr>
        <w:t>ë</w:t>
      </w:r>
      <w:r w:rsidR="009E76DA" w:rsidRPr="000D2444">
        <w:rPr>
          <w:rFonts w:ascii="Times New Roman" w:hAnsi="Times New Roman" w:cs="Times New Roman"/>
          <w:sz w:val="28"/>
          <w:szCs w:val="28"/>
          <w:lang w:val="sq-AL"/>
        </w:rPr>
        <w:t>rmbaruesi gjyq</w:t>
      </w:r>
      <w:r w:rsidR="00D04193" w:rsidRPr="000D2444">
        <w:rPr>
          <w:rFonts w:ascii="Times New Roman" w:hAnsi="Times New Roman" w:cs="Times New Roman"/>
          <w:sz w:val="28"/>
          <w:szCs w:val="28"/>
          <w:lang w:val="sq-AL"/>
        </w:rPr>
        <w:t>ë</w:t>
      </w:r>
      <w:r w:rsidR="009E76DA" w:rsidRPr="000D2444">
        <w:rPr>
          <w:rFonts w:ascii="Times New Roman" w:hAnsi="Times New Roman" w:cs="Times New Roman"/>
          <w:sz w:val="28"/>
          <w:szCs w:val="28"/>
          <w:lang w:val="sq-AL"/>
        </w:rPr>
        <w:t>sor privat z</w:t>
      </w:r>
      <w:r w:rsidR="00D04193" w:rsidRPr="000D2444">
        <w:rPr>
          <w:rFonts w:ascii="Times New Roman" w:hAnsi="Times New Roman" w:cs="Times New Roman"/>
          <w:sz w:val="28"/>
          <w:szCs w:val="28"/>
          <w:lang w:val="sq-AL"/>
        </w:rPr>
        <w:t>ë</w:t>
      </w:r>
      <w:r w:rsidR="009E76DA" w:rsidRPr="000D2444">
        <w:rPr>
          <w:rFonts w:ascii="Times New Roman" w:hAnsi="Times New Roman" w:cs="Times New Roman"/>
          <w:sz w:val="28"/>
          <w:szCs w:val="28"/>
          <w:lang w:val="sq-AL"/>
        </w:rPr>
        <w:t>vend</w:t>
      </w:r>
      <w:r w:rsidR="00D04193" w:rsidRPr="000D2444">
        <w:rPr>
          <w:rFonts w:ascii="Times New Roman" w:hAnsi="Times New Roman" w:cs="Times New Roman"/>
          <w:sz w:val="28"/>
          <w:szCs w:val="28"/>
          <w:lang w:val="sq-AL"/>
        </w:rPr>
        <w:t>ë</w:t>
      </w:r>
      <w:r w:rsidR="009E76DA" w:rsidRPr="000D2444">
        <w:rPr>
          <w:rFonts w:ascii="Times New Roman" w:hAnsi="Times New Roman" w:cs="Times New Roman"/>
          <w:sz w:val="28"/>
          <w:szCs w:val="28"/>
          <w:lang w:val="sq-AL"/>
        </w:rPr>
        <w:t>sues.</w:t>
      </w:r>
      <w:r w:rsidR="00625D75" w:rsidRPr="000D2444">
        <w:rPr>
          <w:rFonts w:ascii="Times New Roman" w:hAnsi="Times New Roman" w:cs="Times New Roman"/>
          <w:sz w:val="28"/>
          <w:szCs w:val="28"/>
          <w:lang w:val="sq-AL"/>
        </w:rPr>
        <w:t xml:space="preserve"> Ky </w:t>
      </w:r>
      <w:r w:rsidR="00531261" w:rsidRPr="000D2444">
        <w:rPr>
          <w:rFonts w:ascii="Times New Roman" w:hAnsi="Times New Roman" w:cs="Times New Roman"/>
          <w:sz w:val="28"/>
          <w:szCs w:val="28"/>
          <w:lang w:val="sq-AL"/>
        </w:rPr>
        <w:t>qartësim</w:t>
      </w:r>
      <w:r w:rsidR="00625D75" w:rsidRPr="000D2444">
        <w:rPr>
          <w:rFonts w:ascii="Times New Roman" w:hAnsi="Times New Roman" w:cs="Times New Roman"/>
          <w:sz w:val="28"/>
          <w:szCs w:val="28"/>
          <w:lang w:val="sq-AL"/>
        </w:rPr>
        <w:t xml:space="preserve"> </w:t>
      </w:r>
      <w:r w:rsidR="008A1FA9" w:rsidRPr="000D2444">
        <w:rPr>
          <w:rFonts w:ascii="Times New Roman" w:hAnsi="Times New Roman" w:cs="Times New Roman"/>
          <w:sz w:val="28"/>
          <w:szCs w:val="28"/>
          <w:lang w:val="sq-AL"/>
        </w:rPr>
        <w:t>ë</w:t>
      </w:r>
      <w:r w:rsidR="00625D75" w:rsidRPr="000D2444">
        <w:rPr>
          <w:rFonts w:ascii="Times New Roman" w:hAnsi="Times New Roman" w:cs="Times New Roman"/>
          <w:sz w:val="28"/>
          <w:szCs w:val="28"/>
          <w:lang w:val="sq-AL"/>
        </w:rPr>
        <w:t>sht</w:t>
      </w:r>
      <w:r w:rsidR="008A1FA9" w:rsidRPr="000D2444">
        <w:rPr>
          <w:rFonts w:ascii="Times New Roman" w:hAnsi="Times New Roman" w:cs="Times New Roman"/>
          <w:sz w:val="28"/>
          <w:szCs w:val="28"/>
          <w:lang w:val="sq-AL"/>
        </w:rPr>
        <w:t>ë</w:t>
      </w:r>
      <w:r w:rsidR="00625D75" w:rsidRPr="000D2444">
        <w:rPr>
          <w:rFonts w:ascii="Times New Roman" w:hAnsi="Times New Roman" w:cs="Times New Roman"/>
          <w:sz w:val="28"/>
          <w:szCs w:val="28"/>
          <w:lang w:val="sq-AL"/>
        </w:rPr>
        <w:t xml:space="preserve"> i </w:t>
      </w:r>
      <w:r w:rsidR="00531261" w:rsidRPr="000D2444">
        <w:rPr>
          <w:rFonts w:ascii="Times New Roman" w:hAnsi="Times New Roman" w:cs="Times New Roman"/>
          <w:sz w:val="28"/>
          <w:szCs w:val="28"/>
          <w:lang w:val="sq-AL"/>
        </w:rPr>
        <w:t>domosdoshëm</w:t>
      </w:r>
      <w:r w:rsidR="00625D75" w:rsidRPr="000D2444">
        <w:rPr>
          <w:rFonts w:ascii="Times New Roman" w:hAnsi="Times New Roman" w:cs="Times New Roman"/>
          <w:sz w:val="28"/>
          <w:szCs w:val="28"/>
          <w:lang w:val="sq-AL"/>
        </w:rPr>
        <w:t xml:space="preserve"> </w:t>
      </w:r>
      <w:r w:rsidR="00531261" w:rsidRPr="000D2444">
        <w:rPr>
          <w:rFonts w:ascii="Times New Roman" w:hAnsi="Times New Roman" w:cs="Times New Roman"/>
          <w:sz w:val="28"/>
          <w:szCs w:val="28"/>
          <w:lang w:val="sq-AL"/>
        </w:rPr>
        <w:t>për</w:t>
      </w:r>
      <w:r w:rsidR="00625D75" w:rsidRPr="000D2444">
        <w:rPr>
          <w:rFonts w:ascii="Times New Roman" w:hAnsi="Times New Roman" w:cs="Times New Roman"/>
          <w:sz w:val="28"/>
          <w:szCs w:val="28"/>
          <w:lang w:val="sq-AL"/>
        </w:rPr>
        <w:t xml:space="preserve"> t</w:t>
      </w:r>
      <w:r w:rsidR="008A1FA9" w:rsidRPr="000D2444">
        <w:rPr>
          <w:rFonts w:ascii="Times New Roman" w:hAnsi="Times New Roman" w:cs="Times New Roman"/>
          <w:sz w:val="28"/>
          <w:szCs w:val="28"/>
          <w:lang w:val="sq-AL"/>
        </w:rPr>
        <w:t>ë</w:t>
      </w:r>
      <w:r w:rsidR="00625D75" w:rsidRPr="000D2444">
        <w:rPr>
          <w:rFonts w:ascii="Times New Roman" w:hAnsi="Times New Roman" w:cs="Times New Roman"/>
          <w:sz w:val="28"/>
          <w:szCs w:val="28"/>
          <w:lang w:val="sq-AL"/>
        </w:rPr>
        <w:t xml:space="preserve"> shmangur </w:t>
      </w:r>
      <w:r w:rsidR="00673678" w:rsidRPr="000D2444">
        <w:rPr>
          <w:rFonts w:ascii="Times New Roman" w:hAnsi="Times New Roman" w:cs="Times New Roman"/>
          <w:sz w:val="28"/>
          <w:szCs w:val="28"/>
          <w:lang w:val="sq-AL"/>
        </w:rPr>
        <w:t>vones</w:t>
      </w:r>
      <w:r w:rsidR="008A1FA9" w:rsidRPr="000D2444">
        <w:rPr>
          <w:rFonts w:ascii="Times New Roman" w:hAnsi="Times New Roman" w:cs="Times New Roman"/>
          <w:sz w:val="28"/>
          <w:szCs w:val="28"/>
          <w:lang w:val="sq-AL"/>
        </w:rPr>
        <w:t>ë</w:t>
      </w:r>
      <w:r w:rsidR="00673678" w:rsidRPr="000D2444">
        <w:rPr>
          <w:rFonts w:ascii="Times New Roman" w:hAnsi="Times New Roman" w:cs="Times New Roman"/>
          <w:sz w:val="28"/>
          <w:szCs w:val="28"/>
          <w:lang w:val="sq-AL"/>
        </w:rPr>
        <w:t xml:space="preserve">n në ekzekutimin e titujve </w:t>
      </w:r>
      <w:r w:rsidR="00531261" w:rsidRPr="000D2444">
        <w:rPr>
          <w:rFonts w:ascii="Times New Roman" w:hAnsi="Times New Roman" w:cs="Times New Roman"/>
          <w:sz w:val="28"/>
          <w:szCs w:val="28"/>
          <w:lang w:val="sq-AL"/>
        </w:rPr>
        <w:t>ekzekutivë</w:t>
      </w:r>
      <w:r w:rsidR="00673678" w:rsidRPr="000D2444">
        <w:rPr>
          <w:rFonts w:ascii="Times New Roman" w:hAnsi="Times New Roman" w:cs="Times New Roman"/>
          <w:sz w:val="28"/>
          <w:szCs w:val="28"/>
          <w:lang w:val="sq-AL"/>
        </w:rPr>
        <w:t>.</w:t>
      </w:r>
    </w:p>
    <w:p w:rsidR="00A35AE7" w:rsidRPr="000D2444" w:rsidRDefault="00A35AE7" w:rsidP="002A27EC">
      <w:pPr>
        <w:spacing w:after="0"/>
        <w:jc w:val="both"/>
        <w:rPr>
          <w:rFonts w:ascii="Times New Roman" w:hAnsi="Times New Roman" w:cs="Times New Roman"/>
          <w:sz w:val="28"/>
          <w:szCs w:val="28"/>
          <w:lang w:val="sq-AL"/>
        </w:rPr>
      </w:pPr>
    </w:p>
    <w:p w:rsidR="00A35AE7" w:rsidRPr="000D2444" w:rsidRDefault="000454A3" w:rsidP="002A27EC">
      <w:pPr>
        <w:jc w:val="both"/>
        <w:rPr>
          <w:rFonts w:ascii="Times New Roman" w:hAnsi="Times New Roman" w:cs="Times New Roman"/>
          <w:b/>
          <w:sz w:val="28"/>
          <w:szCs w:val="28"/>
          <w:lang w:val="sq-AL"/>
        </w:rPr>
      </w:pPr>
      <w:r w:rsidRPr="000D2444">
        <w:rPr>
          <w:rFonts w:ascii="Times New Roman" w:hAnsi="Times New Roman" w:cs="Times New Roman"/>
          <w:b/>
          <w:sz w:val="28"/>
          <w:szCs w:val="28"/>
          <w:lang w:val="sq-AL"/>
        </w:rPr>
        <w:t xml:space="preserve">Në nenin </w:t>
      </w:r>
      <w:r w:rsidR="003D2151" w:rsidRPr="000D2444">
        <w:rPr>
          <w:rFonts w:ascii="Times New Roman" w:hAnsi="Times New Roman" w:cs="Times New Roman"/>
          <w:b/>
          <w:sz w:val="28"/>
          <w:szCs w:val="28"/>
          <w:lang w:val="sq-AL"/>
        </w:rPr>
        <w:t>6</w:t>
      </w:r>
      <w:r w:rsidR="00673678" w:rsidRPr="000D2444">
        <w:rPr>
          <w:rFonts w:ascii="Times New Roman" w:hAnsi="Times New Roman" w:cs="Times New Roman"/>
          <w:b/>
          <w:sz w:val="28"/>
          <w:szCs w:val="28"/>
          <w:lang w:val="sq-AL"/>
        </w:rPr>
        <w:t xml:space="preserve">, </w:t>
      </w:r>
      <w:r w:rsidR="001A7DD5" w:rsidRPr="000D2444">
        <w:rPr>
          <w:rFonts w:ascii="Times New Roman" w:hAnsi="Times New Roman" w:cs="Times New Roman"/>
          <w:b/>
          <w:sz w:val="28"/>
          <w:szCs w:val="28"/>
          <w:lang w:val="sq-AL"/>
        </w:rPr>
        <w:t>7</w:t>
      </w:r>
      <w:r w:rsidR="00F7688F" w:rsidRPr="000D2444">
        <w:rPr>
          <w:rFonts w:ascii="Times New Roman" w:hAnsi="Times New Roman" w:cs="Times New Roman"/>
          <w:b/>
          <w:sz w:val="28"/>
          <w:szCs w:val="28"/>
          <w:lang w:val="sq-AL"/>
        </w:rPr>
        <w:t xml:space="preserve">, </w:t>
      </w:r>
      <w:r w:rsidR="00673678" w:rsidRPr="000D2444">
        <w:rPr>
          <w:rFonts w:ascii="Times New Roman" w:hAnsi="Times New Roman" w:cs="Times New Roman"/>
          <w:b/>
          <w:sz w:val="28"/>
          <w:szCs w:val="28"/>
          <w:lang w:val="sq-AL"/>
        </w:rPr>
        <w:t>8</w:t>
      </w:r>
      <w:r w:rsidR="00F7688F" w:rsidRPr="000D2444">
        <w:rPr>
          <w:rFonts w:ascii="Times New Roman" w:hAnsi="Times New Roman" w:cs="Times New Roman"/>
          <w:b/>
          <w:sz w:val="28"/>
          <w:szCs w:val="28"/>
          <w:lang w:val="sq-AL"/>
        </w:rPr>
        <w:t>, 10 dhe 11</w:t>
      </w:r>
      <w:r w:rsidR="001A7DD5" w:rsidRPr="000D2444">
        <w:rPr>
          <w:rFonts w:ascii="Times New Roman" w:hAnsi="Times New Roman" w:cs="Times New Roman"/>
          <w:b/>
          <w:sz w:val="28"/>
          <w:szCs w:val="28"/>
          <w:lang w:val="sq-AL"/>
        </w:rPr>
        <w:t xml:space="preserve"> </w:t>
      </w:r>
      <w:r w:rsidRPr="000D2444">
        <w:rPr>
          <w:rFonts w:ascii="Times New Roman" w:hAnsi="Times New Roman" w:cs="Times New Roman"/>
          <w:sz w:val="28"/>
          <w:szCs w:val="28"/>
          <w:lang w:val="sq-AL"/>
        </w:rPr>
        <w:t>parashikohe</w:t>
      </w:r>
      <w:r w:rsidR="009A7CF3" w:rsidRPr="000D2444">
        <w:rPr>
          <w:rFonts w:ascii="Times New Roman" w:hAnsi="Times New Roman" w:cs="Times New Roman"/>
          <w:sz w:val="28"/>
          <w:szCs w:val="28"/>
          <w:lang w:val="sq-AL"/>
        </w:rPr>
        <w:t>n ndryshime t</w:t>
      </w:r>
      <w:r w:rsidR="00D04193" w:rsidRPr="000D2444">
        <w:rPr>
          <w:rFonts w:ascii="Times New Roman" w:hAnsi="Times New Roman" w:cs="Times New Roman"/>
          <w:sz w:val="28"/>
          <w:szCs w:val="28"/>
          <w:lang w:val="sq-AL"/>
        </w:rPr>
        <w:t>ë</w:t>
      </w:r>
      <w:r w:rsidR="009A7CF3" w:rsidRPr="000D2444">
        <w:rPr>
          <w:rFonts w:ascii="Times New Roman" w:hAnsi="Times New Roman" w:cs="Times New Roman"/>
          <w:sz w:val="28"/>
          <w:szCs w:val="28"/>
          <w:lang w:val="sq-AL"/>
        </w:rPr>
        <w:t xml:space="preserve"> domosdoshme t</w:t>
      </w:r>
      <w:r w:rsidR="00D04193" w:rsidRPr="000D2444">
        <w:rPr>
          <w:rFonts w:ascii="Times New Roman" w:hAnsi="Times New Roman" w:cs="Times New Roman"/>
          <w:sz w:val="28"/>
          <w:szCs w:val="28"/>
          <w:lang w:val="sq-AL"/>
        </w:rPr>
        <w:t>ë</w:t>
      </w:r>
      <w:r w:rsidR="009A7CF3" w:rsidRPr="000D2444">
        <w:rPr>
          <w:rFonts w:ascii="Times New Roman" w:hAnsi="Times New Roman" w:cs="Times New Roman"/>
          <w:sz w:val="28"/>
          <w:szCs w:val="28"/>
          <w:lang w:val="sq-AL"/>
        </w:rPr>
        <w:t xml:space="preserve"> dispozitave n</w:t>
      </w:r>
      <w:r w:rsidR="00D04193" w:rsidRPr="000D2444">
        <w:rPr>
          <w:rFonts w:ascii="Times New Roman" w:hAnsi="Times New Roman" w:cs="Times New Roman"/>
          <w:sz w:val="28"/>
          <w:szCs w:val="28"/>
          <w:lang w:val="sq-AL"/>
        </w:rPr>
        <w:t>ë</w:t>
      </w:r>
      <w:r w:rsidR="009A7CF3" w:rsidRPr="000D2444">
        <w:rPr>
          <w:rFonts w:ascii="Times New Roman" w:hAnsi="Times New Roman" w:cs="Times New Roman"/>
          <w:sz w:val="28"/>
          <w:szCs w:val="28"/>
          <w:lang w:val="sq-AL"/>
        </w:rPr>
        <w:t xml:space="preserve"> kushtet kur </w:t>
      </w:r>
      <w:r w:rsidR="00D04193" w:rsidRPr="000D2444">
        <w:rPr>
          <w:rFonts w:ascii="Times New Roman" w:hAnsi="Times New Roman" w:cs="Times New Roman"/>
          <w:sz w:val="28"/>
          <w:szCs w:val="28"/>
          <w:lang w:val="sq-AL"/>
        </w:rPr>
        <w:t>ë</w:t>
      </w:r>
      <w:r w:rsidR="009A7CF3" w:rsidRPr="000D2444">
        <w:rPr>
          <w:rFonts w:ascii="Times New Roman" w:hAnsi="Times New Roman" w:cs="Times New Roman"/>
          <w:sz w:val="28"/>
          <w:szCs w:val="28"/>
          <w:lang w:val="sq-AL"/>
        </w:rPr>
        <w:t>sht</w:t>
      </w:r>
      <w:r w:rsidR="00D04193" w:rsidRPr="000D2444">
        <w:rPr>
          <w:rFonts w:ascii="Times New Roman" w:hAnsi="Times New Roman" w:cs="Times New Roman"/>
          <w:sz w:val="28"/>
          <w:szCs w:val="28"/>
          <w:lang w:val="sq-AL"/>
        </w:rPr>
        <w:t>ë</w:t>
      </w:r>
      <w:r w:rsidR="009A7CF3" w:rsidRPr="000D2444">
        <w:rPr>
          <w:rFonts w:ascii="Times New Roman" w:hAnsi="Times New Roman" w:cs="Times New Roman"/>
          <w:sz w:val="28"/>
          <w:szCs w:val="28"/>
          <w:lang w:val="sq-AL"/>
        </w:rPr>
        <w:t xml:space="preserve"> shtuar mund</w:t>
      </w:r>
      <w:r w:rsidR="00D04193" w:rsidRPr="000D2444">
        <w:rPr>
          <w:rFonts w:ascii="Times New Roman" w:hAnsi="Times New Roman" w:cs="Times New Roman"/>
          <w:sz w:val="28"/>
          <w:szCs w:val="28"/>
          <w:lang w:val="sq-AL"/>
        </w:rPr>
        <w:t>ë</w:t>
      </w:r>
      <w:r w:rsidR="009A7CF3" w:rsidRPr="000D2444">
        <w:rPr>
          <w:rFonts w:ascii="Times New Roman" w:hAnsi="Times New Roman" w:cs="Times New Roman"/>
          <w:sz w:val="28"/>
          <w:szCs w:val="28"/>
          <w:lang w:val="sq-AL"/>
        </w:rPr>
        <w:t>sia e ministrit p</w:t>
      </w:r>
      <w:r w:rsidR="00D04193" w:rsidRPr="000D2444">
        <w:rPr>
          <w:rFonts w:ascii="Times New Roman" w:hAnsi="Times New Roman" w:cs="Times New Roman"/>
          <w:sz w:val="28"/>
          <w:szCs w:val="28"/>
          <w:lang w:val="sq-AL"/>
        </w:rPr>
        <w:t>ë</w:t>
      </w:r>
      <w:r w:rsidR="009A7CF3" w:rsidRPr="000D2444">
        <w:rPr>
          <w:rFonts w:ascii="Times New Roman" w:hAnsi="Times New Roman" w:cs="Times New Roman"/>
          <w:sz w:val="28"/>
          <w:szCs w:val="28"/>
          <w:lang w:val="sq-AL"/>
        </w:rPr>
        <w:t>r t</w:t>
      </w:r>
      <w:r w:rsidR="00D04193" w:rsidRPr="000D2444">
        <w:rPr>
          <w:rFonts w:ascii="Times New Roman" w:hAnsi="Times New Roman" w:cs="Times New Roman"/>
          <w:sz w:val="28"/>
          <w:szCs w:val="28"/>
          <w:lang w:val="sq-AL"/>
        </w:rPr>
        <w:t>ë</w:t>
      </w:r>
      <w:r w:rsidR="009A7CF3" w:rsidRPr="000D2444">
        <w:rPr>
          <w:rFonts w:ascii="Times New Roman" w:hAnsi="Times New Roman" w:cs="Times New Roman"/>
          <w:sz w:val="28"/>
          <w:szCs w:val="28"/>
          <w:lang w:val="sq-AL"/>
        </w:rPr>
        <w:t xml:space="preserve"> dh</w:t>
      </w:r>
      <w:r w:rsidR="00D04193" w:rsidRPr="000D2444">
        <w:rPr>
          <w:rFonts w:ascii="Times New Roman" w:hAnsi="Times New Roman" w:cs="Times New Roman"/>
          <w:sz w:val="28"/>
          <w:szCs w:val="28"/>
          <w:lang w:val="sq-AL"/>
        </w:rPr>
        <w:t>ë</w:t>
      </w:r>
      <w:r w:rsidR="009A7CF3" w:rsidRPr="000D2444">
        <w:rPr>
          <w:rFonts w:ascii="Times New Roman" w:hAnsi="Times New Roman" w:cs="Times New Roman"/>
          <w:sz w:val="28"/>
          <w:szCs w:val="28"/>
          <w:lang w:val="sq-AL"/>
        </w:rPr>
        <w:t>n</w:t>
      </w:r>
      <w:r w:rsidR="00D04193" w:rsidRPr="000D2444">
        <w:rPr>
          <w:rFonts w:ascii="Times New Roman" w:hAnsi="Times New Roman" w:cs="Times New Roman"/>
          <w:sz w:val="28"/>
          <w:szCs w:val="28"/>
          <w:lang w:val="sq-AL"/>
        </w:rPr>
        <w:t>ë</w:t>
      </w:r>
      <w:r w:rsidR="009A7CF3" w:rsidRPr="000D2444">
        <w:rPr>
          <w:rFonts w:ascii="Times New Roman" w:hAnsi="Times New Roman" w:cs="Times New Roman"/>
          <w:sz w:val="28"/>
          <w:szCs w:val="28"/>
          <w:lang w:val="sq-AL"/>
        </w:rPr>
        <w:t xml:space="preserve"> masa disiplinore p</w:t>
      </w:r>
      <w:r w:rsidR="00D04193" w:rsidRPr="000D2444">
        <w:rPr>
          <w:rFonts w:ascii="Times New Roman" w:hAnsi="Times New Roman" w:cs="Times New Roman"/>
          <w:sz w:val="28"/>
          <w:szCs w:val="28"/>
          <w:lang w:val="sq-AL"/>
        </w:rPr>
        <w:t>ë</w:t>
      </w:r>
      <w:r w:rsidR="009A7CF3" w:rsidRPr="000D2444">
        <w:rPr>
          <w:rFonts w:ascii="Times New Roman" w:hAnsi="Times New Roman" w:cs="Times New Roman"/>
          <w:sz w:val="28"/>
          <w:szCs w:val="28"/>
          <w:lang w:val="sq-AL"/>
        </w:rPr>
        <w:t>r shkelje q</w:t>
      </w:r>
      <w:r w:rsidR="00D04193" w:rsidRPr="000D2444">
        <w:rPr>
          <w:rFonts w:ascii="Times New Roman" w:hAnsi="Times New Roman" w:cs="Times New Roman"/>
          <w:sz w:val="28"/>
          <w:szCs w:val="28"/>
          <w:lang w:val="sq-AL"/>
        </w:rPr>
        <w:t>ë</w:t>
      </w:r>
      <w:r w:rsidR="009A7CF3" w:rsidRPr="000D2444">
        <w:rPr>
          <w:rFonts w:ascii="Times New Roman" w:hAnsi="Times New Roman" w:cs="Times New Roman"/>
          <w:sz w:val="28"/>
          <w:szCs w:val="28"/>
          <w:lang w:val="sq-AL"/>
        </w:rPr>
        <w:t xml:space="preserve"> nuk jan</w:t>
      </w:r>
      <w:r w:rsidR="00D04193" w:rsidRPr="000D2444">
        <w:rPr>
          <w:rFonts w:ascii="Times New Roman" w:hAnsi="Times New Roman" w:cs="Times New Roman"/>
          <w:sz w:val="28"/>
          <w:szCs w:val="28"/>
          <w:lang w:val="sq-AL"/>
        </w:rPr>
        <w:t>ë</w:t>
      </w:r>
      <w:r w:rsidR="009A7CF3" w:rsidRPr="000D2444">
        <w:rPr>
          <w:rFonts w:ascii="Times New Roman" w:hAnsi="Times New Roman" w:cs="Times New Roman"/>
          <w:sz w:val="28"/>
          <w:szCs w:val="28"/>
          <w:lang w:val="sq-AL"/>
        </w:rPr>
        <w:t xml:space="preserve"> shum</w:t>
      </w:r>
      <w:r w:rsidR="00D04193" w:rsidRPr="000D2444">
        <w:rPr>
          <w:rFonts w:ascii="Times New Roman" w:hAnsi="Times New Roman" w:cs="Times New Roman"/>
          <w:sz w:val="28"/>
          <w:szCs w:val="28"/>
          <w:lang w:val="sq-AL"/>
        </w:rPr>
        <w:t>ë</w:t>
      </w:r>
      <w:r w:rsidR="009A7CF3" w:rsidRPr="000D2444">
        <w:rPr>
          <w:rFonts w:ascii="Times New Roman" w:hAnsi="Times New Roman" w:cs="Times New Roman"/>
          <w:sz w:val="28"/>
          <w:szCs w:val="28"/>
          <w:lang w:val="sq-AL"/>
        </w:rPr>
        <w:t xml:space="preserve"> t</w:t>
      </w:r>
      <w:r w:rsidR="00D04193" w:rsidRPr="000D2444">
        <w:rPr>
          <w:rFonts w:ascii="Times New Roman" w:hAnsi="Times New Roman" w:cs="Times New Roman"/>
          <w:sz w:val="28"/>
          <w:szCs w:val="28"/>
          <w:lang w:val="sq-AL"/>
        </w:rPr>
        <w:t>ë</w:t>
      </w:r>
      <w:r w:rsidR="009A7CF3" w:rsidRPr="000D2444">
        <w:rPr>
          <w:rFonts w:ascii="Times New Roman" w:hAnsi="Times New Roman" w:cs="Times New Roman"/>
          <w:sz w:val="28"/>
          <w:szCs w:val="28"/>
          <w:lang w:val="sq-AL"/>
        </w:rPr>
        <w:t xml:space="preserve"> r</w:t>
      </w:r>
      <w:r w:rsidR="00D04193" w:rsidRPr="000D2444">
        <w:rPr>
          <w:rFonts w:ascii="Times New Roman" w:hAnsi="Times New Roman" w:cs="Times New Roman"/>
          <w:sz w:val="28"/>
          <w:szCs w:val="28"/>
          <w:lang w:val="sq-AL"/>
        </w:rPr>
        <w:t>ë</w:t>
      </w:r>
      <w:r w:rsidR="009A7CF3" w:rsidRPr="000D2444">
        <w:rPr>
          <w:rFonts w:ascii="Times New Roman" w:hAnsi="Times New Roman" w:cs="Times New Roman"/>
          <w:sz w:val="28"/>
          <w:szCs w:val="28"/>
          <w:lang w:val="sq-AL"/>
        </w:rPr>
        <w:t>nda dhe nuk sjellin pezullimin apo heqjen e licenc</w:t>
      </w:r>
      <w:r w:rsidR="00D04193" w:rsidRPr="000D2444">
        <w:rPr>
          <w:rFonts w:ascii="Times New Roman" w:hAnsi="Times New Roman" w:cs="Times New Roman"/>
          <w:sz w:val="28"/>
          <w:szCs w:val="28"/>
          <w:lang w:val="sq-AL"/>
        </w:rPr>
        <w:t>ë</w:t>
      </w:r>
      <w:r w:rsidR="009A7CF3" w:rsidRPr="000D2444">
        <w:rPr>
          <w:rFonts w:ascii="Times New Roman" w:hAnsi="Times New Roman" w:cs="Times New Roman"/>
          <w:sz w:val="28"/>
          <w:szCs w:val="28"/>
          <w:lang w:val="sq-AL"/>
        </w:rPr>
        <w:t>s.</w:t>
      </w:r>
    </w:p>
    <w:p w:rsidR="001A7DD5" w:rsidRPr="000D2444" w:rsidRDefault="006B5B46" w:rsidP="002A27EC">
      <w:pPr>
        <w:jc w:val="both"/>
        <w:rPr>
          <w:rFonts w:ascii="Times New Roman" w:hAnsi="Times New Roman" w:cs="Times New Roman"/>
          <w:sz w:val="28"/>
          <w:szCs w:val="28"/>
          <w:lang w:val="sq-AL"/>
        </w:rPr>
      </w:pPr>
      <w:r w:rsidRPr="000D2444">
        <w:rPr>
          <w:rFonts w:ascii="Times New Roman" w:hAnsi="Times New Roman" w:cs="Times New Roman"/>
          <w:b/>
          <w:sz w:val="28"/>
          <w:szCs w:val="28"/>
          <w:lang w:val="sq-AL"/>
        </w:rPr>
        <w:t xml:space="preserve">Në nenin </w:t>
      </w:r>
      <w:r w:rsidR="001A7DD5" w:rsidRPr="000D2444">
        <w:rPr>
          <w:rFonts w:ascii="Times New Roman" w:hAnsi="Times New Roman" w:cs="Times New Roman"/>
          <w:b/>
          <w:sz w:val="28"/>
          <w:szCs w:val="28"/>
          <w:lang w:val="sq-AL"/>
        </w:rPr>
        <w:t>9</w:t>
      </w:r>
      <w:r w:rsidRPr="000D2444">
        <w:rPr>
          <w:rFonts w:ascii="Times New Roman" w:hAnsi="Times New Roman" w:cs="Times New Roman"/>
          <w:sz w:val="28"/>
          <w:szCs w:val="28"/>
          <w:lang w:val="sq-AL"/>
        </w:rPr>
        <w:t xml:space="preserve">, parashikohet </w:t>
      </w:r>
      <w:r w:rsidR="001A7DD5" w:rsidRPr="000D2444">
        <w:rPr>
          <w:rFonts w:ascii="Times New Roman" w:hAnsi="Times New Roman" w:cs="Times New Roman"/>
          <w:sz w:val="28"/>
          <w:szCs w:val="28"/>
          <w:lang w:val="sq-AL"/>
        </w:rPr>
        <w:t>shtimi i disa dispozitave q</w:t>
      </w:r>
      <w:r w:rsidR="008A1FA9" w:rsidRPr="000D2444">
        <w:rPr>
          <w:rFonts w:ascii="Times New Roman" w:hAnsi="Times New Roman" w:cs="Times New Roman"/>
          <w:sz w:val="28"/>
          <w:szCs w:val="28"/>
          <w:lang w:val="sq-AL"/>
        </w:rPr>
        <w:t>ë</w:t>
      </w:r>
      <w:r w:rsidR="001A7DD5" w:rsidRPr="000D2444">
        <w:rPr>
          <w:rFonts w:ascii="Times New Roman" w:hAnsi="Times New Roman" w:cs="Times New Roman"/>
          <w:sz w:val="28"/>
          <w:szCs w:val="28"/>
          <w:lang w:val="sq-AL"/>
        </w:rPr>
        <w:t xml:space="preserve"> lidhen me p</w:t>
      </w:r>
      <w:r w:rsidR="008A1FA9" w:rsidRPr="000D2444">
        <w:rPr>
          <w:rFonts w:ascii="Times New Roman" w:hAnsi="Times New Roman" w:cs="Times New Roman"/>
          <w:sz w:val="28"/>
          <w:szCs w:val="28"/>
          <w:lang w:val="sq-AL"/>
        </w:rPr>
        <w:t>ë</w:t>
      </w:r>
      <w:r w:rsidR="001A7DD5" w:rsidRPr="000D2444">
        <w:rPr>
          <w:rFonts w:ascii="Times New Roman" w:hAnsi="Times New Roman" w:cs="Times New Roman"/>
          <w:sz w:val="28"/>
          <w:szCs w:val="28"/>
          <w:lang w:val="sq-AL"/>
        </w:rPr>
        <w:t>rgjegj</w:t>
      </w:r>
      <w:r w:rsidR="008A1FA9" w:rsidRPr="000D2444">
        <w:rPr>
          <w:rFonts w:ascii="Times New Roman" w:hAnsi="Times New Roman" w:cs="Times New Roman"/>
          <w:sz w:val="28"/>
          <w:szCs w:val="28"/>
          <w:lang w:val="sq-AL"/>
        </w:rPr>
        <w:t>ë</w:t>
      </w:r>
      <w:r w:rsidR="001A7DD5" w:rsidRPr="000D2444">
        <w:rPr>
          <w:rFonts w:ascii="Times New Roman" w:hAnsi="Times New Roman" w:cs="Times New Roman"/>
          <w:sz w:val="28"/>
          <w:szCs w:val="28"/>
          <w:lang w:val="sq-AL"/>
        </w:rPr>
        <w:t>sin</w:t>
      </w:r>
      <w:r w:rsidR="008A1FA9" w:rsidRPr="000D2444">
        <w:rPr>
          <w:rFonts w:ascii="Times New Roman" w:hAnsi="Times New Roman" w:cs="Times New Roman"/>
          <w:sz w:val="28"/>
          <w:szCs w:val="28"/>
          <w:lang w:val="sq-AL"/>
        </w:rPr>
        <w:t>ë</w:t>
      </w:r>
      <w:r w:rsidR="001A7DD5" w:rsidRPr="000D2444">
        <w:rPr>
          <w:rFonts w:ascii="Times New Roman" w:hAnsi="Times New Roman" w:cs="Times New Roman"/>
          <w:sz w:val="28"/>
          <w:szCs w:val="28"/>
          <w:lang w:val="sq-AL"/>
        </w:rPr>
        <w:t xml:space="preserve"> e an</w:t>
      </w:r>
      <w:r w:rsidR="008A1FA9" w:rsidRPr="000D2444">
        <w:rPr>
          <w:rFonts w:ascii="Times New Roman" w:hAnsi="Times New Roman" w:cs="Times New Roman"/>
          <w:sz w:val="28"/>
          <w:szCs w:val="28"/>
          <w:lang w:val="sq-AL"/>
        </w:rPr>
        <w:t>ë</w:t>
      </w:r>
      <w:r w:rsidR="001A7DD5" w:rsidRPr="000D2444">
        <w:rPr>
          <w:rFonts w:ascii="Times New Roman" w:hAnsi="Times New Roman" w:cs="Times New Roman"/>
          <w:sz w:val="28"/>
          <w:szCs w:val="28"/>
          <w:lang w:val="sq-AL"/>
        </w:rPr>
        <w:t>tar</w:t>
      </w:r>
      <w:r w:rsidR="008A1FA9" w:rsidRPr="000D2444">
        <w:rPr>
          <w:rFonts w:ascii="Times New Roman" w:hAnsi="Times New Roman" w:cs="Times New Roman"/>
          <w:sz w:val="28"/>
          <w:szCs w:val="28"/>
          <w:lang w:val="sq-AL"/>
        </w:rPr>
        <w:t>ë</w:t>
      </w:r>
      <w:r w:rsidR="001A7DD5" w:rsidRPr="000D2444">
        <w:rPr>
          <w:rFonts w:ascii="Times New Roman" w:hAnsi="Times New Roman" w:cs="Times New Roman"/>
          <w:sz w:val="28"/>
          <w:szCs w:val="28"/>
          <w:lang w:val="sq-AL"/>
        </w:rPr>
        <w:t>ve t</w:t>
      </w:r>
      <w:r w:rsidR="008A1FA9" w:rsidRPr="000D2444">
        <w:rPr>
          <w:rFonts w:ascii="Times New Roman" w:hAnsi="Times New Roman" w:cs="Times New Roman"/>
          <w:sz w:val="28"/>
          <w:szCs w:val="28"/>
          <w:lang w:val="sq-AL"/>
        </w:rPr>
        <w:t>ë</w:t>
      </w:r>
      <w:r w:rsidR="001A7DD5" w:rsidRPr="000D2444">
        <w:rPr>
          <w:rFonts w:ascii="Times New Roman" w:hAnsi="Times New Roman" w:cs="Times New Roman"/>
          <w:sz w:val="28"/>
          <w:szCs w:val="28"/>
          <w:lang w:val="sq-AL"/>
        </w:rPr>
        <w:t xml:space="preserve"> Komisionit Disiplinor kur konstatohen shkelje t</w:t>
      </w:r>
      <w:r w:rsidR="008A1FA9" w:rsidRPr="000D2444">
        <w:rPr>
          <w:rFonts w:ascii="Times New Roman" w:hAnsi="Times New Roman" w:cs="Times New Roman"/>
          <w:sz w:val="28"/>
          <w:szCs w:val="28"/>
          <w:lang w:val="sq-AL"/>
        </w:rPr>
        <w:t>ë</w:t>
      </w:r>
      <w:r w:rsidR="001A7DD5" w:rsidRPr="000D2444">
        <w:rPr>
          <w:rFonts w:ascii="Times New Roman" w:hAnsi="Times New Roman" w:cs="Times New Roman"/>
          <w:sz w:val="28"/>
          <w:szCs w:val="28"/>
          <w:lang w:val="sq-AL"/>
        </w:rPr>
        <w:t xml:space="preserve"> kryera prej tyre dhe q</w:t>
      </w:r>
      <w:r w:rsidR="008A1FA9" w:rsidRPr="000D2444">
        <w:rPr>
          <w:rFonts w:ascii="Times New Roman" w:hAnsi="Times New Roman" w:cs="Times New Roman"/>
          <w:sz w:val="28"/>
          <w:szCs w:val="28"/>
          <w:lang w:val="sq-AL"/>
        </w:rPr>
        <w:t>ë</w:t>
      </w:r>
      <w:r w:rsidR="001A7DD5" w:rsidRPr="000D2444">
        <w:rPr>
          <w:rFonts w:ascii="Times New Roman" w:hAnsi="Times New Roman" w:cs="Times New Roman"/>
          <w:sz w:val="28"/>
          <w:szCs w:val="28"/>
          <w:lang w:val="sq-AL"/>
        </w:rPr>
        <w:t xml:space="preserve"> lidhen me ushtrimin e detyr</w:t>
      </w:r>
      <w:r w:rsidR="008A1FA9" w:rsidRPr="000D2444">
        <w:rPr>
          <w:rFonts w:ascii="Times New Roman" w:hAnsi="Times New Roman" w:cs="Times New Roman"/>
          <w:sz w:val="28"/>
          <w:szCs w:val="28"/>
          <w:lang w:val="sq-AL"/>
        </w:rPr>
        <w:t>ë</w:t>
      </w:r>
      <w:r w:rsidR="001A7DD5" w:rsidRPr="000D2444">
        <w:rPr>
          <w:rFonts w:ascii="Times New Roman" w:hAnsi="Times New Roman" w:cs="Times New Roman"/>
          <w:sz w:val="28"/>
          <w:szCs w:val="28"/>
          <w:lang w:val="sq-AL"/>
        </w:rPr>
        <w:t>s si an</w:t>
      </w:r>
      <w:r w:rsidR="008A1FA9" w:rsidRPr="000D2444">
        <w:rPr>
          <w:rFonts w:ascii="Times New Roman" w:hAnsi="Times New Roman" w:cs="Times New Roman"/>
          <w:sz w:val="28"/>
          <w:szCs w:val="28"/>
          <w:lang w:val="sq-AL"/>
        </w:rPr>
        <w:t>ë</w:t>
      </w:r>
      <w:r w:rsidR="001A7DD5" w:rsidRPr="000D2444">
        <w:rPr>
          <w:rFonts w:ascii="Times New Roman" w:hAnsi="Times New Roman" w:cs="Times New Roman"/>
          <w:sz w:val="28"/>
          <w:szCs w:val="28"/>
          <w:lang w:val="sq-AL"/>
        </w:rPr>
        <w:t>tar i komisionit</w:t>
      </w:r>
      <w:r w:rsidR="00004A34" w:rsidRPr="000D2444">
        <w:rPr>
          <w:rFonts w:ascii="Times New Roman" w:hAnsi="Times New Roman" w:cs="Times New Roman"/>
          <w:sz w:val="28"/>
          <w:szCs w:val="28"/>
          <w:lang w:val="sq-AL"/>
        </w:rPr>
        <w:t>, si dhe me shkelje jashtë ushtrimit të funksionit, por q</w:t>
      </w:r>
      <w:r w:rsidR="008A1FA9" w:rsidRPr="000D2444">
        <w:rPr>
          <w:rFonts w:ascii="Times New Roman" w:hAnsi="Times New Roman" w:cs="Times New Roman"/>
          <w:sz w:val="28"/>
          <w:szCs w:val="28"/>
          <w:lang w:val="sq-AL"/>
        </w:rPr>
        <w:t>ë</w:t>
      </w:r>
      <w:r w:rsidR="00004A34" w:rsidRPr="000D2444">
        <w:rPr>
          <w:rFonts w:ascii="Times New Roman" w:hAnsi="Times New Roman" w:cs="Times New Roman"/>
          <w:sz w:val="28"/>
          <w:szCs w:val="28"/>
          <w:lang w:val="sq-AL"/>
        </w:rPr>
        <w:t xml:space="preserve"> ndikojn</w:t>
      </w:r>
      <w:r w:rsidR="008A1FA9" w:rsidRPr="000D2444">
        <w:rPr>
          <w:rFonts w:ascii="Times New Roman" w:hAnsi="Times New Roman" w:cs="Times New Roman"/>
          <w:sz w:val="28"/>
          <w:szCs w:val="28"/>
          <w:lang w:val="sq-AL"/>
        </w:rPr>
        <w:t>ë</w:t>
      </w:r>
      <w:r w:rsidR="00004A34" w:rsidRPr="000D2444">
        <w:rPr>
          <w:rFonts w:ascii="Times New Roman" w:hAnsi="Times New Roman" w:cs="Times New Roman"/>
          <w:sz w:val="28"/>
          <w:szCs w:val="28"/>
          <w:lang w:val="sq-AL"/>
        </w:rPr>
        <w:t xml:space="preserve"> apo lidhen me veprimtarin</w:t>
      </w:r>
      <w:r w:rsidR="008A1FA9" w:rsidRPr="000D2444">
        <w:rPr>
          <w:rFonts w:ascii="Times New Roman" w:hAnsi="Times New Roman" w:cs="Times New Roman"/>
          <w:sz w:val="28"/>
          <w:szCs w:val="28"/>
          <w:lang w:val="sq-AL"/>
        </w:rPr>
        <w:t>ë</w:t>
      </w:r>
      <w:r w:rsidR="00004A34" w:rsidRPr="000D2444">
        <w:rPr>
          <w:rFonts w:ascii="Times New Roman" w:hAnsi="Times New Roman" w:cs="Times New Roman"/>
          <w:sz w:val="28"/>
          <w:szCs w:val="28"/>
          <w:lang w:val="sq-AL"/>
        </w:rPr>
        <w:t xml:space="preserve"> e tij. Gjithashtu, në k</w:t>
      </w:r>
      <w:r w:rsidR="008A1FA9" w:rsidRPr="000D2444">
        <w:rPr>
          <w:rFonts w:ascii="Times New Roman" w:hAnsi="Times New Roman" w:cs="Times New Roman"/>
          <w:sz w:val="28"/>
          <w:szCs w:val="28"/>
          <w:lang w:val="sq-AL"/>
        </w:rPr>
        <w:t>ë</w:t>
      </w:r>
      <w:r w:rsidR="00004A34" w:rsidRPr="000D2444">
        <w:rPr>
          <w:rFonts w:ascii="Times New Roman" w:hAnsi="Times New Roman" w:cs="Times New Roman"/>
          <w:sz w:val="28"/>
          <w:szCs w:val="28"/>
          <w:lang w:val="sq-AL"/>
        </w:rPr>
        <w:t xml:space="preserve">to dispozita </w:t>
      </w:r>
      <w:r w:rsidR="008A1FA9" w:rsidRPr="000D2444">
        <w:rPr>
          <w:rFonts w:ascii="Times New Roman" w:hAnsi="Times New Roman" w:cs="Times New Roman"/>
          <w:sz w:val="28"/>
          <w:szCs w:val="28"/>
          <w:lang w:val="sq-AL"/>
        </w:rPr>
        <w:t>ë</w:t>
      </w:r>
      <w:r w:rsidR="00004A34" w:rsidRPr="000D2444">
        <w:rPr>
          <w:rFonts w:ascii="Times New Roman" w:hAnsi="Times New Roman" w:cs="Times New Roman"/>
          <w:sz w:val="28"/>
          <w:szCs w:val="28"/>
          <w:lang w:val="sq-AL"/>
        </w:rPr>
        <w:t>sht</w:t>
      </w:r>
      <w:r w:rsidR="008A1FA9" w:rsidRPr="000D2444">
        <w:rPr>
          <w:rFonts w:ascii="Times New Roman" w:hAnsi="Times New Roman" w:cs="Times New Roman"/>
          <w:sz w:val="28"/>
          <w:szCs w:val="28"/>
          <w:lang w:val="sq-AL"/>
        </w:rPr>
        <w:t>ë</w:t>
      </w:r>
      <w:r w:rsidR="00004A34" w:rsidRPr="000D2444">
        <w:rPr>
          <w:rFonts w:ascii="Times New Roman" w:hAnsi="Times New Roman" w:cs="Times New Roman"/>
          <w:sz w:val="28"/>
          <w:szCs w:val="28"/>
          <w:lang w:val="sq-AL"/>
        </w:rPr>
        <w:t xml:space="preserve"> p</w:t>
      </w:r>
      <w:r w:rsidR="008A1FA9" w:rsidRPr="000D2444">
        <w:rPr>
          <w:rFonts w:ascii="Times New Roman" w:hAnsi="Times New Roman" w:cs="Times New Roman"/>
          <w:sz w:val="28"/>
          <w:szCs w:val="28"/>
          <w:lang w:val="sq-AL"/>
        </w:rPr>
        <w:t>ë</w:t>
      </w:r>
      <w:r w:rsidR="00004A34" w:rsidRPr="000D2444">
        <w:rPr>
          <w:rFonts w:ascii="Times New Roman" w:hAnsi="Times New Roman" w:cs="Times New Roman"/>
          <w:sz w:val="28"/>
          <w:szCs w:val="28"/>
          <w:lang w:val="sq-AL"/>
        </w:rPr>
        <w:t>rcaktuar edhe procedura disiplinore, sipas s</w:t>
      </w:r>
      <w:r w:rsidR="008A1FA9" w:rsidRPr="000D2444">
        <w:rPr>
          <w:rFonts w:ascii="Times New Roman" w:hAnsi="Times New Roman" w:cs="Times New Roman"/>
          <w:sz w:val="28"/>
          <w:szCs w:val="28"/>
          <w:lang w:val="sq-AL"/>
        </w:rPr>
        <w:t>ë</w:t>
      </w:r>
      <w:r w:rsidR="00004A34" w:rsidRPr="000D2444">
        <w:rPr>
          <w:rFonts w:ascii="Times New Roman" w:hAnsi="Times New Roman" w:cs="Times New Roman"/>
          <w:sz w:val="28"/>
          <w:szCs w:val="28"/>
          <w:lang w:val="sq-AL"/>
        </w:rPr>
        <w:t xml:space="preserve"> cil</w:t>
      </w:r>
      <w:r w:rsidR="008A1FA9" w:rsidRPr="000D2444">
        <w:rPr>
          <w:rFonts w:ascii="Times New Roman" w:hAnsi="Times New Roman" w:cs="Times New Roman"/>
          <w:sz w:val="28"/>
          <w:szCs w:val="28"/>
          <w:lang w:val="sq-AL"/>
        </w:rPr>
        <w:t>ë</w:t>
      </w:r>
      <w:r w:rsidR="00004A34" w:rsidRPr="000D2444">
        <w:rPr>
          <w:rFonts w:ascii="Times New Roman" w:hAnsi="Times New Roman" w:cs="Times New Roman"/>
          <w:sz w:val="28"/>
          <w:szCs w:val="28"/>
          <w:lang w:val="sq-AL"/>
        </w:rPr>
        <w:t>s shkeljet disiplinore të anëtarit të Komisionit Disiplinor hetohen nga organi nga i cili është zgjedhur anëtari. K</w:t>
      </w:r>
      <w:r w:rsidR="008A1FA9" w:rsidRPr="000D2444">
        <w:rPr>
          <w:rFonts w:ascii="Times New Roman" w:hAnsi="Times New Roman" w:cs="Times New Roman"/>
          <w:sz w:val="28"/>
          <w:szCs w:val="28"/>
          <w:lang w:val="sq-AL"/>
        </w:rPr>
        <w:t>ë</w:t>
      </w:r>
      <w:r w:rsidR="00004A34" w:rsidRPr="000D2444">
        <w:rPr>
          <w:rFonts w:ascii="Times New Roman" w:hAnsi="Times New Roman" w:cs="Times New Roman"/>
          <w:sz w:val="28"/>
          <w:szCs w:val="28"/>
          <w:lang w:val="sq-AL"/>
        </w:rPr>
        <w:t>to dispozita jan</w:t>
      </w:r>
      <w:r w:rsidR="008A1FA9" w:rsidRPr="000D2444">
        <w:rPr>
          <w:rFonts w:ascii="Times New Roman" w:hAnsi="Times New Roman" w:cs="Times New Roman"/>
          <w:sz w:val="28"/>
          <w:szCs w:val="28"/>
          <w:lang w:val="sq-AL"/>
        </w:rPr>
        <w:t>ë</w:t>
      </w:r>
      <w:r w:rsidR="00004A34" w:rsidRPr="000D2444">
        <w:rPr>
          <w:rFonts w:ascii="Times New Roman" w:hAnsi="Times New Roman" w:cs="Times New Roman"/>
          <w:sz w:val="28"/>
          <w:szCs w:val="28"/>
          <w:lang w:val="sq-AL"/>
        </w:rPr>
        <w:t xml:space="preserve"> vler</w:t>
      </w:r>
      <w:r w:rsidR="008A1FA9" w:rsidRPr="000D2444">
        <w:rPr>
          <w:rFonts w:ascii="Times New Roman" w:hAnsi="Times New Roman" w:cs="Times New Roman"/>
          <w:sz w:val="28"/>
          <w:szCs w:val="28"/>
          <w:lang w:val="sq-AL"/>
        </w:rPr>
        <w:t>ë</w:t>
      </w:r>
      <w:r w:rsidR="00004A34" w:rsidRPr="000D2444">
        <w:rPr>
          <w:rFonts w:ascii="Times New Roman" w:hAnsi="Times New Roman" w:cs="Times New Roman"/>
          <w:sz w:val="28"/>
          <w:szCs w:val="28"/>
          <w:lang w:val="sq-AL"/>
        </w:rPr>
        <w:t>suar t</w:t>
      </w:r>
      <w:r w:rsidR="008A1FA9" w:rsidRPr="000D2444">
        <w:rPr>
          <w:rFonts w:ascii="Times New Roman" w:hAnsi="Times New Roman" w:cs="Times New Roman"/>
          <w:sz w:val="28"/>
          <w:szCs w:val="28"/>
          <w:lang w:val="sq-AL"/>
        </w:rPr>
        <w:t>ë</w:t>
      </w:r>
      <w:r w:rsidR="00004A34" w:rsidRPr="000D2444">
        <w:rPr>
          <w:rFonts w:ascii="Times New Roman" w:hAnsi="Times New Roman" w:cs="Times New Roman"/>
          <w:sz w:val="28"/>
          <w:szCs w:val="28"/>
          <w:lang w:val="sq-AL"/>
        </w:rPr>
        <w:t xml:space="preserve"> domosdoshme duke </w:t>
      </w:r>
      <w:proofErr w:type="spellStart"/>
      <w:r w:rsidR="00004A34" w:rsidRPr="000D2444">
        <w:rPr>
          <w:rFonts w:ascii="Times New Roman" w:hAnsi="Times New Roman" w:cs="Times New Roman"/>
          <w:sz w:val="28"/>
          <w:szCs w:val="28"/>
          <w:lang w:val="sq-AL"/>
        </w:rPr>
        <w:t>patur</w:t>
      </w:r>
      <w:proofErr w:type="spellEnd"/>
      <w:r w:rsidR="00004A34" w:rsidRPr="000D2444">
        <w:rPr>
          <w:rFonts w:ascii="Times New Roman" w:hAnsi="Times New Roman" w:cs="Times New Roman"/>
          <w:sz w:val="28"/>
          <w:szCs w:val="28"/>
          <w:lang w:val="sq-AL"/>
        </w:rPr>
        <w:t xml:space="preserve"> në konsiderat</w:t>
      </w:r>
      <w:r w:rsidR="008A1FA9" w:rsidRPr="000D2444">
        <w:rPr>
          <w:rFonts w:ascii="Times New Roman" w:hAnsi="Times New Roman" w:cs="Times New Roman"/>
          <w:sz w:val="28"/>
          <w:szCs w:val="28"/>
          <w:lang w:val="sq-AL"/>
        </w:rPr>
        <w:t>ë</w:t>
      </w:r>
      <w:r w:rsidR="00004A34" w:rsidRPr="000D2444">
        <w:rPr>
          <w:rFonts w:ascii="Times New Roman" w:hAnsi="Times New Roman" w:cs="Times New Roman"/>
          <w:sz w:val="28"/>
          <w:szCs w:val="28"/>
          <w:lang w:val="sq-AL"/>
        </w:rPr>
        <w:t xml:space="preserve"> </w:t>
      </w:r>
      <w:r w:rsidR="00F7688F" w:rsidRPr="000D2444">
        <w:rPr>
          <w:rFonts w:ascii="Times New Roman" w:hAnsi="Times New Roman" w:cs="Times New Roman"/>
          <w:sz w:val="28"/>
          <w:szCs w:val="28"/>
          <w:lang w:val="sq-AL"/>
        </w:rPr>
        <w:t>p</w:t>
      </w:r>
      <w:r w:rsidR="008A1FA9" w:rsidRPr="000D2444">
        <w:rPr>
          <w:rFonts w:ascii="Times New Roman" w:hAnsi="Times New Roman" w:cs="Times New Roman"/>
          <w:sz w:val="28"/>
          <w:szCs w:val="28"/>
          <w:lang w:val="sq-AL"/>
        </w:rPr>
        <w:t>ë</w:t>
      </w:r>
      <w:r w:rsidR="00F7688F" w:rsidRPr="000D2444">
        <w:rPr>
          <w:rFonts w:ascii="Times New Roman" w:hAnsi="Times New Roman" w:cs="Times New Roman"/>
          <w:sz w:val="28"/>
          <w:szCs w:val="28"/>
          <w:lang w:val="sq-AL"/>
        </w:rPr>
        <w:t>rgjegjshm</w:t>
      </w:r>
      <w:r w:rsidR="008A1FA9" w:rsidRPr="000D2444">
        <w:rPr>
          <w:rFonts w:ascii="Times New Roman" w:hAnsi="Times New Roman" w:cs="Times New Roman"/>
          <w:sz w:val="28"/>
          <w:szCs w:val="28"/>
          <w:lang w:val="sq-AL"/>
        </w:rPr>
        <w:t>ë</w:t>
      </w:r>
      <w:r w:rsidR="00F7688F" w:rsidRPr="000D2444">
        <w:rPr>
          <w:rFonts w:ascii="Times New Roman" w:hAnsi="Times New Roman" w:cs="Times New Roman"/>
          <w:sz w:val="28"/>
          <w:szCs w:val="28"/>
          <w:lang w:val="sq-AL"/>
        </w:rPr>
        <w:t>rin</w:t>
      </w:r>
      <w:r w:rsidR="008A1FA9" w:rsidRPr="000D2444">
        <w:rPr>
          <w:rFonts w:ascii="Times New Roman" w:hAnsi="Times New Roman" w:cs="Times New Roman"/>
          <w:sz w:val="28"/>
          <w:szCs w:val="28"/>
          <w:lang w:val="sq-AL"/>
        </w:rPr>
        <w:t>ë</w:t>
      </w:r>
      <w:r w:rsidR="00F7688F" w:rsidRPr="000D2444">
        <w:rPr>
          <w:rFonts w:ascii="Times New Roman" w:hAnsi="Times New Roman" w:cs="Times New Roman"/>
          <w:sz w:val="28"/>
          <w:szCs w:val="28"/>
          <w:lang w:val="sq-AL"/>
        </w:rPr>
        <w:t xml:space="preserve"> q</w:t>
      </w:r>
      <w:r w:rsidR="008A1FA9" w:rsidRPr="000D2444">
        <w:rPr>
          <w:rFonts w:ascii="Times New Roman" w:hAnsi="Times New Roman" w:cs="Times New Roman"/>
          <w:sz w:val="28"/>
          <w:szCs w:val="28"/>
          <w:lang w:val="sq-AL"/>
        </w:rPr>
        <w:t>ë</w:t>
      </w:r>
      <w:r w:rsidR="00F7688F" w:rsidRPr="000D2444">
        <w:rPr>
          <w:rFonts w:ascii="Times New Roman" w:hAnsi="Times New Roman" w:cs="Times New Roman"/>
          <w:sz w:val="28"/>
          <w:szCs w:val="28"/>
          <w:lang w:val="sq-AL"/>
        </w:rPr>
        <w:t xml:space="preserve"> duhet t</w:t>
      </w:r>
      <w:r w:rsidR="008A1FA9" w:rsidRPr="000D2444">
        <w:rPr>
          <w:rFonts w:ascii="Times New Roman" w:hAnsi="Times New Roman" w:cs="Times New Roman"/>
          <w:sz w:val="28"/>
          <w:szCs w:val="28"/>
          <w:lang w:val="sq-AL"/>
        </w:rPr>
        <w:t>ë</w:t>
      </w:r>
      <w:r w:rsidR="00F7688F" w:rsidRPr="000D2444">
        <w:rPr>
          <w:rFonts w:ascii="Times New Roman" w:hAnsi="Times New Roman" w:cs="Times New Roman"/>
          <w:sz w:val="28"/>
          <w:szCs w:val="28"/>
          <w:lang w:val="sq-AL"/>
        </w:rPr>
        <w:t xml:space="preserve"> ken</w:t>
      </w:r>
      <w:r w:rsidR="008A1FA9" w:rsidRPr="000D2444">
        <w:rPr>
          <w:rFonts w:ascii="Times New Roman" w:hAnsi="Times New Roman" w:cs="Times New Roman"/>
          <w:sz w:val="28"/>
          <w:szCs w:val="28"/>
          <w:lang w:val="sq-AL"/>
        </w:rPr>
        <w:t>ë</w:t>
      </w:r>
      <w:r w:rsidR="00F7688F" w:rsidRPr="000D2444">
        <w:rPr>
          <w:rFonts w:ascii="Times New Roman" w:hAnsi="Times New Roman" w:cs="Times New Roman"/>
          <w:sz w:val="28"/>
          <w:szCs w:val="28"/>
          <w:lang w:val="sq-AL"/>
        </w:rPr>
        <w:t xml:space="preserve"> an</w:t>
      </w:r>
      <w:r w:rsidR="008A1FA9" w:rsidRPr="000D2444">
        <w:rPr>
          <w:rFonts w:ascii="Times New Roman" w:hAnsi="Times New Roman" w:cs="Times New Roman"/>
          <w:sz w:val="28"/>
          <w:szCs w:val="28"/>
          <w:lang w:val="sq-AL"/>
        </w:rPr>
        <w:t>ë</w:t>
      </w:r>
      <w:r w:rsidR="00F7688F" w:rsidRPr="000D2444">
        <w:rPr>
          <w:rFonts w:ascii="Times New Roman" w:hAnsi="Times New Roman" w:cs="Times New Roman"/>
          <w:sz w:val="28"/>
          <w:szCs w:val="28"/>
          <w:lang w:val="sq-AL"/>
        </w:rPr>
        <w:t>tar</w:t>
      </w:r>
      <w:r w:rsidR="008A1FA9" w:rsidRPr="000D2444">
        <w:rPr>
          <w:rFonts w:ascii="Times New Roman" w:hAnsi="Times New Roman" w:cs="Times New Roman"/>
          <w:sz w:val="28"/>
          <w:szCs w:val="28"/>
          <w:lang w:val="sq-AL"/>
        </w:rPr>
        <w:t>ë</w:t>
      </w:r>
      <w:r w:rsidR="00F7688F" w:rsidRPr="000D2444">
        <w:rPr>
          <w:rFonts w:ascii="Times New Roman" w:hAnsi="Times New Roman" w:cs="Times New Roman"/>
          <w:sz w:val="28"/>
          <w:szCs w:val="28"/>
          <w:lang w:val="sq-AL"/>
        </w:rPr>
        <w:t>t e Komisionit Disiplinor në raport me vendimet q</w:t>
      </w:r>
      <w:r w:rsidR="008A1FA9" w:rsidRPr="000D2444">
        <w:rPr>
          <w:rFonts w:ascii="Times New Roman" w:hAnsi="Times New Roman" w:cs="Times New Roman"/>
          <w:sz w:val="28"/>
          <w:szCs w:val="28"/>
          <w:lang w:val="sq-AL"/>
        </w:rPr>
        <w:t>ë</w:t>
      </w:r>
      <w:r w:rsidR="00F7688F" w:rsidRPr="000D2444">
        <w:rPr>
          <w:rFonts w:ascii="Times New Roman" w:hAnsi="Times New Roman" w:cs="Times New Roman"/>
          <w:sz w:val="28"/>
          <w:szCs w:val="28"/>
          <w:lang w:val="sq-AL"/>
        </w:rPr>
        <w:t xml:space="preserve"> ata marrin.</w:t>
      </w:r>
    </w:p>
    <w:p w:rsidR="001430FE" w:rsidRPr="000D2444" w:rsidRDefault="000454A3" w:rsidP="002A27EC">
      <w:pPr>
        <w:jc w:val="both"/>
        <w:rPr>
          <w:rFonts w:ascii="Times New Roman" w:hAnsi="Times New Roman" w:cs="Times New Roman"/>
          <w:sz w:val="28"/>
          <w:szCs w:val="28"/>
          <w:lang w:val="sq-AL"/>
        </w:rPr>
      </w:pPr>
      <w:r w:rsidRPr="000D2444">
        <w:rPr>
          <w:rFonts w:ascii="Times New Roman" w:hAnsi="Times New Roman" w:cs="Times New Roman"/>
          <w:b/>
          <w:sz w:val="28"/>
          <w:szCs w:val="28"/>
          <w:lang w:val="sq-AL"/>
        </w:rPr>
        <w:t>Në nenin 1</w:t>
      </w:r>
      <w:r w:rsidR="00E52E95" w:rsidRPr="000D2444">
        <w:rPr>
          <w:rFonts w:ascii="Times New Roman" w:hAnsi="Times New Roman" w:cs="Times New Roman"/>
          <w:b/>
          <w:sz w:val="28"/>
          <w:szCs w:val="28"/>
          <w:lang w:val="sq-AL"/>
        </w:rPr>
        <w:t>2</w:t>
      </w:r>
      <w:r w:rsidR="006101C5" w:rsidRPr="000D2444">
        <w:rPr>
          <w:rFonts w:ascii="Times New Roman" w:hAnsi="Times New Roman" w:cs="Times New Roman"/>
          <w:b/>
          <w:sz w:val="28"/>
          <w:szCs w:val="28"/>
          <w:lang w:val="sq-AL"/>
        </w:rPr>
        <w:t xml:space="preserve">, </w:t>
      </w:r>
      <w:r w:rsidR="00111AEB" w:rsidRPr="000D2444">
        <w:rPr>
          <w:rFonts w:ascii="Times New Roman" w:hAnsi="Times New Roman" w:cs="Times New Roman"/>
          <w:sz w:val="28"/>
          <w:szCs w:val="28"/>
          <w:lang w:val="sq-AL"/>
        </w:rPr>
        <w:t xml:space="preserve">parashikohet ndryshimi i nenit </w:t>
      </w:r>
      <w:r w:rsidR="001430FE" w:rsidRPr="000D2444">
        <w:rPr>
          <w:rFonts w:ascii="Times New Roman" w:hAnsi="Times New Roman" w:cs="Times New Roman"/>
          <w:sz w:val="28"/>
          <w:szCs w:val="28"/>
          <w:lang w:val="sq-AL"/>
        </w:rPr>
        <w:t xml:space="preserve">83 të ligjit </w:t>
      </w:r>
      <w:proofErr w:type="spellStart"/>
      <w:r w:rsidR="001430FE" w:rsidRPr="000D2444">
        <w:rPr>
          <w:rFonts w:ascii="Times New Roman" w:hAnsi="Times New Roman" w:cs="Times New Roman"/>
          <w:sz w:val="28"/>
          <w:szCs w:val="28"/>
          <w:lang w:val="sq-AL"/>
        </w:rPr>
        <w:t>nr.26</w:t>
      </w:r>
      <w:proofErr w:type="spellEnd"/>
      <w:r w:rsidR="001430FE" w:rsidRPr="000D2444">
        <w:rPr>
          <w:rFonts w:ascii="Times New Roman" w:hAnsi="Times New Roman" w:cs="Times New Roman"/>
          <w:sz w:val="28"/>
          <w:szCs w:val="28"/>
          <w:lang w:val="sq-AL"/>
        </w:rPr>
        <w:t>/2019, me q</w:t>
      </w:r>
      <w:r w:rsidR="008A1FA9" w:rsidRPr="000D2444">
        <w:rPr>
          <w:rFonts w:ascii="Times New Roman" w:hAnsi="Times New Roman" w:cs="Times New Roman"/>
          <w:sz w:val="28"/>
          <w:szCs w:val="28"/>
          <w:lang w:val="sq-AL"/>
        </w:rPr>
        <w:t>ë</w:t>
      </w:r>
      <w:r w:rsidR="001430FE" w:rsidRPr="000D2444">
        <w:rPr>
          <w:rFonts w:ascii="Times New Roman" w:hAnsi="Times New Roman" w:cs="Times New Roman"/>
          <w:sz w:val="28"/>
          <w:szCs w:val="28"/>
          <w:lang w:val="sq-AL"/>
        </w:rPr>
        <w:t xml:space="preserve">llim harmonizimin </w:t>
      </w:r>
      <w:r w:rsidR="00C068BC" w:rsidRPr="000D2444">
        <w:rPr>
          <w:rFonts w:ascii="Times New Roman" w:hAnsi="Times New Roman" w:cs="Times New Roman"/>
          <w:sz w:val="28"/>
          <w:szCs w:val="28"/>
          <w:lang w:val="sq-AL"/>
        </w:rPr>
        <w:t>dhe pasqyrimin e t</w:t>
      </w:r>
      <w:r w:rsidR="008A1FA9" w:rsidRPr="000D2444">
        <w:rPr>
          <w:rFonts w:ascii="Times New Roman" w:hAnsi="Times New Roman" w:cs="Times New Roman"/>
          <w:sz w:val="28"/>
          <w:szCs w:val="28"/>
          <w:lang w:val="sq-AL"/>
        </w:rPr>
        <w:t>ë</w:t>
      </w:r>
      <w:r w:rsidR="00C068BC" w:rsidRPr="000D2444">
        <w:rPr>
          <w:rFonts w:ascii="Times New Roman" w:hAnsi="Times New Roman" w:cs="Times New Roman"/>
          <w:sz w:val="28"/>
          <w:szCs w:val="28"/>
          <w:lang w:val="sq-AL"/>
        </w:rPr>
        <w:t xml:space="preserve"> gjitha llojeve t</w:t>
      </w:r>
      <w:r w:rsidR="008A1FA9" w:rsidRPr="000D2444">
        <w:rPr>
          <w:rFonts w:ascii="Times New Roman" w:hAnsi="Times New Roman" w:cs="Times New Roman"/>
          <w:sz w:val="28"/>
          <w:szCs w:val="28"/>
          <w:lang w:val="sq-AL"/>
        </w:rPr>
        <w:t>ë</w:t>
      </w:r>
      <w:r w:rsidR="00C068BC" w:rsidRPr="000D2444">
        <w:rPr>
          <w:rFonts w:ascii="Times New Roman" w:hAnsi="Times New Roman" w:cs="Times New Roman"/>
          <w:sz w:val="28"/>
          <w:szCs w:val="28"/>
          <w:lang w:val="sq-AL"/>
        </w:rPr>
        <w:t xml:space="preserve"> masave disiplinore sipas projektligjit t</w:t>
      </w:r>
      <w:r w:rsidR="008A1FA9" w:rsidRPr="000D2444">
        <w:rPr>
          <w:rFonts w:ascii="Times New Roman" w:hAnsi="Times New Roman" w:cs="Times New Roman"/>
          <w:sz w:val="28"/>
          <w:szCs w:val="28"/>
          <w:lang w:val="sq-AL"/>
        </w:rPr>
        <w:t>ë</w:t>
      </w:r>
      <w:r w:rsidR="00C068BC" w:rsidRPr="000D2444">
        <w:rPr>
          <w:rFonts w:ascii="Times New Roman" w:hAnsi="Times New Roman" w:cs="Times New Roman"/>
          <w:sz w:val="28"/>
          <w:szCs w:val="28"/>
          <w:lang w:val="sq-AL"/>
        </w:rPr>
        <w:t xml:space="preserve"> propozuar në rregullat q</w:t>
      </w:r>
      <w:r w:rsidR="008A1FA9" w:rsidRPr="000D2444">
        <w:rPr>
          <w:rFonts w:ascii="Times New Roman" w:hAnsi="Times New Roman" w:cs="Times New Roman"/>
          <w:sz w:val="28"/>
          <w:szCs w:val="28"/>
          <w:lang w:val="sq-AL"/>
        </w:rPr>
        <w:t>ë</w:t>
      </w:r>
      <w:r w:rsidR="00C068BC" w:rsidRPr="000D2444">
        <w:rPr>
          <w:rFonts w:ascii="Times New Roman" w:hAnsi="Times New Roman" w:cs="Times New Roman"/>
          <w:sz w:val="28"/>
          <w:szCs w:val="28"/>
          <w:lang w:val="sq-AL"/>
        </w:rPr>
        <w:t xml:space="preserve"> lidhen me fshirjen e tyre nga regjistri.</w:t>
      </w:r>
    </w:p>
    <w:p w:rsidR="004E7805" w:rsidRPr="000D2444" w:rsidRDefault="00C068BC" w:rsidP="002A27EC">
      <w:pPr>
        <w:jc w:val="both"/>
        <w:rPr>
          <w:rFonts w:ascii="Times New Roman" w:hAnsi="Times New Roman" w:cs="Times New Roman"/>
          <w:sz w:val="28"/>
          <w:szCs w:val="28"/>
          <w:lang w:val="sq-AL"/>
        </w:rPr>
      </w:pPr>
      <w:r w:rsidRPr="000D2444">
        <w:rPr>
          <w:rFonts w:ascii="Times New Roman" w:hAnsi="Times New Roman" w:cs="Times New Roman"/>
          <w:b/>
          <w:sz w:val="28"/>
          <w:szCs w:val="28"/>
          <w:lang w:val="sq-AL"/>
        </w:rPr>
        <w:t xml:space="preserve">Në nenin 13, </w:t>
      </w:r>
      <w:r w:rsidRPr="000D2444">
        <w:rPr>
          <w:rFonts w:ascii="Times New Roman" w:hAnsi="Times New Roman" w:cs="Times New Roman"/>
          <w:sz w:val="28"/>
          <w:szCs w:val="28"/>
          <w:lang w:val="sq-AL"/>
        </w:rPr>
        <w:t xml:space="preserve">parashikohet ndryshimi i nenit </w:t>
      </w:r>
      <w:r w:rsidR="009A7CF3" w:rsidRPr="000D2444">
        <w:rPr>
          <w:rFonts w:ascii="Times New Roman" w:hAnsi="Times New Roman" w:cs="Times New Roman"/>
          <w:sz w:val="28"/>
          <w:szCs w:val="28"/>
          <w:lang w:val="sq-AL"/>
        </w:rPr>
        <w:t>85 t</w:t>
      </w:r>
      <w:r w:rsidR="00D04193" w:rsidRPr="000D2444">
        <w:rPr>
          <w:rFonts w:ascii="Times New Roman" w:hAnsi="Times New Roman" w:cs="Times New Roman"/>
          <w:sz w:val="28"/>
          <w:szCs w:val="28"/>
          <w:lang w:val="sq-AL"/>
        </w:rPr>
        <w:t>ë</w:t>
      </w:r>
      <w:r w:rsidR="009A7CF3" w:rsidRPr="000D2444">
        <w:rPr>
          <w:rFonts w:ascii="Times New Roman" w:hAnsi="Times New Roman" w:cs="Times New Roman"/>
          <w:sz w:val="28"/>
          <w:szCs w:val="28"/>
          <w:lang w:val="sq-AL"/>
        </w:rPr>
        <w:t xml:space="preserve"> ligjit nr.26/2019, duke shtuar llojet e masave disiplinore q</w:t>
      </w:r>
      <w:r w:rsidR="00D04193" w:rsidRPr="000D2444">
        <w:rPr>
          <w:rFonts w:ascii="Times New Roman" w:hAnsi="Times New Roman" w:cs="Times New Roman"/>
          <w:sz w:val="28"/>
          <w:szCs w:val="28"/>
          <w:lang w:val="sq-AL"/>
        </w:rPr>
        <w:t>ë</w:t>
      </w:r>
      <w:r w:rsidR="009A7CF3" w:rsidRPr="000D2444">
        <w:rPr>
          <w:rFonts w:ascii="Times New Roman" w:hAnsi="Times New Roman" w:cs="Times New Roman"/>
          <w:sz w:val="28"/>
          <w:szCs w:val="28"/>
          <w:lang w:val="sq-AL"/>
        </w:rPr>
        <w:t xml:space="preserve"> mund t</w:t>
      </w:r>
      <w:r w:rsidR="00D04193" w:rsidRPr="000D2444">
        <w:rPr>
          <w:rFonts w:ascii="Times New Roman" w:hAnsi="Times New Roman" w:cs="Times New Roman"/>
          <w:sz w:val="28"/>
          <w:szCs w:val="28"/>
          <w:lang w:val="sq-AL"/>
        </w:rPr>
        <w:t>ë</w:t>
      </w:r>
      <w:r w:rsidR="009A7CF3" w:rsidRPr="000D2444">
        <w:rPr>
          <w:rFonts w:ascii="Times New Roman" w:hAnsi="Times New Roman" w:cs="Times New Roman"/>
          <w:sz w:val="28"/>
          <w:szCs w:val="28"/>
          <w:lang w:val="sq-AL"/>
        </w:rPr>
        <w:t xml:space="preserve"> jepen ndaj p</w:t>
      </w:r>
      <w:r w:rsidR="00D04193" w:rsidRPr="000D2444">
        <w:rPr>
          <w:rFonts w:ascii="Times New Roman" w:hAnsi="Times New Roman" w:cs="Times New Roman"/>
          <w:sz w:val="28"/>
          <w:szCs w:val="28"/>
          <w:lang w:val="sq-AL"/>
        </w:rPr>
        <w:t>ë</w:t>
      </w:r>
      <w:r w:rsidR="009A7CF3" w:rsidRPr="000D2444">
        <w:rPr>
          <w:rFonts w:ascii="Times New Roman" w:hAnsi="Times New Roman" w:cs="Times New Roman"/>
          <w:sz w:val="28"/>
          <w:szCs w:val="28"/>
          <w:lang w:val="sq-AL"/>
        </w:rPr>
        <w:t>rmbaruesve gjyq</w:t>
      </w:r>
      <w:r w:rsidR="00D04193" w:rsidRPr="000D2444">
        <w:rPr>
          <w:rFonts w:ascii="Times New Roman" w:hAnsi="Times New Roman" w:cs="Times New Roman"/>
          <w:sz w:val="28"/>
          <w:szCs w:val="28"/>
          <w:lang w:val="sq-AL"/>
        </w:rPr>
        <w:t>ë</w:t>
      </w:r>
      <w:r w:rsidR="009A7CF3" w:rsidRPr="000D2444">
        <w:rPr>
          <w:rFonts w:ascii="Times New Roman" w:hAnsi="Times New Roman" w:cs="Times New Roman"/>
          <w:sz w:val="28"/>
          <w:szCs w:val="28"/>
          <w:lang w:val="sq-AL"/>
        </w:rPr>
        <w:t>sor</w:t>
      </w:r>
      <w:r w:rsidR="00D04193" w:rsidRPr="000D2444">
        <w:rPr>
          <w:rFonts w:ascii="Times New Roman" w:hAnsi="Times New Roman" w:cs="Times New Roman"/>
          <w:sz w:val="28"/>
          <w:szCs w:val="28"/>
          <w:lang w:val="sq-AL"/>
        </w:rPr>
        <w:t>ë</w:t>
      </w:r>
      <w:r w:rsidR="009A7CF3" w:rsidRPr="000D2444">
        <w:rPr>
          <w:rFonts w:ascii="Times New Roman" w:hAnsi="Times New Roman" w:cs="Times New Roman"/>
          <w:sz w:val="28"/>
          <w:szCs w:val="28"/>
          <w:lang w:val="sq-AL"/>
        </w:rPr>
        <w:t xml:space="preserve"> privat</w:t>
      </w:r>
      <w:r w:rsidR="00D04193" w:rsidRPr="000D2444">
        <w:rPr>
          <w:rFonts w:ascii="Times New Roman" w:hAnsi="Times New Roman" w:cs="Times New Roman"/>
          <w:sz w:val="28"/>
          <w:szCs w:val="28"/>
          <w:lang w:val="sq-AL"/>
        </w:rPr>
        <w:t>ë</w:t>
      </w:r>
      <w:r w:rsidR="009A7CF3" w:rsidRPr="000D2444">
        <w:rPr>
          <w:rFonts w:ascii="Times New Roman" w:hAnsi="Times New Roman" w:cs="Times New Roman"/>
          <w:sz w:val="28"/>
          <w:szCs w:val="28"/>
          <w:lang w:val="sq-AL"/>
        </w:rPr>
        <w:t>. Nj</w:t>
      </w:r>
      <w:r w:rsidR="00D04193" w:rsidRPr="000D2444">
        <w:rPr>
          <w:rFonts w:ascii="Times New Roman" w:hAnsi="Times New Roman" w:cs="Times New Roman"/>
          <w:sz w:val="28"/>
          <w:szCs w:val="28"/>
          <w:lang w:val="sq-AL"/>
        </w:rPr>
        <w:t>ë</w:t>
      </w:r>
      <w:r w:rsidR="009A7CF3" w:rsidRPr="000D2444">
        <w:rPr>
          <w:rFonts w:ascii="Times New Roman" w:hAnsi="Times New Roman" w:cs="Times New Roman"/>
          <w:sz w:val="28"/>
          <w:szCs w:val="28"/>
          <w:lang w:val="sq-AL"/>
        </w:rPr>
        <w:t xml:space="preserve"> gj</w:t>
      </w:r>
      <w:r w:rsidR="00D04193" w:rsidRPr="000D2444">
        <w:rPr>
          <w:rFonts w:ascii="Times New Roman" w:hAnsi="Times New Roman" w:cs="Times New Roman"/>
          <w:sz w:val="28"/>
          <w:szCs w:val="28"/>
          <w:lang w:val="sq-AL"/>
        </w:rPr>
        <w:t>ë</w:t>
      </w:r>
      <w:r w:rsidR="009A7CF3" w:rsidRPr="000D2444">
        <w:rPr>
          <w:rFonts w:ascii="Times New Roman" w:hAnsi="Times New Roman" w:cs="Times New Roman"/>
          <w:sz w:val="28"/>
          <w:szCs w:val="28"/>
          <w:lang w:val="sq-AL"/>
        </w:rPr>
        <w:t xml:space="preserve"> e till</w:t>
      </w:r>
      <w:r w:rsidR="00D04193" w:rsidRPr="000D2444">
        <w:rPr>
          <w:rFonts w:ascii="Times New Roman" w:hAnsi="Times New Roman" w:cs="Times New Roman"/>
          <w:sz w:val="28"/>
          <w:szCs w:val="28"/>
          <w:lang w:val="sq-AL"/>
        </w:rPr>
        <w:t>ë</w:t>
      </w:r>
      <w:r w:rsidR="009A7CF3" w:rsidRPr="000D2444">
        <w:rPr>
          <w:rFonts w:ascii="Times New Roman" w:hAnsi="Times New Roman" w:cs="Times New Roman"/>
          <w:sz w:val="28"/>
          <w:szCs w:val="28"/>
          <w:lang w:val="sq-AL"/>
        </w:rPr>
        <w:t xml:space="preserve"> </w:t>
      </w:r>
      <w:r w:rsidR="00D04193" w:rsidRPr="000D2444">
        <w:rPr>
          <w:rFonts w:ascii="Times New Roman" w:hAnsi="Times New Roman" w:cs="Times New Roman"/>
          <w:sz w:val="28"/>
          <w:szCs w:val="28"/>
          <w:lang w:val="sq-AL"/>
        </w:rPr>
        <w:t>ë</w:t>
      </w:r>
      <w:r w:rsidR="009A7CF3" w:rsidRPr="000D2444">
        <w:rPr>
          <w:rFonts w:ascii="Times New Roman" w:hAnsi="Times New Roman" w:cs="Times New Roman"/>
          <w:sz w:val="28"/>
          <w:szCs w:val="28"/>
          <w:lang w:val="sq-AL"/>
        </w:rPr>
        <w:t>sht</w:t>
      </w:r>
      <w:r w:rsidR="00D04193" w:rsidRPr="000D2444">
        <w:rPr>
          <w:rFonts w:ascii="Times New Roman" w:hAnsi="Times New Roman" w:cs="Times New Roman"/>
          <w:sz w:val="28"/>
          <w:szCs w:val="28"/>
          <w:lang w:val="sq-AL"/>
        </w:rPr>
        <w:t>ë</w:t>
      </w:r>
      <w:r w:rsidR="009A7CF3" w:rsidRPr="000D2444">
        <w:rPr>
          <w:rFonts w:ascii="Times New Roman" w:hAnsi="Times New Roman" w:cs="Times New Roman"/>
          <w:sz w:val="28"/>
          <w:szCs w:val="28"/>
          <w:lang w:val="sq-AL"/>
        </w:rPr>
        <w:t xml:space="preserve"> bazuar n</w:t>
      </w:r>
      <w:r w:rsidR="00D04193" w:rsidRPr="000D2444">
        <w:rPr>
          <w:rFonts w:ascii="Times New Roman" w:hAnsi="Times New Roman" w:cs="Times New Roman"/>
          <w:sz w:val="28"/>
          <w:szCs w:val="28"/>
          <w:lang w:val="sq-AL"/>
        </w:rPr>
        <w:t>ë</w:t>
      </w:r>
      <w:r w:rsidR="009A7CF3" w:rsidRPr="000D2444">
        <w:rPr>
          <w:rFonts w:ascii="Times New Roman" w:hAnsi="Times New Roman" w:cs="Times New Roman"/>
          <w:sz w:val="28"/>
          <w:szCs w:val="28"/>
          <w:lang w:val="sq-AL"/>
        </w:rPr>
        <w:t xml:space="preserve"> </w:t>
      </w:r>
      <w:r w:rsidR="004E7805" w:rsidRPr="000D2444">
        <w:rPr>
          <w:rFonts w:ascii="Times New Roman" w:hAnsi="Times New Roman" w:cs="Times New Roman"/>
          <w:sz w:val="28"/>
          <w:szCs w:val="28"/>
          <w:lang w:val="sq-AL"/>
        </w:rPr>
        <w:t>modele të legjislacioneve të vendeve të tjera mbi llojet e masave disiplinore që jepen ndaj përmbaruesve gjyqësorë privatë. Në legjislacionin e Lituanisë, Bullgarisë, Belgjikës dhe Kosovës gjenden të parashikuara edhe masa të tjera disiplinore përveç atyre të parashikuara në ligjin nr.26/2019, siç është vërejtja apo paralajmërimi.</w:t>
      </w:r>
    </w:p>
    <w:p w:rsidR="009A7CF3" w:rsidRPr="000D2444" w:rsidRDefault="004E7805" w:rsidP="002A27EC">
      <w:pPr>
        <w:spacing w:after="0"/>
        <w:jc w:val="both"/>
        <w:rPr>
          <w:rFonts w:ascii="Times New Roman" w:hAnsi="Times New Roman" w:cs="Times New Roman"/>
          <w:sz w:val="28"/>
          <w:szCs w:val="28"/>
          <w:lang w:val="sq-AL"/>
        </w:rPr>
      </w:pPr>
      <w:r w:rsidRPr="000D2444">
        <w:rPr>
          <w:rFonts w:ascii="Times New Roman" w:hAnsi="Times New Roman" w:cs="Times New Roman"/>
          <w:sz w:val="28"/>
          <w:szCs w:val="28"/>
          <w:lang w:val="sq-AL"/>
        </w:rPr>
        <w:t xml:space="preserve">Duke pasur në konsideratë </w:t>
      </w:r>
      <w:r w:rsidR="00972720" w:rsidRPr="000D2444">
        <w:rPr>
          <w:rFonts w:ascii="Times New Roman" w:hAnsi="Times New Roman" w:cs="Times New Roman"/>
          <w:sz w:val="28"/>
          <w:szCs w:val="28"/>
          <w:lang w:val="sq-AL"/>
        </w:rPr>
        <w:t>edhe parashikimet e</w:t>
      </w:r>
      <w:r w:rsidRPr="000D2444">
        <w:rPr>
          <w:rFonts w:ascii="Times New Roman" w:hAnsi="Times New Roman" w:cs="Times New Roman"/>
          <w:sz w:val="28"/>
          <w:szCs w:val="28"/>
          <w:lang w:val="sq-AL"/>
        </w:rPr>
        <w:t xml:space="preserve"> ligji</w:t>
      </w:r>
      <w:r w:rsidR="00972720" w:rsidRPr="000D2444">
        <w:rPr>
          <w:rFonts w:ascii="Times New Roman" w:hAnsi="Times New Roman" w:cs="Times New Roman"/>
          <w:sz w:val="28"/>
          <w:szCs w:val="28"/>
          <w:lang w:val="sq-AL"/>
        </w:rPr>
        <w:t>t</w:t>
      </w:r>
      <w:r w:rsidRPr="000D2444">
        <w:rPr>
          <w:rFonts w:ascii="Times New Roman" w:hAnsi="Times New Roman" w:cs="Times New Roman"/>
          <w:sz w:val="28"/>
          <w:szCs w:val="28"/>
          <w:lang w:val="sq-AL"/>
        </w:rPr>
        <w:t xml:space="preserve"> nr.110/2018 “Për noterinë”, i ndryshuar, </w:t>
      </w:r>
      <w:r w:rsidR="00972720" w:rsidRPr="000D2444">
        <w:rPr>
          <w:rFonts w:ascii="Times New Roman" w:hAnsi="Times New Roman" w:cs="Times New Roman"/>
          <w:sz w:val="28"/>
          <w:szCs w:val="28"/>
          <w:lang w:val="sq-AL"/>
        </w:rPr>
        <w:t>i cili rregullon nj</w:t>
      </w:r>
      <w:r w:rsidR="00D04193" w:rsidRPr="000D2444">
        <w:rPr>
          <w:rFonts w:ascii="Times New Roman" w:hAnsi="Times New Roman" w:cs="Times New Roman"/>
          <w:sz w:val="28"/>
          <w:szCs w:val="28"/>
          <w:lang w:val="sq-AL"/>
        </w:rPr>
        <w:t>ë</w:t>
      </w:r>
      <w:r w:rsidR="00972720" w:rsidRPr="000D2444">
        <w:rPr>
          <w:rFonts w:ascii="Times New Roman" w:hAnsi="Times New Roman" w:cs="Times New Roman"/>
          <w:sz w:val="28"/>
          <w:szCs w:val="28"/>
          <w:lang w:val="sq-AL"/>
        </w:rPr>
        <w:t xml:space="preserve"> profesion tjet</w:t>
      </w:r>
      <w:r w:rsidR="00D04193" w:rsidRPr="000D2444">
        <w:rPr>
          <w:rFonts w:ascii="Times New Roman" w:hAnsi="Times New Roman" w:cs="Times New Roman"/>
          <w:sz w:val="28"/>
          <w:szCs w:val="28"/>
          <w:lang w:val="sq-AL"/>
        </w:rPr>
        <w:t>ë</w:t>
      </w:r>
      <w:r w:rsidR="00972720" w:rsidRPr="000D2444">
        <w:rPr>
          <w:rFonts w:ascii="Times New Roman" w:hAnsi="Times New Roman" w:cs="Times New Roman"/>
          <w:sz w:val="28"/>
          <w:szCs w:val="28"/>
          <w:lang w:val="sq-AL"/>
        </w:rPr>
        <w:t>r t</w:t>
      </w:r>
      <w:r w:rsidR="00D04193" w:rsidRPr="000D2444">
        <w:rPr>
          <w:rFonts w:ascii="Times New Roman" w:hAnsi="Times New Roman" w:cs="Times New Roman"/>
          <w:sz w:val="28"/>
          <w:szCs w:val="28"/>
          <w:lang w:val="sq-AL"/>
        </w:rPr>
        <w:t>ë</w:t>
      </w:r>
      <w:r w:rsidR="00972720" w:rsidRPr="000D2444">
        <w:rPr>
          <w:rFonts w:ascii="Times New Roman" w:hAnsi="Times New Roman" w:cs="Times New Roman"/>
          <w:sz w:val="28"/>
          <w:szCs w:val="28"/>
          <w:lang w:val="sq-AL"/>
        </w:rPr>
        <w:t xml:space="preserve"> rregulluar, veprimtaria e t</w:t>
      </w:r>
      <w:r w:rsidR="00D04193" w:rsidRPr="000D2444">
        <w:rPr>
          <w:rFonts w:ascii="Times New Roman" w:hAnsi="Times New Roman" w:cs="Times New Roman"/>
          <w:sz w:val="28"/>
          <w:szCs w:val="28"/>
          <w:lang w:val="sq-AL"/>
        </w:rPr>
        <w:t>ë</w:t>
      </w:r>
      <w:r w:rsidR="00972720" w:rsidRPr="000D2444">
        <w:rPr>
          <w:rFonts w:ascii="Times New Roman" w:hAnsi="Times New Roman" w:cs="Times New Roman"/>
          <w:sz w:val="28"/>
          <w:szCs w:val="28"/>
          <w:lang w:val="sq-AL"/>
        </w:rPr>
        <w:t xml:space="preserve"> cilit mbik</w:t>
      </w:r>
      <w:r w:rsidR="00D04193" w:rsidRPr="000D2444">
        <w:rPr>
          <w:rFonts w:ascii="Times New Roman" w:hAnsi="Times New Roman" w:cs="Times New Roman"/>
          <w:sz w:val="28"/>
          <w:szCs w:val="28"/>
          <w:lang w:val="sq-AL"/>
        </w:rPr>
        <w:t>ë</w:t>
      </w:r>
      <w:r w:rsidR="00972720" w:rsidRPr="000D2444">
        <w:rPr>
          <w:rFonts w:ascii="Times New Roman" w:hAnsi="Times New Roman" w:cs="Times New Roman"/>
          <w:sz w:val="28"/>
          <w:szCs w:val="28"/>
          <w:lang w:val="sq-AL"/>
        </w:rPr>
        <w:t>qyret nga Ministria e Drejt</w:t>
      </w:r>
      <w:r w:rsidR="00D04193" w:rsidRPr="000D2444">
        <w:rPr>
          <w:rFonts w:ascii="Times New Roman" w:hAnsi="Times New Roman" w:cs="Times New Roman"/>
          <w:sz w:val="28"/>
          <w:szCs w:val="28"/>
          <w:lang w:val="sq-AL"/>
        </w:rPr>
        <w:t>ë</w:t>
      </w:r>
      <w:r w:rsidR="00972720" w:rsidRPr="000D2444">
        <w:rPr>
          <w:rFonts w:ascii="Times New Roman" w:hAnsi="Times New Roman" w:cs="Times New Roman"/>
          <w:sz w:val="28"/>
          <w:szCs w:val="28"/>
          <w:lang w:val="sq-AL"/>
        </w:rPr>
        <w:t>sis</w:t>
      </w:r>
      <w:r w:rsidR="00D04193" w:rsidRPr="000D2444">
        <w:rPr>
          <w:rFonts w:ascii="Times New Roman" w:hAnsi="Times New Roman" w:cs="Times New Roman"/>
          <w:sz w:val="28"/>
          <w:szCs w:val="28"/>
          <w:lang w:val="sq-AL"/>
        </w:rPr>
        <w:t>ë</w:t>
      </w:r>
      <w:r w:rsidR="00972720" w:rsidRPr="000D2444">
        <w:rPr>
          <w:rFonts w:ascii="Times New Roman" w:hAnsi="Times New Roman" w:cs="Times New Roman"/>
          <w:sz w:val="28"/>
          <w:szCs w:val="28"/>
          <w:lang w:val="sq-AL"/>
        </w:rPr>
        <w:t xml:space="preserve">, </w:t>
      </w:r>
      <w:r w:rsidRPr="000D2444">
        <w:rPr>
          <w:rFonts w:ascii="Times New Roman" w:hAnsi="Times New Roman" w:cs="Times New Roman"/>
          <w:sz w:val="28"/>
          <w:szCs w:val="28"/>
          <w:lang w:val="sq-AL"/>
        </w:rPr>
        <w:t xml:space="preserve">vlerësohet të ruhet një sistem i unifikuar masash disiplinore për këto profesione të rregulluara. </w:t>
      </w:r>
    </w:p>
    <w:p w:rsidR="00E97602" w:rsidRPr="000D2444" w:rsidRDefault="00E97602" w:rsidP="002A27EC">
      <w:pPr>
        <w:spacing w:after="0"/>
        <w:jc w:val="both"/>
        <w:rPr>
          <w:rFonts w:ascii="Times New Roman" w:hAnsi="Times New Roman" w:cs="Times New Roman"/>
          <w:b/>
          <w:sz w:val="28"/>
          <w:szCs w:val="28"/>
          <w:lang w:val="sq-AL"/>
        </w:rPr>
      </w:pPr>
    </w:p>
    <w:p w:rsidR="006A38C1" w:rsidRPr="000D2444" w:rsidRDefault="00E97602" w:rsidP="002A27EC">
      <w:pPr>
        <w:spacing w:after="0"/>
        <w:jc w:val="both"/>
        <w:rPr>
          <w:rFonts w:ascii="Times New Roman" w:hAnsi="Times New Roman" w:cs="Times New Roman"/>
          <w:color w:val="000000" w:themeColor="text1"/>
          <w:sz w:val="28"/>
          <w:szCs w:val="28"/>
          <w:lang w:val="sq-AL"/>
        </w:rPr>
      </w:pPr>
      <w:r w:rsidRPr="000D2444">
        <w:rPr>
          <w:rFonts w:ascii="Times New Roman" w:hAnsi="Times New Roman" w:cs="Times New Roman"/>
          <w:b/>
          <w:sz w:val="28"/>
          <w:szCs w:val="28"/>
          <w:lang w:val="sq-AL"/>
        </w:rPr>
        <w:t>Në nenin 1</w:t>
      </w:r>
      <w:r w:rsidR="0021203A" w:rsidRPr="000D2444">
        <w:rPr>
          <w:rFonts w:ascii="Times New Roman" w:hAnsi="Times New Roman" w:cs="Times New Roman"/>
          <w:b/>
          <w:sz w:val="28"/>
          <w:szCs w:val="28"/>
          <w:lang w:val="sq-AL"/>
        </w:rPr>
        <w:t>4</w:t>
      </w:r>
      <w:r w:rsidR="006101C5" w:rsidRPr="000D2444">
        <w:rPr>
          <w:rFonts w:ascii="Times New Roman" w:hAnsi="Times New Roman" w:cs="Times New Roman"/>
          <w:b/>
          <w:sz w:val="28"/>
          <w:szCs w:val="28"/>
          <w:lang w:val="sq-AL"/>
        </w:rPr>
        <w:t xml:space="preserve"> </w:t>
      </w:r>
      <w:r w:rsidR="009C64CB" w:rsidRPr="000D2444">
        <w:rPr>
          <w:rFonts w:ascii="Times New Roman" w:hAnsi="Times New Roman" w:cs="Times New Roman"/>
          <w:sz w:val="28"/>
          <w:szCs w:val="28"/>
          <w:lang w:val="sq-AL"/>
        </w:rPr>
        <w:t>parashikohet ndryshimi i nenit 86 me q</w:t>
      </w:r>
      <w:r w:rsidR="00D04193" w:rsidRPr="000D2444">
        <w:rPr>
          <w:rFonts w:ascii="Times New Roman" w:hAnsi="Times New Roman" w:cs="Times New Roman"/>
          <w:sz w:val="28"/>
          <w:szCs w:val="28"/>
          <w:lang w:val="sq-AL"/>
        </w:rPr>
        <w:t>ë</w:t>
      </w:r>
      <w:r w:rsidR="009C64CB" w:rsidRPr="000D2444">
        <w:rPr>
          <w:rFonts w:ascii="Times New Roman" w:hAnsi="Times New Roman" w:cs="Times New Roman"/>
          <w:sz w:val="28"/>
          <w:szCs w:val="28"/>
          <w:lang w:val="sq-AL"/>
        </w:rPr>
        <w:t>llim harmonizimin e parashikimeve aktuale me t</w:t>
      </w:r>
      <w:r w:rsidR="00D04193" w:rsidRPr="000D2444">
        <w:rPr>
          <w:rFonts w:ascii="Times New Roman" w:hAnsi="Times New Roman" w:cs="Times New Roman"/>
          <w:sz w:val="28"/>
          <w:szCs w:val="28"/>
          <w:lang w:val="sq-AL"/>
        </w:rPr>
        <w:t>ë</w:t>
      </w:r>
      <w:r w:rsidR="009C64CB" w:rsidRPr="000D2444">
        <w:rPr>
          <w:rFonts w:ascii="Times New Roman" w:hAnsi="Times New Roman" w:cs="Times New Roman"/>
          <w:sz w:val="28"/>
          <w:szCs w:val="28"/>
          <w:lang w:val="sq-AL"/>
        </w:rPr>
        <w:t xml:space="preserve"> drejt</w:t>
      </w:r>
      <w:r w:rsidR="00D04193" w:rsidRPr="000D2444">
        <w:rPr>
          <w:rFonts w:ascii="Times New Roman" w:hAnsi="Times New Roman" w:cs="Times New Roman"/>
          <w:sz w:val="28"/>
          <w:szCs w:val="28"/>
          <w:lang w:val="sq-AL"/>
        </w:rPr>
        <w:t>ë</w:t>
      </w:r>
      <w:r w:rsidR="009C64CB" w:rsidRPr="000D2444">
        <w:rPr>
          <w:rFonts w:ascii="Times New Roman" w:hAnsi="Times New Roman" w:cs="Times New Roman"/>
          <w:sz w:val="28"/>
          <w:szCs w:val="28"/>
          <w:lang w:val="sq-AL"/>
        </w:rPr>
        <w:t>n e ministrit p</w:t>
      </w:r>
      <w:r w:rsidR="00D04193" w:rsidRPr="000D2444">
        <w:rPr>
          <w:rFonts w:ascii="Times New Roman" w:hAnsi="Times New Roman" w:cs="Times New Roman"/>
          <w:sz w:val="28"/>
          <w:szCs w:val="28"/>
          <w:lang w:val="sq-AL"/>
        </w:rPr>
        <w:t>ë</w:t>
      </w:r>
      <w:r w:rsidR="009C64CB" w:rsidRPr="000D2444">
        <w:rPr>
          <w:rFonts w:ascii="Times New Roman" w:hAnsi="Times New Roman" w:cs="Times New Roman"/>
          <w:sz w:val="28"/>
          <w:szCs w:val="28"/>
          <w:lang w:val="sq-AL"/>
        </w:rPr>
        <w:t>r t</w:t>
      </w:r>
      <w:r w:rsidR="00D04193" w:rsidRPr="000D2444">
        <w:rPr>
          <w:rFonts w:ascii="Times New Roman" w:hAnsi="Times New Roman" w:cs="Times New Roman"/>
          <w:sz w:val="28"/>
          <w:szCs w:val="28"/>
          <w:lang w:val="sq-AL"/>
        </w:rPr>
        <w:t>ë</w:t>
      </w:r>
      <w:r w:rsidR="009C64CB" w:rsidRPr="000D2444">
        <w:rPr>
          <w:rFonts w:ascii="Times New Roman" w:hAnsi="Times New Roman" w:cs="Times New Roman"/>
          <w:sz w:val="28"/>
          <w:szCs w:val="28"/>
          <w:lang w:val="sq-AL"/>
        </w:rPr>
        <w:t xml:space="preserve"> dh</w:t>
      </w:r>
      <w:r w:rsidR="00D04193" w:rsidRPr="000D2444">
        <w:rPr>
          <w:rFonts w:ascii="Times New Roman" w:hAnsi="Times New Roman" w:cs="Times New Roman"/>
          <w:sz w:val="28"/>
          <w:szCs w:val="28"/>
          <w:lang w:val="sq-AL"/>
        </w:rPr>
        <w:t>ë</w:t>
      </w:r>
      <w:r w:rsidR="009C64CB" w:rsidRPr="000D2444">
        <w:rPr>
          <w:rFonts w:ascii="Times New Roman" w:hAnsi="Times New Roman" w:cs="Times New Roman"/>
          <w:sz w:val="28"/>
          <w:szCs w:val="28"/>
          <w:lang w:val="sq-AL"/>
        </w:rPr>
        <w:t>n</w:t>
      </w:r>
      <w:r w:rsidR="00D04193" w:rsidRPr="000D2444">
        <w:rPr>
          <w:rFonts w:ascii="Times New Roman" w:hAnsi="Times New Roman" w:cs="Times New Roman"/>
          <w:sz w:val="28"/>
          <w:szCs w:val="28"/>
          <w:lang w:val="sq-AL"/>
        </w:rPr>
        <w:t>ë</w:t>
      </w:r>
      <w:r w:rsidR="009C64CB" w:rsidRPr="000D2444">
        <w:rPr>
          <w:rFonts w:ascii="Times New Roman" w:hAnsi="Times New Roman" w:cs="Times New Roman"/>
          <w:sz w:val="28"/>
          <w:szCs w:val="28"/>
          <w:lang w:val="sq-AL"/>
        </w:rPr>
        <w:t xml:space="preserve"> masa disiplinore</w:t>
      </w:r>
      <w:r w:rsidR="00773042" w:rsidRPr="000D2444">
        <w:rPr>
          <w:rFonts w:ascii="Times New Roman" w:hAnsi="Times New Roman" w:cs="Times New Roman"/>
          <w:sz w:val="28"/>
          <w:szCs w:val="28"/>
          <w:lang w:val="sq-AL"/>
        </w:rPr>
        <w:t>, sipas projektligjit t</w:t>
      </w:r>
      <w:r w:rsidR="008A1FA9" w:rsidRPr="000D2444">
        <w:rPr>
          <w:rFonts w:ascii="Times New Roman" w:hAnsi="Times New Roman" w:cs="Times New Roman"/>
          <w:sz w:val="28"/>
          <w:szCs w:val="28"/>
          <w:lang w:val="sq-AL"/>
        </w:rPr>
        <w:t>ë</w:t>
      </w:r>
      <w:r w:rsidR="00773042" w:rsidRPr="000D2444">
        <w:rPr>
          <w:rFonts w:ascii="Times New Roman" w:hAnsi="Times New Roman" w:cs="Times New Roman"/>
          <w:sz w:val="28"/>
          <w:szCs w:val="28"/>
          <w:lang w:val="sq-AL"/>
        </w:rPr>
        <w:t xml:space="preserve"> propozuar</w:t>
      </w:r>
      <w:r w:rsidR="009C64CB" w:rsidRPr="000D2444">
        <w:rPr>
          <w:rFonts w:ascii="Times New Roman" w:hAnsi="Times New Roman" w:cs="Times New Roman"/>
          <w:sz w:val="28"/>
          <w:szCs w:val="28"/>
          <w:lang w:val="sq-AL"/>
        </w:rPr>
        <w:t>.</w:t>
      </w:r>
    </w:p>
    <w:p w:rsidR="00E97602" w:rsidRPr="000D2444" w:rsidRDefault="00E97602" w:rsidP="002A27EC">
      <w:pPr>
        <w:spacing w:after="0"/>
        <w:jc w:val="both"/>
        <w:rPr>
          <w:rFonts w:ascii="Times New Roman" w:hAnsi="Times New Roman" w:cs="Times New Roman"/>
          <w:b/>
          <w:sz w:val="28"/>
          <w:szCs w:val="28"/>
          <w:lang w:val="sq-AL"/>
        </w:rPr>
      </w:pPr>
    </w:p>
    <w:p w:rsidR="00E97602" w:rsidRPr="000D2444" w:rsidRDefault="00E97602" w:rsidP="00773042">
      <w:pPr>
        <w:jc w:val="both"/>
        <w:rPr>
          <w:rFonts w:ascii="Times New Roman" w:hAnsi="Times New Roman" w:cs="Times New Roman"/>
          <w:color w:val="000000" w:themeColor="text1"/>
          <w:sz w:val="28"/>
          <w:szCs w:val="28"/>
          <w:lang w:val="sq-AL"/>
        </w:rPr>
      </w:pPr>
      <w:r w:rsidRPr="000D2444">
        <w:rPr>
          <w:rFonts w:ascii="Times New Roman" w:hAnsi="Times New Roman" w:cs="Times New Roman"/>
          <w:b/>
          <w:sz w:val="28"/>
          <w:szCs w:val="28"/>
          <w:lang w:val="sq-AL"/>
        </w:rPr>
        <w:t>Në nenin 1</w:t>
      </w:r>
      <w:r w:rsidR="00773042" w:rsidRPr="000D2444">
        <w:rPr>
          <w:rFonts w:ascii="Times New Roman" w:hAnsi="Times New Roman" w:cs="Times New Roman"/>
          <w:b/>
          <w:sz w:val="28"/>
          <w:szCs w:val="28"/>
          <w:lang w:val="sq-AL"/>
        </w:rPr>
        <w:t>5</w:t>
      </w:r>
      <w:r w:rsidR="00B9687B" w:rsidRPr="000D2444">
        <w:rPr>
          <w:rFonts w:ascii="Times New Roman" w:hAnsi="Times New Roman" w:cs="Times New Roman"/>
          <w:b/>
          <w:sz w:val="28"/>
          <w:szCs w:val="28"/>
          <w:lang w:val="sq-AL"/>
        </w:rPr>
        <w:t xml:space="preserve">, </w:t>
      </w:r>
      <w:r w:rsidRPr="000D2444">
        <w:rPr>
          <w:rFonts w:ascii="Times New Roman" w:hAnsi="Times New Roman" w:cs="Times New Roman"/>
          <w:sz w:val="28"/>
          <w:szCs w:val="28"/>
          <w:lang w:val="sq-AL"/>
        </w:rPr>
        <w:t xml:space="preserve">parashikohet se </w:t>
      </w:r>
      <w:proofErr w:type="spellStart"/>
      <w:r w:rsidRPr="000D2444">
        <w:rPr>
          <w:rFonts w:ascii="Times New Roman" w:hAnsi="Times New Roman" w:cs="Times New Roman"/>
          <w:sz w:val="28"/>
          <w:szCs w:val="28"/>
          <w:lang w:val="sq-AL"/>
        </w:rPr>
        <w:t>projek</w:t>
      </w:r>
      <w:r w:rsidR="00E52E95" w:rsidRPr="000D2444">
        <w:rPr>
          <w:rFonts w:ascii="Times New Roman" w:hAnsi="Times New Roman" w:cs="Times New Roman"/>
          <w:sz w:val="28"/>
          <w:szCs w:val="28"/>
          <w:lang w:val="sq-AL"/>
        </w:rPr>
        <w:t>t</w:t>
      </w:r>
      <w:r w:rsidR="00D947E8" w:rsidRPr="000D2444">
        <w:rPr>
          <w:rFonts w:ascii="Times New Roman" w:hAnsi="Times New Roman" w:cs="Times New Roman"/>
          <w:sz w:val="28"/>
          <w:szCs w:val="28"/>
          <w:lang w:val="sq-AL"/>
        </w:rPr>
        <w:t>akti</w:t>
      </w:r>
      <w:proofErr w:type="spellEnd"/>
      <w:r w:rsidRPr="000D2444">
        <w:rPr>
          <w:rFonts w:ascii="Times New Roman" w:hAnsi="Times New Roman" w:cs="Times New Roman"/>
          <w:sz w:val="28"/>
          <w:szCs w:val="28"/>
          <w:lang w:val="sq-AL"/>
        </w:rPr>
        <w:t xml:space="preserve"> hyn në fuqi 15 ditë pas botimit në Fletoren Zyrtare.</w:t>
      </w:r>
    </w:p>
    <w:p w:rsidR="00A35AE7" w:rsidRPr="000D2444" w:rsidRDefault="000454A3" w:rsidP="002A27EC">
      <w:pPr>
        <w:spacing w:after="0"/>
        <w:jc w:val="both"/>
        <w:rPr>
          <w:rFonts w:ascii="Times New Roman" w:hAnsi="Times New Roman" w:cs="Times New Roman"/>
          <w:b/>
          <w:sz w:val="28"/>
          <w:szCs w:val="28"/>
          <w:lang w:val="sq-AL"/>
        </w:rPr>
      </w:pPr>
      <w:r w:rsidRPr="000D2444">
        <w:rPr>
          <w:rFonts w:ascii="Times New Roman" w:hAnsi="Times New Roman" w:cs="Times New Roman"/>
          <w:b/>
          <w:sz w:val="28"/>
          <w:szCs w:val="28"/>
          <w:lang w:val="sq-AL"/>
        </w:rPr>
        <w:t>VII.</w:t>
      </w:r>
      <w:r w:rsidRPr="000D2444">
        <w:rPr>
          <w:rFonts w:ascii="Times New Roman" w:hAnsi="Times New Roman" w:cs="Times New Roman"/>
          <w:b/>
          <w:sz w:val="28"/>
          <w:szCs w:val="28"/>
          <w:lang w:val="sq-AL"/>
        </w:rPr>
        <w:tab/>
        <w:t>INSTITUCIONET DHE ORGANET QË NGARKOHEN PËR ZBATIMIN E AKTIT</w:t>
      </w:r>
    </w:p>
    <w:p w:rsidR="00A35AE7" w:rsidRPr="000D2444" w:rsidRDefault="00A35AE7" w:rsidP="002A27EC">
      <w:pPr>
        <w:spacing w:after="0"/>
        <w:jc w:val="both"/>
        <w:rPr>
          <w:rFonts w:ascii="Times New Roman" w:hAnsi="Times New Roman" w:cs="Times New Roman"/>
          <w:sz w:val="28"/>
          <w:szCs w:val="28"/>
          <w:lang w:val="sq-AL"/>
        </w:rPr>
      </w:pPr>
    </w:p>
    <w:p w:rsidR="00A35AE7" w:rsidRPr="000D2444" w:rsidRDefault="000454A3" w:rsidP="002A27EC">
      <w:pPr>
        <w:jc w:val="both"/>
        <w:rPr>
          <w:rFonts w:ascii="Times New Roman" w:eastAsia="Times New Roman" w:hAnsi="Times New Roman" w:cs="Times New Roman"/>
          <w:sz w:val="28"/>
          <w:szCs w:val="28"/>
          <w:lang w:val="sq-AL"/>
        </w:rPr>
      </w:pPr>
      <w:r w:rsidRPr="000D2444">
        <w:rPr>
          <w:rFonts w:ascii="Times New Roman" w:hAnsi="Times New Roman" w:cs="Times New Roman"/>
          <w:sz w:val="28"/>
          <w:szCs w:val="28"/>
          <w:lang w:val="sq-AL"/>
        </w:rPr>
        <w:t>Institucionet dhe organet që ngarkohen për zbatimin e aktit janë Ministria e Drejtësisë</w:t>
      </w:r>
      <w:r w:rsidR="00B457F2" w:rsidRPr="000D2444">
        <w:rPr>
          <w:rFonts w:ascii="Times New Roman" w:hAnsi="Times New Roman" w:cs="Times New Roman"/>
          <w:sz w:val="28"/>
          <w:szCs w:val="28"/>
          <w:lang w:val="sq-AL"/>
        </w:rPr>
        <w:t xml:space="preserve"> dhe Dhoma Komb</w:t>
      </w:r>
      <w:r w:rsidR="00D04193" w:rsidRPr="000D2444">
        <w:rPr>
          <w:rFonts w:ascii="Times New Roman" w:hAnsi="Times New Roman" w:cs="Times New Roman"/>
          <w:sz w:val="28"/>
          <w:szCs w:val="28"/>
          <w:lang w:val="sq-AL"/>
        </w:rPr>
        <w:t>ë</w:t>
      </w:r>
      <w:r w:rsidR="00B457F2" w:rsidRPr="000D2444">
        <w:rPr>
          <w:rFonts w:ascii="Times New Roman" w:hAnsi="Times New Roman" w:cs="Times New Roman"/>
          <w:sz w:val="28"/>
          <w:szCs w:val="28"/>
          <w:lang w:val="sq-AL"/>
        </w:rPr>
        <w:t>tare e P</w:t>
      </w:r>
      <w:r w:rsidR="00D04193" w:rsidRPr="000D2444">
        <w:rPr>
          <w:rFonts w:ascii="Times New Roman" w:hAnsi="Times New Roman" w:cs="Times New Roman"/>
          <w:sz w:val="28"/>
          <w:szCs w:val="28"/>
          <w:lang w:val="sq-AL"/>
        </w:rPr>
        <w:t>ë</w:t>
      </w:r>
      <w:r w:rsidR="00B457F2" w:rsidRPr="000D2444">
        <w:rPr>
          <w:rFonts w:ascii="Times New Roman" w:hAnsi="Times New Roman" w:cs="Times New Roman"/>
          <w:sz w:val="28"/>
          <w:szCs w:val="28"/>
          <w:lang w:val="sq-AL"/>
        </w:rPr>
        <w:t>rmbaruesve Gjyq</w:t>
      </w:r>
      <w:r w:rsidR="00D04193" w:rsidRPr="000D2444">
        <w:rPr>
          <w:rFonts w:ascii="Times New Roman" w:hAnsi="Times New Roman" w:cs="Times New Roman"/>
          <w:sz w:val="28"/>
          <w:szCs w:val="28"/>
          <w:lang w:val="sq-AL"/>
        </w:rPr>
        <w:t>ë</w:t>
      </w:r>
      <w:r w:rsidR="00B457F2" w:rsidRPr="000D2444">
        <w:rPr>
          <w:rFonts w:ascii="Times New Roman" w:hAnsi="Times New Roman" w:cs="Times New Roman"/>
          <w:sz w:val="28"/>
          <w:szCs w:val="28"/>
          <w:lang w:val="sq-AL"/>
        </w:rPr>
        <w:t>sor</w:t>
      </w:r>
      <w:r w:rsidR="00D04193" w:rsidRPr="000D2444">
        <w:rPr>
          <w:rFonts w:ascii="Times New Roman" w:hAnsi="Times New Roman" w:cs="Times New Roman"/>
          <w:sz w:val="28"/>
          <w:szCs w:val="28"/>
          <w:lang w:val="sq-AL"/>
        </w:rPr>
        <w:t>ë</w:t>
      </w:r>
      <w:r w:rsidR="00B457F2" w:rsidRPr="000D2444">
        <w:rPr>
          <w:rFonts w:ascii="Times New Roman" w:hAnsi="Times New Roman" w:cs="Times New Roman"/>
          <w:sz w:val="28"/>
          <w:szCs w:val="28"/>
          <w:lang w:val="sq-AL"/>
        </w:rPr>
        <w:t xml:space="preserve"> Privat</w:t>
      </w:r>
      <w:r w:rsidR="00D04193" w:rsidRPr="000D2444">
        <w:rPr>
          <w:rFonts w:ascii="Times New Roman" w:hAnsi="Times New Roman" w:cs="Times New Roman"/>
          <w:sz w:val="28"/>
          <w:szCs w:val="28"/>
          <w:lang w:val="sq-AL"/>
        </w:rPr>
        <w:t>ë</w:t>
      </w:r>
      <w:r w:rsidR="00B457F2" w:rsidRPr="000D2444">
        <w:rPr>
          <w:rFonts w:ascii="Times New Roman" w:hAnsi="Times New Roman" w:cs="Times New Roman"/>
          <w:sz w:val="28"/>
          <w:szCs w:val="28"/>
          <w:lang w:val="sq-AL"/>
        </w:rPr>
        <w:t>.</w:t>
      </w:r>
    </w:p>
    <w:p w:rsidR="00A35AE7" w:rsidRPr="000D2444" w:rsidRDefault="000454A3" w:rsidP="002A27EC">
      <w:pPr>
        <w:jc w:val="both"/>
        <w:rPr>
          <w:rFonts w:ascii="Times New Roman" w:hAnsi="Times New Roman" w:cs="Times New Roman"/>
          <w:b/>
          <w:sz w:val="28"/>
          <w:szCs w:val="28"/>
          <w:lang w:val="sq-AL"/>
        </w:rPr>
      </w:pPr>
      <w:r w:rsidRPr="000D2444">
        <w:rPr>
          <w:rFonts w:ascii="Times New Roman" w:hAnsi="Times New Roman" w:cs="Times New Roman"/>
          <w:b/>
          <w:sz w:val="28"/>
          <w:szCs w:val="28"/>
          <w:lang w:val="sq-AL"/>
        </w:rPr>
        <w:t>VIII.</w:t>
      </w:r>
      <w:r w:rsidRPr="000D2444">
        <w:rPr>
          <w:rFonts w:ascii="Times New Roman" w:hAnsi="Times New Roman" w:cs="Times New Roman"/>
          <w:b/>
          <w:sz w:val="28"/>
          <w:szCs w:val="28"/>
          <w:lang w:val="sq-AL"/>
        </w:rPr>
        <w:tab/>
        <w:t xml:space="preserve">PERSONAT DHE INSTITUCIONET QË KANË KONTRIBUAR NË HARTIMIN E PROJEKTAKTIT  </w:t>
      </w:r>
    </w:p>
    <w:p w:rsidR="00230999" w:rsidRPr="000D2444" w:rsidRDefault="004569F4" w:rsidP="002A27EC">
      <w:pPr>
        <w:jc w:val="both"/>
        <w:rPr>
          <w:rFonts w:ascii="Times New Roman" w:hAnsi="Times New Roman" w:cs="Times New Roman"/>
          <w:color w:val="000000" w:themeColor="text1"/>
          <w:sz w:val="28"/>
          <w:szCs w:val="28"/>
          <w:lang w:val="sq-AL"/>
        </w:rPr>
      </w:pPr>
      <w:r w:rsidRPr="000D2444">
        <w:rPr>
          <w:rFonts w:ascii="Times New Roman" w:hAnsi="Times New Roman" w:cs="Times New Roman"/>
          <w:sz w:val="28"/>
          <w:szCs w:val="28"/>
          <w:lang w:val="sq-AL"/>
        </w:rPr>
        <w:t>K</w:t>
      </w:r>
      <w:r w:rsidR="00917719" w:rsidRPr="000D2444">
        <w:rPr>
          <w:rFonts w:ascii="Times New Roman" w:hAnsi="Times New Roman" w:cs="Times New Roman"/>
          <w:sz w:val="28"/>
          <w:szCs w:val="28"/>
          <w:lang w:val="sq-AL"/>
        </w:rPr>
        <w:t xml:space="preserve">y </w:t>
      </w:r>
      <w:proofErr w:type="spellStart"/>
      <w:r w:rsidR="00917719" w:rsidRPr="000D2444">
        <w:rPr>
          <w:rFonts w:ascii="Times New Roman" w:hAnsi="Times New Roman" w:cs="Times New Roman"/>
          <w:sz w:val="28"/>
          <w:szCs w:val="28"/>
          <w:lang w:val="sq-AL"/>
        </w:rPr>
        <w:t>p</w:t>
      </w:r>
      <w:r w:rsidR="000454A3" w:rsidRPr="000D2444">
        <w:rPr>
          <w:rFonts w:ascii="Times New Roman" w:hAnsi="Times New Roman" w:cs="Times New Roman"/>
          <w:sz w:val="28"/>
          <w:szCs w:val="28"/>
          <w:lang w:val="sq-AL"/>
        </w:rPr>
        <w:t>rojekt</w:t>
      </w:r>
      <w:r w:rsidR="00917719" w:rsidRPr="000D2444">
        <w:rPr>
          <w:rFonts w:ascii="Times New Roman" w:hAnsi="Times New Roman" w:cs="Times New Roman"/>
          <w:sz w:val="28"/>
          <w:szCs w:val="28"/>
          <w:lang w:val="sq-AL"/>
        </w:rPr>
        <w:t>akt</w:t>
      </w:r>
      <w:proofErr w:type="spellEnd"/>
      <w:r w:rsidR="00917719" w:rsidRPr="000D2444">
        <w:rPr>
          <w:rFonts w:ascii="Times New Roman" w:hAnsi="Times New Roman" w:cs="Times New Roman"/>
          <w:sz w:val="28"/>
          <w:szCs w:val="28"/>
          <w:lang w:val="sq-AL"/>
        </w:rPr>
        <w:t xml:space="preserve"> </w:t>
      </w:r>
      <w:r w:rsidR="000454A3" w:rsidRPr="000D2444">
        <w:rPr>
          <w:rFonts w:ascii="Times New Roman" w:hAnsi="Times New Roman" w:cs="Times New Roman"/>
          <w:sz w:val="28"/>
          <w:szCs w:val="28"/>
          <w:lang w:val="sq-AL"/>
        </w:rPr>
        <w:t>është hartuar nga Ministria e Drejtësisë</w:t>
      </w:r>
      <w:r w:rsidR="00B457F2" w:rsidRPr="000D2444">
        <w:rPr>
          <w:rFonts w:ascii="Times New Roman" w:hAnsi="Times New Roman" w:cs="Times New Roman"/>
          <w:sz w:val="28"/>
          <w:szCs w:val="28"/>
          <w:lang w:val="sq-AL"/>
        </w:rPr>
        <w:t xml:space="preserve">, </w:t>
      </w:r>
      <w:r w:rsidR="008A1FA9" w:rsidRPr="000D2444">
        <w:rPr>
          <w:rFonts w:ascii="Times New Roman" w:hAnsi="Times New Roman" w:cs="Times New Roman"/>
          <w:sz w:val="28"/>
          <w:szCs w:val="28"/>
          <w:lang w:val="sq-AL"/>
        </w:rPr>
        <w:t>në vijim të</w:t>
      </w:r>
      <w:r w:rsidR="00B457F2" w:rsidRPr="000D2444">
        <w:rPr>
          <w:rFonts w:ascii="Times New Roman" w:hAnsi="Times New Roman" w:cs="Times New Roman"/>
          <w:sz w:val="28"/>
          <w:szCs w:val="28"/>
          <w:lang w:val="sq-AL"/>
        </w:rPr>
        <w:t xml:space="preserve"> propozimeve t</w:t>
      </w:r>
      <w:r w:rsidR="00D04193" w:rsidRPr="000D2444">
        <w:rPr>
          <w:rFonts w:ascii="Times New Roman" w:hAnsi="Times New Roman" w:cs="Times New Roman"/>
          <w:sz w:val="28"/>
          <w:szCs w:val="28"/>
          <w:lang w:val="sq-AL"/>
        </w:rPr>
        <w:t>ë</w:t>
      </w:r>
      <w:r w:rsidR="00B457F2" w:rsidRPr="000D2444">
        <w:rPr>
          <w:rFonts w:ascii="Times New Roman" w:hAnsi="Times New Roman" w:cs="Times New Roman"/>
          <w:sz w:val="28"/>
          <w:szCs w:val="28"/>
          <w:lang w:val="sq-AL"/>
        </w:rPr>
        <w:t xml:space="preserve"> Dhom</w:t>
      </w:r>
      <w:r w:rsidR="00D04193" w:rsidRPr="000D2444">
        <w:rPr>
          <w:rFonts w:ascii="Times New Roman" w:hAnsi="Times New Roman" w:cs="Times New Roman"/>
          <w:sz w:val="28"/>
          <w:szCs w:val="28"/>
          <w:lang w:val="sq-AL"/>
        </w:rPr>
        <w:t>ë</w:t>
      </w:r>
      <w:r w:rsidR="00B457F2" w:rsidRPr="000D2444">
        <w:rPr>
          <w:rFonts w:ascii="Times New Roman" w:hAnsi="Times New Roman" w:cs="Times New Roman"/>
          <w:sz w:val="28"/>
          <w:szCs w:val="28"/>
          <w:lang w:val="sq-AL"/>
        </w:rPr>
        <w:t>s Komb</w:t>
      </w:r>
      <w:r w:rsidR="00D04193" w:rsidRPr="000D2444">
        <w:rPr>
          <w:rFonts w:ascii="Times New Roman" w:hAnsi="Times New Roman" w:cs="Times New Roman"/>
          <w:sz w:val="28"/>
          <w:szCs w:val="28"/>
          <w:lang w:val="sq-AL"/>
        </w:rPr>
        <w:t>ë</w:t>
      </w:r>
      <w:r w:rsidR="00B457F2" w:rsidRPr="000D2444">
        <w:rPr>
          <w:rFonts w:ascii="Times New Roman" w:hAnsi="Times New Roman" w:cs="Times New Roman"/>
          <w:sz w:val="28"/>
          <w:szCs w:val="28"/>
          <w:lang w:val="sq-AL"/>
        </w:rPr>
        <w:t>tare t</w:t>
      </w:r>
      <w:r w:rsidR="00D04193" w:rsidRPr="000D2444">
        <w:rPr>
          <w:rFonts w:ascii="Times New Roman" w:hAnsi="Times New Roman" w:cs="Times New Roman"/>
          <w:sz w:val="28"/>
          <w:szCs w:val="28"/>
          <w:lang w:val="sq-AL"/>
        </w:rPr>
        <w:t>ë</w:t>
      </w:r>
      <w:r w:rsidR="00B457F2" w:rsidRPr="000D2444">
        <w:rPr>
          <w:rFonts w:ascii="Times New Roman" w:hAnsi="Times New Roman" w:cs="Times New Roman"/>
          <w:sz w:val="28"/>
          <w:szCs w:val="28"/>
          <w:lang w:val="sq-AL"/>
        </w:rPr>
        <w:t xml:space="preserve"> P</w:t>
      </w:r>
      <w:r w:rsidR="00D04193" w:rsidRPr="000D2444">
        <w:rPr>
          <w:rFonts w:ascii="Times New Roman" w:hAnsi="Times New Roman" w:cs="Times New Roman"/>
          <w:sz w:val="28"/>
          <w:szCs w:val="28"/>
          <w:lang w:val="sq-AL"/>
        </w:rPr>
        <w:t>ë</w:t>
      </w:r>
      <w:r w:rsidR="00B457F2" w:rsidRPr="000D2444">
        <w:rPr>
          <w:rFonts w:ascii="Times New Roman" w:hAnsi="Times New Roman" w:cs="Times New Roman"/>
          <w:sz w:val="28"/>
          <w:szCs w:val="28"/>
          <w:lang w:val="sq-AL"/>
        </w:rPr>
        <w:t>rmbaruesve Gjyq</w:t>
      </w:r>
      <w:r w:rsidR="00D04193" w:rsidRPr="000D2444">
        <w:rPr>
          <w:rFonts w:ascii="Times New Roman" w:hAnsi="Times New Roman" w:cs="Times New Roman"/>
          <w:sz w:val="28"/>
          <w:szCs w:val="28"/>
          <w:lang w:val="sq-AL"/>
        </w:rPr>
        <w:t>ë</w:t>
      </w:r>
      <w:r w:rsidR="00B457F2" w:rsidRPr="000D2444">
        <w:rPr>
          <w:rFonts w:ascii="Times New Roman" w:hAnsi="Times New Roman" w:cs="Times New Roman"/>
          <w:sz w:val="28"/>
          <w:szCs w:val="28"/>
          <w:lang w:val="sq-AL"/>
        </w:rPr>
        <w:t>sor</w:t>
      </w:r>
      <w:r w:rsidR="00D04193" w:rsidRPr="000D2444">
        <w:rPr>
          <w:rFonts w:ascii="Times New Roman" w:hAnsi="Times New Roman" w:cs="Times New Roman"/>
          <w:sz w:val="28"/>
          <w:szCs w:val="28"/>
          <w:lang w:val="sq-AL"/>
        </w:rPr>
        <w:t>ë</w:t>
      </w:r>
      <w:r w:rsidR="00B457F2" w:rsidRPr="000D2444">
        <w:rPr>
          <w:rFonts w:ascii="Times New Roman" w:hAnsi="Times New Roman" w:cs="Times New Roman"/>
          <w:sz w:val="28"/>
          <w:szCs w:val="28"/>
          <w:lang w:val="sq-AL"/>
        </w:rPr>
        <w:t xml:space="preserve"> Privat</w:t>
      </w:r>
      <w:r w:rsidR="00D04193" w:rsidRPr="000D2444">
        <w:rPr>
          <w:rFonts w:ascii="Times New Roman" w:hAnsi="Times New Roman" w:cs="Times New Roman"/>
          <w:sz w:val="28"/>
          <w:szCs w:val="28"/>
          <w:lang w:val="sq-AL"/>
        </w:rPr>
        <w:t>ë</w:t>
      </w:r>
      <w:r w:rsidR="00B457F2" w:rsidRPr="000D2444">
        <w:rPr>
          <w:rFonts w:ascii="Times New Roman" w:hAnsi="Times New Roman" w:cs="Times New Roman"/>
          <w:color w:val="000000" w:themeColor="text1"/>
          <w:sz w:val="28"/>
          <w:szCs w:val="28"/>
          <w:lang w:val="sq-AL"/>
        </w:rPr>
        <w:t>.</w:t>
      </w:r>
    </w:p>
    <w:p w:rsidR="00A35AE7" w:rsidRPr="000D2444" w:rsidRDefault="000454A3" w:rsidP="002A27EC">
      <w:pPr>
        <w:jc w:val="both"/>
        <w:rPr>
          <w:rFonts w:ascii="Times New Roman" w:hAnsi="Times New Roman" w:cs="Times New Roman"/>
          <w:b/>
          <w:sz w:val="28"/>
          <w:szCs w:val="28"/>
          <w:lang w:val="sq-AL"/>
        </w:rPr>
      </w:pPr>
      <w:r w:rsidRPr="000D2444">
        <w:rPr>
          <w:rFonts w:ascii="Times New Roman" w:hAnsi="Times New Roman" w:cs="Times New Roman"/>
          <w:b/>
          <w:sz w:val="28"/>
          <w:szCs w:val="28"/>
          <w:lang w:val="sq-AL"/>
        </w:rPr>
        <w:t>IX.</w:t>
      </w:r>
      <w:r w:rsidRPr="000D2444">
        <w:rPr>
          <w:rFonts w:ascii="Times New Roman" w:hAnsi="Times New Roman" w:cs="Times New Roman"/>
          <w:b/>
          <w:sz w:val="28"/>
          <w:szCs w:val="28"/>
          <w:lang w:val="sq-AL"/>
        </w:rPr>
        <w:tab/>
        <w:t>RAPORTI I VLERËSIMIT TË ARDHURAVE DHE  SHPENZIMEVE BUXHETORE</w:t>
      </w:r>
    </w:p>
    <w:p w:rsidR="00A35AE7" w:rsidRPr="000D2444" w:rsidRDefault="000454A3" w:rsidP="002A27EC">
      <w:pPr>
        <w:jc w:val="both"/>
        <w:rPr>
          <w:rFonts w:ascii="Times New Roman" w:hAnsi="Times New Roman" w:cs="Times New Roman"/>
          <w:sz w:val="28"/>
          <w:szCs w:val="28"/>
          <w:lang w:val="sq-AL"/>
        </w:rPr>
      </w:pPr>
      <w:r w:rsidRPr="000D2444">
        <w:rPr>
          <w:rFonts w:ascii="Times New Roman" w:hAnsi="Times New Roman" w:cs="Times New Roman"/>
          <w:sz w:val="28"/>
          <w:szCs w:val="28"/>
          <w:lang w:val="sq-AL"/>
        </w:rPr>
        <w:t xml:space="preserve">Ky </w:t>
      </w:r>
      <w:proofErr w:type="spellStart"/>
      <w:r w:rsidRPr="000D2444">
        <w:rPr>
          <w:rFonts w:ascii="Times New Roman" w:hAnsi="Times New Roman" w:cs="Times New Roman"/>
          <w:sz w:val="28"/>
          <w:szCs w:val="28"/>
          <w:lang w:val="sq-AL"/>
        </w:rPr>
        <w:t>projekt</w:t>
      </w:r>
      <w:r w:rsidR="00917719" w:rsidRPr="000D2444">
        <w:rPr>
          <w:rFonts w:ascii="Times New Roman" w:hAnsi="Times New Roman" w:cs="Times New Roman"/>
          <w:sz w:val="28"/>
          <w:szCs w:val="28"/>
          <w:lang w:val="sq-AL"/>
        </w:rPr>
        <w:t>akt</w:t>
      </w:r>
      <w:proofErr w:type="spellEnd"/>
      <w:r w:rsidRPr="000D2444">
        <w:rPr>
          <w:rFonts w:ascii="Times New Roman" w:hAnsi="Times New Roman" w:cs="Times New Roman"/>
          <w:sz w:val="28"/>
          <w:szCs w:val="28"/>
          <w:lang w:val="sq-AL"/>
        </w:rPr>
        <w:t xml:space="preserve"> </w:t>
      </w:r>
      <w:r w:rsidR="00D04193" w:rsidRPr="000D2444">
        <w:rPr>
          <w:rFonts w:ascii="Times New Roman" w:hAnsi="Times New Roman" w:cs="Times New Roman"/>
          <w:sz w:val="28"/>
          <w:szCs w:val="28"/>
          <w:lang w:val="sq-AL"/>
        </w:rPr>
        <w:t xml:space="preserve">nuk </w:t>
      </w:r>
      <w:r w:rsidRPr="000D2444">
        <w:rPr>
          <w:rFonts w:ascii="Times New Roman" w:hAnsi="Times New Roman" w:cs="Times New Roman"/>
          <w:sz w:val="28"/>
          <w:szCs w:val="28"/>
          <w:lang w:val="sq-AL"/>
        </w:rPr>
        <w:t>shoqërohet me efekte financiare</w:t>
      </w:r>
      <w:r w:rsidR="00D04193" w:rsidRPr="000D2444">
        <w:rPr>
          <w:rFonts w:ascii="Times New Roman" w:hAnsi="Times New Roman" w:cs="Times New Roman"/>
          <w:sz w:val="28"/>
          <w:szCs w:val="28"/>
          <w:lang w:val="sq-AL"/>
        </w:rPr>
        <w:t>.</w:t>
      </w:r>
      <w:r w:rsidRPr="000D2444">
        <w:rPr>
          <w:rFonts w:ascii="Times New Roman" w:hAnsi="Times New Roman" w:cs="Times New Roman"/>
          <w:sz w:val="28"/>
          <w:szCs w:val="28"/>
          <w:lang w:val="sq-AL"/>
        </w:rPr>
        <w:t xml:space="preserve"> </w:t>
      </w:r>
    </w:p>
    <w:p w:rsidR="00A35AE7" w:rsidRPr="000D2444" w:rsidRDefault="00A35AE7" w:rsidP="002A27EC">
      <w:pPr>
        <w:jc w:val="both"/>
        <w:rPr>
          <w:rFonts w:ascii="Times New Roman" w:hAnsi="Times New Roman" w:cs="Times New Roman"/>
          <w:sz w:val="28"/>
          <w:szCs w:val="28"/>
          <w:lang w:val="sq-AL"/>
        </w:rPr>
      </w:pPr>
    </w:p>
    <w:p w:rsidR="000D2444" w:rsidRPr="000D2444" w:rsidRDefault="000D2444" w:rsidP="002A27EC">
      <w:pPr>
        <w:jc w:val="both"/>
        <w:rPr>
          <w:rFonts w:ascii="Times New Roman" w:hAnsi="Times New Roman" w:cs="Times New Roman"/>
          <w:sz w:val="28"/>
          <w:szCs w:val="28"/>
          <w:lang w:val="sq-AL"/>
        </w:rPr>
      </w:pPr>
    </w:p>
    <w:p w:rsidR="00A35AE7" w:rsidRPr="000D2444" w:rsidRDefault="000454A3" w:rsidP="002A27EC">
      <w:pPr>
        <w:ind w:firstLine="720"/>
        <w:jc w:val="center"/>
        <w:rPr>
          <w:rFonts w:ascii="Times New Roman" w:hAnsi="Times New Roman" w:cs="Times New Roman"/>
          <w:b/>
          <w:sz w:val="28"/>
          <w:szCs w:val="28"/>
          <w:lang w:val="sq-AL"/>
        </w:rPr>
      </w:pPr>
      <w:r w:rsidRPr="000D2444">
        <w:rPr>
          <w:rFonts w:ascii="Times New Roman" w:hAnsi="Times New Roman" w:cs="Times New Roman"/>
          <w:b/>
          <w:sz w:val="28"/>
          <w:szCs w:val="28"/>
          <w:lang w:val="sq-AL"/>
        </w:rPr>
        <w:t>MINISTRI</w:t>
      </w:r>
    </w:p>
    <w:p w:rsidR="00985D72" w:rsidRPr="000D2444" w:rsidRDefault="00985D72" w:rsidP="002A27EC">
      <w:pPr>
        <w:spacing w:after="0"/>
        <w:ind w:firstLine="720"/>
        <w:jc w:val="center"/>
        <w:rPr>
          <w:rFonts w:ascii="Times New Roman" w:hAnsi="Times New Roman" w:cs="Times New Roman"/>
          <w:b/>
          <w:sz w:val="28"/>
          <w:szCs w:val="28"/>
          <w:lang w:val="sq-AL"/>
        </w:rPr>
      </w:pPr>
    </w:p>
    <w:p w:rsidR="00A35AE7" w:rsidRPr="000D2444" w:rsidRDefault="000454A3" w:rsidP="002A27EC">
      <w:pPr>
        <w:ind w:firstLine="720"/>
        <w:jc w:val="center"/>
        <w:rPr>
          <w:rFonts w:ascii="Times New Roman" w:hAnsi="Times New Roman" w:cs="Times New Roman"/>
          <w:b/>
          <w:sz w:val="28"/>
          <w:szCs w:val="28"/>
          <w:lang w:val="sq-AL"/>
        </w:rPr>
      </w:pPr>
      <w:proofErr w:type="spellStart"/>
      <w:r w:rsidRPr="000D2444">
        <w:rPr>
          <w:rFonts w:ascii="Times New Roman" w:hAnsi="Times New Roman" w:cs="Times New Roman"/>
          <w:b/>
          <w:sz w:val="28"/>
          <w:szCs w:val="28"/>
          <w:lang w:val="sq-AL"/>
        </w:rPr>
        <w:t>Ulsi</w:t>
      </w:r>
      <w:proofErr w:type="spellEnd"/>
      <w:r w:rsidRPr="000D2444">
        <w:rPr>
          <w:rFonts w:ascii="Times New Roman" w:hAnsi="Times New Roman" w:cs="Times New Roman"/>
          <w:b/>
          <w:sz w:val="28"/>
          <w:szCs w:val="28"/>
          <w:lang w:val="sq-AL"/>
        </w:rPr>
        <w:t xml:space="preserve"> Manja</w:t>
      </w:r>
    </w:p>
    <w:sectPr w:rsidR="00A35AE7" w:rsidRPr="000D2444">
      <w:footerReference w:type="default" r:id="rId10"/>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48BC" w:rsidRDefault="00C748BC">
      <w:pPr>
        <w:spacing w:line="240" w:lineRule="auto"/>
      </w:pPr>
      <w:r>
        <w:separator/>
      </w:r>
    </w:p>
  </w:endnote>
  <w:endnote w:type="continuationSeparator" w:id="0">
    <w:p w:rsidR="00C748BC" w:rsidRDefault="00C748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7E53" w:rsidRDefault="00547E53">
    <w:pPr>
      <w:pBdr>
        <w:top w:val="thinThickSmallGap" w:sz="24" w:space="1" w:color="622423"/>
      </w:pBdr>
      <w:tabs>
        <w:tab w:val="right" w:pos="9360"/>
      </w:tabs>
      <w:spacing w:after="0" w:line="240" w:lineRule="auto"/>
      <w:jc w:val="both"/>
      <w:rPr>
        <w:rFonts w:ascii="Times New Roman" w:hAnsi="Times New Roman" w:cs="Times New Roman"/>
        <w:i/>
        <w:sz w:val="24"/>
        <w:szCs w:val="24"/>
        <w:lang w:val="sq-AL"/>
      </w:rPr>
    </w:pPr>
  </w:p>
  <w:p w:rsidR="00547E53" w:rsidRDefault="00547E53">
    <w:pPr>
      <w:pStyle w:val="Footer"/>
      <w:jc w:val="both"/>
      <w:rPr>
        <w:rFonts w:eastAsiaTheme="minorHAnsi"/>
        <w:lang w:val="sq-AL"/>
      </w:rPr>
    </w:pPr>
    <w:r>
      <w:rPr>
        <w:rFonts w:eastAsiaTheme="minorHAnsi"/>
        <w:lang w:val="sq-AL"/>
      </w:rPr>
      <w:t xml:space="preserve">Relacion shpjegues për projektligjin “Për disa </w:t>
    </w:r>
    <w:r w:rsidR="00E044E5">
      <w:rPr>
        <w:rFonts w:eastAsiaTheme="minorHAnsi"/>
        <w:lang w:val="sq-AL"/>
      </w:rPr>
      <w:t>shtesa dhe ndryshime n</w:t>
    </w:r>
    <w:r w:rsidR="00D04193">
      <w:rPr>
        <w:rFonts w:eastAsiaTheme="minorHAnsi"/>
        <w:lang w:val="sq-AL"/>
      </w:rPr>
      <w:t>ë</w:t>
    </w:r>
    <w:r w:rsidR="00E044E5">
      <w:rPr>
        <w:rFonts w:eastAsiaTheme="minorHAnsi"/>
        <w:lang w:val="sq-AL"/>
      </w:rPr>
      <w:t xml:space="preserve"> ligjin nr.26/2019 “P</w:t>
    </w:r>
    <w:r w:rsidR="00D04193">
      <w:rPr>
        <w:rFonts w:eastAsiaTheme="minorHAnsi"/>
        <w:lang w:val="sq-AL"/>
      </w:rPr>
      <w:t>ë</w:t>
    </w:r>
    <w:r w:rsidR="00E044E5">
      <w:rPr>
        <w:rFonts w:eastAsiaTheme="minorHAnsi"/>
        <w:lang w:val="sq-AL"/>
      </w:rPr>
      <w:t>r sh</w:t>
    </w:r>
    <w:r w:rsidR="00D04193">
      <w:rPr>
        <w:rFonts w:eastAsiaTheme="minorHAnsi"/>
        <w:lang w:val="sq-AL"/>
      </w:rPr>
      <w:t>ë</w:t>
    </w:r>
    <w:r w:rsidR="00E044E5">
      <w:rPr>
        <w:rFonts w:eastAsiaTheme="minorHAnsi"/>
        <w:lang w:val="sq-AL"/>
      </w:rPr>
      <w:t>rbimin p</w:t>
    </w:r>
    <w:r w:rsidR="00D04193">
      <w:rPr>
        <w:rFonts w:eastAsiaTheme="minorHAnsi"/>
        <w:lang w:val="sq-AL"/>
      </w:rPr>
      <w:t>ë</w:t>
    </w:r>
    <w:r w:rsidR="00E044E5">
      <w:rPr>
        <w:rFonts w:eastAsiaTheme="minorHAnsi"/>
        <w:lang w:val="sq-AL"/>
      </w:rPr>
      <w:t>rmbarimor gjyq</w:t>
    </w:r>
    <w:r w:rsidR="00D04193">
      <w:rPr>
        <w:rFonts w:eastAsiaTheme="minorHAnsi"/>
        <w:lang w:val="sq-AL"/>
      </w:rPr>
      <w:t>ë</w:t>
    </w:r>
    <w:r w:rsidR="00E044E5">
      <w:rPr>
        <w:rFonts w:eastAsiaTheme="minorHAnsi"/>
        <w:lang w:val="sq-AL"/>
      </w:rPr>
      <w:t>sor privat”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48BC" w:rsidRDefault="00C748BC">
      <w:pPr>
        <w:spacing w:after="0"/>
      </w:pPr>
      <w:r>
        <w:separator/>
      </w:r>
    </w:p>
  </w:footnote>
  <w:footnote w:type="continuationSeparator" w:id="0">
    <w:p w:rsidR="00C748BC" w:rsidRDefault="00C748B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CD0D75"/>
    <w:multiLevelType w:val="hybridMultilevel"/>
    <w:tmpl w:val="EFF4E84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284A4BF0"/>
    <w:multiLevelType w:val="hybridMultilevel"/>
    <w:tmpl w:val="143A5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DC0338"/>
    <w:multiLevelType w:val="multilevel"/>
    <w:tmpl w:val="61DC03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noPunctuationKerning/>
  <w:characterSpacingControl w:val="doNotCompress"/>
  <w:savePreviewPicture/>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BBD"/>
    <w:rsid w:val="00000F0B"/>
    <w:rsid w:val="00000F28"/>
    <w:rsid w:val="00003C6F"/>
    <w:rsid w:val="00004A34"/>
    <w:rsid w:val="000136C3"/>
    <w:rsid w:val="00014393"/>
    <w:rsid w:val="0002682C"/>
    <w:rsid w:val="000300FA"/>
    <w:rsid w:val="0003033B"/>
    <w:rsid w:val="000310DC"/>
    <w:rsid w:val="00031E94"/>
    <w:rsid w:val="00032955"/>
    <w:rsid w:val="000454A3"/>
    <w:rsid w:val="00050D8D"/>
    <w:rsid w:val="00052329"/>
    <w:rsid w:val="0005342C"/>
    <w:rsid w:val="00056EB6"/>
    <w:rsid w:val="000613E6"/>
    <w:rsid w:val="00062B87"/>
    <w:rsid w:val="00071004"/>
    <w:rsid w:val="00072BFA"/>
    <w:rsid w:val="00076E38"/>
    <w:rsid w:val="0008540E"/>
    <w:rsid w:val="00090287"/>
    <w:rsid w:val="0009603E"/>
    <w:rsid w:val="0009696D"/>
    <w:rsid w:val="000B17AB"/>
    <w:rsid w:val="000B2A35"/>
    <w:rsid w:val="000B3E91"/>
    <w:rsid w:val="000B4BE6"/>
    <w:rsid w:val="000B563E"/>
    <w:rsid w:val="000B7C80"/>
    <w:rsid w:val="000C2088"/>
    <w:rsid w:val="000D2444"/>
    <w:rsid w:val="000E0DED"/>
    <w:rsid w:val="000E160C"/>
    <w:rsid w:val="000E2A5C"/>
    <w:rsid w:val="000E372F"/>
    <w:rsid w:val="000E6BBD"/>
    <w:rsid w:val="000E72A3"/>
    <w:rsid w:val="000F15A2"/>
    <w:rsid w:val="000F2B35"/>
    <w:rsid w:val="000F3A38"/>
    <w:rsid w:val="000F7D1B"/>
    <w:rsid w:val="00103443"/>
    <w:rsid w:val="00105EA9"/>
    <w:rsid w:val="00110666"/>
    <w:rsid w:val="00111AEB"/>
    <w:rsid w:val="00117FF0"/>
    <w:rsid w:val="00120060"/>
    <w:rsid w:val="00133DD3"/>
    <w:rsid w:val="00135CC2"/>
    <w:rsid w:val="001369FB"/>
    <w:rsid w:val="00136F1D"/>
    <w:rsid w:val="00141D70"/>
    <w:rsid w:val="001430FE"/>
    <w:rsid w:val="00143849"/>
    <w:rsid w:val="001458D7"/>
    <w:rsid w:val="001511E8"/>
    <w:rsid w:val="001535E2"/>
    <w:rsid w:val="00154C0A"/>
    <w:rsid w:val="0016283E"/>
    <w:rsid w:val="0016325C"/>
    <w:rsid w:val="0016412D"/>
    <w:rsid w:val="00164902"/>
    <w:rsid w:val="00181223"/>
    <w:rsid w:val="00182A31"/>
    <w:rsid w:val="001908DD"/>
    <w:rsid w:val="0019470E"/>
    <w:rsid w:val="00195262"/>
    <w:rsid w:val="0019693D"/>
    <w:rsid w:val="001A0220"/>
    <w:rsid w:val="001A623F"/>
    <w:rsid w:val="001A757A"/>
    <w:rsid w:val="001A7DD5"/>
    <w:rsid w:val="001B0332"/>
    <w:rsid w:val="001B21DD"/>
    <w:rsid w:val="001B2C68"/>
    <w:rsid w:val="001B2FE6"/>
    <w:rsid w:val="001B3CEC"/>
    <w:rsid w:val="001C0213"/>
    <w:rsid w:val="001C182C"/>
    <w:rsid w:val="001C1BFA"/>
    <w:rsid w:val="001C2E89"/>
    <w:rsid w:val="001D141F"/>
    <w:rsid w:val="001D6077"/>
    <w:rsid w:val="001E1CEC"/>
    <w:rsid w:val="001E2023"/>
    <w:rsid w:val="001E2A9B"/>
    <w:rsid w:val="001E79F6"/>
    <w:rsid w:val="001F578C"/>
    <w:rsid w:val="001F7E2F"/>
    <w:rsid w:val="0020177B"/>
    <w:rsid w:val="00205502"/>
    <w:rsid w:val="00206DF0"/>
    <w:rsid w:val="00210E33"/>
    <w:rsid w:val="0021203A"/>
    <w:rsid w:val="00212F7A"/>
    <w:rsid w:val="00214EA3"/>
    <w:rsid w:val="00224C50"/>
    <w:rsid w:val="00224EDB"/>
    <w:rsid w:val="00226B6A"/>
    <w:rsid w:val="00227E92"/>
    <w:rsid w:val="00230999"/>
    <w:rsid w:val="00230BE3"/>
    <w:rsid w:val="00233261"/>
    <w:rsid w:val="00234888"/>
    <w:rsid w:val="00236A75"/>
    <w:rsid w:val="0024177B"/>
    <w:rsid w:val="00243985"/>
    <w:rsid w:val="00243C6C"/>
    <w:rsid w:val="002445C5"/>
    <w:rsid w:val="00244752"/>
    <w:rsid w:val="00253000"/>
    <w:rsid w:val="00263BEE"/>
    <w:rsid w:val="0026751D"/>
    <w:rsid w:val="00270B07"/>
    <w:rsid w:val="00271A41"/>
    <w:rsid w:val="00271CD9"/>
    <w:rsid w:val="00272AAB"/>
    <w:rsid w:val="00273350"/>
    <w:rsid w:val="0027522A"/>
    <w:rsid w:val="002767AF"/>
    <w:rsid w:val="00284339"/>
    <w:rsid w:val="00286143"/>
    <w:rsid w:val="00286A9F"/>
    <w:rsid w:val="00291F86"/>
    <w:rsid w:val="00295440"/>
    <w:rsid w:val="00297629"/>
    <w:rsid w:val="002A27EC"/>
    <w:rsid w:val="002B05EF"/>
    <w:rsid w:val="002B0AA3"/>
    <w:rsid w:val="002C75EB"/>
    <w:rsid w:val="002C7FBD"/>
    <w:rsid w:val="002D07B8"/>
    <w:rsid w:val="002D4466"/>
    <w:rsid w:val="002D48CF"/>
    <w:rsid w:val="002D4AED"/>
    <w:rsid w:val="002D672D"/>
    <w:rsid w:val="002E4C6F"/>
    <w:rsid w:val="002E4F79"/>
    <w:rsid w:val="00302014"/>
    <w:rsid w:val="003051FF"/>
    <w:rsid w:val="00320833"/>
    <w:rsid w:val="00324B2E"/>
    <w:rsid w:val="003261C6"/>
    <w:rsid w:val="00331219"/>
    <w:rsid w:val="003401F4"/>
    <w:rsid w:val="00344782"/>
    <w:rsid w:val="00345C3A"/>
    <w:rsid w:val="00361D78"/>
    <w:rsid w:val="00362C2D"/>
    <w:rsid w:val="00364387"/>
    <w:rsid w:val="003657A0"/>
    <w:rsid w:val="00366D3A"/>
    <w:rsid w:val="00374093"/>
    <w:rsid w:val="00374DB9"/>
    <w:rsid w:val="00381D73"/>
    <w:rsid w:val="00385E6F"/>
    <w:rsid w:val="00387529"/>
    <w:rsid w:val="003A458C"/>
    <w:rsid w:val="003A5000"/>
    <w:rsid w:val="003B0D0C"/>
    <w:rsid w:val="003B334D"/>
    <w:rsid w:val="003B38C4"/>
    <w:rsid w:val="003B6DFA"/>
    <w:rsid w:val="003C0BE0"/>
    <w:rsid w:val="003C48D7"/>
    <w:rsid w:val="003D0528"/>
    <w:rsid w:val="003D0D42"/>
    <w:rsid w:val="003D1422"/>
    <w:rsid w:val="003D1E7B"/>
    <w:rsid w:val="003D2151"/>
    <w:rsid w:val="003D24CF"/>
    <w:rsid w:val="003D67C1"/>
    <w:rsid w:val="003D6ABC"/>
    <w:rsid w:val="003E048C"/>
    <w:rsid w:val="003E555A"/>
    <w:rsid w:val="003F0465"/>
    <w:rsid w:val="003F0FBD"/>
    <w:rsid w:val="003F5085"/>
    <w:rsid w:val="00405F88"/>
    <w:rsid w:val="004120E5"/>
    <w:rsid w:val="004121C6"/>
    <w:rsid w:val="00416E58"/>
    <w:rsid w:val="004218CD"/>
    <w:rsid w:val="00422934"/>
    <w:rsid w:val="00427F1D"/>
    <w:rsid w:val="0043333A"/>
    <w:rsid w:val="00433E49"/>
    <w:rsid w:val="00436195"/>
    <w:rsid w:val="0044075F"/>
    <w:rsid w:val="00444686"/>
    <w:rsid w:val="0044546F"/>
    <w:rsid w:val="00446117"/>
    <w:rsid w:val="00453348"/>
    <w:rsid w:val="004569F4"/>
    <w:rsid w:val="004605F3"/>
    <w:rsid w:val="00460674"/>
    <w:rsid w:val="0046185D"/>
    <w:rsid w:val="004633CA"/>
    <w:rsid w:val="00465AC7"/>
    <w:rsid w:val="00467BB5"/>
    <w:rsid w:val="004705BA"/>
    <w:rsid w:val="00472AD0"/>
    <w:rsid w:val="00472FD4"/>
    <w:rsid w:val="00476981"/>
    <w:rsid w:val="0048017C"/>
    <w:rsid w:val="00481CCA"/>
    <w:rsid w:val="004830CE"/>
    <w:rsid w:val="004940E8"/>
    <w:rsid w:val="00497BAC"/>
    <w:rsid w:val="004A1B14"/>
    <w:rsid w:val="004B1554"/>
    <w:rsid w:val="004B39A5"/>
    <w:rsid w:val="004B6790"/>
    <w:rsid w:val="004B69D3"/>
    <w:rsid w:val="004B78FE"/>
    <w:rsid w:val="004C4432"/>
    <w:rsid w:val="004C48F8"/>
    <w:rsid w:val="004C496B"/>
    <w:rsid w:val="004C67E8"/>
    <w:rsid w:val="004D43F4"/>
    <w:rsid w:val="004D4880"/>
    <w:rsid w:val="004E4325"/>
    <w:rsid w:val="004E54E6"/>
    <w:rsid w:val="004E684A"/>
    <w:rsid w:val="004E7805"/>
    <w:rsid w:val="004E7B9B"/>
    <w:rsid w:val="004F60C5"/>
    <w:rsid w:val="004F79DD"/>
    <w:rsid w:val="00506088"/>
    <w:rsid w:val="00511863"/>
    <w:rsid w:val="00515969"/>
    <w:rsid w:val="00516243"/>
    <w:rsid w:val="00516AB8"/>
    <w:rsid w:val="00520BAF"/>
    <w:rsid w:val="00521E59"/>
    <w:rsid w:val="00522297"/>
    <w:rsid w:val="0052251D"/>
    <w:rsid w:val="005236D7"/>
    <w:rsid w:val="00524727"/>
    <w:rsid w:val="00526506"/>
    <w:rsid w:val="00531261"/>
    <w:rsid w:val="00532B74"/>
    <w:rsid w:val="00536860"/>
    <w:rsid w:val="005445AF"/>
    <w:rsid w:val="00544FEE"/>
    <w:rsid w:val="00545419"/>
    <w:rsid w:val="00547E53"/>
    <w:rsid w:val="00552A5C"/>
    <w:rsid w:val="00556D3B"/>
    <w:rsid w:val="00560B95"/>
    <w:rsid w:val="005612EB"/>
    <w:rsid w:val="00561D15"/>
    <w:rsid w:val="00572A29"/>
    <w:rsid w:val="005768DD"/>
    <w:rsid w:val="0058060A"/>
    <w:rsid w:val="00581128"/>
    <w:rsid w:val="00581782"/>
    <w:rsid w:val="00582E02"/>
    <w:rsid w:val="00583718"/>
    <w:rsid w:val="00583F39"/>
    <w:rsid w:val="005A713B"/>
    <w:rsid w:val="005A77D2"/>
    <w:rsid w:val="005B3553"/>
    <w:rsid w:val="005B66FF"/>
    <w:rsid w:val="005C121F"/>
    <w:rsid w:val="005C3B06"/>
    <w:rsid w:val="005C4C29"/>
    <w:rsid w:val="005C5CFC"/>
    <w:rsid w:val="005D0F60"/>
    <w:rsid w:val="005D2151"/>
    <w:rsid w:val="005D781B"/>
    <w:rsid w:val="005E796E"/>
    <w:rsid w:val="005F4151"/>
    <w:rsid w:val="006025BC"/>
    <w:rsid w:val="00604DDF"/>
    <w:rsid w:val="006101C5"/>
    <w:rsid w:val="00613B4B"/>
    <w:rsid w:val="00621070"/>
    <w:rsid w:val="00621221"/>
    <w:rsid w:val="00622056"/>
    <w:rsid w:val="00625D75"/>
    <w:rsid w:val="006373F9"/>
    <w:rsid w:val="006439D3"/>
    <w:rsid w:val="00643B64"/>
    <w:rsid w:val="00644676"/>
    <w:rsid w:val="00645708"/>
    <w:rsid w:val="00647452"/>
    <w:rsid w:val="006547F8"/>
    <w:rsid w:val="006577EA"/>
    <w:rsid w:val="0066046C"/>
    <w:rsid w:val="00660BEC"/>
    <w:rsid w:val="0066418E"/>
    <w:rsid w:val="00664A3F"/>
    <w:rsid w:val="00673678"/>
    <w:rsid w:val="00673CC9"/>
    <w:rsid w:val="006742D3"/>
    <w:rsid w:val="006767E1"/>
    <w:rsid w:val="00677085"/>
    <w:rsid w:val="00680963"/>
    <w:rsid w:val="00681457"/>
    <w:rsid w:val="00684808"/>
    <w:rsid w:val="00687FD6"/>
    <w:rsid w:val="006907AE"/>
    <w:rsid w:val="00691D75"/>
    <w:rsid w:val="00692B9B"/>
    <w:rsid w:val="006A38C1"/>
    <w:rsid w:val="006A3995"/>
    <w:rsid w:val="006A4499"/>
    <w:rsid w:val="006A7661"/>
    <w:rsid w:val="006B1F33"/>
    <w:rsid w:val="006B2418"/>
    <w:rsid w:val="006B5B46"/>
    <w:rsid w:val="006B6E04"/>
    <w:rsid w:val="006C0135"/>
    <w:rsid w:val="006C0594"/>
    <w:rsid w:val="006C45D5"/>
    <w:rsid w:val="006C77BF"/>
    <w:rsid w:val="006D3D1C"/>
    <w:rsid w:val="006D6BE3"/>
    <w:rsid w:val="006D6EEF"/>
    <w:rsid w:val="006E44C9"/>
    <w:rsid w:val="006F1B12"/>
    <w:rsid w:val="006F2554"/>
    <w:rsid w:val="006F314E"/>
    <w:rsid w:val="006F360C"/>
    <w:rsid w:val="006F4D7C"/>
    <w:rsid w:val="006F55FA"/>
    <w:rsid w:val="006F633D"/>
    <w:rsid w:val="00702CC6"/>
    <w:rsid w:val="0071216E"/>
    <w:rsid w:val="00712DD2"/>
    <w:rsid w:val="0071583B"/>
    <w:rsid w:val="0071669C"/>
    <w:rsid w:val="00720457"/>
    <w:rsid w:val="0072056F"/>
    <w:rsid w:val="007248D1"/>
    <w:rsid w:val="00730519"/>
    <w:rsid w:val="00731764"/>
    <w:rsid w:val="00736412"/>
    <w:rsid w:val="00741AB3"/>
    <w:rsid w:val="00746EEE"/>
    <w:rsid w:val="0075319E"/>
    <w:rsid w:val="0075643B"/>
    <w:rsid w:val="00756A86"/>
    <w:rsid w:val="00761F3A"/>
    <w:rsid w:val="00762D2E"/>
    <w:rsid w:val="00764248"/>
    <w:rsid w:val="00764DB6"/>
    <w:rsid w:val="007674D2"/>
    <w:rsid w:val="00767993"/>
    <w:rsid w:val="00772E91"/>
    <w:rsid w:val="00773042"/>
    <w:rsid w:val="00773824"/>
    <w:rsid w:val="00782A38"/>
    <w:rsid w:val="007837CC"/>
    <w:rsid w:val="00784DBE"/>
    <w:rsid w:val="007864A3"/>
    <w:rsid w:val="00790129"/>
    <w:rsid w:val="00796B73"/>
    <w:rsid w:val="007A1823"/>
    <w:rsid w:val="007A7C23"/>
    <w:rsid w:val="007B474F"/>
    <w:rsid w:val="007B4E6F"/>
    <w:rsid w:val="007C105D"/>
    <w:rsid w:val="007C27E2"/>
    <w:rsid w:val="007C2E74"/>
    <w:rsid w:val="007C6401"/>
    <w:rsid w:val="007D1CA9"/>
    <w:rsid w:val="007D644C"/>
    <w:rsid w:val="007E47DE"/>
    <w:rsid w:val="007E59B2"/>
    <w:rsid w:val="007E6D9E"/>
    <w:rsid w:val="007E6F1A"/>
    <w:rsid w:val="007F00B2"/>
    <w:rsid w:val="00804EDC"/>
    <w:rsid w:val="00805E93"/>
    <w:rsid w:val="00816DEC"/>
    <w:rsid w:val="00817203"/>
    <w:rsid w:val="008237BB"/>
    <w:rsid w:val="008371F9"/>
    <w:rsid w:val="0083729D"/>
    <w:rsid w:val="00841387"/>
    <w:rsid w:val="00842AD0"/>
    <w:rsid w:val="00843277"/>
    <w:rsid w:val="00844871"/>
    <w:rsid w:val="00853378"/>
    <w:rsid w:val="008604FD"/>
    <w:rsid w:val="00862CDB"/>
    <w:rsid w:val="0086325F"/>
    <w:rsid w:val="00867A5E"/>
    <w:rsid w:val="00872C50"/>
    <w:rsid w:val="0087363C"/>
    <w:rsid w:val="0087367D"/>
    <w:rsid w:val="00877D7A"/>
    <w:rsid w:val="008823B2"/>
    <w:rsid w:val="008918BA"/>
    <w:rsid w:val="00892A38"/>
    <w:rsid w:val="00893296"/>
    <w:rsid w:val="008A1B47"/>
    <w:rsid w:val="008A1F4D"/>
    <w:rsid w:val="008A1FA9"/>
    <w:rsid w:val="008A5EBA"/>
    <w:rsid w:val="008B1557"/>
    <w:rsid w:val="008B3589"/>
    <w:rsid w:val="008B4E05"/>
    <w:rsid w:val="008B64FD"/>
    <w:rsid w:val="008B7EDB"/>
    <w:rsid w:val="008D0E74"/>
    <w:rsid w:val="008D24AA"/>
    <w:rsid w:val="008D64B3"/>
    <w:rsid w:val="008D70B4"/>
    <w:rsid w:val="008E6135"/>
    <w:rsid w:val="008F057A"/>
    <w:rsid w:val="008F1105"/>
    <w:rsid w:val="008F1764"/>
    <w:rsid w:val="008F278A"/>
    <w:rsid w:val="008F62B5"/>
    <w:rsid w:val="00900F9B"/>
    <w:rsid w:val="00900FB6"/>
    <w:rsid w:val="0090298C"/>
    <w:rsid w:val="00907FCB"/>
    <w:rsid w:val="009142B9"/>
    <w:rsid w:val="00917324"/>
    <w:rsid w:val="00917719"/>
    <w:rsid w:val="009237B1"/>
    <w:rsid w:val="009245A5"/>
    <w:rsid w:val="0092630E"/>
    <w:rsid w:val="00932B72"/>
    <w:rsid w:val="009421CF"/>
    <w:rsid w:val="00945117"/>
    <w:rsid w:val="00946320"/>
    <w:rsid w:val="009466B9"/>
    <w:rsid w:val="00956EF3"/>
    <w:rsid w:val="009618F7"/>
    <w:rsid w:val="009623F5"/>
    <w:rsid w:val="00963468"/>
    <w:rsid w:val="0096552F"/>
    <w:rsid w:val="00971D3F"/>
    <w:rsid w:val="0097218A"/>
    <w:rsid w:val="009721C3"/>
    <w:rsid w:val="00972720"/>
    <w:rsid w:val="00974D49"/>
    <w:rsid w:val="009806EC"/>
    <w:rsid w:val="00981057"/>
    <w:rsid w:val="009810AD"/>
    <w:rsid w:val="00981D96"/>
    <w:rsid w:val="00985D72"/>
    <w:rsid w:val="00986958"/>
    <w:rsid w:val="00987DFE"/>
    <w:rsid w:val="00991681"/>
    <w:rsid w:val="00993589"/>
    <w:rsid w:val="00996A2B"/>
    <w:rsid w:val="009A10B7"/>
    <w:rsid w:val="009A31B8"/>
    <w:rsid w:val="009A332F"/>
    <w:rsid w:val="009A35A0"/>
    <w:rsid w:val="009A6CA2"/>
    <w:rsid w:val="009A7CF3"/>
    <w:rsid w:val="009B47A9"/>
    <w:rsid w:val="009C070B"/>
    <w:rsid w:val="009C1378"/>
    <w:rsid w:val="009C18D4"/>
    <w:rsid w:val="009C19D4"/>
    <w:rsid w:val="009C2067"/>
    <w:rsid w:val="009C2387"/>
    <w:rsid w:val="009C3D21"/>
    <w:rsid w:val="009C5D81"/>
    <w:rsid w:val="009C64CB"/>
    <w:rsid w:val="009D064E"/>
    <w:rsid w:val="009D666B"/>
    <w:rsid w:val="009D7103"/>
    <w:rsid w:val="009E02F1"/>
    <w:rsid w:val="009E040F"/>
    <w:rsid w:val="009E5BE6"/>
    <w:rsid w:val="009E76DA"/>
    <w:rsid w:val="009F2288"/>
    <w:rsid w:val="009F7E38"/>
    <w:rsid w:val="00A03EFB"/>
    <w:rsid w:val="00A04E1F"/>
    <w:rsid w:val="00A14737"/>
    <w:rsid w:val="00A15991"/>
    <w:rsid w:val="00A21971"/>
    <w:rsid w:val="00A22BDC"/>
    <w:rsid w:val="00A24A3C"/>
    <w:rsid w:val="00A2575A"/>
    <w:rsid w:val="00A269D6"/>
    <w:rsid w:val="00A27C84"/>
    <w:rsid w:val="00A3427F"/>
    <w:rsid w:val="00A35AE7"/>
    <w:rsid w:val="00A44223"/>
    <w:rsid w:val="00A53626"/>
    <w:rsid w:val="00A621DD"/>
    <w:rsid w:val="00A63AB4"/>
    <w:rsid w:val="00A67812"/>
    <w:rsid w:val="00A71314"/>
    <w:rsid w:val="00A7214D"/>
    <w:rsid w:val="00A73F24"/>
    <w:rsid w:val="00A97AC1"/>
    <w:rsid w:val="00AA3DCB"/>
    <w:rsid w:val="00AB0710"/>
    <w:rsid w:val="00AC33F8"/>
    <w:rsid w:val="00AD0F0F"/>
    <w:rsid w:val="00AD22E0"/>
    <w:rsid w:val="00AD35FC"/>
    <w:rsid w:val="00AD5921"/>
    <w:rsid w:val="00AD63BF"/>
    <w:rsid w:val="00AE243A"/>
    <w:rsid w:val="00AE4170"/>
    <w:rsid w:val="00AE6287"/>
    <w:rsid w:val="00AE62A9"/>
    <w:rsid w:val="00AF0DF5"/>
    <w:rsid w:val="00AF11E1"/>
    <w:rsid w:val="00AF5124"/>
    <w:rsid w:val="00AF5275"/>
    <w:rsid w:val="00B07299"/>
    <w:rsid w:val="00B07E9A"/>
    <w:rsid w:val="00B1320E"/>
    <w:rsid w:val="00B13AAB"/>
    <w:rsid w:val="00B162CB"/>
    <w:rsid w:val="00B178FC"/>
    <w:rsid w:val="00B2070E"/>
    <w:rsid w:val="00B24B4B"/>
    <w:rsid w:val="00B27F45"/>
    <w:rsid w:val="00B308E4"/>
    <w:rsid w:val="00B33C99"/>
    <w:rsid w:val="00B33D3A"/>
    <w:rsid w:val="00B37B8C"/>
    <w:rsid w:val="00B43735"/>
    <w:rsid w:val="00B457F2"/>
    <w:rsid w:val="00B54F79"/>
    <w:rsid w:val="00B6061F"/>
    <w:rsid w:val="00B607F2"/>
    <w:rsid w:val="00B80556"/>
    <w:rsid w:val="00B8288A"/>
    <w:rsid w:val="00B93BA2"/>
    <w:rsid w:val="00B94827"/>
    <w:rsid w:val="00B9687B"/>
    <w:rsid w:val="00B969E8"/>
    <w:rsid w:val="00B96D50"/>
    <w:rsid w:val="00BA3348"/>
    <w:rsid w:val="00BA335A"/>
    <w:rsid w:val="00BA66E8"/>
    <w:rsid w:val="00BB04FD"/>
    <w:rsid w:val="00BB2113"/>
    <w:rsid w:val="00BB4682"/>
    <w:rsid w:val="00BC406E"/>
    <w:rsid w:val="00BC4DD5"/>
    <w:rsid w:val="00BC62B2"/>
    <w:rsid w:val="00BC75D9"/>
    <w:rsid w:val="00BD5713"/>
    <w:rsid w:val="00BE4A89"/>
    <w:rsid w:val="00BE7662"/>
    <w:rsid w:val="00BE7BBD"/>
    <w:rsid w:val="00BF3FFF"/>
    <w:rsid w:val="00C0190F"/>
    <w:rsid w:val="00C02500"/>
    <w:rsid w:val="00C068BC"/>
    <w:rsid w:val="00C11E0C"/>
    <w:rsid w:val="00C204F5"/>
    <w:rsid w:val="00C218FC"/>
    <w:rsid w:val="00C2391C"/>
    <w:rsid w:val="00C30984"/>
    <w:rsid w:val="00C33EE6"/>
    <w:rsid w:val="00C374F6"/>
    <w:rsid w:val="00C435DB"/>
    <w:rsid w:val="00C45FE2"/>
    <w:rsid w:val="00C475AD"/>
    <w:rsid w:val="00C52A8E"/>
    <w:rsid w:val="00C5514C"/>
    <w:rsid w:val="00C56DB9"/>
    <w:rsid w:val="00C631FA"/>
    <w:rsid w:val="00C652E3"/>
    <w:rsid w:val="00C65DA4"/>
    <w:rsid w:val="00C748BC"/>
    <w:rsid w:val="00C75CEC"/>
    <w:rsid w:val="00C83146"/>
    <w:rsid w:val="00C84DC6"/>
    <w:rsid w:val="00C87CF1"/>
    <w:rsid w:val="00CA27B8"/>
    <w:rsid w:val="00CA3CA3"/>
    <w:rsid w:val="00CB0938"/>
    <w:rsid w:val="00CB22F8"/>
    <w:rsid w:val="00CB6EEF"/>
    <w:rsid w:val="00CC2803"/>
    <w:rsid w:val="00CC3EE0"/>
    <w:rsid w:val="00CC6444"/>
    <w:rsid w:val="00CD747C"/>
    <w:rsid w:val="00CF0AD5"/>
    <w:rsid w:val="00CF0EFD"/>
    <w:rsid w:val="00CF61FF"/>
    <w:rsid w:val="00CF6BBB"/>
    <w:rsid w:val="00D014AB"/>
    <w:rsid w:val="00D01CCE"/>
    <w:rsid w:val="00D04193"/>
    <w:rsid w:val="00D052E1"/>
    <w:rsid w:val="00D053DA"/>
    <w:rsid w:val="00D13E18"/>
    <w:rsid w:val="00D22C0A"/>
    <w:rsid w:val="00D43F6E"/>
    <w:rsid w:val="00D4671E"/>
    <w:rsid w:val="00D53FF4"/>
    <w:rsid w:val="00D63D08"/>
    <w:rsid w:val="00D64C32"/>
    <w:rsid w:val="00D70B72"/>
    <w:rsid w:val="00D710AC"/>
    <w:rsid w:val="00D731A3"/>
    <w:rsid w:val="00D7432D"/>
    <w:rsid w:val="00D769C0"/>
    <w:rsid w:val="00D77C73"/>
    <w:rsid w:val="00D81133"/>
    <w:rsid w:val="00D86462"/>
    <w:rsid w:val="00D900DC"/>
    <w:rsid w:val="00D910E1"/>
    <w:rsid w:val="00D9228F"/>
    <w:rsid w:val="00D93660"/>
    <w:rsid w:val="00D938D8"/>
    <w:rsid w:val="00D947E8"/>
    <w:rsid w:val="00D95282"/>
    <w:rsid w:val="00D97D96"/>
    <w:rsid w:val="00DA2B13"/>
    <w:rsid w:val="00DA72B9"/>
    <w:rsid w:val="00DB1909"/>
    <w:rsid w:val="00DB1FCF"/>
    <w:rsid w:val="00DB41B2"/>
    <w:rsid w:val="00DB4814"/>
    <w:rsid w:val="00DB5538"/>
    <w:rsid w:val="00DB77AA"/>
    <w:rsid w:val="00DB7D9F"/>
    <w:rsid w:val="00DC0D85"/>
    <w:rsid w:val="00DD7A4D"/>
    <w:rsid w:val="00DE1137"/>
    <w:rsid w:val="00DE129B"/>
    <w:rsid w:val="00DE3D1F"/>
    <w:rsid w:val="00DE4011"/>
    <w:rsid w:val="00DF6438"/>
    <w:rsid w:val="00DF65D7"/>
    <w:rsid w:val="00DF7D29"/>
    <w:rsid w:val="00E032EF"/>
    <w:rsid w:val="00E044E5"/>
    <w:rsid w:val="00E07B27"/>
    <w:rsid w:val="00E1055A"/>
    <w:rsid w:val="00E10FBD"/>
    <w:rsid w:val="00E114FC"/>
    <w:rsid w:val="00E119CD"/>
    <w:rsid w:val="00E200B2"/>
    <w:rsid w:val="00E23D70"/>
    <w:rsid w:val="00E2493B"/>
    <w:rsid w:val="00E252D6"/>
    <w:rsid w:val="00E31476"/>
    <w:rsid w:val="00E33F3B"/>
    <w:rsid w:val="00E413E4"/>
    <w:rsid w:val="00E42DFB"/>
    <w:rsid w:val="00E4329B"/>
    <w:rsid w:val="00E467C0"/>
    <w:rsid w:val="00E50A2F"/>
    <w:rsid w:val="00E50E63"/>
    <w:rsid w:val="00E52E95"/>
    <w:rsid w:val="00E721BF"/>
    <w:rsid w:val="00E7253C"/>
    <w:rsid w:val="00E757FA"/>
    <w:rsid w:val="00E81E10"/>
    <w:rsid w:val="00E836BD"/>
    <w:rsid w:val="00E87248"/>
    <w:rsid w:val="00E90EBB"/>
    <w:rsid w:val="00E9343F"/>
    <w:rsid w:val="00E942B2"/>
    <w:rsid w:val="00E96D4A"/>
    <w:rsid w:val="00E97602"/>
    <w:rsid w:val="00E97E44"/>
    <w:rsid w:val="00EA11A1"/>
    <w:rsid w:val="00EA4427"/>
    <w:rsid w:val="00EA4E9C"/>
    <w:rsid w:val="00EA71BF"/>
    <w:rsid w:val="00EB2909"/>
    <w:rsid w:val="00EB4E91"/>
    <w:rsid w:val="00EC06EA"/>
    <w:rsid w:val="00EC4367"/>
    <w:rsid w:val="00EC4C02"/>
    <w:rsid w:val="00EC7532"/>
    <w:rsid w:val="00ED0266"/>
    <w:rsid w:val="00ED16AA"/>
    <w:rsid w:val="00ED4BA5"/>
    <w:rsid w:val="00ED5E06"/>
    <w:rsid w:val="00ED62A9"/>
    <w:rsid w:val="00ED7036"/>
    <w:rsid w:val="00EE0A8B"/>
    <w:rsid w:val="00EE7788"/>
    <w:rsid w:val="00EF0442"/>
    <w:rsid w:val="00EF190E"/>
    <w:rsid w:val="00EF2DE4"/>
    <w:rsid w:val="00EF2FAB"/>
    <w:rsid w:val="00EF57D6"/>
    <w:rsid w:val="00EF5830"/>
    <w:rsid w:val="00EF5CE9"/>
    <w:rsid w:val="00F055D2"/>
    <w:rsid w:val="00F06297"/>
    <w:rsid w:val="00F06FC5"/>
    <w:rsid w:val="00F10AFA"/>
    <w:rsid w:val="00F166D1"/>
    <w:rsid w:val="00F17F94"/>
    <w:rsid w:val="00F206E7"/>
    <w:rsid w:val="00F22608"/>
    <w:rsid w:val="00F24F26"/>
    <w:rsid w:val="00F26357"/>
    <w:rsid w:val="00F27087"/>
    <w:rsid w:val="00F300DA"/>
    <w:rsid w:val="00F34087"/>
    <w:rsid w:val="00F3577B"/>
    <w:rsid w:val="00F35B5A"/>
    <w:rsid w:val="00F37FD6"/>
    <w:rsid w:val="00F40A4F"/>
    <w:rsid w:val="00F45597"/>
    <w:rsid w:val="00F51B38"/>
    <w:rsid w:val="00F55E29"/>
    <w:rsid w:val="00F56379"/>
    <w:rsid w:val="00F622D4"/>
    <w:rsid w:val="00F64619"/>
    <w:rsid w:val="00F655C7"/>
    <w:rsid w:val="00F65A2C"/>
    <w:rsid w:val="00F67047"/>
    <w:rsid w:val="00F7103E"/>
    <w:rsid w:val="00F73D51"/>
    <w:rsid w:val="00F7688F"/>
    <w:rsid w:val="00F77178"/>
    <w:rsid w:val="00F810B6"/>
    <w:rsid w:val="00F81D5D"/>
    <w:rsid w:val="00F831C5"/>
    <w:rsid w:val="00FA0BA6"/>
    <w:rsid w:val="00FB4339"/>
    <w:rsid w:val="00FC1909"/>
    <w:rsid w:val="00FC35F1"/>
    <w:rsid w:val="00FC7AC2"/>
    <w:rsid w:val="00FD1FF8"/>
    <w:rsid w:val="00FD62F3"/>
    <w:rsid w:val="00FD6E3A"/>
    <w:rsid w:val="00FD7882"/>
    <w:rsid w:val="00FE0749"/>
    <w:rsid w:val="00FE52D8"/>
    <w:rsid w:val="00FE68EE"/>
    <w:rsid w:val="00FF48FE"/>
    <w:rsid w:val="0C7568DB"/>
    <w:rsid w:val="0D8C0AC9"/>
    <w:rsid w:val="0DDA30F1"/>
    <w:rsid w:val="0EA20611"/>
    <w:rsid w:val="15446ADA"/>
    <w:rsid w:val="19B5733A"/>
    <w:rsid w:val="1C543106"/>
    <w:rsid w:val="1E430BC4"/>
    <w:rsid w:val="24DB4531"/>
    <w:rsid w:val="29665177"/>
    <w:rsid w:val="2EEE742F"/>
    <w:rsid w:val="352246B9"/>
    <w:rsid w:val="3ABD6E9E"/>
    <w:rsid w:val="3EB96B5D"/>
    <w:rsid w:val="44CA7F1D"/>
    <w:rsid w:val="48BE024D"/>
    <w:rsid w:val="4AAD3591"/>
    <w:rsid w:val="4FD87D0C"/>
    <w:rsid w:val="56205F8B"/>
    <w:rsid w:val="5A907E6B"/>
    <w:rsid w:val="5AAA5A33"/>
    <w:rsid w:val="5DBF6005"/>
    <w:rsid w:val="60A70401"/>
    <w:rsid w:val="6AF975C1"/>
    <w:rsid w:val="6D0757E1"/>
    <w:rsid w:val="76333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632CC"/>
  <w15:docId w15:val="{35702FAC-1DDA-4771-A94D-D5A9191DC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4">
    <w:name w:val="heading 4"/>
    <w:basedOn w:val="Normal"/>
    <w:next w:val="Normal"/>
    <w:link w:val="Heading4Char"/>
    <w:uiPriority w:val="9"/>
    <w:unhideWhenUsed/>
    <w:qFormat/>
    <w:pPr>
      <w:keepNext/>
      <w:spacing w:before="240" w:after="60"/>
      <w:outlineLvl w:val="3"/>
    </w:pPr>
    <w:rPr>
      <w:rFonts w:ascii="Calibri" w:eastAsia="Times New Roman" w:hAnsi="Calibri" w:cs="Times New Roman"/>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semiHidden/>
    <w:unhideWhenUsed/>
    <w:pPr>
      <w:spacing w:after="0" w:line="240" w:lineRule="auto"/>
    </w:pPr>
    <w:rPr>
      <w:rFonts w:ascii="Times New Roman" w:eastAsia="Times New Roman" w:hAnsi="Times New Roman" w:cs="Times New Roman"/>
      <w:b/>
      <w:bCs/>
      <w:sz w:val="32"/>
      <w:szCs w:val="24"/>
      <w:lang w:val="en-GB"/>
    </w:rPr>
  </w:style>
  <w:style w:type="paragraph" w:styleId="BodyTextIndent">
    <w:name w:val="Body Text Indent"/>
    <w:basedOn w:val="Normal"/>
    <w:link w:val="BodyTextIndentChar"/>
    <w:uiPriority w:val="99"/>
    <w:semiHidden/>
    <w:unhideWhenUsed/>
    <w:pPr>
      <w:spacing w:after="120"/>
      <w:ind w:left="360"/>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pPr>
      <w:tabs>
        <w:tab w:val="center" w:pos="4320"/>
        <w:tab w:val="right" w:pos="8640"/>
      </w:tabs>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BodyTextChar">
    <w:name w:val="Body Text Char"/>
    <w:basedOn w:val="DefaultParagraphFont"/>
    <w:link w:val="BodyText"/>
    <w:semiHidden/>
    <w:rPr>
      <w:rFonts w:ascii="Times New Roman" w:eastAsia="Times New Roman" w:hAnsi="Times New Roman" w:cs="Times New Roman"/>
      <w:b/>
      <w:bCs/>
      <w:sz w:val="32"/>
      <w:szCs w:val="24"/>
      <w:lang w:val="en-GB"/>
    </w:rPr>
  </w:style>
  <w:style w:type="paragraph" w:styleId="ListParagraph">
    <w:name w:val="List Paragraph"/>
    <w:basedOn w:val="Normal"/>
    <w:link w:val="ListParagraphChar"/>
    <w:uiPriority w:val="34"/>
    <w:qFormat/>
    <w:pPr>
      <w:ind w:left="720"/>
      <w:contextualSpacing/>
    </w:pPr>
  </w:style>
  <w:style w:type="paragraph" w:styleId="NoSpacing">
    <w:name w:val="No Spacing"/>
    <w:uiPriority w:val="1"/>
    <w:qFormat/>
    <w:rPr>
      <w:rFonts w:asciiTheme="minorHAnsi" w:eastAsiaTheme="minorHAnsi" w:hAnsiTheme="minorHAnsi" w:cstheme="minorBidi"/>
      <w:sz w:val="22"/>
      <w:szCs w:val="22"/>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FooterChar">
    <w:name w:val="Footer Char"/>
    <w:basedOn w:val="DefaultParagraphFont"/>
    <w:link w:val="Foote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Pr>
      <w:rFonts w:ascii="Calibri" w:eastAsia="Times New Roman" w:hAnsi="Calibri" w:cs="Times New Roman"/>
      <w:b/>
      <w:bCs/>
      <w:sz w:val="28"/>
      <w:szCs w:val="28"/>
    </w:rPr>
  </w:style>
  <w:style w:type="character" w:customStyle="1" w:styleId="BodyTextIndentChar">
    <w:name w:val="Body Text Indent Char"/>
    <w:basedOn w:val="DefaultParagraphFont"/>
    <w:link w:val="BodyTextIndent"/>
    <w:uiPriority w:val="99"/>
    <w:semiHidden/>
  </w:style>
  <w:style w:type="character" w:customStyle="1" w:styleId="HeaderChar">
    <w:name w:val="Header Char"/>
    <w:basedOn w:val="DefaultParagraphFont"/>
    <w:link w:val="Header"/>
    <w:uiPriority w:val="99"/>
  </w:style>
  <w:style w:type="character" w:customStyle="1" w:styleId="ListParagraphChar">
    <w:name w:val="List Paragraph Char"/>
    <w:link w:val="ListParagraph"/>
    <w:uiPriority w:val="34"/>
    <w:locked/>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Paragrafi">
    <w:name w:val="Paragrafi"/>
    <w:qFormat/>
    <w:pPr>
      <w:widowControl w:val="0"/>
      <w:ind w:firstLine="720"/>
      <w:jc w:val="both"/>
    </w:pPr>
    <w:rPr>
      <w:rFonts w:ascii="CG Times" w:eastAsia="Times New Roman" w:hAnsi="CG Time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942227">
      <w:bodyDiv w:val="1"/>
      <w:marLeft w:val="0"/>
      <w:marRight w:val="0"/>
      <w:marTop w:val="0"/>
      <w:marBottom w:val="0"/>
      <w:divBdr>
        <w:top w:val="none" w:sz="0" w:space="0" w:color="auto"/>
        <w:left w:val="none" w:sz="0" w:space="0" w:color="auto"/>
        <w:bottom w:val="none" w:sz="0" w:space="0" w:color="auto"/>
        <w:right w:val="none" w:sz="0" w:space="0" w:color="auto"/>
      </w:divBdr>
    </w:div>
    <w:div w:id="313797946">
      <w:bodyDiv w:val="1"/>
      <w:marLeft w:val="0"/>
      <w:marRight w:val="0"/>
      <w:marTop w:val="0"/>
      <w:marBottom w:val="0"/>
      <w:divBdr>
        <w:top w:val="none" w:sz="0" w:space="0" w:color="auto"/>
        <w:left w:val="none" w:sz="0" w:space="0" w:color="auto"/>
        <w:bottom w:val="none" w:sz="0" w:space="0" w:color="auto"/>
        <w:right w:val="none" w:sz="0" w:space="0" w:color="auto"/>
      </w:divBdr>
    </w:div>
    <w:div w:id="533270328">
      <w:bodyDiv w:val="1"/>
      <w:marLeft w:val="0"/>
      <w:marRight w:val="0"/>
      <w:marTop w:val="0"/>
      <w:marBottom w:val="0"/>
      <w:divBdr>
        <w:top w:val="none" w:sz="0" w:space="0" w:color="auto"/>
        <w:left w:val="none" w:sz="0" w:space="0" w:color="auto"/>
        <w:bottom w:val="none" w:sz="0" w:space="0" w:color="auto"/>
        <w:right w:val="none" w:sz="0" w:space="0" w:color="auto"/>
      </w:divBdr>
    </w:div>
    <w:div w:id="1097756016">
      <w:bodyDiv w:val="1"/>
      <w:marLeft w:val="0"/>
      <w:marRight w:val="0"/>
      <w:marTop w:val="0"/>
      <w:marBottom w:val="0"/>
      <w:divBdr>
        <w:top w:val="none" w:sz="0" w:space="0" w:color="auto"/>
        <w:left w:val="none" w:sz="0" w:space="0" w:color="auto"/>
        <w:bottom w:val="none" w:sz="0" w:space="0" w:color="auto"/>
        <w:right w:val="none" w:sz="0" w:space="0" w:color="auto"/>
      </w:divBdr>
    </w:div>
    <w:div w:id="1110513420">
      <w:bodyDiv w:val="1"/>
      <w:marLeft w:val="0"/>
      <w:marRight w:val="0"/>
      <w:marTop w:val="0"/>
      <w:marBottom w:val="0"/>
      <w:divBdr>
        <w:top w:val="none" w:sz="0" w:space="0" w:color="auto"/>
        <w:left w:val="none" w:sz="0" w:space="0" w:color="auto"/>
        <w:bottom w:val="none" w:sz="0" w:space="0" w:color="auto"/>
        <w:right w:val="none" w:sz="0" w:space="0" w:color="auto"/>
      </w:divBdr>
    </w:div>
    <w:div w:id="1189756819">
      <w:bodyDiv w:val="1"/>
      <w:marLeft w:val="0"/>
      <w:marRight w:val="0"/>
      <w:marTop w:val="0"/>
      <w:marBottom w:val="0"/>
      <w:divBdr>
        <w:top w:val="none" w:sz="0" w:space="0" w:color="auto"/>
        <w:left w:val="none" w:sz="0" w:space="0" w:color="auto"/>
        <w:bottom w:val="none" w:sz="0" w:space="0" w:color="auto"/>
        <w:right w:val="none" w:sz="0" w:space="0" w:color="auto"/>
      </w:divBdr>
    </w:div>
    <w:div w:id="1213153126">
      <w:bodyDiv w:val="1"/>
      <w:marLeft w:val="0"/>
      <w:marRight w:val="0"/>
      <w:marTop w:val="0"/>
      <w:marBottom w:val="0"/>
      <w:divBdr>
        <w:top w:val="none" w:sz="0" w:space="0" w:color="auto"/>
        <w:left w:val="none" w:sz="0" w:space="0" w:color="auto"/>
        <w:bottom w:val="none" w:sz="0" w:space="0" w:color="auto"/>
        <w:right w:val="none" w:sz="0" w:space="0" w:color="auto"/>
      </w:divBdr>
    </w:div>
    <w:div w:id="1249847299">
      <w:bodyDiv w:val="1"/>
      <w:marLeft w:val="0"/>
      <w:marRight w:val="0"/>
      <w:marTop w:val="0"/>
      <w:marBottom w:val="0"/>
      <w:divBdr>
        <w:top w:val="none" w:sz="0" w:space="0" w:color="auto"/>
        <w:left w:val="none" w:sz="0" w:space="0" w:color="auto"/>
        <w:bottom w:val="none" w:sz="0" w:space="0" w:color="auto"/>
        <w:right w:val="none" w:sz="0" w:space="0" w:color="auto"/>
      </w:divBdr>
    </w:div>
    <w:div w:id="1431462982">
      <w:bodyDiv w:val="1"/>
      <w:marLeft w:val="0"/>
      <w:marRight w:val="0"/>
      <w:marTop w:val="0"/>
      <w:marBottom w:val="0"/>
      <w:divBdr>
        <w:top w:val="none" w:sz="0" w:space="0" w:color="auto"/>
        <w:left w:val="none" w:sz="0" w:space="0" w:color="auto"/>
        <w:bottom w:val="none" w:sz="0" w:space="0" w:color="auto"/>
        <w:right w:val="none" w:sz="0" w:space="0" w:color="auto"/>
      </w:divBdr>
    </w:div>
    <w:div w:id="1434588690">
      <w:bodyDiv w:val="1"/>
      <w:marLeft w:val="0"/>
      <w:marRight w:val="0"/>
      <w:marTop w:val="0"/>
      <w:marBottom w:val="0"/>
      <w:divBdr>
        <w:top w:val="none" w:sz="0" w:space="0" w:color="auto"/>
        <w:left w:val="none" w:sz="0" w:space="0" w:color="auto"/>
        <w:bottom w:val="none" w:sz="0" w:space="0" w:color="auto"/>
        <w:right w:val="none" w:sz="0" w:space="0" w:color="auto"/>
      </w:divBdr>
    </w:div>
    <w:div w:id="20385003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0x0081E04E21D3B034478EE8CDC1CBAC679F</ContentTypeId>
    <TemplateUrl xmlns="http://schemas.microsoft.com/sharepoint/v3" xsi:nil="true"/>
    <ProtocolNumberIn xmlns="http://schemas.microsoft.com/sharepoint/v3" xsi:nil="true"/>
    <DocumentTypeId xmlns="http://schemas.microsoft.com/sharepoint/v3">3</DocumentTypeId>
    <ProtocolNumberOut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s" ma:contentTypeID="0x00FACDB9C65519EB48BE820D63E29F6F55" ma:contentTypeVersion="" ma:contentTypeDescription="" ma:contentTypeScope="" ma:versionID="9f379b5e0c4433aa5d1e5fe94bec91ab">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2AB10-3B8F-4A16-9294-6DC19AF5A5B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BEAAF96-8A2B-4F26-BAB1-04D19F1601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7553CB-A6FE-418E-83B4-F081BF24F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11</Pages>
  <Words>3576</Words>
  <Characters>20388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relacioni shoqerues 24.2.2022</vt:lpstr>
    </vt:vector>
  </TitlesOfParts>
  <Company>AKSHI</Company>
  <LinksUpToDate>false</LinksUpToDate>
  <CharactersWithSpaces>23917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relacioni shoqerues 24.2.2022</dc:title>
  <dc:creator>Lejda Duro</dc:creator>
  <cp:lastModifiedBy>DELL</cp:lastModifiedBy>
  <cp:revision>71</cp:revision>
  <cp:lastPrinted>2022-09-21T11:38:00Z</cp:lastPrinted>
  <dcterms:created xsi:type="dcterms:W3CDTF">2024-03-01T07:52:00Z</dcterms:created>
  <dcterms:modified xsi:type="dcterms:W3CDTF">2024-12-04T15:40:00Z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E5526103FCEC4C9B9B02530AD2A5E50B_12</vt:lpwstr>
  </property>
</Properties>
</file>