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6E85A" w14:textId="77777777" w:rsidR="00AD3E1C" w:rsidRPr="00861427" w:rsidRDefault="00AD3E1C" w:rsidP="00861427">
      <w:pPr>
        <w:spacing w:after="0" w:line="276" w:lineRule="auto"/>
        <w:jc w:val="center"/>
        <w:rPr>
          <w:rFonts w:ascii="Times New Roman" w:eastAsia="Times New Roman" w:hAnsi="Times New Roman" w:cs="Times New Roman"/>
          <w:b/>
          <w:sz w:val="28"/>
          <w:szCs w:val="28"/>
          <w14:ligatures w14:val="none"/>
        </w:rPr>
      </w:pPr>
      <w:r w:rsidRPr="00861427">
        <w:rPr>
          <w:rFonts w:ascii="Times New Roman" w:eastAsia="Times New Roman" w:hAnsi="Times New Roman" w:cs="Times New Roman"/>
          <w:b/>
          <w:sz w:val="28"/>
          <w:szCs w:val="28"/>
          <w14:ligatures w14:val="none"/>
        </w:rPr>
        <w:t>RELACION</w:t>
      </w:r>
    </w:p>
    <w:p w14:paraId="3A2CAC79" w14:textId="77777777" w:rsidR="00AD3E1C" w:rsidRPr="00861427" w:rsidRDefault="00AD3E1C" w:rsidP="00861427">
      <w:pPr>
        <w:spacing w:after="0" w:line="276" w:lineRule="auto"/>
        <w:jc w:val="center"/>
        <w:rPr>
          <w:rFonts w:ascii="Times New Roman" w:eastAsia="Times New Roman" w:hAnsi="Times New Roman" w:cs="Times New Roman"/>
          <w:b/>
          <w:sz w:val="28"/>
          <w:szCs w:val="28"/>
          <w14:ligatures w14:val="none"/>
        </w:rPr>
      </w:pPr>
    </w:p>
    <w:p w14:paraId="5EE16763" w14:textId="77777777" w:rsidR="00AD3E1C" w:rsidRPr="00861427" w:rsidRDefault="00AD3E1C" w:rsidP="00861427">
      <w:pPr>
        <w:spacing w:after="0" w:line="276" w:lineRule="auto"/>
        <w:jc w:val="center"/>
        <w:rPr>
          <w:rFonts w:ascii="Times New Roman" w:eastAsia="Times New Roman" w:hAnsi="Times New Roman" w:cs="Times New Roman"/>
          <w:b/>
          <w:sz w:val="28"/>
          <w:szCs w:val="28"/>
          <w14:ligatures w14:val="none"/>
        </w:rPr>
      </w:pPr>
      <w:r w:rsidRPr="00861427">
        <w:rPr>
          <w:rFonts w:ascii="Times New Roman" w:eastAsia="Times New Roman" w:hAnsi="Times New Roman" w:cs="Times New Roman"/>
          <w:b/>
          <w:sz w:val="28"/>
          <w:szCs w:val="28"/>
          <w14:ligatures w14:val="none"/>
        </w:rPr>
        <w:t>PËR</w:t>
      </w:r>
    </w:p>
    <w:p w14:paraId="002C8D79" w14:textId="77777777" w:rsidR="00BC0A94" w:rsidRPr="00861427" w:rsidRDefault="00BC0A94" w:rsidP="00861427">
      <w:pPr>
        <w:spacing w:after="0" w:line="276" w:lineRule="auto"/>
        <w:jc w:val="center"/>
        <w:rPr>
          <w:rFonts w:ascii="Times New Roman" w:eastAsia="Times New Roman" w:hAnsi="Times New Roman" w:cs="Times New Roman"/>
          <w:b/>
          <w:sz w:val="28"/>
          <w:szCs w:val="28"/>
          <w14:ligatures w14:val="none"/>
        </w:rPr>
      </w:pPr>
    </w:p>
    <w:p w14:paraId="08481B1B" w14:textId="77777777" w:rsidR="00AD3E1C" w:rsidRPr="00861427" w:rsidRDefault="00AD3E1C" w:rsidP="00861427">
      <w:pPr>
        <w:spacing w:after="0" w:line="276" w:lineRule="auto"/>
        <w:jc w:val="center"/>
        <w:rPr>
          <w:rFonts w:ascii="Times New Roman" w:eastAsia="Times New Roman" w:hAnsi="Times New Roman" w:cs="Times New Roman"/>
          <w:b/>
          <w:sz w:val="28"/>
          <w:szCs w:val="28"/>
          <w14:ligatures w14:val="none"/>
        </w:rPr>
      </w:pPr>
      <w:r w:rsidRPr="00861427">
        <w:rPr>
          <w:rFonts w:ascii="Times New Roman" w:eastAsia="Times New Roman" w:hAnsi="Times New Roman" w:cs="Times New Roman"/>
          <w:b/>
          <w:sz w:val="28"/>
          <w:szCs w:val="28"/>
          <w14:ligatures w14:val="none"/>
        </w:rPr>
        <w:t>PROJEKTLIGJIN</w:t>
      </w:r>
    </w:p>
    <w:p w14:paraId="40F76189" w14:textId="77777777" w:rsidR="00BC0A94" w:rsidRPr="00861427" w:rsidRDefault="00BC0A94" w:rsidP="00861427">
      <w:pPr>
        <w:spacing w:after="0" w:line="276" w:lineRule="auto"/>
        <w:jc w:val="center"/>
        <w:rPr>
          <w:rFonts w:ascii="Times New Roman" w:eastAsia="Times New Roman" w:hAnsi="Times New Roman" w:cs="Times New Roman"/>
          <w:b/>
          <w:sz w:val="28"/>
          <w:szCs w:val="28"/>
          <w14:ligatures w14:val="none"/>
        </w:rPr>
      </w:pPr>
    </w:p>
    <w:p w14:paraId="5107562E" w14:textId="2327A58C" w:rsidR="00AD3E1C" w:rsidRPr="00861427" w:rsidRDefault="00AD3E1C" w:rsidP="00861427">
      <w:pPr>
        <w:spacing w:after="0" w:line="276" w:lineRule="auto"/>
        <w:jc w:val="center"/>
        <w:rPr>
          <w:rFonts w:ascii="Times New Roman" w:eastAsia="Times New Roman" w:hAnsi="Times New Roman" w:cs="Times New Roman"/>
          <w:sz w:val="28"/>
          <w:szCs w:val="28"/>
          <w14:ligatures w14:val="none"/>
        </w:rPr>
      </w:pPr>
      <w:r w:rsidRPr="00861427">
        <w:rPr>
          <w:rFonts w:ascii="Times New Roman" w:eastAsia="Times New Roman" w:hAnsi="Times New Roman" w:cs="Times New Roman"/>
          <w:b/>
          <w:sz w:val="28"/>
          <w:szCs w:val="28"/>
          <w14:ligatures w14:val="none"/>
        </w:rPr>
        <w:t xml:space="preserve"> “PËR GJUETINË”</w:t>
      </w:r>
    </w:p>
    <w:p w14:paraId="113E705B" w14:textId="77777777" w:rsidR="00AD3E1C" w:rsidRPr="00861427" w:rsidRDefault="00AD3E1C" w:rsidP="00861427">
      <w:pPr>
        <w:spacing w:after="0" w:line="276" w:lineRule="auto"/>
        <w:jc w:val="both"/>
        <w:rPr>
          <w:rFonts w:ascii="Times New Roman" w:eastAsia="Times New Roman" w:hAnsi="Times New Roman" w:cs="Times New Roman"/>
          <w:sz w:val="28"/>
          <w:szCs w:val="28"/>
          <w14:ligatures w14:val="none"/>
        </w:rPr>
      </w:pPr>
    </w:p>
    <w:p w14:paraId="23691958" w14:textId="77777777" w:rsidR="00AD3E1C" w:rsidRPr="00861427" w:rsidRDefault="00AD3E1C" w:rsidP="00861427">
      <w:pPr>
        <w:tabs>
          <w:tab w:val="left" w:pos="720"/>
        </w:tabs>
        <w:spacing w:after="0" w:line="276" w:lineRule="auto"/>
        <w:rPr>
          <w:rFonts w:ascii="Times New Roman" w:eastAsia="Times New Roman" w:hAnsi="Times New Roman" w:cs="Times New Roman"/>
          <w:b/>
          <w:sz w:val="28"/>
          <w:szCs w:val="28"/>
          <w14:ligatures w14:val="none"/>
        </w:rPr>
      </w:pPr>
    </w:p>
    <w:p w14:paraId="11FE06FC" w14:textId="77777777" w:rsidR="00AD3E1C" w:rsidRPr="00861427" w:rsidRDefault="00AD3E1C" w:rsidP="00861427">
      <w:pPr>
        <w:numPr>
          <w:ilvl w:val="0"/>
          <w:numId w:val="1"/>
        </w:numPr>
        <w:tabs>
          <w:tab w:val="left" w:pos="720"/>
          <w:tab w:val="left" w:pos="3060"/>
        </w:tabs>
        <w:spacing w:after="0" w:line="276" w:lineRule="auto"/>
        <w:jc w:val="both"/>
        <w:rPr>
          <w:rFonts w:ascii="Times New Roman" w:eastAsia="Times New Roman" w:hAnsi="Times New Roman" w:cs="Times New Roman"/>
          <w:b/>
          <w:sz w:val="28"/>
          <w:szCs w:val="28"/>
          <w14:ligatures w14:val="none"/>
        </w:rPr>
      </w:pPr>
      <w:r w:rsidRPr="00861427">
        <w:rPr>
          <w:rFonts w:ascii="Times New Roman" w:eastAsia="Times New Roman" w:hAnsi="Times New Roman" w:cs="Times New Roman"/>
          <w:b/>
          <w:sz w:val="28"/>
          <w:szCs w:val="28"/>
          <w14:ligatures w14:val="none"/>
        </w:rPr>
        <w:t>QËLLIMI I PROJEKTAKTIT DHE OBJEKTIVAT QË SYNOHEN TË ARRIHEN</w:t>
      </w:r>
    </w:p>
    <w:p w14:paraId="7CFCFAE4" w14:textId="77777777" w:rsidR="00FC2E7B" w:rsidRPr="00861427" w:rsidRDefault="00FC2E7B" w:rsidP="00861427">
      <w:pPr>
        <w:tabs>
          <w:tab w:val="left" w:pos="720"/>
          <w:tab w:val="left" w:pos="3060"/>
        </w:tabs>
        <w:spacing w:after="0" w:line="276" w:lineRule="auto"/>
        <w:ind w:left="1080"/>
        <w:jc w:val="both"/>
        <w:rPr>
          <w:rFonts w:ascii="Times New Roman" w:eastAsia="Times New Roman" w:hAnsi="Times New Roman" w:cs="Times New Roman"/>
          <w:b/>
          <w:sz w:val="28"/>
          <w:szCs w:val="28"/>
          <w14:ligatures w14:val="none"/>
        </w:rPr>
      </w:pPr>
    </w:p>
    <w:p w14:paraId="595EA5FF" w14:textId="77777777" w:rsidR="00AD3E1C" w:rsidRPr="00861427" w:rsidRDefault="00AD3E1C" w:rsidP="00861427">
      <w:pPr>
        <w:spacing w:after="0" w:line="276" w:lineRule="auto"/>
        <w:jc w:val="center"/>
        <w:rPr>
          <w:rFonts w:ascii="Times New Roman" w:eastAsia="Times New Roman" w:hAnsi="Times New Roman" w:cs="Times New Roman"/>
          <w:b/>
          <w:sz w:val="28"/>
          <w:szCs w:val="28"/>
          <w14:ligatures w14:val="none"/>
        </w:rPr>
      </w:pPr>
    </w:p>
    <w:p w14:paraId="1FE97759" w14:textId="45AADAB1" w:rsidR="00AD3E1C" w:rsidRPr="007155E1" w:rsidRDefault="007155E1" w:rsidP="00861427">
      <w:pPr>
        <w:spacing w:after="120" w:line="276" w:lineRule="auto"/>
        <w:jc w:val="both"/>
        <w:rPr>
          <w:rFonts w:ascii="Times New Roman" w:hAnsi="Times New Roman" w:cs="Times New Roman"/>
          <w:sz w:val="28"/>
          <w:szCs w:val="28"/>
        </w:rPr>
      </w:pPr>
      <w:r>
        <w:rPr>
          <w:rFonts w:ascii="Times New Roman" w:eastAsia="Times New Roman" w:hAnsi="Times New Roman" w:cs="Times New Roman"/>
          <w:sz w:val="28"/>
          <w:szCs w:val="28"/>
          <w14:ligatures w14:val="none"/>
        </w:rPr>
        <w:t>P</w:t>
      </w:r>
      <w:r w:rsidR="00F246CA" w:rsidRPr="001A1C67">
        <w:rPr>
          <w:rFonts w:ascii="Times New Roman" w:eastAsia="Times New Roman" w:hAnsi="Times New Roman" w:cs="Times New Roman"/>
          <w:sz w:val="28"/>
          <w:szCs w:val="28"/>
          <w14:ligatures w14:val="none"/>
        </w:rPr>
        <w:t xml:space="preserve">rojektligji </w:t>
      </w:r>
      <w:r>
        <w:rPr>
          <w:rFonts w:ascii="Times New Roman" w:eastAsia="Times New Roman" w:hAnsi="Times New Roman" w:cs="Times New Roman"/>
          <w:sz w:val="28"/>
          <w:szCs w:val="28"/>
          <w14:ligatures w14:val="none"/>
        </w:rPr>
        <w:t>p</w:t>
      </w:r>
      <w:r w:rsidR="00F246CA" w:rsidRPr="001A1C67">
        <w:rPr>
          <w:rFonts w:ascii="Times New Roman" w:eastAsia="Times New Roman" w:hAnsi="Times New Roman" w:cs="Times New Roman"/>
          <w:sz w:val="28"/>
          <w:szCs w:val="28"/>
          <w14:ligatures w14:val="none"/>
        </w:rPr>
        <w:t xml:space="preserve">ër gjuetinë ka </w:t>
      </w:r>
      <w:r>
        <w:rPr>
          <w:rFonts w:ascii="Times New Roman" w:eastAsia="Times New Roman" w:hAnsi="Times New Roman" w:cs="Times New Roman"/>
          <w:sz w:val="28"/>
          <w:szCs w:val="28"/>
          <w14:ligatures w14:val="none"/>
        </w:rPr>
        <w:t>si q</w:t>
      </w:r>
      <w:r w:rsidRPr="001A1C67">
        <w:rPr>
          <w:rFonts w:ascii="Times New Roman" w:eastAsia="Times New Roman" w:hAnsi="Times New Roman" w:cs="Times New Roman"/>
          <w:sz w:val="28"/>
          <w:szCs w:val="28"/>
          <w14:ligatures w14:val="none"/>
        </w:rPr>
        <w:t xml:space="preserve">ëllim </w:t>
      </w:r>
      <w:r w:rsidR="00F246CA" w:rsidRPr="001A1C67">
        <w:rPr>
          <w:rFonts w:ascii="Times New Roman" w:hAnsi="Times New Roman" w:cs="Times New Roman"/>
          <w:sz w:val="28"/>
          <w:szCs w:val="28"/>
        </w:rPr>
        <w:t xml:space="preserve">përcaktimin e rregullave </w:t>
      </w:r>
      <w:r w:rsidR="00CD279A" w:rsidRPr="001A1C67">
        <w:rPr>
          <w:rFonts w:ascii="Times New Roman" w:hAnsi="Times New Roman" w:cs="Times New Roman"/>
          <w:sz w:val="28"/>
          <w:szCs w:val="28"/>
        </w:rPr>
        <w:t>dhe</w:t>
      </w:r>
      <w:r w:rsidR="00F246CA" w:rsidRPr="001A1C67">
        <w:rPr>
          <w:rFonts w:ascii="Times New Roman" w:hAnsi="Times New Roman" w:cs="Times New Roman"/>
          <w:sz w:val="28"/>
          <w:szCs w:val="28"/>
        </w:rPr>
        <w:t xml:space="preserve"> kërkesave për zhvillimin e gjuetisë së qëndrueshme, si një</w:t>
      </w:r>
      <w:r>
        <w:rPr>
          <w:rFonts w:ascii="Times New Roman" w:hAnsi="Times New Roman" w:cs="Times New Roman"/>
          <w:sz w:val="28"/>
          <w:szCs w:val="28"/>
        </w:rPr>
        <w:t xml:space="preserve"> </w:t>
      </w:r>
      <w:r w:rsidR="00F246CA" w:rsidRPr="001A1C67">
        <w:rPr>
          <w:rFonts w:ascii="Times New Roman" w:hAnsi="Times New Roman" w:cs="Times New Roman"/>
          <w:sz w:val="28"/>
          <w:szCs w:val="28"/>
        </w:rPr>
        <w:t>veprimtari tradicionale, sportive, çlodhëse</w:t>
      </w:r>
      <w:r w:rsidR="00F96BCB">
        <w:rPr>
          <w:rFonts w:ascii="Times New Roman" w:hAnsi="Times New Roman" w:cs="Times New Roman"/>
          <w:sz w:val="28"/>
          <w:szCs w:val="28"/>
        </w:rPr>
        <w:t>,</w:t>
      </w:r>
      <w:r w:rsidR="00597DDB">
        <w:rPr>
          <w:rFonts w:ascii="Times New Roman" w:hAnsi="Times New Roman" w:cs="Times New Roman"/>
          <w:sz w:val="28"/>
          <w:szCs w:val="28"/>
        </w:rPr>
        <w:t xml:space="preserve"> </w:t>
      </w:r>
      <w:r w:rsidR="00F246CA" w:rsidRPr="001A1C67">
        <w:rPr>
          <w:rFonts w:ascii="Times New Roman" w:hAnsi="Times New Roman" w:cs="Times New Roman"/>
          <w:sz w:val="28"/>
          <w:szCs w:val="28"/>
        </w:rPr>
        <w:t>për të mundësuar mbrojtjen e faunës së egër dhe ruajtjen e biodiversitetit</w:t>
      </w:r>
      <w:r>
        <w:rPr>
          <w:rFonts w:ascii="Times New Roman" w:hAnsi="Times New Roman" w:cs="Times New Roman"/>
          <w:sz w:val="28"/>
          <w:szCs w:val="28"/>
        </w:rPr>
        <w:t xml:space="preserve"> n</w:t>
      </w:r>
      <w:r w:rsidR="00F87CA7">
        <w:rPr>
          <w:rFonts w:ascii="Times New Roman" w:hAnsi="Times New Roman" w:cs="Times New Roman"/>
          <w:sz w:val="28"/>
          <w:szCs w:val="28"/>
        </w:rPr>
        <w:t>ë</w:t>
      </w:r>
      <w:r>
        <w:rPr>
          <w:rFonts w:ascii="Times New Roman" w:hAnsi="Times New Roman" w:cs="Times New Roman"/>
          <w:sz w:val="28"/>
          <w:szCs w:val="28"/>
        </w:rPr>
        <w:t xml:space="preserve"> vend. Ky projektligj </w:t>
      </w:r>
      <w:r w:rsidR="00F246CA" w:rsidRPr="001A1C67">
        <w:rPr>
          <w:rFonts w:ascii="Times New Roman" w:hAnsi="Times New Roman" w:cs="Times New Roman"/>
          <w:sz w:val="28"/>
          <w:szCs w:val="28"/>
        </w:rPr>
        <w:t>ofr</w:t>
      </w:r>
      <w:r>
        <w:rPr>
          <w:rFonts w:ascii="Times New Roman" w:hAnsi="Times New Roman" w:cs="Times New Roman"/>
          <w:sz w:val="28"/>
          <w:szCs w:val="28"/>
        </w:rPr>
        <w:t>on</w:t>
      </w:r>
      <w:r w:rsidR="00F246CA" w:rsidRPr="001A1C67">
        <w:rPr>
          <w:rFonts w:ascii="Times New Roman" w:hAnsi="Times New Roman" w:cs="Times New Roman"/>
          <w:sz w:val="28"/>
          <w:szCs w:val="28"/>
        </w:rPr>
        <w:t xml:space="preserve"> mekanizma për menaxhimin e qëndrueshëm të gjuetisë, duke e vlerësuar faunën e egër si pasuri kombëtare që administrohet dhe mbrohet me ligj</w:t>
      </w:r>
      <w:r w:rsidR="00701428">
        <w:rPr>
          <w:rFonts w:ascii="Times New Roman" w:hAnsi="Times New Roman" w:cs="Times New Roman"/>
          <w:sz w:val="28"/>
          <w:szCs w:val="28"/>
        </w:rPr>
        <w:t xml:space="preserve"> si dhe p</w:t>
      </w:r>
      <w:r w:rsidR="00F246CA" w:rsidRPr="001A1C67">
        <w:rPr>
          <w:rFonts w:ascii="Times New Roman" w:hAnsi="Times New Roman" w:cs="Times New Roman"/>
          <w:sz w:val="28"/>
          <w:szCs w:val="28"/>
        </w:rPr>
        <w:t>ërcakt</w:t>
      </w:r>
      <w:r w:rsidR="00701428">
        <w:rPr>
          <w:rFonts w:ascii="Times New Roman" w:hAnsi="Times New Roman" w:cs="Times New Roman"/>
          <w:sz w:val="28"/>
          <w:szCs w:val="28"/>
        </w:rPr>
        <w:t>on</w:t>
      </w:r>
      <w:r w:rsidR="00F246CA" w:rsidRPr="001A1C67">
        <w:rPr>
          <w:rFonts w:ascii="Times New Roman" w:hAnsi="Times New Roman" w:cs="Times New Roman"/>
          <w:sz w:val="28"/>
          <w:szCs w:val="28"/>
        </w:rPr>
        <w:t xml:space="preserve"> masa</w:t>
      </w:r>
      <w:r w:rsidR="00701428">
        <w:rPr>
          <w:rFonts w:ascii="Times New Roman" w:hAnsi="Times New Roman" w:cs="Times New Roman"/>
          <w:sz w:val="28"/>
          <w:szCs w:val="28"/>
        </w:rPr>
        <w:t>t</w:t>
      </w:r>
      <w:r w:rsidR="00F246CA" w:rsidRPr="001A1C67">
        <w:rPr>
          <w:rFonts w:ascii="Times New Roman" w:hAnsi="Times New Roman" w:cs="Times New Roman"/>
          <w:sz w:val="28"/>
          <w:szCs w:val="28"/>
        </w:rPr>
        <w:t xml:space="preserve"> për monitorimin dhe kontrollin</w:t>
      </w:r>
      <w:r w:rsidR="00701428">
        <w:rPr>
          <w:rFonts w:ascii="Times New Roman" w:hAnsi="Times New Roman" w:cs="Times New Roman"/>
          <w:sz w:val="28"/>
          <w:szCs w:val="28"/>
        </w:rPr>
        <w:t xml:space="preserve"> e gjuetis</w:t>
      </w:r>
      <w:r w:rsidR="000A671A">
        <w:rPr>
          <w:rFonts w:ascii="Times New Roman" w:hAnsi="Times New Roman" w:cs="Times New Roman"/>
          <w:sz w:val="28"/>
          <w:szCs w:val="28"/>
        </w:rPr>
        <w:t>ë</w:t>
      </w:r>
      <w:r w:rsidR="00701428">
        <w:rPr>
          <w:rFonts w:ascii="Times New Roman" w:hAnsi="Times New Roman" w:cs="Times New Roman"/>
          <w:sz w:val="28"/>
          <w:szCs w:val="28"/>
        </w:rPr>
        <w:t xml:space="preserve"> </w:t>
      </w:r>
      <w:r w:rsidR="00F246CA" w:rsidRPr="001A1C67">
        <w:rPr>
          <w:rFonts w:ascii="Times New Roman" w:hAnsi="Times New Roman" w:cs="Times New Roman"/>
          <w:sz w:val="28"/>
          <w:szCs w:val="28"/>
        </w:rPr>
        <w:t>në mënyrë rigoroze, duke ruajtur tërësinë e ekosistemit dhe baraspeshën ekologjike</w:t>
      </w:r>
      <w:r w:rsidR="00701428">
        <w:rPr>
          <w:rFonts w:ascii="Times New Roman" w:hAnsi="Times New Roman" w:cs="Times New Roman"/>
          <w:sz w:val="28"/>
          <w:szCs w:val="28"/>
        </w:rPr>
        <w:t>.</w:t>
      </w:r>
      <w:r w:rsidR="00F246CA" w:rsidRPr="001A1C67">
        <w:rPr>
          <w:rFonts w:ascii="Times New Roman" w:hAnsi="Times New Roman" w:cs="Times New Roman"/>
          <w:sz w:val="28"/>
          <w:szCs w:val="28"/>
        </w:rPr>
        <w:t xml:space="preserve"> </w:t>
      </w:r>
      <w:r w:rsidR="00701428">
        <w:rPr>
          <w:rFonts w:ascii="Times New Roman" w:hAnsi="Times New Roman" w:cs="Times New Roman"/>
          <w:sz w:val="28"/>
          <w:szCs w:val="28"/>
        </w:rPr>
        <w:t>Po ashtu,  p</w:t>
      </w:r>
      <w:r w:rsidR="000A671A">
        <w:rPr>
          <w:rFonts w:ascii="Times New Roman" w:hAnsi="Times New Roman" w:cs="Times New Roman"/>
          <w:sz w:val="28"/>
          <w:szCs w:val="28"/>
        </w:rPr>
        <w:t>ë</w:t>
      </w:r>
      <w:r w:rsidR="00701428">
        <w:rPr>
          <w:rFonts w:ascii="Times New Roman" w:hAnsi="Times New Roman" w:cs="Times New Roman"/>
          <w:sz w:val="28"/>
          <w:szCs w:val="28"/>
        </w:rPr>
        <w:t>rcaktimi i rregullave p</w:t>
      </w:r>
      <w:r w:rsidR="000A671A">
        <w:rPr>
          <w:rFonts w:ascii="Times New Roman" w:hAnsi="Times New Roman" w:cs="Times New Roman"/>
          <w:sz w:val="28"/>
          <w:szCs w:val="28"/>
        </w:rPr>
        <w:t>ë</w:t>
      </w:r>
      <w:r w:rsidR="00701428">
        <w:rPr>
          <w:rFonts w:ascii="Times New Roman" w:hAnsi="Times New Roman" w:cs="Times New Roman"/>
          <w:sz w:val="28"/>
          <w:szCs w:val="28"/>
        </w:rPr>
        <w:t>r zhvillimin e gjuetis</w:t>
      </w:r>
      <w:r w:rsidR="000A671A">
        <w:rPr>
          <w:rFonts w:ascii="Times New Roman" w:hAnsi="Times New Roman" w:cs="Times New Roman"/>
          <w:sz w:val="28"/>
          <w:szCs w:val="28"/>
        </w:rPr>
        <w:t>ë</w:t>
      </w:r>
      <w:r w:rsidR="00701428">
        <w:rPr>
          <w:rFonts w:ascii="Times New Roman" w:hAnsi="Times New Roman" w:cs="Times New Roman"/>
          <w:sz w:val="28"/>
          <w:szCs w:val="28"/>
        </w:rPr>
        <w:t xml:space="preserve"> do t</w:t>
      </w:r>
      <w:r w:rsidR="000A671A">
        <w:rPr>
          <w:rFonts w:ascii="Times New Roman" w:hAnsi="Times New Roman" w:cs="Times New Roman"/>
          <w:sz w:val="28"/>
          <w:szCs w:val="28"/>
        </w:rPr>
        <w:t>ë</w:t>
      </w:r>
      <w:r w:rsidR="00701428">
        <w:rPr>
          <w:rFonts w:ascii="Times New Roman" w:hAnsi="Times New Roman" w:cs="Times New Roman"/>
          <w:sz w:val="28"/>
          <w:szCs w:val="28"/>
        </w:rPr>
        <w:t xml:space="preserve"> ndikoj</w:t>
      </w:r>
      <w:r w:rsidR="000A671A">
        <w:rPr>
          <w:rFonts w:ascii="Times New Roman" w:hAnsi="Times New Roman" w:cs="Times New Roman"/>
          <w:sz w:val="28"/>
          <w:szCs w:val="28"/>
        </w:rPr>
        <w:t>ë</w:t>
      </w:r>
      <w:r w:rsidR="00701428">
        <w:rPr>
          <w:rFonts w:ascii="Times New Roman" w:hAnsi="Times New Roman" w:cs="Times New Roman"/>
          <w:sz w:val="28"/>
          <w:szCs w:val="28"/>
        </w:rPr>
        <w:t xml:space="preserve"> n</w:t>
      </w:r>
      <w:r w:rsidR="000A671A">
        <w:rPr>
          <w:rFonts w:ascii="Times New Roman" w:hAnsi="Times New Roman" w:cs="Times New Roman"/>
          <w:sz w:val="28"/>
          <w:szCs w:val="28"/>
        </w:rPr>
        <w:t>ë</w:t>
      </w:r>
      <w:r w:rsidR="00701428">
        <w:rPr>
          <w:rFonts w:ascii="Times New Roman" w:hAnsi="Times New Roman" w:cs="Times New Roman"/>
          <w:sz w:val="28"/>
          <w:szCs w:val="28"/>
        </w:rPr>
        <w:t xml:space="preserve"> </w:t>
      </w:r>
      <w:r w:rsidR="00F246CA" w:rsidRPr="001A1C67">
        <w:rPr>
          <w:rFonts w:ascii="Times New Roman" w:hAnsi="Times New Roman" w:cs="Times New Roman"/>
          <w:sz w:val="28"/>
          <w:szCs w:val="28"/>
        </w:rPr>
        <w:t>mbrojtjen dhe ruajtjen e diversitetit biologjik dhe ekuilibrit ekologjik të habitateve natyrore, faunës së egër dhe florës së egër</w:t>
      </w:r>
      <w:r w:rsidR="00F246CA" w:rsidRPr="001A1C67" w:rsidDel="009F1078">
        <w:rPr>
          <w:rFonts w:ascii="Times New Roman" w:hAnsi="Times New Roman" w:cs="Times New Roman"/>
          <w:sz w:val="28"/>
          <w:szCs w:val="28"/>
        </w:rPr>
        <w:t xml:space="preserve"> </w:t>
      </w:r>
      <w:r w:rsidR="00F246CA" w:rsidRPr="001A1C67">
        <w:rPr>
          <w:rFonts w:ascii="Times New Roman" w:hAnsi="Times New Roman" w:cs="Times New Roman"/>
          <w:sz w:val="28"/>
          <w:szCs w:val="28"/>
        </w:rPr>
        <w:t xml:space="preserve">e të habitateve të tyre gjatë ushtrimit të </w:t>
      </w:r>
      <w:r w:rsidR="00701428">
        <w:rPr>
          <w:rFonts w:ascii="Times New Roman" w:hAnsi="Times New Roman" w:cs="Times New Roman"/>
          <w:sz w:val="28"/>
          <w:szCs w:val="28"/>
        </w:rPr>
        <w:t>k</w:t>
      </w:r>
      <w:r w:rsidR="000A671A">
        <w:rPr>
          <w:rFonts w:ascii="Times New Roman" w:hAnsi="Times New Roman" w:cs="Times New Roman"/>
          <w:sz w:val="28"/>
          <w:szCs w:val="28"/>
        </w:rPr>
        <w:t>ë</w:t>
      </w:r>
      <w:r w:rsidR="00701428">
        <w:rPr>
          <w:rFonts w:ascii="Times New Roman" w:hAnsi="Times New Roman" w:cs="Times New Roman"/>
          <w:sz w:val="28"/>
          <w:szCs w:val="28"/>
        </w:rPr>
        <w:t>saj veprimtarie</w:t>
      </w:r>
      <w:r w:rsidR="00F246CA" w:rsidRPr="001A1C67">
        <w:rPr>
          <w:rFonts w:ascii="Times New Roman" w:hAnsi="Times New Roman" w:cs="Times New Roman"/>
          <w:sz w:val="28"/>
          <w:szCs w:val="28"/>
        </w:rPr>
        <w:t>.</w:t>
      </w:r>
    </w:p>
    <w:p w14:paraId="4DFA0093" w14:textId="409662D7" w:rsidR="00AD3E1C" w:rsidRPr="001A1C67" w:rsidRDefault="0085359A" w:rsidP="009A15A3">
      <w:pPr>
        <w:spacing w:line="276" w:lineRule="auto"/>
        <w:jc w:val="both"/>
        <w:rPr>
          <w:rFonts w:ascii="Times New Roman" w:eastAsia="Times New Roman" w:hAnsi="Times New Roman" w:cs="Times New Roman"/>
          <w:sz w:val="28"/>
          <w:szCs w:val="28"/>
          <w14:ligatures w14:val="none"/>
        </w:rPr>
      </w:pPr>
      <w:r w:rsidRPr="001A1C67">
        <w:rPr>
          <w:rFonts w:ascii="Times New Roman" w:eastAsia="Times New Roman" w:hAnsi="Times New Roman" w:cs="Times New Roman"/>
          <w:sz w:val="28"/>
          <w:szCs w:val="28"/>
          <w14:ligatures w14:val="none"/>
        </w:rPr>
        <w:t>Hartimi i draft ligjjit t</w:t>
      </w:r>
      <w:r w:rsidR="000A671A">
        <w:rPr>
          <w:rFonts w:ascii="Times New Roman" w:eastAsia="Times New Roman" w:hAnsi="Times New Roman" w:cs="Times New Roman"/>
          <w:sz w:val="28"/>
          <w:szCs w:val="28"/>
          <w14:ligatures w14:val="none"/>
        </w:rPr>
        <w:t>ë</w:t>
      </w:r>
      <w:r w:rsidRPr="001A1C67">
        <w:rPr>
          <w:rFonts w:ascii="Times New Roman" w:eastAsia="Times New Roman" w:hAnsi="Times New Roman" w:cs="Times New Roman"/>
          <w:sz w:val="28"/>
          <w:szCs w:val="28"/>
          <w14:ligatures w14:val="none"/>
        </w:rPr>
        <w:t xml:space="preserve"> ri përmirëso</w:t>
      </w:r>
      <w:r w:rsidR="00F96BCB">
        <w:rPr>
          <w:rFonts w:ascii="Times New Roman" w:eastAsia="Times New Roman" w:hAnsi="Times New Roman" w:cs="Times New Roman"/>
          <w:sz w:val="28"/>
          <w:szCs w:val="28"/>
          <w14:ligatures w14:val="none"/>
        </w:rPr>
        <w:t>n</w:t>
      </w:r>
      <w:r w:rsidRPr="001A1C67">
        <w:rPr>
          <w:rFonts w:ascii="Times New Roman" w:eastAsia="Times New Roman" w:hAnsi="Times New Roman" w:cs="Times New Roman"/>
          <w:sz w:val="28"/>
          <w:szCs w:val="28"/>
          <w14:ligatures w14:val="none"/>
        </w:rPr>
        <w:t xml:space="preserve"> ligjin aktual në disa aspekte dhe nene të caktuara të tij</w:t>
      </w:r>
      <w:r w:rsidR="009A15A3">
        <w:rPr>
          <w:rFonts w:ascii="Times New Roman" w:eastAsia="Times New Roman" w:hAnsi="Times New Roman" w:cs="Times New Roman"/>
          <w:sz w:val="28"/>
          <w:szCs w:val="28"/>
          <w14:ligatures w14:val="none"/>
        </w:rPr>
        <w:t>,</w:t>
      </w:r>
      <w:r w:rsidR="00F96BCB">
        <w:rPr>
          <w:rFonts w:ascii="Times New Roman" w:eastAsia="Times New Roman" w:hAnsi="Times New Roman" w:cs="Times New Roman"/>
          <w:sz w:val="28"/>
          <w:szCs w:val="28"/>
          <w14:ligatures w14:val="none"/>
        </w:rPr>
        <w:t xml:space="preserve"> </w:t>
      </w:r>
      <w:r w:rsidR="00701428">
        <w:rPr>
          <w:rFonts w:ascii="Times New Roman" w:hAnsi="Times New Roman" w:cs="Times New Roman"/>
          <w:sz w:val="28"/>
          <w:szCs w:val="28"/>
        </w:rPr>
        <w:t>duke</w:t>
      </w:r>
      <w:r w:rsidR="009A15A3">
        <w:rPr>
          <w:rFonts w:ascii="Times New Roman" w:hAnsi="Times New Roman" w:cs="Times New Roman"/>
          <w:sz w:val="28"/>
          <w:szCs w:val="28"/>
        </w:rPr>
        <w:t xml:space="preserve"> </w:t>
      </w:r>
      <w:r w:rsidR="00701428">
        <w:rPr>
          <w:rFonts w:ascii="Times New Roman" w:hAnsi="Times New Roman" w:cs="Times New Roman"/>
          <w:sz w:val="28"/>
          <w:szCs w:val="28"/>
        </w:rPr>
        <w:t>garantuar</w:t>
      </w:r>
      <w:r w:rsidR="00F246CA" w:rsidRPr="001A1C67">
        <w:rPr>
          <w:rFonts w:ascii="Times New Roman" w:hAnsi="Times New Roman" w:cs="Times New Roman"/>
          <w:sz w:val="28"/>
          <w:szCs w:val="28"/>
        </w:rPr>
        <w:t xml:space="preserve"> të drejtën e ushtrimit t</w:t>
      </w:r>
      <w:r w:rsidR="00CD279A" w:rsidRPr="001A1C67">
        <w:rPr>
          <w:rFonts w:ascii="Times New Roman" w:hAnsi="Times New Roman" w:cs="Times New Roman"/>
          <w:sz w:val="28"/>
          <w:szCs w:val="28"/>
        </w:rPr>
        <w:t>ë</w:t>
      </w:r>
      <w:r w:rsidR="00F246CA" w:rsidRPr="001A1C67">
        <w:rPr>
          <w:rFonts w:ascii="Times New Roman" w:hAnsi="Times New Roman" w:cs="Times New Roman"/>
          <w:sz w:val="28"/>
          <w:szCs w:val="28"/>
        </w:rPr>
        <w:t xml:space="preserve"> gjuetisë dhe të të drejtave mbi gjahun, mbi trofetë e produktet e gjuetisë dhe të tregtimit të tyre si dhe</w:t>
      </w:r>
      <w:r w:rsidR="009A15A3">
        <w:rPr>
          <w:rFonts w:ascii="Times New Roman" w:hAnsi="Times New Roman" w:cs="Times New Roman"/>
          <w:sz w:val="28"/>
          <w:szCs w:val="28"/>
        </w:rPr>
        <w:t xml:space="preserve"> do t</w:t>
      </w:r>
      <w:r w:rsidR="00F87CA7">
        <w:rPr>
          <w:rFonts w:ascii="Times New Roman" w:hAnsi="Times New Roman" w:cs="Times New Roman"/>
          <w:sz w:val="28"/>
          <w:szCs w:val="28"/>
        </w:rPr>
        <w:t>ë</w:t>
      </w:r>
      <w:r w:rsidR="00F246CA" w:rsidRPr="001A1C67">
        <w:rPr>
          <w:rFonts w:ascii="Times New Roman" w:hAnsi="Times New Roman" w:cs="Times New Roman"/>
          <w:sz w:val="28"/>
          <w:szCs w:val="28"/>
        </w:rPr>
        <w:t xml:space="preserve"> inkurajo</w:t>
      </w:r>
      <w:r w:rsidR="009A15A3">
        <w:rPr>
          <w:rFonts w:ascii="Times New Roman" w:hAnsi="Times New Roman" w:cs="Times New Roman"/>
          <w:sz w:val="28"/>
          <w:szCs w:val="28"/>
        </w:rPr>
        <w:t>jë</w:t>
      </w:r>
      <w:r w:rsidR="00F246CA" w:rsidRPr="001A1C67">
        <w:rPr>
          <w:rFonts w:ascii="Times New Roman" w:hAnsi="Times New Roman" w:cs="Times New Roman"/>
          <w:sz w:val="28"/>
          <w:szCs w:val="28"/>
        </w:rPr>
        <w:t xml:space="preserve"> përfshirjen e gjuetarëve në monitorimin, menaxhimin dhe kërkimin me qëllim përkujdesjen dhe ruajtjen e faunës së egër dhe të habitatit të saj</w:t>
      </w:r>
      <w:r w:rsidRPr="001A1C67">
        <w:rPr>
          <w:rFonts w:ascii="Times New Roman" w:hAnsi="Times New Roman" w:cs="Times New Roman"/>
          <w:sz w:val="28"/>
          <w:szCs w:val="28"/>
        </w:rPr>
        <w:t>.</w:t>
      </w:r>
    </w:p>
    <w:p w14:paraId="3806ED2A" w14:textId="77777777" w:rsidR="00AD3E1C" w:rsidRPr="001A1C67" w:rsidRDefault="00AD3E1C" w:rsidP="00861427">
      <w:pPr>
        <w:spacing w:after="120" w:line="276" w:lineRule="auto"/>
        <w:jc w:val="both"/>
        <w:rPr>
          <w:rFonts w:ascii="Times New Roman" w:eastAsia="Times New Roman" w:hAnsi="Times New Roman" w:cs="Times New Roman"/>
          <w:sz w:val="28"/>
          <w:szCs w:val="28"/>
          <w14:ligatures w14:val="none"/>
        </w:rPr>
      </w:pPr>
      <w:r w:rsidRPr="001A1C67">
        <w:rPr>
          <w:rFonts w:ascii="Times New Roman" w:eastAsia="Times New Roman" w:hAnsi="Times New Roman" w:cs="Times New Roman"/>
          <w:sz w:val="28"/>
          <w:szCs w:val="28"/>
          <w14:ligatures w14:val="none"/>
        </w:rPr>
        <w:t xml:space="preserve">Objektivat kryesore që synohet të arrihen me këtë akt lidhen me: </w:t>
      </w:r>
    </w:p>
    <w:p w14:paraId="53A1084F" w14:textId="06E1E4D0" w:rsidR="00AD3E1C" w:rsidRPr="001A1C67" w:rsidRDefault="007155E1" w:rsidP="00861427">
      <w:pPr>
        <w:spacing w:line="276" w:lineRule="auto"/>
        <w:jc w:val="both"/>
        <w:rPr>
          <w:rFonts w:ascii="Times New Roman" w:eastAsia="Times New Roman" w:hAnsi="Times New Roman" w:cs="Times New Roman"/>
          <w:sz w:val="28"/>
          <w:szCs w:val="28"/>
          <w14:ligatures w14:val="none"/>
        </w:rPr>
      </w:pPr>
      <w:r>
        <w:rPr>
          <w:rFonts w:ascii="Times New Roman" w:hAnsi="Times New Roman" w:cs="Times New Roman"/>
          <w:sz w:val="28"/>
          <w:szCs w:val="28"/>
        </w:rPr>
        <w:t>Me miratimin e k</w:t>
      </w:r>
      <w:r w:rsidR="00F87CA7">
        <w:rPr>
          <w:rFonts w:ascii="Times New Roman" w:hAnsi="Times New Roman" w:cs="Times New Roman"/>
          <w:sz w:val="28"/>
          <w:szCs w:val="28"/>
        </w:rPr>
        <w:t>ë</w:t>
      </w:r>
      <w:r>
        <w:rPr>
          <w:rFonts w:ascii="Times New Roman" w:hAnsi="Times New Roman" w:cs="Times New Roman"/>
          <w:sz w:val="28"/>
          <w:szCs w:val="28"/>
        </w:rPr>
        <w:t>tij draft ligji</w:t>
      </w:r>
      <w:r w:rsidR="00701428">
        <w:rPr>
          <w:rFonts w:ascii="Times New Roman" w:hAnsi="Times New Roman" w:cs="Times New Roman"/>
          <w:sz w:val="28"/>
          <w:szCs w:val="28"/>
        </w:rPr>
        <w:t>,</w:t>
      </w:r>
      <w:r>
        <w:rPr>
          <w:rFonts w:ascii="Times New Roman" w:hAnsi="Times New Roman" w:cs="Times New Roman"/>
          <w:sz w:val="28"/>
          <w:szCs w:val="28"/>
        </w:rPr>
        <w:t xml:space="preserve"> gjuetia do t</w:t>
      </w:r>
      <w:r w:rsidR="00F87CA7">
        <w:rPr>
          <w:rFonts w:ascii="Times New Roman" w:hAnsi="Times New Roman" w:cs="Times New Roman"/>
          <w:sz w:val="28"/>
          <w:szCs w:val="28"/>
        </w:rPr>
        <w:t>ë</w:t>
      </w:r>
      <w:r>
        <w:rPr>
          <w:rFonts w:ascii="Times New Roman" w:hAnsi="Times New Roman" w:cs="Times New Roman"/>
          <w:sz w:val="28"/>
          <w:szCs w:val="28"/>
        </w:rPr>
        <w:t xml:space="preserve"> </w:t>
      </w:r>
      <w:r w:rsidR="00701428">
        <w:rPr>
          <w:rFonts w:ascii="Times New Roman" w:hAnsi="Times New Roman" w:cs="Times New Roman"/>
          <w:sz w:val="28"/>
          <w:szCs w:val="28"/>
        </w:rPr>
        <w:t>zhvillohet</w:t>
      </w:r>
      <w:r>
        <w:rPr>
          <w:rFonts w:ascii="Times New Roman" w:hAnsi="Times New Roman" w:cs="Times New Roman"/>
          <w:sz w:val="28"/>
          <w:szCs w:val="28"/>
        </w:rPr>
        <w:t xml:space="preserve"> vetem n</w:t>
      </w:r>
      <w:r w:rsidR="00F87CA7">
        <w:rPr>
          <w:rFonts w:ascii="Times New Roman" w:hAnsi="Times New Roman" w:cs="Times New Roman"/>
          <w:sz w:val="28"/>
          <w:szCs w:val="28"/>
        </w:rPr>
        <w:t>ë</w:t>
      </w:r>
      <w:r>
        <w:rPr>
          <w:rFonts w:ascii="Times New Roman" w:hAnsi="Times New Roman" w:cs="Times New Roman"/>
          <w:sz w:val="28"/>
          <w:szCs w:val="28"/>
        </w:rPr>
        <w:t xml:space="preserve"> zonat e </w:t>
      </w:r>
      <w:r w:rsidR="00701428">
        <w:rPr>
          <w:rFonts w:ascii="Times New Roman" w:hAnsi="Times New Roman" w:cs="Times New Roman"/>
          <w:sz w:val="28"/>
          <w:szCs w:val="28"/>
        </w:rPr>
        <w:t>lejuara t</w:t>
      </w:r>
      <w:r w:rsidR="000A671A">
        <w:rPr>
          <w:rFonts w:ascii="Times New Roman" w:hAnsi="Times New Roman" w:cs="Times New Roman"/>
          <w:sz w:val="28"/>
          <w:szCs w:val="28"/>
        </w:rPr>
        <w:t>ë</w:t>
      </w:r>
      <w:r w:rsidR="00701428">
        <w:rPr>
          <w:rFonts w:ascii="Times New Roman" w:hAnsi="Times New Roman" w:cs="Times New Roman"/>
          <w:sz w:val="28"/>
          <w:szCs w:val="28"/>
        </w:rPr>
        <w:t xml:space="preserve"> </w:t>
      </w:r>
      <w:r>
        <w:rPr>
          <w:rFonts w:ascii="Times New Roman" w:hAnsi="Times New Roman" w:cs="Times New Roman"/>
          <w:sz w:val="28"/>
          <w:szCs w:val="28"/>
        </w:rPr>
        <w:t>gjuetis</w:t>
      </w:r>
      <w:r w:rsidR="00F87CA7">
        <w:rPr>
          <w:rFonts w:ascii="Times New Roman" w:hAnsi="Times New Roman" w:cs="Times New Roman"/>
          <w:sz w:val="28"/>
          <w:szCs w:val="28"/>
        </w:rPr>
        <w:t>ë</w:t>
      </w:r>
      <w:r>
        <w:rPr>
          <w:rFonts w:ascii="Times New Roman" w:hAnsi="Times New Roman" w:cs="Times New Roman"/>
          <w:sz w:val="28"/>
          <w:szCs w:val="28"/>
        </w:rPr>
        <w:t xml:space="preserve"> dhe do t</w:t>
      </w:r>
      <w:r w:rsidR="00F87CA7">
        <w:rPr>
          <w:rFonts w:ascii="Times New Roman" w:hAnsi="Times New Roman" w:cs="Times New Roman"/>
          <w:sz w:val="28"/>
          <w:szCs w:val="28"/>
        </w:rPr>
        <w:t>ë</w:t>
      </w:r>
      <w:r>
        <w:rPr>
          <w:rFonts w:ascii="Times New Roman" w:hAnsi="Times New Roman" w:cs="Times New Roman"/>
          <w:sz w:val="28"/>
          <w:szCs w:val="28"/>
        </w:rPr>
        <w:t xml:space="preserve"> </w:t>
      </w:r>
      <w:r w:rsidR="00F246CA" w:rsidRPr="001A1C67">
        <w:rPr>
          <w:rFonts w:ascii="Times New Roman" w:eastAsia="Times New Roman" w:hAnsi="Times New Roman" w:cs="Times New Roman"/>
          <w:sz w:val="28"/>
          <w:szCs w:val="28"/>
          <w14:ligatures w14:val="none"/>
        </w:rPr>
        <w:t>p</w:t>
      </w:r>
      <w:r w:rsidR="00AD3E1C" w:rsidRPr="001A1C67">
        <w:rPr>
          <w:rFonts w:ascii="Times New Roman" w:eastAsia="Times New Roman" w:hAnsi="Times New Roman" w:cs="Times New Roman"/>
          <w:sz w:val="28"/>
          <w:szCs w:val="28"/>
          <w14:ligatures w14:val="none"/>
        </w:rPr>
        <w:t>ërjasht</w:t>
      </w:r>
      <w:r>
        <w:rPr>
          <w:rFonts w:ascii="Times New Roman" w:eastAsia="Times New Roman" w:hAnsi="Times New Roman" w:cs="Times New Roman"/>
          <w:sz w:val="28"/>
          <w:szCs w:val="28"/>
          <w14:ligatures w14:val="none"/>
        </w:rPr>
        <w:t>ohen</w:t>
      </w:r>
      <w:r w:rsidR="00AD3E1C" w:rsidRPr="001A1C67">
        <w:rPr>
          <w:rFonts w:ascii="Times New Roman" w:eastAsia="Times New Roman" w:hAnsi="Times New Roman" w:cs="Times New Roman"/>
          <w:sz w:val="28"/>
          <w:szCs w:val="28"/>
          <w14:ligatures w14:val="none"/>
        </w:rPr>
        <w:t xml:space="preserve"> të gjitha</w:t>
      </w:r>
      <w:r>
        <w:rPr>
          <w:rFonts w:ascii="Times New Roman" w:eastAsia="Times New Roman" w:hAnsi="Times New Roman" w:cs="Times New Roman"/>
          <w:sz w:val="28"/>
          <w:szCs w:val="28"/>
          <w14:ligatures w14:val="none"/>
        </w:rPr>
        <w:t xml:space="preserve"> territoret e tjera n</w:t>
      </w:r>
      <w:r w:rsidR="00F87CA7">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 xml:space="preserve"> Republik</w:t>
      </w:r>
      <w:r w:rsidR="00F87CA7">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n e Shqip</w:t>
      </w:r>
      <w:r w:rsidR="00F87CA7">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ris</w:t>
      </w:r>
      <w:r w:rsidR="00F87CA7">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 xml:space="preserve">.  </w:t>
      </w:r>
    </w:p>
    <w:p w14:paraId="2BA09B7A" w14:textId="77777777" w:rsidR="00701428" w:rsidRDefault="00EE5970" w:rsidP="00861427">
      <w:pPr>
        <w:spacing w:line="276" w:lineRule="auto"/>
        <w:jc w:val="both"/>
        <w:rPr>
          <w:rFonts w:ascii="Times New Roman" w:hAnsi="Times New Roman" w:cs="Times New Roman"/>
          <w:sz w:val="28"/>
          <w:szCs w:val="28"/>
        </w:rPr>
      </w:pPr>
      <w:r w:rsidRPr="001A1C67">
        <w:rPr>
          <w:rFonts w:ascii="Times New Roman" w:hAnsi="Times New Roman" w:cs="Times New Roman"/>
          <w:sz w:val="28"/>
          <w:szCs w:val="28"/>
        </w:rPr>
        <w:lastRenderedPageBreak/>
        <w:t xml:space="preserve">Menaxhimi dhe ruajtja e llojeve të faunës së egër, mund të ofrojë mundësi të shkëlqyera për zhvillimin rural dhe përdorimin e qëndrueshëm të kafshëve të egra, kontribuon në mënyrë të konsiderueshme në ekonominë lokale dhe kombëtare. </w:t>
      </w:r>
    </w:p>
    <w:p w14:paraId="4B795BBB" w14:textId="14EC534A" w:rsidR="00701428" w:rsidRDefault="00701428" w:rsidP="00701428">
      <w:pPr>
        <w:spacing w:line="276" w:lineRule="auto"/>
        <w:jc w:val="both"/>
        <w:rPr>
          <w:rFonts w:ascii="Times New Roman" w:hAnsi="Times New Roman" w:cs="Times New Roman"/>
          <w:sz w:val="28"/>
          <w:szCs w:val="28"/>
        </w:rPr>
      </w:pPr>
      <w:r>
        <w:rPr>
          <w:rFonts w:ascii="Times New Roman" w:hAnsi="Times New Roman" w:cs="Times New Roman"/>
          <w:sz w:val="28"/>
          <w:szCs w:val="28"/>
        </w:rPr>
        <w:t>Futja e nj</w:t>
      </w:r>
      <w:r w:rsidR="000A671A">
        <w:rPr>
          <w:rFonts w:ascii="Times New Roman" w:hAnsi="Times New Roman" w:cs="Times New Roman"/>
          <w:sz w:val="28"/>
          <w:szCs w:val="28"/>
        </w:rPr>
        <w:t>ë</w:t>
      </w:r>
      <w:r>
        <w:rPr>
          <w:rFonts w:ascii="Times New Roman" w:hAnsi="Times New Roman" w:cs="Times New Roman"/>
          <w:sz w:val="28"/>
          <w:szCs w:val="28"/>
        </w:rPr>
        <w:t xml:space="preserve"> koncepti t</w:t>
      </w:r>
      <w:r w:rsidR="000A671A">
        <w:rPr>
          <w:rFonts w:ascii="Times New Roman" w:hAnsi="Times New Roman" w:cs="Times New Roman"/>
          <w:sz w:val="28"/>
          <w:szCs w:val="28"/>
        </w:rPr>
        <w:t>ë</w:t>
      </w:r>
      <w:r>
        <w:rPr>
          <w:rFonts w:ascii="Times New Roman" w:hAnsi="Times New Roman" w:cs="Times New Roman"/>
          <w:sz w:val="28"/>
          <w:szCs w:val="28"/>
        </w:rPr>
        <w:t xml:space="preserve"> ri n</w:t>
      </w:r>
      <w:r w:rsidR="000A671A">
        <w:rPr>
          <w:rFonts w:ascii="Times New Roman" w:hAnsi="Times New Roman" w:cs="Times New Roman"/>
          <w:sz w:val="28"/>
          <w:szCs w:val="28"/>
        </w:rPr>
        <w:t>ë</w:t>
      </w:r>
      <w:r>
        <w:rPr>
          <w:rFonts w:ascii="Times New Roman" w:hAnsi="Times New Roman" w:cs="Times New Roman"/>
          <w:sz w:val="28"/>
          <w:szCs w:val="28"/>
        </w:rPr>
        <w:t xml:space="preserve"> k</w:t>
      </w:r>
      <w:r w:rsidR="000A671A">
        <w:rPr>
          <w:rFonts w:ascii="Times New Roman" w:hAnsi="Times New Roman" w:cs="Times New Roman"/>
          <w:sz w:val="28"/>
          <w:szCs w:val="28"/>
        </w:rPr>
        <w:t>ë</w:t>
      </w:r>
      <w:r>
        <w:rPr>
          <w:rFonts w:ascii="Times New Roman" w:hAnsi="Times New Roman" w:cs="Times New Roman"/>
          <w:sz w:val="28"/>
          <w:szCs w:val="28"/>
        </w:rPr>
        <w:t>t</w:t>
      </w:r>
      <w:r w:rsidR="000A671A">
        <w:rPr>
          <w:rFonts w:ascii="Times New Roman" w:hAnsi="Times New Roman" w:cs="Times New Roman"/>
          <w:sz w:val="28"/>
          <w:szCs w:val="28"/>
        </w:rPr>
        <w:t>ë</w:t>
      </w:r>
      <w:r>
        <w:rPr>
          <w:rFonts w:ascii="Times New Roman" w:hAnsi="Times New Roman" w:cs="Times New Roman"/>
          <w:sz w:val="28"/>
          <w:szCs w:val="28"/>
        </w:rPr>
        <w:t xml:space="preserve"> fush</w:t>
      </w:r>
      <w:r w:rsidR="000A671A">
        <w:rPr>
          <w:rFonts w:ascii="Times New Roman" w:hAnsi="Times New Roman" w:cs="Times New Roman"/>
          <w:sz w:val="28"/>
          <w:szCs w:val="28"/>
        </w:rPr>
        <w:t>ë</w:t>
      </w:r>
      <w:r>
        <w:rPr>
          <w:rFonts w:ascii="Times New Roman" w:hAnsi="Times New Roman" w:cs="Times New Roman"/>
          <w:sz w:val="28"/>
          <w:szCs w:val="28"/>
        </w:rPr>
        <w:t xml:space="preserve">, ajo e </w:t>
      </w:r>
      <w:r w:rsidRPr="001A1C67">
        <w:rPr>
          <w:rFonts w:ascii="Times New Roman" w:hAnsi="Times New Roman" w:cs="Times New Roman"/>
          <w:sz w:val="28"/>
          <w:szCs w:val="28"/>
        </w:rPr>
        <w:t xml:space="preserve">menaxhuesit të zonës së gjuetisë, </w:t>
      </w:r>
      <w:r>
        <w:rPr>
          <w:rFonts w:ascii="Times New Roman" w:hAnsi="Times New Roman" w:cs="Times New Roman"/>
          <w:sz w:val="28"/>
          <w:szCs w:val="28"/>
        </w:rPr>
        <w:t xml:space="preserve">i cili </w:t>
      </w:r>
      <w:r w:rsidR="000A671A">
        <w:rPr>
          <w:rFonts w:ascii="Times New Roman" w:hAnsi="Times New Roman" w:cs="Times New Roman"/>
          <w:sz w:val="28"/>
          <w:szCs w:val="28"/>
        </w:rPr>
        <w:t>ë</w:t>
      </w:r>
      <w:r>
        <w:rPr>
          <w:rFonts w:ascii="Times New Roman" w:hAnsi="Times New Roman" w:cs="Times New Roman"/>
          <w:sz w:val="28"/>
          <w:szCs w:val="28"/>
        </w:rPr>
        <w:t>sht</w:t>
      </w:r>
      <w:r w:rsidR="000A671A">
        <w:rPr>
          <w:rFonts w:ascii="Times New Roman" w:hAnsi="Times New Roman" w:cs="Times New Roman"/>
          <w:sz w:val="28"/>
          <w:szCs w:val="28"/>
        </w:rPr>
        <w:t>ë</w:t>
      </w:r>
      <w:r w:rsidRPr="001A1C67">
        <w:rPr>
          <w:rFonts w:ascii="Times New Roman" w:hAnsi="Times New Roman" w:cs="Times New Roman"/>
          <w:sz w:val="28"/>
          <w:szCs w:val="28"/>
        </w:rPr>
        <w:t xml:space="preserve"> personi kyç që në zonën e tij të gjuetisë do të sigurojë funksionimin e shërbimit profesional e do të organizojë veprimtarinë e gjuetisë, </w:t>
      </w:r>
      <w:r>
        <w:rPr>
          <w:rFonts w:ascii="Times New Roman" w:hAnsi="Times New Roman" w:cs="Times New Roman"/>
          <w:sz w:val="28"/>
          <w:szCs w:val="28"/>
        </w:rPr>
        <w:t xml:space="preserve">i cili do të </w:t>
      </w:r>
      <w:r w:rsidRPr="001A1C67">
        <w:rPr>
          <w:rFonts w:ascii="Times New Roman" w:hAnsi="Times New Roman" w:cs="Times New Roman"/>
          <w:sz w:val="28"/>
          <w:szCs w:val="28"/>
        </w:rPr>
        <w:t>zgjidhet sipas një procedure ligjore konkurimi</w:t>
      </w:r>
      <w:r>
        <w:rPr>
          <w:rFonts w:ascii="Times New Roman" w:hAnsi="Times New Roman" w:cs="Times New Roman"/>
          <w:sz w:val="28"/>
          <w:szCs w:val="28"/>
        </w:rPr>
        <w:t>.</w:t>
      </w:r>
    </w:p>
    <w:p w14:paraId="6E55DC4F" w14:textId="4F046B6F" w:rsidR="00EE5970" w:rsidRPr="001A1C67" w:rsidRDefault="00701428" w:rsidP="00861427">
      <w:pPr>
        <w:spacing w:line="276" w:lineRule="auto"/>
        <w:jc w:val="both"/>
        <w:rPr>
          <w:rFonts w:ascii="Times New Roman" w:hAnsi="Times New Roman" w:cs="Times New Roman"/>
          <w:sz w:val="28"/>
          <w:szCs w:val="28"/>
        </w:rPr>
      </w:pPr>
      <w:r>
        <w:rPr>
          <w:rFonts w:ascii="Times New Roman" w:hAnsi="Times New Roman" w:cs="Times New Roman"/>
          <w:sz w:val="28"/>
          <w:szCs w:val="28"/>
        </w:rPr>
        <w:t>R</w:t>
      </w:r>
      <w:r w:rsidR="000A671A">
        <w:rPr>
          <w:rFonts w:ascii="Times New Roman" w:hAnsi="Times New Roman" w:cs="Times New Roman"/>
          <w:sz w:val="28"/>
          <w:szCs w:val="28"/>
        </w:rPr>
        <w:t>ë</w:t>
      </w:r>
      <w:r>
        <w:rPr>
          <w:rFonts w:ascii="Times New Roman" w:hAnsi="Times New Roman" w:cs="Times New Roman"/>
          <w:sz w:val="28"/>
          <w:szCs w:val="28"/>
        </w:rPr>
        <w:t>nd</w:t>
      </w:r>
      <w:r w:rsidR="000A671A">
        <w:rPr>
          <w:rFonts w:ascii="Times New Roman" w:hAnsi="Times New Roman" w:cs="Times New Roman"/>
          <w:sz w:val="28"/>
          <w:szCs w:val="28"/>
        </w:rPr>
        <w:t>ë</w:t>
      </w:r>
      <w:r>
        <w:rPr>
          <w:rFonts w:ascii="Times New Roman" w:hAnsi="Times New Roman" w:cs="Times New Roman"/>
          <w:sz w:val="28"/>
          <w:szCs w:val="28"/>
        </w:rPr>
        <w:t xml:space="preserve">si merr edhe </w:t>
      </w:r>
      <w:r w:rsidR="00EE5970" w:rsidRPr="001A1C67">
        <w:rPr>
          <w:rFonts w:ascii="Times New Roman" w:hAnsi="Times New Roman" w:cs="Times New Roman"/>
          <w:sz w:val="28"/>
          <w:szCs w:val="28"/>
        </w:rPr>
        <w:t xml:space="preserve">zhvillimi i instrumenteve ligjore për të mundësuar marrjen e masave konkrete për menaxhimin e terreneve në favor të biodiversitetit. Gjuetarët </w:t>
      </w:r>
      <w:r>
        <w:rPr>
          <w:rFonts w:ascii="Times New Roman" w:hAnsi="Times New Roman" w:cs="Times New Roman"/>
          <w:sz w:val="28"/>
          <w:szCs w:val="28"/>
        </w:rPr>
        <w:t>detyrohen t</w:t>
      </w:r>
      <w:r w:rsidR="000A671A">
        <w:rPr>
          <w:rFonts w:ascii="Times New Roman" w:hAnsi="Times New Roman" w:cs="Times New Roman"/>
          <w:sz w:val="28"/>
          <w:szCs w:val="28"/>
        </w:rPr>
        <w:t>ë</w:t>
      </w:r>
      <w:r w:rsidR="00EE5970" w:rsidRPr="001A1C67">
        <w:rPr>
          <w:rFonts w:ascii="Times New Roman" w:hAnsi="Times New Roman" w:cs="Times New Roman"/>
          <w:sz w:val="28"/>
          <w:szCs w:val="28"/>
        </w:rPr>
        <w:t xml:space="preserve"> mbajnë kontakte me autoritetet dhe shoqëritë përgjegjëse për marrjen e masave të gjuetisë për të luftuar gjuetinë e paligjshme në mënyrë që të arrihet në një gjueti të përgjegjshme.</w:t>
      </w:r>
    </w:p>
    <w:p w14:paraId="701F83C2" w14:textId="0FC46822" w:rsidR="00EE5970" w:rsidRPr="00EE5970" w:rsidRDefault="00701428" w:rsidP="00861427">
      <w:pPr>
        <w:spacing w:line="276" w:lineRule="auto"/>
        <w:jc w:val="both"/>
        <w:rPr>
          <w:rFonts w:ascii="Times New Roman" w:hAnsi="Times New Roman" w:cs="Times New Roman"/>
          <w:sz w:val="28"/>
          <w:szCs w:val="28"/>
        </w:rPr>
      </w:pPr>
      <w:r>
        <w:rPr>
          <w:rFonts w:ascii="Times New Roman" w:hAnsi="Times New Roman" w:cs="Times New Roman"/>
          <w:sz w:val="28"/>
          <w:szCs w:val="28"/>
        </w:rPr>
        <w:t>N</w:t>
      </w:r>
      <w:r w:rsidR="000A671A">
        <w:rPr>
          <w:rFonts w:ascii="Times New Roman" w:hAnsi="Times New Roman" w:cs="Times New Roman"/>
          <w:sz w:val="28"/>
          <w:szCs w:val="28"/>
        </w:rPr>
        <w:t>ë</w:t>
      </w:r>
      <w:r>
        <w:rPr>
          <w:rFonts w:ascii="Times New Roman" w:hAnsi="Times New Roman" w:cs="Times New Roman"/>
          <w:sz w:val="28"/>
          <w:szCs w:val="28"/>
        </w:rPr>
        <w:t>p</w:t>
      </w:r>
      <w:r w:rsidR="000A671A">
        <w:rPr>
          <w:rFonts w:ascii="Times New Roman" w:hAnsi="Times New Roman" w:cs="Times New Roman"/>
          <w:sz w:val="28"/>
          <w:szCs w:val="28"/>
        </w:rPr>
        <w:t>ë</w:t>
      </w:r>
      <w:r>
        <w:rPr>
          <w:rFonts w:ascii="Times New Roman" w:hAnsi="Times New Roman" w:cs="Times New Roman"/>
          <w:sz w:val="28"/>
          <w:szCs w:val="28"/>
        </w:rPr>
        <w:t>rmjet k</w:t>
      </w:r>
      <w:r w:rsidR="000A671A">
        <w:rPr>
          <w:rFonts w:ascii="Times New Roman" w:hAnsi="Times New Roman" w:cs="Times New Roman"/>
          <w:sz w:val="28"/>
          <w:szCs w:val="28"/>
        </w:rPr>
        <w:t>ë</w:t>
      </w:r>
      <w:r>
        <w:rPr>
          <w:rFonts w:ascii="Times New Roman" w:hAnsi="Times New Roman" w:cs="Times New Roman"/>
          <w:sz w:val="28"/>
          <w:szCs w:val="28"/>
        </w:rPr>
        <w:t xml:space="preserve">tij projektligji synohet gjithahstu </w:t>
      </w:r>
      <w:r w:rsidR="00EE5970" w:rsidRPr="00EE5970">
        <w:rPr>
          <w:rFonts w:ascii="Times New Roman" w:hAnsi="Times New Roman" w:cs="Times New Roman"/>
          <w:sz w:val="28"/>
          <w:szCs w:val="28"/>
        </w:rPr>
        <w:t>Inkurajimi i kontributit të gjuetarëve si aktorë të biodiversitetit</w:t>
      </w:r>
      <w:r>
        <w:rPr>
          <w:rFonts w:ascii="Times New Roman" w:hAnsi="Times New Roman" w:cs="Times New Roman"/>
          <w:sz w:val="28"/>
          <w:szCs w:val="28"/>
        </w:rPr>
        <w:t xml:space="preserve">. </w:t>
      </w:r>
      <w:r w:rsidR="00EE5970" w:rsidRPr="00EE5970">
        <w:rPr>
          <w:rFonts w:ascii="Times New Roman" w:hAnsi="Times New Roman" w:cs="Times New Roman"/>
          <w:sz w:val="28"/>
          <w:szCs w:val="28"/>
        </w:rPr>
        <w:t xml:space="preserve">Gjuetia e qëndrueshme do të vazhdojë të jetë një mjet i madh i ruajtjes në shekullin e XXI-të. Ajo ruan popullsinë e faunës dhe të biodiversitetit në përgjithësi, ndërsa ndalon gjuetinë që mund të përshpejtojë zhdukjen. Gjuetarët duhet të shihen si një pjesë e rëndësishme e zhvillimit të qëndrueshëm </w:t>
      </w:r>
      <w:r>
        <w:rPr>
          <w:rFonts w:ascii="Times New Roman" w:hAnsi="Times New Roman" w:cs="Times New Roman"/>
          <w:sz w:val="28"/>
          <w:szCs w:val="28"/>
        </w:rPr>
        <w:t>t</w:t>
      </w:r>
      <w:r w:rsidR="000A671A">
        <w:rPr>
          <w:rFonts w:ascii="Times New Roman" w:hAnsi="Times New Roman" w:cs="Times New Roman"/>
          <w:sz w:val="28"/>
          <w:szCs w:val="28"/>
        </w:rPr>
        <w:t>ë</w:t>
      </w:r>
      <w:r>
        <w:rPr>
          <w:rFonts w:ascii="Times New Roman" w:hAnsi="Times New Roman" w:cs="Times New Roman"/>
          <w:sz w:val="28"/>
          <w:szCs w:val="28"/>
        </w:rPr>
        <w:t xml:space="preserve"> gjuetis</w:t>
      </w:r>
      <w:r w:rsidR="000A671A">
        <w:rPr>
          <w:rFonts w:ascii="Times New Roman" w:hAnsi="Times New Roman" w:cs="Times New Roman"/>
          <w:sz w:val="28"/>
          <w:szCs w:val="28"/>
        </w:rPr>
        <w:t>ë</w:t>
      </w:r>
      <w:r>
        <w:rPr>
          <w:rFonts w:ascii="Times New Roman" w:hAnsi="Times New Roman" w:cs="Times New Roman"/>
          <w:sz w:val="28"/>
          <w:szCs w:val="28"/>
        </w:rPr>
        <w:t xml:space="preserve"> </w:t>
      </w:r>
      <w:r w:rsidR="00AF77F2">
        <w:rPr>
          <w:rFonts w:ascii="Times New Roman" w:hAnsi="Times New Roman" w:cs="Times New Roman"/>
          <w:sz w:val="28"/>
          <w:szCs w:val="28"/>
        </w:rPr>
        <w:t>n</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m</w:t>
      </w:r>
      <w:r w:rsidR="000A671A">
        <w:rPr>
          <w:rFonts w:ascii="Times New Roman" w:hAnsi="Times New Roman" w:cs="Times New Roman"/>
          <w:sz w:val="28"/>
          <w:szCs w:val="28"/>
        </w:rPr>
        <w:t>ë</w:t>
      </w:r>
      <w:r w:rsidR="00AF77F2">
        <w:rPr>
          <w:rFonts w:ascii="Times New Roman" w:hAnsi="Times New Roman" w:cs="Times New Roman"/>
          <w:sz w:val="28"/>
          <w:szCs w:val="28"/>
        </w:rPr>
        <w:t>nyr</w:t>
      </w:r>
      <w:r w:rsidR="000A671A">
        <w:rPr>
          <w:rFonts w:ascii="Times New Roman" w:hAnsi="Times New Roman" w:cs="Times New Roman"/>
          <w:sz w:val="28"/>
          <w:szCs w:val="28"/>
        </w:rPr>
        <w:t>ë</w:t>
      </w:r>
      <w:r w:rsidR="00EE5970" w:rsidRPr="00EE5970">
        <w:rPr>
          <w:rFonts w:ascii="Times New Roman" w:hAnsi="Times New Roman" w:cs="Times New Roman"/>
          <w:sz w:val="28"/>
          <w:szCs w:val="28"/>
        </w:rPr>
        <w:t xml:space="preserve"> që </w:t>
      </w:r>
      <w:r w:rsidR="00AF77F2">
        <w:rPr>
          <w:rFonts w:ascii="Times New Roman" w:hAnsi="Times New Roman" w:cs="Times New Roman"/>
          <w:sz w:val="28"/>
          <w:szCs w:val="28"/>
        </w:rPr>
        <w:t>vet</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w:t>
      </w:r>
      <w:r w:rsidR="00EE5970" w:rsidRPr="00EE5970">
        <w:rPr>
          <w:rFonts w:ascii="Times New Roman" w:hAnsi="Times New Roman" w:cs="Times New Roman"/>
          <w:sz w:val="28"/>
          <w:szCs w:val="28"/>
        </w:rPr>
        <w:t xml:space="preserve">gjuetarët </w:t>
      </w:r>
      <w:r w:rsidR="00AF77F2">
        <w:rPr>
          <w:rFonts w:ascii="Times New Roman" w:hAnsi="Times New Roman" w:cs="Times New Roman"/>
          <w:sz w:val="28"/>
          <w:szCs w:val="28"/>
        </w:rPr>
        <w:t>q</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jan</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t</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apasionuar n</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gjueti, t</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mund t</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ushtrojn</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k</w:t>
      </w:r>
      <w:r w:rsidR="000A671A">
        <w:rPr>
          <w:rFonts w:ascii="Times New Roman" w:hAnsi="Times New Roman" w:cs="Times New Roman"/>
          <w:sz w:val="28"/>
          <w:szCs w:val="28"/>
        </w:rPr>
        <w:t>ë</w:t>
      </w:r>
      <w:r w:rsidR="00AF77F2">
        <w:rPr>
          <w:rFonts w:ascii="Times New Roman" w:hAnsi="Times New Roman" w:cs="Times New Roman"/>
          <w:sz w:val="28"/>
          <w:szCs w:val="28"/>
        </w:rPr>
        <w:t>t</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veprimtari sipas rregullave t</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p</w:t>
      </w:r>
      <w:r w:rsidR="000A671A">
        <w:rPr>
          <w:rFonts w:ascii="Times New Roman" w:hAnsi="Times New Roman" w:cs="Times New Roman"/>
          <w:sz w:val="28"/>
          <w:szCs w:val="28"/>
        </w:rPr>
        <w:t>ë</w:t>
      </w:r>
      <w:r w:rsidR="00AF77F2">
        <w:rPr>
          <w:rFonts w:ascii="Times New Roman" w:hAnsi="Times New Roman" w:cs="Times New Roman"/>
          <w:sz w:val="28"/>
          <w:szCs w:val="28"/>
        </w:rPr>
        <w:t>rcaktuara n</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k</w:t>
      </w:r>
      <w:r w:rsidR="000A671A">
        <w:rPr>
          <w:rFonts w:ascii="Times New Roman" w:hAnsi="Times New Roman" w:cs="Times New Roman"/>
          <w:sz w:val="28"/>
          <w:szCs w:val="28"/>
        </w:rPr>
        <w:t>ë</w:t>
      </w:r>
      <w:r w:rsidR="00AF77F2">
        <w:rPr>
          <w:rFonts w:ascii="Times New Roman" w:hAnsi="Times New Roman" w:cs="Times New Roman"/>
          <w:sz w:val="28"/>
          <w:szCs w:val="28"/>
        </w:rPr>
        <w:t>t</w:t>
      </w:r>
      <w:r w:rsidR="000A671A">
        <w:rPr>
          <w:rFonts w:ascii="Times New Roman" w:hAnsi="Times New Roman" w:cs="Times New Roman"/>
          <w:sz w:val="28"/>
          <w:szCs w:val="28"/>
        </w:rPr>
        <w:t>ë</w:t>
      </w:r>
      <w:r w:rsidR="00AF77F2">
        <w:rPr>
          <w:rFonts w:ascii="Times New Roman" w:hAnsi="Times New Roman" w:cs="Times New Roman"/>
          <w:sz w:val="28"/>
          <w:szCs w:val="28"/>
        </w:rPr>
        <w:t xml:space="preserve"> ligj.</w:t>
      </w:r>
      <w:r w:rsidR="00EE5970" w:rsidRPr="00EE5970">
        <w:rPr>
          <w:rFonts w:ascii="Times New Roman" w:hAnsi="Times New Roman" w:cs="Times New Roman"/>
          <w:sz w:val="28"/>
          <w:szCs w:val="28"/>
        </w:rPr>
        <w:t xml:space="preserve"> </w:t>
      </w:r>
    </w:p>
    <w:p w14:paraId="63C8AE91" w14:textId="77777777" w:rsidR="00AD3E1C" w:rsidRPr="001A1C67" w:rsidRDefault="00AD3E1C" w:rsidP="00861427">
      <w:pPr>
        <w:spacing w:after="0" w:line="276" w:lineRule="auto"/>
        <w:ind w:hanging="720"/>
        <w:jc w:val="both"/>
        <w:rPr>
          <w:rFonts w:ascii="Times New Roman" w:eastAsia="Times New Roman" w:hAnsi="Times New Roman" w:cs="Times New Roman"/>
          <w:b/>
          <w:sz w:val="28"/>
          <w:szCs w:val="28"/>
          <w14:ligatures w14:val="none"/>
        </w:rPr>
      </w:pPr>
    </w:p>
    <w:p w14:paraId="24DDD1C9" w14:textId="77777777" w:rsidR="00AD3E1C" w:rsidRPr="001A1C67" w:rsidRDefault="00AD3E1C" w:rsidP="00861427">
      <w:pPr>
        <w:spacing w:after="0" w:line="276" w:lineRule="auto"/>
        <w:jc w:val="both"/>
        <w:rPr>
          <w:rFonts w:ascii="Times New Roman" w:eastAsia="Times New Roman" w:hAnsi="Times New Roman" w:cs="Times New Roman"/>
          <w:b/>
          <w:sz w:val="28"/>
          <w:szCs w:val="28"/>
          <w14:ligatures w14:val="none"/>
        </w:rPr>
      </w:pPr>
      <w:r w:rsidRPr="001A1C67">
        <w:rPr>
          <w:rFonts w:ascii="Times New Roman" w:eastAsia="Times New Roman" w:hAnsi="Times New Roman" w:cs="Times New Roman"/>
          <w:b/>
          <w:sz w:val="28"/>
          <w:szCs w:val="28"/>
          <w14:ligatures w14:val="none"/>
        </w:rPr>
        <w:t>II. VLERËSIMI I PROJEKTAKTIT NË RAPORT ME PROGRAMIN POLITIK TË KËSHILLIT TË MINISTRAVE, ME PROGRAMIN ANALITIK TË AKTEVE DHE DOKUMENTE TË TJERA POLITIKE</w:t>
      </w:r>
    </w:p>
    <w:p w14:paraId="6CC5CF14" w14:textId="77777777" w:rsidR="00AD3E1C" w:rsidRPr="001A1C67" w:rsidRDefault="00AD3E1C" w:rsidP="00861427">
      <w:pPr>
        <w:spacing w:after="0" w:line="276" w:lineRule="auto"/>
        <w:jc w:val="center"/>
        <w:rPr>
          <w:rFonts w:ascii="Times New Roman" w:eastAsia="Times New Roman" w:hAnsi="Times New Roman" w:cs="Times New Roman"/>
          <w:sz w:val="28"/>
          <w:szCs w:val="28"/>
          <w14:ligatures w14:val="none"/>
        </w:rPr>
      </w:pPr>
    </w:p>
    <w:p w14:paraId="2F6FB3FF" w14:textId="551EA08B" w:rsidR="00AD3E1C" w:rsidRPr="001A1C67" w:rsidRDefault="00AD3E1C" w:rsidP="00861427">
      <w:pPr>
        <w:spacing w:after="0" w:line="276" w:lineRule="auto"/>
        <w:jc w:val="both"/>
        <w:rPr>
          <w:rFonts w:ascii="Times New Roman" w:eastAsia="Calibri" w:hAnsi="Times New Roman" w:cs="Times New Roman"/>
          <w:sz w:val="28"/>
          <w:szCs w:val="28"/>
          <w14:ligatures w14:val="none"/>
        </w:rPr>
      </w:pPr>
      <w:r w:rsidRPr="001A1C67">
        <w:rPr>
          <w:rFonts w:ascii="Times New Roman" w:eastAsia="Calibri" w:hAnsi="Times New Roman" w:cs="Times New Roman"/>
          <w:sz w:val="28"/>
          <w:szCs w:val="28"/>
          <w14:ligatures w14:val="none"/>
        </w:rPr>
        <w:t>Ky projektligj është në përputhje me programin e Qeverisë</w:t>
      </w:r>
      <w:r w:rsidR="009A15A3">
        <w:rPr>
          <w:rFonts w:ascii="Times New Roman" w:eastAsia="Calibri" w:hAnsi="Times New Roman" w:cs="Times New Roman"/>
          <w:sz w:val="28"/>
          <w:szCs w:val="28"/>
          <w14:ligatures w14:val="none"/>
        </w:rPr>
        <w:t xml:space="preserve"> 2024- </w:t>
      </w:r>
      <w:r w:rsidR="00AB1F4C" w:rsidRPr="001A1C67">
        <w:rPr>
          <w:rFonts w:ascii="Times New Roman" w:eastAsia="Calibri" w:hAnsi="Times New Roman" w:cs="Times New Roman"/>
          <w:sz w:val="28"/>
          <w:szCs w:val="28"/>
          <w14:ligatures w14:val="none"/>
        </w:rPr>
        <w:t>2025</w:t>
      </w:r>
      <w:r w:rsidRPr="001A1C67">
        <w:rPr>
          <w:rFonts w:ascii="Times New Roman" w:eastAsia="Calibri" w:hAnsi="Times New Roman" w:cs="Times New Roman"/>
          <w:sz w:val="28"/>
          <w:szCs w:val="28"/>
          <w14:ligatures w14:val="none"/>
        </w:rPr>
        <w:t xml:space="preserve"> në fushën e</w:t>
      </w:r>
      <w:r w:rsidR="009A15A3">
        <w:rPr>
          <w:rFonts w:ascii="Times New Roman" w:eastAsia="Calibri" w:hAnsi="Times New Roman" w:cs="Times New Roman"/>
          <w:sz w:val="28"/>
          <w:szCs w:val="28"/>
          <w14:ligatures w14:val="none"/>
        </w:rPr>
        <w:t xml:space="preserve"> mbrojtjes s</w:t>
      </w:r>
      <w:r w:rsidR="00F87CA7">
        <w:rPr>
          <w:rFonts w:ascii="Times New Roman" w:eastAsia="Calibri" w:hAnsi="Times New Roman" w:cs="Times New Roman"/>
          <w:sz w:val="28"/>
          <w:szCs w:val="28"/>
          <w14:ligatures w14:val="none"/>
        </w:rPr>
        <w:t>ë</w:t>
      </w:r>
      <w:r w:rsidRPr="001A1C67">
        <w:rPr>
          <w:rFonts w:ascii="Times New Roman" w:eastAsia="Calibri" w:hAnsi="Times New Roman" w:cs="Times New Roman"/>
          <w:sz w:val="28"/>
          <w:szCs w:val="28"/>
          <w14:ligatures w14:val="none"/>
        </w:rPr>
        <w:t xml:space="preserve"> natyrës e të biodiversiteti</w:t>
      </w:r>
      <w:r w:rsidR="009A15A3">
        <w:rPr>
          <w:rFonts w:ascii="Times New Roman" w:eastAsia="Calibri" w:hAnsi="Times New Roman" w:cs="Times New Roman"/>
          <w:sz w:val="28"/>
          <w:szCs w:val="28"/>
          <w14:ligatures w14:val="none"/>
        </w:rPr>
        <w:t>t</w:t>
      </w:r>
      <w:r w:rsidR="00F03F80">
        <w:rPr>
          <w:rFonts w:ascii="Times New Roman" w:eastAsia="Calibri" w:hAnsi="Times New Roman" w:cs="Times New Roman"/>
          <w:sz w:val="28"/>
          <w:szCs w:val="28"/>
          <w14:ligatures w14:val="none"/>
        </w:rPr>
        <w:t>, si dhe n</w:t>
      </w:r>
      <w:r w:rsidR="000A671A">
        <w:rPr>
          <w:rFonts w:ascii="Times New Roman" w:eastAsia="Calibri" w:hAnsi="Times New Roman" w:cs="Times New Roman"/>
          <w:sz w:val="28"/>
          <w:szCs w:val="28"/>
          <w14:ligatures w14:val="none"/>
        </w:rPr>
        <w:t>ë</w:t>
      </w:r>
      <w:r w:rsidR="00F03F80">
        <w:rPr>
          <w:rFonts w:ascii="Times New Roman" w:eastAsia="Calibri" w:hAnsi="Times New Roman" w:cs="Times New Roman"/>
          <w:sz w:val="28"/>
          <w:szCs w:val="28"/>
          <w14:ligatures w14:val="none"/>
        </w:rPr>
        <w:t xml:space="preserve"> harmoni me </w:t>
      </w:r>
      <w:r w:rsidR="00EE5970" w:rsidRPr="001A1C67">
        <w:rPr>
          <w:rFonts w:ascii="Times New Roman" w:eastAsia="Calibri" w:hAnsi="Times New Roman" w:cs="Times New Roman"/>
          <w:sz w:val="28"/>
          <w:szCs w:val="28"/>
          <w14:ligatures w14:val="none"/>
        </w:rPr>
        <w:t>Dokumenti</w:t>
      </w:r>
      <w:r w:rsidR="00F03F80">
        <w:rPr>
          <w:rFonts w:ascii="Times New Roman" w:eastAsia="Calibri" w:hAnsi="Times New Roman" w:cs="Times New Roman"/>
          <w:sz w:val="28"/>
          <w:szCs w:val="28"/>
          <w14:ligatures w14:val="none"/>
        </w:rPr>
        <w:t>n</w:t>
      </w:r>
      <w:r w:rsidR="00EE5970" w:rsidRPr="001A1C67">
        <w:rPr>
          <w:rFonts w:ascii="Times New Roman" w:eastAsia="Calibri" w:hAnsi="Times New Roman" w:cs="Times New Roman"/>
          <w:sz w:val="28"/>
          <w:szCs w:val="28"/>
          <w14:ligatures w14:val="none"/>
        </w:rPr>
        <w:t xml:space="preserve"> i politikave strategjike për mbrojtjen e biodiversitetit</w:t>
      </w:r>
      <w:r w:rsidR="00F03F80">
        <w:rPr>
          <w:rFonts w:ascii="Times New Roman" w:eastAsia="Calibri" w:hAnsi="Times New Roman" w:cs="Times New Roman"/>
          <w:sz w:val="28"/>
          <w:szCs w:val="28"/>
          <w14:ligatures w14:val="none"/>
        </w:rPr>
        <w:t xml:space="preserve">. Gjithashtu, ky projektligj </w:t>
      </w:r>
      <w:r w:rsidR="000A671A">
        <w:rPr>
          <w:rFonts w:ascii="Times New Roman" w:eastAsia="Calibri" w:hAnsi="Times New Roman" w:cs="Times New Roman"/>
          <w:sz w:val="28"/>
          <w:szCs w:val="28"/>
          <w14:ligatures w14:val="none"/>
        </w:rPr>
        <w:t>ë</w:t>
      </w:r>
      <w:r w:rsidR="00F03F80">
        <w:rPr>
          <w:rFonts w:ascii="Times New Roman" w:eastAsia="Calibri" w:hAnsi="Times New Roman" w:cs="Times New Roman"/>
          <w:sz w:val="28"/>
          <w:szCs w:val="28"/>
          <w14:ligatures w14:val="none"/>
        </w:rPr>
        <w:t>sht</w:t>
      </w:r>
      <w:r w:rsidR="000A671A">
        <w:rPr>
          <w:rFonts w:ascii="Times New Roman" w:eastAsia="Calibri" w:hAnsi="Times New Roman" w:cs="Times New Roman"/>
          <w:sz w:val="28"/>
          <w:szCs w:val="28"/>
          <w14:ligatures w14:val="none"/>
        </w:rPr>
        <w:t>ë</w:t>
      </w:r>
      <w:r w:rsidR="00F03F80">
        <w:rPr>
          <w:rFonts w:ascii="Times New Roman" w:eastAsia="Calibri" w:hAnsi="Times New Roman" w:cs="Times New Roman"/>
          <w:sz w:val="28"/>
          <w:szCs w:val="28"/>
          <w14:ligatures w14:val="none"/>
        </w:rPr>
        <w:t xml:space="preserve"> </w:t>
      </w:r>
      <w:r w:rsidRPr="001A1C67">
        <w:rPr>
          <w:rFonts w:ascii="Times New Roman" w:eastAsia="Calibri" w:hAnsi="Times New Roman" w:cs="Times New Roman"/>
          <w:sz w:val="28"/>
          <w:szCs w:val="28"/>
          <w14:ligatures w14:val="none"/>
        </w:rPr>
        <w:t xml:space="preserve">parashkishuar në Programin Analitik të Akteve të Ministrisë së </w:t>
      </w:r>
      <w:r w:rsidR="00324BCD">
        <w:rPr>
          <w:rFonts w:ascii="Times New Roman" w:eastAsia="Calibri" w:hAnsi="Times New Roman" w:cs="Times New Roman"/>
          <w:sz w:val="28"/>
          <w:szCs w:val="28"/>
          <w14:ligatures w14:val="none"/>
        </w:rPr>
        <w:t xml:space="preserve">Turizmit dhe </w:t>
      </w:r>
      <w:r w:rsidRPr="001A1C67">
        <w:rPr>
          <w:rFonts w:ascii="Times New Roman" w:eastAsia="Calibri" w:hAnsi="Times New Roman" w:cs="Times New Roman"/>
          <w:sz w:val="28"/>
          <w:szCs w:val="28"/>
          <w14:ligatures w14:val="none"/>
        </w:rPr>
        <w:t>Mjedisit për vitin 20</w:t>
      </w:r>
      <w:r w:rsidR="00AB1F4C" w:rsidRPr="001A1C67">
        <w:rPr>
          <w:rFonts w:ascii="Times New Roman" w:eastAsia="Calibri" w:hAnsi="Times New Roman" w:cs="Times New Roman"/>
          <w:sz w:val="28"/>
          <w:szCs w:val="28"/>
          <w14:ligatures w14:val="none"/>
        </w:rPr>
        <w:t>25.</w:t>
      </w:r>
    </w:p>
    <w:p w14:paraId="05700579" w14:textId="77777777" w:rsidR="00F17615" w:rsidRPr="001A1C67" w:rsidRDefault="00F17615" w:rsidP="00861427">
      <w:pPr>
        <w:spacing w:after="0" w:line="276" w:lineRule="auto"/>
        <w:jc w:val="both"/>
        <w:rPr>
          <w:rFonts w:ascii="Times New Roman" w:eastAsia="Calibri" w:hAnsi="Times New Roman" w:cs="Times New Roman"/>
          <w:sz w:val="28"/>
          <w:szCs w:val="28"/>
          <w14:ligatures w14:val="none"/>
        </w:rPr>
      </w:pPr>
    </w:p>
    <w:p w14:paraId="73827C85" w14:textId="441B7286" w:rsidR="00F17615" w:rsidRPr="001A1C67" w:rsidRDefault="00F17615" w:rsidP="00861427">
      <w:pPr>
        <w:spacing w:after="0" w:line="276" w:lineRule="auto"/>
        <w:contextualSpacing/>
        <w:jc w:val="both"/>
        <w:rPr>
          <w:rFonts w:ascii="Times New Roman" w:eastAsia="Times New Roman" w:hAnsi="Times New Roman" w:cs="Times New Roman"/>
          <w:b/>
          <w:color w:val="000000"/>
          <w:sz w:val="28"/>
          <w:szCs w:val="28"/>
        </w:rPr>
      </w:pPr>
      <w:r w:rsidRPr="001A1C67">
        <w:rPr>
          <w:rFonts w:ascii="Times New Roman" w:eastAsia="Times New Roman" w:hAnsi="Times New Roman" w:cs="Times New Roman"/>
          <w:b/>
          <w:color w:val="000000"/>
          <w:sz w:val="28"/>
          <w:szCs w:val="28"/>
        </w:rPr>
        <w:t>III  ARGUMENTIMI I PROJEKTAKTIT LIDHUR ME PËRPARËSITË, PROBLEMATIKAT, EFEKTET E PRITSHME</w:t>
      </w:r>
    </w:p>
    <w:p w14:paraId="217C22D8" w14:textId="77777777" w:rsidR="00232C97" w:rsidRPr="001A1C67" w:rsidRDefault="00232C97" w:rsidP="00861427">
      <w:pPr>
        <w:spacing w:after="0" w:line="276" w:lineRule="auto"/>
        <w:contextualSpacing/>
        <w:jc w:val="both"/>
        <w:rPr>
          <w:rFonts w:ascii="Times New Roman" w:eastAsia="Times New Roman" w:hAnsi="Times New Roman" w:cs="Times New Roman"/>
          <w:b/>
          <w:color w:val="000000"/>
          <w:sz w:val="28"/>
          <w:szCs w:val="28"/>
        </w:rPr>
      </w:pPr>
    </w:p>
    <w:p w14:paraId="3F333448" w14:textId="48A01C0B" w:rsidR="007D62A9" w:rsidRPr="001A1C67" w:rsidRDefault="008D63E7" w:rsidP="00861427">
      <w:pPr>
        <w:spacing w:line="276" w:lineRule="auto"/>
        <w:jc w:val="both"/>
        <w:rPr>
          <w:rFonts w:ascii="Times New Roman" w:hAnsi="Times New Roman" w:cs="Times New Roman"/>
          <w:sz w:val="28"/>
          <w:szCs w:val="28"/>
        </w:rPr>
      </w:pPr>
      <w:r>
        <w:rPr>
          <w:rFonts w:ascii="Times New Roman" w:hAnsi="Times New Roman" w:cs="Times New Roman"/>
          <w:sz w:val="28"/>
          <w:szCs w:val="28"/>
        </w:rPr>
        <w:t>Aktualisht, v</w:t>
      </w:r>
      <w:r w:rsidR="007D62A9" w:rsidRPr="001A1C67">
        <w:rPr>
          <w:rFonts w:ascii="Times New Roman" w:hAnsi="Times New Roman" w:cs="Times New Roman"/>
          <w:sz w:val="28"/>
          <w:szCs w:val="28"/>
        </w:rPr>
        <w:t>eprimtaria e gjuetisë në Shqipëri mbështet</w:t>
      </w:r>
      <w:r>
        <w:rPr>
          <w:rFonts w:ascii="Times New Roman" w:hAnsi="Times New Roman" w:cs="Times New Roman"/>
          <w:sz w:val="28"/>
          <w:szCs w:val="28"/>
        </w:rPr>
        <w:t>et</w:t>
      </w:r>
      <w:r w:rsidR="007D62A9" w:rsidRPr="001A1C67">
        <w:rPr>
          <w:rFonts w:ascii="Times New Roman" w:hAnsi="Times New Roman" w:cs="Times New Roman"/>
          <w:sz w:val="28"/>
          <w:szCs w:val="28"/>
        </w:rPr>
        <w:t xml:space="preserve"> në ligjin nr.10253, dat</w:t>
      </w:r>
      <w:r w:rsidR="000A671A">
        <w:rPr>
          <w:rFonts w:ascii="Times New Roman" w:hAnsi="Times New Roman" w:cs="Times New Roman"/>
          <w:sz w:val="28"/>
          <w:szCs w:val="28"/>
        </w:rPr>
        <w:t>ë</w:t>
      </w:r>
      <w:r>
        <w:rPr>
          <w:rFonts w:ascii="Times New Roman" w:hAnsi="Times New Roman" w:cs="Times New Roman"/>
          <w:sz w:val="28"/>
          <w:szCs w:val="28"/>
        </w:rPr>
        <w:t xml:space="preserve"> </w:t>
      </w:r>
      <w:r w:rsidR="007D62A9" w:rsidRPr="001A1C67">
        <w:rPr>
          <w:rFonts w:ascii="Times New Roman" w:hAnsi="Times New Roman" w:cs="Times New Roman"/>
          <w:sz w:val="28"/>
          <w:szCs w:val="28"/>
        </w:rPr>
        <w:t>11.3.2010 “Për gjuetinë”, i ndryshuar, si dhe në aktet nënligjore në zbatim të tij</w:t>
      </w:r>
      <w:r w:rsidR="00597DDB">
        <w:rPr>
          <w:rFonts w:ascii="Times New Roman" w:hAnsi="Times New Roman" w:cs="Times New Roman"/>
          <w:sz w:val="28"/>
          <w:szCs w:val="28"/>
        </w:rPr>
        <w:t xml:space="preserve">. </w:t>
      </w:r>
      <w:r>
        <w:rPr>
          <w:rFonts w:ascii="Times New Roman" w:hAnsi="Times New Roman" w:cs="Times New Roman"/>
          <w:sz w:val="28"/>
          <w:szCs w:val="28"/>
        </w:rPr>
        <w:t>Ky ligj</w:t>
      </w:r>
      <w:r w:rsidR="007D62A9" w:rsidRPr="001A1C67">
        <w:rPr>
          <w:rFonts w:ascii="Times New Roman" w:hAnsi="Times New Roman" w:cs="Times New Roman"/>
          <w:sz w:val="28"/>
          <w:szCs w:val="28"/>
        </w:rPr>
        <w:t xml:space="preserve"> është hartuar në kuadër të detyrimeve që Shqipëria ka në zbatim të Marrëveshjes së Stabilizim Asociimit dhe Planit Kombëtar për Integrimin Evropian</w:t>
      </w:r>
      <w:r>
        <w:rPr>
          <w:rFonts w:ascii="Times New Roman" w:hAnsi="Times New Roman" w:cs="Times New Roman"/>
          <w:sz w:val="28"/>
          <w:szCs w:val="28"/>
        </w:rPr>
        <w:t>, ku ka</w:t>
      </w:r>
      <w:r w:rsidR="00F87CA7">
        <w:rPr>
          <w:rFonts w:ascii="Times New Roman" w:hAnsi="Times New Roman" w:cs="Times New Roman"/>
          <w:sz w:val="28"/>
          <w:szCs w:val="28"/>
        </w:rPr>
        <w:t xml:space="preserve"> </w:t>
      </w:r>
      <w:r w:rsidR="007D62A9" w:rsidRPr="001A1C67">
        <w:rPr>
          <w:rFonts w:ascii="Times New Roman" w:hAnsi="Times New Roman" w:cs="Times New Roman"/>
          <w:sz w:val="28"/>
          <w:szCs w:val="28"/>
        </w:rPr>
        <w:t>përafr</w:t>
      </w:r>
      <w:r w:rsidR="00F87CA7">
        <w:rPr>
          <w:rFonts w:ascii="Times New Roman" w:hAnsi="Times New Roman" w:cs="Times New Roman"/>
          <w:sz w:val="28"/>
          <w:szCs w:val="28"/>
        </w:rPr>
        <w:t>uar</w:t>
      </w:r>
      <w:r w:rsidR="007D62A9" w:rsidRPr="001A1C67">
        <w:rPr>
          <w:rFonts w:ascii="Times New Roman" w:hAnsi="Times New Roman" w:cs="Times New Roman"/>
          <w:sz w:val="28"/>
          <w:szCs w:val="28"/>
        </w:rPr>
        <w:t xml:space="preserve"> pjesërisht transpozon direktivën e shpendëve 79/409/EEC. Synimi i tij </w:t>
      </w:r>
      <w:r w:rsidR="00F87CA7">
        <w:rPr>
          <w:rFonts w:ascii="Times New Roman" w:hAnsi="Times New Roman" w:cs="Times New Roman"/>
          <w:sz w:val="28"/>
          <w:szCs w:val="28"/>
        </w:rPr>
        <w:t>ishte</w:t>
      </w:r>
      <w:r w:rsidR="007D62A9" w:rsidRPr="001A1C67">
        <w:rPr>
          <w:rFonts w:ascii="Times New Roman" w:hAnsi="Times New Roman" w:cs="Times New Roman"/>
          <w:sz w:val="28"/>
          <w:szCs w:val="28"/>
        </w:rPr>
        <w:t xml:space="preserve"> të përcakto</w:t>
      </w:r>
      <w:r w:rsidR="00F87CA7">
        <w:rPr>
          <w:rFonts w:ascii="Times New Roman" w:hAnsi="Times New Roman" w:cs="Times New Roman"/>
          <w:sz w:val="28"/>
          <w:szCs w:val="28"/>
        </w:rPr>
        <w:t>nte</w:t>
      </w:r>
      <w:r w:rsidR="007D62A9" w:rsidRPr="001A1C67">
        <w:rPr>
          <w:rFonts w:ascii="Times New Roman" w:hAnsi="Times New Roman" w:cs="Times New Roman"/>
          <w:sz w:val="28"/>
          <w:szCs w:val="28"/>
        </w:rPr>
        <w:t xml:space="preserve"> dhe garanto</w:t>
      </w:r>
      <w:r w:rsidR="00F87CA7">
        <w:rPr>
          <w:rFonts w:ascii="Times New Roman" w:hAnsi="Times New Roman" w:cs="Times New Roman"/>
          <w:sz w:val="28"/>
          <w:szCs w:val="28"/>
        </w:rPr>
        <w:t>nte</w:t>
      </w:r>
      <w:r w:rsidR="007D62A9" w:rsidRPr="001A1C67">
        <w:rPr>
          <w:rFonts w:ascii="Times New Roman" w:hAnsi="Times New Roman" w:cs="Times New Roman"/>
          <w:sz w:val="28"/>
          <w:szCs w:val="28"/>
        </w:rPr>
        <w:t xml:space="preserve"> zbatimin e rregullave dhe kërkesave për zhvillimin e gjuetise, si një veprimtari tradicionale, sportive, çlodhëse dhe turistike, menaxhimin e qëndrueshëm të gjuetise, mosdëmtimin e llojeve të gjuetise dhe habitateve të tyre, si dhe respektimin e të drejtës së gjuetisë.</w:t>
      </w:r>
    </w:p>
    <w:p w14:paraId="67A96328" w14:textId="6769A76F" w:rsidR="00BD24B2" w:rsidRPr="001A1C67" w:rsidRDefault="00931788" w:rsidP="00861427">
      <w:pPr>
        <w:spacing w:line="276" w:lineRule="auto"/>
        <w:jc w:val="both"/>
        <w:rPr>
          <w:rFonts w:ascii="Times New Roman" w:hAnsi="Times New Roman" w:cs="Times New Roman"/>
          <w:bCs/>
          <w:sz w:val="28"/>
          <w:szCs w:val="28"/>
        </w:rPr>
      </w:pPr>
      <w:r w:rsidRPr="001A1C67">
        <w:rPr>
          <w:rFonts w:ascii="Times New Roman" w:hAnsi="Times New Roman" w:cs="Times New Roman"/>
          <w:sz w:val="28"/>
          <w:szCs w:val="28"/>
        </w:rPr>
        <w:t>Nj</w:t>
      </w:r>
      <w:r w:rsidR="00DB5EE9" w:rsidRPr="001A1C67">
        <w:rPr>
          <w:rFonts w:ascii="Times New Roman" w:hAnsi="Times New Roman" w:cs="Times New Roman"/>
          <w:sz w:val="28"/>
          <w:szCs w:val="28"/>
        </w:rPr>
        <w:t>ë</w:t>
      </w:r>
      <w:r w:rsidRPr="001A1C67">
        <w:rPr>
          <w:rFonts w:ascii="Times New Roman" w:hAnsi="Times New Roman" w:cs="Times New Roman"/>
          <w:sz w:val="28"/>
          <w:szCs w:val="28"/>
        </w:rPr>
        <w:t xml:space="preserve"> nd</w:t>
      </w:r>
      <w:r w:rsidR="000A671A">
        <w:rPr>
          <w:rFonts w:ascii="Times New Roman" w:hAnsi="Times New Roman" w:cs="Times New Roman"/>
          <w:sz w:val="28"/>
          <w:szCs w:val="28"/>
        </w:rPr>
        <w:t>ë</w:t>
      </w:r>
      <w:r w:rsidRPr="001A1C67">
        <w:rPr>
          <w:rFonts w:ascii="Times New Roman" w:hAnsi="Times New Roman" w:cs="Times New Roman"/>
          <w:sz w:val="28"/>
          <w:szCs w:val="28"/>
        </w:rPr>
        <w:t>r problematikat q</w:t>
      </w:r>
      <w:r w:rsidR="00DB5EE9" w:rsidRPr="001A1C67">
        <w:rPr>
          <w:rFonts w:ascii="Times New Roman" w:hAnsi="Times New Roman" w:cs="Times New Roman"/>
          <w:sz w:val="28"/>
          <w:szCs w:val="28"/>
        </w:rPr>
        <w:t>ë</w:t>
      </w:r>
      <w:r w:rsidRPr="001A1C67">
        <w:rPr>
          <w:rFonts w:ascii="Times New Roman" w:hAnsi="Times New Roman" w:cs="Times New Roman"/>
          <w:sz w:val="28"/>
          <w:szCs w:val="28"/>
        </w:rPr>
        <w:t xml:space="preserve"> hase</w:t>
      </w:r>
      <w:r w:rsidR="008D63E7">
        <w:rPr>
          <w:rFonts w:ascii="Times New Roman" w:hAnsi="Times New Roman" w:cs="Times New Roman"/>
          <w:sz w:val="28"/>
          <w:szCs w:val="28"/>
        </w:rPr>
        <w:t>t</w:t>
      </w:r>
      <w:r w:rsidRPr="001A1C67">
        <w:rPr>
          <w:rFonts w:ascii="Times New Roman" w:hAnsi="Times New Roman" w:cs="Times New Roman"/>
          <w:sz w:val="28"/>
          <w:szCs w:val="28"/>
        </w:rPr>
        <w:t xml:space="preserve"> n</w:t>
      </w:r>
      <w:r w:rsidR="00DB5EE9" w:rsidRPr="001A1C67">
        <w:rPr>
          <w:rFonts w:ascii="Times New Roman" w:hAnsi="Times New Roman" w:cs="Times New Roman"/>
          <w:sz w:val="28"/>
          <w:szCs w:val="28"/>
        </w:rPr>
        <w:t>ë</w:t>
      </w:r>
      <w:r w:rsidRPr="001A1C67">
        <w:rPr>
          <w:rFonts w:ascii="Times New Roman" w:hAnsi="Times New Roman" w:cs="Times New Roman"/>
          <w:sz w:val="28"/>
          <w:szCs w:val="28"/>
        </w:rPr>
        <w:t xml:space="preserve"> </w:t>
      </w:r>
      <w:r w:rsidR="008D63E7">
        <w:rPr>
          <w:rFonts w:ascii="Times New Roman" w:hAnsi="Times New Roman" w:cs="Times New Roman"/>
          <w:sz w:val="28"/>
          <w:szCs w:val="28"/>
        </w:rPr>
        <w:t xml:space="preserve">zbatimin e </w:t>
      </w:r>
      <w:r w:rsidRPr="001A1C67">
        <w:rPr>
          <w:rFonts w:ascii="Times New Roman" w:hAnsi="Times New Roman" w:cs="Times New Roman"/>
          <w:sz w:val="28"/>
          <w:szCs w:val="28"/>
        </w:rPr>
        <w:t>ligj</w:t>
      </w:r>
      <w:r w:rsidR="008D63E7">
        <w:rPr>
          <w:rFonts w:ascii="Times New Roman" w:hAnsi="Times New Roman" w:cs="Times New Roman"/>
          <w:sz w:val="28"/>
          <w:szCs w:val="28"/>
        </w:rPr>
        <w:t>it</w:t>
      </w:r>
      <w:r w:rsidRPr="001A1C67">
        <w:rPr>
          <w:rFonts w:ascii="Times New Roman" w:hAnsi="Times New Roman" w:cs="Times New Roman"/>
          <w:sz w:val="28"/>
          <w:szCs w:val="28"/>
        </w:rPr>
        <w:t xml:space="preserve"> </w:t>
      </w:r>
      <w:r w:rsidR="00F87CA7">
        <w:rPr>
          <w:rFonts w:ascii="Times New Roman" w:hAnsi="Times New Roman" w:cs="Times New Roman"/>
          <w:sz w:val="28"/>
          <w:szCs w:val="28"/>
        </w:rPr>
        <w:t>aktual</w:t>
      </w:r>
      <w:r w:rsidRPr="001A1C67">
        <w:rPr>
          <w:rFonts w:ascii="Times New Roman" w:hAnsi="Times New Roman" w:cs="Times New Roman"/>
          <w:sz w:val="28"/>
          <w:szCs w:val="28"/>
        </w:rPr>
        <w:t xml:space="preserve"> </w:t>
      </w:r>
      <w:r w:rsidR="008D63E7">
        <w:rPr>
          <w:rFonts w:ascii="Times New Roman" w:hAnsi="Times New Roman" w:cs="Times New Roman"/>
          <w:sz w:val="28"/>
          <w:szCs w:val="28"/>
        </w:rPr>
        <w:t>t</w:t>
      </w:r>
      <w:r w:rsidR="000A671A">
        <w:rPr>
          <w:rFonts w:ascii="Times New Roman" w:hAnsi="Times New Roman" w:cs="Times New Roman"/>
          <w:sz w:val="28"/>
          <w:szCs w:val="28"/>
        </w:rPr>
        <w:t>ë</w:t>
      </w:r>
      <w:r w:rsidR="008D63E7">
        <w:rPr>
          <w:rFonts w:ascii="Times New Roman" w:hAnsi="Times New Roman" w:cs="Times New Roman"/>
          <w:sz w:val="28"/>
          <w:szCs w:val="28"/>
        </w:rPr>
        <w:t xml:space="preserve"> gjuetis</w:t>
      </w:r>
      <w:r w:rsidR="000A671A">
        <w:rPr>
          <w:rFonts w:ascii="Times New Roman" w:hAnsi="Times New Roman" w:cs="Times New Roman"/>
          <w:sz w:val="28"/>
          <w:szCs w:val="28"/>
        </w:rPr>
        <w:t>ë</w:t>
      </w:r>
      <w:r w:rsidR="008D63E7">
        <w:rPr>
          <w:rFonts w:ascii="Times New Roman" w:hAnsi="Times New Roman" w:cs="Times New Roman"/>
          <w:sz w:val="28"/>
          <w:szCs w:val="28"/>
        </w:rPr>
        <w:t xml:space="preserve"> </w:t>
      </w:r>
      <w:r w:rsidR="00F87CA7">
        <w:rPr>
          <w:rFonts w:ascii="Times New Roman" w:hAnsi="Times New Roman" w:cs="Times New Roman"/>
          <w:sz w:val="28"/>
          <w:szCs w:val="28"/>
        </w:rPr>
        <w:t>jan</w:t>
      </w:r>
      <w:r w:rsidR="002A6305">
        <w:rPr>
          <w:rFonts w:ascii="Times New Roman" w:hAnsi="Times New Roman" w:cs="Times New Roman"/>
          <w:sz w:val="28"/>
          <w:szCs w:val="28"/>
        </w:rPr>
        <w:t>ë</w:t>
      </w:r>
      <w:r w:rsidRPr="001A1C67">
        <w:rPr>
          <w:rFonts w:ascii="Times New Roman" w:hAnsi="Times New Roman" w:cs="Times New Roman"/>
          <w:sz w:val="28"/>
          <w:szCs w:val="28"/>
        </w:rPr>
        <w:t xml:space="preserve"> </w:t>
      </w:r>
      <w:r w:rsidR="008D63E7">
        <w:rPr>
          <w:rFonts w:ascii="Times New Roman" w:hAnsi="Times New Roman" w:cs="Times New Roman"/>
          <w:sz w:val="28"/>
          <w:szCs w:val="28"/>
        </w:rPr>
        <w:t>ndryshimet institucionale q</w:t>
      </w:r>
      <w:r w:rsidR="000A671A">
        <w:rPr>
          <w:rFonts w:ascii="Times New Roman" w:hAnsi="Times New Roman" w:cs="Times New Roman"/>
          <w:sz w:val="28"/>
          <w:szCs w:val="28"/>
        </w:rPr>
        <w:t>ë</w:t>
      </w:r>
      <w:r w:rsidR="008D63E7">
        <w:rPr>
          <w:rFonts w:ascii="Times New Roman" w:hAnsi="Times New Roman" w:cs="Times New Roman"/>
          <w:sz w:val="28"/>
          <w:szCs w:val="28"/>
        </w:rPr>
        <w:t xml:space="preserve"> kan</w:t>
      </w:r>
      <w:r w:rsidR="000A671A">
        <w:rPr>
          <w:rFonts w:ascii="Times New Roman" w:hAnsi="Times New Roman" w:cs="Times New Roman"/>
          <w:sz w:val="28"/>
          <w:szCs w:val="28"/>
        </w:rPr>
        <w:t>ë</w:t>
      </w:r>
      <w:r w:rsidR="008D63E7">
        <w:rPr>
          <w:rFonts w:ascii="Times New Roman" w:hAnsi="Times New Roman" w:cs="Times New Roman"/>
          <w:sz w:val="28"/>
          <w:szCs w:val="28"/>
        </w:rPr>
        <w:t xml:space="preserve"> </w:t>
      </w:r>
      <w:r w:rsidR="006139F7">
        <w:rPr>
          <w:rFonts w:ascii="Times New Roman" w:hAnsi="Times New Roman" w:cs="Times New Roman"/>
          <w:sz w:val="28"/>
          <w:szCs w:val="28"/>
        </w:rPr>
        <w:t>strukturat inspektuese t</w:t>
      </w:r>
      <w:r w:rsidR="000A671A">
        <w:rPr>
          <w:rFonts w:ascii="Times New Roman" w:hAnsi="Times New Roman" w:cs="Times New Roman"/>
          <w:sz w:val="28"/>
          <w:szCs w:val="28"/>
        </w:rPr>
        <w:t>ë</w:t>
      </w:r>
      <w:r w:rsidR="006139F7">
        <w:rPr>
          <w:rFonts w:ascii="Times New Roman" w:hAnsi="Times New Roman" w:cs="Times New Roman"/>
          <w:sz w:val="28"/>
          <w:szCs w:val="28"/>
        </w:rPr>
        <w:t xml:space="preserve"> gjuetis</w:t>
      </w:r>
      <w:r w:rsidR="000A671A">
        <w:rPr>
          <w:rFonts w:ascii="Times New Roman" w:hAnsi="Times New Roman" w:cs="Times New Roman"/>
          <w:sz w:val="28"/>
          <w:szCs w:val="28"/>
        </w:rPr>
        <w:t>ë</w:t>
      </w:r>
      <w:r w:rsidR="006139F7">
        <w:rPr>
          <w:rFonts w:ascii="Times New Roman" w:hAnsi="Times New Roman" w:cs="Times New Roman"/>
          <w:sz w:val="28"/>
          <w:szCs w:val="28"/>
        </w:rPr>
        <w:t xml:space="preserve"> dhe</w:t>
      </w:r>
      <w:r w:rsidR="008D63E7">
        <w:rPr>
          <w:rFonts w:ascii="Times New Roman" w:hAnsi="Times New Roman" w:cs="Times New Roman"/>
          <w:sz w:val="28"/>
          <w:szCs w:val="28"/>
        </w:rPr>
        <w:t xml:space="preserve"> strukturat </w:t>
      </w:r>
      <w:r w:rsidR="00BD24B2" w:rsidRPr="001A1C67">
        <w:rPr>
          <w:rFonts w:ascii="Times New Roman" w:hAnsi="Times New Roman" w:cs="Times New Roman"/>
          <w:sz w:val="28"/>
          <w:szCs w:val="28"/>
        </w:rPr>
        <w:t>menaxhues</w:t>
      </w:r>
      <w:r w:rsidRPr="001A1C67">
        <w:rPr>
          <w:rFonts w:ascii="Times New Roman" w:hAnsi="Times New Roman" w:cs="Times New Roman"/>
          <w:sz w:val="28"/>
          <w:szCs w:val="28"/>
        </w:rPr>
        <w:t>e</w:t>
      </w:r>
      <w:r w:rsidR="00BD24B2" w:rsidRPr="001A1C67">
        <w:rPr>
          <w:rFonts w:ascii="Times New Roman" w:hAnsi="Times New Roman" w:cs="Times New Roman"/>
          <w:sz w:val="28"/>
          <w:szCs w:val="28"/>
        </w:rPr>
        <w:t xml:space="preserve"> </w:t>
      </w:r>
      <w:r w:rsidR="008D63E7">
        <w:rPr>
          <w:rFonts w:ascii="Times New Roman" w:hAnsi="Times New Roman" w:cs="Times New Roman"/>
          <w:sz w:val="28"/>
          <w:szCs w:val="28"/>
        </w:rPr>
        <w:t>pran</w:t>
      </w:r>
      <w:r w:rsidR="000A671A">
        <w:rPr>
          <w:rFonts w:ascii="Times New Roman" w:hAnsi="Times New Roman" w:cs="Times New Roman"/>
          <w:sz w:val="28"/>
          <w:szCs w:val="28"/>
        </w:rPr>
        <w:t>ë</w:t>
      </w:r>
      <w:r w:rsidR="008D63E7">
        <w:rPr>
          <w:rFonts w:ascii="Times New Roman" w:hAnsi="Times New Roman" w:cs="Times New Roman"/>
          <w:sz w:val="28"/>
          <w:szCs w:val="28"/>
        </w:rPr>
        <w:t xml:space="preserve"> ish</w:t>
      </w:r>
      <w:r w:rsidR="00BD24B2" w:rsidRPr="001A1C67">
        <w:rPr>
          <w:rFonts w:ascii="Times New Roman" w:hAnsi="Times New Roman" w:cs="Times New Roman"/>
          <w:sz w:val="28"/>
          <w:szCs w:val="28"/>
        </w:rPr>
        <w:t xml:space="preserve"> DSHP-të Drejtoritë e Shërbimeve Pyjore,</w:t>
      </w:r>
      <w:r w:rsidRPr="001A1C67">
        <w:rPr>
          <w:rFonts w:ascii="Times New Roman" w:hAnsi="Times New Roman" w:cs="Times New Roman"/>
          <w:sz w:val="28"/>
          <w:szCs w:val="28"/>
        </w:rPr>
        <w:t xml:space="preserve"> </w:t>
      </w:r>
      <w:r w:rsidR="006139F7">
        <w:rPr>
          <w:rFonts w:ascii="Times New Roman" w:hAnsi="Times New Roman" w:cs="Times New Roman"/>
          <w:sz w:val="28"/>
          <w:szCs w:val="28"/>
        </w:rPr>
        <w:t>struktura</w:t>
      </w:r>
      <w:r w:rsidRPr="001A1C67">
        <w:rPr>
          <w:rFonts w:ascii="Times New Roman" w:hAnsi="Times New Roman" w:cs="Times New Roman"/>
          <w:sz w:val="28"/>
          <w:szCs w:val="28"/>
        </w:rPr>
        <w:t xml:space="preserve"> </w:t>
      </w:r>
      <w:r w:rsidR="008D63E7">
        <w:rPr>
          <w:rFonts w:ascii="Times New Roman" w:hAnsi="Times New Roman" w:cs="Times New Roman"/>
          <w:sz w:val="28"/>
          <w:szCs w:val="28"/>
        </w:rPr>
        <w:t>tashm</w:t>
      </w:r>
      <w:r w:rsidR="000A671A">
        <w:rPr>
          <w:rFonts w:ascii="Times New Roman" w:hAnsi="Times New Roman" w:cs="Times New Roman"/>
          <w:sz w:val="28"/>
          <w:szCs w:val="28"/>
        </w:rPr>
        <w:t>ë</w:t>
      </w:r>
      <w:r w:rsidR="008D63E7">
        <w:rPr>
          <w:rFonts w:ascii="Times New Roman" w:hAnsi="Times New Roman" w:cs="Times New Roman"/>
          <w:sz w:val="28"/>
          <w:szCs w:val="28"/>
        </w:rPr>
        <w:t xml:space="preserve"> </w:t>
      </w:r>
      <w:r w:rsidR="006D61B5" w:rsidRPr="001A1C67">
        <w:rPr>
          <w:rFonts w:ascii="Times New Roman" w:hAnsi="Times New Roman" w:cs="Times New Roman"/>
          <w:sz w:val="28"/>
          <w:szCs w:val="28"/>
        </w:rPr>
        <w:t xml:space="preserve">të </w:t>
      </w:r>
      <w:r w:rsidRPr="001A1C67">
        <w:rPr>
          <w:rFonts w:ascii="Times New Roman" w:hAnsi="Times New Roman" w:cs="Times New Roman"/>
          <w:sz w:val="28"/>
          <w:szCs w:val="28"/>
        </w:rPr>
        <w:t>reformuar</w:t>
      </w:r>
      <w:r w:rsidR="006D61B5" w:rsidRPr="001A1C67">
        <w:rPr>
          <w:rFonts w:ascii="Times New Roman" w:hAnsi="Times New Roman" w:cs="Times New Roman"/>
          <w:sz w:val="28"/>
          <w:szCs w:val="28"/>
        </w:rPr>
        <w:t>a,</w:t>
      </w:r>
      <w:r w:rsidRPr="001A1C67">
        <w:rPr>
          <w:rFonts w:ascii="Times New Roman" w:hAnsi="Times New Roman" w:cs="Times New Roman"/>
          <w:sz w:val="28"/>
          <w:szCs w:val="28"/>
        </w:rPr>
        <w:t xml:space="preserve"> </w:t>
      </w:r>
      <w:r w:rsidR="006D61B5" w:rsidRPr="001A1C67">
        <w:rPr>
          <w:rFonts w:ascii="Times New Roman" w:hAnsi="Times New Roman" w:cs="Times New Roman"/>
          <w:sz w:val="28"/>
          <w:szCs w:val="28"/>
        </w:rPr>
        <w:t>të</w:t>
      </w:r>
      <w:r w:rsidR="00BD24B2" w:rsidRPr="001A1C67">
        <w:rPr>
          <w:rFonts w:ascii="Times New Roman" w:hAnsi="Times New Roman" w:cs="Times New Roman"/>
          <w:sz w:val="28"/>
          <w:szCs w:val="28"/>
        </w:rPr>
        <w:t xml:space="preserve"> cil</w:t>
      </w:r>
      <w:r w:rsidR="006D61B5" w:rsidRPr="001A1C67">
        <w:rPr>
          <w:rFonts w:ascii="Times New Roman" w:hAnsi="Times New Roman" w:cs="Times New Roman"/>
          <w:sz w:val="28"/>
          <w:szCs w:val="28"/>
        </w:rPr>
        <w:t>at</w:t>
      </w:r>
      <w:r w:rsidR="00BD24B2" w:rsidRPr="001A1C67">
        <w:rPr>
          <w:rFonts w:ascii="Times New Roman" w:hAnsi="Times New Roman" w:cs="Times New Roman"/>
          <w:sz w:val="28"/>
          <w:szCs w:val="28"/>
        </w:rPr>
        <w:t xml:space="preserve"> kanë patur fushë të përgjegjësisë së tyre ndër të tjera:</w:t>
      </w:r>
    </w:p>
    <w:p w14:paraId="684DEA31" w14:textId="77777777" w:rsidR="00BD24B2" w:rsidRPr="001A1C67" w:rsidRDefault="00BD24B2" w:rsidP="00861427">
      <w:pPr>
        <w:pStyle w:val="1"/>
        <w:keepLines/>
        <w:numPr>
          <w:ilvl w:val="0"/>
          <w:numId w:val="4"/>
        </w:numPr>
        <w:spacing w:line="276" w:lineRule="auto"/>
        <w:jc w:val="both"/>
        <w:rPr>
          <w:b w:val="0"/>
          <w:bCs w:val="0"/>
          <w:sz w:val="28"/>
          <w:szCs w:val="28"/>
          <w:lang w:val="sq-AL"/>
        </w:rPr>
      </w:pPr>
      <w:r w:rsidRPr="001A1C67">
        <w:rPr>
          <w:b w:val="0"/>
          <w:bCs w:val="0"/>
          <w:sz w:val="28"/>
          <w:szCs w:val="28"/>
          <w:lang w:val="sq-AL"/>
        </w:rPr>
        <w:t>certifikimin e gjuetarëve;</w:t>
      </w:r>
    </w:p>
    <w:p w14:paraId="101E52E3" w14:textId="77777777" w:rsidR="00BD24B2" w:rsidRPr="001A1C67" w:rsidRDefault="00BD24B2" w:rsidP="00861427">
      <w:pPr>
        <w:pStyle w:val="1"/>
        <w:keepLines/>
        <w:numPr>
          <w:ilvl w:val="0"/>
          <w:numId w:val="4"/>
        </w:numPr>
        <w:spacing w:line="276" w:lineRule="auto"/>
        <w:jc w:val="both"/>
        <w:rPr>
          <w:b w:val="0"/>
          <w:bCs w:val="0"/>
          <w:sz w:val="28"/>
          <w:szCs w:val="28"/>
          <w:lang w:val="sq-AL"/>
        </w:rPr>
      </w:pPr>
      <w:r w:rsidRPr="001A1C67">
        <w:rPr>
          <w:b w:val="0"/>
          <w:bCs w:val="0"/>
          <w:sz w:val="28"/>
          <w:szCs w:val="28"/>
          <w:lang w:val="sq-AL"/>
        </w:rPr>
        <w:t>ndarjen e kuotave;</w:t>
      </w:r>
    </w:p>
    <w:p w14:paraId="765E9651" w14:textId="77777777" w:rsidR="00BD24B2" w:rsidRPr="001A1C67" w:rsidRDefault="00BD24B2" w:rsidP="00861427">
      <w:pPr>
        <w:pStyle w:val="1"/>
        <w:keepLines/>
        <w:numPr>
          <w:ilvl w:val="0"/>
          <w:numId w:val="4"/>
        </w:numPr>
        <w:spacing w:line="276" w:lineRule="auto"/>
        <w:jc w:val="both"/>
        <w:rPr>
          <w:b w:val="0"/>
          <w:bCs w:val="0"/>
          <w:sz w:val="28"/>
          <w:szCs w:val="28"/>
          <w:lang w:val="sq-AL"/>
        </w:rPr>
      </w:pPr>
      <w:r w:rsidRPr="001A1C67">
        <w:rPr>
          <w:b w:val="0"/>
          <w:bCs w:val="0"/>
          <w:sz w:val="28"/>
          <w:szCs w:val="28"/>
          <w:lang w:val="sq-AL"/>
        </w:rPr>
        <w:t>propozimin për percaktimin e zonave të gjuetisë;</w:t>
      </w:r>
    </w:p>
    <w:p w14:paraId="25B9A90C" w14:textId="77777777" w:rsidR="00BD24B2" w:rsidRPr="001A1C67" w:rsidRDefault="00BD24B2" w:rsidP="00861427">
      <w:pPr>
        <w:pStyle w:val="1"/>
        <w:keepLines/>
        <w:numPr>
          <w:ilvl w:val="0"/>
          <w:numId w:val="4"/>
        </w:numPr>
        <w:spacing w:line="276" w:lineRule="auto"/>
        <w:jc w:val="both"/>
        <w:rPr>
          <w:b w:val="0"/>
          <w:bCs w:val="0"/>
          <w:sz w:val="28"/>
          <w:szCs w:val="28"/>
          <w:lang w:val="sq-AL"/>
        </w:rPr>
      </w:pPr>
      <w:r w:rsidRPr="001A1C67">
        <w:rPr>
          <w:b w:val="0"/>
          <w:bCs w:val="0"/>
          <w:sz w:val="28"/>
          <w:szCs w:val="28"/>
          <w:lang w:val="sq-AL"/>
        </w:rPr>
        <w:t>lidhjen e kontratave për dhënien me qira të zonave të ushtrimit të gjuetisë;</w:t>
      </w:r>
    </w:p>
    <w:p w14:paraId="6344C689" w14:textId="6A687C9B" w:rsidR="006139F7" w:rsidRDefault="00BD24B2" w:rsidP="00861427">
      <w:pPr>
        <w:pStyle w:val="1"/>
        <w:keepLines/>
        <w:numPr>
          <w:ilvl w:val="0"/>
          <w:numId w:val="4"/>
        </w:numPr>
        <w:spacing w:line="276" w:lineRule="auto"/>
        <w:jc w:val="both"/>
        <w:rPr>
          <w:b w:val="0"/>
          <w:bCs w:val="0"/>
          <w:sz w:val="28"/>
          <w:szCs w:val="28"/>
          <w:lang w:val="sq-AL"/>
        </w:rPr>
      </w:pPr>
      <w:r w:rsidRPr="001A1C67">
        <w:rPr>
          <w:b w:val="0"/>
          <w:bCs w:val="0"/>
          <w:sz w:val="28"/>
          <w:szCs w:val="28"/>
          <w:lang w:val="sq-AL"/>
        </w:rPr>
        <w:t>menaxhimin e zonave të gjuetisë testimin e gjuetarëve</w:t>
      </w:r>
      <w:r w:rsidR="00F60BB9">
        <w:rPr>
          <w:b w:val="0"/>
          <w:bCs w:val="0"/>
          <w:sz w:val="28"/>
          <w:szCs w:val="28"/>
          <w:lang w:val="sq-AL"/>
        </w:rPr>
        <w:t>;</w:t>
      </w:r>
    </w:p>
    <w:p w14:paraId="1E4F6162" w14:textId="222AF404" w:rsidR="00232C97" w:rsidRDefault="006139F7" w:rsidP="00861427">
      <w:pPr>
        <w:pStyle w:val="1"/>
        <w:keepLines/>
        <w:numPr>
          <w:ilvl w:val="0"/>
          <w:numId w:val="4"/>
        </w:numPr>
        <w:spacing w:line="276" w:lineRule="auto"/>
        <w:jc w:val="both"/>
        <w:rPr>
          <w:b w:val="0"/>
          <w:bCs w:val="0"/>
          <w:sz w:val="28"/>
          <w:szCs w:val="28"/>
          <w:lang w:val="sq-AL"/>
        </w:rPr>
      </w:pPr>
      <w:r>
        <w:rPr>
          <w:b w:val="0"/>
          <w:bCs w:val="0"/>
          <w:sz w:val="28"/>
          <w:szCs w:val="28"/>
          <w:lang w:val="sq-AL"/>
        </w:rPr>
        <w:t>inspektimin e k</w:t>
      </w:r>
      <w:r w:rsidR="000A671A">
        <w:rPr>
          <w:b w:val="0"/>
          <w:bCs w:val="0"/>
          <w:sz w:val="28"/>
          <w:szCs w:val="28"/>
          <w:lang w:val="sq-AL"/>
        </w:rPr>
        <w:t>ë</w:t>
      </w:r>
      <w:r>
        <w:rPr>
          <w:b w:val="0"/>
          <w:bCs w:val="0"/>
          <w:sz w:val="28"/>
          <w:szCs w:val="28"/>
          <w:lang w:val="sq-AL"/>
        </w:rPr>
        <w:t>saj veprimtarie</w:t>
      </w:r>
      <w:r w:rsidR="00F60BB9">
        <w:rPr>
          <w:b w:val="0"/>
          <w:bCs w:val="0"/>
          <w:sz w:val="28"/>
          <w:szCs w:val="28"/>
          <w:lang w:val="sq-AL"/>
        </w:rPr>
        <w:t>.</w:t>
      </w:r>
    </w:p>
    <w:p w14:paraId="04998832" w14:textId="77777777" w:rsidR="00F87CA7" w:rsidRPr="00F87CA7" w:rsidRDefault="00F87CA7" w:rsidP="00F87CA7">
      <w:pPr>
        <w:pStyle w:val="1"/>
        <w:keepLines/>
        <w:spacing w:line="276" w:lineRule="auto"/>
        <w:ind w:left="720"/>
        <w:jc w:val="both"/>
        <w:rPr>
          <w:b w:val="0"/>
          <w:bCs w:val="0"/>
          <w:sz w:val="28"/>
          <w:szCs w:val="28"/>
          <w:lang w:val="sq-AL"/>
        </w:rPr>
      </w:pPr>
    </w:p>
    <w:p w14:paraId="18AA7DFA" w14:textId="14CD0E84" w:rsidR="006D61B5" w:rsidRPr="001A1C67" w:rsidRDefault="008D63E7" w:rsidP="00861427">
      <w:pPr>
        <w:spacing w:line="276" w:lineRule="auto"/>
        <w:jc w:val="both"/>
        <w:rPr>
          <w:rFonts w:ascii="Times New Roman" w:hAnsi="Times New Roman" w:cs="Times New Roman"/>
          <w:sz w:val="28"/>
          <w:szCs w:val="28"/>
        </w:rPr>
      </w:pPr>
      <w:r>
        <w:rPr>
          <w:rFonts w:ascii="Times New Roman" w:hAnsi="Times New Roman" w:cs="Times New Roman"/>
          <w:sz w:val="28"/>
          <w:szCs w:val="28"/>
        </w:rPr>
        <w:t>Ndryshimet e propozuara t</w:t>
      </w:r>
      <w:r w:rsidR="000A671A">
        <w:rPr>
          <w:rFonts w:ascii="Times New Roman" w:hAnsi="Times New Roman" w:cs="Times New Roman"/>
          <w:sz w:val="28"/>
          <w:szCs w:val="28"/>
        </w:rPr>
        <w:t>ë</w:t>
      </w:r>
      <w:r>
        <w:rPr>
          <w:rFonts w:ascii="Times New Roman" w:hAnsi="Times New Roman" w:cs="Times New Roman"/>
          <w:sz w:val="28"/>
          <w:szCs w:val="28"/>
        </w:rPr>
        <w:t xml:space="preserve"> l</w:t>
      </w:r>
      <w:r w:rsidR="00232C97" w:rsidRPr="001A1C67">
        <w:rPr>
          <w:rFonts w:ascii="Times New Roman" w:hAnsi="Times New Roman" w:cs="Times New Roman"/>
          <w:sz w:val="28"/>
          <w:szCs w:val="28"/>
        </w:rPr>
        <w:t>igji</w:t>
      </w:r>
      <w:r>
        <w:rPr>
          <w:rFonts w:ascii="Times New Roman" w:hAnsi="Times New Roman" w:cs="Times New Roman"/>
          <w:sz w:val="28"/>
          <w:szCs w:val="28"/>
        </w:rPr>
        <w:t>t</w:t>
      </w:r>
      <w:r w:rsidR="00232C97" w:rsidRPr="001A1C67">
        <w:rPr>
          <w:rFonts w:ascii="Times New Roman" w:hAnsi="Times New Roman" w:cs="Times New Roman"/>
          <w:sz w:val="28"/>
          <w:szCs w:val="28"/>
        </w:rPr>
        <w:t xml:space="preserve"> aktual nr.10253, datë 11.3.2010 “Për </w:t>
      </w:r>
      <w:r>
        <w:rPr>
          <w:rFonts w:ascii="Times New Roman" w:hAnsi="Times New Roman" w:cs="Times New Roman"/>
          <w:sz w:val="28"/>
          <w:szCs w:val="28"/>
        </w:rPr>
        <w:t>g</w:t>
      </w:r>
      <w:r w:rsidR="00232C97" w:rsidRPr="001A1C67">
        <w:rPr>
          <w:rFonts w:ascii="Times New Roman" w:hAnsi="Times New Roman" w:cs="Times New Roman"/>
          <w:sz w:val="28"/>
          <w:szCs w:val="28"/>
        </w:rPr>
        <w:t xml:space="preserve">juetinë” </w:t>
      </w:r>
      <w:r>
        <w:rPr>
          <w:rFonts w:ascii="Times New Roman" w:hAnsi="Times New Roman" w:cs="Times New Roman"/>
          <w:sz w:val="28"/>
          <w:szCs w:val="28"/>
        </w:rPr>
        <w:t>p</w:t>
      </w:r>
      <w:r w:rsidR="000A671A">
        <w:rPr>
          <w:rFonts w:ascii="Times New Roman" w:hAnsi="Times New Roman" w:cs="Times New Roman"/>
          <w:sz w:val="28"/>
          <w:szCs w:val="28"/>
        </w:rPr>
        <w:t>ë</w:t>
      </w:r>
      <w:r>
        <w:rPr>
          <w:rFonts w:ascii="Times New Roman" w:hAnsi="Times New Roman" w:cs="Times New Roman"/>
          <w:sz w:val="28"/>
          <w:szCs w:val="28"/>
        </w:rPr>
        <w:t>rb</w:t>
      </w:r>
      <w:r w:rsidR="000A671A">
        <w:rPr>
          <w:rFonts w:ascii="Times New Roman" w:hAnsi="Times New Roman" w:cs="Times New Roman"/>
          <w:sz w:val="28"/>
          <w:szCs w:val="28"/>
        </w:rPr>
        <w:t>ë</w:t>
      </w:r>
      <w:r>
        <w:rPr>
          <w:rFonts w:ascii="Times New Roman" w:hAnsi="Times New Roman" w:cs="Times New Roman"/>
          <w:sz w:val="28"/>
          <w:szCs w:val="28"/>
        </w:rPr>
        <w:t>jn</w:t>
      </w:r>
      <w:r w:rsidR="000A671A">
        <w:rPr>
          <w:rFonts w:ascii="Times New Roman" w:hAnsi="Times New Roman" w:cs="Times New Roman"/>
          <w:sz w:val="28"/>
          <w:szCs w:val="28"/>
        </w:rPr>
        <w:t>ë</w:t>
      </w:r>
      <w:r w:rsidRPr="001A1C67">
        <w:rPr>
          <w:rFonts w:ascii="Times New Roman" w:hAnsi="Times New Roman" w:cs="Times New Roman"/>
          <w:sz w:val="28"/>
          <w:szCs w:val="28"/>
        </w:rPr>
        <w:t xml:space="preserve"> ndryshime thelbësore të ligjit</w:t>
      </w:r>
      <w:r>
        <w:rPr>
          <w:rFonts w:ascii="Times New Roman" w:hAnsi="Times New Roman" w:cs="Times New Roman"/>
          <w:sz w:val="28"/>
          <w:szCs w:val="28"/>
        </w:rPr>
        <w:t>, duke prekur</w:t>
      </w:r>
      <w:r w:rsidRPr="001A1C67">
        <w:rPr>
          <w:rFonts w:ascii="Times New Roman" w:hAnsi="Times New Roman" w:cs="Times New Roman"/>
          <w:sz w:val="28"/>
          <w:szCs w:val="28"/>
        </w:rPr>
        <w:t xml:space="preserve"> </w:t>
      </w:r>
      <w:r w:rsidR="00232C97" w:rsidRPr="001A1C67">
        <w:rPr>
          <w:rFonts w:ascii="Times New Roman" w:hAnsi="Times New Roman" w:cs="Times New Roman"/>
          <w:sz w:val="28"/>
          <w:szCs w:val="28"/>
        </w:rPr>
        <w:t>mbi 50% të neneve të tij</w:t>
      </w:r>
      <w:r>
        <w:rPr>
          <w:rFonts w:ascii="Times New Roman" w:hAnsi="Times New Roman" w:cs="Times New Roman"/>
          <w:sz w:val="28"/>
          <w:szCs w:val="28"/>
        </w:rPr>
        <w:t xml:space="preserve"> dhe </w:t>
      </w:r>
      <w:r w:rsidR="00232C97" w:rsidRPr="001A1C67">
        <w:rPr>
          <w:rFonts w:ascii="Times New Roman" w:hAnsi="Times New Roman" w:cs="Times New Roman"/>
          <w:sz w:val="28"/>
          <w:szCs w:val="28"/>
        </w:rPr>
        <w:t xml:space="preserve">për këtë arsye u hartua projektligji i ri për gjuetinë. </w:t>
      </w:r>
    </w:p>
    <w:p w14:paraId="20F1BE27" w14:textId="4CDACA5C" w:rsidR="00BD24B2" w:rsidRPr="001A1C67" w:rsidRDefault="00BD24B2" w:rsidP="00861427">
      <w:pPr>
        <w:pStyle w:val="1"/>
        <w:keepLines/>
        <w:spacing w:line="276" w:lineRule="auto"/>
        <w:jc w:val="both"/>
        <w:rPr>
          <w:b w:val="0"/>
          <w:bCs w:val="0"/>
          <w:sz w:val="28"/>
          <w:szCs w:val="28"/>
          <w:lang w:val="sq-AL"/>
        </w:rPr>
      </w:pPr>
      <w:r w:rsidRPr="001A1C67">
        <w:rPr>
          <w:b w:val="0"/>
          <w:bCs w:val="0"/>
          <w:sz w:val="28"/>
          <w:szCs w:val="28"/>
          <w:lang w:val="sq-AL"/>
        </w:rPr>
        <w:t xml:space="preserve">Në draftin e propozuar, kompetencat e mëparshme të DSHP-ve </w:t>
      </w:r>
      <w:r w:rsidR="005D6E6E">
        <w:rPr>
          <w:b w:val="0"/>
          <w:bCs w:val="0"/>
          <w:sz w:val="28"/>
          <w:szCs w:val="28"/>
          <w:lang w:val="sq-AL"/>
        </w:rPr>
        <w:t>q</w:t>
      </w:r>
      <w:r w:rsidR="000A671A">
        <w:rPr>
          <w:b w:val="0"/>
          <w:bCs w:val="0"/>
          <w:sz w:val="28"/>
          <w:szCs w:val="28"/>
          <w:lang w:val="sq-AL"/>
        </w:rPr>
        <w:t>ë</w:t>
      </w:r>
      <w:r w:rsidR="005D6E6E">
        <w:rPr>
          <w:b w:val="0"/>
          <w:bCs w:val="0"/>
          <w:sz w:val="28"/>
          <w:szCs w:val="28"/>
          <w:lang w:val="sq-AL"/>
        </w:rPr>
        <w:t xml:space="preserve"> lidhen me menaxhimin dhe administrimin e zhvillimit t</w:t>
      </w:r>
      <w:r w:rsidR="000A671A">
        <w:rPr>
          <w:b w:val="0"/>
          <w:bCs w:val="0"/>
          <w:sz w:val="28"/>
          <w:szCs w:val="28"/>
          <w:lang w:val="sq-AL"/>
        </w:rPr>
        <w:t>ë</w:t>
      </w:r>
      <w:r w:rsidR="005D6E6E">
        <w:rPr>
          <w:b w:val="0"/>
          <w:bCs w:val="0"/>
          <w:sz w:val="28"/>
          <w:szCs w:val="28"/>
          <w:lang w:val="sq-AL"/>
        </w:rPr>
        <w:t xml:space="preserve"> gjuetis</w:t>
      </w:r>
      <w:r w:rsidR="000A671A">
        <w:rPr>
          <w:b w:val="0"/>
          <w:bCs w:val="0"/>
          <w:sz w:val="28"/>
          <w:szCs w:val="28"/>
          <w:lang w:val="sq-AL"/>
        </w:rPr>
        <w:t>ë</w:t>
      </w:r>
      <w:r w:rsidR="005D6E6E">
        <w:rPr>
          <w:b w:val="0"/>
          <w:bCs w:val="0"/>
          <w:sz w:val="28"/>
          <w:szCs w:val="28"/>
          <w:lang w:val="sq-AL"/>
        </w:rPr>
        <w:t xml:space="preserve">, </w:t>
      </w:r>
      <w:r w:rsidR="00F60BB9">
        <w:rPr>
          <w:b w:val="0"/>
          <w:bCs w:val="0"/>
          <w:sz w:val="28"/>
          <w:szCs w:val="28"/>
          <w:lang w:val="sq-AL"/>
        </w:rPr>
        <w:t>do</w:t>
      </w:r>
      <w:r w:rsidR="005D6E6E">
        <w:rPr>
          <w:b w:val="0"/>
          <w:bCs w:val="0"/>
          <w:sz w:val="28"/>
          <w:szCs w:val="28"/>
          <w:lang w:val="sq-AL"/>
        </w:rPr>
        <w:t xml:space="preserve"> t’i kalojn</w:t>
      </w:r>
      <w:r w:rsidR="000A671A">
        <w:rPr>
          <w:b w:val="0"/>
          <w:bCs w:val="0"/>
          <w:sz w:val="28"/>
          <w:szCs w:val="28"/>
          <w:lang w:val="sq-AL"/>
        </w:rPr>
        <w:t>ë</w:t>
      </w:r>
      <w:r w:rsidRPr="001A1C67">
        <w:rPr>
          <w:b w:val="0"/>
          <w:bCs w:val="0"/>
          <w:sz w:val="28"/>
          <w:szCs w:val="28"/>
          <w:lang w:val="sq-AL"/>
        </w:rPr>
        <w:t xml:space="preserve"> njësive përgjegjëse për gjuetinë të qeverisjes vendore, </w:t>
      </w:r>
      <w:r w:rsidR="005D6E6E">
        <w:rPr>
          <w:b w:val="0"/>
          <w:bCs w:val="0"/>
          <w:sz w:val="28"/>
          <w:szCs w:val="28"/>
          <w:lang w:val="sq-AL"/>
        </w:rPr>
        <w:t>nisur nga</w:t>
      </w:r>
      <w:r w:rsidRPr="001A1C67">
        <w:rPr>
          <w:b w:val="0"/>
          <w:bCs w:val="0"/>
          <w:sz w:val="28"/>
          <w:szCs w:val="28"/>
          <w:lang w:val="sq-AL"/>
        </w:rPr>
        <w:t xml:space="preserve"> faktori i afërsisë në territor me zonat e gjuetise, mundësia e monitorimit dhe  kontrolleve të vazhdueshme, nga ku në çdo rast shkelje mundet të njoftohet  struktura përgjegjëse për inspektimin në kohë reale.</w:t>
      </w:r>
    </w:p>
    <w:p w14:paraId="5F57C2D6" w14:textId="7BAA3AFA" w:rsidR="00857723" w:rsidRPr="001A1C67" w:rsidRDefault="006D61B5" w:rsidP="00861427">
      <w:pPr>
        <w:pStyle w:val="1"/>
        <w:keepLines/>
        <w:spacing w:line="276" w:lineRule="auto"/>
        <w:jc w:val="both"/>
        <w:rPr>
          <w:b w:val="0"/>
          <w:bCs w:val="0"/>
          <w:sz w:val="28"/>
          <w:szCs w:val="28"/>
          <w:lang w:val="sq-AL"/>
        </w:rPr>
      </w:pPr>
      <w:r w:rsidRPr="001A1C67">
        <w:rPr>
          <w:b w:val="0"/>
          <w:bCs w:val="0"/>
          <w:sz w:val="28"/>
          <w:szCs w:val="28"/>
          <w:lang w:val="sq-AL"/>
        </w:rPr>
        <w:lastRenderedPageBreak/>
        <w:t>Z</w:t>
      </w:r>
      <w:r w:rsidR="00BD24B2" w:rsidRPr="001A1C67">
        <w:rPr>
          <w:b w:val="0"/>
          <w:bCs w:val="0"/>
          <w:sz w:val="28"/>
          <w:szCs w:val="28"/>
          <w:lang w:val="sq-AL"/>
        </w:rPr>
        <w:t>onat e gjuetisë janë një tjetër çështje e rëndësishme</w:t>
      </w:r>
      <w:r w:rsidR="005D6E6E">
        <w:rPr>
          <w:b w:val="0"/>
          <w:bCs w:val="0"/>
          <w:sz w:val="28"/>
          <w:szCs w:val="28"/>
          <w:lang w:val="sq-AL"/>
        </w:rPr>
        <w:t xml:space="preserve"> rivler</w:t>
      </w:r>
      <w:r w:rsidR="000A671A">
        <w:rPr>
          <w:b w:val="0"/>
          <w:bCs w:val="0"/>
          <w:sz w:val="28"/>
          <w:szCs w:val="28"/>
          <w:lang w:val="sq-AL"/>
        </w:rPr>
        <w:t>ë</w:t>
      </w:r>
      <w:r w:rsidR="005D6E6E">
        <w:rPr>
          <w:b w:val="0"/>
          <w:bCs w:val="0"/>
          <w:sz w:val="28"/>
          <w:szCs w:val="28"/>
          <w:lang w:val="sq-AL"/>
        </w:rPr>
        <w:t xml:space="preserve">simi, </w:t>
      </w:r>
      <w:r w:rsidR="00BD24B2" w:rsidRPr="001A1C67">
        <w:rPr>
          <w:b w:val="0"/>
          <w:bCs w:val="0"/>
          <w:sz w:val="28"/>
          <w:szCs w:val="28"/>
          <w:lang w:val="sq-AL"/>
        </w:rPr>
        <w:t xml:space="preserve"> </w:t>
      </w:r>
      <w:r w:rsidR="005D6E6E">
        <w:rPr>
          <w:b w:val="0"/>
          <w:bCs w:val="0"/>
          <w:sz w:val="28"/>
          <w:szCs w:val="28"/>
          <w:lang w:val="sq-AL"/>
        </w:rPr>
        <w:t xml:space="preserve">ku </w:t>
      </w:r>
      <w:r w:rsidR="00BD24B2" w:rsidRPr="001A1C67">
        <w:rPr>
          <w:b w:val="0"/>
          <w:bCs w:val="0"/>
          <w:sz w:val="28"/>
          <w:szCs w:val="28"/>
          <w:lang w:val="sq-AL"/>
        </w:rPr>
        <w:t xml:space="preserve">gjuetia </w:t>
      </w:r>
      <w:r w:rsidR="005D6E6E">
        <w:rPr>
          <w:b w:val="0"/>
          <w:bCs w:val="0"/>
          <w:sz w:val="28"/>
          <w:szCs w:val="28"/>
          <w:lang w:val="sq-AL"/>
        </w:rPr>
        <w:t xml:space="preserve">do </w:t>
      </w:r>
      <w:r w:rsidR="00BD24B2" w:rsidRPr="001A1C67">
        <w:rPr>
          <w:b w:val="0"/>
          <w:bCs w:val="0"/>
          <w:sz w:val="28"/>
          <w:szCs w:val="28"/>
          <w:lang w:val="sq-AL"/>
        </w:rPr>
        <w:t xml:space="preserve">të ushtrohet vetëm në zonat e lejuara dhe në rastin ideal të jenë pjesë e rezervateve të mbarështimit nga ku 50 ha zonë mbarështimi dhe 500 ha zonë gjuetie dhe të jepen në përdorim. </w:t>
      </w:r>
    </w:p>
    <w:p w14:paraId="1AB7AF20" w14:textId="32B269BB" w:rsidR="00BD24B2" w:rsidRPr="001A1C67" w:rsidRDefault="00BD24B2" w:rsidP="00861427">
      <w:pPr>
        <w:pStyle w:val="1"/>
        <w:keepLines/>
        <w:spacing w:line="276" w:lineRule="auto"/>
        <w:jc w:val="both"/>
        <w:rPr>
          <w:b w:val="0"/>
          <w:bCs w:val="0"/>
          <w:sz w:val="28"/>
          <w:szCs w:val="28"/>
          <w:lang w:val="sq-AL"/>
        </w:rPr>
      </w:pPr>
      <w:r w:rsidRPr="001A1C67">
        <w:rPr>
          <w:b w:val="0"/>
          <w:bCs w:val="0"/>
          <w:sz w:val="28"/>
          <w:szCs w:val="28"/>
          <w:lang w:val="sq-AL"/>
        </w:rPr>
        <w:t>Zonat e gjuetisë mund t</w:t>
      </w:r>
      <w:r w:rsidR="005D6E6E">
        <w:rPr>
          <w:b w:val="0"/>
          <w:bCs w:val="0"/>
          <w:sz w:val="28"/>
          <w:szCs w:val="28"/>
          <w:lang w:val="sq-AL"/>
        </w:rPr>
        <w:t>’</w:t>
      </w:r>
      <w:r w:rsidRPr="001A1C67">
        <w:rPr>
          <w:b w:val="0"/>
          <w:bCs w:val="0"/>
          <w:sz w:val="28"/>
          <w:szCs w:val="28"/>
          <w:lang w:val="sq-AL"/>
        </w:rPr>
        <w:t>i jepen subjekteve private me anë të një procedure konkurrimi</w:t>
      </w:r>
      <w:r w:rsidR="005D6E6E">
        <w:rPr>
          <w:b w:val="0"/>
          <w:bCs w:val="0"/>
          <w:sz w:val="28"/>
          <w:szCs w:val="28"/>
          <w:lang w:val="sq-AL"/>
        </w:rPr>
        <w:t xml:space="preserve"> dhe p</w:t>
      </w:r>
      <w:r w:rsidR="000A671A">
        <w:rPr>
          <w:b w:val="0"/>
          <w:bCs w:val="0"/>
          <w:sz w:val="28"/>
          <w:szCs w:val="28"/>
          <w:lang w:val="sq-AL"/>
        </w:rPr>
        <w:t>ë</w:t>
      </w:r>
      <w:r w:rsidR="005D6E6E">
        <w:rPr>
          <w:b w:val="0"/>
          <w:bCs w:val="0"/>
          <w:sz w:val="28"/>
          <w:szCs w:val="28"/>
          <w:lang w:val="sq-AL"/>
        </w:rPr>
        <w:t>r nj</w:t>
      </w:r>
      <w:r w:rsidR="000A671A">
        <w:rPr>
          <w:b w:val="0"/>
          <w:bCs w:val="0"/>
          <w:sz w:val="28"/>
          <w:szCs w:val="28"/>
          <w:lang w:val="sq-AL"/>
        </w:rPr>
        <w:t>ë</w:t>
      </w:r>
      <w:r w:rsidR="005D6E6E">
        <w:rPr>
          <w:b w:val="0"/>
          <w:bCs w:val="0"/>
          <w:sz w:val="28"/>
          <w:szCs w:val="28"/>
          <w:lang w:val="sq-AL"/>
        </w:rPr>
        <w:t xml:space="preserve"> afat jo m</w:t>
      </w:r>
      <w:r w:rsidR="000A671A">
        <w:rPr>
          <w:b w:val="0"/>
          <w:bCs w:val="0"/>
          <w:sz w:val="28"/>
          <w:szCs w:val="28"/>
          <w:lang w:val="sq-AL"/>
        </w:rPr>
        <w:t>ë</w:t>
      </w:r>
      <w:r w:rsidR="005D6E6E">
        <w:rPr>
          <w:b w:val="0"/>
          <w:bCs w:val="0"/>
          <w:sz w:val="28"/>
          <w:szCs w:val="28"/>
          <w:lang w:val="sq-AL"/>
        </w:rPr>
        <w:t xml:space="preserve"> pak se 10 vjet, k</w:t>
      </w:r>
      <w:r w:rsidRPr="001A1C67">
        <w:rPr>
          <w:b w:val="0"/>
          <w:bCs w:val="0"/>
          <w:sz w:val="28"/>
          <w:szCs w:val="28"/>
          <w:lang w:val="sq-AL"/>
        </w:rPr>
        <w:t>jo për arsyen se sipas ekspertëve të fushës</w:t>
      </w:r>
      <w:r w:rsidR="005D6E6E">
        <w:rPr>
          <w:b w:val="0"/>
          <w:bCs w:val="0"/>
          <w:sz w:val="28"/>
          <w:szCs w:val="28"/>
          <w:lang w:val="sq-AL"/>
        </w:rPr>
        <w:t xml:space="preserve"> s</w:t>
      </w:r>
      <w:r w:rsidR="000A671A">
        <w:rPr>
          <w:b w:val="0"/>
          <w:bCs w:val="0"/>
          <w:sz w:val="28"/>
          <w:szCs w:val="28"/>
          <w:lang w:val="sq-AL"/>
        </w:rPr>
        <w:t>ë</w:t>
      </w:r>
      <w:r w:rsidR="005D6E6E">
        <w:rPr>
          <w:b w:val="0"/>
          <w:bCs w:val="0"/>
          <w:sz w:val="28"/>
          <w:szCs w:val="28"/>
          <w:lang w:val="sq-AL"/>
        </w:rPr>
        <w:t xml:space="preserve"> gjuetis</w:t>
      </w:r>
      <w:r w:rsidR="000A671A">
        <w:rPr>
          <w:b w:val="0"/>
          <w:bCs w:val="0"/>
          <w:sz w:val="28"/>
          <w:szCs w:val="28"/>
          <w:lang w:val="sq-AL"/>
        </w:rPr>
        <w:t>ë</w:t>
      </w:r>
      <w:r w:rsidR="005D6E6E">
        <w:rPr>
          <w:b w:val="0"/>
          <w:bCs w:val="0"/>
          <w:sz w:val="28"/>
          <w:szCs w:val="28"/>
          <w:lang w:val="sq-AL"/>
        </w:rPr>
        <w:t>,</w:t>
      </w:r>
      <w:r w:rsidRPr="001A1C67">
        <w:rPr>
          <w:b w:val="0"/>
          <w:bCs w:val="0"/>
          <w:sz w:val="28"/>
          <w:szCs w:val="28"/>
          <w:lang w:val="sq-AL"/>
        </w:rPr>
        <w:t xml:space="preserve"> duhen të paktën 5 vjet për të përgatitur gjahun. Subjekti </w:t>
      </w:r>
      <w:r w:rsidR="005D6E6E">
        <w:rPr>
          <w:b w:val="0"/>
          <w:bCs w:val="0"/>
          <w:sz w:val="28"/>
          <w:szCs w:val="28"/>
          <w:lang w:val="sq-AL"/>
        </w:rPr>
        <w:t>fizik ose juridik do t</w:t>
      </w:r>
      <w:r w:rsidR="000A671A">
        <w:rPr>
          <w:b w:val="0"/>
          <w:bCs w:val="0"/>
          <w:sz w:val="28"/>
          <w:szCs w:val="28"/>
          <w:lang w:val="sq-AL"/>
        </w:rPr>
        <w:t>ë</w:t>
      </w:r>
      <w:r w:rsidR="005D6E6E">
        <w:rPr>
          <w:b w:val="0"/>
          <w:bCs w:val="0"/>
          <w:sz w:val="28"/>
          <w:szCs w:val="28"/>
          <w:lang w:val="sq-AL"/>
        </w:rPr>
        <w:t xml:space="preserve"> jet</w:t>
      </w:r>
      <w:r w:rsidR="000A671A">
        <w:rPr>
          <w:b w:val="0"/>
          <w:bCs w:val="0"/>
          <w:sz w:val="28"/>
          <w:szCs w:val="28"/>
          <w:lang w:val="sq-AL"/>
        </w:rPr>
        <w:t>ë</w:t>
      </w:r>
      <w:r w:rsidRPr="001A1C67">
        <w:rPr>
          <w:b w:val="0"/>
          <w:bCs w:val="0"/>
          <w:sz w:val="28"/>
          <w:szCs w:val="28"/>
          <w:lang w:val="sq-AL"/>
        </w:rPr>
        <w:t xml:space="preserve"> njëkohësisht dhe menaxhuesi i zonës. Këto zona duhet të jenë në monitorim të vazhdueshëm nga strukturat përkatëse në njësitë e NJVV si dhe inspektoratit në fushën e mjedisit. Brenda një viti nga dhënia e zonës </w:t>
      </w:r>
      <w:r w:rsidR="005D6E6E">
        <w:rPr>
          <w:b w:val="0"/>
          <w:bCs w:val="0"/>
          <w:sz w:val="28"/>
          <w:szCs w:val="28"/>
          <w:lang w:val="sq-AL"/>
        </w:rPr>
        <w:t>p</w:t>
      </w:r>
      <w:r w:rsidR="000A671A">
        <w:rPr>
          <w:b w:val="0"/>
          <w:bCs w:val="0"/>
          <w:sz w:val="28"/>
          <w:szCs w:val="28"/>
          <w:lang w:val="sq-AL"/>
        </w:rPr>
        <w:t>ë</w:t>
      </w:r>
      <w:r w:rsidR="005D6E6E">
        <w:rPr>
          <w:b w:val="0"/>
          <w:bCs w:val="0"/>
          <w:sz w:val="28"/>
          <w:szCs w:val="28"/>
          <w:lang w:val="sq-AL"/>
        </w:rPr>
        <w:t>r p</w:t>
      </w:r>
      <w:r w:rsidR="000A671A">
        <w:rPr>
          <w:b w:val="0"/>
          <w:bCs w:val="0"/>
          <w:sz w:val="28"/>
          <w:szCs w:val="28"/>
          <w:lang w:val="sq-AL"/>
        </w:rPr>
        <w:t>ë</w:t>
      </w:r>
      <w:r w:rsidR="005D6E6E">
        <w:rPr>
          <w:b w:val="0"/>
          <w:bCs w:val="0"/>
          <w:sz w:val="28"/>
          <w:szCs w:val="28"/>
          <w:lang w:val="sq-AL"/>
        </w:rPr>
        <w:t>rdorim p</w:t>
      </w:r>
      <w:r w:rsidR="000A671A">
        <w:rPr>
          <w:b w:val="0"/>
          <w:bCs w:val="0"/>
          <w:sz w:val="28"/>
          <w:szCs w:val="28"/>
          <w:lang w:val="sq-AL"/>
        </w:rPr>
        <w:t>ë</w:t>
      </w:r>
      <w:r w:rsidR="005D6E6E">
        <w:rPr>
          <w:b w:val="0"/>
          <w:bCs w:val="0"/>
          <w:sz w:val="28"/>
          <w:szCs w:val="28"/>
          <w:lang w:val="sq-AL"/>
        </w:rPr>
        <w:t>r gjueti</w:t>
      </w:r>
      <w:r w:rsidRPr="001A1C67">
        <w:rPr>
          <w:b w:val="0"/>
          <w:bCs w:val="0"/>
          <w:sz w:val="28"/>
          <w:szCs w:val="28"/>
          <w:lang w:val="sq-AL"/>
        </w:rPr>
        <w:t xml:space="preserve">, subjekti qiramarrës duhet të përgatisë planin e menaxhimit i cili </w:t>
      </w:r>
      <w:r w:rsidR="005D6E6E">
        <w:rPr>
          <w:b w:val="0"/>
          <w:bCs w:val="0"/>
          <w:sz w:val="28"/>
          <w:szCs w:val="28"/>
          <w:lang w:val="sq-AL"/>
        </w:rPr>
        <w:t>do t</w:t>
      </w:r>
      <w:r w:rsidR="000A671A">
        <w:rPr>
          <w:b w:val="0"/>
          <w:bCs w:val="0"/>
          <w:sz w:val="28"/>
          <w:szCs w:val="28"/>
          <w:lang w:val="sq-AL"/>
        </w:rPr>
        <w:t>ë</w:t>
      </w:r>
      <w:r w:rsidR="005D6E6E">
        <w:rPr>
          <w:b w:val="0"/>
          <w:bCs w:val="0"/>
          <w:sz w:val="28"/>
          <w:szCs w:val="28"/>
          <w:lang w:val="sq-AL"/>
        </w:rPr>
        <w:t xml:space="preserve"> p</w:t>
      </w:r>
      <w:r w:rsidR="000A671A">
        <w:rPr>
          <w:b w:val="0"/>
          <w:bCs w:val="0"/>
          <w:sz w:val="28"/>
          <w:szCs w:val="28"/>
          <w:lang w:val="sq-AL"/>
        </w:rPr>
        <w:t>ë</w:t>
      </w:r>
      <w:r w:rsidR="005D6E6E">
        <w:rPr>
          <w:b w:val="0"/>
          <w:bCs w:val="0"/>
          <w:sz w:val="28"/>
          <w:szCs w:val="28"/>
          <w:lang w:val="sq-AL"/>
        </w:rPr>
        <w:t>rmbaj</w:t>
      </w:r>
      <w:r w:rsidR="000A671A">
        <w:rPr>
          <w:b w:val="0"/>
          <w:bCs w:val="0"/>
          <w:sz w:val="28"/>
          <w:szCs w:val="28"/>
          <w:lang w:val="sq-AL"/>
        </w:rPr>
        <w:t>ë</w:t>
      </w:r>
      <w:r w:rsidRPr="001A1C67">
        <w:rPr>
          <w:b w:val="0"/>
          <w:bCs w:val="0"/>
          <w:sz w:val="28"/>
          <w:szCs w:val="28"/>
          <w:lang w:val="sq-AL"/>
        </w:rPr>
        <w:t xml:space="preserve"> planin e biznesit</w:t>
      </w:r>
      <w:r w:rsidR="006D61B5" w:rsidRPr="001A1C67">
        <w:rPr>
          <w:b w:val="0"/>
          <w:bCs w:val="0"/>
          <w:sz w:val="28"/>
          <w:szCs w:val="28"/>
          <w:lang w:val="sq-AL"/>
        </w:rPr>
        <w:t xml:space="preserve"> dhe</w:t>
      </w:r>
      <w:r w:rsidRPr="001A1C67">
        <w:rPr>
          <w:b w:val="0"/>
          <w:bCs w:val="0"/>
          <w:sz w:val="28"/>
          <w:szCs w:val="28"/>
          <w:lang w:val="sq-AL"/>
        </w:rPr>
        <w:t xml:space="preserve"> mbarështimi</w:t>
      </w:r>
      <w:r w:rsidR="005D6E6E">
        <w:rPr>
          <w:b w:val="0"/>
          <w:bCs w:val="0"/>
          <w:sz w:val="28"/>
          <w:szCs w:val="28"/>
          <w:lang w:val="sq-AL"/>
        </w:rPr>
        <w:t>t</w:t>
      </w:r>
      <w:r w:rsidR="006D61B5" w:rsidRPr="001A1C67">
        <w:rPr>
          <w:b w:val="0"/>
          <w:bCs w:val="0"/>
          <w:sz w:val="28"/>
          <w:szCs w:val="28"/>
          <w:lang w:val="sq-AL"/>
        </w:rPr>
        <w:t xml:space="preserve"> t</w:t>
      </w:r>
      <w:r w:rsidR="00DB5EE9" w:rsidRPr="001A1C67">
        <w:rPr>
          <w:b w:val="0"/>
          <w:bCs w:val="0"/>
          <w:sz w:val="28"/>
          <w:szCs w:val="28"/>
          <w:lang w:val="sq-AL"/>
        </w:rPr>
        <w:t>ë</w:t>
      </w:r>
      <w:r w:rsidR="006D61B5" w:rsidRPr="001A1C67">
        <w:rPr>
          <w:b w:val="0"/>
          <w:bCs w:val="0"/>
          <w:sz w:val="28"/>
          <w:szCs w:val="28"/>
          <w:lang w:val="sq-AL"/>
        </w:rPr>
        <w:t xml:space="preserve"> fan</w:t>
      </w:r>
      <w:r w:rsidR="00DB5EE9" w:rsidRPr="001A1C67">
        <w:rPr>
          <w:b w:val="0"/>
          <w:bCs w:val="0"/>
          <w:sz w:val="28"/>
          <w:szCs w:val="28"/>
          <w:lang w:val="sq-AL"/>
        </w:rPr>
        <w:t>ë</w:t>
      </w:r>
      <w:r w:rsidR="006D61B5" w:rsidRPr="001A1C67">
        <w:rPr>
          <w:b w:val="0"/>
          <w:bCs w:val="0"/>
          <w:sz w:val="28"/>
          <w:szCs w:val="28"/>
          <w:lang w:val="sq-AL"/>
        </w:rPr>
        <w:t>s</w:t>
      </w:r>
      <w:r w:rsidR="005D6E6E">
        <w:rPr>
          <w:b w:val="0"/>
          <w:bCs w:val="0"/>
          <w:sz w:val="28"/>
          <w:szCs w:val="28"/>
          <w:lang w:val="sq-AL"/>
        </w:rPr>
        <w:t>, me q</w:t>
      </w:r>
      <w:r w:rsidR="000A671A">
        <w:rPr>
          <w:b w:val="0"/>
          <w:bCs w:val="0"/>
          <w:sz w:val="28"/>
          <w:szCs w:val="28"/>
          <w:lang w:val="sq-AL"/>
        </w:rPr>
        <w:t>ë</w:t>
      </w:r>
      <w:r w:rsidR="005D6E6E">
        <w:rPr>
          <w:b w:val="0"/>
          <w:bCs w:val="0"/>
          <w:sz w:val="28"/>
          <w:szCs w:val="28"/>
          <w:lang w:val="sq-AL"/>
        </w:rPr>
        <w:t>llim q</w:t>
      </w:r>
      <w:r w:rsidR="000A671A">
        <w:rPr>
          <w:b w:val="0"/>
          <w:bCs w:val="0"/>
          <w:sz w:val="28"/>
          <w:szCs w:val="28"/>
          <w:lang w:val="sq-AL"/>
        </w:rPr>
        <w:t>ë</w:t>
      </w:r>
      <w:r w:rsidR="005D6E6E">
        <w:rPr>
          <w:b w:val="0"/>
          <w:bCs w:val="0"/>
          <w:sz w:val="28"/>
          <w:szCs w:val="28"/>
          <w:lang w:val="sq-AL"/>
        </w:rPr>
        <w:t xml:space="preserve"> </w:t>
      </w:r>
      <w:r w:rsidRPr="001A1C67">
        <w:rPr>
          <w:b w:val="0"/>
          <w:bCs w:val="0"/>
          <w:sz w:val="28"/>
          <w:szCs w:val="28"/>
          <w:lang w:val="sq-AL"/>
        </w:rPr>
        <w:t xml:space="preserve">ushtrimi i gjuetisë </w:t>
      </w:r>
      <w:r w:rsidR="005D6E6E">
        <w:rPr>
          <w:b w:val="0"/>
          <w:bCs w:val="0"/>
          <w:sz w:val="28"/>
          <w:szCs w:val="28"/>
          <w:lang w:val="sq-AL"/>
        </w:rPr>
        <w:t>t</w:t>
      </w:r>
      <w:r w:rsidR="000A671A">
        <w:rPr>
          <w:b w:val="0"/>
          <w:bCs w:val="0"/>
          <w:sz w:val="28"/>
          <w:szCs w:val="28"/>
          <w:lang w:val="sq-AL"/>
        </w:rPr>
        <w:t>ë</w:t>
      </w:r>
      <w:r w:rsidR="005D6E6E">
        <w:rPr>
          <w:b w:val="0"/>
          <w:bCs w:val="0"/>
          <w:sz w:val="28"/>
          <w:szCs w:val="28"/>
          <w:lang w:val="sq-AL"/>
        </w:rPr>
        <w:t xml:space="preserve"> jet</w:t>
      </w:r>
      <w:r w:rsidR="000A671A">
        <w:rPr>
          <w:b w:val="0"/>
          <w:bCs w:val="0"/>
          <w:sz w:val="28"/>
          <w:szCs w:val="28"/>
          <w:lang w:val="sq-AL"/>
        </w:rPr>
        <w:t>ë</w:t>
      </w:r>
      <w:r w:rsidRPr="001A1C67">
        <w:rPr>
          <w:b w:val="0"/>
          <w:bCs w:val="0"/>
          <w:sz w:val="28"/>
          <w:szCs w:val="28"/>
          <w:lang w:val="sq-AL"/>
        </w:rPr>
        <w:t xml:space="preserve"> më i lehtë për t’u menaxhuar dhe kontrolluar. </w:t>
      </w:r>
    </w:p>
    <w:p w14:paraId="52772E5A" w14:textId="667A9451" w:rsidR="00BD24B2" w:rsidRPr="001A1C67" w:rsidRDefault="00BD24B2" w:rsidP="00861427">
      <w:pPr>
        <w:pStyle w:val="1"/>
        <w:keepLines/>
        <w:spacing w:line="276" w:lineRule="auto"/>
        <w:jc w:val="both"/>
        <w:rPr>
          <w:b w:val="0"/>
          <w:bCs w:val="0"/>
          <w:sz w:val="28"/>
          <w:szCs w:val="28"/>
          <w:lang w:val="sq-AL"/>
        </w:rPr>
      </w:pPr>
      <w:r w:rsidRPr="001A1C67">
        <w:rPr>
          <w:b w:val="0"/>
          <w:bCs w:val="0"/>
          <w:sz w:val="28"/>
          <w:szCs w:val="28"/>
          <w:lang w:val="sq-AL"/>
        </w:rPr>
        <w:t xml:space="preserve">Gjithashtu me miratimin e zonave </w:t>
      </w:r>
      <w:r w:rsidR="005D6E6E">
        <w:rPr>
          <w:b w:val="0"/>
          <w:bCs w:val="0"/>
          <w:sz w:val="28"/>
          <w:szCs w:val="28"/>
          <w:lang w:val="sq-AL"/>
        </w:rPr>
        <w:t>t</w:t>
      </w:r>
      <w:r w:rsidR="000A671A">
        <w:rPr>
          <w:b w:val="0"/>
          <w:bCs w:val="0"/>
          <w:sz w:val="28"/>
          <w:szCs w:val="28"/>
          <w:lang w:val="sq-AL"/>
        </w:rPr>
        <w:t>ë</w:t>
      </w:r>
      <w:r w:rsidR="005D6E6E">
        <w:rPr>
          <w:b w:val="0"/>
          <w:bCs w:val="0"/>
          <w:sz w:val="28"/>
          <w:szCs w:val="28"/>
          <w:lang w:val="sq-AL"/>
        </w:rPr>
        <w:t xml:space="preserve"> lejuara </w:t>
      </w:r>
      <w:r w:rsidRPr="001A1C67">
        <w:rPr>
          <w:b w:val="0"/>
          <w:bCs w:val="0"/>
          <w:sz w:val="28"/>
          <w:szCs w:val="28"/>
          <w:lang w:val="sq-AL"/>
        </w:rPr>
        <w:t>të gjuetisë do të përjashtohe</w:t>
      </w:r>
      <w:r w:rsidR="005D6E6E">
        <w:rPr>
          <w:b w:val="0"/>
          <w:bCs w:val="0"/>
          <w:sz w:val="28"/>
          <w:szCs w:val="28"/>
          <w:lang w:val="sq-AL"/>
        </w:rPr>
        <w:t>t</w:t>
      </w:r>
      <w:r w:rsidRPr="001A1C67">
        <w:rPr>
          <w:b w:val="0"/>
          <w:bCs w:val="0"/>
          <w:sz w:val="28"/>
          <w:szCs w:val="28"/>
          <w:lang w:val="sq-AL"/>
        </w:rPr>
        <w:t xml:space="preserve"> gjuetia në pjesën tjetër të territorit të Shqipërisë.   </w:t>
      </w:r>
    </w:p>
    <w:p w14:paraId="549E4E0C" w14:textId="5800DDFB" w:rsidR="0085359A" w:rsidRPr="005D6E6E" w:rsidRDefault="00BD24B2" w:rsidP="005D6E6E">
      <w:pPr>
        <w:pStyle w:val="1"/>
        <w:keepLines/>
        <w:spacing w:line="276" w:lineRule="auto"/>
        <w:jc w:val="both"/>
        <w:rPr>
          <w:b w:val="0"/>
          <w:bCs w:val="0"/>
          <w:sz w:val="28"/>
          <w:szCs w:val="28"/>
          <w:lang w:val="sq-AL"/>
        </w:rPr>
      </w:pPr>
      <w:r w:rsidRPr="001A1C67">
        <w:rPr>
          <w:b w:val="0"/>
          <w:bCs w:val="0"/>
          <w:sz w:val="28"/>
          <w:szCs w:val="28"/>
          <w:lang w:val="sq-AL"/>
        </w:rPr>
        <w:t>Është shumë e rëndësishme që gjuetarët të kalojnë testet specifike ku të pasqyrojnë njohuritë mbi faunën në territorin e Republikës së Shqipërisë.</w:t>
      </w:r>
      <w:r w:rsidR="006D61B5" w:rsidRPr="005D6E6E">
        <w:rPr>
          <w:b w:val="0"/>
          <w:bCs w:val="0"/>
          <w:sz w:val="28"/>
          <w:szCs w:val="28"/>
          <w:lang w:val="sq-AL"/>
        </w:rPr>
        <w:t>T</w:t>
      </w:r>
      <w:r w:rsidRPr="005D6E6E">
        <w:rPr>
          <w:b w:val="0"/>
          <w:bCs w:val="0"/>
          <w:sz w:val="28"/>
          <w:szCs w:val="28"/>
          <w:lang w:val="sq-AL"/>
        </w:rPr>
        <w:t xml:space="preserve">estimi i gjuetarëve </w:t>
      </w:r>
      <w:r w:rsidR="00DB5EE9" w:rsidRPr="005D6E6E">
        <w:rPr>
          <w:b w:val="0"/>
          <w:bCs w:val="0"/>
          <w:sz w:val="28"/>
          <w:szCs w:val="28"/>
          <w:lang w:val="sq-AL"/>
        </w:rPr>
        <w:t>propozohet të</w:t>
      </w:r>
      <w:r w:rsidRPr="005D6E6E">
        <w:rPr>
          <w:b w:val="0"/>
          <w:bCs w:val="0"/>
          <w:sz w:val="28"/>
          <w:szCs w:val="28"/>
          <w:lang w:val="sq-AL"/>
        </w:rPr>
        <w:t xml:space="preserve"> kryhet nga një kom</w:t>
      </w:r>
      <w:r w:rsidR="00FC2E7B" w:rsidRPr="005D6E6E">
        <w:rPr>
          <w:b w:val="0"/>
          <w:bCs w:val="0"/>
          <w:sz w:val="28"/>
          <w:szCs w:val="28"/>
          <w:lang w:val="sq-AL"/>
        </w:rPr>
        <w:t>uni</w:t>
      </w:r>
      <w:r w:rsidRPr="005D6E6E">
        <w:rPr>
          <w:b w:val="0"/>
          <w:bCs w:val="0"/>
          <w:sz w:val="28"/>
          <w:szCs w:val="28"/>
          <w:lang w:val="sq-AL"/>
        </w:rPr>
        <w:t>tet ndërinstitucional me pjesëmarrës nga ministria, shoqatat e gjuetarëve, strukturave universitare të biologjisë  ndërsa licencimi i tyre propozojmë të bëhet nga Ministria.</w:t>
      </w:r>
      <w:r w:rsidR="0085359A" w:rsidRPr="005D6E6E">
        <w:rPr>
          <w:b w:val="0"/>
          <w:bCs w:val="0"/>
          <w:sz w:val="28"/>
          <w:szCs w:val="28"/>
          <w:lang w:val="sq-AL"/>
        </w:rPr>
        <w:t xml:space="preserve"> Gjoba në zbatim të këtij ligji përbën titull ekzekutiv me përfundimin e shqyrtimit të ankimit administrativ sipas përcaktimeve të Kodit të Procedurave Administrative dhe vendoset nga struktura përgjegjëse inspektuese në përputhje me legjislacionin në fuqi për inspektimin</w:t>
      </w:r>
      <w:r w:rsidR="005D6E6E">
        <w:rPr>
          <w:b w:val="0"/>
          <w:bCs w:val="0"/>
          <w:sz w:val="28"/>
          <w:szCs w:val="28"/>
          <w:lang w:val="sq-AL"/>
        </w:rPr>
        <w:t>.</w:t>
      </w:r>
    </w:p>
    <w:p w14:paraId="01D96791" w14:textId="6FC046EF" w:rsidR="00BD24B2" w:rsidRDefault="0085359A" w:rsidP="00861427">
      <w:pPr>
        <w:pStyle w:val="NeniNr"/>
        <w:keepNext w:val="0"/>
        <w:spacing w:line="276" w:lineRule="auto"/>
        <w:jc w:val="both"/>
        <w:rPr>
          <w:rFonts w:ascii="Times New Roman" w:hAnsi="Times New Roman"/>
          <w:sz w:val="28"/>
          <w:szCs w:val="28"/>
          <w:lang w:val="sq-AL"/>
        </w:rPr>
      </w:pPr>
      <w:r w:rsidRPr="001A1C67">
        <w:rPr>
          <w:rFonts w:ascii="Times New Roman" w:hAnsi="Times New Roman"/>
          <w:bCs/>
          <w:sz w:val="28"/>
          <w:szCs w:val="28"/>
          <w:lang w:val="sq-AL"/>
        </w:rPr>
        <w:t>Gjobat në zbatim të këtij projektligji, paguhen brenda 30 ditëve. Në rast mosekzekutimi vullnetar, për ekzekutimin e saj ngarkohet zyra e përmbarimit sipas rregullave të parashikuara në Kodin e Procedurës Civile dhe në ligjin për kundërvajtjet administrative</w:t>
      </w:r>
      <w:r w:rsidRPr="001A1C67">
        <w:rPr>
          <w:rFonts w:ascii="Times New Roman" w:hAnsi="Times New Roman"/>
          <w:b/>
          <w:bCs/>
          <w:sz w:val="28"/>
          <w:szCs w:val="28"/>
          <w:lang w:val="sq-AL"/>
        </w:rPr>
        <w:t>.</w:t>
      </w:r>
      <w:r w:rsidRPr="001A1C67">
        <w:rPr>
          <w:rFonts w:ascii="Times New Roman" w:hAnsi="Times New Roman"/>
          <w:bCs/>
          <w:sz w:val="28"/>
          <w:szCs w:val="28"/>
          <w:lang w:val="sq-AL"/>
        </w:rPr>
        <w:t xml:space="preserve"> Gjuetarit nuk i kthehen leja dhe arma e gjuetisë pa paguar më parë gjobën. </w:t>
      </w:r>
      <w:r w:rsidRPr="001A1C67">
        <w:rPr>
          <w:rFonts w:ascii="Times New Roman" w:hAnsi="Times New Roman"/>
          <w:sz w:val="28"/>
          <w:szCs w:val="28"/>
          <w:lang w:val="sq-AL"/>
        </w:rPr>
        <w:t>Të ardhurat që vijnë nga ekzekutimi i vendimit të dënimit me gjobë derdhen në Buxhetin e Shtetit.</w:t>
      </w:r>
    </w:p>
    <w:p w14:paraId="75588E9D" w14:textId="77777777" w:rsidR="00F17615" w:rsidRPr="001A1C67" w:rsidRDefault="00F17615" w:rsidP="00861427">
      <w:pPr>
        <w:spacing w:after="0" w:line="276" w:lineRule="auto"/>
        <w:contextualSpacing/>
        <w:jc w:val="both"/>
        <w:rPr>
          <w:rFonts w:ascii="Times New Roman" w:eastAsia="Times New Roman" w:hAnsi="Times New Roman" w:cs="Times New Roman"/>
          <w:b/>
          <w:color w:val="000000"/>
          <w:sz w:val="28"/>
          <w:szCs w:val="28"/>
        </w:rPr>
      </w:pPr>
    </w:p>
    <w:p w14:paraId="0580E6B9" w14:textId="4FAC3A76" w:rsidR="00F17615" w:rsidRPr="001A1C67" w:rsidRDefault="00F17615" w:rsidP="00861427">
      <w:pPr>
        <w:spacing w:after="0" w:line="276" w:lineRule="auto"/>
        <w:contextualSpacing/>
        <w:jc w:val="both"/>
        <w:rPr>
          <w:rFonts w:ascii="Times New Roman" w:eastAsia="Times New Roman" w:hAnsi="Times New Roman" w:cs="Times New Roman"/>
          <w:b/>
          <w:color w:val="000000"/>
          <w:sz w:val="28"/>
          <w:szCs w:val="28"/>
        </w:rPr>
      </w:pPr>
      <w:r w:rsidRPr="001A1C67">
        <w:rPr>
          <w:rFonts w:ascii="Times New Roman" w:eastAsia="Times New Roman" w:hAnsi="Times New Roman" w:cs="Times New Roman"/>
          <w:b/>
          <w:color w:val="000000"/>
          <w:sz w:val="28"/>
          <w:szCs w:val="28"/>
        </w:rPr>
        <w:t>IV VLERËSIMI I LIGJSHMERISË, KUSHTETUTSHMËRISË DHE HARMONIZIMI ME LEGJISLACIONIN NË FUQI VENDAS E NDËRKOMBËTAR</w:t>
      </w:r>
    </w:p>
    <w:p w14:paraId="1AF81BA2" w14:textId="77777777" w:rsidR="00232C97" w:rsidRPr="001A1C67" w:rsidRDefault="00232C97" w:rsidP="00861427">
      <w:pPr>
        <w:spacing w:after="0" w:line="276" w:lineRule="auto"/>
        <w:contextualSpacing/>
        <w:jc w:val="both"/>
        <w:rPr>
          <w:rFonts w:ascii="Times New Roman" w:eastAsia="Times New Roman" w:hAnsi="Times New Roman" w:cs="Times New Roman"/>
          <w:b/>
          <w:color w:val="000000"/>
          <w:sz w:val="28"/>
          <w:szCs w:val="28"/>
        </w:rPr>
      </w:pPr>
    </w:p>
    <w:p w14:paraId="31BB9F90" w14:textId="0BA27AAD" w:rsidR="00AB1F4C" w:rsidRPr="001A1C67" w:rsidRDefault="0059701C" w:rsidP="00861427">
      <w:pPr>
        <w:spacing w:after="0" w:line="276" w:lineRule="auto"/>
        <w:jc w:val="both"/>
        <w:rPr>
          <w:rFonts w:ascii="Times New Roman" w:eastAsia="Times New Roman" w:hAnsi="Times New Roman" w:cs="Times New Roman"/>
          <w:sz w:val="28"/>
          <w:szCs w:val="28"/>
        </w:rPr>
      </w:pPr>
      <w:r w:rsidRPr="001A1C67">
        <w:rPr>
          <w:rFonts w:ascii="Times New Roman" w:eastAsia="Times New Roman" w:hAnsi="Times New Roman" w:cs="Times New Roman"/>
          <w:sz w:val="28"/>
          <w:szCs w:val="28"/>
        </w:rPr>
        <w:lastRenderedPageBreak/>
        <w:t xml:space="preserve">Projektvendimi është në përputhje me Kushtetutën e Republikës së Shqipërisë dhe </w:t>
      </w:r>
      <w:r w:rsidR="005D6E6E">
        <w:rPr>
          <w:rFonts w:ascii="Times New Roman" w:eastAsia="Times New Roman" w:hAnsi="Times New Roman" w:cs="Times New Roman"/>
          <w:sz w:val="28"/>
          <w:szCs w:val="28"/>
        </w:rPr>
        <w:t>n</w:t>
      </w:r>
      <w:r w:rsidR="000A671A">
        <w:rPr>
          <w:rFonts w:ascii="Times New Roman" w:eastAsia="Times New Roman" w:hAnsi="Times New Roman" w:cs="Times New Roman"/>
          <w:sz w:val="28"/>
          <w:szCs w:val="28"/>
        </w:rPr>
        <w:t>ë</w:t>
      </w:r>
      <w:r w:rsidR="005D6E6E">
        <w:rPr>
          <w:rFonts w:ascii="Times New Roman" w:eastAsia="Times New Roman" w:hAnsi="Times New Roman" w:cs="Times New Roman"/>
          <w:sz w:val="28"/>
          <w:szCs w:val="28"/>
        </w:rPr>
        <w:t xml:space="preserve"> harmonizim </w:t>
      </w:r>
      <w:r w:rsidRPr="001A1C67">
        <w:rPr>
          <w:rFonts w:ascii="Times New Roman" w:eastAsia="Times New Roman" w:hAnsi="Times New Roman" w:cs="Times New Roman"/>
          <w:sz w:val="28"/>
          <w:szCs w:val="28"/>
        </w:rPr>
        <w:t xml:space="preserve">me kuadrin ligjor </w:t>
      </w:r>
      <w:r w:rsidR="00DB5EE9" w:rsidRPr="001A1C67">
        <w:rPr>
          <w:rFonts w:ascii="Times New Roman" w:eastAsia="Times New Roman" w:hAnsi="Times New Roman" w:cs="Times New Roman"/>
          <w:sz w:val="28"/>
          <w:szCs w:val="28"/>
        </w:rPr>
        <w:t>k</w:t>
      </w:r>
      <w:r w:rsidRPr="001A1C67">
        <w:rPr>
          <w:rFonts w:ascii="Times New Roman" w:eastAsia="Times New Roman" w:hAnsi="Times New Roman" w:cs="Times New Roman"/>
          <w:sz w:val="28"/>
          <w:szCs w:val="28"/>
        </w:rPr>
        <w:t xml:space="preserve">ombëtar të fushës së mbrojtjes së natyrës. </w:t>
      </w:r>
    </w:p>
    <w:p w14:paraId="50D44329" w14:textId="77777777" w:rsidR="0059701C" w:rsidRPr="001A1C67" w:rsidRDefault="0059701C" w:rsidP="00861427">
      <w:pPr>
        <w:spacing w:after="0" w:line="276" w:lineRule="auto"/>
        <w:jc w:val="both"/>
        <w:rPr>
          <w:rFonts w:ascii="Times New Roman" w:eastAsia="Times New Roman" w:hAnsi="Times New Roman" w:cs="Times New Roman"/>
          <w:sz w:val="28"/>
          <w:szCs w:val="28"/>
          <w14:ligatures w14:val="none"/>
        </w:rPr>
      </w:pPr>
    </w:p>
    <w:p w14:paraId="6B591B12" w14:textId="77777777" w:rsidR="00AD3E1C" w:rsidRPr="001A1C67" w:rsidRDefault="00AD3E1C" w:rsidP="00861427">
      <w:pPr>
        <w:spacing w:after="0" w:line="276" w:lineRule="auto"/>
        <w:contextualSpacing/>
        <w:jc w:val="both"/>
        <w:rPr>
          <w:rFonts w:ascii="Times New Roman" w:eastAsia="Times New Roman" w:hAnsi="Times New Roman" w:cs="Times New Roman"/>
          <w:b/>
          <w:sz w:val="28"/>
          <w:szCs w:val="28"/>
          <w14:ligatures w14:val="none"/>
        </w:rPr>
      </w:pPr>
      <w:r w:rsidRPr="001A1C67">
        <w:rPr>
          <w:rFonts w:ascii="Times New Roman" w:eastAsia="Times New Roman" w:hAnsi="Times New Roman" w:cs="Times New Roman"/>
          <w:b/>
          <w:sz w:val="28"/>
          <w:szCs w:val="28"/>
          <w14:ligatures w14:val="none"/>
        </w:rPr>
        <w:t xml:space="preserve">V. VLERËSIMI I SHKALLËS SË PËRAFRIMIT ME </w:t>
      </w:r>
      <w:r w:rsidRPr="001A1C67">
        <w:rPr>
          <w:rFonts w:ascii="Times New Roman" w:eastAsia="Times New Roman" w:hAnsi="Times New Roman" w:cs="Times New Roman"/>
          <w:b/>
          <w:i/>
          <w:sz w:val="28"/>
          <w:szCs w:val="28"/>
          <w14:ligatures w14:val="none"/>
        </w:rPr>
        <w:t>ACQUIS COMMUNAUTAIRE</w:t>
      </w:r>
      <w:r w:rsidRPr="001A1C67">
        <w:rPr>
          <w:rFonts w:ascii="Times New Roman" w:eastAsia="Times New Roman" w:hAnsi="Times New Roman" w:cs="Times New Roman"/>
          <w:b/>
          <w:sz w:val="28"/>
          <w:szCs w:val="28"/>
          <w14:ligatures w14:val="none"/>
        </w:rPr>
        <w:t xml:space="preserve"> (PËR PROJEKTAKET NORMATIVE)</w:t>
      </w:r>
    </w:p>
    <w:p w14:paraId="54706EC9" w14:textId="77777777" w:rsidR="00AD3E1C" w:rsidRPr="001A1C67" w:rsidRDefault="00AD3E1C" w:rsidP="00861427">
      <w:pPr>
        <w:spacing w:after="0" w:line="276" w:lineRule="auto"/>
        <w:contextualSpacing/>
        <w:jc w:val="center"/>
        <w:rPr>
          <w:rFonts w:ascii="Times New Roman" w:eastAsia="Times New Roman" w:hAnsi="Times New Roman" w:cs="Times New Roman"/>
          <w:b/>
          <w:sz w:val="28"/>
          <w:szCs w:val="28"/>
          <w14:ligatures w14:val="none"/>
        </w:rPr>
      </w:pPr>
    </w:p>
    <w:p w14:paraId="7856E890" w14:textId="0401F377" w:rsidR="00AD3E1C" w:rsidRPr="001A1C67" w:rsidRDefault="00AD3E1C" w:rsidP="00861427">
      <w:pPr>
        <w:spacing w:after="0" w:line="276" w:lineRule="auto"/>
        <w:jc w:val="both"/>
        <w:rPr>
          <w:rFonts w:ascii="Times New Roman" w:eastAsia="Times New Roman" w:hAnsi="Times New Roman" w:cs="Times New Roman"/>
          <w:sz w:val="28"/>
          <w:szCs w:val="28"/>
          <w14:ligatures w14:val="none"/>
        </w:rPr>
      </w:pPr>
      <w:r w:rsidRPr="001A1C67">
        <w:rPr>
          <w:rFonts w:ascii="Times New Roman" w:eastAsia="Times New Roman" w:hAnsi="Times New Roman" w:cs="Times New Roman"/>
          <w:sz w:val="28"/>
          <w:szCs w:val="28"/>
          <w14:ligatures w14:val="none"/>
        </w:rPr>
        <w:t xml:space="preserve">Projektligji  synon transpozimin e </w:t>
      </w:r>
      <w:r w:rsidR="005D6E6E">
        <w:rPr>
          <w:rFonts w:ascii="Times New Roman" w:eastAsia="Times New Roman" w:hAnsi="Times New Roman" w:cs="Times New Roman"/>
          <w:sz w:val="28"/>
          <w:szCs w:val="28"/>
          <w14:ligatures w14:val="none"/>
        </w:rPr>
        <w:t>pjessh</w:t>
      </w:r>
      <w:r w:rsidR="000A671A">
        <w:rPr>
          <w:rFonts w:ascii="Times New Roman" w:eastAsia="Times New Roman" w:hAnsi="Times New Roman" w:cs="Times New Roman"/>
          <w:sz w:val="28"/>
          <w:szCs w:val="28"/>
          <w14:ligatures w14:val="none"/>
        </w:rPr>
        <w:t>ë</w:t>
      </w:r>
      <w:r w:rsidR="005D6E6E">
        <w:rPr>
          <w:rFonts w:ascii="Times New Roman" w:eastAsia="Times New Roman" w:hAnsi="Times New Roman" w:cs="Times New Roman"/>
          <w:sz w:val="28"/>
          <w:szCs w:val="28"/>
          <w14:ligatures w14:val="none"/>
        </w:rPr>
        <w:t>m t</w:t>
      </w:r>
      <w:r w:rsidR="000A671A">
        <w:rPr>
          <w:rFonts w:ascii="Times New Roman" w:eastAsia="Times New Roman" w:hAnsi="Times New Roman" w:cs="Times New Roman"/>
          <w:sz w:val="28"/>
          <w:szCs w:val="28"/>
          <w14:ligatures w14:val="none"/>
        </w:rPr>
        <w:t>ë</w:t>
      </w:r>
      <w:r w:rsidR="005D6E6E">
        <w:rPr>
          <w:rFonts w:ascii="Times New Roman" w:eastAsia="Times New Roman" w:hAnsi="Times New Roman" w:cs="Times New Roman"/>
          <w:sz w:val="28"/>
          <w:szCs w:val="28"/>
          <w14:ligatures w14:val="none"/>
        </w:rPr>
        <w:t xml:space="preserve"> </w:t>
      </w:r>
      <w:r w:rsidRPr="001A1C67">
        <w:rPr>
          <w:rFonts w:ascii="Times New Roman" w:eastAsia="Times New Roman" w:hAnsi="Times New Roman" w:cs="Times New Roman"/>
          <w:i/>
          <w:sz w:val="28"/>
          <w:szCs w:val="28"/>
          <w14:ligatures w14:val="none"/>
        </w:rPr>
        <w:t>acquis communautaire</w:t>
      </w:r>
      <w:r w:rsidRPr="001A1C67">
        <w:rPr>
          <w:rFonts w:ascii="Times New Roman" w:eastAsia="Times New Roman" w:hAnsi="Times New Roman" w:cs="Times New Roman"/>
          <w:sz w:val="28"/>
          <w:szCs w:val="28"/>
          <w14:ligatures w14:val="none"/>
        </w:rPr>
        <w:t xml:space="preserve">. </w:t>
      </w:r>
      <w:r w:rsidR="00BC0A94" w:rsidRPr="001A1C67">
        <w:rPr>
          <w:rFonts w:ascii="Times New Roman" w:eastAsia="Times New Roman" w:hAnsi="Times New Roman" w:cs="Times New Roman"/>
          <w:sz w:val="28"/>
          <w:szCs w:val="28"/>
          <w14:ligatures w14:val="none"/>
        </w:rPr>
        <w:t xml:space="preserve"> Nj</w:t>
      </w:r>
      <w:r w:rsidR="00CD279A" w:rsidRPr="001A1C67">
        <w:rPr>
          <w:rFonts w:ascii="Times New Roman" w:eastAsia="Times New Roman" w:hAnsi="Times New Roman" w:cs="Times New Roman"/>
          <w:sz w:val="28"/>
          <w:szCs w:val="28"/>
          <w14:ligatures w14:val="none"/>
        </w:rPr>
        <w:t>ë</w:t>
      </w:r>
      <w:r w:rsidR="00BC0A94" w:rsidRPr="001A1C67">
        <w:rPr>
          <w:rFonts w:ascii="Times New Roman" w:eastAsia="Times New Roman" w:hAnsi="Times New Roman" w:cs="Times New Roman"/>
          <w:sz w:val="28"/>
          <w:szCs w:val="28"/>
          <w14:ligatures w14:val="none"/>
        </w:rPr>
        <w:t xml:space="preserve"> pjes</w:t>
      </w:r>
      <w:r w:rsidR="00CD279A" w:rsidRPr="001A1C67">
        <w:rPr>
          <w:rFonts w:ascii="Times New Roman" w:eastAsia="Times New Roman" w:hAnsi="Times New Roman" w:cs="Times New Roman"/>
          <w:sz w:val="28"/>
          <w:szCs w:val="28"/>
          <w14:ligatures w14:val="none"/>
        </w:rPr>
        <w:t>ë</w:t>
      </w:r>
      <w:r w:rsidR="00BC0A94" w:rsidRPr="001A1C67">
        <w:rPr>
          <w:rFonts w:ascii="Times New Roman" w:eastAsia="Times New Roman" w:hAnsi="Times New Roman" w:cs="Times New Roman"/>
          <w:sz w:val="28"/>
          <w:szCs w:val="28"/>
          <w14:ligatures w14:val="none"/>
        </w:rPr>
        <w:t xml:space="preserve"> e </w:t>
      </w:r>
      <w:r w:rsidR="005D6E6E">
        <w:rPr>
          <w:rFonts w:ascii="Times New Roman" w:eastAsia="Times New Roman" w:hAnsi="Times New Roman" w:cs="Times New Roman"/>
          <w:sz w:val="28"/>
          <w:szCs w:val="28"/>
          <w14:ligatures w14:val="none"/>
        </w:rPr>
        <w:t>r</w:t>
      </w:r>
      <w:r w:rsidRPr="001A1C67">
        <w:rPr>
          <w:rFonts w:ascii="Times New Roman" w:eastAsia="Times New Roman" w:hAnsi="Times New Roman" w:cs="Times New Roman"/>
          <w:sz w:val="28"/>
          <w:szCs w:val="28"/>
          <w14:ligatures w14:val="none"/>
        </w:rPr>
        <w:t>regulla</w:t>
      </w:r>
      <w:r w:rsidR="00BC0A94" w:rsidRPr="001A1C67">
        <w:rPr>
          <w:rFonts w:ascii="Times New Roman" w:eastAsia="Times New Roman" w:hAnsi="Times New Roman" w:cs="Times New Roman"/>
          <w:sz w:val="28"/>
          <w:szCs w:val="28"/>
          <w14:ligatures w14:val="none"/>
        </w:rPr>
        <w:t>ve</w:t>
      </w:r>
      <w:r w:rsidRPr="001A1C67">
        <w:rPr>
          <w:rFonts w:ascii="Times New Roman" w:eastAsia="Times New Roman" w:hAnsi="Times New Roman" w:cs="Times New Roman"/>
          <w:sz w:val="28"/>
          <w:szCs w:val="28"/>
          <w14:ligatures w14:val="none"/>
        </w:rPr>
        <w:t xml:space="preserve"> </w:t>
      </w:r>
      <w:r w:rsidR="00BC0A94" w:rsidRPr="001A1C67">
        <w:rPr>
          <w:rFonts w:ascii="Times New Roman" w:eastAsia="Times New Roman" w:hAnsi="Times New Roman" w:cs="Times New Roman"/>
          <w:sz w:val="28"/>
          <w:szCs w:val="28"/>
          <w14:ligatures w14:val="none"/>
        </w:rPr>
        <w:t xml:space="preserve">të </w:t>
      </w:r>
      <w:r w:rsidRPr="001A1C67">
        <w:rPr>
          <w:rFonts w:ascii="Times New Roman" w:eastAsia="Times New Roman" w:hAnsi="Times New Roman" w:cs="Times New Roman"/>
          <w:sz w:val="28"/>
          <w:szCs w:val="28"/>
          <w14:ligatures w14:val="none"/>
        </w:rPr>
        <w:t xml:space="preserve">përgjithshme të legjislacionit të BE-së që lidhen me mbrojtjen e faunës së egër e zhvillimin e gjuetisë janë transpozuar tashmë në legjislacionin tonë për natyrën dhe biodiversitetin. </w:t>
      </w:r>
    </w:p>
    <w:p w14:paraId="7F43C9FD" w14:textId="5FC2EB68" w:rsidR="0085359A" w:rsidRPr="001A1C67" w:rsidRDefault="0085359A" w:rsidP="0024102F">
      <w:pPr>
        <w:jc w:val="both"/>
        <w:rPr>
          <w:rFonts w:ascii="Times New Roman" w:eastAsia="Times New Roman" w:hAnsi="Times New Roman" w:cs="Times New Roman"/>
          <w:sz w:val="28"/>
          <w:szCs w:val="28"/>
          <w14:ligatures w14:val="none"/>
        </w:rPr>
      </w:pPr>
      <w:r w:rsidRPr="0024102F">
        <w:rPr>
          <w:rFonts w:ascii="Times New Roman" w:eastAsia="Times New Roman" w:hAnsi="Times New Roman" w:cs="Times New Roman"/>
          <w:sz w:val="28"/>
          <w:szCs w:val="28"/>
          <w14:ligatures w14:val="none"/>
        </w:rPr>
        <w:t>Ky draftligj përafr</w:t>
      </w:r>
      <w:r w:rsidR="005D6E6E" w:rsidRPr="0024102F">
        <w:rPr>
          <w:rFonts w:ascii="Times New Roman" w:eastAsia="Times New Roman" w:hAnsi="Times New Roman" w:cs="Times New Roman"/>
          <w:sz w:val="28"/>
          <w:szCs w:val="28"/>
          <w14:ligatures w14:val="none"/>
        </w:rPr>
        <w:t>on</w:t>
      </w:r>
      <w:r w:rsidRPr="0024102F">
        <w:rPr>
          <w:rFonts w:ascii="Times New Roman" w:eastAsia="Times New Roman" w:hAnsi="Times New Roman" w:cs="Times New Roman"/>
          <w:sz w:val="28"/>
          <w:szCs w:val="28"/>
          <w14:ligatures w14:val="none"/>
        </w:rPr>
        <w:t xml:space="preserve"> pjesërisht Rregulloren të Parlamentit Europian dhe Këshillit, </w:t>
      </w:r>
      <w:r w:rsidR="0024102F" w:rsidRPr="0024102F">
        <w:rPr>
          <w:rFonts w:ascii="Times New Roman" w:eastAsia="Times New Roman" w:hAnsi="Times New Roman" w:cs="Times New Roman"/>
          <w:sz w:val="28"/>
          <w:szCs w:val="28"/>
          <w14:ligatures w14:val="none"/>
        </w:rPr>
        <w:t>3254/91 dat</w:t>
      </w:r>
      <w:r w:rsidR="000A671A">
        <w:rPr>
          <w:rFonts w:ascii="Times New Roman" w:eastAsia="Times New Roman" w:hAnsi="Times New Roman" w:cs="Times New Roman"/>
          <w:sz w:val="28"/>
          <w:szCs w:val="28"/>
          <w14:ligatures w14:val="none"/>
        </w:rPr>
        <w:t>ë</w:t>
      </w:r>
      <w:r w:rsidR="0024102F" w:rsidRPr="0024102F">
        <w:rPr>
          <w:rFonts w:ascii="Times New Roman" w:eastAsia="Times New Roman" w:hAnsi="Times New Roman" w:cs="Times New Roman"/>
          <w:sz w:val="28"/>
          <w:szCs w:val="28"/>
          <w14:ligatures w14:val="none"/>
        </w:rPr>
        <w:t xml:space="preserve"> 4 Nëntor 1991 që ndalon përdorimin e kurtheve në Komunitet dhe futjen në Komunitet të lëvozhgave dhe mallrave të prodhuara të llojeve të caktuara të kafshëve të egra me origjinë nga vendet që i kapin ato me anë të kurtheve ose metodave të kurthit që nuk përmbushin standardet ndërkombëtare humane të kurthit</w:t>
      </w:r>
      <w:r w:rsidR="0024102F">
        <w:rPr>
          <w:rFonts w:ascii="Times New Roman" w:eastAsia="Times New Roman" w:hAnsi="Times New Roman" w:cs="Times New Roman"/>
          <w:sz w:val="28"/>
          <w:szCs w:val="28"/>
          <w14:ligatures w14:val="none"/>
        </w:rPr>
        <w:t xml:space="preserve">, </w:t>
      </w:r>
      <w:r w:rsidRPr="001A1C67">
        <w:rPr>
          <w:rFonts w:ascii="Times New Roman" w:hAnsi="Times New Roman" w:cs="Times New Roman"/>
          <w:sz w:val="28"/>
          <w:szCs w:val="28"/>
        </w:rPr>
        <w:t xml:space="preserve">Seria, Nr. </w:t>
      </w:r>
      <w:r w:rsidRPr="001A1C67">
        <w:rPr>
          <w:rFonts w:ascii="Times New Roman" w:eastAsia="Times New Roman" w:hAnsi="Times New Roman" w:cs="Times New Roman"/>
          <w:sz w:val="28"/>
          <w:szCs w:val="28"/>
          <w14:ligatures w14:val="none"/>
        </w:rPr>
        <w:t>3254</w:t>
      </w:r>
      <w:r w:rsidRPr="001A1C67">
        <w:rPr>
          <w:rFonts w:ascii="Times New Roman" w:hAnsi="Times New Roman" w:cs="Times New Roman"/>
          <w:sz w:val="28"/>
          <w:szCs w:val="28"/>
        </w:rPr>
        <w:t xml:space="preserve">, datë </w:t>
      </w:r>
      <w:r w:rsidRPr="001A1C67">
        <w:rPr>
          <w:rFonts w:ascii="Times New Roman" w:eastAsia="Times New Roman" w:hAnsi="Times New Roman" w:cs="Times New Roman"/>
          <w:sz w:val="28"/>
          <w:szCs w:val="28"/>
          <w14:ligatures w14:val="none"/>
        </w:rPr>
        <w:t xml:space="preserve">1991 </w:t>
      </w:r>
      <w:r w:rsidRPr="001A1C67">
        <w:rPr>
          <w:rFonts w:ascii="Times New Roman" w:hAnsi="Times New Roman" w:cs="Times New Roman"/>
          <w:sz w:val="28"/>
          <w:szCs w:val="28"/>
        </w:rPr>
        <w:t xml:space="preserve">faqe. (EEC). </w:t>
      </w:r>
    </w:p>
    <w:p w14:paraId="4A08DD94" w14:textId="77777777" w:rsidR="0085359A" w:rsidRPr="001A1C67" w:rsidRDefault="0085359A" w:rsidP="00861427">
      <w:pPr>
        <w:spacing w:after="0" w:line="276" w:lineRule="auto"/>
        <w:jc w:val="both"/>
        <w:rPr>
          <w:rFonts w:ascii="Times New Roman" w:eastAsia="Times New Roman" w:hAnsi="Times New Roman" w:cs="Times New Roman"/>
          <w:sz w:val="28"/>
          <w:szCs w:val="28"/>
          <w14:ligatures w14:val="none"/>
        </w:rPr>
      </w:pPr>
    </w:p>
    <w:p w14:paraId="5377C4F1" w14:textId="77777777" w:rsidR="00AD3E1C" w:rsidRPr="001A1C67" w:rsidRDefault="00AD3E1C" w:rsidP="00861427">
      <w:pPr>
        <w:spacing w:after="0" w:line="276" w:lineRule="auto"/>
        <w:contextualSpacing/>
        <w:jc w:val="both"/>
        <w:rPr>
          <w:rFonts w:ascii="Times New Roman" w:eastAsia="Times New Roman" w:hAnsi="Times New Roman" w:cs="Times New Roman"/>
          <w:b/>
          <w:sz w:val="28"/>
          <w:szCs w:val="28"/>
          <w14:ligatures w14:val="none"/>
        </w:rPr>
      </w:pPr>
      <w:r w:rsidRPr="001A1C67">
        <w:rPr>
          <w:rFonts w:ascii="Times New Roman" w:eastAsia="Times New Roman" w:hAnsi="Times New Roman" w:cs="Times New Roman"/>
          <w:b/>
          <w:sz w:val="28"/>
          <w:szCs w:val="28"/>
          <w14:ligatures w14:val="none"/>
        </w:rPr>
        <w:t>VI. PËRMBLEDHJE SHPJEGUESE E PËRMBAJTJES SË PROJEKTAKTIT</w:t>
      </w:r>
    </w:p>
    <w:p w14:paraId="27DD0F37" w14:textId="77777777" w:rsidR="0032443F" w:rsidRDefault="0032443F" w:rsidP="00861427">
      <w:pPr>
        <w:spacing w:after="0" w:line="276" w:lineRule="auto"/>
        <w:jc w:val="both"/>
        <w:rPr>
          <w:rFonts w:ascii="Times New Roman" w:eastAsia="Times New Roman" w:hAnsi="Times New Roman" w:cs="Times New Roman"/>
          <w:sz w:val="28"/>
          <w:szCs w:val="28"/>
          <w14:ligatures w14:val="none"/>
        </w:rPr>
      </w:pPr>
    </w:p>
    <w:p w14:paraId="0E553083" w14:textId="58970441" w:rsidR="0055316E" w:rsidRDefault="00793418" w:rsidP="00861427">
      <w:pPr>
        <w:spacing w:after="0" w:line="276" w:lineRule="auto"/>
        <w:jc w:val="both"/>
        <w:rPr>
          <w:rFonts w:ascii="Times New Roman" w:eastAsia="Times New Roman" w:hAnsi="Times New Roman" w:cs="Times New Roman"/>
          <w:sz w:val="28"/>
          <w:szCs w:val="28"/>
          <w14:ligatures w14:val="none"/>
        </w:rPr>
      </w:pPr>
      <w:r w:rsidRPr="001A1C67">
        <w:rPr>
          <w:rFonts w:ascii="Times New Roman" w:eastAsia="Times New Roman" w:hAnsi="Times New Roman" w:cs="Times New Roman"/>
          <w:sz w:val="28"/>
          <w:szCs w:val="28"/>
          <w14:ligatures w14:val="none"/>
        </w:rPr>
        <w:t>Draftligji p</w:t>
      </w:r>
      <w:r w:rsidR="00597DDB">
        <w:rPr>
          <w:rFonts w:ascii="Times New Roman" w:eastAsia="Times New Roman" w:hAnsi="Times New Roman" w:cs="Times New Roman"/>
          <w:sz w:val="28"/>
          <w:szCs w:val="28"/>
          <w14:ligatures w14:val="none"/>
        </w:rPr>
        <w:t>ë</w:t>
      </w:r>
      <w:r w:rsidRPr="001A1C67">
        <w:rPr>
          <w:rFonts w:ascii="Times New Roman" w:eastAsia="Times New Roman" w:hAnsi="Times New Roman" w:cs="Times New Roman"/>
          <w:sz w:val="28"/>
          <w:szCs w:val="28"/>
          <w14:ligatures w14:val="none"/>
        </w:rPr>
        <w:t>rb</w:t>
      </w:r>
      <w:r w:rsidR="00597DDB">
        <w:rPr>
          <w:rFonts w:ascii="Times New Roman" w:eastAsia="Times New Roman" w:hAnsi="Times New Roman" w:cs="Times New Roman"/>
          <w:sz w:val="28"/>
          <w:szCs w:val="28"/>
          <w14:ligatures w14:val="none"/>
        </w:rPr>
        <w:t>ë</w:t>
      </w:r>
      <w:r w:rsidRPr="001A1C67">
        <w:rPr>
          <w:rFonts w:ascii="Times New Roman" w:eastAsia="Times New Roman" w:hAnsi="Times New Roman" w:cs="Times New Roman"/>
          <w:sz w:val="28"/>
          <w:szCs w:val="28"/>
          <w14:ligatures w14:val="none"/>
        </w:rPr>
        <w:t>h</w:t>
      </w:r>
      <w:r w:rsidR="0092307E">
        <w:rPr>
          <w:rFonts w:ascii="Times New Roman" w:eastAsia="Times New Roman" w:hAnsi="Times New Roman" w:cs="Times New Roman"/>
          <w:sz w:val="28"/>
          <w:szCs w:val="28"/>
          <w14:ligatures w14:val="none"/>
        </w:rPr>
        <w:t>e</w:t>
      </w:r>
      <w:r w:rsidRPr="001A1C67">
        <w:rPr>
          <w:rFonts w:ascii="Times New Roman" w:eastAsia="Times New Roman" w:hAnsi="Times New Roman" w:cs="Times New Roman"/>
          <w:sz w:val="28"/>
          <w:szCs w:val="28"/>
          <w14:ligatures w14:val="none"/>
        </w:rPr>
        <w:t xml:space="preserve">t nga </w:t>
      </w:r>
      <w:r w:rsidR="0055316E">
        <w:rPr>
          <w:rFonts w:ascii="Times New Roman" w:eastAsia="Times New Roman" w:hAnsi="Times New Roman" w:cs="Times New Roman"/>
          <w:sz w:val="28"/>
          <w:szCs w:val="28"/>
          <w14:ligatures w14:val="none"/>
        </w:rPr>
        <w:t>X</w:t>
      </w:r>
      <w:r w:rsidRPr="001A1C67">
        <w:rPr>
          <w:rFonts w:ascii="Times New Roman" w:eastAsia="Times New Roman" w:hAnsi="Times New Roman" w:cs="Times New Roman"/>
          <w:sz w:val="28"/>
          <w:szCs w:val="28"/>
          <w14:ligatures w14:val="none"/>
        </w:rPr>
        <w:t xml:space="preserve"> krer</w:t>
      </w:r>
      <w:r w:rsidR="00597DDB">
        <w:rPr>
          <w:rFonts w:ascii="Times New Roman" w:eastAsia="Times New Roman" w:hAnsi="Times New Roman" w:cs="Times New Roman"/>
          <w:sz w:val="28"/>
          <w:szCs w:val="28"/>
          <w14:ligatures w14:val="none"/>
        </w:rPr>
        <w:t>ë</w:t>
      </w:r>
      <w:r w:rsidR="0055316E">
        <w:rPr>
          <w:rFonts w:ascii="Times New Roman" w:eastAsia="Times New Roman" w:hAnsi="Times New Roman" w:cs="Times New Roman"/>
          <w:sz w:val="28"/>
          <w:szCs w:val="28"/>
          <w14:ligatures w14:val="none"/>
        </w:rPr>
        <w:t>.</w:t>
      </w:r>
    </w:p>
    <w:p w14:paraId="7224ED3B" w14:textId="02FB700F" w:rsidR="00464918" w:rsidRDefault="0055316E" w:rsidP="00861427">
      <w:pPr>
        <w:spacing w:after="0" w:line="276" w:lineRule="auto"/>
        <w:jc w:val="both"/>
        <w:rPr>
          <w:rFonts w:ascii="Times New Roman" w:eastAsia="Times New Roman" w:hAnsi="Times New Roman" w:cs="Times New Roman"/>
          <w:sz w:val="28"/>
          <w:szCs w:val="28"/>
          <w14:ligatures w14:val="none"/>
        </w:rPr>
      </w:pPr>
      <w:r>
        <w:rPr>
          <w:rFonts w:ascii="Times New Roman" w:eastAsia="Times New Roman" w:hAnsi="Times New Roman" w:cs="Times New Roman"/>
          <w:sz w:val="28"/>
          <w:szCs w:val="28"/>
          <w14:ligatures w14:val="none"/>
        </w:rPr>
        <w:t>N</w:t>
      </w:r>
      <w:r w:rsidR="00597DDB">
        <w:rPr>
          <w:rFonts w:ascii="Times New Roman" w:eastAsia="Times New Roman" w:hAnsi="Times New Roman" w:cs="Times New Roman"/>
          <w:sz w:val="28"/>
          <w:szCs w:val="28"/>
          <w14:ligatures w14:val="none"/>
        </w:rPr>
        <w:t>ë</w:t>
      </w:r>
      <w:r w:rsidR="00793418" w:rsidRPr="001A1C67">
        <w:rPr>
          <w:rFonts w:ascii="Times New Roman" w:eastAsia="Times New Roman" w:hAnsi="Times New Roman" w:cs="Times New Roman"/>
          <w:sz w:val="28"/>
          <w:szCs w:val="28"/>
          <w14:ligatures w14:val="none"/>
        </w:rPr>
        <w:t xml:space="preserve"> kreun </w:t>
      </w:r>
      <w:r w:rsidR="00A663CE">
        <w:rPr>
          <w:rFonts w:ascii="Times New Roman" w:eastAsia="Times New Roman" w:hAnsi="Times New Roman" w:cs="Times New Roman"/>
          <w:sz w:val="28"/>
          <w:szCs w:val="28"/>
          <w14:ligatures w14:val="none"/>
        </w:rPr>
        <w:t>I</w:t>
      </w:r>
      <w:r w:rsidR="00793418" w:rsidRPr="001A1C67">
        <w:rPr>
          <w:rFonts w:ascii="Times New Roman" w:eastAsia="Times New Roman" w:hAnsi="Times New Roman" w:cs="Times New Roman"/>
          <w:sz w:val="28"/>
          <w:szCs w:val="28"/>
          <w14:ligatures w14:val="none"/>
        </w:rPr>
        <w:t xml:space="preserve"> jan</w:t>
      </w:r>
      <w:r w:rsidR="00597DDB">
        <w:rPr>
          <w:rFonts w:ascii="Times New Roman" w:eastAsia="Times New Roman" w:hAnsi="Times New Roman" w:cs="Times New Roman"/>
          <w:sz w:val="28"/>
          <w:szCs w:val="28"/>
          <w14:ligatures w14:val="none"/>
        </w:rPr>
        <w:t>ë</w:t>
      </w:r>
      <w:r w:rsidR="00793418" w:rsidRPr="001A1C67">
        <w:rPr>
          <w:rFonts w:ascii="Times New Roman" w:eastAsia="Times New Roman" w:hAnsi="Times New Roman" w:cs="Times New Roman"/>
          <w:sz w:val="28"/>
          <w:szCs w:val="28"/>
          <w14:ligatures w14:val="none"/>
        </w:rPr>
        <w:t xml:space="preserve"> </w:t>
      </w:r>
      <w:r>
        <w:rPr>
          <w:rFonts w:ascii="Times New Roman" w:eastAsia="Times New Roman" w:hAnsi="Times New Roman" w:cs="Times New Roman"/>
          <w:sz w:val="28"/>
          <w:szCs w:val="28"/>
          <w14:ligatures w14:val="none"/>
        </w:rPr>
        <w:t>parashikuar</w:t>
      </w:r>
      <w:r w:rsidR="00793418" w:rsidRPr="001A1C67">
        <w:rPr>
          <w:rFonts w:ascii="Times New Roman" w:eastAsia="Times New Roman" w:hAnsi="Times New Roman" w:cs="Times New Roman"/>
          <w:sz w:val="28"/>
          <w:szCs w:val="28"/>
          <w14:ligatures w14:val="none"/>
        </w:rPr>
        <w:t xml:space="preserve"> dis</w:t>
      </w:r>
      <w:r w:rsidR="007579EB">
        <w:rPr>
          <w:rFonts w:ascii="Times New Roman" w:eastAsia="Times New Roman" w:hAnsi="Times New Roman" w:cs="Times New Roman"/>
          <w:sz w:val="28"/>
          <w:szCs w:val="28"/>
          <w14:ligatures w14:val="none"/>
        </w:rPr>
        <w:t>p</w:t>
      </w:r>
      <w:r w:rsidR="00793418" w:rsidRPr="001A1C67">
        <w:rPr>
          <w:rFonts w:ascii="Times New Roman" w:eastAsia="Times New Roman" w:hAnsi="Times New Roman" w:cs="Times New Roman"/>
          <w:sz w:val="28"/>
          <w:szCs w:val="28"/>
          <w14:ligatures w14:val="none"/>
        </w:rPr>
        <w:t>ozitat e p</w:t>
      </w:r>
      <w:r w:rsidR="00597DDB">
        <w:rPr>
          <w:rFonts w:ascii="Times New Roman" w:eastAsia="Times New Roman" w:hAnsi="Times New Roman" w:cs="Times New Roman"/>
          <w:sz w:val="28"/>
          <w:szCs w:val="28"/>
          <w14:ligatures w14:val="none"/>
        </w:rPr>
        <w:t>ë</w:t>
      </w:r>
      <w:r w:rsidR="00793418" w:rsidRPr="001A1C67">
        <w:rPr>
          <w:rFonts w:ascii="Times New Roman" w:eastAsia="Times New Roman" w:hAnsi="Times New Roman" w:cs="Times New Roman"/>
          <w:sz w:val="28"/>
          <w:szCs w:val="28"/>
          <w14:ligatures w14:val="none"/>
        </w:rPr>
        <w:t>rgjithshme t</w:t>
      </w:r>
      <w:r w:rsidR="00597DDB">
        <w:rPr>
          <w:rFonts w:ascii="Times New Roman" w:eastAsia="Times New Roman" w:hAnsi="Times New Roman" w:cs="Times New Roman"/>
          <w:sz w:val="28"/>
          <w:szCs w:val="28"/>
          <w14:ligatures w14:val="none"/>
        </w:rPr>
        <w:t>ë</w:t>
      </w:r>
      <w:r w:rsidR="00793418" w:rsidRPr="001A1C67">
        <w:rPr>
          <w:rFonts w:ascii="Times New Roman" w:eastAsia="Times New Roman" w:hAnsi="Times New Roman" w:cs="Times New Roman"/>
          <w:sz w:val="28"/>
          <w:szCs w:val="28"/>
          <w14:ligatures w14:val="none"/>
        </w:rPr>
        <w:t xml:space="preserve"> ligjit</w:t>
      </w:r>
      <w:r w:rsidR="00464918">
        <w:rPr>
          <w:rFonts w:ascii="Times New Roman" w:eastAsia="Times New Roman" w:hAnsi="Times New Roman" w:cs="Times New Roman"/>
          <w:sz w:val="28"/>
          <w:szCs w:val="28"/>
          <w14:ligatures w14:val="none"/>
        </w:rPr>
        <w:t>,</w:t>
      </w:r>
      <w:r w:rsidR="00793418" w:rsidRPr="001A1C67">
        <w:rPr>
          <w:rFonts w:ascii="Times New Roman" w:eastAsia="Times New Roman" w:hAnsi="Times New Roman" w:cs="Times New Roman"/>
          <w:sz w:val="28"/>
          <w:szCs w:val="28"/>
          <w14:ligatures w14:val="none"/>
        </w:rPr>
        <w:t xml:space="preserve"> </w:t>
      </w:r>
      <w:r w:rsidR="00464918">
        <w:rPr>
          <w:rFonts w:ascii="Times New Roman" w:eastAsia="Times New Roman" w:hAnsi="Times New Roman" w:cs="Times New Roman"/>
          <w:sz w:val="28"/>
          <w:szCs w:val="28"/>
          <w14:ligatures w14:val="none"/>
        </w:rPr>
        <w:t>si:</w:t>
      </w:r>
    </w:p>
    <w:p w14:paraId="1903CDF6" w14:textId="77777777" w:rsidR="00464918" w:rsidRDefault="00464918" w:rsidP="00861427">
      <w:pPr>
        <w:spacing w:after="0" w:line="276" w:lineRule="auto"/>
        <w:jc w:val="both"/>
        <w:rPr>
          <w:rFonts w:ascii="Times New Roman" w:eastAsia="Times New Roman" w:hAnsi="Times New Roman" w:cs="Times New Roman"/>
          <w:sz w:val="28"/>
          <w:szCs w:val="28"/>
          <w14:ligatures w14:val="none"/>
        </w:rPr>
      </w:pPr>
      <w:r>
        <w:rPr>
          <w:rFonts w:ascii="Times New Roman" w:eastAsia="Times New Roman" w:hAnsi="Times New Roman" w:cs="Times New Roman"/>
          <w:sz w:val="28"/>
          <w:szCs w:val="28"/>
          <w14:ligatures w14:val="none"/>
        </w:rPr>
        <w:t>Q</w:t>
      </w:r>
      <w:r w:rsidR="00793418" w:rsidRPr="001A1C67">
        <w:rPr>
          <w:rFonts w:ascii="Times New Roman" w:eastAsia="Times New Roman" w:hAnsi="Times New Roman" w:cs="Times New Roman"/>
          <w:sz w:val="28"/>
          <w:szCs w:val="28"/>
          <w14:ligatures w14:val="none"/>
        </w:rPr>
        <w:t>ëllimi i ligjit</w:t>
      </w:r>
      <w:r>
        <w:rPr>
          <w:rFonts w:ascii="Times New Roman" w:eastAsia="Times New Roman" w:hAnsi="Times New Roman" w:cs="Times New Roman"/>
          <w:sz w:val="28"/>
          <w:szCs w:val="28"/>
          <w14:ligatures w14:val="none"/>
        </w:rPr>
        <w:t>,</w:t>
      </w:r>
      <w:r w:rsidR="00793418" w:rsidRPr="001A1C67">
        <w:rPr>
          <w:rFonts w:ascii="Times New Roman" w:eastAsia="Times New Roman" w:hAnsi="Times New Roman" w:cs="Times New Roman"/>
          <w:sz w:val="28"/>
          <w:szCs w:val="28"/>
          <w14:ligatures w14:val="none"/>
        </w:rPr>
        <w:t xml:space="preserve">  i cili n</w:t>
      </w:r>
      <w:r w:rsidR="00597DDB">
        <w:rPr>
          <w:rFonts w:ascii="Times New Roman" w:eastAsia="Times New Roman" w:hAnsi="Times New Roman" w:cs="Times New Roman"/>
          <w:sz w:val="28"/>
          <w:szCs w:val="28"/>
          <w14:ligatures w14:val="none"/>
        </w:rPr>
        <w:t>ë</w:t>
      </w:r>
      <w:r w:rsidR="00793418" w:rsidRPr="001A1C67">
        <w:rPr>
          <w:rFonts w:ascii="Times New Roman" w:eastAsia="Times New Roman" w:hAnsi="Times New Roman" w:cs="Times New Roman"/>
          <w:sz w:val="28"/>
          <w:szCs w:val="28"/>
          <w14:ligatures w14:val="none"/>
        </w:rPr>
        <w:t xml:space="preserve"> fokus ka </w:t>
      </w:r>
      <w:r w:rsidR="00793418" w:rsidRPr="001A1C67">
        <w:rPr>
          <w:rFonts w:ascii="Times New Roman" w:hAnsi="Times New Roman" w:cs="Times New Roman"/>
          <w:sz w:val="28"/>
          <w:szCs w:val="28"/>
        </w:rPr>
        <w:t>mbrojtjen dhe ruajtjen e diversitetit biologjik dhe ekuilibrit ekologjik të habitateve natyrore, faunës së egër dhe florës së egër</w:t>
      </w:r>
      <w:r w:rsidR="00793418" w:rsidRPr="001A1C67" w:rsidDel="009F1078">
        <w:rPr>
          <w:rFonts w:ascii="Times New Roman" w:hAnsi="Times New Roman" w:cs="Times New Roman"/>
          <w:sz w:val="28"/>
          <w:szCs w:val="28"/>
        </w:rPr>
        <w:t xml:space="preserve"> </w:t>
      </w:r>
      <w:r w:rsidR="00793418" w:rsidRPr="001A1C67">
        <w:rPr>
          <w:rFonts w:ascii="Times New Roman" w:hAnsi="Times New Roman" w:cs="Times New Roman"/>
          <w:sz w:val="28"/>
          <w:szCs w:val="28"/>
        </w:rPr>
        <w:t>e të habitateve të tyre gjatë ushtrimit të gjuetisë</w:t>
      </w:r>
      <w:r>
        <w:rPr>
          <w:rFonts w:ascii="Times New Roman" w:eastAsia="Times New Roman" w:hAnsi="Times New Roman" w:cs="Times New Roman"/>
          <w:sz w:val="28"/>
          <w:szCs w:val="28"/>
          <w14:ligatures w14:val="none"/>
        </w:rPr>
        <w:t>;</w:t>
      </w:r>
    </w:p>
    <w:p w14:paraId="3601B200" w14:textId="763AC35A" w:rsidR="00276809" w:rsidRPr="007579EB" w:rsidRDefault="00464918" w:rsidP="00861427">
      <w:pPr>
        <w:spacing w:after="0" w:line="276" w:lineRule="auto"/>
        <w:jc w:val="both"/>
        <w:rPr>
          <w:rFonts w:ascii="Times New Roman" w:eastAsia="Times New Roman" w:hAnsi="Times New Roman" w:cs="Times New Roman"/>
          <w:sz w:val="28"/>
          <w:szCs w:val="28"/>
          <w14:ligatures w14:val="none"/>
        </w:rPr>
      </w:pPr>
      <w:r>
        <w:rPr>
          <w:rFonts w:ascii="Times New Roman" w:eastAsia="Times New Roman" w:hAnsi="Times New Roman" w:cs="Times New Roman"/>
          <w:sz w:val="28"/>
          <w:szCs w:val="28"/>
          <w14:ligatures w14:val="none"/>
        </w:rPr>
        <w:t>P</w:t>
      </w:r>
      <w:r w:rsidR="00597DDB">
        <w:rPr>
          <w:rFonts w:ascii="Times New Roman" w:eastAsia="Times New Roman" w:hAnsi="Times New Roman" w:cs="Times New Roman"/>
          <w:sz w:val="28"/>
          <w:szCs w:val="28"/>
          <w14:ligatures w14:val="none"/>
        </w:rPr>
        <w:t>ë</w:t>
      </w:r>
      <w:r w:rsidR="00793418" w:rsidRPr="001A1C67">
        <w:rPr>
          <w:rFonts w:ascii="Times New Roman" w:eastAsia="Times New Roman" w:hAnsi="Times New Roman" w:cs="Times New Roman"/>
          <w:sz w:val="28"/>
          <w:szCs w:val="28"/>
          <w14:ligatures w14:val="none"/>
        </w:rPr>
        <w:t>rkufizime</w:t>
      </w:r>
      <w:r>
        <w:rPr>
          <w:rFonts w:ascii="Times New Roman" w:eastAsia="Times New Roman" w:hAnsi="Times New Roman" w:cs="Times New Roman"/>
          <w:sz w:val="28"/>
          <w:szCs w:val="28"/>
          <w14:ligatures w14:val="none"/>
        </w:rPr>
        <w:t>t</w:t>
      </w:r>
      <w:r w:rsidR="00793418" w:rsidRPr="001A1C67">
        <w:rPr>
          <w:rFonts w:ascii="Times New Roman" w:eastAsia="Times New Roman" w:hAnsi="Times New Roman" w:cs="Times New Roman"/>
          <w:sz w:val="28"/>
          <w:szCs w:val="28"/>
          <w14:ligatures w14:val="none"/>
        </w:rPr>
        <w:t xml:space="preserve"> dhe parimet e pr</w:t>
      </w:r>
      <w:r w:rsidR="00597DDB">
        <w:rPr>
          <w:rFonts w:ascii="Times New Roman" w:eastAsia="Times New Roman" w:hAnsi="Times New Roman" w:cs="Times New Roman"/>
          <w:sz w:val="28"/>
          <w:szCs w:val="28"/>
          <w14:ligatures w14:val="none"/>
        </w:rPr>
        <w:t>ë</w:t>
      </w:r>
      <w:r w:rsidR="00793418" w:rsidRPr="001A1C67">
        <w:rPr>
          <w:rFonts w:ascii="Times New Roman" w:eastAsia="Times New Roman" w:hAnsi="Times New Roman" w:cs="Times New Roman"/>
          <w:sz w:val="28"/>
          <w:szCs w:val="28"/>
          <w14:ligatures w14:val="none"/>
        </w:rPr>
        <w:t xml:space="preserve">gjithshme duke u vendosur theksi tek </w:t>
      </w:r>
      <w:r w:rsidR="007579EB">
        <w:rPr>
          <w:rFonts w:ascii="Times New Roman" w:hAnsi="Times New Roman" w:cs="Times New Roman"/>
          <w:sz w:val="28"/>
          <w:szCs w:val="28"/>
        </w:rPr>
        <w:t>r</w:t>
      </w:r>
      <w:r w:rsidR="00793418" w:rsidRPr="001A1C67">
        <w:rPr>
          <w:rFonts w:ascii="Times New Roman" w:hAnsi="Times New Roman" w:cs="Times New Roman"/>
          <w:sz w:val="28"/>
          <w:szCs w:val="28"/>
        </w:rPr>
        <w:t>regullat e gjuetisë t</w:t>
      </w:r>
      <w:r w:rsidR="00597DDB">
        <w:rPr>
          <w:rFonts w:ascii="Times New Roman" w:hAnsi="Times New Roman" w:cs="Times New Roman"/>
          <w:sz w:val="28"/>
          <w:szCs w:val="28"/>
        </w:rPr>
        <w:t>ë</w:t>
      </w:r>
      <w:r w:rsidR="00793418" w:rsidRPr="001A1C67">
        <w:rPr>
          <w:rFonts w:ascii="Times New Roman" w:hAnsi="Times New Roman" w:cs="Times New Roman"/>
          <w:sz w:val="28"/>
          <w:szCs w:val="28"/>
        </w:rPr>
        <w:t xml:space="preserve"> cilat kan</w:t>
      </w:r>
      <w:r w:rsidR="00597DDB">
        <w:rPr>
          <w:rFonts w:ascii="Times New Roman" w:hAnsi="Times New Roman" w:cs="Times New Roman"/>
          <w:sz w:val="28"/>
          <w:szCs w:val="28"/>
        </w:rPr>
        <w:t>ë</w:t>
      </w:r>
      <w:r w:rsidR="00793418" w:rsidRPr="001A1C67">
        <w:rPr>
          <w:rFonts w:ascii="Times New Roman" w:hAnsi="Times New Roman" w:cs="Times New Roman"/>
          <w:sz w:val="28"/>
          <w:szCs w:val="28"/>
        </w:rPr>
        <w:t xml:space="preserve"> n</w:t>
      </w:r>
      <w:r w:rsidR="00597DDB">
        <w:rPr>
          <w:rFonts w:ascii="Times New Roman" w:hAnsi="Times New Roman" w:cs="Times New Roman"/>
          <w:sz w:val="28"/>
          <w:szCs w:val="28"/>
        </w:rPr>
        <w:t>ë</w:t>
      </w:r>
      <w:r w:rsidR="00793418" w:rsidRPr="001A1C67">
        <w:rPr>
          <w:rFonts w:ascii="Times New Roman" w:hAnsi="Times New Roman" w:cs="Times New Roman"/>
          <w:sz w:val="28"/>
          <w:szCs w:val="28"/>
        </w:rPr>
        <w:t xml:space="preserve"> thelb parimin e gjuetis</w:t>
      </w:r>
      <w:r w:rsidR="00597DDB">
        <w:rPr>
          <w:rFonts w:ascii="Times New Roman" w:hAnsi="Times New Roman" w:cs="Times New Roman"/>
          <w:sz w:val="28"/>
          <w:szCs w:val="28"/>
        </w:rPr>
        <w:t>ë</w:t>
      </w:r>
      <w:r w:rsidR="00793418" w:rsidRPr="001A1C67">
        <w:rPr>
          <w:rFonts w:ascii="Times New Roman" w:hAnsi="Times New Roman" w:cs="Times New Roman"/>
          <w:sz w:val="28"/>
          <w:szCs w:val="28"/>
        </w:rPr>
        <w:t xml:space="preserve"> s</w:t>
      </w:r>
      <w:r w:rsidR="00597DDB">
        <w:rPr>
          <w:rFonts w:ascii="Times New Roman" w:hAnsi="Times New Roman" w:cs="Times New Roman"/>
          <w:sz w:val="28"/>
          <w:szCs w:val="28"/>
        </w:rPr>
        <w:t>ë</w:t>
      </w:r>
      <w:r w:rsidR="00793418" w:rsidRPr="001A1C67">
        <w:rPr>
          <w:rFonts w:ascii="Times New Roman" w:hAnsi="Times New Roman" w:cs="Times New Roman"/>
          <w:sz w:val="28"/>
          <w:szCs w:val="28"/>
        </w:rPr>
        <w:t xml:space="preserve"> q</w:t>
      </w:r>
      <w:r w:rsidR="00597DDB">
        <w:rPr>
          <w:rFonts w:ascii="Times New Roman" w:hAnsi="Times New Roman" w:cs="Times New Roman"/>
          <w:sz w:val="28"/>
          <w:szCs w:val="28"/>
        </w:rPr>
        <w:t>ë</w:t>
      </w:r>
      <w:r w:rsidR="00793418" w:rsidRPr="001A1C67">
        <w:rPr>
          <w:rFonts w:ascii="Times New Roman" w:hAnsi="Times New Roman" w:cs="Times New Roman"/>
          <w:sz w:val="28"/>
          <w:szCs w:val="28"/>
        </w:rPr>
        <w:t xml:space="preserve">ndrueshme </w:t>
      </w:r>
      <w:r w:rsidR="00276809" w:rsidRPr="001A1C67">
        <w:rPr>
          <w:rFonts w:ascii="Times New Roman" w:hAnsi="Times New Roman" w:cs="Times New Roman"/>
          <w:sz w:val="28"/>
          <w:szCs w:val="28"/>
        </w:rPr>
        <w:t>e cila dhe t</w:t>
      </w:r>
      <w:r w:rsidR="00597DDB">
        <w:rPr>
          <w:rFonts w:ascii="Times New Roman" w:hAnsi="Times New Roman" w:cs="Times New Roman"/>
          <w:sz w:val="28"/>
          <w:szCs w:val="28"/>
        </w:rPr>
        <w:t>ë</w:t>
      </w:r>
      <w:r w:rsidR="00276809" w:rsidRPr="001A1C67">
        <w:rPr>
          <w:rFonts w:ascii="Times New Roman" w:hAnsi="Times New Roman" w:cs="Times New Roman"/>
          <w:sz w:val="28"/>
          <w:szCs w:val="28"/>
        </w:rPr>
        <w:t xml:space="preserve"> </w:t>
      </w:r>
      <w:r w:rsidR="00793418" w:rsidRPr="001A1C67">
        <w:rPr>
          <w:rFonts w:ascii="Times New Roman" w:hAnsi="Times New Roman" w:cs="Times New Roman"/>
          <w:sz w:val="28"/>
          <w:szCs w:val="28"/>
        </w:rPr>
        <w:t>zhvillohet gjithmonë në përputhje me ruajtjen e biodiversitetit, integritetin e ekosistemit dhe balancën ekologjike</w:t>
      </w:r>
      <w:r w:rsidR="00793418" w:rsidRPr="001A1C67">
        <w:rPr>
          <w:rFonts w:ascii="Times New Roman" w:eastAsia="Times New Roman" w:hAnsi="Times New Roman" w:cs="Times New Roman"/>
          <w:sz w:val="28"/>
          <w:szCs w:val="28"/>
          <w14:ligatures w14:val="none"/>
        </w:rPr>
        <w:t>.</w:t>
      </w:r>
      <w:r w:rsidR="007579EB">
        <w:rPr>
          <w:rFonts w:ascii="Times New Roman" w:eastAsia="Times New Roman" w:hAnsi="Times New Roman" w:cs="Times New Roman"/>
          <w:sz w:val="28"/>
          <w:szCs w:val="28"/>
          <w14:ligatures w14:val="none"/>
        </w:rPr>
        <w:t xml:space="preserve"> </w:t>
      </w:r>
      <w:r w:rsidR="000A671A">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sht</w:t>
      </w:r>
      <w:r w:rsidR="000A671A">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 xml:space="preserve"> v</w:t>
      </w:r>
      <w:r w:rsidR="000A671A">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n</w:t>
      </w:r>
      <w:r w:rsidR="000A671A">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 xml:space="preserve"> theksi gjithashtu tek p</w:t>
      </w:r>
      <w:r w:rsidR="00276809" w:rsidRPr="001A1C67">
        <w:rPr>
          <w:rFonts w:ascii="Times New Roman" w:hAnsi="Times New Roman" w:cs="Times New Roman"/>
          <w:sz w:val="28"/>
          <w:szCs w:val="28"/>
        </w:rPr>
        <w:t>arimi i kontrollit të balancuar ekologjikisht të specieve, masat e marra</w:t>
      </w:r>
      <w:r>
        <w:rPr>
          <w:rFonts w:ascii="Times New Roman" w:hAnsi="Times New Roman" w:cs="Times New Roman"/>
          <w:sz w:val="28"/>
          <w:szCs w:val="28"/>
        </w:rPr>
        <w:t xml:space="preserve"> p</w:t>
      </w:r>
      <w:r w:rsidR="000A671A">
        <w:rPr>
          <w:rFonts w:ascii="Times New Roman" w:hAnsi="Times New Roman" w:cs="Times New Roman"/>
          <w:sz w:val="28"/>
          <w:szCs w:val="28"/>
        </w:rPr>
        <w:t>ë</w:t>
      </w:r>
      <w:r>
        <w:rPr>
          <w:rFonts w:ascii="Times New Roman" w:hAnsi="Times New Roman" w:cs="Times New Roman"/>
          <w:sz w:val="28"/>
          <w:szCs w:val="28"/>
        </w:rPr>
        <w:t>r zbatimin e k</w:t>
      </w:r>
      <w:r w:rsidR="000A671A">
        <w:rPr>
          <w:rFonts w:ascii="Times New Roman" w:hAnsi="Times New Roman" w:cs="Times New Roman"/>
          <w:sz w:val="28"/>
          <w:szCs w:val="28"/>
        </w:rPr>
        <w:t>ë</w:t>
      </w:r>
      <w:r>
        <w:rPr>
          <w:rFonts w:ascii="Times New Roman" w:hAnsi="Times New Roman" w:cs="Times New Roman"/>
          <w:sz w:val="28"/>
          <w:szCs w:val="28"/>
        </w:rPr>
        <w:t>tij parimi t</w:t>
      </w:r>
      <w:r w:rsidR="000A671A">
        <w:rPr>
          <w:rFonts w:ascii="Times New Roman" w:hAnsi="Times New Roman" w:cs="Times New Roman"/>
          <w:sz w:val="28"/>
          <w:szCs w:val="28"/>
        </w:rPr>
        <w:t>ë</w:t>
      </w:r>
      <w:r>
        <w:rPr>
          <w:rFonts w:ascii="Times New Roman" w:hAnsi="Times New Roman" w:cs="Times New Roman"/>
          <w:sz w:val="28"/>
          <w:szCs w:val="28"/>
        </w:rPr>
        <w:t xml:space="preserve"> cilat</w:t>
      </w:r>
      <w:r w:rsidR="00276809" w:rsidRPr="001A1C67">
        <w:rPr>
          <w:rFonts w:ascii="Times New Roman" w:hAnsi="Times New Roman" w:cs="Times New Roman"/>
          <w:sz w:val="28"/>
          <w:szCs w:val="28"/>
        </w:rPr>
        <w:t xml:space="preserve"> duhet të jenë të përshtatshme ekologjikisht dhe në përpjesëtim me problemin e shtruar për zgjidhje, duke mbajtur parasysh statusin favorshëm për  ruajtjen e specieve.</w:t>
      </w:r>
    </w:p>
    <w:p w14:paraId="0A0EB3BC" w14:textId="77777777" w:rsidR="00861427" w:rsidRPr="001A1C67" w:rsidRDefault="00861427" w:rsidP="00861427">
      <w:pPr>
        <w:pStyle w:val="KreuTitull"/>
        <w:keepNext w:val="0"/>
        <w:spacing w:line="276" w:lineRule="auto"/>
        <w:jc w:val="left"/>
        <w:rPr>
          <w:rFonts w:ascii="Times New Roman" w:hAnsi="Times New Roman"/>
          <w:sz w:val="28"/>
          <w:szCs w:val="28"/>
          <w:lang w:val="sq-AL"/>
        </w:rPr>
      </w:pPr>
    </w:p>
    <w:p w14:paraId="76FF95F0" w14:textId="5D0D5545" w:rsidR="00861427" w:rsidRPr="001A1C67" w:rsidRDefault="007579EB" w:rsidP="00861427">
      <w:pPr>
        <w:pStyle w:val="Paragrafi"/>
        <w:spacing w:line="276" w:lineRule="auto"/>
        <w:ind w:firstLine="0"/>
        <w:rPr>
          <w:rFonts w:ascii="Times New Roman" w:hAnsi="Times New Roman"/>
          <w:sz w:val="28"/>
          <w:szCs w:val="28"/>
          <w:lang w:val="sq-AL"/>
        </w:rPr>
      </w:pPr>
      <w:r w:rsidRPr="007579EB">
        <w:rPr>
          <w:rFonts w:ascii="Times New Roman" w:hAnsi="Times New Roman"/>
          <w:sz w:val="28"/>
          <w:szCs w:val="28"/>
          <w:lang w:val="sq-AL"/>
        </w:rPr>
        <w:lastRenderedPageBreak/>
        <w:t xml:space="preserve">Kreu </w:t>
      </w:r>
      <w:r>
        <w:rPr>
          <w:rFonts w:ascii="Times New Roman" w:hAnsi="Times New Roman"/>
          <w:sz w:val="28"/>
          <w:szCs w:val="28"/>
          <w:lang w:val="sq-AL"/>
        </w:rPr>
        <w:t>II</w:t>
      </w:r>
      <w:r w:rsidRPr="007579EB">
        <w:rPr>
          <w:rFonts w:ascii="Times New Roman" w:hAnsi="Times New Roman"/>
          <w:sz w:val="28"/>
          <w:szCs w:val="28"/>
          <w:lang w:val="sq-AL"/>
        </w:rPr>
        <w:t xml:space="preserve"> parash</w:t>
      </w:r>
      <w:r w:rsidR="005D51F6">
        <w:rPr>
          <w:rFonts w:ascii="Times New Roman" w:hAnsi="Times New Roman"/>
          <w:sz w:val="28"/>
          <w:szCs w:val="28"/>
          <w:lang w:val="sq-AL"/>
        </w:rPr>
        <w:t>ikon</w:t>
      </w:r>
      <w:r w:rsidRPr="007579EB">
        <w:rPr>
          <w:rFonts w:ascii="Times New Roman" w:hAnsi="Times New Roman"/>
          <w:sz w:val="28"/>
          <w:szCs w:val="28"/>
          <w:lang w:val="sq-AL"/>
        </w:rPr>
        <w:t xml:space="preserve"> llojet e </w:t>
      </w:r>
      <w:r>
        <w:rPr>
          <w:rFonts w:ascii="Times New Roman" w:hAnsi="Times New Roman"/>
          <w:sz w:val="28"/>
          <w:szCs w:val="28"/>
          <w:lang w:val="sq-AL"/>
        </w:rPr>
        <w:t>f</w:t>
      </w:r>
      <w:r w:rsidRPr="007579EB">
        <w:rPr>
          <w:rFonts w:ascii="Times New Roman" w:hAnsi="Times New Roman"/>
          <w:sz w:val="28"/>
          <w:szCs w:val="28"/>
          <w:lang w:val="sq-AL"/>
        </w:rPr>
        <w:t>aunës së egër, objekt gjuetie</w:t>
      </w:r>
      <w:r w:rsidR="00464918">
        <w:rPr>
          <w:rFonts w:ascii="Times New Roman" w:hAnsi="Times New Roman"/>
          <w:sz w:val="28"/>
          <w:szCs w:val="28"/>
          <w:lang w:val="sq-AL"/>
        </w:rPr>
        <w:t>,</w:t>
      </w:r>
      <w:r>
        <w:rPr>
          <w:rFonts w:ascii="Times New Roman" w:hAnsi="Times New Roman"/>
          <w:sz w:val="28"/>
          <w:szCs w:val="28"/>
          <w:lang w:val="sq-AL"/>
        </w:rPr>
        <w:t xml:space="preserve"> </w:t>
      </w:r>
      <w:r w:rsidRPr="001A1C67">
        <w:rPr>
          <w:rFonts w:ascii="Times New Roman" w:hAnsi="Times New Roman"/>
          <w:sz w:val="28"/>
          <w:szCs w:val="28"/>
          <w:lang w:val="sq-AL"/>
        </w:rPr>
        <w:t>si dhe ato që nuk janë objekt i ushtrimit të gjuetisë</w:t>
      </w:r>
      <w:r w:rsidR="00464918">
        <w:rPr>
          <w:rFonts w:ascii="Times New Roman" w:hAnsi="Times New Roman"/>
          <w:sz w:val="28"/>
          <w:szCs w:val="28"/>
          <w:lang w:val="sq-AL"/>
        </w:rPr>
        <w:t>;</w:t>
      </w:r>
      <w:r w:rsidRPr="001A1C67">
        <w:rPr>
          <w:rFonts w:ascii="Times New Roman" w:hAnsi="Times New Roman"/>
          <w:sz w:val="28"/>
          <w:szCs w:val="28"/>
          <w:lang w:val="sq-AL"/>
        </w:rPr>
        <w:t xml:space="preserve"> rastet kur lejohet gjuetia e llojeve të ndaluara</w:t>
      </w:r>
      <w:r>
        <w:rPr>
          <w:rFonts w:ascii="Times New Roman" w:hAnsi="Times New Roman"/>
          <w:sz w:val="28"/>
          <w:szCs w:val="28"/>
          <w:lang w:val="sq-AL"/>
        </w:rPr>
        <w:t>.</w:t>
      </w:r>
      <w:r w:rsidRPr="001A1C67">
        <w:rPr>
          <w:rFonts w:ascii="Times New Roman" w:hAnsi="Times New Roman"/>
          <w:sz w:val="28"/>
          <w:szCs w:val="28"/>
          <w:lang w:val="sq-AL"/>
        </w:rPr>
        <w:t xml:space="preserve"> Përjashtimisht, gjuetia e individëve të llojeve të ndaluara mund të bëhet në rastet, e shtimit intensiv dhe të pakontrolluar të popullatës së një lloji</w:t>
      </w:r>
      <w:r>
        <w:rPr>
          <w:rFonts w:ascii="Times New Roman" w:hAnsi="Times New Roman"/>
          <w:sz w:val="28"/>
          <w:szCs w:val="28"/>
          <w:lang w:val="sq-AL"/>
        </w:rPr>
        <w:t>,</w:t>
      </w:r>
      <w:r w:rsidRPr="001A1C67">
        <w:rPr>
          <w:rFonts w:ascii="Times New Roman" w:hAnsi="Times New Roman"/>
          <w:sz w:val="28"/>
          <w:szCs w:val="28"/>
          <w:lang w:val="sq-AL"/>
        </w:rPr>
        <w:t xml:space="preserve"> shfaqjes së situatave epidemike, zoonike në llojet e faunës së egër, e shkaktimit të dëmtimeve të vazhdueshme nga individët e një lloji duke lejuar q</w:t>
      </w:r>
      <w:r>
        <w:rPr>
          <w:rFonts w:ascii="Times New Roman" w:hAnsi="Times New Roman"/>
          <w:sz w:val="28"/>
          <w:szCs w:val="28"/>
          <w:lang w:val="sq-AL"/>
        </w:rPr>
        <w:t>ë</w:t>
      </w:r>
      <w:r w:rsidRPr="001A1C67">
        <w:rPr>
          <w:rFonts w:ascii="Times New Roman" w:hAnsi="Times New Roman"/>
          <w:sz w:val="28"/>
          <w:szCs w:val="28"/>
          <w:lang w:val="sq-AL"/>
        </w:rPr>
        <w:t xml:space="preserve"> n</w:t>
      </w:r>
      <w:r>
        <w:rPr>
          <w:rFonts w:ascii="Times New Roman" w:hAnsi="Times New Roman"/>
          <w:sz w:val="28"/>
          <w:szCs w:val="28"/>
          <w:lang w:val="sq-AL"/>
        </w:rPr>
        <w:t>ë</w:t>
      </w:r>
      <w:r w:rsidRPr="001A1C67">
        <w:rPr>
          <w:rFonts w:ascii="Times New Roman" w:hAnsi="Times New Roman"/>
          <w:sz w:val="28"/>
          <w:szCs w:val="28"/>
          <w:lang w:val="sq-AL"/>
        </w:rPr>
        <w:t xml:space="preserve"> disa raste t</w:t>
      </w:r>
      <w:r>
        <w:rPr>
          <w:rFonts w:ascii="Times New Roman" w:hAnsi="Times New Roman"/>
          <w:sz w:val="28"/>
          <w:szCs w:val="28"/>
          <w:lang w:val="sq-AL"/>
        </w:rPr>
        <w:t>ë</w:t>
      </w:r>
      <w:r w:rsidRPr="001A1C67">
        <w:rPr>
          <w:rFonts w:ascii="Times New Roman" w:hAnsi="Times New Roman"/>
          <w:sz w:val="28"/>
          <w:szCs w:val="28"/>
          <w:lang w:val="sq-AL"/>
        </w:rPr>
        <w:t xml:space="preserve"> praktikohet edhe gjuetia reduktuese e cila zhvillohet vetëm kur popullata e një lloji të faunës së egër e lejuar për gjueti është shtuar dhe prish ekuilibrin e ekosistemit. N</w:t>
      </w:r>
      <w:r>
        <w:rPr>
          <w:rFonts w:ascii="Times New Roman" w:hAnsi="Times New Roman"/>
          <w:sz w:val="28"/>
          <w:szCs w:val="28"/>
          <w:lang w:val="sq-AL"/>
        </w:rPr>
        <w:t>ë</w:t>
      </w:r>
      <w:r w:rsidRPr="001A1C67">
        <w:rPr>
          <w:rFonts w:ascii="Times New Roman" w:hAnsi="Times New Roman"/>
          <w:sz w:val="28"/>
          <w:szCs w:val="28"/>
          <w:lang w:val="sq-AL"/>
        </w:rPr>
        <w:t xml:space="preserve"> k</w:t>
      </w:r>
      <w:r>
        <w:rPr>
          <w:rFonts w:ascii="Times New Roman" w:hAnsi="Times New Roman"/>
          <w:sz w:val="28"/>
          <w:szCs w:val="28"/>
          <w:lang w:val="sq-AL"/>
        </w:rPr>
        <w:t>ë</w:t>
      </w:r>
      <w:r w:rsidRPr="001A1C67">
        <w:rPr>
          <w:rFonts w:ascii="Times New Roman" w:hAnsi="Times New Roman"/>
          <w:sz w:val="28"/>
          <w:szCs w:val="28"/>
          <w:lang w:val="sq-AL"/>
        </w:rPr>
        <w:t>t</w:t>
      </w:r>
      <w:r>
        <w:rPr>
          <w:rFonts w:ascii="Times New Roman" w:hAnsi="Times New Roman"/>
          <w:sz w:val="28"/>
          <w:szCs w:val="28"/>
          <w:lang w:val="sq-AL"/>
        </w:rPr>
        <w:t>ë</w:t>
      </w:r>
      <w:r w:rsidRPr="001A1C67">
        <w:rPr>
          <w:rFonts w:ascii="Times New Roman" w:hAnsi="Times New Roman"/>
          <w:sz w:val="28"/>
          <w:szCs w:val="28"/>
          <w:lang w:val="sq-AL"/>
        </w:rPr>
        <w:t xml:space="preserve"> kre nj</w:t>
      </w:r>
      <w:r>
        <w:rPr>
          <w:rFonts w:ascii="Times New Roman" w:hAnsi="Times New Roman"/>
          <w:sz w:val="28"/>
          <w:szCs w:val="28"/>
          <w:lang w:val="sq-AL"/>
        </w:rPr>
        <w:t>ë</w:t>
      </w:r>
      <w:r w:rsidRPr="001A1C67">
        <w:rPr>
          <w:rFonts w:ascii="Times New Roman" w:hAnsi="Times New Roman"/>
          <w:sz w:val="28"/>
          <w:szCs w:val="28"/>
          <w:lang w:val="sq-AL"/>
        </w:rPr>
        <w:t xml:space="preserve"> pike te vencant</w:t>
      </w:r>
      <w:r>
        <w:rPr>
          <w:rFonts w:ascii="Times New Roman" w:hAnsi="Times New Roman"/>
          <w:sz w:val="28"/>
          <w:szCs w:val="28"/>
          <w:lang w:val="sq-AL"/>
        </w:rPr>
        <w:t>ë</w:t>
      </w:r>
      <w:r w:rsidRPr="001A1C67">
        <w:rPr>
          <w:rFonts w:ascii="Times New Roman" w:hAnsi="Times New Roman"/>
          <w:sz w:val="28"/>
          <w:szCs w:val="28"/>
          <w:lang w:val="sq-AL"/>
        </w:rPr>
        <w:t xml:space="preserve"> z</w:t>
      </w:r>
      <w:r>
        <w:rPr>
          <w:rFonts w:ascii="Times New Roman" w:hAnsi="Times New Roman"/>
          <w:sz w:val="28"/>
          <w:szCs w:val="28"/>
          <w:lang w:val="sq-AL"/>
        </w:rPr>
        <w:t>ë</w:t>
      </w:r>
      <w:r w:rsidRPr="001A1C67">
        <w:rPr>
          <w:rFonts w:ascii="Times New Roman" w:hAnsi="Times New Roman"/>
          <w:sz w:val="28"/>
          <w:szCs w:val="28"/>
          <w:lang w:val="sq-AL"/>
        </w:rPr>
        <w:t xml:space="preserve"> edhe gjuetia për qëllime shkencore e cila përfshin gju</w:t>
      </w:r>
      <w:r>
        <w:rPr>
          <w:rFonts w:ascii="Times New Roman" w:hAnsi="Times New Roman"/>
          <w:sz w:val="28"/>
          <w:szCs w:val="28"/>
          <w:lang w:val="sq-AL"/>
        </w:rPr>
        <w:t>e</w:t>
      </w:r>
      <w:r w:rsidRPr="001A1C67">
        <w:rPr>
          <w:rFonts w:ascii="Times New Roman" w:hAnsi="Times New Roman"/>
          <w:sz w:val="28"/>
          <w:szCs w:val="28"/>
          <w:lang w:val="sq-AL"/>
        </w:rPr>
        <w:t xml:space="preserve">tinë ose zënien e kafshëve të egra për hulumtime shkencore, për mësim universitar, për shumim të kafshëve për gjah ose për qëllime të tjera didaktike. </w:t>
      </w:r>
    </w:p>
    <w:p w14:paraId="51CA4B78" w14:textId="2F5AFE38" w:rsidR="00276809" w:rsidRPr="001A1C67" w:rsidRDefault="007579EB" w:rsidP="0086142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Në k</w:t>
      </w:r>
      <w:r w:rsidR="002A6305">
        <w:rPr>
          <w:rFonts w:ascii="Times New Roman" w:hAnsi="Times New Roman" w:cs="Times New Roman"/>
          <w:sz w:val="28"/>
          <w:szCs w:val="28"/>
        </w:rPr>
        <w:t>ë</w:t>
      </w:r>
      <w:r>
        <w:rPr>
          <w:rFonts w:ascii="Times New Roman" w:hAnsi="Times New Roman" w:cs="Times New Roman"/>
          <w:sz w:val="28"/>
          <w:szCs w:val="28"/>
        </w:rPr>
        <w:t>t</w:t>
      </w:r>
      <w:r w:rsidR="002A6305">
        <w:rPr>
          <w:rFonts w:ascii="Times New Roman" w:hAnsi="Times New Roman" w:cs="Times New Roman"/>
          <w:sz w:val="28"/>
          <w:szCs w:val="28"/>
        </w:rPr>
        <w:t>ë</w:t>
      </w:r>
      <w:r>
        <w:rPr>
          <w:rFonts w:ascii="Times New Roman" w:hAnsi="Times New Roman" w:cs="Times New Roman"/>
          <w:sz w:val="28"/>
          <w:szCs w:val="28"/>
        </w:rPr>
        <w:t xml:space="preserve"> kre parashikohet edhe v</w:t>
      </w:r>
      <w:r w:rsidR="0032582E" w:rsidRPr="001A1C67">
        <w:rPr>
          <w:rFonts w:ascii="Times New Roman" w:hAnsi="Times New Roman" w:cs="Times New Roman"/>
          <w:sz w:val="28"/>
          <w:szCs w:val="28"/>
        </w:rPr>
        <w:t>rasja emergjente e kafsh</w:t>
      </w:r>
      <w:r w:rsidR="00597DDB">
        <w:rPr>
          <w:rFonts w:ascii="Times New Roman" w:hAnsi="Times New Roman" w:cs="Times New Roman"/>
          <w:sz w:val="28"/>
          <w:szCs w:val="28"/>
        </w:rPr>
        <w:t>ë</w:t>
      </w:r>
      <w:r w:rsidR="0032582E" w:rsidRPr="001A1C67">
        <w:rPr>
          <w:rFonts w:ascii="Times New Roman" w:hAnsi="Times New Roman" w:cs="Times New Roman"/>
          <w:sz w:val="28"/>
          <w:szCs w:val="28"/>
        </w:rPr>
        <w:t>s s</w:t>
      </w:r>
      <w:r w:rsidR="00597DDB">
        <w:rPr>
          <w:rFonts w:ascii="Times New Roman" w:hAnsi="Times New Roman" w:cs="Times New Roman"/>
          <w:sz w:val="28"/>
          <w:szCs w:val="28"/>
        </w:rPr>
        <w:t>ë</w:t>
      </w:r>
      <w:r w:rsidR="0032582E" w:rsidRPr="001A1C67">
        <w:rPr>
          <w:rFonts w:ascii="Times New Roman" w:hAnsi="Times New Roman" w:cs="Times New Roman"/>
          <w:sz w:val="28"/>
          <w:szCs w:val="28"/>
        </w:rPr>
        <w:t xml:space="preserve"> eg</w:t>
      </w:r>
      <w:r w:rsidR="00597DDB">
        <w:rPr>
          <w:rFonts w:ascii="Times New Roman" w:hAnsi="Times New Roman" w:cs="Times New Roman"/>
          <w:sz w:val="28"/>
          <w:szCs w:val="28"/>
        </w:rPr>
        <w:t>ë</w:t>
      </w:r>
      <w:r w:rsidR="0032582E" w:rsidRPr="001A1C67">
        <w:rPr>
          <w:rFonts w:ascii="Times New Roman" w:hAnsi="Times New Roman" w:cs="Times New Roman"/>
          <w:sz w:val="28"/>
          <w:szCs w:val="28"/>
        </w:rPr>
        <w:t>r</w:t>
      </w:r>
      <w:r>
        <w:rPr>
          <w:rFonts w:ascii="Times New Roman" w:hAnsi="Times New Roman" w:cs="Times New Roman"/>
          <w:sz w:val="28"/>
          <w:szCs w:val="28"/>
        </w:rPr>
        <w:t xml:space="preserve"> e cila</w:t>
      </w:r>
      <w:r w:rsidR="0032582E" w:rsidRPr="001A1C67">
        <w:rPr>
          <w:rFonts w:ascii="Times New Roman" w:hAnsi="Times New Roman" w:cs="Times New Roman"/>
          <w:sz w:val="28"/>
          <w:szCs w:val="28"/>
        </w:rPr>
        <w:t xml:space="preserve"> do t</w:t>
      </w:r>
      <w:r w:rsidR="00597DDB">
        <w:rPr>
          <w:rFonts w:ascii="Times New Roman" w:hAnsi="Times New Roman" w:cs="Times New Roman"/>
          <w:sz w:val="28"/>
          <w:szCs w:val="28"/>
        </w:rPr>
        <w:t>ë</w:t>
      </w:r>
      <w:r w:rsidR="0032582E" w:rsidRPr="001A1C67">
        <w:rPr>
          <w:rFonts w:ascii="Times New Roman" w:hAnsi="Times New Roman" w:cs="Times New Roman"/>
          <w:sz w:val="28"/>
          <w:szCs w:val="28"/>
        </w:rPr>
        <w:t xml:space="preserve"> kryhet vetem n</w:t>
      </w:r>
      <w:r w:rsidR="00597DDB">
        <w:rPr>
          <w:rFonts w:ascii="Times New Roman" w:hAnsi="Times New Roman" w:cs="Times New Roman"/>
          <w:sz w:val="28"/>
          <w:szCs w:val="28"/>
        </w:rPr>
        <w:t>ë</w:t>
      </w:r>
      <w:r w:rsidR="0032582E" w:rsidRPr="001A1C67">
        <w:rPr>
          <w:rFonts w:ascii="Times New Roman" w:hAnsi="Times New Roman" w:cs="Times New Roman"/>
          <w:sz w:val="28"/>
          <w:szCs w:val="28"/>
        </w:rPr>
        <w:t xml:space="preserve"> rastet kur kafsha e egër kërcënon dëmtimin e shpejtë dhe të rëndë të jetës së njerëzve dhe kur kafshët bëhen vektor për sëmundje të transmetueshme</w:t>
      </w:r>
      <w:r w:rsidR="005D51F6">
        <w:rPr>
          <w:rFonts w:ascii="Times New Roman" w:hAnsi="Times New Roman" w:cs="Times New Roman"/>
          <w:sz w:val="28"/>
          <w:szCs w:val="28"/>
        </w:rPr>
        <w:t>/</w:t>
      </w:r>
      <w:r w:rsidR="0032582E" w:rsidRPr="001A1C67">
        <w:rPr>
          <w:rFonts w:ascii="Times New Roman" w:hAnsi="Times New Roman" w:cs="Times New Roman"/>
          <w:sz w:val="28"/>
          <w:szCs w:val="28"/>
        </w:rPr>
        <w:t xml:space="preserve"> zoonoza, për të parandaluar rrezikun e transmetimit të sëmundjes tek njerëzit.</w:t>
      </w:r>
    </w:p>
    <w:p w14:paraId="2DF97542" w14:textId="23BCD215" w:rsidR="00E01D63" w:rsidRPr="005D51F6" w:rsidRDefault="005D51F6" w:rsidP="005D51F6">
      <w:pPr>
        <w:pStyle w:val="KreuTitull"/>
        <w:keepNext w:val="0"/>
        <w:spacing w:line="276" w:lineRule="auto"/>
        <w:jc w:val="both"/>
        <w:rPr>
          <w:rFonts w:ascii="Times New Roman" w:hAnsi="Times New Roman"/>
          <w:sz w:val="28"/>
          <w:szCs w:val="28"/>
          <w:lang w:val="sq-AL"/>
        </w:rPr>
      </w:pPr>
      <w:r w:rsidRPr="007579EB">
        <w:rPr>
          <w:rFonts w:ascii="Times New Roman" w:hAnsi="Times New Roman"/>
          <w:caps w:val="0"/>
          <w:sz w:val="28"/>
          <w:szCs w:val="28"/>
          <w:lang w:val="sq-AL"/>
        </w:rPr>
        <w:t xml:space="preserve">Kreu </w:t>
      </w:r>
      <w:r>
        <w:rPr>
          <w:rFonts w:ascii="Times New Roman" w:hAnsi="Times New Roman"/>
          <w:caps w:val="0"/>
          <w:sz w:val="28"/>
          <w:szCs w:val="28"/>
          <w:lang w:val="sq-AL"/>
        </w:rPr>
        <w:t>I</w:t>
      </w:r>
      <w:r w:rsidR="00464918">
        <w:rPr>
          <w:rFonts w:ascii="Times New Roman" w:hAnsi="Times New Roman"/>
          <w:caps w:val="0"/>
          <w:sz w:val="28"/>
          <w:szCs w:val="28"/>
          <w:lang w:val="sq-AL"/>
        </w:rPr>
        <w:t>I</w:t>
      </w:r>
      <w:r>
        <w:rPr>
          <w:rFonts w:ascii="Times New Roman" w:hAnsi="Times New Roman"/>
          <w:caps w:val="0"/>
          <w:sz w:val="28"/>
          <w:szCs w:val="28"/>
          <w:lang w:val="sq-AL"/>
        </w:rPr>
        <w:t>I</w:t>
      </w:r>
      <w:r w:rsidRPr="007579EB">
        <w:rPr>
          <w:rFonts w:ascii="Times New Roman" w:hAnsi="Times New Roman"/>
          <w:caps w:val="0"/>
          <w:sz w:val="28"/>
          <w:szCs w:val="28"/>
          <w:lang w:val="sq-AL"/>
        </w:rPr>
        <w:t xml:space="preserve"> </w:t>
      </w:r>
      <w:r>
        <w:rPr>
          <w:rFonts w:ascii="Times New Roman" w:hAnsi="Times New Roman"/>
          <w:caps w:val="0"/>
          <w:sz w:val="28"/>
          <w:szCs w:val="28"/>
          <w:lang w:val="sq-AL"/>
        </w:rPr>
        <w:t>p</w:t>
      </w:r>
      <w:r w:rsidRPr="007579EB">
        <w:rPr>
          <w:rFonts w:ascii="Times New Roman" w:hAnsi="Times New Roman"/>
          <w:caps w:val="0"/>
          <w:sz w:val="28"/>
          <w:szCs w:val="28"/>
          <w:lang w:val="sq-AL"/>
        </w:rPr>
        <w:t>arash</w:t>
      </w:r>
      <w:r>
        <w:rPr>
          <w:rFonts w:ascii="Times New Roman" w:hAnsi="Times New Roman"/>
          <w:caps w:val="0"/>
          <w:sz w:val="28"/>
          <w:szCs w:val="28"/>
          <w:lang w:val="sq-AL"/>
        </w:rPr>
        <w:t>ikon</w:t>
      </w:r>
      <w:r w:rsidRPr="007579EB">
        <w:rPr>
          <w:rFonts w:ascii="Times New Roman" w:hAnsi="Times New Roman"/>
          <w:caps w:val="0"/>
          <w:sz w:val="28"/>
          <w:szCs w:val="28"/>
          <w:lang w:val="sq-AL"/>
        </w:rPr>
        <w:t xml:space="preserve"> </w:t>
      </w:r>
      <w:r w:rsidRPr="001A1C67">
        <w:rPr>
          <w:rFonts w:ascii="Times New Roman" w:hAnsi="Times New Roman"/>
          <w:caps w:val="0"/>
          <w:sz w:val="28"/>
          <w:szCs w:val="28"/>
          <w:lang w:val="sq-AL"/>
        </w:rPr>
        <w:t>zonat e gjuetisë</w:t>
      </w:r>
      <w:r w:rsidR="00464918">
        <w:rPr>
          <w:rFonts w:ascii="Times New Roman" w:hAnsi="Times New Roman"/>
          <w:caps w:val="0"/>
          <w:sz w:val="28"/>
          <w:szCs w:val="28"/>
          <w:lang w:val="sq-AL"/>
        </w:rPr>
        <w:t xml:space="preserve">, </w:t>
      </w:r>
      <w:r w:rsidRPr="005D51F6">
        <w:rPr>
          <w:rFonts w:ascii="Times New Roman" w:hAnsi="Times New Roman"/>
          <w:caps w:val="0"/>
          <w:sz w:val="28"/>
          <w:szCs w:val="28"/>
          <w:lang w:val="sq-AL"/>
        </w:rPr>
        <w:t>kriteret që duhen marrë parasysh për krijimin e tyre, si dhe rastet kur një zonë humbet statusin e zonës së gjuetis</w:t>
      </w:r>
      <w:r>
        <w:rPr>
          <w:rFonts w:ascii="Times New Roman" w:hAnsi="Times New Roman"/>
          <w:caps w:val="0"/>
          <w:sz w:val="28"/>
          <w:szCs w:val="28"/>
          <w:lang w:val="sq-AL"/>
        </w:rPr>
        <w:t>ë</w:t>
      </w:r>
      <w:r w:rsidRPr="005D51F6">
        <w:rPr>
          <w:rFonts w:ascii="Times New Roman" w:hAnsi="Times New Roman"/>
          <w:caps w:val="0"/>
          <w:sz w:val="28"/>
          <w:szCs w:val="28"/>
          <w:lang w:val="sq-AL"/>
        </w:rPr>
        <w:t>.</w:t>
      </w:r>
    </w:p>
    <w:p w14:paraId="469713EE" w14:textId="319B7645" w:rsidR="008A549B" w:rsidRPr="001A1C67" w:rsidRDefault="00E01D63" w:rsidP="00861427">
      <w:pPr>
        <w:pStyle w:val="Paragrafi"/>
        <w:spacing w:line="276" w:lineRule="auto"/>
        <w:ind w:firstLine="0"/>
        <w:rPr>
          <w:rFonts w:ascii="Times New Roman" w:hAnsi="Times New Roman"/>
          <w:sz w:val="28"/>
          <w:szCs w:val="28"/>
          <w:lang w:val="sq-AL"/>
        </w:rPr>
      </w:pPr>
      <w:r w:rsidRPr="00597DDB">
        <w:rPr>
          <w:rFonts w:ascii="Times New Roman" w:hAnsi="Times New Roman"/>
          <w:sz w:val="28"/>
          <w:szCs w:val="28"/>
          <w:lang w:val="sq-AL"/>
        </w:rPr>
        <w:t>Zonat e gjuetise</w:t>
      </w:r>
      <w:r w:rsidR="008A549B" w:rsidRPr="001A1C67">
        <w:rPr>
          <w:rFonts w:ascii="Times New Roman" w:hAnsi="Times New Roman"/>
          <w:sz w:val="28"/>
          <w:szCs w:val="28"/>
          <w:lang w:val="sq-AL"/>
        </w:rPr>
        <w:t xml:space="preserve"> përfshijnë fondin pyjor dhe kullosor jashtë territorit të zonave të mbrojtura, tokat bujqësore, sipërfaqet ujore të brendshme, toka të pafrytshme, të populluara me lloje të faunës së egër, objekt gjuetie. Zonat e lejuara për gjueti shtrihen në sipërfaqe që janë me pronësi shtetërore, private apo në përdorim  të kombinuar zona e gjuetisë krijohet në sipërfaqe jo më të vogla se 500 ha, ndërsa zona për kultivimin e llojeve të faunës së egër, objekt gjuetie, krijohet në sipërfaqe jo më të vogla se 50 ha </w:t>
      </w:r>
      <w:r w:rsidR="005D51F6">
        <w:rPr>
          <w:rFonts w:ascii="Times New Roman" w:hAnsi="Times New Roman"/>
          <w:sz w:val="28"/>
          <w:szCs w:val="28"/>
          <w:lang w:val="sq-AL"/>
        </w:rPr>
        <w:t>z</w:t>
      </w:r>
      <w:r w:rsidR="008A549B" w:rsidRPr="001A1C67">
        <w:rPr>
          <w:rFonts w:ascii="Times New Roman" w:hAnsi="Times New Roman"/>
          <w:sz w:val="28"/>
          <w:szCs w:val="28"/>
          <w:lang w:val="sq-AL"/>
        </w:rPr>
        <w:t>onat e gjuetisë dhe kufijtë i propozohen ministrisë nga njësitë përgjegjëse për gjuetinë.</w:t>
      </w:r>
    </w:p>
    <w:p w14:paraId="4B2D5C91" w14:textId="12F2459E" w:rsidR="008A549B" w:rsidRPr="001A1C67" w:rsidRDefault="008A549B" w:rsidP="00861427">
      <w:pPr>
        <w:pStyle w:val="Paragrafi"/>
        <w:spacing w:line="276" w:lineRule="auto"/>
        <w:ind w:firstLine="0"/>
        <w:rPr>
          <w:rFonts w:ascii="Times New Roman" w:hAnsi="Times New Roman"/>
          <w:sz w:val="28"/>
          <w:szCs w:val="28"/>
          <w:lang w:val="sq-AL"/>
        </w:rPr>
      </w:pPr>
      <w:r w:rsidRPr="001A1C67">
        <w:rPr>
          <w:rFonts w:ascii="Times New Roman" w:hAnsi="Times New Roman"/>
          <w:sz w:val="28"/>
          <w:szCs w:val="28"/>
          <w:lang w:val="sq-AL"/>
        </w:rPr>
        <w:t>Propozimi përmban duhet t</w:t>
      </w:r>
      <w:r w:rsidR="00597DDB">
        <w:rPr>
          <w:rFonts w:ascii="Times New Roman" w:hAnsi="Times New Roman"/>
          <w:sz w:val="28"/>
          <w:szCs w:val="28"/>
          <w:lang w:val="sq-AL"/>
        </w:rPr>
        <w:t>ë</w:t>
      </w:r>
      <w:r w:rsidRPr="001A1C67">
        <w:rPr>
          <w:rFonts w:ascii="Times New Roman" w:hAnsi="Times New Roman"/>
          <w:sz w:val="28"/>
          <w:szCs w:val="28"/>
          <w:lang w:val="sq-AL"/>
        </w:rPr>
        <w:t xml:space="preserve"> b</w:t>
      </w:r>
      <w:r w:rsidR="00597DDB">
        <w:rPr>
          <w:rFonts w:ascii="Times New Roman" w:hAnsi="Times New Roman"/>
          <w:sz w:val="28"/>
          <w:szCs w:val="28"/>
          <w:lang w:val="sq-AL"/>
        </w:rPr>
        <w:t>ë</w:t>
      </w:r>
      <w:r w:rsidRPr="001A1C67">
        <w:rPr>
          <w:rFonts w:ascii="Times New Roman" w:hAnsi="Times New Roman"/>
          <w:sz w:val="28"/>
          <w:szCs w:val="28"/>
          <w:lang w:val="sq-AL"/>
        </w:rPr>
        <w:t>h</w:t>
      </w:r>
      <w:r w:rsidR="00597DDB">
        <w:rPr>
          <w:rFonts w:ascii="Times New Roman" w:hAnsi="Times New Roman"/>
          <w:sz w:val="28"/>
          <w:szCs w:val="28"/>
          <w:lang w:val="sq-AL"/>
        </w:rPr>
        <w:t>ë</w:t>
      </w:r>
      <w:r w:rsidRPr="001A1C67">
        <w:rPr>
          <w:rFonts w:ascii="Times New Roman" w:hAnsi="Times New Roman"/>
          <w:sz w:val="28"/>
          <w:szCs w:val="28"/>
          <w:lang w:val="sq-AL"/>
        </w:rPr>
        <w:t>t nga nj</w:t>
      </w:r>
      <w:r w:rsidR="00597DDB">
        <w:rPr>
          <w:rFonts w:ascii="Times New Roman" w:hAnsi="Times New Roman"/>
          <w:sz w:val="28"/>
          <w:szCs w:val="28"/>
          <w:lang w:val="sq-AL"/>
        </w:rPr>
        <w:t>ë</w:t>
      </w:r>
      <w:r w:rsidRPr="001A1C67">
        <w:rPr>
          <w:rFonts w:ascii="Times New Roman" w:hAnsi="Times New Roman"/>
          <w:sz w:val="28"/>
          <w:szCs w:val="28"/>
          <w:lang w:val="sq-AL"/>
        </w:rPr>
        <w:t xml:space="preserve">sia e </w:t>
      </w:r>
      <w:r w:rsidR="00E01D63" w:rsidRPr="001A1C67">
        <w:rPr>
          <w:rFonts w:ascii="Times New Roman" w:hAnsi="Times New Roman"/>
          <w:sz w:val="28"/>
          <w:szCs w:val="28"/>
          <w:lang w:val="sq-AL"/>
        </w:rPr>
        <w:t>pergjegjese p</w:t>
      </w:r>
      <w:r w:rsidR="00597DDB">
        <w:rPr>
          <w:rFonts w:ascii="Times New Roman" w:hAnsi="Times New Roman"/>
          <w:sz w:val="28"/>
          <w:szCs w:val="28"/>
          <w:lang w:val="sq-AL"/>
        </w:rPr>
        <w:t>ë</w:t>
      </w:r>
      <w:r w:rsidR="00E01D63" w:rsidRPr="001A1C67">
        <w:rPr>
          <w:rFonts w:ascii="Times New Roman" w:hAnsi="Times New Roman"/>
          <w:sz w:val="28"/>
          <w:szCs w:val="28"/>
          <w:lang w:val="sq-AL"/>
        </w:rPr>
        <w:t>r gjuetin</w:t>
      </w:r>
      <w:r w:rsidR="00597DDB">
        <w:rPr>
          <w:rFonts w:ascii="Times New Roman" w:hAnsi="Times New Roman"/>
          <w:sz w:val="28"/>
          <w:szCs w:val="28"/>
          <w:lang w:val="sq-AL"/>
        </w:rPr>
        <w:t>ë</w:t>
      </w:r>
      <w:r w:rsidRPr="001A1C67">
        <w:rPr>
          <w:rFonts w:ascii="Times New Roman" w:hAnsi="Times New Roman"/>
          <w:sz w:val="28"/>
          <w:szCs w:val="28"/>
          <w:lang w:val="sq-AL"/>
        </w:rPr>
        <w:t xml:space="preserve"> </w:t>
      </w:r>
      <w:r w:rsidR="00E01D63" w:rsidRPr="001A1C67">
        <w:rPr>
          <w:rFonts w:ascii="Times New Roman" w:hAnsi="Times New Roman"/>
          <w:sz w:val="28"/>
          <w:szCs w:val="28"/>
          <w:lang w:val="sq-AL"/>
        </w:rPr>
        <w:t>dhe duh</w:t>
      </w:r>
      <w:r w:rsidR="005D51F6">
        <w:rPr>
          <w:rFonts w:ascii="Times New Roman" w:hAnsi="Times New Roman"/>
          <w:sz w:val="28"/>
          <w:szCs w:val="28"/>
          <w:lang w:val="sq-AL"/>
        </w:rPr>
        <w:t>e</w:t>
      </w:r>
      <w:r w:rsidR="00E01D63" w:rsidRPr="001A1C67">
        <w:rPr>
          <w:rFonts w:ascii="Times New Roman" w:hAnsi="Times New Roman"/>
          <w:sz w:val="28"/>
          <w:szCs w:val="28"/>
          <w:lang w:val="sq-AL"/>
        </w:rPr>
        <w:t>t t</w:t>
      </w:r>
      <w:r w:rsidR="00597DDB">
        <w:rPr>
          <w:rFonts w:ascii="Times New Roman" w:hAnsi="Times New Roman"/>
          <w:sz w:val="28"/>
          <w:szCs w:val="28"/>
          <w:lang w:val="sq-AL"/>
        </w:rPr>
        <w:t>ë</w:t>
      </w:r>
      <w:r w:rsidR="00E01D63" w:rsidRPr="001A1C67">
        <w:rPr>
          <w:rFonts w:ascii="Times New Roman" w:hAnsi="Times New Roman"/>
          <w:sz w:val="28"/>
          <w:szCs w:val="28"/>
          <w:lang w:val="sq-AL"/>
        </w:rPr>
        <w:t xml:space="preserve"> p</w:t>
      </w:r>
      <w:r w:rsidR="00597DDB">
        <w:rPr>
          <w:rFonts w:ascii="Times New Roman" w:hAnsi="Times New Roman"/>
          <w:sz w:val="28"/>
          <w:szCs w:val="28"/>
          <w:lang w:val="sq-AL"/>
        </w:rPr>
        <w:t>ë</w:t>
      </w:r>
      <w:r w:rsidR="00E01D63" w:rsidRPr="001A1C67">
        <w:rPr>
          <w:rFonts w:ascii="Times New Roman" w:hAnsi="Times New Roman"/>
          <w:sz w:val="28"/>
          <w:szCs w:val="28"/>
          <w:lang w:val="sq-AL"/>
        </w:rPr>
        <w:t>rmbaj</w:t>
      </w:r>
      <w:r w:rsidR="00597DDB">
        <w:rPr>
          <w:rFonts w:ascii="Times New Roman" w:hAnsi="Times New Roman"/>
          <w:sz w:val="28"/>
          <w:szCs w:val="28"/>
          <w:lang w:val="sq-AL"/>
        </w:rPr>
        <w:t>ë</w:t>
      </w:r>
      <w:r w:rsidR="00E01D63" w:rsidRPr="001A1C67">
        <w:rPr>
          <w:rFonts w:ascii="Times New Roman" w:hAnsi="Times New Roman"/>
          <w:sz w:val="28"/>
          <w:szCs w:val="28"/>
          <w:lang w:val="sq-AL"/>
        </w:rPr>
        <w:t xml:space="preserve"> </w:t>
      </w:r>
      <w:r w:rsidRPr="001A1C67">
        <w:rPr>
          <w:rFonts w:ascii="Times New Roman" w:hAnsi="Times New Roman"/>
          <w:sz w:val="28"/>
          <w:szCs w:val="28"/>
          <w:lang w:val="sq-AL"/>
        </w:rPr>
        <w:t>të dhëna mbi sipërfaqen, shtrirjen dhe kufijtë e saj koordinatat, hartën dhe skicat për planvendosjen</w:t>
      </w:r>
      <w:r w:rsidR="00E01D63" w:rsidRPr="001A1C67">
        <w:rPr>
          <w:rFonts w:ascii="Times New Roman" w:hAnsi="Times New Roman"/>
          <w:sz w:val="28"/>
          <w:szCs w:val="28"/>
          <w:lang w:val="sq-AL"/>
        </w:rPr>
        <w:t xml:space="preserve"> dhe </w:t>
      </w:r>
      <w:r w:rsidRPr="001A1C67">
        <w:rPr>
          <w:rFonts w:ascii="Times New Roman" w:hAnsi="Times New Roman"/>
          <w:sz w:val="28"/>
          <w:szCs w:val="28"/>
          <w:lang w:val="sq-AL"/>
        </w:rPr>
        <w:t>kufijtë e një zone gjuetie të</w:t>
      </w:r>
      <w:r w:rsidR="005D51F6">
        <w:rPr>
          <w:rFonts w:ascii="Times New Roman" w:hAnsi="Times New Roman"/>
          <w:sz w:val="28"/>
          <w:szCs w:val="28"/>
          <w:lang w:val="sq-AL"/>
        </w:rPr>
        <w:t xml:space="preserve"> cilat duhet të</w:t>
      </w:r>
      <w:r w:rsidRPr="001A1C67">
        <w:rPr>
          <w:rFonts w:ascii="Times New Roman" w:hAnsi="Times New Roman"/>
          <w:sz w:val="28"/>
          <w:szCs w:val="28"/>
          <w:lang w:val="sq-AL"/>
        </w:rPr>
        <w:t xml:space="preserve"> kenë vijimësi territoriale dhe të jenë në përputhje me relievin.</w:t>
      </w:r>
    </w:p>
    <w:p w14:paraId="7F933DE4" w14:textId="7664B8A6" w:rsidR="005D51F6" w:rsidRDefault="00E01D63" w:rsidP="00597DDB">
      <w:pPr>
        <w:pStyle w:val="Paragrafi"/>
        <w:spacing w:line="276" w:lineRule="auto"/>
        <w:ind w:firstLine="0"/>
        <w:rPr>
          <w:rFonts w:ascii="Times New Roman" w:hAnsi="Times New Roman"/>
          <w:sz w:val="28"/>
          <w:szCs w:val="28"/>
          <w:lang w:val="sq-AL"/>
        </w:rPr>
      </w:pPr>
      <w:r w:rsidRPr="001A1C67">
        <w:rPr>
          <w:rFonts w:ascii="Times New Roman" w:hAnsi="Times New Roman"/>
          <w:sz w:val="28"/>
          <w:szCs w:val="28"/>
          <w:lang w:val="sq-AL"/>
        </w:rPr>
        <w:t>N</w:t>
      </w:r>
      <w:r w:rsidR="00597DDB">
        <w:rPr>
          <w:rFonts w:ascii="Times New Roman" w:hAnsi="Times New Roman"/>
          <w:sz w:val="28"/>
          <w:szCs w:val="28"/>
          <w:lang w:val="sq-AL"/>
        </w:rPr>
        <w:t>ë</w:t>
      </w:r>
      <w:r w:rsidRPr="001A1C67">
        <w:rPr>
          <w:rFonts w:ascii="Times New Roman" w:hAnsi="Times New Roman"/>
          <w:sz w:val="28"/>
          <w:szCs w:val="28"/>
          <w:lang w:val="sq-AL"/>
        </w:rPr>
        <w:t xml:space="preserve"> rast</w:t>
      </w:r>
      <w:r w:rsidR="00597DDB">
        <w:rPr>
          <w:rFonts w:ascii="Times New Roman" w:hAnsi="Times New Roman"/>
          <w:sz w:val="28"/>
          <w:szCs w:val="28"/>
          <w:lang w:val="sq-AL"/>
        </w:rPr>
        <w:t>ë</w:t>
      </w:r>
      <w:r w:rsidRPr="001A1C67">
        <w:rPr>
          <w:rFonts w:ascii="Times New Roman" w:hAnsi="Times New Roman"/>
          <w:sz w:val="28"/>
          <w:szCs w:val="28"/>
          <w:lang w:val="sq-AL"/>
        </w:rPr>
        <w:t>t e heqjes dhe rishikimin e statusit s</w:t>
      </w:r>
      <w:r w:rsidR="00597DDB">
        <w:rPr>
          <w:rFonts w:ascii="Times New Roman" w:hAnsi="Times New Roman"/>
          <w:sz w:val="28"/>
          <w:szCs w:val="28"/>
          <w:lang w:val="sq-AL"/>
        </w:rPr>
        <w:t>ë</w:t>
      </w:r>
      <w:r w:rsidRPr="001A1C67">
        <w:rPr>
          <w:rFonts w:ascii="Times New Roman" w:hAnsi="Times New Roman"/>
          <w:sz w:val="28"/>
          <w:szCs w:val="28"/>
          <w:lang w:val="sq-AL"/>
        </w:rPr>
        <w:t xml:space="preserve"> zoanes s</w:t>
      </w:r>
      <w:r w:rsidR="00597DDB">
        <w:rPr>
          <w:rFonts w:ascii="Times New Roman" w:hAnsi="Times New Roman"/>
          <w:sz w:val="28"/>
          <w:szCs w:val="28"/>
          <w:lang w:val="sq-AL"/>
        </w:rPr>
        <w:t>ë</w:t>
      </w:r>
      <w:r w:rsidRPr="001A1C67">
        <w:rPr>
          <w:rFonts w:ascii="Times New Roman" w:hAnsi="Times New Roman"/>
          <w:sz w:val="28"/>
          <w:szCs w:val="28"/>
          <w:lang w:val="sq-AL"/>
        </w:rPr>
        <w:t xml:space="preserve"> gjuetis</w:t>
      </w:r>
      <w:r w:rsidR="00597DDB">
        <w:rPr>
          <w:rFonts w:ascii="Times New Roman" w:hAnsi="Times New Roman"/>
          <w:sz w:val="28"/>
          <w:szCs w:val="28"/>
          <w:lang w:val="sq-AL"/>
        </w:rPr>
        <w:t>ë</w:t>
      </w:r>
      <w:r w:rsidRPr="001A1C67">
        <w:rPr>
          <w:rFonts w:ascii="Times New Roman" w:hAnsi="Times New Roman"/>
          <w:sz w:val="28"/>
          <w:szCs w:val="28"/>
          <w:lang w:val="sq-AL"/>
        </w:rPr>
        <w:t>, zona mund t</w:t>
      </w:r>
      <w:r w:rsidR="00597DDB">
        <w:rPr>
          <w:rFonts w:ascii="Times New Roman" w:hAnsi="Times New Roman"/>
          <w:sz w:val="28"/>
          <w:szCs w:val="28"/>
          <w:lang w:val="sq-AL"/>
        </w:rPr>
        <w:t>ë</w:t>
      </w:r>
      <w:r w:rsidRPr="001A1C67">
        <w:rPr>
          <w:rFonts w:ascii="Times New Roman" w:hAnsi="Times New Roman"/>
          <w:sz w:val="28"/>
          <w:szCs w:val="28"/>
          <w:lang w:val="sq-AL"/>
        </w:rPr>
        <w:t xml:space="preserve"> humb statusin</w:t>
      </w:r>
      <w:r w:rsidR="005D51F6">
        <w:rPr>
          <w:rFonts w:ascii="Times New Roman" w:hAnsi="Times New Roman"/>
          <w:sz w:val="28"/>
          <w:szCs w:val="28"/>
          <w:lang w:val="sq-AL"/>
        </w:rPr>
        <w:t>:</w:t>
      </w:r>
      <w:r w:rsidRPr="001A1C67">
        <w:rPr>
          <w:rFonts w:ascii="Times New Roman" w:hAnsi="Times New Roman"/>
          <w:sz w:val="28"/>
          <w:szCs w:val="28"/>
          <w:lang w:val="sq-AL"/>
        </w:rPr>
        <w:t xml:space="preserve"> për interesa të sigurisë kombëtare dhe për nevoja të mbrojtjes,</w:t>
      </w:r>
      <w:r w:rsidR="005D51F6">
        <w:rPr>
          <w:rFonts w:ascii="Times New Roman" w:hAnsi="Times New Roman"/>
          <w:sz w:val="28"/>
          <w:szCs w:val="28"/>
          <w:lang w:val="sq-AL"/>
        </w:rPr>
        <w:t xml:space="preserve"> i</w:t>
      </w:r>
      <w:r w:rsidRPr="001A1C67">
        <w:rPr>
          <w:rFonts w:ascii="Times New Roman" w:hAnsi="Times New Roman"/>
          <w:sz w:val="28"/>
          <w:szCs w:val="28"/>
          <w:lang w:val="sq-AL"/>
        </w:rPr>
        <w:t xml:space="preserve"> ndryshohet destinacioni</w:t>
      </w:r>
      <w:r w:rsidRPr="001A1C67">
        <w:rPr>
          <w:rFonts w:ascii="Times New Roman" w:eastAsia="Times New Roman" w:hAnsi="Times New Roman"/>
          <w:sz w:val="28"/>
          <w:szCs w:val="28"/>
          <w:lang w:val="sq-AL"/>
        </w:rPr>
        <w:t xml:space="preserve"> </w:t>
      </w:r>
      <w:r w:rsidRPr="001A1C67">
        <w:rPr>
          <w:rFonts w:ascii="Times New Roman" w:hAnsi="Times New Roman"/>
          <w:sz w:val="28"/>
          <w:szCs w:val="28"/>
          <w:lang w:val="sq-AL"/>
        </w:rPr>
        <w:t xml:space="preserve">i përdorimit të saj, për nevoja të zhvillimit rajonal, i ndryshohet destinacioni i përdorimit të saj, për shkak të përdorimit të keq dhe mbishfrytëzimit, </w:t>
      </w:r>
      <w:r w:rsidRPr="001A1C67">
        <w:rPr>
          <w:rFonts w:ascii="Times New Roman" w:hAnsi="Times New Roman"/>
          <w:sz w:val="28"/>
          <w:szCs w:val="28"/>
          <w:lang w:val="sq-AL"/>
        </w:rPr>
        <w:lastRenderedPageBreak/>
        <w:t>zona humbet funksionet, për të cilat është krijuar, si pasojë e ndërhyrjeve të ligjshme, sipërfaqja e saj është zvogëluar nën minimumin e përcaktuar në ligj dhe</w:t>
      </w:r>
      <w:r w:rsidR="005D51F6">
        <w:rPr>
          <w:rFonts w:ascii="Times New Roman" w:hAnsi="Times New Roman"/>
          <w:sz w:val="28"/>
          <w:szCs w:val="28"/>
          <w:lang w:val="sq-AL"/>
        </w:rPr>
        <w:t xml:space="preserve"> </w:t>
      </w:r>
      <w:r w:rsidRPr="001A1C67">
        <w:rPr>
          <w:rFonts w:ascii="Times New Roman" w:hAnsi="Times New Roman"/>
          <w:sz w:val="28"/>
          <w:szCs w:val="28"/>
          <w:lang w:val="sq-AL"/>
        </w:rPr>
        <w:t>kur menaxhuesi i zonës nuk respekton kushtet e kontratës së qiramarrjes së zonës së ushtrimit të gjuetisë</w:t>
      </w:r>
      <w:r w:rsidR="005D51F6">
        <w:rPr>
          <w:rFonts w:ascii="Times New Roman" w:hAnsi="Times New Roman"/>
          <w:sz w:val="28"/>
          <w:szCs w:val="28"/>
          <w:lang w:val="sq-AL"/>
        </w:rPr>
        <w:t>.</w:t>
      </w:r>
    </w:p>
    <w:p w14:paraId="3659725A" w14:textId="6E0C3EC8" w:rsidR="00D82057" w:rsidRDefault="005D51F6" w:rsidP="00597DDB">
      <w:pPr>
        <w:pStyle w:val="Paragrafi"/>
        <w:spacing w:line="276" w:lineRule="auto"/>
        <w:ind w:firstLine="0"/>
        <w:rPr>
          <w:rFonts w:ascii="Times New Roman" w:hAnsi="Times New Roman"/>
          <w:sz w:val="28"/>
          <w:szCs w:val="28"/>
          <w:lang w:val="sq-AL"/>
        </w:rPr>
      </w:pPr>
      <w:r>
        <w:rPr>
          <w:rFonts w:ascii="Times New Roman" w:hAnsi="Times New Roman"/>
          <w:sz w:val="28"/>
          <w:szCs w:val="28"/>
          <w:lang w:val="sq-AL"/>
        </w:rPr>
        <w:t xml:space="preserve"> </w:t>
      </w:r>
      <w:r w:rsidR="00464918">
        <w:rPr>
          <w:rFonts w:ascii="Times New Roman" w:hAnsi="Times New Roman"/>
          <w:sz w:val="28"/>
          <w:szCs w:val="28"/>
          <w:lang w:val="sq-AL"/>
        </w:rPr>
        <w:t>Ky kre</w:t>
      </w:r>
      <w:r>
        <w:rPr>
          <w:rFonts w:ascii="Times New Roman" w:hAnsi="Times New Roman"/>
          <w:sz w:val="28"/>
          <w:szCs w:val="28"/>
          <w:lang w:val="sq-AL"/>
        </w:rPr>
        <w:t xml:space="preserve"> parashikon </w:t>
      </w:r>
      <w:r w:rsidR="00464918">
        <w:rPr>
          <w:rFonts w:ascii="Times New Roman" w:hAnsi="Times New Roman"/>
          <w:sz w:val="28"/>
          <w:szCs w:val="28"/>
          <w:lang w:val="sq-AL"/>
        </w:rPr>
        <w:t xml:space="preserve">gjithashtu </w:t>
      </w:r>
      <w:r>
        <w:rPr>
          <w:rFonts w:ascii="Times New Roman" w:hAnsi="Times New Roman"/>
          <w:sz w:val="28"/>
          <w:szCs w:val="28"/>
          <w:lang w:val="sq-AL"/>
        </w:rPr>
        <w:t xml:space="preserve">dhe </w:t>
      </w:r>
      <w:r w:rsidR="00D82057" w:rsidRPr="001A1C67">
        <w:rPr>
          <w:rFonts w:ascii="Times New Roman" w:hAnsi="Times New Roman"/>
          <w:sz w:val="28"/>
          <w:szCs w:val="28"/>
          <w:lang w:val="sq-AL"/>
        </w:rPr>
        <w:t>vendet e ndaluara p</w:t>
      </w:r>
      <w:r w:rsidR="00597DDB">
        <w:rPr>
          <w:rFonts w:ascii="Times New Roman" w:hAnsi="Times New Roman"/>
          <w:sz w:val="28"/>
          <w:szCs w:val="28"/>
          <w:lang w:val="sq-AL"/>
        </w:rPr>
        <w:t>ë</w:t>
      </w:r>
      <w:r w:rsidR="00D82057" w:rsidRPr="001A1C67">
        <w:rPr>
          <w:rFonts w:ascii="Times New Roman" w:hAnsi="Times New Roman"/>
          <w:sz w:val="28"/>
          <w:szCs w:val="28"/>
          <w:lang w:val="sq-AL"/>
        </w:rPr>
        <w:t>r gjueti t</w:t>
      </w:r>
      <w:r w:rsidR="00597DDB">
        <w:rPr>
          <w:rFonts w:ascii="Times New Roman" w:hAnsi="Times New Roman"/>
          <w:sz w:val="28"/>
          <w:szCs w:val="28"/>
          <w:lang w:val="sq-AL"/>
        </w:rPr>
        <w:t>ë</w:t>
      </w:r>
      <w:r w:rsidR="00D82057" w:rsidRPr="001A1C67">
        <w:rPr>
          <w:rFonts w:ascii="Times New Roman" w:hAnsi="Times New Roman"/>
          <w:sz w:val="28"/>
          <w:szCs w:val="28"/>
          <w:lang w:val="sq-AL"/>
        </w:rPr>
        <w:t xml:space="preserve"> cilat jan</w:t>
      </w:r>
      <w:r w:rsidR="00597DDB">
        <w:rPr>
          <w:rFonts w:ascii="Times New Roman" w:hAnsi="Times New Roman"/>
          <w:sz w:val="28"/>
          <w:szCs w:val="28"/>
          <w:lang w:val="sq-AL"/>
        </w:rPr>
        <w:t>ë</w:t>
      </w:r>
      <w:r w:rsidR="00D82057" w:rsidRPr="001A1C67">
        <w:rPr>
          <w:rFonts w:ascii="Times New Roman" w:hAnsi="Times New Roman"/>
          <w:sz w:val="28"/>
          <w:szCs w:val="28"/>
          <w:lang w:val="sq-AL"/>
        </w:rPr>
        <w:t xml:space="preserve"> të gjitha sipërfaqet, që nuk përfshihen në zonat e gjuetisë, në zonat e mbrojtura kullotat dhe livadhet në fazën e korrjes</w:t>
      </w:r>
      <w:r>
        <w:rPr>
          <w:rFonts w:ascii="Times New Roman" w:hAnsi="Times New Roman"/>
          <w:sz w:val="28"/>
          <w:szCs w:val="28"/>
          <w:lang w:val="sq-AL"/>
        </w:rPr>
        <w:t xml:space="preserve">, </w:t>
      </w:r>
      <w:r w:rsidR="00D82057" w:rsidRPr="001A1C67">
        <w:rPr>
          <w:rFonts w:ascii="Times New Roman" w:hAnsi="Times New Roman"/>
          <w:sz w:val="28"/>
          <w:szCs w:val="28"/>
          <w:lang w:val="sq-AL"/>
        </w:rPr>
        <w:t>fushat e kultivuara për prodhimin e varieteteve të farave, vreshtat e mbjella rishtazi, sipërfaqet e mbjella me drithëra, sipërfaqet ligatinore bregdetare, që shërbejnë si habitate për shpendët migratorë, sipërfaqet ku zhvillohet akuakultura, parcelat eksperimentale, hapësirat detare, zonat e shpallura si zona me rëndësi të veçantë për shpendët, zonat urbane dhe industriale,  aeroportet, heliodromet</w:t>
      </w:r>
      <w:r w:rsidR="00D82057" w:rsidRPr="001A1C67">
        <w:rPr>
          <w:rFonts w:ascii="Times New Roman" w:eastAsia="Calibri" w:hAnsi="Times New Roman"/>
          <w:color w:val="0070C0"/>
          <w:sz w:val="28"/>
          <w:szCs w:val="28"/>
          <w:lang w:val="sq-AL"/>
        </w:rPr>
        <w:t xml:space="preserve"> </w:t>
      </w:r>
      <w:r w:rsidR="00D82057" w:rsidRPr="001A1C67">
        <w:rPr>
          <w:rFonts w:ascii="Times New Roman" w:hAnsi="Times New Roman"/>
          <w:sz w:val="28"/>
          <w:szCs w:val="28"/>
          <w:lang w:val="sq-AL"/>
        </w:rPr>
        <w:t>me përjashtim të rasteve kur shpendët përbëjnë rrezik për sigurinë ajrore, rrugët dhe hekurudhat, territoret e reparteve, të bazave e të instalimeve ushtarake, varrezat dhe oborret e mbyllura, fidanishtet, pemishtet, vreshtat dhe kopshtet e destinuara për prodhim intensiv</w:t>
      </w:r>
      <w:r>
        <w:rPr>
          <w:rFonts w:ascii="Times New Roman" w:hAnsi="Times New Roman"/>
          <w:sz w:val="28"/>
          <w:szCs w:val="28"/>
          <w:lang w:val="sq-AL"/>
        </w:rPr>
        <w:t>.</w:t>
      </w:r>
    </w:p>
    <w:p w14:paraId="4020BA1C" w14:textId="77777777" w:rsidR="00597DDB" w:rsidRPr="001A1C67" w:rsidRDefault="00597DDB" w:rsidP="00597DDB">
      <w:pPr>
        <w:pStyle w:val="Paragrafi"/>
        <w:spacing w:line="276" w:lineRule="auto"/>
        <w:ind w:firstLine="0"/>
        <w:rPr>
          <w:rFonts w:ascii="Times New Roman" w:hAnsi="Times New Roman"/>
          <w:sz w:val="28"/>
          <w:szCs w:val="28"/>
          <w:lang w:val="sq-AL"/>
        </w:rPr>
      </w:pPr>
    </w:p>
    <w:p w14:paraId="3AB215A2" w14:textId="7783AA68" w:rsidR="00D82057" w:rsidRPr="001A1C67" w:rsidRDefault="005D51F6" w:rsidP="00861427">
      <w:pPr>
        <w:spacing w:line="276" w:lineRule="auto"/>
        <w:jc w:val="both"/>
        <w:rPr>
          <w:rFonts w:ascii="Times New Roman" w:eastAsia="MS Mincho" w:hAnsi="Times New Roman" w:cs="Times New Roman"/>
          <w:sz w:val="28"/>
          <w:szCs w:val="28"/>
        </w:rPr>
      </w:pPr>
      <w:r w:rsidRPr="005D51F6">
        <w:rPr>
          <w:rFonts w:ascii="Times New Roman" w:hAnsi="Times New Roman" w:cs="Times New Roman"/>
          <w:sz w:val="28"/>
          <w:szCs w:val="28"/>
        </w:rPr>
        <w:t>Kreu I</w:t>
      </w:r>
      <w:r>
        <w:rPr>
          <w:rFonts w:ascii="Times New Roman" w:hAnsi="Times New Roman" w:cs="Times New Roman"/>
          <w:sz w:val="28"/>
          <w:szCs w:val="28"/>
        </w:rPr>
        <w:t>V</w:t>
      </w:r>
      <w:r w:rsidRPr="005D51F6">
        <w:rPr>
          <w:rFonts w:ascii="Times New Roman" w:hAnsi="Times New Roman" w:cs="Times New Roman"/>
          <w:sz w:val="28"/>
          <w:szCs w:val="28"/>
        </w:rPr>
        <w:t xml:space="preserve"> parashikon </w:t>
      </w:r>
      <w:r>
        <w:rPr>
          <w:rFonts w:ascii="Times New Roman" w:hAnsi="Times New Roman" w:cs="Times New Roman"/>
          <w:sz w:val="28"/>
          <w:szCs w:val="28"/>
        </w:rPr>
        <w:t>s</w:t>
      </w:r>
      <w:r w:rsidR="00D82057" w:rsidRPr="001A1C67">
        <w:rPr>
          <w:rFonts w:ascii="Times New Roman" w:hAnsi="Times New Roman" w:cs="Times New Roman"/>
          <w:sz w:val="28"/>
          <w:szCs w:val="28"/>
        </w:rPr>
        <w:t xml:space="preserve">trukturat përgjegjëse </w:t>
      </w:r>
      <w:r w:rsidR="00D82057" w:rsidRPr="001A1C67">
        <w:rPr>
          <w:rFonts w:ascii="Times New Roman" w:eastAsia="MS Mincho" w:hAnsi="Times New Roman" w:cs="Times New Roman"/>
          <w:sz w:val="28"/>
          <w:szCs w:val="28"/>
        </w:rPr>
        <w:t>për zhvillimin e gjuetisë së qëndrueshme</w:t>
      </w:r>
      <w:r>
        <w:rPr>
          <w:rFonts w:ascii="Times New Roman" w:eastAsia="MS Mincho" w:hAnsi="Times New Roman" w:cs="Times New Roman"/>
          <w:sz w:val="28"/>
          <w:szCs w:val="28"/>
        </w:rPr>
        <w:t xml:space="preserve"> t</w:t>
      </w:r>
      <w:r w:rsidR="002A6305">
        <w:rPr>
          <w:rFonts w:ascii="Times New Roman" w:eastAsia="MS Mincho" w:hAnsi="Times New Roman" w:cs="Times New Roman"/>
          <w:sz w:val="28"/>
          <w:szCs w:val="28"/>
        </w:rPr>
        <w:t>ë</w:t>
      </w:r>
      <w:r>
        <w:rPr>
          <w:rFonts w:ascii="Times New Roman" w:eastAsia="MS Mincho" w:hAnsi="Times New Roman" w:cs="Times New Roman"/>
          <w:sz w:val="28"/>
          <w:szCs w:val="28"/>
        </w:rPr>
        <w:t xml:space="preserve"> cilat </w:t>
      </w:r>
      <w:r w:rsidR="00D82057" w:rsidRPr="001A1C67">
        <w:rPr>
          <w:rFonts w:ascii="Times New Roman" w:eastAsia="MS Mincho" w:hAnsi="Times New Roman" w:cs="Times New Roman"/>
          <w:sz w:val="28"/>
          <w:szCs w:val="28"/>
        </w:rPr>
        <w:t xml:space="preserve">janë: </w:t>
      </w:r>
    </w:p>
    <w:p w14:paraId="1B523393" w14:textId="5174EA5C" w:rsidR="00D82057" w:rsidRPr="001A1C67" w:rsidRDefault="005D51F6" w:rsidP="00861427">
      <w:pPr>
        <w:spacing w:line="276"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M</w:t>
      </w:r>
      <w:r w:rsidR="00D82057" w:rsidRPr="001A1C67">
        <w:rPr>
          <w:rFonts w:ascii="Times New Roman" w:eastAsia="MS Mincho" w:hAnsi="Times New Roman" w:cs="Times New Roman"/>
          <w:sz w:val="28"/>
          <w:szCs w:val="28"/>
        </w:rPr>
        <w:t>inistria përgjegjëse për gjuetinë cila përcakton drejtimet e politikave për gjuetinë, duke garantuar harmonizimin me prioritetet kombëtare dhe politikat e tjera sektoriale që lidhen me mbrojtjen e faunës së egër</w:t>
      </w:r>
      <w:r>
        <w:rPr>
          <w:rFonts w:ascii="Times New Roman" w:eastAsia="MS Mincho" w:hAnsi="Times New Roman" w:cs="Times New Roman"/>
          <w:sz w:val="28"/>
          <w:szCs w:val="28"/>
        </w:rPr>
        <w:t>. H</w:t>
      </w:r>
      <w:r w:rsidR="00D82057" w:rsidRPr="001A1C67">
        <w:rPr>
          <w:rFonts w:ascii="Times New Roman" w:eastAsia="MS Mincho" w:hAnsi="Times New Roman" w:cs="Times New Roman"/>
          <w:sz w:val="28"/>
          <w:szCs w:val="28"/>
        </w:rPr>
        <w:t>arton dhe përmirëson kuadrin ligjor rregullator në fushën e gjuetisë</w:t>
      </w:r>
      <w:r w:rsidR="00597DDB">
        <w:rPr>
          <w:rFonts w:ascii="Times New Roman" w:eastAsia="MS Mincho" w:hAnsi="Times New Roman" w:cs="Times New Roman"/>
          <w:sz w:val="28"/>
          <w:szCs w:val="28"/>
        </w:rPr>
        <w:t xml:space="preserve">, </w:t>
      </w:r>
      <w:r w:rsidR="00D82057" w:rsidRPr="001A1C67">
        <w:rPr>
          <w:rFonts w:ascii="Times New Roman" w:eastAsia="MS Mincho" w:hAnsi="Times New Roman" w:cs="Times New Roman"/>
          <w:sz w:val="28"/>
          <w:szCs w:val="28"/>
        </w:rPr>
        <w:t>harton programin kombëtar të zhvillimit të gjuetisë</w:t>
      </w:r>
      <w:r w:rsidR="00597DDB">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dhe</w:t>
      </w:r>
      <w:r w:rsidR="00D82057" w:rsidRPr="001A1C67">
        <w:rPr>
          <w:rFonts w:ascii="Times New Roman" w:eastAsia="MS Mincho" w:hAnsi="Times New Roman" w:cs="Times New Roman"/>
          <w:sz w:val="28"/>
          <w:szCs w:val="28"/>
        </w:rPr>
        <w:t xml:space="preserve"> propozon  periudhës së hapjes së sezonit të gjuetisë</w:t>
      </w:r>
      <w:r w:rsidR="00597DDB">
        <w:rPr>
          <w:rFonts w:ascii="Times New Roman" w:eastAsia="MS Mincho" w:hAnsi="Times New Roman" w:cs="Times New Roman"/>
          <w:sz w:val="28"/>
          <w:szCs w:val="28"/>
        </w:rPr>
        <w:t>,</w:t>
      </w:r>
      <w:r w:rsidR="00D82057" w:rsidRPr="001A1C67">
        <w:rPr>
          <w:rFonts w:ascii="Times New Roman" w:eastAsia="MS Mincho" w:hAnsi="Times New Roman" w:cs="Times New Roman"/>
          <w:sz w:val="28"/>
          <w:szCs w:val="28"/>
        </w:rPr>
        <w:t xml:space="preserve"> </w:t>
      </w:r>
    </w:p>
    <w:p w14:paraId="50EBC35F" w14:textId="4F0CA32D" w:rsidR="00D82057" w:rsidRPr="001A1C67" w:rsidRDefault="00D81AD7" w:rsidP="00861427">
      <w:pPr>
        <w:spacing w:line="276"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N</w:t>
      </w:r>
      <w:r w:rsidR="00597DDB" w:rsidRPr="001A1C67">
        <w:rPr>
          <w:rFonts w:ascii="Times New Roman" w:eastAsia="MS Mincho" w:hAnsi="Times New Roman" w:cs="Times New Roman"/>
          <w:sz w:val="28"/>
          <w:szCs w:val="28"/>
        </w:rPr>
        <w:t>jësia përgjegjëse për gjuetinë e NJQV/ve,</w:t>
      </w:r>
      <w:r w:rsidR="002A6305">
        <w:rPr>
          <w:rFonts w:ascii="Times New Roman" w:eastAsia="MS Mincho" w:hAnsi="Times New Roman" w:cs="Times New Roman"/>
          <w:sz w:val="28"/>
          <w:szCs w:val="28"/>
        </w:rPr>
        <w:t xml:space="preserve"> </w:t>
      </w:r>
      <w:r w:rsidR="0076621B" w:rsidRPr="001A1C67">
        <w:rPr>
          <w:rFonts w:ascii="Times New Roman" w:eastAsia="MS Mincho" w:hAnsi="Times New Roman" w:cs="Times New Roman"/>
          <w:sz w:val="28"/>
          <w:szCs w:val="28"/>
        </w:rPr>
        <w:t>propozon shpalljen e zonave të gjuetisë, ripopullimit dhe mbarështimit të faunës së egër objekt gjuetie</w:t>
      </w:r>
      <w:r>
        <w:rPr>
          <w:rFonts w:ascii="Times New Roman" w:eastAsia="MS Mincho" w:hAnsi="Times New Roman" w:cs="Times New Roman"/>
          <w:sz w:val="28"/>
          <w:szCs w:val="28"/>
        </w:rPr>
        <w:t>,</w:t>
      </w:r>
      <w:r w:rsidR="0076621B" w:rsidRPr="001A1C67">
        <w:rPr>
          <w:rFonts w:ascii="Times New Roman" w:eastAsia="MS Mincho" w:hAnsi="Times New Roman" w:cs="Times New Roman"/>
          <w:sz w:val="28"/>
          <w:szCs w:val="28"/>
        </w:rPr>
        <w:t xml:space="preserve"> menaxhon dhe kontrollon administrimin e zonave të gjuetisë, që janë në territorin e tyre dhe kryerjen e veprimtarisë së gjuetisë në to</w:t>
      </w:r>
      <w:r w:rsidR="00597DDB">
        <w:rPr>
          <w:rFonts w:ascii="Times New Roman" w:eastAsia="MS Mincho" w:hAnsi="Times New Roman" w:cs="Times New Roman"/>
          <w:sz w:val="28"/>
          <w:szCs w:val="28"/>
        </w:rPr>
        <w:t>,</w:t>
      </w:r>
      <w:r w:rsidR="0076621B" w:rsidRPr="001A1C67">
        <w:rPr>
          <w:rFonts w:ascii="Times New Roman" w:eastAsia="MS Mincho" w:hAnsi="Times New Roman" w:cs="Times New Roman"/>
          <w:sz w:val="28"/>
          <w:szCs w:val="28"/>
        </w:rPr>
        <w:t xml:space="preserve"> kryen procedurat për dhënien në përdorim të zonave të gjuetisë</w:t>
      </w:r>
      <w:r w:rsidR="00597DDB">
        <w:rPr>
          <w:rFonts w:ascii="Times New Roman" w:eastAsia="MS Mincho" w:hAnsi="Times New Roman" w:cs="Times New Roman"/>
          <w:sz w:val="28"/>
          <w:szCs w:val="28"/>
        </w:rPr>
        <w:t>,</w:t>
      </w:r>
      <w:r w:rsidR="0076621B" w:rsidRPr="001A1C67">
        <w:rPr>
          <w:rFonts w:ascii="Times New Roman" w:eastAsia="MS Mincho" w:hAnsi="Times New Roman" w:cs="Times New Roman"/>
          <w:sz w:val="28"/>
          <w:szCs w:val="28"/>
        </w:rPr>
        <w:t xml:space="preserve"> lidh kontratë me fituesin për dhënien me qira të zonës së gjuetisë</w:t>
      </w:r>
      <w:r w:rsidR="00597DDB">
        <w:rPr>
          <w:rFonts w:ascii="Times New Roman" w:eastAsia="MS Mincho" w:hAnsi="Times New Roman" w:cs="Times New Roman"/>
          <w:sz w:val="28"/>
          <w:szCs w:val="28"/>
        </w:rPr>
        <w:t>,</w:t>
      </w:r>
      <w:r w:rsidR="0076621B" w:rsidRPr="001A1C67">
        <w:rPr>
          <w:rFonts w:ascii="Times New Roman" w:eastAsia="MS Mincho" w:hAnsi="Times New Roman" w:cs="Times New Roman"/>
          <w:sz w:val="28"/>
          <w:szCs w:val="28"/>
        </w:rPr>
        <w:t>organizon testimin e gjuetarëve ne bashkëpunim me shoqatën dhe federatën e gjuetarëve</w:t>
      </w:r>
      <w:r w:rsidR="00597DDB">
        <w:rPr>
          <w:rFonts w:ascii="Times New Roman" w:eastAsia="MS Mincho" w:hAnsi="Times New Roman" w:cs="Times New Roman"/>
          <w:sz w:val="28"/>
          <w:szCs w:val="28"/>
        </w:rPr>
        <w:t xml:space="preserve">, </w:t>
      </w:r>
      <w:r w:rsidR="0076621B" w:rsidRPr="001A1C67">
        <w:rPr>
          <w:rFonts w:ascii="Times New Roman" w:eastAsia="MS Mincho" w:hAnsi="Times New Roman" w:cs="Times New Roman"/>
          <w:sz w:val="28"/>
          <w:szCs w:val="28"/>
        </w:rPr>
        <w:t>shqyrton kërkesat për leje gjuetie</w:t>
      </w:r>
      <w:r w:rsidR="00597DDB">
        <w:rPr>
          <w:rFonts w:ascii="Times New Roman" w:eastAsia="MS Mincho" w:hAnsi="Times New Roman" w:cs="Times New Roman"/>
          <w:sz w:val="28"/>
          <w:szCs w:val="28"/>
        </w:rPr>
        <w:t>,</w:t>
      </w:r>
      <w:r w:rsidR="0076621B" w:rsidRPr="001A1C67">
        <w:rPr>
          <w:rFonts w:ascii="Times New Roman" w:eastAsia="MS Mincho" w:hAnsi="Times New Roman" w:cs="Times New Roman"/>
          <w:sz w:val="28"/>
          <w:szCs w:val="28"/>
        </w:rPr>
        <w:t xml:space="preserve"> administron regjistrin e lejeve të gjuetisë</w:t>
      </w:r>
      <w:r w:rsidR="00597DDB">
        <w:rPr>
          <w:rFonts w:ascii="Times New Roman" w:eastAsia="MS Mincho" w:hAnsi="Times New Roman" w:cs="Times New Roman"/>
          <w:sz w:val="28"/>
          <w:szCs w:val="28"/>
        </w:rPr>
        <w:t>,</w:t>
      </w:r>
      <w:r w:rsidR="0076621B" w:rsidRPr="001A1C67">
        <w:rPr>
          <w:rFonts w:ascii="Times New Roman" w:eastAsia="MS Mincho" w:hAnsi="Times New Roman" w:cs="Times New Roman"/>
          <w:sz w:val="28"/>
          <w:szCs w:val="28"/>
        </w:rPr>
        <w:t xml:space="preserve"> administron mandat pagesat për ushtrimin e gjuetisë</w:t>
      </w:r>
      <w:r w:rsidR="00597DDB">
        <w:rPr>
          <w:rFonts w:ascii="Times New Roman" w:eastAsia="MS Mincho" w:hAnsi="Times New Roman" w:cs="Times New Roman"/>
          <w:sz w:val="28"/>
          <w:szCs w:val="28"/>
        </w:rPr>
        <w:t xml:space="preserve">, </w:t>
      </w:r>
      <w:r w:rsidR="0076621B" w:rsidRPr="001A1C67">
        <w:rPr>
          <w:rFonts w:ascii="Times New Roman" w:eastAsia="MS Mincho" w:hAnsi="Times New Roman" w:cs="Times New Roman"/>
          <w:sz w:val="28"/>
          <w:szCs w:val="28"/>
        </w:rPr>
        <w:t>grumbullon të dhënat vjetore të monitorimit të gjuetisë</w:t>
      </w:r>
      <w:r w:rsidR="00597DDB">
        <w:rPr>
          <w:rFonts w:ascii="Times New Roman" w:eastAsia="MS Mincho" w:hAnsi="Times New Roman" w:cs="Times New Roman"/>
          <w:sz w:val="28"/>
          <w:szCs w:val="28"/>
        </w:rPr>
        <w:t>,</w:t>
      </w:r>
      <w:r w:rsidR="0076621B" w:rsidRPr="001A1C67">
        <w:rPr>
          <w:rFonts w:ascii="Times New Roman" w:eastAsia="MS Mincho" w:hAnsi="Times New Roman" w:cs="Times New Roman"/>
          <w:sz w:val="28"/>
          <w:szCs w:val="28"/>
        </w:rPr>
        <w:t>miraton planin vjetor të përdorimit të llojeve të faunës së egër, objekt gjuetie, të propozuar nga menaxhuesi i zonës së gjuetisë.</w:t>
      </w:r>
    </w:p>
    <w:p w14:paraId="1C20A838" w14:textId="54770520" w:rsidR="0076621B" w:rsidRPr="001A1C67" w:rsidRDefault="00D81AD7" w:rsidP="00861427">
      <w:pPr>
        <w:spacing w:line="276"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M</w:t>
      </w:r>
      <w:r w:rsidR="00D82057" w:rsidRPr="001A1C67">
        <w:rPr>
          <w:rFonts w:ascii="Times New Roman" w:eastAsia="MS Mincho" w:hAnsi="Times New Roman" w:cs="Times New Roman"/>
          <w:sz w:val="28"/>
          <w:szCs w:val="28"/>
        </w:rPr>
        <w:t>enaxhuesit e zonave të gjuetisë</w:t>
      </w:r>
      <w:r>
        <w:rPr>
          <w:rFonts w:ascii="Times New Roman" w:eastAsia="MS Mincho" w:hAnsi="Times New Roman" w:cs="Times New Roman"/>
          <w:sz w:val="28"/>
          <w:szCs w:val="28"/>
        </w:rPr>
        <w:t xml:space="preserve"> </w:t>
      </w:r>
      <w:r w:rsidR="0076621B" w:rsidRPr="001A1C67">
        <w:rPr>
          <w:rFonts w:ascii="Times New Roman" w:eastAsia="MS Mincho" w:hAnsi="Times New Roman" w:cs="Times New Roman"/>
          <w:sz w:val="28"/>
          <w:szCs w:val="28"/>
        </w:rPr>
        <w:t xml:space="preserve">sigurojnë funksionimin e shërbimit profesional për zbatimin e planit menaxhues të gjuetisë dhe shërbimin e ruajtjes së gjahut; </w:t>
      </w:r>
      <w:r w:rsidR="0076621B" w:rsidRPr="001A1C67">
        <w:rPr>
          <w:rFonts w:ascii="Times New Roman" w:hAnsi="Times New Roman" w:cs="Times New Roman"/>
          <w:sz w:val="28"/>
          <w:szCs w:val="28"/>
        </w:rPr>
        <w:t> organizojnë veprimtaritë e gjuetisë;</w:t>
      </w:r>
      <w:r w:rsidR="00464918">
        <w:rPr>
          <w:rFonts w:ascii="Times New Roman" w:hAnsi="Times New Roman" w:cs="Times New Roman"/>
          <w:sz w:val="28"/>
          <w:szCs w:val="28"/>
        </w:rPr>
        <w:t xml:space="preserve"> </w:t>
      </w:r>
      <w:r w:rsidR="0076621B" w:rsidRPr="001A1C67">
        <w:rPr>
          <w:rFonts w:ascii="Times New Roman" w:hAnsi="Times New Roman" w:cs="Times New Roman"/>
          <w:sz w:val="28"/>
          <w:szCs w:val="28"/>
        </w:rPr>
        <w:t>harton planin e menaxhimit dhe planin vjetor të përdorimit të llojeve të faunës së egër, objekt gjuetie.</w:t>
      </w:r>
    </w:p>
    <w:p w14:paraId="424400E4" w14:textId="67153D05" w:rsidR="0076621B" w:rsidRPr="001A1C67" w:rsidRDefault="00D81AD7" w:rsidP="00861427">
      <w:pPr>
        <w:pStyle w:val="Paragrafi"/>
        <w:spacing w:line="276" w:lineRule="auto"/>
        <w:ind w:firstLine="0"/>
        <w:rPr>
          <w:rFonts w:ascii="Times New Roman" w:hAnsi="Times New Roman"/>
          <w:sz w:val="28"/>
          <w:szCs w:val="28"/>
          <w:lang w:val="sq-AL"/>
        </w:rPr>
      </w:pPr>
      <w:r w:rsidRPr="00D81AD7">
        <w:rPr>
          <w:rFonts w:ascii="Times New Roman" w:hAnsi="Times New Roman"/>
          <w:sz w:val="28"/>
          <w:szCs w:val="28"/>
          <w:lang w:val="sq-AL"/>
        </w:rPr>
        <w:t>Kreu V parashikon</w:t>
      </w:r>
      <w:r w:rsidR="0076621B" w:rsidRPr="001A1C67">
        <w:rPr>
          <w:rFonts w:ascii="Times New Roman" w:hAnsi="Times New Roman"/>
          <w:sz w:val="28"/>
          <w:szCs w:val="28"/>
          <w:lang w:val="sq-AL"/>
        </w:rPr>
        <w:t xml:space="preserve"> </w:t>
      </w:r>
      <w:r w:rsidRPr="001A1C67">
        <w:rPr>
          <w:rFonts w:ascii="Times New Roman" w:hAnsi="Times New Roman"/>
          <w:sz w:val="28"/>
          <w:szCs w:val="28"/>
          <w:lang w:val="sq-AL"/>
        </w:rPr>
        <w:t>menaxhimi</w:t>
      </w:r>
      <w:r>
        <w:rPr>
          <w:rFonts w:ascii="Times New Roman" w:hAnsi="Times New Roman"/>
          <w:sz w:val="28"/>
          <w:szCs w:val="28"/>
          <w:lang w:val="sq-AL"/>
        </w:rPr>
        <w:t>n</w:t>
      </w:r>
      <w:r w:rsidRPr="001A1C67">
        <w:rPr>
          <w:rFonts w:ascii="Times New Roman" w:hAnsi="Times New Roman"/>
          <w:sz w:val="28"/>
          <w:szCs w:val="28"/>
          <w:lang w:val="sq-AL"/>
        </w:rPr>
        <w:t xml:space="preserve"> </w:t>
      </w:r>
      <w:r>
        <w:rPr>
          <w:rFonts w:ascii="Times New Roman" w:hAnsi="Times New Roman"/>
          <w:sz w:val="28"/>
          <w:szCs w:val="28"/>
          <w:lang w:val="sq-AL"/>
        </w:rPr>
        <w:t>e</w:t>
      </w:r>
      <w:r w:rsidRPr="001A1C67">
        <w:rPr>
          <w:rFonts w:ascii="Times New Roman" w:hAnsi="Times New Roman"/>
          <w:sz w:val="28"/>
          <w:szCs w:val="28"/>
          <w:lang w:val="sq-AL"/>
        </w:rPr>
        <w:t xml:space="preserve"> gjuetisë</w:t>
      </w:r>
      <w:r w:rsidR="00464918">
        <w:rPr>
          <w:rFonts w:ascii="Times New Roman" w:hAnsi="Times New Roman"/>
          <w:sz w:val="28"/>
          <w:szCs w:val="28"/>
          <w:lang w:val="sq-AL"/>
        </w:rPr>
        <w:t xml:space="preserve"> n</w:t>
      </w:r>
      <w:r w:rsidR="000A671A">
        <w:rPr>
          <w:rFonts w:ascii="Times New Roman" w:hAnsi="Times New Roman"/>
          <w:sz w:val="28"/>
          <w:szCs w:val="28"/>
          <w:lang w:val="sq-AL"/>
        </w:rPr>
        <w:t>ë</w:t>
      </w:r>
      <w:r w:rsidR="00464918">
        <w:rPr>
          <w:rFonts w:ascii="Times New Roman" w:hAnsi="Times New Roman"/>
          <w:sz w:val="28"/>
          <w:szCs w:val="28"/>
          <w:lang w:val="sq-AL"/>
        </w:rPr>
        <w:t>p</w:t>
      </w:r>
      <w:r w:rsidR="000A671A">
        <w:rPr>
          <w:rFonts w:ascii="Times New Roman" w:hAnsi="Times New Roman"/>
          <w:sz w:val="28"/>
          <w:szCs w:val="28"/>
          <w:lang w:val="sq-AL"/>
        </w:rPr>
        <w:t>ë</w:t>
      </w:r>
      <w:r w:rsidR="00464918">
        <w:rPr>
          <w:rFonts w:ascii="Times New Roman" w:hAnsi="Times New Roman"/>
          <w:sz w:val="28"/>
          <w:szCs w:val="28"/>
          <w:lang w:val="sq-AL"/>
        </w:rPr>
        <w:t>rmjet Planeve t</w:t>
      </w:r>
      <w:r w:rsidR="000A671A">
        <w:rPr>
          <w:rFonts w:ascii="Times New Roman" w:hAnsi="Times New Roman"/>
          <w:sz w:val="28"/>
          <w:szCs w:val="28"/>
          <w:lang w:val="sq-AL"/>
        </w:rPr>
        <w:t>ë</w:t>
      </w:r>
      <w:r w:rsidR="00464918">
        <w:rPr>
          <w:rFonts w:ascii="Times New Roman" w:hAnsi="Times New Roman"/>
          <w:sz w:val="28"/>
          <w:szCs w:val="28"/>
          <w:lang w:val="sq-AL"/>
        </w:rPr>
        <w:t xml:space="preserve"> menaxhimit dhe n</w:t>
      </w:r>
      <w:r w:rsidR="000A671A">
        <w:rPr>
          <w:rFonts w:ascii="Times New Roman" w:hAnsi="Times New Roman"/>
          <w:sz w:val="28"/>
          <w:szCs w:val="28"/>
          <w:lang w:val="sq-AL"/>
        </w:rPr>
        <w:t>ë</w:t>
      </w:r>
      <w:r w:rsidR="00464918">
        <w:rPr>
          <w:rFonts w:ascii="Times New Roman" w:hAnsi="Times New Roman"/>
          <w:sz w:val="28"/>
          <w:szCs w:val="28"/>
          <w:lang w:val="sq-AL"/>
        </w:rPr>
        <w:t xml:space="preserve"> p</w:t>
      </w:r>
      <w:r w:rsidR="000A671A">
        <w:rPr>
          <w:rFonts w:ascii="Times New Roman" w:hAnsi="Times New Roman"/>
          <w:sz w:val="28"/>
          <w:szCs w:val="28"/>
          <w:lang w:val="sq-AL"/>
        </w:rPr>
        <w:t>ë</w:t>
      </w:r>
      <w:r w:rsidR="00464918">
        <w:rPr>
          <w:rFonts w:ascii="Times New Roman" w:hAnsi="Times New Roman"/>
          <w:sz w:val="28"/>
          <w:szCs w:val="28"/>
          <w:lang w:val="sq-AL"/>
        </w:rPr>
        <w:t>rputhje me Programin Komb</w:t>
      </w:r>
      <w:r w:rsidR="000A671A">
        <w:rPr>
          <w:rFonts w:ascii="Times New Roman" w:hAnsi="Times New Roman"/>
          <w:sz w:val="28"/>
          <w:szCs w:val="28"/>
          <w:lang w:val="sq-AL"/>
        </w:rPr>
        <w:t>ë</w:t>
      </w:r>
      <w:r w:rsidR="00464918">
        <w:rPr>
          <w:rFonts w:ascii="Times New Roman" w:hAnsi="Times New Roman"/>
          <w:sz w:val="28"/>
          <w:szCs w:val="28"/>
          <w:lang w:val="sq-AL"/>
        </w:rPr>
        <w:t>tare t</w:t>
      </w:r>
      <w:r w:rsidR="000A671A">
        <w:rPr>
          <w:rFonts w:ascii="Times New Roman" w:hAnsi="Times New Roman"/>
          <w:sz w:val="28"/>
          <w:szCs w:val="28"/>
          <w:lang w:val="sq-AL"/>
        </w:rPr>
        <w:t>ë</w:t>
      </w:r>
      <w:r w:rsidR="00464918">
        <w:rPr>
          <w:rFonts w:ascii="Times New Roman" w:hAnsi="Times New Roman"/>
          <w:sz w:val="28"/>
          <w:szCs w:val="28"/>
          <w:lang w:val="sq-AL"/>
        </w:rPr>
        <w:t xml:space="preserve"> zhvillimit t</w:t>
      </w:r>
      <w:r w:rsidR="000A671A">
        <w:rPr>
          <w:rFonts w:ascii="Times New Roman" w:hAnsi="Times New Roman"/>
          <w:sz w:val="28"/>
          <w:szCs w:val="28"/>
          <w:lang w:val="sq-AL"/>
        </w:rPr>
        <w:t>ë</w:t>
      </w:r>
      <w:r w:rsidR="00464918">
        <w:rPr>
          <w:rFonts w:ascii="Times New Roman" w:hAnsi="Times New Roman"/>
          <w:sz w:val="28"/>
          <w:szCs w:val="28"/>
          <w:lang w:val="sq-AL"/>
        </w:rPr>
        <w:t xml:space="preserve"> gjuetis</w:t>
      </w:r>
      <w:r w:rsidR="000A671A">
        <w:rPr>
          <w:rFonts w:ascii="Times New Roman" w:hAnsi="Times New Roman"/>
          <w:sz w:val="28"/>
          <w:szCs w:val="28"/>
          <w:lang w:val="sq-AL"/>
        </w:rPr>
        <w:t>ë</w:t>
      </w:r>
      <w:r w:rsidR="00464918">
        <w:rPr>
          <w:rFonts w:ascii="Times New Roman" w:hAnsi="Times New Roman"/>
          <w:sz w:val="28"/>
          <w:szCs w:val="28"/>
          <w:lang w:val="sq-AL"/>
        </w:rPr>
        <w:t>.</w:t>
      </w:r>
    </w:p>
    <w:p w14:paraId="6C31D22D" w14:textId="55A5CB59" w:rsidR="008A549B" w:rsidRPr="001A1C67" w:rsidRDefault="0076621B" w:rsidP="00861427">
      <w:pPr>
        <w:spacing w:line="276" w:lineRule="auto"/>
        <w:jc w:val="both"/>
        <w:rPr>
          <w:rFonts w:ascii="Times New Roman" w:hAnsi="Times New Roman" w:cs="Times New Roman"/>
          <w:sz w:val="28"/>
          <w:szCs w:val="28"/>
        </w:rPr>
      </w:pPr>
      <w:r w:rsidRPr="001A1C67">
        <w:rPr>
          <w:rFonts w:ascii="Times New Roman" w:hAnsi="Times New Roman" w:cs="Times New Roman"/>
          <w:sz w:val="28"/>
          <w:szCs w:val="28"/>
        </w:rPr>
        <w:t>Planet e menaxhimit të gjuetisë të programit kombëtar të zhvillimit të gjuetisë hartohet nga Ministria pe</w:t>
      </w:r>
      <w:r w:rsidR="00D81AD7">
        <w:rPr>
          <w:rFonts w:ascii="Times New Roman" w:hAnsi="Times New Roman" w:cs="Times New Roman"/>
          <w:sz w:val="28"/>
          <w:szCs w:val="28"/>
        </w:rPr>
        <w:t>r</w:t>
      </w:r>
      <w:r w:rsidRPr="001A1C67">
        <w:rPr>
          <w:rFonts w:ascii="Times New Roman" w:hAnsi="Times New Roman" w:cs="Times New Roman"/>
          <w:sz w:val="28"/>
          <w:szCs w:val="28"/>
        </w:rPr>
        <w:t>gjegjese p</w:t>
      </w:r>
      <w:r w:rsidR="00597DDB">
        <w:rPr>
          <w:rFonts w:ascii="Times New Roman" w:hAnsi="Times New Roman" w:cs="Times New Roman"/>
          <w:sz w:val="28"/>
          <w:szCs w:val="28"/>
        </w:rPr>
        <w:t>ë</w:t>
      </w:r>
      <w:r w:rsidR="00D81AD7">
        <w:rPr>
          <w:rFonts w:ascii="Times New Roman" w:hAnsi="Times New Roman" w:cs="Times New Roman"/>
          <w:sz w:val="28"/>
          <w:szCs w:val="28"/>
        </w:rPr>
        <w:t>r</w:t>
      </w:r>
      <w:r w:rsidRPr="001A1C67">
        <w:rPr>
          <w:rFonts w:ascii="Times New Roman" w:hAnsi="Times New Roman" w:cs="Times New Roman"/>
          <w:sz w:val="28"/>
          <w:szCs w:val="28"/>
        </w:rPr>
        <w:t xml:space="preserve"> gjuetin</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dhe pasqyron synimet dhe objektivat e zhvillimit të qëndrueshëm të gjuetisë ky plan propozohet te jet</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p</w:t>
      </w:r>
      <w:r w:rsidR="00597DDB">
        <w:rPr>
          <w:rFonts w:ascii="Times New Roman" w:hAnsi="Times New Roman" w:cs="Times New Roman"/>
          <w:sz w:val="28"/>
          <w:szCs w:val="28"/>
        </w:rPr>
        <w:t>ë</w:t>
      </w:r>
      <w:r w:rsidRPr="001A1C67">
        <w:rPr>
          <w:rFonts w:ascii="Times New Roman" w:hAnsi="Times New Roman" w:cs="Times New Roman"/>
          <w:sz w:val="28"/>
          <w:szCs w:val="28"/>
        </w:rPr>
        <w:t>r per</w:t>
      </w:r>
      <w:r w:rsidR="00464918">
        <w:rPr>
          <w:rFonts w:ascii="Times New Roman" w:hAnsi="Times New Roman" w:cs="Times New Roman"/>
          <w:sz w:val="28"/>
          <w:szCs w:val="28"/>
        </w:rPr>
        <w:t>i</w:t>
      </w:r>
      <w:r w:rsidRPr="001A1C67">
        <w:rPr>
          <w:rFonts w:ascii="Times New Roman" w:hAnsi="Times New Roman" w:cs="Times New Roman"/>
          <w:sz w:val="28"/>
          <w:szCs w:val="28"/>
        </w:rPr>
        <w:t>udh</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10 vjecare;</w:t>
      </w:r>
    </w:p>
    <w:p w14:paraId="07C38188" w14:textId="04931C72" w:rsidR="0076621B" w:rsidRPr="001A1C67" w:rsidRDefault="0076621B" w:rsidP="00861427">
      <w:pPr>
        <w:pStyle w:val="Paragrafi"/>
        <w:spacing w:line="276" w:lineRule="auto"/>
        <w:ind w:firstLine="0"/>
        <w:rPr>
          <w:rFonts w:ascii="Times New Roman" w:hAnsi="Times New Roman"/>
          <w:sz w:val="28"/>
          <w:szCs w:val="28"/>
          <w:lang w:val="sq-AL"/>
        </w:rPr>
      </w:pPr>
      <w:r w:rsidRPr="001A1C67">
        <w:rPr>
          <w:rFonts w:ascii="Times New Roman" w:hAnsi="Times New Roman"/>
          <w:sz w:val="28"/>
          <w:szCs w:val="28"/>
          <w:lang w:val="sq-AL"/>
        </w:rPr>
        <w:t>P</w:t>
      </w:r>
      <w:r w:rsidR="00597DDB">
        <w:rPr>
          <w:rFonts w:ascii="Times New Roman" w:hAnsi="Times New Roman"/>
          <w:sz w:val="28"/>
          <w:szCs w:val="28"/>
          <w:lang w:val="sq-AL"/>
        </w:rPr>
        <w:t>ë</w:t>
      </w:r>
      <w:r w:rsidRPr="001A1C67">
        <w:rPr>
          <w:rFonts w:ascii="Times New Roman" w:hAnsi="Times New Roman"/>
          <w:sz w:val="28"/>
          <w:szCs w:val="28"/>
          <w:lang w:val="sq-AL"/>
        </w:rPr>
        <w:t>rmbatja n</w:t>
      </w:r>
      <w:r w:rsidR="00597DDB">
        <w:rPr>
          <w:rFonts w:ascii="Times New Roman" w:hAnsi="Times New Roman"/>
          <w:sz w:val="28"/>
          <w:szCs w:val="28"/>
          <w:lang w:val="sq-AL"/>
        </w:rPr>
        <w:t>ë</w:t>
      </w:r>
      <w:r w:rsidRPr="001A1C67">
        <w:rPr>
          <w:rFonts w:ascii="Times New Roman" w:hAnsi="Times New Roman"/>
          <w:sz w:val="28"/>
          <w:szCs w:val="28"/>
          <w:lang w:val="sq-AL"/>
        </w:rPr>
        <w:t xml:space="preserve"> progr</w:t>
      </w:r>
      <w:r w:rsidR="00464918">
        <w:rPr>
          <w:rFonts w:ascii="Times New Roman" w:hAnsi="Times New Roman"/>
          <w:sz w:val="28"/>
          <w:szCs w:val="28"/>
          <w:lang w:val="sq-AL"/>
        </w:rPr>
        <w:t>a</w:t>
      </w:r>
      <w:r w:rsidRPr="001A1C67">
        <w:rPr>
          <w:rFonts w:ascii="Times New Roman" w:hAnsi="Times New Roman"/>
          <w:sz w:val="28"/>
          <w:szCs w:val="28"/>
          <w:lang w:val="sq-AL"/>
        </w:rPr>
        <w:t>min Komb</w:t>
      </w:r>
      <w:r w:rsidR="00597DDB">
        <w:rPr>
          <w:rFonts w:ascii="Times New Roman" w:hAnsi="Times New Roman"/>
          <w:sz w:val="28"/>
          <w:szCs w:val="28"/>
          <w:lang w:val="sq-AL"/>
        </w:rPr>
        <w:t>ë</w:t>
      </w:r>
      <w:r w:rsidRPr="001A1C67">
        <w:rPr>
          <w:rFonts w:ascii="Times New Roman" w:hAnsi="Times New Roman"/>
          <w:sz w:val="28"/>
          <w:szCs w:val="28"/>
          <w:lang w:val="sq-AL"/>
        </w:rPr>
        <w:t>rtar do t</w:t>
      </w:r>
      <w:r w:rsidR="00597DDB">
        <w:rPr>
          <w:rFonts w:ascii="Times New Roman" w:hAnsi="Times New Roman"/>
          <w:sz w:val="28"/>
          <w:szCs w:val="28"/>
          <w:lang w:val="sq-AL"/>
        </w:rPr>
        <w:t>ë</w:t>
      </w:r>
      <w:r w:rsidRPr="001A1C67">
        <w:rPr>
          <w:rFonts w:ascii="Times New Roman" w:hAnsi="Times New Roman"/>
          <w:sz w:val="28"/>
          <w:szCs w:val="28"/>
          <w:lang w:val="sq-AL"/>
        </w:rPr>
        <w:t xml:space="preserve"> p</w:t>
      </w:r>
      <w:r w:rsidR="00597DDB">
        <w:rPr>
          <w:rFonts w:ascii="Times New Roman" w:hAnsi="Times New Roman"/>
          <w:sz w:val="28"/>
          <w:szCs w:val="28"/>
          <w:lang w:val="sq-AL"/>
        </w:rPr>
        <w:t>ë</w:t>
      </w:r>
      <w:r w:rsidRPr="001A1C67">
        <w:rPr>
          <w:rFonts w:ascii="Times New Roman" w:hAnsi="Times New Roman"/>
          <w:sz w:val="28"/>
          <w:szCs w:val="28"/>
          <w:lang w:val="sq-AL"/>
        </w:rPr>
        <w:t>rmbaj</w:t>
      </w:r>
      <w:r w:rsidR="00597DDB">
        <w:rPr>
          <w:rFonts w:ascii="Times New Roman" w:hAnsi="Times New Roman"/>
          <w:sz w:val="28"/>
          <w:szCs w:val="28"/>
          <w:lang w:val="sq-AL"/>
        </w:rPr>
        <w:t>ë</w:t>
      </w:r>
      <w:r w:rsidRPr="001A1C67">
        <w:rPr>
          <w:rFonts w:ascii="Times New Roman" w:hAnsi="Times New Roman"/>
          <w:sz w:val="28"/>
          <w:szCs w:val="28"/>
          <w:lang w:val="sq-AL"/>
        </w:rPr>
        <w:t xml:space="preserve"> synimet e politikave shtetërore për gjuetinë; kërkesat e zhvillimit të qëndrueshëm të gjuetisë; rrjetin e zonave të gjuetisë, në shkallë vendi</w:t>
      </w:r>
      <w:r w:rsidR="00D81AD7">
        <w:rPr>
          <w:rFonts w:ascii="Times New Roman" w:hAnsi="Times New Roman"/>
          <w:sz w:val="28"/>
          <w:szCs w:val="28"/>
          <w:lang w:val="sq-AL"/>
        </w:rPr>
        <w:t>,</w:t>
      </w:r>
      <w:r w:rsidRPr="001A1C67">
        <w:rPr>
          <w:rFonts w:ascii="Times New Roman" w:hAnsi="Times New Roman"/>
          <w:sz w:val="28"/>
          <w:szCs w:val="28"/>
          <w:lang w:val="sq-AL"/>
        </w:rPr>
        <w:t xml:space="preserve"> llojet e faunës së egër</w:t>
      </w:r>
      <w:r w:rsidR="00D81AD7">
        <w:rPr>
          <w:rFonts w:ascii="Times New Roman" w:hAnsi="Times New Roman"/>
          <w:sz w:val="28"/>
          <w:szCs w:val="28"/>
          <w:lang w:val="sq-AL"/>
        </w:rPr>
        <w:t xml:space="preserve"> dhe llojet </w:t>
      </w:r>
      <w:r w:rsidRPr="001A1C67">
        <w:rPr>
          <w:rFonts w:ascii="Times New Roman" w:hAnsi="Times New Roman"/>
          <w:sz w:val="28"/>
          <w:szCs w:val="28"/>
          <w:lang w:val="sq-AL"/>
        </w:rPr>
        <w:t>objekt gjuetie.</w:t>
      </w:r>
    </w:p>
    <w:p w14:paraId="56F00C17" w14:textId="11FFE29B" w:rsidR="0076621B" w:rsidRPr="001A1C67" w:rsidRDefault="0076621B" w:rsidP="00861427">
      <w:pPr>
        <w:pStyle w:val="Paragrafi"/>
        <w:spacing w:line="276" w:lineRule="auto"/>
        <w:ind w:firstLine="0"/>
        <w:rPr>
          <w:rFonts w:ascii="Times New Roman" w:hAnsi="Times New Roman"/>
          <w:sz w:val="28"/>
          <w:szCs w:val="28"/>
          <w:lang w:val="sq-AL"/>
        </w:rPr>
      </w:pPr>
      <w:r w:rsidRPr="001A1C67">
        <w:rPr>
          <w:rFonts w:ascii="Times New Roman" w:hAnsi="Times New Roman"/>
          <w:sz w:val="28"/>
          <w:szCs w:val="28"/>
          <w:lang w:val="sq-AL"/>
        </w:rPr>
        <w:t>Plani i menaxhimit t</w:t>
      </w:r>
      <w:r w:rsidR="00597DDB">
        <w:rPr>
          <w:rFonts w:ascii="Times New Roman" w:hAnsi="Times New Roman"/>
          <w:sz w:val="28"/>
          <w:szCs w:val="28"/>
          <w:lang w:val="sq-AL"/>
        </w:rPr>
        <w:t>ë</w:t>
      </w:r>
      <w:r w:rsidRPr="001A1C67">
        <w:rPr>
          <w:rFonts w:ascii="Times New Roman" w:hAnsi="Times New Roman"/>
          <w:sz w:val="28"/>
          <w:szCs w:val="28"/>
          <w:lang w:val="sq-AL"/>
        </w:rPr>
        <w:t xml:space="preserve"> zon</w:t>
      </w:r>
      <w:r w:rsidR="00597DDB">
        <w:rPr>
          <w:rFonts w:ascii="Times New Roman" w:hAnsi="Times New Roman"/>
          <w:sz w:val="28"/>
          <w:szCs w:val="28"/>
          <w:lang w:val="sq-AL"/>
        </w:rPr>
        <w:t>ë</w:t>
      </w:r>
      <w:r w:rsidRPr="001A1C67">
        <w:rPr>
          <w:rFonts w:ascii="Times New Roman" w:hAnsi="Times New Roman"/>
          <w:sz w:val="28"/>
          <w:szCs w:val="28"/>
          <w:lang w:val="sq-AL"/>
        </w:rPr>
        <w:t>s s</w:t>
      </w:r>
      <w:r w:rsidR="00597DDB">
        <w:rPr>
          <w:rFonts w:ascii="Times New Roman" w:hAnsi="Times New Roman"/>
          <w:sz w:val="28"/>
          <w:szCs w:val="28"/>
          <w:lang w:val="sq-AL"/>
        </w:rPr>
        <w:t>ë</w:t>
      </w:r>
      <w:r w:rsidRPr="001A1C67">
        <w:rPr>
          <w:rFonts w:ascii="Times New Roman" w:hAnsi="Times New Roman"/>
          <w:sz w:val="28"/>
          <w:szCs w:val="28"/>
          <w:lang w:val="sq-AL"/>
        </w:rPr>
        <w:t xml:space="preserve"> gjuetis</w:t>
      </w:r>
      <w:r w:rsidR="00597DDB">
        <w:rPr>
          <w:rFonts w:ascii="Times New Roman" w:hAnsi="Times New Roman"/>
          <w:sz w:val="28"/>
          <w:szCs w:val="28"/>
          <w:lang w:val="sq-AL"/>
        </w:rPr>
        <w:t>ë</w:t>
      </w:r>
      <w:r w:rsidRPr="001A1C67">
        <w:rPr>
          <w:rFonts w:ascii="Times New Roman" w:hAnsi="Times New Roman"/>
          <w:sz w:val="28"/>
          <w:szCs w:val="28"/>
          <w:lang w:val="sq-AL"/>
        </w:rPr>
        <w:t xml:space="preserve"> do t</w:t>
      </w:r>
      <w:r w:rsidR="002A6305">
        <w:rPr>
          <w:rFonts w:ascii="Times New Roman" w:hAnsi="Times New Roman"/>
          <w:sz w:val="28"/>
          <w:szCs w:val="28"/>
          <w:lang w:val="sq-AL"/>
        </w:rPr>
        <w:t>ë</w:t>
      </w:r>
      <w:r w:rsidRPr="001A1C67">
        <w:rPr>
          <w:rFonts w:ascii="Times New Roman" w:hAnsi="Times New Roman"/>
          <w:sz w:val="28"/>
          <w:szCs w:val="28"/>
          <w:lang w:val="sq-AL"/>
        </w:rPr>
        <w:t xml:space="preserve"> j</w:t>
      </w:r>
      <w:r w:rsidR="00D81AD7">
        <w:rPr>
          <w:rFonts w:ascii="Times New Roman" w:hAnsi="Times New Roman"/>
          <w:sz w:val="28"/>
          <w:szCs w:val="28"/>
          <w:lang w:val="sq-AL"/>
        </w:rPr>
        <w:t>e</w:t>
      </w:r>
      <w:r w:rsidRPr="001A1C67">
        <w:rPr>
          <w:rFonts w:ascii="Times New Roman" w:hAnsi="Times New Roman"/>
          <w:sz w:val="28"/>
          <w:szCs w:val="28"/>
          <w:lang w:val="sq-AL"/>
        </w:rPr>
        <w:t>t</w:t>
      </w:r>
      <w:r w:rsidR="00597DDB">
        <w:rPr>
          <w:rFonts w:ascii="Times New Roman" w:hAnsi="Times New Roman"/>
          <w:sz w:val="28"/>
          <w:szCs w:val="28"/>
          <w:lang w:val="sq-AL"/>
        </w:rPr>
        <w:t>ë</w:t>
      </w:r>
      <w:r w:rsidRPr="001A1C67">
        <w:rPr>
          <w:rFonts w:ascii="Times New Roman" w:hAnsi="Times New Roman"/>
          <w:sz w:val="28"/>
          <w:szCs w:val="28"/>
          <w:lang w:val="sq-AL"/>
        </w:rPr>
        <w:t xml:space="preserve"> 10 vjecar dhe dhe n</w:t>
      </w:r>
      <w:r w:rsidR="00597DDB">
        <w:rPr>
          <w:rFonts w:ascii="Times New Roman" w:hAnsi="Times New Roman"/>
          <w:sz w:val="28"/>
          <w:szCs w:val="28"/>
          <w:lang w:val="sq-AL"/>
        </w:rPr>
        <w:t>ë</w:t>
      </w:r>
      <w:r w:rsidRPr="001A1C67">
        <w:rPr>
          <w:rFonts w:ascii="Times New Roman" w:hAnsi="Times New Roman"/>
          <w:sz w:val="28"/>
          <w:szCs w:val="28"/>
          <w:lang w:val="sq-AL"/>
        </w:rPr>
        <w:t xml:space="preserve"> p</w:t>
      </w:r>
      <w:r w:rsidR="00597DDB">
        <w:rPr>
          <w:rFonts w:ascii="Times New Roman" w:hAnsi="Times New Roman"/>
          <w:sz w:val="28"/>
          <w:szCs w:val="28"/>
          <w:lang w:val="sq-AL"/>
        </w:rPr>
        <w:t>ë</w:t>
      </w:r>
      <w:r w:rsidRPr="001A1C67">
        <w:rPr>
          <w:rFonts w:ascii="Times New Roman" w:hAnsi="Times New Roman"/>
          <w:sz w:val="28"/>
          <w:szCs w:val="28"/>
          <w:lang w:val="sq-AL"/>
        </w:rPr>
        <w:t>rmbajtje t</w:t>
      </w:r>
      <w:r w:rsidR="00597DDB">
        <w:rPr>
          <w:rFonts w:ascii="Times New Roman" w:hAnsi="Times New Roman"/>
          <w:sz w:val="28"/>
          <w:szCs w:val="28"/>
          <w:lang w:val="sq-AL"/>
        </w:rPr>
        <w:t>ë</w:t>
      </w:r>
      <w:r w:rsidRPr="001A1C67">
        <w:rPr>
          <w:rFonts w:ascii="Times New Roman" w:hAnsi="Times New Roman"/>
          <w:sz w:val="28"/>
          <w:szCs w:val="28"/>
          <w:lang w:val="sq-AL"/>
        </w:rPr>
        <w:t xml:space="preserve"> tij do t</w:t>
      </w:r>
      <w:r w:rsidR="00597DDB">
        <w:rPr>
          <w:rFonts w:ascii="Times New Roman" w:hAnsi="Times New Roman"/>
          <w:sz w:val="28"/>
          <w:szCs w:val="28"/>
          <w:lang w:val="sq-AL"/>
        </w:rPr>
        <w:t>ë</w:t>
      </w:r>
      <w:r w:rsidRPr="001A1C67">
        <w:rPr>
          <w:rFonts w:ascii="Times New Roman" w:hAnsi="Times New Roman"/>
          <w:sz w:val="28"/>
          <w:szCs w:val="28"/>
          <w:lang w:val="sq-AL"/>
        </w:rPr>
        <w:t xml:space="preserve"> p</w:t>
      </w:r>
      <w:r w:rsidR="00597DDB">
        <w:rPr>
          <w:rFonts w:ascii="Times New Roman" w:hAnsi="Times New Roman"/>
          <w:sz w:val="28"/>
          <w:szCs w:val="28"/>
          <w:lang w:val="sq-AL"/>
        </w:rPr>
        <w:t>ë</w:t>
      </w:r>
      <w:r w:rsidRPr="001A1C67">
        <w:rPr>
          <w:rFonts w:ascii="Times New Roman" w:hAnsi="Times New Roman"/>
          <w:sz w:val="28"/>
          <w:szCs w:val="28"/>
          <w:lang w:val="sq-AL"/>
        </w:rPr>
        <w:t>rfshij</w:t>
      </w:r>
      <w:r w:rsidR="00597DDB">
        <w:rPr>
          <w:rFonts w:ascii="Times New Roman" w:hAnsi="Times New Roman"/>
          <w:sz w:val="28"/>
          <w:szCs w:val="28"/>
          <w:lang w:val="sq-AL"/>
        </w:rPr>
        <w:t>ë</w:t>
      </w:r>
      <w:r w:rsidRPr="001A1C67">
        <w:rPr>
          <w:rFonts w:ascii="Times New Roman" w:hAnsi="Times New Roman"/>
          <w:sz w:val="28"/>
          <w:szCs w:val="28"/>
          <w:lang w:val="sq-AL"/>
        </w:rPr>
        <w:t xml:space="preserve"> përshkrimin e zonës së gjuetisë</w:t>
      </w:r>
      <w:r w:rsidR="00D81AD7">
        <w:rPr>
          <w:rFonts w:ascii="Times New Roman" w:hAnsi="Times New Roman"/>
          <w:sz w:val="28"/>
          <w:szCs w:val="28"/>
          <w:lang w:val="sq-AL"/>
        </w:rPr>
        <w:t>,</w:t>
      </w:r>
      <w:r w:rsidRPr="001A1C67">
        <w:rPr>
          <w:rFonts w:ascii="Times New Roman" w:hAnsi="Times New Roman"/>
          <w:sz w:val="28"/>
          <w:szCs w:val="28"/>
          <w:lang w:val="sq-AL"/>
        </w:rPr>
        <w:t xml:space="preserve"> speciet objekt gjuetie të zonës</w:t>
      </w:r>
      <w:r w:rsidR="00D81AD7">
        <w:rPr>
          <w:rFonts w:ascii="Times New Roman" w:hAnsi="Times New Roman"/>
          <w:sz w:val="28"/>
          <w:szCs w:val="28"/>
          <w:lang w:val="sq-AL"/>
        </w:rPr>
        <w:t>,</w:t>
      </w:r>
      <w:r w:rsidRPr="001A1C67">
        <w:rPr>
          <w:rFonts w:ascii="Times New Roman" w:hAnsi="Times New Roman"/>
          <w:sz w:val="28"/>
          <w:szCs w:val="28"/>
          <w:lang w:val="sq-AL"/>
        </w:rPr>
        <w:t xml:space="preserve"> periudhën kohore të vlefshmërisë së planit</w:t>
      </w:r>
      <w:r w:rsidR="00D81AD7">
        <w:rPr>
          <w:rFonts w:ascii="Times New Roman" w:hAnsi="Times New Roman"/>
          <w:sz w:val="28"/>
          <w:szCs w:val="28"/>
          <w:lang w:val="sq-AL"/>
        </w:rPr>
        <w:t>,</w:t>
      </w:r>
      <w:r w:rsidRPr="001A1C67">
        <w:rPr>
          <w:rFonts w:ascii="Times New Roman" w:hAnsi="Times New Roman"/>
          <w:sz w:val="28"/>
          <w:szCs w:val="28"/>
          <w:lang w:val="sq-AL"/>
        </w:rPr>
        <w:t xml:space="preserve">  përshkrimin e përgjithshëm të synimeve dhe objektivave të menaxhimit të faunës së egër, përfshirë ndikimin në speciet që nuk janë objekt gjuetie</w:t>
      </w:r>
      <w:r w:rsidR="00D81AD7">
        <w:rPr>
          <w:rFonts w:ascii="Times New Roman" w:hAnsi="Times New Roman"/>
          <w:sz w:val="28"/>
          <w:szCs w:val="28"/>
          <w:lang w:val="sq-AL"/>
        </w:rPr>
        <w:t xml:space="preserve">, </w:t>
      </w:r>
      <w:r w:rsidRPr="001A1C67">
        <w:rPr>
          <w:rFonts w:ascii="Times New Roman" w:hAnsi="Times New Roman"/>
          <w:sz w:val="28"/>
          <w:szCs w:val="28"/>
          <w:lang w:val="sq-AL"/>
        </w:rPr>
        <w:t>përshkrimin e llojeve të habitateve</w:t>
      </w:r>
      <w:r w:rsidR="00D81AD7">
        <w:rPr>
          <w:rFonts w:ascii="Times New Roman" w:hAnsi="Times New Roman"/>
          <w:sz w:val="28"/>
          <w:szCs w:val="28"/>
          <w:lang w:val="sq-AL"/>
        </w:rPr>
        <w:t>,</w:t>
      </w:r>
      <w:r w:rsidRPr="001A1C67">
        <w:rPr>
          <w:rFonts w:ascii="Times New Roman" w:hAnsi="Times New Roman"/>
          <w:sz w:val="28"/>
          <w:szCs w:val="28"/>
          <w:lang w:val="sq-AL"/>
        </w:rPr>
        <w:t xml:space="preserve"> përshkrimin e përmbledhur të historikut të përdorimit të tokës, transformimit të habitatit dhe menaxhimit të faunës së egër</w:t>
      </w:r>
      <w:r w:rsidR="00D81AD7">
        <w:rPr>
          <w:rFonts w:ascii="Times New Roman" w:hAnsi="Times New Roman"/>
          <w:sz w:val="28"/>
          <w:szCs w:val="28"/>
          <w:lang w:val="sq-AL"/>
        </w:rPr>
        <w:t>,</w:t>
      </w:r>
      <w:r w:rsidRPr="001A1C67">
        <w:rPr>
          <w:rFonts w:ascii="Times New Roman" w:hAnsi="Times New Roman"/>
          <w:sz w:val="28"/>
          <w:szCs w:val="28"/>
          <w:lang w:val="sq-AL"/>
        </w:rPr>
        <w:t xml:space="preserve"> të dhënat sasiore të shfrytëzimit të faunës së egër, kur këto të dhëna janë të disponueshme</w:t>
      </w:r>
      <w:r w:rsidR="00D81AD7">
        <w:rPr>
          <w:rFonts w:ascii="Times New Roman" w:hAnsi="Times New Roman"/>
          <w:sz w:val="28"/>
          <w:szCs w:val="28"/>
          <w:lang w:val="sq-AL"/>
        </w:rPr>
        <w:t xml:space="preserve"> dhe </w:t>
      </w:r>
      <w:r w:rsidRPr="001A1C67">
        <w:rPr>
          <w:rFonts w:ascii="Times New Roman" w:hAnsi="Times New Roman"/>
          <w:sz w:val="28"/>
          <w:szCs w:val="28"/>
          <w:lang w:val="sq-AL"/>
        </w:rPr>
        <w:t xml:space="preserve"> metodat e miratuara të studimit të zonës me qëllim përcaktimin e dendësisë së popullatave dhe metodat e monitorimit; metodën e miratuar për përcaktimin e niveleve të shfrytëzimit dhe   rekomandimet për ruajtjen e habitatit për speciet përkatëse.</w:t>
      </w:r>
    </w:p>
    <w:p w14:paraId="5DBA2273" w14:textId="64FFA21A" w:rsidR="002A6305" w:rsidRPr="001A1C67" w:rsidRDefault="0076621B" w:rsidP="00861427">
      <w:pPr>
        <w:spacing w:line="276" w:lineRule="auto"/>
        <w:jc w:val="both"/>
        <w:rPr>
          <w:rFonts w:ascii="Times New Roman" w:hAnsi="Times New Roman" w:cs="Times New Roman"/>
          <w:sz w:val="28"/>
          <w:szCs w:val="28"/>
        </w:rPr>
      </w:pPr>
      <w:r w:rsidRPr="001A1C67">
        <w:rPr>
          <w:rFonts w:ascii="Times New Roman" w:hAnsi="Times New Roman" w:cs="Times New Roman"/>
          <w:sz w:val="28"/>
          <w:szCs w:val="28"/>
        </w:rPr>
        <w:t>Ky plan do t</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hartohet n</w:t>
      </w:r>
      <w:r w:rsidR="00D81AD7">
        <w:rPr>
          <w:rFonts w:ascii="Times New Roman" w:hAnsi="Times New Roman" w:cs="Times New Roman"/>
          <w:sz w:val="28"/>
          <w:szCs w:val="28"/>
        </w:rPr>
        <w:t>ë</w:t>
      </w:r>
      <w:r w:rsidRPr="001A1C67">
        <w:rPr>
          <w:rFonts w:ascii="Times New Roman" w:hAnsi="Times New Roman" w:cs="Times New Roman"/>
          <w:sz w:val="28"/>
          <w:szCs w:val="28"/>
        </w:rPr>
        <w:t xml:space="preserve"> p</w:t>
      </w:r>
      <w:r w:rsidR="00D81AD7">
        <w:rPr>
          <w:rFonts w:ascii="Times New Roman" w:hAnsi="Times New Roman" w:cs="Times New Roman"/>
          <w:sz w:val="28"/>
          <w:szCs w:val="28"/>
        </w:rPr>
        <w:t>ë</w:t>
      </w:r>
      <w:r w:rsidRPr="001A1C67">
        <w:rPr>
          <w:rFonts w:ascii="Times New Roman" w:hAnsi="Times New Roman" w:cs="Times New Roman"/>
          <w:sz w:val="28"/>
          <w:szCs w:val="28"/>
        </w:rPr>
        <w:t xml:space="preserve">rputhje me planin </w:t>
      </w:r>
      <w:r w:rsidR="00464918">
        <w:rPr>
          <w:rFonts w:ascii="Times New Roman" w:hAnsi="Times New Roman" w:cs="Times New Roman"/>
          <w:sz w:val="28"/>
          <w:szCs w:val="28"/>
        </w:rPr>
        <w:t>k</w:t>
      </w:r>
      <w:r w:rsidRPr="001A1C67">
        <w:rPr>
          <w:rFonts w:ascii="Times New Roman" w:hAnsi="Times New Roman" w:cs="Times New Roman"/>
          <w:sz w:val="28"/>
          <w:szCs w:val="28"/>
        </w:rPr>
        <w:t>omb</w:t>
      </w:r>
      <w:r w:rsidR="00597DDB">
        <w:rPr>
          <w:rFonts w:ascii="Times New Roman" w:hAnsi="Times New Roman" w:cs="Times New Roman"/>
          <w:sz w:val="28"/>
          <w:szCs w:val="28"/>
        </w:rPr>
        <w:t>ë</w:t>
      </w:r>
      <w:r w:rsidRPr="001A1C67">
        <w:rPr>
          <w:rFonts w:ascii="Times New Roman" w:hAnsi="Times New Roman" w:cs="Times New Roman"/>
          <w:sz w:val="28"/>
          <w:szCs w:val="28"/>
        </w:rPr>
        <w:t>tar t</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gjuetis</w:t>
      </w:r>
      <w:r w:rsidR="00597DDB">
        <w:rPr>
          <w:rFonts w:ascii="Times New Roman" w:hAnsi="Times New Roman" w:cs="Times New Roman"/>
          <w:sz w:val="28"/>
          <w:szCs w:val="28"/>
        </w:rPr>
        <w:t>ë</w:t>
      </w:r>
      <w:r w:rsidRPr="001A1C67">
        <w:rPr>
          <w:rFonts w:ascii="Times New Roman" w:hAnsi="Times New Roman" w:cs="Times New Roman"/>
          <w:sz w:val="28"/>
          <w:szCs w:val="28"/>
        </w:rPr>
        <w:t>.</w:t>
      </w:r>
    </w:p>
    <w:p w14:paraId="2062BD9B" w14:textId="7718FA78" w:rsidR="0076621B" w:rsidRPr="001A1C67" w:rsidRDefault="00D81AD7" w:rsidP="00861427">
      <w:pPr>
        <w:pStyle w:val="NeniNr"/>
        <w:spacing w:line="276" w:lineRule="auto"/>
        <w:jc w:val="both"/>
        <w:rPr>
          <w:rFonts w:ascii="Times New Roman" w:hAnsi="Times New Roman"/>
          <w:sz w:val="28"/>
          <w:szCs w:val="28"/>
          <w:lang w:val="sq-AL"/>
        </w:rPr>
      </w:pPr>
      <w:r w:rsidRPr="00D81AD7">
        <w:rPr>
          <w:rFonts w:ascii="Times New Roman" w:hAnsi="Times New Roman"/>
          <w:sz w:val="28"/>
          <w:szCs w:val="28"/>
          <w:lang w:val="sq-AL"/>
        </w:rPr>
        <w:t>Kreu V</w:t>
      </w:r>
      <w:r>
        <w:rPr>
          <w:rFonts w:ascii="Times New Roman" w:hAnsi="Times New Roman"/>
          <w:sz w:val="28"/>
          <w:szCs w:val="28"/>
          <w:lang w:val="sq-AL"/>
        </w:rPr>
        <w:t>I</w:t>
      </w:r>
      <w:r w:rsidRPr="00D81AD7">
        <w:rPr>
          <w:rFonts w:ascii="Times New Roman" w:hAnsi="Times New Roman"/>
          <w:sz w:val="28"/>
          <w:szCs w:val="28"/>
          <w:lang w:val="sq-AL"/>
        </w:rPr>
        <w:t xml:space="preserve"> parashikon</w:t>
      </w:r>
      <w:r w:rsidRPr="001A1C67">
        <w:rPr>
          <w:rFonts w:ascii="Times New Roman" w:hAnsi="Times New Roman"/>
          <w:sz w:val="28"/>
          <w:szCs w:val="28"/>
          <w:lang w:val="sq-AL"/>
        </w:rPr>
        <w:t xml:space="preserve"> </w:t>
      </w:r>
      <w:r w:rsidR="00464918">
        <w:rPr>
          <w:rFonts w:ascii="Times New Roman" w:hAnsi="Times New Roman"/>
          <w:sz w:val="28"/>
          <w:szCs w:val="28"/>
          <w:lang w:val="sq-AL"/>
        </w:rPr>
        <w:t>rregullat p</w:t>
      </w:r>
      <w:r w:rsidR="000A671A">
        <w:rPr>
          <w:rFonts w:ascii="Times New Roman" w:hAnsi="Times New Roman"/>
          <w:sz w:val="28"/>
          <w:szCs w:val="28"/>
          <w:lang w:val="sq-AL"/>
        </w:rPr>
        <w:t>ë</w:t>
      </w:r>
      <w:r w:rsidR="00464918">
        <w:rPr>
          <w:rFonts w:ascii="Times New Roman" w:hAnsi="Times New Roman"/>
          <w:sz w:val="28"/>
          <w:szCs w:val="28"/>
          <w:lang w:val="sq-AL"/>
        </w:rPr>
        <w:t xml:space="preserve">r </w:t>
      </w:r>
      <w:r w:rsidRPr="001A1C67">
        <w:rPr>
          <w:rFonts w:ascii="Times New Roman" w:hAnsi="Times New Roman"/>
          <w:sz w:val="28"/>
          <w:szCs w:val="28"/>
          <w:lang w:val="sq-AL"/>
        </w:rPr>
        <w:t>dhëni</w:t>
      </w:r>
      <w:r>
        <w:rPr>
          <w:rFonts w:ascii="Times New Roman" w:hAnsi="Times New Roman"/>
          <w:sz w:val="28"/>
          <w:szCs w:val="28"/>
          <w:lang w:val="sq-AL"/>
        </w:rPr>
        <w:t>en</w:t>
      </w:r>
      <w:r w:rsidRPr="001A1C67">
        <w:rPr>
          <w:rFonts w:ascii="Times New Roman" w:hAnsi="Times New Roman"/>
          <w:sz w:val="28"/>
          <w:szCs w:val="28"/>
          <w:lang w:val="sq-AL"/>
        </w:rPr>
        <w:t xml:space="preserve"> në përdorim </w:t>
      </w:r>
      <w:r>
        <w:rPr>
          <w:rFonts w:ascii="Times New Roman" w:hAnsi="Times New Roman"/>
          <w:sz w:val="28"/>
          <w:szCs w:val="28"/>
          <w:lang w:val="sq-AL"/>
        </w:rPr>
        <w:t>të</w:t>
      </w:r>
      <w:r w:rsidRPr="001A1C67">
        <w:rPr>
          <w:rFonts w:ascii="Times New Roman" w:hAnsi="Times New Roman"/>
          <w:sz w:val="28"/>
          <w:szCs w:val="28"/>
          <w:lang w:val="sq-AL"/>
        </w:rPr>
        <w:t xml:space="preserve"> zonës së gjuetisë</w:t>
      </w:r>
      <w:r w:rsidR="00464918">
        <w:rPr>
          <w:rFonts w:ascii="Times New Roman" w:hAnsi="Times New Roman"/>
          <w:sz w:val="28"/>
          <w:szCs w:val="28"/>
          <w:lang w:val="sq-AL"/>
        </w:rPr>
        <w:t>, mbar</w:t>
      </w:r>
      <w:r w:rsidR="000A671A">
        <w:rPr>
          <w:rFonts w:ascii="Times New Roman" w:hAnsi="Times New Roman"/>
          <w:sz w:val="28"/>
          <w:szCs w:val="28"/>
          <w:lang w:val="sq-AL"/>
        </w:rPr>
        <w:t>ë</w:t>
      </w:r>
      <w:r w:rsidR="00464918">
        <w:rPr>
          <w:rFonts w:ascii="Times New Roman" w:hAnsi="Times New Roman"/>
          <w:sz w:val="28"/>
          <w:szCs w:val="28"/>
          <w:lang w:val="sq-AL"/>
        </w:rPr>
        <w:t>shtimit dhe ripopullimit.</w:t>
      </w:r>
      <w:r w:rsidRPr="001A1C67">
        <w:rPr>
          <w:rFonts w:ascii="Times New Roman" w:hAnsi="Times New Roman"/>
          <w:sz w:val="28"/>
          <w:szCs w:val="28"/>
          <w:lang w:val="sq-AL"/>
        </w:rPr>
        <w:t xml:space="preserve"> </w:t>
      </w:r>
      <w:r w:rsidR="00464918">
        <w:rPr>
          <w:rFonts w:ascii="Times New Roman" w:hAnsi="Times New Roman"/>
          <w:sz w:val="28"/>
          <w:szCs w:val="28"/>
          <w:lang w:val="sq-AL"/>
        </w:rPr>
        <w:t>Zonat e gjyetis</w:t>
      </w:r>
      <w:r w:rsidR="000A671A">
        <w:rPr>
          <w:rFonts w:ascii="Times New Roman" w:hAnsi="Times New Roman"/>
          <w:sz w:val="28"/>
          <w:szCs w:val="28"/>
          <w:lang w:val="sq-AL"/>
        </w:rPr>
        <w:t>ë</w:t>
      </w:r>
      <w:r w:rsidR="00464918">
        <w:rPr>
          <w:rFonts w:ascii="Times New Roman" w:hAnsi="Times New Roman"/>
          <w:sz w:val="28"/>
          <w:szCs w:val="28"/>
          <w:lang w:val="sq-AL"/>
        </w:rPr>
        <w:t xml:space="preserve"> do tu</w:t>
      </w:r>
      <w:r w:rsidR="00D13ABD" w:rsidRPr="001A1C67">
        <w:rPr>
          <w:rFonts w:ascii="Times New Roman" w:hAnsi="Times New Roman"/>
          <w:sz w:val="28"/>
          <w:szCs w:val="28"/>
          <w:lang w:val="sq-AL"/>
        </w:rPr>
        <w:t xml:space="preserve"> jepet n</w:t>
      </w:r>
      <w:r w:rsidR="00597DDB">
        <w:rPr>
          <w:rFonts w:ascii="Times New Roman" w:hAnsi="Times New Roman"/>
          <w:sz w:val="28"/>
          <w:szCs w:val="28"/>
          <w:lang w:val="sq-AL"/>
        </w:rPr>
        <w:t>ë</w:t>
      </w:r>
      <w:r w:rsidR="00D13ABD" w:rsidRPr="001A1C67">
        <w:rPr>
          <w:rFonts w:ascii="Times New Roman" w:hAnsi="Times New Roman"/>
          <w:sz w:val="28"/>
          <w:szCs w:val="28"/>
          <w:lang w:val="sq-AL"/>
        </w:rPr>
        <w:t xml:space="preserve"> p</w:t>
      </w:r>
      <w:r w:rsidR="00597DDB">
        <w:rPr>
          <w:rFonts w:ascii="Times New Roman" w:hAnsi="Times New Roman"/>
          <w:sz w:val="28"/>
          <w:szCs w:val="28"/>
          <w:lang w:val="sq-AL"/>
        </w:rPr>
        <w:t>ë</w:t>
      </w:r>
      <w:r w:rsidR="00D13ABD" w:rsidRPr="001A1C67">
        <w:rPr>
          <w:rFonts w:ascii="Times New Roman" w:hAnsi="Times New Roman"/>
          <w:sz w:val="28"/>
          <w:szCs w:val="28"/>
          <w:lang w:val="sq-AL"/>
        </w:rPr>
        <w:t>rdorim personave fizik dhe juridik</w:t>
      </w:r>
      <w:r w:rsidR="00464918">
        <w:rPr>
          <w:rFonts w:ascii="Times New Roman" w:hAnsi="Times New Roman"/>
          <w:sz w:val="28"/>
          <w:szCs w:val="28"/>
          <w:lang w:val="sq-AL"/>
        </w:rPr>
        <w:t xml:space="preserve"> (menaxhuesit t</w:t>
      </w:r>
      <w:r w:rsidR="000A671A">
        <w:rPr>
          <w:rFonts w:ascii="Times New Roman" w:hAnsi="Times New Roman"/>
          <w:sz w:val="28"/>
          <w:szCs w:val="28"/>
          <w:lang w:val="sq-AL"/>
        </w:rPr>
        <w:t>ë</w:t>
      </w:r>
      <w:r w:rsidR="00464918">
        <w:rPr>
          <w:rFonts w:ascii="Times New Roman" w:hAnsi="Times New Roman"/>
          <w:sz w:val="28"/>
          <w:szCs w:val="28"/>
          <w:lang w:val="sq-AL"/>
        </w:rPr>
        <w:t xml:space="preserve"> zon</w:t>
      </w:r>
      <w:r w:rsidR="000A671A">
        <w:rPr>
          <w:rFonts w:ascii="Times New Roman" w:hAnsi="Times New Roman"/>
          <w:sz w:val="28"/>
          <w:szCs w:val="28"/>
          <w:lang w:val="sq-AL"/>
        </w:rPr>
        <w:t>ë</w:t>
      </w:r>
      <w:r w:rsidR="00464918">
        <w:rPr>
          <w:rFonts w:ascii="Times New Roman" w:hAnsi="Times New Roman"/>
          <w:sz w:val="28"/>
          <w:szCs w:val="28"/>
          <w:lang w:val="sq-AL"/>
        </w:rPr>
        <w:t>s) n</w:t>
      </w:r>
      <w:r w:rsidR="000A671A">
        <w:rPr>
          <w:rFonts w:ascii="Times New Roman" w:hAnsi="Times New Roman"/>
          <w:sz w:val="28"/>
          <w:szCs w:val="28"/>
          <w:lang w:val="sq-AL"/>
        </w:rPr>
        <w:t>ë</w:t>
      </w:r>
      <w:r w:rsidR="00D13ABD" w:rsidRPr="001A1C67">
        <w:rPr>
          <w:rFonts w:ascii="Times New Roman" w:hAnsi="Times New Roman"/>
          <w:sz w:val="28"/>
          <w:szCs w:val="28"/>
          <w:lang w:val="sq-AL"/>
        </w:rPr>
        <w:t>permjet procedur</w:t>
      </w:r>
      <w:r w:rsidR="00597DDB">
        <w:rPr>
          <w:rFonts w:ascii="Times New Roman" w:hAnsi="Times New Roman"/>
          <w:sz w:val="28"/>
          <w:szCs w:val="28"/>
          <w:lang w:val="sq-AL"/>
        </w:rPr>
        <w:t>ë</w:t>
      </w:r>
      <w:r w:rsidR="00D13ABD" w:rsidRPr="001A1C67">
        <w:rPr>
          <w:rFonts w:ascii="Times New Roman" w:hAnsi="Times New Roman"/>
          <w:sz w:val="28"/>
          <w:szCs w:val="28"/>
          <w:lang w:val="sq-AL"/>
        </w:rPr>
        <w:t>s s</w:t>
      </w:r>
      <w:r w:rsidR="00597DDB">
        <w:rPr>
          <w:rFonts w:ascii="Times New Roman" w:hAnsi="Times New Roman"/>
          <w:sz w:val="28"/>
          <w:szCs w:val="28"/>
          <w:lang w:val="sq-AL"/>
        </w:rPr>
        <w:t>ë</w:t>
      </w:r>
      <w:r w:rsidR="00D13ABD" w:rsidRPr="001A1C67">
        <w:rPr>
          <w:rFonts w:ascii="Times New Roman" w:hAnsi="Times New Roman"/>
          <w:sz w:val="28"/>
          <w:szCs w:val="28"/>
          <w:lang w:val="sq-AL"/>
        </w:rPr>
        <w:t xml:space="preserve"> konkurimit publik e cila do t</w:t>
      </w:r>
      <w:r w:rsidR="00597DDB">
        <w:rPr>
          <w:rFonts w:ascii="Times New Roman" w:hAnsi="Times New Roman"/>
          <w:sz w:val="28"/>
          <w:szCs w:val="28"/>
          <w:lang w:val="sq-AL"/>
        </w:rPr>
        <w:t>ë</w:t>
      </w:r>
      <w:r w:rsidR="00D13ABD" w:rsidRPr="001A1C67">
        <w:rPr>
          <w:rFonts w:ascii="Times New Roman" w:hAnsi="Times New Roman"/>
          <w:sz w:val="28"/>
          <w:szCs w:val="28"/>
          <w:lang w:val="sq-AL"/>
        </w:rPr>
        <w:t xml:space="preserve"> </w:t>
      </w:r>
      <w:r w:rsidR="00464918">
        <w:rPr>
          <w:rFonts w:ascii="Times New Roman" w:hAnsi="Times New Roman"/>
          <w:sz w:val="28"/>
          <w:szCs w:val="28"/>
          <w:lang w:val="sq-AL"/>
        </w:rPr>
        <w:t xml:space="preserve">finalizohet me lidhejn e </w:t>
      </w:r>
      <w:r w:rsidR="00D13ABD" w:rsidRPr="001A1C67">
        <w:rPr>
          <w:rFonts w:ascii="Times New Roman" w:hAnsi="Times New Roman"/>
          <w:sz w:val="28"/>
          <w:szCs w:val="28"/>
          <w:lang w:val="sq-AL"/>
        </w:rPr>
        <w:t>kont</w:t>
      </w:r>
      <w:r w:rsidR="00464918">
        <w:rPr>
          <w:rFonts w:ascii="Times New Roman" w:hAnsi="Times New Roman"/>
          <w:sz w:val="28"/>
          <w:szCs w:val="28"/>
          <w:lang w:val="sq-AL"/>
        </w:rPr>
        <w:t>rat</w:t>
      </w:r>
      <w:r w:rsidR="000A671A">
        <w:rPr>
          <w:rFonts w:ascii="Times New Roman" w:hAnsi="Times New Roman"/>
          <w:sz w:val="28"/>
          <w:szCs w:val="28"/>
          <w:lang w:val="sq-AL"/>
        </w:rPr>
        <w:t>ë</w:t>
      </w:r>
      <w:r w:rsidR="00464918">
        <w:rPr>
          <w:rFonts w:ascii="Times New Roman" w:hAnsi="Times New Roman"/>
          <w:sz w:val="28"/>
          <w:szCs w:val="28"/>
          <w:lang w:val="sq-AL"/>
        </w:rPr>
        <w:t>s s</w:t>
      </w:r>
      <w:r w:rsidR="000A671A">
        <w:rPr>
          <w:rFonts w:ascii="Times New Roman" w:hAnsi="Times New Roman"/>
          <w:sz w:val="28"/>
          <w:szCs w:val="28"/>
          <w:lang w:val="sq-AL"/>
        </w:rPr>
        <w:t>ë</w:t>
      </w:r>
      <w:r w:rsidR="00464918">
        <w:rPr>
          <w:rFonts w:ascii="Times New Roman" w:hAnsi="Times New Roman"/>
          <w:sz w:val="28"/>
          <w:szCs w:val="28"/>
          <w:lang w:val="sq-AL"/>
        </w:rPr>
        <w:t xml:space="preserve"> qiras</w:t>
      </w:r>
      <w:r w:rsidR="000A671A">
        <w:rPr>
          <w:rFonts w:ascii="Times New Roman" w:hAnsi="Times New Roman"/>
          <w:sz w:val="28"/>
          <w:szCs w:val="28"/>
          <w:lang w:val="sq-AL"/>
        </w:rPr>
        <w:t>ë</w:t>
      </w:r>
      <w:r w:rsidR="00D13ABD" w:rsidRPr="001A1C67">
        <w:rPr>
          <w:rFonts w:ascii="Times New Roman" w:hAnsi="Times New Roman"/>
          <w:sz w:val="28"/>
          <w:szCs w:val="28"/>
          <w:lang w:val="sq-AL"/>
        </w:rPr>
        <w:t xml:space="preserve"> midis </w:t>
      </w:r>
      <w:r w:rsidR="00464918">
        <w:rPr>
          <w:rFonts w:ascii="Times New Roman" w:hAnsi="Times New Roman"/>
          <w:sz w:val="28"/>
          <w:szCs w:val="28"/>
          <w:lang w:val="sq-AL"/>
        </w:rPr>
        <w:t>menaxhuesit t</w:t>
      </w:r>
      <w:r w:rsidR="000A671A">
        <w:rPr>
          <w:rFonts w:ascii="Times New Roman" w:hAnsi="Times New Roman"/>
          <w:sz w:val="28"/>
          <w:szCs w:val="28"/>
          <w:lang w:val="sq-AL"/>
        </w:rPr>
        <w:t>ë</w:t>
      </w:r>
      <w:r w:rsidR="00464918">
        <w:rPr>
          <w:rFonts w:ascii="Times New Roman" w:hAnsi="Times New Roman"/>
          <w:sz w:val="28"/>
          <w:szCs w:val="28"/>
          <w:lang w:val="sq-AL"/>
        </w:rPr>
        <w:t xml:space="preserve"> zon</w:t>
      </w:r>
      <w:r w:rsidR="000A671A">
        <w:rPr>
          <w:rFonts w:ascii="Times New Roman" w:hAnsi="Times New Roman"/>
          <w:sz w:val="28"/>
          <w:szCs w:val="28"/>
          <w:lang w:val="sq-AL"/>
        </w:rPr>
        <w:t>ë</w:t>
      </w:r>
      <w:r w:rsidR="00464918">
        <w:rPr>
          <w:rFonts w:ascii="Times New Roman" w:hAnsi="Times New Roman"/>
          <w:sz w:val="28"/>
          <w:szCs w:val="28"/>
          <w:lang w:val="sq-AL"/>
        </w:rPr>
        <w:t>s s</w:t>
      </w:r>
      <w:r w:rsidR="000A671A">
        <w:rPr>
          <w:rFonts w:ascii="Times New Roman" w:hAnsi="Times New Roman"/>
          <w:sz w:val="28"/>
          <w:szCs w:val="28"/>
          <w:lang w:val="sq-AL"/>
        </w:rPr>
        <w:t>ë</w:t>
      </w:r>
      <w:r w:rsidR="00464918">
        <w:rPr>
          <w:rFonts w:ascii="Times New Roman" w:hAnsi="Times New Roman"/>
          <w:sz w:val="28"/>
          <w:szCs w:val="28"/>
          <w:lang w:val="sq-AL"/>
        </w:rPr>
        <w:t xml:space="preserve"> gjuetis</w:t>
      </w:r>
      <w:r w:rsidR="000A671A">
        <w:rPr>
          <w:rFonts w:ascii="Times New Roman" w:hAnsi="Times New Roman"/>
          <w:sz w:val="28"/>
          <w:szCs w:val="28"/>
          <w:lang w:val="sq-AL"/>
        </w:rPr>
        <w:t>ë</w:t>
      </w:r>
      <w:r w:rsidR="00D13ABD" w:rsidRPr="001A1C67">
        <w:rPr>
          <w:rFonts w:ascii="Times New Roman" w:hAnsi="Times New Roman"/>
          <w:sz w:val="28"/>
          <w:szCs w:val="28"/>
          <w:lang w:val="sq-AL"/>
        </w:rPr>
        <w:t xml:space="preserve"> dh</w:t>
      </w:r>
      <w:r>
        <w:rPr>
          <w:rFonts w:ascii="Times New Roman" w:hAnsi="Times New Roman"/>
          <w:sz w:val="28"/>
          <w:szCs w:val="28"/>
          <w:lang w:val="sq-AL"/>
        </w:rPr>
        <w:t>e</w:t>
      </w:r>
      <w:r w:rsidR="00D13ABD" w:rsidRPr="001A1C67">
        <w:rPr>
          <w:rFonts w:ascii="Times New Roman" w:hAnsi="Times New Roman"/>
          <w:sz w:val="28"/>
          <w:szCs w:val="28"/>
          <w:lang w:val="sq-AL"/>
        </w:rPr>
        <w:t xml:space="preserve"> nj</w:t>
      </w:r>
      <w:r w:rsidR="00597DDB">
        <w:rPr>
          <w:rFonts w:ascii="Times New Roman" w:hAnsi="Times New Roman"/>
          <w:sz w:val="28"/>
          <w:szCs w:val="28"/>
          <w:lang w:val="sq-AL"/>
        </w:rPr>
        <w:t>ë</w:t>
      </w:r>
      <w:r w:rsidR="00D13ABD" w:rsidRPr="001A1C67">
        <w:rPr>
          <w:rFonts w:ascii="Times New Roman" w:hAnsi="Times New Roman"/>
          <w:sz w:val="28"/>
          <w:szCs w:val="28"/>
          <w:lang w:val="sq-AL"/>
        </w:rPr>
        <w:t>sis</w:t>
      </w:r>
      <w:r w:rsidR="00597DDB">
        <w:rPr>
          <w:rFonts w:ascii="Times New Roman" w:hAnsi="Times New Roman"/>
          <w:sz w:val="28"/>
          <w:szCs w:val="28"/>
          <w:lang w:val="sq-AL"/>
        </w:rPr>
        <w:t>ë</w:t>
      </w:r>
      <w:r w:rsidR="00D13ABD" w:rsidRPr="001A1C67">
        <w:rPr>
          <w:rFonts w:ascii="Times New Roman" w:hAnsi="Times New Roman"/>
          <w:sz w:val="28"/>
          <w:szCs w:val="28"/>
          <w:lang w:val="sq-AL"/>
        </w:rPr>
        <w:t xml:space="preserve"> s</w:t>
      </w:r>
      <w:r w:rsidR="00597DDB">
        <w:rPr>
          <w:rFonts w:ascii="Times New Roman" w:hAnsi="Times New Roman"/>
          <w:sz w:val="28"/>
          <w:szCs w:val="28"/>
          <w:lang w:val="sq-AL"/>
        </w:rPr>
        <w:t>ë</w:t>
      </w:r>
      <w:r w:rsidR="00D13ABD" w:rsidRPr="001A1C67">
        <w:rPr>
          <w:rFonts w:ascii="Times New Roman" w:hAnsi="Times New Roman"/>
          <w:sz w:val="28"/>
          <w:szCs w:val="28"/>
          <w:lang w:val="sq-AL"/>
        </w:rPr>
        <w:t xml:space="preserve"> qeverisjes vendore. </w:t>
      </w:r>
      <w:r w:rsidR="00464918">
        <w:rPr>
          <w:rFonts w:ascii="Times New Roman" w:hAnsi="Times New Roman"/>
          <w:sz w:val="28"/>
          <w:szCs w:val="28"/>
          <w:lang w:val="sq-AL"/>
        </w:rPr>
        <w:t>Po ashtu, jan</w:t>
      </w:r>
      <w:r w:rsidR="000A671A">
        <w:rPr>
          <w:rFonts w:ascii="Times New Roman" w:hAnsi="Times New Roman"/>
          <w:sz w:val="28"/>
          <w:szCs w:val="28"/>
          <w:lang w:val="sq-AL"/>
        </w:rPr>
        <w:t>ë</w:t>
      </w:r>
      <w:r w:rsidR="00464918">
        <w:rPr>
          <w:rFonts w:ascii="Times New Roman" w:hAnsi="Times New Roman"/>
          <w:sz w:val="28"/>
          <w:szCs w:val="28"/>
          <w:lang w:val="sq-AL"/>
        </w:rPr>
        <w:t xml:space="preserve"> parashikuar edhe k</w:t>
      </w:r>
      <w:r w:rsidR="000A671A">
        <w:rPr>
          <w:rFonts w:ascii="Times New Roman" w:hAnsi="Times New Roman"/>
          <w:sz w:val="28"/>
          <w:szCs w:val="28"/>
          <w:lang w:val="sq-AL"/>
        </w:rPr>
        <w:t>ë</w:t>
      </w:r>
      <w:r w:rsidR="00464918">
        <w:rPr>
          <w:rFonts w:ascii="Times New Roman" w:hAnsi="Times New Roman"/>
          <w:sz w:val="28"/>
          <w:szCs w:val="28"/>
          <w:lang w:val="sq-AL"/>
        </w:rPr>
        <w:t>rkesat q</w:t>
      </w:r>
      <w:r w:rsidR="000A671A">
        <w:rPr>
          <w:rFonts w:ascii="Times New Roman" w:hAnsi="Times New Roman"/>
          <w:sz w:val="28"/>
          <w:szCs w:val="28"/>
          <w:lang w:val="sq-AL"/>
        </w:rPr>
        <w:t>ë</w:t>
      </w:r>
      <w:r w:rsidR="00464918">
        <w:rPr>
          <w:rFonts w:ascii="Times New Roman" w:hAnsi="Times New Roman"/>
          <w:sz w:val="28"/>
          <w:szCs w:val="28"/>
          <w:lang w:val="sq-AL"/>
        </w:rPr>
        <w:t xml:space="preserve"> duhet t</w:t>
      </w:r>
      <w:r w:rsidR="000A671A">
        <w:rPr>
          <w:rFonts w:ascii="Times New Roman" w:hAnsi="Times New Roman"/>
          <w:sz w:val="28"/>
          <w:szCs w:val="28"/>
          <w:lang w:val="sq-AL"/>
        </w:rPr>
        <w:t>ë</w:t>
      </w:r>
      <w:r w:rsidR="00464918">
        <w:rPr>
          <w:rFonts w:ascii="Times New Roman" w:hAnsi="Times New Roman"/>
          <w:sz w:val="28"/>
          <w:szCs w:val="28"/>
          <w:lang w:val="sq-AL"/>
        </w:rPr>
        <w:t xml:space="preserve"> p</w:t>
      </w:r>
      <w:r w:rsidR="000A671A">
        <w:rPr>
          <w:rFonts w:ascii="Times New Roman" w:hAnsi="Times New Roman"/>
          <w:sz w:val="28"/>
          <w:szCs w:val="28"/>
          <w:lang w:val="sq-AL"/>
        </w:rPr>
        <w:t>ë</w:t>
      </w:r>
      <w:r w:rsidR="00464918">
        <w:rPr>
          <w:rFonts w:ascii="Times New Roman" w:hAnsi="Times New Roman"/>
          <w:sz w:val="28"/>
          <w:szCs w:val="28"/>
          <w:lang w:val="sq-AL"/>
        </w:rPr>
        <w:t>rmbaje kontrata, vlera fillestare e qiras</w:t>
      </w:r>
      <w:r w:rsidR="000A671A">
        <w:rPr>
          <w:rFonts w:ascii="Times New Roman" w:hAnsi="Times New Roman"/>
          <w:sz w:val="28"/>
          <w:szCs w:val="28"/>
          <w:lang w:val="sq-AL"/>
        </w:rPr>
        <w:t>ë</w:t>
      </w:r>
      <w:r w:rsidR="00464918">
        <w:rPr>
          <w:rFonts w:ascii="Times New Roman" w:hAnsi="Times New Roman"/>
          <w:sz w:val="28"/>
          <w:szCs w:val="28"/>
          <w:lang w:val="sq-AL"/>
        </w:rPr>
        <w:t xml:space="preserve"> dhe rastet e zgjidhjes </w:t>
      </w:r>
      <w:r w:rsidR="00464918">
        <w:rPr>
          <w:rFonts w:ascii="Times New Roman" w:hAnsi="Times New Roman"/>
          <w:sz w:val="28"/>
          <w:szCs w:val="28"/>
          <w:lang w:val="sq-AL"/>
        </w:rPr>
        <w:lastRenderedPageBreak/>
        <w:t>s</w:t>
      </w:r>
      <w:r w:rsidR="000A671A">
        <w:rPr>
          <w:rFonts w:ascii="Times New Roman" w:hAnsi="Times New Roman"/>
          <w:sz w:val="28"/>
          <w:szCs w:val="28"/>
          <w:lang w:val="sq-AL"/>
        </w:rPr>
        <w:t>ë</w:t>
      </w:r>
      <w:r w:rsidR="00464918">
        <w:rPr>
          <w:rFonts w:ascii="Times New Roman" w:hAnsi="Times New Roman"/>
          <w:sz w:val="28"/>
          <w:szCs w:val="28"/>
          <w:lang w:val="sq-AL"/>
        </w:rPr>
        <w:t xml:space="preserve"> parakohshme t</w:t>
      </w:r>
      <w:r w:rsidR="000A671A">
        <w:rPr>
          <w:rFonts w:ascii="Times New Roman" w:hAnsi="Times New Roman"/>
          <w:sz w:val="28"/>
          <w:szCs w:val="28"/>
          <w:lang w:val="sq-AL"/>
        </w:rPr>
        <w:t>ë</w:t>
      </w:r>
      <w:r w:rsidR="00464918">
        <w:rPr>
          <w:rFonts w:ascii="Times New Roman" w:hAnsi="Times New Roman"/>
          <w:sz w:val="28"/>
          <w:szCs w:val="28"/>
          <w:lang w:val="sq-AL"/>
        </w:rPr>
        <w:t xml:space="preserve"> kontrat</w:t>
      </w:r>
      <w:r w:rsidR="000A671A">
        <w:rPr>
          <w:rFonts w:ascii="Times New Roman" w:hAnsi="Times New Roman"/>
          <w:sz w:val="28"/>
          <w:szCs w:val="28"/>
          <w:lang w:val="sq-AL"/>
        </w:rPr>
        <w:t>ë</w:t>
      </w:r>
      <w:r w:rsidR="00464918">
        <w:rPr>
          <w:rFonts w:ascii="Times New Roman" w:hAnsi="Times New Roman"/>
          <w:sz w:val="28"/>
          <w:szCs w:val="28"/>
          <w:lang w:val="sq-AL"/>
        </w:rPr>
        <w:t>s .</w:t>
      </w:r>
    </w:p>
    <w:p w14:paraId="6A5E4A1A" w14:textId="77777777" w:rsidR="0076621B" w:rsidRPr="001A1C67" w:rsidRDefault="0076621B" w:rsidP="00861427">
      <w:pPr>
        <w:pStyle w:val="KreuNr"/>
        <w:keepNext w:val="0"/>
        <w:spacing w:line="276" w:lineRule="auto"/>
        <w:jc w:val="both"/>
        <w:rPr>
          <w:rFonts w:ascii="Times New Roman" w:hAnsi="Times New Roman"/>
          <w:sz w:val="28"/>
          <w:szCs w:val="28"/>
          <w:lang w:val="sq-AL"/>
        </w:rPr>
      </w:pPr>
    </w:p>
    <w:p w14:paraId="5AB63B2D" w14:textId="2BDD8BC5" w:rsidR="00276809" w:rsidRPr="001A1C67" w:rsidRDefault="00D81AD7" w:rsidP="00861427">
      <w:pPr>
        <w:pStyle w:val="KreuTitull"/>
        <w:keepNext w:val="0"/>
        <w:spacing w:line="276" w:lineRule="auto"/>
        <w:jc w:val="both"/>
        <w:rPr>
          <w:rFonts w:ascii="Times New Roman" w:hAnsi="Times New Roman"/>
          <w:caps w:val="0"/>
          <w:sz w:val="28"/>
          <w:szCs w:val="28"/>
          <w:lang w:val="sq-AL"/>
        </w:rPr>
      </w:pPr>
      <w:r w:rsidRPr="00D81AD7">
        <w:rPr>
          <w:rFonts w:ascii="Times New Roman" w:hAnsi="Times New Roman"/>
          <w:caps w:val="0"/>
          <w:sz w:val="28"/>
          <w:szCs w:val="28"/>
          <w:lang w:val="sq-AL"/>
        </w:rPr>
        <w:t>Kreu V</w:t>
      </w:r>
      <w:r>
        <w:rPr>
          <w:rFonts w:ascii="Times New Roman" w:hAnsi="Times New Roman"/>
          <w:caps w:val="0"/>
          <w:sz w:val="28"/>
          <w:szCs w:val="28"/>
          <w:lang w:val="sq-AL"/>
        </w:rPr>
        <w:t>II</w:t>
      </w:r>
      <w:r w:rsidRPr="00D81AD7">
        <w:rPr>
          <w:rFonts w:ascii="Times New Roman" w:hAnsi="Times New Roman"/>
          <w:caps w:val="0"/>
          <w:sz w:val="28"/>
          <w:szCs w:val="28"/>
          <w:lang w:val="sq-AL"/>
        </w:rPr>
        <w:t xml:space="preserve"> parashikon </w:t>
      </w:r>
      <w:r>
        <w:rPr>
          <w:rFonts w:ascii="Times New Roman" w:hAnsi="Times New Roman"/>
          <w:caps w:val="0"/>
          <w:sz w:val="28"/>
          <w:szCs w:val="28"/>
          <w:lang w:val="sq-AL"/>
        </w:rPr>
        <w:t>u</w:t>
      </w:r>
      <w:r w:rsidR="00D13ABD" w:rsidRPr="001A1C67">
        <w:rPr>
          <w:rFonts w:ascii="Times New Roman" w:hAnsi="Times New Roman"/>
          <w:caps w:val="0"/>
          <w:sz w:val="28"/>
          <w:szCs w:val="28"/>
          <w:lang w:val="sq-AL"/>
        </w:rPr>
        <w:t xml:space="preserve">shtrimi </w:t>
      </w:r>
      <w:r>
        <w:rPr>
          <w:rFonts w:ascii="Times New Roman" w:hAnsi="Times New Roman"/>
          <w:caps w:val="0"/>
          <w:sz w:val="28"/>
          <w:szCs w:val="28"/>
          <w:lang w:val="sq-AL"/>
        </w:rPr>
        <w:t>e</w:t>
      </w:r>
      <w:r w:rsidR="00D13ABD" w:rsidRPr="001A1C67">
        <w:rPr>
          <w:rFonts w:ascii="Times New Roman" w:hAnsi="Times New Roman"/>
          <w:caps w:val="0"/>
          <w:sz w:val="28"/>
          <w:szCs w:val="28"/>
          <w:lang w:val="sq-AL"/>
        </w:rPr>
        <w:t xml:space="preserve"> gjuetisë</w:t>
      </w:r>
      <w:r w:rsidR="002C730C" w:rsidRPr="001A1C67">
        <w:rPr>
          <w:rFonts w:ascii="Times New Roman" w:hAnsi="Times New Roman"/>
          <w:caps w:val="0"/>
          <w:sz w:val="28"/>
          <w:szCs w:val="28"/>
          <w:lang w:val="sq-AL"/>
        </w:rPr>
        <w:t xml:space="preserve"> edhe dispozitat ligjore që duhen zbatuar gjatë ushtrimit të gjuetisë, duke filluar nga kriteret që duhet të përmbushë personi fizik që synon të ushtrojë gjuetinë, organizimin e testimeve, proçedurat për pajisjen me leje gjuetie dhe rastet e heqjes së lejes së gjuetisë, respektimin e afateve të sezonit të gjuetisë, metodat, teknikat, mjetet dhe veprimet e ndaluara në gjueti, si dhe armët që mund të përdorë gjuetari gjatë ushtrimit të këtij aktiviteti.</w:t>
      </w:r>
    </w:p>
    <w:p w14:paraId="1C091FD7" w14:textId="77777777" w:rsidR="00276809" w:rsidRPr="001A1C67" w:rsidRDefault="00276809" w:rsidP="00861427">
      <w:pPr>
        <w:spacing w:line="276" w:lineRule="auto"/>
        <w:jc w:val="both"/>
        <w:rPr>
          <w:rFonts w:ascii="Times New Roman" w:hAnsi="Times New Roman" w:cs="Times New Roman"/>
          <w:sz w:val="28"/>
          <w:szCs w:val="28"/>
        </w:rPr>
      </w:pPr>
      <w:r w:rsidRPr="001A1C67">
        <w:rPr>
          <w:rFonts w:ascii="Times New Roman" w:hAnsi="Times New Roman" w:cs="Times New Roman"/>
          <w:sz w:val="28"/>
          <w:szCs w:val="28"/>
        </w:rPr>
        <w:t>Një vend të veçantë zënë edhe dispozitat ligjore që parashikojnë organizimin e gjuetarëve në shoqata dhe federata, sëbashku me të drejtat e detyrimet që burojnë nga ky akt për këto lloj organizimesh.</w:t>
      </w:r>
    </w:p>
    <w:p w14:paraId="49EC175B" w14:textId="36F6CA76" w:rsidR="00467D0E" w:rsidRPr="001A1C67" w:rsidRDefault="00467D0E" w:rsidP="00861427">
      <w:pPr>
        <w:spacing w:after="0" w:line="276" w:lineRule="auto"/>
        <w:jc w:val="both"/>
        <w:rPr>
          <w:rFonts w:ascii="Times New Roman" w:hAnsi="Times New Roman" w:cs="Times New Roman"/>
          <w:sz w:val="28"/>
          <w:szCs w:val="28"/>
        </w:rPr>
      </w:pPr>
      <w:r w:rsidRPr="001A1C67">
        <w:rPr>
          <w:rFonts w:ascii="Times New Roman" w:hAnsi="Times New Roman" w:cs="Times New Roman"/>
          <w:sz w:val="28"/>
          <w:szCs w:val="28"/>
        </w:rPr>
        <w:t>Leja e gjuetisë është dokumenti ligjor, që i njeh të drejtën e ushtrimit të gjuetisë personit fizik që plotëson kërkesat e draftligjit “Për gjuetinë”,. Ajo është personale dhe e patransferueshme. Formati i lejes së gjuetisë miratohet nga Ministria pergjegj</w:t>
      </w:r>
      <w:r w:rsidR="00597DDB">
        <w:rPr>
          <w:rFonts w:ascii="Times New Roman" w:hAnsi="Times New Roman" w:cs="Times New Roman"/>
          <w:sz w:val="28"/>
          <w:szCs w:val="28"/>
        </w:rPr>
        <w:t>ë</w:t>
      </w:r>
      <w:r w:rsidRPr="001A1C67">
        <w:rPr>
          <w:rFonts w:ascii="Times New Roman" w:hAnsi="Times New Roman" w:cs="Times New Roman"/>
          <w:sz w:val="28"/>
          <w:szCs w:val="28"/>
        </w:rPr>
        <w:t>se p</w:t>
      </w:r>
      <w:r w:rsidR="00597DDB">
        <w:rPr>
          <w:rFonts w:ascii="Times New Roman" w:hAnsi="Times New Roman" w:cs="Times New Roman"/>
          <w:sz w:val="28"/>
          <w:szCs w:val="28"/>
        </w:rPr>
        <w:t>ë</w:t>
      </w:r>
      <w:r w:rsidRPr="001A1C67">
        <w:rPr>
          <w:rFonts w:ascii="Times New Roman" w:hAnsi="Times New Roman" w:cs="Times New Roman"/>
          <w:sz w:val="28"/>
          <w:szCs w:val="28"/>
        </w:rPr>
        <w:t>r gjuetin</w:t>
      </w:r>
      <w:r w:rsidR="00597DDB">
        <w:rPr>
          <w:rFonts w:ascii="Times New Roman" w:hAnsi="Times New Roman" w:cs="Times New Roman"/>
          <w:sz w:val="28"/>
          <w:szCs w:val="28"/>
        </w:rPr>
        <w:t>ë</w:t>
      </w:r>
      <w:r w:rsidRPr="001A1C67">
        <w:rPr>
          <w:rFonts w:ascii="Times New Roman" w:hAnsi="Times New Roman" w:cs="Times New Roman"/>
          <w:sz w:val="28"/>
          <w:szCs w:val="28"/>
        </w:rPr>
        <w:t>.</w:t>
      </w:r>
    </w:p>
    <w:p w14:paraId="0148EB62" w14:textId="77777777" w:rsidR="00467D0E" w:rsidRPr="001A1C67" w:rsidRDefault="00467D0E" w:rsidP="00861427">
      <w:pPr>
        <w:spacing w:after="0" w:line="276" w:lineRule="auto"/>
        <w:jc w:val="both"/>
        <w:rPr>
          <w:rFonts w:ascii="Times New Roman" w:hAnsi="Times New Roman" w:cs="Times New Roman"/>
          <w:sz w:val="28"/>
          <w:szCs w:val="28"/>
        </w:rPr>
      </w:pPr>
    </w:p>
    <w:p w14:paraId="2C02A74D" w14:textId="0DDD906C" w:rsidR="00467D0E" w:rsidRPr="001A1C67" w:rsidRDefault="00467D0E" w:rsidP="00861427">
      <w:pPr>
        <w:spacing w:after="0" w:line="276" w:lineRule="auto"/>
        <w:jc w:val="both"/>
        <w:rPr>
          <w:rFonts w:ascii="Times New Roman" w:hAnsi="Times New Roman" w:cs="Times New Roman"/>
          <w:sz w:val="28"/>
          <w:szCs w:val="28"/>
        </w:rPr>
      </w:pPr>
      <w:r w:rsidRPr="001A1C67">
        <w:rPr>
          <w:rFonts w:ascii="Times New Roman" w:hAnsi="Times New Roman" w:cs="Times New Roman"/>
          <w:sz w:val="28"/>
          <w:szCs w:val="28"/>
        </w:rPr>
        <w:t>Për t’u pajisur me leje gjuetie, personat e interesuar pas kryerjes se testimit të gjuetarit i drejtohen me një kërkesë me shkrim njësis</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përgjegjëse për gjuetinë e njësisë së vetqeverisjes vendore të zonës</w:t>
      </w:r>
      <w:r w:rsidR="00861427" w:rsidRPr="001A1C67">
        <w:rPr>
          <w:rFonts w:ascii="Times New Roman" w:hAnsi="Times New Roman" w:cs="Times New Roman"/>
          <w:sz w:val="28"/>
          <w:szCs w:val="28"/>
        </w:rPr>
        <w:t xml:space="preserve"> e</w:t>
      </w:r>
      <w:r w:rsidRPr="001A1C67">
        <w:rPr>
          <w:rFonts w:ascii="Times New Roman" w:hAnsi="Times New Roman" w:cs="Times New Roman"/>
          <w:sz w:val="28"/>
          <w:szCs w:val="28"/>
        </w:rPr>
        <w:t xml:space="preserve"> cila duhet të përmbajë: </w:t>
      </w:r>
      <w:r w:rsidR="00D81AD7" w:rsidRPr="001A1C67">
        <w:rPr>
          <w:rFonts w:ascii="Times New Roman" w:hAnsi="Times New Roman" w:cs="Times New Roman"/>
          <w:sz w:val="28"/>
          <w:szCs w:val="28"/>
        </w:rPr>
        <w:t>ç</w:t>
      </w:r>
      <w:r w:rsidRPr="001A1C67">
        <w:rPr>
          <w:rFonts w:ascii="Times New Roman" w:hAnsi="Times New Roman" w:cs="Times New Roman"/>
          <w:sz w:val="28"/>
          <w:szCs w:val="28"/>
        </w:rPr>
        <w:t>ertifikatën e testimit lejen për mbajtjen e armës së gjuetisë kartës së identitetit dhe mandat pagesën e tarifës së lejes.</w:t>
      </w:r>
    </w:p>
    <w:p w14:paraId="22467412" w14:textId="072A4E3C" w:rsidR="00276809" w:rsidRPr="001A1C67" w:rsidRDefault="00467D0E" w:rsidP="00861427">
      <w:pPr>
        <w:spacing w:line="276" w:lineRule="auto"/>
        <w:jc w:val="both"/>
        <w:rPr>
          <w:rFonts w:ascii="Times New Roman" w:hAnsi="Times New Roman" w:cs="Times New Roman"/>
          <w:sz w:val="28"/>
          <w:szCs w:val="28"/>
        </w:rPr>
      </w:pPr>
      <w:r w:rsidRPr="001A1C67">
        <w:rPr>
          <w:rFonts w:ascii="Times New Roman" w:hAnsi="Times New Roman" w:cs="Times New Roman"/>
          <w:sz w:val="28"/>
          <w:szCs w:val="28"/>
        </w:rPr>
        <w:t>Nj</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nen i r</w:t>
      </w:r>
      <w:r w:rsidR="00597DDB">
        <w:rPr>
          <w:rFonts w:ascii="Times New Roman" w:hAnsi="Times New Roman" w:cs="Times New Roman"/>
          <w:sz w:val="28"/>
          <w:szCs w:val="28"/>
        </w:rPr>
        <w:t>ë</w:t>
      </w:r>
      <w:r w:rsidR="00D81AD7">
        <w:rPr>
          <w:rFonts w:ascii="Times New Roman" w:hAnsi="Times New Roman" w:cs="Times New Roman"/>
          <w:sz w:val="28"/>
          <w:szCs w:val="28"/>
        </w:rPr>
        <w:t>n</w:t>
      </w:r>
      <w:r w:rsidRPr="001A1C67">
        <w:rPr>
          <w:rFonts w:ascii="Times New Roman" w:hAnsi="Times New Roman" w:cs="Times New Roman"/>
          <w:sz w:val="28"/>
          <w:szCs w:val="28"/>
        </w:rPr>
        <w:t>d</w:t>
      </w:r>
      <w:r w:rsidR="00597DDB">
        <w:rPr>
          <w:rFonts w:ascii="Times New Roman" w:hAnsi="Times New Roman" w:cs="Times New Roman"/>
          <w:sz w:val="28"/>
          <w:szCs w:val="28"/>
        </w:rPr>
        <w:t>ë</w:t>
      </w:r>
      <w:r w:rsidRPr="001A1C67">
        <w:rPr>
          <w:rFonts w:ascii="Times New Roman" w:hAnsi="Times New Roman" w:cs="Times New Roman"/>
          <w:sz w:val="28"/>
          <w:szCs w:val="28"/>
        </w:rPr>
        <w:t>sish</w:t>
      </w:r>
      <w:r w:rsidR="00597DDB">
        <w:rPr>
          <w:rFonts w:ascii="Times New Roman" w:hAnsi="Times New Roman" w:cs="Times New Roman"/>
          <w:sz w:val="28"/>
          <w:szCs w:val="28"/>
        </w:rPr>
        <w:t>ë</w:t>
      </w:r>
      <w:r w:rsidRPr="001A1C67">
        <w:rPr>
          <w:rFonts w:ascii="Times New Roman" w:hAnsi="Times New Roman" w:cs="Times New Roman"/>
          <w:sz w:val="28"/>
          <w:szCs w:val="28"/>
        </w:rPr>
        <w:t>m n</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k</w:t>
      </w:r>
      <w:r w:rsidR="00597DDB">
        <w:rPr>
          <w:rFonts w:ascii="Times New Roman" w:hAnsi="Times New Roman" w:cs="Times New Roman"/>
          <w:sz w:val="28"/>
          <w:szCs w:val="28"/>
        </w:rPr>
        <w:t>ë</w:t>
      </w:r>
      <w:r w:rsidRPr="001A1C67">
        <w:rPr>
          <w:rFonts w:ascii="Times New Roman" w:hAnsi="Times New Roman" w:cs="Times New Roman"/>
          <w:sz w:val="28"/>
          <w:szCs w:val="28"/>
        </w:rPr>
        <w:t>t</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kre jan</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edhe vepimet e ndaulara n</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gjueti teknika dhe metoda t</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cilat jan</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shfaror</w:t>
      </w:r>
      <w:r w:rsidR="00597DDB">
        <w:rPr>
          <w:rFonts w:ascii="Times New Roman" w:hAnsi="Times New Roman" w:cs="Times New Roman"/>
          <w:sz w:val="28"/>
          <w:szCs w:val="28"/>
        </w:rPr>
        <w:t>ë</w:t>
      </w:r>
      <w:r w:rsidRPr="001A1C67">
        <w:rPr>
          <w:rFonts w:ascii="Times New Roman" w:hAnsi="Times New Roman" w:cs="Times New Roman"/>
          <w:sz w:val="28"/>
          <w:szCs w:val="28"/>
        </w:rPr>
        <w:t>se p</w:t>
      </w:r>
      <w:r w:rsidR="00597DDB">
        <w:rPr>
          <w:rFonts w:ascii="Times New Roman" w:hAnsi="Times New Roman" w:cs="Times New Roman"/>
          <w:sz w:val="28"/>
          <w:szCs w:val="28"/>
        </w:rPr>
        <w:t>ë</w:t>
      </w:r>
      <w:r w:rsidRPr="001A1C67">
        <w:rPr>
          <w:rFonts w:ascii="Times New Roman" w:hAnsi="Times New Roman" w:cs="Times New Roman"/>
          <w:sz w:val="28"/>
          <w:szCs w:val="28"/>
        </w:rPr>
        <w:t>r fuan</w:t>
      </w:r>
      <w:r w:rsidR="00597DDB">
        <w:rPr>
          <w:rFonts w:ascii="Times New Roman" w:hAnsi="Times New Roman" w:cs="Times New Roman"/>
          <w:sz w:val="28"/>
          <w:szCs w:val="28"/>
        </w:rPr>
        <w:t>ë</w:t>
      </w:r>
      <w:r w:rsidRPr="001A1C67">
        <w:rPr>
          <w:rFonts w:ascii="Times New Roman" w:hAnsi="Times New Roman" w:cs="Times New Roman"/>
          <w:sz w:val="28"/>
          <w:szCs w:val="28"/>
        </w:rPr>
        <w:t>n e eg</w:t>
      </w:r>
      <w:r w:rsidR="00D81AD7">
        <w:rPr>
          <w:rFonts w:ascii="Times New Roman" w:hAnsi="Times New Roman" w:cs="Times New Roman"/>
          <w:sz w:val="28"/>
          <w:szCs w:val="28"/>
        </w:rPr>
        <w:t>ë</w:t>
      </w:r>
      <w:r w:rsidRPr="001A1C67">
        <w:rPr>
          <w:rFonts w:ascii="Times New Roman" w:hAnsi="Times New Roman" w:cs="Times New Roman"/>
          <w:sz w:val="28"/>
          <w:szCs w:val="28"/>
        </w:rPr>
        <w:t>r</w:t>
      </w:r>
      <w:r w:rsidR="00861427" w:rsidRPr="001A1C67">
        <w:rPr>
          <w:rFonts w:ascii="Times New Roman" w:hAnsi="Times New Roman" w:cs="Times New Roman"/>
          <w:sz w:val="28"/>
          <w:szCs w:val="28"/>
        </w:rPr>
        <w:t xml:space="preserve"> m</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t</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specifikura </w:t>
      </w:r>
      <w:r w:rsidR="00861427" w:rsidRPr="001A1C67">
        <w:rPr>
          <w:rFonts w:ascii="Times New Roman" w:hAnsi="Times New Roman" w:cs="Times New Roman"/>
          <w:sz w:val="28"/>
          <w:szCs w:val="28"/>
        </w:rPr>
        <w:t>k</w:t>
      </w:r>
      <w:r w:rsidR="00D81AD7">
        <w:rPr>
          <w:rFonts w:ascii="Times New Roman" w:hAnsi="Times New Roman" w:cs="Times New Roman"/>
          <w:sz w:val="28"/>
          <w:szCs w:val="28"/>
        </w:rPr>
        <w:t>ë</w:t>
      </w:r>
      <w:r w:rsidR="00861427" w:rsidRPr="001A1C67">
        <w:rPr>
          <w:rFonts w:ascii="Times New Roman" w:hAnsi="Times New Roman" w:cs="Times New Roman"/>
          <w:sz w:val="28"/>
          <w:szCs w:val="28"/>
        </w:rPr>
        <w:t>to ndalime jan</w:t>
      </w:r>
      <w:r w:rsidR="00597DDB">
        <w:rPr>
          <w:rFonts w:ascii="Times New Roman" w:hAnsi="Times New Roman" w:cs="Times New Roman"/>
          <w:sz w:val="28"/>
          <w:szCs w:val="28"/>
        </w:rPr>
        <w:t>ë</w:t>
      </w:r>
      <w:r w:rsidR="00861427" w:rsidRPr="001A1C67">
        <w:rPr>
          <w:rFonts w:ascii="Times New Roman" w:hAnsi="Times New Roman" w:cs="Times New Roman"/>
          <w:sz w:val="28"/>
          <w:szCs w:val="28"/>
        </w:rPr>
        <w:t xml:space="preserve"> </w:t>
      </w:r>
      <w:r w:rsidRPr="001A1C67">
        <w:rPr>
          <w:rFonts w:ascii="Times New Roman" w:hAnsi="Times New Roman" w:cs="Times New Roman"/>
          <w:sz w:val="28"/>
          <w:szCs w:val="28"/>
        </w:rPr>
        <w:t>n</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pik</w:t>
      </w:r>
      <w:r w:rsidR="00597DDB">
        <w:rPr>
          <w:rFonts w:ascii="Times New Roman" w:hAnsi="Times New Roman" w:cs="Times New Roman"/>
          <w:sz w:val="28"/>
          <w:szCs w:val="28"/>
        </w:rPr>
        <w:t>ë</w:t>
      </w:r>
      <w:r w:rsidRPr="001A1C67">
        <w:rPr>
          <w:rFonts w:ascii="Times New Roman" w:hAnsi="Times New Roman" w:cs="Times New Roman"/>
          <w:sz w:val="28"/>
          <w:szCs w:val="28"/>
        </w:rPr>
        <w:t>n 1 t</w:t>
      </w:r>
      <w:r w:rsidR="00597DDB">
        <w:rPr>
          <w:rFonts w:ascii="Times New Roman" w:hAnsi="Times New Roman" w:cs="Times New Roman"/>
          <w:sz w:val="28"/>
          <w:szCs w:val="28"/>
        </w:rPr>
        <w:t>ë</w:t>
      </w:r>
      <w:r w:rsidRPr="001A1C67">
        <w:rPr>
          <w:rFonts w:ascii="Times New Roman" w:hAnsi="Times New Roman" w:cs="Times New Roman"/>
          <w:sz w:val="28"/>
          <w:szCs w:val="28"/>
        </w:rPr>
        <w:t xml:space="preserve">  nenit 40</w:t>
      </w:r>
      <w:r w:rsidR="00D81AD7">
        <w:rPr>
          <w:rFonts w:ascii="Times New Roman" w:hAnsi="Times New Roman" w:cs="Times New Roman"/>
          <w:sz w:val="28"/>
          <w:szCs w:val="28"/>
        </w:rPr>
        <w:t>, vlen p</w:t>
      </w:r>
      <w:r w:rsidR="002A6305">
        <w:rPr>
          <w:rFonts w:ascii="Times New Roman" w:hAnsi="Times New Roman" w:cs="Times New Roman"/>
          <w:sz w:val="28"/>
          <w:szCs w:val="28"/>
        </w:rPr>
        <w:t>ë</w:t>
      </w:r>
      <w:r w:rsidR="00D81AD7">
        <w:rPr>
          <w:rFonts w:ascii="Times New Roman" w:hAnsi="Times New Roman" w:cs="Times New Roman"/>
          <w:sz w:val="28"/>
          <w:szCs w:val="28"/>
        </w:rPr>
        <w:t>r tu</w:t>
      </w:r>
      <w:r w:rsidR="00861427" w:rsidRPr="001A1C67">
        <w:rPr>
          <w:rFonts w:ascii="Times New Roman" w:hAnsi="Times New Roman" w:cs="Times New Roman"/>
          <w:sz w:val="28"/>
          <w:szCs w:val="28"/>
        </w:rPr>
        <w:t xml:space="preserve"> p</w:t>
      </w:r>
      <w:r w:rsidR="00597DDB">
        <w:rPr>
          <w:rFonts w:ascii="Times New Roman" w:hAnsi="Times New Roman" w:cs="Times New Roman"/>
          <w:sz w:val="28"/>
          <w:szCs w:val="28"/>
        </w:rPr>
        <w:t>ë</w:t>
      </w:r>
      <w:r w:rsidR="00861427" w:rsidRPr="001A1C67">
        <w:rPr>
          <w:rFonts w:ascii="Times New Roman" w:hAnsi="Times New Roman" w:cs="Times New Roman"/>
          <w:sz w:val="28"/>
          <w:szCs w:val="28"/>
        </w:rPr>
        <w:t>rmend</w:t>
      </w:r>
      <w:r w:rsidR="00D81AD7">
        <w:rPr>
          <w:rFonts w:ascii="Times New Roman" w:hAnsi="Times New Roman" w:cs="Times New Roman"/>
          <w:sz w:val="28"/>
          <w:szCs w:val="28"/>
        </w:rPr>
        <w:t>ur ndalimi i</w:t>
      </w:r>
      <w:r w:rsidR="00861427" w:rsidRPr="001A1C67">
        <w:rPr>
          <w:rFonts w:ascii="Times New Roman" w:hAnsi="Times New Roman" w:cs="Times New Roman"/>
          <w:sz w:val="28"/>
          <w:szCs w:val="28"/>
        </w:rPr>
        <w:t xml:space="preserve"> përdorimi</w:t>
      </w:r>
      <w:r w:rsidR="00D81AD7">
        <w:rPr>
          <w:rFonts w:ascii="Times New Roman" w:hAnsi="Times New Roman" w:cs="Times New Roman"/>
          <w:sz w:val="28"/>
          <w:szCs w:val="28"/>
        </w:rPr>
        <w:t>t</w:t>
      </w:r>
      <w:r w:rsidR="00861427" w:rsidRPr="001A1C67">
        <w:rPr>
          <w:rFonts w:ascii="Times New Roman" w:hAnsi="Times New Roman" w:cs="Times New Roman"/>
          <w:sz w:val="28"/>
          <w:szCs w:val="28"/>
        </w:rPr>
        <w:t xml:space="preserve"> </w:t>
      </w:r>
      <w:r w:rsidR="00D81AD7">
        <w:rPr>
          <w:rFonts w:ascii="Times New Roman" w:hAnsi="Times New Roman" w:cs="Times New Roman"/>
          <w:sz w:val="28"/>
          <w:szCs w:val="28"/>
        </w:rPr>
        <w:t>të</w:t>
      </w:r>
      <w:r w:rsidR="00861427" w:rsidRPr="001A1C67">
        <w:rPr>
          <w:rFonts w:ascii="Times New Roman" w:hAnsi="Times New Roman" w:cs="Times New Roman"/>
          <w:sz w:val="28"/>
          <w:szCs w:val="28"/>
        </w:rPr>
        <w:t xml:space="preserve"> kurtheve me ledha dhe futjen e lëkurave/gëzofëve, dhe mallrave të përpunuara të disa llojeve të kafshëve të egra me origjinë nga vendet të cilat i kapin ato me anë të kurtheve ose kapjes apo metodave që nuk plotësojnë standardet ndërkombëtare njerëzore të kurthit/kapjes, </w:t>
      </w:r>
      <w:r w:rsidR="00D81AD7">
        <w:rPr>
          <w:rFonts w:ascii="Times New Roman" w:hAnsi="Times New Roman" w:cs="Times New Roman"/>
          <w:sz w:val="28"/>
          <w:szCs w:val="28"/>
        </w:rPr>
        <w:t xml:space="preserve"> e cila mund</w:t>
      </w:r>
      <w:r w:rsidR="002A6305">
        <w:rPr>
          <w:rFonts w:ascii="Times New Roman" w:hAnsi="Times New Roman" w:cs="Times New Roman"/>
          <w:sz w:val="28"/>
          <w:szCs w:val="28"/>
        </w:rPr>
        <w:t>ë</w:t>
      </w:r>
      <w:r w:rsidR="00D81AD7">
        <w:rPr>
          <w:rFonts w:ascii="Times New Roman" w:hAnsi="Times New Roman" w:cs="Times New Roman"/>
          <w:sz w:val="28"/>
          <w:szCs w:val="28"/>
        </w:rPr>
        <w:t xml:space="preserve">son </w:t>
      </w:r>
      <w:r w:rsidR="00861427" w:rsidRPr="001A1C67">
        <w:rPr>
          <w:rFonts w:ascii="Times New Roman" w:hAnsi="Times New Roman" w:cs="Times New Roman"/>
          <w:sz w:val="28"/>
          <w:szCs w:val="28"/>
        </w:rPr>
        <w:t>p</w:t>
      </w:r>
      <w:r w:rsidR="00597DDB">
        <w:rPr>
          <w:rFonts w:ascii="Times New Roman" w:hAnsi="Times New Roman" w:cs="Times New Roman"/>
          <w:sz w:val="28"/>
          <w:szCs w:val="28"/>
        </w:rPr>
        <w:t>ë</w:t>
      </w:r>
      <w:r w:rsidR="00861427" w:rsidRPr="001A1C67">
        <w:rPr>
          <w:rFonts w:ascii="Times New Roman" w:hAnsi="Times New Roman" w:cs="Times New Roman"/>
          <w:sz w:val="28"/>
          <w:szCs w:val="28"/>
        </w:rPr>
        <w:t>rafrimin e rregullores se BE mbi leqet dhe kurthet n</w:t>
      </w:r>
      <w:r w:rsidR="00D81AD7">
        <w:rPr>
          <w:rFonts w:ascii="Times New Roman" w:hAnsi="Times New Roman" w:cs="Times New Roman"/>
          <w:sz w:val="28"/>
          <w:szCs w:val="28"/>
        </w:rPr>
        <w:t>ë</w:t>
      </w:r>
      <w:r w:rsidR="00861427" w:rsidRPr="001A1C67">
        <w:rPr>
          <w:rFonts w:ascii="Times New Roman" w:hAnsi="Times New Roman" w:cs="Times New Roman"/>
          <w:sz w:val="28"/>
          <w:szCs w:val="28"/>
        </w:rPr>
        <w:t xml:space="preserve"> bashkimin e Evropian.</w:t>
      </w:r>
    </w:p>
    <w:p w14:paraId="6443559D" w14:textId="675C5B63" w:rsidR="00861427" w:rsidRDefault="00861427" w:rsidP="00861427">
      <w:pPr>
        <w:spacing w:after="0" w:line="276" w:lineRule="auto"/>
        <w:jc w:val="both"/>
        <w:rPr>
          <w:rFonts w:ascii="Times New Roman" w:hAnsi="Times New Roman" w:cs="Times New Roman"/>
          <w:sz w:val="28"/>
          <w:szCs w:val="28"/>
        </w:rPr>
      </w:pPr>
      <w:r w:rsidRPr="001A1C67">
        <w:rPr>
          <w:rFonts w:ascii="Times New Roman" w:hAnsi="Times New Roman" w:cs="Times New Roman"/>
          <w:sz w:val="28"/>
          <w:szCs w:val="28"/>
        </w:rPr>
        <w:t xml:space="preserve">Shoqatat dhe federatat kanë këto të drejta dhe detyrime, të administrojnë  regjistrin e anëtarëve të tyre, të marrin pjesë në testimin e gjuetarëve, të japin mendime për krijimin e zonave të gjuetisë, të marrin pjesë në përpunimin e politikave, të planeve të menaxhimit e projekteve për gjuetinë, të luajnë rol aktiv në menaxhimin e zonave </w:t>
      </w:r>
      <w:r w:rsidRPr="001A1C67">
        <w:rPr>
          <w:rFonts w:ascii="Times New Roman" w:hAnsi="Times New Roman" w:cs="Times New Roman"/>
          <w:sz w:val="28"/>
          <w:szCs w:val="28"/>
        </w:rPr>
        <w:lastRenderedPageBreak/>
        <w:t>të gjuetisë, të bashkëpunojnë me strukturat përkatëse të nj</w:t>
      </w:r>
      <w:r w:rsidR="00597DDB">
        <w:rPr>
          <w:rFonts w:ascii="Times New Roman" w:hAnsi="Times New Roman" w:cs="Times New Roman"/>
          <w:sz w:val="28"/>
          <w:szCs w:val="28"/>
        </w:rPr>
        <w:t>ë</w:t>
      </w:r>
      <w:r w:rsidRPr="001A1C67">
        <w:rPr>
          <w:rFonts w:ascii="Times New Roman" w:hAnsi="Times New Roman" w:cs="Times New Roman"/>
          <w:sz w:val="28"/>
          <w:szCs w:val="28"/>
        </w:rPr>
        <w:t>sit e qeverisjes vendore, si dhe, të organizojnë veprimtari kualifikuese dhe edukuese për anëtarët e tyre, për të respektuar manualin e gjuetarit.</w:t>
      </w:r>
    </w:p>
    <w:p w14:paraId="68762D28" w14:textId="089B26D6" w:rsidR="001A1C67" w:rsidRPr="002A6305" w:rsidRDefault="002A6305" w:rsidP="002A6305">
      <w:pPr>
        <w:spacing w:line="276" w:lineRule="auto"/>
        <w:jc w:val="both"/>
        <w:rPr>
          <w:rFonts w:ascii="Times New Roman" w:hAnsi="Times New Roman" w:cs="Times New Roman"/>
          <w:color w:val="ED0000"/>
          <w:sz w:val="28"/>
          <w:szCs w:val="28"/>
        </w:rPr>
      </w:pPr>
      <w:r w:rsidRPr="002A6305">
        <w:rPr>
          <w:rFonts w:ascii="Times New Roman" w:hAnsi="Times New Roman" w:cs="Times New Roman"/>
          <w:sz w:val="28"/>
          <w:szCs w:val="28"/>
        </w:rPr>
        <w:t>Ata duhet të marrin pjesë në veprimtari të cilat nxisin ruajtjen e kafshëve të egra dhe shpendëve të tjerë migratorë dhe habitateve të tyre së bashku me komunitetet rurale, në vende të veçanta me rëndësi kombëtare dhe ndërkombëtare për shpendët shtegtarë (p.sh. shpendët e fushave, zonat Ramsar, gryka). Për më tepër, gjuetarët duhet të ndjekin në mënyrë rigoroze legjislacionin në lidhje me grabitqarët, pasi ata luajnë një rol thelbësor në kontrollin natyror të popullatave</w:t>
      </w:r>
      <w:r w:rsidRPr="009A15A3">
        <w:rPr>
          <w:rFonts w:ascii="Times New Roman" w:hAnsi="Times New Roman" w:cs="Times New Roman"/>
          <w:color w:val="ED0000"/>
          <w:sz w:val="28"/>
          <w:szCs w:val="28"/>
        </w:rPr>
        <w:t>.</w:t>
      </w:r>
    </w:p>
    <w:p w14:paraId="37F0C708" w14:textId="1493B766" w:rsidR="001A1C67" w:rsidRPr="001A1C67" w:rsidRDefault="00D81AD7" w:rsidP="002A6305">
      <w:pPr>
        <w:pStyle w:val="KreuNr"/>
        <w:keepNext w:val="0"/>
        <w:jc w:val="left"/>
        <w:rPr>
          <w:rFonts w:ascii="Times New Roman" w:hAnsi="Times New Roman"/>
          <w:sz w:val="28"/>
          <w:szCs w:val="28"/>
          <w:lang w:val="sq-AL"/>
        </w:rPr>
      </w:pPr>
      <w:r w:rsidRPr="00D81AD7">
        <w:rPr>
          <w:rFonts w:ascii="Times New Roman" w:hAnsi="Times New Roman"/>
          <w:caps w:val="0"/>
          <w:sz w:val="28"/>
          <w:szCs w:val="28"/>
          <w:lang w:val="sq-AL"/>
        </w:rPr>
        <w:t>Kreu V</w:t>
      </w:r>
      <w:r>
        <w:rPr>
          <w:rFonts w:ascii="Times New Roman" w:hAnsi="Times New Roman"/>
          <w:caps w:val="0"/>
          <w:sz w:val="28"/>
          <w:szCs w:val="28"/>
          <w:lang w:val="sq-AL"/>
        </w:rPr>
        <w:t>II</w:t>
      </w:r>
      <w:r w:rsidR="0092307E">
        <w:rPr>
          <w:rFonts w:ascii="Times New Roman" w:hAnsi="Times New Roman"/>
          <w:caps w:val="0"/>
          <w:sz w:val="28"/>
          <w:szCs w:val="28"/>
          <w:lang w:val="sq-AL"/>
        </w:rPr>
        <w:t>I</w:t>
      </w:r>
      <w:r w:rsidRPr="00D81AD7">
        <w:rPr>
          <w:rFonts w:ascii="Times New Roman" w:hAnsi="Times New Roman"/>
          <w:caps w:val="0"/>
          <w:sz w:val="28"/>
          <w:szCs w:val="28"/>
          <w:lang w:val="sq-AL"/>
        </w:rPr>
        <w:t xml:space="preserve"> parashikon</w:t>
      </w:r>
      <w:r w:rsidR="0092307E">
        <w:rPr>
          <w:rFonts w:ascii="Times New Roman" w:hAnsi="Times New Roman"/>
          <w:caps w:val="0"/>
          <w:sz w:val="28"/>
          <w:szCs w:val="28"/>
          <w:lang w:val="sq-AL"/>
        </w:rPr>
        <w:t xml:space="preserve"> rr</w:t>
      </w:r>
      <w:r w:rsidR="000A671A">
        <w:rPr>
          <w:rFonts w:ascii="Times New Roman" w:hAnsi="Times New Roman"/>
          <w:caps w:val="0"/>
          <w:sz w:val="28"/>
          <w:szCs w:val="28"/>
          <w:lang w:val="sq-AL"/>
        </w:rPr>
        <w:t>ë</w:t>
      </w:r>
      <w:r w:rsidR="0092307E">
        <w:rPr>
          <w:rFonts w:ascii="Times New Roman" w:hAnsi="Times New Roman"/>
          <w:caps w:val="0"/>
          <w:sz w:val="28"/>
          <w:szCs w:val="28"/>
          <w:lang w:val="sq-AL"/>
        </w:rPr>
        <w:t>gullat e</w:t>
      </w:r>
      <w:r w:rsidRPr="00D81AD7">
        <w:rPr>
          <w:rFonts w:ascii="Times New Roman" w:hAnsi="Times New Roman"/>
          <w:caps w:val="0"/>
          <w:sz w:val="28"/>
          <w:szCs w:val="28"/>
          <w:lang w:val="sq-AL"/>
        </w:rPr>
        <w:t xml:space="preserve"> </w:t>
      </w:r>
      <w:r w:rsidRPr="001A1C67">
        <w:rPr>
          <w:rFonts w:ascii="Times New Roman" w:hAnsi="Times New Roman"/>
          <w:caps w:val="0"/>
          <w:sz w:val="28"/>
          <w:szCs w:val="28"/>
          <w:lang w:val="sq-AL"/>
        </w:rPr>
        <w:t>monitorimi</w:t>
      </w:r>
      <w:r w:rsidR="0092307E">
        <w:rPr>
          <w:rFonts w:ascii="Times New Roman" w:hAnsi="Times New Roman"/>
          <w:caps w:val="0"/>
          <w:sz w:val="28"/>
          <w:szCs w:val="28"/>
          <w:lang w:val="sq-AL"/>
        </w:rPr>
        <w:t>t</w:t>
      </w:r>
      <w:r w:rsidRPr="001A1C67">
        <w:rPr>
          <w:rFonts w:ascii="Times New Roman" w:hAnsi="Times New Roman"/>
          <w:caps w:val="0"/>
          <w:sz w:val="28"/>
          <w:szCs w:val="28"/>
          <w:lang w:val="sq-AL"/>
        </w:rPr>
        <w:t xml:space="preserve"> dhe kontrolli</w:t>
      </w:r>
      <w:r w:rsidR="0092307E">
        <w:rPr>
          <w:rFonts w:ascii="Times New Roman" w:hAnsi="Times New Roman"/>
          <w:caps w:val="0"/>
          <w:sz w:val="28"/>
          <w:szCs w:val="28"/>
          <w:lang w:val="sq-AL"/>
        </w:rPr>
        <w:t>t t</w:t>
      </w:r>
      <w:r w:rsidR="000A671A">
        <w:rPr>
          <w:rFonts w:ascii="Times New Roman" w:hAnsi="Times New Roman"/>
          <w:caps w:val="0"/>
          <w:sz w:val="28"/>
          <w:szCs w:val="28"/>
          <w:lang w:val="sq-AL"/>
        </w:rPr>
        <w:t>ë</w:t>
      </w:r>
      <w:r w:rsidR="0092307E">
        <w:rPr>
          <w:rFonts w:ascii="Times New Roman" w:hAnsi="Times New Roman"/>
          <w:caps w:val="0"/>
          <w:sz w:val="28"/>
          <w:szCs w:val="28"/>
          <w:lang w:val="sq-AL"/>
        </w:rPr>
        <w:t xml:space="preserve"> gjuetis</w:t>
      </w:r>
      <w:r w:rsidR="000A671A">
        <w:rPr>
          <w:rFonts w:ascii="Times New Roman" w:hAnsi="Times New Roman"/>
          <w:caps w:val="0"/>
          <w:sz w:val="28"/>
          <w:szCs w:val="28"/>
          <w:lang w:val="sq-AL"/>
        </w:rPr>
        <w:t>ë</w:t>
      </w:r>
      <w:r w:rsidR="0092307E">
        <w:rPr>
          <w:rFonts w:ascii="Times New Roman" w:hAnsi="Times New Roman"/>
          <w:caps w:val="0"/>
          <w:sz w:val="28"/>
          <w:szCs w:val="28"/>
          <w:lang w:val="sq-AL"/>
        </w:rPr>
        <w:t>.</w:t>
      </w:r>
    </w:p>
    <w:p w14:paraId="74D3D772" w14:textId="13A4AC2D" w:rsidR="00AD3E1C" w:rsidRPr="001A1C67" w:rsidRDefault="001A1C67" w:rsidP="00861427">
      <w:pPr>
        <w:spacing w:after="120" w:line="276" w:lineRule="auto"/>
        <w:jc w:val="both"/>
        <w:rPr>
          <w:rFonts w:ascii="Times New Roman" w:hAnsi="Times New Roman" w:cs="Times New Roman"/>
          <w:sz w:val="28"/>
          <w:szCs w:val="28"/>
        </w:rPr>
      </w:pPr>
      <w:r w:rsidRPr="001A1C67">
        <w:rPr>
          <w:rFonts w:ascii="Times New Roman" w:hAnsi="Times New Roman" w:cs="Times New Roman"/>
          <w:sz w:val="28"/>
          <w:szCs w:val="28"/>
        </w:rPr>
        <w:t>Monitorimi i gjuetisë është proces i detyrueshëm, që kryhet nga njësia përgjegjëse për gjuetinë e njësisë së qeverisjes vendore dhe menaxhuesi i zonës së gjuetisë</w:t>
      </w:r>
      <w:r w:rsidR="002A6305">
        <w:rPr>
          <w:rFonts w:ascii="Times New Roman" w:hAnsi="Times New Roman" w:cs="Times New Roman"/>
          <w:sz w:val="28"/>
          <w:szCs w:val="28"/>
        </w:rPr>
        <w:t>,</w:t>
      </w:r>
      <w:r w:rsidRPr="001A1C67">
        <w:rPr>
          <w:rFonts w:ascii="Times New Roman" w:hAnsi="Times New Roman" w:cs="Times New Roman"/>
          <w:sz w:val="28"/>
          <w:szCs w:val="28"/>
        </w:rPr>
        <w:t xml:space="preserve"> e cila harton programet e monitorimit, përcakton metodat e grumbullimit të të dhënave e të përpunimit të tyre, si dhe ndjek zbatimin e tij.</w:t>
      </w:r>
    </w:p>
    <w:p w14:paraId="0BC639DB" w14:textId="70032386" w:rsidR="001A1C67" w:rsidRPr="001A1C67" w:rsidRDefault="001A1C67" w:rsidP="00861427">
      <w:pPr>
        <w:spacing w:after="120" w:line="276" w:lineRule="auto"/>
        <w:jc w:val="both"/>
        <w:rPr>
          <w:rFonts w:ascii="Times New Roman" w:hAnsi="Times New Roman" w:cs="Times New Roman"/>
          <w:sz w:val="28"/>
          <w:szCs w:val="28"/>
        </w:rPr>
      </w:pPr>
      <w:r w:rsidRPr="001A1C67">
        <w:rPr>
          <w:rFonts w:ascii="Times New Roman" w:hAnsi="Times New Roman" w:cs="Times New Roman"/>
          <w:sz w:val="28"/>
          <w:szCs w:val="28"/>
        </w:rPr>
        <w:t xml:space="preserve">Të dhënat vjetore të monitorimit grumbullohen në nivel qarku në njësinë përgjegjëse për gjuetinë e njësisë së qeverisjes vendore, e cila ia dërgon </w:t>
      </w:r>
      <w:r w:rsidR="002A6305">
        <w:rPr>
          <w:rFonts w:ascii="Times New Roman" w:hAnsi="Times New Roman" w:cs="Times New Roman"/>
          <w:sz w:val="28"/>
          <w:szCs w:val="28"/>
        </w:rPr>
        <w:t>s</w:t>
      </w:r>
      <w:r w:rsidRPr="001A1C67">
        <w:rPr>
          <w:rFonts w:ascii="Times New Roman" w:hAnsi="Times New Roman" w:cs="Times New Roman"/>
          <w:sz w:val="28"/>
          <w:szCs w:val="28"/>
        </w:rPr>
        <w:t>trukturës përgjegjëse për gjuetinë në ministri</w:t>
      </w:r>
      <w:r w:rsidR="002A6305">
        <w:rPr>
          <w:rFonts w:ascii="Times New Roman" w:hAnsi="Times New Roman" w:cs="Times New Roman"/>
          <w:sz w:val="28"/>
          <w:szCs w:val="28"/>
        </w:rPr>
        <w:t xml:space="preserve"> </w:t>
      </w:r>
      <w:r w:rsidRPr="001A1C67">
        <w:rPr>
          <w:rFonts w:ascii="Times New Roman" w:hAnsi="Times New Roman" w:cs="Times New Roman"/>
          <w:sz w:val="28"/>
          <w:szCs w:val="28"/>
        </w:rPr>
        <w:t>brenda muajit maj për vitin paraardhës</w:t>
      </w:r>
      <w:r w:rsidR="002A6305">
        <w:rPr>
          <w:rFonts w:ascii="Times New Roman" w:hAnsi="Times New Roman" w:cs="Times New Roman"/>
          <w:sz w:val="28"/>
          <w:szCs w:val="28"/>
        </w:rPr>
        <w:t xml:space="preserve"> s</w:t>
      </w:r>
      <w:r w:rsidRPr="001A1C67">
        <w:rPr>
          <w:rFonts w:ascii="Times New Roman" w:hAnsi="Times New Roman" w:cs="Times New Roman"/>
          <w:sz w:val="28"/>
          <w:szCs w:val="28"/>
        </w:rPr>
        <w:t>truktura përgjegjëse për gjuetinë në ministri përpunon të dhënat e grumbulluara dhe rezultatet i publikon brenda muajit qershor në faqen e saj zyrtare.</w:t>
      </w:r>
    </w:p>
    <w:p w14:paraId="64EC35AA" w14:textId="5F9E6FF3" w:rsidR="001A1C67" w:rsidRPr="001A1C67" w:rsidRDefault="001A1C67" w:rsidP="001A1C67">
      <w:pPr>
        <w:pStyle w:val="Paragrafi"/>
        <w:ind w:firstLine="0"/>
        <w:rPr>
          <w:rFonts w:ascii="Times New Roman" w:hAnsi="Times New Roman"/>
          <w:sz w:val="28"/>
          <w:szCs w:val="28"/>
          <w:lang w:val="sq-AL"/>
        </w:rPr>
      </w:pPr>
      <w:r w:rsidRPr="001A1C67">
        <w:rPr>
          <w:rFonts w:ascii="Times New Roman" w:hAnsi="Times New Roman"/>
          <w:sz w:val="28"/>
          <w:szCs w:val="28"/>
          <w:lang w:val="sq-AL"/>
        </w:rPr>
        <w:t>Popullatat e llojeve, objekt gjuetie, inventarizohen çdo vit në çdo zonë gjuetie, për të identifikuar sasinë e tyre, shtesën natyrale vjetore të popullatës së secilit lloj, si dhe për të planifikuar sasinë e individëve, që mund të gjuhen gjatë sezonit të ardhshëm në zonën konkrete. Në sezonin e ardhshëm nuk mund të planifikohen për t’u gjuajtur më shumë se 10 për qind e shtesës natyrale të popullatës së llojit.</w:t>
      </w:r>
    </w:p>
    <w:p w14:paraId="54D3BA36" w14:textId="4376B900" w:rsidR="001A1C67" w:rsidRPr="001A1C67" w:rsidRDefault="001A1C67" w:rsidP="001A1C67">
      <w:pPr>
        <w:pStyle w:val="Paragrafi"/>
        <w:ind w:firstLine="0"/>
        <w:rPr>
          <w:rFonts w:ascii="Times New Roman" w:hAnsi="Times New Roman"/>
          <w:sz w:val="28"/>
          <w:szCs w:val="28"/>
          <w:lang w:val="sq-AL"/>
        </w:rPr>
      </w:pPr>
      <w:r w:rsidRPr="001A1C67">
        <w:rPr>
          <w:rFonts w:ascii="Times New Roman" w:hAnsi="Times New Roman"/>
          <w:sz w:val="28"/>
          <w:szCs w:val="28"/>
          <w:lang w:val="sq-AL"/>
        </w:rPr>
        <w:t>Inventarizimi dhe regjistrimi i llojeve dhe popullatave të tyre kryhen në bashkëpunim me shoqatat e gjuetarëve dhe gjuetarët e zonës, nën drejtimin e menaxhuesit të saj, duke mbajtur parasysh kërkesat e veçanta të çdo lloji.</w:t>
      </w:r>
    </w:p>
    <w:p w14:paraId="599B8255" w14:textId="48F4D4E0" w:rsidR="001A1C67" w:rsidRPr="001A1C67" w:rsidRDefault="001A1C67" w:rsidP="001A1C67">
      <w:pPr>
        <w:pStyle w:val="Paragrafi"/>
        <w:ind w:firstLine="0"/>
        <w:rPr>
          <w:rFonts w:ascii="Times New Roman" w:hAnsi="Times New Roman"/>
          <w:sz w:val="28"/>
          <w:szCs w:val="28"/>
          <w:lang w:val="sq-AL"/>
        </w:rPr>
      </w:pPr>
      <w:r w:rsidRPr="001A1C67">
        <w:rPr>
          <w:rFonts w:ascii="Times New Roman" w:hAnsi="Times New Roman"/>
          <w:sz w:val="28"/>
          <w:szCs w:val="28"/>
          <w:lang w:val="sq-AL"/>
        </w:rPr>
        <w:t xml:space="preserve">Menaxhuesit e zonave të gjuetisë, krahas grumbullimit të të dhënave për numrin e kafshëve të egra brenda zonës, grumbullojnë edhe të dhëna të tjera për gjendjen e kushtet e jetesës së kafshëve në zonën e gjuetisë dhe shënimet i dërgojnë në njësinë përgjegjëse për gjuetinë e njësisë së qeverisjes vendore përkatëse, e cila mban regjistrin e kafshëve të egra të zonave të gjuetisë. </w:t>
      </w:r>
    </w:p>
    <w:p w14:paraId="3DE3D31E" w14:textId="1D0D53B7" w:rsidR="001A1C67" w:rsidRPr="001A1C67" w:rsidRDefault="001A1C67" w:rsidP="001A1C67">
      <w:pPr>
        <w:pStyle w:val="Paragrafi"/>
        <w:ind w:firstLine="0"/>
        <w:rPr>
          <w:rFonts w:ascii="Times New Roman" w:hAnsi="Times New Roman"/>
          <w:sz w:val="28"/>
          <w:szCs w:val="28"/>
          <w:lang w:val="sq-AL"/>
        </w:rPr>
      </w:pPr>
      <w:r w:rsidRPr="001A1C67">
        <w:rPr>
          <w:rFonts w:ascii="Times New Roman" w:hAnsi="Times New Roman"/>
          <w:sz w:val="28"/>
          <w:szCs w:val="28"/>
          <w:lang w:val="sq-AL"/>
        </w:rPr>
        <w:t>Metodika e regjistrimit dhe inventarizimit të llojeve dhe popullatave të tyre, si dhe dokumentet e formatuara, ku pasqyrohen të dhënat dhe rezultatet e inventarizimit të llojeve, objekt gjuetie, miratohen me udhëzim të ministrit.</w:t>
      </w:r>
    </w:p>
    <w:p w14:paraId="574B8BFA" w14:textId="3CA40F70" w:rsidR="001A1C67" w:rsidRPr="001A1C67" w:rsidRDefault="001A1C67" w:rsidP="001A1C67">
      <w:pPr>
        <w:pStyle w:val="Paragrafi"/>
        <w:ind w:firstLine="0"/>
        <w:rPr>
          <w:rFonts w:ascii="Times New Roman" w:hAnsi="Times New Roman"/>
          <w:sz w:val="28"/>
          <w:szCs w:val="28"/>
          <w:lang w:val="sq-AL"/>
        </w:rPr>
      </w:pPr>
      <w:r w:rsidRPr="001A1C67">
        <w:rPr>
          <w:rFonts w:ascii="Times New Roman" w:hAnsi="Times New Roman"/>
          <w:sz w:val="28"/>
          <w:szCs w:val="28"/>
          <w:lang w:val="sq-AL"/>
        </w:rPr>
        <w:lastRenderedPageBreak/>
        <w:t>Kontrolli mbi gjuetinë kryhet nga struktura përgjegjëse për inspektimin në bashkëpunim me menaxhuesit e zonave të gjuetisë dhe me njësinë</w:t>
      </w:r>
      <w:r w:rsidR="002A6305">
        <w:rPr>
          <w:rFonts w:ascii="Times New Roman" w:hAnsi="Times New Roman"/>
          <w:sz w:val="28"/>
          <w:szCs w:val="28"/>
          <w:lang w:val="sq-AL"/>
        </w:rPr>
        <w:t xml:space="preserve"> </w:t>
      </w:r>
      <w:r w:rsidRPr="001A1C67">
        <w:rPr>
          <w:rFonts w:ascii="Times New Roman" w:hAnsi="Times New Roman"/>
          <w:sz w:val="28"/>
          <w:szCs w:val="28"/>
          <w:lang w:val="sq-AL"/>
        </w:rPr>
        <w:t>përgjegjëse për gjuetinë të vetqeverisjes vendore.</w:t>
      </w:r>
    </w:p>
    <w:p w14:paraId="0845DC7A" w14:textId="2A8807B3" w:rsidR="001A1C67" w:rsidRPr="001A1C67" w:rsidRDefault="001A1C67" w:rsidP="001A1C67">
      <w:pPr>
        <w:pStyle w:val="Paragrafi"/>
        <w:ind w:firstLine="0"/>
        <w:rPr>
          <w:rFonts w:ascii="Times New Roman" w:hAnsi="Times New Roman"/>
          <w:sz w:val="28"/>
          <w:szCs w:val="28"/>
          <w:lang w:val="sq-AL"/>
        </w:rPr>
      </w:pPr>
      <w:r w:rsidRPr="001A1C67">
        <w:rPr>
          <w:rFonts w:ascii="Times New Roman" w:hAnsi="Times New Roman"/>
          <w:sz w:val="28"/>
          <w:szCs w:val="28"/>
          <w:lang w:val="sq-AL"/>
        </w:rPr>
        <w:t xml:space="preserve">Kur organet e specializuara të kontrollit pengohen në kryerjen e detyrës, kërkojnë ndihmën dhe bashkëpunojnë me strukturat e Policisë së Shtetit e të Policisë </w:t>
      </w:r>
      <w:r w:rsidR="0092307E">
        <w:rPr>
          <w:rFonts w:ascii="Times New Roman" w:hAnsi="Times New Roman"/>
          <w:sz w:val="28"/>
          <w:szCs w:val="28"/>
          <w:lang w:val="sq-AL"/>
        </w:rPr>
        <w:t>a asaj b</w:t>
      </w:r>
      <w:r w:rsidRPr="001A1C67">
        <w:rPr>
          <w:rFonts w:ascii="Times New Roman" w:hAnsi="Times New Roman"/>
          <w:sz w:val="28"/>
          <w:szCs w:val="28"/>
          <w:lang w:val="sq-AL"/>
        </w:rPr>
        <w:t>ashkiake.</w:t>
      </w:r>
    </w:p>
    <w:p w14:paraId="29553DC2" w14:textId="371BADDB" w:rsidR="001A1C67" w:rsidRPr="001A1C67" w:rsidRDefault="0092307E" w:rsidP="001A1C67">
      <w:pPr>
        <w:pStyle w:val="Paragrafi"/>
        <w:ind w:firstLine="0"/>
        <w:rPr>
          <w:rFonts w:ascii="Times New Roman" w:hAnsi="Times New Roman"/>
          <w:bCs/>
          <w:sz w:val="28"/>
          <w:szCs w:val="28"/>
          <w:lang w:val="sq-AL"/>
        </w:rPr>
      </w:pPr>
      <w:r>
        <w:rPr>
          <w:rFonts w:ascii="Times New Roman" w:hAnsi="Times New Roman"/>
          <w:bCs/>
          <w:sz w:val="28"/>
          <w:szCs w:val="28"/>
          <w:lang w:val="sq-AL"/>
        </w:rPr>
        <w:t>N</w:t>
      </w:r>
      <w:r w:rsidR="000A671A">
        <w:rPr>
          <w:rFonts w:ascii="Times New Roman" w:hAnsi="Times New Roman"/>
          <w:bCs/>
          <w:sz w:val="28"/>
          <w:szCs w:val="28"/>
          <w:lang w:val="sq-AL"/>
        </w:rPr>
        <w:t>ë</w:t>
      </w:r>
      <w:r>
        <w:rPr>
          <w:rFonts w:ascii="Times New Roman" w:hAnsi="Times New Roman"/>
          <w:bCs/>
          <w:sz w:val="28"/>
          <w:szCs w:val="28"/>
          <w:lang w:val="sq-AL"/>
        </w:rPr>
        <w:t xml:space="preserve"> kreun IX jan</w:t>
      </w:r>
      <w:r w:rsidR="000A671A">
        <w:rPr>
          <w:rFonts w:ascii="Times New Roman" w:hAnsi="Times New Roman"/>
          <w:bCs/>
          <w:sz w:val="28"/>
          <w:szCs w:val="28"/>
          <w:lang w:val="sq-AL"/>
        </w:rPr>
        <w:t>ë</w:t>
      </w:r>
      <w:r>
        <w:rPr>
          <w:rFonts w:ascii="Times New Roman" w:hAnsi="Times New Roman"/>
          <w:bCs/>
          <w:sz w:val="28"/>
          <w:szCs w:val="28"/>
          <w:lang w:val="sq-AL"/>
        </w:rPr>
        <w:t xml:space="preserve"> parashikuar shkeljet gjat</w:t>
      </w:r>
      <w:r w:rsidR="000A671A">
        <w:rPr>
          <w:rFonts w:ascii="Times New Roman" w:hAnsi="Times New Roman"/>
          <w:bCs/>
          <w:sz w:val="28"/>
          <w:szCs w:val="28"/>
          <w:lang w:val="sq-AL"/>
        </w:rPr>
        <w:t>ë</w:t>
      </w:r>
      <w:r>
        <w:rPr>
          <w:rFonts w:ascii="Times New Roman" w:hAnsi="Times New Roman"/>
          <w:bCs/>
          <w:sz w:val="28"/>
          <w:szCs w:val="28"/>
          <w:lang w:val="sq-AL"/>
        </w:rPr>
        <w:t xml:space="preserve"> ushtrimit t</w:t>
      </w:r>
      <w:r w:rsidR="000A671A">
        <w:rPr>
          <w:rFonts w:ascii="Times New Roman" w:hAnsi="Times New Roman"/>
          <w:bCs/>
          <w:sz w:val="28"/>
          <w:szCs w:val="28"/>
          <w:lang w:val="sq-AL"/>
        </w:rPr>
        <w:t>ë</w:t>
      </w:r>
      <w:r>
        <w:rPr>
          <w:rFonts w:ascii="Times New Roman" w:hAnsi="Times New Roman"/>
          <w:bCs/>
          <w:sz w:val="28"/>
          <w:szCs w:val="28"/>
          <w:lang w:val="sq-AL"/>
        </w:rPr>
        <w:t xml:space="preserve"> gjuetis</w:t>
      </w:r>
      <w:r w:rsidR="000A671A">
        <w:rPr>
          <w:rFonts w:ascii="Times New Roman" w:hAnsi="Times New Roman"/>
          <w:bCs/>
          <w:sz w:val="28"/>
          <w:szCs w:val="28"/>
          <w:lang w:val="sq-AL"/>
        </w:rPr>
        <w:t>ë</w:t>
      </w:r>
      <w:r>
        <w:rPr>
          <w:rFonts w:ascii="Times New Roman" w:hAnsi="Times New Roman"/>
          <w:bCs/>
          <w:sz w:val="28"/>
          <w:szCs w:val="28"/>
          <w:lang w:val="sq-AL"/>
        </w:rPr>
        <w:t xml:space="preserve"> si kundravajtje administrative. </w:t>
      </w:r>
      <w:r w:rsidR="001A1C67" w:rsidRPr="001A1C67">
        <w:rPr>
          <w:rFonts w:ascii="Times New Roman" w:hAnsi="Times New Roman"/>
          <w:bCs/>
          <w:sz w:val="28"/>
          <w:szCs w:val="28"/>
          <w:lang w:val="sq-AL"/>
        </w:rPr>
        <w:t>Gjoba në zbatim të këtij ligji përbën titull ekzekutiv me përfundimin e shqyrtimit të ankimit administrativ sipas përcaktimeve të Kodit të Procedurave Administrative dhe vendoset nga struktura përgjegjëse inspektuese në përputhje me legjislacionin në fuqi për inspektimin.</w:t>
      </w:r>
    </w:p>
    <w:p w14:paraId="173916DF" w14:textId="77777777" w:rsidR="001A1C67" w:rsidRPr="001A1C67" w:rsidRDefault="001A1C67" w:rsidP="001A1C67">
      <w:pPr>
        <w:pStyle w:val="Paragrafi"/>
        <w:ind w:firstLine="0"/>
        <w:rPr>
          <w:rFonts w:ascii="Times New Roman" w:hAnsi="Times New Roman"/>
          <w:bCs/>
          <w:sz w:val="28"/>
          <w:szCs w:val="28"/>
          <w:lang w:val="sq-AL"/>
        </w:rPr>
      </w:pPr>
      <w:r w:rsidRPr="001A1C67">
        <w:rPr>
          <w:rFonts w:ascii="Times New Roman" w:hAnsi="Times New Roman"/>
          <w:bCs/>
          <w:sz w:val="28"/>
          <w:szCs w:val="28"/>
          <w:lang w:val="sq-AL"/>
        </w:rPr>
        <w:t>Në rast mosekzekutimi vullnetar, për ekzekutimin e saj ngarkohet zyra e përmbarimit sipas rregullave të parashikuara në Kodin e Procedurës Civile dhe në ligjin për kundërvajtjet administrative</w:t>
      </w:r>
      <w:r w:rsidRPr="001A1C67">
        <w:rPr>
          <w:rFonts w:ascii="Times New Roman" w:hAnsi="Times New Roman"/>
          <w:b/>
          <w:bCs/>
          <w:sz w:val="28"/>
          <w:szCs w:val="28"/>
          <w:lang w:val="sq-AL"/>
        </w:rPr>
        <w:t>.</w:t>
      </w:r>
      <w:r w:rsidRPr="001A1C67">
        <w:rPr>
          <w:rFonts w:ascii="Times New Roman" w:hAnsi="Times New Roman"/>
          <w:bCs/>
          <w:sz w:val="28"/>
          <w:szCs w:val="28"/>
          <w:lang w:val="sq-AL"/>
        </w:rPr>
        <w:t xml:space="preserve"> Gjuetarit nuk i kthehen leja dhe arma e gjuetisë pa paguar më parë gjobën.</w:t>
      </w:r>
    </w:p>
    <w:p w14:paraId="563F1AB3" w14:textId="654773F1" w:rsidR="001A1C67" w:rsidRDefault="001A1C67" w:rsidP="002A6305">
      <w:pPr>
        <w:pStyle w:val="Paragrafi"/>
        <w:ind w:firstLine="0"/>
        <w:rPr>
          <w:rFonts w:ascii="Times New Roman" w:hAnsi="Times New Roman"/>
          <w:sz w:val="28"/>
          <w:szCs w:val="28"/>
          <w:lang w:val="sq-AL"/>
        </w:rPr>
      </w:pPr>
      <w:r w:rsidRPr="001A1C67">
        <w:rPr>
          <w:rFonts w:ascii="Times New Roman" w:hAnsi="Times New Roman"/>
          <w:sz w:val="28"/>
          <w:szCs w:val="28"/>
          <w:lang w:val="sq-AL"/>
        </w:rPr>
        <w:t>Të ardhurat që vijnë nga ekzekutimi i vendimit të dënimit me gjobë derdhen në Buxhetin e Shtetit.</w:t>
      </w:r>
    </w:p>
    <w:p w14:paraId="0137D493" w14:textId="55E2ADB8" w:rsidR="0092307E" w:rsidRDefault="0092307E" w:rsidP="002A6305">
      <w:pPr>
        <w:pStyle w:val="Paragrafi"/>
        <w:ind w:firstLine="0"/>
        <w:rPr>
          <w:rFonts w:ascii="Times New Roman" w:hAnsi="Times New Roman"/>
          <w:sz w:val="28"/>
          <w:szCs w:val="28"/>
          <w:lang w:val="sq-AL"/>
        </w:rPr>
      </w:pPr>
    </w:p>
    <w:p w14:paraId="742F4D06" w14:textId="58254F89" w:rsidR="0092307E" w:rsidRDefault="0092307E" w:rsidP="002A6305">
      <w:pPr>
        <w:pStyle w:val="Paragrafi"/>
        <w:ind w:firstLine="0"/>
        <w:rPr>
          <w:rFonts w:ascii="Times New Roman" w:hAnsi="Times New Roman"/>
          <w:sz w:val="28"/>
          <w:szCs w:val="28"/>
          <w:lang w:val="sq-AL"/>
        </w:rPr>
      </w:pPr>
      <w:r>
        <w:rPr>
          <w:rFonts w:ascii="Times New Roman" w:hAnsi="Times New Roman"/>
          <w:sz w:val="28"/>
          <w:szCs w:val="28"/>
          <w:lang w:val="sq-AL"/>
        </w:rPr>
        <w:t>N</w:t>
      </w:r>
      <w:r w:rsidR="000A671A">
        <w:rPr>
          <w:rFonts w:ascii="Times New Roman" w:hAnsi="Times New Roman"/>
          <w:sz w:val="28"/>
          <w:szCs w:val="28"/>
          <w:lang w:val="sq-AL"/>
        </w:rPr>
        <w:t>ë</w:t>
      </w:r>
      <w:r>
        <w:rPr>
          <w:rFonts w:ascii="Times New Roman" w:hAnsi="Times New Roman"/>
          <w:sz w:val="28"/>
          <w:szCs w:val="28"/>
          <w:lang w:val="sq-AL"/>
        </w:rPr>
        <w:t xml:space="preserve"> kreun X jan</w:t>
      </w:r>
      <w:r w:rsidR="000A671A">
        <w:rPr>
          <w:rFonts w:ascii="Times New Roman" w:hAnsi="Times New Roman"/>
          <w:sz w:val="28"/>
          <w:szCs w:val="28"/>
          <w:lang w:val="sq-AL"/>
        </w:rPr>
        <w:t>ë</w:t>
      </w:r>
      <w:r>
        <w:rPr>
          <w:rFonts w:ascii="Times New Roman" w:hAnsi="Times New Roman"/>
          <w:sz w:val="28"/>
          <w:szCs w:val="28"/>
          <w:lang w:val="sq-AL"/>
        </w:rPr>
        <w:t xml:space="preserve"> parashikuar nxjerrja e akteve n</w:t>
      </w:r>
      <w:r w:rsidR="000A671A">
        <w:rPr>
          <w:rFonts w:ascii="Times New Roman" w:hAnsi="Times New Roman"/>
          <w:sz w:val="28"/>
          <w:szCs w:val="28"/>
          <w:lang w:val="sq-AL"/>
        </w:rPr>
        <w:t>ë</w:t>
      </w:r>
      <w:r>
        <w:rPr>
          <w:rFonts w:ascii="Times New Roman" w:hAnsi="Times New Roman"/>
          <w:sz w:val="28"/>
          <w:szCs w:val="28"/>
          <w:lang w:val="sq-AL"/>
        </w:rPr>
        <w:t>nligjore n</w:t>
      </w:r>
      <w:r w:rsidR="000A671A">
        <w:rPr>
          <w:rFonts w:ascii="Times New Roman" w:hAnsi="Times New Roman"/>
          <w:sz w:val="28"/>
          <w:szCs w:val="28"/>
          <w:lang w:val="sq-AL"/>
        </w:rPr>
        <w:t>ë</w:t>
      </w:r>
      <w:r>
        <w:rPr>
          <w:rFonts w:ascii="Times New Roman" w:hAnsi="Times New Roman"/>
          <w:sz w:val="28"/>
          <w:szCs w:val="28"/>
          <w:lang w:val="sq-AL"/>
        </w:rPr>
        <w:t xml:space="preserve"> zbatim t</w:t>
      </w:r>
      <w:r w:rsidR="000A671A">
        <w:rPr>
          <w:rFonts w:ascii="Times New Roman" w:hAnsi="Times New Roman"/>
          <w:sz w:val="28"/>
          <w:szCs w:val="28"/>
          <w:lang w:val="sq-AL"/>
        </w:rPr>
        <w:t>ë</w:t>
      </w:r>
      <w:r>
        <w:rPr>
          <w:rFonts w:ascii="Times New Roman" w:hAnsi="Times New Roman"/>
          <w:sz w:val="28"/>
          <w:szCs w:val="28"/>
          <w:lang w:val="sq-AL"/>
        </w:rPr>
        <w:t xml:space="preserve"> k</w:t>
      </w:r>
      <w:r w:rsidR="000A671A">
        <w:rPr>
          <w:rFonts w:ascii="Times New Roman" w:hAnsi="Times New Roman"/>
          <w:sz w:val="28"/>
          <w:szCs w:val="28"/>
          <w:lang w:val="sq-AL"/>
        </w:rPr>
        <w:t>ë</w:t>
      </w:r>
      <w:r>
        <w:rPr>
          <w:rFonts w:ascii="Times New Roman" w:hAnsi="Times New Roman"/>
          <w:sz w:val="28"/>
          <w:szCs w:val="28"/>
          <w:lang w:val="sq-AL"/>
        </w:rPr>
        <w:t>tij projektligji si dhe dispozitat kalimtare dhe shfuqizimet e legjilsacionit  aktual n</w:t>
      </w:r>
      <w:r w:rsidR="000A671A">
        <w:rPr>
          <w:rFonts w:ascii="Times New Roman" w:hAnsi="Times New Roman"/>
          <w:sz w:val="28"/>
          <w:szCs w:val="28"/>
          <w:lang w:val="sq-AL"/>
        </w:rPr>
        <w:t>ë</w:t>
      </w:r>
      <w:r>
        <w:rPr>
          <w:rFonts w:ascii="Times New Roman" w:hAnsi="Times New Roman"/>
          <w:sz w:val="28"/>
          <w:szCs w:val="28"/>
          <w:lang w:val="sq-AL"/>
        </w:rPr>
        <w:t xml:space="preserve"> fush</w:t>
      </w:r>
      <w:r w:rsidR="000A671A">
        <w:rPr>
          <w:rFonts w:ascii="Times New Roman" w:hAnsi="Times New Roman"/>
          <w:sz w:val="28"/>
          <w:szCs w:val="28"/>
          <w:lang w:val="sq-AL"/>
        </w:rPr>
        <w:t>ë</w:t>
      </w:r>
      <w:r>
        <w:rPr>
          <w:rFonts w:ascii="Times New Roman" w:hAnsi="Times New Roman"/>
          <w:sz w:val="28"/>
          <w:szCs w:val="28"/>
          <w:lang w:val="sq-AL"/>
        </w:rPr>
        <w:t>n e gjuetis</w:t>
      </w:r>
      <w:r w:rsidR="000A671A">
        <w:rPr>
          <w:rFonts w:ascii="Times New Roman" w:hAnsi="Times New Roman"/>
          <w:sz w:val="28"/>
          <w:szCs w:val="28"/>
          <w:lang w:val="sq-AL"/>
        </w:rPr>
        <w:t>ë</w:t>
      </w:r>
      <w:r>
        <w:rPr>
          <w:rFonts w:ascii="Times New Roman" w:hAnsi="Times New Roman"/>
          <w:sz w:val="28"/>
          <w:szCs w:val="28"/>
          <w:lang w:val="sq-AL"/>
        </w:rPr>
        <w:t xml:space="preserve"> q</w:t>
      </w:r>
      <w:r w:rsidR="000A671A">
        <w:rPr>
          <w:rFonts w:ascii="Times New Roman" w:hAnsi="Times New Roman"/>
          <w:sz w:val="28"/>
          <w:szCs w:val="28"/>
          <w:lang w:val="sq-AL"/>
        </w:rPr>
        <w:t>ë</w:t>
      </w:r>
      <w:r>
        <w:rPr>
          <w:rFonts w:ascii="Times New Roman" w:hAnsi="Times New Roman"/>
          <w:sz w:val="28"/>
          <w:szCs w:val="28"/>
          <w:lang w:val="sq-AL"/>
        </w:rPr>
        <w:t xml:space="preserve"> bie n</w:t>
      </w:r>
      <w:r w:rsidR="000A671A">
        <w:rPr>
          <w:rFonts w:ascii="Times New Roman" w:hAnsi="Times New Roman"/>
          <w:sz w:val="28"/>
          <w:szCs w:val="28"/>
          <w:lang w:val="sq-AL"/>
        </w:rPr>
        <w:t>ë</w:t>
      </w:r>
      <w:r>
        <w:rPr>
          <w:rFonts w:ascii="Times New Roman" w:hAnsi="Times New Roman"/>
          <w:sz w:val="28"/>
          <w:szCs w:val="28"/>
          <w:lang w:val="sq-AL"/>
        </w:rPr>
        <w:t xml:space="preserve"> kund</w:t>
      </w:r>
      <w:r w:rsidR="000A671A">
        <w:rPr>
          <w:rFonts w:ascii="Times New Roman" w:hAnsi="Times New Roman"/>
          <w:sz w:val="28"/>
          <w:szCs w:val="28"/>
          <w:lang w:val="sq-AL"/>
        </w:rPr>
        <w:t>ë</w:t>
      </w:r>
      <w:r>
        <w:rPr>
          <w:rFonts w:ascii="Times New Roman" w:hAnsi="Times New Roman"/>
          <w:sz w:val="28"/>
          <w:szCs w:val="28"/>
          <w:lang w:val="sq-AL"/>
        </w:rPr>
        <w:t>rshtim me k</w:t>
      </w:r>
      <w:r w:rsidR="000A671A">
        <w:rPr>
          <w:rFonts w:ascii="Times New Roman" w:hAnsi="Times New Roman"/>
          <w:sz w:val="28"/>
          <w:szCs w:val="28"/>
          <w:lang w:val="sq-AL"/>
        </w:rPr>
        <w:t>ë</w:t>
      </w:r>
      <w:r>
        <w:rPr>
          <w:rFonts w:ascii="Times New Roman" w:hAnsi="Times New Roman"/>
          <w:sz w:val="28"/>
          <w:szCs w:val="28"/>
          <w:lang w:val="sq-AL"/>
        </w:rPr>
        <w:t>t</w:t>
      </w:r>
      <w:r w:rsidR="000A671A">
        <w:rPr>
          <w:rFonts w:ascii="Times New Roman" w:hAnsi="Times New Roman"/>
          <w:sz w:val="28"/>
          <w:szCs w:val="28"/>
          <w:lang w:val="sq-AL"/>
        </w:rPr>
        <w:t>ë</w:t>
      </w:r>
      <w:r>
        <w:rPr>
          <w:rFonts w:ascii="Times New Roman" w:hAnsi="Times New Roman"/>
          <w:sz w:val="28"/>
          <w:szCs w:val="28"/>
          <w:lang w:val="sq-AL"/>
        </w:rPr>
        <w:t xml:space="preserve"> projektligj.</w:t>
      </w:r>
    </w:p>
    <w:p w14:paraId="1A90FF80" w14:textId="77777777" w:rsidR="002A6305" w:rsidRPr="002A6305" w:rsidRDefault="002A6305" w:rsidP="002A6305">
      <w:pPr>
        <w:pStyle w:val="Paragrafi"/>
        <w:ind w:firstLine="0"/>
        <w:rPr>
          <w:rFonts w:ascii="Times New Roman" w:hAnsi="Times New Roman"/>
          <w:bCs/>
          <w:sz w:val="28"/>
          <w:szCs w:val="28"/>
          <w:lang w:val="sq-AL"/>
        </w:rPr>
      </w:pPr>
    </w:p>
    <w:p w14:paraId="7DFD22FA" w14:textId="77777777" w:rsidR="00AD3E1C" w:rsidRPr="001A1C67" w:rsidRDefault="00AD3E1C" w:rsidP="00861427">
      <w:pPr>
        <w:spacing w:after="0" w:line="276" w:lineRule="auto"/>
        <w:contextualSpacing/>
        <w:jc w:val="both"/>
        <w:rPr>
          <w:rFonts w:ascii="Times New Roman" w:eastAsia="Times New Roman" w:hAnsi="Times New Roman" w:cs="Times New Roman"/>
          <w:b/>
          <w:sz w:val="28"/>
          <w:szCs w:val="28"/>
          <w14:ligatures w14:val="none"/>
        </w:rPr>
      </w:pPr>
      <w:r w:rsidRPr="001A1C67">
        <w:rPr>
          <w:rFonts w:ascii="Times New Roman" w:eastAsia="Times New Roman" w:hAnsi="Times New Roman" w:cs="Times New Roman"/>
          <w:b/>
          <w:sz w:val="28"/>
          <w:szCs w:val="28"/>
          <w14:ligatures w14:val="none"/>
        </w:rPr>
        <w:t>VII. INSTITUCIONET DHE ORGANET QË NGARKOHEN PËR ZBATIMIN E AKTIT</w:t>
      </w:r>
    </w:p>
    <w:p w14:paraId="7333C6AE" w14:textId="77777777" w:rsidR="00AD3E1C" w:rsidRPr="001A1C67" w:rsidRDefault="00AD3E1C" w:rsidP="00861427">
      <w:pPr>
        <w:spacing w:after="0" w:line="276" w:lineRule="auto"/>
        <w:jc w:val="center"/>
        <w:rPr>
          <w:rFonts w:ascii="Times New Roman" w:eastAsia="Times New Roman" w:hAnsi="Times New Roman" w:cs="Times New Roman"/>
          <w:sz w:val="28"/>
          <w:szCs w:val="28"/>
          <w14:ligatures w14:val="none"/>
        </w:rPr>
      </w:pPr>
    </w:p>
    <w:p w14:paraId="2459F6C7" w14:textId="4A7E1A5B" w:rsidR="00AD3E1C" w:rsidRPr="001A1C67" w:rsidRDefault="00AD3E1C" w:rsidP="00861427">
      <w:pPr>
        <w:spacing w:after="0" w:line="276" w:lineRule="auto"/>
        <w:jc w:val="both"/>
        <w:rPr>
          <w:rFonts w:ascii="Times New Roman" w:eastAsia="Times New Roman" w:hAnsi="Times New Roman" w:cs="Times New Roman"/>
          <w:sz w:val="28"/>
          <w:szCs w:val="28"/>
          <w14:ligatures w14:val="none"/>
        </w:rPr>
      </w:pPr>
      <w:r w:rsidRPr="001A1C67">
        <w:rPr>
          <w:rFonts w:ascii="Times New Roman" w:eastAsia="Times New Roman" w:hAnsi="Times New Roman" w:cs="Times New Roman"/>
          <w:sz w:val="28"/>
          <w:szCs w:val="28"/>
          <w14:ligatures w14:val="none"/>
        </w:rPr>
        <w:t xml:space="preserve">Ministria </w:t>
      </w:r>
      <w:r w:rsidR="001A1C67">
        <w:rPr>
          <w:rFonts w:ascii="Times New Roman" w:eastAsia="Times New Roman" w:hAnsi="Times New Roman" w:cs="Times New Roman"/>
          <w:sz w:val="28"/>
          <w:szCs w:val="28"/>
          <w14:ligatures w14:val="none"/>
        </w:rPr>
        <w:t>p</w:t>
      </w:r>
      <w:r w:rsidR="00597DDB">
        <w:rPr>
          <w:rFonts w:ascii="Times New Roman" w:eastAsia="Times New Roman" w:hAnsi="Times New Roman" w:cs="Times New Roman"/>
          <w:sz w:val="28"/>
          <w:szCs w:val="28"/>
          <w14:ligatures w14:val="none"/>
        </w:rPr>
        <w:t>ë</w:t>
      </w:r>
      <w:r w:rsidR="001A1C67">
        <w:rPr>
          <w:rFonts w:ascii="Times New Roman" w:eastAsia="Times New Roman" w:hAnsi="Times New Roman" w:cs="Times New Roman"/>
          <w:sz w:val="28"/>
          <w:szCs w:val="28"/>
          <w14:ligatures w14:val="none"/>
        </w:rPr>
        <w:t>rgjegj</w:t>
      </w:r>
      <w:r w:rsidR="00597DDB">
        <w:rPr>
          <w:rFonts w:ascii="Times New Roman" w:eastAsia="Times New Roman" w:hAnsi="Times New Roman" w:cs="Times New Roman"/>
          <w:sz w:val="28"/>
          <w:szCs w:val="28"/>
          <w14:ligatures w14:val="none"/>
        </w:rPr>
        <w:t>ë</w:t>
      </w:r>
      <w:r w:rsidR="001A1C67">
        <w:rPr>
          <w:rFonts w:ascii="Times New Roman" w:eastAsia="Times New Roman" w:hAnsi="Times New Roman" w:cs="Times New Roman"/>
          <w:sz w:val="28"/>
          <w:szCs w:val="28"/>
          <w14:ligatures w14:val="none"/>
        </w:rPr>
        <w:t>se p</w:t>
      </w:r>
      <w:r w:rsidR="00597DDB">
        <w:rPr>
          <w:rFonts w:ascii="Times New Roman" w:eastAsia="Times New Roman" w:hAnsi="Times New Roman" w:cs="Times New Roman"/>
          <w:sz w:val="28"/>
          <w:szCs w:val="28"/>
          <w14:ligatures w14:val="none"/>
        </w:rPr>
        <w:t>ë</w:t>
      </w:r>
      <w:r w:rsidR="001A1C67">
        <w:rPr>
          <w:rFonts w:ascii="Times New Roman" w:eastAsia="Times New Roman" w:hAnsi="Times New Roman" w:cs="Times New Roman"/>
          <w:sz w:val="28"/>
          <w:szCs w:val="28"/>
          <w14:ligatures w14:val="none"/>
        </w:rPr>
        <w:t>r gjuetin</w:t>
      </w:r>
      <w:r w:rsidR="00597DDB">
        <w:rPr>
          <w:rFonts w:ascii="Times New Roman" w:eastAsia="Times New Roman" w:hAnsi="Times New Roman" w:cs="Times New Roman"/>
          <w:sz w:val="28"/>
          <w:szCs w:val="28"/>
          <w14:ligatures w14:val="none"/>
        </w:rPr>
        <w:t>ë</w:t>
      </w:r>
      <w:r w:rsidR="001A1C67">
        <w:rPr>
          <w:rFonts w:ascii="Times New Roman" w:eastAsia="Times New Roman" w:hAnsi="Times New Roman" w:cs="Times New Roman"/>
          <w:sz w:val="28"/>
          <w:szCs w:val="28"/>
          <w14:ligatures w14:val="none"/>
        </w:rPr>
        <w:t>, nj</w:t>
      </w:r>
      <w:r w:rsidR="00597DDB">
        <w:rPr>
          <w:rFonts w:ascii="Times New Roman" w:eastAsia="Times New Roman" w:hAnsi="Times New Roman" w:cs="Times New Roman"/>
          <w:sz w:val="28"/>
          <w:szCs w:val="28"/>
          <w14:ligatures w14:val="none"/>
        </w:rPr>
        <w:t>ë</w:t>
      </w:r>
      <w:r w:rsidR="002A6305">
        <w:rPr>
          <w:rFonts w:ascii="Times New Roman" w:eastAsia="Times New Roman" w:hAnsi="Times New Roman" w:cs="Times New Roman"/>
          <w:sz w:val="28"/>
          <w:szCs w:val="28"/>
          <w14:ligatures w14:val="none"/>
        </w:rPr>
        <w:t>s</w:t>
      </w:r>
      <w:r w:rsidR="001A1C67">
        <w:rPr>
          <w:rFonts w:ascii="Times New Roman" w:eastAsia="Times New Roman" w:hAnsi="Times New Roman" w:cs="Times New Roman"/>
          <w:sz w:val="28"/>
          <w:szCs w:val="28"/>
          <w14:ligatures w14:val="none"/>
        </w:rPr>
        <w:t>it</w:t>
      </w:r>
      <w:r w:rsidR="00597DDB">
        <w:rPr>
          <w:rFonts w:ascii="Times New Roman" w:eastAsia="Times New Roman" w:hAnsi="Times New Roman" w:cs="Times New Roman"/>
          <w:sz w:val="28"/>
          <w:szCs w:val="28"/>
          <w14:ligatures w14:val="none"/>
        </w:rPr>
        <w:t>ë</w:t>
      </w:r>
      <w:r w:rsidR="001A1C67">
        <w:rPr>
          <w:rFonts w:ascii="Times New Roman" w:eastAsia="Times New Roman" w:hAnsi="Times New Roman" w:cs="Times New Roman"/>
          <w:sz w:val="28"/>
          <w:szCs w:val="28"/>
          <w14:ligatures w14:val="none"/>
        </w:rPr>
        <w:t xml:space="preserve"> e </w:t>
      </w:r>
      <w:r w:rsidR="0092307E">
        <w:rPr>
          <w:rFonts w:ascii="Times New Roman" w:eastAsia="Times New Roman" w:hAnsi="Times New Roman" w:cs="Times New Roman"/>
          <w:sz w:val="28"/>
          <w:szCs w:val="28"/>
          <w14:ligatures w14:val="none"/>
        </w:rPr>
        <w:t>vet</w:t>
      </w:r>
      <w:r w:rsidR="001A1C67">
        <w:rPr>
          <w:rFonts w:ascii="Times New Roman" w:eastAsia="Times New Roman" w:hAnsi="Times New Roman" w:cs="Times New Roman"/>
          <w:sz w:val="28"/>
          <w:szCs w:val="28"/>
          <w14:ligatures w14:val="none"/>
        </w:rPr>
        <w:t>qevrisjes vendore jan</w:t>
      </w:r>
      <w:r w:rsidR="00597DDB">
        <w:rPr>
          <w:rFonts w:ascii="Times New Roman" w:eastAsia="Times New Roman" w:hAnsi="Times New Roman" w:cs="Times New Roman"/>
          <w:sz w:val="28"/>
          <w:szCs w:val="28"/>
          <w14:ligatures w14:val="none"/>
        </w:rPr>
        <w:t>ë</w:t>
      </w:r>
      <w:r w:rsidRPr="001A1C67">
        <w:rPr>
          <w:rFonts w:ascii="Times New Roman" w:eastAsia="Times New Roman" w:hAnsi="Times New Roman" w:cs="Times New Roman"/>
          <w:sz w:val="28"/>
          <w:szCs w:val="28"/>
          <w14:ligatures w14:val="none"/>
        </w:rPr>
        <w:t xml:space="preserve"> institucion</w:t>
      </w:r>
      <w:r w:rsidR="00571944">
        <w:rPr>
          <w:rFonts w:ascii="Times New Roman" w:eastAsia="Times New Roman" w:hAnsi="Times New Roman" w:cs="Times New Roman"/>
          <w:sz w:val="28"/>
          <w:szCs w:val="28"/>
          <w14:ligatures w14:val="none"/>
        </w:rPr>
        <w:t>e</w:t>
      </w:r>
      <w:r w:rsidR="001A1C67">
        <w:rPr>
          <w:rFonts w:ascii="Times New Roman" w:eastAsia="Times New Roman" w:hAnsi="Times New Roman" w:cs="Times New Roman"/>
          <w:sz w:val="28"/>
          <w:szCs w:val="28"/>
          <w14:ligatures w14:val="none"/>
        </w:rPr>
        <w:t>t</w:t>
      </w:r>
      <w:r w:rsidRPr="001A1C67">
        <w:rPr>
          <w:rFonts w:ascii="Times New Roman" w:eastAsia="Times New Roman" w:hAnsi="Times New Roman" w:cs="Times New Roman"/>
          <w:sz w:val="28"/>
          <w:szCs w:val="28"/>
          <w14:ligatures w14:val="none"/>
        </w:rPr>
        <w:t xml:space="preserve"> kryesor</w:t>
      </w:r>
      <w:r w:rsidR="001A1C67">
        <w:rPr>
          <w:rFonts w:ascii="Times New Roman" w:eastAsia="Times New Roman" w:hAnsi="Times New Roman" w:cs="Times New Roman"/>
          <w:sz w:val="28"/>
          <w:szCs w:val="28"/>
          <w14:ligatures w14:val="none"/>
        </w:rPr>
        <w:t>e n</w:t>
      </w:r>
      <w:r w:rsidR="00597DDB">
        <w:rPr>
          <w:rFonts w:ascii="Times New Roman" w:eastAsia="Times New Roman" w:hAnsi="Times New Roman" w:cs="Times New Roman"/>
          <w:sz w:val="28"/>
          <w:szCs w:val="28"/>
          <w14:ligatures w14:val="none"/>
        </w:rPr>
        <w:t>ë</w:t>
      </w:r>
      <w:r w:rsidRPr="001A1C67">
        <w:rPr>
          <w:rFonts w:ascii="Times New Roman" w:eastAsia="Times New Roman" w:hAnsi="Times New Roman" w:cs="Times New Roman"/>
          <w:sz w:val="28"/>
          <w:szCs w:val="28"/>
          <w14:ligatures w14:val="none"/>
        </w:rPr>
        <w:t xml:space="preserve"> zbat</w:t>
      </w:r>
      <w:r w:rsidR="001A1C67">
        <w:rPr>
          <w:rFonts w:ascii="Times New Roman" w:eastAsia="Times New Roman" w:hAnsi="Times New Roman" w:cs="Times New Roman"/>
          <w:sz w:val="28"/>
          <w:szCs w:val="28"/>
          <w14:ligatures w14:val="none"/>
        </w:rPr>
        <w:t>imin</w:t>
      </w:r>
      <w:r w:rsidRPr="001A1C67">
        <w:rPr>
          <w:rFonts w:ascii="Times New Roman" w:eastAsia="Times New Roman" w:hAnsi="Times New Roman" w:cs="Times New Roman"/>
          <w:sz w:val="28"/>
          <w:szCs w:val="28"/>
          <w14:ligatures w14:val="none"/>
        </w:rPr>
        <w:t xml:space="preserve"> </w:t>
      </w:r>
      <w:r w:rsidR="0092307E">
        <w:rPr>
          <w:rFonts w:ascii="Times New Roman" w:eastAsia="Times New Roman" w:hAnsi="Times New Roman" w:cs="Times New Roman"/>
          <w:sz w:val="28"/>
          <w:szCs w:val="28"/>
          <w14:ligatures w14:val="none"/>
        </w:rPr>
        <w:t>e</w:t>
      </w:r>
      <w:r w:rsidRPr="001A1C67">
        <w:rPr>
          <w:rFonts w:ascii="Times New Roman" w:eastAsia="Times New Roman" w:hAnsi="Times New Roman" w:cs="Times New Roman"/>
          <w:sz w:val="28"/>
          <w:szCs w:val="28"/>
          <w14:ligatures w14:val="none"/>
        </w:rPr>
        <w:t xml:space="preserve"> këtij akti, po për aspekte të veçanta të aktit, do të bashkëpunojë me </w:t>
      </w:r>
      <w:r w:rsidR="0092307E">
        <w:rPr>
          <w:rFonts w:ascii="Times New Roman" w:eastAsia="Times New Roman" w:hAnsi="Times New Roman" w:cs="Times New Roman"/>
          <w:sz w:val="28"/>
          <w:szCs w:val="28"/>
          <w14:ligatures w14:val="none"/>
        </w:rPr>
        <w:t>institucionet e tjera t</w:t>
      </w:r>
      <w:r w:rsidR="000A671A">
        <w:rPr>
          <w:rFonts w:ascii="Times New Roman" w:eastAsia="Times New Roman" w:hAnsi="Times New Roman" w:cs="Times New Roman"/>
          <w:sz w:val="28"/>
          <w:szCs w:val="28"/>
          <w14:ligatures w14:val="none"/>
        </w:rPr>
        <w:t>ë</w:t>
      </w:r>
      <w:r w:rsidR="0092307E">
        <w:rPr>
          <w:rFonts w:ascii="Times New Roman" w:eastAsia="Times New Roman" w:hAnsi="Times New Roman" w:cs="Times New Roman"/>
          <w:sz w:val="28"/>
          <w:szCs w:val="28"/>
          <w14:ligatures w14:val="none"/>
        </w:rPr>
        <w:t xml:space="preserve"> p</w:t>
      </w:r>
      <w:r w:rsidR="000A671A">
        <w:rPr>
          <w:rFonts w:ascii="Times New Roman" w:eastAsia="Times New Roman" w:hAnsi="Times New Roman" w:cs="Times New Roman"/>
          <w:sz w:val="28"/>
          <w:szCs w:val="28"/>
          <w14:ligatures w14:val="none"/>
        </w:rPr>
        <w:t>ë</w:t>
      </w:r>
      <w:r w:rsidR="0092307E">
        <w:rPr>
          <w:rFonts w:ascii="Times New Roman" w:eastAsia="Times New Roman" w:hAnsi="Times New Roman" w:cs="Times New Roman"/>
          <w:sz w:val="28"/>
          <w:szCs w:val="28"/>
          <w14:ligatures w14:val="none"/>
        </w:rPr>
        <w:t>rcaktuara n</w:t>
      </w:r>
      <w:r w:rsidR="000A671A">
        <w:rPr>
          <w:rFonts w:ascii="Times New Roman" w:eastAsia="Times New Roman" w:hAnsi="Times New Roman" w:cs="Times New Roman"/>
          <w:sz w:val="28"/>
          <w:szCs w:val="28"/>
          <w14:ligatures w14:val="none"/>
        </w:rPr>
        <w:t>ë</w:t>
      </w:r>
      <w:r w:rsidR="0092307E">
        <w:rPr>
          <w:rFonts w:ascii="Times New Roman" w:eastAsia="Times New Roman" w:hAnsi="Times New Roman" w:cs="Times New Roman"/>
          <w:sz w:val="28"/>
          <w:szCs w:val="28"/>
          <w14:ligatures w14:val="none"/>
        </w:rPr>
        <w:t xml:space="preserve"> k</w:t>
      </w:r>
      <w:r w:rsidR="000A671A">
        <w:rPr>
          <w:rFonts w:ascii="Times New Roman" w:eastAsia="Times New Roman" w:hAnsi="Times New Roman" w:cs="Times New Roman"/>
          <w:sz w:val="28"/>
          <w:szCs w:val="28"/>
          <w14:ligatures w14:val="none"/>
        </w:rPr>
        <w:t>ë</w:t>
      </w:r>
      <w:r w:rsidR="0092307E">
        <w:rPr>
          <w:rFonts w:ascii="Times New Roman" w:eastAsia="Times New Roman" w:hAnsi="Times New Roman" w:cs="Times New Roman"/>
          <w:sz w:val="28"/>
          <w:szCs w:val="28"/>
          <w14:ligatures w14:val="none"/>
        </w:rPr>
        <w:t>t</w:t>
      </w:r>
      <w:r w:rsidR="000A671A">
        <w:rPr>
          <w:rFonts w:ascii="Times New Roman" w:eastAsia="Times New Roman" w:hAnsi="Times New Roman" w:cs="Times New Roman"/>
          <w:sz w:val="28"/>
          <w:szCs w:val="28"/>
          <w14:ligatures w14:val="none"/>
        </w:rPr>
        <w:t>ë</w:t>
      </w:r>
      <w:r w:rsidR="0092307E">
        <w:rPr>
          <w:rFonts w:ascii="Times New Roman" w:eastAsia="Times New Roman" w:hAnsi="Times New Roman" w:cs="Times New Roman"/>
          <w:sz w:val="28"/>
          <w:szCs w:val="28"/>
          <w14:ligatures w14:val="none"/>
        </w:rPr>
        <w:t xml:space="preserve"> projektligj.</w:t>
      </w:r>
    </w:p>
    <w:p w14:paraId="2A5CE39F" w14:textId="77777777" w:rsidR="00AD3E1C" w:rsidRPr="001A1C67" w:rsidRDefault="00AD3E1C" w:rsidP="00861427">
      <w:pPr>
        <w:spacing w:after="0" w:line="276" w:lineRule="auto"/>
        <w:jc w:val="both"/>
        <w:rPr>
          <w:rFonts w:ascii="Times New Roman" w:eastAsia="Times New Roman" w:hAnsi="Times New Roman" w:cs="Times New Roman"/>
          <w:color w:val="FF0000"/>
          <w:sz w:val="28"/>
          <w:szCs w:val="28"/>
          <w14:ligatures w14:val="none"/>
        </w:rPr>
      </w:pPr>
    </w:p>
    <w:p w14:paraId="48950E7F" w14:textId="77777777" w:rsidR="00AD3E1C" w:rsidRPr="001A1C67" w:rsidRDefault="00AD3E1C" w:rsidP="00861427">
      <w:pPr>
        <w:spacing w:after="0" w:line="276" w:lineRule="auto"/>
        <w:jc w:val="both"/>
        <w:rPr>
          <w:rFonts w:ascii="Times New Roman" w:eastAsia="Times New Roman" w:hAnsi="Times New Roman" w:cs="Times New Roman"/>
          <w:b/>
          <w:sz w:val="28"/>
          <w:szCs w:val="28"/>
          <w14:ligatures w14:val="none"/>
        </w:rPr>
      </w:pPr>
      <w:r w:rsidRPr="001A1C67">
        <w:rPr>
          <w:rFonts w:ascii="Times New Roman" w:eastAsia="Times New Roman" w:hAnsi="Times New Roman" w:cs="Times New Roman"/>
          <w:b/>
          <w:sz w:val="28"/>
          <w:szCs w:val="28"/>
          <w14:ligatures w14:val="none"/>
        </w:rPr>
        <w:t>VIII.</w:t>
      </w:r>
      <w:r w:rsidRPr="001A1C67">
        <w:rPr>
          <w:rFonts w:ascii="Times New Roman" w:eastAsia="Times New Roman" w:hAnsi="Times New Roman" w:cs="Times New Roman"/>
          <w:b/>
          <w:sz w:val="28"/>
          <w:szCs w:val="28"/>
          <w14:ligatures w14:val="none"/>
        </w:rPr>
        <w:tab/>
        <w:t>MINISTRITË, INSTITUCIONET DHE SUBJEKTET E TJERA QË KANË KONTRIBUAR NË HARTIMIN E PROJEKTAKTIT</w:t>
      </w:r>
    </w:p>
    <w:p w14:paraId="1959FFC5" w14:textId="77777777" w:rsidR="00AD3E1C" w:rsidRPr="001A1C67" w:rsidRDefault="00AD3E1C" w:rsidP="00861427">
      <w:pPr>
        <w:spacing w:after="0" w:line="276" w:lineRule="auto"/>
        <w:jc w:val="center"/>
        <w:rPr>
          <w:rFonts w:ascii="Times New Roman" w:eastAsia="Times New Roman" w:hAnsi="Times New Roman" w:cs="Times New Roman"/>
          <w:sz w:val="28"/>
          <w:szCs w:val="28"/>
          <w14:ligatures w14:val="none"/>
        </w:rPr>
      </w:pPr>
    </w:p>
    <w:p w14:paraId="410C1EA3" w14:textId="075DBE27" w:rsidR="00CC7D4C" w:rsidRDefault="00AD3E1C" w:rsidP="00861427">
      <w:pPr>
        <w:spacing w:after="0" w:line="276" w:lineRule="auto"/>
        <w:jc w:val="both"/>
        <w:rPr>
          <w:rFonts w:ascii="Times New Roman" w:eastAsia="Times New Roman" w:hAnsi="Times New Roman" w:cs="Times New Roman"/>
          <w:sz w:val="28"/>
          <w:szCs w:val="28"/>
          <w14:ligatures w14:val="none"/>
        </w:rPr>
      </w:pPr>
      <w:r w:rsidRPr="001A1C67">
        <w:rPr>
          <w:rFonts w:ascii="Times New Roman" w:eastAsia="Times New Roman" w:hAnsi="Times New Roman" w:cs="Times New Roman"/>
          <w:sz w:val="28"/>
          <w:szCs w:val="28"/>
          <w14:ligatures w14:val="none"/>
        </w:rPr>
        <w:t xml:space="preserve">Ky projektligj është hartuar nga </w:t>
      </w:r>
      <w:r w:rsidR="006A3761">
        <w:rPr>
          <w:rFonts w:ascii="Times New Roman" w:eastAsia="Times New Roman" w:hAnsi="Times New Roman" w:cs="Times New Roman"/>
          <w:sz w:val="28"/>
          <w:szCs w:val="28"/>
          <w14:ligatures w14:val="none"/>
        </w:rPr>
        <w:t>strukturat p</w:t>
      </w:r>
      <w:r w:rsidR="000A671A">
        <w:rPr>
          <w:rFonts w:ascii="Times New Roman" w:eastAsia="Times New Roman" w:hAnsi="Times New Roman" w:cs="Times New Roman"/>
          <w:sz w:val="28"/>
          <w:szCs w:val="28"/>
          <w14:ligatures w14:val="none"/>
        </w:rPr>
        <w:t>ë</w:t>
      </w:r>
      <w:r w:rsidR="006A3761">
        <w:rPr>
          <w:rFonts w:ascii="Times New Roman" w:eastAsia="Times New Roman" w:hAnsi="Times New Roman" w:cs="Times New Roman"/>
          <w:sz w:val="28"/>
          <w:szCs w:val="28"/>
          <w14:ligatures w14:val="none"/>
        </w:rPr>
        <w:t>rgjegj</w:t>
      </w:r>
      <w:r w:rsidR="000A671A">
        <w:rPr>
          <w:rFonts w:ascii="Times New Roman" w:eastAsia="Times New Roman" w:hAnsi="Times New Roman" w:cs="Times New Roman"/>
          <w:sz w:val="28"/>
          <w:szCs w:val="28"/>
          <w14:ligatures w14:val="none"/>
        </w:rPr>
        <w:t>ë</w:t>
      </w:r>
      <w:r w:rsidR="006A3761">
        <w:rPr>
          <w:rFonts w:ascii="Times New Roman" w:eastAsia="Times New Roman" w:hAnsi="Times New Roman" w:cs="Times New Roman"/>
          <w:sz w:val="28"/>
          <w:szCs w:val="28"/>
          <w14:ligatures w14:val="none"/>
        </w:rPr>
        <w:t xml:space="preserve">se </w:t>
      </w:r>
      <w:r w:rsidR="007366FC">
        <w:rPr>
          <w:rFonts w:ascii="Times New Roman" w:eastAsia="Times New Roman" w:hAnsi="Times New Roman" w:cs="Times New Roman"/>
          <w:sz w:val="28"/>
          <w:szCs w:val="28"/>
          <w14:ligatures w14:val="none"/>
        </w:rPr>
        <w:t>Ministri</w:t>
      </w:r>
      <w:r w:rsidR="00FE1B0D">
        <w:rPr>
          <w:rFonts w:ascii="Times New Roman" w:eastAsia="Times New Roman" w:hAnsi="Times New Roman" w:cs="Times New Roman"/>
          <w:sz w:val="28"/>
          <w:szCs w:val="28"/>
          <w14:ligatures w14:val="none"/>
        </w:rPr>
        <w:t>a e</w:t>
      </w:r>
      <w:r w:rsidR="007366FC">
        <w:rPr>
          <w:rFonts w:ascii="Times New Roman" w:eastAsia="Times New Roman" w:hAnsi="Times New Roman" w:cs="Times New Roman"/>
          <w:sz w:val="28"/>
          <w:szCs w:val="28"/>
          <w14:ligatures w14:val="none"/>
        </w:rPr>
        <w:t xml:space="preserve"> Turizmit dhe Mjedisit. </w:t>
      </w:r>
      <w:r w:rsidRPr="001A1C67">
        <w:rPr>
          <w:rFonts w:ascii="Times New Roman" w:eastAsia="Times New Roman" w:hAnsi="Times New Roman" w:cs="Times New Roman"/>
          <w:sz w:val="28"/>
          <w:szCs w:val="28"/>
          <w14:ligatures w14:val="none"/>
        </w:rPr>
        <w:t>Gjatë hartimit drafti</w:t>
      </w:r>
      <w:r w:rsidR="002A6305">
        <w:rPr>
          <w:rFonts w:ascii="Times New Roman" w:eastAsia="Times New Roman" w:hAnsi="Times New Roman" w:cs="Times New Roman"/>
          <w:sz w:val="28"/>
          <w:szCs w:val="28"/>
          <w14:ligatures w14:val="none"/>
        </w:rPr>
        <w:t xml:space="preserve"> ligji</w:t>
      </w:r>
      <w:r w:rsidRPr="001A1C67">
        <w:rPr>
          <w:rFonts w:ascii="Times New Roman" w:eastAsia="Times New Roman" w:hAnsi="Times New Roman" w:cs="Times New Roman"/>
          <w:sz w:val="28"/>
          <w:szCs w:val="28"/>
          <w14:ligatures w14:val="none"/>
        </w:rPr>
        <w:t xml:space="preserve"> është konsultuar edhe me grupet e interesit</w:t>
      </w:r>
      <w:r w:rsidR="00DB5EE9" w:rsidRPr="001A1C67">
        <w:rPr>
          <w:rFonts w:ascii="Times New Roman" w:eastAsia="Times New Roman" w:hAnsi="Times New Roman" w:cs="Times New Roman"/>
          <w:sz w:val="28"/>
          <w:szCs w:val="28"/>
          <w14:ligatures w14:val="none"/>
        </w:rPr>
        <w:t xml:space="preserve"> dhe me K</w:t>
      </w:r>
      <w:r w:rsidR="0085359A" w:rsidRPr="001A1C67">
        <w:rPr>
          <w:rFonts w:ascii="Times New Roman" w:eastAsia="Times New Roman" w:hAnsi="Times New Roman" w:cs="Times New Roman"/>
          <w:sz w:val="28"/>
          <w:szCs w:val="28"/>
          <w14:ligatures w14:val="none"/>
        </w:rPr>
        <w:t>ë</w:t>
      </w:r>
      <w:r w:rsidR="00DB5EE9" w:rsidRPr="001A1C67">
        <w:rPr>
          <w:rFonts w:ascii="Times New Roman" w:eastAsia="Times New Roman" w:hAnsi="Times New Roman" w:cs="Times New Roman"/>
          <w:sz w:val="28"/>
          <w:szCs w:val="28"/>
          <w14:ligatures w14:val="none"/>
        </w:rPr>
        <w:t xml:space="preserve">shillin </w:t>
      </w:r>
      <w:r w:rsidR="00597DDB">
        <w:rPr>
          <w:rFonts w:ascii="Times New Roman" w:eastAsia="Times New Roman" w:hAnsi="Times New Roman" w:cs="Times New Roman"/>
          <w:sz w:val="28"/>
          <w:szCs w:val="28"/>
          <w14:ligatures w14:val="none"/>
        </w:rPr>
        <w:t>K</w:t>
      </w:r>
      <w:r w:rsidR="00DB5EE9" w:rsidRPr="001A1C67">
        <w:rPr>
          <w:rFonts w:ascii="Times New Roman" w:eastAsia="Times New Roman" w:hAnsi="Times New Roman" w:cs="Times New Roman"/>
          <w:sz w:val="28"/>
          <w:szCs w:val="28"/>
          <w14:ligatures w14:val="none"/>
        </w:rPr>
        <w:t>omb</w:t>
      </w:r>
      <w:r w:rsidR="0085359A" w:rsidRPr="001A1C67">
        <w:rPr>
          <w:rFonts w:ascii="Times New Roman" w:eastAsia="Times New Roman" w:hAnsi="Times New Roman" w:cs="Times New Roman"/>
          <w:sz w:val="28"/>
          <w:szCs w:val="28"/>
          <w14:ligatures w14:val="none"/>
        </w:rPr>
        <w:t>ë</w:t>
      </w:r>
      <w:r w:rsidR="00DB5EE9" w:rsidRPr="001A1C67">
        <w:rPr>
          <w:rFonts w:ascii="Times New Roman" w:eastAsia="Times New Roman" w:hAnsi="Times New Roman" w:cs="Times New Roman"/>
          <w:sz w:val="28"/>
          <w:szCs w:val="28"/>
          <w14:ligatures w14:val="none"/>
        </w:rPr>
        <w:t>tar t</w:t>
      </w:r>
      <w:r w:rsidR="0085359A" w:rsidRPr="001A1C67">
        <w:rPr>
          <w:rFonts w:ascii="Times New Roman" w:eastAsia="Times New Roman" w:hAnsi="Times New Roman" w:cs="Times New Roman"/>
          <w:sz w:val="28"/>
          <w:szCs w:val="28"/>
          <w14:ligatures w14:val="none"/>
        </w:rPr>
        <w:t>ë</w:t>
      </w:r>
      <w:r w:rsidR="00DB5EE9" w:rsidRPr="001A1C67">
        <w:rPr>
          <w:rFonts w:ascii="Times New Roman" w:eastAsia="Times New Roman" w:hAnsi="Times New Roman" w:cs="Times New Roman"/>
          <w:sz w:val="28"/>
          <w:szCs w:val="28"/>
          <w14:ligatures w14:val="none"/>
        </w:rPr>
        <w:t xml:space="preserve"> </w:t>
      </w:r>
      <w:r w:rsidR="00597DDB">
        <w:rPr>
          <w:rFonts w:ascii="Times New Roman" w:eastAsia="Times New Roman" w:hAnsi="Times New Roman" w:cs="Times New Roman"/>
          <w:sz w:val="28"/>
          <w:szCs w:val="28"/>
          <w14:ligatures w14:val="none"/>
        </w:rPr>
        <w:t>F</w:t>
      </w:r>
      <w:r w:rsidR="00DB5EE9" w:rsidRPr="001A1C67">
        <w:rPr>
          <w:rFonts w:ascii="Times New Roman" w:eastAsia="Times New Roman" w:hAnsi="Times New Roman" w:cs="Times New Roman"/>
          <w:sz w:val="28"/>
          <w:szCs w:val="28"/>
          <w14:ligatures w14:val="none"/>
        </w:rPr>
        <w:t>aun</w:t>
      </w:r>
      <w:r w:rsidR="0085359A" w:rsidRPr="001A1C67">
        <w:rPr>
          <w:rFonts w:ascii="Times New Roman" w:eastAsia="Times New Roman" w:hAnsi="Times New Roman" w:cs="Times New Roman"/>
          <w:sz w:val="28"/>
          <w:szCs w:val="28"/>
          <w14:ligatures w14:val="none"/>
        </w:rPr>
        <w:t>ë</w:t>
      </w:r>
      <w:r w:rsidR="00DB5EE9" w:rsidRPr="001A1C67">
        <w:rPr>
          <w:rFonts w:ascii="Times New Roman" w:eastAsia="Times New Roman" w:hAnsi="Times New Roman" w:cs="Times New Roman"/>
          <w:sz w:val="28"/>
          <w:szCs w:val="28"/>
          <w14:ligatures w14:val="none"/>
        </w:rPr>
        <w:t>s</w:t>
      </w:r>
      <w:r w:rsidR="00597DDB">
        <w:rPr>
          <w:rFonts w:ascii="Times New Roman" w:eastAsia="Times New Roman" w:hAnsi="Times New Roman" w:cs="Times New Roman"/>
          <w:sz w:val="28"/>
          <w:szCs w:val="28"/>
          <w14:ligatures w14:val="none"/>
        </w:rPr>
        <w:t xml:space="preserve"> së </w:t>
      </w:r>
      <w:r w:rsidR="002A6305">
        <w:rPr>
          <w:rFonts w:ascii="Times New Roman" w:eastAsia="Times New Roman" w:hAnsi="Times New Roman" w:cs="Times New Roman"/>
          <w:sz w:val="28"/>
          <w:szCs w:val="28"/>
          <w14:ligatures w14:val="none"/>
        </w:rPr>
        <w:t>E</w:t>
      </w:r>
      <w:r w:rsidR="00597DDB">
        <w:rPr>
          <w:rFonts w:ascii="Times New Roman" w:eastAsia="Times New Roman" w:hAnsi="Times New Roman" w:cs="Times New Roman"/>
          <w:sz w:val="28"/>
          <w:szCs w:val="28"/>
          <w14:ligatures w14:val="none"/>
        </w:rPr>
        <w:t>gër</w:t>
      </w:r>
      <w:r w:rsidR="00CC7D4C">
        <w:rPr>
          <w:rFonts w:ascii="Times New Roman" w:eastAsia="Times New Roman" w:hAnsi="Times New Roman" w:cs="Times New Roman"/>
          <w:sz w:val="28"/>
          <w:szCs w:val="28"/>
          <w14:ligatures w14:val="none"/>
        </w:rPr>
        <w:t>.</w:t>
      </w:r>
    </w:p>
    <w:p w14:paraId="2CB5F60B" w14:textId="741EB92F" w:rsidR="00AD3E1C" w:rsidRPr="001A1C67" w:rsidRDefault="00CC7D4C" w:rsidP="00861427">
      <w:pPr>
        <w:spacing w:after="0" w:line="276" w:lineRule="auto"/>
        <w:jc w:val="both"/>
        <w:rPr>
          <w:rFonts w:ascii="Times New Roman" w:eastAsia="Times New Roman" w:hAnsi="Times New Roman" w:cs="Times New Roman"/>
          <w:sz w:val="28"/>
          <w:szCs w:val="28"/>
          <w14:ligatures w14:val="none"/>
        </w:rPr>
      </w:pPr>
      <w:r>
        <w:rPr>
          <w:rFonts w:ascii="Times New Roman" w:eastAsia="Times New Roman" w:hAnsi="Times New Roman" w:cs="Times New Roman"/>
          <w:sz w:val="28"/>
          <w:szCs w:val="28"/>
          <w14:ligatures w14:val="none"/>
        </w:rPr>
        <w:t>Projektligji do hidhet edhe n</w:t>
      </w:r>
      <w:r w:rsidR="000A671A">
        <w:rPr>
          <w:rFonts w:ascii="Times New Roman" w:eastAsia="Times New Roman" w:hAnsi="Times New Roman" w:cs="Times New Roman"/>
          <w:sz w:val="28"/>
          <w:szCs w:val="28"/>
          <w14:ligatures w14:val="none"/>
        </w:rPr>
        <w:t>ë</w:t>
      </w:r>
      <w:r>
        <w:rPr>
          <w:rFonts w:ascii="Times New Roman" w:eastAsia="Times New Roman" w:hAnsi="Times New Roman" w:cs="Times New Roman"/>
          <w:sz w:val="28"/>
          <w:szCs w:val="28"/>
          <w14:ligatures w14:val="none"/>
        </w:rPr>
        <w:t xml:space="preserve"> faqen e konsultimit publik.</w:t>
      </w:r>
      <w:r w:rsidR="00597DDB">
        <w:rPr>
          <w:rFonts w:ascii="Times New Roman" w:eastAsia="Times New Roman" w:hAnsi="Times New Roman" w:cs="Times New Roman"/>
          <w:sz w:val="28"/>
          <w:szCs w:val="28"/>
          <w14:ligatures w14:val="none"/>
        </w:rPr>
        <w:t xml:space="preserve"> </w:t>
      </w:r>
      <w:r w:rsidR="00DB5EE9" w:rsidRPr="001A1C67">
        <w:rPr>
          <w:rFonts w:ascii="Times New Roman" w:eastAsia="Times New Roman" w:hAnsi="Times New Roman" w:cs="Times New Roman"/>
          <w:sz w:val="28"/>
          <w:szCs w:val="28"/>
          <w14:ligatures w14:val="none"/>
        </w:rPr>
        <w:t xml:space="preserve">  </w:t>
      </w:r>
    </w:p>
    <w:p w14:paraId="5BACD6CA" w14:textId="77777777" w:rsidR="00AD3E1C" w:rsidRPr="001A1C67" w:rsidRDefault="00AD3E1C" w:rsidP="00861427">
      <w:pPr>
        <w:spacing w:after="0" w:line="276" w:lineRule="auto"/>
        <w:jc w:val="both"/>
        <w:rPr>
          <w:rFonts w:ascii="Times New Roman" w:eastAsia="Times New Roman" w:hAnsi="Times New Roman" w:cs="Times New Roman"/>
          <w:sz w:val="28"/>
          <w:szCs w:val="28"/>
          <w14:ligatures w14:val="none"/>
        </w:rPr>
      </w:pPr>
    </w:p>
    <w:p w14:paraId="10B8F893" w14:textId="77777777" w:rsidR="00AD3E1C" w:rsidRPr="001A1C67" w:rsidRDefault="00AD3E1C" w:rsidP="00861427">
      <w:pPr>
        <w:spacing w:after="0" w:line="276" w:lineRule="auto"/>
        <w:jc w:val="both"/>
        <w:rPr>
          <w:rFonts w:ascii="Times New Roman" w:eastAsia="Times New Roman" w:hAnsi="Times New Roman" w:cs="Times New Roman"/>
          <w:sz w:val="28"/>
          <w:szCs w:val="28"/>
          <w14:ligatures w14:val="none"/>
        </w:rPr>
      </w:pPr>
    </w:p>
    <w:p w14:paraId="2324D62D" w14:textId="43EBC2B4" w:rsidR="00AD3E1C" w:rsidRPr="001A1C67" w:rsidRDefault="00AD3E1C" w:rsidP="00861427">
      <w:pPr>
        <w:spacing w:after="0" w:line="276" w:lineRule="auto"/>
        <w:jc w:val="both"/>
        <w:rPr>
          <w:rFonts w:ascii="Times New Roman" w:eastAsia="Times New Roman" w:hAnsi="Times New Roman" w:cs="Times New Roman"/>
          <w:b/>
          <w:sz w:val="28"/>
          <w:szCs w:val="28"/>
          <w14:ligatures w14:val="none"/>
        </w:rPr>
      </w:pPr>
      <w:r w:rsidRPr="001A1C67">
        <w:rPr>
          <w:rFonts w:ascii="Times New Roman" w:eastAsia="Times New Roman" w:hAnsi="Times New Roman" w:cs="Times New Roman"/>
          <w:b/>
          <w:sz w:val="28"/>
          <w:szCs w:val="28"/>
          <w14:ligatures w14:val="none"/>
        </w:rPr>
        <w:t>IX. RAPORTI I VLERËSIMIT TË TË ARDHURAVE DHE SHPENZIMEVE BUXHETORE</w:t>
      </w:r>
    </w:p>
    <w:p w14:paraId="57394DB8" w14:textId="77777777" w:rsidR="00AD3E1C" w:rsidRPr="001A1C67" w:rsidRDefault="00AD3E1C" w:rsidP="00861427">
      <w:pPr>
        <w:spacing w:after="0" w:line="276" w:lineRule="auto"/>
        <w:jc w:val="center"/>
        <w:rPr>
          <w:rFonts w:ascii="Times New Roman" w:eastAsia="Times New Roman" w:hAnsi="Times New Roman" w:cs="Times New Roman"/>
          <w:sz w:val="28"/>
          <w:szCs w:val="28"/>
          <w14:ligatures w14:val="none"/>
        </w:rPr>
      </w:pPr>
    </w:p>
    <w:p w14:paraId="4C676FB9" w14:textId="77777777" w:rsidR="00AD3E1C" w:rsidRPr="001A1C67" w:rsidRDefault="00AD3E1C" w:rsidP="00861427">
      <w:pPr>
        <w:spacing w:after="0" w:line="276" w:lineRule="auto"/>
        <w:jc w:val="both"/>
        <w:rPr>
          <w:rFonts w:ascii="Times New Roman" w:eastAsia="Times New Roman" w:hAnsi="Times New Roman" w:cs="Times New Roman"/>
          <w:sz w:val="28"/>
          <w:szCs w:val="28"/>
          <w14:ligatures w14:val="none"/>
        </w:rPr>
      </w:pPr>
      <w:r w:rsidRPr="001A1C67">
        <w:rPr>
          <w:rFonts w:ascii="Times New Roman" w:eastAsia="Times New Roman" w:hAnsi="Times New Roman" w:cs="Times New Roman"/>
          <w:sz w:val="28"/>
          <w:szCs w:val="28"/>
          <w14:ligatures w14:val="none"/>
        </w:rPr>
        <w:t>Ky projektligj nuk do të ketë efektet shtesë financiare në buxhetin e shtetit, pasi implementimi i tij nuk do të kërkojë financime shtesë nga ky buxhet.</w:t>
      </w:r>
    </w:p>
    <w:p w14:paraId="2AB66BBF" w14:textId="77777777" w:rsidR="00DC42BF" w:rsidRDefault="00DC42BF" w:rsidP="00DC42BF">
      <w:pPr>
        <w:spacing w:after="0"/>
        <w:ind w:left="5760"/>
        <w:jc w:val="both"/>
        <w:rPr>
          <w:rFonts w:ascii="Times New Roman" w:hAnsi="Times New Roman"/>
          <w:b/>
          <w:sz w:val="28"/>
          <w:szCs w:val="28"/>
          <w:lang w:val="it-IT"/>
        </w:rPr>
      </w:pPr>
    </w:p>
    <w:p w14:paraId="18FC4962" w14:textId="391EC9A9" w:rsidR="00DC42BF" w:rsidRPr="001E7151" w:rsidRDefault="00DC42BF" w:rsidP="00DC42BF">
      <w:pPr>
        <w:spacing w:after="0"/>
        <w:ind w:left="5760"/>
        <w:jc w:val="both"/>
        <w:rPr>
          <w:rFonts w:ascii="Times New Roman" w:hAnsi="Times New Roman"/>
          <w:b/>
          <w:sz w:val="28"/>
          <w:szCs w:val="28"/>
          <w:lang w:val="it-IT"/>
        </w:rPr>
      </w:pPr>
      <w:r>
        <w:rPr>
          <w:rFonts w:ascii="Times New Roman" w:hAnsi="Times New Roman"/>
          <w:b/>
          <w:sz w:val="28"/>
          <w:szCs w:val="28"/>
          <w:lang w:val="it-IT"/>
        </w:rPr>
        <w:t xml:space="preserve">   </w:t>
      </w:r>
      <w:r w:rsidRPr="001E7151">
        <w:rPr>
          <w:rFonts w:ascii="Times New Roman" w:hAnsi="Times New Roman"/>
          <w:b/>
          <w:sz w:val="28"/>
          <w:szCs w:val="28"/>
          <w:lang w:val="it-IT"/>
        </w:rPr>
        <w:t>PROPOZUESI</w:t>
      </w:r>
    </w:p>
    <w:p w14:paraId="2197F066" w14:textId="77777777" w:rsidR="00DC42BF" w:rsidRPr="001E7151" w:rsidRDefault="00DC42BF" w:rsidP="00DC42BF">
      <w:pPr>
        <w:spacing w:after="0"/>
        <w:ind w:left="360"/>
        <w:jc w:val="both"/>
        <w:rPr>
          <w:rFonts w:ascii="Times New Roman" w:hAnsi="Times New Roman"/>
          <w:b/>
          <w:sz w:val="28"/>
          <w:szCs w:val="28"/>
          <w:lang w:val="it-IT"/>
        </w:rPr>
      </w:pPr>
    </w:p>
    <w:p w14:paraId="5CEE2A95" w14:textId="77777777" w:rsidR="00DC42BF" w:rsidRPr="001E7151" w:rsidRDefault="00DC42BF" w:rsidP="00DC42BF">
      <w:pPr>
        <w:spacing w:after="0"/>
        <w:ind w:left="5400" w:firstLine="360"/>
        <w:jc w:val="both"/>
        <w:rPr>
          <w:rFonts w:ascii="Times New Roman" w:hAnsi="Times New Roman"/>
          <w:b/>
          <w:sz w:val="28"/>
          <w:szCs w:val="28"/>
          <w:lang w:val="it-IT"/>
        </w:rPr>
      </w:pPr>
      <w:r w:rsidRPr="001E7151">
        <w:rPr>
          <w:rFonts w:ascii="Times New Roman" w:hAnsi="Times New Roman"/>
          <w:b/>
          <w:sz w:val="28"/>
          <w:szCs w:val="28"/>
          <w:lang w:val="it-IT"/>
        </w:rPr>
        <w:t xml:space="preserve">      MINISTRI</w:t>
      </w:r>
    </w:p>
    <w:p w14:paraId="37E47271" w14:textId="77777777" w:rsidR="00DC42BF" w:rsidRPr="001E7151" w:rsidRDefault="00DC42BF" w:rsidP="00DC42BF">
      <w:pPr>
        <w:spacing w:after="0"/>
        <w:ind w:left="2520"/>
        <w:jc w:val="both"/>
        <w:rPr>
          <w:rFonts w:ascii="Times New Roman" w:hAnsi="Times New Roman"/>
          <w:b/>
          <w:sz w:val="28"/>
          <w:szCs w:val="28"/>
          <w:lang w:val="it-IT"/>
        </w:rPr>
      </w:pPr>
    </w:p>
    <w:p w14:paraId="52072A7F" w14:textId="77777777" w:rsidR="00DC42BF" w:rsidRPr="001E7151" w:rsidRDefault="00DC42BF" w:rsidP="00DC42BF">
      <w:pPr>
        <w:spacing w:after="0"/>
        <w:ind w:left="4320" w:firstLine="720"/>
        <w:jc w:val="both"/>
        <w:rPr>
          <w:rFonts w:ascii="Times New Roman" w:hAnsi="Times New Roman"/>
          <w:b/>
          <w:sz w:val="28"/>
          <w:szCs w:val="28"/>
          <w:lang w:val="it-IT"/>
        </w:rPr>
      </w:pPr>
      <w:r w:rsidRPr="001E7151">
        <w:rPr>
          <w:rFonts w:ascii="Times New Roman" w:hAnsi="Times New Roman"/>
          <w:b/>
          <w:sz w:val="28"/>
          <w:szCs w:val="28"/>
          <w:lang w:val="it-IT"/>
        </w:rPr>
        <w:t>Mirela KUMBARO FURXHI</w:t>
      </w:r>
    </w:p>
    <w:p w14:paraId="07B41E33" w14:textId="77777777" w:rsidR="00F04E18" w:rsidRPr="001A1C67" w:rsidRDefault="00F04E18" w:rsidP="00861427">
      <w:pPr>
        <w:spacing w:line="276" w:lineRule="auto"/>
        <w:rPr>
          <w:rFonts w:ascii="Times New Roman" w:hAnsi="Times New Roman" w:cs="Times New Roman"/>
          <w:sz w:val="28"/>
          <w:szCs w:val="28"/>
        </w:rPr>
      </w:pPr>
    </w:p>
    <w:sectPr w:rsidR="00F04E18" w:rsidRPr="001A1C67" w:rsidSect="00F421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0BA08" w14:textId="77777777" w:rsidR="000560CA" w:rsidRPr="00861427" w:rsidRDefault="000560CA" w:rsidP="005E7F70">
      <w:pPr>
        <w:spacing w:after="0" w:line="240" w:lineRule="auto"/>
      </w:pPr>
      <w:r w:rsidRPr="00861427">
        <w:separator/>
      </w:r>
    </w:p>
  </w:endnote>
  <w:endnote w:type="continuationSeparator" w:id="0">
    <w:p w14:paraId="6224F50F" w14:textId="77777777" w:rsidR="000560CA" w:rsidRPr="00861427" w:rsidRDefault="000560CA" w:rsidP="005E7F70">
      <w:pPr>
        <w:spacing w:after="0" w:line="240" w:lineRule="auto"/>
      </w:pPr>
      <w:r w:rsidRPr="00861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F54D" w14:textId="1DF20382" w:rsidR="00AB05DE" w:rsidRPr="00861427" w:rsidRDefault="00AB05DE" w:rsidP="00AB05DE">
    <w:pPr>
      <w:pStyle w:val="Footer"/>
      <w:pBdr>
        <w:top w:val="thinThickSmallGap" w:sz="24" w:space="1" w:color="622423"/>
      </w:pBdr>
      <w:jc w:val="both"/>
      <w:rPr>
        <w:bCs/>
        <w:sz w:val="2"/>
        <w:szCs w:val="2"/>
      </w:rPr>
    </w:pPr>
  </w:p>
  <w:p w14:paraId="30A54D25" w14:textId="1C725E01" w:rsidR="00AB05DE" w:rsidRPr="00861427" w:rsidRDefault="00AB05DE" w:rsidP="00857723">
    <w:pPr>
      <w:rPr>
        <w:rFonts w:ascii="Times New Roman" w:eastAsia="Times New Roman" w:hAnsi="Times New Roman" w:cs="Times New Roman"/>
        <w14:ligatures w14:val="none"/>
      </w:rPr>
    </w:pPr>
    <w:r w:rsidRPr="00861427">
      <w:rPr>
        <w:rFonts w:ascii="Times New Roman" w:hAnsi="Times New Roman" w:cs="Times New Roman"/>
      </w:rPr>
      <w:t xml:space="preserve">Relacion </w:t>
    </w:r>
    <w:r w:rsidRPr="00861427">
      <w:rPr>
        <w:rFonts w:ascii="Times New Roman" w:eastAsia="Times New Roman" w:hAnsi="Times New Roman" w:cs="Times New Roman"/>
      </w:rPr>
      <w:t>shpjegues për projektligjin “Për gjuetinë”</w:t>
    </w:r>
  </w:p>
  <w:p w14:paraId="533FF5AE" w14:textId="6C083DAE" w:rsidR="00AB05DE" w:rsidRPr="00861427" w:rsidRDefault="00AB05DE">
    <w:pPr>
      <w:pStyle w:val="Footer"/>
    </w:pPr>
  </w:p>
  <w:p w14:paraId="0D57B6DA" w14:textId="77777777" w:rsidR="00AB05DE" w:rsidRPr="00861427" w:rsidRDefault="00AB0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D20A8" w14:textId="77777777" w:rsidR="000560CA" w:rsidRPr="00861427" w:rsidRDefault="000560CA" w:rsidP="005E7F70">
      <w:pPr>
        <w:spacing w:after="0" w:line="240" w:lineRule="auto"/>
      </w:pPr>
      <w:r w:rsidRPr="00861427">
        <w:separator/>
      </w:r>
    </w:p>
  </w:footnote>
  <w:footnote w:type="continuationSeparator" w:id="0">
    <w:p w14:paraId="3F0D1DE1" w14:textId="77777777" w:rsidR="000560CA" w:rsidRPr="00861427" w:rsidRDefault="000560CA" w:rsidP="005E7F70">
      <w:pPr>
        <w:spacing w:after="0" w:line="240" w:lineRule="auto"/>
      </w:pPr>
      <w:r w:rsidRPr="0086142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263F"/>
    <w:multiLevelType w:val="hybridMultilevel"/>
    <w:tmpl w:val="F8F8F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F000B"/>
    <w:multiLevelType w:val="hybridMultilevel"/>
    <w:tmpl w:val="7E6C8504"/>
    <w:lvl w:ilvl="0" w:tplc="B1BCF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5864D5"/>
    <w:multiLevelType w:val="hybridMultilevel"/>
    <w:tmpl w:val="0876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D6914"/>
    <w:multiLevelType w:val="hybridMultilevel"/>
    <w:tmpl w:val="BA70F89C"/>
    <w:lvl w:ilvl="0" w:tplc="9D8A3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11FF9"/>
    <w:multiLevelType w:val="hybridMultilevel"/>
    <w:tmpl w:val="A046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4399C"/>
    <w:multiLevelType w:val="hybridMultilevel"/>
    <w:tmpl w:val="574A35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1E3037"/>
    <w:multiLevelType w:val="hybridMultilevel"/>
    <w:tmpl w:val="EC96D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229065">
    <w:abstractNumId w:val="3"/>
  </w:num>
  <w:num w:numId="2" w16cid:durableId="2004161639">
    <w:abstractNumId w:val="0"/>
  </w:num>
  <w:num w:numId="3" w16cid:durableId="151915570">
    <w:abstractNumId w:val="5"/>
  </w:num>
  <w:num w:numId="4" w16cid:durableId="502093164">
    <w:abstractNumId w:val="6"/>
  </w:num>
  <w:num w:numId="5" w16cid:durableId="372848599">
    <w:abstractNumId w:val="4"/>
  </w:num>
  <w:num w:numId="6" w16cid:durableId="46225324">
    <w:abstractNumId w:val="1"/>
  </w:num>
  <w:num w:numId="7" w16cid:durableId="156691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1C"/>
    <w:rsid w:val="000560CA"/>
    <w:rsid w:val="00073C76"/>
    <w:rsid w:val="000A671A"/>
    <w:rsid w:val="00155D41"/>
    <w:rsid w:val="001A1C67"/>
    <w:rsid w:val="001C6E5A"/>
    <w:rsid w:val="001E609B"/>
    <w:rsid w:val="001F6C5E"/>
    <w:rsid w:val="00204499"/>
    <w:rsid w:val="00207EF3"/>
    <w:rsid w:val="00232C97"/>
    <w:rsid w:val="0024102F"/>
    <w:rsid w:val="00276809"/>
    <w:rsid w:val="002975B2"/>
    <w:rsid w:val="002A6305"/>
    <w:rsid w:val="002C730C"/>
    <w:rsid w:val="0032443F"/>
    <w:rsid w:val="00324BCD"/>
    <w:rsid w:val="0032582E"/>
    <w:rsid w:val="00396B84"/>
    <w:rsid w:val="003A39D7"/>
    <w:rsid w:val="003B3D43"/>
    <w:rsid w:val="00464918"/>
    <w:rsid w:val="00467D0E"/>
    <w:rsid w:val="00486DAD"/>
    <w:rsid w:val="00495142"/>
    <w:rsid w:val="004D00DC"/>
    <w:rsid w:val="0055316E"/>
    <w:rsid w:val="00571944"/>
    <w:rsid w:val="0059701C"/>
    <w:rsid w:val="00597DDB"/>
    <w:rsid w:val="005C3AEF"/>
    <w:rsid w:val="005D51F6"/>
    <w:rsid w:val="005D6E6E"/>
    <w:rsid w:val="005E7F70"/>
    <w:rsid w:val="006139F7"/>
    <w:rsid w:val="00622568"/>
    <w:rsid w:val="006A3761"/>
    <w:rsid w:val="006B78DE"/>
    <w:rsid w:val="006D61B5"/>
    <w:rsid w:val="00701428"/>
    <w:rsid w:val="007155E1"/>
    <w:rsid w:val="007366FC"/>
    <w:rsid w:val="00740361"/>
    <w:rsid w:val="007579EB"/>
    <w:rsid w:val="0076621B"/>
    <w:rsid w:val="00793418"/>
    <w:rsid w:val="007A5C42"/>
    <w:rsid w:val="007D62A9"/>
    <w:rsid w:val="0085359A"/>
    <w:rsid w:val="00857723"/>
    <w:rsid w:val="00861427"/>
    <w:rsid w:val="00884670"/>
    <w:rsid w:val="008A549B"/>
    <w:rsid w:val="008D63E7"/>
    <w:rsid w:val="0092307E"/>
    <w:rsid w:val="00931788"/>
    <w:rsid w:val="009A15A3"/>
    <w:rsid w:val="00A663CE"/>
    <w:rsid w:val="00AB05DE"/>
    <w:rsid w:val="00AB1F4C"/>
    <w:rsid w:val="00AD3E1C"/>
    <w:rsid w:val="00AF77F2"/>
    <w:rsid w:val="00B25902"/>
    <w:rsid w:val="00B33F66"/>
    <w:rsid w:val="00BC0A94"/>
    <w:rsid w:val="00BD24B2"/>
    <w:rsid w:val="00C868F8"/>
    <w:rsid w:val="00CC7D4C"/>
    <w:rsid w:val="00CD279A"/>
    <w:rsid w:val="00D13ABD"/>
    <w:rsid w:val="00D34299"/>
    <w:rsid w:val="00D81AD7"/>
    <w:rsid w:val="00D82057"/>
    <w:rsid w:val="00DA4FAB"/>
    <w:rsid w:val="00DB5EE9"/>
    <w:rsid w:val="00DC42BF"/>
    <w:rsid w:val="00E01D63"/>
    <w:rsid w:val="00EE5970"/>
    <w:rsid w:val="00F03F80"/>
    <w:rsid w:val="00F04E18"/>
    <w:rsid w:val="00F06BD7"/>
    <w:rsid w:val="00F17615"/>
    <w:rsid w:val="00F246CA"/>
    <w:rsid w:val="00F40D5E"/>
    <w:rsid w:val="00F421F3"/>
    <w:rsid w:val="00F60BB9"/>
    <w:rsid w:val="00F87CA7"/>
    <w:rsid w:val="00F96BCB"/>
    <w:rsid w:val="00FC2E7B"/>
    <w:rsid w:val="00FE0B54"/>
    <w:rsid w:val="00FE1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6ABE"/>
  <w15:chartTrackingRefBased/>
  <w15:docId w15:val="{3D04BC56-EA7A-4C3C-A5AB-3061EFA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E1C"/>
    <w:rPr>
      <w:rFonts w:eastAsiaTheme="majorEastAsia" w:cstheme="majorBidi"/>
      <w:color w:val="272727" w:themeColor="text1" w:themeTint="D8"/>
    </w:rPr>
  </w:style>
  <w:style w:type="paragraph" w:styleId="Title">
    <w:name w:val="Title"/>
    <w:basedOn w:val="Normal"/>
    <w:next w:val="Normal"/>
    <w:link w:val="TitleChar"/>
    <w:uiPriority w:val="10"/>
    <w:qFormat/>
    <w:rsid w:val="00AD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E1C"/>
    <w:pPr>
      <w:spacing w:before="160"/>
      <w:jc w:val="center"/>
    </w:pPr>
    <w:rPr>
      <w:i/>
      <w:iCs/>
      <w:color w:val="404040" w:themeColor="text1" w:themeTint="BF"/>
    </w:rPr>
  </w:style>
  <w:style w:type="character" w:customStyle="1" w:styleId="QuoteChar">
    <w:name w:val="Quote Char"/>
    <w:basedOn w:val="DefaultParagraphFont"/>
    <w:link w:val="Quote"/>
    <w:uiPriority w:val="29"/>
    <w:rsid w:val="00AD3E1C"/>
    <w:rPr>
      <w:i/>
      <w:iCs/>
      <w:color w:val="404040" w:themeColor="text1" w:themeTint="BF"/>
    </w:rPr>
  </w:style>
  <w:style w:type="paragraph" w:styleId="ListParagraph">
    <w:name w:val="List Paragraph"/>
    <w:basedOn w:val="Normal"/>
    <w:uiPriority w:val="34"/>
    <w:qFormat/>
    <w:rsid w:val="00AD3E1C"/>
    <w:pPr>
      <w:ind w:left="720"/>
      <w:contextualSpacing/>
    </w:pPr>
  </w:style>
  <w:style w:type="character" w:styleId="IntenseEmphasis">
    <w:name w:val="Intense Emphasis"/>
    <w:basedOn w:val="DefaultParagraphFont"/>
    <w:uiPriority w:val="21"/>
    <w:qFormat/>
    <w:rsid w:val="00AD3E1C"/>
    <w:rPr>
      <w:i/>
      <w:iCs/>
      <w:color w:val="0F4761" w:themeColor="accent1" w:themeShade="BF"/>
    </w:rPr>
  </w:style>
  <w:style w:type="paragraph" w:styleId="IntenseQuote">
    <w:name w:val="Intense Quote"/>
    <w:basedOn w:val="Normal"/>
    <w:next w:val="Normal"/>
    <w:link w:val="IntenseQuoteChar"/>
    <w:uiPriority w:val="30"/>
    <w:qFormat/>
    <w:rsid w:val="00AD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E1C"/>
    <w:rPr>
      <w:i/>
      <w:iCs/>
      <w:color w:val="0F4761" w:themeColor="accent1" w:themeShade="BF"/>
    </w:rPr>
  </w:style>
  <w:style w:type="character" w:styleId="IntenseReference">
    <w:name w:val="Intense Reference"/>
    <w:basedOn w:val="DefaultParagraphFont"/>
    <w:uiPriority w:val="32"/>
    <w:qFormat/>
    <w:rsid w:val="00AD3E1C"/>
    <w:rPr>
      <w:b/>
      <w:bCs/>
      <w:smallCaps/>
      <w:color w:val="0F4761" w:themeColor="accent1" w:themeShade="BF"/>
      <w:spacing w:val="5"/>
    </w:rPr>
  </w:style>
  <w:style w:type="paragraph" w:customStyle="1" w:styleId="Paragrafi">
    <w:name w:val="Paragrafi"/>
    <w:rsid w:val="00AD3E1C"/>
    <w:pPr>
      <w:widowControl w:val="0"/>
      <w:spacing w:after="0" w:line="240" w:lineRule="auto"/>
      <w:ind w:firstLine="720"/>
      <w:jc w:val="both"/>
    </w:pPr>
    <w:rPr>
      <w:rFonts w:ascii="CG Times" w:eastAsia="MS Mincho" w:hAnsi="CG Times" w:cs="Times New Roman"/>
      <w:szCs w:val="20"/>
      <w:lang w:val="en-US"/>
      <w14:ligatures w14:val="none"/>
    </w:rPr>
  </w:style>
  <w:style w:type="paragraph" w:customStyle="1" w:styleId="1">
    <w:name w:val="Название1"/>
    <w:basedOn w:val="Normal"/>
    <w:rsid w:val="00BD24B2"/>
    <w:pPr>
      <w:spacing w:after="0" w:line="240" w:lineRule="auto"/>
      <w:jc w:val="center"/>
    </w:pPr>
    <w:rPr>
      <w:rFonts w:ascii="Times New Roman" w:eastAsia="Times New Roman" w:hAnsi="Times New Roman" w:cs="Times New Roman"/>
      <w:b/>
      <w:bCs/>
      <w:u w:color="000000"/>
      <w:lang w:val="ru-RU" w:eastAsia="ru-RU"/>
      <w14:ligatures w14:val="none"/>
    </w:rPr>
  </w:style>
  <w:style w:type="paragraph" w:styleId="Header">
    <w:name w:val="header"/>
    <w:basedOn w:val="Normal"/>
    <w:link w:val="HeaderChar"/>
    <w:uiPriority w:val="99"/>
    <w:unhideWhenUsed/>
    <w:rsid w:val="005E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70"/>
  </w:style>
  <w:style w:type="paragraph" w:styleId="Footer">
    <w:name w:val="footer"/>
    <w:basedOn w:val="Normal"/>
    <w:link w:val="FooterChar"/>
    <w:uiPriority w:val="99"/>
    <w:unhideWhenUsed/>
    <w:rsid w:val="005E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70"/>
  </w:style>
  <w:style w:type="paragraph" w:customStyle="1" w:styleId="NeniNr">
    <w:name w:val="Neni_Nr"/>
    <w:next w:val="Normal"/>
    <w:rsid w:val="0085359A"/>
    <w:pPr>
      <w:keepNext/>
      <w:widowControl w:val="0"/>
      <w:spacing w:after="0" w:line="240" w:lineRule="auto"/>
      <w:jc w:val="center"/>
    </w:pPr>
    <w:rPr>
      <w:rFonts w:ascii="CG Times" w:eastAsia="Times New Roman" w:hAnsi="CG Times" w:cs="Times New Roman"/>
      <w:szCs w:val="20"/>
      <w:lang w:val="en-GB"/>
      <w14:ligatures w14:val="none"/>
    </w:rPr>
  </w:style>
  <w:style w:type="paragraph" w:customStyle="1" w:styleId="KreuTitull">
    <w:name w:val="Kreu_Titull"/>
    <w:next w:val="Normal"/>
    <w:rsid w:val="00276809"/>
    <w:pPr>
      <w:keepNext/>
      <w:widowControl w:val="0"/>
      <w:spacing w:after="0" w:line="240" w:lineRule="auto"/>
      <w:jc w:val="center"/>
    </w:pPr>
    <w:rPr>
      <w:rFonts w:ascii="CG Times" w:eastAsia="Times New Roman" w:hAnsi="CG Times" w:cs="Times New Roman"/>
      <w:caps/>
      <w:lang w:val="en-US"/>
      <w14:ligatures w14:val="none"/>
    </w:rPr>
  </w:style>
  <w:style w:type="paragraph" w:customStyle="1" w:styleId="NeniTitull">
    <w:name w:val="Neni_Titull"/>
    <w:next w:val="Normal"/>
    <w:rsid w:val="008A549B"/>
    <w:pPr>
      <w:keepNext/>
      <w:widowControl w:val="0"/>
      <w:spacing w:after="0" w:line="240" w:lineRule="auto"/>
      <w:jc w:val="center"/>
      <w:outlineLvl w:val="2"/>
    </w:pPr>
    <w:rPr>
      <w:rFonts w:ascii="CG Times" w:eastAsia="Times New Roman" w:hAnsi="CG Times" w:cs="Times New Roman"/>
      <w:b/>
      <w:szCs w:val="20"/>
      <w:lang w:val="en-GB"/>
      <w14:ligatures w14:val="none"/>
    </w:rPr>
  </w:style>
  <w:style w:type="paragraph" w:customStyle="1" w:styleId="KreuNr">
    <w:name w:val="Kreu_Nr"/>
    <w:rsid w:val="0076621B"/>
    <w:pPr>
      <w:keepNext/>
      <w:widowControl w:val="0"/>
      <w:spacing w:after="0" w:line="240" w:lineRule="auto"/>
      <w:jc w:val="center"/>
    </w:pPr>
    <w:rPr>
      <w:rFonts w:ascii="CG Times" w:eastAsia="Times New Roman" w:hAnsi="CG Times" w:cs="Times New Roman"/>
      <w:caps/>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927523">
      <w:bodyDiv w:val="1"/>
      <w:marLeft w:val="0"/>
      <w:marRight w:val="0"/>
      <w:marTop w:val="0"/>
      <w:marBottom w:val="0"/>
      <w:divBdr>
        <w:top w:val="none" w:sz="0" w:space="0" w:color="auto"/>
        <w:left w:val="none" w:sz="0" w:space="0" w:color="auto"/>
        <w:bottom w:val="none" w:sz="0" w:space="0" w:color="auto"/>
        <w:right w:val="none" w:sz="0" w:space="0" w:color="auto"/>
      </w:divBdr>
      <w:divsChild>
        <w:div w:id="930162773">
          <w:marLeft w:val="0"/>
          <w:marRight w:val="0"/>
          <w:marTop w:val="0"/>
          <w:marBottom w:val="0"/>
          <w:divBdr>
            <w:top w:val="none" w:sz="0" w:space="0" w:color="auto"/>
            <w:left w:val="none" w:sz="0" w:space="0" w:color="auto"/>
            <w:bottom w:val="none" w:sz="0" w:space="0" w:color="auto"/>
            <w:right w:val="none" w:sz="0" w:space="0" w:color="auto"/>
          </w:divBdr>
        </w:div>
        <w:div w:id="1657225274">
          <w:marLeft w:val="0"/>
          <w:marRight w:val="0"/>
          <w:marTop w:val="0"/>
          <w:marBottom w:val="0"/>
          <w:divBdr>
            <w:top w:val="none" w:sz="0" w:space="0" w:color="auto"/>
            <w:left w:val="none" w:sz="0" w:space="0" w:color="auto"/>
            <w:bottom w:val="none" w:sz="0" w:space="0" w:color="auto"/>
            <w:right w:val="none" w:sz="0" w:space="0" w:color="auto"/>
          </w:divBdr>
        </w:div>
      </w:divsChild>
    </w:div>
    <w:div w:id="2007396576">
      <w:bodyDiv w:val="1"/>
      <w:marLeft w:val="0"/>
      <w:marRight w:val="0"/>
      <w:marTop w:val="0"/>
      <w:marBottom w:val="0"/>
      <w:divBdr>
        <w:top w:val="none" w:sz="0" w:space="0" w:color="auto"/>
        <w:left w:val="none" w:sz="0" w:space="0" w:color="auto"/>
        <w:bottom w:val="none" w:sz="0" w:space="0" w:color="auto"/>
        <w:right w:val="none" w:sz="0" w:space="0" w:color="auto"/>
      </w:divBdr>
      <w:divsChild>
        <w:div w:id="1938905252">
          <w:marLeft w:val="0"/>
          <w:marRight w:val="0"/>
          <w:marTop w:val="0"/>
          <w:marBottom w:val="0"/>
          <w:divBdr>
            <w:top w:val="none" w:sz="0" w:space="0" w:color="auto"/>
            <w:left w:val="none" w:sz="0" w:space="0" w:color="auto"/>
            <w:bottom w:val="none" w:sz="0" w:space="0" w:color="auto"/>
            <w:right w:val="none" w:sz="0" w:space="0" w:color="auto"/>
          </w:divBdr>
        </w:div>
        <w:div w:id="78585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CD89-CDB8-4F4E-873C-048F161F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 Vardhami</dc:creator>
  <cp:keywords/>
  <dc:description/>
  <cp:lastModifiedBy>Elisa Trezhnjeva</cp:lastModifiedBy>
  <cp:revision>2</cp:revision>
  <dcterms:created xsi:type="dcterms:W3CDTF">2024-12-04T10:17:00Z</dcterms:created>
  <dcterms:modified xsi:type="dcterms:W3CDTF">2024-12-04T10:17:00Z</dcterms:modified>
</cp:coreProperties>
</file>