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09BDE" w14:textId="1D284370" w:rsidR="00A67496" w:rsidRPr="00A67496" w:rsidRDefault="00A67496" w:rsidP="00A67496">
      <w:pPr>
        <w:pStyle w:val="Bodytext50"/>
        <w:shd w:val="clear" w:color="auto" w:fill="auto"/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8"/>
          <w:lang w:val="sq-AL"/>
        </w:rPr>
      </w:pPr>
      <w:r w:rsidRPr="00A6749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D713B51" wp14:editId="0BFD6453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869BD" w14:textId="77777777" w:rsidR="00A67496" w:rsidRPr="00A67496" w:rsidRDefault="00A67496" w:rsidP="00A67496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sq-AL"/>
        </w:rPr>
      </w:pPr>
      <w:r w:rsidRPr="00A67496">
        <w:rPr>
          <w:rFonts w:ascii="Times New Roman" w:eastAsia="Calibri" w:hAnsi="Times New Roman" w:cs="Times New Roman"/>
          <w:b/>
          <w:iCs/>
          <w:sz w:val="28"/>
          <w:szCs w:val="28"/>
          <w:lang w:val="sq-AL"/>
        </w:rPr>
        <w:t>REPUBLIKA E SHQIPËRISË</w:t>
      </w:r>
    </w:p>
    <w:p w14:paraId="70AD6C8C" w14:textId="77777777" w:rsidR="00A67496" w:rsidRPr="00A67496" w:rsidRDefault="00A67496" w:rsidP="00A67496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A67496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Kuvendi</w:t>
      </w:r>
    </w:p>
    <w:p w14:paraId="482A1E7C" w14:textId="77777777" w:rsidR="00A67496" w:rsidRPr="00A67496" w:rsidRDefault="00A67496" w:rsidP="00A67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x-none"/>
        </w:rPr>
      </w:pPr>
    </w:p>
    <w:p w14:paraId="12E05CFB" w14:textId="77777777" w:rsidR="00A67496" w:rsidRPr="00A67496" w:rsidRDefault="00A67496" w:rsidP="00A67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x-none"/>
        </w:rPr>
      </w:pPr>
    </w:p>
    <w:p w14:paraId="445BCC2B" w14:textId="77777777" w:rsidR="00A67496" w:rsidRPr="00FE296C" w:rsidRDefault="00A67496" w:rsidP="00A67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x-none"/>
        </w:rPr>
      </w:pPr>
      <w:r w:rsidRPr="00FE296C">
        <w:rPr>
          <w:rFonts w:ascii="Times New Roman" w:eastAsia="Times New Roman" w:hAnsi="Times New Roman" w:cs="Times New Roman"/>
          <w:b/>
          <w:sz w:val="24"/>
          <w:szCs w:val="24"/>
          <w:lang w:val="sq-AL" w:eastAsia="x-none"/>
        </w:rPr>
        <w:t>P R O J E K T L I GJ</w:t>
      </w:r>
    </w:p>
    <w:p w14:paraId="10B4764D" w14:textId="77777777" w:rsidR="00A67496" w:rsidRPr="00FE296C" w:rsidRDefault="00A67496" w:rsidP="00A67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x-none"/>
        </w:rPr>
      </w:pPr>
    </w:p>
    <w:p w14:paraId="762B11EE" w14:textId="77777777" w:rsidR="00A67496" w:rsidRPr="00FE296C" w:rsidRDefault="00A67496" w:rsidP="00A67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6D5BCCDF" w14:textId="2F119058" w:rsidR="00A67496" w:rsidRPr="00FE296C" w:rsidRDefault="00A67496" w:rsidP="00A67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Nr. ______/202</w:t>
      </w:r>
      <w:r w:rsidR="00E52855" w:rsidRPr="00FE296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4</w:t>
      </w:r>
    </w:p>
    <w:p w14:paraId="75CF7920" w14:textId="77777777" w:rsidR="00A67496" w:rsidRPr="00FE296C" w:rsidRDefault="00A67496" w:rsidP="00A67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366B30B" w14:textId="77777777" w:rsidR="00A67496" w:rsidRPr="00FE296C" w:rsidRDefault="00A67496" w:rsidP="00A67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05EF6E90" w14:textId="77777777" w:rsidR="00A67496" w:rsidRPr="00FE296C" w:rsidRDefault="00A67496" w:rsidP="00A67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b/>
          <w:caps/>
          <w:sz w:val="24"/>
          <w:szCs w:val="24"/>
          <w:lang w:val="sq-AL"/>
        </w:rPr>
        <w:t>PËR</w:t>
      </w:r>
    </w:p>
    <w:p w14:paraId="1AC67804" w14:textId="77777777" w:rsidR="00A67496" w:rsidRPr="00FE296C" w:rsidRDefault="00A67496" w:rsidP="00A67496">
      <w:pPr>
        <w:pStyle w:val="Bodytext5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</w:p>
    <w:p w14:paraId="08CD7D43" w14:textId="5028F88D" w:rsidR="008F29F9" w:rsidRPr="00FE296C" w:rsidRDefault="00891EA7" w:rsidP="00A67496">
      <w:pPr>
        <w:pStyle w:val="Bodytext5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sz w:val="24"/>
          <w:szCs w:val="24"/>
          <w:lang w:val="sq-AL"/>
        </w:rPr>
        <w:t>DISA NDRYSHIME DHE SHTESA NË LIGJIN NR.</w:t>
      </w:r>
      <w:r w:rsidR="00F64B8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E296C">
        <w:rPr>
          <w:rFonts w:ascii="Times New Roman" w:hAnsi="Times New Roman" w:cs="Times New Roman"/>
          <w:sz w:val="24"/>
          <w:szCs w:val="24"/>
          <w:lang w:val="sq-AL"/>
        </w:rPr>
        <w:t>10304,</w:t>
      </w:r>
      <w:r w:rsidR="00FE296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E296C">
        <w:rPr>
          <w:rFonts w:ascii="Times New Roman" w:hAnsi="Times New Roman" w:cs="Times New Roman"/>
          <w:sz w:val="24"/>
          <w:szCs w:val="24"/>
          <w:lang w:val="sq-AL"/>
        </w:rPr>
        <w:t xml:space="preserve">DATË 15.7.2010, </w:t>
      </w:r>
      <w:r w:rsidR="00AA59F4" w:rsidRPr="00FE296C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FE296C">
        <w:rPr>
          <w:rFonts w:ascii="Times New Roman" w:hAnsi="Times New Roman" w:cs="Times New Roman"/>
          <w:sz w:val="24"/>
          <w:szCs w:val="24"/>
          <w:lang w:val="sq-AL"/>
        </w:rPr>
        <w:t>PËR SEKTORIN MINERAR NË REPUBLIKËN E SHQIPËRISË</w:t>
      </w:r>
      <w:r w:rsidR="00AA59F4" w:rsidRPr="00FE296C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FE296C">
        <w:rPr>
          <w:rFonts w:ascii="Times New Roman" w:hAnsi="Times New Roman" w:cs="Times New Roman"/>
          <w:sz w:val="24"/>
          <w:szCs w:val="24"/>
          <w:lang w:val="sq-AL"/>
        </w:rPr>
        <w:t>, TË NDRYSHUAR</w:t>
      </w:r>
    </w:p>
    <w:p w14:paraId="08CD7D44" w14:textId="77777777" w:rsidR="0064157E" w:rsidRPr="00FE296C" w:rsidRDefault="0064157E" w:rsidP="00A67496">
      <w:pPr>
        <w:pStyle w:val="Bodytext5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</w:p>
    <w:p w14:paraId="08CD7D45" w14:textId="77777777" w:rsidR="0064157E" w:rsidRPr="00FE296C" w:rsidRDefault="0064157E" w:rsidP="00A67496">
      <w:pPr>
        <w:pStyle w:val="Bodytext5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sq-AL"/>
        </w:rPr>
      </w:pPr>
    </w:p>
    <w:p w14:paraId="08CD7D4A" w14:textId="69BAD47D" w:rsidR="0064157E" w:rsidRPr="00FE296C" w:rsidRDefault="0064157E" w:rsidP="00891EA7">
      <w:pPr>
        <w:pStyle w:val="Body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sz w:val="24"/>
          <w:szCs w:val="24"/>
          <w:lang w:val="sq-AL"/>
        </w:rPr>
        <w:t>Në mbështetje të neneve 78 dhe 83, pika 1, të Kushtetutës, me propozimin e Këshillit të Ministrave,</w:t>
      </w:r>
      <w:r w:rsidR="00891EA7" w:rsidRPr="00FE296C">
        <w:rPr>
          <w:rFonts w:ascii="Times New Roman" w:hAnsi="Times New Roman" w:cs="Times New Roman"/>
          <w:sz w:val="24"/>
          <w:szCs w:val="24"/>
          <w:lang w:val="sq-AL"/>
        </w:rPr>
        <w:t xml:space="preserve"> Kuvendi i Republikës së Shqipërisë</w:t>
      </w:r>
    </w:p>
    <w:p w14:paraId="08CD7D4B" w14:textId="77777777" w:rsidR="0064157E" w:rsidRPr="00FE296C" w:rsidRDefault="0064157E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8CD7D4C" w14:textId="45A91289" w:rsidR="0064157E" w:rsidRPr="00FE296C" w:rsidRDefault="0064157E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>V</w:t>
      </w:r>
      <w:r w:rsidR="00891EA7" w:rsidRPr="00FE29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  <w:r w:rsidR="00891EA7" w:rsidRPr="00FE29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891EA7" w:rsidRPr="00FE29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>D</w:t>
      </w:r>
      <w:r w:rsidR="00891EA7" w:rsidRPr="00FE29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>O</w:t>
      </w:r>
      <w:r w:rsidR="00891EA7" w:rsidRPr="00FE29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  <w:r w:rsidR="00891EA7" w:rsidRPr="00FE29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>I:</w:t>
      </w:r>
    </w:p>
    <w:p w14:paraId="08CD7D4D" w14:textId="77777777" w:rsidR="0064157E" w:rsidRPr="00FE296C" w:rsidRDefault="0064157E" w:rsidP="00A67496">
      <w:pPr>
        <w:pStyle w:val="Body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08CD7D4E" w14:textId="5C26808B" w:rsidR="0064157E" w:rsidRPr="00FE296C" w:rsidRDefault="00891EA7" w:rsidP="00A67496">
      <w:pPr>
        <w:pStyle w:val="Body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sz w:val="24"/>
          <w:szCs w:val="24"/>
          <w:lang w:val="sq-AL"/>
        </w:rPr>
        <w:t>Në ligjin nr.10</w:t>
      </w:r>
      <w:r w:rsidR="0064157E" w:rsidRPr="00FE296C">
        <w:rPr>
          <w:rFonts w:ascii="Times New Roman" w:hAnsi="Times New Roman" w:cs="Times New Roman"/>
          <w:sz w:val="24"/>
          <w:szCs w:val="24"/>
          <w:lang w:val="sq-AL"/>
        </w:rPr>
        <w:t xml:space="preserve">304, datë 15.7.2010, </w:t>
      </w:r>
      <w:r w:rsidR="00AA59F4" w:rsidRPr="00FE296C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64157E" w:rsidRPr="00FE296C">
        <w:rPr>
          <w:rFonts w:ascii="Times New Roman" w:hAnsi="Times New Roman" w:cs="Times New Roman"/>
          <w:sz w:val="24"/>
          <w:szCs w:val="24"/>
          <w:lang w:val="sq-AL"/>
        </w:rPr>
        <w:t>Për sektorin minerar në Republikën e Shqipërisë</w:t>
      </w:r>
      <w:r w:rsidR="00AA59F4" w:rsidRPr="00FE296C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64157E" w:rsidRPr="00FE296C">
        <w:rPr>
          <w:rFonts w:ascii="Times New Roman" w:hAnsi="Times New Roman" w:cs="Times New Roman"/>
          <w:sz w:val="24"/>
          <w:szCs w:val="24"/>
          <w:lang w:val="sq-AL"/>
        </w:rPr>
        <w:t xml:space="preserve">, të ndryshuar, </w:t>
      </w:r>
      <w:r w:rsidR="001077EC" w:rsidRPr="00FE296C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64157E" w:rsidRPr="00FE296C">
        <w:rPr>
          <w:rFonts w:ascii="Times New Roman" w:hAnsi="Times New Roman" w:cs="Times New Roman"/>
          <w:sz w:val="24"/>
          <w:szCs w:val="24"/>
          <w:lang w:val="sq-AL"/>
        </w:rPr>
        <w:t>bëhen ndryshimet dhe shtesat</w:t>
      </w:r>
      <w:r w:rsidRPr="00FE296C">
        <w:rPr>
          <w:rFonts w:ascii="Times New Roman" w:hAnsi="Times New Roman" w:cs="Times New Roman"/>
          <w:sz w:val="24"/>
          <w:szCs w:val="24"/>
          <w:lang w:val="sq-AL"/>
        </w:rPr>
        <w:t>, si më poshtë vijon:</w:t>
      </w:r>
    </w:p>
    <w:p w14:paraId="08CD7D4F" w14:textId="77777777" w:rsidR="0064157E" w:rsidRPr="00FE296C" w:rsidRDefault="0064157E" w:rsidP="00A67496">
      <w:pPr>
        <w:pStyle w:val="Body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08CD7D50" w14:textId="77777777" w:rsidR="0064157E" w:rsidRPr="00FE296C" w:rsidRDefault="0064157E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>Neni 1</w:t>
      </w:r>
    </w:p>
    <w:p w14:paraId="505D3D5E" w14:textId="77777777" w:rsidR="00891EA7" w:rsidRPr="00FE296C" w:rsidRDefault="00891EA7" w:rsidP="00A67496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  <w:lang w:val="sq-AL"/>
        </w:rPr>
      </w:pPr>
    </w:p>
    <w:p w14:paraId="348A0C41" w14:textId="301E1206" w:rsidR="003F73C6" w:rsidRPr="00FE296C" w:rsidRDefault="003F73C6" w:rsidP="00A67496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sz w:val="24"/>
          <w:szCs w:val="24"/>
          <w:lang w:val="sq-AL"/>
        </w:rPr>
        <w:t>Kudo në ligj, fjala: “karrierë” zëvendësohet me fjalët “minierë sipë</w:t>
      </w:r>
      <w:r w:rsidR="008D535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FE296C">
        <w:rPr>
          <w:rFonts w:ascii="Times New Roman" w:hAnsi="Times New Roman" w:cs="Times New Roman"/>
          <w:sz w:val="24"/>
          <w:szCs w:val="24"/>
          <w:lang w:val="sq-AL"/>
        </w:rPr>
        <w:t>faqësore”.</w:t>
      </w:r>
    </w:p>
    <w:p w14:paraId="6A4A6E57" w14:textId="77777777" w:rsidR="003F73C6" w:rsidRPr="00FE296C" w:rsidRDefault="003F73C6" w:rsidP="00A67496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2F9ED4B9" w14:textId="77777777" w:rsidR="003F73C6" w:rsidRPr="00FE296C" w:rsidRDefault="003F73C6" w:rsidP="003F73C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>Neni 2</w:t>
      </w:r>
    </w:p>
    <w:p w14:paraId="46114E3F" w14:textId="77777777" w:rsidR="003F73C6" w:rsidRPr="00FE296C" w:rsidRDefault="003F73C6" w:rsidP="00A67496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08CD7D51" w14:textId="1B23B741" w:rsidR="0064157E" w:rsidRPr="00FE296C" w:rsidRDefault="0064157E" w:rsidP="00A67496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sz w:val="24"/>
          <w:szCs w:val="24"/>
          <w:lang w:val="sq-AL"/>
        </w:rPr>
        <w:t>Në nenin 2 bëhen këto shtesa</w:t>
      </w:r>
      <w:r w:rsidR="00651DF7" w:rsidRPr="00FE296C">
        <w:rPr>
          <w:rFonts w:ascii="Times New Roman" w:hAnsi="Times New Roman" w:cs="Times New Roman"/>
          <w:sz w:val="24"/>
          <w:szCs w:val="24"/>
          <w:lang w:val="sq-AL"/>
        </w:rPr>
        <w:t xml:space="preserve"> dhe ndryshime</w:t>
      </w:r>
      <w:r w:rsidRPr="00FE296C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6B476309" w14:textId="77777777" w:rsidR="00891EA7" w:rsidRPr="00FE296C" w:rsidRDefault="00891EA7" w:rsidP="00A67496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  <w:lang w:val="sq-AL"/>
        </w:rPr>
      </w:pPr>
    </w:p>
    <w:p w14:paraId="08CD7D52" w14:textId="1BA841A7" w:rsidR="000A6CC8" w:rsidRPr="00FE296C" w:rsidRDefault="000A6CC8" w:rsidP="00891EA7">
      <w:pPr>
        <w:pStyle w:val="Bodytext20"/>
        <w:numPr>
          <w:ilvl w:val="0"/>
          <w:numId w:val="11"/>
        </w:numPr>
        <w:shd w:val="clear" w:color="auto" w:fill="auto"/>
        <w:spacing w:before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sz w:val="24"/>
          <w:szCs w:val="24"/>
          <w:lang w:val="sq-AL"/>
        </w:rPr>
        <w:t xml:space="preserve">Në pikën </w:t>
      </w:r>
      <w:r w:rsidR="003F73C6" w:rsidRPr="00FE296C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A52FD8" w:rsidRPr="00FE296C">
        <w:rPr>
          <w:rFonts w:ascii="Times New Roman" w:hAnsi="Times New Roman" w:cs="Times New Roman"/>
          <w:sz w:val="24"/>
          <w:szCs w:val="24"/>
          <w:lang w:val="sq-AL"/>
        </w:rPr>
        <w:t>, pas fjalëve</w:t>
      </w:r>
      <w:r w:rsidRPr="00FE296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A59F4" w:rsidRPr="00FE296C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A52FD8" w:rsidRPr="00FE296C">
        <w:rPr>
          <w:rFonts w:ascii="Times New Roman" w:hAnsi="Times New Roman" w:cs="Times New Roman"/>
          <w:sz w:val="24"/>
          <w:szCs w:val="24"/>
          <w:lang w:val="sq-AL"/>
        </w:rPr>
        <w:t xml:space="preserve">... </w:t>
      </w:r>
      <w:r w:rsidR="003F73C6" w:rsidRPr="00FE296C">
        <w:rPr>
          <w:rFonts w:ascii="Times New Roman" w:hAnsi="Times New Roman" w:cs="Times New Roman"/>
          <w:sz w:val="24"/>
          <w:szCs w:val="24"/>
          <w:lang w:val="sq-AL"/>
        </w:rPr>
        <w:t>proceseve gjeologjike</w:t>
      </w:r>
      <w:r w:rsidR="00A52FD8" w:rsidRPr="00FE296C">
        <w:rPr>
          <w:rFonts w:ascii="Times New Roman" w:hAnsi="Times New Roman" w:cs="Times New Roman"/>
          <w:sz w:val="24"/>
          <w:szCs w:val="24"/>
          <w:lang w:val="sq-AL"/>
        </w:rPr>
        <w:t xml:space="preserve"> ...</w:t>
      </w:r>
      <w:r w:rsidR="00AA59F4" w:rsidRPr="00FE296C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A52FD8" w:rsidRPr="00FE296C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FE296C">
        <w:rPr>
          <w:rFonts w:ascii="Times New Roman" w:hAnsi="Times New Roman" w:cs="Times New Roman"/>
          <w:sz w:val="24"/>
          <w:szCs w:val="24"/>
          <w:lang w:val="sq-AL"/>
        </w:rPr>
        <w:t xml:space="preserve"> shtohen fjalët </w:t>
      </w:r>
      <w:r w:rsidR="00AA59F4" w:rsidRPr="00FE296C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3F73C6" w:rsidRPr="00FE296C">
        <w:rPr>
          <w:rFonts w:ascii="Times New Roman" w:hAnsi="Times New Roman" w:cs="Times New Roman"/>
          <w:sz w:val="24"/>
          <w:szCs w:val="24"/>
          <w:lang w:val="sq-AL"/>
        </w:rPr>
        <w:t>që plotëson kushtet gjeologjike, minerare dhe teknologjike për përdorim në degë të ndryshme të ekonomisë,</w:t>
      </w:r>
      <w:r w:rsidR="00A52FD8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...</w:t>
      </w:r>
      <w:r w:rsidR="00AA59F4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  <w:r w:rsidR="00651DF7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104E8ED0" w14:textId="77777777" w:rsidR="00A52FD8" w:rsidRPr="00FE296C" w:rsidRDefault="00A52FD8" w:rsidP="00A52FD8">
      <w:pPr>
        <w:pStyle w:val="Bodytext20"/>
        <w:shd w:val="clear" w:color="auto" w:fill="auto"/>
        <w:spacing w:before="0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val="sq-AL"/>
        </w:rPr>
      </w:pPr>
    </w:p>
    <w:p w14:paraId="08CD7D53" w14:textId="2DEDD911" w:rsidR="005618D1" w:rsidRPr="00FE296C" w:rsidRDefault="005618D1" w:rsidP="00891EA7">
      <w:pPr>
        <w:pStyle w:val="Bodytext20"/>
        <w:numPr>
          <w:ilvl w:val="0"/>
          <w:numId w:val="11"/>
        </w:numPr>
        <w:shd w:val="clear" w:color="auto" w:fill="auto"/>
        <w:spacing w:before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pikën </w:t>
      </w:r>
      <w:r w:rsidR="00391C4D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32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pas fjalës </w:t>
      </w:r>
      <w:r w:rsidR="00AA59F4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“</w:t>
      </w:r>
      <w:r w:rsidR="00A52FD8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...</w:t>
      </w:r>
      <w:r w:rsidR="009F55D6" w:rsidRPr="00DE028B">
        <w:rPr>
          <w:rFonts w:ascii="Times New Roman" w:eastAsia="Times New Roman" w:hAnsi="Times New Roman" w:cs="Times New Roman"/>
          <w:sz w:val="24"/>
          <w:szCs w:val="24"/>
          <w:lang w:val="sq-AL"/>
        </w:rPr>
        <w:t>krijohet nga heqja e sipërfaqes nga fondi</w:t>
      </w:r>
      <w:r w:rsidR="00A52FD8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391C4D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pyjor e kullosor</w:t>
      </w:r>
      <w:r w:rsidR="00A52FD8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...</w:t>
      </w:r>
      <w:r w:rsidR="00AA59F4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  <w:r w:rsidR="00A52FD8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, shtohen fjala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A59F4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“</w:t>
      </w:r>
      <w:r w:rsidR="00391C4D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pas pajisjes me leje minerare,</w:t>
      </w:r>
      <w:r w:rsidR="00AA59F4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41EFB145" w14:textId="77777777" w:rsidR="00A52FD8" w:rsidRPr="00FE296C" w:rsidRDefault="00A52FD8" w:rsidP="00A52FD8">
      <w:pPr>
        <w:pStyle w:val="Bodytext20"/>
        <w:shd w:val="clear" w:color="auto" w:fill="auto"/>
        <w:spacing w:before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96E430E" w14:textId="77777777" w:rsidR="00CD0F39" w:rsidRPr="00FE296C" w:rsidRDefault="00CD0F39" w:rsidP="00891EA7">
      <w:pPr>
        <w:pStyle w:val="Bodytext20"/>
        <w:numPr>
          <w:ilvl w:val="0"/>
          <w:numId w:val="11"/>
        </w:numPr>
        <w:shd w:val="clear" w:color="auto" w:fill="auto"/>
        <w:spacing w:before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Pas pikës 41, shtohet pika 42, me këtë përmbajtje:</w:t>
      </w:r>
    </w:p>
    <w:p w14:paraId="67261B51" w14:textId="77777777" w:rsidR="003A4F14" w:rsidRDefault="00CD0F39" w:rsidP="003A4F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“42. “Data efektive e lejes minerare” është data e publikimit të lejes minerare në Qëndrën Kombëtare të Biznesit.”</w:t>
      </w:r>
      <w:bookmarkStart w:id="0" w:name="_Hlk162605330"/>
    </w:p>
    <w:p w14:paraId="08CD7D56" w14:textId="6CE9F9EE" w:rsidR="00763A01" w:rsidRPr="00FE296C" w:rsidRDefault="00763A01" w:rsidP="003A4F1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8250BE" w:rsidRPr="00FE296C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</w:p>
    <w:bookmarkEnd w:id="0"/>
    <w:p w14:paraId="028D0C26" w14:textId="77777777" w:rsidR="00973F5D" w:rsidRPr="00FE296C" w:rsidRDefault="00973F5D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8CD7D57" w14:textId="397830A9" w:rsidR="00763A01" w:rsidRPr="00FE296C" w:rsidRDefault="00763A01" w:rsidP="00A67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3477D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341BC2" w:rsidRPr="0003477D">
        <w:rPr>
          <w:rFonts w:ascii="Times New Roman" w:hAnsi="Times New Roman" w:cs="Times New Roman"/>
          <w:sz w:val="24"/>
          <w:szCs w:val="24"/>
          <w:lang w:val="sq-AL"/>
        </w:rPr>
        <w:t xml:space="preserve"> pikën 4, të</w:t>
      </w:r>
      <w:r w:rsidRPr="0003477D">
        <w:rPr>
          <w:rFonts w:ascii="Times New Roman" w:hAnsi="Times New Roman" w:cs="Times New Roman"/>
          <w:sz w:val="24"/>
          <w:szCs w:val="24"/>
          <w:lang w:val="sq-AL"/>
        </w:rPr>
        <w:t xml:space="preserve"> nenin </w:t>
      </w:r>
      <w:r w:rsidR="003A45AE" w:rsidRPr="0003477D">
        <w:rPr>
          <w:rFonts w:ascii="Times New Roman" w:hAnsi="Times New Roman" w:cs="Times New Roman"/>
          <w:sz w:val="24"/>
          <w:szCs w:val="24"/>
          <w:lang w:val="sq-AL"/>
        </w:rPr>
        <w:t>8</w:t>
      </w:r>
      <w:r w:rsidR="00651DF7" w:rsidRPr="0003477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0347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250BE" w:rsidRPr="0003477D">
        <w:rPr>
          <w:rFonts w:ascii="Times New Roman" w:hAnsi="Times New Roman" w:cs="Times New Roman"/>
          <w:sz w:val="24"/>
          <w:szCs w:val="24"/>
          <w:lang w:val="sq-AL"/>
        </w:rPr>
        <w:t>fjalët “nga ministria” zëvendësohen nga fjalët “</w:t>
      </w:r>
      <w:r w:rsidR="00EA021C" w:rsidRPr="0003477D">
        <w:rPr>
          <w:rFonts w:ascii="Times New Roman" w:hAnsi="Times New Roman" w:cs="Times New Roman"/>
          <w:sz w:val="24"/>
          <w:szCs w:val="24"/>
          <w:lang w:val="sq-AL"/>
        </w:rPr>
        <w:t xml:space="preserve">nga </w:t>
      </w:r>
      <w:r w:rsidR="008250BE" w:rsidRPr="0003477D">
        <w:rPr>
          <w:rFonts w:ascii="Times New Roman" w:hAnsi="Times New Roman" w:cs="Times New Roman"/>
          <w:sz w:val="24"/>
          <w:szCs w:val="24"/>
          <w:lang w:val="sq-AL"/>
        </w:rPr>
        <w:t>strukturat përgjegjëse në bashkëpunim me ministrinë”</w:t>
      </w:r>
      <w:r w:rsidR="009D400F" w:rsidRPr="0003477D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56023D4D" w14:textId="77777777" w:rsidR="009D400F" w:rsidRPr="00FE296C" w:rsidRDefault="009D400F" w:rsidP="00A67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q-AL"/>
        </w:rPr>
      </w:pPr>
    </w:p>
    <w:p w14:paraId="08CD7D58" w14:textId="1EF4BBF7" w:rsidR="00DE3374" w:rsidRPr="00FE296C" w:rsidRDefault="00DE3374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3A45AE" w:rsidRPr="00FE296C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</w:p>
    <w:p w14:paraId="1AD79F66" w14:textId="77777777" w:rsidR="009D400F" w:rsidRPr="00FE296C" w:rsidRDefault="009D400F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A60F342" w14:textId="77777777" w:rsidR="00F93309" w:rsidRPr="00CA4AA4" w:rsidRDefault="00F93309" w:rsidP="00F93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A4AA4">
        <w:rPr>
          <w:rFonts w:ascii="Times New Roman" w:eastAsia="Times New Roman" w:hAnsi="Times New Roman" w:cs="Times New Roman"/>
          <w:sz w:val="24"/>
          <w:szCs w:val="24"/>
          <w:lang w:val="sq-AL"/>
        </w:rPr>
        <w:t>Në nenin 9 bëhen këto shtesa dhe ndryshime:</w:t>
      </w:r>
    </w:p>
    <w:p w14:paraId="08CD7D5A" w14:textId="63CE65B8" w:rsidR="00DE3374" w:rsidRPr="00CA4AA4" w:rsidRDefault="00F93309" w:rsidP="00F93309">
      <w:pPr>
        <w:pStyle w:val="ListParagraph"/>
        <w:numPr>
          <w:ilvl w:val="0"/>
          <w:numId w:val="30"/>
        </w:num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A4AA4">
        <w:rPr>
          <w:rFonts w:ascii="Times New Roman" w:eastAsia="Times New Roman" w:hAnsi="Times New Roman" w:cs="Times New Roman"/>
          <w:sz w:val="24"/>
          <w:szCs w:val="24"/>
          <w:lang w:val="sq-AL"/>
        </w:rPr>
        <w:t>Pika 3/a shfuqizohet.</w:t>
      </w:r>
    </w:p>
    <w:p w14:paraId="119F12B3" w14:textId="5D850D38" w:rsidR="00F93309" w:rsidRPr="00CA4AA4" w:rsidRDefault="00F93309" w:rsidP="00F93309">
      <w:pPr>
        <w:pStyle w:val="ListParagraph"/>
        <w:numPr>
          <w:ilvl w:val="0"/>
          <w:numId w:val="30"/>
        </w:num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A4AA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Shtohet pika 4, me këtë përmbajtje: </w:t>
      </w:r>
    </w:p>
    <w:p w14:paraId="1FA67099" w14:textId="75A1626B" w:rsidR="00A21E24" w:rsidRPr="00CA4AA4" w:rsidRDefault="00F93309" w:rsidP="00F93309">
      <w:pPr>
        <w:autoSpaceDE w:val="0"/>
        <w:autoSpaceDN w:val="0"/>
        <w:adjustRightInd w:val="0"/>
        <w:spacing w:before="240" w:after="0" w:line="26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A4AA4">
        <w:rPr>
          <w:rFonts w:ascii="Times New Roman" w:eastAsia="Times New Roman" w:hAnsi="Times New Roman" w:cs="Times New Roman"/>
          <w:sz w:val="24"/>
          <w:szCs w:val="24"/>
          <w:lang w:val="sq-AL"/>
        </w:rPr>
        <w:t>“4. Objekti i dhënies së lejes së kërkim-zbulimit me procedurë të hapur, janë</w:t>
      </w:r>
      <w:r w:rsidR="00A21E24" w:rsidRPr="00CA4AA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gjitha zonat:</w:t>
      </w:r>
    </w:p>
    <w:p w14:paraId="565C0DD5" w14:textId="6DB1BA67" w:rsidR="00A21E24" w:rsidRPr="00CA4AA4" w:rsidRDefault="00F93309" w:rsidP="00A21E2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240" w:after="0" w:line="26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A4AA4">
        <w:rPr>
          <w:rFonts w:ascii="Times New Roman" w:eastAsia="Times New Roman" w:hAnsi="Times New Roman" w:cs="Times New Roman"/>
          <w:sz w:val="24"/>
          <w:szCs w:val="24"/>
          <w:lang w:val="sq-AL"/>
        </w:rPr>
        <w:t>për të cilat nuk ka informacion gjeologjik.</w:t>
      </w:r>
    </w:p>
    <w:p w14:paraId="31E748BF" w14:textId="56D6D910" w:rsidR="00F93309" w:rsidRPr="00CA4AA4" w:rsidRDefault="00A21E24" w:rsidP="007B6B7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240" w:after="0" w:line="26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A4AA4">
        <w:rPr>
          <w:rFonts w:ascii="Times New Roman" w:eastAsia="Times New Roman" w:hAnsi="Times New Roman" w:cs="Times New Roman"/>
          <w:sz w:val="24"/>
          <w:szCs w:val="24"/>
          <w:lang w:val="sq-AL"/>
        </w:rPr>
        <w:t>për të cilat ka informacion gjeologjik, por ka interes për studim më të hollësishëm dhe besueshmëri m</w:t>
      </w:r>
      <w:r w:rsidR="00CA4AA4" w:rsidRPr="00CA4AA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A4AA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larte në lidhje me të dhënat për zonën.</w:t>
      </w:r>
      <w:r w:rsidR="006C1864" w:rsidRPr="00CA4AA4"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</w:p>
    <w:p w14:paraId="652B344A" w14:textId="77777777" w:rsidR="00F40C24" w:rsidRPr="00FE296C" w:rsidRDefault="00F40C24" w:rsidP="00F40C2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q-AL"/>
        </w:rPr>
      </w:pPr>
    </w:p>
    <w:p w14:paraId="08CD7D5D" w14:textId="709EAED3" w:rsidR="00AE3A79" w:rsidRPr="00FE296C" w:rsidRDefault="00AE3A79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6C1864" w:rsidRPr="00FE296C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</w:p>
    <w:p w14:paraId="734669E4" w14:textId="77777777" w:rsidR="00F40C24" w:rsidRPr="00FE296C" w:rsidRDefault="00F40C24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08CD7D5E" w14:textId="7FCE4D20" w:rsidR="00AE3A79" w:rsidRPr="00FE296C" w:rsidRDefault="00651DF7" w:rsidP="00A67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</w:t>
      </w:r>
      <w:r w:rsidR="00341BC2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pikën 12, të 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neni</w:t>
      </w:r>
      <w:r w:rsidR="00341BC2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341BC2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13, fjalët “jo më vonë se 30 ditë” zëvendësohen  </w:t>
      </w:r>
      <w:r w:rsidR="008408EC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me fjalët </w:t>
      </w:r>
      <w:r w:rsidR="00341BC2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“jo më vonë se 40 ditë”.</w:t>
      </w:r>
    </w:p>
    <w:p w14:paraId="3D3E6B46" w14:textId="77777777" w:rsidR="006B5EC0" w:rsidRPr="00FE296C" w:rsidRDefault="006B5EC0" w:rsidP="00A67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q-AL"/>
        </w:rPr>
      </w:pPr>
    </w:p>
    <w:p w14:paraId="08CD7D68" w14:textId="6455D843" w:rsidR="00D1757C" w:rsidRPr="00FE296C" w:rsidRDefault="00D1757C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2A2AD9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</w:p>
    <w:p w14:paraId="7E26343A" w14:textId="77777777" w:rsidR="00670374" w:rsidRPr="00FE296C" w:rsidRDefault="00670374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30E46228" w14:textId="2A668092" w:rsidR="00CA4AA4" w:rsidRDefault="008408EC" w:rsidP="00CA4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Në pikën 5, të nenit 1</w:t>
      </w:r>
      <w:r w:rsidR="006433D6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 </w:t>
      </w:r>
      <w:r w:rsidR="00CA4AA4">
        <w:rPr>
          <w:rFonts w:ascii="Times New Roman" w:eastAsia="Times New Roman" w:hAnsi="Times New Roman" w:cs="Times New Roman"/>
          <w:sz w:val="24"/>
          <w:szCs w:val="24"/>
          <w:lang w:val="sq-AL"/>
        </w:rPr>
        <w:t>hiqet fjalia e fundit</w:t>
      </w:r>
      <w:r w:rsidR="00491355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14:paraId="4F871E2E" w14:textId="4705E0AF" w:rsidR="00CA4AA4" w:rsidRPr="00CA4AA4" w:rsidRDefault="00CA4AA4" w:rsidP="00CA4A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A4AA4">
        <w:rPr>
          <w:rFonts w:ascii="Times New Roman" w:eastAsia="Times New Roman" w:hAnsi="Times New Roman" w:cs="Times New Roman"/>
          <w:sz w:val="24"/>
          <w:szCs w:val="24"/>
          <w:lang w:val="sq-AL"/>
        </w:rPr>
        <w:t>“</w:t>
      </w:r>
      <w:r w:rsidRPr="00CA4AA4">
        <w:rPr>
          <w:rFonts w:ascii="Times New Roman" w:hAnsi="Times New Roman" w:cs="Times New Roman"/>
          <w:bCs/>
          <w:sz w:val="24"/>
          <w:szCs w:val="24"/>
          <w:lang w:val="sq-AL"/>
        </w:rPr>
        <w:t>Brenda 10 diteve nga miratimi i lejes, zotëruesi i saj përgatit dokumentacionin përkatës dhe e dorëzon pranë ministrisë përgjegjëse per veprimtarinë minerare, e cila brenda 10 diteve përgatit aplikimin dhe e dërgon pranë ministrisë përgjegjëse per mjedisit.</w:t>
      </w:r>
      <w:r w:rsidRPr="00CA4AA4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</w:p>
    <w:p w14:paraId="71B7809B" w14:textId="77777777" w:rsidR="002A2AD9" w:rsidRDefault="002A2AD9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8CD7D6C" w14:textId="1A3F87ED" w:rsidR="00E8255E" w:rsidRPr="00FE296C" w:rsidRDefault="00E8255E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2A2AD9">
        <w:rPr>
          <w:rFonts w:ascii="Times New Roman" w:hAnsi="Times New Roman" w:cs="Times New Roman"/>
          <w:b/>
          <w:sz w:val="24"/>
          <w:szCs w:val="24"/>
          <w:lang w:val="sq-AL"/>
        </w:rPr>
        <w:t>7</w:t>
      </w:r>
    </w:p>
    <w:p w14:paraId="714D54C2" w14:textId="77777777" w:rsidR="00053074" w:rsidRPr="00FE296C" w:rsidRDefault="00053074" w:rsidP="00A67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q-AL"/>
        </w:rPr>
      </w:pPr>
    </w:p>
    <w:p w14:paraId="24CE6411" w14:textId="77777777" w:rsidR="00553F8E" w:rsidRPr="00FE296C" w:rsidRDefault="00E8255E" w:rsidP="00A67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</w:t>
      </w:r>
      <w:r w:rsidR="00553F8E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pikën 1, të 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neni</w:t>
      </w:r>
      <w:r w:rsidR="00553F8E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1</w:t>
      </w:r>
      <w:r w:rsidR="00553F8E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7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553F8E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shtohet gërma “dh” me këtë përmbajtje:</w:t>
      </w:r>
    </w:p>
    <w:p w14:paraId="67D5D63D" w14:textId="77777777" w:rsidR="00553F8E" w:rsidRPr="00FE296C" w:rsidRDefault="00553F8E" w:rsidP="0055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29DAB15" w14:textId="334FDB7D" w:rsidR="002D460C" w:rsidRDefault="00553F8E" w:rsidP="00553F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“dh</w:t>
      </w:r>
      <w:r w:rsidR="00337E9E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)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FE296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të paraqesë kërkesë për pezullim të përkohshëm të veprimtarisë minerare deri në 1 vit</w:t>
      </w:r>
      <w:r w:rsidR="0097003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</w:t>
      </w:r>
      <w:r w:rsidRPr="00FE296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Kjo kërkesë vlerësohen nga struktura përgjegjëse dhe miratohet nga ministria. </w:t>
      </w:r>
      <w:r w:rsidR="002D460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Zotëruesi i lejes minerare</w:t>
      </w:r>
      <w:r w:rsidRPr="00FE296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njoftohet për miratimin apo refuzimin e pezullimit brenda 20 ditëve nga paraqitja e kërkesës së tij.</w:t>
      </w:r>
      <w:r w:rsidR="005127C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9E02D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Afati</w:t>
      </w:r>
      <w:r w:rsidR="005127C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9E02D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 këtij pezullimi është pa të drejtë zgjatjeje dhe përcaktohet rast pas rasti në bazë të shkakut të pezullimit</w:t>
      </w:r>
      <w:r w:rsidR="002D460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</w:p>
    <w:p w14:paraId="08CD7D6E" w14:textId="033B8FD2" w:rsidR="00E8255E" w:rsidRDefault="002D460C" w:rsidP="0055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Në tre vitet e para të ushtrimit të veprimtarisë minerare, zotëruesi i lejes minerare nuk mund të paraqesë kërkesë </w:t>
      </w:r>
      <w:r w:rsidRPr="00FE296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për pezullim të përkohshëm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  <w:r w:rsidR="00AA59F4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</w:p>
    <w:p w14:paraId="15E7B642" w14:textId="77777777" w:rsidR="003628C2" w:rsidRDefault="003628C2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8CD7D71" w14:textId="61315DFE" w:rsidR="004B5F4B" w:rsidRPr="00FE296C" w:rsidRDefault="004B5F4B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2A2AD9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</w:p>
    <w:p w14:paraId="02D059AB" w14:textId="77777777" w:rsidR="005B7BB6" w:rsidRPr="00FE296C" w:rsidRDefault="005B7BB6" w:rsidP="00A67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8CD7D72" w14:textId="2526304E" w:rsidR="004B5F4B" w:rsidRPr="00FE296C" w:rsidRDefault="00C53CAC" w:rsidP="00A67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nenin </w:t>
      </w:r>
      <w:r w:rsidR="00337E9E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18, bëhen këto ndryshime</w:t>
      </w:r>
      <w:r w:rsidR="004B5F4B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: </w:t>
      </w:r>
    </w:p>
    <w:p w14:paraId="60125170" w14:textId="77777777" w:rsidR="00055FD9" w:rsidRPr="00FE296C" w:rsidRDefault="00055FD9" w:rsidP="00A67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43708FE" w14:textId="2FDCB2AD" w:rsidR="00337E9E" w:rsidRPr="00FE296C" w:rsidRDefault="00337E9E" w:rsidP="00DC36C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</w:t>
      </w:r>
      <w:r w:rsidR="00B05D8D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paragrafin e parë të 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gërmë</w:t>
      </w:r>
      <w:r w:rsidR="00B05D8D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“ç”, të pikës 1, fjalët “</w:t>
      </w:r>
      <w:r w:rsidRPr="00FE296C">
        <w:rPr>
          <w:rFonts w:ascii="Times New Roman" w:hAnsi="Times New Roman" w:cs="Times New Roman"/>
          <w:sz w:val="24"/>
          <w:szCs w:val="24"/>
          <w:lang w:val="it-IT"/>
        </w:rPr>
        <w:t xml:space="preserve">jo më vonë se 30 ditë kalendarike përpara përfundimit të vitit, llogaritur nga data e hyrjes në fuqi të lejes”, zëvendësohen me fjalët “jo më vonë se </w:t>
      </w:r>
      <w:r w:rsidR="00722585" w:rsidRPr="00FE296C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FE296C">
        <w:rPr>
          <w:rFonts w:ascii="Times New Roman" w:hAnsi="Times New Roman" w:cs="Times New Roman"/>
          <w:sz w:val="24"/>
          <w:szCs w:val="24"/>
          <w:lang w:val="it-IT"/>
        </w:rPr>
        <w:t>0 ditë kalendarike përpara datës efektive të lejes”.</w:t>
      </w:r>
    </w:p>
    <w:p w14:paraId="43EDB9B9" w14:textId="4EEAF950" w:rsidR="00337E9E" w:rsidRPr="00FE296C" w:rsidRDefault="009411AB" w:rsidP="00337E9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gërmën “d”, të pikës 1, fjalët “të </w:t>
      </w:r>
      <w:r w:rsidR="00627B29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jap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ë” zëvendësohen me “të paraqesë kërkesë për miratim nga </w:t>
      </w:r>
      <w:r w:rsidR="00AB5C4F">
        <w:rPr>
          <w:rFonts w:ascii="Times New Roman" w:eastAsia="Times New Roman" w:hAnsi="Times New Roman" w:cs="Times New Roman"/>
          <w:sz w:val="24"/>
          <w:szCs w:val="24"/>
          <w:lang w:val="sq-AL"/>
        </w:rPr>
        <w:t>ministria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, me”.</w:t>
      </w:r>
    </w:p>
    <w:p w14:paraId="6FEED74B" w14:textId="1EC4584A" w:rsidR="00627B29" w:rsidRPr="00FE296C" w:rsidRDefault="00627B29" w:rsidP="00627B2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gërmën “dh”, të pikës 1, fjalët “të njoftojë” zëvendësohen me “të paraqesë kërkesë për miratim nga </w:t>
      </w:r>
      <w:r w:rsidR="00AB5C4F">
        <w:rPr>
          <w:rFonts w:ascii="Times New Roman" w:eastAsia="Times New Roman" w:hAnsi="Times New Roman" w:cs="Times New Roman"/>
          <w:sz w:val="24"/>
          <w:szCs w:val="24"/>
          <w:lang w:val="sq-AL"/>
        </w:rPr>
        <w:t>ministria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,”.</w:t>
      </w:r>
    </w:p>
    <w:p w14:paraId="5BEAB0C4" w14:textId="105A1D48" w:rsidR="00337E9E" w:rsidRPr="00FE296C" w:rsidRDefault="00955987" w:rsidP="00337E9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Në pikën 2, të nenit 18, fjala “pushimit” zëvendësohet me fjalën “ndërprerjes”.</w:t>
      </w:r>
    </w:p>
    <w:p w14:paraId="6F235501" w14:textId="77777777" w:rsidR="00955987" w:rsidRPr="00FE296C" w:rsidRDefault="00955987" w:rsidP="00955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q-AL"/>
        </w:rPr>
      </w:pPr>
    </w:p>
    <w:p w14:paraId="08CD7D76" w14:textId="32777186" w:rsidR="00A849B5" w:rsidRPr="00FE296C" w:rsidRDefault="00A849B5" w:rsidP="00A67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2A2AD9">
        <w:rPr>
          <w:rFonts w:ascii="Times New Roman" w:hAnsi="Times New Roman" w:cs="Times New Roman"/>
          <w:b/>
          <w:sz w:val="24"/>
          <w:szCs w:val="24"/>
          <w:lang w:val="sq-AL"/>
        </w:rPr>
        <w:t>9</w:t>
      </w:r>
    </w:p>
    <w:p w14:paraId="596E6AF8" w14:textId="77777777" w:rsidR="005B5277" w:rsidRPr="00FE296C" w:rsidRDefault="005B5277" w:rsidP="00A6749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2F6544D6" w14:textId="675A4419" w:rsidR="00CB4688" w:rsidRPr="00FE296C" w:rsidRDefault="00A849B5" w:rsidP="00A67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nenin </w:t>
      </w:r>
      <w:r w:rsidR="00CB4688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24, pika 10</w:t>
      </w:r>
      <w:r w:rsidR="00D2303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hiqet fjalia: </w:t>
      </w:r>
    </w:p>
    <w:p w14:paraId="6C26B793" w14:textId="2692AF05" w:rsidR="0013078D" w:rsidRPr="00D23037" w:rsidRDefault="00CB4688" w:rsidP="00D2303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3037">
        <w:rPr>
          <w:rFonts w:ascii="Times New Roman" w:eastAsia="Times New Roman" w:hAnsi="Times New Roman" w:cs="Times New Roman"/>
          <w:sz w:val="24"/>
          <w:szCs w:val="24"/>
          <w:lang w:val="sq-AL"/>
        </w:rPr>
        <w:t>“</w:t>
      </w:r>
      <w:bookmarkStart w:id="1" w:name="_Hlk161744506"/>
      <w:r w:rsidR="00D23037" w:rsidRPr="00D23037">
        <w:rPr>
          <w:rFonts w:ascii="Times New Roman" w:hAnsi="Times New Roman" w:cs="Times New Roman"/>
          <w:sz w:val="24"/>
          <w:szCs w:val="24"/>
          <w:lang w:val="sq-AL"/>
        </w:rPr>
        <w:t>Brenda 10 ditëve nga miratimi i lejes, zotëruesi i saj përgatit dokumentacionin përkatës dhe e dorëzon pranë ministrisë përgjegjëse për veprimtarinë minerare, e cila brenda 10 ditëve përgatit aplikimin dhe e dërgon pranë ministrisë përgjegjëse për mjedisin.</w:t>
      </w:r>
      <w:bookmarkEnd w:id="1"/>
      <w:r w:rsidR="0013078D" w:rsidRPr="00D23037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14:paraId="08CD7D7D" w14:textId="74BA24D7" w:rsidR="00B86EF6" w:rsidRPr="00FE296C" w:rsidRDefault="00B86EF6" w:rsidP="00A67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sz w:val="24"/>
          <w:szCs w:val="24"/>
          <w:lang w:val="sq-AL"/>
        </w:rPr>
        <w:t>Neni 1</w:t>
      </w:r>
      <w:r w:rsidR="002A2AD9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</w:p>
    <w:p w14:paraId="194DE294" w14:textId="77777777" w:rsidR="003A4504" w:rsidRPr="00FE296C" w:rsidRDefault="003A4504" w:rsidP="00A67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8CD7D7E" w14:textId="05B7C301" w:rsidR="00305423" w:rsidRPr="00FE296C" w:rsidRDefault="006F5CC0" w:rsidP="00A67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nenin </w:t>
      </w:r>
      <w:r w:rsidR="00722585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25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722585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bëhen ndryshimet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="00B86EF6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më poshtë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vijon</w:t>
      </w:r>
      <w:r w:rsidR="00B86EF6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14:paraId="055A3F09" w14:textId="77777777" w:rsidR="006F5CC0" w:rsidRPr="00FE296C" w:rsidRDefault="006F5CC0" w:rsidP="00A67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q-AL"/>
        </w:rPr>
      </w:pPr>
    </w:p>
    <w:p w14:paraId="05FC6155" w14:textId="7C051D02" w:rsidR="00722585" w:rsidRPr="00FE296C" w:rsidRDefault="00722585" w:rsidP="0072258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Në paragrafin e parë të gërmës “ç”, të pikës 1, fjalët “</w:t>
      </w:r>
      <w:r w:rsidRPr="00FE296C">
        <w:rPr>
          <w:rFonts w:ascii="Times New Roman" w:hAnsi="Times New Roman" w:cs="Times New Roman"/>
          <w:sz w:val="24"/>
          <w:szCs w:val="24"/>
          <w:lang w:val="it-IT"/>
        </w:rPr>
        <w:t>jo më vonë se 30 ditë kalendarike përpara përfundimit të vitit, llogaritur nga data e hyrjes në fuqi të lejes”, zëvendësohen me fjalët “jo më vonë se 40 ditë kalendarike përpara datës efektive të lejes”.</w:t>
      </w:r>
    </w:p>
    <w:p w14:paraId="217DB98F" w14:textId="564368FB" w:rsidR="00722585" w:rsidRPr="00FE296C" w:rsidRDefault="00722585" w:rsidP="0072258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gërmën “d”, fjalët “të njoftojë ose të japë” zëvendësohen me “të paraqesë kërkesë për miratim </w:t>
      </w:r>
      <w:r w:rsidR="00165519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nga </w:t>
      </w:r>
      <w:r w:rsidR="00165519">
        <w:rPr>
          <w:rFonts w:ascii="Times New Roman" w:eastAsia="Times New Roman" w:hAnsi="Times New Roman" w:cs="Times New Roman"/>
          <w:sz w:val="24"/>
          <w:szCs w:val="24"/>
          <w:lang w:val="sq-AL"/>
        </w:rPr>
        <w:t>ministria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, me”.</w:t>
      </w:r>
    </w:p>
    <w:p w14:paraId="6F445F44" w14:textId="2A87FA44" w:rsidR="00722585" w:rsidRPr="00FE296C" w:rsidRDefault="00722585" w:rsidP="0072258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gërmën “dh”, fjalët “të njoftojë” zëvendësohen me “të paraqesë kërkesë për miratim </w:t>
      </w:r>
      <w:r w:rsidR="00165519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nga </w:t>
      </w:r>
      <w:r w:rsidR="00165519">
        <w:rPr>
          <w:rFonts w:ascii="Times New Roman" w:eastAsia="Times New Roman" w:hAnsi="Times New Roman" w:cs="Times New Roman"/>
          <w:sz w:val="24"/>
          <w:szCs w:val="24"/>
          <w:lang w:val="sq-AL"/>
        </w:rPr>
        <w:t>ministria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,”.</w:t>
      </w:r>
    </w:p>
    <w:p w14:paraId="1712B08F" w14:textId="7AE07006" w:rsidR="00722585" w:rsidRPr="00FE296C" w:rsidRDefault="00722585" w:rsidP="0072258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</w:t>
      </w:r>
      <w:r w:rsidR="00854922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paragrafin e fundit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, fjala “pushimit” zëvendësohet me fjalën “ndërprerjes”.</w:t>
      </w:r>
    </w:p>
    <w:p w14:paraId="467486C7" w14:textId="77777777" w:rsidR="007E0ED3" w:rsidRPr="00FE296C" w:rsidRDefault="007E0ED3" w:rsidP="00A67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q-AL"/>
        </w:rPr>
      </w:pPr>
    </w:p>
    <w:p w14:paraId="08CD7D80" w14:textId="20621AEF" w:rsidR="00B86EF6" w:rsidRPr="00FE296C" w:rsidRDefault="00B86EF6" w:rsidP="00A6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</w:t>
      </w:r>
      <w:r w:rsidR="002A2AD9">
        <w:rPr>
          <w:rFonts w:ascii="Times New Roman" w:hAnsi="Times New Roman" w:cs="Times New Roman"/>
          <w:b/>
          <w:bCs/>
          <w:sz w:val="24"/>
          <w:szCs w:val="24"/>
          <w:lang w:val="sq-AL"/>
        </w:rPr>
        <w:t>1</w:t>
      </w:r>
    </w:p>
    <w:p w14:paraId="6FFDE98C" w14:textId="77777777" w:rsidR="00EC5D04" w:rsidRPr="00FE296C" w:rsidRDefault="00EC5D04" w:rsidP="00A6749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43BECC58" w14:textId="41D26C59" w:rsidR="00EC5D04" w:rsidRPr="00FE296C" w:rsidRDefault="00EC5D04" w:rsidP="00EC5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Në gërmën “c”, të pikës 2, të nenit 27, fjalët “</w:t>
      </w:r>
      <w:r w:rsidRPr="00FE296C">
        <w:rPr>
          <w:rFonts w:ascii="Times New Roman" w:hAnsi="Times New Roman" w:cs="Times New Roman"/>
          <w:sz w:val="24"/>
          <w:szCs w:val="24"/>
          <w:lang w:val="it-IT"/>
        </w:rPr>
        <w:t>jo më vonë se 30 ditë kalendarike përpara përfundimit të vitit, llogaritur nga data e hyrjes në fuqi të lejes”, zëvendësohen me fjalët “jo më vonë se 40 ditë kalendarike përpara datës efektive të lejes”.</w:t>
      </w:r>
    </w:p>
    <w:p w14:paraId="50D3C9EE" w14:textId="77777777" w:rsidR="0050239F" w:rsidRDefault="0050239F" w:rsidP="00A6749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74EAA43D" w14:textId="77777777" w:rsidR="0003477D" w:rsidRPr="00FE296C" w:rsidRDefault="0003477D" w:rsidP="0003477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68ABB9C9" w14:textId="70604FF1" w:rsidR="0003477D" w:rsidRPr="008A70AD" w:rsidRDefault="0003477D" w:rsidP="000347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A70AD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</w:t>
      </w:r>
      <w:r w:rsidR="002A2AD9" w:rsidRPr="008A70AD"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</w:p>
    <w:p w14:paraId="1F033727" w14:textId="77777777" w:rsidR="0003477D" w:rsidRPr="008A70AD" w:rsidRDefault="0003477D" w:rsidP="000347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E9FFFFC" w14:textId="26BAB69D" w:rsidR="0003477D" w:rsidRPr="008A70AD" w:rsidRDefault="002A2AD9" w:rsidP="00034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ik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5, 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nenit 31, ndryshon si vijon “</w:t>
      </w:r>
      <w:r w:rsidR="00B46323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Vlera e g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aranci</w:t>
      </w:r>
      <w:r w:rsidR="00B46323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së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financiare për zbatimin e planit të rehabilitimit përfundimtar të mjedisit,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e p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rdit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suar referuar 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ç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mimeve t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tregut ose t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indeksuara, paraqitet së bashku me planin vjetor të veprimtarisë minerare dhe paguhet çdo vit pas vler</w:t>
      </w:r>
      <w:r w:rsidR="00B46323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simit nga struktura p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rgjegj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se.</w:t>
      </w:r>
    </w:p>
    <w:p w14:paraId="5967928E" w14:textId="083D787E" w:rsidR="0003477D" w:rsidRDefault="008A70AD" w:rsidP="00034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etodologji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llogaritjes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së v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ler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ës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së garancisë financiare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përcaktohen me 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Udhëzim m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inistri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me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propozim t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struktur</w:t>
      </w:r>
      <w:r w:rsidR="002A2AD9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s p</w:t>
      </w:r>
      <w:r w:rsidR="002A2AD9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rgjegj</w:t>
      </w:r>
      <w:r w:rsidR="002A2AD9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se</w:t>
      </w:r>
      <w:r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03477D" w:rsidRPr="008A70AD"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</w:p>
    <w:p w14:paraId="56E8411D" w14:textId="77777777" w:rsidR="002A2AD9" w:rsidRDefault="002A2AD9" w:rsidP="00A6749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225BDA0B" w14:textId="77777777" w:rsidR="0003477D" w:rsidRPr="00FE296C" w:rsidRDefault="0003477D" w:rsidP="00A6749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08CD7D83" w14:textId="3BE1645B" w:rsidR="004A25E0" w:rsidRPr="00FE296C" w:rsidRDefault="004A25E0" w:rsidP="00A6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13</w:t>
      </w:r>
    </w:p>
    <w:p w14:paraId="7931A3CD" w14:textId="77777777" w:rsidR="00FE296C" w:rsidRPr="00FE296C" w:rsidRDefault="00FE296C" w:rsidP="00A6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8CD7D85" w14:textId="7C1BFF89" w:rsidR="00783895" w:rsidRDefault="004A25E0" w:rsidP="00502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</w:t>
      </w:r>
      <w:r w:rsidR="0050239F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pikën 11, të 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neni</w:t>
      </w:r>
      <w:r w:rsidR="0050239F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50239F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36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50239F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fjala “tremujore” zëvendësohet me fjalën “gjashtëmujore”.</w:t>
      </w:r>
    </w:p>
    <w:p w14:paraId="0DD6CCB5" w14:textId="77777777" w:rsidR="0003477D" w:rsidRPr="00FE296C" w:rsidRDefault="0003477D" w:rsidP="00502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8CD7D86" w14:textId="77777777" w:rsidR="001077EC" w:rsidRPr="00FE296C" w:rsidRDefault="001077EC" w:rsidP="00A6749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08CD7D87" w14:textId="573E6BF1" w:rsidR="00A07D50" w:rsidRPr="00FE296C" w:rsidRDefault="00A07D50" w:rsidP="00A6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14</w:t>
      </w:r>
    </w:p>
    <w:p w14:paraId="615AF502" w14:textId="77777777" w:rsidR="00FE296C" w:rsidRPr="00FE296C" w:rsidRDefault="00FE296C" w:rsidP="00A6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87B96E7" w14:textId="77777777" w:rsidR="009F3ECD" w:rsidRPr="00FE296C" w:rsidRDefault="00A07D50" w:rsidP="00A6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nenin </w:t>
      </w:r>
      <w:r w:rsidR="009F3ECD"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37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9F3ECD" w:rsidRPr="00FE296C">
        <w:rPr>
          <w:rFonts w:ascii="Times New Roman" w:hAnsi="Times New Roman" w:cs="Times New Roman"/>
          <w:sz w:val="24"/>
          <w:szCs w:val="24"/>
          <w:lang w:val="sq-AL"/>
        </w:rPr>
        <w:t>bëhen këto ndryshime:</w:t>
      </w:r>
    </w:p>
    <w:p w14:paraId="5C27E2D2" w14:textId="66C499FC" w:rsidR="009F3ECD" w:rsidRPr="00FE296C" w:rsidRDefault="009F3ECD" w:rsidP="009F3ECD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Në fund të pikës 3, shtohen fjalët “Afati i parashikuar në planin e rehabilitimit të sipërfaqes së shfrytëzuar minerare, duhet të jetë jo më shumë se 18 muaj. Ky afat fillon nga data e përfundimit të afatit të vlefshmërisë së lejes minerare apo data e njoftimit të revokimit të saj.</w:t>
      </w:r>
    </w:p>
    <w:p w14:paraId="22ED22C0" w14:textId="18229F00" w:rsidR="009F3ECD" w:rsidRPr="00FE296C" w:rsidRDefault="009F3ECD" w:rsidP="00330501">
      <w:pPr>
        <w:pStyle w:val="Paragrafi"/>
        <w:numPr>
          <w:ilvl w:val="0"/>
          <w:numId w:val="35"/>
        </w:numPr>
        <w:rPr>
          <w:rFonts w:ascii="Times New Roman" w:eastAsia="Times New Roman" w:hAnsi="Times New Roman" w:cs="Times New Roman"/>
          <w:szCs w:val="24"/>
          <w:lang w:val="sq-AL"/>
        </w:rPr>
      </w:pPr>
      <w:r w:rsidRPr="00FE296C">
        <w:rPr>
          <w:rFonts w:ascii="Times New Roman" w:eastAsia="Times New Roman" w:hAnsi="Times New Roman" w:cs="Times New Roman"/>
          <w:szCs w:val="24"/>
          <w:lang w:val="sq-AL"/>
        </w:rPr>
        <w:t>Pika 5, ndryshon si vijon: “Në rastet kur zotëruesi i lejes minerare, braktis zonën e lejes minerare per 18 muaj</w:t>
      </w:r>
      <w:r w:rsidR="000C1846" w:rsidRPr="00FE296C">
        <w:rPr>
          <w:rFonts w:ascii="Times New Roman" w:eastAsia="Times New Roman" w:hAnsi="Times New Roman" w:cs="Times New Roman"/>
          <w:szCs w:val="24"/>
          <w:lang w:val="sq-AL"/>
        </w:rPr>
        <w:t>,</w:t>
      </w:r>
      <w:r w:rsidRPr="00FE296C">
        <w:rPr>
          <w:rFonts w:ascii="Times New Roman" w:eastAsia="Times New Roman" w:hAnsi="Times New Roman" w:cs="Times New Roman"/>
          <w:szCs w:val="24"/>
          <w:lang w:val="sq-AL"/>
        </w:rPr>
        <w:t xml:space="preserve"> </w:t>
      </w:r>
      <w:r w:rsidR="000C1846" w:rsidRPr="00FE296C">
        <w:rPr>
          <w:rFonts w:ascii="Times New Roman" w:eastAsia="Times New Roman" w:hAnsi="Times New Roman" w:cs="Times New Roman"/>
          <w:szCs w:val="24"/>
          <w:lang w:val="sq-AL"/>
        </w:rPr>
        <w:t>ose</w:t>
      </w:r>
      <w:r w:rsidRPr="00FE296C">
        <w:rPr>
          <w:rFonts w:ascii="Times New Roman" w:eastAsia="Times New Roman" w:hAnsi="Times New Roman" w:cs="Times New Roman"/>
          <w:szCs w:val="24"/>
          <w:lang w:val="sq-AL"/>
        </w:rPr>
        <w:t xml:space="preserve"> nuk përfundon zbatimin e plotë të planit të rehabilitimit </w:t>
      </w:r>
      <w:r w:rsidRPr="00FE296C">
        <w:rPr>
          <w:rFonts w:ascii="Times New Roman" w:eastAsia="Times New Roman" w:hAnsi="Times New Roman" w:cs="Times New Roman"/>
          <w:szCs w:val="24"/>
          <w:lang w:val="sq-AL"/>
        </w:rPr>
        <w:lastRenderedPageBreak/>
        <w:t xml:space="preserve">brenda afatit të përcaktuar në pikën 3, të këtij neni, </w:t>
      </w:r>
      <w:r w:rsidRPr="00FE296C">
        <w:rPr>
          <w:rFonts w:ascii="Times New Roman" w:hAnsi="Times New Roman" w:cs="Times New Roman"/>
          <w:spacing w:val="-4"/>
          <w:szCs w:val="24"/>
          <w:lang w:val="sq-AL"/>
        </w:rPr>
        <w:t>ose në rast se zotëruesi i lejes minerare nënshkruan një marrëveshje me ministrinë përgjegjëse për veprimtarinë minerare, vlera e plotë e garancisë</w:t>
      </w:r>
      <w:r w:rsidR="00E73F9C">
        <w:rPr>
          <w:rFonts w:ascii="Times New Roman" w:hAnsi="Times New Roman" w:cs="Times New Roman"/>
          <w:spacing w:val="-4"/>
          <w:szCs w:val="24"/>
          <w:lang w:val="sq-AL"/>
        </w:rPr>
        <w:t xml:space="preserve"> së</w:t>
      </w:r>
      <w:r w:rsidRPr="00FE296C">
        <w:rPr>
          <w:rFonts w:ascii="Times New Roman" w:hAnsi="Times New Roman" w:cs="Times New Roman"/>
          <w:spacing w:val="-4"/>
          <w:szCs w:val="24"/>
          <w:lang w:val="sq-AL"/>
        </w:rPr>
        <w:t xml:space="preserve"> rehabilitimit të mjedisit, kalon në favor të shtetit.</w:t>
      </w:r>
      <w:r w:rsidR="00E73F9C">
        <w:rPr>
          <w:rFonts w:ascii="Times New Roman" w:hAnsi="Times New Roman" w:cs="Times New Roman"/>
          <w:spacing w:val="-4"/>
          <w:szCs w:val="24"/>
          <w:lang w:val="sq-AL"/>
        </w:rPr>
        <w:t xml:space="preserve"> Fondi i plotë i </w:t>
      </w:r>
      <w:r w:rsidR="00E73F9C" w:rsidRPr="00FE296C">
        <w:rPr>
          <w:rFonts w:ascii="Times New Roman" w:hAnsi="Times New Roman" w:cs="Times New Roman"/>
          <w:spacing w:val="-4"/>
          <w:szCs w:val="24"/>
          <w:lang w:val="sq-AL"/>
        </w:rPr>
        <w:t>garancisë</w:t>
      </w:r>
      <w:r w:rsidR="00E73F9C">
        <w:rPr>
          <w:rFonts w:ascii="Times New Roman" w:hAnsi="Times New Roman" w:cs="Times New Roman"/>
          <w:spacing w:val="-4"/>
          <w:szCs w:val="24"/>
          <w:lang w:val="sq-AL"/>
        </w:rPr>
        <w:t xml:space="preserve"> së</w:t>
      </w:r>
      <w:r w:rsidR="00E73F9C" w:rsidRPr="00FE296C">
        <w:rPr>
          <w:rFonts w:ascii="Times New Roman" w:hAnsi="Times New Roman" w:cs="Times New Roman"/>
          <w:spacing w:val="-4"/>
          <w:szCs w:val="24"/>
          <w:lang w:val="sq-AL"/>
        </w:rPr>
        <w:t xml:space="preserve"> rehabilitimit të mjedisit</w:t>
      </w:r>
      <w:r w:rsidR="00E73F9C">
        <w:rPr>
          <w:rFonts w:ascii="Times New Roman" w:eastAsia="Times New Roman" w:hAnsi="Times New Roman" w:cs="Times New Roman"/>
          <w:szCs w:val="24"/>
          <w:lang w:val="sq-AL"/>
        </w:rPr>
        <w:t xml:space="preserve"> </w:t>
      </w:r>
      <w:r w:rsidR="001C74B3">
        <w:rPr>
          <w:rFonts w:ascii="Times New Roman" w:eastAsia="Times New Roman" w:hAnsi="Times New Roman" w:cs="Times New Roman"/>
          <w:szCs w:val="24"/>
          <w:lang w:val="sq-AL"/>
        </w:rPr>
        <w:t>përdoret për të kryer r</w:t>
      </w:r>
      <w:r w:rsidRPr="00FE296C">
        <w:rPr>
          <w:rFonts w:ascii="Times New Roman" w:eastAsia="Times New Roman" w:hAnsi="Times New Roman" w:cs="Times New Roman"/>
          <w:szCs w:val="24"/>
          <w:lang w:val="sq-AL"/>
        </w:rPr>
        <w:t>ehabilitimi</w:t>
      </w:r>
      <w:r w:rsidR="001C74B3">
        <w:rPr>
          <w:rFonts w:ascii="Times New Roman" w:eastAsia="Times New Roman" w:hAnsi="Times New Roman" w:cs="Times New Roman"/>
          <w:szCs w:val="24"/>
          <w:lang w:val="sq-AL"/>
        </w:rPr>
        <w:t>n e zonës</w:t>
      </w:r>
      <w:r w:rsidRPr="00FE296C">
        <w:rPr>
          <w:rFonts w:ascii="Times New Roman" w:eastAsia="Times New Roman" w:hAnsi="Times New Roman" w:cs="Times New Roman"/>
          <w:szCs w:val="24"/>
          <w:lang w:val="sq-AL"/>
        </w:rPr>
        <w:t xml:space="preserve"> nga subjekte të specializuara, të përzgjedhura nga struktura përgjegjëse, sipas procedurave të prokurimit, në përputhje me legjislacionin në fuqi.” </w:t>
      </w:r>
    </w:p>
    <w:p w14:paraId="7409D3CC" w14:textId="77777777" w:rsidR="00FE296C" w:rsidRPr="00FE296C" w:rsidRDefault="00FE296C" w:rsidP="009F3ECD">
      <w:pPr>
        <w:pStyle w:val="ListParagraph"/>
        <w:tabs>
          <w:tab w:val="left" w:pos="180"/>
          <w:tab w:val="left" w:pos="270"/>
        </w:tabs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q-AL"/>
        </w:rPr>
      </w:pPr>
    </w:p>
    <w:p w14:paraId="08CD7D89" w14:textId="77777777" w:rsidR="00AA5D12" w:rsidRPr="00FE296C" w:rsidRDefault="00AA5D12" w:rsidP="00A6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15</w:t>
      </w:r>
    </w:p>
    <w:p w14:paraId="37704DEA" w14:textId="77777777" w:rsidR="00FE296C" w:rsidRPr="00FE296C" w:rsidRDefault="00FE296C" w:rsidP="00A67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A8BCB66" w14:textId="77777777" w:rsidR="001A67AF" w:rsidRPr="00FE296C" w:rsidRDefault="00AA5D12" w:rsidP="00A6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sz w:val="24"/>
          <w:szCs w:val="24"/>
          <w:lang w:val="sq-AL"/>
        </w:rPr>
        <w:t xml:space="preserve">Në nenin </w:t>
      </w:r>
      <w:r w:rsidR="001A67AF" w:rsidRPr="00FE296C">
        <w:rPr>
          <w:rFonts w:ascii="Times New Roman" w:hAnsi="Times New Roman" w:cs="Times New Roman"/>
          <w:sz w:val="24"/>
          <w:szCs w:val="24"/>
          <w:lang w:val="sq-AL"/>
        </w:rPr>
        <w:t>38</w:t>
      </w:r>
      <w:r w:rsidRPr="00FE296C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1A67AF" w:rsidRPr="00FE296C">
        <w:rPr>
          <w:rFonts w:ascii="Times New Roman" w:hAnsi="Times New Roman" w:cs="Times New Roman"/>
          <w:sz w:val="24"/>
          <w:szCs w:val="24"/>
          <w:lang w:val="sq-AL"/>
        </w:rPr>
        <w:t>shtohet pika 10, me këtë përmbajtje:</w:t>
      </w:r>
    </w:p>
    <w:p w14:paraId="09BEC5C7" w14:textId="3562245A" w:rsidR="001A67AF" w:rsidRPr="00FE296C" w:rsidRDefault="001A67AF" w:rsidP="001A67AF">
      <w:pPr>
        <w:ind w:left="630" w:hanging="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sz w:val="24"/>
          <w:szCs w:val="24"/>
          <w:lang w:val="sq-AL"/>
        </w:rPr>
        <w:t xml:space="preserve">“10. </w:t>
      </w:r>
      <w:r w:rsidRPr="00FE296C">
        <w:rPr>
          <w:rFonts w:ascii="Times New Roman" w:eastAsia="Times New Roman" w:hAnsi="Times New Roman" w:cs="Times New Roman"/>
          <w:sz w:val="24"/>
          <w:szCs w:val="24"/>
          <w:lang w:val="sq-AL"/>
        </w:rPr>
        <w:t>Mbetjet minerare të ripërpunueshme në vendet e depozitimit të mineraleve metalorë, do të ruhen nga ana e subjektit dhe do të trajtohen si stok, shoqëruar me dokumentacion përkatës teknik dhe financiar, me treguesit sasior, cilësor dhe financiar.”</w:t>
      </w:r>
    </w:p>
    <w:p w14:paraId="61E3E40C" w14:textId="77777777" w:rsidR="009E7505" w:rsidRPr="00FE296C" w:rsidRDefault="009E7505" w:rsidP="00A67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8CD7D8D" w14:textId="1F82397B" w:rsidR="00A521D1" w:rsidRDefault="00A521D1" w:rsidP="00A6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16</w:t>
      </w:r>
    </w:p>
    <w:p w14:paraId="6E08CD8F" w14:textId="77777777" w:rsidR="003A4F14" w:rsidRPr="00FE296C" w:rsidRDefault="003A4F14" w:rsidP="00A6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86016A5" w14:textId="77777777" w:rsidR="00616087" w:rsidRDefault="00FE296C" w:rsidP="00FE2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sz w:val="24"/>
          <w:szCs w:val="24"/>
          <w:lang w:val="sq-AL"/>
        </w:rPr>
        <w:t>Në nenin 4</w:t>
      </w:r>
      <w:r w:rsidR="00BB0A37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616087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2D042438" w14:textId="77777777" w:rsidR="002D6C48" w:rsidRDefault="002D6C48" w:rsidP="00FE2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879EF4F" w14:textId="6668AAC1" w:rsidR="009E02DA" w:rsidRDefault="002D6C48" w:rsidP="002D6C4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C48">
        <w:rPr>
          <w:rFonts w:ascii="Times New Roman" w:hAnsi="Times New Roman" w:cs="Times New Roman"/>
          <w:sz w:val="24"/>
          <w:szCs w:val="24"/>
          <w:lang w:val="sq-AL"/>
        </w:rPr>
        <w:t>Te p</w:t>
      </w:r>
      <w:r w:rsidR="00BB0A37" w:rsidRPr="002D6C48">
        <w:rPr>
          <w:rFonts w:ascii="Times New Roman" w:hAnsi="Times New Roman" w:cs="Times New Roman"/>
          <w:sz w:val="24"/>
          <w:szCs w:val="24"/>
          <w:lang w:val="sq-AL"/>
        </w:rPr>
        <w:t xml:space="preserve">ika </w:t>
      </w:r>
      <w:r w:rsidR="00616087" w:rsidRPr="002D6C48">
        <w:rPr>
          <w:rFonts w:ascii="Times New Roman" w:hAnsi="Times New Roman" w:cs="Times New Roman"/>
          <w:sz w:val="24"/>
          <w:szCs w:val="24"/>
          <w:lang w:val="sq-AL"/>
        </w:rPr>
        <w:t xml:space="preserve">1 </w:t>
      </w:r>
      <w:r w:rsidR="00BB0A37" w:rsidRPr="002D6C48">
        <w:rPr>
          <w:rFonts w:ascii="Times New Roman" w:hAnsi="Times New Roman" w:cs="Times New Roman"/>
          <w:sz w:val="24"/>
          <w:szCs w:val="24"/>
          <w:lang w:val="sq-AL"/>
        </w:rPr>
        <w:t xml:space="preserve">(e), fjalët “25 shkronja “d”..” zëvendësohen me “25 shkronja “ë”..”   </w:t>
      </w:r>
    </w:p>
    <w:p w14:paraId="40E8C1E0" w14:textId="480B18C5" w:rsidR="002D6C48" w:rsidRPr="002D6C48" w:rsidRDefault="002D6C48" w:rsidP="002D6C4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Shtohet pika 8 me këtë përmbajtje: “Të ardhurat nga gjobat për shkeljet e përcaktuara nga ky ligj i kalojnë në masën 60 për qind strukturës që ka verifikuar shkeljen, me qëllim përmirësimin e shërbimit në zbatim të këtij ligji, kurse 40 për qind i kalojnë shtetit. Kalimi i të ardhurave në buxhet bëhet sa herë që kryhen pagesat në bankë, duke respektuar raportin e lartpërmendur.”</w:t>
      </w:r>
    </w:p>
    <w:p w14:paraId="4BD651E4" w14:textId="77777777" w:rsidR="009E02DA" w:rsidRDefault="009E02DA" w:rsidP="00FE2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4C15A5F" w14:textId="0CFDB946" w:rsidR="009E02DA" w:rsidRPr="00FE296C" w:rsidRDefault="009E02DA" w:rsidP="009E02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7</w:t>
      </w:r>
    </w:p>
    <w:p w14:paraId="295B8501" w14:textId="77777777" w:rsidR="009E02DA" w:rsidRDefault="009E02DA" w:rsidP="00FE2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49E8EC6" w14:textId="77777777" w:rsidR="009E02DA" w:rsidRDefault="009E02DA" w:rsidP="00FE2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sz w:val="24"/>
          <w:szCs w:val="24"/>
          <w:lang w:val="sq-AL"/>
        </w:rPr>
        <w:t>Në nenin 4</w:t>
      </w:r>
      <w:r>
        <w:rPr>
          <w:rFonts w:ascii="Times New Roman" w:hAnsi="Times New Roman" w:cs="Times New Roman"/>
          <w:sz w:val="24"/>
          <w:szCs w:val="24"/>
          <w:lang w:val="sq-AL"/>
        </w:rPr>
        <w:t>6, pika 1, shkronja “dh” shfuqizohet.</w:t>
      </w:r>
    </w:p>
    <w:p w14:paraId="3D7FA5C7" w14:textId="77777777" w:rsidR="009E02DA" w:rsidRDefault="009E02DA" w:rsidP="00FE2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1B9030A" w14:textId="7CA43F0B" w:rsidR="00210BC9" w:rsidRPr="00FE296C" w:rsidRDefault="00210BC9" w:rsidP="00210B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8</w:t>
      </w:r>
    </w:p>
    <w:p w14:paraId="7EF938CE" w14:textId="77777777" w:rsidR="00210BC9" w:rsidRDefault="00210BC9" w:rsidP="00FE2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297DDEC" w14:textId="77777777" w:rsidR="00210BC9" w:rsidRDefault="00210BC9" w:rsidP="00210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E296C">
        <w:rPr>
          <w:rFonts w:ascii="Times New Roman" w:hAnsi="Times New Roman" w:cs="Times New Roman"/>
          <w:sz w:val="24"/>
          <w:szCs w:val="24"/>
          <w:lang w:val="sq-AL"/>
        </w:rPr>
        <w:t>Në nenin 4</w:t>
      </w:r>
      <w:r>
        <w:rPr>
          <w:rFonts w:ascii="Times New Roman" w:hAnsi="Times New Roman" w:cs="Times New Roman"/>
          <w:sz w:val="24"/>
          <w:szCs w:val="24"/>
          <w:lang w:val="sq-AL"/>
        </w:rPr>
        <w:t>7, pika 1, shkronja “c” ndryshon si më poshtë:</w:t>
      </w:r>
    </w:p>
    <w:p w14:paraId="3B2A4ACB" w14:textId="4A600243" w:rsidR="00210BC9" w:rsidRDefault="00210BC9" w:rsidP="00210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“ </w:t>
      </w:r>
      <w:r w:rsidR="008A18FB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sq-AL"/>
        </w:rPr>
        <w:t>Z</w:t>
      </w:r>
      <w:r w:rsidRPr="00210BC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sq-AL"/>
        </w:rPr>
        <w:t xml:space="preserve">otëruesi i lejes minerare pezullon për 1 vit ose ndërpret veprimtarinë minerare, pa miratimin e </w:t>
      </w:r>
      <w:r w:rsidR="00356AC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sq-AL"/>
        </w:rPr>
        <w:t>ministrisë</w:t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sq-AL"/>
        </w:rPr>
        <w:t>”</w:t>
      </w:r>
      <w:r w:rsidRPr="00210BC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68D3BD3" w14:textId="77777777" w:rsidR="00210BC9" w:rsidRDefault="00210BC9" w:rsidP="00FE2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8CD7DCF" w14:textId="5CA17C42" w:rsidR="00247298" w:rsidRPr="008A18FB" w:rsidRDefault="00247298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A18F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8A18FB" w:rsidRPr="008A18FB">
        <w:rPr>
          <w:rFonts w:ascii="Times New Roman" w:hAnsi="Times New Roman" w:cs="Times New Roman"/>
          <w:b/>
          <w:bCs/>
          <w:sz w:val="24"/>
          <w:szCs w:val="24"/>
          <w:lang w:val="sq-AL"/>
        </w:rPr>
        <w:t>19</w:t>
      </w:r>
    </w:p>
    <w:p w14:paraId="08CD7DD0" w14:textId="77777777" w:rsidR="00247298" w:rsidRPr="008A18FB" w:rsidRDefault="00247298" w:rsidP="00A67496">
      <w:pPr>
        <w:pStyle w:val="Bodytext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8CD7DD1" w14:textId="77777777" w:rsidR="009F5A03" w:rsidRPr="008A18FB" w:rsidRDefault="00247298" w:rsidP="00A67496">
      <w:pPr>
        <w:pStyle w:val="Bodytext20"/>
        <w:shd w:val="clear" w:color="auto" w:fill="auto"/>
        <w:spacing w:before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A18FB">
        <w:rPr>
          <w:rFonts w:ascii="Times New Roman" w:hAnsi="Times New Roman" w:cs="Times New Roman"/>
          <w:sz w:val="24"/>
          <w:szCs w:val="24"/>
          <w:lang w:val="sq-AL"/>
        </w:rPr>
        <w:t xml:space="preserve">Ky ligj hyn në fuqi 15 ditë pas botimit në Fletoren Zyrtare. </w:t>
      </w:r>
    </w:p>
    <w:sectPr w:rsidR="009F5A03" w:rsidRPr="008A18FB" w:rsidSect="008551FC">
      <w:footerReference w:type="default" r:id="rId11"/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5378C" w14:textId="77777777" w:rsidR="00A84AD4" w:rsidRDefault="00A84AD4" w:rsidP="00C342B2">
      <w:pPr>
        <w:spacing w:after="0" w:line="240" w:lineRule="auto"/>
      </w:pPr>
      <w:r>
        <w:separator/>
      </w:r>
    </w:p>
  </w:endnote>
  <w:endnote w:type="continuationSeparator" w:id="0">
    <w:p w14:paraId="2E0F4BBF" w14:textId="77777777" w:rsidR="00A84AD4" w:rsidRDefault="00A84AD4" w:rsidP="00C3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9840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D7DD8" w14:textId="77777777" w:rsidR="001077EC" w:rsidRDefault="001077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9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CD7DD9" w14:textId="77777777" w:rsidR="001077EC" w:rsidRDefault="00107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F8A6C" w14:textId="77777777" w:rsidR="00A84AD4" w:rsidRDefault="00A84AD4" w:rsidP="00C342B2">
      <w:pPr>
        <w:spacing w:after="0" w:line="240" w:lineRule="auto"/>
      </w:pPr>
      <w:r>
        <w:separator/>
      </w:r>
    </w:p>
  </w:footnote>
  <w:footnote w:type="continuationSeparator" w:id="0">
    <w:p w14:paraId="4DFF3B4C" w14:textId="77777777" w:rsidR="00A84AD4" w:rsidRDefault="00A84AD4" w:rsidP="00C34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04494"/>
    <w:multiLevelType w:val="hybridMultilevel"/>
    <w:tmpl w:val="4CFCB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89E"/>
    <w:multiLevelType w:val="hybridMultilevel"/>
    <w:tmpl w:val="500A23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167C"/>
    <w:multiLevelType w:val="hybridMultilevel"/>
    <w:tmpl w:val="E3EA2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60DD"/>
    <w:multiLevelType w:val="hybridMultilevel"/>
    <w:tmpl w:val="6E7E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40947"/>
    <w:multiLevelType w:val="hybridMultilevel"/>
    <w:tmpl w:val="AB0EC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47593"/>
    <w:multiLevelType w:val="hybridMultilevel"/>
    <w:tmpl w:val="6B1ED078"/>
    <w:lvl w:ilvl="0" w:tplc="A426D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5407D"/>
    <w:multiLevelType w:val="hybridMultilevel"/>
    <w:tmpl w:val="40C42B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700FD"/>
    <w:multiLevelType w:val="hybridMultilevel"/>
    <w:tmpl w:val="730C253E"/>
    <w:lvl w:ilvl="0" w:tplc="21AC36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34483"/>
    <w:multiLevelType w:val="hybridMultilevel"/>
    <w:tmpl w:val="63FA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C103E"/>
    <w:multiLevelType w:val="hybridMultilevel"/>
    <w:tmpl w:val="14F2FECE"/>
    <w:lvl w:ilvl="0" w:tplc="372CDDF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243AAC"/>
    <w:multiLevelType w:val="hybridMultilevel"/>
    <w:tmpl w:val="5DBA1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D18"/>
    <w:multiLevelType w:val="hybridMultilevel"/>
    <w:tmpl w:val="C6CE5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02120"/>
    <w:multiLevelType w:val="hybridMultilevel"/>
    <w:tmpl w:val="BF780832"/>
    <w:lvl w:ilvl="0" w:tplc="EBB892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03DBE"/>
    <w:multiLevelType w:val="hybridMultilevel"/>
    <w:tmpl w:val="C3341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2218F"/>
    <w:multiLevelType w:val="hybridMultilevel"/>
    <w:tmpl w:val="56488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E5C48"/>
    <w:multiLevelType w:val="hybridMultilevel"/>
    <w:tmpl w:val="1164866A"/>
    <w:lvl w:ilvl="0" w:tplc="0409000F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E1612"/>
    <w:multiLevelType w:val="singleLevel"/>
    <w:tmpl w:val="27042F86"/>
    <w:lvl w:ilvl="0">
      <w:start w:val="2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D762AC0"/>
    <w:multiLevelType w:val="hybridMultilevel"/>
    <w:tmpl w:val="F558E886"/>
    <w:lvl w:ilvl="0" w:tplc="EE364544">
      <w:start w:val="10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641DF"/>
    <w:multiLevelType w:val="hybridMultilevel"/>
    <w:tmpl w:val="4CFCB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8477B"/>
    <w:multiLevelType w:val="hybridMultilevel"/>
    <w:tmpl w:val="AB0EC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C4E24"/>
    <w:multiLevelType w:val="hybridMultilevel"/>
    <w:tmpl w:val="A64C3E12"/>
    <w:lvl w:ilvl="0" w:tplc="41C6D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2E6061"/>
    <w:multiLevelType w:val="hybridMultilevel"/>
    <w:tmpl w:val="4CFCB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F1B99"/>
    <w:multiLevelType w:val="hybridMultilevel"/>
    <w:tmpl w:val="8A3A5EDE"/>
    <w:lvl w:ilvl="0" w:tplc="D4C2C9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FC5458"/>
    <w:multiLevelType w:val="hybridMultilevel"/>
    <w:tmpl w:val="297A85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C31AD"/>
    <w:multiLevelType w:val="multilevel"/>
    <w:tmpl w:val="CD64FC6E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q-AL" w:eastAsia="sq-AL" w:bidi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072375"/>
    <w:multiLevelType w:val="hybridMultilevel"/>
    <w:tmpl w:val="6E7E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3581C"/>
    <w:multiLevelType w:val="hybridMultilevel"/>
    <w:tmpl w:val="8B7A3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361C6"/>
    <w:multiLevelType w:val="hybridMultilevel"/>
    <w:tmpl w:val="FCD2C2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C5E99"/>
    <w:multiLevelType w:val="multilevel"/>
    <w:tmpl w:val="A4B40C04"/>
    <w:lvl w:ilvl="0">
      <w:start w:val="1"/>
      <w:numFmt w:val="decimal"/>
      <w:lvlText w:val="%1."/>
      <w:lvlJc w:val="left"/>
      <w:rPr>
        <w:rFonts w:ascii="Times New Roman" w:eastAsia="Garamond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sq-AL" w:eastAsia="sq-AL" w:bidi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2A0713"/>
    <w:multiLevelType w:val="hybridMultilevel"/>
    <w:tmpl w:val="1164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E2293"/>
    <w:multiLevelType w:val="singleLevel"/>
    <w:tmpl w:val="FF6A425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B53684"/>
    <w:multiLevelType w:val="multilevel"/>
    <w:tmpl w:val="86C4AA8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BC77CBB"/>
    <w:multiLevelType w:val="hybridMultilevel"/>
    <w:tmpl w:val="6E7E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15EBE"/>
    <w:multiLevelType w:val="hybridMultilevel"/>
    <w:tmpl w:val="0308C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9461C"/>
    <w:multiLevelType w:val="hybridMultilevel"/>
    <w:tmpl w:val="2FC61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E6B29"/>
    <w:multiLevelType w:val="hybridMultilevel"/>
    <w:tmpl w:val="8D3E1C00"/>
    <w:lvl w:ilvl="0" w:tplc="5A2479A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C5E64E5"/>
    <w:multiLevelType w:val="hybridMultilevel"/>
    <w:tmpl w:val="907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94602">
    <w:abstractNumId w:val="16"/>
  </w:num>
  <w:num w:numId="2" w16cid:durableId="119031707">
    <w:abstractNumId w:val="35"/>
  </w:num>
  <w:num w:numId="3" w16cid:durableId="1061290412">
    <w:abstractNumId w:val="30"/>
  </w:num>
  <w:num w:numId="4" w16cid:durableId="1257639471">
    <w:abstractNumId w:val="1"/>
  </w:num>
  <w:num w:numId="5" w16cid:durableId="1667316537">
    <w:abstractNumId w:val="5"/>
  </w:num>
  <w:num w:numId="6" w16cid:durableId="279921580">
    <w:abstractNumId w:val="22"/>
  </w:num>
  <w:num w:numId="7" w16cid:durableId="761997309">
    <w:abstractNumId w:val="31"/>
  </w:num>
  <w:num w:numId="8" w16cid:durableId="870805807">
    <w:abstractNumId w:val="24"/>
  </w:num>
  <w:num w:numId="9" w16cid:durableId="730537020">
    <w:abstractNumId w:val="27"/>
  </w:num>
  <w:num w:numId="10" w16cid:durableId="1450929718">
    <w:abstractNumId w:val="14"/>
  </w:num>
  <w:num w:numId="11" w16cid:durableId="1158955046">
    <w:abstractNumId w:val="15"/>
  </w:num>
  <w:num w:numId="12" w16cid:durableId="698050971">
    <w:abstractNumId w:val="29"/>
  </w:num>
  <w:num w:numId="13" w16cid:durableId="1017387474">
    <w:abstractNumId w:val="34"/>
  </w:num>
  <w:num w:numId="14" w16cid:durableId="887256016">
    <w:abstractNumId w:val="26"/>
  </w:num>
  <w:num w:numId="15" w16cid:durableId="101802781">
    <w:abstractNumId w:val="33"/>
  </w:num>
  <w:num w:numId="16" w16cid:durableId="1522551435">
    <w:abstractNumId w:val="2"/>
  </w:num>
  <w:num w:numId="17" w16cid:durableId="1699895079">
    <w:abstractNumId w:val="25"/>
  </w:num>
  <w:num w:numId="18" w16cid:durableId="1397244068">
    <w:abstractNumId w:val="8"/>
  </w:num>
  <w:num w:numId="19" w16cid:durableId="1571233086">
    <w:abstractNumId w:val="3"/>
  </w:num>
  <w:num w:numId="20" w16cid:durableId="1982726552">
    <w:abstractNumId w:val="32"/>
  </w:num>
  <w:num w:numId="21" w16cid:durableId="739406553">
    <w:abstractNumId w:val="13"/>
  </w:num>
  <w:num w:numId="22" w16cid:durableId="1787193039">
    <w:abstractNumId w:val="11"/>
  </w:num>
  <w:num w:numId="23" w16cid:durableId="809204145">
    <w:abstractNumId w:val="20"/>
  </w:num>
  <w:num w:numId="24" w16cid:durableId="870384417">
    <w:abstractNumId w:val="4"/>
  </w:num>
  <w:num w:numId="25" w16cid:durableId="1591429293">
    <w:abstractNumId w:val="19"/>
  </w:num>
  <w:num w:numId="26" w16cid:durableId="2002812395">
    <w:abstractNumId w:val="28"/>
  </w:num>
  <w:num w:numId="27" w16cid:durableId="2122533015">
    <w:abstractNumId w:val="23"/>
  </w:num>
  <w:num w:numId="28" w16cid:durableId="2145732616">
    <w:abstractNumId w:val="9"/>
  </w:num>
  <w:num w:numId="29" w16cid:durableId="320237758">
    <w:abstractNumId w:val="17"/>
  </w:num>
  <w:num w:numId="30" w16cid:durableId="1750230790">
    <w:abstractNumId w:val="10"/>
  </w:num>
  <w:num w:numId="31" w16cid:durableId="2019261679">
    <w:abstractNumId w:val="21"/>
  </w:num>
  <w:num w:numId="32" w16cid:durableId="388303460">
    <w:abstractNumId w:val="0"/>
  </w:num>
  <w:num w:numId="33" w16cid:durableId="1522821917">
    <w:abstractNumId w:val="18"/>
  </w:num>
  <w:num w:numId="34" w16cid:durableId="1737586315">
    <w:abstractNumId w:val="12"/>
  </w:num>
  <w:num w:numId="35" w16cid:durableId="1242566840">
    <w:abstractNumId w:val="7"/>
  </w:num>
  <w:num w:numId="36" w16cid:durableId="2001539420">
    <w:abstractNumId w:val="6"/>
  </w:num>
  <w:num w:numId="37" w16cid:durableId="19889722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DE"/>
    <w:rsid w:val="000223D8"/>
    <w:rsid w:val="00022486"/>
    <w:rsid w:val="000229D2"/>
    <w:rsid w:val="000251D9"/>
    <w:rsid w:val="0002732F"/>
    <w:rsid w:val="00030D3F"/>
    <w:rsid w:val="0003477D"/>
    <w:rsid w:val="000412D4"/>
    <w:rsid w:val="00044A41"/>
    <w:rsid w:val="00044ADF"/>
    <w:rsid w:val="00045354"/>
    <w:rsid w:val="00046645"/>
    <w:rsid w:val="00051612"/>
    <w:rsid w:val="00052084"/>
    <w:rsid w:val="00053074"/>
    <w:rsid w:val="00054D3F"/>
    <w:rsid w:val="00055C57"/>
    <w:rsid w:val="00055FD9"/>
    <w:rsid w:val="00062765"/>
    <w:rsid w:val="00063FB6"/>
    <w:rsid w:val="00064BC9"/>
    <w:rsid w:val="000757DA"/>
    <w:rsid w:val="00082969"/>
    <w:rsid w:val="00084E85"/>
    <w:rsid w:val="00090606"/>
    <w:rsid w:val="000A31A8"/>
    <w:rsid w:val="000A6CC8"/>
    <w:rsid w:val="000B0A01"/>
    <w:rsid w:val="000C1846"/>
    <w:rsid w:val="000D6ABA"/>
    <w:rsid w:val="000F07CE"/>
    <w:rsid w:val="001046EB"/>
    <w:rsid w:val="001077EC"/>
    <w:rsid w:val="00116729"/>
    <w:rsid w:val="00121DB1"/>
    <w:rsid w:val="0012204A"/>
    <w:rsid w:val="0013050C"/>
    <w:rsid w:val="0013078D"/>
    <w:rsid w:val="001314CE"/>
    <w:rsid w:val="00136091"/>
    <w:rsid w:val="00136E7E"/>
    <w:rsid w:val="00153DB9"/>
    <w:rsid w:val="00165519"/>
    <w:rsid w:val="00173579"/>
    <w:rsid w:val="00173CB1"/>
    <w:rsid w:val="00190C93"/>
    <w:rsid w:val="00191888"/>
    <w:rsid w:val="001924E8"/>
    <w:rsid w:val="00193F04"/>
    <w:rsid w:val="001A30D2"/>
    <w:rsid w:val="001A67AF"/>
    <w:rsid w:val="001B038B"/>
    <w:rsid w:val="001B0725"/>
    <w:rsid w:val="001B61DD"/>
    <w:rsid w:val="001C28D2"/>
    <w:rsid w:val="001C74B3"/>
    <w:rsid w:val="001D1A0B"/>
    <w:rsid w:val="001D3689"/>
    <w:rsid w:val="001D3851"/>
    <w:rsid w:val="001D56E5"/>
    <w:rsid w:val="001E25B9"/>
    <w:rsid w:val="001E3C30"/>
    <w:rsid w:val="001F1CD3"/>
    <w:rsid w:val="001F6299"/>
    <w:rsid w:val="001F720D"/>
    <w:rsid w:val="00207FCD"/>
    <w:rsid w:val="00210BC9"/>
    <w:rsid w:val="002123BD"/>
    <w:rsid w:val="00212F76"/>
    <w:rsid w:val="002342E9"/>
    <w:rsid w:val="00241BCA"/>
    <w:rsid w:val="002428FE"/>
    <w:rsid w:val="002432E1"/>
    <w:rsid w:val="00247298"/>
    <w:rsid w:val="00250087"/>
    <w:rsid w:val="00266A29"/>
    <w:rsid w:val="00272FAF"/>
    <w:rsid w:val="00274D54"/>
    <w:rsid w:val="00286ADE"/>
    <w:rsid w:val="002917AC"/>
    <w:rsid w:val="002A0719"/>
    <w:rsid w:val="002A2AD9"/>
    <w:rsid w:val="002B3B98"/>
    <w:rsid w:val="002C0F2E"/>
    <w:rsid w:val="002D460C"/>
    <w:rsid w:val="002D6C48"/>
    <w:rsid w:val="002D7736"/>
    <w:rsid w:val="002F2598"/>
    <w:rsid w:val="002F27B7"/>
    <w:rsid w:val="002F7B82"/>
    <w:rsid w:val="002F7D1E"/>
    <w:rsid w:val="0030414E"/>
    <w:rsid w:val="00305423"/>
    <w:rsid w:val="0033311D"/>
    <w:rsid w:val="00334917"/>
    <w:rsid w:val="003354B2"/>
    <w:rsid w:val="00336595"/>
    <w:rsid w:val="003379A4"/>
    <w:rsid w:val="00337E9E"/>
    <w:rsid w:val="00341BC2"/>
    <w:rsid w:val="00356AC9"/>
    <w:rsid w:val="003628C2"/>
    <w:rsid w:val="0036432C"/>
    <w:rsid w:val="00374770"/>
    <w:rsid w:val="00375F07"/>
    <w:rsid w:val="003816E0"/>
    <w:rsid w:val="003827A7"/>
    <w:rsid w:val="00391C4D"/>
    <w:rsid w:val="003A0EFF"/>
    <w:rsid w:val="003A4504"/>
    <w:rsid w:val="003A45AE"/>
    <w:rsid w:val="003A4F14"/>
    <w:rsid w:val="003A688E"/>
    <w:rsid w:val="003B54C6"/>
    <w:rsid w:val="003C00B4"/>
    <w:rsid w:val="003C39BC"/>
    <w:rsid w:val="003C787B"/>
    <w:rsid w:val="003D403F"/>
    <w:rsid w:val="003E2497"/>
    <w:rsid w:val="003E3957"/>
    <w:rsid w:val="003E3BE8"/>
    <w:rsid w:val="003F4E16"/>
    <w:rsid w:val="003F73C6"/>
    <w:rsid w:val="00410728"/>
    <w:rsid w:val="0041661F"/>
    <w:rsid w:val="00434460"/>
    <w:rsid w:val="00442AFC"/>
    <w:rsid w:val="0044796B"/>
    <w:rsid w:val="00457815"/>
    <w:rsid w:val="00460341"/>
    <w:rsid w:val="00461FA3"/>
    <w:rsid w:val="00464260"/>
    <w:rsid w:val="00465CB4"/>
    <w:rsid w:val="00474124"/>
    <w:rsid w:val="004769F3"/>
    <w:rsid w:val="00491355"/>
    <w:rsid w:val="00492A94"/>
    <w:rsid w:val="004A25E0"/>
    <w:rsid w:val="004B1C2F"/>
    <w:rsid w:val="004B1F4A"/>
    <w:rsid w:val="004B5F4B"/>
    <w:rsid w:val="004B62C1"/>
    <w:rsid w:val="004C1596"/>
    <w:rsid w:val="004D298D"/>
    <w:rsid w:val="004D2F0D"/>
    <w:rsid w:val="004E5004"/>
    <w:rsid w:val="004F29CD"/>
    <w:rsid w:val="004F461D"/>
    <w:rsid w:val="0050239F"/>
    <w:rsid w:val="00502B56"/>
    <w:rsid w:val="005127CE"/>
    <w:rsid w:val="00523D3B"/>
    <w:rsid w:val="00537E59"/>
    <w:rsid w:val="00541A55"/>
    <w:rsid w:val="00542785"/>
    <w:rsid w:val="00544AEF"/>
    <w:rsid w:val="00553F8E"/>
    <w:rsid w:val="00554FE5"/>
    <w:rsid w:val="00560471"/>
    <w:rsid w:val="005618D1"/>
    <w:rsid w:val="00574429"/>
    <w:rsid w:val="0058501B"/>
    <w:rsid w:val="00590E3B"/>
    <w:rsid w:val="00594C5C"/>
    <w:rsid w:val="005B1BB2"/>
    <w:rsid w:val="005B27D1"/>
    <w:rsid w:val="005B5277"/>
    <w:rsid w:val="005B7BB6"/>
    <w:rsid w:val="005D1EFE"/>
    <w:rsid w:val="005E0BEB"/>
    <w:rsid w:val="005F0499"/>
    <w:rsid w:val="005F5778"/>
    <w:rsid w:val="00603488"/>
    <w:rsid w:val="00610916"/>
    <w:rsid w:val="00614B2D"/>
    <w:rsid w:val="00616087"/>
    <w:rsid w:val="006211C5"/>
    <w:rsid w:val="006247FD"/>
    <w:rsid w:val="00624F56"/>
    <w:rsid w:val="00627B29"/>
    <w:rsid w:val="0064157E"/>
    <w:rsid w:val="00642C8E"/>
    <w:rsid w:val="006433D6"/>
    <w:rsid w:val="00643F4A"/>
    <w:rsid w:val="00647677"/>
    <w:rsid w:val="00650AC2"/>
    <w:rsid w:val="00650C17"/>
    <w:rsid w:val="00650E54"/>
    <w:rsid w:val="00651DF7"/>
    <w:rsid w:val="006613CD"/>
    <w:rsid w:val="00663E89"/>
    <w:rsid w:val="00667943"/>
    <w:rsid w:val="00670374"/>
    <w:rsid w:val="006720BB"/>
    <w:rsid w:val="0069446E"/>
    <w:rsid w:val="0069556E"/>
    <w:rsid w:val="006A06A9"/>
    <w:rsid w:val="006A65EC"/>
    <w:rsid w:val="006B5EC0"/>
    <w:rsid w:val="006C1864"/>
    <w:rsid w:val="006D1175"/>
    <w:rsid w:val="006F5CC0"/>
    <w:rsid w:val="0070547B"/>
    <w:rsid w:val="007076DC"/>
    <w:rsid w:val="00715952"/>
    <w:rsid w:val="00721530"/>
    <w:rsid w:val="00721644"/>
    <w:rsid w:val="00722585"/>
    <w:rsid w:val="00742AC1"/>
    <w:rsid w:val="007432E6"/>
    <w:rsid w:val="0075051C"/>
    <w:rsid w:val="00756F01"/>
    <w:rsid w:val="007607C0"/>
    <w:rsid w:val="00763A01"/>
    <w:rsid w:val="007648C8"/>
    <w:rsid w:val="00766048"/>
    <w:rsid w:val="007676F3"/>
    <w:rsid w:val="00783895"/>
    <w:rsid w:val="00784DB2"/>
    <w:rsid w:val="007A0A3E"/>
    <w:rsid w:val="007D07A0"/>
    <w:rsid w:val="007D7292"/>
    <w:rsid w:val="007E0ED3"/>
    <w:rsid w:val="007F5374"/>
    <w:rsid w:val="0080529F"/>
    <w:rsid w:val="00823B4C"/>
    <w:rsid w:val="008250BE"/>
    <w:rsid w:val="00825767"/>
    <w:rsid w:val="008271F7"/>
    <w:rsid w:val="008408EC"/>
    <w:rsid w:val="00844C74"/>
    <w:rsid w:val="00845684"/>
    <w:rsid w:val="008457EF"/>
    <w:rsid w:val="00847F29"/>
    <w:rsid w:val="00854922"/>
    <w:rsid w:val="008551FC"/>
    <w:rsid w:val="0085604F"/>
    <w:rsid w:val="00860750"/>
    <w:rsid w:val="00862A14"/>
    <w:rsid w:val="008808A4"/>
    <w:rsid w:val="00884577"/>
    <w:rsid w:val="00890B86"/>
    <w:rsid w:val="00891EA7"/>
    <w:rsid w:val="008A18FB"/>
    <w:rsid w:val="008A1CAF"/>
    <w:rsid w:val="008A70AD"/>
    <w:rsid w:val="008C6BD6"/>
    <w:rsid w:val="008D5350"/>
    <w:rsid w:val="008D5E19"/>
    <w:rsid w:val="008E44AC"/>
    <w:rsid w:val="008F29F9"/>
    <w:rsid w:val="0090332D"/>
    <w:rsid w:val="00910260"/>
    <w:rsid w:val="00921064"/>
    <w:rsid w:val="009309B5"/>
    <w:rsid w:val="009339A2"/>
    <w:rsid w:val="009351D1"/>
    <w:rsid w:val="009411AB"/>
    <w:rsid w:val="009525FF"/>
    <w:rsid w:val="00955987"/>
    <w:rsid w:val="00970030"/>
    <w:rsid w:val="0097269F"/>
    <w:rsid w:val="00973093"/>
    <w:rsid w:val="00973F5D"/>
    <w:rsid w:val="00980F3B"/>
    <w:rsid w:val="00983583"/>
    <w:rsid w:val="009932EC"/>
    <w:rsid w:val="00993307"/>
    <w:rsid w:val="00996CE1"/>
    <w:rsid w:val="009A4571"/>
    <w:rsid w:val="009C133E"/>
    <w:rsid w:val="009C5217"/>
    <w:rsid w:val="009D1642"/>
    <w:rsid w:val="009D400F"/>
    <w:rsid w:val="009E02DA"/>
    <w:rsid w:val="009E3787"/>
    <w:rsid w:val="009E7505"/>
    <w:rsid w:val="009F30BE"/>
    <w:rsid w:val="009F3ECD"/>
    <w:rsid w:val="009F416A"/>
    <w:rsid w:val="009F55D6"/>
    <w:rsid w:val="009F5A03"/>
    <w:rsid w:val="00A02E03"/>
    <w:rsid w:val="00A059D5"/>
    <w:rsid w:val="00A07D50"/>
    <w:rsid w:val="00A13612"/>
    <w:rsid w:val="00A13F02"/>
    <w:rsid w:val="00A21E24"/>
    <w:rsid w:val="00A35A0B"/>
    <w:rsid w:val="00A35BE0"/>
    <w:rsid w:val="00A35C23"/>
    <w:rsid w:val="00A36759"/>
    <w:rsid w:val="00A427B8"/>
    <w:rsid w:val="00A44F5B"/>
    <w:rsid w:val="00A4764B"/>
    <w:rsid w:val="00A521D1"/>
    <w:rsid w:val="00A52FD8"/>
    <w:rsid w:val="00A55A47"/>
    <w:rsid w:val="00A65551"/>
    <w:rsid w:val="00A67496"/>
    <w:rsid w:val="00A74504"/>
    <w:rsid w:val="00A77230"/>
    <w:rsid w:val="00A81141"/>
    <w:rsid w:val="00A82B73"/>
    <w:rsid w:val="00A849B5"/>
    <w:rsid w:val="00A84AD4"/>
    <w:rsid w:val="00A96DAD"/>
    <w:rsid w:val="00AA02A6"/>
    <w:rsid w:val="00AA1597"/>
    <w:rsid w:val="00AA59F4"/>
    <w:rsid w:val="00AA5D12"/>
    <w:rsid w:val="00AB5C4F"/>
    <w:rsid w:val="00AB60E4"/>
    <w:rsid w:val="00AB7CC0"/>
    <w:rsid w:val="00AD56D3"/>
    <w:rsid w:val="00AE03B6"/>
    <w:rsid w:val="00AE3A79"/>
    <w:rsid w:val="00AF552F"/>
    <w:rsid w:val="00B019A7"/>
    <w:rsid w:val="00B01B6C"/>
    <w:rsid w:val="00B05D8D"/>
    <w:rsid w:val="00B06EFF"/>
    <w:rsid w:val="00B113A9"/>
    <w:rsid w:val="00B1289B"/>
    <w:rsid w:val="00B22F08"/>
    <w:rsid w:val="00B32D02"/>
    <w:rsid w:val="00B34289"/>
    <w:rsid w:val="00B40926"/>
    <w:rsid w:val="00B414D7"/>
    <w:rsid w:val="00B46323"/>
    <w:rsid w:val="00B541D7"/>
    <w:rsid w:val="00B55621"/>
    <w:rsid w:val="00B57C56"/>
    <w:rsid w:val="00B64EF4"/>
    <w:rsid w:val="00B70E28"/>
    <w:rsid w:val="00B724BE"/>
    <w:rsid w:val="00B7745E"/>
    <w:rsid w:val="00B86EF6"/>
    <w:rsid w:val="00BA156A"/>
    <w:rsid w:val="00BB0A37"/>
    <w:rsid w:val="00BB62F8"/>
    <w:rsid w:val="00BD55B7"/>
    <w:rsid w:val="00BE09BB"/>
    <w:rsid w:val="00BE0C05"/>
    <w:rsid w:val="00BE0F36"/>
    <w:rsid w:val="00BE5494"/>
    <w:rsid w:val="00BE5622"/>
    <w:rsid w:val="00BE7815"/>
    <w:rsid w:val="00BF3CE9"/>
    <w:rsid w:val="00C0375C"/>
    <w:rsid w:val="00C119CE"/>
    <w:rsid w:val="00C176A7"/>
    <w:rsid w:val="00C1792B"/>
    <w:rsid w:val="00C233F2"/>
    <w:rsid w:val="00C31AF6"/>
    <w:rsid w:val="00C342B2"/>
    <w:rsid w:val="00C3669E"/>
    <w:rsid w:val="00C42FB1"/>
    <w:rsid w:val="00C44084"/>
    <w:rsid w:val="00C46001"/>
    <w:rsid w:val="00C47427"/>
    <w:rsid w:val="00C500E2"/>
    <w:rsid w:val="00C53CAC"/>
    <w:rsid w:val="00C63F5A"/>
    <w:rsid w:val="00C71DE1"/>
    <w:rsid w:val="00C72F21"/>
    <w:rsid w:val="00C7701D"/>
    <w:rsid w:val="00C80677"/>
    <w:rsid w:val="00C80759"/>
    <w:rsid w:val="00C83F02"/>
    <w:rsid w:val="00C83F54"/>
    <w:rsid w:val="00C86E70"/>
    <w:rsid w:val="00CA0E72"/>
    <w:rsid w:val="00CA26CE"/>
    <w:rsid w:val="00CA3052"/>
    <w:rsid w:val="00CA4AA4"/>
    <w:rsid w:val="00CB4688"/>
    <w:rsid w:val="00CC075C"/>
    <w:rsid w:val="00CC2B34"/>
    <w:rsid w:val="00CC44D9"/>
    <w:rsid w:val="00CC6EFF"/>
    <w:rsid w:val="00CD0F39"/>
    <w:rsid w:val="00CD29BD"/>
    <w:rsid w:val="00CD2ACD"/>
    <w:rsid w:val="00CD5843"/>
    <w:rsid w:val="00CD6DD6"/>
    <w:rsid w:val="00CE2D8A"/>
    <w:rsid w:val="00D03CA8"/>
    <w:rsid w:val="00D141E6"/>
    <w:rsid w:val="00D1757C"/>
    <w:rsid w:val="00D17A47"/>
    <w:rsid w:val="00D23037"/>
    <w:rsid w:val="00D26629"/>
    <w:rsid w:val="00D26BE6"/>
    <w:rsid w:val="00D27E0A"/>
    <w:rsid w:val="00D3358A"/>
    <w:rsid w:val="00D348E6"/>
    <w:rsid w:val="00D40E90"/>
    <w:rsid w:val="00D41C14"/>
    <w:rsid w:val="00D47CE6"/>
    <w:rsid w:val="00D558FA"/>
    <w:rsid w:val="00D56EC3"/>
    <w:rsid w:val="00D636FF"/>
    <w:rsid w:val="00D81EA5"/>
    <w:rsid w:val="00D902D3"/>
    <w:rsid w:val="00D96708"/>
    <w:rsid w:val="00DB1B20"/>
    <w:rsid w:val="00DB7E96"/>
    <w:rsid w:val="00DC2B0F"/>
    <w:rsid w:val="00DC7754"/>
    <w:rsid w:val="00DE028B"/>
    <w:rsid w:val="00DE11D8"/>
    <w:rsid w:val="00DE2EF8"/>
    <w:rsid w:val="00DE3374"/>
    <w:rsid w:val="00DF0439"/>
    <w:rsid w:val="00DF54BE"/>
    <w:rsid w:val="00DF7420"/>
    <w:rsid w:val="00DF7A47"/>
    <w:rsid w:val="00E05BB2"/>
    <w:rsid w:val="00E308AF"/>
    <w:rsid w:val="00E32963"/>
    <w:rsid w:val="00E34160"/>
    <w:rsid w:val="00E43B4A"/>
    <w:rsid w:val="00E441C9"/>
    <w:rsid w:val="00E52855"/>
    <w:rsid w:val="00E52A24"/>
    <w:rsid w:val="00E53740"/>
    <w:rsid w:val="00E62AFD"/>
    <w:rsid w:val="00E7294C"/>
    <w:rsid w:val="00E7390E"/>
    <w:rsid w:val="00E73F9C"/>
    <w:rsid w:val="00E8255E"/>
    <w:rsid w:val="00E85AC4"/>
    <w:rsid w:val="00E87E51"/>
    <w:rsid w:val="00EA021C"/>
    <w:rsid w:val="00EA29C5"/>
    <w:rsid w:val="00EA2DBF"/>
    <w:rsid w:val="00EA2FD0"/>
    <w:rsid w:val="00EA3CB4"/>
    <w:rsid w:val="00EB70D9"/>
    <w:rsid w:val="00EC5D04"/>
    <w:rsid w:val="00ED3CE7"/>
    <w:rsid w:val="00ED6CBC"/>
    <w:rsid w:val="00ED7CC9"/>
    <w:rsid w:val="00EF0C81"/>
    <w:rsid w:val="00EF4243"/>
    <w:rsid w:val="00F00C74"/>
    <w:rsid w:val="00F05575"/>
    <w:rsid w:val="00F07643"/>
    <w:rsid w:val="00F22132"/>
    <w:rsid w:val="00F31E93"/>
    <w:rsid w:val="00F40795"/>
    <w:rsid w:val="00F40C24"/>
    <w:rsid w:val="00F52F94"/>
    <w:rsid w:val="00F57FCD"/>
    <w:rsid w:val="00F61F5D"/>
    <w:rsid w:val="00F62EF1"/>
    <w:rsid w:val="00F6423E"/>
    <w:rsid w:val="00F64B89"/>
    <w:rsid w:val="00F67CCD"/>
    <w:rsid w:val="00F7331C"/>
    <w:rsid w:val="00F83FEE"/>
    <w:rsid w:val="00F85624"/>
    <w:rsid w:val="00F864C4"/>
    <w:rsid w:val="00F93309"/>
    <w:rsid w:val="00F93514"/>
    <w:rsid w:val="00F94168"/>
    <w:rsid w:val="00FA20E0"/>
    <w:rsid w:val="00FA23DE"/>
    <w:rsid w:val="00FA6468"/>
    <w:rsid w:val="00FB1289"/>
    <w:rsid w:val="00FB6276"/>
    <w:rsid w:val="00FC081B"/>
    <w:rsid w:val="00FC276D"/>
    <w:rsid w:val="00FD03EA"/>
    <w:rsid w:val="00FD60BF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7D39"/>
  <w15:docId w15:val="{28A86C50-2CD3-4353-8747-195BAEB7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Normal"/>
    <w:rsid w:val="0078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783895"/>
    <w:pPr>
      <w:widowControl w:val="0"/>
      <w:autoSpaceDE w:val="0"/>
      <w:autoSpaceDN w:val="0"/>
      <w:adjustRightInd w:val="0"/>
      <w:spacing w:after="0" w:line="264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783895"/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3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B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4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42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42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42B2"/>
    <w:rPr>
      <w:vertAlign w:val="superscript"/>
    </w:rPr>
  </w:style>
  <w:style w:type="paragraph" w:customStyle="1" w:styleId="Style9">
    <w:name w:val="Style9"/>
    <w:basedOn w:val="Normal"/>
    <w:uiPriority w:val="99"/>
    <w:rsid w:val="00461FA3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">
    <w:name w:val="Body text (5)_"/>
    <w:basedOn w:val="DefaultParagraphFont"/>
    <w:link w:val="Bodytext50"/>
    <w:rsid w:val="00FC276D"/>
    <w:rPr>
      <w:rFonts w:ascii="Garamond" w:eastAsia="Garamond" w:hAnsi="Garamond" w:cs="Garamond"/>
      <w:b/>
      <w:b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FC276D"/>
    <w:rPr>
      <w:rFonts w:ascii="Garamond" w:eastAsia="Garamond" w:hAnsi="Garamond" w:cs="Garamond"/>
      <w:shd w:val="clear" w:color="auto" w:fill="FFFFFF"/>
    </w:rPr>
  </w:style>
  <w:style w:type="character" w:customStyle="1" w:styleId="Bodytext5NotBold">
    <w:name w:val="Body text (5) + Not Bold"/>
    <w:basedOn w:val="Bodytext5"/>
    <w:rsid w:val="00FC276D"/>
    <w:rPr>
      <w:rFonts w:ascii="Garamond" w:eastAsia="Garamond" w:hAnsi="Garamond" w:cs="Garamond"/>
      <w:b/>
      <w:bCs/>
      <w:color w:val="000000"/>
      <w:spacing w:val="0"/>
      <w:w w:val="100"/>
      <w:position w:val="0"/>
      <w:shd w:val="clear" w:color="auto" w:fill="FFFFFF"/>
      <w:lang w:val="sq-AL" w:eastAsia="sq-AL" w:bidi="sq-AL"/>
    </w:rPr>
  </w:style>
  <w:style w:type="paragraph" w:customStyle="1" w:styleId="Bodytext50">
    <w:name w:val="Body text (5)"/>
    <w:basedOn w:val="Normal"/>
    <w:link w:val="Bodytext5"/>
    <w:rsid w:val="00FC276D"/>
    <w:pPr>
      <w:widowControl w:val="0"/>
      <w:shd w:val="clear" w:color="auto" w:fill="FFFFFF"/>
      <w:spacing w:after="120" w:line="0" w:lineRule="atLeast"/>
      <w:ind w:hanging="240"/>
      <w:jc w:val="center"/>
    </w:pPr>
    <w:rPr>
      <w:rFonts w:ascii="Garamond" w:eastAsia="Garamond" w:hAnsi="Garamond" w:cs="Garamond"/>
      <w:b/>
      <w:bCs/>
    </w:rPr>
  </w:style>
  <w:style w:type="paragraph" w:customStyle="1" w:styleId="Bodytext20">
    <w:name w:val="Body text (2)"/>
    <w:basedOn w:val="Normal"/>
    <w:link w:val="Bodytext2"/>
    <w:rsid w:val="00FC276D"/>
    <w:pPr>
      <w:widowControl w:val="0"/>
      <w:shd w:val="clear" w:color="auto" w:fill="FFFFFF"/>
      <w:spacing w:before="120" w:after="0" w:line="269" w:lineRule="exact"/>
      <w:jc w:val="both"/>
    </w:pPr>
    <w:rPr>
      <w:rFonts w:ascii="Garamond" w:eastAsia="Garamond" w:hAnsi="Garamond" w:cs="Garamond"/>
    </w:rPr>
  </w:style>
  <w:style w:type="paragraph" w:styleId="Header">
    <w:name w:val="header"/>
    <w:basedOn w:val="Normal"/>
    <w:link w:val="HeaderChar"/>
    <w:uiPriority w:val="99"/>
    <w:unhideWhenUsed/>
    <w:rsid w:val="00647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677"/>
  </w:style>
  <w:style w:type="paragraph" w:styleId="Footer">
    <w:name w:val="footer"/>
    <w:basedOn w:val="Normal"/>
    <w:link w:val="FooterChar"/>
    <w:uiPriority w:val="99"/>
    <w:unhideWhenUsed/>
    <w:rsid w:val="00647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677"/>
  </w:style>
  <w:style w:type="paragraph" w:styleId="ListParagraph">
    <w:name w:val="List Paragraph"/>
    <w:basedOn w:val="Normal"/>
    <w:uiPriority w:val="34"/>
    <w:qFormat/>
    <w:rsid w:val="0036432C"/>
    <w:pPr>
      <w:ind w:left="720"/>
      <w:contextualSpacing/>
    </w:pPr>
  </w:style>
  <w:style w:type="paragraph" w:customStyle="1" w:styleId="Default">
    <w:name w:val="Default"/>
    <w:rsid w:val="004B1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ragrafiChar">
    <w:name w:val="Paragrafi Char"/>
    <w:basedOn w:val="DefaultParagraphFont"/>
    <w:link w:val="Paragrafi"/>
    <w:locked/>
    <w:rsid w:val="009F3ECD"/>
    <w:rPr>
      <w:rFonts w:ascii="Garamond" w:eastAsia="MS Mincho" w:hAnsi="Garamond" w:cs="CG Times"/>
      <w:sz w:val="24"/>
    </w:rPr>
  </w:style>
  <w:style w:type="paragraph" w:customStyle="1" w:styleId="Paragrafi">
    <w:name w:val="Paragrafi"/>
    <w:link w:val="ParagrafiChar"/>
    <w:rsid w:val="009F3ECD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0x003247EB721B31B74AAEF86EBA76389BD6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01/12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E6C5212502629A45ADB6C8A8032E1003" ma:contentTypeVersion="" ma:contentTypeDescription="" ma:contentTypeScope="" ma:versionID="7f1483aaff717fd65efdccff60ac65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15D25-CFDA-412E-9ED2-2F9A9C199C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506468-DB20-4607-B044-311A31C47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3D0D0-024D-4BF3-9439-73E2A3DF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</vt:lpstr>
    </vt:vector>
  </TitlesOfParts>
  <Company>Microsoft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</dc:title>
  <dc:creator>Arvenola Naumi</dc:creator>
  <cp:lastModifiedBy>Arvenola Naumi</cp:lastModifiedBy>
  <cp:revision>3</cp:revision>
  <cp:lastPrinted>2024-10-28T11:11:00Z</cp:lastPrinted>
  <dcterms:created xsi:type="dcterms:W3CDTF">2024-10-28T15:04:00Z</dcterms:created>
  <dcterms:modified xsi:type="dcterms:W3CDTF">2024-10-28T15:28:00Z</dcterms:modified>
</cp:coreProperties>
</file>