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B7833" w14:textId="2BB4A209" w:rsidR="00550399" w:rsidRPr="00D51595" w:rsidRDefault="0052275B" w:rsidP="003B35E6">
      <w:pPr>
        <w:contextualSpacing/>
        <w:jc w:val="center"/>
        <w:rPr>
          <w:rFonts w:ascii="Times New Roman" w:hAnsi="Times New Roman"/>
          <w:b/>
          <w:bCs/>
          <w:iCs/>
          <w:sz w:val="26"/>
          <w:szCs w:val="26"/>
          <w:lang w:bidi="en-GB"/>
        </w:rPr>
      </w:pPr>
      <w:bookmarkStart w:id="0" w:name="_GoBack"/>
      <w:bookmarkEnd w:id="0"/>
      <w:r w:rsidRPr="00D51595">
        <w:rPr>
          <w:rFonts w:ascii="Times New Roman" w:hAnsi="Times New Roman"/>
          <w:b/>
          <w:bCs/>
          <w:iCs/>
          <w:sz w:val="26"/>
          <w:szCs w:val="26"/>
          <w:lang w:bidi="en-GB"/>
        </w:rPr>
        <w:t>R</w:t>
      </w:r>
      <w:r w:rsidR="00C7773E" w:rsidRPr="00D51595">
        <w:rPr>
          <w:rFonts w:ascii="Times New Roman" w:hAnsi="Times New Roman"/>
          <w:b/>
          <w:bCs/>
          <w:iCs/>
          <w:sz w:val="26"/>
          <w:szCs w:val="26"/>
          <w:lang w:bidi="en-GB"/>
        </w:rPr>
        <w:t>ezultatet e konsultimeve publike për projekt</w:t>
      </w:r>
      <w:r w:rsidRPr="00D51595">
        <w:rPr>
          <w:rFonts w:ascii="Times New Roman" w:hAnsi="Times New Roman"/>
          <w:b/>
          <w:bCs/>
          <w:iCs/>
          <w:sz w:val="26"/>
          <w:szCs w:val="26"/>
          <w:lang w:bidi="en-GB"/>
        </w:rPr>
        <w:t>ligjin</w:t>
      </w:r>
      <w:r w:rsidR="00550399" w:rsidRPr="00D51595">
        <w:rPr>
          <w:rFonts w:ascii="Times New Roman" w:hAnsi="Times New Roman"/>
          <w:b/>
          <w:bCs/>
          <w:iCs/>
          <w:sz w:val="26"/>
          <w:szCs w:val="26"/>
          <w:lang w:bidi="en-GB"/>
        </w:rPr>
        <w:t>:</w:t>
      </w:r>
    </w:p>
    <w:p w14:paraId="3D84E8ED" w14:textId="77777777" w:rsidR="00550399" w:rsidRPr="00D51595" w:rsidRDefault="00550399" w:rsidP="003B35E6">
      <w:pPr>
        <w:contextualSpacing/>
        <w:jc w:val="center"/>
        <w:rPr>
          <w:rFonts w:ascii="Times New Roman" w:hAnsi="Times New Roman"/>
          <w:b/>
          <w:bCs/>
          <w:iCs/>
          <w:sz w:val="26"/>
          <w:szCs w:val="26"/>
          <w:lang w:bidi="en-GB"/>
        </w:rPr>
      </w:pPr>
    </w:p>
    <w:p w14:paraId="44B31F96" w14:textId="4A620C8C" w:rsidR="005F6546" w:rsidRPr="00D51595" w:rsidRDefault="00550399" w:rsidP="003B35E6">
      <w:pPr>
        <w:contextualSpacing/>
        <w:jc w:val="center"/>
        <w:rPr>
          <w:rFonts w:ascii="Times New Roman" w:hAnsi="Times New Roman"/>
          <w:b/>
          <w:bCs/>
          <w:iCs/>
          <w:sz w:val="26"/>
          <w:szCs w:val="26"/>
          <w:lang w:bidi="en-GB"/>
        </w:rPr>
      </w:pPr>
      <w:r w:rsidRPr="00D51595">
        <w:rPr>
          <w:rFonts w:ascii="Times New Roman" w:hAnsi="Times New Roman"/>
          <w:b/>
          <w:bCs/>
          <w:iCs/>
          <w:sz w:val="26"/>
          <w:szCs w:val="26"/>
          <w:lang w:bidi="en-GB"/>
        </w:rPr>
        <w:t xml:space="preserve">“Për </w:t>
      </w:r>
      <w:r w:rsidR="000A68C1" w:rsidRPr="00D51595">
        <w:rPr>
          <w:rFonts w:ascii="Times New Roman" w:hAnsi="Times New Roman"/>
          <w:b/>
          <w:bCs/>
          <w:iCs/>
          <w:sz w:val="26"/>
          <w:szCs w:val="26"/>
          <w:lang w:bidi="en-GB"/>
        </w:rPr>
        <w:t xml:space="preserve">Shëndetin e </w:t>
      </w:r>
      <w:r w:rsidR="00746962" w:rsidRPr="00D51595">
        <w:rPr>
          <w:rFonts w:ascii="Times New Roman" w:hAnsi="Times New Roman"/>
          <w:b/>
          <w:bCs/>
          <w:iCs/>
          <w:sz w:val="26"/>
          <w:szCs w:val="26"/>
          <w:lang w:bidi="en-GB"/>
        </w:rPr>
        <w:t>Kafshëve</w:t>
      </w:r>
      <w:r w:rsidRPr="00D51595">
        <w:rPr>
          <w:rFonts w:ascii="Times New Roman" w:hAnsi="Times New Roman"/>
          <w:b/>
          <w:bCs/>
          <w:iCs/>
          <w:sz w:val="26"/>
          <w:szCs w:val="26"/>
          <w:lang w:bidi="en-GB"/>
        </w:rPr>
        <w:t>”</w:t>
      </w:r>
    </w:p>
    <w:p w14:paraId="03D83146" w14:textId="77777777" w:rsidR="00C7773E" w:rsidRPr="00D51595" w:rsidRDefault="00C7773E" w:rsidP="003B35E6">
      <w:pPr>
        <w:contextualSpacing/>
        <w:jc w:val="center"/>
        <w:rPr>
          <w:rFonts w:ascii="Times New Roman" w:hAnsi="Times New Roman"/>
          <w:sz w:val="26"/>
          <w:szCs w:val="26"/>
        </w:rPr>
      </w:pPr>
    </w:p>
    <w:p w14:paraId="17E7046D" w14:textId="77777777" w:rsidR="00C7773E" w:rsidRPr="00D51595" w:rsidRDefault="00C7773E" w:rsidP="003B35E6">
      <w:pPr>
        <w:contextualSpacing/>
        <w:rPr>
          <w:rFonts w:ascii="Times New Roman" w:hAnsi="Times New Roman"/>
          <w:sz w:val="26"/>
          <w:szCs w:val="26"/>
        </w:rPr>
      </w:pPr>
    </w:p>
    <w:p w14:paraId="14A193B4" w14:textId="528F36FE" w:rsidR="00C7773E" w:rsidRPr="00D51595" w:rsidRDefault="00C7773E" w:rsidP="003B35E6">
      <w:pPr>
        <w:pStyle w:val="ListParagraph"/>
        <w:numPr>
          <w:ilvl w:val="0"/>
          <w:numId w:val="1"/>
        </w:numPr>
        <w:spacing w:after="0"/>
        <w:contextualSpacing/>
        <w:jc w:val="both"/>
        <w:rPr>
          <w:rFonts w:ascii="Times New Roman" w:hAnsi="Times New Roman"/>
          <w:b/>
          <w:bCs/>
          <w:sz w:val="26"/>
          <w:szCs w:val="26"/>
        </w:rPr>
      </w:pPr>
      <w:r w:rsidRPr="00D51595">
        <w:rPr>
          <w:rFonts w:ascii="Times New Roman" w:hAnsi="Times New Roman"/>
          <w:b/>
          <w:bCs/>
          <w:sz w:val="26"/>
          <w:szCs w:val="26"/>
        </w:rPr>
        <w:t xml:space="preserve">Titulli i </w:t>
      </w:r>
      <w:r w:rsidR="003B35E6" w:rsidRPr="00D51595">
        <w:rPr>
          <w:rFonts w:ascii="Times New Roman" w:hAnsi="Times New Roman"/>
          <w:b/>
          <w:bCs/>
          <w:sz w:val="26"/>
          <w:szCs w:val="26"/>
        </w:rPr>
        <w:t>projekt</w:t>
      </w:r>
      <w:r w:rsidRPr="00D51595">
        <w:rPr>
          <w:rFonts w:ascii="Times New Roman" w:hAnsi="Times New Roman"/>
          <w:b/>
          <w:bCs/>
          <w:sz w:val="26"/>
          <w:szCs w:val="26"/>
        </w:rPr>
        <w:t xml:space="preserve"> aktit</w:t>
      </w:r>
    </w:p>
    <w:p w14:paraId="762882BD" w14:textId="1323478E" w:rsidR="00550399" w:rsidRPr="00D51595" w:rsidRDefault="00F67DA6" w:rsidP="003B35E6">
      <w:pPr>
        <w:contextualSpacing/>
        <w:rPr>
          <w:rFonts w:ascii="Times New Roman" w:hAnsi="Times New Roman"/>
          <w:bCs/>
          <w:iCs/>
          <w:sz w:val="26"/>
          <w:szCs w:val="26"/>
          <w:lang w:bidi="en-GB"/>
        </w:rPr>
      </w:pPr>
      <w:r w:rsidRPr="00D51595">
        <w:rPr>
          <w:rFonts w:ascii="Times New Roman" w:hAnsi="Times New Roman"/>
          <w:bCs/>
          <w:sz w:val="26"/>
          <w:szCs w:val="26"/>
        </w:rPr>
        <w:t xml:space="preserve">Projektligj </w:t>
      </w:r>
      <w:r w:rsidR="00550399" w:rsidRPr="00D51595">
        <w:rPr>
          <w:rFonts w:ascii="Times New Roman" w:hAnsi="Times New Roman"/>
          <w:bCs/>
          <w:iCs/>
          <w:sz w:val="26"/>
          <w:szCs w:val="26"/>
          <w:lang w:bidi="en-GB"/>
        </w:rPr>
        <w:t xml:space="preserve">“Për </w:t>
      </w:r>
      <w:r w:rsidR="000A68C1" w:rsidRPr="00D51595">
        <w:rPr>
          <w:rFonts w:ascii="Times New Roman" w:hAnsi="Times New Roman"/>
          <w:bCs/>
          <w:iCs/>
          <w:sz w:val="26"/>
          <w:szCs w:val="26"/>
          <w:lang w:bidi="en-GB"/>
        </w:rPr>
        <w:t xml:space="preserve">shëndetin e </w:t>
      </w:r>
      <w:r w:rsidR="00731D9A" w:rsidRPr="00D51595">
        <w:rPr>
          <w:rFonts w:ascii="Times New Roman" w:hAnsi="Times New Roman"/>
          <w:bCs/>
          <w:iCs/>
          <w:sz w:val="26"/>
          <w:szCs w:val="26"/>
          <w:lang w:bidi="en-GB"/>
        </w:rPr>
        <w:t>kafshëve</w:t>
      </w:r>
      <w:r w:rsidR="000A68C1" w:rsidRPr="00D51595">
        <w:rPr>
          <w:rFonts w:ascii="Times New Roman" w:hAnsi="Times New Roman"/>
          <w:bCs/>
          <w:iCs/>
          <w:sz w:val="26"/>
          <w:szCs w:val="26"/>
          <w:lang w:bidi="en-GB"/>
        </w:rPr>
        <w:t>”</w:t>
      </w:r>
    </w:p>
    <w:p w14:paraId="20C73745" w14:textId="1313B58C" w:rsidR="00F67DA6" w:rsidRPr="00D51595" w:rsidRDefault="00F67DA6" w:rsidP="003B35E6">
      <w:pPr>
        <w:contextualSpacing/>
        <w:jc w:val="both"/>
        <w:rPr>
          <w:rFonts w:ascii="Times New Roman" w:hAnsi="Times New Roman"/>
          <w:bCs/>
          <w:sz w:val="26"/>
          <w:szCs w:val="26"/>
        </w:rPr>
      </w:pPr>
    </w:p>
    <w:p w14:paraId="15AC2C85" w14:textId="4B7CC397" w:rsidR="00C7773E" w:rsidRPr="00D51595" w:rsidRDefault="00C7773E" w:rsidP="003B35E6">
      <w:pPr>
        <w:pStyle w:val="ListParagraph"/>
        <w:numPr>
          <w:ilvl w:val="0"/>
          <w:numId w:val="1"/>
        </w:numPr>
        <w:spacing w:after="0"/>
        <w:contextualSpacing/>
        <w:jc w:val="both"/>
        <w:rPr>
          <w:rFonts w:ascii="Times New Roman" w:hAnsi="Times New Roman"/>
          <w:iCs/>
          <w:sz w:val="26"/>
          <w:szCs w:val="26"/>
        </w:rPr>
      </w:pPr>
      <w:r w:rsidRPr="00D51595">
        <w:rPr>
          <w:rFonts w:ascii="Times New Roman" w:hAnsi="Times New Roman"/>
          <w:b/>
          <w:bCs/>
          <w:sz w:val="26"/>
          <w:szCs w:val="26"/>
        </w:rPr>
        <w:t>Kohëzgjatja e konsultimeve</w:t>
      </w:r>
    </w:p>
    <w:p w14:paraId="0C6849C1" w14:textId="77777777" w:rsidR="00731D9A" w:rsidRPr="00D51595" w:rsidRDefault="00731D9A" w:rsidP="003B35E6">
      <w:pPr>
        <w:pStyle w:val="ListParagraph"/>
        <w:spacing w:after="0"/>
        <w:ind w:left="360" w:firstLine="0"/>
        <w:contextualSpacing/>
        <w:jc w:val="both"/>
        <w:rPr>
          <w:rFonts w:ascii="Times New Roman" w:hAnsi="Times New Roman"/>
          <w:iCs/>
          <w:sz w:val="26"/>
          <w:szCs w:val="26"/>
        </w:rPr>
      </w:pPr>
    </w:p>
    <w:p w14:paraId="74AE3E65" w14:textId="09798780" w:rsidR="00374D6B" w:rsidRPr="00D51595" w:rsidRDefault="00374D6B" w:rsidP="003B35E6">
      <w:pPr>
        <w:pStyle w:val="BodyText"/>
        <w:spacing w:after="0"/>
        <w:contextualSpacing/>
        <w:jc w:val="both"/>
        <w:rPr>
          <w:rFonts w:ascii="Times New Roman" w:hAnsi="Times New Roman"/>
          <w:sz w:val="26"/>
          <w:szCs w:val="26"/>
        </w:rPr>
      </w:pPr>
      <w:r w:rsidRPr="00D51595">
        <w:rPr>
          <w:rFonts w:ascii="Times New Roman" w:hAnsi="Times New Roman"/>
          <w:sz w:val="26"/>
          <w:szCs w:val="26"/>
        </w:rPr>
        <w:t xml:space="preserve">Kohëzgjatja e përgjithshme e konsultimeve publike ka qenë nga data </w:t>
      </w:r>
      <w:bookmarkStart w:id="1" w:name="_Hlk165541305"/>
      <w:r w:rsidR="000A68C1" w:rsidRPr="00D51595">
        <w:rPr>
          <w:rFonts w:ascii="Times New Roman" w:hAnsi="Times New Roman"/>
          <w:b/>
          <w:sz w:val="26"/>
          <w:szCs w:val="26"/>
        </w:rPr>
        <w:t>26.7</w:t>
      </w:r>
      <w:r w:rsidRPr="00D51595">
        <w:rPr>
          <w:rFonts w:ascii="Times New Roman" w:hAnsi="Times New Roman"/>
          <w:b/>
          <w:sz w:val="26"/>
          <w:szCs w:val="26"/>
        </w:rPr>
        <w:t>.20</w:t>
      </w:r>
      <w:r w:rsidR="006C0CC0" w:rsidRPr="00D51595">
        <w:rPr>
          <w:rFonts w:ascii="Times New Roman" w:hAnsi="Times New Roman"/>
          <w:b/>
          <w:sz w:val="26"/>
          <w:szCs w:val="26"/>
        </w:rPr>
        <w:t>2</w:t>
      </w:r>
      <w:r w:rsidR="00550399" w:rsidRPr="00D51595">
        <w:rPr>
          <w:rFonts w:ascii="Times New Roman" w:hAnsi="Times New Roman"/>
          <w:b/>
          <w:sz w:val="26"/>
          <w:szCs w:val="26"/>
        </w:rPr>
        <w:t>4</w:t>
      </w:r>
      <w:r w:rsidRPr="00D51595">
        <w:rPr>
          <w:rFonts w:ascii="Times New Roman" w:hAnsi="Times New Roman"/>
          <w:sz w:val="26"/>
          <w:szCs w:val="26"/>
        </w:rPr>
        <w:t xml:space="preserve"> </w:t>
      </w:r>
      <w:bookmarkEnd w:id="1"/>
      <w:r w:rsidRPr="00D51595">
        <w:rPr>
          <w:rFonts w:ascii="Times New Roman" w:hAnsi="Times New Roman"/>
          <w:sz w:val="26"/>
          <w:szCs w:val="26"/>
        </w:rPr>
        <w:t xml:space="preserve">deri më </w:t>
      </w:r>
      <w:r w:rsidR="000A68C1" w:rsidRPr="00D51595">
        <w:rPr>
          <w:rFonts w:ascii="Times New Roman" w:hAnsi="Times New Roman"/>
          <w:b/>
          <w:sz w:val="26"/>
          <w:szCs w:val="26"/>
        </w:rPr>
        <w:t>23.8</w:t>
      </w:r>
      <w:r w:rsidRPr="00D51595">
        <w:rPr>
          <w:rFonts w:ascii="Times New Roman" w:hAnsi="Times New Roman"/>
          <w:b/>
          <w:sz w:val="26"/>
          <w:szCs w:val="26"/>
        </w:rPr>
        <w:t>.202</w:t>
      </w:r>
      <w:r w:rsidR="00550399" w:rsidRPr="00D51595">
        <w:rPr>
          <w:rFonts w:ascii="Times New Roman" w:hAnsi="Times New Roman"/>
          <w:b/>
          <w:sz w:val="26"/>
          <w:szCs w:val="26"/>
        </w:rPr>
        <w:t>4</w:t>
      </w:r>
      <w:r w:rsidRPr="00D51595">
        <w:rPr>
          <w:rFonts w:ascii="Times New Roman" w:hAnsi="Times New Roman"/>
          <w:b/>
          <w:sz w:val="26"/>
          <w:szCs w:val="26"/>
        </w:rPr>
        <w:t>.</w:t>
      </w:r>
      <w:r w:rsidRPr="00D51595">
        <w:rPr>
          <w:rFonts w:ascii="Times New Roman" w:hAnsi="Times New Roman"/>
          <w:sz w:val="26"/>
          <w:szCs w:val="26"/>
        </w:rPr>
        <w:t xml:space="preserve"> </w:t>
      </w:r>
      <w:r w:rsidR="006C0CC0" w:rsidRPr="00D51595">
        <w:rPr>
          <w:rFonts w:ascii="Times New Roman" w:hAnsi="Times New Roman"/>
          <w:sz w:val="26"/>
          <w:szCs w:val="26"/>
        </w:rPr>
        <w:t>N</w:t>
      </w:r>
      <w:r w:rsidR="00B56574" w:rsidRPr="00D51595">
        <w:rPr>
          <w:rFonts w:ascii="Times New Roman" w:hAnsi="Times New Roman"/>
          <w:sz w:val="26"/>
          <w:szCs w:val="26"/>
        </w:rPr>
        <w:t>ë</w:t>
      </w:r>
      <w:r w:rsidR="006C0CC0" w:rsidRPr="00D51595">
        <w:rPr>
          <w:rFonts w:ascii="Times New Roman" w:hAnsi="Times New Roman"/>
          <w:sz w:val="26"/>
          <w:szCs w:val="26"/>
        </w:rPr>
        <w:t xml:space="preserve"> k</w:t>
      </w:r>
      <w:r w:rsidR="00B56574" w:rsidRPr="00D51595">
        <w:rPr>
          <w:rFonts w:ascii="Times New Roman" w:hAnsi="Times New Roman"/>
          <w:sz w:val="26"/>
          <w:szCs w:val="26"/>
        </w:rPr>
        <w:t>ë</w:t>
      </w:r>
      <w:r w:rsidR="006C0CC0" w:rsidRPr="00D51595">
        <w:rPr>
          <w:rFonts w:ascii="Times New Roman" w:hAnsi="Times New Roman"/>
          <w:sz w:val="26"/>
          <w:szCs w:val="26"/>
        </w:rPr>
        <w:t>t</w:t>
      </w:r>
      <w:r w:rsidR="00B56574" w:rsidRPr="00D51595">
        <w:rPr>
          <w:rFonts w:ascii="Times New Roman" w:hAnsi="Times New Roman"/>
          <w:sz w:val="26"/>
          <w:szCs w:val="26"/>
        </w:rPr>
        <w:t>ë</w:t>
      </w:r>
      <w:r w:rsidR="006C0CC0" w:rsidRPr="00D51595">
        <w:rPr>
          <w:rFonts w:ascii="Times New Roman" w:hAnsi="Times New Roman"/>
          <w:sz w:val="26"/>
          <w:szCs w:val="26"/>
        </w:rPr>
        <w:t xml:space="preserve"> afat </w:t>
      </w:r>
      <w:r w:rsidRPr="00D51595">
        <w:rPr>
          <w:rFonts w:ascii="Times New Roman" w:hAnsi="Times New Roman"/>
          <w:sz w:val="26"/>
          <w:szCs w:val="26"/>
        </w:rPr>
        <w:t xml:space="preserve">përfshihen </w:t>
      </w:r>
      <w:r w:rsidR="00FC6B86" w:rsidRPr="00D51595">
        <w:rPr>
          <w:rFonts w:ascii="Times New Roman" w:hAnsi="Times New Roman"/>
          <w:sz w:val="26"/>
          <w:szCs w:val="26"/>
        </w:rPr>
        <w:t>komunikimet elektronike</w:t>
      </w:r>
      <w:r w:rsidR="006C0CC0" w:rsidRPr="00D51595">
        <w:rPr>
          <w:rFonts w:ascii="Times New Roman" w:hAnsi="Times New Roman"/>
          <w:sz w:val="26"/>
          <w:szCs w:val="26"/>
        </w:rPr>
        <w:t xml:space="preserve"> </w:t>
      </w:r>
      <w:r w:rsidRPr="00D51595">
        <w:rPr>
          <w:rFonts w:ascii="Times New Roman" w:hAnsi="Times New Roman"/>
          <w:sz w:val="26"/>
          <w:szCs w:val="26"/>
        </w:rPr>
        <w:t>dhe konsultimi përme</w:t>
      </w:r>
      <w:r w:rsidR="006C0CC0" w:rsidRPr="00D51595">
        <w:rPr>
          <w:rFonts w:ascii="Times New Roman" w:hAnsi="Times New Roman"/>
          <w:sz w:val="26"/>
          <w:szCs w:val="26"/>
        </w:rPr>
        <w:t>s</w:t>
      </w:r>
      <w:r w:rsidRPr="00D51595">
        <w:rPr>
          <w:rFonts w:ascii="Times New Roman" w:hAnsi="Times New Roman"/>
          <w:sz w:val="26"/>
          <w:szCs w:val="26"/>
        </w:rPr>
        <w:t xml:space="preserve"> regjistrit elekt</w:t>
      </w:r>
      <w:r w:rsidR="006C0CC0" w:rsidRPr="00D51595">
        <w:rPr>
          <w:rFonts w:ascii="Times New Roman" w:hAnsi="Times New Roman"/>
          <w:sz w:val="26"/>
          <w:szCs w:val="26"/>
        </w:rPr>
        <w:t>ronik</w:t>
      </w:r>
      <w:r w:rsidR="003C7EC1" w:rsidRPr="00D51595">
        <w:rPr>
          <w:rFonts w:ascii="Times New Roman" w:hAnsi="Times New Roman"/>
          <w:sz w:val="26"/>
          <w:szCs w:val="26"/>
        </w:rPr>
        <w:t xml:space="preserve"> (RENJKP).</w:t>
      </w:r>
      <w:r w:rsidR="00E3369B">
        <w:rPr>
          <w:rFonts w:ascii="Times New Roman" w:hAnsi="Times New Roman"/>
          <w:sz w:val="26"/>
          <w:szCs w:val="26"/>
        </w:rPr>
        <w:t xml:space="preserve"> Ka patur 930 shikime n</w:t>
      </w:r>
      <w:r w:rsidR="00F83BCA">
        <w:rPr>
          <w:rFonts w:ascii="Times New Roman" w:hAnsi="Times New Roman"/>
          <w:sz w:val="26"/>
          <w:szCs w:val="26"/>
        </w:rPr>
        <w:t>ë</w:t>
      </w:r>
      <w:r w:rsidR="00E3369B">
        <w:rPr>
          <w:rFonts w:ascii="Times New Roman" w:hAnsi="Times New Roman"/>
          <w:sz w:val="26"/>
          <w:szCs w:val="26"/>
        </w:rPr>
        <w:t xml:space="preserve"> RENJKP dhe vet</w:t>
      </w:r>
      <w:r w:rsidR="00F83BCA">
        <w:rPr>
          <w:rFonts w:ascii="Times New Roman" w:hAnsi="Times New Roman"/>
          <w:sz w:val="26"/>
          <w:szCs w:val="26"/>
        </w:rPr>
        <w:t>ë</w:t>
      </w:r>
      <w:r w:rsidR="00E3369B">
        <w:rPr>
          <w:rFonts w:ascii="Times New Roman" w:hAnsi="Times New Roman"/>
          <w:sz w:val="26"/>
          <w:szCs w:val="26"/>
        </w:rPr>
        <w:t>m 1 koment.</w:t>
      </w:r>
    </w:p>
    <w:p w14:paraId="2D53F299" w14:textId="77777777" w:rsidR="00374D6B" w:rsidRPr="00D51595" w:rsidRDefault="00374D6B" w:rsidP="003B35E6">
      <w:pPr>
        <w:ind w:left="360"/>
        <w:contextualSpacing/>
        <w:jc w:val="both"/>
        <w:rPr>
          <w:rFonts w:ascii="Times New Roman" w:hAnsi="Times New Roman"/>
          <w:iCs/>
          <w:sz w:val="26"/>
          <w:szCs w:val="26"/>
        </w:rPr>
      </w:pPr>
    </w:p>
    <w:p w14:paraId="371C21A6" w14:textId="77777777" w:rsidR="00C7773E" w:rsidRPr="00D51595" w:rsidRDefault="00C7773E" w:rsidP="003B35E6">
      <w:pPr>
        <w:pStyle w:val="ListParagraph"/>
        <w:numPr>
          <w:ilvl w:val="0"/>
          <w:numId w:val="1"/>
        </w:numPr>
        <w:spacing w:after="0"/>
        <w:contextualSpacing/>
        <w:jc w:val="both"/>
        <w:rPr>
          <w:rFonts w:ascii="Times New Roman" w:hAnsi="Times New Roman"/>
          <w:sz w:val="26"/>
          <w:szCs w:val="26"/>
        </w:rPr>
      </w:pPr>
      <w:r w:rsidRPr="00D51595">
        <w:rPr>
          <w:rFonts w:ascii="Times New Roman" w:hAnsi="Times New Roman"/>
          <w:b/>
          <w:bCs/>
          <w:sz w:val="26"/>
          <w:szCs w:val="26"/>
        </w:rPr>
        <w:t>Metoda e konsultimit</w:t>
      </w:r>
    </w:p>
    <w:p w14:paraId="191CC134" w14:textId="77777777" w:rsidR="00D84E53" w:rsidRPr="00D51595" w:rsidRDefault="00D84E53" w:rsidP="003B35E6">
      <w:pPr>
        <w:contextualSpacing/>
        <w:jc w:val="both"/>
        <w:rPr>
          <w:rFonts w:ascii="Times New Roman" w:hAnsi="Times New Roman"/>
          <w:sz w:val="26"/>
          <w:szCs w:val="26"/>
        </w:rPr>
      </w:pPr>
    </w:p>
    <w:p w14:paraId="01C64BBF" w14:textId="177BC246" w:rsidR="00C7773E" w:rsidRPr="00D51595" w:rsidRDefault="00C7773E" w:rsidP="003B35E6">
      <w:pPr>
        <w:contextualSpacing/>
        <w:jc w:val="both"/>
        <w:rPr>
          <w:rFonts w:ascii="Times New Roman" w:hAnsi="Times New Roman"/>
          <w:iCs/>
          <w:sz w:val="26"/>
          <w:szCs w:val="26"/>
        </w:rPr>
      </w:pPr>
      <w:r w:rsidRPr="00D51595">
        <w:rPr>
          <w:rFonts w:ascii="Times New Roman" w:hAnsi="Times New Roman"/>
          <w:iCs/>
          <w:sz w:val="26"/>
          <w:szCs w:val="26"/>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w:t>
      </w:r>
      <w:r w:rsidR="008B2EBC" w:rsidRPr="00D51595">
        <w:rPr>
          <w:rFonts w:ascii="Times New Roman" w:hAnsi="Times New Roman"/>
          <w:iCs/>
          <w:sz w:val="26"/>
          <w:szCs w:val="26"/>
        </w:rPr>
        <w:t xml:space="preserve"> </w:t>
      </w:r>
      <w:r w:rsidRPr="00D51595">
        <w:rPr>
          <w:rFonts w:ascii="Times New Roman" w:hAnsi="Times New Roman"/>
          <w:iCs/>
          <w:sz w:val="26"/>
          <w:szCs w:val="26"/>
        </w:rPr>
        <w:t>Shpjegoni se si u shpërnda informacioni mbi konsultimet e hapura, si u ftuan palët e interesuara të kontribuojnë.</w:t>
      </w:r>
      <w:r w:rsidR="008B2EBC" w:rsidRPr="00D51595">
        <w:rPr>
          <w:rFonts w:ascii="Times New Roman" w:hAnsi="Times New Roman"/>
          <w:iCs/>
          <w:sz w:val="26"/>
          <w:szCs w:val="26"/>
        </w:rPr>
        <w:t xml:space="preserve"> </w:t>
      </w:r>
      <w:r w:rsidRPr="00D51595">
        <w:rPr>
          <w:rFonts w:ascii="Times New Roman" w:hAnsi="Times New Roman"/>
          <w:iCs/>
          <w:sz w:val="26"/>
          <w:szCs w:val="26"/>
        </w:rPr>
        <w:t>Përfshini gjithashtu aktivitete nga konsultimet paraprake nëse janë organizuar të tilla).</w:t>
      </w:r>
    </w:p>
    <w:p w14:paraId="2F548C52" w14:textId="038C9BE6" w:rsidR="00C7773E" w:rsidRPr="00D51595" w:rsidRDefault="00C7773E" w:rsidP="003B35E6">
      <w:pPr>
        <w:contextualSpacing/>
        <w:jc w:val="both"/>
        <w:rPr>
          <w:rFonts w:ascii="Times New Roman" w:hAnsi="Times New Roman"/>
          <w:sz w:val="26"/>
          <w:szCs w:val="26"/>
        </w:rPr>
      </w:pPr>
    </w:p>
    <w:p w14:paraId="6D3DC2C5" w14:textId="5414E4AF" w:rsidR="007E0AFB" w:rsidRPr="00D51595" w:rsidRDefault="007E0AFB" w:rsidP="003B35E6">
      <w:pPr>
        <w:contextualSpacing/>
        <w:jc w:val="both"/>
        <w:rPr>
          <w:rFonts w:ascii="Times New Roman" w:hAnsi="Times New Roman"/>
          <w:sz w:val="26"/>
          <w:szCs w:val="26"/>
        </w:rPr>
      </w:pPr>
      <w:r w:rsidRPr="00D51595">
        <w:rPr>
          <w:rFonts w:ascii="Times New Roman" w:hAnsi="Times New Roman"/>
          <w:sz w:val="26"/>
          <w:szCs w:val="26"/>
        </w:rPr>
        <w:t xml:space="preserve">Metodat e konsultimit të përdorura për projektligjin </w:t>
      </w:r>
      <w:r w:rsidR="008332B0" w:rsidRPr="00D51595">
        <w:rPr>
          <w:rFonts w:ascii="Times New Roman" w:hAnsi="Times New Roman"/>
          <w:bCs/>
          <w:iCs/>
          <w:sz w:val="26"/>
          <w:szCs w:val="26"/>
          <w:lang w:bidi="en-GB"/>
        </w:rPr>
        <w:t xml:space="preserve">“Për </w:t>
      </w:r>
      <w:r w:rsidR="000A68C1" w:rsidRPr="00D51595">
        <w:rPr>
          <w:rFonts w:ascii="Times New Roman" w:hAnsi="Times New Roman"/>
          <w:bCs/>
          <w:iCs/>
          <w:sz w:val="26"/>
          <w:szCs w:val="26"/>
          <w:lang w:bidi="en-GB"/>
        </w:rPr>
        <w:t xml:space="preserve">shëndetin e </w:t>
      </w:r>
      <w:r w:rsidR="003C7EC1" w:rsidRPr="00D51595">
        <w:rPr>
          <w:rFonts w:ascii="Times New Roman" w:hAnsi="Times New Roman"/>
          <w:bCs/>
          <w:iCs/>
          <w:sz w:val="26"/>
          <w:szCs w:val="26"/>
          <w:lang w:bidi="en-GB"/>
        </w:rPr>
        <w:t>kafshëve</w:t>
      </w:r>
      <w:r w:rsidR="008332B0" w:rsidRPr="00D51595">
        <w:rPr>
          <w:rFonts w:ascii="Times New Roman" w:hAnsi="Times New Roman"/>
          <w:bCs/>
          <w:iCs/>
          <w:sz w:val="26"/>
          <w:szCs w:val="26"/>
          <w:lang w:bidi="en-GB"/>
        </w:rPr>
        <w:t xml:space="preserve">”, </w:t>
      </w:r>
      <w:r w:rsidRPr="00D51595">
        <w:rPr>
          <w:rFonts w:ascii="Times New Roman" w:hAnsi="Times New Roman"/>
          <w:sz w:val="26"/>
          <w:szCs w:val="26"/>
        </w:rPr>
        <w:t>ishin</w:t>
      </w:r>
      <w:r w:rsidR="008B2EBC" w:rsidRPr="00D51595">
        <w:rPr>
          <w:rFonts w:ascii="Times New Roman" w:hAnsi="Times New Roman"/>
          <w:sz w:val="26"/>
          <w:szCs w:val="26"/>
        </w:rPr>
        <w:t>:</w:t>
      </w:r>
    </w:p>
    <w:p w14:paraId="3F7DF767" w14:textId="77777777" w:rsidR="00320FC5" w:rsidRPr="00D51595" w:rsidRDefault="00320FC5" w:rsidP="003B35E6">
      <w:pPr>
        <w:contextualSpacing/>
        <w:jc w:val="both"/>
        <w:rPr>
          <w:rFonts w:ascii="Times New Roman" w:hAnsi="Times New Roman"/>
          <w:sz w:val="26"/>
          <w:szCs w:val="26"/>
        </w:rPr>
      </w:pPr>
    </w:p>
    <w:p w14:paraId="2A49BE17" w14:textId="77777777" w:rsidR="00CD55E6" w:rsidRDefault="007E0AFB" w:rsidP="00CD55E6">
      <w:pPr>
        <w:pStyle w:val="ListParagraph"/>
        <w:numPr>
          <w:ilvl w:val="0"/>
          <w:numId w:val="5"/>
        </w:numPr>
        <w:spacing w:after="0"/>
        <w:ind w:left="360"/>
        <w:contextualSpacing/>
        <w:jc w:val="both"/>
        <w:rPr>
          <w:rFonts w:ascii="Times New Roman" w:hAnsi="Times New Roman"/>
          <w:sz w:val="26"/>
          <w:szCs w:val="26"/>
        </w:rPr>
      </w:pPr>
      <w:r w:rsidRPr="00D51595">
        <w:rPr>
          <w:rFonts w:ascii="Times New Roman" w:hAnsi="Times New Roman"/>
          <w:sz w:val="26"/>
          <w:szCs w:val="26"/>
        </w:rPr>
        <w:t>konsulti</w:t>
      </w:r>
      <w:r w:rsidR="00320FC5" w:rsidRPr="00D51595">
        <w:rPr>
          <w:rFonts w:ascii="Times New Roman" w:hAnsi="Times New Roman"/>
          <w:sz w:val="26"/>
          <w:szCs w:val="26"/>
        </w:rPr>
        <w:t>mi</w:t>
      </w:r>
      <w:r w:rsidRPr="00D51595">
        <w:rPr>
          <w:rFonts w:ascii="Times New Roman" w:hAnsi="Times New Roman"/>
          <w:sz w:val="26"/>
          <w:szCs w:val="26"/>
        </w:rPr>
        <w:t xml:space="preserve"> elektronik, përmes </w:t>
      </w:r>
      <w:r w:rsidR="00320FC5" w:rsidRPr="00D51595">
        <w:rPr>
          <w:rFonts w:ascii="Times New Roman" w:hAnsi="Times New Roman"/>
          <w:sz w:val="26"/>
          <w:szCs w:val="26"/>
        </w:rPr>
        <w:t>Regjistrit Elektronik, RE</w:t>
      </w:r>
      <w:r w:rsidR="00AA56BA" w:rsidRPr="00D51595">
        <w:rPr>
          <w:rFonts w:ascii="Times New Roman" w:hAnsi="Times New Roman"/>
          <w:sz w:val="26"/>
          <w:szCs w:val="26"/>
        </w:rPr>
        <w:t>K</w:t>
      </w:r>
      <w:r w:rsidR="00320FC5" w:rsidRPr="00D51595">
        <w:rPr>
          <w:rFonts w:ascii="Times New Roman" w:hAnsi="Times New Roman"/>
          <w:sz w:val="26"/>
          <w:szCs w:val="26"/>
        </w:rPr>
        <w:t>NJ</w:t>
      </w:r>
      <w:r w:rsidR="00AA56BA" w:rsidRPr="00D51595">
        <w:rPr>
          <w:rFonts w:ascii="Times New Roman" w:hAnsi="Times New Roman"/>
          <w:sz w:val="26"/>
          <w:szCs w:val="26"/>
        </w:rPr>
        <w:t>P</w:t>
      </w:r>
      <w:r w:rsidR="00320FC5" w:rsidRPr="00D51595">
        <w:rPr>
          <w:rFonts w:ascii="Times New Roman" w:hAnsi="Times New Roman"/>
          <w:sz w:val="26"/>
          <w:szCs w:val="26"/>
        </w:rPr>
        <w:t xml:space="preserve">, </w:t>
      </w:r>
      <w:r w:rsidRPr="00D51595">
        <w:rPr>
          <w:rFonts w:ascii="Times New Roman" w:hAnsi="Times New Roman"/>
          <w:sz w:val="26"/>
          <w:szCs w:val="26"/>
        </w:rPr>
        <w:t xml:space="preserve">nga </w:t>
      </w:r>
      <w:r w:rsidR="00320FC5" w:rsidRPr="00D51595">
        <w:rPr>
          <w:rFonts w:ascii="Times New Roman" w:hAnsi="Times New Roman"/>
          <w:sz w:val="26"/>
          <w:szCs w:val="26"/>
        </w:rPr>
        <w:t xml:space="preserve">data </w:t>
      </w:r>
      <w:r w:rsidR="000A68C1" w:rsidRPr="00D51595">
        <w:rPr>
          <w:rFonts w:ascii="Times New Roman" w:hAnsi="Times New Roman"/>
          <w:sz w:val="26"/>
          <w:szCs w:val="26"/>
        </w:rPr>
        <w:t>26.7.2024</w:t>
      </w:r>
      <w:r w:rsidR="00AA56BA" w:rsidRPr="00D51595">
        <w:rPr>
          <w:rFonts w:ascii="Times New Roman" w:hAnsi="Times New Roman"/>
          <w:sz w:val="26"/>
          <w:szCs w:val="26"/>
        </w:rPr>
        <w:t xml:space="preserve"> </w:t>
      </w:r>
      <w:r w:rsidR="00320FC5" w:rsidRPr="00D51595">
        <w:rPr>
          <w:rFonts w:ascii="Times New Roman" w:hAnsi="Times New Roman"/>
          <w:sz w:val="26"/>
          <w:szCs w:val="26"/>
        </w:rPr>
        <w:t>deri n</w:t>
      </w:r>
      <w:r w:rsidR="00B56574" w:rsidRPr="00D51595">
        <w:rPr>
          <w:rFonts w:ascii="Times New Roman" w:hAnsi="Times New Roman"/>
          <w:sz w:val="26"/>
          <w:szCs w:val="26"/>
        </w:rPr>
        <w:t>ë</w:t>
      </w:r>
      <w:r w:rsidR="00320FC5" w:rsidRPr="00D51595">
        <w:rPr>
          <w:rFonts w:ascii="Times New Roman" w:hAnsi="Times New Roman"/>
          <w:sz w:val="26"/>
          <w:szCs w:val="26"/>
        </w:rPr>
        <w:t xml:space="preserve"> dat</w:t>
      </w:r>
      <w:r w:rsidR="00B56574" w:rsidRPr="00D51595">
        <w:rPr>
          <w:rFonts w:ascii="Times New Roman" w:hAnsi="Times New Roman"/>
          <w:sz w:val="26"/>
          <w:szCs w:val="26"/>
        </w:rPr>
        <w:t>ë</w:t>
      </w:r>
      <w:r w:rsidR="00320FC5" w:rsidRPr="00D51595">
        <w:rPr>
          <w:rFonts w:ascii="Times New Roman" w:hAnsi="Times New Roman"/>
          <w:sz w:val="26"/>
          <w:szCs w:val="26"/>
        </w:rPr>
        <w:t xml:space="preserve"> </w:t>
      </w:r>
      <w:r w:rsidR="000A68C1" w:rsidRPr="00D51595">
        <w:rPr>
          <w:rFonts w:ascii="Times New Roman" w:hAnsi="Times New Roman"/>
          <w:sz w:val="26"/>
          <w:szCs w:val="26"/>
        </w:rPr>
        <w:t>23.8.2024</w:t>
      </w:r>
      <w:r w:rsidR="00320FC5" w:rsidRPr="00D51595">
        <w:rPr>
          <w:rFonts w:ascii="Times New Roman" w:hAnsi="Times New Roman"/>
          <w:sz w:val="26"/>
          <w:szCs w:val="26"/>
        </w:rPr>
        <w:t>;</w:t>
      </w:r>
    </w:p>
    <w:p w14:paraId="7C523FDB" w14:textId="6A0E332C" w:rsidR="007E0AFB" w:rsidRPr="00CD55E6" w:rsidRDefault="00320FC5" w:rsidP="00CD55E6">
      <w:pPr>
        <w:pStyle w:val="ListParagraph"/>
        <w:numPr>
          <w:ilvl w:val="0"/>
          <w:numId w:val="5"/>
        </w:numPr>
        <w:spacing w:after="0"/>
        <w:ind w:left="360"/>
        <w:contextualSpacing/>
        <w:jc w:val="both"/>
        <w:rPr>
          <w:rFonts w:ascii="Times New Roman" w:hAnsi="Times New Roman"/>
          <w:sz w:val="26"/>
          <w:szCs w:val="26"/>
        </w:rPr>
      </w:pPr>
      <w:r w:rsidRPr="00CD55E6">
        <w:rPr>
          <w:rFonts w:ascii="Times New Roman" w:hAnsi="Times New Roman"/>
          <w:sz w:val="26"/>
          <w:szCs w:val="26"/>
        </w:rPr>
        <w:t>komunikimi p</w:t>
      </w:r>
      <w:r w:rsidR="00B56574" w:rsidRPr="00CD55E6">
        <w:rPr>
          <w:rFonts w:ascii="Times New Roman" w:hAnsi="Times New Roman"/>
          <w:sz w:val="26"/>
          <w:szCs w:val="26"/>
        </w:rPr>
        <w:t>ë</w:t>
      </w:r>
      <w:r w:rsidRPr="00CD55E6">
        <w:rPr>
          <w:rFonts w:ascii="Times New Roman" w:hAnsi="Times New Roman"/>
          <w:sz w:val="26"/>
          <w:szCs w:val="26"/>
        </w:rPr>
        <w:t>rmes post</w:t>
      </w:r>
      <w:r w:rsidR="00B56574" w:rsidRPr="00CD55E6">
        <w:rPr>
          <w:rFonts w:ascii="Times New Roman" w:hAnsi="Times New Roman"/>
          <w:sz w:val="26"/>
          <w:szCs w:val="26"/>
        </w:rPr>
        <w:t>ë</w:t>
      </w:r>
      <w:r w:rsidRPr="00CD55E6">
        <w:rPr>
          <w:rFonts w:ascii="Times New Roman" w:hAnsi="Times New Roman"/>
          <w:sz w:val="26"/>
          <w:szCs w:val="26"/>
        </w:rPr>
        <w:t>s elektronike</w:t>
      </w:r>
      <w:r w:rsidR="000A68C1" w:rsidRPr="00CD55E6">
        <w:rPr>
          <w:rFonts w:ascii="Times New Roman" w:hAnsi="Times New Roman"/>
          <w:sz w:val="26"/>
          <w:szCs w:val="26"/>
        </w:rPr>
        <w:t>.</w:t>
      </w:r>
    </w:p>
    <w:p w14:paraId="69FAD32D" w14:textId="56844D7F" w:rsidR="006C0CC0" w:rsidRPr="00D51595" w:rsidRDefault="006C0CC0" w:rsidP="003B35E6">
      <w:pPr>
        <w:contextualSpacing/>
        <w:jc w:val="both"/>
        <w:rPr>
          <w:rFonts w:ascii="Times New Roman" w:hAnsi="Times New Roman"/>
          <w:sz w:val="26"/>
          <w:szCs w:val="26"/>
        </w:rPr>
      </w:pPr>
    </w:p>
    <w:p w14:paraId="5997E687" w14:textId="77777777" w:rsidR="00C7773E" w:rsidRPr="00D51595" w:rsidRDefault="00C7773E" w:rsidP="003B35E6">
      <w:pPr>
        <w:pStyle w:val="ListParagraph"/>
        <w:numPr>
          <w:ilvl w:val="0"/>
          <w:numId w:val="1"/>
        </w:numPr>
        <w:spacing w:after="0"/>
        <w:contextualSpacing/>
        <w:jc w:val="both"/>
        <w:rPr>
          <w:rFonts w:ascii="Times New Roman" w:hAnsi="Times New Roman"/>
          <w:b/>
          <w:bCs/>
          <w:sz w:val="26"/>
          <w:szCs w:val="26"/>
        </w:rPr>
      </w:pPr>
      <w:r w:rsidRPr="00D51595">
        <w:rPr>
          <w:rFonts w:ascii="Times New Roman" w:hAnsi="Times New Roman"/>
          <w:b/>
          <w:bCs/>
          <w:sz w:val="26"/>
          <w:szCs w:val="26"/>
        </w:rPr>
        <w:t>Palët e interesit të përfshira</w:t>
      </w:r>
    </w:p>
    <w:p w14:paraId="67BEA2E3" w14:textId="77777777" w:rsidR="003B35E6" w:rsidRPr="00D51595" w:rsidRDefault="003B35E6" w:rsidP="003B35E6">
      <w:pPr>
        <w:pStyle w:val="ListParagraph"/>
        <w:spacing w:after="0"/>
        <w:ind w:left="360" w:firstLine="0"/>
        <w:contextualSpacing/>
        <w:jc w:val="both"/>
        <w:rPr>
          <w:rFonts w:ascii="Times New Roman" w:hAnsi="Times New Roman"/>
          <w:b/>
          <w:bCs/>
          <w:sz w:val="26"/>
          <w:szCs w:val="26"/>
        </w:rPr>
      </w:pPr>
    </w:p>
    <w:p w14:paraId="3373B77D" w14:textId="77777777" w:rsidR="00C7773E" w:rsidRPr="00D51595" w:rsidRDefault="00C7773E" w:rsidP="003B35E6">
      <w:pPr>
        <w:contextualSpacing/>
        <w:jc w:val="both"/>
        <w:rPr>
          <w:rFonts w:ascii="Times New Roman" w:hAnsi="Times New Roman"/>
          <w:sz w:val="26"/>
          <w:szCs w:val="26"/>
        </w:rPr>
      </w:pPr>
      <w:r w:rsidRPr="00D51595">
        <w:rPr>
          <w:rFonts w:ascii="Times New Roman" w:hAnsi="Times New Roman"/>
          <w:sz w:val="26"/>
          <w:szCs w:val="26"/>
        </w:rPr>
        <w:t>Listoni të gjithë palët e interesuara, qoftë organizata apo individë, të cilët kanë dhënë komente/kontribut në konsultimet publike përmes metodave të ndryshme të konsultimit, gjatë gjithë procesit të hartimit.</w:t>
      </w:r>
    </w:p>
    <w:p w14:paraId="79530635" w14:textId="77777777" w:rsidR="00C7773E" w:rsidRPr="00D51595" w:rsidRDefault="00C7773E" w:rsidP="003B35E6">
      <w:pPr>
        <w:contextualSpacing/>
        <w:jc w:val="both"/>
        <w:rPr>
          <w:rFonts w:ascii="Times New Roman" w:hAnsi="Times New Roman"/>
          <w:sz w:val="26"/>
          <w:szCs w:val="26"/>
        </w:rPr>
      </w:pPr>
      <w:r w:rsidRPr="00D51595">
        <w:rPr>
          <w:rFonts w:ascii="Times New Roman" w:hAnsi="Times New Roman"/>
          <w:sz w:val="26"/>
          <w:szCs w:val="26"/>
        </w:rPr>
        <w:t>Përmendni gjithashtu numrin dhe strukturën e palëve të interesuara që morën pjesë në takime publike ose seanca të organeve këshilluese.</w:t>
      </w:r>
    </w:p>
    <w:p w14:paraId="01220A41" w14:textId="07EFD236" w:rsidR="00C7773E" w:rsidRPr="00D51595" w:rsidRDefault="00C7773E" w:rsidP="003B35E6">
      <w:pPr>
        <w:contextualSpacing/>
        <w:jc w:val="both"/>
        <w:rPr>
          <w:rFonts w:ascii="Times New Roman" w:hAnsi="Times New Roman"/>
          <w:sz w:val="26"/>
          <w:szCs w:val="26"/>
        </w:rPr>
      </w:pPr>
      <w:r w:rsidRPr="00D51595">
        <w:rPr>
          <w:rFonts w:ascii="Times New Roman" w:hAnsi="Times New Roman"/>
          <w:sz w:val="26"/>
          <w:szCs w:val="26"/>
        </w:rPr>
        <w:t>Specifikoni palët e interesuara që morën pjesë në grupin e punës për hartimin e aktit.</w:t>
      </w:r>
    </w:p>
    <w:p w14:paraId="16601F5A" w14:textId="009F7DB1" w:rsidR="009A0940" w:rsidRPr="00D51595" w:rsidRDefault="009A0940" w:rsidP="003B35E6">
      <w:pPr>
        <w:ind w:left="360"/>
        <w:contextualSpacing/>
        <w:jc w:val="both"/>
        <w:rPr>
          <w:rFonts w:ascii="Times New Roman" w:hAnsi="Times New Roman"/>
          <w:sz w:val="26"/>
          <w:szCs w:val="26"/>
        </w:rPr>
      </w:pPr>
    </w:p>
    <w:p w14:paraId="01A5B284" w14:textId="052C460E" w:rsidR="009A0940" w:rsidRPr="00D51595" w:rsidRDefault="009A0940" w:rsidP="003B35E6">
      <w:pPr>
        <w:contextualSpacing/>
        <w:jc w:val="both"/>
        <w:rPr>
          <w:rFonts w:ascii="Times New Roman" w:hAnsi="Times New Roman"/>
          <w:sz w:val="26"/>
          <w:szCs w:val="26"/>
        </w:rPr>
      </w:pPr>
      <w:r w:rsidRPr="00D51595">
        <w:rPr>
          <w:rFonts w:ascii="Times New Roman" w:hAnsi="Times New Roman"/>
          <w:sz w:val="26"/>
          <w:szCs w:val="26"/>
        </w:rPr>
        <w:t>Palët e interesuara të cilët kanë dhënë komente/kontribut në konsultimin publik gjatë procesit të hartimit, janë:</w:t>
      </w:r>
    </w:p>
    <w:p w14:paraId="0E882EBA" w14:textId="77777777" w:rsidR="005211D8" w:rsidRPr="00D51595" w:rsidRDefault="005211D8" w:rsidP="003B35E6">
      <w:pPr>
        <w:ind w:left="360"/>
        <w:contextualSpacing/>
        <w:jc w:val="both"/>
        <w:rPr>
          <w:rFonts w:ascii="Times New Roman" w:hAnsi="Times New Roman"/>
          <w:sz w:val="26"/>
          <w:szCs w:val="26"/>
        </w:rPr>
      </w:pPr>
    </w:p>
    <w:p w14:paraId="3A800624" w14:textId="59F2BBF9" w:rsidR="003C7EC1" w:rsidRPr="00D51595" w:rsidRDefault="00DE27B8" w:rsidP="003B35E6">
      <w:pPr>
        <w:pStyle w:val="ListParagraph"/>
        <w:numPr>
          <w:ilvl w:val="0"/>
          <w:numId w:val="6"/>
        </w:numPr>
        <w:spacing w:before="120"/>
        <w:contextualSpacing/>
        <w:rPr>
          <w:rFonts w:ascii="Times New Roman" w:eastAsia="MS Mincho" w:hAnsi="Times New Roman"/>
          <w:sz w:val="26"/>
          <w:szCs w:val="26"/>
          <w:lang w:val="sq-AL"/>
        </w:rPr>
      </w:pPr>
      <w:r w:rsidRPr="00D51595">
        <w:rPr>
          <w:rFonts w:ascii="Times New Roman" w:eastAsia="MS Mincho" w:hAnsi="Times New Roman"/>
          <w:sz w:val="26"/>
          <w:szCs w:val="26"/>
          <w:lang w:val="sq-AL"/>
        </w:rPr>
        <w:t xml:space="preserve">Z. </w:t>
      </w:r>
      <w:r w:rsidR="003C7EC1" w:rsidRPr="00D51595">
        <w:rPr>
          <w:rFonts w:ascii="Times New Roman" w:hAnsi="Times New Roman"/>
          <w:sz w:val="26"/>
          <w:szCs w:val="26"/>
        </w:rPr>
        <w:t>Ariel Vasili,</w:t>
      </w:r>
      <w:r w:rsidR="003C7EC1" w:rsidRPr="00D51595">
        <w:rPr>
          <w:rFonts w:ascii="Times New Roman" w:eastAsia="MS Mincho" w:hAnsi="Times New Roman"/>
          <w:sz w:val="26"/>
          <w:szCs w:val="26"/>
          <w:lang w:val="sq-AL"/>
        </w:rPr>
        <w:t xml:space="preserve"> </w:t>
      </w:r>
      <w:r w:rsidR="00731D9A" w:rsidRPr="00D51595">
        <w:rPr>
          <w:rFonts w:ascii="Times New Roman" w:hAnsi="Times New Roman"/>
          <w:sz w:val="26"/>
          <w:szCs w:val="26"/>
        </w:rPr>
        <w:t xml:space="preserve">Specialist Universitar Europian për Klinikën, Mirëqënien edhe Mbarështimin e Kafshëve Ekzotike edhe të Egra, </w:t>
      </w:r>
      <w:r w:rsidR="00F56879" w:rsidRPr="00D51595">
        <w:rPr>
          <w:rFonts w:ascii="Times New Roman" w:hAnsi="Times New Roman"/>
          <w:sz w:val="26"/>
          <w:szCs w:val="26"/>
        </w:rPr>
        <w:t>komunikim përmes postës elektronike</w:t>
      </w:r>
      <w:r w:rsidR="003C7EC1" w:rsidRPr="00D51595">
        <w:rPr>
          <w:rFonts w:ascii="Times New Roman" w:hAnsi="Times New Roman"/>
          <w:sz w:val="26"/>
          <w:szCs w:val="26"/>
        </w:rPr>
        <w:t>.</w:t>
      </w:r>
    </w:p>
    <w:p w14:paraId="4F566184" w14:textId="1231DEAE" w:rsidR="003C7EC1" w:rsidRPr="00D51595" w:rsidRDefault="003C7EC1" w:rsidP="003B35E6">
      <w:pPr>
        <w:pStyle w:val="ListParagraph"/>
        <w:numPr>
          <w:ilvl w:val="0"/>
          <w:numId w:val="6"/>
        </w:numPr>
        <w:spacing w:before="120"/>
        <w:contextualSpacing/>
        <w:rPr>
          <w:rFonts w:ascii="Times New Roman" w:eastAsia="MS Mincho" w:hAnsi="Times New Roman"/>
          <w:sz w:val="26"/>
          <w:szCs w:val="26"/>
          <w:lang w:val="sq-AL"/>
        </w:rPr>
      </w:pPr>
      <w:r w:rsidRPr="00D51595">
        <w:rPr>
          <w:rFonts w:ascii="Times New Roman" w:hAnsi="Times New Roman"/>
          <w:sz w:val="26"/>
          <w:szCs w:val="26"/>
        </w:rPr>
        <w:t xml:space="preserve">Znj. Oli Pero, </w:t>
      </w:r>
      <w:r w:rsidR="003B35E6" w:rsidRPr="00D51595">
        <w:rPr>
          <w:rFonts w:ascii="Times New Roman" w:hAnsi="Times New Roman"/>
          <w:sz w:val="26"/>
          <w:szCs w:val="26"/>
        </w:rPr>
        <w:t>“</w:t>
      </w:r>
      <w:r w:rsidRPr="00D51595">
        <w:rPr>
          <w:rFonts w:ascii="Times New Roman" w:hAnsi="Times New Roman"/>
          <w:sz w:val="26"/>
          <w:szCs w:val="26"/>
        </w:rPr>
        <w:t>Animals Need Me</w:t>
      </w:r>
      <w:r w:rsidR="003B35E6" w:rsidRPr="00D51595">
        <w:rPr>
          <w:rFonts w:ascii="Times New Roman" w:hAnsi="Times New Roman"/>
          <w:sz w:val="26"/>
          <w:szCs w:val="26"/>
        </w:rPr>
        <w:t>”</w:t>
      </w:r>
      <w:r w:rsidRPr="00D51595">
        <w:rPr>
          <w:rFonts w:ascii="Times New Roman" w:hAnsi="Times New Roman"/>
          <w:sz w:val="26"/>
          <w:szCs w:val="26"/>
        </w:rPr>
        <w:t>, komunikim përmes postës elektronike.</w:t>
      </w:r>
    </w:p>
    <w:p w14:paraId="18B1A225" w14:textId="75CE0C2F" w:rsidR="003C7EC1" w:rsidRPr="00D51595" w:rsidRDefault="003B35E6" w:rsidP="003B35E6">
      <w:pPr>
        <w:pStyle w:val="ListParagraph"/>
        <w:numPr>
          <w:ilvl w:val="0"/>
          <w:numId w:val="6"/>
        </w:numPr>
        <w:spacing w:before="120"/>
        <w:contextualSpacing/>
        <w:rPr>
          <w:rFonts w:ascii="Times New Roman" w:eastAsia="MS Mincho" w:hAnsi="Times New Roman"/>
          <w:sz w:val="26"/>
          <w:szCs w:val="26"/>
          <w:lang w:val="sq-AL"/>
        </w:rPr>
      </w:pPr>
      <w:r w:rsidRPr="00D51595">
        <w:rPr>
          <w:rFonts w:ascii="Times New Roman" w:hAnsi="Times New Roman"/>
          <w:sz w:val="26"/>
          <w:szCs w:val="26"/>
        </w:rPr>
        <w:lastRenderedPageBreak/>
        <w:t>Urdh</w:t>
      </w:r>
      <w:r w:rsidR="003C7EC1" w:rsidRPr="00D51595">
        <w:rPr>
          <w:rFonts w:ascii="Times New Roman" w:hAnsi="Times New Roman"/>
          <w:sz w:val="26"/>
          <w:szCs w:val="26"/>
        </w:rPr>
        <w:t>ri Profesional i Mjekut Veterinar, UPMV</w:t>
      </w:r>
      <w:r w:rsidR="00731D9A" w:rsidRPr="00D51595">
        <w:rPr>
          <w:rFonts w:ascii="Times New Roman" w:hAnsi="Times New Roman"/>
          <w:sz w:val="26"/>
          <w:szCs w:val="26"/>
        </w:rPr>
        <w:t>, komunikim përmes postës elektronike.</w:t>
      </w:r>
    </w:p>
    <w:p w14:paraId="687E93B0" w14:textId="5C78601A" w:rsidR="002C1391" w:rsidRPr="00D51595" w:rsidRDefault="002C1391" w:rsidP="003B35E6">
      <w:pPr>
        <w:pStyle w:val="ListParagraph"/>
        <w:spacing w:before="120"/>
        <w:ind w:left="1080" w:firstLine="0"/>
        <w:contextualSpacing/>
        <w:rPr>
          <w:rFonts w:ascii="Times New Roman" w:eastAsia="MS Mincho" w:hAnsi="Times New Roman"/>
          <w:sz w:val="26"/>
          <w:szCs w:val="26"/>
          <w:lang w:val="sq-AL"/>
        </w:rPr>
      </w:pPr>
    </w:p>
    <w:p w14:paraId="0F340A05" w14:textId="4A2597DA" w:rsidR="002C1391" w:rsidRPr="00D51595" w:rsidRDefault="002C1391" w:rsidP="003B35E6">
      <w:pPr>
        <w:tabs>
          <w:tab w:val="left" w:pos="7552"/>
        </w:tabs>
        <w:contextualSpacing/>
        <w:jc w:val="both"/>
        <w:rPr>
          <w:rFonts w:ascii="Times New Roman" w:hAnsi="Times New Roman"/>
          <w:sz w:val="26"/>
          <w:szCs w:val="26"/>
        </w:rPr>
      </w:pPr>
      <w:r w:rsidRPr="00D51595">
        <w:rPr>
          <w:rFonts w:ascii="Times New Roman" w:hAnsi="Times New Roman"/>
          <w:sz w:val="26"/>
          <w:szCs w:val="26"/>
        </w:rPr>
        <w:t>Projektligji u hartua nga nj</w:t>
      </w:r>
      <w:r w:rsidR="00B56574" w:rsidRPr="00D51595">
        <w:rPr>
          <w:rFonts w:ascii="Times New Roman" w:hAnsi="Times New Roman"/>
          <w:sz w:val="26"/>
          <w:szCs w:val="26"/>
        </w:rPr>
        <w:t>ë</w:t>
      </w:r>
      <w:r w:rsidRPr="00D51595">
        <w:rPr>
          <w:rFonts w:ascii="Times New Roman" w:hAnsi="Times New Roman"/>
          <w:sz w:val="26"/>
          <w:szCs w:val="26"/>
        </w:rPr>
        <w:t xml:space="preserve"> grup pune</w:t>
      </w:r>
      <w:r w:rsidR="003B35E6" w:rsidRPr="00D51595">
        <w:rPr>
          <w:rFonts w:ascii="Times New Roman" w:hAnsi="Times New Roman"/>
          <w:sz w:val="26"/>
          <w:szCs w:val="26"/>
        </w:rPr>
        <w:t>, i</w:t>
      </w:r>
      <w:r w:rsidRPr="00D51595">
        <w:rPr>
          <w:rFonts w:ascii="Times New Roman" w:hAnsi="Times New Roman"/>
          <w:sz w:val="26"/>
          <w:szCs w:val="26"/>
        </w:rPr>
        <w:t xml:space="preserve"> ngritur me urdh</w:t>
      </w:r>
      <w:r w:rsidR="00B56574" w:rsidRPr="00D51595">
        <w:rPr>
          <w:rFonts w:ascii="Times New Roman" w:hAnsi="Times New Roman"/>
          <w:sz w:val="26"/>
          <w:szCs w:val="26"/>
        </w:rPr>
        <w:t>ë</w:t>
      </w:r>
      <w:r w:rsidRPr="00D51595">
        <w:rPr>
          <w:rFonts w:ascii="Times New Roman" w:hAnsi="Times New Roman"/>
          <w:sz w:val="26"/>
          <w:szCs w:val="26"/>
        </w:rPr>
        <w:t>r t</w:t>
      </w:r>
      <w:r w:rsidR="00B56574" w:rsidRPr="00D51595">
        <w:rPr>
          <w:rFonts w:ascii="Times New Roman" w:hAnsi="Times New Roman"/>
          <w:sz w:val="26"/>
          <w:szCs w:val="26"/>
        </w:rPr>
        <w:t>ë</w:t>
      </w:r>
      <w:r w:rsidRPr="00D51595">
        <w:rPr>
          <w:rFonts w:ascii="Times New Roman" w:hAnsi="Times New Roman"/>
          <w:sz w:val="26"/>
          <w:szCs w:val="26"/>
        </w:rPr>
        <w:t xml:space="preserve"> Ministrit</w:t>
      </w:r>
      <w:r w:rsidR="003B35E6" w:rsidRPr="00D51595">
        <w:rPr>
          <w:rFonts w:ascii="Times New Roman" w:hAnsi="Times New Roman"/>
          <w:sz w:val="26"/>
          <w:szCs w:val="26"/>
        </w:rPr>
        <w:t xml:space="preserve"> n</w:t>
      </w:r>
      <w:r w:rsidR="00114D88" w:rsidRPr="00D51595">
        <w:rPr>
          <w:rFonts w:ascii="Times New Roman" w:hAnsi="Times New Roman"/>
          <w:sz w:val="26"/>
          <w:szCs w:val="26"/>
        </w:rPr>
        <w:t>r.</w:t>
      </w:r>
      <w:r w:rsidR="00C14FAF" w:rsidRPr="00D51595">
        <w:rPr>
          <w:rFonts w:ascii="Times New Roman" w:hAnsi="Times New Roman"/>
          <w:sz w:val="26"/>
          <w:szCs w:val="26"/>
        </w:rPr>
        <w:t>33</w:t>
      </w:r>
      <w:r w:rsidR="00731D9A" w:rsidRPr="00D51595">
        <w:rPr>
          <w:rFonts w:ascii="Times New Roman" w:hAnsi="Times New Roman"/>
          <w:sz w:val="26"/>
          <w:szCs w:val="26"/>
        </w:rPr>
        <w:t xml:space="preserve">, </w:t>
      </w:r>
      <w:r w:rsidR="00114D88" w:rsidRPr="00D51595">
        <w:rPr>
          <w:rFonts w:ascii="Times New Roman" w:hAnsi="Times New Roman"/>
          <w:sz w:val="26"/>
          <w:szCs w:val="26"/>
        </w:rPr>
        <w:t xml:space="preserve">datë </w:t>
      </w:r>
      <w:r w:rsidR="00C14FAF" w:rsidRPr="00D51595">
        <w:rPr>
          <w:rFonts w:ascii="Times New Roman" w:hAnsi="Times New Roman"/>
          <w:sz w:val="26"/>
          <w:szCs w:val="26"/>
        </w:rPr>
        <w:t>24</w:t>
      </w:r>
      <w:r w:rsidR="00114D88" w:rsidRPr="00D51595">
        <w:rPr>
          <w:rFonts w:ascii="Times New Roman" w:hAnsi="Times New Roman"/>
          <w:sz w:val="26"/>
          <w:szCs w:val="26"/>
        </w:rPr>
        <w:t>.1.202</w:t>
      </w:r>
      <w:r w:rsidR="00C14FAF" w:rsidRPr="00D51595">
        <w:rPr>
          <w:rFonts w:ascii="Times New Roman" w:hAnsi="Times New Roman"/>
          <w:sz w:val="26"/>
          <w:szCs w:val="26"/>
        </w:rPr>
        <w:t>4</w:t>
      </w:r>
      <w:r w:rsidR="00114D88" w:rsidRPr="00D51595">
        <w:rPr>
          <w:rFonts w:ascii="Times New Roman" w:hAnsi="Times New Roman"/>
          <w:sz w:val="26"/>
          <w:szCs w:val="26"/>
        </w:rPr>
        <w:t>,</w:t>
      </w:r>
      <w:r w:rsidRPr="00D51595">
        <w:rPr>
          <w:rFonts w:ascii="Times New Roman" w:hAnsi="Times New Roman"/>
          <w:sz w:val="26"/>
          <w:szCs w:val="26"/>
        </w:rPr>
        <w:t xml:space="preserve"> me nj</w:t>
      </w:r>
      <w:r w:rsidR="00B56574" w:rsidRPr="00D51595">
        <w:rPr>
          <w:rFonts w:ascii="Times New Roman" w:hAnsi="Times New Roman"/>
          <w:sz w:val="26"/>
          <w:szCs w:val="26"/>
        </w:rPr>
        <w:t>ë</w:t>
      </w:r>
      <w:r w:rsidRPr="00D51595">
        <w:rPr>
          <w:rFonts w:ascii="Times New Roman" w:hAnsi="Times New Roman"/>
          <w:sz w:val="26"/>
          <w:szCs w:val="26"/>
        </w:rPr>
        <w:t xml:space="preserve"> p</w:t>
      </w:r>
      <w:r w:rsidR="00B56574" w:rsidRPr="00D51595">
        <w:rPr>
          <w:rFonts w:ascii="Times New Roman" w:hAnsi="Times New Roman"/>
          <w:sz w:val="26"/>
          <w:szCs w:val="26"/>
        </w:rPr>
        <w:t>ë</w:t>
      </w:r>
      <w:r w:rsidRPr="00D51595">
        <w:rPr>
          <w:rFonts w:ascii="Times New Roman" w:hAnsi="Times New Roman"/>
          <w:sz w:val="26"/>
          <w:szCs w:val="26"/>
        </w:rPr>
        <w:t>rfshirje t</w:t>
      </w:r>
      <w:r w:rsidR="00B56574" w:rsidRPr="00D51595">
        <w:rPr>
          <w:rFonts w:ascii="Times New Roman" w:hAnsi="Times New Roman"/>
          <w:sz w:val="26"/>
          <w:szCs w:val="26"/>
        </w:rPr>
        <w:t>ë</w:t>
      </w:r>
      <w:r w:rsidRPr="00D51595">
        <w:rPr>
          <w:rFonts w:ascii="Times New Roman" w:hAnsi="Times New Roman"/>
          <w:sz w:val="26"/>
          <w:szCs w:val="26"/>
        </w:rPr>
        <w:t xml:space="preserve"> t</w:t>
      </w:r>
      <w:r w:rsidR="00B56574" w:rsidRPr="00D51595">
        <w:rPr>
          <w:rFonts w:ascii="Times New Roman" w:hAnsi="Times New Roman"/>
          <w:sz w:val="26"/>
          <w:szCs w:val="26"/>
        </w:rPr>
        <w:t>ë</w:t>
      </w:r>
      <w:r w:rsidRPr="00D51595">
        <w:rPr>
          <w:rFonts w:ascii="Times New Roman" w:hAnsi="Times New Roman"/>
          <w:sz w:val="26"/>
          <w:szCs w:val="26"/>
        </w:rPr>
        <w:t xml:space="preserve"> gjith</w:t>
      </w:r>
      <w:r w:rsidR="00B56574" w:rsidRPr="00D51595">
        <w:rPr>
          <w:rFonts w:ascii="Times New Roman" w:hAnsi="Times New Roman"/>
          <w:sz w:val="26"/>
          <w:szCs w:val="26"/>
        </w:rPr>
        <w:t>ë</w:t>
      </w:r>
      <w:r w:rsidRPr="00D51595">
        <w:rPr>
          <w:rFonts w:ascii="Times New Roman" w:hAnsi="Times New Roman"/>
          <w:sz w:val="26"/>
          <w:szCs w:val="26"/>
        </w:rPr>
        <w:t xml:space="preserve"> institucioneve kontribuese: MBZHR, AKU, </w:t>
      </w:r>
      <w:r w:rsidR="00114D88" w:rsidRPr="00D51595">
        <w:rPr>
          <w:rFonts w:ascii="Times New Roman" w:hAnsi="Times New Roman"/>
          <w:sz w:val="26"/>
          <w:szCs w:val="26"/>
        </w:rPr>
        <w:t>AKVMB dhe ISUV.</w:t>
      </w:r>
    </w:p>
    <w:p w14:paraId="11F021C7" w14:textId="57666B6D" w:rsidR="00C7773E" w:rsidRPr="00D51595" w:rsidRDefault="00C7773E" w:rsidP="003B35E6">
      <w:pPr>
        <w:tabs>
          <w:tab w:val="left" w:pos="7552"/>
        </w:tabs>
        <w:ind w:left="360"/>
        <w:contextualSpacing/>
        <w:jc w:val="both"/>
        <w:rPr>
          <w:rFonts w:ascii="Times New Roman" w:hAnsi="Times New Roman"/>
          <w:sz w:val="26"/>
          <w:szCs w:val="26"/>
        </w:rPr>
      </w:pPr>
      <w:r w:rsidRPr="00D51595">
        <w:rPr>
          <w:rFonts w:ascii="Times New Roman" w:hAnsi="Times New Roman"/>
          <w:sz w:val="26"/>
          <w:szCs w:val="26"/>
        </w:rPr>
        <w:tab/>
      </w:r>
    </w:p>
    <w:p w14:paraId="444C91AE" w14:textId="77777777" w:rsidR="00C7773E" w:rsidRPr="00D51595" w:rsidRDefault="00C7773E" w:rsidP="003B35E6">
      <w:pPr>
        <w:pStyle w:val="ListParagraph"/>
        <w:numPr>
          <w:ilvl w:val="0"/>
          <w:numId w:val="1"/>
        </w:numPr>
        <w:spacing w:after="0"/>
        <w:contextualSpacing/>
        <w:jc w:val="both"/>
        <w:rPr>
          <w:rFonts w:ascii="Times New Roman" w:hAnsi="Times New Roman"/>
          <w:iCs/>
          <w:sz w:val="26"/>
          <w:szCs w:val="26"/>
        </w:rPr>
      </w:pPr>
      <w:r w:rsidRPr="00D51595">
        <w:rPr>
          <w:rFonts w:ascii="Times New Roman" w:hAnsi="Times New Roman"/>
          <w:b/>
          <w:bCs/>
          <w:sz w:val="26"/>
          <w:szCs w:val="26"/>
        </w:rPr>
        <w:t xml:space="preserve"> Pasqyra e komenteve të pranuara me arsyetimin e komenteve të pranuara/ refuzuara</w:t>
      </w:r>
    </w:p>
    <w:p w14:paraId="487DA301" w14:textId="77777777" w:rsidR="00C7773E" w:rsidRPr="00D51595" w:rsidRDefault="00C7773E" w:rsidP="0077503A">
      <w:pPr>
        <w:contextualSpacing/>
        <w:jc w:val="both"/>
        <w:rPr>
          <w:rFonts w:ascii="Times New Roman" w:hAnsi="Times New Roman"/>
          <w:iCs/>
          <w:sz w:val="26"/>
          <w:szCs w:val="26"/>
        </w:rPr>
      </w:pPr>
      <w:r w:rsidRPr="00D51595">
        <w:rPr>
          <w:rFonts w:ascii="Times New Roman" w:hAnsi="Times New Roman"/>
          <w:iCs/>
          <w:sz w:val="26"/>
          <w:szCs w:val="26"/>
        </w:rPr>
        <w:t>Gruponi komentet/ propozimt e pranuara sipas çështjes që ato ngritën;</w:t>
      </w:r>
    </w:p>
    <w:p w14:paraId="16E336FB" w14:textId="77777777" w:rsidR="00C7773E" w:rsidRPr="00D51595" w:rsidRDefault="00C7773E" w:rsidP="0077503A">
      <w:pPr>
        <w:contextualSpacing/>
        <w:jc w:val="both"/>
        <w:rPr>
          <w:rFonts w:ascii="Times New Roman" w:hAnsi="Times New Roman"/>
          <w:iCs/>
          <w:sz w:val="26"/>
          <w:szCs w:val="26"/>
        </w:rPr>
      </w:pPr>
      <w:r w:rsidRPr="00D51595">
        <w:rPr>
          <w:rFonts w:ascii="Times New Roman" w:hAnsi="Times New Roman"/>
          <w:iCs/>
          <w:sz w:val="26"/>
          <w:szCs w:val="26"/>
        </w:rPr>
        <w:t>Gruponi komente të ngjashme së bashku dhe renditni palët e interesuara që i ngritën ato;</w:t>
      </w:r>
    </w:p>
    <w:p w14:paraId="25C0F7F4" w14:textId="1B719713" w:rsidR="00C7773E" w:rsidRPr="00D51595" w:rsidRDefault="00C7773E" w:rsidP="0077503A">
      <w:pPr>
        <w:contextualSpacing/>
        <w:jc w:val="both"/>
        <w:rPr>
          <w:rFonts w:ascii="Times New Roman" w:hAnsi="Times New Roman"/>
          <w:iCs/>
          <w:sz w:val="26"/>
          <w:szCs w:val="26"/>
        </w:rPr>
      </w:pPr>
      <w:r w:rsidRPr="00D51595">
        <w:rPr>
          <w:rFonts w:ascii="Times New Roman" w:hAnsi="Times New Roman"/>
          <w:iCs/>
          <w:sz w:val="26"/>
          <w:szCs w:val="26"/>
        </w:rPr>
        <w:t>Shpjegoni cili ishte vendimi i marrë dhe sqaroni shkurtimisht arsyet për të.</w:t>
      </w:r>
    </w:p>
    <w:p w14:paraId="6FBD64FA" w14:textId="77777777" w:rsidR="00731D9A" w:rsidRPr="00D51595" w:rsidRDefault="00731D9A" w:rsidP="003B35E6">
      <w:pPr>
        <w:ind w:left="360"/>
        <w:contextualSpacing/>
        <w:jc w:val="both"/>
        <w:rPr>
          <w:rFonts w:ascii="Times New Roman" w:hAnsi="Times New Roman"/>
          <w:iCs/>
          <w:sz w:val="26"/>
          <w:szCs w:val="26"/>
        </w:rPr>
      </w:pPr>
    </w:p>
    <w:p w14:paraId="76F50B07" w14:textId="77777777" w:rsidR="00C7773E" w:rsidRPr="00D51595" w:rsidRDefault="00C7773E" w:rsidP="003B35E6">
      <w:pPr>
        <w:pStyle w:val="BodyText"/>
        <w:spacing w:after="0"/>
        <w:contextualSpacing/>
        <w:jc w:val="both"/>
        <w:rPr>
          <w:rFonts w:ascii="Times New Roman" w:hAnsi="Times New Roman"/>
          <w:sz w:val="26"/>
          <w:szCs w:val="26"/>
        </w:rPr>
      </w:pPr>
    </w:p>
    <w:tbl>
      <w:tblPr>
        <w:tblStyle w:val="TableGrid"/>
        <w:tblW w:w="9845" w:type="dxa"/>
        <w:tblLook w:val="04A0" w:firstRow="1" w:lastRow="0" w:firstColumn="1" w:lastColumn="0" w:noHBand="0" w:noVBand="1"/>
      </w:tblPr>
      <w:tblGrid>
        <w:gridCol w:w="1660"/>
        <w:gridCol w:w="2642"/>
        <w:gridCol w:w="1675"/>
        <w:gridCol w:w="1372"/>
        <w:gridCol w:w="2496"/>
      </w:tblGrid>
      <w:tr w:rsidR="00D243FE" w:rsidRPr="00D51595" w14:paraId="6596004C" w14:textId="77777777" w:rsidTr="00C07D67">
        <w:tc>
          <w:tcPr>
            <w:tcW w:w="1456" w:type="dxa"/>
            <w:hideMark/>
          </w:tcPr>
          <w:p w14:paraId="31B4FF02" w14:textId="35EF1B78" w:rsidR="00C7773E" w:rsidRPr="00D51595" w:rsidRDefault="00C7773E" w:rsidP="003B35E6">
            <w:pPr>
              <w:pStyle w:val="BodyText"/>
              <w:spacing w:after="0"/>
              <w:contextualSpacing/>
              <w:rPr>
                <w:rFonts w:ascii="Times New Roman" w:hAnsi="Times New Roman"/>
                <w:sz w:val="26"/>
                <w:szCs w:val="26"/>
              </w:rPr>
            </w:pPr>
            <w:r w:rsidRPr="00D51595">
              <w:rPr>
                <w:rFonts w:ascii="Times New Roman" w:hAnsi="Times New Roman"/>
                <w:sz w:val="26"/>
                <w:szCs w:val="26"/>
              </w:rPr>
              <w:t>Çështja e adresuar</w:t>
            </w:r>
          </w:p>
          <w:p w14:paraId="07A7C61F" w14:textId="77777777" w:rsidR="00C7773E" w:rsidRPr="00D51595" w:rsidRDefault="00C7773E" w:rsidP="003B35E6">
            <w:pPr>
              <w:pStyle w:val="BodyText"/>
              <w:spacing w:after="0"/>
              <w:contextualSpacing/>
              <w:rPr>
                <w:rFonts w:ascii="Times New Roman" w:hAnsi="Times New Roman"/>
                <w:iCs/>
                <w:sz w:val="26"/>
                <w:szCs w:val="26"/>
              </w:rPr>
            </w:pPr>
            <w:r w:rsidRPr="00D51595">
              <w:rPr>
                <w:rFonts w:ascii="Times New Roman" w:hAnsi="Times New Roman"/>
                <w:sz w:val="26"/>
                <w:szCs w:val="26"/>
              </w:rPr>
              <w:t>(psh. përkufizimi i ri i…, kushtet për regjistrimin e…, rregullimi i…, etj.)</w:t>
            </w:r>
          </w:p>
        </w:tc>
        <w:tc>
          <w:tcPr>
            <w:tcW w:w="3092" w:type="dxa"/>
            <w:hideMark/>
          </w:tcPr>
          <w:p w14:paraId="4A68574C" w14:textId="77777777" w:rsidR="00C7773E" w:rsidRPr="00D51595" w:rsidRDefault="00C7773E" w:rsidP="003B35E6">
            <w:pPr>
              <w:pStyle w:val="BodyText"/>
              <w:spacing w:after="0"/>
              <w:contextualSpacing/>
              <w:jc w:val="both"/>
              <w:rPr>
                <w:rFonts w:ascii="Times New Roman" w:hAnsi="Times New Roman"/>
                <w:sz w:val="26"/>
                <w:szCs w:val="26"/>
              </w:rPr>
            </w:pPr>
            <w:r w:rsidRPr="00D51595">
              <w:rPr>
                <w:rFonts w:ascii="Times New Roman" w:hAnsi="Times New Roman"/>
                <w:sz w:val="26"/>
                <w:szCs w:val="26"/>
              </w:rPr>
              <w:t>Komenti</w:t>
            </w:r>
          </w:p>
          <w:p w14:paraId="1FE9D5C1" w14:textId="77777777" w:rsidR="00C7773E" w:rsidRPr="00D51595" w:rsidRDefault="00C7773E" w:rsidP="003B35E6">
            <w:pPr>
              <w:pStyle w:val="BodyText"/>
              <w:spacing w:after="0"/>
              <w:contextualSpacing/>
              <w:jc w:val="both"/>
              <w:rPr>
                <w:rFonts w:ascii="Times New Roman" w:hAnsi="Times New Roman"/>
                <w:iCs/>
                <w:sz w:val="26"/>
                <w:szCs w:val="26"/>
              </w:rPr>
            </w:pPr>
            <w:r w:rsidRPr="00D51595">
              <w:rPr>
                <w:rFonts w:ascii="Times New Roman" w:hAnsi="Times New Roman"/>
                <w:iCs/>
                <w:sz w:val="26"/>
                <w:szCs w:val="26"/>
              </w:rPr>
              <w:t xml:space="preserve">(grumbulloni dhe përmblidhni komente identike/të ngjashme nga palët e ndryshme të interesuara së bashku) </w:t>
            </w:r>
          </w:p>
        </w:tc>
        <w:tc>
          <w:tcPr>
            <w:tcW w:w="1638" w:type="dxa"/>
            <w:hideMark/>
          </w:tcPr>
          <w:p w14:paraId="68BA0A1A" w14:textId="77777777" w:rsidR="00C7773E" w:rsidRPr="00D51595" w:rsidRDefault="00C7773E" w:rsidP="003B35E6">
            <w:pPr>
              <w:pStyle w:val="BodyText"/>
              <w:spacing w:after="0"/>
              <w:contextualSpacing/>
              <w:jc w:val="both"/>
              <w:rPr>
                <w:rFonts w:ascii="Times New Roman" w:hAnsi="Times New Roman"/>
                <w:sz w:val="26"/>
                <w:szCs w:val="26"/>
              </w:rPr>
            </w:pPr>
            <w:r w:rsidRPr="00D51595">
              <w:rPr>
                <w:rFonts w:ascii="Times New Roman" w:hAnsi="Times New Roman"/>
                <w:sz w:val="26"/>
                <w:szCs w:val="26"/>
              </w:rPr>
              <w:t xml:space="preserve">Palët e interesuara </w:t>
            </w:r>
            <w:r w:rsidRPr="00D51595">
              <w:rPr>
                <w:rFonts w:ascii="Times New Roman" w:hAnsi="Times New Roman"/>
                <w:iCs/>
                <w:sz w:val="26"/>
                <w:szCs w:val="26"/>
              </w:rPr>
              <w:t>(renditni të gjithë ata që adresuan çështjen në mënyrë të ngjashme)</w:t>
            </w:r>
          </w:p>
        </w:tc>
        <w:tc>
          <w:tcPr>
            <w:tcW w:w="1283" w:type="dxa"/>
            <w:hideMark/>
          </w:tcPr>
          <w:p w14:paraId="4422821A" w14:textId="77777777" w:rsidR="00C7773E" w:rsidRPr="00D51595" w:rsidRDefault="00C7773E" w:rsidP="003B35E6">
            <w:pPr>
              <w:pStyle w:val="BodyText"/>
              <w:spacing w:after="0"/>
              <w:contextualSpacing/>
              <w:jc w:val="both"/>
              <w:rPr>
                <w:rFonts w:ascii="Times New Roman" w:hAnsi="Times New Roman"/>
                <w:sz w:val="26"/>
                <w:szCs w:val="26"/>
              </w:rPr>
            </w:pPr>
            <w:r w:rsidRPr="00D51595">
              <w:rPr>
                <w:rFonts w:ascii="Times New Roman" w:hAnsi="Times New Roman"/>
                <w:sz w:val="26"/>
                <w:szCs w:val="26"/>
              </w:rPr>
              <w:t xml:space="preserve">Vendimi (I pranuar/I pranuar pjesërisht/I refuzuar) </w:t>
            </w:r>
          </w:p>
        </w:tc>
        <w:tc>
          <w:tcPr>
            <w:tcW w:w="2376" w:type="dxa"/>
            <w:hideMark/>
          </w:tcPr>
          <w:p w14:paraId="7AE6068B" w14:textId="77777777" w:rsidR="00C7773E" w:rsidRPr="00D51595" w:rsidRDefault="00C7773E" w:rsidP="003B35E6">
            <w:pPr>
              <w:pStyle w:val="BodyText"/>
              <w:spacing w:after="0"/>
              <w:contextualSpacing/>
              <w:jc w:val="both"/>
              <w:rPr>
                <w:rFonts w:ascii="Times New Roman" w:hAnsi="Times New Roman"/>
                <w:sz w:val="26"/>
                <w:szCs w:val="26"/>
              </w:rPr>
            </w:pPr>
            <w:r w:rsidRPr="00D51595">
              <w:rPr>
                <w:rFonts w:ascii="Times New Roman" w:hAnsi="Times New Roman"/>
                <w:sz w:val="26"/>
                <w:szCs w:val="26"/>
              </w:rPr>
              <w:t>Justifikimi</w:t>
            </w:r>
          </w:p>
        </w:tc>
      </w:tr>
      <w:tr w:rsidR="00D243FE" w:rsidRPr="00D51595" w14:paraId="6A77F9B0" w14:textId="77777777" w:rsidTr="00C07D67">
        <w:trPr>
          <w:trHeight w:val="2515"/>
        </w:trPr>
        <w:tc>
          <w:tcPr>
            <w:tcW w:w="1456" w:type="dxa"/>
          </w:tcPr>
          <w:p w14:paraId="469662EA" w14:textId="4F7E0B89" w:rsidR="00DE27B8" w:rsidRPr="00D51595" w:rsidRDefault="00784879" w:rsidP="003B35E6">
            <w:pPr>
              <w:pStyle w:val="BodyText"/>
              <w:spacing w:after="0"/>
              <w:contextualSpacing/>
              <w:rPr>
                <w:rFonts w:ascii="Times New Roman" w:hAnsi="Times New Roman"/>
                <w:sz w:val="26"/>
                <w:szCs w:val="26"/>
              </w:rPr>
            </w:pPr>
            <w:r w:rsidRPr="00D51595">
              <w:rPr>
                <w:rFonts w:ascii="Times New Roman" w:hAnsi="Times New Roman"/>
                <w:sz w:val="26"/>
                <w:szCs w:val="26"/>
              </w:rPr>
              <w:t>Të shtohet pika f</w:t>
            </w:r>
            <w:r w:rsidR="000549B6" w:rsidRPr="00D51595">
              <w:rPr>
                <w:rFonts w:ascii="Times New Roman" w:hAnsi="Times New Roman"/>
                <w:sz w:val="26"/>
                <w:szCs w:val="26"/>
              </w:rPr>
              <w:t>)</w:t>
            </w:r>
            <w:r w:rsidRPr="00D51595">
              <w:rPr>
                <w:rFonts w:ascii="Times New Roman" w:hAnsi="Times New Roman"/>
                <w:sz w:val="26"/>
                <w:szCs w:val="26"/>
              </w:rPr>
              <w:t xml:space="preserve"> në nenin 2. </w:t>
            </w:r>
          </w:p>
        </w:tc>
        <w:tc>
          <w:tcPr>
            <w:tcW w:w="3092" w:type="dxa"/>
          </w:tcPr>
          <w:p w14:paraId="125D75CA" w14:textId="64087B38" w:rsidR="00DE27B8" w:rsidRPr="00D51595" w:rsidRDefault="00746962" w:rsidP="003B35E6">
            <w:pPr>
              <w:pStyle w:val="BodyText"/>
              <w:spacing w:after="0"/>
              <w:contextualSpacing/>
              <w:rPr>
                <w:rFonts w:ascii="Times New Roman" w:hAnsi="Times New Roman"/>
                <w:sz w:val="26"/>
                <w:szCs w:val="26"/>
              </w:rPr>
            </w:pPr>
            <w:r w:rsidRPr="00D51595">
              <w:rPr>
                <w:rFonts w:ascii="Times New Roman" w:hAnsi="Times New Roman"/>
                <w:sz w:val="26"/>
                <w:szCs w:val="26"/>
              </w:rPr>
              <w:t>Tek neni 2, pika 1, është shtuar shkronja f) me përmbajtjen si vijon: “</w:t>
            </w:r>
            <w:r w:rsidRPr="00D51595">
              <w:rPr>
                <w:rFonts w:ascii="Times New Roman" w:hAnsi="Times New Roman"/>
                <w:sz w:val="26"/>
                <w:szCs w:val="26"/>
                <w:lang w:eastAsia="hr-HR"/>
              </w:rPr>
              <w:t xml:space="preserve">subjektet apo institucionet të cilat kanë për qellim kryesor mbajtjen, mbarështimin apo tregtimin e kafshëve të prodhimit, shoqërimit apo kafshëve të tjera qofshin ato ekzotike apo të egra”. </w:t>
            </w:r>
          </w:p>
        </w:tc>
        <w:tc>
          <w:tcPr>
            <w:tcW w:w="1638" w:type="dxa"/>
          </w:tcPr>
          <w:p w14:paraId="267C8480" w14:textId="12E597B4" w:rsidR="00DE27B8" w:rsidRPr="00D51595" w:rsidRDefault="00784879" w:rsidP="003B35E6">
            <w:pPr>
              <w:pStyle w:val="BodyText"/>
              <w:spacing w:after="0"/>
              <w:contextualSpacing/>
              <w:rPr>
                <w:rFonts w:ascii="Times New Roman" w:hAnsi="Times New Roman"/>
                <w:sz w:val="26"/>
                <w:szCs w:val="26"/>
              </w:rPr>
            </w:pPr>
            <w:r w:rsidRPr="00D51595">
              <w:rPr>
                <w:rFonts w:ascii="Times New Roman" w:hAnsi="Times New Roman"/>
                <w:sz w:val="26"/>
                <w:szCs w:val="26"/>
              </w:rPr>
              <w:t>Z. Ariel Vasili</w:t>
            </w:r>
            <w:r w:rsidR="00AC60C8" w:rsidRPr="00D51595">
              <w:rPr>
                <w:rFonts w:ascii="Times New Roman" w:hAnsi="Times New Roman"/>
                <w:sz w:val="26"/>
                <w:szCs w:val="26"/>
              </w:rPr>
              <w:t xml:space="preserve"> </w:t>
            </w:r>
            <w:bookmarkStart w:id="2" w:name="_Hlk181175576"/>
            <w:r w:rsidR="00AC60C8" w:rsidRPr="00D51595">
              <w:rPr>
                <w:rFonts w:ascii="Times New Roman" w:hAnsi="Times New Roman"/>
                <w:sz w:val="26"/>
                <w:szCs w:val="26"/>
              </w:rPr>
              <w:t>(Specialist Universitar Europian për Klinikën, Mirëqënien edhe Mbarështimin e Kafshëve Ekzotike edhe të Egra)</w:t>
            </w:r>
            <w:r w:rsidRPr="00D51595">
              <w:rPr>
                <w:rFonts w:ascii="Times New Roman" w:hAnsi="Times New Roman"/>
                <w:sz w:val="26"/>
                <w:szCs w:val="26"/>
              </w:rPr>
              <w:br/>
            </w:r>
            <w:bookmarkEnd w:id="2"/>
          </w:p>
        </w:tc>
        <w:tc>
          <w:tcPr>
            <w:tcW w:w="1283" w:type="dxa"/>
          </w:tcPr>
          <w:p w14:paraId="11F3EC3C" w14:textId="5EAA1B8D" w:rsidR="00DE27B8" w:rsidRPr="00D51595" w:rsidRDefault="00DC402B"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w:t>
            </w:r>
            <w:r w:rsidR="003B35E6" w:rsidRPr="00D51595">
              <w:rPr>
                <w:rFonts w:ascii="Times New Roman" w:hAnsi="Times New Roman"/>
                <w:sz w:val="26"/>
                <w:szCs w:val="26"/>
              </w:rPr>
              <w:t xml:space="preserve"> pranua</w:t>
            </w:r>
          </w:p>
        </w:tc>
        <w:tc>
          <w:tcPr>
            <w:tcW w:w="2376" w:type="dxa"/>
          </w:tcPr>
          <w:p w14:paraId="55BA6315" w14:textId="5C713F44" w:rsidR="00DE27B8" w:rsidRPr="00D51595" w:rsidRDefault="00784879" w:rsidP="003B35E6">
            <w:pPr>
              <w:contextualSpacing/>
              <w:rPr>
                <w:rFonts w:ascii="Times New Roman" w:hAnsi="Times New Roman"/>
                <w:sz w:val="26"/>
                <w:szCs w:val="26"/>
              </w:rPr>
            </w:pPr>
            <w:r w:rsidRPr="00D51595">
              <w:rPr>
                <w:rFonts w:ascii="Times New Roman" w:hAnsi="Times New Roman"/>
                <w:sz w:val="26"/>
                <w:szCs w:val="26"/>
                <w:lang w:eastAsia="hr-HR"/>
              </w:rPr>
              <w:t xml:space="preserve">Sqarojmë se neni 2 i paraqitur në projektligj është përafrim i plotë i Rregullores 2016/429. Të gjitha shkronjat e pikës 1, nga a) deri në e) e plotësojnë më së miri fushën e zbatimit të projektligjit të propozuar. Shkronja f) që propozohet të shtohet nga z. Vasili është vetëm një formë tjetër e të shprehurit që përmbledh ato cfarë janë përcaktuar në shkronjat nga a) deri në e). Prandaj propozimi i paraqitur </w:t>
            </w:r>
            <w:r w:rsidRPr="00D51595">
              <w:rPr>
                <w:rFonts w:ascii="Times New Roman" w:hAnsi="Times New Roman"/>
                <w:sz w:val="26"/>
                <w:szCs w:val="26"/>
                <w:lang w:eastAsia="hr-HR"/>
              </w:rPr>
              <w:lastRenderedPageBreak/>
              <w:t>për shtesë në nenin 2, pika 1, shkronja f) nuk pranohet.</w:t>
            </w:r>
          </w:p>
        </w:tc>
      </w:tr>
      <w:tr w:rsidR="00D243FE" w:rsidRPr="00D51595" w14:paraId="5650A6EE" w14:textId="77777777" w:rsidTr="00C07D67">
        <w:trPr>
          <w:trHeight w:val="2713"/>
        </w:trPr>
        <w:tc>
          <w:tcPr>
            <w:tcW w:w="1456" w:type="dxa"/>
          </w:tcPr>
          <w:p w14:paraId="2CBCD303" w14:textId="2A31A078" w:rsidR="00DE27B8" w:rsidRPr="00D51595" w:rsidRDefault="00784879"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Në nenin 4 të shtohen 2 përkufizime.</w:t>
            </w:r>
          </w:p>
        </w:tc>
        <w:tc>
          <w:tcPr>
            <w:tcW w:w="3092" w:type="dxa"/>
          </w:tcPr>
          <w:p w14:paraId="62F7E3AB" w14:textId="30324C9F" w:rsidR="00DE27B8" w:rsidRPr="00D51595" w:rsidRDefault="00784879" w:rsidP="003B35E6">
            <w:pPr>
              <w:pStyle w:val="BodyText"/>
              <w:spacing w:after="0"/>
              <w:contextualSpacing/>
              <w:rPr>
                <w:rFonts w:ascii="Times New Roman" w:hAnsi="Times New Roman"/>
                <w:sz w:val="26"/>
                <w:szCs w:val="26"/>
              </w:rPr>
            </w:pPr>
            <w:r w:rsidRPr="00D51595">
              <w:rPr>
                <w:rFonts w:ascii="Times New Roman" w:hAnsi="Times New Roman"/>
                <w:sz w:val="26"/>
                <w:szCs w:val="26"/>
              </w:rPr>
              <w:t>Tek neni 4, janë propozuar për tu shtuar 2 përkufizime, konkretisht “kafshë ekzotike” dhe “kafshë të egra ekzotike”.</w:t>
            </w:r>
          </w:p>
        </w:tc>
        <w:tc>
          <w:tcPr>
            <w:tcW w:w="1638" w:type="dxa"/>
          </w:tcPr>
          <w:p w14:paraId="5AE5FF32" w14:textId="255F9A84" w:rsidR="00DE27B8" w:rsidRPr="00D51595" w:rsidRDefault="00784879" w:rsidP="003B35E6">
            <w:pPr>
              <w:pStyle w:val="BodyText"/>
              <w:spacing w:after="0"/>
              <w:contextualSpacing/>
              <w:rPr>
                <w:rFonts w:ascii="Times New Roman" w:hAnsi="Times New Roman"/>
                <w:sz w:val="26"/>
                <w:szCs w:val="26"/>
              </w:rPr>
            </w:pPr>
            <w:r w:rsidRPr="00D51595">
              <w:rPr>
                <w:rFonts w:ascii="Times New Roman" w:hAnsi="Times New Roman"/>
                <w:sz w:val="26"/>
                <w:szCs w:val="26"/>
              </w:rPr>
              <w:t>Z. Ariel Vasili</w:t>
            </w:r>
            <w:r w:rsidR="00731D9A" w:rsidRPr="00D51595">
              <w:rPr>
                <w:rFonts w:ascii="Times New Roman" w:hAnsi="Times New Roman"/>
                <w:sz w:val="26"/>
                <w:szCs w:val="26"/>
              </w:rPr>
              <w:t xml:space="preserve"> (Specialist Universitar Europian për Klinikën, Mirëqënien edhe Mbarështimin e Kafshëve Ekzotike edhe të Egra)</w:t>
            </w:r>
            <w:r w:rsidR="00731D9A" w:rsidRPr="00D51595">
              <w:rPr>
                <w:rFonts w:ascii="Times New Roman" w:hAnsi="Times New Roman"/>
                <w:sz w:val="26"/>
                <w:szCs w:val="26"/>
              </w:rPr>
              <w:br/>
            </w:r>
          </w:p>
        </w:tc>
        <w:tc>
          <w:tcPr>
            <w:tcW w:w="1283" w:type="dxa"/>
          </w:tcPr>
          <w:p w14:paraId="447C0678" w14:textId="2AEC1DF5" w:rsidR="00DE27B8" w:rsidRPr="00D51595" w:rsidRDefault="00784879"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6510F33F" w14:textId="2E2855D3" w:rsidR="00DE27B8" w:rsidRPr="00D51595" w:rsidRDefault="000549B6" w:rsidP="003B35E6">
            <w:pPr>
              <w:contextualSpacing/>
              <w:rPr>
                <w:rFonts w:ascii="Times New Roman" w:hAnsi="Times New Roman"/>
                <w:sz w:val="26"/>
                <w:szCs w:val="26"/>
              </w:rPr>
            </w:pPr>
            <w:r w:rsidRPr="00D51595">
              <w:rPr>
                <w:rFonts w:ascii="Times New Roman" w:hAnsi="Times New Roman"/>
                <w:sz w:val="26"/>
                <w:szCs w:val="26"/>
              </w:rPr>
              <w:t>Përkufizimet e propozuara duken interesante dhe me vlerë, por nuk janë pjesë e këtij projektligji, pasi në asnjë nen të tij nuk dalin dhe nuk përdoren shprehjet “kafshë ekzotike” dhe “kafshë të egra ekzotike”.</w:t>
            </w:r>
          </w:p>
        </w:tc>
      </w:tr>
      <w:tr w:rsidR="00D243FE" w:rsidRPr="00D51595" w14:paraId="05A98801" w14:textId="77777777" w:rsidTr="00C07D67">
        <w:tc>
          <w:tcPr>
            <w:tcW w:w="1456" w:type="dxa"/>
          </w:tcPr>
          <w:p w14:paraId="557FA069" w14:textId="006690AC"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t>Shtesë në përkufizim</w:t>
            </w:r>
          </w:p>
        </w:tc>
        <w:tc>
          <w:tcPr>
            <w:tcW w:w="3092" w:type="dxa"/>
          </w:tcPr>
          <w:p w14:paraId="1C39CC77" w14:textId="08FA83FF" w:rsidR="00BD5A0C" w:rsidRPr="00D51595" w:rsidRDefault="00BD5A0C" w:rsidP="003B35E6">
            <w:pPr>
              <w:contextualSpacing/>
              <w:rPr>
                <w:rFonts w:ascii="Times New Roman" w:hAnsi="Times New Roman"/>
                <w:sz w:val="26"/>
                <w:szCs w:val="26"/>
              </w:rPr>
            </w:pPr>
            <w:r w:rsidRPr="00D51595">
              <w:rPr>
                <w:rFonts w:ascii="Times New Roman" w:hAnsi="Times New Roman"/>
                <w:sz w:val="26"/>
                <w:szCs w:val="26"/>
              </w:rPr>
              <w:t>Tek neni 4, përkufizimi për “kafshët e mbajtura” propozimi i bërë për të shtuar një pjesë fjalie “apo institucionet me qellim mbajtjen e kafshëve”.</w:t>
            </w:r>
          </w:p>
        </w:tc>
        <w:tc>
          <w:tcPr>
            <w:tcW w:w="1638" w:type="dxa"/>
          </w:tcPr>
          <w:p w14:paraId="7065AF6B" w14:textId="365E8E42"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t>Z. Ariel Vasili</w:t>
            </w:r>
            <w:r w:rsidR="00731D9A" w:rsidRPr="00D51595">
              <w:rPr>
                <w:rFonts w:ascii="Times New Roman" w:hAnsi="Times New Roman"/>
                <w:sz w:val="26"/>
                <w:szCs w:val="26"/>
              </w:rPr>
              <w:t xml:space="preserve"> (Specialist Universitar Europian për Klinikën, Mirëqënien edhe Mbarështimin e Kafshëve Ekzotike edhe të Egra)</w:t>
            </w:r>
            <w:r w:rsidR="00731D9A" w:rsidRPr="00D51595">
              <w:rPr>
                <w:rFonts w:ascii="Times New Roman" w:hAnsi="Times New Roman"/>
                <w:sz w:val="26"/>
                <w:szCs w:val="26"/>
              </w:rPr>
              <w:br/>
            </w:r>
          </w:p>
        </w:tc>
        <w:tc>
          <w:tcPr>
            <w:tcW w:w="1283" w:type="dxa"/>
          </w:tcPr>
          <w:p w14:paraId="080792F0" w14:textId="029F78A3"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6180C20C" w14:textId="14BFA7B2" w:rsidR="00BD5A0C" w:rsidRPr="00D51595" w:rsidRDefault="00BD5A0C" w:rsidP="003B35E6">
            <w:pPr>
              <w:contextualSpacing/>
              <w:rPr>
                <w:rFonts w:ascii="Times New Roman" w:hAnsi="Times New Roman"/>
                <w:sz w:val="26"/>
                <w:szCs w:val="26"/>
              </w:rPr>
            </w:pPr>
            <w:r w:rsidRPr="00D51595">
              <w:rPr>
                <w:rFonts w:ascii="Times New Roman" w:hAnsi="Times New Roman"/>
                <w:sz w:val="26"/>
                <w:szCs w:val="26"/>
              </w:rPr>
              <w:t>Kjo shtesë në përkufizim është e panevojshme pasi përkufizimi i dhënë në projektligj është i qartë.</w:t>
            </w:r>
          </w:p>
          <w:p w14:paraId="259CA66E" w14:textId="53DD07CA" w:rsidR="00BD5A0C" w:rsidRPr="00D51595" w:rsidRDefault="00BD5A0C" w:rsidP="003B35E6">
            <w:pPr>
              <w:pStyle w:val="BodyText"/>
              <w:spacing w:after="0"/>
              <w:contextualSpacing/>
              <w:rPr>
                <w:rFonts w:ascii="Times New Roman" w:hAnsi="Times New Roman"/>
                <w:sz w:val="26"/>
                <w:szCs w:val="26"/>
              </w:rPr>
            </w:pPr>
          </w:p>
        </w:tc>
      </w:tr>
      <w:tr w:rsidR="00D243FE" w:rsidRPr="00D51595" w14:paraId="3DE9CEDD" w14:textId="77777777" w:rsidTr="00C07D67">
        <w:trPr>
          <w:trHeight w:val="985"/>
        </w:trPr>
        <w:tc>
          <w:tcPr>
            <w:tcW w:w="1456" w:type="dxa"/>
          </w:tcPr>
          <w:p w14:paraId="2D3093B8" w14:textId="70B0AF68" w:rsidR="00BD5A0C" w:rsidRPr="00D51595" w:rsidRDefault="00BD5A0C" w:rsidP="003B35E6">
            <w:pPr>
              <w:pStyle w:val="BodyText"/>
              <w:spacing w:after="0"/>
              <w:contextualSpacing/>
              <w:rPr>
                <w:rFonts w:ascii="Times New Roman" w:hAnsi="Times New Roman"/>
                <w:sz w:val="26"/>
                <w:szCs w:val="26"/>
                <w:highlight w:val="yellow"/>
              </w:rPr>
            </w:pPr>
            <w:r w:rsidRPr="00D51595">
              <w:rPr>
                <w:rFonts w:ascii="Times New Roman" w:hAnsi="Times New Roman"/>
                <w:sz w:val="26"/>
                <w:szCs w:val="26"/>
              </w:rPr>
              <w:t>Të shtohet pika f) në nenin 227.</w:t>
            </w:r>
          </w:p>
        </w:tc>
        <w:tc>
          <w:tcPr>
            <w:tcW w:w="3092" w:type="dxa"/>
          </w:tcPr>
          <w:p w14:paraId="3B9FD7CE" w14:textId="57E2DBE2"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t>Tek neni 227, është propozuar të shtohet shkronja f) me përmbajtjen: “</w:t>
            </w:r>
            <w:r w:rsidRPr="00D51595">
              <w:rPr>
                <w:rFonts w:ascii="Times New Roman" w:hAnsi="Times New Roman"/>
                <w:sz w:val="26"/>
                <w:szCs w:val="26"/>
                <w:lang w:val="es-ES" w:eastAsia="hr-HR"/>
              </w:rPr>
              <w:t xml:space="preserve">Detyrimi i operatorëve për plotësimin dhe të Autoritetit Kompetent për miratimin, e kërkesave të para-caktuara me akte nën-ligjore, për importimin </w:t>
            </w:r>
            <w:r w:rsidRPr="00D51595">
              <w:rPr>
                <w:rFonts w:ascii="Times New Roman" w:hAnsi="Times New Roman"/>
                <w:sz w:val="26"/>
                <w:szCs w:val="26"/>
                <w:lang w:val="es-ES" w:eastAsia="hr-HR"/>
              </w:rPr>
              <w:lastRenderedPageBreak/>
              <w:t xml:space="preserve">apo eksportimin e këtyre kafshëve”. </w:t>
            </w:r>
          </w:p>
        </w:tc>
        <w:tc>
          <w:tcPr>
            <w:tcW w:w="1638" w:type="dxa"/>
          </w:tcPr>
          <w:p w14:paraId="7E26CB21" w14:textId="023C5EA9"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Z. Ariel Vasili</w:t>
            </w:r>
            <w:r w:rsidR="00731D9A" w:rsidRPr="00D51595">
              <w:rPr>
                <w:rFonts w:ascii="Times New Roman" w:hAnsi="Times New Roman"/>
                <w:sz w:val="26"/>
                <w:szCs w:val="26"/>
              </w:rPr>
              <w:t xml:space="preserve"> (Specialist Universitar Europian për Klinikën, Mirëqënien edhe Mbarështimin e Kafshëve Ekzotike </w:t>
            </w:r>
            <w:r w:rsidR="00731D9A" w:rsidRPr="00D51595">
              <w:rPr>
                <w:rFonts w:ascii="Times New Roman" w:hAnsi="Times New Roman"/>
                <w:sz w:val="26"/>
                <w:szCs w:val="26"/>
              </w:rPr>
              <w:lastRenderedPageBreak/>
              <w:t>edhe të Egra)</w:t>
            </w:r>
            <w:r w:rsidR="00731D9A" w:rsidRPr="00D51595">
              <w:rPr>
                <w:rFonts w:ascii="Times New Roman" w:hAnsi="Times New Roman"/>
                <w:sz w:val="26"/>
                <w:szCs w:val="26"/>
              </w:rPr>
              <w:br/>
            </w:r>
          </w:p>
        </w:tc>
        <w:tc>
          <w:tcPr>
            <w:tcW w:w="1283" w:type="dxa"/>
          </w:tcPr>
          <w:p w14:paraId="314BB444" w14:textId="069EFBD0"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Nuk u pranua</w:t>
            </w:r>
          </w:p>
        </w:tc>
        <w:tc>
          <w:tcPr>
            <w:tcW w:w="2376" w:type="dxa"/>
          </w:tcPr>
          <w:p w14:paraId="404F512C" w14:textId="623B0EB7"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lang w:val="es-ES" w:eastAsia="hr-HR"/>
              </w:rPr>
              <w:t>Gjykojmë se propozimi është i tepërt, pasi mbulohet krejtësisht nga kërkesat e parashikuara nga shkronja a) deri në shkronjën e).</w:t>
            </w:r>
            <w:r w:rsidRPr="00D51595">
              <w:rPr>
                <w:rFonts w:ascii="Times New Roman" w:hAnsi="Times New Roman"/>
                <w:sz w:val="26"/>
                <w:szCs w:val="26"/>
                <w:lang w:eastAsia="hr-HR"/>
              </w:rPr>
              <w:t xml:space="preserve"> Prandaj propozimi i paraqitur për shtesë në nenin 227, shkronja f) </w:t>
            </w:r>
            <w:r w:rsidR="00A73560" w:rsidRPr="00D51595">
              <w:rPr>
                <w:rFonts w:ascii="Times New Roman" w:hAnsi="Times New Roman"/>
                <w:sz w:val="26"/>
                <w:szCs w:val="26"/>
                <w:lang w:eastAsia="hr-HR"/>
              </w:rPr>
              <w:t>nuk pranohet.</w:t>
            </w:r>
          </w:p>
        </w:tc>
      </w:tr>
      <w:tr w:rsidR="00D243FE" w:rsidRPr="00D51595" w14:paraId="057D37B1" w14:textId="77777777" w:rsidTr="00C07D67">
        <w:tc>
          <w:tcPr>
            <w:tcW w:w="1456" w:type="dxa"/>
          </w:tcPr>
          <w:p w14:paraId="04036555" w14:textId="04533C5B" w:rsidR="00BD5A0C" w:rsidRPr="00D51595" w:rsidRDefault="00A73560" w:rsidP="003B35E6">
            <w:pPr>
              <w:pStyle w:val="BodyText"/>
              <w:spacing w:after="0"/>
              <w:contextualSpacing/>
              <w:rPr>
                <w:rFonts w:ascii="Times New Roman" w:hAnsi="Times New Roman"/>
                <w:sz w:val="26"/>
                <w:szCs w:val="26"/>
              </w:rPr>
            </w:pPr>
            <w:r w:rsidRPr="00D51595">
              <w:rPr>
                <w:rFonts w:ascii="Times New Roman" w:hAnsi="Times New Roman"/>
                <w:sz w:val="26"/>
                <w:szCs w:val="26"/>
              </w:rPr>
              <w:t>Të shtohet pika f) dhe g) në nenin 228.</w:t>
            </w:r>
          </w:p>
        </w:tc>
        <w:tc>
          <w:tcPr>
            <w:tcW w:w="3092" w:type="dxa"/>
          </w:tcPr>
          <w:p w14:paraId="115329D3" w14:textId="41C1A7E8" w:rsidR="00BD5A0C" w:rsidRPr="00D51595" w:rsidRDefault="00A73560" w:rsidP="003B35E6">
            <w:pPr>
              <w:contextualSpacing/>
              <w:rPr>
                <w:rFonts w:ascii="Times New Roman" w:hAnsi="Times New Roman"/>
                <w:sz w:val="26"/>
                <w:szCs w:val="26"/>
              </w:rPr>
            </w:pPr>
            <w:r w:rsidRPr="00D51595">
              <w:rPr>
                <w:rFonts w:ascii="Times New Roman" w:hAnsi="Times New Roman"/>
                <w:sz w:val="26"/>
                <w:szCs w:val="26"/>
                <w:lang w:eastAsia="hr-HR"/>
              </w:rPr>
              <w:t xml:space="preserve">Tek neni 228, pika 3, është </w:t>
            </w:r>
            <w:r w:rsidRPr="00D51595">
              <w:rPr>
                <w:rFonts w:ascii="Times New Roman" w:hAnsi="Times New Roman"/>
                <w:sz w:val="26"/>
                <w:szCs w:val="26"/>
              </w:rPr>
              <w:t xml:space="preserve">propozuar të shtohen shkronjat f) dhe g). </w:t>
            </w:r>
          </w:p>
        </w:tc>
        <w:tc>
          <w:tcPr>
            <w:tcW w:w="1638" w:type="dxa"/>
          </w:tcPr>
          <w:p w14:paraId="3E78431E" w14:textId="64E8B54F" w:rsidR="00BD5A0C" w:rsidRPr="00D51595" w:rsidRDefault="00A73560" w:rsidP="003B35E6">
            <w:pPr>
              <w:pStyle w:val="BodyText"/>
              <w:spacing w:after="0"/>
              <w:contextualSpacing/>
              <w:rPr>
                <w:rFonts w:ascii="Times New Roman" w:hAnsi="Times New Roman"/>
                <w:sz w:val="26"/>
                <w:szCs w:val="26"/>
              </w:rPr>
            </w:pPr>
            <w:r w:rsidRPr="00D51595">
              <w:rPr>
                <w:rFonts w:ascii="Times New Roman" w:hAnsi="Times New Roman"/>
                <w:sz w:val="26"/>
                <w:szCs w:val="26"/>
              </w:rPr>
              <w:t>Z. Ariel Vasili</w:t>
            </w:r>
            <w:r w:rsidR="00731D9A" w:rsidRPr="00D51595">
              <w:rPr>
                <w:rFonts w:ascii="Times New Roman" w:hAnsi="Times New Roman"/>
                <w:sz w:val="26"/>
                <w:szCs w:val="26"/>
              </w:rPr>
              <w:t xml:space="preserve"> (Specialist Universitar Europian për Klinikën, Mirëqënien edhe Mbarështimin e Kafshëve Ekzotike edhe të Egra)</w:t>
            </w:r>
            <w:r w:rsidR="00731D9A" w:rsidRPr="00D51595">
              <w:rPr>
                <w:rFonts w:ascii="Times New Roman" w:hAnsi="Times New Roman"/>
                <w:sz w:val="26"/>
                <w:szCs w:val="26"/>
              </w:rPr>
              <w:br/>
            </w:r>
          </w:p>
        </w:tc>
        <w:tc>
          <w:tcPr>
            <w:tcW w:w="1283" w:type="dxa"/>
          </w:tcPr>
          <w:p w14:paraId="26B3A9F8" w14:textId="0B69EF89"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558C614A" w14:textId="722C7243" w:rsidR="00BD5A0C" w:rsidRPr="00D51595" w:rsidRDefault="00A73560" w:rsidP="003B35E6">
            <w:pPr>
              <w:contextualSpacing/>
              <w:rPr>
                <w:rFonts w:ascii="Times New Roman" w:hAnsi="Times New Roman"/>
                <w:sz w:val="26"/>
                <w:szCs w:val="26"/>
              </w:rPr>
            </w:pPr>
            <w:r w:rsidRPr="00D51595">
              <w:rPr>
                <w:rFonts w:ascii="Times New Roman" w:hAnsi="Times New Roman"/>
                <w:sz w:val="26"/>
                <w:szCs w:val="26"/>
                <w:lang w:val="es-ES" w:eastAsia="hr-HR"/>
              </w:rPr>
              <w:t>Gjykojmë se propozimi është i tepërt, pasi mbulohet krejtësisht nga kërkesat e parashikuara në të gjithë përmbajtjen e nenit 228.</w:t>
            </w:r>
            <w:r w:rsidRPr="00D51595">
              <w:rPr>
                <w:rFonts w:ascii="Times New Roman" w:hAnsi="Times New Roman"/>
                <w:sz w:val="26"/>
                <w:szCs w:val="26"/>
                <w:lang w:eastAsia="hr-HR"/>
              </w:rPr>
              <w:t xml:space="preserve"> Prandaj propozimi i paraqitur për shtesë në nenin 228, pika 3, shkronjat f) dhe g) NUK PRANOHET.</w:t>
            </w:r>
          </w:p>
        </w:tc>
      </w:tr>
      <w:tr w:rsidR="00D243FE" w:rsidRPr="00D51595" w14:paraId="711763B0" w14:textId="77777777" w:rsidTr="00C07D67">
        <w:tc>
          <w:tcPr>
            <w:tcW w:w="1456" w:type="dxa"/>
          </w:tcPr>
          <w:p w14:paraId="3831DADC" w14:textId="5B8A8BDD"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t>Shtesë në fjali.</w:t>
            </w:r>
          </w:p>
        </w:tc>
        <w:tc>
          <w:tcPr>
            <w:tcW w:w="3092" w:type="dxa"/>
          </w:tcPr>
          <w:p w14:paraId="6BA5F6F2" w14:textId="7C783444" w:rsidR="00BD5A0C" w:rsidRPr="00D51595" w:rsidRDefault="00A73560" w:rsidP="003B35E6">
            <w:pPr>
              <w:contextualSpacing/>
              <w:rPr>
                <w:rFonts w:ascii="Times New Roman" w:hAnsi="Times New Roman"/>
                <w:sz w:val="26"/>
                <w:szCs w:val="26"/>
              </w:rPr>
            </w:pPr>
            <w:r w:rsidRPr="00D51595">
              <w:rPr>
                <w:rFonts w:ascii="Times New Roman" w:hAnsi="Times New Roman"/>
                <w:sz w:val="26"/>
                <w:szCs w:val="26"/>
                <w:lang w:eastAsia="hr-HR"/>
              </w:rPr>
              <w:t>Tek neni 237, shkronja a), është propozuar të shtohet paragrafi iv) me përmbajtjen: “</w:t>
            </w:r>
            <w:r w:rsidRPr="00D51595">
              <w:rPr>
                <w:rFonts w:ascii="Times New Roman" w:hAnsi="Times New Roman"/>
                <w:sz w:val="26"/>
                <w:szCs w:val="26"/>
                <w:lang w:val="es-ES" w:eastAsia="hr-HR"/>
              </w:rPr>
              <w:t>masat paraprake për parandalimin, me anë të kontrolleve edhe analizave laboratorike që në pikat e hyrjes apo mbarështimit të këtyre kafshëve, veçanërisht të rendeve të Primatëve,</w:t>
            </w:r>
            <w:r w:rsidR="00B22DAA" w:rsidRPr="00D51595">
              <w:rPr>
                <w:rFonts w:ascii="Times New Roman" w:hAnsi="Times New Roman"/>
                <w:sz w:val="26"/>
                <w:szCs w:val="26"/>
                <w:lang w:val="es-ES" w:eastAsia="hr-HR"/>
              </w:rPr>
              <w:t xml:space="preserve"> </w:t>
            </w:r>
            <w:r w:rsidRPr="00D51595">
              <w:rPr>
                <w:rFonts w:ascii="Times New Roman" w:hAnsi="Times New Roman"/>
                <w:sz w:val="26"/>
                <w:szCs w:val="26"/>
                <w:lang w:val="es-ES" w:eastAsia="hr-HR"/>
              </w:rPr>
              <w:t xml:space="preserve">Lagomorfëve edhe familjes së mustelidëve që mundo të mbahen në kushte shtëpiake apo unitet mbajtjeje kafshësh, për mos-përhapjen e sëmundjeve zoonotike”. </w:t>
            </w:r>
          </w:p>
        </w:tc>
        <w:tc>
          <w:tcPr>
            <w:tcW w:w="1638" w:type="dxa"/>
          </w:tcPr>
          <w:p w14:paraId="58FF97A0" w14:textId="4433D817" w:rsidR="00BD5A0C" w:rsidRPr="00D51595" w:rsidRDefault="00F156F7" w:rsidP="003B35E6">
            <w:pPr>
              <w:pStyle w:val="BodyText"/>
              <w:spacing w:after="0"/>
              <w:contextualSpacing/>
              <w:rPr>
                <w:rFonts w:ascii="Times New Roman" w:hAnsi="Times New Roman"/>
                <w:sz w:val="26"/>
                <w:szCs w:val="26"/>
              </w:rPr>
            </w:pPr>
            <w:r w:rsidRPr="00D51595">
              <w:rPr>
                <w:rFonts w:ascii="Times New Roman" w:hAnsi="Times New Roman"/>
                <w:sz w:val="26"/>
                <w:szCs w:val="26"/>
              </w:rPr>
              <w:t>Z. Ariel Vasili</w:t>
            </w:r>
            <w:r w:rsidR="00731D9A" w:rsidRPr="00D51595">
              <w:rPr>
                <w:rFonts w:ascii="Times New Roman" w:hAnsi="Times New Roman"/>
                <w:sz w:val="26"/>
                <w:szCs w:val="26"/>
              </w:rPr>
              <w:t xml:space="preserve"> (Specialist Universitar Europian për Klinikën, Mirëqënien edhe Mbarështimin e Kafshëve Ekzotike edhe të Egra)</w:t>
            </w:r>
            <w:r w:rsidR="00731D9A" w:rsidRPr="00D51595">
              <w:rPr>
                <w:rFonts w:ascii="Times New Roman" w:hAnsi="Times New Roman"/>
                <w:sz w:val="26"/>
                <w:szCs w:val="26"/>
              </w:rPr>
              <w:br/>
            </w:r>
          </w:p>
        </w:tc>
        <w:tc>
          <w:tcPr>
            <w:tcW w:w="1283" w:type="dxa"/>
          </w:tcPr>
          <w:p w14:paraId="6068BCC0" w14:textId="44BA7A67" w:rsidR="00BD5A0C" w:rsidRPr="00D51595" w:rsidRDefault="00BD5A0C"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2D1DF39C" w14:textId="7F94F5B5" w:rsidR="00BD5A0C" w:rsidRPr="00D51595" w:rsidRDefault="00F156F7" w:rsidP="003B35E6">
            <w:pPr>
              <w:contextualSpacing/>
              <w:rPr>
                <w:rFonts w:ascii="Times New Roman" w:hAnsi="Times New Roman"/>
                <w:sz w:val="26"/>
                <w:szCs w:val="26"/>
              </w:rPr>
            </w:pPr>
            <w:r w:rsidRPr="00D51595">
              <w:rPr>
                <w:rFonts w:ascii="Times New Roman" w:hAnsi="Times New Roman"/>
                <w:sz w:val="26"/>
                <w:szCs w:val="26"/>
                <w:lang w:val="es-ES" w:eastAsia="hr-HR"/>
              </w:rPr>
              <w:t>Gjykojmë se propozimi është i tepërt, pasi mbulohet krejtësisht nga kërkesat e parashikuara në shkronjën a), paragrafi iv) në projektligjin e propozuar, që përfshin të gjitha llojet e kafshëve, jo vetëm ato të primatëve, lagomorfëve dhe mustelideve, si dhe të gjitha sëmundjet e tyre, ku përfshihen edhe zoonozat.</w:t>
            </w:r>
            <w:r w:rsidRPr="00D51595">
              <w:rPr>
                <w:rFonts w:ascii="Times New Roman" w:hAnsi="Times New Roman"/>
                <w:sz w:val="26"/>
                <w:szCs w:val="26"/>
                <w:lang w:eastAsia="hr-HR"/>
              </w:rPr>
              <w:t xml:space="preserve"> Prandaj propozimi i paraqitur për shtesë në nenin 237, shkronja a), paragrafi iv) NUK PRANOHET.</w:t>
            </w:r>
          </w:p>
        </w:tc>
      </w:tr>
      <w:tr w:rsidR="00EE7D1F" w:rsidRPr="00D51595" w14:paraId="3A769D08" w14:textId="77777777" w:rsidTr="00C07D67">
        <w:trPr>
          <w:trHeight w:val="4675"/>
        </w:trPr>
        <w:tc>
          <w:tcPr>
            <w:tcW w:w="1456" w:type="dxa"/>
          </w:tcPr>
          <w:p w14:paraId="0D4C1CD6" w14:textId="29E79FED" w:rsidR="00EE7D1F" w:rsidRPr="00D51595" w:rsidRDefault="00732225"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Lidhur me titullin e projektligjit.</w:t>
            </w:r>
          </w:p>
        </w:tc>
        <w:tc>
          <w:tcPr>
            <w:tcW w:w="3092" w:type="dxa"/>
          </w:tcPr>
          <w:p w14:paraId="307C919C" w14:textId="210C2BC0" w:rsidR="00732225" w:rsidRPr="00D51595" w:rsidRDefault="000E6F38" w:rsidP="003B35E6">
            <w:pPr>
              <w:pStyle w:val="CommentText"/>
              <w:contextualSpacing/>
              <w:rPr>
                <w:rFonts w:ascii="Times New Roman" w:hAnsi="Times New Roman" w:cs="Times New Roman"/>
                <w:sz w:val="26"/>
                <w:szCs w:val="26"/>
              </w:rPr>
            </w:pPr>
            <w:r w:rsidRPr="00D51595">
              <w:rPr>
                <w:rFonts w:ascii="Times New Roman" w:hAnsi="Times New Roman" w:cs="Times New Roman"/>
                <w:color w:val="222222"/>
                <w:sz w:val="26"/>
                <w:szCs w:val="26"/>
                <w:highlight w:val="white"/>
                <w:lang w:val="sq-AL"/>
              </w:rPr>
              <w:t xml:space="preserve">1. </w:t>
            </w:r>
            <w:r w:rsidR="00732225" w:rsidRPr="00D51595">
              <w:rPr>
                <w:rFonts w:ascii="Times New Roman" w:hAnsi="Times New Roman" w:cs="Times New Roman"/>
                <w:color w:val="222222"/>
                <w:sz w:val="26"/>
                <w:szCs w:val="26"/>
                <w:lang w:val="sq-AL"/>
              </w:rPr>
              <w:t xml:space="preserve">Për </w:t>
            </w:r>
            <w:r w:rsidR="00732225" w:rsidRPr="00D51595">
              <w:rPr>
                <w:rFonts w:ascii="Times New Roman" w:hAnsi="Times New Roman" w:cs="Times New Roman"/>
                <w:color w:val="222222"/>
                <w:sz w:val="26"/>
                <w:szCs w:val="26"/>
              </w:rPr>
              <w:t>plotësimin e këtij ligji do sugjeroja vendosj</w:t>
            </w:r>
            <w:r w:rsidR="00732225" w:rsidRPr="00D51595">
              <w:rPr>
                <w:rFonts w:ascii="Times New Roman" w:hAnsi="Times New Roman" w:cs="Times New Roman"/>
                <w:color w:val="222222"/>
                <w:sz w:val="26"/>
                <w:szCs w:val="26"/>
                <w:lang w:val="sq-AL"/>
              </w:rPr>
              <w:t>en</w:t>
            </w:r>
            <w:r w:rsidR="00732225" w:rsidRPr="00D51595">
              <w:rPr>
                <w:rFonts w:ascii="Times New Roman" w:hAnsi="Times New Roman" w:cs="Times New Roman"/>
                <w:color w:val="222222"/>
                <w:sz w:val="26"/>
                <w:szCs w:val="26"/>
              </w:rPr>
              <w:t xml:space="preserve"> e afateve per plotësimin e akteve nënligjore, do të thotë që në vitin 2027 kur ligji të hyjë në fuqi, të ketë kuadrin e plotë ligjor për zbatimin e tij</w:t>
            </w:r>
            <w:r w:rsidR="00732225" w:rsidRPr="00D51595">
              <w:rPr>
                <w:rFonts w:ascii="Times New Roman" w:hAnsi="Times New Roman" w:cs="Times New Roman"/>
                <w:color w:val="222222"/>
                <w:sz w:val="26"/>
                <w:szCs w:val="26"/>
                <w:lang w:val="sq-AL"/>
              </w:rPr>
              <w:t>.</w:t>
            </w:r>
          </w:p>
          <w:p w14:paraId="3BFAF604" w14:textId="778EF253" w:rsidR="00EE7D1F" w:rsidRPr="00D51595" w:rsidRDefault="000E6F38" w:rsidP="003B35E6">
            <w:pPr>
              <w:contextualSpacing/>
              <w:rPr>
                <w:rFonts w:ascii="Times New Roman" w:hAnsi="Times New Roman"/>
                <w:sz w:val="26"/>
                <w:szCs w:val="26"/>
                <w:lang w:eastAsia="hr-HR"/>
              </w:rPr>
            </w:pPr>
            <w:r w:rsidRPr="00D51595">
              <w:rPr>
                <w:rFonts w:ascii="Times New Roman" w:hAnsi="Times New Roman"/>
                <w:sz w:val="26"/>
                <w:szCs w:val="26"/>
              </w:rPr>
              <w:t>2.</w:t>
            </w:r>
            <w:r w:rsidR="00732225" w:rsidRPr="00D51595">
              <w:rPr>
                <w:rFonts w:ascii="Times New Roman" w:hAnsi="Times New Roman"/>
                <w:sz w:val="26"/>
                <w:szCs w:val="26"/>
              </w:rPr>
              <w:t xml:space="preserve"> </w:t>
            </w:r>
            <w:r w:rsidR="00732225" w:rsidRPr="00D51595">
              <w:rPr>
                <w:rFonts w:ascii="Times New Roman" w:hAnsi="Times New Roman"/>
                <w:color w:val="222222"/>
                <w:sz w:val="26"/>
                <w:szCs w:val="26"/>
              </w:rPr>
              <w:t>Për kafshët endacake, kompetenca i është lënë Këshillave Bashkiak</w:t>
            </w:r>
            <w:r w:rsidR="00732225" w:rsidRPr="00D51595">
              <w:rPr>
                <w:rFonts w:ascii="Times New Roman" w:hAnsi="Times New Roman"/>
                <w:color w:val="222222"/>
                <w:sz w:val="26"/>
                <w:szCs w:val="26"/>
                <w:lang w:val="sq-AL"/>
              </w:rPr>
              <w:t>e</w:t>
            </w:r>
            <w:r w:rsidR="00732225" w:rsidRPr="00D51595">
              <w:rPr>
                <w:rFonts w:ascii="Times New Roman" w:hAnsi="Times New Roman"/>
                <w:color w:val="222222"/>
                <w:sz w:val="26"/>
                <w:szCs w:val="26"/>
              </w:rPr>
              <w:t xml:space="preserve"> që në optikën time, do ishte me mir</w:t>
            </w:r>
            <w:r w:rsidRPr="00D51595">
              <w:rPr>
                <w:rFonts w:ascii="Times New Roman" w:hAnsi="Times New Roman"/>
                <w:color w:val="222222"/>
                <w:sz w:val="26"/>
                <w:szCs w:val="26"/>
              </w:rPr>
              <w:t>ë</w:t>
            </w:r>
            <w:r w:rsidR="00732225" w:rsidRPr="00D51595">
              <w:rPr>
                <w:rFonts w:ascii="Times New Roman" w:hAnsi="Times New Roman"/>
                <w:color w:val="222222"/>
                <w:sz w:val="26"/>
                <w:szCs w:val="26"/>
              </w:rPr>
              <w:t xml:space="preserve"> stabilizimi me ligj sesa në dorë të kuorumeve politike të k</w:t>
            </w:r>
            <w:r w:rsidRPr="00D51595">
              <w:rPr>
                <w:rFonts w:ascii="Times New Roman" w:hAnsi="Times New Roman"/>
                <w:color w:val="222222"/>
                <w:sz w:val="26"/>
                <w:szCs w:val="26"/>
              </w:rPr>
              <w:t>ë</w:t>
            </w:r>
            <w:r w:rsidR="00732225" w:rsidRPr="00D51595">
              <w:rPr>
                <w:rFonts w:ascii="Times New Roman" w:hAnsi="Times New Roman"/>
                <w:color w:val="222222"/>
                <w:sz w:val="26"/>
                <w:szCs w:val="26"/>
              </w:rPr>
              <w:t>shillave bashkiak</w:t>
            </w:r>
            <w:r w:rsidR="00732225" w:rsidRPr="00D51595">
              <w:rPr>
                <w:rFonts w:ascii="Times New Roman" w:hAnsi="Times New Roman"/>
                <w:color w:val="222222"/>
                <w:sz w:val="26"/>
                <w:szCs w:val="26"/>
                <w:lang w:val="sq-AL"/>
              </w:rPr>
              <w:t>e</w:t>
            </w:r>
            <w:r w:rsidR="00732225" w:rsidRPr="00D51595">
              <w:rPr>
                <w:rFonts w:ascii="Times New Roman" w:hAnsi="Times New Roman"/>
                <w:color w:val="222222"/>
                <w:sz w:val="26"/>
                <w:szCs w:val="26"/>
              </w:rPr>
              <w:t>, duke vene s</w:t>
            </w:r>
            <w:r w:rsidRPr="00D51595">
              <w:rPr>
                <w:rFonts w:ascii="Times New Roman" w:hAnsi="Times New Roman"/>
                <w:color w:val="222222"/>
                <w:sz w:val="26"/>
                <w:szCs w:val="26"/>
              </w:rPr>
              <w:t xml:space="preserve">ë </w:t>
            </w:r>
            <w:r w:rsidR="00732225" w:rsidRPr="00D51595">
              <w:rPr>
                <w:rFonts w:ascii="Times New Roman" w:hAnsi="Times New Roman"/>
                <w:color w:val="222222"/>
                <w:sz w:val="26"/>
                <w:szCs w:val="26"/>
              </w:rPr>
              <w:t>paku n</w:t>
            </w:r>
            <w:r w:rsidRPr="00D51595">
              <w:rPr>
                <w:rFonts w:ascii="Times New Roman" w:hAnsi="Times New Roman"/>
                <w:color w:val="222222"/>
                <w:sz w:val="26"/>
                <w:szCs w:val="26"/>
              </w:rPr>
              <w:t>ë</w:t>
            </w:r>
            <w:r w:rsidR="00732225" w:rsidRPr="00D51595">
              <w:rPr>
                <w:rFonts w:ascii="Times New Roman" w:hAnsi="Times New Roman"/>
                <w:color w:val="222222"/>
                <w:sz w:val="26"/>
                <w:szCs w:val="26"/>
              </w:rPr>
              <w:t xml:space="preserve"> diskutim afate</w:t>
            </w:r>
            <w:r w:rsidR="00732225" w:rsidRPr="00D51595">
              <w:rPr>
                <w:rFonts w:ascii="Times New Roman" w:hAnsi="Times New Roman"/>
                <w:color w:val="222222"/>
                <w:sz w:val="26"/>
                <w:szCs w:val="26"/>
                <w:lang w:val="sq-AL"/>
              </w:rPr>
              <w:t>.</w:t>
            </w:r>
          </w:p>
        </w:tc>
        <w:tc>
          <w:tcPr>
            <w:tcW w:w="1638" w:type="dxa"/>
          </w:tcPr>
          <w:p w14:paraId="25BCBABE" w14:textId="7B84C9BA" w:rsidR="00EE7D1F" w:rsidRPr="00D51595" w:rsidRDefault="00EE7D1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5454C2D8" w14:textId="78755929" w:rsidR="00EE7D1F" w:rsidRPr="00D51595" w:rsidRDefault="00EE7D1F"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67DFC3C7" w14:textId="77777777" w:rsidR="000E6F38" w:rsidRPr="00D51595" w:rsidRDefault="00EE7D1F" w:rsidP="003B35E6">
            <w:pPr>
              <w:contextualSpacing/>
              <w:rPr>
                <w:rFonts w:ascii="Times New Roman" w:hAnsi="Times New Roman"/>
                <w:sz w:val="26"/>
                <w:szCs w:val="26"/>
              </w:rPr>
            </w:pPr>
            <w:r w:rsidRPr="00D51595">
              <w:rPr>
                <w:rFonts w:ascii="Times New Roman" w:hAnsi="Times New Roman"/>
                <w:sz w:val="26"/>
                <w:szCs w:val="26"/>
              </w:rPr>
              <w:t>Komenti tek koka e projektligjit është deklarativ</w:t>
            </w:r>
            <w:r w:rsidR="000E6F38" w:rsidRPr="00D51595">
              <w:rPr>
                <w:rFonts w:ascii="Times New Roman" w:hAnsi="Times New Roman"/>
                <w:sz w:val="26"/>
                <w:szCs w:val="26"/>
              </w:rPr>
              <w:t xml:space="preserve">. Lidhur me sugjerimin e parë sqarojmë se, Aktet nënligjore janë përcaktuar në projektligj pas hyrjes në fuqi të tij. </w:t>
            </w:r>
          </w:p>
          <w:p w14:paraId="78FC9C77" w14:textId="7ABCA8B6" w:rsidR="00EE7D1F" w:rsidRPr="00D51595" w:rsidRDefault="000E6F38" w:rsidP="003B35E6">
            <w:pPr>
              <w:contextualSpacing/>
              <w:rPr>
                <w:rFonts w:ascii="Times New Roman" w:hAnsi="Times New Roman"/>
                <w:sz w:val="26"/>
                <w:szCs w:val="26"/>
              </w:rPr>
            </w:pPr>
            <w:r w:rsidRPr="00D51595">
              <w:rPr>
                <w:rFonts w:ascii="Times New Roman" w:hAnsi="Times New Roman"/>
                <w:sz w:val="26"/>
                <w:szCs w:val="26"/>
              </w:rPr>
              <w:t>Lidhur me sugjerimin e dytë sqarojmë se</w:t>
            </w:r>
          </w:p>
          <w:p w14:paraId="52C3BEAC" w14:textId="1E4FB055" w:rsidR="00EE7D1F" w:rsidRPr="00D51595" w:rsidRDefault="000E6F38" w:rsidP="003B35E6">
            <w:pPr>
              <w:contextualSpacing/>
              <w:rPr>
                <w:rFonts w:ascii="Times New Roman" w:hAnsi="Times New Roman"/>
                <w:sz w:val="26"/>
                <w:szCs w:val="26"/>
              </w:rPr>
            </w:pPr>
            <w:r w:rsidRPr="00D51595">
              <w:rPr>
                <w:rFonts w:ascii="Times New Roman" w:hAnsi="Times New Roman"/>
                <w:sz w:val="26"/>
                <w:szCs w:val="26"/>
              </w:rPr>
              <w:t>neni 265, ne procesin e bashkërendimit të brendshem është hequr krejtësisht nga versioni përfundimtar i projektligjit.</w:t>
            </w:r>
          </w:p>
        </w:tc>
      </w:tr>
      <w:tr w:rsidR="00D243FE" w:rsidRPr="00D51595" w14:paraId="1D85C433" w14:textId="77777777" w:rsidTr="00C07D67">
        <w:tc>
          <w:tcPr>
            <w:tcW w:w="1456" w:type="dxa"/>
          </w:tcPr>
          <w:p w14:paraId="5152AB94" w14:textId="6BD1B6C8" w:rsidR="00BD5A0C" w:rsidRPr="00D51595" w:rsidRDefault="000E6F38"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t>Vendosje standardesh të tjera.</w:t>
            </w:r>
          </w:p>
        </w:tc>
        <w:tc>
          <w:tcPr>
            <w:tcW w:w="3092" w:type="dxa"/>
          </w:tcPr>
          <w:p w14:paraId="638FAFF9" w14:textId="26908BB6" w:rsidR="008F5270" w:rsidRPr="00D51595" w:rsidRDefault="008F5270"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Nen</w:t>
            </w:r>
            <w:r w:rsidR="000E6F38" w:rsidRPr="00D51595">
              <w:rPr>
                <w:rFonts w:ascii="Times New Roman" w:hAnsi="Times New Roman" w:cs="Times New Roman"/>
                <w:sz w:val="26"/>
                <w:szCs w:val="26"/>
                <w:lang w:val="sq-AL"/>
              </w:rPr>
              <w:t>1</w:t>
            </w:r>
            <w:r w:rsidRPr="00D51595">
              <w:rPr>
                <w:rFonts w:ascii="Times New Roman" w:hAnsi="Times New Roman" w:cs="Times New Roman"/>
                <w:sz w:val="26"/>
                <w:szCs w:val="26"/>
                <w:lang w:val="sq-AL"/>
              </w:rPr>
              <w:t xml:space="preserve"> 11, pika d), Duhen vendosur standardet cilësore dhe sasiore te mbarështimit pasi abuzimet me shëndetin e kafshëve janë të shpeshta dhe Autoriteti kompetent nuk ka një dokument referencë për të argumentuar abuzimin ose gjobitjen. Mungesa e këtij dokumenti apo standardi, lë vend për interpretime dhe gjykim të gabuar nga njeri veteriner te tjetri.</w:t>
            </w:r>
          </w:p>
          <w:p w14:paraId="6B8D3D61" w14:textId="42C3909D" w:rsidR="00BD5A0C" w:rsidRPr="00D51595" w:rsidRDefault="00BD5A0C" w:rsidP="003B35E6">
            <w:pPr>
              <w:pStyle w:val="Default"/>
              <w:contextualSpacing/>
              <w:rPr>
                <w:color w:val="FF0000"/>
                <w:sz w:val="26"/>
                <w:szCs w:val="26"/>
              </w:rPr>
            </w:pPr>
          </w:p>
        </w:tc>
        <w:tc>
          <w:tcPr>
            <w:tcW w:w="1638" w:type="dxa"/>
          </w:tcPr>
          <w:p w14:paraId="2478B2AB" w14:textId="0515340C" w:rsidR="00BD5A0C" w:rsidRPr="00D51595" w:rsidRDefault="00AA4D31"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t>Znj. Oli Pero, Animals Need Me</w:t>
            </w:r>
          </w:p>
        </w:tc>
        <w:tc>
          <w:tcPr>
            <w:tcW w:w="1283" w:type="dxa"/>
          </w:tcPr>
          <w:p w14:paraId="456B0A7C" w14:textId="59B71F1B" w:rsidR="00BD5A0C" w:rsidRPr="00D51595" w:rsidRDefault="00BD5A0C"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t>Nuk u pranua.</w:t>
            </w:r>
          </w:p>
        </w:tc>
        <w:tc>
          <w:tcPr>
            <w:tcW w:w="2376" w:type="dxa"/>
          </w:tcPr>
          <w:p w14:paraId="367E1203" w14:textId="2A01B37E" w:rsidR="00BD5A0C" w:rsidRPr="00D51595" w:rsidRDefault="00AA4D31" w:rsidP="003B35E6">
            <w:pPr>
              <w:contextualSpacing/>
              <w:rPr>
                <w:rFonts w:ascii="Times New Roman" w:hAnsi="Times New Roman"/>
                <w:sz w:val="26"/>
                <w:szCs w:val="26"/>
              </w:rPr>
            </w:pPr>
            <w:r w:rsidRPr="00D51595">
              <w:rPr>
                <w:rFonts w:ascii="Times New Roman" w:hAnsi="Times New Roman"/>
                <w:sz w:val="26"/>
                <w:szCs w:val="26"/>
              </w:rPr>
              <w:t>Komenti tek neni 11, pika 1, shkronja d) - është deklarativ. Përpos ligjit, ka dhe rregullore që trajtojnë mirëqënien e kafshëve. Ky projektligj trajton cështje që i takojnë shëndetit të kafshëve. Në nenin 11, për të cilin është bërë komenti, parashikohen njohuritë në fushën e shëndetit të kafshëve që duhet të kenë operatorët dhe profesionistët e kafshëve.</w:t>
            </w:r>
          </w:p>
        </w:tc>
      </w:tr>
      <w:tr w:rsidR="00D243FE" w:rsidRPr="00D51595" w14:paraId="75011970" w14:textId="77777777" w:rsidTr="00C07D67">
        <w:tc>
          <w:tcPr>
            <w:tcW w:w="1456" w:type="dxa"/>
          </w:tcPr>
          <w:p w14:paraId="22E40ED6" w14:textId="111CC4E2" w:rsidR="00BD5A0C" w:rsidRPr="00D51595" w:rsidRDefault="000E6F38"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t>Lidhur me përkufizimin e termit stabiliment.</w:t>
            </w:r>
          </w:p>
        </w:tc>
        <w:tc>
          <w:tcPr>
            <w:tcW w:w="3092" w:type="dxa"/>
          </w:tcPr>
          <w:p w14:paraId="2219EC14" w14:textId="70956632" w:rsidR="00BD5A0C" w:rsidRPr="00D51595" w:rsidRDefault="00AA4D31" w:rsidP="003B35E6">
            <w:pPr>
              <w:contextualSpacing/>
              <w:rPr>
                <w:rFonts w:ascii="Times New Roman" w:hAnsi="Times New Roman"/>
                <w:color w:val="FF0000"/>
                <w:sz w:val="26"/>
                <w:szCs w:val="26"/>
              </w:rPr>
            </w:pPr>
            <w:r w:rsidRPr="00D51595">
              <w:rPr>
                <w:rFonts w:ascii="Times New Roman" w:hAnsi="Times New Roman"/>
                <w:sz w:val="26"/>
                <w:szCs w:val="26"/>
                <w:lang w:val="fr-CA"/>
              </w:rPr>
              <w:t>Neni 55, pika 1 a) Me stabiliment, t</w:t>
            </w:r>
            <w:r w:rsidRPr="00D51595">
              <w:rPr>
                <w:rFonts w:ascii="Times New Roman" w:hAnsi="Times New Roman"/>
                <w:sz w:val="26"/>
                <w:szCs w:val="26"/>
                <w:lang w:val="sq-AL"/>
              </w:rPr>
              <w:t xml:space="preserve">ë nënkuptohen edhe strehëzat bashkiake apo private për kafshë </w:t>
            </w:r>
            <w:r w:rsidRPr="00D51595">
              <w:rPr>
                <w:rFonts w:ascii="Times New Roman" w:hAnsi="Times New Roman"/>
                <w:sz w:val="26"/>
                <w:szCs w:val="26"/>
                <w:lang w:val="sq-AL"/>
              </w:rPr>
              <w:lastRenderedPageBreak/>
              <w:t>endacake, dyqanet e kafshëve (pet shopet) si dhe restorantet që mbajnë kafshë ekzotike.</w:t>
            </w:r>
          </w:p>
        </w:tc>
        <w:tc>
          <w:tcPr>
            <w:tcW w:w="1638" w:type="dxa"/>
          </w:tcPr>
          <w:p w14:paraId="578287EB" w14:textId="197A5CF2" w:rsidR="00BD5A0C" w:rsidRPr="00D51595" w:rsidRDefault="00AA4D31"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lastRenderedPageBreak/>
              <w:t>Znj. Oli Pero, Animals Need Me</w:t>
            </w:r>
          </w:p>
        </w:tc>
        <w:tc>
          <w:tcPr>
            <w:tcW w:w="1283" w:type="dxa"/>
          </w:tcPr>
          <w:p w14:paraId="45A5153E" w14:textId="42A08556" w:rsidR="00BD5A0C" w:rsidRPr="00D51595" w:rsidRDefault="00BD5A0C"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t>Nuk u pranua.</w:t>
            </w:r>
          </w:p>
        </w:tc>
        <w:tc>
          <w:tcPr>
            <w:tcW w:w="2376" w:type="dxa"/>
          </w:tcPr>
          <w:p w14:paraId="692CC150" w14:textId="72B878DD" w:rsidR="00BD5A0C" w:rsidRPr="00D51595" w:rsidRDefault="00AA4D31" w:rsidP="003B35E6">
            <w:pPr>
              <w:contextualSpacing/>
              <w:rPr>
                <w:rFonts w:ascii="Times New Roman" w:hAnsi="Times New Roman"/>
                <w:sz w:val="26"/>
                <w:szCs w:val="26"/>
              </w:rPr>
            </w:pPr>
            <w:r w:rsidRPr="00D51595">
              <w:rPr>
                <w:rFonts w:ascii="Times New Roman" w:hAnsi="Times New Roman"/>
                <w:sz w:val="26"/>
                <w:szCs w:val="26"/>
              </w:rPr>
              <w:t xml:space="preserve">Tek neni 4, pika 27, është përcaktuar qartë se cfarë është stabilimenti në kuptimin e këtij ligji: </w:t>
            </w:r>
            <w:r w:rsidRPr="00D51595">
              <w:rPr>
                <w:rFonts w:ascii="Times New Roman" w:hAnsi="Times New Roman"/>
                <w:sz w:val="26"/>
                <w:szCs w:val="26"/>
              </w:rPr>
              <w:lastRenderedPageBreak/>
              <w:t>“lokalet dhe strukturat e çdo tipi ose në rastin e mbarështimit në natyrë, çdo mjedis ose vend tjetër ku mbahen kafshët ose materiali riprodhues gjatë gjithë kohës ose përkohësisht, me përjashtim të banesave ku mbahen kafshët e shoqërimit ose mjediseve ku ushtrohet praktika mjekësore veterinare”. Ky përkufizim është i qartë dhe përfshin edhe strehëzat e kafshëve endacake.</w:t>
            </w:r>
          </w:p>
        </w:tc>
      </w:tr>
      <w:tr w:rsidR="00D243FE" w:rsidRPr="00D51595" w14:paraId="4C04DCD7" w14:textId="77777777" w:rsidTr="00C07D67">
        <w:tc>
          <w:tcPr>
            <w:tcW w:w="1456" w:type="dxa"/>
          </w:tcPr>
          <w:p w14:paraId="67EC366A" w14:textId="4B2DC43B" w:rsidR="00BD5A0C" w:rsidRPr="00D51595" w:rsidRDefault="00C07D67"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lastRenderedPageBreak/>
              <w:t>Shtesë në përkufizim.</w:t>
            </w:r>
          </w:p>
        </w:tc>
        <w:tc>
          <w:tcPr>
            <w:tcW w:w="3092" w:type="dxa"/>
          </w:tcPr>
          <w:p w14:paraId="6BF06D74" w14:textId="73C769B8" w:rsidR="00BD5A0C" w:rsidRPr="00D51595" w:rsidRDefault="00AA4D31"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lang w:val="sq-AL"/>
              </w:rPr>
              <w:t xml:space="preserve">Neni 61, pika 1 </w:t>
            </w:r>
            <w:r w:rsidRPr="00D51595">
              <w:rPr>
                <w:rFonts w:ascii="Times New Roman" w:hAnsi="Times New Roman"/>
                <w:sz w:val="26"/>
                <w:szCs w:val="26"/>
                <w:lang w:val="it-IT" w:eastAsia="hr-HR"/>
              </w:rPr>
              <w:t>banesat private</w:t>
            </w:r>
            <w:r w:rsidRPr="00D51595">
              <w:rPr>
                <w:rFonts w:ascii="Times New Roman" w:hAnsi="Times New Roman"/>
                <w:sz w:val="26"/>
                <w:szCs w:val="26"/>
                <w:lang w:val="sq-AL"/>
              </w:rPr>
              <w:t xml:space="preserve"> (Dhe streheza publike+private te kafsheve endacake, pet shope, hotele per kafshe, restorante që mbajnë kafshë ekzotike ose të egra )</w:t>
            </w:r>
          </w:p>
        </w:tc>
        <w:tc>
          <w:tcPr>
            <w:tcW w:w="1638" w:type="dxa"/>
          </w:tcPr>
          <w:p w14:paraId="01A3D908" w14:textId="064C6651" w:rsidR="00BD5A0C" w:rsidRPr="00D51595" w:rsidRDefault="00AA4D31"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t>Znj. Oli Pero, Animals Need Me</w:t>
            </w:r>
          </w:p>
        </w:tc>
        <w:tc>
          <w:tcPr>
            <w:tcW w:w="1283" w:type="dxa"/>
          </w:tcPr>
          <w:p w14:paraId="05C9ABF3" w14:textId="056092CA" w:rsidR="00BD5A0C" w:rsidRPr="00D51595" w:rsidRDefault="00BD5A0C" w:rsidP="003B35E6">
            <w:pPr>
              <w:pStyle w:val="BodyText"/>
              <w:spacing w:after="0"/>
              <w:contextualSpacing/>
              <w:rPr>
                <w:rFonts w:ascii="Times New Roman" w:hAnsi="Times New Roman"/>
                <w:color w:val="FF0000"/>
                <w:sz w:val="26"/>
                <w:szCs w:val="26"/>
              </w:rPr>
            </w:pPr>
            <w:r w:rsidRPr="00D51595">
              <w:rPr>
                <w:rFonts w:ascii="Times New Roman" w:hAnsi="Times New Roman"/>
                <w:sz w:val="26"/>
                <w:szCs w:val="26"/>
              </w:rPr>
              <w:t>Nuk u pranua.</w:t>
            </w:r>
          </w:p>
        </w:tc>
        <w:tc>
          <w:tcPr>
            <w:tcW w:w="2376" w:type="dxa"/>
          </w:tcPr>
          <w:p w14:paraId="05D34165" w14:textId="77777777" w:rsidR="00BD5A0C" w:rsidRPr="00D51595" w:rsidRDefault="00AA4D31"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rPr>
              <w:t>Eshtë përcaktuar qartë se cfarë është stabilimenti në kuptimin e këtij ligji dhe përfshin edhe strehëzat e kafshëve endacake</w:t>
            </w:r>
            <w:r w:rsidR="00601A3C" w:rsidRPr="00D51595">
              <w:rPr>
                <w:rFonts w:ascii="Times New Roman" w:hAnsi="Times New Roman" w:cs="Times New Roman"/>
                <w:sz w:val="26"/>
                <w:szCs w:val="26"/>
              </w:rPr>
              <w:t xml:space="preserve"> në pikën 27 të nenit 4 te projektligjit.</w:t>
            </w:r>
          </w:p>
          <w:p w14:paraId="24D64AEB" w14:textId="13FD2D1D" w:rsidR="00601A3C" w:rsidRPr="00D51595" w:rsidRDefault="00601A3C" w:rsidP="003B35E6">
            <w:pPr>
              <w:contextualSpacing/>
              <w:rPr>
                <w:rFonts w:ascii="Times New Roman" w:eastAsia="MS Mincho" w:hAnsi="Times New Roman"/>
                <w:sz w:val="26"/>
                <w:szCs w:val="26"/>
                <w:lang w:val="en-US"/>
              </w:rPr>
            </w:pPr>
            <w:r w:rsidRPr="00D51595">
              <w:rPr>
                <w:rFonts w:ascii="Times New Roman" w:eastAsia="MS Mincho" w:hAnsi="Times New Roman"/>
                <w:sz w:val="26"/>
                <w:szCs w:val="26"/>
                <w:lang w:val="en-US"/>
              </w:rPr>
              <w:t xml:space="preserve">Stabilimenti në kuptimin e këtij ligji: “lokalet dhe strukturat e çdo tipi ose në rastin e mbarështimit në natyrë, çdo mjedis ose vend tjetër ku mbahen kafshët ose materiali riprodhues gjatë gjithë kohës ose përkohësisht, me përjashtim të banesave ku mbahen kafshët e shoqërimit ose mjediseve ku </w:t>
            </w:r>
            <w:r w:rsidRPr="00D51595">
              <w:rPr>
                <w:rFonts w:ascii="Times New Roman" w:eastAsia="MS Mincho" w:hAnsi="Times New Roman"/>
                <w:sz w:val="26"/>
                <w:szCs w:val="26"/>
                <w:lang w:val="en-US"/>
              </w:rPr>
              <w:lastRenderedPageBreak/>
              <w:t>ushtrohet praktika mjekësore veterinare”. Ky përkufizim është i qartë dhe përfshin edhe strehëzat e kafshëve endacake.</w:t>
            </w:r>
          </w:p>
        </w:tc>
      </w:tr>
      <w:tr w:rsidR="00935587" w:rsidRPr="00D51595" w14:paraId="4B3075BD" w14:textId="77777777" w:rsidTr="00DE6F00">
        <w:trPr>
          <w:trHeight w:val="60"/>
        </w:trPr>
        <w:tc>
          <w:tcPr>
            <w:tcW w:w="1456" w:type="dxa"/>
          </w:tcPr>
          <w:p w14:paraId="0CA6FD86" w14:textId="175E7ECC" w:rsidR="00935587" w:rsidRPr="00D51595" w:rsidRDefault="00C07D67"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Shtesë në përkufizim.</w:t>
            </w:r>
          </w:p>
        </w:tc>
        <w:tc>
          <w:tcPr>
            <w:tcW w:w="3092" w:type="dxa"/>
          </w:tcPr>
          <w:p w14:paraId="7D58A64A" w14:textId="2D649207"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lang w:val="sq-AL"/>
              </w:rPr>
              <w:t xml:space="preserve">Neni 62, pika 2 </w:t>
            </w:r>
            <w:r w:rsidRPr="00D51595">
              <w:rPr>
                <w:rFonts w:ascii="Times New Roman" w:hAnsi="Times New Roman"/>
                <w:sz w:val="26"/>
                <w:szCs w:val="26"/>
                <w:lang w:val="it-IT" w:eastAsia="hr-HR"/>
              </w:rPr>
              <w:t>“stabilimente” (</w:t>
            </w:r>
            <w:r w:rsidRPr="00D51595">
              <w:rPr>
                <w:rFonts w:ascii="Times New Roman" w:hAnsi="Times New Roman"/>
                <w:sz w:val="26"/>
                <w:szCs w:val="26"/>
                <w:lang w:val="sq-AL"/>
              </w:rPr>
              <w:t>Perfshire streheza publike+private te kafsheve endacake, pet shope, hotele per kafshe, restorante që mbajnë kafshë ekzotike ose të egra)</w:t>
            </w:r>
          </w:p>
        </w:tc>
        <w:tc>
          <w:tcPr>
            <w:tcW w:w="1638" w:type="dxa"/>
          </w:tcPr>
          <w:p w14:paraId="4CF04FF4" w14:textId="35CDF1A3"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3A383336" w14:textId="082FC35A"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39053661" w14:textId="77777777" w:rsidR="00935587" w:rsidRPr="00D51595" w:rsidRDefault="00935587"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rPr>
              <w:t>Eshtë përcaktuar qartë se cfarë është stabilimenti në kuptimin e këtij ligji dhe përfshin edhe strehëzat e kafshëve endacake në pikën 27 të nenit 4 te projektligjit.</w:t>
            </w:r>
          </w:p>
          <w:p w14:paraId="191163DB" w14:textId="23CD3F2B" w:rsidR="00935587" w:rsidRPr="00D51595" w:rsidRDefault="00935587" w:rsidP="003B35E6">
            <w:pPr>
              <w:contextualSpacing/>
              <w:rPr>
                <w:rFonts w:ascii="Times New Roman" w:eastAsia="MS Mincho" w:hAnsi="Times New Roman"/>
                <w:sz w:val="26"/>
                <w:szCs w:val="26"/>
                <w:lang w:val="en-US"/>
              </w:rPr>
            </w:pPr>
            <w:r w:rsidRPr="00D51595">
              <w:rPr>
                <w:rFonts w:ascii="Times New Roman" w:eastAsia="MS Mincho" w:hAnsi="Times New Roman"/>
                <w:sz w:val="26"/>
                <w:szCs w:val="26"/>
                <w:lang w:val="en-US"/>
              </w:rPr>
              <w:t>Stabilimenti në kuptimin e këtij ligji: “lokalet dhe strukturat e çdo tipi ose në rastin e mbarështimit në natyrë, çdo mjedis ose vend tjetër ku mbahen kafshët ose materiali riprodhues gjatë gjithë kohës ose përkohësisht, me përjashtim të banesave ku mbahen kafshët e shoqërimit ose mjediseve ku ushtrohet praktika mjekësore veterinare”. Ky përkufizim është i qartë dhe përfshin edhe strehëzat e kafshëve endacake.</w:t>
            </w:r>
          </w:p>
        </w:tc>
      </w:tr>
      <w:tr w:rsidR="00935587" w:rsidRPr="00D51595" w14:paraId="6477A2E9" w14:textId="77777777" w:rsidTr="00C07D67">
        <w:trPr>
          <w:trHeight w:val="265"/>
        </w:trPr>
        <w:tc>
          <w:tcPr>
            <w:tcW w:w="1456" w:type="dxa"/>
          </w:tcPr>
          <w:p w14:paraId="4429714D" w14:textId="1F33176D" w:rsidR="00935587" w:rsidRPr="00D51595" w:rsidRDefault="00C07D67" w:rsidP="003B35E6">
            <w:pPr>
              <w:pStyle w:val="BodyText"/>
              <w:spacing w:after="0"/>
              <w:contextualSpacing/>
              <w:rPr>
                <w:rFonts w:ascii="Times New Roman" w:hAnsi="Times New Roman"/>
                <w:sz w:val="26"/>
                <w:szCs w:val="26"/>
              </w:rPr>
            </w:pPr>
            <w:bookmarkStart w:id="3" w:name="_Hlk180667081"/>
            <w:r w:rsidRPr="00D51595">
              <w:rPr>
                <w:rFonts w:ascii="Times New Roman" w:hAnsi="Times New Roman"/>
                <w:sz w:val="26"/>
                <w:szCs w:val="26"/>
              </w:rPr>
              <w:t>Shtesë në përkufizim.</w:t>
            </w:r>
          </w:p>
        </w:tc>
        <w:tc>
          <w:tcPr>
            <w:tcW w:w="3092" w:type="dxa"/>
          </w:tcPr>
          <w:p w14:paraId="04EC6700" w14:textId="687E4EF9"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lang w:val="sq-AL"/>
              </w:rPr>
              <w:t xml:space="preserve">Neni 63, pika 3 </w:t>
            </w:r>
            <w:r w:rsidRPr="00D51595">
              <w:rPr>
                <w:rFonts w:ascii="Times New Roman" w:hAnsi="Times New Roman"/>
                <w:sz w:val="26"/>
                <w:szCs w:val="26"/>
                <w:lang w:val="it-IT" w:eastAsia="hr-HR"/>
              </w:rPr>
              <w:t>“stabilimente” (</w:t>
            </w:r>
            <w:r w:rsidRPr="00D51595">
              <w:rPr>
                <w:rFonts w:ascii="Times New Roman" w:hAnsi="Times New Roman"/>
                <w:sz w:val="26"/>
                <w:szCs w:val="26"/>
                <w:lang w:val="sq-AL"/>
              </w:rPr>
              <w:t xml:space="preserve">Perfshire streheza publike+private te kafsheve endacake, pet shope, hotele per kafshe, restorante që </w:t>
            </w:r>
            <w:r w:rsidRPr="00D51595">
              <w:rPr>
                <w:rFonts w:ascii="Times New Roman" w:hAnsi="Times New Roman"/>
                <w:sz w:val="26"/>
                <w:szCs w:val="26"/>
                <w:lang w:val="sq-AL"/>
              </w:rPr>
              <w:lastRenderedPageBreak/>
              <w:t xml:space="preserve">mbajnë kafshë ekzotike ose të egra) </w:t>
            </w:r>
          </w:p>
        </w:tc>
        <w:tc>
          <w:tcPr>
            <w:tcW w:w="1638" w:type="dxa"/>
          </w:tcPr>
          <w:p w14:paraId="7C381E2C" w14:textId="061676BC"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Znj. Oli Pero, Animals Need Me</w:t>
            </w:r>
          </w:p>
        </w:tc>
        <w:tc>
          <w:tcPr>
            <w:tcW w:w="1283" w:type="dxa"/>
          </w:tcPr>
          <w:p w14:paraId="0FEA8083" w14:textId="06E83666"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25606AD7" w14:textId="77777777" w:rsidR="00935587" w:rsidRPr="00D51595" w:rsidRDefault="00935587"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rPr>
              <w:t xml:space="preserve">Eshtë përcaktuar qartë se cfarë është stabilimenti në kuptimin e këtij ligji dhe përfshin edhe strehëzat e kafshëve endacake në pikën 27 </w:t>
            </w:r>
            <w:r w:rsidRPr="00D51595">
              <w:rPr>
                <w:rFonts w:ascii="Times New Roman" w:hAnsi="Times New Roman" w:cs="Times New Roman"/>
                <w:sz w:val="26"/>
                <w:szCs w:val="26"/>
              </w:rPr>
              <w:lastRenderedPageBreak/>
              <w:t>të nenit 4 te projektligjit.</w:t>
            </w:r>
          </w:p>
          <w:p w14:paraId="7EEF76A5" w14:textId="77777777" w:rsidR="00935587" w:rsidRPr="00D51595" w:rsidRDefault="00935587" w:rsidP="003B35E6">
            <w:pPr>
              <w:contextualSpacing/>
              <w:rPr>
                <w:rFonts w:ascii="Times New Roman" w:eastAsia="MS Mincho" w:hAnsi="Times New Roman"/>
                <w:sz w:val="26"/>
                <w:szCs w:val="26"/>
                <w:lang w:val="en-US"/>
              </w:rPr>
            </w:pPr>
            <w:r w:rsidRPr="00D51595">
              <w:rPr>
                <w:rFonts w:ascii="Times New Roman" w:eastAsia="MS Mincho" w:hAnsi="Times New Roman"/>
                <w:sz w:val="26"/>
                <w:szCs w:val="26"/>
                <w:lang w:val="en-US"/>
              </w:rPr>
              <w:t>Stabilimenti në kuptimin e këtij ligji: “lokalet dhe strukturat e çdo tipi ose në rastin e mbarështimit në natyrë, çdo mjedis ose vend tjetër ku mbahen kafshët ose materiali riprodhues gjatë gjithë kohës ose përkohësisht, me përjashtim të banesave ku mbahen kafshët e shoqërimit ose mjediseve ku ushtrohet praktika mjekësore veterinare”. Ky përkufizim është i qartë dhe përfshin edhe strehëzat e kafshëve endacake.</w:t>
            </w:r>
          </w:p>
          <w:p w14:paraId="3250E540" w14:textId="3AF35DC0" w:rsidR="00935587" w:rsidRPr="00D51595" w:rsidRDefault="00935587" w:rsidP="003B35E6">
            <w:pPr>
              <w:pStyle w:val="BodyText"/>
              <w:spacing w:after="0"/>
              <w:contextualSpacing/>
              <w:rPr>
                <w:rFonts w:ascii="Times New Roman" w:hAnsi="Times New Roman"/>
                <w:sz w:val="26"/>
                <w:szCs w:val="26"/>
              </w:rPr>
            </w:pPr>
          </w:p>
        </w:tc>
      </w:tr>
      <w:bookmarkEnd w:id="3"/>
      <w:tr w:rsidR="00935587" w:rsidRPr="00D51595" w14:paraId="030BCE32" w14:textId="77777777" w:rsidTr="00C07D67">
        <w:tc>
          <w:tcPr>
            <w:tcW w:w="1456" w:type="dxa"/>
          </w:tcPr>
          <w:p w14:paraId="5CB1BC9A" w14:textId="26D5BE60" w:rsidR="00935587" w:rsidRPr="00D51595" w:rsidRDefault="00C07D67" w:rsidP="003B35E6">
            <w:pPr>
              <w:contextualSpacing/>
              <w:rPr>
                <w:rFonts w:ascii="Times New Roman" w:hAnsi="Times New Roman"/>
                <w:sz w:val="26"/>
                <w:szCs w:val="26"/>
              </w:rPr>
            </w:pPr>
            <w:r w:rsidRPr="00D51595">
              <w:rPr>
                <w:rFonts w:ascii="Times New Roman" w:hAnsi="Times New Roman"/>
                <w:sz w:val="26"/>
                <w:szCs w:val="26"/>
              </w:rPr>
              <w:lastRenderedPageBreak/>
              <w:t>Shtesë në përkufizim.</w:t>
            </w:r>
          </w:p>
        </w:tc>
        <w:tc>
          <w:tcPr>
            <w:tcW w:w="3092" w:type="dxa"/>
          </w:tcPr>
          <w:p w14:paraId="299D58BB" w14:textId="514858F4"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lang w:val="sq-AL"/>
              </w:rPr>
              <w:t xml:space="preserve">Neni 64, pika 3 </w:t>
            </w:r>
            <w:r w:rsidRPr="00D51595">
              <w:rPr>
                <w:rFonts w:ascii="Times New Roman" w:hAnsi="Times New Roman"/>
                <w:sz w:val="26"/>
                <w:szCs w:val="26"/>
                <w:lang w:val="it-IT" w:eastAsia="hr-HR"/>
              </w:rPr>
              <w:t xml:space="preserve">“përreth stabilimentit” </w:t>
            </w:r>
            <w:r w:rsidRPr="00D51595">
              <w:rPr>
                <w:rFonts w:ascii="Times New Roman" w:hAnsi="Times New Roman"/>
                <w:sz w:val="26"/>
                <w:szCs w:val="26"/>
                <w:lang w:val="sq-AL"/>
              </w:rPr>
              <w:t xml:space="preserve">Përfshirë streheza publike+private te kafsheve endacake, pet shope, hotele per kafshe, restorante që mbajnë kafshë ekzotike ose të egra </w:t>
            </w:r>
          </w:p>
        </w:tc>
        <w:tc>
          <w:tcPr>
            <w:tcW w:w="1638" w:type="dxa"/>
          </w:tcPr>
          <w:p w14:paraId="1461D048" w14:textId="70F52590"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0780258A" w14:textId="644D071F"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3372F32F" w14:textId="77777777" w:rsidR="00935587" w:rsidRPr="00D51595" w:rsidRDefault="00935587"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rPr>
              <w:t>Eshtë përcaktuar qartë se cfarë është stabilimenti në kuptimin e këtij ligji dhe përfshin edhe strehëzat e kafshëve endacake në pikën 27 të nenit 4 te projektligjit.</w:t>
            </w:r>
          </w:p>
          <w:p w14:paraId="5BE82B9D" w14:textId="77777777" w:rsidR="00935587" w:rsidRPr="00D51595" w:rsidRDefault="00935587" w:rsidP="003B35E6">
            <w:pPr>
              <w:contextualSpacing/>
              <w:rPr>
                <w:rFonts w:ascii="Times New Roman" w:eastAsia="MS Mincho" w:hAnsi="Times New Roman"/>
                <w:sz w:val="26"/>
                <w:szCs w:val="26"/>
                <w:lang w:val="en-US"/>
              </w:rPr>
            </w:pPr>
            <w:r w:rsidRPr="00D51595">
              <w:rPr>
                <w:rFonts w:ascii="Times New Roman" w:eastAsia="MS Mincho" w:hAnsi="Times New Roman"/>
                <w:sz w:val="26"/>
                <w:szCs w:val="26"/>
                <w:lang w:val="en-US"/>
              </w:rPr>
              <w:t xml:space="preserve">Stabilimenti në kuptimin e këtij ligji: “lokalet dhe strukturat e çdo tipi ose në rastin e mbarështimit në natyrë, çdo mjedis ose vend tjetër ku mbahen kafshët ose materiali riprodhues </w:t>
            </w:r>
            <w:r w:rsidRPr="00D51595">
              <w:rPr>
                <w:rFonts w:ascii="Times New Roman" w:eastAsia="MS Mincho" w:hAnsi="Times New Roman"/>
                <w:sz w:val="26"/>
                <w:szCs w:val="26"/>
                <w:lang w:val="en-US"/>
              </w:rPr>
              <w:lastRenderedPageBreak/>
              <w:t>gjatë gjithë kohës ose përkohësisht, me përjashtim të banesave ku mbahen kafshët e shoqërimit ose mjediseve ku ushtrohet praktika mjekësore veterinare”. Ky përkufizim është i qartë dhe përfshin edhe strehëzat e kafshëve endacake.</w:t>
            </w:r>
          </w:p>
          <w:p w14:paraId="5A2CC844" w14:textId="71CF295E" w:rsidR="00935587" w:rsidRPr="00D51595" w:rsidRDefault="00935587" w:rsidP="003B35E6">
            <w:pPr>
              <w:contextualSpacing/>
              <w:rPr>
                <w:rFonts w:ascii="Times New Roman" w:hAnsi="Times New Roman"/>
                <w:sz w:val="26"/>
                <w:szCs w:val="26"/>
              </w:rPr>
            </w:pPr>
          </w:p>
        </w:tc>
      </w:tr>
      <w:tr w:rsidR="00935587" w:rsidRPr="00D51595" w14:paraId="1817FBA0" w14:textId="77777777" w:rsidTr="00C07D67">
        <w:tc>
          <w:tcPr>
            <w:tcW w:w="1456" w:type="dxa"/>
          </w:tcPr>
          <w:p w14:paraId="02ED8A2D" w14:textId="5CB3C205" w:rsidR="00935587" w:rsidRPr="00D51595" w:rsidRDefault="00C07D67"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Shtesë në përkufizim.</w:t>
            </w:r>
          </w:p>
        </w:tc>
        <w:tc>
          <w:tcPr>
            <w:tcW w:w="3092" w:type="dxa"/>
          </w:tcPr>
          <w:p w14:paraId="6DDA8270" w14:textId="3CA68E74" w:rsidR="00935587" w:rsidRPr="00D51595" w:rsidRDefault="00935587" w:rsidP="003B35E6">
            <w:pPr>
              <w:pStyle w:val="Default"/>
              <w:contextualSpacing/>
              <w:rPr>
                <w:sz w:val="26"/>
                <w:szCs w:val="26"/>
              </w:rPr>
            </w:pPr>
            <w:r w:rsidRPr="00D51595">
              <w:rPr>
                <w:sz w:val="26"/>
                <w:szCs w:val="26"/>
                <w:lang w:val="sq-AL"/>
              </w:rPr>
              <w:t xml:space="preserve">Neni 64 pika i) “Faktor”  </w:t>
            </w:r>
            <w:r w:rsidR="00C07D67" w:rsidRPr="00D51595">
              <w:rPr>
                <w:sz w:val="26"/>
                <w:szCs w:val="26"/>
                <w:lang w:val="sq-AL"/>
              </w:rPr>
              <w:t>t</w:t>
            </w:r>
            <w:r w:rsidRPr="00D51595">
              <w:rPr>
                <w:sz w:val="26"/>
                <w:szCs w:val="26"/>
                <w:lang w:val="sq-AL"/>
              </w:rPr>
              <w:t>ë përfshihet ( Nr i kafshëve për njësi sipërfaqeje</w:t>
            </w:r>
            <w:r w:rsidRPr="00D51595">
              <w:rPr>
                <w:sz w:val="26"/>
                <w:szCs w:val="26"/>
              </w:rPr>
              <w:t xml:space="preserve"> </w:t>
            </w:r>
            <w:r w:rsidR="00C07D67" w:rsidRPr="00D51595">
              <w:rPr>
                <w:sz w:val="26"/>
                <w:szCs w:val="26"/>
              </w:rPr>
              <w:t>)</w:t>
            </w:r>
          </w:p>
        </w:tc>
        <w:tc>
          <w:tcPr>
            <w:tcW w:w="1638" w:type="dxa"/>
          </w:tcPr>
          <w:p w14:paraId="72CAF554" w14:textId="07AF0A77"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6F3284FC" w14:textId="2D39E2C5" w:rsidR="00935587" w:rsidRPr="00D51595" w:rsidRDefault="00935587"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20FE3F02" w14:textId="77777777" w:rsidR="00935587" w:rsidRPr="00D51595" w:rsidRDefault="00935587" w:rsidP="003B35E6">
            <w:pPr>
              <w:contextualSpacing/>
              <w:rPr>
                <w:rFonts w:ascii="Times New Roman" w:hAnsi="Times New Roman"/>
                <w:sz w:val="26"/>
                <w:szCs w:val="26"/>
              </w:rPr>
            </w:pPr>
            <w:r w:rsidRPr="00D51595">
              <w:rPr>
                <w:rFonts w:ascii="Times New Roman" w:hAnsi="Times New Roman"/>
                <w:sz w:val="26"/>
                <w:szCs w:val="26"/>
              </w:rPr>
              <w:t>Tek neni 64, pika 1, shkronja i). Shkronja i) bën fjalë për faktorë të tjerë epidemiologjikë, që përfshin cdo faktor me rëndësi epidemiologjike, ku mund të hyjë edhe numri i kafshëve për njësi të sipërfaqes, por jo vetëm.</w:t>
            </w:r>
          </w:p>
          <w:p w14:paraId="00249FED" w14:textId="77777777" w:rsidR="00935587" w:rsidRPr="00D51595" w:rsidRDefault="00935587" w:rsidP="003B35E6">
            <w:pPr>
              <w:contextualSpacing/>
              <w:rPr>
                <w:rFonts w:ascii="Times New Roman" w:hAnsi="Times New Roman"/>
                <w:sz w:val="26"/>
                <w:szCs w:val="26"/>
              </w:rPr>
            </w:pPr>
          </w:p>
        </w:tc>
      </w:tr>
      <w:tr w:rsidR="0034362F" w:rsidRPr="00D51595" w14:paraId="670FD7D1" w14:textId="77777777" w:rsidTr="00C07D67">
        <w:tc>
          <w:tcPr>
            <w:tcW w:w="1456" w:type="dxa"/>
          </w:tcPr>
          <w:p w14:paraId="6B1CE943" w14:textId="77271766" w:rsidR="0034362F" w:rsidRPr="00D51595" w:rsidRDefault="00C07D67" w:rsidP="003B35E6">
            <w:pPr>
              <w:pStyle w:val="BodyText"/>
              <w:spacing w:after="0"/>
              <w:contextualSpacing/>
              <w:rPr>
                <w:rFonts w:ascii="Times New Roman" w:hAnsi="Times New Roman"/>
                <w:sz w:val="26"/>
                <w:szCs w:val="26"/>
              </w:rPr>
            </w:pPr>
            <w:r w:rsidRPr="00D51595">
              <w:rPr>
                <w:rFonts w:ascii="Times New Roman" w:hAnsi="Times New Roman"/>
                <w:sz w:val="26"/>
                <w:szCs w:val="26"/>
              </w:rPr>
              <w:t>Shtesë në përkufizim.</w:t>
            </w:r>
          </w:p>
        </w:tc>
        <w:tc>
          <w:tcPr>
            <w:tcW w:w="3092" w:type="dxa"/>
          </w:tcPr>
          <w:p w14:paraId="4F2DAA21" w14:textId="2F8A0DC0" w:rsidR="0034362F" w:rsidRPr="00D51595" w:rsidRDefault="0034362F" w:rsidP="003B35E6">
            <w:pPr>
              <w:spacing w:before="120"/>
              <w:contextualSpacing/>
              <w:rPr>
                <w:rFonts w:ascii="Times New Roman" w:hAnsi="Times New Roman"/>
                <w:sz w:val="26"/>
                <w:szCs w:val="26"/>
              </w:rPr>
            </w:pPr>
            <w:r w:rsidRPr="00D51595">
              <w:rPr>
                <w:rFonts w:ascii="Times New Roman" w:hAnsi="Times New Roman"/>
                <w:sz w:val="26"/>
                <w:szCs w:val="26"/>
                <w:lang w:val="sq-AL"/>
              </w:rPr>
              <w:t xml:space="preserve">Neni 65, pika 1 </w:t>
            </w:r>
            <w:r w:rsidRPr="00D51595">
              <w:rPr>
                <w:rFonts w:ascii="Times New Roman" w:hAnsi="Times New Roman"/>
                <w:sz w:val="26"/>
                <w:szCs w:val="26"/>
                <w:lang w:val="it-IT" w:eastAsia="hr-HR"/>
              </w:rPr>
              <w:t xml:space="preserve">“stabilimente” </w:t>
            </w:r>
            <w:r w:rsidRPr="00D51595">
              <w:rPr>
                <w:rFonts w:ascii="Times New Roman" w:hAnsi="Times New Roman"/>
                <w:sz w:val="26"/>
                <w:szCs w:val="26"/>
                <w:lang w:val="sq-AL"/>
              </w:rPr>
              <w:t>Dhe streheza publike+private te kafsheve endacake, pet shope, hotele per kafshe, restorante që mbajnë kafshë ekzotike ose të egra</w:t>
            </w:r>
          </w:p>
        </w:tc>
        <w:tc>
          <w:tcPr>
            <w:tcW w:w="1638" w:type="dxa"/>
          </w:tcPr>
          <w:p w14:paraId="25E48A88" w14:textId="31B99F3D"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4BA35561" w14:textId="3F1523D0"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3BA95F81" w14:textId="77777777"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rPr>
              <w:t>Eshtë përcaktuar qartë se cfarë është stabilimenti në kuptimin e këtij ligji dhe përfshin edhe strehëzat e kafshëve endacake në pikën 27 të nenit 4 te projektligjit.</w:t>
            </w:r>
          </w:p>
          <w:p w14:paraId="6BC1B213" w14:textId="77777777" w:rsidR="0034362F" w:rsidRPr="00D51595" w:rsidRDefault="0034362F" w:rsidP="003B35E6">
            <w:pPr>
              <w:contextualSpacing/>
              <w:rPr>
                <w:rFonts w:ascii="Times New Roman" w:eastAsia="MS Mincho" w:hAnsi="Times New Roman"/>
                <w:sz w:val="26"/>
                <w:szCs w:val="26"/>
                <w:lang w:val="en-US"/>
              </w:rPr>
            </w:pPr>
            <w:r w:rsidRPr="00D51595">
              <w:rPr>
                <w:rFonts w:ascii="Times New Roman" w:eastAsia="MS Mincho" w:hAnsi="Times New Roman"/>
                <w:sz w:val="26"/>
                <w:szCs w:val="26"/>
                <w:lang w:val="en-US"/>
              </w:rPr>
              <w:t xml:space="preserve">Stabilimenti në kuptimin e këtij ligji: “lokalet dhe strukturat e çdo tipi ose në rastin e mbarështimit në natyrë, çdo mjedis ose vend tjetër ku mbahen kafshët ose materiali riprodhues </w:t>
            </w:r>
            <w:r w:rsidRPr="00D51595">
              <w:rPr>
                <w:rFonts w:ascii="Times New Roman" w:eastAsia="MS Mincho" w:hAnsi="Times New Roman"/>
                <w:sz w:val="26"/>
                <w:szCs w:val="26"/>
                <w:lang w:val="en-US"/>
              </w:rPr>
              <w:lastRenderedPageBreak/>
              <w:t>gjatë gjithë kohës ose përkohësisht, me përjashtim të banesave ku mbahen kafshët e shoqërimit ose mjediseve ku ushtrohet praktika mjekësore veterinare”. Ky përkufizim është i qartë dhe përfshin edhe strehëzat e kafshëve endacake.</w:t>
            </w:r>
          </w:p>
          <w:p w14:paraId="540F3923" w14:textId="1646F81E" w:rsidR="0034362F" w:rsidRPr="00D51595" w:rsidRDefault="0034362F" w:rsidP="003B35E6">
            <w:pPr>
              <w:contextualSpacing/>
              <w:rPr>
                <w:rFonts w:ascii="Times New Roman" w:hAnsi="Times New Roman"/>
                <w:sz w:val="26"/>
                <w:szCs w:val="26"/>
              </w:rPr>
            </w:pPr>
          </w:p>
        </w:tc>
      </w:tr>
      <w:tr w:rsidR="0034362F" w:rsidRPr="00D51595" w14:paraId="64425059" w14:textId="77777777" w:rsidTr="00C07D67">
        <w:tc>
          <w:tcPr>
            <w:tcW w:w="1456" w:type="dxa"/>
          </w:tcPr>
          <w:p w14:paraId="65D7608A" w14:textId="6769C4BD" w:rsidR="0034362F" w:rsidRPr="00D51595" w:rsidRDefault="00C07D67" w:rsidP="003B35E6">
            <w:pPr>
              <w:contextualSpacing/>
              <w:rPr>
                <w:rFonts w:ascii="Times New Roman" w:hAnsi="Times New Roman"/>
                <w:sz w:val="26"/>
                <w:szCs w:val="26"/>
              </w:rPr>
            </w:pPr>
            <w:r w:rsidRPr="00D51595">
              <w:rPr>
                <w:rFonts w:ascii="Times New Roman" w:hAnsi="Times New Roman"/>
                <w:sz w:val="26"/>
                <w:szCs w:val="26"/>
              </w:rPr>
              <w:lastRenderedPageBreak/>
              <w:t>Opinion shtesë</w:t>
            </w:r>
          </w:p>
        </w:tc>
        <w:tc>
          <w:tcPr>
            <w:tcW w:w="3092" w:type="dxa"/>
          </w:tcPr>
          <w:p w14:paraId="129F7264" w14:textId="5EAA1E1C" w:rsidR="0034362F" w:rsidRPr="00D51595" w:rsidRDefault="0034362F" w:rsidP="003B35E6">
            <w:pPr>
              <w:spacing w:before="120"/>
              <w:contextualSpacing/>
              <w:rPr>
                <w:rFonts w:ascii="Times New Roman" w:hAnsi="Times New Roman"/>
                <w:sz w:val="26"/>
                <w:szCs w:val="26"/>
              </w:rPr>
            </w:pPr>
            <w:r w:rsidRPr="00D51595">
              <w:rPr>
                <w:rFonts w:ascii="Times New Roman" w:hAnsi="Times New Roman"/>
                <w:sz w:val="26"/>
                <w:szCs w:val="26"/>
                <w:lang w:val="sq-AL"/>
              </w:rPr>
              <w:t>Neni 86. Duhet patur kujdes me kategoritë e përfshira në përjashtim pasi abuzimet në shëndetin e kafshëve dhe risqet e përhapjes së sëmundjeve mund të jenë të konsiderueshme. Përmend mbarështuesit e qenve dhe maceve, pet shopet, strehat bashkiake apo private, pa kushte higjienike dhe një numër të lartë kafshësh për metër katror, të cilat nuk kontrollohen asnjëherë nga një autoritet më i lartë se vetja dhe për rrjedhojë, vazhdojnë dëmin pa pasoja.</w:t>
            </w:r>
          </w:p>
        </w:tc>
        <w:tc>
          <w:tcPr>
            <w:tcW w:w="1638" w:type="dxa"/>
          </w:tcPr>
          <w:p w14:paraId="09F41B28" w14:textId="391EB250"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74C2832D" w14:textId="11513DDE"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342B45F7"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nuk ka lidhje me nenin 86, është thjesht deklarativ.</w:t>
            </w:r>
          </w:p>
          <w:p w14:paraId="652F57A5" w14:textId="5CD731E7" w:rsidR="0034362F" w:rsidRPr="00D51595" w:rsidRDefault="0034362F" w:rsidP="003B35E6">
            <w:pPr>
              <w:contextualSpacing/>
              <w:rPr>
                <w:rFonts w:ascii="Times New Roman" w:hAnsi="Times New Roman"/>
                <w:sz w:val="26"/>
                <w:szCs w:val="26"/>
              </w:rPr>
            </w:pPr>
          </w:p>
        </w:tc>
      </w:tr>
      <w:tr w:rsidR="0034362F" w:rsidRPr="00D51595" w14:paraId="4E845EF9" w14:textId="77777777" w:rsidTr="00C07D67">
        <w:tc>
          <w:tcPr>
            <w:tcW w:w="1456" w:type="dxa"/>
          </w:tcPr>
          <w:p w14:paraId="5F114663" w14:textId="144540BF" w:rsidR="0034362F" w:rsidRPr="00D51595" w:rsidRDefault="00C07D67" w:rsidP="003B35E6">
            <w:pPr>
              <w:pStyle w:val="BodyText"/>
              <w:spacing w:after="0"/>
              <w:contextualSpacing/>
              <w:rPr>
                <w:rFonts w:ascii="Times New Roman" w:hAnsi="Times New Roman"/>
                <w:sz w:val="26"/>
                <w:szCs w:val="26"/>
              </w:rPr>
            </w:pPr>
            <w:r w:rsidRPr="00D51595">
              <w:rPr>
                <w:rFonts w:ascii="Times New Roman" w:hAnsi="Times New Roman"/>
                <w:sz w:val="26"/>
                <w:szCs w:val="26"/>
              </w:rPr>
              <w:t>Opinion shtesë</w:t>
            </w:r>
          </w:p>
        </w:tc>
        <w:tc>
          <w:tcPr>
            <w:tcW w:w="3092" w:type="dxa"/>
          </w:tcPr>
          <w:p w14:paraId="34C63EEC" w14:textId="50DD8B47"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lang w:val="sq-AL"/>
              </w:rPr>
              <w:t xml:space="preserve">Neni 91. Duhet patur kujdes me kategoritë e përfshira në përjashtim pasi abuzimet në shëndetin e kafshëve dhe risqet e përhapjes së sëmundjeve mund të jenë të konsiderueshme. </w:t>
            </w:r>
            <w:r w:rsidRPr="00D51595">
              <w:rPr>
                <w:rFonts w:ascii="Times New Roman" w:hAnsi="Times New Roman"/>
                <w:sz w:val="26"/>
                <w:szCs w:val="26"/>
                <w:lang w:val="sq-AL"/>
              </w:rPr>
              <w:lastRenderedPageBreak/>
              <w:t>Përmend mbarështuesit e qenve dhe maceve, pet shopet, strehat bashkiake apo private, pa kushte higjienike dhe një numër të lartë kafshësh për metër katror, të cilat nuk kontrollohen asnjëherë nga një autoritet më i lartë se vetja dhe për rrjedhojë, vazhdojnë dëmin pa pasoja.</w:t>
            </w:r>
          </w:p>
        </w:tc>
        <w:tc>
          <w:tcPr>
            <w:tcW w:w="1638" w:type="dxa"/>
          </w:tcPr>
          <w:p w14:paraId="3468C059" w14:textId="5FAD7720"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Znj. Oli Pero, Animals Need Me</w:t>
            </w:r>
          </w:p>
        </w:tc>
        <w:tc>
          <w:tcPr>
            <w:tcW w:w="1283" w:type="dxa"/>
          </w:tcPr>
          <w:p w14:paraId="31A7DD4A" w14:textId="21262ED8"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1E05F6CD"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nuk ka lidhje me nenin 91, është thjesht deklarativ.</w:t>
            </w:r>
          </w:p>
          <w:p w14:paraId="0FE13A40" w14:textId="77777777" w:rsidR="0034362F" w:rsidRPr="00D51595" w:rsidRDefault="0034362F" w:rsidP="003B35E6">
            <w:pPr>
              <w:contextualSpacing/>
              <w:rPr>
                <w:rFonts w:ascii="Times New Roman" w:hAnsi="Times New Roman"/>
                <w:sz w:val="26"/>
                <w:szCs w:val="26"/>
              </w:rPr>
            </w:pPr>
          </w:p>
        </w:tc>
      </w:tr>
      <w:tr w:rsidR="0034362F" w:rsidRPr="00D51595" w14:paraId="0FB48ED4" w14:textId="77777777" w:rsidTr="00C07D67">
        <w:tc>
          <w:tcPr>
            <w:tcW w:w="1456" w:type="dxa"/>
          </w:tcPr>
          <w:p w14:paraId="473C595D" w14:textId="03C5EFD1" w:rsidR="0034362F" w:rsidRPr="00D51595" w:rsidRDefault="00C07D67" w:rsidP="003B35E6">
            <w:pPr>
              <w:pStyle w:val="BodyText"/>
              <w:spacing w:after="0"/>
              <w:contextualSpacing/>
              <w:rPr>
                <w:rFonts w:ascii="Times New Roman" w:hAnsi="Times New Roman"/>
                <w:sz w:val="26"/>
                <w:szCs w:val="26"/>
              </w:rPr>
            </w:pPr>
            <w:r w:rsidRPr="00D51595">
              <w:rPr>
                <w:rFonts w:ascii="Times New Roman" w:hAnsi="Times New Roman"/>
                <w:sz w:val="26"/>
                <w:szCs w:val="26"/>
              </w:rPr>
              <w:t>Opinion shtesë.</w:t>
            </w:r>
          </w:p>
        </w:tc>
        <w:tc>
          <w:tcPr>
            <w:tcW w:w="3092" w:type="dxa"/>
          </w:tcPr>
          <w:p w14:paraId="713D15A1" w14:textId="2879E2A4"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lang w:val="sq-AL"/>
              </w:rPr>
              <w:t>Neni 94, pika e) Lutem shtoni strehat bashkiake dhe private te kafsheve te shoqerimit. Kane nevoje te monitorohen dhe te rrisin standardet e sherbimit ne Shqiperi</w:t>
            </w:r>
            <w:r w:rsidRPr="00D51595">
              <w:rPr>
                <w:rFonts w:ascii="Times New Roman" w:hAnsi="Times New Roman"/>
                <w:sz w:val="26"/>
                <w:szCs w:val="26"/>
              </w:rPr>
              <w:t xml:space="preserve"> </w:t>
            </w:r>
          </w:p>
        </w:tc>
        <w:tc>
          <w:tcPr>
            <w:tcW w:w="1638" w:type="dxa"/>
          </w:tcPr>
          <w:p w14:paraId="4F73C151" w14:textId="5B8DE91C"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26CC15C5" w14:textId="270E090C"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7E6BFC22" w14:textId="058AE03A" w:rsidR="0034362F" w:rsidRPr="00D51595" w:rsidRDefault="0034362F" w:rsidP="003B35E6">
            <w:pPr>
              <w:contextualSpacing/>
              <w:rPr>
                <w:rFonts w:ascii="Times New Roman" w:hAnsi="Times New Roman"/>
                <w:color w:val="FF0000"/>
                <w:sz w:val="26"/>
                <w:szCs w:val="26"/>
              </w:rPr>
            </w:pPr>
            <w:r w:rsidRPr="00D51595">
              <w:rPr>
                <w:rFonts w:ascii="Times New Roman" w:hAnsi="Times New Roman"/>
                <w:sz w:val="26"/>
                <w:szCs w:val="26"/>
              </w:rPr>
              <w:t>Komenti nuk ka lidhje me nenin 65. Eshtë përcaktuar qartë se cfarë është stabilimenti në kuptimin e këtij ligji dhe përfshin edhe strehëzat e kafshëve endacake.</w:t>
            </w:r>
          </w:p>
        </w:tc>
      </w:tr>
      <w:tr w:rsidR="0034362F" w:rsidRPr="00D51595" w14:paraId="7AD51039" w14:textId="77777777" w:rsidTr="00DE6F00">
        <w:trPr>
          <w:trHeight w:val="3046"/>
        </w:trPr>
        <w:tc>
          <w:tcPr>
            <w:tcW w:w="1456" w:type="dxa"/>
          </w:tcPr>
          <w:p w14:paraId="1CD812D7" w14:textId="035DB225"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Lidhur me nenin 114</w:t>
            </w:r>
            <w:r w:rsidR="00C07D67" w:rsidRPr="00D51595">
              <w:rPr>
                <w:rFonts w:ascii="Times New Roman" w:hAnsi="Times New Roman"/>
                <w:sz w:val="26"/>
                <w:szCs w:val="26"/>
              </w:rPr>
              <w:t>.</w:t>
            </w:r>
          </w:p>
        </w:tc>
        <w:tc>
          <w:tcPr>
            <w:tcW w:w="3092" w:type="dxa"/>
          </w:tcPr>
          <w:p w14:paraId="5947A552" w14:textId="7226C615"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lang w:val="sq-AL"/>
              </w:rPr>
              <w:t>P</w:t>
            </w:r>
            <w:r w:rsidR="00C07D67" w:rsidRPr="00D51595">
              <w:rPr>
                <w:rFonts w:ascii="Times New Roman" w:hAnsi="Times New Roman"/>
                <w:sz w:val="26"/>
                <w:szCs w:val="26"/>
                <w:lang w:val="sq-AL"/>
              </w:rPr>
              <w:t>ë</w:t>
            </w:r>
            <w:r w:rsidRPr="00D51595">
              <w:rPr>
                <w:rFonts w:ascii="Times New Roman" w:hAnsi="Times New Roman"/>
                <w:sz w:val="26"/>
                <w:szCs w:val="26"/>
                <w:lang w:val="sq-AL"/>
              </w:rPr>
              <w:t>rg</w:t>
            </w:r>
            <w:r w:rsidR="00C07D67" w:rsidRPr="00D51595">
              <w:rPr>
                <w:rFonts w:ascii="Times New Roman" w:hAnsi="Times New Roman"/>
                <w:sz w:val="26"/>
                <w:szCs w:val="26"/>
                <w:lang w:val="sq-AL"/>
              </w:rPr>
              <w:t>ë</w:t>
            </w:r>
            <w:r w:rsidRPr="00D51595">
              <w:rPr>
                <w:rFonts w:ascii="Times New Roman" w:hAnsi="Times New Roman"/>
                <w:sz w:val="26"/>
                <w:szCs w:val="26"/>
                <w:lang w:val="sq-AL"/>
              </w:rPr>
              <w:t>zime p</w:t>
            </w:r>
            <w:r w:rsidR="00C07D67" w:rsidRPr="00D51595">
              <w:rPr>
                <w:rFonts w:ascii="Times New Roman" w:hAnsi="Times New Roman"/>
                <w:sz w:val="26"/>
                <w:szCs w:val="26"/>
                <w:lang w:val="sq-AL"/>
              </w:rPr>
              <w:t>ër</w:t>
            </w:r>
            <w:r w:rsidRPr="00D51595">
              <w:rPr>
                <w:rFonts w:ascii="Times New Roman" w:hAnsi="Times New Roman"/>
                <w:sz w:val="26"/>
                <w:szCs w:val="26"/>
                <w:lang w:val="sq-AL"/>
              </w:rPr>
              <w:t xml:space="preserve"> k</w:t>
            </w:r>
            <w:r w:rsidR="00C07D67" w:rsidRPr="00D51595">
              <w:rPr>
                <w:rFonts w:ascii="Times New Roman" w:hAnsi="Times New Roman"/>
                <w:sz w:val="26"/>
                <w:szCs w:val="26"/>
                <w:lang w:val="sq-AL"/>
              </w:rPr>
              <w:t>ë</w:t>
            </w:r>
            <w:r w:rsidRPr="00D51595">
              <w:rPr>
                <w:rFonts w:ascii="Times New Roman" w:hAnsi="Times New Roman"/>
                <w:sz w:val="26"/>
                <w:szCs w:val="26"/>
                <w:lang w:val="sq-AL"/>
              </w:rPr>
              <w:t>t</w:t>
            </w:r>
            <w:r w:rsidR="00C07D67" w:rsidRPr="00D51595">
              <w:rPr>
                <w:rFonts w:ascii="Times New Roman" w:hAnsi="Times New Roman"/>
                <w:sz w:val="26"/>
                <w:szCs w:val="26"/>
                <w:lang w:val="sq-AL"/>
              </w:rPr>
              <w:t xml:space="preserve">ë </w:t>
            </w:r>
            <w:r w:rsidRPr="00D51595">
              <w:rPr>
                <w:rFonts w:ascii="Times New Roman" w:hAnsi="Times New Roman"/>
                <w:sz w:val="26"/>
                <w:szCs w:val="26"/>
                <w:lang w:val="sq-AL"/>
              </w:rPr>
              <w:t>nen!</w:t>
            </w:r>
            <w:r w:rsidR="00C07D67" w:rsidRPr="00D51595">
              <w:rPr>
                <w:rFonts w:ascii="Times New Roman" w:hAnsi="Times New Roman"/>
                <w:sz w:val="26"/>
                <w:szCs w:val="26"/>
                <w:lang w:val="sq-AL"/>
              </w:rPr>
              <w:t xml:space="preserve"> </w:t>
            </w:r>
            <w:r w:rsidRPr="00D51595">
              <w:rPr>
                <w:rFonts w:ascii="Times New Roman" w:hAnsi="Times New Roman"/>
                <w:sz w:val="26"/>
                <w:szCs w:val="26"/>
                <w:lang w:val="sq-AL"/>
              </w:rPr>
              <w:t xml:space="preserve"> Shum</w:t>
            </w:r>
            <w:r w:rsidR="00C07D67" w:rsidRPr="00D51595">
              <w:rPr>
                <w:rFonts w:ascii="Times New Roman" w:hAnsi="Times New Roman"/>
                <w:sz w:val="26"/>
                <w:szCs w:val="26"/>
                <w:lang w:val="sq-AL"/>
              </w:rPr>
              <w:t>ë</w:t>
            </w:r>
            <w:r w:rsidRPr="00D51595">
              <w:rPr>
                <w:rFonts w:ascii="Times New Roman" w:hAnsi="Times New Roman"/>
                <w:sz w:val="26"/>
                <w:szCs w:val="26"/>
                <w:lang w:val="sq-AL"/>
              </w:rPr>
              <w:t xml:space="preserve"> i nevojsh</w:t>
            </w:r>
            <w:r w:rsidR="00C07D67" w:rsidRPr="00D51595">
              <w:rPr>
                <w:rFonts w:ascii="Times New Roman" w:hAnsi="Times New Roman"/>
                <w:sz w:val="26"/>
                <w:szCs w:val="26"/>
                <w:lang w:val="sq-AL"/>
              </w:rPr>
              <w:t>ë</w:t>
            </w:r>
            <w:r w:rsidRPr="00D51595">
              <w:rPr>
                <w:rFonts w:ascii="Times New Roman" w:hAnsi="Times New Roman"/>
                <w:sz w:val="26"/>
                <w:szCs w:val="26"/>
                <w:lang w:val="sq-AL"/>
              </w:rPr>
              <w:t>m pas disa rasteve t</w:t>
            </w:r>
            <w:r w:rsidR="00C07D67" w:rsidRPr="00D51595">
              <w:rPr>
                <w:rFonts w:ascii="Times New Roman" w:hAnsi="Times New Roman"/>
                <w:sz w:val="26"/>
                <w:szCs w:val="26"/>
                <w:lang w:val="sq-AL"/>
              </w:rPr>
              <w:t xml:space="preserve">ë </w:t>
            </w:r>
            <w:r w:rsidRPr="00D51595">
              <w:rPr>
                <w:rFonts w:ascii="Times New Roman" w:hAnsi="Times New Roman"/>
                <w:sz w:val="26"/>
                <w:szCs w:val="26"/>
                <w:lang w:val="sq-AL"/>
              </w:rPr>
              <w:t xml:space="preserve">braktisjes dhe keqtrajtimit </w:t>
            </w:r>
            <w:r w:rsidR="00C07D67" w:rsidRPr="00D51595">
              <w:rPr>
                <w:rFonts w:ascii="Times New Roman" w:hAnsi="Times New Roman"/>
                <w:sz w:val="26"/>
                <w:szCs w:val="26"/>
                <w:lang w:val="sq-AL"/>
              </w:rPr>
              <w:t>të</w:t>
            </w:r>
            <w:r w:rsidRPr="00D51595">
              <w:rPr>
                <w:rFonts w:ascii="Times New Roman" w:hAnsi="Times New Roman"/>
                <w:sz w:val="26"/>
                <w:szCs w:val="26"/>
                <w:lang w:val="sq-AL"/>
              </w:rPr>
              <w:t xml:space="preserve"> kuajve, mushkave dhe gomereve ne territorin e Shqiperise.</w:t>
            </w:r>
          </w:p>
          <w:p w14:paraId="285781F2" w14:textId="4818A4F5" w:rsidR="0034362F" w:rsidRPr="00D51595" w:rsidRDefault="0034362F" w:rsidP="003B35E6">
            <w:pPr>
              <w:spacing w:before="120" w:after="120"/>
              <w:contextualSpacing/>
              <w:rPr>
                <w:rFonts w:ascii="Times New Roman" w:hAnsi="Times New Roman"/>
                <w:sz w:val="26"/>
                <w:szCs w:val="26"/>
              </w:rPr>
            </w:pPr>
          </w:p>
        </w:tc>
        <w:tc>
          <w:tcPr>
            <w:tcW w:w="1638" w:type="dxa"/>
          </w:tcPr>
          <w:p w14:paraId="4020F176" w14:textId="6E34BC3F"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51071EB1" w14:textId="19AD2933" w:rsidR="0034362F" w:rsidRPr="00D51595" w:rsidRDefault="00E04989" w:rsidP="003B35E6">
            <w:pPr>
              <w:contextualSpacing/>
              <w:rPr>
                <w:rFonts w:ascii="Times New Roman" w:hAnsi="Times New Roman"/>
                <w:sz w:val="26"/>
                <w:szCs w:val="26"/>
              </w:rPr>
            </w:pPr>
            <w:r w:rsidRPr="00D51595">
              <w:rPr>
                <w:rFonts w:ascii="Times New Roman" w:hAnsi="Times New Roman"/>
                <w:sz w:val="26"/>
                <w:szCs w:val="26"/>
              </w:rPr>
              <w:t>Nuk ka pr</w:t>
            </w:r>
            <w:r w:rsidR="00C07D67" w:rsidRPr="00D51595">
              <w:rPr>
                <w:rFonts w:ascii="Times New Roman" w:hAnsi="Times New Roman"/>
                <w:sz w:val="26"/>
                <w:szCs w:val="26"/>
              </w:rPr>
              <w:t>o</w:t>
            </w:r>
            <w:r w:rsidRPr="00D51595">
              <w:rPr>
                <w:rFonts w:ascii="Times New Roman" w:hAnsi="Times New Roman"/>
                <w:sz w:val="26"/>
                <w:szCs w:val="26"/>
              </w:rPr>
              <w:t>pozim konkret.</w:t>
            </w:r>
          </w:p>
          <w:p w14:paraId="7F55A6E9" w14:textId="2C269C89" w:rsidR="0034362F" w:rsidRPr="00D51595" w:rsidRDefault="0034362F" w:rsidP="003B35E6">
            <w:pPr>
              <w:contextualSpacing/>
              <w:rPr>
                <w:rFonts w:ascii="Times New Roman" w:hAnsi="Times New Roman"/>
                <w:sz w:val="26"/>
                <w:szCs w:val="26"/>
              </w:rPr>
            </w:pPr>
          </w:p>
        </w:tc>
        <w:tc>
          <w:tcPr>
            <w:tcW w:w="2376" w:type="dxa"/>
          </w:tcPr>
          <w:p w14:paraId="79BDA0F7" w14:textId="4CD13313" w:rsidR="0034362F" w:rsidRPr="00D51595" w:rsidRDefault="0034362F" w:rsidP="003B35E6">
            <w:pPr>
              <w:contextualSpacing/>
              <w:rPr>
                <w:rFonts w:ascii="Times New Roman" w:hAnsi="Times New Roman"/>
                <w:color w:val="FF0000"/>
                <w:sz w:val="26"/>
                <w:szCs w:val="26"/>
                <w:highlight w:val="yellow"/>
              </w:rPr>
            </w:pPr>
          </w:p>
        </w:tc>
      </w:tr>
      <w:tr w:rsidR="0034362F" w:rsidRPr="00D51595" w14:paraId="0B502956" w14:textId="77777777" w:rsidTr="00C07D67">
        <w:trPr>
          <w:trHeight w:val="2470"/>
        </w:trPr>
        <w:tc>
          <w:tcPr>
            <w:tcW w:w="1456" w:type="dxa"/>
          </w:tcPr>
          <w:p w14:paraId="5ADC5B82" w14:textId="4B4FA6B5" w:rsidR="0034362F" w:rsidRPr="00D51595" w:rsidRDefault="00DE6F00" w:rsidP="003B35E6">
            <w:pPr>
              <w:pStyle w:val="BodyText"/>
              <w:spacing w:after="0"/>
              <w:contextualSpacing/>
              <w:rPr>
                <w:rFonts w:ascii="Times New Roman" w:hAnsi="Times New Roman"/>
                <w:sz w:val="26"/>
                <w:szCs w:val="26"/>
              </w:rPr>
            </w:pPr>
            <w:r w:rsidRPr="00D51595">
              <w:rPr>
                <w:rFonts w:ascii="Times New Roman" w:hAnsi="Times New Roman"/>
                <w:sz w:val="26"/>
                <w:szCs w:val="26"/>
              </w:rPr>
              <w:t xml:space="preserve">Lidhur me </w:t>
            </w:r>
            <w:r w:rsidR="0034362F" w:rsidRPr="00D51595">
              <w:rPr>
                <w:rFonts w:ascii="Times New Roman" w:hAnsi="Times New Roman"/>
                <w:sz w:val="26"/>
                <w:szCs w:val="26"/>
              </w:rPr>
              <w:t>Neni</w:t>
            </w:r>
            <w:r w:rsidRPr="00D51595">
              <w:rPr>
                <w:rFonts w:ascii="Times New Roman" w:hAnsi="Times New Roman"/>
                <w:sz w:val="26"/>
                <w:szCs w:val="26"/>
              </w:rPr>
              <w:t xml:space="preserve">n </w:t>
            </w:r>
            <w:r w:rsidR="0034362F" w:rsidRPr="00D51595">
              <w:rPr>
                <w:rFonts w:ascii="Times New Roman" w:hAnsi="Times New Roman"/>
                <w:sz w:val="26"/>
                <w:szCs w:val="26"/>
              </w:rPr>
              <w:t>148</w:t>
            </w:r>
            <w:r w:rsidRPr="00D51595">
              <w:rPr>
                <w:rFonts w:ascii="Times New Roman" w:hAnsi="Times New Roman"/>
                <w:sz w:val="26"/>
                <w:szCs w:val="26"/>
              </w:rPr>
              <w:t>.</w:t>
            </w:r>
          </w:p>
        </w:tc>
        <w:tc>
          <w:tcPr>
            <w:tcW w:w="3092" w:type="dxa"/>
          </w:tcPr>
          <w:p w14:paraId="52AF6D5B" w14:textId="39D982F2"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lang w:val="sq-AL"/>
              </w:rPr>
              <w:t>A do të implementojë Shqipëria sistemin Traces për eksportin e qenve dhe maceve drejt vendeve të BE?</w:t>
            </w:r>
          </w:p>
        </w:tc>
        <w:tc>
          <w:tcPr>
            <w:tcW w:w="1638" w:type="dxa"/>
          </w:tcPr>
          <w:p w14:paraId="2F0321D0" w14:textId="21093580"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61D4A433"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Nuk u pranua</w:t>
            </w:r>
          </w:p>
          <w:p w14:paraId="2634F5AA" w14:textId="11F082F7" w:rsidR="0034362F" w:rsidRPr="00D51595" w:rsidRDefault="0034362F" w:rsidP="003B35E6">
            <w:pPr>
              <w:pStyle w:val="BodyText"/>
              <w:spacing w:after="0"/>
              <w:contextualSpacing/>
              <w:rPr>
                <w:rFonts w:ascii="Times New Roman" w:hAnsi="Times New Roman"/>
                <w:sz w:val="26"/>
                <w:szCs w:val="26"/>
              </w:rPr>
            </w:pPr>
          </w:p>
        </w:tc>
        <w:tc>
          <w:tcPr>
            <w:tcW w:w="2376" w:type="dxa"/>
          </w:tcPr>
          <w:p w14:paraId="01AE65CE" w14:textId="79562FDC"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dhe pyetja nuk ka lidhje nenin 148. Sistemi TRACES nuk përfshin lëvizjen e qenve dhe maceve për ekport drejt shteteve të BE, as dhe vetëm lëvizjen e tyre për qëllime jotregtare.</w:t>
            </w:r>
          </w:p>
          <w:p w14:paraId="58C15113" w14:textId="538539A1" w:rsidR="0034362F" w:rsidRPr="00D51595" w:rsidRDefault="0034362F" w:rsidP="003B35E6">
            <w:pPr>
              <w:contextualSpacing/>
              <w:rPr>
                <w:rFonts w:ascii="Times New Roman" w:hAnsi="Times New Roman"/>
                <w:sz w:val="26"/>
                <w:szCs w:val="26"/>
              </w:rPr>
            </w:pPr>
          </w:p>
        </w:tc>
      </w:tr>
      <w:tr w:rsidR="0034362F" w:rsidRPr="00D51595" w14:paraId="50869592" w14:textId="77777777" w:rsidTr="00DE6F00">
        <w:trPr>
          <w:trHeight w:val="1525"/>
        </w:trPr>
        <w:tc>
          <w:tcPr>
            <w:tcW w:w="1456" w:type="dxa"/>
          </w:tcPr>
          <w:p w14:paraId="1D4E7D25" w14:textId="5EF25A32" w:rsidR="0034362F" w:rsidRPr="00D51595" w:rsidRDefault="00DE6F00" w:rsidP="003B35E6">
            <w:pPr>
              <w:autoSpaceDE w:val="0"/>
              <w:autoSpaceDN w:val="0"/>
              <w:adjustRightInd w:val="0"/>
              <w:contextualSpacing/>
              <w:rPr>
                <w:rFonts w:ascii="Times New Roman" w:eastAsiaTheme="minorHAnsi" w:hAnsi="Times New Roman"/>
                <w:bCs/>
                <w:sz w:val="26"/>
                <w:szCs w:val="26"/>
                <w:lang w:val="en-US"/>
              </w:rPr>
            </w:pPr>
            <w:r w:rsidRPr="00D51595">
              <w:rPr>
                <w:rFonts w:ascii="Times New Roman" w:eastAsiaTheme="minorHAnsi" w:hAnsi="Times New Roman"/>
                <w:bCs/>
                <w:sz w:val="26"/>
                <w:szCs w:val="26"/>
                <w:lang w:val="en-US"/>
              </w:rPr>
              <w:lastRenderedPageBreak/>
              <w:t>Lidhur me n</w:t>
            </w:r>
            <w:r w:rsidR="0034362F" w:rsidRPr="00D51595">
              <w:rPr>
                <w:rFonts w:ascii="Times New Roman" w:eastAsiaTheme="minorHAnsi" w:hAnsi="Times New Roman"/>
                <w:bCs/>
                <w:sz w:val="26"/>
                <w:szCs w:val="26"/>
                <w:lang w:val="en-US"/>
              </w:rPr>
              <w:t>eni</w:t>
            </w:r>
            <w:r w:rsidRPr="00D51595">
              <w:rPr>
                <w:rFonts w:ascii="Times New Roman" w:eastAsiaTheme="minorHAnsi" w:hAnsi="Times New Roman"/>
                <w:bCs/>
                <w:sz w:val="26"/>
                <w:szCs w:val="26"/>
                <w:lang w:val="en-US"/>
              </w:rPr>
              <w:t xml:space="preserve">n </w:t>
            </w:r>
            <w:r w:rsidR="0034362F" w:rsidRPr="00D51595">
              <w:rPr>
                <w:rFonts w:ascii="Times New Roman" w:eastAsiaTheme="minorHAnsi" w:hAnsi="Times New Roman"/>
                <w:bCs/>
                <w:sz w:val="26"/>
                <w:szCs w:val="26"/>
                <w:lang w:val="en-US"/>
              </w:rPr>
              <w:t>190</w:t>
            </w:r>
            <w:r w:rsidRPr="00D51595">
              <w:rPr>
                <w:rFonts w:ascii="Times New Roman" w:eastAsiaTheme="minorHAnsi" w:hAnsi="Times New Roman"/>
                <w:bCs/>
                <w:sz w:val="26"/>
                <w:szCs w:val="26"/>
                <w:lang w:val="en-US"/>
              </w:rPr>
              <w:t>.</w:t>
            </w:r>
          </w:p>
        </w:tc>
        <w:tc>
          <w:tcPr>
            <w:tcW w:w="3092" w:type="dxa"/>
          </w:tcPr>
          <w:p w14:paraId="6723B10E" w14:textId="63E8A583" w:rsidR="0034362F" w:rsidRPr="00D51595" w:rsidRDefault="0034362F" w:rsidP="003B35E6">
            <w:pPr>
              <w:spacing w:before="120" w:after="120"/>
              <w:contextualSpacing/>
              <w:rPr>
                <w:rFonts w:ascii="Times New Roman" w:hAnsi="Times New Roman"/>
                <w:sz w:val="26"/>
                <w:szCs w:val="26"/>
              </w:rPr>
            </w:pPr>
            <w:r w:rsidRPr="00D51595">
              <w:rPr>
                <w:rFonts w:ascii="Times New Roman" w:hAnsi="Times New Roman"/>
                <w:sz w:val="26"/>
                <w:szCs w:val="26"/>
                <w:lang w:val="sq-AL"/>
              </w:rPr>
              <w:t>Është e rëndësishme të mos përjashtohen pet shopet që shesin peshq dhe restorantet që mbajnë akuariume.</w:t>
            </w:r>
          </w:p>
        </w:tc>
        <w:tc>
          <w:tcPr>
            <w:tcW w:w="1638" w:type="dxa"/>
          </w:tcPr>
          <w:p w14:paraId="5F4C6443" w14:textId="127B2788"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19C7E297" w14:textId="63A38712"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Nuk u pranua</w:t>
            </w:r>
          </w:p>
          <w:p w14:paraId="596CDA2C" w14:textId="787A0EB7" w:rsidR="0034362F" w:rsidRPr="00D51595" w:rsidRDefault="0034362F" w:rsidP="003B35E6">
            <w:pPr>
              <w:contextualSpacing/>
              <w:rPr>
                <w:rFonts w:ascii="Times New Roman" w:hAnsi="Times New Roman"/>
                <w:sz w:val="26"/>
                <w:szCs w:val="26"/>
              </w:rPr>
            </w:pPr>
          </w:p>
        </w:tc>
        <w:tc>
          <w:tcPr>
            <w:tcW w:w="2376" w:type="dxa"/>
          </w:tcPr>
          <w:p w14:paraId="434AFBD8"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nuk ka lidhje me nenin 190, që bën fjalë për stabilimentet e akuakulturës.</w:t>
            </w:r>
          </w:p>
          <w:p w14:paraId="321E53EE" w14:textId="77777777" w:rsidR="0034362F" w:rsidRPr="00D51595" w:rsidRDefault="0034362F" w:rsidP="003B35E6">
            <w:pPr>
              <w:contextualSpacing/>
              <w:rPr>
                <w:rFonts w:ascii="Times New Roman" w:hAnsi="Times New Roman"/>
                <w:sz w:val="26"/>
                <w:szCs w:val="26"/>
              </w:rPr>
            </w:pPr>
          </w:p>
        </w:tc>
      </w:tr>
      <w:tr w:rsidR="0034362F" w:rsidRPr="00D51595" w14:paraId="61A7A5F9" w14:textId="77777777" w:rsidTr="00C07D67">
        <w:tc>
          <w:tcPr>
            <w:tcW w:w="1456" w:type="dxa"/>
          </w:tcPr>
          <w:p w14:paraId="5624E026" w14:textId="26AAB063" w:rsidR="0034362F" w:rsidRPr="00D51595" w:rsidRDefault="00DE6F00" w:rsidP="003B35E6">
            <w:pPr>
              <w:pStyle w:val="BodyText"/>
              <w:spacing w:after="0"/>
              <w:contextualSpacing/>
              <w:rPr>
                <w:rFonts w:ascii="Times New Roman" w:hAnsi="Times New Roman"/>
                <w:sz w:val="26"/>
                <w:szCs w:val="26"/>
              </w:rPr>
            </w:pPr>
            <w:r w:rsidRPr="00D51595">
              <w:rPr>
                <w:rFonts w:ascii="Times New Roman" w:hAnsi="Times New Roman"/>
                <w:sz w:val="26"/>
                <w:szCs w:val="26"/>
              </w:rPr>
              <w:t xml:space="preserve">Lidhur me </w:t>
            </w:r>
            <w:r w:rsidR="0034362F" w:rsidRPr="00D51595">
              <w:rPr>
                <w:rFonts w:ascii="Times New Roman" w:hAnsi="Times New Roman"/>
                <w:sz w:val="26"/>
                <w:szCs w:val="26"/>
              </w:rPr>
              <w:t>Neni</w:t>
            </w:r>
            <w:r w:rsidRPr="00D51595">
              <w:rPr>
                <w:rFonts w:ascii="Times New Roman" w:hAnsi="Times New Roman"/>
                <w:sz w:val="26"/>
                <w:szCs w:val="26"/>
              </w:rPr>
              <w:t xml:space="preserve">n </w:t>
            </w:r>
            <w:r w:rsidR="0034362F" w:rsidRPr="00D51595">
              <w:rPr>
                <w:rFonts w:ascii="Times New Roman" w:hAnsi="Times New Roman"/>
                <w:sz w:val="26"/>
                <w:szCs w:val="26"/>
              </w:rPr>
              <w:t>243 pika 3</w:t>
            </w:r>
            <w:r w:rsidRPr="00D51595">
              <w:rPr>
                <w:rFonts w:ascii="Times New Roman" w:hAnsi="Times New Roman"/>
                <w:sz w:val="26"/>
                <w:szCs w:val="26"/>
              </w:rPr>
              <w:t>.</w:t>
            </w:r>
          </w:p>
        </w:tc>
        <w:tc>
          <w:tcPr>
            <w:tcW w:w="3092" w:type="dxa"/>
          </w:tcPr>
          <w:p w14:paraId="5FB7F109" w14:textId="3DE17C9F" w:rsidR="0034362F" w:rsidRPr="00D51595" w:rsidRDefault="0034362F" w:rsidP="003B35E6">
            <w:pPr>
              <w:spacing w:before="120" w:after="120"/>
              <w:contextualSpacing/>
              <w:rPr>
                <w:rFonts w:ascii="Times New Roman" w:hAnsi="Times New Roman"/>
                <w:sz w:val="26"/>
                <w:szCs w:val="26"/>
              </w:rPr>
            </w:pPr>
            <w:r w:rsidRPr="00D51595">
              <w:rPr>
                <w:rFonts w:ascii="Times New Roman" w:hAnsi="Times New Roman"/>
                <w:sz w:val="26"/>
                <w:szCs w:val="26"/>
                <w:lang w:val="sq-AL"/>
              </w:rPr>
              <w:t>Është e rëndësishme që të argumentohet mosprania e sëmundjes së tërbimit ndër qen dhe mace në Shqipëri prej pothuajse 2 dekadash. Aktualisht për eksportin e tyre drejt vendeve të BE kërkohet titer test, i cili nuk merr shumë kohë dhe është i kushtueshëm, pasi analizimi i tij është akorduar të bëhet në 2 laboratore të çertefikuara. Duhet të ketë një farë barazie mes shteteve që firmosin këtë marrëveshje.</w:t>
            </w:r>
          </w:p>
        </w:tc>
        <w:tc>
          <w:tcPr>
            <w:tcW w:w="1638" w:type="dxa"/>
          </w:tcPr>
          <w:p w14:paraId="2EA6E14E" w14:textId="7D3D8F51"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135E862A"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Nuk u pranua</w:t>
            </w:r>
          </w:p>
          <w:p w14:paraId="531E2A8D" w14:textId="5C3C517F" w:rsidR="0034362F" w:rsidRPr="00D51595" w:rsidRDefault="0034362F" w:rsidP="003B35E6">
            <w:pPr>
              <w:pStyle w:val="BodyText"/>
              <w:spacing w:after="0"/>
              <w:contextualSpacing/>
              <w:rPr>
                <w:rFonts w:ascii="Times New Roman" w:hAnsi="Times New Roman"/>
                <w:sz w:val="26"/>
                <w:szCs w:val="26"/>
              </w:rPr>
            </w:pPr>
          </w:p>
        </w:tc>
        <w:tc>
          <w:tcPr>
            <w:tcW w:w="2376" w:type="dxa"/>
          </w:tcPr>
          <w:p w14:paraId="181EC66B" w14:textId="1C50D86B"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nuk ka lidhje me nenin 243, pika 3.</w:t>
            </w:r>
          </w:p>
          <w:p w14:paraId="47534C6C" w14:textId="7AE9440E" w:rsidR="0034362F" w:rsidRPr="00D51595" w:rsidRDefault="0034362F" w:rsidP="003B35E6">
            <w:pPr>
              <w:contextualSpacing/>
              <w:rPr>
                <w:rFonts w:ascii="Times New Roman" w:hAnsi="Times New Roman"/>
                <w:sz w:val="26"/>
                <w:szCs w:val="26"/>
              </w:rPr>
            </w:pPr>
          </w:p>
        </w:tc>
      </w:tr>
      <w:tr w:rsidR="0034362F" w:rsidRPr="00D51595" w14:paraId="08BC530D" w14:textId="77777777" w:rsidTr="00DE6F00">
        <w:trPr>
          <w:trHeight w:val="1165"/>
        </w:trPr>
        <w:tc>
          <w:tcPr>
            <w:tcW w:w="1456" w:type="dxa"/>
          </w:tcPr>
          <w:p w14:paraId="77971A05" w14:textId="4DD7C60F" w:rsidR="0034362F" w:rsidRPr="00D51595" w:rsidRDefault="00DE6F00" w:rsidP="003B35E6">
            <w:pPr>
              <w:pStyle w:val="BodyText"/>
              <w:spacing w:after="0"/>
              <w:contextualSpacing/>
              <w:rPr>
                <w:rFonts w:ascii="Times New Roman" w:hAnsi="Times New Roman"/>
                <w:sz w:val="26"/>
                <w:szCs w:val="26"/>
              </w:rPr>
            </w:pPr>
            <w:r w:rsidRPr="00D51595">
              <w:rPr>
                <w:rFonts w:ascii="Times New Roman" w:hAnsi="Times New Roman"/>
                <w:sz w:val="26"/>
                <w:szCs w:val="26"/>
              </w:rPr>
              <w:t>Lidhur me n</w:t>
            </w:r>
            <w:r w:rsidR="0034362F" w:rsidRPr="00D51595">
              <w:rPr>
                <w:rFonts w:ascii="Times New Roman" w:hAnsi="Times New Roman"/>
                <w:sz w:val="26"/>
                <w:szCs w:val="26"/>
              </w:rPr>
              <w:t>eni</w:t>
            </w:r>
            <w:r w:rsidRPr="00D51595">
              <w:rPr>
                <w:rFonts w:ascii="Times New Roman" w:hAnsi="Times New Roman"/>
                <w:sz w:val="26"/>
                <w:szCs w:val="26"/>
              </w:rPr>
              <w:t>n</w:t>
            </w:r>
            <w:r w:rsidR="0034362F" w:rsidRPr="00D51595">
              <w:rPr>
                <w:rFonts w:ascii="Times New Roman" w:hAnsi="Times New Roman"/>
                <w:sz w:val="26"/>
                <w:szCs w:val="26"/>
              </w:rPr>
              <w:t xml:space="preserve"> 247, pika b)</w:t>
            </w:r>
            <w:r w:rsidRPr="00D51595">
              <w:rPr>
                <w:rFonts w:ascii="Times New Roman" w:hAnsi="Times New Roman"/>
                <w:sz w:val="26"/>
                <w:szCs w:val="26"/>
              </w:rPr>
              <w:t>.</w:t>
            </w:r>
          </w:p>
        </w:tc>
        <w:tc>
          <w:tcPr>
            <w:tcW w:w="3092" w:type="dxa"/>
          </w:tcPr>
          <w:p w14:paraId="7ACE267A" w14:textId="60B68286"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 xml:space="preserve">Është e rëndësishme që të argumentohet mosprania e sëmundjes së tërbimit ndër qen dhe mace në Shqipëri prej pothuajse 2 dekadash. Aktualisht për eksportin e tyre drejt vendeve të BE kërkohet titer test, i cili nuk merr shumë kohë dhe është i kushtueshëm, pasi analizimi i tij është akorduar të bëhet në 2 laboratore të çertefikuara. Duhet të ketë një farë barazie </w:t>
            </w:r>
            <w:r w:rsidRPr="00D51595">
              <w:rPr>
                <w:rFonts w:ascii="Times New Roman" w:hAnsi="Times New Roman" w:cs="Times New Roman"/>
                <w:sz w:val="26"/>
                <w:szCs w:val="26"/>
                <w:lang w:val="sq-AL"/>
              </w:rPr>
              <w:lastRenderedPageBreak/>
              <w:t>mes shteteve që firmosin këtë marrëveshje.</w:t>
            </w:r>
          </w:p>
        </w:tc>
        <w:tc>
          <w:tcPr>
            <w:tcW w:w="1638" w:type="dxa"/>
          </w:tcPr>
          <w:p w14:paraId="51A70F7B" w14:textId="3DB00FF6"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Znj. Oli Pero, Animals Need Me</w:t>
            </w:r>
          </w:p>
        </w:tc>
        <w:tc>
          <w:tcPr>
            <w:tcW w:w="1283" w:type="dxa"/>
          </w:tcPr>
          <w:p w14:paraId="2B5AC4FD" w14:textId="77777777" w:rsidR="0034362F" w:rsidRPr="00D51595" w:rsidRDefault="0034362F" w:rsidP="003B35E6">
            <w:pPr>
              <w:contextualSpacing/>
              <w:rPr>
                <w:rFonts w:ascii="Times New Roman" w:hAnsi="Times New Roman"/>
                <w:sz w:val="26"/>
                <w:szCs w:val="26"/>
              </w:rPr>
            </w:pPr>
            <w:bookmarkStart w:id="4" w:name="_Hlk180491767"/>
            <w:r w:rsidRPr="00D51595">
              <w:rPr>
                <w:rFonts w:ascii="Times New Roman" w:hAnsi="Times New Roman"/>
                <w:sz w:val="26"/>
                <w:szCs w:val="26"/>
              </w:rPr>
              <w:t>Nuk u pranua</w:t>
            </w:r>
          </w:p>
          <w:bookmarkEnd w:id="4"/>
          <w:p w14:paraId="1109B096" w14:textId="7ACF91E9" w:rsidR="0034362F" w:rsidRPr="00D51595" w:rsidRDefault="0034362F" w:rsidP="003B35E6">
            <w:pPr>
              <w:pStyle w:val="BodyText"/>
              <w:spacing w:after="0"/>
              <w:contextualSpacing/>
              <w:rPr>
                <w:rFonts w:ascii="Times New Roman" w:hAnsi="Times New Roman"/>
                <w:sz w:val="26"/>
                <w:szCs w:val="26"/>
              </w:rPr>
            </w:pPr>
          </w:p>
        </w:tc>
        <w:tc>
          <w:tcPr>
            <w:tcW w:w="2376" w:type="dxa"/>
          </w:tcPr>
          <w:p w14:paraId="266FAD9D"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nuk ka lidhje me nenin 248, pika 2, shkronja b).</w:t>
            </w:r>
          </w:p>
          <w:p w14:paraId="3BC8283C" w14:textId="77777777" w:rsidR="0034362F" w:rsidRPr="00D51595" w:rsidRDefault="0034362F" w:rsidP="003B35E6">
            <w:pPr>
              <w:contextualSpacing/>
              <w:rPr>
                <w:rFonts w:ascii="Times New Roman" w:hAnsi="Times New Roman"/>
                <w:sz w:val="26"/>
                <w:szCs w:val="26"/>
              </w:rPr>
            </w:pPr>
          </w:p>
        </w:tc>
      </w:tr>
      <w:tr w:rsidR="0034362F" w:rsidRPr="00D51595" w14:paraId="7FCC53B4" w14:textId="77777777" w:rsidTr="00C07D67">
        <w:trPr>
          <w:trHeight w:val="2056"/>
        </w:trPr>
        <w:tc>
          <w:tcPr>
            <w:tcW w:w="1456" w:type="dxa"/>
          </w:tcPr>
          <w:p w14:paraId="1C78C6D9" w14:textId="12F91E83" w:rsidR="0034362F" w:rsidRPr="00D51595" w:rsidRDefault="00DE6F00" w:rsidP="003B35E6">
            <w:pPr>
              <w:pStyle w:val="BodyText"/>
              <w:spacing w:after="0"/>
              <w:contextualSpacing/>
              <w:rPr>
                <w:rFonts w:ascii="Times New Roman" w:hAnsi="Times New Roman"/>
                <w:sz w:val="26"/>
                <w:szCs w:val="26"/>
              </w:rPr>
            </w:pPr>
            <w:r w:rsidRPr="00D51595">
              <w:rPr>
                <w:rFonts w:ascii="Times New Roman" w:hAnsi="Times New Roman"/>
                <w:sz w:val="26"/>
                <w:szCs w:val="26"/>
              </w:rPr>
              <w:t>Lidhur me nenin 248, pika 2.</w:t>
            </w:r>
          </w:p>
        </w:tc>
        <w:tc>
          <w:tcPr>
            <w:tcW w:w="3092" w:type="dxa"/>
          </w:tcPr>
          <w:p w14:paraId="607146E6" w14:textId="54BA2AFE"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Është e rëndësishme që të argumentohet mosprania e sëmundjes së tërbimit ndër qen dhe mace në Shqipëri prej pothuajse 2 dekadash. Aktualisht për eksportin e tyre drejt vendeve të BE kërkohet titer test, i cili nuk merr shumë kohë dhe është i kushtueshëm, pasi analizimi i tij është akorduar të bëhet në 2 laboratore të çertefikuara. Duhet të ketë një farë barazie mes shteteve që firmosin këtë marrëveshje.</w:t>
            </w:r>
          </w:p>
        </w:tc>
        <w:tc>
          <w:tcPr>
            <w:tcW w:w="1638" w:type="dxa"/>
          </w:tcPr>
          <w:p w14:paraId="74B9DE1D" w14:textId="69D6063D"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47170A05"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Nuk u pranua</w:t>
            </w:r>
          </w:p>
          <w:p w14:paraId="198AE258" w14:textId="7D9D792E" w:rsidR="0034362F" w:rsidRPr="00D51595" w:rsidRDefault="0034362F" w:rsidP="003B35E6">
            <w:pPr>
              <w:pStyle w:val="BodyText"/>
              <w:spacing w:after="0"/>
              <w:contextualSpacing/>
              <w:rPr>
                <w:rFonts w:ascii="Times New Roman" w:hAnsi="Times New Roman"/>
                <w:sz w:val="26"/>
                <w:szCs w:val="26"/>
              </w:rPr>
            </w:pPr>
          </w:p>
        </w:tc>
        <w:tc>
          <w:tcPr>
            <w:tcW w:w="2376" w:type="dxa"/>
          </w:tcPr>
          <w:p w14:paraId="06ECDFB5"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nuk ka lidhje me nenin 248, pika 2, shkronja b).</w:t>
            </w:r>
          </w:p>
          <w:p w14:paraId="0019FB5A" w14:textId="10E02EA3" w:rsidR="0034362F" w:rsidRPr="00D51595" w:rsidRDefault="0034362F" w:rsidP="003B35E6">
            <w:pPr>
              <w:contextualSpacing/>
              <w:rPr>
                <w:rFonts w:ascii="Times New Roman" w:hAnsi="Times New Roman"/>
                <w:color w:val="FF0000"/>
                <w:sz w:val="26"/>
                <w:szCs w:val="26"/>
              </w:rPr>
            </w:pPr>
          </w:p>
        </w:tc>
      </w:tr>
      <w:tr w:rsidR="0034362F" w:rsidRPr="00D51595" w14:paraId="638B306F" w14:textId="77777777" w:rsidTr="00C07D67">
        <w:trPr>
          <w:trHeight w:val="3595"/>
        </w:trPr>
        <w:tc>
          <w:tcPr>
            <w:tcW w:w="1456" w:type="dxa"/>
          </w:tcPr>
          <w:p w14:paraId="5CB42071" w14:textId="401D58FD"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Lidhur me nenin 265</w:t>
            </w:r>
            <w:r w:rsidR="00DE6F00" w:rsidRPr="00D51595">
              <w:rPr>
                <w:rFonts w:ascii="Times New Roman" w:hAnsi="Times New Roman"/>
                <w:sz w:val="26"/>
                <w:szCs w:val="26"/>
              </w:rPr>
              <w:t>. Opinion shtesë.</w:t>
            </w:r>
          </w:p>
        </w:tc>
        <w:tc>
          <w:tcPr>
            <w:tcW w:w="3092" w:type="dxa"/>
          </w:tcPr>
          <w:p w14:paraId="0250C8AC" w14:textId="77777777" w:rsidR="0034362F" w:rsidRPr="00D51595" w:rsidRDefault="0034362F" w:rsidP="003B35E6">
            <w:pPr>
              <w:pStyle w:val="CommentText"/>
              <w:contextualSpacing/>
              <w:rPr>
                <w:rFonts w:ascii="Times New Roman" w:hAnsi="Times New Roman" w:cs="Times New Roman"/>
                <w:sz w:val="26"/>
                <w:szCs w:val="26"/>
                <w:lang w:val="sq-AL"/>
              </w:rPr>
            </w:pPr>
            <w:r w:rsidRPr="00D51595">
              <w:rPr>
                <w:rFonts w:ascii="Times New Roman" w:hAnsi="Times New Roman" w:cs="Times New Roman"/>
                <w:sz w:val="26"/>
                <w:szCs w:val="26"/>
                <w:lang w:val="sq-AL"/>
              </w:rPr>
              <w:t xml:space="preserve">Në nenin 265, pika 1 : </w:t>
            </w:r>
          </w:p>
          <w:p w14:paraId="406007D3" w14:textId="53085925"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Sugjeroj shtimin e pikave:</w:t>
            </w:r>
          </w:p>
          <w:p w14:paraId="3F18F58E" w14:textId="77777777"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c) Miraton zbatimin e projekteve te regjistrimit per kafshet me pronar</w:t>
            </w:r>
          </w:p>
          <w:p w14:paraId="5EAFA4D4" w14:textId="77777777" w:rsidR="0034362F" w:rsidRPr="00D51595" w:rsidRDefault="0034362F" w:rsidP="003B35E6">
            <w:pPr>
              <w:pStyle w:val="CommentText"/>
              <w:contextualSpacing/>
              <w:rPr>
                <w:rFonts w:ascii="Times New Roman" w:hAnsi="Times New Roman" w:cs="Times New Roman"/>
                <w:sz w:val="26"/>
                <w:szCs w:val="26"/>
                <w:lang w:val="sq-AL"/>
              </w:rPr>
            </w:pPr>
            <w:r w:rsidRPr="00D51595">
              <w:rPr>
                <w:rFonts w:ascii="Times New Roman" w:hAnsi="Times New Roman" w:cs="Times New Roman"/>
                <w:sz w:val="26"/>
                <w:szCs w:val="26"/>
                <w:lang w:val="sq-AL"/>
              </w:rPr>
              <w:t xml:space="preserve">d) Miraton sanksione per shkeljet dhe braktisjet e kafsheve me pronar </w:t>
            </w:r>
          </w:p>
          <w:p w14:paraId="08BD117D" w14:textId="40700017" w:rsidR="0034362F" w:rsidRPr="00D51595" w:rsidRDefault="0034362F" w:rsidP="003B35E6">
            <w:pPr>
              <w:pStyle w:val="CommentText"/>
              <w:contextualSpacing/>
              <w:rPr>
                <w:rFonts w:ascii="Times New Roman" w:hAnsi="Times New Roman" w:cs="Times New Roman"/>
                <w:sz w:val="26"/>
                <w:szCs w:val="26"/>
                <w:lang w:val="sq-AL"/>
              </w:rPr>
            </w:pPr>
            <w:r w:rsidRPr="00D51595">
              <w:rPr>
                <w:rFonts w:ascii="Times New Roman" w:hAnsi="Times New Roman" w:cs="Times New Roman"/>
                <w:sz w:val="26"/>
                <w:szCs w:val="26"/>
                <w:lang w:val="sq-AL"/>
              </w:rPr>
              <w:t>dhe neni 265, pika 3me komentin:</w:t>
            </w:r>
          </w:p>
          <w:p w14:paraId="2397A00C" w14:textId="4AE9DC81"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Shumë nismë me vlerë.</w:t>
            </w:r>
          </w:p>
          <w:p w14:paraId="0AE3A8C1" w14:textId="77777777"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 xml:space="preserve">Kërkon paralelisht standardet sasiore dhe cilesore e funksionimit të strehave, te cilat mund te jepen në formë procedure ose </w:t>
            </w:r>
            <w:r w:rsidRPr="00D51595">
              <w:rPr>
                <w:rFonts w:ascii="Times New Roman" w:hAnsi="Times New Roman" w:cs="Times New Roman"/>
                <w:sz w:val="26"/>
                <w:szCs w:val="26"/>
                <w:lang w:val="sq-AL"/>
              </w:rPr>
              <w:lastRenderedPageBreak/>
              <w:t>urdhri nga Autoriteti Kompetent</w:t>
            </w:r>
          </w:p>
          <w:p w14:paraId="3B912280" w14:textId="688C052E" w:rsidR="0034362F" w:rsidRPr="00D51595" w:rsidRDefault="0034362F" w:rsidP="003B35E6">
            <w:pPr>
              <w:pStyle w:val="CommentText"/>
              <w:contextualSpacing/>
              <w:rPr>
                <w:rFonts w:ascii="Times New Roman" w:hAnsi="Times New Roman" w:cs="Times New Roman"/>
                <w:sz w:val="26"/>
                <w:szCs w:val="26"/>
              </w:rPr>
            </w:pPr>
          </w:p>
          <w:p w14:paraId="213F1D05" w14:textId="39A5B9A5" w:rsidR="0034362F" w:rsidRPr="00D51595" w:rsidRDefault="0034362F" w:rsidP="003B35E6">
            <w:pPr>
              <w:spacing w:before="120" w:after="120"/>
              <w:contextualSpacing/>
              <w:rPr>
                <w:rFonts w:ascii="Times New Roman" w:eastAsiaTheme="minorHAnsi" w:hAnsi="Times New Roman"/>
                <w:sz w:val="26"/>
                <w:szCs w:val="26"/>
                <w:lang w:val="sq-AL" w:eastAsia="hr-HR"/>
              </w:rPr>
            </w:pPr>
          </w:p>
          <w:p w14:paraId="054D86DD" w14:textId="474CC86B" w:rsidR="0034362F" w:rsidRPr="00D51595" w:rsidRDefault="0034362F" w:rsidP="003B35E6">
            <w:pPr>
              <w:pStyle w:val="BodyText"/>
              <w:spacing w:after="0"/>
              <w:contextualSpacing/>
              <w:rPr>
                <w:rFonts w:ascii="Times New Roman" w:hAnsi="Times New Roman"/>
                <w:sz w:val="26"/>
                <w:szCs w:val="26"/>
              </w:rPr>
            </w:pPr>
          </w:p>
        </w:tc>
        <w:tc>
          <w:tcPr>
            <w:tcW w:w="1638" w:type="dxa"/>
          </w:tcPr>
          <w:p w14:paraId="0A3B90C6" w14:textId="559BBCF5"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Znj. Oli Pero,  Animals Need Me</w:t>
            </w:r>
          </w:p>
        </w:tc>
        <w:tc>
          <w:tcPr>
            <w:tcW w:w="1283" w:type="dxa"/>
          </w:tcPr>
          <w:p w14:paraId="7AEE97DE"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Nuk u pranua</w:t>
            </w:r>
          </w:p>
          <w:p w14:paraId="2A2DB028" w14:textId="082C4A8E" w:rsidR="0034362F" w:rsidRPr="00D51595" w:rsidRDefault="0034362F" w:rsidP="003B35E6">
            <w:pPr>
              <w:pStyle w:val="BodyText"/>
              <w:spacing w:after="0"/>
              <w:contextualSpacing/>
              <w:rPr>
                <w:rFonts w:ascii="Times New Roman" w:hAnsi="Times New Roman"/>
                <w:sz w:val="26"/>
                <w:szCs w:val="26"/>
              </w:rPr>
            </w:pPr>
          </w:p>
        </w:tc>
        <w:tc>
          <w:tcPr>
            <w:tcW w:w="2376" w:type="dxa"/>
          </w:tcPr>
          <w:p w14:paraId="08A2D454" w14:textId="40EBBF92"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 xml:space="preserve">Lidhur me propozimin e bere ne piken 1 te nenit për shtesë në nenin 265, sqarojmë se, Këshilli bashkiak nuk mundet të marrë kompetencat e autoritetit kompetent të dhëna në këtë projektligj dhe të miratojë zbatimin e projekteve për regjistrimin e kafshëve me pronar. Po kështu, këshilli bashkiak nuk mund të marrë sanksione për shkeljet dhe braktisjet e kafshëve në zbatim të këtij ligji. Theksojmë, se </w:t>
            </w:r>
            <w:r w:rsidRPr="00D51595">
              <w:rPr>
                <w:rFonts w:ascii="Times New Roman" w:hAnsi="Times New Roman"/>
                <w:sz w:val="26"/>
                <w:szCs w:val="26"/>
              </w:rPr>
              <w:lastRenderedPageBreak/>
              <w:t xml:space="preserve">projektligji i paraqitur ka të bëjë me shëndetin e kafshëve. </w:t>
            </w:r>
          </w:p>
          <w:p w14:paraId="35CBB929" w14:textId="051023B9"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Gjithashtu sqarojme se: Komenti për nenin 265, pika 3 është inkurajues por ne procesin e bashkërendimit të brendshem ky nen është hequr krejtësisht nga versioni përfundimtar i projektligjit.</w:t>
            </w:r>
          </w:p>
        </w:tc>
      </w:tr>
      <w:tr w:rsidR="0034362F" w:rsidRPr="00D51595" w14:paraId="0ADB1F04" w14:textId="77777777" w:rsidTr="00C07D67">
        <w:trPr>
          <w:trHeight w:val="2155"/>
        </w:trPr>
        <w:tc>
          <w:tcPr>
            <w:tcW w:w="1456" w:type="dxa"/>
          </w:tcPr>
          <w:p w14:paraId="6DCE0AA8" w14:textId="2F211FD4"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Neni 247, pika 37</w:t>
            </w:r>
            <w:r w:rsidR="00DE6F00" w:rsidRPr="00D51595">
              <w:rPr>
                <w:rFonts w:ascii="Times New Roman" w:hAnsi="Times New Roman"/>
                <w:sz w:val="26"/>
                <w:szCs w:val="26"/>
              </w:rPr>
              <w:t>.</w:t>
            </w:r>
          </w:p>
        </w:tc>
        <w:tc>
          <w:tcPr>
            <w:tcW w:w="3092" w:type="dxa"/>
          </w:tcPr>
          <w:p w14:paraId="506860BB" w14:textId="77777777"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Duhen shtuar sanksione me gjoba per pronaret e kafsheve qe braktisin ose lene qente dhe macet e tyre te levizin pa monitorim ne territorin e qytetit</w:t>
            </w:r>
          </w:p>
          <w:p w14:paraId="147BC44C" w14:textId="573734B1" w:rsidR="0034362F" w:rsidRPr="00D51595" w:rsidRDefault="0034362F" w:rsidP="003B35E6">
            <w:pPr>
              <w:pStyle w:val="CommentText"/>
              <w:contextualSpacing/>
              <w:rPr>
                <w:rFonts w:ascii="Times New Roman" w:hAnsi="Times New Roman" w:cs="Times New Roman"/>
                <w:sz w:val="26"/>
                <w:szCs w:val="26"/>
              </w:rPr>
            </w:pPr>
            <w:r w:rsidRPr="00D51595">
              <w:rPr>
                <w:rFonts w:ascii="Times New Roman" w:hAnsi="Times New Roman" w:cs="Times New Roman"/>
                <w:sz w:val="26"/>
                <w:szCs w:val="26"/>
                <w:lang w:val="sq-AL"/>
              </w:rPr>
              <w:t>E njejta gje duhet te jete dhe per braktisjen e kuajve, gomereve dhe mushkave, qe shpesh lidhen ne rruge nacionale me dite te tera, pa uje e pa ushqim.</w:t>
            </w:r>
          </w:p>
        </w:tc>
        <w:tc>
          <w:tcPr>
            <w:tcW w:w="1638" w:type="dxa"/>
          </w:tcPr>
          <w:p w14:paraId="6B26556C" w14:textId="24CECF0D"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Znj. Oli Pero, Animals Need Me</w:t>
            </w:r>
          </w:p>
        </w:tc>
        <w:tc>
          <w:tcPr>
            <w:tcW w:w="1283" w:type="dxa"/>
          </w:tcPr>
          <w:p w14:paraId="3A69676D"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Nuk u pranua</w:t>
            </w:r>
          </w:p>
          <w:p w14:paraId="38A80AD1" w14:textId="14F86951" w:rsidR="0034362F" w:rsidRPr="00D51595" w:rsidRDefault="0034362F" w:rsidP="003B35E6">
            <w:pPr>
              <w:pStyle w:val="BodyText"/>
              <w:spacing w:after="0"/>
              <w:contextualSpacing/>
              <w:rPr>
                <w:rFonts w:ascii="Times New Roman" w:hAnsi="Times New Roman"/>
                <w:sz w:val="26"/>
                <w:szCs w:val="26"/>
              </w:rPr>
            </w:pPr>
          </w:p>
        </w:tc>
        <w:tc>
          <w:tcPr>
            <w:tcW w:w="2376" w:type="dxa"/>
          </w:tcPr>
          <w:p w14:paraId="6A31BAEB"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nuk ka lidhje me nenin 267, pika 37.</w:t>
            </w:r>
          </w:p>
          <w:p w14:paraId="21B3D410" w14:textId="77777777" w:rsidR="0034362F" w:rsidRPr="00D51595" w:rsidRDefault="0034362F" w:rsidP="003B35E6">
            <w:pPr>
              <w:pStyle w:val="BodyText"/>
              <w:spacing w:after="0"/>
              <w:contextualSpacing/>
              <w:rPr>
                <w:rFonts w:ascii="Times New Roman" w:hAnsi="Times New Roman"/>
                <w:color w:val="FF0000"/>
                <w:sz w:val="26"/>
                <w:szCs w:val="26"/>
              </w:rPr>
            </w:pPr>
          </w:p>
        </w:tc>
      </w:tr>
      <w:tr w:rsidR="0034362F" w:rsidRPr="00D51595" w14:paraId="0154481B" w14:textId="77777777" w:rsidTr="00C07D67">
        <w:trPr>
          <w:trHeight w:val="2065"/>
        </w:trPr>
        <w:tc>
          <w:tcPr>
            <w:tcW w:w="1456" w:type="dxa"/>
          </w:tcPr>
          <w:p w14:paraId="13418E95" w14:textId="375CA108"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Lidhur me nenin 4 Përkufizime, te bëhet një qartësim lidhur me Autoritet Kompetente në projektligj pasi ka konfuzion.</w:t>
            </w:r>
          </w:p>
        </w:tc>
        <w:tc>
          <w:tcPr>
            <w:tcW w:w="3092" w:type="dxa"/>
          </w:tcPr>
          <w:p w14:paraId="5507B176" w14:textId="673BBFBE"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 xml:space="preserve">Ligji duhet të bëjë një ndarje më të qartë midis </w:t>
            </w:r>
            <w:r w:rsidRPr="00D51595">
              <w:rPr>
                <w:rStyle w:val="Strong"/>
                <w:rFonts w:ascii="Times New Roman" w:hAnsi="Times New Roman"/>
                <w:b w:val="0"/>
                <w:sz w:val="26"/>
                <w:szCs w:val="26"/>
              </w:rPr>
              <w:t>ministrisë</w:t>
            </w:r>
            <w:r w:rsidRPr="00D51595">
              <w:rPr>
                <w:rFonts w:ascii="Times New Roman" w:hAnsi="Times New Roman"/>
                <w:sz w:val="26"/>
                <w:szCs w:val="26"/>
              </w:rPr>
              <w:t xml:space="preserve"> si autoritet vendimmarrës dhe </w:t>
            </w:r>
            <w:r w:rsidRPr="00D51595">
              <w:rPr>
                <w:rStyle w:val="Strong"/>
                <w:rFonts w:ascii="Times New Roman" w:hAnsi="Times New Roman"/>
                <w:b w:val="0"/>
                <w:sz w:val="26"/>
                <w:szCs w:val="26"/>
              </w:rPr>
              <w:t>autoritetit kompetent</w:t>
            </w:r>
            <w:r w:rsidRPr="00D51595">
              <w:rPr>
                <w:rFonts w:ascii="Times New Roman" w:hAnsi="Times New Roman"/>
                <w:sz w:val="26"/>
                <w:szCs w:val="26"/>
              </w:rPr>
              <w:t xml:space="preserve"> si një strukturë e veçantë brenda ministrisë ose një organ tjetër nën vartësi të saj, që bën propozime. Për shembull, mund të përkufizohet qartë që "Autoriteti Kompetent" mund të </w:t>
            </w:r>
            <w:r w:rsidRPr="00D51595">
              <w:rPr>
                <w:rFonts w:ascii="Times New Roman" w:hAnsi="Times New Roman"/>
                <w:sz w:val="26"/>
                <w:szCs w:val="26"/>
              </w:rPr>
              <w:lastRenderedPageBreak/>
              <w:t>jetë një agjenci specifike ose departament brenda ministrisë, që ka kompetencën për të bërë propozime në fusha teknike.</w:t>
            </w:r>
          </w:p>
        </w:tc>
        <w:tc>
          <w:tcPr>
            <w:tcW w:w="1638" w:type="dxa"/>
          </w:tcPr>
          <w:p w14:paraId="232FD2B6" w14:textId="5B3D941A"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 xml:space="preserve">Urdhri Profesional </w:t>
            </w:r>
            <w:r w:rsidR="00DE6F00" w:rsidRPr="00D51595">
              <w:rPr>
                <w:rFonts w:ascii="Times New Roman" w:hAnsi="Times New Roman"/>
                <w:sz w:val="26"/>
                <w:szCs w:val="26"/>
              </w:rPr>
              <w:t>i</w:t>
            </w:r>
            <w:r w:rsidRPr="00D51595">
              <w:rPr>
                <w:rFonts w:ascii="Times New Roman" w:hAnsi="Times New Roman"/>
                <w:sz w:val="26"/>
                <w:szCs w:val="26"/>
              </w:rPr>
              <w:t xml:space="preserve"> Mjekut Veterinar, UPMV</w:t>
            </w:r>
          </w:p>
        </w:tc>
        <w:tc>
          <w:tcPr>
            <w:tcW w:w="1283" w:type="dxa"/>
          </w:tcPr>
          <w:p w14:paraId="7CB35798" w14:textId="45CCAAD3"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U pranua.</w:t>
            </w:r>
          </w:p>
        </w:tc>
        <w:tc>
          <w:tcPr>
            <w:tcW w:w="2376" w:type="dxa"/>
          </w:tcPr>
          <w:p w14:paraId="07346D5D" w14:textId="5494A375"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është i drejtë dhe është pranuar dhe reflektuar në projektligj.</w:t>
            </w:r>
          </w:p>
        </w:tc>
      </w:tr>
      <w:tr w:rsidR="0034362F" w:rsidRPr="00D51595" w14:paraId="11B8B699" w14:textId="77777777" w:rsidTr="00C07D67">
        <w:trPr>
          <w:trHeight w:val="688"/>
        </w:trPr>
        <w:tc>
          <w:tcPr>
            <w:tcW w:w="1456" w:type="dxa"/>
          </w:tcPr>
          <w:p w14:paraId="3927BDA5" w14:textId="475961A2"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Në nenin 47, pika 1, të bëhet korigjimi i fjalisë.</w:t>
            </w:r>
          </w:p>
        </w:tc>
        <w:tc>
          <w:tcPr>
            <w:tcW w:w="3092" w:type="dxa"/>
          </w:tcPr>
          <w:p w14:paraId="44A32CBF" w14:textId="3B3325B3"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Ministri me propozim të ministrit në përputhje me nenin 263 të këtij ligji….”</w:t>
            </w:r>
          </w:p>
        </w:tc>
        <w:tc>
          <w:tcPr>
            <w:tcW w:w="1638" w:type="dxa"/>
          </w:tcPr>
          <w:p w14:paraId="42F87201" w14:textId="4DFAB46A" w:rsidR="0034362F" w:rsidRPr="00D51595" w:rsidRDefault="003B35E6" w:rsidP="003B35E6">
            <w:pPr>
              <w:contextualSpacing/>
              <w:rPr>
                <w:rFonts w:ascii="Times New Roman" w:hAnsi="Times New Roman"/>
                <w:sz w:val="26"/>
                <w:szCs w:val="26"/>
              </w:rPr>
            </w:pPr>
            <w:r w:rsidRPr="00D51595">
              <w:rPr>
                <w:rFonts w:ascii="Times New Roman" w:hAnsi="Times New Roman"/>
                <w:sz w:val="26"/>
                <w:szCs w:val="26"/>
              </w:rPr>
              <w:t>Urdh</w:t>
            </w:r>
            <w:r w:rsidR="0034362F" w:rsidRPr="00D51595">
              <w:rPr>
                <w:rFonts w:ascii="Times New Roman" w:hAnsi="Times New Roman"/>
                <w:sz w:val="26"/>
                <w:szCs w:val="26"/>
              </w:rPr>
              <w:t xml:space="preserve">ri Profesional </w:t>
            </w:r>
            <w:r w:rsidRPr="00D51595">
              <w:rPr>
                <w:rFonts w:ascii="Times New Roman" w:hAnsi="Times New Roman"/>
                <w:sz w:val="26"/>
                <w:szCs w:val="26"/>
              </w:rPr>
              <w:t>i</w:t>
            </w:r>
            <w:r w:rsidR="0034362F" w:rsidRPr="00D51595">
              <w:rPr>
                <w:rFonts w:ascii="Times New Roman" w:hAnsi="Times New Roman"/>
                <w:sz w:val="26"/>
                <w:szCs w:val="26"/>
              </w:rPr>
              <w:t xml:space="preserve"> Mjekut Veterinar, UPMV</w:t>
            </w:r>
          </w:p>
        </w:tc>
        <w:tc>
          <w:tcPr>
            <w:tcW w:w="1283" w:type="dxa"/>
          </w:tcPr>
          <w:p w14:paraId="6BE6A01D" w14:textId="68E270D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U pranua.</w:t>
            </w:r>
          </w:p>
        </w:tc>
        <w:tc>
          <w:tcPr>
            <w:tcW w:w="2376" w:type="dxa"/>
          </w:tcPr>
          <w:p w14:paraId="5B922C42" w14:textId="654FA328"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është i drejtë dhe është reflektuar në projektligj.</w:t>
            </w:r>
          </w:p>
        </w:tc>
      </w:tr>
      <w:tr w:rsidR="0034362F" w:rsidRPr="00D51595" w14:paraId="630343C6" w14:textId="77777777" w:rsidTr="00C07D67">
        <w:trPr>
          <w:trHeight w:val="688"/>
        </w:trPr>
        <w:tc>
          <w:tcPr>
            <w:tcW w:w="1456" w:type="dxa"/>
          </w:tcPr>
          <w:p w14:paraId="076F5896" w14:textId="3FCD8A89"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Zëvendësim termi.</w:t>
            </w:r>
          </w:p>
        </w:tc>
        <w:tc>
          <w:tcPr>
            <w:tcW w:w="3092" w:type="dxa"/>
          </w:tcPr>
          <w:p w14:paraId="39AF6917" w14:textId="77777777" w:rsidR="0034362F" w:rsidRPr="00D51595" w:rsidRDefault="0034362F" w:rsidP="003B35E6">
            <w:pPr>
              <w:spacing w:before="100" w:beforeAutospacing="1" w:after="100" w:afterAutospacing="1"/>
              <w:contextualSpacing/>
              <w:rPr>
                <w:rFonts w:ascii="Times New Roman" w:hAnsi="Times New Roman"/>
                <w:sz w:val="26"/>
                <w:szCs w:val="26"/>
                <w:lang w:val="en-US"/>
              </w:rPr>
            </w:pPr>
            <w:r w:rsidRPr="00D51595">
              <w:rPr>
                <w:rFonts w:ascii="Times New Roman" w:hAnsi="Times New Roman"/>
                <w:sz w:val="26"/>
                <w:szCs w:val="26"/>
                <w:lang w:val="en-US"/>
              </w:rPr>
              <w:t>Duke iu referuar dokumentit të BE-së, Rregullorja (BE) 2016/429, termi që përdoret është "veterinary medicinal products" (produkte mjekësore veterinare).</w:t>
            </w:r>
          </w:p>
          <w:p w14:paraId="7940E13C" w14:textId="77777777" w:rsidR="0034362F" w:rsidRPr="00D51595" w:rsidRDefault="0034362F" w:rsidP="003B35E6">
            <w:pPr>
              <w:spacing w:before="100" w:beforeAutospacing="1" w:after="100" w:afterAutospacing="1"/>
              <w:contextualSpacing/>
              <w:rPr>
                <w:rFonts w:ascii="Times New Roman" w:hAnsi="Times New Roman"/>
                <w:sz w:val="26"/>
                <w:szCs w:val="26"/>
                <w:lang w:val="en-US"/>
              </w:rPr>
            </w:pPr>
            <w:r w:rsidRPr="00D51595">
              <w:rPr>
                <w:rFonts w:ascii="Times New Roman" w:hAnsi="Times New Roman"/>
                <w:sz w:val="26"/>
                <w:szCs w:val="26"/>
                <w:lang w:val="en-US"/>
              </w:rPr>
              <w:t>Në këtë kontekst, termi "PMV - Produkt Mjekësor Veterinar" është më i saktë si terminologji, pasi ai përputhet më mirë me përkufizimin e përdorur në rregulloren e BE-së.</w:t>
            </w:r>
          </w:p>
          <w:p w14:paraId="55A6375A" w14:textId="24DED4BD" w:rsidR="0034362F" w:rsidRPr="00D51595" w:rsidRDefault="0034362F" w:rsidP="003B35E6">
            <w:pPr>
              <w:spacing w:before="100" w:beforeAutospacing="1" w:after="100" w:afterAutospacing="1"/>
              <w:contextualSpacing/>
              <w:rPr>
                <w:rFonts w:ascii="Times New Roman" w:hAnsi="Times New Roman"/>
                <w:sz w:val="26"/>
                <w:szCs w:val="26"/>
                <w:lang w:val="en-US"/>
              </w:rPr>
            </w:pPr>
            <w:r w:rsidRPr="00D51595">
              <w:rPr>
                <w:rFonts w:ascii="Times New Roman" w:hAnsi="Times New Roman"/>
                <w:sz w:val="26"/>
                <w:szCs w:val="26"/>
                <w:lang w:val="en-US"/>
              </w:rPr>
              <w:t>Ndërsa "barna veterinare" është më specifik dhe nënkupton kryesisht ilaçe ose medikamente, që mund të jene te kufizuar se përkufizimi më i gjerë i BE-së për produktet mjekësore veterinare.</w:t>
            </w:r>
          </w:p>
        </w:tc>
        <w:tc>
          <w:tcPr>
            <w:tcW w:w="1638" w:type="dxa"/>
          </w:tcPr>
          <w:p w14:paraId="64A64EC3" w14:textId="70495E7B"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 xml:space="preserve">Urdhri Profesional </w:t>
            </w:r>
            <w:r w:rsidR="003B35E6" w:rsidRPr="00D51595">
              <w:rPr>
                <w:rFonts w:ascii="Times New Roman" w:hAnsi="Times New Roman"/>
                <w:sz w:val="26"/>
                <w:szCs w:val="26"/>
              </w:rPr>
              <w:t>i</w:t>
            </w:r>
            <w:r w:rsidRPr="00D51595">
              <w:rPr>
                <w:rFonts w:ascii="Times New Roman" w:hAnsi="Times New Roman"/>
                <w:sz w:val="26"/>
                <w:szCs w:val="26"/>
              </w:rPr>
              <w:t xml:space="preserve"> Mjekut Veterinar, UPMV</w:t>
            </w:r>
          </w:p>
        </w:tc>
        <w:tc>
          <w:tcPr>
            <w:tcW w:w="1283" w:type="dxa"/>
          </w:tcPr>
          <w:p w14:paraId="5B286B3A" w14:textId="38A2E132"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U pranua.</w:t>
            </w:r>
          </w:p>
        </w:tc>
        <w:tc>
          <w:tcPr>
            <w:tcW w:w="2376" w:type="dxa"/>
          </w:tcPr>
          <w:p w14:paraId="0143C7E2" w14:textId="0D12507D"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 xml:space="preserve">Komenti është </w:t>
            </w:r>
            <w:r w:rsidR="008C4C3D" w:rsidRPr="00D51595">
              <w:rPr>
                <w:rFonts w:ascii="Times New Roman" w:hAnsi="Times New Roman"/>
                <w:sz w:val="26"/>
                <w:szCs w:val="26"/>
              </w:rPr>
              <w:t xml:space="preserve">pranuar dhe </w:t>
            </w:r>
            <w:r w:rsidRPr="00D51595">
              <w:rPr>
                <w:rFonts w:ascii="Times New Roman" w:hAnsi="Times New Roman"/>
                <w:sz w:val="26"/>
                <w:szCs w:val="26"/>
              </w:rPr>
              <w:t>reflektuar në projektligj</w:t>
            </w:r>
            <w:r w:rsidR="00372EF6" w:rsidRPr="00D51595">
              <w:rPr>
                <w:rFonts w:ascii="Times New Roman" w:hAnsi="Times New Roman"/>
                <w:sz w:val="26"/>
                <w:szCs w:val="26"/>
              </w:rPr>
              <w:t xml:space="preserve">, përkatësisht në pikën 40 të nenit </w:t>
            </w:r>
            <w:r w:rsidR="003E65C2" w:rsidRPr="00D51595">
              <w:rPr>
                <w:rFonts w:ascii="Times New Roman" w:hAnsi="Times New Roman"/>
                <w:sz w:val="26"/>
                <w:szCs w:val="26"/>
              </w:rPr>
              <w:t>270</w:t>
            </w:r>
            <w:r w:rsidR="00372EF6" w:rsidRPr="00D51595">
              <w:rPr>
                <w:rFonts w:ascii="Times New Roman" w:hAnsi="Times New Roman"/>
                <w:sz w:val="26"/>
                <w:szCs w:val="26"/>
              </w:rPr>
              <w:t xml:space="preserve"> të projektligjit dhe kudo në projktligj ku ka qenë </w:t>
            </w:r>
            <w:r w:rsidR="00573CC7" w:rsidRPr="00D51595">
              <w:rPr>
                <w:rFonts w:ascii="Times New Roman" w:hAnsi="Times New Roman"/>
                <w:sz w:val="26"/>
                <w:szCs w:val="26"/>
              </w:rPr>
              <w:t>i</w:t>
            </w:r>
            <w:r w:rsidR="00372EF6" w:rsidRPr="00D51595">
              <w:rPr>
                <w:rFonts w:ascii="Times New Roman" w:hAnsi="Times New Roman"/>
                <w:sz w:val="26"/>
                <w:szCs w:val="26"/>
              </w:rPr>
              <w:t xml:space="preserve"> përmendur termi “bar veterinar”.</w:t>
            </w:r>
            <w:r w:rsidR="008C4C3D" w:rsidRPr="00D51595">
              <w:rPr>
                <w:rFonts w:ascii="Times New Roman" w:hAnsi="Times New Roman"/>
                <w:sz w:val="26"/>
                <w:szCs w:val="26"/>
              </w:rPr>
              <w:t xml:space="preserve"> </w:t>
            </w:r>
          </w:p>
          <w:p w14:paraId="1909FC83" w14:textId="77777777" w:rsidR="00573CC7" w:rsidRPr="00D51595" w:rsidRDefault="00573CC7" w:rsidP="003B35E6">
            <w:pPr>
              <w:contextualSpacing/>
              <w:rPr>
                <w:rFonts w:ascii="Times New Roman" w:hAnsi="Times New Roman"/>
                <w:sz w:val="26"/>
                <w:szCs w:val="26"/>
              </w:rPr>
            </w:pPr>
          </w:p>
          <w:p w14:paraId="05EB636E" w14:textId="77777777" w:rsidR="00573CC7" w:rsidRPr="00D51595" w:rsidRDefault="00573CC7" w:rsidP="003B35E6">
            <w:pPr>
              <w:contextualSpacing/>
              <w:rPr>
                <w:rFonts w:ascii="Times New Roman" w:hAnsi="Times New Roman"/>
                <w:sz w:val="26"/>
                <w:szCs w:val="26"/>
              </w:rPr>
            </w:pPr>
            <w:r w:rsidRPr="00D51595">
              <w:rPr>
                <w:rFonts w:ascii="Times New Roman" w:hAnsi="Times New Roman"/>
                <w:sz w:val="26"/>
                <w:szCs w:val="26"/>
              </w:rPr>
              <w:t>“Produkt mjekësor veterinar” është cdo lloj substance ose kombinim substancash që plotëson të paktën një nga kushtet që vijojnë:</w:t>
            </w:r>
          </w:p>
          <w:p w14:paraId="32521C2C" w14:textId="77777777" w:rsidR="00573CC7" w:rsidRPr="00D51595" w:rsidRDefault="00573CC7" w:rsidP="003B35E6">
            <w:pPr>
              <w:pStyle w:val="ListParagraph"/>
              <w:numPr>
                <w:ilvl w:val="0"/>
                <w:numId w:val="13"/>
              </w:numPr>
              <w:tabs>
                <w:tab w:val="clear" w:pos="567"/>
              </w:tabs>
              <w:spacing w:after="0"/>
              <w:contextualSpacing/>
              <w:rPr>
                <w:rFonts w:ascii="Times New Roman" w:hAnsi="Times New Roman"/>
                <w:sz w:val="26"/>
                <w:szCs w:val="26"/>
              </w:rPr>
            </w:pPr>
            <w:r w:rsidRPr="00D51595">
              <w:rPr>
                <w:rFonts w:ascii="Times New Roman" w:hAnsi="Times New Roman"/>
                <w:sz w:val="26"/>
                <w:szCs w:val="26"/>
              </w:rPr>
              <w:t xml:space="preserve">ka veti për trajtimin dhe parandalimin e sëmundjeve të kafshëve; </w:t>
            </w:r>
          </w:p>
          <w:p w14:paraId="130F9A14" w14:textId="77777777" w:rsidR="00573CC7" w:rsidRPr="00D51595" w:rsidRDefault="00573CC7" w:rsidP="003B35E6">
            <w:pPr>
              <w:pStyle w:val="ListParagraph"/>
              <w:numPr>
                <w:ilvl w:val="0"/>
                <w:numId w:val="13"/>
              </w:numPr>
              <w:tabs>
                <w:tab w:val="clear" w:pos="567"/>
              </w:tabs>
              <w:spacing w:after="0"/>
              <w:contextualSpacing/>
              <w:rPr>
                <w:rFonts w:ascii="Times New Roman" w:hAnsi="Times New Roman"/>
                <w:sz w:val="26"/>
                <w:szCs w:val="26"/>
              </w:rPr>
            </w:pPr>
            <w:r w:rsidRPr="00D51595">
              <w:rPr>
                <w:rFonts w:ascii="Times New Roman" w:hAnsi="Times New Roman"/>
                <w:sz w:val="26"/>
                <w:szCs w:val="26"/>
              </w:rPr>
              <w:t xml:space="preserve">përdoret në kafshë ose u jepet kafshëve me qëllim rivendosjen, korigjimin ose ndryshimin e funksioneve fiziologjike duke ushtruar </w:t>
            </w:r>
            <w:r w:rsidRPr="00D51595">
              <w:rPr>
                <w:rFonts w:ascii="Times New Roman" w:hAnsi="Times New Roman"/>
                <w:sz w:val="26"/>
                <w:szCs w:val="26"/>
              </w:rPr>
              <w:lastRenderedPageBreak/>
              <w:t>një veprim farmakologjik, imunologjik ose metabolik;</w:t>
            </w:r>
          </w:p>
          <w:p w14:paraId="5896BFCA" w14:textId="77777777" w:rsidR="00573CC7" w:rsidRPr="00D51595" w:rsidRDefault="00573CC7" w:rsidP="003B35E6">
            <w:pPr>
              <w:pStyle w:val="ListParagraph"/>
              <w:numPr>
                <w:ilvl w:val="0"/>
                <w:numId w:val="13"/>
              </w:numPr>
              <w:tabs>
                <w:tab w:val="clear" w:pos="567"/>
              </w:tabs>
              <w:spacing w:after="0"/>
              <w:contextualSpacing/>
              <w:rPr>
                <w:rFonts w:ascii="Times New Roman" w:hAnsi="Times New Roman"/>
                <w:sz w:val="26"/>
                <w:szCs w:val="26"/>
              </w:rPr>
            </w:pPr>
            <w:r w:rsidRPr="00D51595">
              <w:rPr>
                <w:rFonts w:ascii="Times New Roman" w:hAnsi="Times New Roman"/>
                <w:sz w:val="26"/>
                <w:szCs w:val="26"/>
              </w:rPr>
              <w:t>përdoret në kafshë me qëllim përcaktimin e diagnozës mjekësore;</w:t>
            </w:r>
          </w:p>
          <w:p w14:paraId="2A489003" w14:textId="77777777" w:rsidR="00573CC7" w:rsidRPr="00D51595" w:rsidRDefault="00573CC7" w:rsidP="003B35E6">
            <w:pPr>
              <w:pStyle w:val="ListParagraph"/>
              <w:numPr>
                <w:ilvl w:val="0"/>
                <w:numId w:val="13"/>
              </w:numPr>
              <w:tabs>
                <w:tab w:val="clear" w:pos="567"/>
              </w:tabs>
              <w:spacing w:after="0"/>
              <w:contextualSpacing/>
              <w:rPr>
                <w:rFonts w:ascii="Times New Roman" w:hAnsi="Times New Roman"/>
                <w:sz w:val="26"/>
                <w:szCs w:val="26"/>
              </w:rPr>
            </w:pPr>
            <w:r w:rsidRPr="00D51595">
              <w:rPr>
                <w:rFonts w:ascii="Times New Roman" w:hAnsi="Times New Roman"/>
                <w:sz w:val="26"/>
                <w:szCs w:val="26"/>
              </w:rPr>
              <w:t>përdoret për eutanazinë e kafshëve.</w:t>
            </w:r>
          </w:p>
          <w:p w14:paraId="38A6687D" w14:textId="35BF26E4" w:rsidR="00573CC7" w:rsidRPr="00D51595" w:rsidRDefault="00573CC7" w:rsidP="003B35E6">
            <w:pPr>
              <w:contextualSpacing/>
              <w:rPr>
                <w:rFonts w:ascii="Times New Roman" w:hAnsi="Times New Roman"/>
                <w:sz w:val="26"/>
                <w:szCs w:val="26"/>
              </w:rPr>
            </w:pPr>
          </w:p>
        </w:tc>
      </w:tr>
      <w:tr w:rsidR="0034362F" w:rsidRPr="00D51595" w14:paraId="0D9BEEFC" w14:textId="77777777" w:rsidTr="00C07D67">
        <w:trPr>
          <w:trHeight w:val="688"/>
        </w:trPr>
        <w:tc>
          <w:tcPr>
            <w:tcW w:w="1456" w:type="dxa"/>
          </w:tcPr>
          <w:p w14:paraId="0F4BDDE5" w14:textId="209A42F6" w:rsidR="0034362F" w:rsidRPr="00D51595" w:rsidRDefault="0034362F" w:rsidP="003B35E6">
            <w:pPr>
              <w:spacing w:before="100" w:beforeAutospacing="1" w:after="100" w:afterAutospacing="1"/>
              <w:contextualSpacing/>
              <w:rPr>
                <w:rFonts w:ascii="Times New Roman" w:hAnsi="Times New Roman"/>
                <w:sz w:val="26"/>
                <w:szCs w:val="26"/>
              </w:rPr>
            </w:pPr>
            <w:r w:rsidRPr="00D51595">
              <w:rPr>
                <w:rFonts w:ascii="Times New Roman" w:hAnsi="Times New Roman"/>
                <w:sz w:val="26"/>
                <w:szCs w:val="26"/>
              </w:rPr>
              <w:lastRenderedPageBreak/>
              <w:t>Përkufizim lidhur me Autoritetin Kompetent</w:t>
            </w:r>
          </w:p>
        </w:tc>
        <w:tc>
          <w:tcPr>
            <w:tcW w:w="3092" w:type="dxa"/>
          </w:tcPr>
          <w:p w14:paraId="6D610895" w14:textId="77777777" w:rsidR="0034362F" w:rsidRPr="00D51595" w:rsidRDefault="0034362F" w:rsidP="003B35E6">
            <w:pPr>
              <w:spacing w:before="100" w:beforeAutospacing="1" w:after="100" w:afterAutospacing="1"/>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t>Përkufizime të tjera për qëllimet e këtij ligji, përpos përkufizimeve të përshkruara në nenin 4, zbatohen edhe përkufizimet si vijon:</w:t>
            </w:r>
          </w:p>
          <w:p w14:paraId="549D4DD1" w14:textId="77777777" w:rsidR="0034362F" w:rsidRPr="00D51595" w:rsidRDefault="0034362F" w:rsidP="003B35E6">
            <w:pPr>
              <w:spacing w:before="100" w:beforeAutospacing="1" w:after="100" w:afterAutospacing="1"/>
              <w:contextualSpacing/>
              <w:rPr>
                <w:rFonts w:ascii="Times New Roman" w:eastAsiaTheme="minorHAnsi" w:hAnsi="Times New Roman"/>
                <w:sz w:val="26"/>
                <w:szCs w:val="26"/>
              </w:rPr>
            </w:pPr>
            <w:r w:rsidRPr="00D51595">
              <w:rPr>
                <w:rFonts w:ascii="Times New Roman" w:eastAsiaTheme="minorHAnsi" w:hAnsi="Times New Roman"/>
                <w:sz w:val="26"/>
                <w:szCs w:val="26"/>
              </w:rPr>
              <w:t>“Autoriteti kompetent qëndror” është ministria përgjegjëse për veterinarinë që mbulon fushën e veterinarisë...</w:t>
            </w:r>
          </w:p>
          <w:p w14:paraId="6C8C614C" w14:textId="6E70F72C" w:rsidR="0034362F" w:rsidRPr="00D51595" w:rsidRDefault="0034362F" w:rsidP="003B35E6">
            <w:pPr>
              <w:spacing w:before="100" w:beforeAutospacing="1" w:after="100" w:afterAutospacing="1"/>
              <w:contextualSpacing/>
              <w:rPr>
                <w:rFonts w:ascii="Times New Roman" w:hAnsi="Times New Roman"/>
                <w:sz w:val="26"/>
                <w:szCs w:val="26"/>
                <w:lang w:val="en-US"/>
              </w:rPr>
            </w:pPr>
            <w:r w:rsidRPr="00D51595">
              <w:rPr>
                <w:rFonts w:ascii="Times New Roman" w:hAnsi="Times New Roman"/>
                <w:sz w:val="26"/>
                <w:szCs w:val="26"/>
                <w:lang w:val="en-US"/>
              </w:rPr>
              <w:t>Pasi, ka një mbivendosje të termave që krijon hapësirë për konfuzion dhe paqartësi në ndarjen e kompetencave.</w:t>
            </w:r>
          </w:p>
        </w:tc>
        <w:tc>
          <w:tcPr>
            <w:tcW w:w="1638" w:type="dxa"/>
          </w:tcPr>
          <w:p w14:paraId="607D88E8" w14:textId="49BA7651"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Urdhri Profesional i Mjekut Veterinar, UPMV</w:t>
            </w:r>
          </w:p>
        </w:tc>
        <w:tc>
          <w:tcPr>
            <w:tcW w:w="1283" w:type="dxa"/>
          </w:tcPr>
          <w:p w14:paraId="4AFA267D" w14:textId="1D94FC50"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U pranua</w:t>
            </w:r>
          </w:p>
        </w:tc>
        <w:tc>
          <w:tcPr>
            <w:tcW w:w="2376" w:type="dxa"/>
          </w:tcPr>
          <w:p w14:paraId="23C8C333" w14:textId="57522812"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Komenti është</w:t>
            </w:r>
            <w:r w:rsidR="00573CC7" w:rsidRPr="00D51595">
              <w:rPr>
                <w:rFonts w:ascii="Times New Roman" w:hAnsi="Times New Roman"/>
                <w:sz w:val="26"/>
                <w:szCs w:val="26"/>
              </w:rPr>
              <w:t xml:space="preserve"> pranuar</w:t>
            </w:r>
            <w:r w:rsidRPr="00D51595">
              <w:rPr>
                <w:rFonts w:ascii="Times New Roman" w:hAnsi="Times New Roman"/>
                <w:sz w:val="26"/>
                <w:szCs w:val="26"/>
              </w:rPr>
              <w:t xml:space="preserve"> dhe është reflektuar në projektligj</w:t>
            </w:r>
            <w:r w:rsidR="00573CC7" w:rsidRPr="00D51595">
              <w:rPr>
                <w:rFonts w:ascii="Times New Roman" w:hAnsi="Times New Roman"/>
                <w:sz w:val="26"/>
                <w:szCs w:val="26"/>
              </w:rPr>
              <w:t xml:space="preserve"> në pikën 55 dhe 56 të neinit 4 të projektligjit</w:t>
            </w:r>
            <w:r w:rsidR="002B137D" w:rsidRPr="00D51595">
              <w:rPr>
                <w:rFonts w:ascii="Times New Roman" w:hAnsi="Times New Roman"/>
                <w:sz w:val="26"/>
                <w:szCs w:val="26"/>
              </w:rPr>
              <w:t xml:space="preserve"> dhe kudo në projectligj ku përdoret “Autoriteti Kompetent”.</w:t>
            </w:r>
          </w:p>
          <w:p w14:paraId="454C9D32" w14:textId="77777777" w:rsidR="00573CC7" w:rsidRPr="00D51595" w:rsidRDefault="00573CC7" w:rsidP="003B35E6">
            <w:pPr>
              <w:contextualSpacing/>
              <w:rPr>
                <w:rFonts w:ascii="Times New Roman" w:hAnsi="Times New Roman"/>
                <w:sz w:val="26"/>
                <w:szCs w:val="26"/>
              </w:rPr>
            </w:pPr>
          </w:p>
          <w:p w14:paraId="273773F6" w14:textId="10C50C31" w:rsidR="00573CC7" w:rsidRPr="00D51595" w:rsidRDefault="00573CC7" w:rsidP="003B35E6">
            <w:pPr>
              <w:ind w:left="57"/>
              <w:contextualSpacing/>
              <w:rPr>
                <w:rFonts w:ascii="Times New Roman" w:hAnsi="Times New Roman"/>
                <w:sz w:val="26"/>
                <w:szCs w:val="26"/>
              </w:rPr>
            </w:pPr>
            <w:r w:rsidRPr="00D51595">
              <w:rPr>
                <w:rFonts w:ascii="Times New Roman" w:eastAsia="Calibri" w:hAnsi="Times New Roman"/>
                <w:bCs/>
                <w:sz w:val="26"/>
                <w:szCs w:val="26"/>
              </w:rPr>
              <w:t>55.“Autoriteti Kompetent Qendror” është drejtoria për veterinare në ministrinë që mbulon fushën e veterinarisë, përgjegjëse për hartimin e legjislacionit, politikave veterinare, dhe çdo veprimtarie tjetër sipas përcaktimeve të këtij ligji dhe legjislacionit veterinar në fuqi.</w:t>
            </w:r>
          </w:p>
          <w:p w14:paraId="15687452" w14:textId="3681EE2C" w:rsidR="00573CC7" w:rsidRPr="00D51595" w:rsidRDefault="00573CC7" w:rsidP="003B35E6">
            <w:pPr>
              <w:contextualSpacing/>
              <w:rPr>
                <w:rFonts w:ascii="Times New Roman" w:hAnsi="Times New Roman"/>
                <w:sz w:val="26"/>
                <w:szCs w:val="26"/>
              </w:rPr>
            </w:pPr>
            <w:r w:rsidRPr="00D51595">
              <w:rPr>
                <w:rFonts w:ascii="Times New Roman" w:eastAsia="Calibri" w:hAnsi="Times New Roman"/>
                <w:bCs/>
                <w:sz w:val="26"/>
                <w:szCs w:val="26"/>
              </w:rPr>
              <w:t xml:space="preserve">56. “Autoriteti kompetent i kontrolleve zyrtare” është autoriteti </w:t>
            </w:r>
            <w:r w:rsidRPr="00D51595">
              <w:rPr>
                <w:rFonts w:ascii="Times New Roman" w:eastAsia="Calibri" w:hAnsi="Times New Roman"/>
                <w:bCs/>
                <w:sz w:val="26"/>
                <w:szCs w:val="26"/>
              </w:rPr>
              <w:lastRenderedPageBreak/>
              <w:t>përgjegjës për organizimin dhe zbatimin e kontrolleve zyrtare dhe veprimtarive të tjera zyrtare në përputhje me këtë ligj dhe legjislacionin mbi kontrollet zyrtare dhe inspektimin, ose cdo autoritet tjetër të cilit i është deleguar kjo përgjegjësi;</w:t>
            </w:r>
          </w:p>
          <w:p w14:paraId="79A36D10" w14:textId="67F53705" w:rsidR="00573CC7" w:rsidRPr="00D51595" w:rsidRDefault="00573CC7" w:rsidP="003B35E6">
            <w:pPr>
              <w:contextualSpacing/>
              <w:rPr>
                <w:rFonts w:ascii="Times New Roman" w:hAnsi="Times New Roman"/>
                <w:sz w:val="26"/>
                <w:szCs w:val="26"/>
              </w:rPr>
            </w:pPr>
          </w:p>
        </w:tc>
      </w:tr>
      <w:tr w:rsidR="0034362F" w:rsidRPr="00D51595" w14:paraId="0F55892C" w14:textId="77777777" w:rsidTr="00C07D67">
        <w:trPr>
          <w:trHeight w:val="688"/>
        </w:trPr>
        <w:tc>
          <w:tcPr>
            <w:tcW w:w="1456" w:type="dxa"/>
          </w:tcPr>
          <w:p w14:paraId="72582368" w14:textId="32268FD3"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lastRenderedPageBreak/>
              <w:t>Në nenin 271, pika 2, te bëhen ndryshime</w:t>
            </w:r>
          </w:p>
          <w:p w14:paraId="58C443C9" w14:textId="3AB93A09" w:rsidR="0034362F" w:rsidRPr="00D51595" w:rsidRDefault="0034362F" w:rsidP="003B35E6">
            <w:pPr>
              <w:contextualSpacing/>
              <w:rPr>
                <w:rFonts w:ascii="Times New Roman" w:hAnsi="Times New Roman"/>
                <w:sz w:val="26"/>
                <w:szCs w:val="26"/>
              </w:rPr>
            </w:pPr>
          </w:p>
        </w:tc>
        <w:tc>
          <w:tcPr>
            <w:tcW w:w="3092" w:type="dxa"/>
          </w:tcPr>
          <w:p w14:paraId="5A67E377" w14:textId="77777777"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t>Shërbimi Veterinar” përfshin strukturat shtetërore veterinare si dhe mjekët veterinarë dhe njësitë e shërbimit veterinar privat që zbatojnë veprimtari veterinare, në përputhje me ligjin nr. 113, viti 2015 "Për Urdhrin profesional të mjekut Veterinar" dhe standardet e Kodit Shëndetësor të Kafshëve të Tokës dhe të Ujit të OBSHK-së.</w:t>
            </w:r>
          </w:p>
          <w:p w14:paraId="5E8E235F" w14:textId="77777777" w:rsidR="0034362F" w:rsidRPr="00D51595" w:rsidRDefault="0034362F" w:rsidP="003B35E6">
            <w:pPr>
              <w:spacing w:after="160"/>
              <w:contextualSpacing/>
              <w:rPr>
                <w:rFonts w:ascii="Times New Roman" w:eastAsiaTheme="minorHAnsi" w:hAnsi="Times New Roman"/>
                <w:sz w:val="26"/>
                <w:szCs w:val="26"/>
                <w:lang w:val="en-US"/>
              </w:rPr>
            </w:pPr>
          </w:p>
          <w:p w14:paraId="0DEFD6DF" w14:textId="77777777"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t xml:space="preserve">(35) “Profesionist i shëndetit të kafshëve të ujit” nënkupton një person i cili, për qëllimet e zbatimit të këtij ligji, autorizohet nga Autoriteti Kompetent të kryejë disa detyra të përcaktuara në një territor dhe që ka kualifikimet dhe trajnimin e përshtatshëm për të </w:t>
            </w:r>
            <w:r w:rsidRPr="00D51595">
              <w:rPr>
                <w:rFonts w:ascii="Times New Roman" w:eastAsiaTheme="minorHAnsi" w:hAnsi="Times New Roman"/>
                <w:sz w:val="26"/>
                <w:szCs w:val="26"/>
                <w:lang w:val="en-US"/>
              </w:rPr>
              <w:lastRenderedPageBreak/>
              <w:t xml:space="preserve">përmbushur detyrat e përcaktuara. </w:t>
            </w:r>
          </w:p>
          <w:p w14:paraId="5AE98C31" w14:textId="560DE539"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iCs/>
                <w:sz w:val="26"/>
                <w:szCs w:val="26"/>
                <w:u w:val="single"/>
                <w:lang w:val="en-US"/>
              </w:rPr>
              <w:t>Shenime:</w:t>
            </w:r>
            <w:r w:rsidRPr="00D51595">
              <w:rPr>
                <w:rFonts w:ascii="Times New Roman" w:eastAsiaTheme="minorHAnsi" w:hAnsi="Times New Roman"/>
                <w:sz w:val="26"/>
                <w:szCs w:val="26"/>
                <w:lang w:val="en-US"/>
              </w:rPr>
              <w:t xml:space="preserve"> Kush autoritet i përcakton kriteret për kualifikimin e "profesionistit”? </w:t>
            </w:r>
          </w:p>
        </w:tc>
        <w:tc>
          <w:tcPr>
            <w:tcW w:w="1638" w:type="dxa"/>
          </w:tcPr>
          <w:p w14:paraId="4CB41CED" w14:textId="12E31333"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lastRenderedPageBreak/>
              <w:t>Urdh</w:t>
            </w:r>
            <w:r w:rsidR="003B35E6" w:rsidRPr="00D51595">
              <w:rPr>
                <w:rFonts w:ascii="Times New Roman" w:hAnsi="Times New Roman"/>
                <w:sz w:val="26"/>
                <w:szCs w:val="26"/>
              </w:rPr>
              <w:t xml:space="preserve">ri Profesional </w:t>
            </w:r>
            <w:r w:rsidRPr="00D51595">
              <w:rPr>
                <w:rFonts w:ascii="Times New Roman" w:hAnsi="Times New Roman"/>
                <w:sz w:val="26"/>
                <w:szCs w:val="26"/>
              </w:rPr>
              <w:t xml:space="preserve"> Mjekut Veterinar, UPMV</w:t>
            </w:r>
          </w:p>
        </w:tc>
        <w:tc>
          <w:tcPr>
            <w:tcW w:w="1283" w:type="dxa"/>
          </w:tcPr>
          <w:p w14:paraId="34C683DE"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U pranua.</w:t>
            </w:r>
          </w:p>
        </w:tc>
        <w:tc>
          <w:tcPr>
            <w:tcW w:w="2376" w:type="dxa"/>
          </w:tcPr>
          <w:p w14:paraId="3EBDB856" w14:textId="6EF435BF" w:rsidR="0034362F" w:rsidRPr="00D51595" w:rsidRDefault="0034362F" w:rsidP="003B35E6">
            <w:pPr>
              <w:contextualSpacing/>
              <w:rPr>
                <w:rFonts w:ascii="Times New Roman" w:hAnsi="Times New Roman"/>
                <w:sz w:val="26"/>
                <w:szCs w:val="26"/>
              </w:rPr>
            </w:pPr>
          </w:p>
        </w:tc>
      </w:tr>
      <w:tr w:rsidR="0034362F" w:rsidRPr="00D51595" w14:paraId="064184DB" w14:textId="77777777" w:rsidTr="00C07D67">
        <w:trPr>
          <w:trHeight w:val="688"/>
        </w:trPr>
        <w:tc>
          <w:tcPr>
            <w:tcW w:w="1456" w:type="dxa"/>
          </w:tcPr>
          <w:p w14:paraId="5F7C0CDD" w14:textId="105F1CD8" w:rsidR="0034362F" w:rsidRPr="00D51595" w:rsidRDefault="0034362F" w:rsidP="003B35E6">
            <w:pPr>
              <w:spacing w:before="100" w:beforeAutospacing="1" w:after="100" w:afterAutospacing="1"/>
              <w:contextualSpacing/>
              <w:rPr>
                <w:rFonts w:ascii="Times New Roman" w:hAnsi="Times New Roman"/>
                <w:sz w:val="26"/>
                <w:szCs w:val="26"/>
              </w:rPr>
            </w:pPr>
            <w:r w:rsidRPr="00D51595">
              <w:rPr>
                <w:rFonts w:ascii="Times New Roman" w:hAnsi="Times New Roman"/>
                <w:sz w:val="26"/>
                <w:szCs w:val="26"/>
              </w:rPr>
              <w:t>Në nenin 272,</w:t>
            </w:r>
            <w:r w:rsidRPr="00D51595">
              <w:rPr>
                <w:rFonts w:ascii="Times New Roman" w:eastAsia="Calibri" w:hAnsi="Times New Roman"/>
                <w:sz w:val="26"/>
                <w:szCs w:val="26"/>
                <w:lang w:val="sq-AL"/>
              </w:rPr>
              <w:t xml:space="preserve"> Përbërja e Shërbimit Veterinar,</w:t>
            </w:r>
            <w:r w:rsidRPr="00D51595">
              <w:rPr>
                <w:rFonts w:ascii="Times New Roman" w:hAnsi="Times New Roman"/>
                <w:sz w:val="26"/>
                <w:szCs w:val="26"/>
              </w:rPr>
              <w:t xml:space="preserve"> paragrafi 1 dhe 3  te bëhet ndryshimi i mëposhtëm</w:t>
            </w:r>
          </w:p>
        </w:tc>
        <w:tc>
          <w:tcPr>
            <w:tcW w:w="3092" w:type="dxa"/>
          </w:tcPr>
          <w:p w14:paraId="44E3D14C" w14:textId="77777777" w:rsidR="0034362F" w:rsidRPr="00D51595" w:rsidRDefault="0034362F" w:rsidP="003B35E6">
            <w:pPr>
              <w:widowControl w:val="0"/>
              <w:autoSpaceDE w:val="0"/>
              <w:autoSpaceDN w:val="0"/>
              <w:spacing w:after="160"/>
              <w:contextualSpacing/>
              <w:rPr>
                <w:rFonts w:ascii="Times New Roman" w:eastAsiaTheme="minorHAnsi" w:hAnsi="Times New Roman"/>
                <w:sz w:val="26"/>
                <w:szCs w:val="26"/>
              </w:rPr>
            </w:pPr>
            <w:r w:rsidRPr="00D51595">
              <w:rPr>
                <w:rFonts w:ascii="Times New Roman" w:eastAsiaTheme="minorHAnsi" w:hAnsi="Times New Roman"/>
                <w:sz w:val="26"/>
                <w:szCs w:val="26"/>
              </w:rPr>
              <w:t>Shërbimi veterinar përbëhet nga :</w:t>
            </w:r>
          </w:p>
          <w:p w14:paraId="72E13A1B" w14:textId="77777777" w:rsidR="0034362F" w:rsidRPr="00D51595" w:rsidRDefault="0034362F" w:rsidP="003B35E6">
            <w:pPr>
              <w:widowControl w:val="0"/>
              <w:autoSpaceDE w:val="0"/>
              <w:autoSpaceDN w:val="0"/>
              <w:contextualSpacing/>
              <w:rPr>
                <w:rFonts w:ascii="Times New Roman" w:eastAsiaTheme="minorHAnsi" w:hAnsi="Times New Roman"/>
                <w:sz w:val="26"/>
                <w:szCs w:val="26"/>
              </w:rPr>
            </w:pPr>
            <w:r w:rsidRPr="00D51595">
              <w:rPr>
                <w:rFonts w:ascii="Times New Roman" w:eastAsiaTheme="minorHAnsi" w:hAnsi="Times New Roman"/>
                <w:sz w:val="26"/>
                <w:szCs w:val="26"/>
              </w:rPr>
              <w:t>- Autoriteti kompetent qëndror, (Agjencia Veterinare, Drejtoria e Shërbimit Veterinar, ose një Departament i Shëndetit të Kafshëve në kuadër të ministries ,zgjidhni kush eshte autoriteti kopetent qendror )</w:t>
            </w:r>
          </w:p>
          <w:p w14:paraId="1B68B42D" w14:textId="373F3B64"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t>- Mjekët veterinarë që ushtrojnë praktikën mjekësore veterinare në njësitë e shërbimit veterinar privat sipas përcaktimeve të këtij ligji dhe ligjit nr. 113, viti 2015 "Për Urdhrin profesional të mjekut Veterinar."</w:t>
            </w:r>
          </w:p>
        </w:tc>
        <w:tc>
          <w:tcPr>
            <w:tcW w:w="1638" w:type="dxa"/>
          </w:tcPr>
          <w:p w14:paraId="1AD4D753" w14:textId="2C6442AD"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Urdhri Profesional i Mjekut Veterinar, UPMV</w:t>
            </w:r>
          </w:p>
        </w:tc>
        <w:tc>
          <w:tcPr>
            <w:tcW w:w="1283" w:type="dxa"/>
          </w:tcPr>
          <w:p w14:paraId="72554EBC" w14:textId="77777777" w:rsidR="0034362F" w:rsidRPr="00D51595" w:rsidRDefault="0034362F" w:rsidP="003B35E6">
            <w:pPr>
              <w:contextualSpacing/>
              <w:rPr>
                <w:rFonts w:ascii="Times New Roman" w:hAnsi="Times New Roman"/>
                <w:sz w:val="26"/>
                <w:szCs w:val="26"/>
              </w:rPr>
            </w:pPr>
            <w:r w:rsidRPr="00D51595">
              <w:rPr>
                <w:rFonts w:ascii="Times New Roman" w:hAnsi="Times New Roman"/>
                <w:sz w:val="26"/>
                <w:szCs w:val="26"/>
              </w:rPr>
              <w:t>U pranua</w:t>
            </w:r>
          </w:p>
        </w:tc>
        <w:tc>
          <w:tcPr>
            <w:tcW w:w="2376" w:type="dxa"/>
          </w:tcPr>
          <w:p w14:paraId="65A8D644" w14:textId="77777777" w:rsidR="002B137D" w:rsidRPr="00D51595" w:rsidRDefault="002B137D" w:rsidP="003B35E6">
            <w:pPr>
              <w:contextualSpacing/>
              <w:rPr>
                <w:rFonts w:ascii="Times New Roman" w:hAnsi="Times New Roman"/>
                <w:sz w:val="26"/>
                <w:szCs w:val="26"/>
              </w:rPr>
            </w:pPr>
            <w:r w:rsidRPr="00D51595">
              <w:rPr>
                <w:rFonts w:ascii="Times New Roman" w:hAnsi="Times New Roman"/>
                <w:sz w:val="26"/>
                <w:szCs w:val="26"/>
              </w:rPr>
              <w:t xml:space="preserve">Komenti është pranuar dhe reflektuar në nenin 271 përkatësisht: </w:t>
            </w:r>
          </w:p>
          <w:p w14:paraId="0A2E433F" w14:textId="373E21F0" w:rsidR="002B137D" w:rsidRPr="00D51595" w:rsidRDefault="002B137D" w:rsidP="003B35E6">
            <w:pPr>
              <w:contextualSpacing/>
              <w:rPr>
                <w:rFonts w:ascii="Times New Roman" w:hAnsi="Times New Roman"/>
                <w:sz w:val="26"/>
                <w:szCs w:val="26"/>
                <w:lang w:val="sq-AL"/>
              </w:rPr>
            </w:pPr>
            <w:r w:rsidRPr="00D51595">
              <w:rPr>
                <w:rFonts w:ascii="Times New Roman" w:hAnsi="Times New Roman"/>
                <w:sz w:val="26"/>
                <w:szCs w:val="26"/>
                <w:lang w:val="sq-AL"/>
              </w:rPr>
              <w:t>Neni 271</w:t>
            </w:r>
          </w:p>
          <w:p w14:paraId="2BD672AC" w14:textId="77777777" w:rsidR="002B137D" w:rsidRPr="00D51595" w:rsidRDefault="002B137D" w:rsidP="003B35E6">
            <w:pPr>
              <w:contextualSpacing/>
              <w:rPr>
                <w:rFonts w:ascii="Times New Roman" w:hAnsi="Times New Roman"/>
                <w:sz w:val="26"/>
                <w:szCs w:val="26"/>
                <w:lang w:val="sq-AL"/>
              </w:rPr>
            </w:pPr>
            <w:r w:rsidRPr="00D51595">
              <w:rPr>
                <w:rFonts w:ascii="Times New Roman" w:hAnsi="Times New Roman"/>
                <w:sz w:val="26"/>
                <w:szCs w:val="26"/>
                <w:lang w:val="sq-AL"/>
              </w:rPr>
              <w:t>Përbërja e Shërbimit Veterinar</w:t>
            </w:r>
          </w:p>
          <w:p w14:paraId="5CF9FF75"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lang w:val="sq-AL"/>
              </w:rPr>
            </w:pPr>
            <w:r w:rsidRPr="00D51595">
              <w:rPr>
                <w:rFonts w:ascii="Times New Roman" w:hAnsi="Times New Roman"/>
                <w:sz w:val="26"/>
                <w:szCs w:val="26"/>
                <w:lang w:val="sq-AL"/>
              </w:rPr>
              <w:t xml:space="preserve">Shërbimi Veterinar </w:t>
            </w:r>
            <w:r w:rsidRPr="00D51595">
              <w:rPr>
                <w:rFonts w:ascii="Times New Roman" w:hAnsi="Times New Roman"/>
                <w:sz w:val="26"/>
                <w:szCs w:val="26"/>
              </w:rPr>
              <w:t xml:space="preserve">në </w:t>
            </w:r>
            <w:r w:rsidRPr="00D51595">
              <w:rPr>
                <w:rFonts w:ascii="Times New Roman" w:hAnsi="Times New Roman"/>
                <w:sz w:val="26"/>
                <w:szCs w:val="26"/>
                <w:lang w:val="sq-AL"/>
              </w:rPr>
              <w:t>Republikë</w:t>
            </w:r>
            <w:r w:rsidRPr="00D51595">
              <w:rPr>
                <w:rFonts w:ascii="Times New Roman" w:hAnsi="Times New Roman"/>
                <w:sz w:val="26"/>
                <w:szCs w:val="26"/>
              </w:rPr>
              <w:t>n</w:t>
            </w:r>
            <w:r w:rsidRPr="00D51595">
              <w:rPr>
                <w:rFonts w:ascii="Times New Roman" w:hAnsi="Times New Roman"/>
                <w:sz w:val="26"/>
                <w:szCs w:val="26"/>
                <w:lang w:val="sq-AL"/>
              </w:rPr>
              <w:t xml:space="preserve"> </w:t>
            </w:r>
            <w:r w:rsidRPr="00D51595">
              <w:rPr>
                <w:rFonts w:ascii="Times New Roman" w:hAnsi="Times New Roman"/>
                <w:sz w:val="26"/>
                <w:szCs w:val="26"/>
              </w:rPr>
              <w:t>e</w:t>
            </w:r>
            <w:r w:rsidRPr="00D51595">
              <w:rPr>
                <w:rFonts w:ascii="Times New Roman" w:hAnsi="Times New Roman"/>
                <w:sz w:val="26"/>
                <w:szCs w:val="26"/>
                <w:lang w:val="sq-AL"/>
              </w:rPr>
              <w:t xml:space="preserve"> Shqipërisë</w:t>
            </w:r>
            <w:r w:rsidRPr="00D51595">
              <w:rPr>
                <w:rFonts w:ascii="Times New Roman" w:hAnsi="Times New Roman"/>
                <w:sz w:val="26"/>
                <w:szCs w:val="26"/>
              </w:rPr>
              <w:t xml:space="preserve"> </w:t>
            </w:r>
            <w:r w:rsidRPr="00D51595">
              <w:rPr>
                <w:rFonts w:ascii="Times New Roman" w:hAnsi="Times New Roman"/>
                <w:sz w:val="26"/>
                <w:szCs w:val="26"/>
                <w:lang w:val="sq-AL"/>
              </w:rPr>
              <w:t xml:space="preserve">drejtohet nga </w:t>
            </w:r>
            <w:r w:rsidRPr="00D51595">
              <w:rPr>
                <w:rFonts w:ascii="Times New Roman" w:hAnsi="Times New Roman"/>
                <w:sz w:val="26"/>
                <w:szCs w:val="26"/>
              </w:rPr>
              <w:t>drejtoria veterinare në ministri</w:t>
            </w:r>
            <w:r w:rsidRPr="00D51595">
              <w:rPr>
                <w:rFonts w:ascii="Times New Roman" w:hAnsi="Times New Roman"/>
                <w:sz w:val="26"/>
                <w:szCs w:val="26"/>
                <w:lang w:val="sq-AL"/>
              </w:rPr>
              <w:t xml:space="preserve">. </w:t>
            </w:r>
          </w:p>
          <w:p w14:paraId="7DCA1693"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rPr>
            </w:pPr>
            <w:r w:rsidRPr="00D51595">
              <w:rPr>
                <w:rFonts w:ascii="Times New Roman" w:hAnsi="Times New Roman"/>
                <w:sz w:val="26"/>
                <w:szCs w:val="26"/>
              </w:rPr>
              <w:t>Delegati i Shqipërisë në Organizatën Botërore të Shëndetit të Kafshëve (OBSHK) i caktuar nga ministri, në përputhje me Rregulloren Organike dhe Rregulloren e Përgjithshme të OBSHK-së.</w:t>
            </w:r>
          </w:p>
          <w:p w14:paraId="4CD0F4E5"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rPr>
            </w:pPr>
            <w:r w:rsidRPr="00D51595">
              <w:rPr>
                <w:rFonts w:ascii="Times New Roman" w:eastAsia="Calibri" w:hAnsi="Times New Roman"/>
                <w:bCs/>
                <w:sz w:val="26"/>
                <w:szCs w:val="26"/>
              </w:rPr>
              <w:t>Autoriteti kompetent qendror është drejtoria veterinare në ministrinë që mbulon fushën e veterinarisë.</w:t>
            </w:r>
          </w:p>
          <w:p w14:paraId="074FD9D3"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rPr>
            </w:pPr>
            <w:r w:rsidRPr="00D51595">
              <w:rPr>
                <w:rFonts w:ascii="Times New Roman" w:hAnsi="Times New Roman"/>
                <w:sz w:val="26"/>
                <w:szCs w:val="26"/>
              </w:rPr>
              <w:t xml:space="preserve">Autoriteti </w:t>
            </w:r>
            <w:r w:rsidRPr="00D51595">
              <w:rPr>
                <w:rFonts w:ascii="Times New Roman" w:hAnsi="Times New Roman"/>
                <w:sz w:val="26"/>
                <w:szCs w:val="26"/>
              </w:rPr>
              <w:lastRenderedPageBreak/>
              <w:t>kompetent i kontrolleve zyrtare që është i shtrirë në të gjithë territorin e vendit.</w:t>
            </w:r>
          </w:p>
          <w:p w14:paraId="1D6424F5"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rPr>
            </w:pPr>
            <w:r w:rsidRPr="00D51595">
              <w:rPr>
                <w:rFonts w:ascii="Times New Roman" w:hAnsi="Times New Roman"/>
                <w:sz w:val="26"/>
                <w:szCs w:val="26"/>
              </w:rPr>
              <w:t>Autoriteti kompetent i kontrollit zyrtar në Vendet e Kontrollit Kufitar.</w:t>
            </w:r>
          </w:p>
          <w:p w14:paraId="25EA926A"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rPr>
            </w:pPr>
            <w:r w:rsidRPr="00D51595">
              <w:rPr>
                <w:rFonts w:ascii="Times New Roman" w:hAnsi="Times New Roman"/>
                <w:sz w:val="26"/>
                <w:szCs w:val="26"/>
              </w:rPr>
              <w:t>Laboratorët shtetërorë veterinarë për shëndetin e kafshëve.</w:t>
            </w:r>
          </w:p>
          <w:p w14:paraId="32FFA3F5"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rPr>
            </w:pPr>
            <w:r w:rsidRPr="00D51595">
              <w:rPr>
                <w:rFonts w:ascii="Times New Roman" w:hAnsi="Times New Roman"/>
                <w:sz w:val="26"/>
                <w:szCs w:val="26"/>
              </w:rPr>
              <w:t>Mjekët veterinarë që ushtrojnë praktikën mjekësore veterinare në njësitë e shërbimit veterinar privat sipas përcaktimeve të këtij ligji.</w:t>
            </w:r>
          </w:p>
          <w:p w14:paraId="1441B15E" w14:textId="77777777" w:rsidR="002B137D" w:rsidRPr="00D51595" w:rsidRDefault="002B137D" w:rsidP="003B35E6">
            <w:pPr>
              <w:pStyle w:val="ListParagraph"/>
              <w:widowControl w:val="0"/>
              <w:numPr>
                <w:ilvl w:val="0"/>
                <w:numId w:val="12"/>
              </w:numPr>
              <w:tabs>
                <w:tab w:val="clear" w:pos="567"/>
              </w:tabs>
              <w:autoSpaceDE w:val="0"/>
              <w:autoSpaceDN w:val="0"/>
              <w:spacing w:after="0"/>
              <w:ind w:left="360"/>
              <w:contextualSpacing/>
              <w:rPr>
                <w:rFonts w:ascii="Times New Roman" w:hAnsi="Times New Roman"/>
                <w:sz w:val="26"/>
                <w:szCs w:val="26"/>
              </w:rPr>
            </w:pPr>
            <w:r w:rsidRPr="00D51595">
              <w:rPr>
                <w:rFonts w:ascii="Times New Roman" w:hAnsi="Times New Roman"/>
                <w:sz w:val="26"/>
                <w:szCs w:val="26"/>
              </w:rPr>
              <w:t xml:space="preserve">Njësitë e shërbimit veterinar privat përfshijnë zyrat e shërbimit veterinar, klinikat dhe spitalet veterinare, farmacitë veterinare, laboratorët veterinarë privatë. </w:t>
            </w:r>
          </w:p>
          <w:p w14:paraId="4DBA7C5B" w14:textId="5312E28A" w:rsidR="0034362F" w:rsidRPr="00D51595" w:rsidRDefault="0034362F" w:rsidP="003B35E6">
            <w:pPr>
              <w:contextualSpacing/>
              <w:rPr>
                <w:rFonts w:ascii="Times New Roman" w:hAnsi="Times New Roman"/>
                <w:sz w:val="26"/>
                <w:szCs w:val="26"/>
              </w:rPr>
            </w:pPr>
          </w:p>
        </w:tc>
      </w:tr>
      <w:tr w:rsidR="0034362F" w:rsidRPr="00D51595" w14:paraId="217BF1BA" w14:textId="77777777" w:rsidTr="00C07D67">
        <w:trPr>
          <w:trHeight w:val="2605"/>
        </w:trPr>
        <w:tc>
          <w:tcPr>
            <w:tcW w:w="1456" w:type="dxa"/>
          </w:tcPr>
          <w:p w14:paraId="6304D9F0" w14:textId="7DBBFBFC"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Riformulim i nenit 273, pika 2</w:t>
            </w:r>
          </w:p>
        </w:tc>
        <w:tc>
          <w:tcPr>
            <w:tcW w:w="3092" w:type="dxa"/>
          </w:tcPr>
          <w:p w14:paraId="7120F282" w14:textId="0596499E" w:rsidR="0034362F" w:rsidRPr="00D51595" w:rsidRDefault="0034362F" w:rsidP="003B35E6">
            <w:pPr>
              <w:widowControl w:val="0"/>
              <w:autoSpaceDE w:val="0"/>
              <w:autoSpaceDN w:val="0"/>
              <w:contextualSpacing/>
              <w:rPr>
                <w:rFonts w:ascii="Times New Roman" w:eastAsiaTheme="minorHAnsi" w:hAnsi="Times New Roman"/>
                <w:bCs/>
                <w:sz w:val="26"/>
                <w:szCs w:val="26"/>
                <w:lang w:val="en-US"/>
              </w:rPr>
            </w:pPr>
            <w:r w:rsidRPr="00D51595">
              <w:rPr>
                <w:rFonts w:ascii="Times New Roman" w:hAnsi="Times New Roman"/>
                <w:bCs/>
                <w:sz w:val="26"/>
                <w:szCs w:val="26"/>
                <w:lang w:val="en-US"/>
              </w:rPr>
              <w:t xml:space="preserve">Propozim i rregulluar:"Autoriteti kompetent i propozon ministrit emrin e titullarit (Kryeveterinerit të Republikës (CVO) ose Drejtorit të Shërbimit </w:t>
            </w:r>
            <w:r w:rsidRPr="00D51595">
              <w:rPr>
                <w:rFonts w:ascii="Times New Roman" w:hAnsi="Times New Roman"/>
                <w:bCs/>
                <w:sz w:val="26"/>
                <w:szCs w:val="26"/>
                <w:lang w:val="en-US"/>
              </w:rPr>
              <w:lastRenderedPageBreak/>
              <w:t>Veterinar) si delegat të Shqipërisë në Organizatën Botërore të Shëndetit të Kafshëve.</w:t>
            </w:r>
          </w:p>
          <w:p w14:paraId="4C29B65C" w14:textId="397B286D" w:rsidR="0034362F" w:rsidRPr="00D51595" w:rsidRDefault="0034362F" w:rsidP="003B35E6">
            <w:pPr>
              <w:pStyle w:val="BodyText"/>
              <w:spacing w:after="0"/>
              <w:contextualSpacing/>
              <w:rPr>
                <w:rFonts w:ascii="Times New Roman" w:hAnsi="Times New Roman"/>
                <w:sz w:val="26"/>
                <w:szCs w:val="26"/>
              </w:rPr>
            </w:pPr>
          </w:p>
        </w:tc>
        <w:tc>
          <w:tcPr>
            <w:tcW w:w="1638" w:type="dxa"/>
          </w:tcPr>
          <w:p w14:paraId="7745D005" w14:textId="49F252D3"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Urdheri Profesional i Mjekut Veterinar, UPMV</w:t>
            </w:r>
          </w:p>
        </w:tc>
        <w:tc>
          <w:tcPr>
            <w:tcW w:w="1283" w:type="dxa"/>
          </w:tcPr>
          <w:p w14:paraId="4C4A3F89" w14:textId="3C63FC97" w:rsidR="0034362F" w:rsidRPr="00D51595" w:rsidRDefault="002B137D" w:rsidP="003B35E6">
            <w:pPr>
              <w:pStyle w:val="BodyText"/>
              <w:spacing w:after="0"/>
              <w:contextualSpacing/>
              <w:rPr>
                <w:rFonts w:ascii="Times New Roman" w:hAnsi="Times New Roman"/>
                <w:sz w:val="26"/>
                <w:szCs w:val="26"/>
              </w:rPr>
            </w:pPr>
            <w:r w:rsidRPr="00D51595">
              <w:rPr>
                <w:rFonts w:ascii="Times New Roman" w:hAnsi="Times New Roman"/>
                <w:sz w:val="26"/>
                <w:szCs w:val="26"/>
              </w:rPr>
              <w:t>U pranua</w:t>
            </w:r>
          </w:p>
        </w:tc>
        <w:tc>
          <w:tcPr>
            <w:tcW w:w="2376" w:type="dxa"/>
          </w:tcPr>
          <w:p w14:paraId="525F27EF" w14:textId="77777777" w:rsidR="0034362F" w:rsidRPr="00D51595" w:rsidRDefault="002B137D" w:rsidP="003B35E6">
            <w:pPr>
              <w:pStyle w:val="BodyText"/>
              <w:spacing w:after="0"/>
              <w:contextualSpacing/>
              <w:rPr>
                <w:rFonts w:ascii="Times New Roman" w:hAnsi="Times New Roman"/>
                <w:sz w:val="26"/>
                <w:szCs w:val="26"/>
              </w:rPr>
            </w:pPr>
            <w:r w:rsidRPr="00D51595">
              <w:rPr>
                <w:rFonts w:ascii="Times New Roman" w:hAnsi="Times New Roman"/>
                <w:sz w:val="26"/>
                <w:szCs w:val="26"/>
              </w:rPr>
              <w:t>Komenti është pranuar dhe reflektuar në projektligj në nenin 272, përkatësisht:</w:t>
            </w:r>
          </w:p>
          <w:p w14:paraId="278BD704" w14:textId="77777777" w:rsidR="002B137D" w:rsidRPr="00D51595" w:rsidRDefault="002B137D" w:rsidP="003B35E6">
            <w:pPr>
              <w:contextualSpacing/>
              <w:rPr>
                <w:rFonts w:ascii="Times New Roman" w:eastAsia="Calibri" w:hAnsi="Times New Roman"/>
                <w:bCs/>
                <w:color w:val="FF0000"/>
                <w:sz w:val="26"/>
                <w:szCs w:val="26"/>
              </w:rPr>
            </w:pPr>
            <w:r w:rsidRPr="00D51595">
              <w:rPr>
                <w:rFonts w:ascii="Times New Roman" w:eastAsia="Calibri" w:hAnsi="Times New Roman"/>
                <w:bCs/>
                <w:sz w:val="26"/>
                <w:szCs w:val="26"/>
              </w:rPr>
              <w:t>Neni 272</w:t>
            </w:r>
          </w:p>
          <w:p w14:paraId="3AC46A1A" w14:textId="77777777" w:rsidR="002B137D" w:rsidRPr="00D51595" w:rsidRDefault="002B137D" w:rsidP="003B35E6">
            <w:pPr>
              <w:contextualSpacing/>
              <w:rPr>
                <w:rFonts w:ascii="Times New Roman" w:eastAsia="Calibri" w:hAnsi="Times New Roman"/>
                <w:bCs/>
                <w:sz w:val="26"/>
                <w:szCs w:val="26"/>
              </w:rPr>
            </w:pPr>
            <w:r w:rsidRPr="00D51595">
              <w:rPr>
                <w:rFonts w:ascii="Times New Roman" w:eastAsia="Calibri" w:hAnsi="Times New Roman"/>
                <w:bCs/>
                <w:sz w:val="26"/>
                <w:szCs w:val="26"/>
              </w:rPr>
              <w:t xml:space="preserve">Delegati në Organizatën Botërore </w:t>
            </w:r>
            <w:r w:rsidRPr="00D51595">
              <w:rPr>
                <w:rFonts w:ascii="Times New Roman" w:eastAsia="Calibri" w:hAnsi="Times New Roman"/>
                <w:bCs/>
                <w:sz w:val="26"/>
                <w:szCs w:val="26"/>
              </w:rPr>
              <w:lastRenderedPageBreak/>
              <w:t>të Shëndetit të Kafshëve</w:t>
            </w:r>
          </w:p>
          <w:p w14:paraId="1C274363" w14:textId="77777777" w:rsidR="002B137D" w:rsidRPr="00D51595" w:rsidRDefault="002B137D" w:rsidP="003B35E6">
            <w:pPr>
              <w:pStyle w:val="ListParagraph"/>
              <w:widowControl w:val="0"/>
              <w:numPr>
                <w:ilvl w:val="0"/>
                <w:numId w:val="15"/>
              </w:numPr>
              <w:tabs>
                <w:tab w:val="clear" w:pos="567"/>
              </w:tabs>
              <w:autoSpaceDE w:val="0"/>
              <w:autoSpaceDN w:val="0"/>
              <w:spacing w:after="0"/>
              <w:contextualSpacing/>
              <w:rPr>
                <w:rFonts w:ascii="Times New Roman" w:eastAsia="Calibri" w:hAnsi="Times New Roman"/>
                <w:bCs/>
                <w:sz w:val="26"/>
                <w:szCs w:val="26"/>
              </w:rPr>
            </w:pPr>
            <w:r w:rsidRPr="00D51595">
              <w:rPr>
                <w:rFonts w:ascii="Times New Roman" w:eastAsia="Calibri" w:hAnsi="Times New Roman"/>
                <w:bCs/>
                <w:sz w:val="26"/>
                <w:szCs w:val="26"/>
              </w:rPr>
              <w:t>Duke mbajtur parasysh natyrën shkencore dhe teknike të Organizatës Botërore të Shëndetit të Kafshëve, për aq sa është e mundur, ministri cakton si Delegat në OBSHK zyrtarin në krye të Shërbimit Veterinar shtetëror.</w:t>
            </w:r>
          </w:p>
          <w:p w14:paraId="2950DB92" w14:textId="77777777" w:rsidR="002B137D" w:rsidRPr="00D51595" w:rsidRDefault="002B137D" w:rsidP="003B35E6">
            <w:pPr>
              <w:pStyle w:val="ListParagraph"/>
              <w:widowControl w:val="0"/>
              <w:numPr>
                <w:ilvl w:val="0"/>
                <w:numId w:val="15"/>
              </w:numPr>
              <w:tabs>
                <w:tab w:val="clear" w:pos="567"/>
              </w:tabs>
              <w:autoSpaceDE w:val="0"/>
              <w:autoSpaceDN w:val="0"/>
              <w:spacing w:after="0"/>
              <w:contextualSpacing/>
              <w:rPr>
                <w:rFonts w:ascii="Times New Roman" w:eastAsia="Calibri" w:hAnsi="Times New Roman"/>
                <w:bCs/>
                <w:sz w:val="26"/>
                <w:szCs w:val="26"/>
              </w:rPr>
            </w:pPr>
            <w:r w:rsidRPr="00D51595">
              <w:rPr>
                <w:rFonts w:ascii="Times New Roman" w:eastAsia="Calibri" w:hAnsi="Times New Roman"/>
                <w:bCs/>
                <w:sz w:val="26"/>
                <w:szCs w:val="26"/>
              </w:rPr>
              <w:t>Delegati përfaqëson Republikën e Shqipërisë në Organizatën Botërore të Shëndetit të Kafshëve dhe organizatat e tjera ndërkombëtare sipas marrëveshjeve përkatëse.</w:t>
            </w:r>
          </w:p>
          <w:p w14:paraId="1E044922" w14:textId="77777777" w:rsidR="002B137D" w:rsidRPr="00D51595" w:rsidRDefault="002B137D" w:rsidP="003B35E6">
            <w:pPr>
              <w:pStyle w:val="ListParagraph"/>
              <w:widowControl w:val="0"/>
              <w:numPr>
                <w:ilvl w:val="0"/>
                <w:numId w:val="15"/>
              </w:numPr>
              <w:tabs>
                <w:tab w:val="clear" w:pos="567"/>
              </w:tabs>
              <w:autoSpaceDE w:val="0"/>
              <w:autoSpaceDN w:val="0"/>
              <w:spacing w:after="0"/>
              <w:ind w:right="114"/>
              <w:contextualSpacing/>
              <w:rPr>
                <w:rFonts w:ascii="Times New Roman" w:eastAsia="Calibri" w:hAnsi="Times New Roman"/>
                <w:bCs/>
                <w:sz w:val="26"/>
                <w:szCs w:val="26"/>
              </w:rPr>
            </w:pPr>
            <w:r w:rsidRPr="00D51595">
              <w:rPr>
                <w:rFonts w:ascii="Times New Roman" w:eastAsia="Calibri" w:hAnsi="Times New Roman"/>
                <w:bCs/>
                <w:sz w:val="26"/>
                <w:szCs w:val="26"/>
              </w:rPr>
              <w:t xml:space="preserve">Delegati, në përputhje me kërkesat e OBSHK-së dhe për përmbushjen e detyrimeve të tij/ saj ndaj OBSHK-së, cakton pikat </w:t>
            </w:r>
            <w:r w:rsidRPr="00D51595">
              <w:rPr>
                <w:rFonts w:ascii="Times New Roman" w:eastAsia="Calibri" w:hAnsi="Times New Roman"/>
                <w:bCs/>
                <w:sz w:val="26"/>
                <w:szCs w:val="26"/>
              </w:rPr>
              <w:lastRenderedPageBreak/>
              <w:t>kombëtare të kontaktit.</w:t>
            </w:r>
          </w:p>
          <w:p w14:paraId="57743E04" w14:textId="5C15FB86" w:rsidR="002B137D" w:rsidRPr="00D51595" w:rsidRDefault="002B137D" w:rsidP="003B35E6">
            <w:pPr>
              <w:pStyle w:val="BodyText"/>
              <w:spacing w:after="0"/>
              <w:contextualSpacing/>
              <w:rPr>
                <w:rFonts w:ascii="Times New Roman" w:hAnsi="Times New Roman"/>
                <w:sz w:val="26"/>
                <w:szCs w:val="26"/>
              </w:rPr>
            </w:pPr>
          </w:p>
        </w:tc>
      </w:tr>
      <w:tr w:rsidR="0034362F" w:rsidRPr="00D51595" w14:paraId="644280F8" w14:textId="77777777" w:rsidTr="00C07D67">
        <w:trPr>
          <w:trHeight w:val="2731"/>
        </w:trPr>
        <w:tc>
          <w:tcPr>
            <w:tcW w:w="1456" w:type="dxa"/>
          </w:tcPr>
          <w:p w14:paraId="02AC1183" w14:textId="07729882"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lastRenderedPageBreak/>
              <w:t xml:space="preserve">Në nenin 276, pika 16, të bëhet ndryshimi </w:t>
            </w:r>
          </w:p>
          <w:p w14:paraId="2AF530FB" w14:textId="77777777" w:rsidR="0034362F" w:rsidRPr="00D51595" w:rsidRDefault="0034362F" w:rsidP="003B35E6">
            <w:pPr>
              <w:contextualSpacing/>
              <w:rPr>
                <w:rFonts w:ascii="Times New Roman" w:hAnsi="Times New Roman"/>
                <w:sz w:val="26"/>
                <w:szCs w:val="26"/>
              </w:rPr>
            </w:pPr>
          </w:p>
        </w:tc>
        <w:tc>
          <w:tcPr>
            <w:tcW w:w="3092" w:type="dxa"/>
          </w:tcPr>
          <w:p w14:paraId="1B64E0CE" w14:textId="7BED44E3"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t>Delegon për zbatim një ose më shumë nga kompetencat e tij tek mjekët veterinarë, të regjistruar në Urdhrin Profesional të Mjekut Veterinar sipas nenit 14 të këtij ligji. Mjeku veterinar që ushtron një ose më shumë kompetenca të deleguara nuk i delegon apo transferon ato tek një mjek veterinar tjetër.</w:t>
            </w:r>
          </w:p>
        </w:tc>
        <w:tc>
          <w:tcPr>
            <w:tcW w:w="1638" w:type="dxa"/>
          </w:tcPr>
          <w:p w14:paraId="08110D97" w14:textId="1D5EB4B3"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Urdhri Profesional i Mjekut Veterinar, UPMV</w:t>
            </w:r>
          </w:p>
        </w:tc>
        <w:tc>
          <w:tcPr>
            <w:tcW w:w="1283" w:type="dxa"/>
          </w:tcPr>
          <w:p w14:paraId="114309AA" w14:textId="5A2E07A6" w:rsidR="0034362F" w:rsidRPr="00D51595" w:rsidRDefault="00847559"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1A575565" w14:textId="08C14872" w:rsidR="00847559" w:rsidRPr="00D51595" w:rsidRDefault="00847559" w:rsidP="003B35E6">
            <w:pPr>
              <w:keepNext/>
              <w:tabs>
                <w:tab w:val="left" w:pos="11199"/>
              </w:tabs>
              <w:contextualSpacing/>
              <w:outlineLvl w:val="1"/>
              <w:rPr>
                <w:rFonts w:ascii="Times New Roman" w:hAnsi="Times New Roman"/>
                <w:bCs/>
                <w:iCs/>
                <w:sz w:val="26"/>
                <w:szCs w:val="26"/>
                <w:lang w:val="sq-AL"/>
              </w:rPr>
            </w:pPr>
            <w:r w:rsidRPr="00D51595">
              <w:rPr>
                <w:rFonts w:ascii="Times New Roman" w:hAnsi="Times New Roman"/>
                <w:sz w:val="26"/>
                <w:szCs w:val="26"/>
              </w:rPr>
              <w:t xml:space="preserve">Çdo mjek veterinar që ushtron veprimtarinë e tij duhet të jetë i regjistruar në Urdhrin Profesional të Mjekut Veterinar sipas Ligjit nr. </w:t>
            </w:r>
            <w:r w:rsidRPr="00D51595">
              <w:rPr>
                <w:rFonts w:ascii="Times New Roman" w:hAnsi="Times New Roman"/>
                <w:bCs/>
                <w:kern w:val="32"/>
                <w:sz w:val="26"/>
                <w:szCs w:val="26"/>
              </w:rPr>
              <w:t>113/2015 “</w:t>
            </w:r>
            <w:r w:rsidRPr="00D51595">
              <w:rPr>
                <w:rFonts w:ascii="Times New Roman" w:eastAsia="MS Mincho" w:hAnsi="Times New Roman"/>
                <w:sz w:val="26"/>
                <w:szCs w:val="26"/>
              </w:rPr>
              <w:t xml:space="preserve">Për urdhrin profesional të mjekut veterinar”. Kjo kërkesë </w:t>
            </w:r>
            <w:r w:rsidR="0076142F">
              <w:rPr>
                <w:rFonts w:ascii="Times New Roman" w:eastAsia="MS Mincho" w:hAnsi="Times New Roman"/>
                <w:sz w:val="26"/>
                <w:szCs w:val="26"/>
              </w:rPr>
              <w:t>nuk është subjekt i këtij ligji</w:t>
            </w:r>
            <w:r w:rsidRPr="00D51595">
              <w:rPr>
                <w:rFonts w:ascii="Times New Roman" w:eastAsia="MS Mincho" w:hAnsi="Times New Roman"/>
                <w:sz w:val="26"/>
                <w:szCs w:val="26"/>
              </w:rPr>
              <w:t>.</w:t>
            </w:r>
          </w:p>
          <w:p w14:paraId="53D66DE3" w14:textId="548F8B22" w:rsidR="0034362F" w:rsidRPr="00D51595" w:rsidRDefault="0034362F" w:rsidP="003B35E6">
            <w:pPr>
              <w:contextualSpacing/>
              <w:rPr>
                <w:rFonts w:ascii="Times New Roman" w:hAnsi="Times New Roman"/>
                <w:sz w:val="26"/>
                <w:szCs w:val="26"/>
              </w:rPr>
            </w:pPr>
          </w:p>
        </w:tc>
      </w:tr>
      <w:tr w:rsidR="0034362F" w:rsidRPr="00D51595" w14:paraId="0E1E0BC2" w14:textId="77777777" w:rsidTr="00C07D67">
        <w:trPr>
          <w:trHeight w:val="3370"/>
        </w:trPr>
        <w:tc>
          <w:tcPr>
            <w:tcW w:w="1456" w:type="dxa"/>
          </w:tcPr>
          <w:p w14:paraId="0329B109" w14:textId="717960A3" w:rsidR="0034362F" w:rsidRPr="00D51595" w:rsidRDefault="0034362F"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t xml:space="preserve">Në nenin 281, pika 1 bëhet ndryshimi </w:t>
            </w:r>
          </w:p>
          <w:p w14:paraId="665A8C53" w14:textId="77777777" w:rsidR="0034362F" w:rsidRPr="00D51595" w:rsidRDefault="0034362F" w:rsidP="003B35E6">
            <w:pPr>
              <w:pStyle w:val="BodyText"/>
              <w:spacing w:after="0"/>
              <w:contextualSpacing/>
              <w:rPr>
                <w:rFonts w:ascii="Times New Roman" w:hAnsi="Times New Roman"/>
                <w:sz w:val="26"/>
                <w:szCs w:val="26"/>
              </w:rPr>
            </w:pPr>
          </w:p>
        </w:tc>
        <w:tc>
          <w:tcPr>
            <w:tcW w:w="3092" w:type="dxa"/>
          </w:tcPr>
          <w:p w14:paraId="3AC62B03" w14:textId="572D2BDB" w:rsidR="0034362F" w:rsidRPr="00D51595" w:rsidRDefault="0034362F" w:rsidP="003B35E6">
            <w:pPr>
              <w:pStyle w:val="Default"/>
              <w:contextualSpacing/>
              <w:rPr>
                <w:sz w:val="26"/>
                <w:szCs w:val="26"/>
              </w:rPr>
            </w:pPr>
            <w:r w:rsidRPr="00D51595">
              <w:rPr>
                <w:sz w:val="26"/>
                <w:szCs w:val="26"/>
              </w:rPr>
              <w:t>Kontrata për delegimin e veprimtarive zyrtare të përshkruara në nenin 14 të këtij ligji, lidhet mes Autoritetit Kompetent të Kontrolleve zyrtare dhe mjekut veterinar, të regjistruar në Urdhrin Profesional të mjekut Veterinar, mbështetur në Kodin e Punës. Kontrata është e padelegueshme dhe e patjetërsueshme.</w:t>
            </w:r>
          </w:p>
        </w:tc>
        <w:tc>
          <w:tcPr>
            <w:tcW w:w="1638" w:type="dxa"/>
          </w:tcPr>
          <w:p w14:paraId="5F6CEA47" w14:textId="5547064D" w:rsidR="0034362F" w:rsidRPr="00D51595" w:rsidRDefault="0034362F" w:rsidP="003B35E6">
            <w:pPr>
              <w:pStyle w:val="BodyText"/>
              <w:spacing w:after="0"/>
              <w:contextualSpacing/>
              <w:rPr>
                <w:rFonts w:ascii="Times New Roman" w:hAnsi="Times New Roman"/>
                <w:sz w:val="26"/>
                <w:szCs w:val="26"/>
              </w:rPr>
            </w:pPr>
            <w:r w:rsidRPr="00D51595">
              <w:rPr>
                <w:rFonts w:ascii="Times New Roman" w:hAnsi="Times New Roman"/>
                <w:sz w:val="26"/>
                <w:szCs w:val="26"/>
              </w:rPr>
              <w:t>Urdhri Profesional i Mjekut Veterinar, UPMV</w:t>
            </w:r>
          </w:p>
        </w:tc>
        <w:tc>
          <w:tcPr>
            <w:tcW w:w="1283" w:type="dxa"/>
          </w:tcPr>
          <w:p w14:paraId="70649DFA" w14:textId="79F75253" w:rsidR="0034362F" w:rsidRPr="00D51595" w:rsidRDefault="00B71504"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2F0DBFF8" w14:textId="01488FD9" w:rsidR="00B71504" w:rsidRPr="00D51595" w:rsidRDefault="00B71504" w:rsidP="003B35E6">
            <w:pPr>
              <w:keepNext/>
              <w:tabs>
                <w:tab w:val="left" w:pos="11199"/>
              </w:tabs>
              <w:contextualSpacing/>
              <w:outlineLvl w:val="1"/>
              <w:rPr>
                <w:rFonts w:ascii="Times New Roman" w:hAnsi="Times New Roman"/>
                <w:bCs/>
                <w:iCs/>
                <w:sz w:val="26"/>
                <w:szCs w:val="26"/>
                <w:lang w:val="sq-AL"/>
              </w:rPr>
            </w:pPr>
            <w:r w:rsidRPr="00D51595">
              <w:rPr>
                <w:rFonts w:ascii="Times New Roman" w:hAnsi="Times New Roman"/>
                <w:sz w:val="26"/>
                <w:szCs w:val="26"/>
              </w:rPr>
              <w:t xml:space="preserve">Çdo mjek veterinar që ushtron veprimtarinë e tij duhet të jetë i regjistruar në Urdhrin Profesional të Mjekut Veterinar sipas Ligjit nr. </w:t>
            </w:r>
            <w:r w:rsidRPr="00D51595">
              <w:rPr>
                <w:rFonts w:ascii="Times New Roman" w:hAnsi="Times New Roman"/>
                <w:bCs/>
                <w:kern w:val="32"/>
                <w:sz w:val="26"/>
                <w:szCs w:val="26"/>
              </w:rPr>
              <w:t xml:space="preserve"> 113/2015 “</w:t>
            </w:r>
            <w:r w:rsidRPr="00D51595">
              <w:rPr>
                <w:rFonts w:ascii="Times New Roman" w:eastAsia="MS Mincho" w:hAnsi="Times New Roman"/>
                <w:sz w:val="26"/>
                <w:szCs w:val="26"/>
              </w:rPr>
              <w:t xml:space="preserve">Për urdhrin profesional të mjekut veterinar”. Kjo kërkesë </w:t>
            </w:r>
            <w:r w:rsidR="00F83BCA">
              <w:rPr>
                <w:rFonts w:ascii="Times New Roman" w:eastAsia="MS Mincho" w:hAnsi="Times New Roman"/>
                <w:sz w:val="26"/>
                <w:szCs w:val="26"/>
              </w:rPr>
              <w:t>nuk është objekt i këtij ligji</w:t>
            </w:r>
            <w:r w:rsidRPr="00D51595">
              <w:rPr>
                <w:rFonts w:ascii="Times New Roman" w:eastAsia="MS Mincho" w:hAnsi="Times New Roman"/>
                <w:sz w:val="26"/>
                <w:szCs w:val="26"/>
              </w:rPr>
              <w:t>.</w:t>
            </w:r>
          </w:p>
          <w:p w14:paraId="5F0D6725" w14:textId="27FE2089" w:rsidR="0034362F" w:rsidRPr="00D51595" w:rsidRDefault="0034362F" w:rsidP="003B35E6">
            <w:pPr>
              <w:contextualSpacing/>
              <w:rPr>
                <w:rFonts w:ascii="Times New Roman" w:hAnsi="Times New Roman"/>
                <w:sz w:val="26"/>
                <w:szCs w:val="26"/>
              </w:rPr>
            </w:pPr>
          </w:p>
          <w:p w14:paraId="203AE2DD" w14:textId="77777777" w:rsidR="0034362F" w:rsidRPr="00D51595" w:rsidRDefault="0034362F" w:rsidP="003B35E6">
            <w:pPr>
              <w:contextualSpacing/>
              <w:rPr>
                <w:rFonts w:ascii="Times New Roman" w:hAnsi="Times New Roman"/>
                <w:sz w:val="26"/>
                <w:szCs w:val="26"/>
              </w:rPr>
            </w:pPr>
          </w:p>
        </w:tc>
      </w:tr>
      <w:tr w:rsidR="00C759A5" w:rsidRPr="00D51595" w14:paraId="2952418D" w14:textId="77777777" w:rsidTr="00C759A5">
        <w:trPr>
          <w:trHeight w:val="2155"/>
        </w:trPr>
        <w:tc>
          <w:tcPr>
            <w:tcW w:w="1456" w:type="dxa"/>
          </w:tcPr>
          <w:p w14:paraId="37F00F39" w14:textId="41C7DF03" w:rsidR="00C759A5" w:rsidRPr="00D51595" w:rsidRDefault="00C759A5" w:rsidP="003B35E6">
            <w:pPr>
              <w:spacing w:after="160"/>
              <w:contextualSpacing/>
              <w:rPr>
                <w:rFonts w:ascii="Times New Roman" w:eastAsiaTheme="minorHAnsi" w:hAnsi="Times New Roman"/>
                <w:sz w:val="26"/>
                <w:szCs w:val="26"/>
                <w:lang w:val="en-US"/>
              </w:rPr>
            </w:pPr>
            <w:r w:rsidRPr="00D51595">
              <w:rPr>
                <w:rFonts w:ascii="Times New Roman" w:eastAsiaTheme="minorHAnsi" w:hAnsi="Times New Roman"/>
                <w:sz w:val="26"/>
                <w:szCs w:val="26"/>
                <w:lang w:val="en-US"/>
              </w:rPr>
              <w:t>Opinion shtesë lidhur me problematikat e shërbimit veterinar në përgjithësi.</w:t>
            </w:r>
          </w:p>
        </w:tc>
        <w:tc>
          <w:tcPr>
            <w:tcW w:w="3092" w:type="dxa"/>
          </w:tcPr>
          <w:p w14:paraId="0F84BC47" w14:textId="7CC36B1C" w:rsidR="00C759A5" w:rsidRPr="00D51595" w:rsidRDefault="00C759A5" w:rsidP="003B35E6">
            <w:pPr>
              <w:contextualSpacing/>
              <w:rPr>
                <w:rFonts w:ascii="Times New Roman" w:hAnsi="Times New Roman"/>
                <w:iCs/>
                <w:color w:val="333333"/>
                <w:sz w:val="26"/>
                <w:szCs w:val="26"/>
                <w:shd w:val="clear" w:color="auto" w:fill="FFFFFF"/>
                <w:lang w:val="en-US"/>
              </w:rPr>
            </w:pPr>
            <w:r w:rsidRPr="00D51595">
              <w:rPr>
                <w:rFonts w:ascii="Times New Roman" w:hAnsi="Times New Roman"/>
                <w:iCs/>
                <w:color w:val="333333"/>
                <w:sz w:val="26"/>
                <w:szCs w:val="26"/>
                <w:shd w:val="clear" w:color="auto" w:fill="FFFFFF"/>
              </w:rPr>
              <w:t>"Për një Shendet</w:t>
            </w:r>
            <w:r w:rsidR="00AB50EE" w:rsidRPr="00D51595">
              <w:rPr>
                <w:rFonts w:ascii="Times New Roman" w:hAnsi="Times New Roman"/>
                <w:iCs/>
                <w:color w:val="333333"/>
                <w:sz w:val="26"/>
                <w:szCs w:val="26"/>
                <w:shd w:val="clear" w:color="auto" w:fill="FFFFFF"/>
              </w:rPr>
              <w:t>ë</w:t>
            </w:r>
            <w:r w:rsidRPr="00D51595">
              <w:rPr>
                <w:rFonts w:ascii="Times New Roman" w:hAnsi="Times New Roman"/>
                <w:iCs/>
                <w:color w:val="333333"/>
                <w:sz w:val="26"/>
                <w:szCs w:val="26"/>
                <w:shd w:val="clear" w:color="auto" w:fill="FFFFFF"/>
              </w:rPr>
              <w:t xml:space="preserve">si te Kafsheve, pik se pari AKVMB duhet te marre serjozisht punen </w:t>
            </w:r>
            <w:r w:rsidR="003B35E6" w:rsidRPr="00D51595">
              <w:rPr>
                <w:rFonts w:ascii="Times New Roman" w:hAnsi="Times New Roman"/>
                <w:iCs/>
                <w:color w:val="333333"/>
                <w:sz w:val="26"/>
                <w:szCs w:val="26"/>
                <w:shd w:val="clear" w:color="auto" w:fill="FFFFFF"/>
              </w:rPr>
              <w:t>ne cdo rreth apo rajon! Ka shum</w:t>
            </w:r>
            <w:r w:rsidR="00AB50EE" w:rsidRPr="00D51595">
              <w:rPr>
                <w:rFonts w:ascii="Times New Roman" w:hAnsi="Times New Roman"/>
                <w:iCs/>
                <w:color w:val="333333"/>
                <w:sz w:val="26"/>
                <w:szCs w:val="26"/>
                <w:shd w:val="clear" w:color="auto" w:fill="FFFFFF"/>
              </w:rPr>
              <w:t>ë</w:t>
            </w:r>
            <w:r w:rsidR="003B35E6" w:rsidRPr="00D51595">
              <w:rPr>
                <w:rFonts w:ascii="Times New Roman" w:hAnsi="Times New Roman"/>
                <w:iCs/>
                <w:color w:val="333333"/>
                <w:sz w:val="26"/>
                <w:szCs w:val="26"/>
                <w:shd w:val="clear" w:color="auto" w:fill="FFFFFF"/>
              </w:rPr>
              <w:t xml:space="preserve"> </w:t>
            </w:r>
            <w:r w:rsidRPr="00D51595">
              <w:rPr>
                <w:rFonts w:ascii="Times New Roman" w:hAnsi="Times New Roman"/>
                <w:iCs/>
                <w:color w:val="333333"/>
                <w:sz w:val="26"/>
                <w:szCs w:val="26"/>
                <w:shd w:val="clear" w:color="auto" w:fill="FFFFFF"/>
              </w:rPr>
              <w:t xml:space="preserve">problematika, por disa </w:t>
            </w:r>
            <w:r w:rsidRPr="00D51595">
              <w:rPr>
                <w:rFonts w:ascii="Times New Roman" w:hAnsi="Times New Roman"/>
                <w:iCs/>
                <w:color w:val="333333"/>
                <w:sz w:val="26"/>
                <w:szCs w:val="26"/>
                <w:shd w:val="clear" w:color="auto" w:fill="FFFFFF"/>
              </w:rPr>
              <w:lastRenderedPageBreak/>
              <w:t>nga ato jan! Marr shembull rrethin ku jetoj dhe ku punoj: akoma sot jan rreth 40-50% e Kafsheve jasht sistemit Ruda: qe si rrjellje nuk je ne gjendje t</w:t>
            </w:r>
            <w:r w:rsidR="003B35E6" w:rsidRPr="00D51595">
              <w:rPr>
                <w:rFonts w:ascii="Times New Roman" w:hAnsi="Times New Roman"/>
                <w:iCs/>
                <w:color w:val="333333"/>
                <w:sz w:val="26"/>
                <w:szCs w:val="26"/>
                <w:shd w:val="clear" w:color="auto" w:fill="FFFFFF"/>
              </w:rPr>
              <w:t>i vaxinosh apo trajtosh</w:t>
            </w:r>
            <w:r w:rsidRPr="00D51595">
              <w:rPr>
                <w:rFonts w:ascii="Times New Roman" w:hAnsi="Times New Roman"/>
                <w:iCs/>
                <w:color w:val="333333"/>
                <w:sz w:val="26"/>
                <w:szCs w:val="26"/>
                <w:shd w:val="clear" w:color="auto" w:fill="FFFFFF"/>
              </w:rPr>
              <w:t>,</w:t>
            </w:r>
            <w:r w:rsidR="003B35E6" w:rsidRPr="00D51595">
              <w:rPr>
                <w:rFonts w:ascii="Times New Roman" w:hAnsi="Times New Roman"/>
                <w:iCs/>
                <w:color w:val="333333"/>
                <w:sz w:val="26"/>
                <w:szCs w:val="26"/>
                <w:shd w:val="clear" w:color="auto" w:fill="FFFFFF"/>
              </w:rPr>
              <w:t xml:space="preserve"> </w:t>
            </w:r>
            <w:r w:rsidRPr="00D51595">
              <w:rPr>
                <w:rFonts w:ascii="Times New Roman" w:hAnsi="Times New Roman"/>
                <w:iCs/>
                <w:color w:val="333333"/>
                <w:sz w:val="26"/>
                <w:szCs w:val="26"/>
                <w:shd w:val="clear" w:color="auto" w:fill="FFFFFF"/>
              </w:rPr>
              <w:t xml:space="preserve">kur nuk e di qe ne filan fshat jan kaq </w:t>
            </w:r>
            <w:proofErr w:type="gramStart"/>
            <w:r w:rsidRPr="00D51595">
              <w:rPr>
                <w:rFonts w:ascii="Times New Roman" w:hAnsi="Times New Roman"/>
                <w:iCs/>
                <w:color w:val="333333"/>
                <w:sz w:val="26"/>
                <w:szCs w:val="26"/>
                <w:shd w:val="clear" w:color="auto" w:fill="FFFFFF"/>
              </w:rPr>
              <w:t>kafshe !!!</w:t>
            </w:r>
            <w:proofErr w:type="gramEnd"/>
            <w:r w:rsidRPr="00D51595">
              <w:rPr>
                <w:rFonts w:ascii="Times New Roman" w:hAnsi="Times New Roman"/>
                <w:iCs/>
                <w:color w:val="333333"/>
                <w:sz w:val="26"/>
                <w:szCs w:val="26"/>
                <w:shd w:val="clear" w:color="auto" w:fill="FFFFFF"/>
              </w:rPr>
              <w:t xml:space="preserve"> Problem tjeter eshte se cdo punonjes sherbimi veterinar pran AKVMB-se te pakten 2 her ne vit te shkojn pran fshatarit dhe ti rregjistrojn apo edhe çrregjistrojn kafshe te ndryshme, por jo qe te presin ti njoftoj Fshatari i shkret qe ti matrikullojne nje Gjedh! Apo disa! Ka shum fshatare qe sot ti pyesesh: te ka Ardhur njeri per ti vaxinuar apo matrikulluar, thot cfar eshte kjo Gjeja? Pra eshte per te ardhur keq! E treta jo pak e rendesishme: fshatarve po u jepen medikamente veterinare per te Mjeku kafshet me antibiotik etj, pa Kriter fare, gje qe shkakton problem jo vetem tek kafsha, Por edhe tek ata njerez qe konsumojn produktet dhe nenproduktet e ketyre Kafsheve! Me gjith rrespektin per zonjen ministre te </w:t>
            </w:r>
            <w:r w:rsidRPr="00D51595">
              <w:rPr>
                <w:rFonts w:ascii="Times New Roman" w:hAnsi="Times New Roman"/>
                <w:iCs/>
                <w:color w:val="333333"/>
                <w:sz w:val="26"/>
                <w:szCs w:val="26"/>
                <w:shd w:val="clear" w:color="auto" w:fill="FFFFFF"/>
              </w:rPr>
              <w:lastRenderedPageBreak/>
              <w:t>bujqesise! Nese doni te mbydhni nje sy dhe nje vesh mos na lodhni kot me kto teorina! AMA nese vertet doni ta realizoni: eshte aq e thjesht per tu realization sa ska ku te vete! Zyrat e AKVMB kur prosupozohet se njerezit do paraqiten per nje problem apo nje keshill! Shumicen e kohes I ke te kyçura sepse Punonjesit jan duke punuar ne terren Brenda orarit zyrtar! Mbrojten e Kafsheve mund ta realizoni fare thjesht: veterineret zyrtar te AKVMB, veteriner ye Sherbimit te AKVMB: ne menyre Kategorike Brenda 8 orarshit te jene duke matrikulluar vaxinuar, analizuar etj! Pra t</w:t>
            </w:r>
            <w:r w:rsidR="003B35E6" w:rsidRPr="00D51595">
              <w:rPr>
                <w:rFonts w:ascii="Times New Roman" w:hAnsi="Times New Roman"/>
                <w:iCs/>
                <w:color w:val="333333"/>
                <w:sz w:val="26"/>
                <w:szCs w:val="26"/>
                <w:shd w:val="clear" w:color="auto" w:fill="FFFFFF"/>
              </w:rPr>
              <w:t>’</w:t>
            </w:r>
            <w:r w:rsidRPr="00D51595">
              <w:rPr>
                <w:rFonts w:ascii="Times New Roman" w:hAnsi="Times New Roman"/>
                <w:iCs/>
                <w:color w:val="333333"/>
                <w:sz w:val="26"/>
                <w:szCs w:val="26"/>
                <w:shd w:val="clear" w:color="auto" w:fill="FFFFFF"/>
              </w:rPr>
              <w:t>i ndergjegjsoni dhe ti vendosni para pergjegjsise, ne te kund</w:t>
            </w:r>
            <w:r w:rsidR="00AB50EE" w:rsidRPr="00D51595">
              <w:rPr>
                <w:rFonts w:ascii="Times New Roman" w:hAnsi="Times New Roman"/>
                <w:iCs/>
                <w:color w:val="333333"/>
                <w:sz w:val="26"/>
                <w:szCs w:val="26"/>
                <w:shd w:val="clear" w:color="auto" w:fill="FFFFFF"/>
              </w:rPr>
              <w:t>ë</w:t>
            </w:r>
            <w:r w:rsidR="0020718C">
              <w:rPr>
                <w:rFonts w:ascii="Times New Roman" w:hAnsi="Times New Roman"/>
                <w:iCs/>
                <w:color w:val="333333"/>
                <w:sz w:val="26"/>
                <w:szCs w:val="26"/>
                <w:shd w:val="clear" w:color="auto" w:fill="FFFFFF"/>
              </w:rPr>
              <w:t>rt</w:t>
            </w:r>
            <w:r w:rsidRPr="00D51595">
              <w:rPr>
                <w:rFonts w:ascii="Times New Roman" w:hAnsi="Times New Roman"/>
                <w:iCs/>
                <w:color w:val="333333"/>
                <w:sz w:val="26"/>
                <w:szCs w:val="26"/>
                <w:shd w:val="clear" w:color="auto" w:fill="FFFFFF"/>
              </w:rPr>
              <w:t xml:space="preserve">, mos u lodhni fare sepse skeni per ta </w:t>
            </w:r>
            <w:proofErr w:type="gramStart"/>
            <w:r w:rsidRPr="00D51595">
              <w:rPr>
                <w:rFonts w:ascii="Times New Roman" w:hAnsi="Times New Roman"/>
                <w:iCs/>
                <w:color w:val="333333"/>
                <w:sz w:val="26"/>
                <w:szCs w:val="26"/>
                <w:shd w:val="clear" w:color="auto" w:fill="FFFFFF"/>
              </w:rPr>
              <w:t>arritur !</w:t>
            </w:r>
            <w:proofErr w:type="gramEnd"/>
          </w:p>
        </w:tc>
        <w:tc>
          <w:tcPr>
            <w:tcW w:w="1638" w:type="dxa"/>
          </w:tcPr>
          <w:p w14:paraId="7237969A" w14:textId="5C686DDA" w:rsidR="00C759A5" w:rsidRPr="00D51595" w:rsidRDefault="00C759A5" w:rsidP="003B35E6">
            <w:pPr>
              <w:pStyle w:val="BodyText"/>
              <w:spacing w:after="0"/>
              <w:contextualSpacing/>
              <w:rPr>
                <w:rFonts w:ascii="Times New Roman" w:hAnsi="Times New Roman"/>
                <w:sz w:val="26"/>
                <w:szCs w:val="26"/>
              </w:rPr>
            </w:pPr>
            <w:r w:rsidRPr="00D51595">
              <w:rPr>
                <w:rFonts w:ascii="Times New Roman" w:hAnsi="Times New Roman"/>
                <w:sz w:val="26"/>
                <w:szCs w:val="26"/>
              </w:rPr>
              <w:lastRenderedPageBreak/>
              <w:t>Z. Silvan Rrukaj P.F</w:t>
            </w:r>
          </w:p>
        </w:tc>
        <w:tc>
          <w:tcPr>
            <w:tcW w:w="1283" w:type="dxa"/>
          </w:tcPr>
          <w:p w14:paraId="59999598" w14:textId="33D684B7" w:rsidR="00C759A5" w:rsidRPr="00D51595" w:rsidRDefault="00C759A5" w:rsidP="003B35E6">
            <w:pPr>
              <w:pStyle w:val="BodyText"/>
              <w:spacing w:after="0"/>
              <w:contextualSpacing/>
              <w:rPr>
                <w:rFonts w:ascii="Times New Roman" w:hAnsi="Times New Roman"/>
                <w:sz w:val="26"/>
                <w:szCs w:val="26"/>
              </w:rPr>
            </w:pPr>
            <w:r w:rsidRPr="00D51595">
              <w:rPr>
                <w:rFonts w:ascii="Times New Roman" w:hAnsi="Times New Roman"/>
                <w:sz w:val="26"/>
                <w:szCs w:val="26"/>
              </w:rPr>
              <w:t>Nuk u pranua</w:t>
            </w:r>
          </w:p>
        </w:tc>
        <w:tc>
          <w:tcPr>
            <w:tcW w:w="2376" w:type="dxa"/>
          </w:tcPr>
          <w:p w14:paraId="740CC79A" w14:textId="4B0F5C34" w:rsidR="00C759A5" w:rsidRPr="00D51595" w:rsidRDefault="00C759A5" w:rsidP="003B35E6">
            <w:pPr>
              <w:keepNext/>
              <w:tabs>
                <w:tab w:val="left" w:pos="11199"/>
              </w:tabs>
              <w:contextualSpacing/>
              <w:outlineLvl w:val="1"/>
              <w:rPr>
                <w:rFonts w:ascii="Times New Roman" w:hAnsi="Times New Roman"/>
                <w:sz w:val="26"/>
                <w:szCs w:val="26"/>
              </w:rPr>
            </w:pPr>
            <w:r w:rsidRPr="00D51595">
              <w:rPr>
                <w:rFonts w:ascii="Times New Roman" w:hAnsi="Times New Roman"/>
                <w:sz w:val="26"/>
                <w:szCs w:val="26"/>
              </w:rPr>
              <w:t xml:space="preserve">Z. Rrukaj ka shprehur shqetësimin e tij lidhur me problematikat e funksionimit të shërbimit veterinar duke mos dhënë një </w:t>
            </w:r>
            <w:r w:rsidRPr="00D51595">
              <w:rPr>
                <w:rFonts w:ascii="Times New Roman" w:hAnsi="Times New Roman"/>
                <w:sz w:val="26"/>
                <w:szCs w:val="26"/>
              </w:rPr>
              <w:lastRenderedPageBreak/>
              <w:t>sugjerim apo propozim konkret lidhur me projektligjin e shëndetit të kafshëve.</w:t>
            </w:r>
          </w:p>
        </w:tc>
      </w:tr>
    </w:tbl>
    <w:p w14:paraId="5D0640CE" w14:textId="53F0F890" w:rsidR="00B23F88" w:rsidRPr="00D51595" w:rsidRDefault="00B23F88" w:rsidP="003B35E6">
      <w:pPr>
        <w:contextualSpacing/>
        <w:rPr>
          <w:rFonts w:ascii="Times New Roman" w:hAnsi="Times New Roman"/>
          <w:sz w:val="26"/>
          <w:szCs w:val="26"/>
        </w:rPr>
      </w:pPr>
    </w:p>
    <w:p w14:paraId="5E7C86AD" w14:textId="6A4776EF" w:rsidR="00B23F88" w:rsidRPr="00D51595" w:rsidRDefault="00B23F88" w:rsidP="003B35E6">
      <w:pPr>
        <w:contextualSpacing/>
        <w:rPr>
          <w:rFonts w:ascii="Times New Roman" w:hAnsi="Times New Roman"/>
          <w:sz w:val="26"/>
          <w:szCs w:val="26"/>
        </w:rPr>
      </w:pPr>
    </w:p>
    <w:p w14:paraId="52AA91BB" w14:textId="74A583C7" w:rsidR="00B23F88" w:rsidRPr="00D51595" w:rsidRDefault="00B23F88" w:rsidP="003B35E6">
      <w:pPr>
        <w:contextualSpacing/>
        <w:jc w:val="both"/>
        <w:rPr>
          <w:rFonts w:ascii="Times New Roman" w:hAnsi="Times New Roman"/>
          <w:b/>
          <w:sz w:val="26"/>
          <w:szCs w:val="26"/>
        </w:rPr>
      </w:pPr>
    </w:p>
    <w:sectPr w:rsidR="00B23F88" w:rsidRPr="00D51595" w:rsidSect="006C2B3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0502"/>
    <w:multiLevelType w:val="hybridMultilevel"/>
    <w:tmpl w:val="646E69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90457"/>
    <w:multiLevelType w:val="hybridMultilevel"/>
    <w:tmpl w:val="484CD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54C2A"/>
    <w:multiLevelType w:val="hybridMultilevel"/>
    <w:tmpl w:val="58981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B71C4"/>
    <w:multiLevelType w:val="hybridMultilevel"/>
    <w:tmpl w:val="EF1ED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E628E"/>
    <w:multiLevelType w:val="hybridMultilevel"/>
    <w:tmpl w:val="8D4A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2001A"/>
    <w:multiLevelType w:val="hybridMultilevel"/>
    <w:tmpl w:val="911A15B8"/>
    <w:lvl w:ilvl="0" w:tplc="D2465E9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6" w15:restartNumberingAfterBreak="0">
    <w:nsid w:val="2768706F"/>
    <w:multiLevelType w:val="hybridMultilevel"/>
    <w:tmpl w:val="5BE82A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BB3832"/>
    <w:multiLevelType w:val="hybridMultilevel"/>
    <w:tmpl w:val="911A15B8"/>
    <w:lvl w:ilvl="0" w:tplc="D2465E9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8" w15:restartNumberingAfterBreak="0">
    <w:nsid w:val="37D8201A"/>
    <w:multiLevelType w:val="hybridMultilevel"/>
    <w:tmpl w:val="5D120208"/>
    <w:lvl w:ilvl="0" w:tplc="D2465E9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9" w15:restartNumberingAfterBreak="0">
    <w:nsid w:val="40052FF6"/>
    <w:multiLevelType w:val="hybridMultilevel"/>
    <w:tmpl w:val="3F8A0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DE5442"/>
    <w:multiLevelType w:val="hybridMultilevel"/>
    <w:tmpl w:val="4E3838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AD2A86"/>
    <w:multiLevelType w:val="multilevel"/>
    <w:tmpl w:val="6BAD2A86"/>
    <w:lvl w:ilvl="0">
      <w:start w:val="1"/>
      <w:numFmt w:val="decimal"/>
      <w:lvlText w:val="(%1)"/>
      <w:lvlJc w:val="left"/>
      <w:pPr>
        <w:ind w:left="417" w:hanging="360"/>
      </w:pPr>
      <w:rPr>
        <w:rFonts w:hint="default"/>
        <w:b/>
      </w:rPr>
    </w:lvl>
    <w:lvl w:ilvl="1">
      <w:start w:val="1"/>
      <w:numFmt w:val="lowerLetter"/>
      <w:lvlText w:val="(%2)"/>
      <w:lvlJc w:val="left"/>
      <w:pPr>
        <w:ind w:left="1137" w:hanging="360"/>
      </w:pPr>
      <w:rPr>
        <w:rFonts w:hint="default"/>
        <w:b/>
      </w:rPr>
    </w:lvl>
    <w:lvl w:ilvl="2">
      <w:start w:val="1"/>
      <w:numFmt w:val="lowerRoman"/>
      <w:lvlText w:val="(%3)"/>
      <w:lvlJc w:val="left"/>
      <w:pPr>
        <w:ind w:left="2397" w:hanging="720"/>
      </w:pPr>
      <w:rPr>
        <w:rFonts w:hint="default"/>
        <w:b/>
      </w:r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B553CE8"/>
    <w:multiLevelType w:val="hybridMultilevel"/>
    <w:tmpl w:val="45229C38"/>
    <w:lvl w:ilvl="0" w:tplc="F3F6CB78">
      <w:start w:val="7"/>
      <w:numFmt w:val="bullet"/>
      <w:lvlText w:val="-"/>
      <w:lvlJc w:val="left"/>
      <w:pPr>
        <w:ind w:left="720" w:hanging="360"/>
      </w:pPr>
      <w:rPr>
        <w:rFonts w:ascii="Calibri" w:eastAsiaTheme="minorHAnsi" w:hAnsi="Calibri" w:cs="Calibri" w:hint="default"/>
        <w:b w:val="0"/>
        <w:color w:val="auto"/>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512A1"/>
    <w:multiLevelType w:val="hybridMultilevel"/>
    <w:tmpl w:val="0D887A7C"/>
    <w:lvl w:ilvl="0" w:tplc="F9746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1"/>
  </w:num>
  <w:num w:numId="5">
    <w:abstractNumId w:val="2"/>
  </w:num>
  <w:num w:numId="6">
    <w:abstractNumId w:val="6"/>
  </w:num>
  <w:num w:numId="7">
    <w:abstractNumId w:val="13"/>
  </w:num>
  <w:num w:numId="8">
    <w:abstractNumId w:val="10"/>
  </w:num>
  <w:num w:numId="9">
    <w:abstractNumId w:val="7"/>
  </w:num>
  <w:num w:numId="10">
    <w:abstractNumId w:val="8"/>
  </w:num>
  <w:num w:numId="11">
    <w:abstractNumId w:val="5"/>
  </w:num>
  <w:num w:numId="12">
    <w:abstractNumId w:val="3"/>
  </w:num>
  <w:num w:numId="13">
    <w:abstractNumId w:val="9"/>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3E"/>
    <w:rsid w:val="00007295"/>
    <w:rsid w:val="00032425"/>
    <w:rsid w:val="000549B6"/>
    <w:rsid w:val="00064917"/>
    <w:rsid w:val="00067661"/>
    <w:rsid w:val="00070860"/>
    <w:rsid w:val="000A05C2"/>
    <w:rsid w:val="000A68C1"/>
    <w:rsid w:val="000C7CC4"/>
    <w:rsid w:val="000D54F1"/>
    <w:rsid w:val="000E6F38"/>
    <w:rsid w:val="000E7464"/>
    <w:rsid w:val="0010139C"/>
    <w:rsid w:val="00103223"/>
    <w:rsid w:val="00114D88"/>
    <w:rsid w:val="001354FC"/>
    <w:rsid w:val="0014347D"/>
    <w:rsid w:val="001628EB"/>
    <w:rsid w:val="001631E8"/>
    <w:rsid w:val="00195EE9"/>
    <w:rsid w:val="001C364B"/>
    <w:rsid w:val="001D34DE"/>
    <w:rsid w:val="001F654F"/>
    <w:rsid w:val="0020718C"/>
    <w:rsid w:val="0022490F"/>
    <w:rsid w:val="00233F48"/>
    <w:rsid w:val="002433F2"/>
    <w:rsid w:val="00255571"/>
    <w:rsid w:val="00256F1D"/>
    <w:rsid w:val="00274B99"/>
    <w:rsid w:val="00282C98"/>
    <w:rsid w:val="002859BE"/>
    <w:rsid w:val="002926D2"/>
    <w:rsid w:val="00294630"/>
    <w:rsid w:val="002B0510"/>
    <w:rsid w:val="002B137D"/>
    <w:rsid w:val="002C1391"/>
    <w:rsid w:val="002C331E"/>
    <w:rsid w:val="002F6CD3"/>
    <w:rsid w:val="002F7811"/>
    <w:rsid w:val="003065EF"/>
    <w:rsid w:val="0031423E"/>
    <w:rsid w:val="00320FC5"/>
    <w:rsid w:val="00332166"/>
    <w:rsid w:val="00334510"/>
    <w:rsid w:val="00336DF0"/>
    <w:rsid w:val="0034362F"/>
    <w:rsid w:val="003478A0"/>
    <w:rsid w:val="00366DFF"/>
    <w:rsid w:val="00372EF6"/>
    <w:rsid w:val="00374D6B"/>
    <w:rsid w:val="0037631D"/>
    <w:rsid w:val="003A2E6A"/>
    <w:rsid w:val="003B35E6"/>
    <w:rsid w:val="003B3BA0"/>
    <w:rsid w:val="003B665C"/>
    <w:rsid w:val="003C7EC1"/>
    <w:rsid w:val="003D1FEE"/>
    <w:rsid w:val="003D2624"/>
    <w:rsid w:val="003D7264"/>
    <w:rsid w:val="003E0869"/>
    <w:rsid w:val="003E65C2"/>
    <w:rsid w:val="003F7730"/>
    <w:rsid w:val="00415B41"/>
    <w:rsid w:val="00425B73"/>
    <w:rsid w:val="0044749B"/>
    <w:rsid w:val="00472D57"/>
    <w:rsid w:val="00477CBC"/>
    <w:rsid w:val="004B72CB"/>
    <w:rsid w:val="004C4471"/>
    <w:rsid w:val="004D031E"/>
    <w:rsid w:val="004D6026"/>
    <w:rsid w:val="004D754E"/>
    <w:rsid w:val="004E33E6"/>
    <w:rsid w:val="004F3A7B"/>
    <w:rsid w:val="005211D8"/>
    <w:rsid w:val="0052275B"/>
    <w:rsid w:val="00544000"/>
    <w:rsid w:val="00550399"/>
    <w:rsid w:val="005512FE"/>
    <w:rsid w:val="00573CC7"/>
    <w:rsid w:val="00574717"/>
    <w:rsid w:val="005D4B86"/>
    <w:rsid w:val="005D5C3C"/>
    <w:rsid w:val="005E1496"/>
    <w:rsid w:val="005F6546"/>
    <w:rsid w:val="00600C3D"/>
    <w:rsid w:val="00601A3C"/>
    <w:rsid w:val="00603D5E"/>
    <w:rsid w:val="0062308A"/>
    <w:rsid w:val="0062751B"/>
    <w:rsid w:val="00627637"/>
    <w:rsid w:val="0063738F"/>
    <w:rsid w:val="00637E89"/>
    <w:rsid w:val="006635AA"/>
    <w:rsid w:val="00672192"/>
    <w:rsid w:val="00674CAA"/>
    <w:rsid w:val="0067502F"/>
    <w:rsid w:val="00685217"/>
    <w:rsid w:val="006A0D5F"/>
    <w:rsid w:val="006A3EBF"/>
    <w:rsid w:val="006B4268"/>
    <w:rsid w:val="006B570C"/>
    <w:rsid w:val="006B6542"/>
    <w:rsid w:val="006C0CC0"/>
    <w:rsid w:val="006C2B35"/>
    <w:rsid w:val="006D3EA5"/>
    <w:rsid w:val="006D4CA8"/>
    <w:rsid w:val="00724254"/>
    <w:rsid w:val="007247D9"/>
    <w:rsid w:val="00725DE5"/>
    <w:rsid w:val="00731D9A"/>
    <w:rsid w:val="00732225"/>
    <w:rsid w:val="00746962"/>
    <w:rsid w:val="00747255"/>
    <w:rsid w:val="0076142F"/>
    <w:rsid w:val="00764FC3"/>
    <w:rsid w:val="0077472E"/>
    <w:rsid w:val="0077503A"/>
    <w:rsid w:val="0078085F"/>
    <w:rsid w:val="00781130"/>
    <w:rsid w:val="00784879"/>
    <w:rsid w:val="007B20A3"/>
    <w:rsid w:val="007C2290"/>
    <w:rsid w:val="007C2F13"/>
    <w:rsid w:val="007C67E4"/>
    <w:rsid w:val="007E008B"/>
    <w:rsid w:val="007E0AFB"/>
    <w:rsid w:val="007F0BD7"/>
    <w:rsid w:val="008071F2"/>
    <w:rsid w:val="008332B0"/>
    <w:rsid w:val="00847559"/>
    <w:rsid w:val="008B2EBC"/>
    <w:rsid w:val="008B60A9"/>
    <w:rsid w:val="008C2886"/>
    <w:rsid w:val="008C3516"/>
    <w:rsid w:val="008C4C3D"/>
    <w:rsid w:val="008C628B"/>
    <w:rsid w:val="008F5270"/>
    <w:rsid w:val="009021B9"/>
    <w:rsid w:val="00911840"/>
    <w:rsid w:val="00930799"/>
    <w:rsid w:val="00935587"/>
    <w:rsid w:val="00940403"/>
    <w:rsid w:val="0097189F"/>
    <w:rsid w:val="009765A8"/>
    <w:rsid w:val="00976F8C"/>
    <w:rsid w:val="00985648"/>
    <w:rsid w:val="009A0940"/>
    <w:rsid w:val="009A1DE2"/>
    <w:rsid w:val="009A6DFB"/>
    <w:rsid w:val="009B0D4A"/>
    <w:rsid w:val="009B17EE"/>
    <w:rsid w:val="009B32F8"/>
    <w:rsid w:val="009D3281"/>
    <w:rsid w:val="009D41D3"/>
    <w:rsid w:val="009D5EE2"/>
    <w:rsid w:val="00A05483"/>
    <w:rsid w:val="00A30400"/>
    <w:rsid w:val="00A536A6"/>
    <w:rsid w:val="00A61186"/>
    <w:rsid w:val="00A71F03"/>
    <w:rsid w:val="00A73560"/>
    <w:rsid w:val="00A919E4"/>
    <w:rsid w:val="00AA4D31"/>
    <w:rsid w:val="00AA56BA"/>
    <w:rsid w:val="00AA6171"/>
    <w:rsid w:val="00AB50EE"/>
    <w:rsid w:val="00AC0C1C"/>
    <w:rsid w:val="00AC60C8"/>
    <w:rsid w:val="00AF1984"/>
    <w:rsid w:val="00AF1B41"/>
    <w:rsid w:val="00AF5D6C"/>
    <w:rsid w:val="00B07BC0"/>
    <w:rsid w:val="00B22DAA"/>
    <w:rsid w:val="00B23F88"/>
    <w:rsid w:val="00B270E5"/>
    <w:rsid w:val="00B56574"/>
    <w:rsid w:val="00B71504"/>
    <w:rsid w:val="00B72607"/>
    <w:rsid w:val="00B857C7"/>
    <w:rsid w:val="00B93BBA"/>
    <w:rsid w:val="00BA77C8"/>
    <w:rsid w:val="00BB1957"/>
    <w:rsid w:val="00BC0EBE"/>
    <w:rsid w:val="00BD5A0C"/>
    <w:rsid w:val="00BE37B7"/>
    <w:rsid w:val="00C0582B"/>
    <w:rsid w:val="00C070FE"/>
    <w:rsid w:val="00C07D67"/>
    <w:rsid w:val="00C1304B"/>
    <w:rsid w:val="00C14FAF"/>
    <w:rsid w:val="00C379AB"/>
    <w:rsid w:val="00C444A3"/>
    <w:rsid w:val="00C56C28"/>
    <w:rsid w:val="00C7131B"/>
    <w:rsid w:val="00C759A5"/>
    <w:rsid w:val="00C7773E"/>
    <w:rsid w:val="00C85B95"/>
    <w:rsid w:val="00C941B6"/>
    <w:rsid w:val="00CC0B42"/>
    <w:rsid w:val="00CD55E6"/>
    <w:rsid w:val="00CF06FC"/>
    <w:rsid w:val="00CF553F"/>
    <w:rsid w:val="00D111CB"/>
    <w:rsid w:val="00D1574F"/>
    <w:rsid w:val="00D243FE"/>
    <w:rsid w:val="00D26552"/>
    <w:rsid w:val="00D51595"/>
    <w:rsid w:val="00D71142"/>
    <w:rsid w:val="00D7653B"/>
    <w:rsid w:val="00D84744"/>
    <w:rsid w:val="00D84E53"/>
    <w:rsid w:val="00D949C4"/>
    <w:rsid w:val="00DA1F7C"/>
    <w:rsid w:val="00DA5601"/>
    <w:rsid w:val="00DB3CED"/>
    <w:rsid w:val="00DB6A88"/>
    <w:rsid w:val="00DC402B"/>
    <w:rsid w:val="00DD5A07"/>
    <w:rsid w:val="00DE26C1"/>
    <w:rsid w:val="00DE27B8"/>
    <w:rsid w:val="00DE6F00"/>
    <w:rsid w:val="00E02F93"/>
    <w:rsid w:val="00E04989"/>
    <w:rsid w:val="00E14633"/>
    <w:rsid w:val="00E14814"/>
    <w:rsid w:val="00E20452"/>
    <w:rsid w:val="00E26311"/>
    <w:rsid w:val="00E26828"/>
    <w:rsid w:val="00E3369B"/>
    <w:rsid w:val="00E51551"/>
    <w:rsid w:val="00E51EE4"/>
    <w:rsid w:val="00E77373"/>
    <w:rsid w:val="00E92A38"/>
    <w:rsid w:val="00EA0DBE"/>
    <w:rsid w:val="00EA4972"/>
    <w:rsid w:val="00EA59FA"/>
    <w:rsid w:val="00EA5A8F"/>
    <w:rsid w:val="00EA6179"/>
    <w:rsid w:val="00EA7005"/>
    <w:rsid w:val="00EA7E76"/>
    <w:rsid w:val="00EE49B5"/>
    <w:rsid w:val="00EE7D1F"/>
    <w:rsid w:val="00EF45F2"/>
    <w:rsid w:val="00F02D5A"/>
    <w:rsid w:val="00F06D15"/>
    <w:rsid w:val="00F11047"/>
    <w:rsid w:val="00F115CF"/>
    <w:rsid w:val="00F156F7"/>
    <w:rsid w:val="00F345DA"/>
    <w:rsid w:val="00F4153A"/>
    <w:rsid w:val="00F46863"/>
    <w:rsid w:val="00F4790D"/>
    <w:rsid w:val="00F5100F"/>
    <w:rsid w:val="00F56879"/>
    <w:rsid w:val="00F6150B"/>
    <w:rsid w:val="00F67DA6"/>
    <w:rsid w:val="00F77619"/>
    <w:rsid w:val="00F83BCA"/>
    <w:rsid w:val="00FC6B86"/>
    <w:rsid w:val="00FC723D"/>
    <w:rsid w:val="00FE3A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BF51"/>
  <w15:chartTrackingRefBased/>
  <w15:docId w15:val="{371C1EFB-A4F3-1842-85FB-E87FB828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7773E"/>
    <w:rPr>
      <w:rFonts w:ascii="Arial" w:eastAsia="Times New Roman" w:hAnsi="Arial"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7773E"/>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qFormat/>
    <w:rsid w:val="00C7773E"/>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C7773E"/>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7773E"/>
    <w:rPr>
      <w:rFonts w:ascii="Calibri" w:eastAsia="Times New Roman" w:hAnsi="Calibri" w:cs="Times New Roman"/>
      <w:sz w:val="22"/>
      <w:szCs w:val="20"/>
      <w:lang w:val="en-GB"/>
    </w:rPr>
  </w:style>
  <w:style w:type="table" w:styleId="TableGrid">
    <w:name w:val="Table Grid"/>
    <w:basedOn w:val="TableNormal"/>
    <w:uiPriority w:val="39"/>
    <w:rsid w:val="007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5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B95"/>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F46863"/>
    <w:rPr>
      <w:sz w:val="16"/>
      <w:szCs w:val="16"/>
    </w:rPr>
  </w:style>
  <w:style w:type="paragraph" w:styleId="CommentText">
    <w:name w:val="annotation text"/>
    <w:basedOn w:val="Normal"/>
    <w:link w:val="CommentTextChar"/>
    <w:uiPriority w:val="99"/>
    <w:unhideWhenUsed/>
    <w:rsid w:val="00F46863"/>
    <w:pPr>
      <w:spacing w:after="160"/>
    </w:pPr>
    <w:rPr>
      <w:rFonts w:asciiTheme="minorHAnsi" w:eastAsia="MS Mincho" w:hAnsiTheme="minorHAnsi" w:cstheme="minorBidi"/>
      <w:sz w:val="20"/>
      <w:lang w:val="en-US"/>
    </w:rPr>
  </w:style>
  <w:style w:type="character" w:customStyle="1" w:styleId="CommentTextChar">
    <w:name w:val="Comment Text Char"/>
    <w:basedOn w:val="DefaultParagraphFont"/>
    <w:link w:val="CommentText"/>
    <w:uiPriority w:val="99"/>
    <w:rsid w:val="00F46863"/>
    <w:rPr>
      <w:rFonts w:eastAsia="MS Mincho"/>
      <w:sz w:val="20"/>
      <w:szCs w:val="20"/>
      <w:lang w:val="en-US"/>
    </w:rPr>
  </w:style>
  <w:style w:type="paragraph" w:customStyle="1" w:styleId="Default">
    <w:name w:val="Default"/>
    <w:rsid w:val="00425B73"/>
    <w:pPr>
      <w:autoSpaceDE w:val="0"/>
      <w:autoSpaceDN w:val="0"/>
      <w:adjustRightInd w:val="0"/>
    </w:pPr>
    <w:rPr>
      <w:rFonts w:ascii="Times New Roman" w:hAnsi="Times New Roman" w:cs="Times New Roman"/>
      <w:color w:val="000000"/>
      <w:lang w:val="en-US"/>
    </w:rPr>
  </w:style>
  <w:style w:type="paragraph" w:styleId="CommentSubject">
    <w:name w:val="annotation subject"/>
    <w:basedOn w:val="CommentText"/>
    <w:next w:val="CommentText"/>
    <w:link w:val="CommentSubjectChar"/>
    <w:uiPriority w:val="99"/>
    <w:semiHidden/>
    <w:unhideWhenUsed/>
    <w:rsid w:val="00E20452"/>
    <w:pPr>
      <w:spacing w:after="0"/>
    </w:pPr>
    <w:rPr>
      <w:rFonts w:ascii="Arial" w:eastAsia="Times New Roman" w:hAnsi="Arial" w:cs="Times New Roman"/>
      <w:b/>
      <w:bCs/>
      <w:lang w:val="en-GB"/>
    </w:rPr>
  </w:style>
  <w:style w:type="character" w:customStyle="1" w:styleId="CommentSubjectChar">
    <w:name w:val="Comment Subject Char"/>
    <w:basedOn w:val="CommentTextChar"/>
    <w:link w:val="CommentSubject"/>
    <w:uiPriority w:val="99"/>
    <w:semiHidden/>
    <w:rsid w:val="00E20452"/>
    <w:rPr>
      <w:rFonts w:ascii="Arial" w:eastAsia="Times New Roman" w:hAnsi="Arial" w:cs="Times New Roman"/>
      <w:b/>
      <w:bCs/>
      <w:sz w:val="20"/>
      <w:szCs w:val="20"/>
      <w:lang w:val="en-GB"/>
    </w:rPr>
  </w:style>
  <w:style w:type="character" w:styleId="Strong">
    <w:name w:val="Strong"/>
    <w:basedOn w:val="DefaultParagraphFont"/>
    <w:uiPriority w:val="22"/>
    <w:qFormat/>
    <w:rsid w:val="00D24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7376">
      <w:bodyDiv w:val="1"/>
      <w:marLeft w:val="0"/>
      <w:marRight w:val="0"/>
      <w:marTop w:val="0"/>
      <w:marBottom w:val="0"/>
      <w:divBdr>
        <w:top w:val="none" w:sz="0" w:space="0" w:color="auto"/>
        <w:left w:val="none" w:sz="0" w:space="0" w:color="auto"/>
        <w:bottom w:val="none" w:sz="0" w:space="0" w:color="auto"/>
        <w:right w:val="none" w:sz="0" w:space="0" w:color="auto"/>
      </w:divBdr>
    </w:div>
    <w:div w:id="231551151">
      <w:bodyDiv w:val="1"/>
      <w:marLeft w:val="0"/>
      <w:marRight w:val="0"/>
      <w:marTop w:val="0"/>
      <w:marBottom w:val="0"/>
      <w:divBdr>
        <w:top w:val="none" w:sz="0" w:space="0" w:color="auto"/>
        <w:left w:val="none" w:sz="0" w:space="0" w:color="auto"/>
        <w:bottom w:val="none" w:sz="0" w:space="0" w:color="auto"/>
        <w:right w:val="none" w:sz="0" w:space="0" w:color="auto"/>
      </w:divBdr>
    </w:div>
    <w:div w:id="316421237">
      <w:bodyDiv w:val="1"/>
      <w:marLeft w:val="0"/>
      <w:marRight w:val="0"/>
      <w:marTop w:val="0"/>
      <w:marBottom w:val="0"/>
      <w:divBdr>
        <w:top w:val="none" w:sz="0" w:space="0" w:color="auto"/>
        <w:left w:val="none" w:sz="0" w:space="0" w:color="auto"/>
        <w:bottom w:val="none" w:sz="0" w:space="0" w:color="auto"/>
        <w:right w:val="none" w:sz="0" w:space="0" w:color="auto"/>
      </w:divBdr>
    </w:div>
    <w:div w:id="380638295">
      <w:bodyDiv w:val="1"/>
      <w:marLeft w:val="0"/>
      <w:marRight w:val="0"/>
      <w:marTop w:val="0"/>
      <w:marBottom w:val="0"/>
      <w:divBdr>
        <w:top w:val="none" w:sz="0" w:space="0" w:color="auto"/>
        <w:left w:val="none" w:sz="0" w:space="0" w:color="auto"/>
        <w:bottom w:val="none" w:sz="0" w:space="0" w:color="auto"/>
        <w:right w:val="none" w:sz="0" w:space="0" w:color="auto"/>
      </w:divBdr>
    </w:div>
    <w:div w:id="393354969">
      <w:bodyDiv w:val="1"/>
      <w:marLeft w:val="0"/>
      <w:marRight w:val="0"/>
      <w:marTop w:val="0"/>
      <w:marBottom w:val="0"/>
      <w:divBdr>
        <w:top w:val="none" w:sz="0" w:space="0" w:color="auto"/>
        <w:left w:val="none" w:sz="0" w:space="0" w:color="auto"/>
        <w:bottom w:val="none" w:sz="0" w:space="0" w:color="auto"/>
        <w:right w:val="none" w:sz="0" w:space="0" w:color="auto"/>
      </w:divBdr>
    </w:div>
    <w:div w:id="762915611">
      <w:bodyDiv w:val="1"/>
      <w:marLeft w:val="0"/>
      <w:marRight w:val="0"/>
      <w:marTop w:val="0"/>
      <w:marBottom w:val="0"/>
      <w:divBdr>
        <w:top w:val="none" w:sz="0" w:space="0" w:color="auto"/>
        <w:left w:val="none" w:sz="0" w:space="0" w:color="auto"/>
        <w:bottom w:val="none" w:sz="0" w:space="0" w:color="auto"/>
        <w:right w:val="none" w:sz="0" w:space="0" w:color="auto"/>
      </w:divBdr>
    </w:div>
    <w:div w:id="917128024">
      <w:bodyDiv w:val="1"/>
      <w:marLeft w:val="0"/>
      <w:marRight w:val="0"/>
      <w:marTop w:val="0"/>
      <w:marBottom w:val="0"/>
      <w:divBdr>
        <w:top w:val="none" w:sz="0" w:space="0" w:color="auto"/>
        <w:left w:val="none" w:sz="0" w:space="0" w:color="auto"/>
        <w:bottom w:val="none" w:sz="0" w:space="0" w:color="auto"/>
        <w:right w:val="none" w:sz="0" w:space="0" w:color="auto"/>
      </w:divBdr>
    </w:div>
    <w:div w:id="948465638">
      <w:bodyDiv w:val="1"/>
      <w:marLeft w:val="0"/>
      <w:marRight w:val="0"/>
      <w:marTop w:val="0"/>
      <w:marBottom w:val="0"/>
      <w:divBdr>
        <w:top w:val="none" w:sz="0" w:space="0" w:color="auto"/>
        <w:left w:val="none" w:sz="0" w:space="0" w:color="auto"/>
        <w:bottom w:val="none" w:sz="0" w:space="0" w:color="auto"/>
        <w:right w:val="none" w:sz="0" w:space="0" w:color="auto"/>
      </w:divBdr>
    </w:div>
    <w:div w:id="958493841">
      <w:bodyDiv w:val="1"/>
      <w:marLeft w:val="0"/>
      <w:marRight w:val="0"/>
      <w:marTop w:val="0"/>
      <w:marBottom w:val="0"/>
      <w:divBdr>
        <w:top w:val="none" w:sz="0" w:space="0" w:color="auto"/>
        <w:left w:val="none" w:sz="0" w:space="0" w:color="auto"/>
        <w:bottom w:val="none" w:sz="0" w:space="0" w:color="auto"/>
        <w:right w:val="none" w:sz="0" w:space="0" w:color="auto"/>
      </w:divBdr>
    </w:div>
    <w:div w:id="980116756">
      <w:bodyDiv w:val="1"/>
      <w:marLeft w:val="0"/>
      <w:marRight w:val="0"/>
      <w:marTop w:val="0"/>
      <w:marBottom w:val="0"/>
      <w:divBdr>
        <w:top w:val="none" w:sz="0" w:space="0" w:color="auto"/>
        <w:left w:val="none" w:sz="0" w:space="0" w:color="auto"/>
        <w:bottom w:val="none" w:sz="0" w:space="0" w:color="auto"/>
        <w:right w:val="none" w:sz="0" w:space="0" w:color="auto"/>
      </w:divBdr>
    </w:div>
    <w:div w:id="1454594348">
      <w:bodyDiv w:val="1"/>
      <w:marLeft w:val="0"/>
      <w:marRight w:val="0"/>
      <w:marTop w:val="0"/>
      <w:marBottom w:val="0"/>
      <w:divBdr>
        <w:top w:val="none" w:sz="0" w:space="0" w:color="auto"/>
        <w:left w:val="none" w:sz="0" w:space="0" w:color="auto"/>
        <w:bottom w:val="none" w:sz="0" w:space="0" w:color="auto"/>
        <w:right w:val="none" w:sz="0" w:space="0" w:color="auto"/>
      </w:divBdr>
    </w:div>
    <w:div w:id="1470318684">
      <w:bodyDiv w:val="1"/>
      <w:marLeft w:val="0"/>
      <w:marRight w:val="0"/>
      <w:marTop w:val="0"/>
      <w:marBottom w:val="0"/>
      <w:divBdr>
        <w:top w:val="none" w:sz="0" w:space="0" w:color="auto"/>
        <w:left w:val="none" w:sz="0" w:space="0" w:color="auto"/>
        <w:bottom w:val="none" w:sz="0" w:space="0" w:color="auto"/>
        <w:right w:val="none" w:sz="0" w:space="0" w:color="auto"/>
      </w:divBdr>
    </w:div>
    <w:div w:id="1536458085">
      <w:bodyDiv w:val="1"/>
      <w:marLeft w:val="0"/>
      <w:marRight w:val="0"/>
      <w:marTop w:val="0"/>
      <w:marBottom w:val="0"/>
      <w:divBdr>
        <w:top w:val="none" w:sz="0" w:space="0" w:color="auto"/>
        <w:left w:val="none" w:sz="0" w:space="0" w:color="auto"/>
        <w:bottom w:val="none" w:sz="0" w:space="0" w:color="auto"/>
        <w:right w:val="none" w:sz="0" w:space="0" w:color="auto"/>
      </w:divBdr>
    </w:div>
    <w:div w:id="1744332545">
      <w:bodyDiv w:val="1"/>
      <w:marLeft w:val="0"/>
      <w:marRight w:val="0"/>
      <w:marTop w:val="0"/>
      <w:marBottom w:val="0"/>
      <w:divBdr>
        <w:top w:val="none" w:sz="0" w:space="0" w:color="auto"/>
        <w:left w:val="none" w:sz="0" w:space="0" w:color="auto"/>
        <w:bottom w:val="none" w:sz="0" w:space="0" w:color="auto"/>
        <w:right w:val="none" w:sz="0" w:space="0" w:color="auto"/>
      </w:divBdr>
    </w:div>
    <w:div w:id="1753969418">
      <w:bodyDiv w:val="1"/>
      <w:marLeft w:val="0"/>
      <w:marRight w:val="0"/>
      <w:marTop w:val="0"/>
      <w:marBottom w:val="0"/>
      <w:divBdr>
        <w:top w:val="none" w:sz="0" w:space="0" w:color="auto"/>
        <w:left w:val="none" w:sz="0" w:space="0" w:color="auto"/>
        <w:bottom w:val="none" w:sz="0" w:space="0" w:color="auto"/>
        <w:right w:val="none" w:sz="0" w:space="0" w:color="auto"/>
      </w:divBdr>
    </w:div>
    <w:div w:id="1882281426">
      <w:bodyDiv w:val="1"/>
      <w:marLeft w:val="0"/>
      <w:marRight w:val="0"/>
      <w:marTop w:val="0"/>
      <w:marBottom w:val="0"/>
      <w:divBdr>
        <w:top w:val="none" w:sz="0" w:space="0" w:color="auto"/>
        <w:left w:val="none" w:sz="0" w:space="0" w:color="auto"/>
        <w:bottom w:val="none" w:sz="0" w:space="0" w:color="auto"/>
        <w:right w:val="none" w:sz="0" w:space="0" w:color="auto"/>
      </w:divBdr>
    </w:div>
    <w:div w:id="1897472126">
      <w:bodyDiv w:val="1"/>
      <w:marLeft w:val="0"/>
      <w:marRight w:val="0"/>
      <w:marTop w:val="0"/>
      <w:marBottom w:val="0"/>
      <w:divBdr>
        <w:top w:val="none" w:sz="0" w:space="0" w:color="auto"/>
        <w:left w:val="none" w:sz="0" w:space="0" w:color="auto"/>
        <w:bottom w:val="none" w:sz="0" w:space="0" w:color="auto"/>
        <w:right w:val="none" w:sz="0" w:space="0" w:color="auto"/>
      </w:divBdr>
    </w:div>
    <w:div w:id="1924685572">
      <w:bodyDiv w:val="1"/>
      <w:marLeft w:val="0"/>
      <w:marRight w:val="0"/>
      <w:marTop w:val="0"/>
      <w:marBottom w:val="0"/>
      <w:divBdr>
        <w:top w:val="none" w:sz="0" w:space="0" w:color="auto"/>
        <w:left w:val="none" w:sz="0" w:space="0" w:color="auto"/>
        <w:bottom w:val="none" w:sz="0" w:space="0" w:color="auto"/>
        <w:right w:val="none" w:sz="0" w:space="0" w:color="auto"/>
      </w:divBdr>
    </w:div>
    <w:div w:id="2032493021">
      <w:bodyDiv w:val="1"/>
      <w:marLeft w:val="0"/>
      <w:marRight w:val="0"/>
      <w:marTop w:val="0"/>
      <w:marBottom w:val="0"/>
      <w:divBdr>
        <w:top w:val="none" w:sz="0" w:space="0" w:color="auto"/>
        <w:left w:val="none" w:sz="0" w:space="0" w:color="auto"/>
        <w:bottom w:val="none" w:sz="0" w:space="0" w:color="auto"/>
        <w:right w:val="none" w:sz="0" w:space="0" w:color="auto"/>
      </w:divBdr>
    </w:div>
    <w:div w:id="20842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9034ABFDFEE3742A9667A1A3F792C36" ma:contentTypeVersion="" ma:contentTypeDescription="" ma:contentTypeScope="" ma:versionID="8b062660f3337a11a495fb9f8a660700">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0x0049034ABFDFEE3742A9667A1A3F792C36</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5051B363-D7F3-4DE5-8D79-91813CC5E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F6C89-4629-48BE-B9A6-A3AC1C783BF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Konsultimi Publik</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Konsultimi Publik</dc:title>
  <dc:subject/>
  <dc:creator>Igor Vidačak</dc:creator>
  <cp:keywords/>
  <dc:description/>
  <cp:lastModifiedBy>Kjara Vogli</cp:lastModifiedBy>
  <cp:revision>2</cp:revision>
  <cp:lastPrinted>2020-10-29T12:33:00Z</cp:lastPrinted>
  <dcterms:created xsi:type="dcterms:W3CDTF">2024-10-30T14:57:00Z</dcterms:created>
  <dcterms:modified xsi:type="dcterms:W3CDTF">2024-10-30T14:57:00Z</dcterms:modified>
</cp:coreProperties>
</file>