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0CC75A6F" w:rsidR="00637762" w:rsidRPr="005E73DD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E7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Njoftim për konsultimi</w:t>
      </w:r>
      <w:r w:rsidR="00F608B3" w:rsidRPr="005E7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</w:t>
      </w:r>
      <w:r w:rsidRPr="005E7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publi</w:t>
      </w:r>
      <w:r w:rsidR="009F4CCD" w:rsidRPr="005E7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k,</w:t>
      </w:r>
      <w:r w:rsidRPr="005E7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lidhur </w:t>
      </w:r>
      <w:r w:rsidR="00637762" w:rsidRPr="005E7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me projekt</w:t>
      </w:r>
      <w:r w:rsidR="00592BE3" w:rsidRPr="005E7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ligjin</w:t>
      </w:r>
      <w:r w:rsidR="00F05151" w:rsidRPr="005E73D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:</w:t>
      </w:r>
    </w:p>
    <w:p w14:paraId="1A8DA9EC" w14:textId="77777777" w:rsidR="00A97FB2" w:rsidRPr="00A97FB2" w:rsidRDefault="00A97FB2" w:rsidP="00A97FB2">
      <w:pPr>
        <w:pStyle w:val="NoSpacing"/>
        <w:rPr>
          <w:rFonts w:eastAsia="Calibri"/>
          <w:b/>
        </w:rPr>
      </w:pPr>
    </w:p>
    <w:p w14:paraId="47BC7C34" w14:textId="5C4E0C83" w:rsidR="00A97FB2" w:rsidRPr="00A97FB2" w:rsidRDefault="00A97FB2" w:rsidP="00A97FB2">
      <w:pPr>
        <w:pStyle w:val="NoSpacing"/>
        <w:jc w:val="center"/>
        <w:rPr>
          <w:rFonts w:eastAsia="Calibri"/>
          <w:b/>
        </w:rPr>
      </w:pPr>
      <w:r w:rsidRPr="00A97FB2">
        <w:rPr>
          <w:rFonts w:eastAsia="Calibri"/>
          <w:b/>
        </w:rPr>
        <w:t>"PËR DISA NDRYSHIME NË LIGJIN NR. 9723, DATË    03.05.2007, "PËR REGJISTRIMIN E BIZNESIT"</w:t>
      </w:r>
    </w:p>
    <w:p w14:paraId="124D948D" w14:textId="1FB727EC" w:rsidR="005E73DD" w:rsidRPr="005E73DD" w:rsidRDefault="005E73DD" w:rsidP="005E73DD">
      <w:pPr>
        <w:pStyle w:val="NoSpacing"/>
        <w:rPr>
          <w:rFonts w:eastAsia="MS Mincho"/>
        </w:rPr>
      </w:pPr>
    </w:p>
    <w:p w14:paraId="78B1E058" w14:textId="77777777" w:rsidR="00A97FB2" w:rsidRPr="00A97FB2" w:rsidRDefault="00A97FB2" w:rsidP="00A97FB2">
      <w:pPr>
        <w:spacing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97FB2">
        <w:rPr>
          <w:rFonts w:ascii="Times New Roman" w:eastAsia="MS Mincho" w:hAnsi="Times New Roman" w:cs="Times New Roman"/>
          <w:sz w:val="24"/>
          <w:szCs w:val="24"/>
        </w:rPr>
        <w:t xml:space="preserve">Në kuadër të zbatimit të </w:t>
      </w:r>
      <w:proofErr w:type="spellStart"/>
      <w:r w:rsidRPr="00A97FB2">
        <w:rPr>
          <w:rFonts w:ascii="Times New Roman" w:eastAsia="MS Mincho" w:hAnsi="Times New Roman" w:cs="Times New Roman"/>
          <w:sz w:val="24"/>
          <w:szCs w:val="24"/>
        </w:rPr>
        <w:t>Urdhërit</w:t>
      </w:r>
      <w:proofErr w:type="spellEnd"/>
      <w:r w:rsidRPr="00A97FB2">
        <w:rPr>
          <w:rFonts w:ascii="Times New Roman" w:eastAsia="MS Mincho" w:hAnsi="Times New Roman" w:cs="Times New Roman"/>
          <w:sz w:val="24"/>
          <w:szCs w:val="24"/>
        </w:rPr>
        <w:t xml:space="preserve"> të Kryeministrit Nr. 154, datë 25.11.2019 </w:t>
      </w:r>
      <w:r w:rsidRPr="00A97FB2">
        <w:rPr>
          <w:rFonts w:ascii="Times New Roman" w:eastAsia="MS Mincho" w:hAnsi="Times New Roman" w:cs="Times New Roman"/>
          <w:iCs/>
          <w:sz w:val="24"/>
          <w:szCs w:val="24"/>
        </w:rPr>
        <w:t xml:space="preserve">, “Për marrjen e masave dhe rregullimin e dispozitave ligjore për aplikimin e shërbimeve vetëm </w:t>
      </w:r>
      <w:proofErr w:type="spellStart"/>
      <w:r w:rsidRPr="00A97FB2">
        <w:rPr>
          <w:rFonts w:ascii="Times New Roman" w:eastAsia="MS Mincho" w:hAnsi="Times New Roman" w:cs="Times New Roman"/>
          <w:iCs/>
          <w:sz w:val="24"/>
          <w:szCs w:val="24"/>
        </w:rPr>
        <w:t>on-line</w:t>
      </w:r>
      <w:proofErr w:type="spellEnd"/>
      <w:r w:rsidRPr="00A97FB2">
        <w:rPr>
          <w:rFonts w:ascii="Times New Roman" w:eastAsia="MS Mincho" w:hAnsi="Times New Roman" w:cs="Times New Roman"/>
          <w:iCs/>
          <w:sz w:val="24"/>
          <w:szCs w:val="24"/>
        </w:rPr>
        <w:t xml:space="preserve"> nga data 1.1.2020”</w:t>
      </w:r>
      <w:r w:rsidRPr="00A97FB2">
        <w:rPr>
          <w:rFonts w:ascii="Times New Roman" w:eastAsia="MS Mincho" w:hAnsi="Times New Roman" w:cs="Times New Roman"/>
          <w:sz w:val="24"/>
          <w:szCs w:val="24"/>
        </w:rPr>
        <w:t xml:space="preserve">, u identifikuan ndryshimet ligjore në Ligjin Nr. 9723, datë 03/05/2007, “Për regjistrimin e biznesit”, i ndryshuar. </w:t>
      </w:r>
    </w:p>
    <w:p w14:paraId="5AF8945E" w14:textId="77777777" w:rsidR="00A97FB2" w:rsidRPr="00A97FB2" w:rsidRDefault="00A97FB2" w:rsidP="00A97FB2">
      <w:pPr>
        <w:spacing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D60B27E" w14:textId="77777777" w:rsidR="00A97FB2" w:rsidRPr="00A97FB2" w:rsidRDefault="00A97FB2" w:rsidP="00A97FB2">
      <w:pPr>
        <w:spacing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A97FB2">
        <w:rPr>
          <w:rFonts w:ascii="Times New Roman" w:eastAsia="MS Mincho" w:hAnsi="Times New Roman" w:cs="Times New Roman"/>
          <w:sz w:val="24"/>
          <w:szCs w:val="24"/>
        </w:rPr>
        <w:t xml:space="preserve">Projektligji “Për disa shtesa dhe ndryshime në Ligjin Nr.9723 “Për regjistrimin e biznesit” i propozuar, ka për qëllim përmirësimin e procesit të ofrimit të shërbimeve publike </w:t>
      </w:r>
      <w:proofErr w:type="spellStart"/>
      <w:r w:rsidRPr="00A97FB2">
        <w:rPr>
          <w:rFonts w:ascii="Times New Roman" w:eastAsia="MS Mincho" w:hAnsi="Times New Roman" w:cs="Times New Roman"/>
          <w:sz w:val="24"/>
          <w:szCs w:val="24"/>
        </w:rPr>
        <w:t>online</w:t>
      </w:r>
      <w:proofErr w:type="spellEnd"/>
      <w:r w:rsidRPr="00A97FB2">
        <w:rPr>
          <w:rFonts w:ascii="Times New Roman" w:eastAsia="MS Mincho" w:hAnsi="Times New Roman" w:cs="Times New Roman"/>
          <w:sz w:val="24"/>
          <w:szCs w:val="24"/>
        </w:rPr>
        <w:t xml:space="preserve">, për ato shërbime publike të cilat ofrohen nga QKB-ja, duke e mundësuar ofrimin e këtyre shërbimeve vetëm </w:t>
      </w:r>
      <w:proofErr w:type="spellStart"/>
      <w:r w:rsidRPr="00A97FB2">
        <w:rPr>
          <w:rFonts w:ascii="Times New Roman" w:eastAsia="MS Mincho" w:hAnsi="Times New Roman" w:cs="Times New Roman"/>
          <w:sz w:val="24"/>
          <w:szCs w:val="24"/>
        </w:rPr>
        <w:t>online</w:t>
      </w:r>
      <w:proofErr w:type="spellEnd"/>
      <w:r w:rsidRPr="00A97FB2">
        <w:rPr>
          <w:rFonts w:ascii="Times New Roman" w:eastAsia="MS Mincho" w:hAnsi="Times New Roman" w:cs="Times New Roman"/>
          <w:sz w:val="24"/>
          <w:szCs w:val="24"/>
        </w:rPr>
        <w:t xml:space="preserve"> nëpërmjet portalit e-</w:t>
      </w:r>
      <w:proofErr w:type="spellStart"/>
      <w:r w:rsidRPr="00A97FB2">
        <w:rPr>
          <w:rFonts w:ascii="Times New Roman" w:eastAsia="MS Mincho" w:hAnsi="Times New Roman" w:cs="Times New Roman"/>
          <w:sz w:val="24"/>
          <w:szCs w:val="24"/>
        </w:rPr>
        <w:t>albania</w:t>
      </w:r>
      <w:proofErr w:type="spellEnd"/>
      <w:r w:rsidRPr="00A97FB2">
        <w:rPr>
          <w:rFonts w:ascii="Times New Roman" w:eastAsia="MS Mincho" w:hAnsi="Times New Roman" w:cs="Times New Roman"/>
          <w:sz w:val="24"/>
          <w:szCs w:val="24"/>
        </w:rPr>
        <w:t xml:space="preserve">, shkurtimin e kohës dhe procedurave si dhe radhët e pritjes për qytetarët, duke shkurtuar  kohën e marrjes së shërbimeve, duke garantuar cilësinë dhe shpejtësinë e ofrimit të shërbimeve të QKB-së, duke respektuar parimet e  ligjshmërisë, </w:t>
      </w:r>
      <w:proofErr w:type="spellStart"/>
      <w:r w:rsidRPr="00A97FB2">
        <w:rPr>
          <w:rFonts w:ascii="Times New Roman" w:eastAsia="MS Mincho" w:hAnsi="Times New Roman" w:cs="Times New Roman"/>
          <w:sz w:val="24"/>
          <w:szCs w:val="24"/>
        </w:rPr>
        <w:t>aksesit</w:t>
      </w:r>
      <w:proofErr w:type="spellEnd"/>
      <w:r w:rsidRPr="00A97FB2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Pr="00A97FB2">
        <w:rPr>
          <w:rFonts w:ascii="Times New Roman" w:eastAsia="MS Mincho" w:hAnsi="Times New Roman" w:cs="Times New Roman"/>
          <w:sz w:val="24"/>
          <w:szCs w:val="24"/>
        </w:rPr>
        <w:t>efikasistetit</w:t>
      </w:r>
      <w:proofErr w:type="spellEnd"/>
      <w:r w:rsidRPr="00A97FB2">
        <w:rPr>
          <w:rFonts w:ascii="Times New Roman" w:eastAsia="MS Mincho" w:hAnsi="Times New Roman" w:cs="Times New Roman"/>
          <w:sz w:val="24"/>
          <w:szCs w:val="24"/>
        </w:rPr>
        <w:t xml:space="preserve">, barazisë, bashkëpunimit. </w:t>
      </w:r>
    </w:p>
    <w:p w14:paraId="51AC452B" w14:textId="77777777" w:rsidR="00A97FB2" w:rsidRPr="00A97FB2" w:rsidRDefault="00A97FB2" w:rsidP="00A97FB2">
      <w:pPr>
        <w:spacing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A8FAF1E" w14:textId="58E661B4" w:rsidR="003C6273" w:rsidRPr="005E73DD" w:rsidRDefault="00A97FB2" w:rsidP="00A97FB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97FB2">
        <w:rPr>
          <w:rFonts w:ascii="Times New Roman" w:eastAsia="MS Mincho" w:hAnsi="Times New Roman" w:cs="Times New Roman"/>
          <w:sz w:val="24"/>
          <w:szCs w:val="24"/>
        </w:rPr>
        <w:t xml:space="preserve">Gjithashtu, me anë të këtij projektligji bëhen edhe disa ndryshime të tjera në Ligjin Nr. 9723/2007, </w:t>
      </w:r>
      <w:proofErr w:type="spellStart"/>
      <w:r w:rsidRPr="00A97FB2">
        <w:rPr>
          <w:rFonts w:ascii="Times New Roman" w:eastAsia="MS Mincho" w:hAnsi="Times New Roman" w:cs="Times New Roman"/>
          <w:sz w:val="24"/>
          <w:szCs w:val="24"/>
        </w:rPr>
        <w:t>përsa</w:t>
      </w:r>
      <w:proofErr w:type="spellEnd"/>
      <w:r w:rsidRPr="00A97FB2">
        <w:rPr>
          <w:rFonts w:ascii="Times New Roman" w:eastAsia="MS Mincho" w:hAnsi="Times New Roman" w:cs="Times New Roman"/>
          <w:sz w:val="24"/>
          <w:szCs w:val="24"/>
        </w:rPr>
        <w:t xml:space="preserve"> i përket personave që lejohen të bëjnë aplikimin për regjistrimin fillestar të </w:t>
      </w:r>
      <w:proofErr w:type="spellStart"/>
      <w:r w:rsidRPr="00A97FB2">
        <w:rPr>
          <w:rFonts w:ascii="Times New Roman" w:eastAsia="MS Mincho" w:hAnsi="Times New Roman" w:cs="Times New Roman"/>
          <w:sz w:val="24"/>
          <w:szCs w:val="24"/>
        </w:rPr>
        <w:t>përsonave</w:t>
      </w:r>
      <w:proofErr w:type="spellEnd"/>
      <w:r w:rsidRPr="00A97FB2">
        <w:rPr>
          <w:rFonts w:ascii="Times New Roman" w:eastAsia="MS Mincho" w:hAnsi="Times New Roman" w:cs="Times New Roman"/>
          <w:sz w:val="24"/>
          <w:szCs w:val="24"/>
        </w:rPr>
        <w:t xml:space="preserve"> juridikë, formën e paraqitjes së </w:t>
      </w:r>
      <w:proofErr w:type="spellStart"/>
      <w:r w:rsidRPr="00A97FB2">
        <w:rPr>
          <w:rFonts w:ascii="Times New Roman" w:eastAsia="MS Mincho" w:hAnsi="Times New Roman" w:cs="Times New Roman"/>
          <w:sz w:val="24"/>
          <w:szCs w:val="24"/>
        </w:rPr>
        <w:t>dokumentave</w:t>
      </w:r>
      <w:proofErr w:type="spellEnd"/>
      <w:r w:rsidRPr="00A97FB2">
        <w:rPr>
          <w:rFonts w:ascii="Times New Roman" w:eastAsia="MS Mincho" w:hAnsi="Times New Roman" w:cs="Times New Roman"/>
          <w:sz w:val="24"/>
          <w:szCs w:val="24"/>
        </w:rPr>
        <w:t xml:space="preserve"> në aplikim, emërtimin e shoqërive tregtare, mënyrën e njoftimit të subjekteve për </w:t>
      </w:r>
      <w:proofErr w:type="spellStart"/>
      <w:r w:rsidRPr="00A97FB2">
        <w:rPr>
          <w:rFonts w:ascii="Times New Roman" w:eastAsia="MS Mincho" w:hAnsi="Times New Roman" w:cs="Times New Roman"/>
          <w:sz w:val="24"/>
          <w:szCs w:val="24"/>
        </w:rPr>
        <w:t>mirtimin</w:t>
      </w:r>
      <w:proofErr w:type="spellEnd"/>
      <w:r w:rsidRPr="00A97FB2">
        <w:rPr>
          <w:rFonts w:ascii="Times New Roman" w:eastAsia="MS Mincho" w:hAnsi="Times New Roman" w:cs="Times New Roman"/>
          <w:sz w:val="24"/>
          <w:szCs w:val="24"/>
        </w:rPr>
        <w:t xml:space="preserve">, pezullimin dhe refuzimin e </w:t>
      </w:r>
      <w:proofErr w:type="spellStart"/>
      <w:r w:rsidRPr="00A97FB2">
        <w:rPr>
          <w:rFonts w:ascii="Times New Roman" w:eastAsia="MS Mincho" w:hAnsi="Times New Roman" w:cs="Times New Roman"/>
          <w:sz w:val="24"/>
          <w:szCs w:val="24"/>
        </w:rPr>
        <w:t>apliimeve</w:t>
      </w:r>
      <w:proofErr w:type="spellEnd"/>
    </w:p>
    <w:p w14:paraId="205C07EF" w14:textId="77777777" w:rsidR="003C6273" w:rsidRPr="005E73DD" w:rsidRDefault="003C6273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DD5110" w14:textId="4CF0F014" w:rsidR="00E67BCE" w:rsidRPr="005E73DD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</w:t>
      </w:r>
      <w:proofErr w:type="spellStart"/>
      <w:r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linku</w:t>
      </w:r>
      <w:proofErr w:type="spellEnd"/>
      <w:r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i publikimit p</w:t>
      </w:r>
      <w:r w:rsidR="00D00CBF"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="00592BE3"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</w:t>
      </w:r>
      <w:r w:rsidRPr="005E73D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:</w:t>
      </w:r>
    </w:p>
    <w:p w14:paraId="3EE20CAB" w14:textId="77777777" w:rsidR="00592BE3" w:rsidRPr="005E73DD" w:rsidRDefault="00592BE3" w:rsidP="00592BE3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E73DD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 w:rsidRPr="005E73DD">
        <w:rPr>
          <w:rFonts w:ascii="Times New Roman" w:hAnsi="Times New Roman"/>
          <w:color w:val="000000"/>
          <w:sz w:val="24"/>
          <w:szCs w:val="24"/>
        </w:rPr>
        <w:t>Projektligjin</w:t>
      </w:r>
      <w:proofErr w:type="spellEnd"/>
    </w:p>
    <w:p w14:paraId="66F41D85" w14:textId="6B798D29" w:rsidR="00637762" w:rsidRPr="005E73DD" w:rsidRDefault="00592BE3" w:rsidP="00592BE3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5E73DD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 w:rsidR="00637762" w:rsidRPr="005E73DD">
        <w:rPr>
          <w:rFonts w:ascii="Times New Roman" w:hAnsi="Times New Roman" w:cs="Times New Roman"/>
          <w:sz w:val="24"/>
          <w:szCs w:val="24"/>
        </w:rPr>
        <w:t>Relacioni</w:t>
      </w:r>
      <w:proofErr w:type="spellEnd"/>
    </w:p>
    <w:p w14:paraId="4F380874" w14:textId="33A931FE" w:rsidR="003C6273" w:rsidRDefault="003C6273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220225" w14:textId="77777777" w:rsidR="00DC0CD8" w:rsidRPr="00373A65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CEFADAB" w14:textId="77777777" w:rsidR="003C6273" w:rsidRPr="00BF54D8" w:rsidRDefault="003C6273" w:rsidP="00BF54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7D04DAE1" w14:textId="0A2E29A1" w:rsidR="00E67BCE" w:rsidRPr="00DC0CD8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373A65" w:rsidRPr="00373A65">
        <w:rPr>
          <w:rFonts w:ascii="Times New Roman" w:hAnsi="Times New Roman" w:cs="Times New Roman"/>
          <w:iCs/>
          <w:sz w:val="28"/>
          <w:szCs w:val="28"/>
        </w:rPr>
        <w:t>http</w:t>
      </w:r>
      <w:proofErr w:type="spellEnd"/>
      <w:r w:rsidR="00373A65" w:rsidRPr="00373A65">
        <w:rPr>
          <w:rFonts w:ascii="Times New Roman" w:hAnsi="Times New Roman" w:cs="Times New Roman"/>
          <w:iCs/>
          <w:sz w:val="28"/>
          <w:szCs w:val="28"/>
        </w:rPr>
        <w:t>:</w:t>
      </w:r>
      <w:r w:rsidR="00373A65" w:rsidRPr="00373A65">
        <w:t xml:space="preserve"> </w:t>
      </w:r>
      <w:r w:rsidR="00A97FB2" w:rsidRPr="00A97FB2">
        <w:t>https://konsultimipublik.gov.al/Konsultime/Detaje/761</w:t>
      </w:r>
      <w:bookmarkStart w:id="0" w:name="_GoBack"/>
      <w:bookmarkEnd w:id="0"/>
    </w:p>
    <w:sectPr w:rsidR="00E67BCE" w:rsidRPr="00DC0CD8" w:rsidSect="00472278">
      <w:headerReference w:type="default" r:id="rId7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FAE87" w14:textId="77777777" w:rsidR="00866C82" w:rsidRDefault="00866C82" w:rsidP="00146388">
      <w:pPr>
        <w:spacing w:after="0" w:line="240" w:lineRule="auto"/>
      </w:pPr>
      <w:r>
        <w:separator/>
      </w:r>
    </w:p>
  </w:endnote>
  <w:endnote w:type="continuationSeparator" w:id="0">
    <w:p w14:paraId="730ED62B" w14:textId="77777777" w:rsidR="00866C82" w:rsidRDefault="00866C82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7E606" w14:textId="77777777" w:rsidR="00866C82" w:rsidRDefault="00866C82" w:rsidP="00146388">
      <w:pPr>
        <w:spacing w:after="0" w:line="240" w:lineRule="auto"/>
      </w:pPr>
      <w:r>
        <w:separator/>
      </w:r>
    </w:p>
  </w:footnote>
  <w:footnote w:type="continuationSeparator" w:id="0">
    <w:p w14:paraId="567CB8D1" w14:textId="77777777" w:rsidR="00866C82" w:rsidRDefault="00866C82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92BE3"/>
    <w:rsid w:val="005C009A"/>
    <w:rsid w:val="005C1C08"/>
    <w:rsid w:val="005E2977"/>
    <w:rsid w:val="005E73DD"/>
    <w:rsid w:val="00626576"/>
    <w:rsid w:val="00627D59"/>
    <w:rsid w:val="00634053"/>
    <w:rsid w:val="00637762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66C82"/>
    <w:rsid w:val="0087531B"/>
    <w:rsid w:val="00877117"/>
    <w:rsid w:val="008B0AF8"/>
    <w:rsid w:val="008E3338"/>
    <w:rsid w:val="008F4329"/>
    <w:rsid w:val="00912E5B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97FB2"/>
    <w:rsid w:val="00AC00E9"/>
    <w:rsid w:val="00AC5835"/>
    <w:rsid w:val="00AC5F37"/>
    <w:rsid w:val="00AD0547"/>
    <w:rsid w:val="00AE0F1B"/>
    <w:rsid w:val="00AE3333"/>
    <w:rsid w:val="00AE5C75"/>
    <w:rsid w:val="00AE6B41"/>
    <w:rsid w:val="00B061A3"/>
    <w:rsid w:val="00B065B2"/>
    <w:rsid w:val="00B21723"/>
    <w:rsid w:val="00B258F1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638EE"/>
    <w:rsid w:val="00D854E1"/>
    <w:rsid w:val="00DC0CD8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User</cp:lastModifiedBy>
  <cp:revision>4</cp:revision>
  <cp:lastPrinted>2023-09-22T10:09:00Z</cp:lastPrinted>
  <dcterms:created xsi:type="dcterms:W3CDTF">2024-07-01T11:41:00Z</dcterms:created>
  <dcterms:modified xsi:type="dcterms:W3CDTF">2024-07-01T11:52:00Z</dcterms:modified>
</cp:coreProperties>
</file>