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E25" w:rsidRPr="008749A8" w:rsidRDefault="002572F1" w:rsidP="00CA2E25">
      <w:pPr>
        <w:pStyle w:val="Akti"/>
        <w:rPr>
          <w:rFonts w:ascii="Times New Roman" w:hAnsi="Times New Roman"/>
          <w:color w:val="auto"/>
          <w:sz w:val="24"/>
          <w:szCs w:val="24"/>
          <w:lang w:val="sq-AL"/>
        </w:rPr>
      </w:pPr>
      <w:r>
        <w:rPr>
          <w:rFonts w:ascii="Times New Roman" w:eastAsiaTheme="minorEastAsia" w:hAnsi="Times New Roman" w:cstheme="minorBidi"/>
          <w:b w:val="0"/>
          <w:noProof/>
          <w:sz w:val="24"/>
          <w:szCs w:val="24"/>
          <w:lang w:val="sq-AL" w:eastAsia="sq-AL"/>
        </w:rPr>
        <w:drawing>
          <wp:anchor distT="0" distB="0" distL="114300" distR="114300" simplePos="0" relativeHeight="251659264" behindDoc="0" locked="0" layoutInCell="1" allowOverlap="1" wp14:anchorId="1965AB5C" wp14:editId="6C6BB9A4">
            <wp:simplePos x="0" y="0"/>
            <wp:positionH relativeFrom="column">
              <wp:posOffset>-733425</wp:posOffset>
            </wp:positionH>
            <wp:positionV relativeFrom="paragraph">
              <wp:posOffset>269875</wp:posOffset>
            </wp:positionV>
            <wp:extent cx="1038225" cy="1738630"/>
            <wp:effectExtent l="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 NGJYR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225" cy="1738630"/>
                    </a:xfrm>
                    <a:prstGeom prst="rect">
                      <a:avLst/>
                    </a:prstGeom>
                  </pic:spPr>
                </pic:pic>
              </a:graphicData>
            </a:graphic>
            <wp14:sizeRelH relativeFrom="page">
              <wp14:pctWidth>0</wp14:pctWidth>
            </wp14:sizeRelH>
            <wp14:sizeRelV relativeFrom="page">
              <wp14:pctHeight>0</wp14:pctHeight>
            </wp14:sizeRelV>
          </wp:anchor>
        </w:drawing>
      </w:r>
    </w:p>
    <w:p w:rsidR="00CA2E25" w:rsidRPr="008749A8" w:rsidRDefault="002B6275" w:rsidP="00DC339C">
      <w:pPr>
        <w:pStyle w:val="Akti"/>
        <w:ind w:left="-144"/>
        <w:rPr>
          <w:rFonts w:ascii="Times New Roman" w:hAnsi="Times New Roman"/>
          <w:color w:val="auto"/>
          <w:sz w:val="24"/>
          <w:szCs w:val="24"/>
          <w:lang w:val="sq-AL"/>
        </w:rPr>
      </w:pPr>
      <w:r w:rsidRPr="008749A8">
        <w:rPr>
          <w:noProof/>
          <w:szCs w:val="24"/>
          <w:lang w:val="sq-AL" w:eastAsia="sq-AL"/>
        </w:rPr>
        <w:drawing>
          <wp:inline distT="0" distB="0" distL="0" distR="0">
            <wp:extent cx="5240655" cy="6140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b="34445"/>
                    <a:stretch>
                      <a:fillRect/>
                    </a:stretch>
                  </pic:blipFill>
                  <pic:spPr bwMode="auto">
                    <a:xfrm>
                      <a:off x="0" y="0"/>
                      <a:ext cx="5240655" cy="614045"/>
                    </a:xfrm>
                    <a:prstGeom prst="rect">
                      <a:avLst/>
                    </a:prstGeom>
                    <a:noFill/>
                    <a:ln w="9525">
                      <a:noFill/>
                      <a:miter lim="800000"/>
                      <a:headEnd/>
                      <a:tailEnd/>
                    </a:ln>
                  </pic:spPr>
                </pic:pic>
              </a:graphicData>
            </a:graphic>
          </wp:inline>
        </w:drawing>
      </w:r>
    </w:p>
    <w:p w:rsidR="00CA2E25" w:rsidRPr="005F0E57" w:rsidRDefault="00CA2E25" w:rsidP="00CA2E25">
      <w:pPr>
        <w:pStyle w:val="Akti"/>
        <w:rPr>
          <w:rFonts w:ascii="Arial Black" w:hAnsi="Arial Black"/>
          <w:color w:val="auto"/>
          <w:sz w:val="14"/>
          <w:szCs w:val="16"/>
          <w:lang w:val="sq-AL"/>
        </w:rPr>
      </w:pPr>
      <w:r w:rsidRPr="005F0E57">
        <w:rPr>
          <w:rFonts w:ascii="Arial Black" w:hAnsi="Arial Black"/>
          <w:color w:val="auto"/>
          <w:sz w:val="14"/>
          <w:szCs w:val="16"/>
          <w:lang w:val="sq-AL"/>
        </w:rPr>
        <w:t>R</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E</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P</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U</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B</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L</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I</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K</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A</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 xml:space="preserve"> E</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 xml:space="preserve"> SH</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Q</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I</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P</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Ë</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R</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I</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S</w:t>
      </w:r>
      <w:r w:rsidR="005F0E57">
        <w:rPr>
          <w:rFonts w:ascii="Arial Black" w:hAnsi="Arial Black"/>
          <w:color w:val="auto"/>
          <w:sz w:val="14"/>
          <w:szCs w:val="16"/>
          <w:lang w:val="sq-AL"/>
        </w:rPr>
        <w:t xml:space="preserve"> </w:t>
      </w:r>
      <w:r w:rsidRPr="005F0E57">
        <w:rPr>
          <w:rFonts w:ascii="Arial Black" w:hAnsi="Arial Black"/>
          <w:color w:val="auto"/>
          <w:sz w:val="14"/>
          <w:szCs w:val="16"/>
          <w:lang w:val="sq-AL"/>
        </w:rPr>
        <w:t>Ë</w:t>
      </w:r>
      <w:r w:rsidR="005F0E57">
        <w:rPr>
          <w:rFonts w:ascii="Arial Black" w:hAnsi="Arial Black"/>
          <w:color w:val="auto"/>
          <w:sz w:val="14"/>
          <w:szCs w:val="16"/>
          <w:lang w:val="sq-AL"/>
        </w:rPr>
        <w:t xml:space="preserve"> </w:t>
      </w:r>
    </w:p>
    <w:p w:rsidR="00CA2E25" w:rsidRPr="008749A8" w:rsidRDefault="00CA2E25" w:rsidP="00CA2E25">
      <w:pPr>
        <w:pStyle w:val="Akti"/>
        <w:rPr>
          <w:rFonts w:ascii="Times New Roman" w:hAnsi="Times New Roman"/>
          <w:color w:val="auto"/>
          <w:sz w:val="24"/>
          <w:szCs w:val="24"/>
          <w:lang w:val="sq-AL"/>
        </w:rPr>
      </w:pPr>
      <w:r w:rsidRPr="008749A8">
        <w:rPr>
          <w:rFonts w:ascii="Times New Roman" w:hAnsi="Times New Roman"/>
          <w:color w:val="auto"/>
          <w:sz w:val="24"/>
          <w:szCs w:val="24"/>
          <w:lang w:val="sq-AL"/>
        </w:rPr>
        <w:t>kUVENDI</w:t>
      </w:r>
    </w:p>
    <w:p w:rsidR="00CA2E25" w:rsidRDefault="00CA2E25" w:rsidP="00CA2E25">
      <w:pPr>
        <w:pStyle w:val="Akti"/>
        <w:rPr>
          <w:rFonts w:ascii="Times New Roman" w:hAnsi="Times New Roman"/>
          <w:b w:val="0"/>
          <w:color w:val="auto"/>
          <w:sz w:val="24"/>
          <w:szCs w:val="24"/>
          <w:lang w:val="sq-AL"/>
        </w:rPr>
      </w:pPr>
    </w:p>
    <w:p w:rsidR="005F0E57" w:rsidRPr="008749A8" w:rsidRDefault="005F0E57" w:rsidP="00CA2E25">
      <w:pPr>
        <w:pStyle w:val="Akti"/>
        <w:rPr>
          <w:rFonts w:ascii="Times New Roman" w:hAnsi="Times New Roman"/>
          <w:b w:val="0"/>
          <w:color w:val="auto"/>
          <w:sz w:val="24"/>
          <w:szCs w:val="24"/>
          <w:lang w:val="sq-AL"/>
        </w:rPr>
      </w:pPr>
    </w:p>
    <w:p w:rsidR="00CA2E25" w:rsidRPr="008749A8" w:rsidRDefault="00CA2E25" w:rsidP="00844C14">
      <w:pPr>
        <w:pStyle w:val="Akti"/>
        <w:rPr>
          <w:rFonts w:ascii="Times New Roman" w:hAnsi="Times New Roman"/>
          <w:color w:val="auto"/>
          <w:sz w:val="24"/>
          <w:szCs w:val="24"/>
          <w:lang w:val="sq-AL"/>
        </w:rPr>
      </w:pPr>
    </w:p>
    <w:p w:rsidR="00CA2E25" w:rsidRPr="008749A8" w:rsidRDefault="00415ABE" w:rsidP="00844C14">
      <w:pPr>
        <w:pStyle w:val="Akti"/>
        <w:rPr>
          <w:rFonts w:ascii="Times New Roman" w:hAnsi="Times New Roman"/>
          <w:color w:val="auto"/>
          <w:sz w:val="24"/>
          <w:szCs w:val="24"/>
          <w:lang w:val="sq-AL"/>
        </w:rPr>
      </w:pPr>
      <w:r w:rsidRPr="008749A8">
        <w:rPr>
          <w:rFonts w:ascii="Times New Roman" w:hAnsi="Times New Roman"/>
          <w:color w:val="auto"/>
          <w:sz w:val="24"/>
          <w:szCs w:val="24"/>
          <w:lang w:val="sq-AL"/>
        </w:rPr>
        <w:t>PROJEKTLIG</w:t>
      </w:r>
      <w:r w:rsidR="00CA2E25" w:rsidRPr="008749A8">
        <w:rPr>
          <w:rFonts w:ascii="Times New Roman" w:hAnsi="Times New Roman"/>
          <w:color w:val="auto"/>
          <w:sz w:val="24"/>
          <w:szCs w:val="24"/>
          <w:lang w:val="sq-AL"/>
        </w:rPr>
        <w:t>J</w:t>
      </w:r>
    </w:p>
    <w:p w:rsidR="00CA2E25" w:rsidRPr="008749A8" w:rsidRDefault="00CA2E25" w:rsidP="00844C14">
      <w:pPr>
        <w:pStyle w:val="Akti"/>
        <w:rPr>
          <w:rFonts w:ascii="Times New Roman" w:hAnsi="Times New Roman"/>
          <w:color w:val="auto"/>
          <w:sz w:val="24"/>
          <w:szCs w:val="24"/>
          <w:lang w:val="sq-AL"/>
        </w:rPr>
      </w:pPr>
    </w:p>
    <w:p w:rsidR="00CA2E25" w:rsidRPr="00844C14" w:rsidRDefault="004B28BA" w:rsidP="00844C14">
      <w:pPr>
        <w:pStyle w:val="Akti"/>
        <w:rPr>
          <w:rFonts w:ascii="Times New Roman" w:hAnsi="Times New Roman"/>
          <w:sz w:val="24"/>
          <w:szCs w:val="24"/>
          <w:lang w:val="sq-AL"/>
        </w:rPr>
      </w:pPr>
      <w:r w:rsidRPr="00844C14">
        <w:rPr>
          <w:rFonts w:ascii="Times New Roman" w:hAnsi="Times New Roman"/>
          <w:sz w:val="24"/>
          <w:szCs w:val="24"/>
          <w:lang w:val="sq-AL"/>
        </w:rPr>
        <w:t>N</w:t>
      </w:r>
      <w:r w:rsidRPr="00844C14">
        <w:rPr>
          <w:rFonts w:ascii="Times New Roman" w:hAnsi="Times New Roman"/>
          <w:caps w:val="0"/>
          <w:sz w:val="24"/>
          <w:szCs w:val="24"/>
          <w:lang w:val="sq-AL"/>
        </w:rPr>
        <w:t>r</w:t>
      </w:r>
      <w:r w:rsidRPr="00844C14">
        <w:rPr>
          <w:rFonts w:ascii="Times New Roman" w:hAnsi="Times New Roman"/>
          <w:sz w:val="24"/>
          <w:szCs w:val="24"/>
          <w:lang w:val="sq-AL"/>
        </w:rPr>
        <w:t xml:space="preserve">.________, </w:t>
      </w:r>
      <w:r w:rsidRPr="00844C14">
        <w:rPr>
          <w:rFonts w:ascii="Times New Roman" w:hAnsi="Times New Roman"/>
          <w:caps w:val="0"/>
          <w:sz w:val="24"/>
          <w:szCs w:val="24"/>
          <w:lang w:val="sq-AL"/>
        </w:rPr>
        <w:t>datë</w:t>
      </w:r>
      <w:r w:rsidRPr="00844C14">
        <w:rPr>
          <w:rFonts w:ascii="Times New Roman" w:hAnsi="Times New Roman"/>
          <w:sz w:val="24"/>
          <w:szCs w:val="24"/>
          <w:lang w:val="sq-AL"/>
        </w:rPr>
        <w:t>____.____.202</w:t>
      </w:r>
      <w:r w:rsidR="00EF1A26" w:rsidRPr="00844C14">
        <w:rPr>
          <w:rFonts w:ascii="Times New Roman" w:hAnsi="Times New Roman"/>
          <w:sz w:val="24"/>
          <w:szCs w:val="24"/>
          <w:lang w:val="sq-AL"/>
        </w:rPr>
        <w:t>4</w:t>
      </w:r>
    </w:p>
    <w:p w:rsidR="004B28BA" w:rsidRDefault="004B28BA" w:rsidP="00844C14">
      <w:pPr>
        <w:pStyle w:val="Akti"/>
        <w:rPr>
          <w:rFonts w:ascii="Times New Roman" w:hAnsi="Times New Roman"/>
          <w:sz w:val="24"/>
          <w:szCs w:val="24"/>
          <w:lang w:val="sq-AL"/>
        </w:rPr>
      </w:pPr>
    </w:p>
    <w:p w:rsidR="00A47444" w:rsidRDefault="00A47444" w:rsidP="00844C14">
      <w:pPr>
        <w:pStyle w:val="Akti"/>
        <w:rPr>
          <w:rFonts w:ascii="Times New Roman" w:hAnsi="Times New Roman"/>
          <w:sz w:val="24"/>
          <w:szCs w:val="24"/>
          <w:lang w:val="sq-AL"/>
        </w:rPr>
      </w:pPr>
    </w:p>
    <w:p w:rsidR="00A47444" w:rsidRDefault="00A47444" w:rsidP="00844C14">
      <w:pPr>
        <w:pStyle w:val="Akti"/>
        <w:rPr>
          <w:rFonts w:ascii="Times New Roman" w:hAnsi="Times New Roman"/>
          <w:sz w:val="24"/>
          <w:szCs w:val="24"/>
          <w:lang w:val="sq-AL"/>
        </w:rPr>
      </w:pP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PËR</w:t>
      </w:r>
    </w:p>
    <w:p w:rsidR="00A47444" w:rsidRDefault="00A4744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REZERVAT MATERIALE TË SHTETIT</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both"/>
      </w:pPr>
      <w:r w:rsidRPr="000926D7">
        <w:t>Në mbështetje të neneve 78 dhe 83 pika 1 të Kushtetutës të Republikës së Shqipërisë, me propozimin e Këshillit të Ministrave,</w:t>
      </w:r>
    </w:p>
    <w:p w:rsidR="00844C14" w:rsidRPr="000926D7" w:rsidRDefault="00844C14" w:rsidP="00844C14">
      <w:pPr>
        <w:pStyle w:val="NormalWeb"/>
        <w:shd w:val="clear" w:color="auto" w:fill="FFFFFF"/>
        <w:spacing w:before="0" w:beforeAutospacing="0" w:after="0" w:afterAutospacing="0" w:line="276" w:lineRule="auto"/>
        <w:jc w:val="both"/>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KUVENDI</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I REPUBLIKËS SË SHQIPËRISË</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V E N D O S I:</w:t>
      </w:r>
    </w:p>
    <w:p w:rsidR="00844C14" w:rsidRDefault="00844C14" w:rsidP="00844C14">
      <w:pPr>
        <w:pStyle w:val="NormalWeb"/>
        <w:shd w:val="clear" w:color="auto" w:fill="FFFFFF"/>
        <w:spacing w:before="0" w:beforeAutospacing="0" w:after="0" w:afterAutospacing="0" w:line="276" w:lineRule="auto"/>
        <w:jc w:val="center"/>
        <w:rPr>
          <w:rStyle w:val="Strong"/>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rStyle w:val="Strong"/>
        </w:rPr>
        <w:t>KREU I</w:t>
      </w:r>
    </w:p>
    <w:p w:rsidR="00844C14" w:rsidRPr="000926D7" w:rsidRDefault="00844C14" w:rsidP="00844C14">
      <w:pPr>
        <w:pStyle w:val="NormalWeb"/>
        <w:shd w:val="clear" w:color="auto" w:fill="FFFFFF"/>
        <w:spacing w:before="120" w:beforeAutospacing="0" w:after="0" w:afterAutospacing="0" w:line="276" w:lineRule="auto"/>
        <w:jc w:val="center"/>
        <w:rPr>
          <w:b/>
        </w:rPr>
      </w:pPr>
      <w:r w:rsidRPr="000926D7">
        <w:rPr>
          <w:b/>
        </w:rPr>
        <w:t>DISPOZITA TË PËRGJITHSHME</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1063EE" w:rsidRDefault="00844C14" w:rsidP="00844C14">
      <w:pPr>
        <w:pStyle w:val="NormalWeb"/>
        <w:shd w:val="clear" w:color="auto" w:fill="FFFFFF"/>
        <w:spacing w:before="0" w:beforeAutospacing="0" w:after="0" w:afterAutospacing="0" w:line="276" w:lineRule="auto"/>
        <w:jc w:val="center"/>
        <w:rPr>
          <w:b/>
          <w:bCs/>
        </w:rPr>
      </w:pPr>
      <w:r w:rsidRPr="001063EE">
        <w:rPr>
          <w:b/>
          <w:bCs/>
        </w:rPr>
        <w:t xml:space="preserve">Neni 1 </w:t>
      </w:r>
    </w:p>
    <w:p w:rsidR="00844C14" w:rsidRPr="001063EE" w:rsidRDefault="00844C14" w:rsidP="00844C14">
      <w:pPr>
        <w:pStyle w:val="NormalWeb"/>
        <w:shd w:val="clear" w:color="auto" w:fill="FFFFFF"/>
        <w:spacing w:before="0" w:beforeAutospacing="0" w:after="0" w:afterAutospacing="0" w:line="276" w:lineRule="auto"/>
        <w:jc w:val="center"/>
        <w:rPr>
          <w:b/>
          <w:bCs/>
        </w:rPr>
      </w:pPr>
      <w:r w:rsidRPr="001063EE">
        <w:rPr>
          <w:b/>
          <w:bCs/>
        </w:rPr>
        <w:t>Objekti</w:t>
      </w:r>
    </w:p>
    <w:p w:rsidR="00844C14" w:rsidRPr="001063EE" w:rsidRDefault="00844C14" w:rsidP="00844C14">
      <w:pPr>
        <w:pStyle w:val="NormalWeb"/>
        <w:shd w:val="clear" w:color="auto" w:fill="FFFFFF"/>
        <w:spacing w:before="0" w:beforeAutospacing="0" w:after="0" w:afterAutospacing="0" w:line="276" w:lineRule="auto"/>
        <w:jc w:val="both"/>
        <w:rPr>
          <w:highlight w:val="yellow"/>
        </w:rPr>
      </w:pPr>
    </w:p>
    <w:p w:rsidR="00844C14" w:rsidRPr="001063EE" w:rsidRDefault="00844C14" w:rsidP="00844C14">
      <w:pPr>
        <w:pStyle w:val="NormalWeb"/>
        <w:shd w:val="clear" w:color="auto" w:fill="FFFFFF"/>
        <w:spacing w:before="0" w:beforeAutospacing="0" w:after="0" w:afterAutospacing="0" w:line="276" w:lineRule="auto"/>
        <w:jc w:val="both"/>
      </w:pPr>
      <w:r>
        <w:t xml:space="preserve">Objekti i këtij ligji është </w:t>
      </w:r>
      <w:bookmarkStart w:id="0" w:name="_Hlk160633528"/>
      <w:r>
        <w:t>vendosja e</w:t>
      </w:r>
      <w:r w:rsidRPr="001063EE">
        <w:t xml:space="preserve"> baza</w:t>
      </w:r>
      <w:r>
        <w:t>ve</w:t>
      </w:r>
      <w:r w:rsidRPr="001063EE">
        <w:t xml:space="preserve"> juridike dhe administrative </w:t>
      </w:r>
      <w:bookmarkStart w:id="1" w:name="_Hlk160633455"/>
      <w:bookmarkEnd w:id="0"/>
      <w:r w:rsidRPr="001063EE">
        <w:t>për</w:t>
      </w:r>
      <w:r>
        <w:t xml:space="preserve"> rregullimin e </w:t>
      </w:r>
      <w:r w:rsidRPr="001063EE">
        <w:t>përbërjes, planifikimit, administrimit, mirëmbajtjes, shfrytëzimit e shpërndarjes të rezervave materiale të shtetit</w:t>
      </w:r>
      <w:bookmarkEnd w:id="1"/>
      <w:r w:rsidRPr="001063EE">
        <w:t>.</w:t>
      </w:r>
    </w:p>
    <w:p w:rsidR="00844C14" w:rsidRDefault="00844C14" w:rsidP="00844C14">
      <w:pPr>
        <w:pStyle w:val="NormalWeb"/>
        <w:shd w:val="clear" w:color="auto" w:fill="FFFFFF"/>
        <w:spacing w:before="0" w:beforeAutospacing="0" w:after="0" w:afterAutospacing="0" w:line="276" w:lineRule="auto"/>
        <w:jc w:val="center"/>
        <w:rPr>
          <w:b/>
          <w:bCs/>
          <w:color w:val="FF0000"/>
        </w:rPr>
      </w:pPr>
    </w:p>
    <w:p w:rsidR="00844C14" w:rsidRPr="00680E38" w:rsidRDefault="00844C14" w:rsidP="00844C14">
      <w:pPr>
        <w:pStyle w:val="NormalWeb"/>
        <w:shd w:val="clear" w:color="auto" w:fill="FFFFFF"/>
        <w:spacing w:before="0" w:beforeAutospacing="0" w:after="0" w:afterAutospacing="0" w:line="276" w:lineRule="auto"/>
        <w:jc w:val="center"/>
        <w:rPr>
          <w:b/>
          <w:bCs/>
        </w:rPr>
      </w:pPr>
      <w:r w:rsidRPr="00680E38">
        <w:rPr>
          <w:b/>
          <w:bCs/>
        </w:rPr>
        <w:t>Neni2</w:t>
      </w:r>
    </w:p>
    <w:p w:rsidR="00844C14" w:rsidRDefault="00844C14" w:rsidP="00844C14">
      <w:pPr>
        <w:pStyle w:val="NormalWeb"/>
        <w:shd w:val="clear" w:color="auto" w:fill="FFFFFF"/>
        <w:spacing w:before="0" w:beforeAutospacing="0" w:after="0" w:afterAutospacing="0" w:line="276" w:lineRule="auto"/>
        <w:jc w:val="center"/>
        <w:rPr>
          <w:b/>
          <w:bCs/>
        </w:rPr>
      </w:pPr>
      <w:r w:rsidRPr="00680E38">
        <w:rPr>
          <w:b/>
          <w:bCs/>
        </w:rPr>
        <w:t xml:space="preserve">Qëllimi </w:t>
      </w:r>
    </w:p>
    <w:p w:rsidR="00844C14" w:rsidRPr="00680E38" w:rsidRDefault="00844C14" w:rsidP="00844C14">
      <w:pPr>
        <w:pStyle w:val="NormalWeb"/>
        <w:shd w:val="clear" w:color="auto" w:fill="FFFFFF"/>
        <w:spacing w:before="0" w:beforeAutospacing="0" w:after="0" w:afterAutospacing="0" w:line="276" w:lineRule="auto"/>
        <w:jc w:val="center"/>
        <w:rPr>
          <w:b/>
          <w:bCs/>
        </w:rPr>
      </w:pPr>
    </w:p>
    <w:p w:rsidR="00844C14" w:rsidRPr="001A3D0E" w:rsidRDefault="00844C14" w:rsidP="00844C14">
      <w:pPr>
        <w:pStyle w:val="NormalWeb"/>
        <w:shd w:val="clear" w:color="auto" w:fill="FFFFFF"/>
        <w:spacing w:before="0" w:beforeAutospacing="0" w:after="0" w:afterAutospacing="0" w:line="276" w:lineRule="auto"/>
        <w:jc w:val="both"/>
        <w:rPr>
          <w:b/>
          <w:bCs/>
          <w:color w:val="FF0000"/>
        </w:rPr>
      </w:pPr>
      <w:bookmarkStart w:id="2" w:name="_Hlk160536033"/>
      <w:r w:rsidRPr="001063EE">
        <w:t xml:space="preserve">Qëllimi i këtij ligji është </w:t>
      </w:r>
      <w:bookmarkStart w:id="3" w:name="_Hlk160633728"/>
      <w:r w:rsidRPr="001063EE">
        <w:t xml:space="preserve">përcaktimi i rregullave për krijimin, </w:t>
      </w:r>
      <w:proofErr w:type="spellStart"/>
      <w:r w:rsidRPr="001063EE">
        <w:t>mirorganizimin</w:t>
      </w:r>
      <w:proofErr w:type="spellEnd"/>
      <w:r w:rsidRPr="001063EE">
        <w:t xml:space="preserve"> dhe miradministrimin e rezervave materiale të shtetit në funksion të mbrojtje</w:t>
      </w:r>
      <w:r>
        <w:t>s së</w:t>
      </w:r>
      <w:r w:rsidRPr="001063EE">
        <w:t xml:space="preserve"> popullsisë, ekonomisë, gjësë së gjallë, pasurisë, trashëgimisë kulturore, mjedisit</w:t>
      </w:r>
      <w:r>
        <w:t>,</w:t>
      </w:r>
      <w:r w:rsidRPr="001063EE">
        <w:t xml:space="preserve"> si dhe dhënie</w:t>
      </w:r>
      <w:r>
        <w:t>s së</w:t>
      </w:r>
      <w:r w:rsidRPr="001063EE">
        <w:t xml:space="preserve"> ndihmave humanitare</w:t>
      </w:r>
      <w:bookmarkEnd w:id="3"/>
      <w:r w:rsidRPr="001063EE">
        <w:t>.</w:t>
      </w:r>
      <w:bookmarkEnd w:id="2"/>
    </w:p>
    <w:p w:rsidR="00844C14" w:rsidRDefault="00844C14" w:rsidP="00844C14">
      <w:pPr>
        <w:pStyle w:val="NormalWeb"/>
        <w:shd w:val="clear" w:color="auto" w:fill="FFFFFF"/>
        <w:spacing w:before="0" w:beforeAutospacing="0" w:after="0" w:afterAutospacing="0" w:line="276" w:lineRule="auto"/>
        <w:rPr>
          <w:b/>
        </w:rPr>
      </w:pPr>
    </w:p>
    <w:p w:rsidR="00A47444" w:rsidRDefault="00A4744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lastRenderedPageBreak/>
        <w:t xml:space="preserve">Neni </w:t>
      </w:r>
      <w:r>
        <w:rPr>
          <w:b/>
        </w:rPr>
        <w:t>3</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Misioni</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61D7C" w:rsidRDefault="00844C14" w:rsidP="00844C14">
      <w:pPr>
        <w:pStyle w:val="NormalWeb"/>
        <w:shd w:val="clear" w:color="auto" w:fill="FFFFFF"/>
        <w:spacing w:before="0" w:beforeAutospacing="0" w:after="0" w:afterAutospacing="0" w:line="276" w:lineRule="auto"/>
        <w:jc w:val="both"/>
      </w:pPr>
      <w:r w:rsidRPr="00061D7C">
        <w:t xml:space="preserve">Rezervat materiale të shtetit krijohen për të ndërhyrë në mënyrë operative për mbrojtjen e popullsisë dhe ekonomisë, në situata të gjendjes së luftës, gjendjes së jashtëzakonshme, </w:t>
      </w:r>
      <w:r w:rsidRPr="0079665B">
        <w:t>fatkeqësisë natyrore e fatkeqësive të tjera, veprimeve terroriste, në rast të çrregullimit të tregut,</w:t>
      </w:r>
      <w:r w:rsidRPr="00061D7C">
        <w:t xml:space="preserve"> të cilat sjellin dëme të menjëhershme e të rënda për jetën, shëndetin e popullatës, gjësë së gjallë, pasurisë, trashëgimisë kulturore, mjedisin, si dhe për dhënien e ndihmave humanitare, në përputhje me normat e së drejtës ndërkombëtare.</w:t>
      </w:r>
    </w:p>
    <w:p w:rsidR="00844C14" w:rsidRPr="000926D7" w:rsidRDefault="00844C14" w:rsidP="00844C14">
      <w:pPr>
        <w:pStyle w:val="NormalWeb"/>
        <w:shd w:val="clear" w:color="auto" w:fill="FFFFFF"/>
        <w:spacing w:before="0" w:beforeAutospacing="0" w:after="0" w:afterAutospacing="0" w:line="276" w:lineRule="auto"/>
        <w:jc w:val="both"/>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4</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Përkufizime</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both"/>
      </w:pPr>
      <w:r w:rsidRPr="000926D7">
        <w:t>Në këtë ligj, termat e mëposhtëm kanë këto kuptime:</w:t>
      </w:r>
    </w:p>
    <w:p w:rsidR="00844C14" w:rsidRPr="00680E38" w:rsidRDefault="00844C14" w:rsidP="00844C14">
      <w:pPr>
        <w:pStyle w:val="NormalWeb"/>
        <w:numPr>
          <w:ilvl w:val="0"/>
          <w:numId w:val="18"/>
        </w:numPr>
        <w:spacing w:before="0" w:beforeAutospacing="0" w:after="0" w:afterAutospacing="0" w:line="276" w:lineRule="auto"/>
        <w:ind w:left="567" w:hanging="567"/>
        <w:jc w:val="both"/>
      </w:pPr>
      <w:bookmarkStart w:id="4" w:name="_Hlk160624750"/>
      <w:bookmarkStart w:id="5" w:name="_Hlk154481586"/>
      <w:r w:rsidRPr="000926D7">
        <w:t xml:space="preserve">“Rezerva materiale </w:t>
      </w:r>
      <w:r>
        <w:t>e</w:t>
      </w:r>
      <w:r w:rsidRPr="000926D7">
        <w:t xml:space="preserve"> shtetit” </w:t>
      </w:r>
      <w:r w:rsidRPr="00680E38">
        <w:t xml:space="preserve">përfshin tërësinë e mallrave rezervë dhe </w:t>
      </w:r>
      <w:proofErr w:type="spellStart"/>
      <w:r w:rsidRPr="00680E38">
        <w:t>aseteve</w:t>
      </w:r>
      <w:proofErr w:type="spellEnd"/>
      <w:r w:rsidRPr="00680E38">
        <w:t xml:space="preserve"> që administrohen nga Drejtoria e Përgjithshme e Rezervave Materiale të Shtetit. </w:t>
      </w:r>
    </w:p>
    <w:p w:rsidR="00844C14" w:rsidRPr="00680E38" w:rsidRDefault="00844C14" w:rsidP="00844C14">
      <w:pPr>
        <w:pStyle w:val="NormalWeb"/>
        <w:numPr>
          <w:ilvl w:val="0"/>
          <w:numId w:val="18"/>
        </w:numPr>
        <w:spacing w:before="0" w:beforeAutospacing="0" w:after="0" w:afterAutospacing="0" w:line="276" w:lineRule="auto"/>
        <w:ind w:left="567" w:hanging="567"/>
        <w:jc w:val="both"/>
      </w:pPr>
      <w:r w:rsidRPr="00680E38">
        <w:t>“Ministri” është ministri përgjegjës për rezervat materiale të shtetit.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 xml:space="preserve">“Mallrat rezervë” përfshijnë mjetet e punës, lëndët e para, materialet, produktet e gatshme, vlerat e tjera materiale, që financohen nga </w:t>
      </w:r>
      <w:r>
        <w:t>b</w:t>
      </w:r>
      <w:r w:rsidRPr="00680E38">
        <w:t xml:space="preserve">uxheti i </w:t>
      </w:r>
      <w:r>
        <w:t>s</w:t>
      </w:r>
      <w:r w:rsidRPr="00680E38">
        <w:t>htetit, për të përballuar situatat e përshkruara në nenin 2 të këtij ligji.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“Administrim” përfshin shpërndarjen, këmbimin, freskimin, plotësimin, ruajtjen ose mirëmbajtjen, heqjen, seleksionimin, huadhënien, blerjen, shitjen dhe çdo veprim tjetër, që mund të kryhet me rezervat materiale të shtetit.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 xml:space="preserve">“Shpërndarja” do të thotë </w:t>
      </w:r>
      <w:bookmarkStart w:id="6" w:name="_Hlk154497574"/>
      <w:r w:rsidRPr="00680E38">
        <w:t>dhënia falas ose transferimi pa pagesë i rezervave materiale të shtetit</w:t>
      </w:r>
      <w:bookmarkEnd w:id="6"/>
      <w:r w:rsidRPr="00680E38">
        <w: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bookmarkStart w:id="7" w:name="_Hlk163139312"/>
      <w:r w:rsidRPr="00680E38">
        <w:t xml:space="preserve">“Zëvendësim” do të thotë </w:t>
      </w:r>
      <w:bookmarkStart w:id="8" w:name="_Hlk154487175"/>
      <w:r w:rsidRPr="00680E38">
        <w:t xml:space="preserve">zëvendësimi i vlerës së mallit me një vlerë të mallit të </w:t>
      </w:r>
      <w:proofErr w:type="spellStart"/>
      <w:r w:rsidRPr="00680E38">
        <w:t>të</w:t>
      </w:r>
      <w:proofErr w:type="spellEnd"/>
      <w:r w:rsidRPr="00680E38">
        <w:t xml:space="preserve"> njëjtit lloj, të barabartë në cilësi, respektivisht në sasi</w:t>
      </w:r>
      <w:bookmarkEnd w:id="8"/>
      <w:r w:rsidRPr="00680E38">
        <w:t xml:space="preserve">. </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 xml:space="preserve"> “Këmbim” do të thotë </w:t>
      </w:r>
      <w:bookmarkStart w:id="9" w:name="_Hlk154487967"/>
      <w:r w:rsidRPr="00680E38">
        <w:t xml:space="preserve">zëvendësimi i vlerës së mallit me një vlerë malli të një lloji tjetër, në cilësinë e kërkuar dhe në sasinë </w:t>
      </w:r>
      <w:proofErr w:type="spellStart"/>
      <w:r w:rsidRPr="00680E38">
        <w:t>respektive</w:t>
      </w:r>
      <w:proofErr w:type="spellEnd"/>
      <w:r w:rsidRPr="00680E38">
        <w:t>, në varësi të vlerës monetare</w:t>
      </w:r>
      <w:bookmarkEnd w:id="9"/>
      <w:r w:rsidRPr="00680E38">
        <w:t>.</w:t>
      </w:r>
    </w:p>
    <w:bookmarkEnd w:id="7"/>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 xml:space="preserve"> “Freskim” do të thotë zëvendësimi i rezervës materiale të shtetit për produktet, </w:t>
      </w:r>
      <w:bookmarkStart w:id="10" w:name="_Hlk154487310"/>
      <w:r w:rsidRPr="00680E38">
        <w:t xml:space="preserve">që janë në limitet e </w:t>
      </w:r>
      <w:proofErr w:type="spellStart"/>
      <w:r w:rsidRPr="00680E38">
        <w:t>kohëruajtjes</w:t>
      </w:r>
      <w:proofErr w:type="spellEnd"/>
      <w:r w:rsidRPr="00680E38">
        <w:t xml:space="preserve"> ose kur ato paraqesin rrezik zhvlerësimi cilësor</w:t>
      </w:r>
      <w:bookmarkEnd w:id="10"/>
      <w:r w:rsidRPr="00680E38">
        <w: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“Ruajtje apo mirëmbajtje” përfshin bashkësinë e të gjithë veprimtarisë së administratës së rezervës dhe të agjentëve ekonomikë gjatë fazave të trajtimit për rezervat materiale të shtetit.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“Limiti minimal i artikullit të rezervës materiale të shtetit” do të thotë sasia e caktuar, e shprehur në njësi matëse, nën të cilën nuk duhet të bjerë sasia e rezervës materiale të shtetit e këtij artikulli.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“Gjendja orientuese e rezervës materiale të shtetit” do të thotë sasitë e artikullit, të shprehura në njësi matëse, të cilat vlerësohen si maksimale nga pikëpamja e nevojave në Republikën e Shqipërisë.</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“Plotësim” do të thotë shtimi i sasisë së rezervës materiale të shtetit deri në limitet maksimale, të përcaktuara për to.</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“Heqje” do të thotë veprimi administrativ, që kryhet kur prona nuk mund t’i shërbejë më qëllimit, sipas këtij ligji dhe është e domosdoshme të veprohet në përputhje me aktet nënligjore në fuqi.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lastRenderedPageBreak/>
        <w:t xml:space="preserve">“Seleksionimi” do të thotë përzgjedhje e sendeve (mallrave rezervë shteti) dhe ndarja e tyre nisur nga vetitë, gjendja fizike dhe funksionaliteti. </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bookmarkStart w:id="11" w:name="_Hlk157417926"/>
      <w:r w:rsidRPr="00680E38">
        <w:t>“Çrregullimi i tregut” do të thotë prishja e theksuar e ekuilibrave të tregut për shkak të rritjes së inflacionit, ku për përballimin e nevojave të tregut vendas me vendim të Këshillit të Ministrave apo akt tjetër nënligjor vendoset furnizimi apo plotësimi i nevojave me mall rezervë shteti.</w:t>
      </w:r>
    </w:p>
    <w:bookmarkEnd w:id="11"/>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“Operatorë ekonomikë” do të thotë persona juridikë, fizik</w:t>
      </w:r>
      <w:r>
        <w:t>ë</w:t>
      </w:r>
      <w:r w:rsidRPr="00680E38">
        <w:t xml:space="preserve">, të cilët kanë </w:t>
      </w:r>
      <w:r w:rsidRPr="00C431F7">
        <w:rPr>
          <w:color w:val="000000" w:themeColor="text1"/>
        </w:rPr>
        <w:t xml:space="preserve">ose krijojnë </w:t>
      </w:r>
      <w:r w:rsidRPr="00680E38">
        <w:t xml:space="preserve">marrëdhënie </w:t>
      </w:r>
      <w:proofErr w:type="spellStart"/>
      <w:r w:rsidRPr="00680E38">
        <w:t>kontraktore</w:t>
      </w:r>
      <w:proofErr w:type="spellEnd"/>
      <w:r w:rsidRPr="00680E38">
        <w:t xml:space="preserve"> me Rezervat Materiale të Shtetit për administrimin e mallrave rezervë shteti.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“Mallra ndihmë humanitare” përfshijnë të gjitha ato mallra, që i jepen shtetit shqiptar si ndihmë humanitare nga shtete, donatorë dhe individë, për rastet sipas parashikimeve në nenin 2 të këtij ligji.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“Mallra të konfiskuara” përfshijnë mjetet e punës, lëndët e para, materialet, karburantet, produktet e gatshme, vlerat e tjera materiale dhe të gjitha sendet, që kanë vlerë përdorimi për rezervën material</w:t>
      </w:r>
      <w:r w:rsidR="005F0E57">
        <w:t>e</w:t>
      </w:r>
      <w:r w:rsidRPr="00680E38">
        <w:t xml:space="preserve"> të shtetit. Këto mallra kalojnë në pronësi të shtetit me vendim të formës së prerë të organit kompetent, si rrjedhojë e kundërvajtjeve administrative, veprave penale apo si pasojë e parandalimit dhe goditjes së krimit të organizuar dhe administrohen nga Drejtoria e Përgjithshme e Rezervave Materiale të Shtetit, në përputhje me legjislacionin e saj.</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“Infrastruktura magazinuese</w:t>
      </w:r>
      <w:r>
        <w:t>”</w:t>
      </w:r>
      <w:r w:rsidRPr="00680E38">
        <w:t xml:space="preserve"> përfshin ambientet për vendosjen dhe ruajtjen e rezervave materiale të shtetit.</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“Nomenklatura</w:t>
      </w:r>
      <w:r>
        <w:t>”</w:t>
      </w:r>
      <w:r w:rsidRPr="00680E38">
        <w:t xml:space="preserve"> do të thotë tërësia e emërtimeve të mallrave ose sendeve rezervë materiale  shteti.</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bookmarkStart w:id="12" w:name="_Hlk154569953"/>
      <w:bookmarkEnd w:id="4"/>
      <w:r>
        <w:t>“Emergjencë civile”</w:t>
      </w:r>
      <w:r w:rsidRPr="00680E38">
        <w:t xml:space="preserve"> </w:t>
      </w:r>
      <w:bookmarkStart w:id="13" w:name="_Hlk160624902"/>
      <w:r w:rsidRPr="00680E38">
        <w:t>ka të njëjtin kuptim me atë të dhënë në ligjin për mbrojtjen civile</w:t>
      </w:r>
      <w:bookmarkEnd w:id="13"/>
      <w:r w:rsidRPr="00680E38">
        <w:t>.</w:t>
      </w:r>
    </w:p>
    <w:bookmarkEnd w:id="12"/>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t>“Fatkeqësi natyrore”</w:t>
      </w:r>
      <w:r w:rsidRPr="00680E38">
        <w:t xml:space="preserve"> ka të njëjtin kuptim me atë të dhënë në ligjin për mbrojtjen civile.</w:t>
      </w:r>
    </w:p>
    <w:p w:rsidR="00844C14" w:rsidRPr="00680E38" w:rsidRDefault="00844C14" w:rsidP="00844C14">
      <w:pPr>
        <w:pStyle w:val="NormalWeb"/>
        <w:numPr>
          <w:ilvl w:val="0"/>
          <w:numId w:val="18"/>
        </w:numPr>
        <w:shd w:val="clear" w:color="auto" w:fill="FFFFFF"/>
        <w:spacing w:before="0" w:beforeAutospacing="0" w:after="0" w:afterAutospacing="0" w:line="276" w:lineRule="auto"/>
        <w:ind w:left="567" w:hanging="567"/>
        <w:jc w:val="both"/>
      </w:pPr>
      <w:r w:rsidRPr="00680E38">
        <w:t>“Fatkeqësi të tjera</w:t>
      </w:r>
      <w:r>
        <w:t>”</w:t>
      </w:r>
      <w:r w:rsidRPr="00680E38">
        <w:t xml:space="preserve"> ka të njëjtin kuptim me atë të dhënë në ligjin për mbrojtjen civile.</w:t>
      </w:r>
    </w:p>
    <w:p w:rsidR="00844C14" w:rsidRPr="00877516" w:rsidRDefault="00844C14" w:rsidP="00844C14">
      <w:pPr>
        <w:pStyle w:val="ListParagraph"/>
        <w:numPr>
          <w:ilvl w:val="0"/>
          <w:numId w:val="18"/>
        </w:numPr>
        <w:spacing w:line="276" w:lineRule="auto"/>
        <w:ind w:left="567" w:hanging="567"/>
        <w:jc w:val="both"/>
        <w:rPr>
          <w:bCs/>
          <w:color w:val="000000" w:themeColor="text1"/>
        </w:rPr>
      </w:pPr>
      <w:r w:rsidRPr="004471FE">
        <w:rPr>
          <w:bCs/>
        </w:rPr>
        <w:t>“</w:t>
      </w:r>
      <w:r w:rsidRPr="00877516">
        <w:rPr>
          <w:bCs/>
          <w:color w:val="000000" w:themeColor="text1"/>
        </w:rPr>
        <w:t xml:space="preserve">Strukturat e posaçme” </w:t>
      </w:r>
      <w:bookmarkStart w:id="14" w:name="_Hlk160625073"/>
      <w:r w:rsidRPr="00877516">
        <w:rPr>
          <w:bCs/>
          <w:color w:val="000000" w:themeColor="text1"/>
        </w:rPr>
        <w:t>do të thotë strukturë e përhershme dhe jo e përhershme</w:t>
      </w:r>
      <w:r>
        <w:rPr>
          <w:bCs/>
          <w:color w:val="000000" w:themeColor="text1"/>
        </w:rPr>
        <w:t>,</w:t>
      </w:r>
      <w:r w:rsidRPr="00877516">
        <w:rPr>
          <w:bCs/>
          <w:color w:val="000000" w:themeColor="text1"/>
        </w:rPr>
        <w:t xml:space="preserve"> krijohen bazuar në Kushtetutën e Republikës së Shqipërisë, </w:t>
      </w:r>
      <w:r>
        <w:rPr>
          <w:bCs/>
          <w:color w:val="000000" w:themeColor="text1"/>
        </w:rPr>
        <w:t>l</w:t>
      </w:r>
      <w:r w:rsidRPr="00877516">
        <w:rPr>
          <w:bCs/>
          <w:color w:val="000000" w:themeColor="text1"/>
        </w:rPr>
        <w:t xml:space="preserve">igjin </w:t>
      </w:r>
      <w:r>
        <w:rPr>
          <w:bCs/>
          <w:color w:val="000000" w:themeColor="text1"/>
        </w:rPr>
        <w:t>n</w:t>
      </w:r>
      <w:r w:rsidRPr="00877516">
        <w:rPr>
          <w:bCs/>
          <w:color w:val="000000" w:themeColor="text1"/>
        </w:rPr>
        <w:t>r. 64/2014</w:t>
      </w:r>
      <w:r>
        <w:rPr>
          <w:bCs/>
          <w:color w:val="000000" w:themeColor="text1"/>
        </w:rPr>
        <w:t>,</w:t>
      </w:r>
      <w:r w:rsidRPr="00877516">
        <w:rPr>
          <w:bCs/>
          <w:color w:val="000000" w:themeColor="text1"/>
        </w:rPr>
        <w:t xml:space="preserve"> </w:t>
      </w:r>
      <w:r w:rsidRPr="00877516">
        <w:rPr>
          <w:bCs/>
          <w:iCs/>
          <w:color w:val="000000" w:themeColor="text1"/>
        </w:rPr>
        <w:t>“Për pushtetet dhe autoritetet e drejtimit e të komandimit të Forcave të Armatosura të Republikës së Shqipërisë”</w:t>
      </w:r>
      <w:r w:rsidRPr="00877516">
        <w:rPr>
          <w:bCs/>
          <w:color w:val="000000" w:themeColor="text1"/>
        </w:rPr>
        <w:t xml:space="preserve"> dhe në akte të tjera ligjore, për menaxhimin e situatave të gjendjes se luftës dhe akteve të ndryshme terroriste, të gjendjes së jashtëzakonshme, të fatkeqësive natyrore apo fatkeqësive të tjera. </w:t>
      </w:r>
      <w:bookmarkEnd w:id="14"/>
    </w:p>
    <w:bookmarkEnd w:id="5"/>
    <w:p w:rsidR="00844C14" w:rsidRDefault="00844C14" w:rsidP="00844C14">
      <w:pPr>
        <w:pStyle w:val="NormalWeb"/>
        <w:shd w:val="clear" w:color="auto" w:fill="FFFFFF"/>
        <w:spacing w:before="0" w:beforeAutospacing="0" w:after="0" w:afterAutospacing="0" w:line="276" w:lineRule="auto"/>
        <w:rPr>
          <w:rStyle w:val="Strong"/>
        </w:rPr>
      </w:pPr>
    </w:p>
    <w:p w:rsidR="00844C14" w:rsidRPr="000926D7" w:rsidRDefault="00844C14" w:rsidP="00844C14">
      <w:pPr>
        <w:pStyle w:val="NormalWeb"/>
        <w:shd w:val="clear" w:color="auto" w:fill="FFFFFF"/>
        <w:spacing w:before="0" w:beforeAutospacing="0" w:after="0" w:afterAutospacing="0" w:line="276" w:lineRule="auto"/>
        <w:ind w:left="720" w:hanging="720"/>
        <w:jc w:val="center"/>
        <w:rPr>
          <w:b/>
        </w:rPr>
      </w:pPr>
      <w:r w:rsidRPr="000926D7">
        <w:rPr>
          <w:rStyle w:val="Strong"/>
        </w:rPr>
        <w:t>KREU II</w:t>
      </w: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PËRBËRJA, PLANIFIKIMI DHE ADMINISTRIMI I REZERVAVE MATERIALE </w:t>
      </w: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TË SHTETIT</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5</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Përbërja</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pacing w:before="0" w:beforeAutospacing="0" w:after="0" w:afterAutospacing="0" w:line="276" w:lineRule="auto"/>
        <w:jc w:val="both"/>
      </w:pPr>
      <w:r w:rsidRPr="000926D7">
        <w:t>Rezervat materiale të shtetit përbëhen nga:</w:t>
      </w:r>
    </w:p>
    <w:p w:rsidR="00844C14" w:rsidRPr="000926D7" w:rsidRDefault="00844C14" w:rsidP="00844C14">
      <w:pPr>
        <w:pStyle w:val="NormalWeb"/>
        <w:numPr>
          <w:ilvl w:val="0"/>
          <w:numId w:val="33"/>
        </w:numPr>
        <w:spacing w:before="0" w:beforeAutospacing="0" w:after="0" w:afterAutospacing="0" w:line="276" w:lineRule="auto"/>
        <w:ind w:left="284" w:hanging="284"/>
        <w:jc w:val="both"/>
      </w:pPr>
      <w:r w:rsidRPr="000926D7">
        <w:t xml:space="preserve">mallrat rezervë, që financohen </w:t>
      </w:r>
      <w:r w:rsidRPr="0079665B">
        <w:t xml:space="preserve">nga </w:t>
      </w:r>
      <w:r w:rsidR="005F0E57" w:rsidRPr="0079665B">
        <w:t>b</w:t>
      </w:r>
      <w:r w:rsidRPr="0079665B">
        <w:t xml:space="preserve">uxheti i </w:t>
      </w:r>
      <w:r w:rsidR="005F0E57" w:rsidRPr="0079665B">
        <w:t>s</w:t>
      </w:r>
      <w:r w:rsidRPr="0079665B">
        <w:t>htetit;</w:t>
      </w:r>
    </w:p>
    <w:p w:rsidR="00844C14" w:rsidRPr="000926D7" w:rsidRDefault="00844C14" w:rsidP="00844C14">
      <w:pPr>
        <w:pStyle w:val="NormalWeb"/>
        <w:numPr>
          <w:ilvl w:val="0"/>
          <w:numId w:val="33"/>
        </w:numPr>
        <w:spacing w:before="0" w:beforeAutospacing="0" w:after="0" w:afterAutospacing="0" w:line="276" w:lineRule="auto"/>
        <w:ind w:left="284" w:hanging="284"/>
        <w:jc w:val="both"/>
      </w:pPr>
      <w:r w:rsidRPr="000926D7">
        <w:t>mallrat, që vijnë si ndihmë humanitare;</w:t>
      </w:r>
    </w:p>
    <w:p w:rsidR="00844C14" w:rsidRPr="000926D7" w:rsidRDefault="00844C14" w:rsidP="00844C14">
      <w:pPr>
        <w:pStyle w:val="NormalWeb"/>
        <w:numPr>
          <w:ilvl w:val="0"/>
          <w:numId w:val="33"/>
        </w:numPr>
        <w:spacing w:before="0" w:beforeAutospacing="0" w:after="0" w:afterAutospacing="0" w:line="276" w:lineRule="auto"/>
        <w:ind w:left="284" w:hanging="284"/>
        <w:jc w:val="both"/>
      </w:pPr>
      <w:r w:rsidRPr="000926D7">
        <w:t>mallrat, që kalojnë në pronësi të shtetit nga kundërvajtjet administrative dhe kryerja e veprave penale që kanë vlerë përdorimi për rezervën material</w:t>
      </w:r>
      <w:r>
        <w:t>e</w:t>
      </w:r>
      <w:r w:rsidRPr="000926D7">
        <w:t xml:space="preserve"> të shtetit;</w:t>
      </w:r>
    </w:p>
    <w:p w:rsidR="00844C14" w:rsidRDefault="00844C14" w:rsidP="00844C14">
      <w:pPr>
        <w:pStyle w:val="NormalWeb"/>
        <w:spacing w:before="0" w:beforeAutospacing="0" w:after="0" w:afterAutospacing="0" w:line="276" w:lineRule="auto"/>
        <w:ind w:left="270" w:hanging="270"/>
        <w:jc w:val="both"/>
      </w:pPr>
      <w:r>
        <w:lastRenderedPageBreak/>
        <w:t xml:space="preserve">ç) </w:t>
      </w:r>
      <w:proofErr w:type="spellStart"/>
      <w:r w:rsidRPr="000926D7">
        <w:t>asetet</w:t>
      </w:r>
      <w:proofErr w:type="spellEnd"/>
      <w:r w:rsidRPr="000926D7">
        <w:t>, që ndodhen në territorin e Republikës së Shqipërisë dhe që administrohen nga Drejtoria e Përgjithshme e Rezervave Materiale të Shtetit.</w:t>
      </w:r>
    </w:p>
    <w:p w:rsidR="00844C14" w:rsidRDefault="00844C14" w:rsidP="00844C14">
      <w:pPr>
        <w:pStyle w:val="NormalWeb"/>
        <w:spacing w:before="0" w:beforeAutospacing="0" w:after="0" w:afterAutospacing="0" w:line="276" w:lineRule="auto"/>
        <w:ind w:left="270" w:hanging="270"/>
        <w:jc w:val="both"/>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6</w:t>
      </w:r>
    </w:p>
    <w:p w:rsidR="00844C14" w:rsidRDefault="00844C14" w:rsidP="00844C14">
      <w:pPr>
        <w:spacing w:after="0"/>
        <w:jc w:val="center"/>
        <w:rPr>
          <w:rFonts w:ascii="Times New Roman" w:hAnsi="Times New Roman"/>
          <w:b/>
          <w:sz w:val="24"/>
          <w:szCs w:val="24"/>
          <w:shd w:val="clear" w:color="auto" w:fill="FFFFFF"/>
        </w:rPr>
      </w:pPr>
      <w:r w:rsidRPr="000926D7">
        <w:rPr>
          <w:rFonts w:ascii="Times New Roman" w:hAnsi="Times New Roman"/>
          <w:b/>
          <w:sz w:val="24"/>
          <w:szCs w:val="24"/>
          <w:shd w:val="clear" w:color="auto" w:fill="FFFFFF"/>
        </w:rPr>
        <w:t>Planifikimi</w:t>
      </w:r>
    </w:p>
    <w:p w:rsidR="00844C14" w:rsidRPr="000926D7" w:rsidRDefault="00844C14" w:rsidP="00844C14">
      <w:pPr>
        <w:spacing w:after="0"/>
        <w:jc w:val="center"/>
        <w:rPr>
          <w:rFonts w:ascii="Times New Roman" w:hAnsi="Times New Roman"/>
          <w:b/>
          <w:sz w:val="24"/>
          <w:szCs w:val="24"/>
          <w:shd w:val="clear" w:color="auto" w:fill="FFFFFF"/>
        </w:rPr>
      </w:pPr>
    </w:p>
    <w:p w:rsidR="00844C14" w:rsidRPr="00AB28D4" w:rsidRDefault="00844C14" w:rsidP="00844C14">
      <w:pPr>
        <w:pStyle w:val="ListParagraph"/>
        <w:numPr>
          <w:ilvl w:val="0"/>
          <w:numId w:val="17"/>
        </w:numPr>
        <w:spacing w:line="276" w:lineRule="auto"/>
        <w:ind w:left="284" w:hanging="284"/>
        <w:jc w:val="both"/>
        <w:rPr>
          <w:shd w:val="clear" w:color="auto" w:fill="FFFFFF"/>
        </w:rPr>
      </w:pPr>
      <w:r w:rsidRPr="000926D7">
        <w:t>Planifikimi i Rezervave Materiale të Shtetit bëhet nëpërmjet Planit Strategjik Afatmesëm të Rezervave Materiale të Shtetit dhe Programit Vjetor të Rezervave Materiale të Shtetit.</w:t>
      </w:r>
    </w:p>
    <w:p w:rsidR="00844C14" w:rsidRPr="00AB28D4" w:rsidRDefault="00844C14" w:rsidP="00844C14">
      <w:pPr>
        <w:pStyle w:val="ListParagraph"/>
        <w:numPr>
          <w:ilvl w:val="0"/>
          <w:numId w:val="17"/>
        </w:numPr>
        <w:spacing w:line="276" w:lineRule="auto"/>
        <w:ind w:left="284" w:hanging="284"/>
        <w:jc w:val="both"/>
        <w:rPr>
          <w:shd w:val="clear" w:color="auto" w:fill="FFFFFF"/>
        </w:rPr>
      </w:pPr>
      <w:r w:rsidRPr="000926D7">
        <w:rPr>
          <w:shd w:val="clear" w:color="auto" w:fill="FFFFFF"/>
        </w:rPr>
        <w:t>Plani Strategjik Afatmesëm i Rezervave Materiale të Shtetit është dokumenti bazë i planifikimit dhe zhvillimit të rezervave material</w:t>
      </w:r>
      <w:r>
        <w:rPr>
          <w:shd w:val="clear" w:color="auto" w:fill="FFFFFF"/>
        </w:rPr>
        <w:t>e</w:t>
      </w:r>
      <w:r w:rsidRPr="000926D7">
        <w:rPr>
          <w:shd w:val="clear" w:color="auto" w:fill="FFFFFF"/>
        </w:rPr>
        <w:t xml:space="preserve"> të shtetit, të vendvendosjes, infrastruktura magazinuese, sistemi i sigurisë të rezervave material</w:t>
      </w:r>
      <w:r w:rsidR="005F0E57">
        <w:rPr>
          <w:shd w:val="clear" w:color="auto" w:fill="FFFFFF"/>
        </w:rPr>
        <w:t>e</w:t>
      </w:r>
      <w:r w:rsidRPr="000926D7">
        <w:rPr>
          <w:shd w:val="clear" w:color="auto" w:fill="FFFFFF"/>
        </w:rPr>
        <w:t xml:space="preserve"> të shtetit</w:t>
      </w:r>
      <w:r w:rsidRPr="000926D7">
        <w:t>.</w:t>
      </w:r>
    </w:p>
    <w:p w:rsidR="00844C14" w:rsidRPr="000926D7" w:rsidRDefault="00844C14" w:rsidP="00844C14">
      <w:pPr>
        <w:pStyle w:val="ListParagraph"/>
        <w:numPr>
          <w:ilvl w:val="0"/>
          <w:numId w:val="17"/>
        </w:numPr>
        <w:spacing w:line="276" w:lineRule="auto"/>
        <w:ind w:left="284" w:hanging="284"/>
        <w:jc w:val="both"/>
        <w:rPr>
          <w:shd w:val="clear" w:color="auto" w:fill="FFFFFF"/>
        </w:rPr>
      </w:pPr>
      <w:r w:rsidRPr="000926D7">
        <w:t>Në Planin Strategjik Afatmesëm të Rezervave Materiale të Shtetit përcaktohen:</w:t>
      </w:r>
    </w:p>
    <w:p w:rsidR="00844C14" w:rsidRDefault="00844C14" w:rsidP="00844C14">
      <w:pPr>
        <w:pStyle w:val="ListParagraph"/>
        <w:numPr>
          <w:ilvl w:val="0"/>
          <w:numId w:val="32"/>
        </w:numPr>
        <w:spacing w:line="276" w:lineRule="auto"/>
        <w:ind w:left="709" w:hanging="425"/>
        <w:jc w:val="both"/>
        <w:rPr>
          <w:shd w:val="clear" w:color="auto" w:fill="FFFFFF"/>
        </w:rPr>
      </w:pPr>
      <w:bookmarkStart w:id="15" w:name="_Hlk154486156"/>
      <w:r w:rsidRPr="000926D7">
        <w:rPr>
          <w:shd w:val="clear" w:color="auto" w:fill="FFFFFF"/>
        </w:rPr>
        <w:t>nomenklatura e rezervave materiale të shtetit</w:t>
      </w:r>
      <w:r w:rsidR="005F0E57">
        <w:rPr>
          <w:shd w:val="clear" w:color="auto" w:fill="FFFFFF"/>
        </w:rPr>
        <w:t>;</w:t>
      </w:r>
    </w:p>
    <w:p w:rsidR="00844C14" w:rsidRPr="0024376A" w:rsidRDefault="00844C14" w:rsidP="00844C14">
      <w:pPr>
        <w:pStyle w:val="ListParagraph"/>
        <w:numPr>
          <w:ilvl w:val="0"/>
          <w:numId w:val="32"/>
        </w:numPr>
        <w:spacing w:line="276" w:lineRule="auto"/>
        <w:ind w:left="709" w:hanging="425"/>
        <w:jc w:val="both"/>
        <w:rPr>
          <w:shd w:val="clear" w:color="auto" w:fill="FFFFFF"/>
        </w:rPr>
      </w:pPr>
      <w:bookmarkStart w:id="16" w:name="_Hlk154495827"/>
      <w:r w:rsidRPr="0024376A">
        <w:rPr>
          <w:shd w:val="clear" w:color="auto" w:fill="FFFFFF"/>
        </w:rPr>
        <w:t>sasia minimale e mallrave, sipas llojit, e</w:t>
      </w:r>
      <w:r>
        <w:rPr>
          <w:shd w:val="clear" w:color="auto" w:fill="FFFFFF"/>
        </w:rPr>
        <w:t xml:space="preserve"> cila duhet të jetë gjithnjë </w:t>
      </w:r>
      <w:r w:rsidR="005F0E57">
        <w:rPr>
          <w:shd w:val="clear" w:color="auto" w:fill="FFFFFF"/>
        </w:rPr>
        <w:t>gjendje</w:t>
      </w:r>
      <w:r w:rsidRPr="0024376A">
        <w:rPr>
          <w:shd w:val="clear" w:color="auto" w:fill="FFFFFF"/>
        </w:rPr>
        <w:t xml:space="preserve"> për nevoja të furnizimit në raste të situata të gjendjes së luftës, gjendjes së jashtëzakonshme, fatkeqësisë natyrore apo fatkeqësive të tjera, veprimeve terroriste; </w:t>
      </w:r>
    </w:p>
    <w:p w:rsidR="00844C14" w:rsidRPr="00E57FCA" w:rsidRDefault="00844C14" w:rsidP="00844C14">
      <w:pPr>
        <w:pStyle w:val="ListParagraph"/>
        <w:numPr>
          <w:ilvl w:val="0"/>
          <w:numId w:val="32"/>
        </w:numPr>
        <w:spacing w:line="276" w:lineRule="auto"/>
        <w:ind w:left="709" w:hanging="425"/>
        <w:jc w:val="both"/>
        <w:rPr>
          <w:shd w:val="clear" w:color="auto" w:fill="FFFFFF"/>
        </w:rPr>
      </w:pPr>
      <w:r w:rsidRPr="0024376A">
        <w:rPr>
          <w:shd w:val="clear" w:color="auto" w:fill="FFFFFF"/>
        </w:rPr>
        <w:t xml:space="preserve">sasia maksimale e mallrave, sipas llojit, e cila </w:t>
      </w:r>
      <w:r w:rsidRPr="00E57FCA">
        <w:rPr>
          <w:shd w:val="clear" w:color="auto" w:fill="FFFFFF"/>
        </w:rPr>
        <w:t xml:space="preserve">vlerësohet si maksimale nga pikëpamja e nevojave në Republikën e Shqipërisë në raste të situata të gjendjes së luftës, gjendjes së jashtëzakonshme, fatkeqësisë natyrore apo fatkeqësive të tjera, veprimeve terroriste; </w:t>
      </w:r>
    </w:p>
    <w:bookmarkEnd w:id="16"/>
    <w:p w:rsidR="00844C14" w:rsidRPr="007D3410" w:rsidRDefault="00844C14" w:rsidP="00844C14">
      <w:pPr>
        <w:spacing w:after="0"/>
        <w:ind w:left="284"/>
        <w:jc w:val="both"/>
        <w:rPr>
          <w:rFonts w:ascii="Times New Roman" w:hAnsi="Times New Roman"/>
          <w:sz w:val="24"/>
          <w:szCs w:val="24"/>
          <w:shd w:val="clear" w:color="auto" w:fill="FFFFFF"/>
        </w:rPr>
      </w:pPr>
      <w:r>
        <w:rPr>
          <w:rFonts w:ascii="Times New Roman" w:hAnsi="Times New Roman"/>
          <w:sz w:val="24"/>
          <w:szCs w:val="24"/>
          <w:shd w:val="clear" w:color="auto" w:fill="FFFFFF"/>
        </w:rPr>
        <w:t>ç)</w:t>
      </w:r>
      <w:r>
        <w:rPr>
          <w:rFonts w:ascii="Times New Roman" w:hAnsi="Times New Roman"/>
          <w:sz w:val="24"/>
          <w:szCs w:val="24"/>
          <w:shd w:val="clear" w:color="auto" w:fill="FFFFFF"/>
        </w:rPr>
        <w:tab/>
      </w:r>
      <w:r w:rsidRPr="007D3410">
        <w:rPr>
          <w:rFonts w:ascii="Times New Roman" w:hAnsi="Times New Roman"/>
          <w:sz w:val="24"/>
          <w:szCs w:val="24"/>
          <w:shd w:val="clear" w:color="auto" w:fill="FFFFFF"/>
        </w:rPr>
        <w:t>plotësimi i nomenklaturës së rezervave materiale të shtetit;</w:t>
      </w:r>
    </w:p>
    <w:p w:rsidR="00844C14" w:rsidRPr="000926D7" w:rsidRDefault="00844C14" w:rsidP="00844C14">
      <w:pPr>
        <w:pStyle w:val="ListParagraph"/>
        <w:numPr>
          <w:ilvl w:val="0"/>
          <w:numId w:val="32"/>
        </w:numPr>
        <w:spacing w:line="276" w:lineRule="auto"/>
        <w:ind w:left="709" w:hanging="425"/>
        <w:jc w:val="both"/>
        <w:rPr>
          <w:shd w:val="clear" w:color="auto" w:fill="FFFFFF"/>
        </w:rPr>
      </w:pPr>
      <w:r w:rsidRPr="000926D7">
        <w:rPr>
          <w:shd w:val="clear" w:color="auto" w:fill="FFFFFF"/>
        </w:rPr>
        <w:t>furnizimi;</w:t>
      </w:r>
    </w:p>
    <w:p w:rsidR="00844C14" w:rsidRPr="007D3410" w:rsidRDefault="00844C14" w:rsidP="00844C14">
      <w:pPr>
        <w:spacing w:after="0"/>
        <w:ind w:left="284"/>
        <w:jc w:val="both"/>
        <w:rPr>
          <w:rFonts w:ascii="Times New Roman" w:hAnsi="Times New Roman"/>
          <w:sz w:val="24"/>
          <w:szCs w:val="24"/>
          <w:shd w:val="clear" w:color="auto" w:fill="FFFFFF"/>
        </w:rPr>
      </w:pPr>
      <w:r>
        <w:rPr>
          <w:rFonts w:ascii="Times New Roman" w:hAnsi="Times New Roman"/>
          <w:sz w:val="24"/>
          <w:szCs w:val="24"/>
          <w:shd w:val="clear" w:color="auto" w:fill="FFFFFF"/>
        </w:rPr>
        <w:t>dh)</w:t>
      </w:r>
      <w:r>
        <w:rPr>
          <w:rFonts w:ascii="Times New Roman" w:hAnsi="Times New Roman"/>
          <w:sz w:val="24"/>
          <w:szCs w:val="24"/>
          <w:shd w:val="clear" w:color="auto" w:fill="FFFFFF"/>
        </w:rPr>
        <w:tab/>
      </w:r>
      <w:r w:rsidRPr="007D3410">
        <w:rPr>
          <w:rFonts w:ascii="Times New Roman" w:hAnsi="Times New Roman"/>
          <w:sz w:val="24"/>
          <w:szCs w:val="24"/>
          <w:shd w:val="clear" w:color="auto" w:fill="FFFFFF"/>
        </w:rPr>
        <w:t>zëvendësimi;</w:t>
      </w:r>
    </w:p>
    <w:p w:rsidR="00844C14" w:rsidRPr="007D3410" w:rsidRDefault="00844C14" w:rsidP="00844C14">
      <w:pPr>
        <w:spacing w:after="0"/>
        <w:ind w:firstLine="284"/>
        <w:jc w:val="both"/>
        <w:rPr>
          <w:rFonts w:ascii="Times New Roman" w:hAnsi="Times New Roman"/>
          <w:sz w:val="24"/>
          <w:szCs w:val="24"/>
          <w:shd w:val="clear" w:color="auto" w:fill="FFFFFF"/>
        </w:rPr>
      </w:pPr>
      <w:r>
        <w:rPr>
          <w:rFonts w:ascii="Times New Roman" w:hAnsi="Times New Roman"/>
          <w:sz w:val="24"/>
          <w:szCs w:val="24"/>
          <w:shd w:val="clear" w:color="auto" w:fill="FFFFFF"/>
        </w:rPr>
        <w:t>e</w:t>
      </w:r>
      <w:r w:rsidRPr="007D3410">
        <w:rPr>
          <w:rFonts w:ascii="Times New Roman" w:hAnsi="Times New Roman"/>
          <w:sz w:val="24"/>
          <w:szCs w:val="24"/>
          <w:shd w:val="clear" w:color="auto" w:fill="FFFFFF"/>
        </w:rPr>
        <w:t>)</w:t>
      </w:r>
      <w:r w:rsidRPr="007D3410">
        <w:rPr>
          <w:rFonts w:ascii="Times New Roman" w:hAnsi="Times New Roman"/>
          <w:sz w:val="24"/>
          <w:szCs w:val="24"/>
          <w:shd w:val="clear" w:color="auto" w:fill="FFFFFF"/>
        </w:rPr>
        <w:tab/>
        <w:t>freskimi;</w:t>
      </w:r>
    </w:p>
    <w:p w:rsidR="00844C14" w:rsidRDefault="00844C14" w:rsidP="00844C14">
      <w:pPr>
        <w:spacing w:after="0"/>
        <w:ind w:firstLine="284"/>
        <w:jc w:val="both"/>
        <w:rPr>
          <w:rFonts w:ascii="Times New Roman" w:hAnsi="Times New Roman"/>
          <w:sz w:val="24"/>
          <w:szCs w:val="24"/>
          <w:shd w:val="clear" w:color="auto" w:fill="FFFFFF"/>
        </w:rPr>
      </w:pPr>
      <w:r>
        <w:rPr>
          <w:rFonts w:ascii="Times New Roman" w:hAnsi="Times New Roman"/>
          <w:sz w:val="24"/>
          <w:szCs w:val="24"/>
          <w:shd w:val="clear" w:color="auto" w:fill="FFFFFF"/>
        </w:rPr>
        <w:t>ë)</w:t>
      </w:r>
      <w:r>
        <w:rPr>
          <w:rFonts w:ascii="Times New Roman" w:hAnsi="Times New Roman"/>
          <w:sz w:val="24"/>
          <w:szCs w:val="24"/>
          <w:shd w:val="clear" w:color="auto" w:fill="FFFFFF"/>
        </w:rPr>
        <w:tab/>
      </w:r>
      <w:r w:rsidRPr="0079665B">
        <w:rPr>
          <w:rFonts w:ascii="Times New Roman" w:hAnsi="Times New Roman"/>
          <w:sz w:val="24"/>
          <w:szCs w:val="24"/>
          <w:shd w:val="clear" w:color="auto" w:fill="FFFFFF"/>
        </w:rPr>
        <w:t>përdorimi;</w:t>
      </w:r>
    </w:p>
    <w:p w:rsidR="00844C14" w:rsidRPr="007D3410" w:rsidRDefault="00844C14" w:rsidP="00844C14">
      <w:pPr>
        <w:spacing w:after="0"/>
        <w:ind w:firstLine="28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f)     </w:t>
      </w:r>
      <w:r w:rsidRPr="007D3410">
        <w:rPr>
          <w:rFonts w:ascii="Times New Roman" w:hAnsi="Times New Roman"/>
          <w:sz w:val="24"/>
          <w:szCs w:val="24"/>
          <w:shd w:val="clear" w:color="auto" w:fill="FFFFFF"/>
        </w:rPr>
        <w:t>shpërndarja;</w:t>
      </w:r>
    </w:p>
    <w:p w:rsidR="00844C14" w:rsidRPr="007D3410" w:rsidRDefault="00844C14" w:rsidP="00844C14">
      <w:pPr>
        <w:spacing w:after="0"/>
        <w:ind w:left="284"/>
        <w:jc w:val="both"/>
        <w:rPr>
          <w:rFonts w:ascii="Times New Roman" w:hAnsi="Times New Roman"/>
          <w:sz w:val="24"/>
          <w:szCs w:val="24"/>
          <w:shd w:val="clear" w:color="auto" w:fill="FFFFFF"/>
        </w:rPr>
      </w:pPr>
      <w:r>
        <w:rPr>
          <w:rFonts w:ascii="Times New Roman" w:hAnsi="Times New Roman"/>
          <w:sz w:val="24"/>
          <w:szCs w:val="24"/>
          <w:shd w:val="clear" w:color="auto" w:fill="FFFFFF"/>
        </w:rPr>
        <w:t>g)</w:t>
      </w:r>
      <w:r>
        <w:rPr>
          <w:rFonts w:ascii="Times New Roman" w:hAnsi="Times New Roman"/>
          <w:sz w:val="24"/>
          <w:szCs w:val="24"/>
          <w:shd w:val="clear" w:color="auto" w:fill="FFFFFF"/>
        </w:rPr>
        <w:tab/>
      </w:r>
      <w:r w:rsidRPr="007D3410">
        <w:rPr>
          <w:rFonts w:ascii="Times New Roman" w:hAnsi="Times New Roman"/>
          <w:sz w:val="24"/>
          <w:szCs w:val="24"/>
          <w:shd w:val="clear" w:color="auto" w:fill="FFFFFF"/>
        </w:rPr>
        <w:t>mirëmbajtja;</w:t>
      </w:r>
    </w:p>
    <w:p w:rsidR="00844C14" w:rsidRPr="007D3410" w:rsidRDefault="00844C14" w:rsidP="00844C14">
      <w:pPr>
        <w:spacing w:after="0"/>
        <w:ind w:firstLine="28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gj)   </w:t>
      </w:r>
      <w:r w:rsidRPr="007D3410">
        <w:rPr>
          <w:rFonts w:ascii="Times New Roman" w:hAnsi="Times New Roman"/>
          <w:sz w:val="24"/>
          <w:szCs w:val="24"/>
          <w:shd w:val="clear" w:color="auto" w:fill="FFFFFF"/>
        </w:rPr>
        <w:t>shitja;</w:t>
      </w:r>
    </w:p>
    <w:p w:rsidR="00844C14" w:rsidRPr="007D3410" w:rsidRDefault="00844C14" w:rsidP="00844C14">
      <w:pPr>
        <w:pStyle w:val="ListParagraph"/>
        <w:numPr>
          <w:ilvl w:val="0"/>
          <w:numId w:val="36"/>
        </w:numPr>
        <w:spacing w:line="276" w:lineRule="auto"/>
        <w:jc w:val="both"/>
        <w:rPr>
          <w:shd w:val="clear" w:color="auto" w:fill="FFFFFF"/>
        </w:rPr>
      </w:pPr>
      <w:r>
        <w:rPr>
          <w:shd w:val="clear" w:color="auto" w:fill="FFFFFF"/>
        </w:rPr>
        <w:t xml:space="preserve"> </w:t>
      </w:r>
      <w:r w:rsidRPr="007D3410">
        <w:rPr>
          <w:shd w:val="clear" w:color="auto" w:fill="FFFFFF"/>
        </w:rPr>
        <w:t>këmbimi;</w:t>
      </w:r>
    </w:p>
    <w:p w:rsidR="00844C14" w:rsidRPr="007D3410" w:rsidRDefault="005F0E57" w:rsidP="00844C14">
      <w:pPr>
        <w:pStyle w:val="ListParagraph"/>
        <w:numPr>
          <w:ilvl w:val="0"/>
          <w:numId w:val="36"/>
        </w:numPr>
        <w:spacing w:line="276" w:lineRule="auto"/>
        <w:jc w:val="both"/>
        <w:rPr>
          <w:shd w:val="clear" w:color="auto" w:fill="FFFFFF"/>
        </w:rPr>
      </w:pPr>
      <w:r>
        <w:rPr>
          <w:shd w:val="clear" w:color="auto" w:fill="FFFFFF"/>
        </w:rPr>
        <w:t xml:space="preserve"> d</w:t>
      </w:r>
      <w:r w:rsidR="00844C14">
        <w:rPr>
          <w:shd w:val="clear" w:color="auto" w:fill="FFFFFF"/>
        </w:rPr>
        <w:t>hurimi.</w:t>
      </w:r>
    </w:p>
    <w:bookmarkEnd w:id="15"/>
    <w:p w:rsidR="00844C14" w:rsidRPr="000926D7" w:rsidRDefault="00844C14" w:rsidP="00844C14">
      <w:pPr>
        <w:pStyle w:val="ListParagraph"/>
        <w:numPr>
          <w:ilvl w:val="0"/>
          <w:numId w:val="17"/>
        </w:numPr>
        <w:spacing w:before="120" w:line="276" w:lineRule="auto"/>
        <w:ind w:left="284" w:hanging="284"/>
        <w:jc w:val="both"/>
        <w:rPr>
          <w:shd w:val="clear" w:color="auto" w:fill="FFFFFF"/>
        </w:rPr>
      </w:pPr>
      <w:r w:rsidRPr="000926D7">
        <w:rPr>
          <w:shd w:val="clear" w:color="auto" w:fill="FFFFFF"/>
        </w:rPr>
        <w:t>Programi vjetor për Rezervat Materiale të Shtetit është veprimtaria teknike e planifikuar dhe përpilohet në përputhje me Planin Strategjik.</w:t>
      </w:r>
    </w:p>
    <w:p w:rsidR="00844C14" w:rsidRPr="000926D7" w:rsidRDefault="00844C14" w:rsidP="00844C14">
      <w:pPr>
        <w:pStyle w:val="ListParagraph"/>
        <w:numPr>
          <w:ilvl w:val="0"/>
          <w:numId w:val="17"/>
        </w:numPr>
        <w:spacing w:line="276" w:lineRule="auto"/>
        <w:ind w:left="284" w:hanging="284"/>
        <w:jc w:val="both"/>
        <w:rPr>
          <w:shd w:val="clear" w:color="auto" w:fill="FFFFFF"/>
        </w:rPr>
      </w:pPr>
      <w:r w:rsidRPr="000926D7">
        <w:rPr>
          <w:shd w:val="clear" w:color="auto" w:fill="FFFFFF"/>
        </w:rPr>
        <w:t>Programi vjetor për Rezervat Materiale të Shtetit përmban:</w:t>
      </w:r>
    </w:p>
    <w:p w:rsidR="00844C14" w:rsidRPr="000926D7" w:rsidRDefault="00844C14" w:rsidP="00844C14">
      <w:pPr>
        <w:pStyle w:val="ListParagraph"/>
        <w:numPr>
          <w:ilvl w:val="0"/>
          <w:numId w:val="31"/>
        </w:numPr>
        <w:spacing w:line="276" w:lineRule="auto"/>
        <w:ind w:left="709" w:hanging="425"/>
        <w:jc w:val="both"/>
        <w:rPr>
          <w:shd w:val="clear" w:color="auto" w:fill="FFFFFF"/>
        </w:rPr>
      </w:pPr>
      <w:bookmarkStart w:id="17" w:name="_Hlk154494390"/>
      <w:r>
        <w:rPr>
          <w:shd w:val="clear" w:color="auto" w:fill="FFFFFF"/>
        </w:rPr>
        <w:t>l</w:t>
      </w:r>
      <w:r w:rsidRPr="000926D7">
        <w:rPr>
          <w:shd w:val="clear" w:color="auto" w:fill="FFFFFF"/>
        </w:rPr>
        <w:t>lojin dhe sasinë e rezervave materiale të shtetit;</w:t>
      </w:r>
    </w:p>
    <w:p w:rsidR="00844C14" w:rsidRPr="000926D7" w:rsidRDefault="00844C14" w:rsidP="00844C14">
      <w:pPr>
        <w:pStyle w:val="ListParagraph"/>
        <w:numPr>
          <w:ilvl w:val="0"/>
          <w:numId w:val="31"/>
        </w:numPr>
        <w:spacing w:line="276" w:lineRule="auto"/>
        <w:ind w:left="709" w:hanging="425"/>
        <w:jc w:val="both"/>
        <w:rPr>
          <w:shd w:val="clear" w:color="auto" w:fill="FFFFFF"/>
        </w:rPr>
      </w:pPr>
      <w:r w:rsidRPr="000926D7">
        <w:rPr>
          <w:shd w:val="clear" w:color="auto" w:fill="FFFFFF"/>
        </w:rPr>
        <w:t xml:space="preserve">burimin e mjeteve financiare dhe shpërndarjen e tyre sipas </w:t>
      </w:r>
      <w:proofErr w:type="spellStart"/>
      <w:r w:rsidRPr="000926D7">
        <w:rPr>
          <w:shd w:val="clear" w:color="auto" w:fill="FFFFFF"/>
        </w:rPr>
        <w:t>destinimit</w:t>
      </w:r>
      <w:proofErr w:type="spellEnd"/>
      <w:r w:rsidRPr="000926D7">
        <w:rPr>
          <w:shd w:val="clear" w:color="auto" w:fill="FFFFFF"/>
        </w:rPr>
        <w:t>;</w:t>
      </w:r>
    </w:p>
    <w:p w:rsidR="00844C14" w:rsidRPr="000926D7" w:rsidRDefault="00844C14" w:rsidP="00844C14">
      <w:pPr>
        <w:pStyle w:val="ListParagraph"/>
        <w:numPr>
          <w:ilvl w:val="0"/>
          <w:numId w:val="31"/>
        </w:numPr>
        <w:spacing w:line="276" w:lineRule="auto"/>
        <w:ind w:left="709" w:hanging="425"/>
        <w:jc w:val="both"/>
        <w:rPr>
          <w:shd w:val="clear" w:color="auto" w:fill="FFFFFF"/>
        </w:rPr>
      </w:pPr>
      <w:r w:rsidRPr="000926D7">
        <w:rPr>
          <w:shd w:val="clear" w:color="auto" w:fill="FFFFFF"/>
        </w:rPr>
        <w:t>shpërndarjen territoriale të rezervave materiale të shtetit;</w:t>
      </w:r>
    </w:p>
    <w:p w:rsidR="00844C14" w:rsidRPr="007D3410" w:rsidRDefault="00844C14" w:rsidP="00844C14">
      <w:pPr>
        <w:spacing w:after="0"/>
        <w:ind w:left="709" w:hanging="42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ç)    </w:t>
      </w:r>
      <w:r w:rsidRPr="007D3410">
        <w:rPr>
          <w:rFonts w:ascii="Times New Roman" w:hAnsi="Times New Roman"/>
          <w:sz w:val="24"/>
          <w:szCs w:val="24"/>
          <w:shd w:val="clear" w:color="auto" w:fill="FFFFFF"/>
        </w:rPr>
        <w:t>sasia e mallit për freskim;</w:t>
      </w:r>
    </w:p>
    <w:p w:rsidR="00844C14" w:rsidRPr="00B15432" w:rsidRDefault="00844C14" w:rsidP="00844C14">
      <w:pPr>
        <w:pStyle w:val="ListParagraph"/>
        <w:numPr>
          <w:ilvl w:val="0"/>
          <w:numId w:val="31"/>
        </w:numPr>
        <w:spacing w:line="276" w:lineRule="auto"/>
        <w:ind w:left="709" w:hanging="425"/>
        <w:jc w:val="both"/>
        <w:rPr>
          <w:shd w:val="clear" w:color="auto" w:fill="FFFFFF"/>
        </w:rPr>
      </w:pPr>
      <w:r w:rsidRPr="000926D7">
        <w:rPr>
          <w:shd w:val="clear" w:color="auto" w:fill="FFFFFF"/>
        </w:rPr>
        <w:t>plotësimin e infrastrukturës magazinuese dhe sigurisë;</w:t>
      </w:r>
    </w:p>
    <w:p w:rsidR="00844C14" w:rsidRPr="007D3410" w:rsidRDefault="00844C14" w:rsidP="00844C14">
      <w:pPr>
        <w:spacing w:after="0"/>
        <w:ind w:left="709" w:hanging="42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dh)  </w:t>
      </w:r>
      <w:r w:rsidRPr="007D3410">
        <w:rPr>
          <w:rFonts w:ascii="Times New Roman" w:hAnsi="Times New Roman"/>
          <w:sz w:val="24"/>
          <w:szCs w:val="24"/>
          <w:shd w:val="clear" w:color="auto" w:fill="FFFFFF"/>
        </w:rPr>
        <w:t>medikamentet dhe pajisjet mjekësore;</w:t>
      </w:r>
    </w:p>
    <w:p w:rsidR="00844C14" w:rsidRPr="000926D7" w:rsidRDefault="00844C14" w:rsidP="00844C14">
      <w:pPr>
        <w:pStyle w:val="ListParagraph"/>
        <w:numPr>
          <w:ilvl w:val="0"/>
          <w:numId w:val="31"/>
        </w:numPr>
        <w:spacing w:line="276" w:lineRule="auto"/>
        <w:ind w:left="709" w:hanging="425"/>
        <w:jc w:val="both"/>
        <w:rPr>
          <w:shd w:val="clear" w:color="auto" w:fill="FFFFFF"/>
        </w:rPr>
      </w:pPr>
      <w:r w:rsidRPr="000926D7">
        <w:rPr>
          <w:shd w:val="clear" w:color="auto" w:fill="FFFFFF"/>
        </w:rPr>
        <w:t>kushtet nën të cilat, llojet dhe sasitë e caktuara të rezervave materiale të shtetit, shpërndahen;</w:t>
      </w:r>
    </w:p>
    <w:p w:rsidR="00844C14" w:rsidRPr="007D3410" w:rsidRDefault="00844C14" w:rsidP="00844C14">
      <w:pPr>
        <w:spacing w:after="0"/>
        <w:ind w:left="709" w:hanging="425"/>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ë)    </w:t>
      </w:r>
      <w:r w:rsidRPr="007D3410">
        <w:rPr>
          <w:rFonts w:ascii="Times New Roman" w:hAnsi="Times New Roman"/>
          <w:sz w:val="24"/>
          <w:szCs w:val="24"/>
          <w:shd w:val="clear" w:color="auto" w:fill="FFFFFF"/>
        </w:rPr>
        <w:t xml:space="preserve">koston për ruajtjen e mallit </w:t>
      </w:r>
      <w:r w:rsidRPr="000C7C1C">
        <w:rPr>
          <w:rFonts w:ascii="Times New Roman" w:hAnsi="Times New Roman"/>
          <w:color w:val="000000" w:themeColor="text1"/>
          <w:sz w:val="24"/>
          <w:szCs w:val="24"/>
          <w:shd w:val="clear" w:color="auto" w:fill="FFFFFF"/>
        </w:rPr>
        <w:t xml:space="preserve">rezervë shteti </w:t>
      </w:r>
      <w:r w:rsidRPr="007D3410">
        <w:rPr>
          <w:rFonts w:ascii="Times New Roman" w:hAnsi="Times New Roman"/>
          <w:sz w:val="24"/>
          <w:szCs w:val="24"/>
          <w:shd w:val="clear" w:color="auto" w:fill="FFFFFF"/>
        </w:rPr>
        <w:t>nga operatorët ekonomikë.</w:t>
      </w:r>
      <w:bookmarkEnd w:id="17"/>
    </w:p>
    <w:p w:rsidR="00844C14" w:rsidRPr="000926D7" w:rsidRDefault="00844C14" w:rsidP="00844C14">
      <w:pPr>
        <w:pStyle w:val="ListParagraph"/>
        <w:numPr>
          <w:ilvl w:val="0"/>
          <w:numId w:val="17"/>
        </w:numPr>
        <w:spacing w:before="120" w:line="276" w:lineRule="auto"/>
        <w:ind w:left="284" w:hanging="284"/>
        <w:jc w:val="both"/>
        <w:rPr>
          <w:shd w:val="clear" w:color="auto" w:fill="FFFFFF"/>
        </w:rPr>
      </w:pPr>
      <w:r w:rsidRPr="000926D7">
        <w:rPr>
          <w:shd w:val="clear" w:color="auto" w:fill="FFFFFF"/>
        </w:rPr>
        <w:t xml:space="preserve">Plani Strategjik Afatmesëm i Rezervave Materiale të Shtetit miratohet me </w:t>
      </w:r>
      <w:r>
        <w:rPr>
          <w:shd w:val="clear" w:color="auto" w:fill="FFFFFF"/>
        </w:rPr>
        <w:t>v</w:t>
      </w:r>
      <w:r w:rsidRPr="000926D7">
        <w:rPr>
          <w:shd w:val="clear" w:color="auto" w:fill="FFFFFF"/>
        </w:rPr>
        <w:t>endim të Këshillit të Ministrave dhe rishikohet çdo 3 vjet.</w:t>
      </w:r>
    </w:p>
    <w:p w:rsidR="00844C14" w:rsidRPr="000926D7" w:rsidRDefault="00844C14" w:rsidP="00844C14">
      <w:pPr>
        <w:pStyle w:val="ListParagraph"/>
        <w:numPr>
          <w:ilvl w:val="0"/>
          <w:numId w:val="17"/>
        </w:numPr>
        <w:spacing w:line="276" w:lineRule="auto"/>
        <w:ind w:left="284" w:hanging="284"/>
        <w:jc w:val="both"/>
        <w:rPr>
          <w:shd w:val="clear" w:color="auto" w:fill="FFFFFF"/>
        </w:rPr>
      </w:pPr>
      <w:r w:rsidRPr="000926D7">
        <w:rPr>
          <w:shd w:val="clear" w:color="auto" w:fill="FFFFFF"/>
        </w:rPr>
        <w:t>Programi Vjetor për Rezervat Materiale të Shtetit miratohet me urdhër të ministrit përgjegjës për Rezervat Materiale të Shtetit.</w:t>
      </w:r>
    </w:p>
    <w:p w:rsidR="00844C14" w:rsidRDefault="00844C14" w:rsidP="00844C14">
      <w:pPr>
        <w:pStyle w:val="ListParagraph"/>
        <w:numPr>
          <w:ilvl w:val="0"/>
          <w:numId w:val="17"/>
        </w:numPr>
        <w:spacing w:line="276" w:lineRule="auto"/>
        <w:ind w:left="284" w:hanging="284"/>
        <w:jc w:val="both"/>
        <w:rPr>
          <w:shd w:val="clear" w:color="auto" w:fill="FFFFFF"/>
        </w:rPr>
      </w:pPr>
      <w:r w:rsidRPr="000926D7">
        <w:rPr>
          <w:shd w:val="clear" w:color="auto" w:fill="FFFFFF"/>
        </w:rPr>
        <w:lastRenderedPageBreak/>
        <w:t>Plani Strategjik Afatmesëm i Rezervave Materiale të Shtetit</w:t>
      </w:r>
      <w:r>
        <w:rPr>
          <w:shd w:val="clear" w:color="auto" w:fill="FFFFFF"/>
        </w:rPr>
        <w:t xml:space="preserve"> dhe </w:t>
      </w:r>
      <w:r w:rsidRPr="000926D7">
        <w:rPr>
          <w:shd w:val="clear" w:color="auto" w:fill="FFFFFF"/>
        </w:rPr>
        <w:t>Programi Vjetor për Rezervat Materiale të Shtetit</w:t>
      </w:r>
      <w:r>
        <w:rPr>
          <w:shd w:val="clear" w:color="auto" w:fill="FFFFFF"/>
        </w:rPr>
        <w:t xml:space="preserve"> </w:t>
      </w:r>
      <w:r w:rsidRPr="0067566D">
        <w:rPr>
          <w:shd w:val="clear" w:color="auto" w:fill="FFFFFF"/>
        </w:rPr>
        <w:t>ka</w:t>
      </w:r>
      <w:r>
        <w:rPr>
          <w:shd w:val="clear" w:color="auto" w:fill="FFFFFF"/>
        </w:rPr>
        <w:t>në</w:t>
      </w:r>
      <w:r w:rsidRPr="0067566D">
        <w:rPr>
          <w:shd w:val="clear" w:color="auto" w:fill="FFFFFF"/>
        </w:rPr>
        <w:t xml:space="preserve"> karakter sekret.</w:t>
      </w:r>
    </w:p>
    <w:p w:rsidR="00844C14" w:rsidRPr="00D001A4" w:rsidRDefault="00844C14" w:rsidP="00844C14">
      <w:pPr>
        <w:pStyle w:val="ListParagraph"/>
        <w:spacing w:line="276" w:lineRule="auto"/>
        <w:ind w:left="284"/>
        <w:jc w:val="both"/>
        <w:rPr>
          <w:shd w:val="clear" w:color="auto" w:fill="FFFFFF"/>
        </w:rPr>
      </w:pPr>
    </w:p>
    <w:p w:rsidR="00844C14" w:rsidRPr="000C7C1C" w:rsidRDefault="00844C14" w:rsidP="00844C14">
      <w:pPr>
        <w:spacing w:after="0"/>
        <w:jc w:val="center"/>
        <w:rPr>
          <w:rFonts w:ascii="Times New Roman" w:hAnsi="Times New Roman"/>
          <w:b/>
          <w:sz w:val="24"/>
          <w:szCs w:val="24"/>
          <w:shd w:val="clear" w:color="auto" w:fill="FFFFFF"/>
        </w:rPr>
      </w:pPr>
      <w:r w:rsidRPr="000926D7">
        <w:rPr>
          <w:rFonts w:ascii="Times New Roman" w:hAnsi="Times New Roman"/>
          <w:b/>
          <w:sz w:val="24"/>
          <w:szCs w:val="24"/>
          <w:shd w:val="clear" w:color="auto" w:fill="FFFFFF"/>
        </w:rPr>
        <w:t xml:space="preserve">Neni </w:t>
      </w:r>
      <w:r>
        <w:rPr>
          <w:rFonts w:ascii="Times New Roman" w:hAnsi="Times New Roman"/>
          <w:b/>
          <w:sz w:val="24"/>
          <w:szCs w:val="24"/>
          <w:shd w:val="clear" w:color="auto" w:fill="FFFFFF"/>
        </w:rPr>
        <w:t>7</w:t>
      </w:r>
      <w:r w:rsidRPr="000926D7">
        <w:rPr>
          <w:rFonts w:ascii="Times New Roman" w:hAnsi="Times New Roman"/>
          <w:b/>
          <w:sz w:val="24"/>
          <w:szCs w:val="24"/>
        </w:rPr>
        <w:br/>
      </w:r>
      <w:r w:rsidRPr="000C7C1C">
        <w:rPr>
          <w:rFonts w:ascii="Times New Roman" w:hAnsi="Times New Roman"/>
          <w:b/>
          <w:sz w:val="24"/>
          <w:szCs w:val="24"/>
          <w:shd w:val="clear" w:color="auto" w:fill="FFFFFF"/>
        </w:rPr>
        <w:t>Përdorimi</w:t>
      </w:r>
    </w:p>
    <w:p w:rsidR="00844C14" w:rsidRPr="000C7C1C" w:rsidRDefault="00844C14" w:rsidP="00844C14">
      <w:pPr>
        <w:spacing w:after="0"/>
        <w:jc w:val="center"/>
        <w:rPr>
          <w:rFonts w:ascii="Times New Roman" w:hAnsi="Times New Roman"/>
          <w:b/>
          <w:sz w:val="24"/>
          <w:szCs w:val="24"/>
          <w:shd w:val="clear" w:color="auto" w:fill="FFFFFF"/>
        </w:rPr>
      </w:pPr>
    </w:p>
    <w:p w:rsidR="00844C14" w:rsidRPr="000C7C1C" w:rsidRDefault="00844C14" w:rsidP="00844C14">
      <w:pPr>
        <w:spacing w:after="0"/>
        <w:jc w:val="both"/>
        <w:rPr>
          <w:rFonts w:ascii="Times New Roman" w:hAnsi="Times New Roman"/>
          <w:sz w:val="24"/>
          <w:szCs w:val="24"/>
        </w:rPr>
      </w:pPr>
      <w:r w:rsidRPr="000C7C1C">
        <w:rPr>
          <w:rFonts w:ascii="Times New Roman" w:hAnsi="Times New Roman"/>
          <w:sz w:val="24"/>
          <w:szCs w:val="24"/>
          <w:shd w:val="clear" w:color="auto" w:fill="FFFFFF"/>
        </w:rPr>
        <w:t>Rezervat materiale të shtetit përdoren për nevoja të furnizimit në raste:</w:t>
      </w:r>
    </w:p>
    <w:p w:rsidR="00844C14" w:rsidRPr="000C7C1C" w:rsidRDefault="00844C14" w:rsidP="00844C14">
      <w:pPr>
        <w:pStyle w:val="ListParagraph"/>
        <w:numPr>
          <w:ilvl w:val="0"/>
          <w:numId w:val="34"/>
        </w:numPr>
        <w:spacing w:line="276" w:lineRule="auto"/>
        <w:ind w:left="426" w:hanging="426"/>
        <w:jc w:val="both"/>
        <w:rPr>
          <w:shd w:val="clear" w:color="auto" w:fill="FFFFFF"/>
        </w:rPr>
      </w:pPr>
      <w:r w:rsidRPr="000C7C1C">
        <w:t>të gjendjes së luftës dhe akteve terroriste</w:t>
      </w:r>
      <w:r w:rsidRPr="000C7C1C">
        <w:rPr>
          <w:shd w:val="clear" w:color="auto" w:fill="FFFFFF"/>
        </w:rPr>
        <w:t xml:space="preserve">; </w:t>
      </w:r>
    </w:p>
    <w:p w:rsidR="00844C14" w:rsidRPr="000C7C1C" w:rsidRDefault="00844C14" w:rsidP="00844C14">
      <w:pPr>
        <w:pStyle w:val="ListParagraph"/>
        <w:numPr>
          <w:ilvl w:val="0"/>
          <w:numId w:val="34"/>
        </w:numPr>
        <w:spacing w:line="276" w:lineRule="auto"/>
        <w:ind w:left="426" w:hanging="426"/>
        <w:jc w:val="both"/>
        <w:rPr>
          <w:shd w:val="clear" w:color="auto" w:fill="FFFFFF"/>
        </w:rPr>
      </w:pPr>
      <w:r w:rsidRPr="000C7C1C">
        <w:t xml:space="preserve">të gjendjes së jashtëzakonshme; </w:t>
      </w:r>
    </w:p>
    <w:p w:rsidR="00844C14" w:rsidRPr="000C7C1C" w:rsidRDefault="00844C14" w:rsidP="00844C14">
      <w:pPr>
        <w:pStyle w:val="ListParagraph"/>
        <w:numPr>
          <w:ilvl w:val="0"/>
          <w:numId w:val="34"/>
        </w:numPr>
        <w:spacing w:line="276" w:lineRule="auto"/>
        <w:ind w:left="426" w:hanging="426"/>
        <w:jc w:val="both"/>
        <w:rPr>
          <w:shd w:val="clear" w:color="auto" w:fill="FFFFFF"/>
        </w:rPr>
      </w:pPr>
      <w:r w:rsidRPr="000C7C1C">
        <w:t xml:space="preserve">të </w:t>
      </w:r>
      <w:bookmarkStart w:id="18" w:name="_Hlk154499231"/>
      <w:r w:rsidRPr="000C7C1C">
        <w:t xml:space="preserve">fatkeqësive natyrore, </w:t>
      </w:r>
      <w:r w:rsidRPr="000C7C1C">
        <w:rPr>
          <w:shd w:val="clear" w:color="auto" w:fill="FFFFFF"/>
        </w:rPr>
        <w:t xml:space="preserve">fatkeqësive të tjera, emergjencave civile si pasojë e këtyre të dyjave  si dhe të </w:t>
      </w:r>
      <w:r w:rsidRPr="000C7C1C">
        <w:t>çrregullimit të tregut</w:t>
      </w:r>
      <w:bookmarkEnd w:id="18"/>
      <w:r w:rsidRPr="000C7C1C">
        <w:rPr>
          <w:shd w:val="clear" w:color="auto" w:fill="FFFFFF"/>
        </w:rPr>
        <w:t>;</w:t>
      </w:r>
    </w:p>
    <w:p w:rsidR="00844C14" w:rsidRPr="004471FE" w:rsidRDefault="00844C14" w:rsidP="00844C14">
      <w:pPr>
        <w:spacing w:after="0"/>
        <w:ind w:left="426" w:hanging="426"/>
        <w:jc w:val="both"/>
        <w:rPr>
          <w:rFonts w:ascii="Times New Roman" w:hAnsi="Times New Roman"/>
          <w:sz w:val="24"/>
          <w:szCs w:val="24"/>
          <w:shd w:val="clear" w:color="auto" w:fill="FFFFFF"/>
        </w:rPr>
      </w:pPr>
      <w:r>
        <w:rPr>
          <w:rFonts w:ascii="Times New Roman" w:hAnsi="Times New Roman"/>
          <w:sz w:val="24"/>
          <w:szCs w:val="24"/>
          <w:shd w:val="clear" w:color="auto" w:fill="FFFFFF"/>
        </w:rPr>
        <w:t>ç)   t</w:t>
      </w:r>
      <w:r w:rsidRPr="004471FE">
        <w:rPr>
          <w:rFonts w:ascii="Times New Roman" w:hAnsi="Times New Roman"/>
          <w:sz w:val="24"/>
          <w:szCs w:val="24"/>
          <w:shd w:val="clear" w:color="auto" w:fill="FFFFFF"/>
        </w:rPr>
        <w:t xml:space="preserve">ë dhënies së ndihmave </w:t>
      </w:r>
      <w:r>
        <w:rPr>
          <w:rFonts w:ascii="Times New Roman" w:hAnsi="Times New Roman"/>
          <w:sz w:val="24"/>
          <w:szCs w:val="24"/>
          <w:shd w:val="clear" w:color="auto" w:fill="FFFFFF"/>
        </w:rPr>
        <w:t>humanitare</w:t>
      </w:r>
      <w:r w:rsidRPr="004471FE">
        <w:rPr>
          <w:rFonts w:ascii="Times New Roman" w:hAnsi="Times New Roman"/>
          <w:sz w:val="24"/>
          <w:szCs w:val="24"/>
          <w:shd w:val="clear" w:color="auto" w:fill="FFFFFF"/>
        </w:rPr>
        <w:t xml:space="preserve"> shteteve tjera të dëmtuara sipas normave të së drejtës ndërkombëtare ose akteve të tjera nënligjore.</w:t>
      </w:r>
    </w:p>
    <w:p w:rsidR="00844C14" w:rsidRPr="000926D7" w:rsidRDefault="00844C14" w:rsidP="00844C14">
      <w:pPr>
        <w:spacing w:after="0"/>
        <w:jc w:val="center"/>
        <w:rPr>
          <w:rFonts w:ascii="Times New Roman" w:hAnsi="Times New Roman"/>
          <w:b/>
          <w:sz w:val="24"/>
          <w:szCs w:val="24"/>
          <w:shd w:val="clear" w:color="auto" w:fill="FFFFFF"/>
        </w:rPr>
      </w:pPr>
    </w:p>
    <w:p w:rsidR="00844C14" w:rsidRPr="000926D7" w:rsidRDefault="00844C14" w:rsidP="00844C14">
      <w:pPr>
        <w:spacing w:after="0"/>
        <w:jc w:val="center"/>
        <w:rPr>
          <w:rFonts w:ascii="Times New Roman" w:hAnsi="Times New Roman"/>
          <w:sz w:val="24"/>
          <w:szCs w:val="24"/>
          <w:shd w:val="clear" w:color="auto" w:fill="FFFFFF"/>
        </w:rPr>
      </w:pPr>
      <w:r w:rsidRPr="000926D7">
        <w:rPr>
          <w:rFonts w:ascii="Times New Roman" w:hAnsi="Times New Roman"/>
          <w:b/>
          <w:sz w:val="24"/>
          <w:szCs w:val="24"/>
          <w:shd w:val="clear" w:color="auto" w:fill="FFFFFF"/>
        </w:rPr>
        <w:t xml:space="preserve">Neni </w:t>
      </w:r>
      <w:r>
        <w:rPr>
          <w:rFonts w:ascii="Times New Roman" w:hAnsi="Times New Roman"/>
          <w:b/>
          <w:sz w:val="24"/>
          <w:szCs w:val="24"/>
          <w:shd w:val="clear" w:color="auto" w:fill="FFFFFF"/>
        </w:rPr>
        <w:t>8</w:t>
      </w:r>
    </w:p>
    <w:p w:rsidR="00844C14" w:rsidRDefault="00844C14" w:rsidP="00844C14">
      <w:pPr>
        <w:spacing w:after="0"/>
        <w:jc w:val="center"/>
        <w:rPr>
          <w:rFonts w:ascii="Times New Roman" w:hAnsi="Times New Roman"/>
          <w:b/>
          <w:sz w:val="24"/>
          <w:szCs w:val="24"/>
          <w:shd w:val="clear" w:color="auto" w:fill="FFFFFF"/>
        </w:rPr>
      </w:pPr>
      <w:r w:rsidRPr="000926D7">
        <w:rPr>
          <w:rFonts w:ascii="Times New Roman" w:hAnsi="Times New Roman"/>
          <w:b/>
          <w:sz w:val="24"/>
          <w:szCs w:val="24"/>
          <w:shd w:val="clear" w:color="auto" w:fill="FFFFFF"/>
        </w:rPr>
        <w:t>Shpërndarja</w:t>
      </w:r>
    </w:p>
    <w:p w:rsidR="00844C14" w:rsidRDefault="00844C14" w:rsidP="00844C14">
      <w:pPr>
        <w:spacing w:after="0"/>
        <w:jc w:val="center"/>
        <w:rPr>
          <w:rFonts w:ascii="Times New Roman" w:hAnsi="Times New Roman"/>
          <w:b/>
          <w:sz w:val="24"/>
          <w:szCs w:val="24"/>
          <w:shd w:val="clear" w:color="auto" w:fill="FFFFFF"/>
        </w:rPr>
      </w:pPr>
    </w:p>
    <w:p w:rsidR="00844C14" w:rsidRPr="000926D7" w:rsidRDefault="00844C14" w:rsidP="00844C14">
      <w:pPr>
        <w:pStyle w:val="ListParagraph"/>
        <w:numPr>
          <w:ilvl w:val="0"/>
          <w:numId w:val="22"/>
        </w:numPr>
        <w:spacing w:line="276" w:lineRule="auto"/>
        <w:ind w:left="284" w:hanging="284"/>
        <w:rPr>
          <w:shd w:val="clear" w:color="auto" w:fill="FFFFFF"/>
        </w:rPr>
      </w:pPr>
      <w:r w:rsidRPr="000926D7">
        <w:rPr>
          <w:shd w:val="clear" w:color="auto" w:fill="FFFFFF"/>
        </w:rPr>
        <w:t>Shpërndarja e mallrave rezervë materiale të shtetit bëhet në rastet:</w:t>
      </w:r>
    </w:p>
    <w:p w:rsidR="00844C14" w:rsidRPr="000926D7" w:rsidRDefault="00844C14" w:rsidP="00844C14">
      <w:pPr>
        <w:pStyle w:val="ListParagraph"/>
        <w:numPr>
          <w:ilvl w:val="0"/>
          <w:numId w:val="30"/>
        </w:numPr>
        <w:spacing w:line="276" w:lineRule="auto"/>
        <w:ind w:left="567" w:hanging="283"/>
        <w:jc w:val="both"/>
        <w:rPr>
          <w:shd w:val="clear" w:color="auto" w:fill="FFFFFF"/>
        </w:rPr>
      </w:pPr>
      <w:r>
        <w:rPr>
          <w:shd w:val="clear" w:color="auto" w:fill="FFFFFF"/>
        </w:rPr>
        <w:t>e përcaktuara në shkronj</w:t>
      </w:r>
      <w:r w:rsidRPr="000926D7">
        <w:rPr>
          <w:shd w:val="clear" w:color="auto" w:fill="FFFFFF"/>
        </w:rPr>
        <w:t xml:space="preserve">ën </w:t>
      </w:r>
      <w:r>
        <w:rPr>
          <w:shd w:val="clear" w:color="auto" w:fill="FFFFFF"/>
        </w:rPr>
        <w:t>“a”</w:t>
      </w:r>
      <w:r w:rsidRPr="000926D7">
        <w:rPr>
          <w:shd w:val="clear" w:color="auto" w:fill="FFFFFF"/>
        </w:rPr>
        <w:t xml:space="preserve"> dhe </w:t>
      </w:r>
      <w:r>
        <w:rPr>
          <w:shd w:val="clear" w:color="auto" w:fill="FFFFFF"/>
        </w:rPr>
        <w:t>“b”,</w:t>
      </w:r>
      <w:r w:rsidRPr="000926D7">
        <w:rPr>
          <w:shd w:val="clear" w:color="auto" w:fill="FFFFFF"/>
        </w:rPr>
        <w:t xml:space="preserve"> të nenit </w:t>
      </w:r>
      <w:r>
        <w:rPr>
          <w:shd w:val="clear" w:color="auto" w:fill="FFFFFF"/>
        </w:rPr>
        <w:t>7</w:t>
      </w:r>
      <w:r w:rsidRPr="000926D7">
        <w:rPr>
          <w:shd w:val="clear" w:color="auto" w:fill="FFFFFF"/>
        </w:rPr>
        <w:t xml:space="preserve">, gjatë së cilës </w:t>
      </w:r>
      <w:bookmarkStart w:id="19" w:name="_Hlk154496587"/>
      <w:r w:rsidRPr="000926D7">
        <w:rPr>
          <w:shd w:val="clear" w:color="auto" w:fill="FFFFFF"/>
        </w:rPr>
        <w:t>Drejtoria e Përgjithshme e Rezervave Materiale të Shtetit</w:t>
      </w:r>
      <w:bookmarkEnd w:id="19"/>
      <w:r w:rsidRPr="000926D7">
        <w:rPr>
          <w:shd w:val="clear" w:color="auto" w:fill="FFFFFF"/>
        </w:rPr>
        <w:t xml:space="preserve"> zbaton </w:t>
      </w:r>
      <w:r>
        <w:rPr>
          <w:shd w:val="clear" w:color="auto" w:fill="FFFFFF"/>
        </w:rPr>
        <w:t>vendimet</w:t>
      </w:r>
      <w:r w:rsidRPr="000926D7">
        <w:rPr>
          <w:shd w:val="clear" w:color="auto" w:fill="FFFFFF"/>
        </w:rPr>
        <w:t xml:space="preserve"> e dhëna nga strukturat e posaçme për menaxhimin e situatës</w:t>
      </w:r>
      <w:r>
        <w:rPr>
          <w:shd w:val="clear" w:color="auto" w:fill="FFFFFF"/>
        </w:rPr>
        <w:t>;</w:t>
      </w:r>
    </w:p>
    <w:p w:rsidR="00844C14" w:rsidRDefault="00844C14" w:rsidP="00844C14">
      <w:pPr>
        <w:pStyle w:val="ListParagraph"/>
        <w:numPr>
          <w:ilvl w:val="0"/>
          <w:numId w:val="30"/>
        </w:numPr>
        <w:spacing w:line="276" w:lineRule="auto"/>
        <w:ind w:left="567" w:hanging="283"/>
        <w:jc w:val="both"/>
        <w:rPr>
          <w:shd w:val="clear" w:color="auto" w:fill="FFFFFF"/>
        </w:rPr>
      </w:pPr>
      <w:r>
        <w:rPr>
          <w:shd w:val="clear" w:color="auto" w:fill="FFFFFF"/>
        </w:rPr>
        <w:t>e</w:t>
      </w:r>
      <w:r w:rsidRPr="000926D7">
        <w:rPr>
          <w:shd w:val="clear" w:color="auto" w:fill="FFFFFF"/>
        </w:rPr>
        <w:t xml:space="preserve"> përcaktuara në </w:t>
      </w:r>
      <w:r>
        <w:rPr>
          <w:shd w:val="clear" w:color="auto" w:fill="FFFFFF"/>
        </w:rPr>
        <w:t>shkronj</w:t>
      </w:r>
      <w:r w:rsidRPr="000926D7">
        <w:rPr>
          <w:shd w:val="clear" w:color="auto" w:fill="FFFFFF"/>
        </w:rPr>
        <w:t xml:space="preserve">ën </w:t>
      </w:r>
      <w:r>
        <w:rPr>
          <w:shd w:val="clear" w:color="auto" w:fill="FFFFFF"/>
        </w:rPr>
        <w:t>“c”,</w:t>
      </w:r>
      <w:r w:rsidRPr="000926D7">
        <w:rPr>
          <w:shd w:val="clear" w:color="auto" w:fill="FFFFFF"/>
        </w:rPr>
        <w:t xml:space="preserve"> të nenit </w:t>
      </w:r>
      <w:r>
        <w:rPr>
          <w:shd w:val="clear" w:color="auto" w:fill="FFFFFF"/>
        </w:rPr>
        <w:t>7</w:t>
      </w:r>
      <w:r w:rsidRPr="000926D7">
        <w:rPr>
          <w:shd w:val="clear" w:color="auto" w:fill="FFFFFF"/>
        </w:rPr>
        <w:t xml:space="preserve">, gjatë së cilës Drejtoria e Përgjithshme e Rezervave Materiale të Shtetit zbaton </w:t>
      </w:r>
      <w:r>
        <w:rPr>
          <w:shd w:val="clear" w:color="auto" w:fill="FFFFFF"/>
        </w:rPr>
        <w:t>vendimet</w:t>
      </w:r>
      <w:r w:rsidRPr="000926D7">
        <w:rPr>
          <w:shd w:val="clear" w:color="auto" w:fill="FFFFFF"/>
        </w:rPr>
        <w:t xml:space="preserve"> e dhëna nga Komiteti Ndërministror i Emergjencave Civile.</w:t>
      </w:r>
    </w:p>
    <w:p w:rsidR="00844C14" w:rsidRPr="003F0A97" w:rsidRDefault="005F0E57" w:rsidP="00844C14">
      <w:pPr>
        <w:pStyle w:val="ListParagraph"/>
        <w:numPr>
          <w:ilvl w:val="0"/>
          <w:numId w:val="30"/>
        </w:numPr>
        <w:spacing w:line="276" w:lineRule="auto"/>
        <w:ind w:left="567" w:hanging="283"/>
        <w:jc w:val="both"/>
        <w:rPr>
          <w:shd w:val="clear" w:color="auto" w:fill="FFFFFF"/>
        </w:rPr>
      </w:pPr>
      <w:r>
        <w:rPr>
          <w:shd w:val="clear" w:color="auto" w:fill="FFFFFF"/>
        </w:rPr>
        <w:t>e</w:t>
      </w:r>
      <w:r w:rsidR="00844C14" w:rsidRPr="003F0A97">
        <w:rPr>
          <w:shd w:val="clear" w:color="auto" w:fill="FFFFFF"/>
        </w:rPr>
        <w:t xml:space="preserve"> përcaktuara në </w:t>
      </w:r>
      <w:r w:rsidR="00844C14">
        <w:rPr>
          <w:shd w:val="clear" w:color="auto" w:fill="FFFFFF"/>
        </w:rPr>
        <w:t>shkronj</w:t>
      </w:r>
      <w:r w:rsidR="00844C14" w:rsidRPr="000926D7">
        <w:rPr>
          <w:shd w:val="clear" w:color="auto" w:fill="FFFFFF"/>
        </w:rPr>
        <w:t xml:space="preserve">ën </w:t>
      </w:r>
      <w:r w:rsidR="00844C14">
        <w:rPr>
          <w:shd w:val="clear" w:color="auto" w:fill="FFFFFF"/>
        </w:rPr>
        <w:t xml:space="preserve">“ç”, </w:t>
      </w:r>
      <w:r w:rsidR="00844C14" w:rsidRPr="003F0A97">
        <w:rPr>
          <w:shd w:val="clear" w:color="auto" w:fill="FFFFFF"/>
        </w:rPr>
        <w:t xml:space="preserve">të nenit </w:t>
      </w:r>
      <w:r w:rsidR="00844C14">
        <w:rPr>
          <w:shd w:val="clear" w:color="auto" w:fill="FFFFFF"/>
        </w:rPr>
        <w:t>7</w:t>
      </w:r>
      <w:r w:rsidR="00844C14" w:rsidRPr="003F0A97">
        <w:rPr>
          <w:shd w:val="clear" w:color="auto" w:fill="FFFFFF"/>
        </w:rPr>
        <w:t>, gjatë së cilës Drejtoria e Përgjithshme e Rezervave Materiale të Shtetit</w:t>
      </w:r>
      <w:r w:rsidR="00844C14" w:rsidRPr="003F0A97">
        <w:rPr>
          <w:b/>
          <w:shd w:val="clear" w:color="auto" w:fill="FFFFFF"/>
        </w:rPr>
        <w:t xml:space="preserve"> </w:t>
      </w:r>
      <w:r w:rsidR="00844C14" w:rsidRPr="003F0A97">
        <w:rPr>
          <w:shd w:val="clear" w:color="auto" w:fill="FFFFFF"/>
        </w:rPr>
        <w:t>zbaton legjislacionin në fuqi për ndihmat humanitare ose akteve të tjera nënligjore për këtë qëllim.</w:t>
      </w:r>
    </w:p>
    <w:p w:rsidR="00844C14" w:rsidRPr="000926D7" w:rsidRDefault="00844C14" w:rsidP="00844C14">
      <w:pPr>
        <w:pStyle w:val="ListParagraph"/>
        <w:numPr>
          <w:ilvl w:val="0"/>
          <w:numId w:val="22"/>
        </w:numPr>
        <w:spacing w:line="276" w:lineRule="auto"/>
        <w:ind w:left="284" w:hanging="284"/>
        <w:jc w:val="both"/>
        <w:rPr>
          <w:shd w:val="clear" w:color="auto" w:fill="FFFFFF"/>
        </w:rPr>
      </w:pPr>
      <w:r w:rsidRPr="000926D7">
        <w:rPr>
          <w:shd w:val="clear" w:color="auto" w:fill="FFFFFF"/>
        </w:rPr>
        <w:t xml:space="preserve">Përveç rasteve të parashikuara në </w:t>
      </w:r>
      <w:r w:rsidRPr="005B79F7">
        <w:rPr>
          <w:shd w:val="clear" w:color="auto" w:fill="FFFFFF"/>
        </w:rPr>
        <w:t>pikën 1 të këtij neni,</w:t>
      </w:r>
      <w:r w:rsidRPr="000926D7">
        <w:rPr>
          <w:shd w:val="clear" w:color="auto" w:fill="FFFFFF"/>
        </w:rPr>
        <w:t xml:space="preserve"> Drejtoria e Përgjithshme e Rezervave Materiale të Shtetit vlerëson dhe shpërndan mallra rezervë shteti me kërkesë të </w:t>
      </w:r>
      <w:r>
        <w:rPr>
          <w:shd w:val="clear" w:color="auto" w:fill="FFFFFF"/>
        </w:rPr>
        <w:t>p</w:t>
      </w:r>
      <w:r w:rsidRPr="000926D7">
        <w:rPr>
          <w:shd w:val="clear" w:color="auto" w:fill="FFFFFF"/>
        </w:rPr>
        <w:t xml:space="preserve">refektit të </w:t>
      </w:r>
      <w:r>
        <w:rPr>
          <w:shd w:val="clear" w:color="auto" w:fill="FFFFFF"/>
        </w:rPr>
        <w:t>q</w:t>
      </w:r>
      <w:r w:rsidRPr="000926D7">
        <w:rPr>
          <w:shd w:val="clear" w:color="auto" w:fill="FFFFFF"/>
        </w:rPr>
        <w:t>arkut, në situatat e emergjencave civile vendore apo emergjenca civile rajonale, ku të përcaktohet lloji i fatkeqësisë, përmbledhje e situatës emergjente aktuale</w:t>
      </w:r>
      <w:r w:rsidR="005F0E57">
        <w:rPr>
          <w:shd w:val="clear" w:color="auto" w:fill="FFFFFF"/>
        </w:rPr>
        <w:t>,</w:t>
      </w:r>
      <w:r w:rsidRPr="000926D7">
        <w:rPr>
          <w:shd w:val="clear" w:color="auto" w:fill="FFFFFF"/>
        </w:rPr>
        <w:t xml:space="preserve"> duke shprehur dhe pamundësinë e pushtetit lokal në mbështetjen e popullsisë</w:t>
      </w:r>
      <w:r>
        <w:rPr>
          <w:shd w:val="clear" w:color="auto" w:fill="FFFFFF"/>
        </w:rPr>
        <w:t>,</w:t>
      </w:r>
      <w:r w:rsidRPr="000926D7">
        <w:rPr>
          <w:shd w:val="clear" w:color="auto" w:fill="FFFFFF"/>
        </w:rPr>
        <w:t xml:space="preserve"> si dhe listën e nevojave për mbështetje.</w:t>
      </w:r>
    </w:p>
    <w:p w:rsidR="00844C14" w:rsidRPr="000926D7" w:rsidRDefault="00844C14" w:rsidP="00844C14">
      <w:pPr>
        <w:pStyle w:val="ListParagraph"/>
        <w:numPr>
          <w:ilvl w:val="0"/>
          <w:numId w:val="22"/>
        </w:numPr>
        <w:spacing w:line="276" w:lineRule="auto"/>
        <w:ind w:left="284" w:hanging="284"/>
        <w:jc w:val="both"/>
        <w:rPr>
          <w:shd w:val="clear" w:color="auto" w:fill="FFFFFF"/>
        </w:rPr>
      </w:pPr>
      <w:r w:rsidRPr="000926D7">
        <w:rPr>
          <w:shd w:val="clear" w:color="auto" w:fill="FFFFFF"/>
        </w:rPr>
        <w:t xml:space="preserve">Shpërndarja e mallrave rezervë materiale të shtetit bëhet me urdhër të </w:t>
      </w:r>
      <w:r>
        <w:rPr>
          <w:shd w:val="clear" w:color="auto" w:fill="FFFFFF"/>
        </w:rPr>
        <w:t>d</w:t>
      </w:r>
      <w:r w:rsidRPr="000926D7">
        <w:rPr>
          <w:shd w:val="clear" w:color="auto" w:fill="FFFFFF"/>
        </w:rPr>
        <w:t xml:space="preserve">rejtorit të </w:t>
      </w:r>
      <w:r>
        <w:rPr>
          <w:shd w:val="clear" w:color="auto" w:fill="FFFFFF"/>
        </w:rPr>
        <w:t>p</w:t>
      </w:r>
      <w:r w:rsidRPr="000926D7">
        <w:rPr>
          <w:shd w:val="clear" w:color="auto" w:fill="FFFFFF"/>
        </w:rPr>
        <w:t>ërgjithshëm.</w:t>
      </w:r>
    </w:p>
    <w:p w:rsidR="00844C14" w:rsidRPr="000926D7" w:rsidRDefault="00844C14" w:rsidP="00844C14">
      <w:pPr>
        <w:pStyle w:val="ListParagraph"/>
        <w:spacing w:line="276" w:lineRule="auto"/>
        <w:jc w:val="both"/>
        <w:rPr>
          <w:shd w:val="clear" w:color="auto" w:fill="FFFFFF"/>
        </w:rPr>
      </w:pPr>
    </w:p>
    <w:p w:rsidR="00844C14" w:rsidRPr="000926D7" w:rsidRDefault="00844C14" w:rsidP="00844C14">
      <w:pPr>
        <w:spacing w:after="0"/>
        <w:jc w:val="center"/>
        <w:rPr>
          <w:rFonts w:ascii="Times New Roman" w:hAnsi="Times New Roman"/>
          <w:sz w:val="24"/>
          <w:szCs w:val="24"/>
          <w:shd w:val="clear" w:color="auto" w:fill="FFFFFF"/>
        </w:rPr>
      </w:pPr>
      <w:r w:rsidRPr="000926D7">
        <w:rPr>
          <w:rFonts w:ascii="Times New Roman" w:hAnsi="Times New Roman"/>
          <w:b/>
          <w:sz w:val="24"/>
          <w:szCs w:val="24"/>
          <w:shd w:val="clear" w:color="auto" w:fill="FFFFFF"/>
        </w:rPr>
        <w:t xml:space="preserve">Neni </w:t>
      </w:r>
      <w:r>
        <w:rPr>
          <w:rFonts w:ascii="Times New Roman" w:hAnsi="Times New Roman"/>
          <w:b/>
          <w:sz w:val="24"/>
          <w:szCs w:val="24"/>
          <w:shd w:val="clear" w:color="auto" w:fill="FFFFFF"/>
        </w:rPr>
        <w:t>9</w:t>
      </w:r>
    </w:p>
    <w:p w:rsidR="00844C14" w:rsidRDefault="00844C14" w:rsidP="00844C14">
      <w:pPr>
        <w:spacing w:after="0"/>
        <w:jc w:val="center"/>
        <w:rPr>
          <w:rFonts w:ascii="Times New Roman" w:hAnsi="Times New Roman"/>
          <w:b/>
          <w:sz w:val="24"/>
          <w:szCs w:val="24"/>
          <w:shd w:val="clear" w:color="auto" w:fill="FFFFFF"/>
        </w:rPr>
      </w:pPr>
      <w:r w:rsidRPr="000926D7">
        <w:rPr>
          <w:rFonts w:ascii="Times New Roman" w:hAnsi="Times New Roman"/>
          <w:b/>
          <w:sz w:val="24"/>
          <w:szCs w:val="24"/>
          <w:shd w:val="clear" w:color="auto" w:fill="FFFFFF"/>
        </w:rPr>
        <w:t>Financimi</w:t>
      </w:r>
    </w:p>
    <w:p w:rsidR="00844C14" w:rsidRDefault="00844C14" w:rsidP="00844C14">
      <w:pPr>
        <w:pStyle w:val="ListParagraph"/>
        <w:numPr>
          <w:ilvl w:val="0"/>
          <w:numId w:val="29"/>
        </w:numPr>
        <w:spacing w:line="276" w:lineRule="auto"/>
        <w:ind w:left="284" w:hanging="284"/>
        <w:jc w:val="both"/>
        <w:rPr>
          <w:shd w:val="clear" w:color="auto" w:fill="FFFFFF"/>
        </w:rPr>
      </w:pPr>
      <w:bookmarkStart w:id="20" w:name="_Hlk156553628"/>
      <w:r w:rsidRPr="000926D7">
        <w:rPr>
          <w:shd w:val="clear" w:color="auto" w:fill="FFFFFF"/>
        </w:rPr>
        <w:t xml:space="preserve">Fondet për krijimin, plotësimin dhe administrimin e rezervave materiale të shtetit përballohen nga </w:t>
      </w:r>
      <w:r>
        <w:rPr>
          <w:shd w:val="clear" w:color="auto" w:fill="FFFFFF"/>
        </w:rPr>
        <w:t>b</w:t>
      </w:r>
      <w:r w:rsidRPr="000926D7">
        <w:rPr>
          <w:shd w:val="clear" w:color="auto" w:fill="FFFFFF"/>
        </w:rPr>
        <w:t xml:space="preserve">uxheti i </w:t>
      </w:r>
      <w:r>
        <w:rPr>
          <w:shd w:val="clear" w:color="auto" w:fill="FFFFFF"/>
        </w:rPr>
        <w:t>s</w:t>
      </w:r>
      <w:r w:rsidRPr="000926D7">
        <w:rPr>
          <w:shd w:val="clear" w:color="auto" w:fill="FFFFFF"/>
        </w:rPr>
        <w:t>htetit.</w:t>
      </w:r>
    </w:p>
    <w:p w:rsidR="00844C14" w:rsidRPr="00B150D3" w:rsidRDefault="00844C14" w:rsidP="00844C14">
      <w:pPr>
        <w:pStyle w:val="ListParagraph"/>
        <w:numPr>
          <w:ilvl w:val="0"/>
          <w:numId w:val="29"/>
        </w:numPr>
        <w:spacing w:line="276" w:lineRule="auto"/>
        <w:ind w:left="284" w:hanging="284"/>
        <w:jc w:val="both"/>
        <w:rPr>
          <w:shd w:val="clear" w:color="auto" w:fill="FFFFFF"/>
        </w:rPr>
      </w:pPr>
      <w:r w:rsidRPr="00B150D3">
        <w:t xml:space="preserve">Burimet e financimit të Rezervave Materiale të Shtetit përbëhen nga: </w:t>
      </w:r>
    </w:p>
    <w:p w:rsidR="00844C14" w:rsidRPr="00B150D3" w:rsidRDefault="00844C14" w:rsidP="00844C14">
      <w:pPr>
        <w:pStyle w:val="ListParagraph"/>
        <w:spacing w:line="276" w:lineRule="auto"/>
        <w:ind w:hanging="436"/>
        <w:jc w:val="both"/>
      </w:pPr>
      <w:r w:rsidRPr="00B150D3">
        <w:t xml:space="preserve">a) buxheti i shtetit; </w:t>
      </w:r>
    </w:p>
    <w:p w:rsidR="00844C14" w:rsidRPr="00B150D3" w:rsidRDefault="00844C14" w:rsidP="00844C14">
      <w:pPr>
        <w:pStyle w:val="ListParagraph"/>
        <w:spacing w:line="276" w:lineRule="auto"/>
        <w:ind w:hanging="436"/>
        <w:jc w:val="both"/>
      </w:pPr>
      <w:r w:rsidRPr="00B150D3">
        <w:t xml:space="preserve">b) donacione të ndryshme; </w:t>
      </w:r>
    </w:p>
    <w:p w:rsidR="00844C14" w:rsidRPr="00B150D3" w:rsidRDefault="00844C14" w:rsidP="00844C14">
      <w:pPr>
        <w:pStyle w:val="ListParagraph"/>
        <w:spacing w:line="276" w:lineRule="auto"/>
        <w:ind w:hanging="436"/>
        <w:jc w:val="both"/>
        <w:rPr>
          <w:shd w:val="clear" w:color="auto" w:fill="FFFFFF"/>
        </w:rPr>
      </w:pPr>
      <w:r w:rsidRPr="00B150D3">
        <w:t>c) burime të tjera që i lejon ligji</w:t>
      </w:r>
      <w:r>
        <w:t>.</w:t>
      </w:r>
    </w:p>
    <w:bookmarkEnd w:id="20"/>
    <w:p w:rsidR="005F0E57" w:rsidRDefault="005F0E57" w:rsidP="00844C14">
      <w:pPr>
        <w:pStyle w:val="ListParagraph"/>
        <w:spacing w:before="120" w:line="276" w:lineRule="auto"/>
        <w:ind w:left="0" w:hanging="436"/>
        <w:jc w:val="both"/>
        <w:rPr>
          <w:shd w:val="clear" w:color="auto" w:fill="FFFFFF"/>
        </w:rPr>
      </w:pPr>
    </w:p>
    <w:p w:rsidR="00844C14" w:rsidRPr="000926D7" w:rsidRDefault="00844C14" w:rsidP="00844C14">
      <w:pPr>
        <w:pStyle w:val="ListParagraph"/>
        <w:spacing w:line="276" w:lineRule="auto"/>
        <w:ind w:left="0"/>
        <w:jc w:val="center"/>
        <w:rPr>
          <w:b/>
          <w:shd w:val="clear" w:color="auto" w:fill="FFFFFF"/>
        </w:rPr>
      </w:pPr>
      <w:r w:rsidRPr="000926D7">
        <w:rPr>
          <w:b/>
          <w:shd w:val="clear" w:color="auto" w:fill="FFFFFF"/>
        </w:rPr>
        <w:lastRenderedPageBreak/>
        <w:t xml:space="preserve">Neni </w:t>
      </w:r>
      <w:r>
        <w:rPr>
          <w:b/>
          <w:shd w:val="clear" w:color="auto" w:fill="FFFFFF"/>
        </w:rPr>
        <w:t>10</w:t>
      </w:r>
    </w:p>
    <w:p w:rsidR="00844C14" w:rsidRDefault="00844C14" w:rsidP="00844C14">
      <w:pPr>
        <w:pStyle w:val="ListParagraph"/>
        <w:spacing w:after="120"/>
        <w:ind w:left="0"/>
        <w:jc w:val="center"/>
        <w:rPr>
          <w:b/>
          <w:shd w:val="clear" w:color="auto" w:fill="FFFFFF"/>
        </w:rPr>
      </w:pPr>
      <w:r w:rsidRPr="000926D7">
        <w:rPr>
          <w:b/>
          <w:shd w:val="clear" w:color="auto" w:fill="FFFFFF"/>
        </w:rPr>
        <w:t>Shitja</w:t>
      </w:r>
    </w:p>
    <w:p w:rsidR="00844C14" w:rsidRPr="000C7C1C" w:rsidRDefault="00844C14" w:rsidP="00844C14">
      <w:pPr>
        <w:pStyle w:val="ListParagraph"/>
        <w:spacing w:after="120"/>
        <w:ind w:left="0"/>
        <w:jc w:val="center"/>
        <w:rPr>
          <w:b/>
          <w:color w:val="000000" w:themeColor="text1"/>
          <w:shd w:val="clear" w:color="auto" w:fill="FFFFFF"/>
        </w:rPr>
      </w:pPr>
    </w:p>
    <w:p w:rsidR="00844C14" w:rsidRPr="000C7C1C" w:rsidRDefault="00844C14" w:rsidP="00844C14">
      <w:pPr>
        <w:pStyle w:val="ListParagraph"/>
        <w:numPr>
          <w:ilvl w:val="0"/>
          <w:numId w:val="20"/>
        </w:numPr>
        <w:spacing w:line="276" w:lineRule="auto"/>
        <w:ind w:left="284" w:hanging="284"/>
        <w:jc w:val="both"/>
        <w:rPr>
          <w:color w:val="000000" w:themeColor="text1"/>
          <w:shd w:val="clear" w:color="auto" w:fill="FFFFFF"/>
        </w:rPr>
      </w:pPr>
      <w:r w:rsidRPr="000C7C1C">
        <w:rPr>
          <w:color w:val="000000" w:themeColor="text1"/>
          <w:shd w:val="clear" w:color="auto" w:fill="FFFFFF"/>
        </w:rPr>
        <w:t xml:space="preserve">Mallrat rezervë shteti </w:t>
      </w:r>
      <w:bookmarkStart w:id="21" w:name="_Hlk156553941"/>
      <w:r w:rsidRPr="000C7C1C">
        <w:rPr>
          <w:color w:val="000000" w:themeColor="text1"/>
          <w:shd w:val="clear" w:color="auto" w:fill="FFFFFF"/>
        </w:rPr>
        <w:t>shiten në përputhje me legjislacionin në fuqi, në rast të:</w:t>
      </w:r>
    </w:p>
    <w:p w:rsidR="00844C14" w:rsidRPr="000C7C1C" w:rsidRDefault="00844C14" w:rsidP="00844C14">
      <w:pPr>
        <w:pStyle w:val="ListParagraph"/>
        <w:numPr>
          <w:ilvl w:val="0"/>
          <w:numId w:val="27"/>
        </w:numPr>
        <w:spacing w:before="120" w:after="120" w:line="276" w:lineRule="auto"/>
        <w:jc w:val="both"/>
        <w:rPr>
          <w:color w:val="000000" w:themeColor="text1"/>
          <w:shd w:val="clear" w:color="auto" w:fill="FFFFFF"/>
        </w:rPr>
      </w:pPr>
      <w:bookmarkStart w:id="22" w:name="_Hlk154498096"/>
      <w:r w:rsidRPr="000C7C1C">
        <w:rPr>
          <w:color w:val="000000" w:themeColor="text1"/>
          <w:shd w:val="clear" w:color="auto" w:fill="FFFFFF"/>
        </w:rPr>
        <w:t>pamundësisë të freskimit të tyre me institucionet publike apo operatorët ekonomikë</w:t>
      </w:r>
      <w:bookmarkEnd w:id="22"/>
      <w:r w:rsidRPr="000C7C1C">
        <w:rPr>
          <w:color w:val="000000" w:themeColor="text1"/>
          <w:shd w:val="clear" w:color="auto" w:fill="FFFFFF"/>
        </w:rPr>
        <w:t>;</w:t>
      </w:r>
    </w:p>
    <w:p w:rsidR="00844C14" w:rsidRPr="000C7C1C" w:rsidRDefault="00844C14" w:rsidP="00844C14">
      <w:pPr>
        <w:pStyle w:val="ListParagraph"/>
        <w:numPr>
          <w:ilvl w:val="0"/>
          <w:numId w:val="27"/>
        </w:numPr>
        <w:spacing w:before="120" w:after="120" w:line="276" w:lineRule="auto"/>
        <w:jc w:val="both"/>
        <w:rPr>
          <w:color w:val="000000" w:themeColor="text1"/>
          <w:shd w:val="clear" w:color="auto" w:fill="FFFFFF"/>
        </w:rPr>
      </w:pPr>
      <w:r w:rsidRPr="000C7C1C">
        <w:rPr>
          <w:color w:val="000000" w:themeColor="text1"/>
          <w:shd w:val="clear" w:color="auto" w:fill="FFFFFF"/>
        </w:rPr>
        <w:t>tejkalimit të gjendjes maksimale dhe pamundësi e freskimit të tyre</w:t>
      </w:r>
      <w:r w:rsidR="005F0E57" w:rsidRPr="000C7C1C">
        <w:rPr>
          <w:color w:val="000000" w:themeColor="text1"/>
          <w:shd w:val="clear" w:color="auto" w:fill="FFFFFF"/>
        </w:rPr>
        <w:t>.</w:t>
      </w:r>
    </w:p>
    <w:bookmarkEnd w:id="21"/>
    <w:p w:rsidR="00844C14" w:rsidRPr="000C7C1C" w:rsidRDefault="00844C14" w:rsidP="00844C14">
      <w:pPr>
        <w:pStyle w:val="ListParagraph"/>
        <w:numPr>
          <w:ilvl w:val="0"/>
          <w:numId w:val="20"/>
        </w:numPr>
        <w:spacing w:before="120" w:after="120" w:line="259" w:lineRule="auto"/>
        <w:ind w:left="284" w:hanging="284"/>
        <w:jc w:val="both"/>
        <w:rPr>
          <w:color w:val="000000" w:themeColor="text1"/>
          <w:shd w:val="clear" w:color="auto" w:fill="FFFFFF"/>
        </w:rPr>
      </w:pPr>
      <w:r w:rsidRPr="000C7C1C">
        <w:rPr>
          <w:color w:val="000000" w:themeColor="text1"/>
          <w:shd w:val="clear" w:color="auto" w:fill="FFFFFF"/>
        </w:rPr>
        <w:t xml:space="preserve">Të ardhurat që krijohen nga shitja e mallrave rezervë, mbeten në dispozicion të Drejtorisë së Përgjithshme të Rezervave Materiale të Shtetit, me </w:t>
      </w:r>
      <w:proofErr w:type="spellStart"/>
      <w:r w:rsidRPr="000C7C1C">
        <w:rPr>
          <w:color w:val="000000" w:themeColor="text1"/>
          <w:shd w:val="clear" w:color="auto" w:fill="FFFFFF"/>
        </w:rPr>
        <w:t>destinacion</w:t>
      </w:r>
      <w:proofErr w:type="spellEnd"/>
      <w:r w:rsidRPr="000C7C1C">
        <w:rPr>
          <w:color w:val="000000" w:themeColor="text1"/>
          <w:shd w:val="clear" w:color="auto" w:fill="FFFFFF"/>
        </w:rPr>
        <w:t xml:space="preserve"> përdorimi për plotësimin e sasive të artikujve të shitur.</w:t>
      </w:r>
    </w:p>
    <w:p w:rsidR="00844C14" w:rsidRPr="008A7AFE" w:rsidRDefault="00844C14" w:rsidP="00844C14">
      <w:pPr>
        <w:pStyle w:val="ListParagraph"/>
        <w:spacing w:before="120" w:after="120"/>
        <w:rPr>
          <w:shd w:val="clear" w:color="auto" w:fill="FFFFFF"/>
        </w:rPr>
      </w:pPr>
    </w:p>
    <w:p w:rsidR="00844C14" w:rsidRPr="000926D7" w:rsidRDefault="00844C14" w:rsidP="00844C14">
      <w:pPr>
        <w:pStyle w:val="ListParagraph"/>
        <w:spacing w:before="120" w:after="120"/>
        <w:ind w:left="0"/>
        <w:jc w:val="center"/>
        <w:rPr>
          <w:b/>
          <w:shd w:val="clear" w:color="auto" w:fill="FFFFFF"/>
        </w:rPr>
      </w:pPr>
      <w:r w:rsidRPr="000926D7">
        <w:rPr>
          <w:b/>
          <w:shd w:val="clear" w:color="auto" w:fill="FFFFFF"/>
        </w:rPr>
        <w:t>Neni 1</w:t>
      </w:r>
      <w:r>
        <w:rPr>
          <w:b/>
          <w:shd w:val="clear" w:color="auto" w:fill="FFFFFF"/>
        </w:rPr>
        <w:t>1</w:t>
      </w:r>
    </w:p>
    <w:p w:rsidR="00844C14" w:rsidRDefault="00844C14" w:rsidP="00844C14">
      <w:pPr>
        <w:pStyle w:val="ListParagraph"/>
        <w:spacing w:before="120" w:after="120"/>
        <w:ind w:left="0"/>
        <w:jc w:val="center"/>
        <w:rPr>
          <w:b/>
          <w:shd w:val="clear" w:color="auto" w:fill="FFFFFF"/>
        </w:rPr>
      </w:pPr>
      <w:r w:rsidRPr="000926D7">
        <w:rPr>
          <w:b/>
          <w:shd w:val="clear" w:color="auto" w:fill="FFFFFF"/>
        </w:rPr>
        <w:t>Ruajtja e limitit minimal</w:t>
      </w:r>
    </w:p>
    <w:p w:rsidR="00844C14" w:rsidRPr="000C7C1C" w:rsidRDefault="00844C14" w:rsidP="00844C14">
      <w:pPr>
        <w:pStyle w:val="ListParagraph"/>
        <w:spacing w:before="120" w:after="120"/>
        <w:ind w:left="0"/>
        <w:jc w:val="center"/>
        <w:rPr>
          <w:b/>
          <w:color w:val="000000" w:themeColor="text1"/>
          <w:shd w:val="clear" w:color="auto" w:fill="FFFFFF"/>
        </w:rPr>
      </w:pPr>
    </w:p>
    <w:p w:rsidR="00844C14" w:rsidRPr="000C7C1C" w:rsidRDefault="00844C14" w:rsidP="00844C14">
      <w:pPr>
        <w:pStyle w:val="ListParagraph"/>
        <w:numPr>
          <w:ilvl w:val="0"/>
          <w:numId w:val="21"/>
        </w:numPr>
        <w:spacing w:after="160" w:line="276" w:lineRule="auto"/>
        <w:ind w:left="284" w:hanging="284"/>
        <w:jc w:val="both"/>
        <w:rPr>
          <w:color w:val="000000" w:themeColor="text1"/>
          <w:shd w:val="clear" w:color="auto" w:fill="FFFFFF"/>
        </w:rPr>
      </w:pPr>
      <w:r w:rsidRPr="000C7C1C">
        <w:rPr>
          <w:color w:val="000000" w:themeColor="text1"/>
          <w:shd w:val="clear" w:color="auto" w:fill="FFFFFF"/>
        </w:rPr>
        <w:t xml:space="preserve">Kur nuk vendoset ndryshe, </w:t>
      </w:r>
      <w:bookmarkStart w:id="23" w:name="_Hlk154499081"/>
      <w:r w:rsidRPr="000C7C1C">
        <w:rPr>
          <w:color w:val="000000" w:themeColor="text1"/>
          <w:shd w:val="clear" w:color="auto" w:fill="FFFFFF"/>
        </w:rPr>
        <w:t xml:space="preserve">shpërndarja, freskimi, këmbimi, zëvendësimi ose shitja e mallrave rezervë bëhen duke ruajtur limitin minimal </w:t>
      </w:r>
      <w:bookmarkEnd w:id="23"/>
      <w:r w:rsidRPr="000C7C1C">
        <w:rPr>
          <w:color w:val="000000" w:themeColor="text1"/>
          <w:shd w:val="clear" w:color="auto" w:fill="FFFFFF"/>
        </w:rPr>
        <w:t>të tyre.</w:t>
      </w:r>
    </w:p>
    <w:p w:rsidR="00844C14" w:rsidRPr="000C7C1C" w:rsidRDefault="00844C14" w:rsidP="00844C14">
      <w:pPr>
        <w:pStyle w:val="ListParagraph"/>
        <w:numPr>
          <w:ilvl w:val="0"/>
          <w:numId w:val="21"/>
        </w:numPr>
        <w:spacing w:line="276" w:lineRule="auto"/>
        <w:ind w:left="284" w:hanging="284"/>
        <w:jc w:val="both"/>
        <w:rPr>
          <w:color w:val="000000" w:themeColor="text1"/>
          <w:shd w:val="clear" w:color="auto" w:fill="FFFFFF"/>
        </w:rPr>
      </w:pPr>
      <w:r w:rsidRPr="000C7C1C">
        <w:rPr>
          <w:color w:val="000000" w:themeColor="text1"/>
          <w:shd w:val="clear" w:color="auto" w:fill="FFFFFF"/>
        </w:rPr>
        <w:t>Për mallrat “ndihmë humanitare” nuk përcaktohet limiti minimal. Ato administrohen dhe përdoren si mallrat rezervë.</w:t>
      </w:r>
    </w:p>
    <w:p w:rsidR="00844C14" w:rsidRPr="000926D7" w:rsidRDefault="00844C14" w:rsidP="00844C14">
      <w:pPr>
        <w:spacing w:after="0"/>
        <w:jc w:val="center"/>
        <w:rPr>
          <w:rFonts w:ascii="Times New Roman" w:hAnsi="Times New Roman"/>
          <w:b/>
          <w:sz w:val="24"/>
          <w:szCs w:val="24"/>
          <w:shd w:val="clear" w:color="auto" w:fill="FFFFFF"/>
        </w:rPr>
      </w:pPr>
    </w:p>
    <w:p w:rsidR="00844C14" w:rsidRPr="000C7C1C" w:rsidRDefault="00844C14" w:rsidP="00844C14">
      <w:pPr>
        <w:spacing w:after="0"/>
        <w:jc w:val="center"/>
        <w:rPr>
          <w:rFonts w:ascii="Times New Roman" w:hAnsi="Times New Roman"/>
          <w:sz w:val="24"/>
          <w:szCs w:val="24"/>
          <w:shd w:val="clear" w:color="auto" w:fill="FFFFFF"/>
        </w:rPr>
      </w:pPr>
      <w:r w:rsidRPr="000C7C1C">
        <w:rPr>
          <w:rFonts w:ascii="Times New Roman" w:hAnsi="Times New Roman"/>
          <w:b/>
          <w:sz w:val="24"/>
          <w:szCs w:val="24"/>
          <w:shd w:val="clear" w:color="auto" w:fill="FFFFFF"/>
        </w:rPr>
        <w:t>Neni 12</w:t>
      </w:r>
    </w:p>
    <w:p w:rsidR="00844C14" w:rsidRPr="000C7C1C" w:rsidRDefault="00844C14" w:rsidP="00844C14">
      <w:pPr>
        <w:pStyle w:val="ListParagraph"/>
        <w:spacing w:line="276" w:lineRule="auto"/>
        <w:ind w:left="0"/>
        <w:jc w:val="center"/>
        <w:rPr>
          <w:b/>
          <w:shd w:val="clear" w:color="auto" w:fill="FFFFFF"/>
        </w:rPr>
      </w:pPr>
      <w:r w:rsidRPr="000C7C1C">
        <w:rPr>
          <w:b/>
          <w:shd w:val="clear" w:color="auto" w:fill="FFFFFF"/>
        </w:rPr>
        <w:t>Marrja në dorëzim</w:t>
      </w:r>
    </w:p>
    <w:p w:rsidR="00844C14" w:rsidRPr="000C7C1C" w:rsidRDefault="00844C14" w:rsidP="00844C14">
      <w:pPr>
        <w:pStyle w:val="ListParagraph"/>
        <w:spacing w:line="276" w:lineRule="auto"/>
        <w:ind w:left="0"/>
        <w:jc w:val="both"/>
        <w:rPr>
          <w:b/>
          <w:shd w:val="clear" w:color="auto" w:fill="FFFFFF"/>
        </w:rPr>
      </w:pPr>
    </w:p>
    <w:p w:rsidR="00844C14" w:rsidRPr="000C7C1C" w:rsidRDefault="00844C14" w:rsidP="00844C14">
      <w:pPr>
        <w:pStyle w:val="ListParagraph"/>
        <w:numPr>
          <w:ilvl w:val="0"/>
          <w:numId w:val="23"/>
        </w:numPr>
        <w:spacing w:before="120" w:line="276" w:lineRule="auto"/>
        <w:ind w:left="284" w:hanging="284"/>
        <w:jc w:val="both"/>
        <w:rPr>
          <w:shd w:val="clear" w:color="auto" w:fill="FFFFFF"/>
        </w:rPr>
      </w:pPr>
      <w:r w:rsidRPr="000C7C1C">
        <w:rPr>
          <w:shd w:val="clear" w:color="auto" w:fill="FFFFFF"/>
        </w:rPr>
        <w:t xml:space="preserve">Mënyra e marrjes në dorëzim e mallrave nga Drejtoria e Përgjithshme e Rezervave Materiale të Shtetit rregullohet me </w:t>
      </w:r>
      <w:bookmarkStart w:id="24" w:name="_Hlk154499816"/>
      <w:r w:rsidRPr="000C7C1C">
        <w:rPr>
          <w:shd w:val="clear" w:color="auto" w:fill="FFFFFF"/>
        </w:rPr>
        <w:t>udhëzim të Këshillit të Ministrave</w:t>
      </w:r>
      <w:bookmarkEnd w:id="24"/>
      <w:r w:rsidRPr="000C7C1C">
        <w:rPr>
          <w:shd w:val="clear" w:color="auto" w:fill="FFFFFF"/>
        </w:rPr>
        <w:t>.</w:t>
      </w:r>
    </w:p>
    <w:p w:rsidR="00844C14" w:rsidRPr="000C7C1C" w:rsidRDefault="00844C14" w:rsidP="00844C14">
      <w:pPr>
        <w:pStyle w:val="ListParagraph"/>
        <w:numPr>
          <w:ilvl w:val="0"/>
          <w:numId w:val="23"/>
        </w:numPr>
        <w:spacing w:line="276" w:lineRule="auto"/>
        <w:ind w:left="284" w:hanging="284"/>
        <w:jc w:val="both"/>
        <w:rPr>
          <w:shd w:val="clear" w:color="auto" w:fill="FFFFFF"/>
        </w:rPr>
      </w:pPr>
      <w:bookmarkStart w:id="25" w:name="_Hlk154499712"/>
      <w:r w:rsidRPr="000C7C1C">
        <w:rPr>
          <w:color w:val="000000" w:themeColor="text1"/>
          <w:shd w:val="clear" w:color="auto" w:fill="FFFFFF"/>
        </w:rPr>
        <w:t xml:space="preserve">Rezerva materiale e shtetit nuk merr në </w:t>
      </w:r>
      <w:r w:rsidRPr="000C7C1C">
        <w:rPr>
          <w:shd w:val="clear" w:color="auto" w:fill="FFFFFF"/>
        </w:rPr>
        <w:t>dorëzim mallra:</w:t>
      </w:r>
    </w:p>
    <w:p w:rsidR="005F0E57" w:rsidRPr="000C7C1C" w:rsidRDefault="005F0E57" w:rsidP="005F0E57">
      <w:pPr>
        <w:pStyle w:val="ListParagraph"/>
        <w:spacing w:line="276" w:lineRule="auto"/>
        <w:ind w:left="284"/>
        <w:jc w:val="both"/>
        <w:rPr>
          <w:sz w:val="10"/>
          <w:shd w:val="clear" w:color="auto" w:fill="FFFFFF"/>
        </w:rPr>
      </w:pPr>
    </w:p>
    <w:bookmarkEnd w:id="25"/>
    <w:p w:rsidR="00844C14" w:rsidRPr="000C7C1C" w:rsidRDefault="00844C14" w:rsidP="005F0E57">
      <w:pPr>
        <w:spacing w:after="0"/>
        <w:ind w:left="284"/>
        <w:jc w:val="both"/>
        <w:rPr>
          <w:rFonts w:ascii="Times New Roman" w:hAnsi="Times New Roman"/>
          <w:sz w:val="24"/>
          <w:szCs w:val="24"/>
          <w:shd w:val="clear" w:color="auto" w:fill="FFFFFF"/>
        </w:rPr>
      </w:pPr>
      <w:r w:rsidRPr="000C7C1C">
        <w:rPr>
          <w:rFonts w:ascii="Times New Roman" w:hAnsi="Times New Roman"/>
          <w:sz w:val="24"/>
          <w:szCs w:val="24"/>
          <w:shd w:val="clear" w:color="auto" w:fill="FFFFFF"/>
        </w:rPr>
        <w:t xml:space="preserve">a) të </w:t>
      </w:r>
      <w:proofErr w:type="spellStart"/>
      <w:r w:rsidRPr="000C7C1C">
        <w:rPr>
          <w:rFonts w:ascii="Times New Roman" w:hAnsi="Times New Roman"/>
          <w:sz w:val="24"/>
          <w:szCs w:val="24"/>
          <w:shd w:val="clear" w:color="auto" w:fill="FFFFFF"/>
        </w:rPr>
        <w:t>skaduar</w:t>
      </w:r>
      <w:r w:rsidR="005F0E57" w:rsidRPr="000C7C1C">
        <w:rPr>
          <w:rFonts w:ascii="Times New Roman" w:hAnsi="Times New Roman"/>
          <w:sz w:val="24"/>
          <w:szCs w:val="24"/>
          <w:shd w:val="clear" w:color="auto" w:fill="FFFFFF"/>
        </w:rPr>
        <w:t>a</w:t>
      </w:r>
      <w:proofErr w:type="spellEnd"/>
      <w:r w:rsidRPr="000C7C1C">
        <w:rPr>
          <w:rFonts w:ascii="Times New Roman" w:hAnsi="Times New Roman"/>
          <w:sz w:val="24"/>
          <w:szCs w:val="24"/>
          <w:shd w:val="clear" w:color="auto" w:fill="FFFFFF"/>
        </w:rPr>
        <w:t xml:space="preserve"> apo me afat përdorimi jo më pak se 6 muaj para afatit të skadimit;</w:t>
      </w:r>
    </w:p>
    <w:p w:rsidR="00844C14" w:rsidRDefault="00844C14" w:rsidP="005F0E57">
      <w:pPr>
        <w:spacing w:after="0"/>
        <w:ind w:left="284"/>
        <w:jc w:val="both"/>
        <w:rPr>
          <w:rFonts w:ascii="Times New Roman" w:hAnsi="Times New Roman"/>
          <w:sz w:val="24"/>
          <w:szCs w:val="24"/>
          <w:shd w:val="clear" w:color="auto" w:fill="FFFFFF"/>
        </w:rPr>
      </w:pPr>
      <w:r w:rsidRPr="000C7C1C">
        <w:rPr>
          <w:rFonts w:ascii="Times New Roman" w:hAnsi="Times New Roman"/>
          <w:sz w:val="24"/>
          <w:szCs w:val="24"/>
          <w:shd w:val="clear" w:color="auto" w:fill="FFFFFF"/>
        </w:rPr>
        <w:t>b) pa vlerë përdorimi për rezervën materiale të shtetit.</w:t>
      </w:r>
    </w:p>
    <w:p w:rsidR="005F0E57" w:rsidRPr="00322D08" w:rsidRDefault="005F0E57" w:rsidP="005F0E57">
      <w:pPr>
        <w:spacing w:after="0"/>
        <w:ind w:left="284"/>
        <w:jc w:val="both"/>
        <w:rPr>
          <w:rFonts w:ascii="Times New Roman" w:hAnsi="Times New Roman"/>
          <w:sz w:val="24"/>
          <w:szCs w:val="24"/>
          <w:shd w:val="clear" w:color="auto" w:fill="FFFFFF"/>
        </w:rPr>
      </w:pPr>
    </w:p>
    <w:p w:rsidR="00844C14" w:rsidRPr="00890EB8" w:rsidRDefault="00844C14" w:rsidP="00844C14">
      <w:pPr>
        <w:pStyle w:val="ListParagraph"/>
        <w:ind w:left="0"/>
        <w:jc w:val="center"/>
        <w:rPr>
          <w:b/>
          <w:shd w:val="clear" w:color="auto" w:fill="FFFFFF"/>
        </w:rPr>
      </w:pPr>
      <w:r w:rsidRPr="00890EB8">
        <w:rPr>
          <w:b/>
          <w:shd w:val="clear" w:color="auto" w:fill="FFFFFF"/>
        </w:rPr>
        <w:t>Neni 1</w:t>
      </w:r>
      <w:r>
        <w:rPr>
          <w:b/>
          <w:shd w:val="clear" w:color="auto" w:fill="FFFFFF"/>
        </w:rPr>
        <w:t>3</w:t>
      </w:r>
    </w:p>
    <w:p w:rsidR="00844C14" w:rsidRDefault="00844C14" w:rsidP="00844C14">
      <w:pPr>
        <w:pStyle w:val="ListParagraph"/>
        <w:ind w:left="0"/>
        <w:jc w:val="center"/>
        <w:rPr>
          <w:b/>
          <w:shd w:val="clear" w:color="auto" w:fill="FFFFFF"/>
        </w:rPr>
      </w:pPr>
      <w:bookmarkStart w:id="26" w:name="_Hlk157418464"/>
      <w:r w:rsidRPr="00890EB8">
        <w:rPr>
          <w:b/>
          <w:shd w:val="clear" w:color="auto" w:fill="FFFFFF"/>
        </w:rPr>
        <w:t>Blerja e rezervave materiale të shtetit</w:t>
      </w:r>
    </w:p>
    <w:p w:rsidR="00844C14" w:rsidRPr="00890EB8" w:rsidRDefault="00844C14" w:rsidP="00844C14">
      <w:pPr>
        <w:pStyle w:val="ListParagraph"/>
        <w:ind w:left="0"/>
        <w:jc w:val="center"/>
        <w:rPr>
          <w:b/>
          <w:shd w:val="clear" w:color="auto" w:fill="FFFFFF"/>
        </w:rPr>
      </w:pPr>
    </w:p>
    <w:bookmarkEnd w:id="26"/>
    <w:p w:rsidR="00844C14" w:rsidRPr="00890EB8" w:rsidRDefault="00844C14" w:rsidP="00844C14">
      <w:pPr>
        <w:spacing w:after="0"/>
        <w:jc w:val="both"/>
        <w:rPr>
          <w:rFonts w:ascii="Times New Roman" w:hAnsi="Times New Roman"/>
          <w:sz w:val="24"/>
          <w:szCs w:val="24"/>
          <w:shd w:val="clear" w:color="auto" w:fill="FFFFFF"/>
        </w:rPr>
      </w:pPr>
      <w:r w:rsidRPr="00890EB8">
        <w:rPr>
          <w:rFonts w:ascii="Times New Roman" w:hAnsi="Times New Roman"/>
          <w:sz w:val="24"/>
          <w:szCs w:val="24"/>
          <w:shd w:val="clear" w:color="auto" w:fill="FFFFFF"/>
        </w:rPr>
        <w:t xml:space="preserve">Blerja e </w:t>
      </w:r>
      <w:r w:rsidRPr="00890EB8">
        <w:rPr>
          <w:rFonts w:ascii="Times New Roman" w:hAnsi="Times New Roman"/>
          <w:bCs/>
          <w:sz w:val="24"/>
          <w:szCs w:val="24"/>
          <w:shd w:val="clear" w:color="auto" w:fill="FFFFFF"/>
        </w:rPr>
        <w:t>rezervave materiale të shtetit, sipas p</w:t>
      </w:r>
      <w:r w:rsidRPr="00890EB8">
        <w:rPr>
          <w:rFonts w:ascii="Times New Roman" w:hAnsi="Times New Roman"/>
          <w:sz w:val="24"/>
          <w:szCs w:val="24"/>
          <w:shd w:val="clear" w:color="auto" w:fill="FFFFFF"/>
        </w:rPr>
        <w:t>lanifikimeve buxhetore të bëra në Programin Vjetor, siguron plotësimin e nevojave të rezervës materiale të shtetit për:</w:t>
      </w:r>
    </w:p>
    <w:p w:rsidR="00844C14" w:rsidRPr="00890EB8" w:rsidRDefault="00844C14" w:rsidP="00844C14">
      <w:pPr>
        <w:pStyle w:val="ListParagraph"/>
        <w:numPr>
          <w:ilvl w:val="0"/>
          <w:numId w:val="26"/>
        </w:numPr>
        <w:spacing w:line="259" w:lineRule="auto"/>
        <w:jc w:val="both"/>
        <w:rPr>
          <w:shd w:val="clear" w:color="auto" w:fill="FFFFFF"/>
        </w:rPr>
      </w:pPr>
      <w:r>
        <w:rPr>
          <w:shd w:val="clear" w:color="auto" w:fill="FFFFFF"/>
        </w:rPr>
        <w:t>i</w:t>
      </w:r>
      <w:r w:rsidRPr="00890EB8">
        <w:rPr>
          <w:shd w:val="clear" w:color="auto" w:fill="FFFFFF"/>
        </w:rPr>
        <w:t>nfrastrukturën magazinuese dhe sigurisë</w:t>
      </w:r>
      <w:r>
        <w:rPr>
          <w:shd w:val="clear" w:color="auto" w:fill="FFFFFF"/>
        </w:rPr>
        <w:t>;</w:t>
      </w:r>
    </w:p>
    <w:p w:rsidR="00844C14" w:rsidRPr="00890EB8" w:rsidRDefault="00844C14" w:rsidP="00844C14">
      <w:pPr>
        <w:pStyle w:val="ListParagraph"/>
        <w:numPr>
          <w:ilvl w:val="0"/>
          <w:numId w:val="26"/>
        </w:numPr>
        <w:spacing w:line="259" w:lineRule="auto"/>
        <w:jc w:val="both"/>
        <w:rPr>
          <w:shd w:val="clear" w:color="auto" w:fill="FFFFFF"/>
        </w:rPr>
      </w:pPr>
      <w:r>
        <w:rPr>
          <w:shd w:val="clear" w:color="auto" w:fill="FFFFFF"/>
        </w:rPr>
        <w:t>m</w:t>
      </w:r>
      <w:r w:rsidRPr="00890EB8">
        <w:rPr>
          <w:shd w:val="clear" w:color="auto" w:fill="FFFFFF"/>
        </w:rPr>
        <w:t>jetet logjistike dhe karburantet</w:t>
      </w:r>
      <w:r>
        <w:rPr>
          <w:shd w:val="clear" w:color="auto" w:fill="FFFFFF"/>
        </w:rPr>
        <w:t>;</w:t>
      </w:r>
    </w:p>
    <w:p w:rsidR="00844C14" w:rsidRPr="00890EB8" w:rsidRDefault="00844C14" w:rsidP="00844C14">
      <w:pPr>
        <w:pStyle w:val="ListParagraph"/>
        <w:numPr>
          <w:ilvl w:val="0"/>
          <w:numId w:val="26"/>
        </w:numPr>
        <w:spacing w:line="259" w:lineRule="auto"/>
        <w:jc w:val="both"/>
        <w:rPr>
          <w:shd w:val="clear" w:color="auto" w:fill="FFFFFF"/>
        </w:rPr>
      </w:pPr>
      <w:r>
        <w:rPr>
          <w:shd w:val="clear" w:color="auto" w:fill="FFFFFF"/>
        </w:rPr>
        <w:t>m</w:t>
      </w:r>
      <w:r w:rsidRPr="00890EB8">
        <w:rPr>
          <w:shd w:val="clear" w:color="auto" w:fill="FFFFFF"/>
        </w:rPr>
        <w:t>allrat ushqimore rezervë shteti</w:t>
      </w:r>
      <w:r>
        <w:rPr>
          <w:shd w:val="clear" w:color="auto" w:fill="FFFFFF"/>
        </w:rPr>
        <w:t>;</w:t>
      </w:r>
    </w:p>
    <w:p w:rsidR="00844C14" w:rsidRPr="007D3410" w:rsidRDefault="00844C14" w:rsidP="00844C14">
      <w:pPr>
        <w:spacing w:after="0"/>
        <w:ind w:left="360"/>
        <w:jc w:val="both"/>
        <w:rPr>
          <w:rFonts w:ascii="Times New Roman" w:hAnsi="Times New Roman"/>
          <w:sz w:val="24"/>
          <w:szCs w:val="24"/>
          <w:shd w:val="clear" w:color="auto" w:fill="FFFFFF"/>
        </w:rPr>
      </w:pPr>
      <w:r>
        <w:rPr>
          <w:rFonts w:ascii="Times New Roman" w:hAnsi="Times New Roman"/>
          <w:sz w:val="24"/>
          <w:szCs w:val="24"/>
          <w:shd w:val="clear" w:color="auto" w:fill="FFFFFF"/>
        </w:rPr>
        <w:t>ç)   m</w:t>
      </w:r>
      <w:r w:rsidRPr="007D3410">
        <w:rPr>
          <w:rFonts w:ascii="Times New Roman" w:hAnsi="Times New Roman"/>
          <w:sz w:val="24"/>
          <w:szCs w:val="24"/>
          <w:shd w:val="clear" w:color="auto" w:fill="FFFFFF"/>
        </w:rPr>
        <w:t>allrat industriale rezervë shteti.</w:t>
      </w:r>
    </w:p>
    <w:p w:rsidR="00844C14" w:rsidRDefault="00844C14" w:rsidP="00844C14">
      <w:pPr>
        <w:pStyle w:val="ListParagraph"/>
        <w:ind w:left="0"/>
        <w:jc w:val="center"/>
        <w:rPr>
          <w:b/>
          <w:shd w:val="clear" w:color="auto" w:fill="FFFFFF"/>
        </w:rPr>
      </w:pPr>
    </w:p>
    <w:p w:rsidR="00844C14" w:rsidRPr="000C7C1C" w:rsidRDefault="00844C14" w:rsidP="00844C14">
      <w:pPr>
        <w:pStyle w:val="ListParagraph"/>
        <w:ind w:left="0"/>
        <w:jc w:val="center"/>
        <w:rPr>
          <w:b/>
          <w:color w:val="000000" w:themeColor="text1"/>
          <w:shd w:val="clear" w:color="auto" w:fill="FFFFFF"/>
        </w:rPr>
      </w:pPr>
      <w:bookmarkStart w:id="27" w:name="_Hlk163138869"/>
      <w:r w:rsidRPr="000C7C1C">
        <w:rPr>
          <w:b/>
          <w:color w:val="000000" w:themeColor="text1"/>
          <w:shd w:val="clear" w:color="auto" w:fill="FFFFFF"/>
        </w:rPr>
        <w:t>Neni 14</w:t>
      </w:r>
    </w:p>
    <w:p w:rsidR="00844C14" w:rsidRPr="000C7C1C" w:rsidRDefault="00844C14" w:rsidP="00844C14">
      <w:pPr>
        <w:spacing w:after="0"/>
        <w:jc w:val="center"/>
        <w:rPr>
          <w:rFonts w:ascii="Times New Roman" w:hAnsi="Times New Roman"/>
          <w:b/>
          <w:color w:val="000000" w:themeColor="text1"/>
          <w:sz w:val="24"/>
          <w:szCs w:val="24"/>
          <w:shd w:val="clear" w:color="auto" w:fill="FFFFFF"/>
        </w:rPr>
      </w:pPr>
      <w:r w:rsidRPr="000C7C1C">
        <w:rPr>
          <w:rFonts w:ascii="Times New Roman" w:hAnsi="Times New Roman"/>
          <w:b/>
          <w:color w:val="000000" w:themeColor="text1"/>
          <w:sz w:val="24"/>
          <w:szCs w:val="24"/>
          <w:shd w:val="clear" w:color="auto" w:fill="FFFFFF"/>
        </w:rPr>
        <w:t>Freskimi i mallrave rezervë</w:t>
      </w:r>
    </w:p>
    <w:p w:rsidR="00844C14" w:rsidRPr="000C7C1C" w:rsidRDefault="00844C14" w:rsidP="00844C14">
      <w:pPr>
        <w:spacing w:after="0"/>
        <w:jc w:val="center"/>
        <w:rPr>
          <w:rFonts w:ascii="Times New Roman" w:hAnsi="Times New Roman"/>
          <w:color w:val="000000" w:themeColor="text1"/>
          <w:sz w:val="24"/>
          <w:szCs w:val="24"/>
          <w:shd w:val="clear" w:color="auto" w:fill="FFFFFF"/>
        </w:rPr>
      </w:pPr>
    </w:p>
    <w:p w:rsidR="00844C14" w:rsidRPr="004F6C55" w:rsidRDefault="00844C14" w:rsidP="00844C14">
      <w:pPr>
        <w:pStyle w:val="ListParagraph"/>
        <w:numPr>
          <w:ilvl w:val="0"/>
          <w:numId w:val="37"/>
        </w:numPr>
        <w:spacing w:line="259" w:lineRule="auto"/>
        <w:ind w:left="284" w:hanging="284"/>
        <w:jc w:val="both"/>
        <w:rPr>
          <w:shd w:val="clear" w:color="auto" w:fill="FFFFFF"/>
        </w:rPr>
      </w:pPr>
      <w:r w:rsidRPr="000C7C1C">
        <w:rPr>
          <w:color w:val="000000" w:themeColor="text1"/>
          <w:shd w:val="clear" w:color="auto" w:fill="FFFFFF"/>
        </w:rPr>
        <w:t>Freskimi i mallrave rezervë bëhet nëpërmjet këmbimit apo zëvendësimit</w:t>
      </w:r>
      <w:r w:rsidRPr="004F6C55">
        <w:rPr>
          <w:shd w:val="clear" w:color="auto" w:fill="FFFFFF"/>
        </w:rPr>
        <w:t xml:space="preserve">, me institucione që financohen nga </w:t>
      </w:r>
      <w:r>
        <w:rPr>
          <w:shd w:val="clear" w:color="auto" w:fill="FFFFFF"/>
        </w:rPr>
        <w:t>b</w:t>
      </w:r>
      <w:r w:rsidRPr="004F6C55">
        <w:rPr>
          <w:shd w:val="clear" w:color="auto" w:fill="FFFFFF"/>
        </w:rPr>
        <w:t xml:space="preserve">uxheti i </w:t>
      </w:r>
      <w:r>
        <w:rPr>
          <w:shd w:val="clear" w:color="auto" w:fill="FFFFFF"/>
        </w:rPr>
        <w:t>s</w:t>
      </w:r>
      <w:r w:rsidRPr="004F6C55">
        <w:rPr>
          <w:shd w:val="clear" w:color="auto" w:fill="FFFFFF"/>
        </w:rPr>
        <w:t xml:space="preserve">htetit apo </w:t>
      </w:r>
      <w:r w:rsidRPr="00C22782">
        <w:rPr>
          <w:shd w:val="clear" w:color="auto" w:fill="FFFFFF"/>
        </w:rPr>
        <w:t>operatorë</w:t>
      </w:r>
      <w:r>
        <w:rPr>
          <w:shd w:val="clear" w:color="auto" w:fill="FFFFFF"/>
        </w:rPr>
        <w:t>t</w:t>
      </w:r>
      <w:r w:rsidRPr="00C22782">
        <w:rPr>
          <w:shd w:val="clear" w:color="auto" w:fill="FFFFFF"/>
        </w:rPr>
        <w:t xml:space="preserve"> ekonomikë</w:t>
      </w:r>
      <w:r w:rsidRPr="004F6C55">
        <w:rPr>
          <w:shd w:val="clear" w:color="auto" w:fill="FFFFFF"/>
        </w:rPr>
        <w:t>, që kanë kontrata të ngjashme furnizimi për këto mallra.</w:t>
      </w:r>
    </w:p>
    <w:p w:rsidR="00844C14" w:rsidRPr="00417DD8" w:rsidRDefault="00844C14" w:rsidP="00844C14">
      <w:pPr>
        <w:pStyle w:val="ListParagraph"/>
        <w:numPr>
          <w:ilvl w:val="0"/>
          <w:numId w:val="37"/>
        </w:numPr>
        <w:spacing w:after="160" w:line="276" w:lineRule="auto"/>
        <w:ind w:left="284" w:hanging="284"/>
        <w:jc w:val="both"/>
        <w:rPr>
          <w:shd w:val="clear" w:color="auto" w:fill="FFFFFF"/>
        </w:rPr>
      </w:pPr>
      <w:r w:rsidRPr="00417DD8">
        <w:rPr>
          <w:shd w:val="clear" w:color="auto" w:fill="FFFFFF"/>
        </w:rPr>
        <w:t>Në rast kur freskimi nëpërmjet këmbimit apo zëvendësimit nuk realizohet me sukses</w:t>
      </w:r>
      <w:r>
        <w:rPr>
          <w:shd w:val="clear" w:color="auto" w:fill="FFFFFF"/>
        </w:rPr>
        <w:t xml:space="preserve"> </w:t>
      </w:r>
      <w:r w:rsidRPr="0016112E">
        <w:rPr>
          <w:shd w:val="clear" w:color="auto" w:fill="FFFFFF"/>
        </w:rPr>
        <w:t xml:space="preserve">me institucione që financohen nga </w:t>
      </w:r>
      <w:r>
        <w:rPr>
          <w:shd w:val="clear" w:color="auto" w:fill="FFFFFF"/>
        </w:rPr>
        <w:t>b</w:t>
      </w:r>
      <w:r w:rsidRPr="0016112E">
        <w:rPr>
          <w:shd w:val="clear" w:color="auto" w:fill="FFFFFF"/>
        </w:rPr>
        <w:t xml:space="preserve">uxheti i </w:t>
      </w:r>
      <w:r>
        <w:rPr>
          <w:shd w:val="clear" w:color="auto" w:fill="FFFFFF"/>
        </w:rPr>
        <w:t>s</w:t>
      </w:r>
      <w:r w:rsidRPr="0016112E">
        <w:rPr>
          <w:shd w:val="clear" w:color="auto" w:fill="FFFFFF"/>
        </w:rPr>
        <w:t>htetit, Drejtoria e Përgjithshme e Rezervav</w:t>
      </w:r>
      <w:r>
        <w:rPr>
          <w:shd w:val="clear" w:color="auto" w:fill="FFFFFF"/>
        </w:rPr>
        <w:t>e Materiale të Shtetit</w:t>
      </w:r>
      <w:r w:rsidRPr="00417DD8">
        <w:rPr>
          <w:shd w:val="clear" w:color="auto" w:fill="FFFFFF"/>
        </w:rPr>
        <w:t xml:space="preserve"> siguron freskimin me </w:t>
      </w:r>
      <w:r w:rsidRPr="00C22782">
        <w:rPr>
          <w:shd w:val="clear" w:color="auto" w:fill="FFFFFF"/>
        </w:rPr>
        <w:t>operatorë</w:t>
      </w:r>
      <w:r>
        <w:rPr>
          <w:shd w:val="clear" w:color="auto" w:fill="FFFFFF"/>
        </w:rPr>
        <w:t>t</w:t>
      </w:r>
      <w:r w:rsidRPr="00C22782">
        <w:rPr>
          <w:shd w:val="clear" w:color="auto" w:fill="FFFFFF"/>
        </w:rPr>
        <w:t xml:space="preserve"> ekonomikë</w:t>
      </w:r>
      <w:r w:rsidRPr="00417DD8">
        <w:rPr>
          <w:shd w:val="clear" w:color="auto" w:fill="FFFFFF"/>
        </w:rPr>
        <w:t xml:space="preserve">, </w:t>
      </w:r>
      <w:bookmarkStart w:id="28" w:name="_Hlk163198329"/>
      <w:r w:rsidRPr="00417DD8">
        <w:rPr>
          <w:shd w:val="clear" w:color="auto" w:fill="FFFFFF"/>
        </w:rPr>
        <w:t xml:space="preserve">sipas </w:t>
      </w:r>
      <w:r w:rsidRPr="00417DD8">
        <w:rPr>
          <w:rFonts w:eastAsia="Times New Roman"/>
          <w:spacing w:val="-2"/>
          <w:lang w:eastAsia="sq-AL"/>
        </w:rPr>
        <w:t xml:space="preserve">rregullave të përcaktuara në legjislacionin në fuqi </w:t>
      </w:r>
      <w:r w:rsidRPr="000C7C1C">
        <w:rPr>
          <w:rFonts w:eastAsia="Times New Roman"/>
          <w:spacing w:val="-2"/>
          <w:lang w:eastAsia="sq-AL"/>
        </w:rPr>
        <w:t>për prokurimin</w:t>
      </w:r>
      <w:bookmarkEnd w:id="28"/>
      <w:r w:rsidRPr="000C7C1C">
        <w:rPr>
          <w:rFonts w:eastAsia="Times New Roman"/>
          <w:spacing w:val="-2"/>
          <w:lang w:eastAsia="sq-AL"/>
        </w:rPr>
        <w:t>.</w:t>
      </w:r>
      <w:r w:rsidRPr="00417DD8">
        <w:rPr>
          <w:rFonts w:eastAsia="Times New Roman"/>
          <w:spacing w:val="-2"/>
          <w:lang w:eastAsia="sq-AL"/>
        </w:rPr>
        <w:t xml:space="preserve"> </w:t>
      </w:r>
    </w:p>
    <w:bookmarkEnd w:id="27"/>
    <w:p w:rsidR="00844C14" w:rsidRPr="000926D7" w:rsidRDefault="00844C14" w:rsidP="00844C14">
      <w:pPr>
        <w:pStyle w:val="ListParagraph"/>
        <w:ind w:left="0"/>
        <w:jc w:val="center"/>
        <w:rPr>
          <w:b/>
          <w:shd w:val="clear" w:color="auto" w:fill="FFFFFF"/>
        </w:rPr>
      </w:pPr>
      <w:r w:rsidRPr="000926D7">
        <w:rPr>
          <w:b/>
          <w:shd w:val="clear" w:color="auto" w:fill="FFFFFF"/>
        </w:rPr>
        <w:lastRenderedPageBreak/>
        <w:t>Neni 1</w:t>
      </w:r>
      <w:r>
        <w:rPr>
          <w:b/>
          <w:shd w:val="clear" w:color="auto" w:fill="FFFFFF"/>
        </w:rPr>
        <w:t>5</w:t>
      </w:r>
    </w:p>
    <w:p w:rsidR="00844C14" w:rsidRDefault="00844C14" w:rsidP="00844C14">
      <w:pPr>
        <w:pStyle w:val="ListParagraph"/>
        <w:spacing w:before="120" w:line="276" w:lineRule="auto"/>
        <w:ind w:left="0"/>
        <w:jc w:val="center"/>
        <w:rPr>
          <w:b/>
          <w:shd w:val="clear" w:color="auto" w:fill="FFFFFF"/>
        </w:rPr>
      </w:pPr>
      <w:r w:rsidRPr="000926D7">
        <w:rPr>
          <w:b/>
          <w:shd w:val="clear" w:color="auto" w:fill="FFFFFF"/>
        </w:rPr>
        <w:t>Seleksionimi</w:t>
      </w:r>
    </w:p>
    <w:p w:rsidR="00844C14" w:rsidRDefault="00844C14" w:rsidP="00844C14">
      <w:pPr>
        <w:pStyle w:val="ListParagraph"/>
        <w:spacing w:before="120" w:line="276" w:lineRule="auto"/>
        <w:ind w:left="0"/>
        <w:jc w:val="center"/>
        <w:rPr>
          <w:b/>
          <w:shd w:val="clear" w:color="auto" w:fill="FFFFFF"/>
        </w:rPr>
      </w:pPr>
    </w:p>
    <w:p w:rsidR="00844C14" w:rsidRPr="000926D7" w:rsidRDefault="00844C14" w:rsidP="00844C14">
      <w:pPr>
        <w:spacing w:after="0"/>
        <w:jc w:val="both"/>
        <w:rPr>
          <w:rFonts w:ascii="Times New Roman" w:hAnsi="Times New Roman"/>
          <w:sz w:val="24"/>
          <w:szCs w:val="24"/>
          <w:shd w:val="clear" w:color="auto" w:fill="FFFFFF"/>
        </w:rPr>
      </w:pPr>
      <w:r w:rsidRPr="000926D7">
        <w:rPr>
          <w:rFonts w:ascii="Times New Roman" w:hAnsi="Times New Roman"/>
          <w:sz w:val="24"/>
          <w:szCs w:val="24"/>
          <w:shd w:val="clear" w:color="auto" w:fill="FFFFFF"/>
        </w:rPr>
        <w:t xml:space="preserve">Seleksionimi i artikullit rezervë materiale të shtetit bëhet vetëm në rastet e avarisë së pakthyeshme ekologjike (nga forcat madhore), të rrezikimit të jetës apo shëndetit, si dhe për mbrojtjen nga zhvlerësimi i menjëhershëm i sasive të rezervës materiale të shtetit. Seleksionimi mund të bëhet edhe për materialet e përdorura apo të dëmtuara, në situatat e përshkruara në nenin </w:t>
      </w:r>
      <w:r>
        <w:rPr>
          <w:rFonts w:ascii="Times New Roman" w:hAnsi="Times New Roman"/>
          <w:sz w:val="24"/>
          <w:szCs w:val="24"/>
          <w:shd w:val="clear" w:color="auto" w:fill="FFFFFF"/>
        </w:rPr>
        <w:t>3</w:t>
      </w:r>
      <w:r w:rsidRPr="000926D7">
        <w:rPr>
          <w:rFonts w:ascii="Times New Roman" w:hAnsi="Times New Roman"/>
          <w:sz w:val="24"/>
          <w:szCs w:val="24"/>
          <w:shd w:val="clear" w:color="auto" w:fill="FFFFFF"/>
        </w:rPr>
        <w:t xml:space="preserve"> të këtij ligji.</w:t>
      </w:r>
    </w:p>
    <w:p w:rsidR="00844C14" w:rsidRPr="000926D7" w:rsidRDefault="00844C14" w:rsidP="00844C14">
      <w:pPr>
        <w:pStyle w:val="ListParagraph"/>
        <w:rPr>
          <w:shd w:val="clear" w:color="auto" w:fill="FFFFFF"/>
        </w:rPr>
      </w:pPr>
    </w:p>
    <w:p w:rsidR="00844C14" w:rsidRPr="000F7B76" w:rsidRDefault="00844C14" w:rsidP="00844C14">
      <w:pPr>
        <w:pStyle w:val="ListParagraph"/>
        <w:ind w:left="0"/>
        <w:jc w:val="center"/>
        <w:rPr>
          <w:b/>
          <w:shd w:val="clear" w:color="auto" w:fill="FFFFFF"/>
        </w:rPr>
      </w:pPr>
      <w:r w:rsidRPr="000F7B76">
        <w:rPr>
          <w:b/>
          <w:shd w:val="clear" w:color="auto" w:fill="FFFFFF"/>
        </w:rPr>
        <w:t>Neni 1</w:t>
      </w:r>
      <w:r>
        <w:rPr>
          <w:b/>
          <w:shd w:val="clear" w:color="auto" w:fill="FFFFFF"/>
        </w:rPr>
        <w:t>6</w:t>
      </w:r>
    </w:p>
    <w:p w:rsidR="00844C14" w:rsidRDefault="00844C14" w:rsidP="00844C14">
      <w:pPr>
        <w:pStyle w:val="ListParagraph"/>
        <w:ind w:left="0"/>
        <w:jc w:val="center"/>
        <w:rPr>
          <w:b/>
          <w:shd w:val="clear" w:color="auto" w:fill="FFFFFF"/>
        </w:rPr>
      </w:pPr>
      <w:r w:rsidRPr="000F7B76">
        <w:rPr>
          <w:b/>
          <w:shd w:val="clear" w:color="auto" w:fill="FFFFFF"/>
        </w:rPr>
        <w:t xml:space="preserve">Magazinimi, ruajtja dhe mirëmbajtja e mallrave </w:t>
      </w:r>
    </w:p>
    <w:p w:rsidR="00844C14" w:rsidRPr="000F7B76" w:rsidRDefault="00844C14" w:rsidP="00844C14">
      <w:pPr>
        <w:pStyle w:val="ListParagraph"/>
        <w:ind w:left="0"/>
        <w:jc w:val="center"/>
        <w:rPr>
          <w:b/>
          <w:shd w:val="clear" w:color="auto" w:fill="FFFFFF"/>
        </w:rPr>
      </w:pPr>
    </w:p>
    <w:p w:rsidR="00844C14" w:rsidRPr="00603F4F" w:rsidRDefault="00844C14" w:rsidP="00844C14">
      <w:pPr>
        <w:pStyle w:val="ListParagraph"/>
        <w:numPr>
          <w:ilvl w:val="0"/>
          <w:numId w:val="38"/>
        </w:numPr>
        <w:spacing w:line="276" w:lineRule="auto"/>
        <w:ind w:left="284" w:hanging="284"/>
        <w:jc w:val="both"/>
        <w:rPr>
          <w:color w:val="FF0000"/>
          <w:shd w:val="clear" w:color="auto" w:fill="FFFFFF"/>
        </w:rPr>
      </w:pPr>
      <w:bookmarkStart w:id="29" w:name="_Hlk163198508"/>
      <w:r w:rsidRPr="00C22782">
        <w:rPr>
          <w:shd w:val="clear" w:color="auto" w:fill="FFFFFF"/>
        </w:rPr>
        <w:t>Magazinimi afatgjatë i produkteve kryhet në njësi</w:t>
      </w:r>
      <w:r>
        <w:rPr>
          <w:shd w:val="clear" w:color="auto" w:fill="FFFFFF"/>
        </w:rPr>
        <w:t>të</w:t>
      </w:r>
      <w:r w:rsidRPr="00C22782">
        <w:rPr>
          <w:shd w:val="clear" w:color="auto" w:fill="FFFFFF"/>
        </w:rPr>
        <w:t xml:space="preserve"> rajonale vartëse</w:t>
      </w:r>
      <w:r w:rsidRPr="00251FBD">
        <w:rPr>
          <w:shd w:val="clear" w:color="auto" w:fill="FFFFFF"/>
        </w:rPr>
        <w:t>.</w:t>
      </w:r>
    </w:p>
    <w:p w:rsidR="00844C14" w:rsidRPr="0024376A" w:rsidRDefault="00844C14" w:rsidP="00844C14">
      <w:pPr>
        <w:pStyle w:val="ListParagraph"/>
        <w:numPr>
          <w:ilvl w:val="0"/>
          <w:numId w:val="38"/>
        </w:numPr>
        <w:spacing w:line="276" w:lineRule="auto"/>
        <w:ind w:left="284" w:hanging="284"/>
        <w:jc w:val="both"/>
        <w:rPr>
          <w:rStyle w:val="Strong"/>
          <w:b w:val="0"/>
          <w:bCs w:val="0"/>
          <w:shd w:val="clear" w:color="auto" w:fill="FFFFFF"/>
        </w:rPr>
      </w:pPr>
      <w:r>
        <w:rPr>
          <w:shd w:val="clear" w:color="auto" w:fill="FFFFFF"/>
        </w:rPr>
        <w:t>N</w:t>
      </w:r>
      <w:r w:rsidRPr="00C22782">
        <w:rPr>
          <w:shd w:val="clear" w:color="auto" w:fill="FFFFFF"/>
        </w:rPr>
        <w:t>ë rast pamundësie magazinimi në njësitë rajonale vartëse</w:t>
      </w:r>
      <w:r>
        <w:rPr>
          <w:shd w:val="clear" w:color="auto" w:fill="FFFFFF"/>
        </w:rPr>
        <w:t xml:space="preserve"> apo nevoje për mirëmbajtje të mallrave</w:t>
      </w:r>
      <w:r w:rsidRPr="00C22782">
        <w:rPr>
          <w:shd w:val="clear" w:color="auto" w:fill="FFFFFF"/>
        </w:rPr>
        <w:t>, Drejtoria e Përgjithshme e Rezervave Materiale të Shtetit lidh kontrata për ofrimin e shërbimit të magazinimit</w:t>
      </w:r>
      <w:r>
        <w:rPr>
          <w:shd w:val="clear" w:color="auto" w:fill="FFFFFF"/>
        </w:rPr>
        <w:t xml:space="preserve"> me </w:t>
      </w:r>
      <w:r w:rsidRPr="00C22782">
        <w:rPr>
          <w:shd w:val="clear" w:color="auto" w:fill="FFFFFF"/>
        </w:rPr>
        <w:t>operatorë</w:t>
      </w:r>
      <w:r>
        <w:rPr>
          <w:shd w:val="clear" w:color="auto" w:fill="FFFFFF"/>
        </w:rPr>
        <w:t>t</w:t>
      </w:r>
      <w:r w:rsidRPr="00C22782">
        <w:rPr>
          <w:shd w:val="clear" w:color="auto" w:fill="FFFFFF"/>
        </w:rPr>
        <w:t xml:space="preserve"> ekonomikë, sipas </w:t>
      </w:r>
      <w:r w:rsidRPr="00C22782">
        <w:rPr>
          <w:rFonts w:eastAsia="Times New Roman"/>
          <w:spacing w:val="-2"/>
          <w:lang w:eastAsia="sq-AL"/>
        </w:rPr>
        <w:t>rregullave të përcaktuara në legjislacion</w:t>
      </w:r>
      <w:r>
        <w:rPr>
          <w:rFonts w:eastAsia="Times New Roman"/>
          <w:spacing w:val="-2"/>
          <w:lang w:eastAsia="sq-AL"/>
        </w:rPr>
        <w:t xml:space="preserve">in në </w:t>
      </w:r>
      <w:r w:rsidRPr="000C7C1C">
        <w:rPr>
          <w:rFonts w:eastAsia="Times New Roman"/>
          <w:spacing w:val="-2"/>
          <w:lang w:eastAsia="sq-AL"/>
        </w:rPr>
        <w:t>fuqi për prokurimin.</w:t>
      </w:r>
    </w:p>
    <w:bookmarkEnd w:id="29"/>
    <w:p w:rsidR="00844C14" w:rsidRPr="000926D7" w:rsidRDefault="00844C14" w:rsidP="00844C14">
      <w:pPr>
        <w:pStyle w:val="NormalWeb"/>
        <w:shd w:val="clear" w:color="auto" w:fill="FFFFFF"/>
        <w:spacing w:before="0" w:beforeAutospacing="0" w:after="0" w:afterAutospacing="0" w:line="276" w:lineRule="auto"/>
        <w:jc w:val="center"/>
        <w:rPr>
          <w:rStyle w:val="Strong"/>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rStyle w:val="Strong"/>
        </w:rPr>
        <w:t>KREU III</w:t>
      </w: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DREJTORIA E PËRGJITHSHME E REZERVAVE MATERIALE TË SHTETIT, DETYRAT DHE PËRGJEGJËSITË</w:t>
      </w:r>
    </w:p>
    <w:p w:rsidR="00844C14" w:rsidRPr="000926D7"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Neni 1</w:t>
      </w:r>
      <w:r>
        <w:rPr>
          <w:b/>
        </w:rPr>
        <w:t>7</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Organizimi dhe funksionimi</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t>Rezervat materiale të shtetit administrohen nga ministri përgjegjës për rezervat materiale të shtetit, nëpërmjet Drejtorisë së Përgjithshme të Rezervave Materiale të Shtetit, në mënyrat dhe kushtet, që përcaktohen nga ky ligj dhe aktet nënligjore, në zbatim të tij.</w:t>
      </w: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bookmarkStart w:id="30" w:name="_Hlk156555165"/>
      <w:r w:rsidRPr="000926D7">
        <w:t xml:space="preserve">Drejtoria e Përgjithshme e Rezervave Materiale të Shtetit është person juridik publik qendror, </w:t>
      </w:r>
      <w:r>
        <w:t xml:space="preserve">në vartësi të ministrit përgjegjës për rezervat materiale të shtetit, dhe </w:t>
      </w:r>
      <w:r w:rsidRPr="000926D7">
        <w:t xml:space="preserve">financohet nga </w:t>
      </w:r>
      <w:r>
        <w:t>b</w:t>
      </w:r>
      <w:r w:rsidRPr="000926D7">
        <w:t xml:space="preserve">uxheti i </w:t>
      </w:r>
      <w:r>
        <w:t>s</w:t>
      </w:r>
      <w:r w:rsidRPr="000926D7">
        <w:t>htetit.</w:t>
      </w:r>
    </w:p>
    <w:bookmarkEnd w:id="30"/>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t>Drejtoria e Përgjithshme e Rezervave Materiale të Shtetit organizohet në dy nivele: në atë qendror dhe rajonal.</w:t>
      </w: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t>Drejtoria e Përgjithshme e Rezervave Materiale të Shtetit ushtron këto detyra kryesore:</w:t>
      </w:r>
    </w:p>
    <w:p w:rsidR="00844C14" w:rsidRPr="000926D7" w:rsidRDefault="00844C14" w:rsidP="00844C14">
      <w:pPr>
        <w:pStyle w:val="NormalWeb"/>
        <w:numPr>
          <w:ilvl w:val="0"/>
          <w:numId w:val="25"/>
        </w:numPr>
        <w:shd w:val="clear" w:color="auto" w:fill="FFFFFF"/>
        <w:spacing w:before="0" w:beforeAutospacing="0" w:after="0" w:afterAutospacing="0" w:line="276" w:lineRule="auto"/>
        <w:ind w:left="709" w:hanging="283"/>
        <w:jc w:val="both"/>
      </w:pPr>
      <w:r w:rsidRPr="000926D7">
        <w:t>zbaton politikën e Këshillit të Ministrave në fushën e rezervave materiale të shtetit;</w:t>
      </w:r>
    </w:p>
    <w:p w:rsidR="00844C14" w:rsidRPr="000926D7" w:rsidRDefault="00844C14" w:rsidP="00844C14">
      <w:pPr>
        <w:pStyle w:val="NormalWeb"/>
        <w:numPr>
          <w:ilvl w:val="0"/>
          <w:numId w:val="25"/>
        </w:numPr>
        <w:shd w:val="clear" w:color="auto" w:fill="FFFFFF"/>
        <w:spacing w:before="0" w:beforeAutospacing="0" w:after="0" w:afterAutospacing="0" w:line="276" w:lineRule="auto"/>
        <w:ind w:left="709" w:hanging="283"/>
        <w:jc w:val="both"/>
      </w:pPr>
      <w:r w:rsidRPr="000926D7">
        <w:t>zbaton drejtimet strategjike dhe objektivat e përcaktuar nga ministria përgjegjëse për rezervat materiale të shtetit;</w:t>
      </w:r>
    </w:p>
    <w:p w:rsidR="00844C14" w:rsidRPr="000926D7" w:rsidRDefault="00844C14" w:rsidP="00844C14">
      <w:pPr>
        <w:pStyle w:val="NormalWeb"/>
        <w:numPr>
          <w:ilvl w:val="0"/>
          <w:numId w:val="25"/>
        </w:numPr>
        <w:shd w:val="clear" w:color="auto" w:fill="FFFFFF"/>
        <w:spacing w:before="0" w:beforeAutospacing="0" w:after="0" w:afterAutospacing="0" w:line="276" w:lineRule="auto"/>
        <w:ind w:left="709" w:hanging="283"/>
        <w:jc w:val="both"/>
      </w:pPr>
      <w:r w:rsidRPr="000926D7">
        <w:t>bashkëpunon me organizatat homologe ndërkombëtare dhe organizmat ndërkombëtarë në kuadër të zgjidhjes efektive të problemeve në fushën e rezervave materiale të shtetit</w:t>
      </w:r>
      <w:r>
        <w:t>,</w:t>
      </w:r>
      <w:r w:rsidRPr="000926D7">
        <w:t xml:space="preserve"> si dhe veprimtari të tjera, për plotësimin e detyrave, të përcaktuar</w:t>
      </w:r>
      <w:r w:rsidR="005F0E57">
        <w:t>a</w:t>
      </w:r>
      <w:r w:rsidRPr="000926D7">
        <w:t xml:space="preserve"> në këtë ligj dhe në aktet nënligjore në zbatim të tij</w:t>
      </w:r>
      <w:r>
        <w:t>,</w:t>
      </w:r>
      <w:r w:rsidRPr="000926D7">
        <w:t xml:space="preserve"> si dhe në normat e së drejtës ndërkombëtare</w:t>
      </w:r>
      <w:r>
        <w:t>;</w:t>
      </w:r>
    </w:p>
    <w:p w:rsidR="00844C14" w:rsidRPr="000926D7" w:rsidRDefault="00844C14" w:rsidP="00844C14">
      <w:pPr>
        <w:pStyle w:val="NormalWeb"/>
        <w:shd w:val="clear" w:color="auto" w:fill="FFFFFF"/>
        <w:spacing w:before="0" w:beforeAutospacing="0" w:after="0" w:afterAutospacing="0" w:line="276" w:lineRule="auto"/>
        <w:ind w:left="709" w:hanging="283"/>
        <w:jc w:val="both"/>
      </w:pPr>
      <w:r>
        <w:t xml:space="preserve">ç) </w:t>
      </w:r>
      <w:r w:rsidRPr="000926D7">
        <w:t xml:space="preserve">lidh marrëveshje me organizatat homologe ndërkombëtare dhe organizmat ndërkombëtarë </w:t>
      </w:r>
      <w:r>
        <w:t xml:space="preserve"> </w:t>
      </w:r>
      <w:r w:rsidRPr="000926D7">
        <w:t>për rezervat materiale të shtetit</w:t>
      </w:r>
      <w:r>
        <w:t>.</w:t>
      </w: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t>Organizimi dhe funksionimi i DPRMSH-së, si dhe detyrat e tjera të saj përcaktohen me vendim të Këshillit të Ministrave, me propozim të ministrit.</w:t>
      </w: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lastRenderedPageBreak/>
        <w:t>Struktura dhe organika e Drejtorisë së Përgjithshme të Rezervave Materiale të Shtetit, në nivelin qendror dhe vendor miratohet me urdhër të Kryeministrit, me propozimin e ministrit.</w:t>
      </w:r>
    </w:p>
    <w:p w:rsidR="00844C14" w:rsidRPr="000926D7" w:rsidRDefault="00844C14" w:rsidP="00844C14">
      <w:pPr>
        <w:pStyle w:val="NormalWeb"/>
        <w:numPr>
          <w:ilvl w:val="0"/>
          <w:numId w:val="19"/>
        </w:numPr>
        <w:shd w:val="clear" w:color="auto" w:fill="FFFFFF"/>
        <w:spacing w:before="0" w:beforeAutospacing="0" w:after="0" w:afterAutospacing="0" w:line="276" w:lineRule="auto"/>
        <w:ind w:left="426" w:hanging="426"/>
        <w:jc w:val="both"/>
      </w:pPr>
      <w:r w:rsidRPr="000926D7">
        <w:t>Drejtoria e Përgjithshme e Rezervave Materiale të Shtetit përgjigjet për drejtimin dhe kontrollin e veprimtarisë administrative të degëve të saj rajonale.</w:t>
      </w:r>
    </w:p>
    <w:p w:rsidR="00844C14" w:rsidRPr="003B172A" w:rsidRDefault="00844C14" w:rsidP="00844C14">
      <w:pPr>
        <w:pStyle w:val="NormalWeb"/>
        <w:numPr>
          <w:ilvl w:val="0"/>
          <w:numId w:val="19"/>
        </w:numPr>
        <w:shd w:val="clear" w:color="auto" w:fill="FFFFFF"/>
        <w:spacing w:line="276" w:lineRule="auto"/>
        <w:ind w:left="426" w:hanging="426"/>
        <w:jc w:val="both"/>
        <w:rPr>
          <w:color w:val="111111"/>
        </w:rPr>
      </w:pPr>
      <w:r w:rsidRPr="000926D7">
        <w:t xml:space="preserve">Nëpunësit e </w:t>
      </w:r>
      <w:r w:rsidRPr="000926D7">
        <w:rPr>
          <w:color w:val="111111"/>
        </w:rPr>
        <w:t>Drejtorisë së Përgjithshme të Rezervave Materiale të Shtetit</w:t>
      </w:r>
      <w:r w:rsidRPr="000926D7">
        <w:t xml:space="preserve">, në nivel qendror dhe vendor, gëzojnë statusin e nëpunësit civil. </w:t>
      </w:r>
    </w:p>
    <w:p w:rsidR="00844C14" w:rsidRPr="000926D7" w:rsidRDefault="00844C14" w:rsidP="00844C14">
      <w:pPr>
        <w:pStyle w:val="NormalWeb"/>
        <w:numPr>
          <w:ilvl w:val="0"/>
          <w:numId w:val="19"/>
        </w:numPr>
        <w:shd w:val="clear" w:color="auto" w:fill="FFFFFF"/>
        <w:tabs>
          <w:tab w:val="left" w:pos="426"/>
        </w:tabs>
        <w:spacing w:line="276" w:lineRule="auto"/>
        <w:ind w:left="426" w:hanging="426"/>
        <w:jc w:val="both"/>
        <w:rPr>
          <w:color w:val="111111"/>
        </w:rPr>
      </w:pPr>
      <w:r w:rsidRPr="000926D7">
        <w:t>Marrëdhëniet e punës së punonjësve administrativë të DPRMSH-së, në nivel qendror dhe vendor, rregullohen sipas dispozitave të Kodit të Punës</w:t>
      </w:r>
      <w:r w:rsidRPr="000926D7">
        <w:rPr>
          <w:color w:val="111111"/>
        </w:rPr>
        <w:t>.</w:t>
      </w:r>
    </w:p>
    <w:p w:rsidR="00844C14" w:rsidRPr="00905F00" w:rsidRDefault="00844C14" w:rsidP="00844C14">
      <w:pPr>
        <w:pStyle w:val="NormalWeb"/>
        <w:numPr>
          <w:ilvl w:val="0"/>
          <w:numId w:val="19"/>
        </w:numPr>
        <w:shd w:val="clear" w:color="auto" w:fill="FFFFFF"/>
        <w:tabs>
          <w:tab w:val="left" w:pos="426"/>
        </w:tabs>
        <w:spacing w:before="0" w:beforeAutospacing="0" w:after="0" w:afterAutospacing="0" w:line="276" w:lineRule="auto"/>
        <w:ind w:left="426" w:hanging="426"/>
        <w:jc w:val="both"/>
        <w:rPr>
          <w:color w:val="111111"/>
        </w:rPr>
      </w:pPr>
      <w:r w:rsidRPr="000926D7">
        <w:t>Rregullorja për metodat e brendshme të punës dhe për sjelljen e personelit të DPRMSH-së, në nivel qendror dhe vendor, miratohet</w:t>
      </w:r>
      <w:r>
        <w:t xml:space="preserve"> nga ministri, me propozimin e drejtorit të p</w:t>
      </w:r>
      <w:r w:rsidRPr="000926D7">
        <w:t>ërgjithshëm të DPRMSH-së.</w:t>
      </w:r>
    </w:p>
    <w:p w:rsidR="00844C14" w:rsidRPr="000926D7" w:rsidRDefault="00844C14" w:rsidP="00844C14">
      <w:pPr>
        <w:pStyle w:val="NormalWeb"/>
        <w:shd w:val="clear" w:color="auto" w:fill="FFFFFF"/>
        <w:tabs>
          <w:tab w:val="left" w:pos="426"/>
        </w:tabs>
        <w:spacing w:before="0" w:beforeAutospacing="0" w:after="0" w:afterAutospacing="0" w:line="276" w:lineRule="auto"/>
        <w:ind w:left="426"/>
        <w:jc w:val="both"/>
        <w:rPr>
          <w:color w:val="111111"/>
        </w:rPr>
      </w:pPr>
    </w:p>
    <w:p w:rsidR="00844C14" w:rsidRPr="000926D7" w:rsidRDefault="00844C14" w:rsidP="00844C14">
      <w:pPr>
        <w:pStyle w:val="NormalWeb"/>
        <w:shd w:val="clear" w:color="auto" w:fill="FFFFFF"/>
        <w:spacing w:before="0" w:beforeAutospacing="0" w:after="0" w:afterAutospacing="0" w:line="276" w:lineRule="auto"/>
        <w:ind w:left="360" w:hanging="360"/>
        <w:jc w:val="center"/>
        <w:rPr>
          <w:b/>
        </w:rPr>
      </w:pPr>
      <w:r w:rsidRPr="000926D7">
        <w:rPr>
          <w:b/>
        </w:rPr>
        <w:t>Neni 1</w:t>
      </w:r>
      <w:r>
        <w:rPr>
          <w:b/>
        </w:rPr>
        <w:t>8</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 xml:space="preserve">Drejtori i </w:t>
      </w:r>
      <w:r>
        <w:rPr>
          <w:b/>
        </w:rPr>
        <w:t>p</w:t>
      </w:r>
      <w:r w:rsidRPr="000926D7">
        <w:rPr>
          <w:b/>
        </w:rPr>
        <w:t>ërgjithshëm</w:t>
      </w:r>
    </w:p>
    <w:p w:rsidR="00844C14" w:rsidRDefault="00844C14" w:rsidP="00844C14">
      <w:pPr>
        <w:pStyle w:val="NormalWeb"/>
        <w:shd w:val="clear" w:color="auto" w:fill="FFFFFF"/>
        <w:spacing w:before="0" w:beforeAutospacing="0" w:after="0" w:afterAutospacing="0" w:line="276" w:lineRule="auto"/>
        <w:jc w:val="center"/>
        <w:rPr>
          <w:b/>
        </w:rPr>
      </w:pPr>
    </w:p>
    <w:p w:rsidR="00844C14" w:rsidRDefault="00844C14" w:rsidP="00844C14">
      <w:pPr>
        <w:pStyle w:val="NormalWeb"/>
        <w:numPr>
          <w:ilvl w:val="0"/>
          <w:numId w:val="28"/>
        </w:numPr>
        <w:shd w:val="clear" w:color="auto" w:fill="FFFFFF"/>
        <w:spacing w:before="0" w:beforeAutospacing="0" w:after="0" w:afterAutospacing="0" w:line="276" w:lineRule="auto"/>
        <w:ind w:left="284" w:hanging="284"/>
        <w:jc w:val="both"/>
      </w:pPr>
      <w:r w:rsidRPr="000926D7">
        <w:t xml:space="preserve">Drejtori i </w:t>
      </w:r>
      <w:r>
        <w:t>p</w:t>
      </w:r>
      <w:r w:rsidRPr="000926D7">
        <w:t xml:space="preserve">ërgjithshëm i Drejtorisë së Përgjithshme të Rezervave Materiale të Shtetit </w:t>
      </w:r>
      <w:bookmarkStart w:id="31" w:name="_Hlk156555051"/>
      <w:r w:rsidRPr="000926D7">
        <w:t>është autoriteti më i lartë</w:t>
      </w:r>
      <w:r>
        <w:t xml:space="preserve"> administrativ i DPRMSH-</w:t>
      </w:r>
      <w:r w:rsidRPr="000926D7">
        <w:t xml:space="preserve">së dhe përgjigjet drejtpërdrejt para ministrit për realizimin e politikave dhe të objektivave të përcaktuar. </w:t>
      </w:r>
    </w:p>
    <w:p w:rsidR="00844C14" w:rsidRPr="000926D7" w:rsidRDefault="00844C14" w:rsidP="00844C14">
      <w:pPr>
        <w:pStyle w:val="NormalWeb"/>
        <w:numPr>
          <w:ilvl w:val="0"/>
          <w:numId w:val="28"/>
        </w:numPr>
        <w:shd w:val="clear" w:color="auto" w:fill="FFFFFF"/>
        <w:tabs>
          <w:tab w:val="left" w:pos="426"/>
        </w:tabs>
        <w:spacing w:before="0" w:beforeAutospacing="0" w:after="0" w:afterAutospacing="0" w:line="276" w:lineRule="auto"/>
        <w:ind w:left="284" w:hanging="284"/>
        <w:jc w:val="both"/>
        <w:rPr>
          <w:color w:val="111111"/>
        </w:rPr>
      </w:pPr>
      <w:r w:rsidRPr="000926D7">
        <w:rPr>
          <w:color w:val="111111"/>
        </w:rPr>
        <w:t xml:space="preserve">Drejtori i </w:t>
      </w:r>
      <w:r>
        <w:rPr>
          <w:color w:val="111111"/>
        </w:rPr>
        <w:t>p</w:t>
      </w:r>
      <w:r w:rsidRPr="000926D7">
        <w:rPr>
          <w:color w:val="111111"/>
        </w:rPr>
        <w:t xml:space="preserve">ërgjithshëm i Drejtorisë së Përgjithshme të Rezervave Materiale të Shtetit </w:t>
      </w:r>
      <w:r>
        <w:rPr>
          <w:color w:val="111111"/>
        </w:rPr>
        <w:t xml:space="preserve">është nëpunës civil dhe </w:t>
      </w:r>
      <w:r w:rsidRPr="000926D7">
        <w:rPr>
          <w:color w:val="111111"/>
        </w:rPr>
        <w:t>emërohet, lirohet</w:t>
      </w:r>
      <w:r>
        <w:rPr>
          <w:color w:val="111111"/>
        </w:rPr>
        <w:t xml:space="preserve"> </w:t>
      </w:r>
      <w:r w:rsidRPr="000926D7">
        <w:rPr>
          <w:color w:val="111111"/>
        </w:rPr>
        <w:t>nga detyra</w:t>
      </w:r>
      <w:r>
        <w:rPr>
          <w:color w:val="111111"/>
        </w:rPr>
        <w:t>,</w:t>
      </w:r>
      <w:r w:rsidRPr="000926D7">
        <w:rPr>
          <w:color w:val="111111"/>
        </w:rPr>
        <w:t xml:space="preserve"> sipas legjislacionit për shërbimin civil</w:t>
      </w:r>
      <w:bookmarkEnd w:id="31"/>
      <w:r w:rsidRPr="000926D7">
        <w:rPr>
          <w:color w:val="111111"/>
        </w:rPr>
        <w:t>.</w:t>
      </w:r>
    </w:p>
    <w:p w:rsidR="00844C14" w:rsidRPr="000926D7" w:rsidRDefault="00844C14" w:rsidP="00844C14">
      <w:pPr>
        <w:pStyle w:val="NormalWeb"/>
        <w:numPr>
          <w:ilvl w:val="0"/>
          <w:numId w:val="28"/>
        </w:numPr>
        <w:shd w:val="clear" w:color="auto" w:fill="FFFFFF"/>
        <w:spacing w:before="0" w:beforeAutospacing="0" w:after="0" w:afterAutospacing="0" w:line="276" w:lineRule="auto"/>
        <w:ind w:left="284" w:hanging="284"/>
        <w:jc w:val="both"/>
      </w:pPr>
      <w:r w:rsidRPr="000926D7">
        <w:t>Dr</w:t>
      </w:r>
      <w:r>
        <w:t xml:space="preserve">ejtori i </w:t>
      </w:r>
      <w:r w:rsidR="005F0E57">
        <w:t>p</w:t>
      </w:r>
      <w:r>
        <w:t>ërgjithshëm i DPRMSH-</w:t>
      </w:r>
      <w:r w:rsidRPr="000926D7">
        <w:t>së ka këto përgjegjësi:</w:t>
      </w:r>
    </w:p>
    <w:p w:rsidR="00844C14" w:rsidRPr="000C7C1C" w:rsidRDefault="00844C14" w:rsidP="00844C14">
      <w:pPr>
        <w:pStyle w:val="NormalWeb"/>
        <w:numPr>
          <w:ilvl w:val="0"/>
          <w:numId w:val="24"/>
        </w:numPr>
        <w:shd w:val="clear" w:color="auto" w:fill="FFFFFF"/>
        <w:spacing w:before="0" w:beforeAutospacing="0" w:after="0" w:afterAutospacing="0" w:line="276" w:lineRule="auto"/>
        <w:ind w:hanging="436"/>
        <w:jc w:val="both"/>
      </w:pPr>
      <w:r w:rsidRPr="000926D7">
        <w:t xml:space="preserve">organizon, drejton dhe kontrollon veprimtarinë e Drejtorisë së Përgjithshme të </w:t>
      </w:r>
      <w:r w:rsidRPr="000C7C1C">
        <w:t>Rezervave Materiale të Shtetit;</w:t>
      </w:r>
    </w:p>
    <w:p w:rsidR="00844C14" w:rsidRPr="000C7C1C" w:rsidRDefault="00844C14" w:rsidP="00844C14">
      <w:pPr>
        <w:pStyle w:val="NormalWeb"/>
        <w:numPr>
          <w:ilvl w:val="0"/>
          <w:numId w:val="24"/>
        </w:numPr>
        <w:shd w:val="clear" w:color="auto" w:fill="FFFFFF"/>
        <w:spacing w:before="0" w:beforeAutospacing="0" w:after="0" w:afterAutospacing="0" w:line="276" w:lineRule="auto"/>
        <w:ind w:hanging="436"/>
        <w:jc w:val="both"/>
      </w:pPr>
      <w:r w:rsidRPr="000C7C1C">
        <w:t>përfaqëson Drejtorinë e Përgjithshme të Rezervave Materiale të Shtetit;</w:t>
      </w:r>
    </w:p>
    <w:p w:rsidR="00844C14" w:rsidRPr="000C7C1C" w:rsidRDefault="005A31F8" w:rsidP="00844C14">
      <w:pPr>
        <w:pStyle w:val="NormalWeb"/>
        <w:numPr>
          <w:ilvl w:val="0"/>
          <w:numId w:val="24"/>
        </w:numPr>
        <w:shd w:val="clear" w:color="auto" w:fill="FFFFFF"/>
        <w:spacing w:before="0" w:beforeAutospacing="0" w:after="0" w:afterAutospacing="0" w:line="276" w:lineRule="auto"/>
        <w:ind w:hanging="436"/>
        <w:jc w:val="both"/>
      </w:pPr>
      <w:r>
        <w:t>menaxhon burimet njerëzore</w:t>
      </w:r>
      <w:bookmarkStart w:id="32" w:name="_GoBack"/>
      <w:bookmarkEnd w:id="32"/>
      <w:r w:rsidR="00844C14" w:rsidRPr="000C7C1C">
        <w:t xml:space="preserve">; </w:t>
      </w:r>
    </w:p>
    <w:p w:rsidR="00844C14" w:rsidRPr="000926D7" w:rsidRDefault="00844C14" w:rsidP="00844C14">
      <w:pPr>
        <w:pStyle w:val="NormalWeb"/>
        <w:shd w:val="clear" w:color="auto" w:fill="FFFFFF"/>
        <w:spacing w:before="0" w:beforeAutospacing="0" w:after="0" w:afterAutospacing="0" w:line="276" w:lineRule="auto"/>
        <w:ind w:left="360" w:hanging="436"/>
        <w:jc w:val="both"/>
      </w:pPr>
      <w:r>
        <w:t xml:space="preserve">      ç)    </w:t>
      </w:r>
      <w:r w:rsidRPr="000926D7">
        <w:t>menaxhon dhe është përgjegjës për buxhetin</w:t>
      </w:r>
      <w:r>
        <w:t>;</w:t>
      </w:r>
    </w:p>
    <w:p w:rsidR="00844C14" w:rsidRPr="000926D7" w:rsidRDefault="00844C14" w:rsidP="00844C14">
      <w:pPr>
        <w:pStyle w:val="NormalWeb"/>
        <w:numPr>
          <w:ilvl w:val="0"/>
          <w:numId w:val="24"/>
        </w:numPr>
        <w:shd w:val="clear" w:color="auto" w:fill="FFFFFF"/>
        <w:spacing w:before="0" w:beforeAutospacing="0" w:after="0" w:afterAutospacing="0" w:line="276" w:lineRule="auto"/>
        <w:ind w:hanging="436"/>
        <w:jc w:val="both"/>
      </w:pPr>
      <w:r w:rsidRPr="000926D7">
        <w:t>nxjerr urdhra dhe udhëzime për veprimtarinë e strukturave të saj, në nivel qendror dhe rajonal, në fushën e rezervave materiale të shtetit</w:t>
      </w:r>
      <w:r>
        <w:t>;</w:t>
      </w:r>
      <w:r w:rsidRPr="000926D7">
        <w:t xml:space="preserve"> </w:t>
      </w:r>
    </w:p>
    <w:p w:rsidR="00844C14" w:rsidRPr="000926D7" w:rsidRDefault="00844C14" w:rsidP="00844C14">
      <w:pPr>
        <w:pStyle w:val="NormalWeb"/>
        <w:shd w:val="clear" w:color="auto" w:fill="FFFFFF"/>
        <w:spacing w:before="0" w:beforeAutospacing="0" w:after="0" w:afterAutospacing="0" w:line="276" w:lineRule="auto"/>
        <w:ind w:left="709" w:hanging="425"/>
        <w:jc w:val="both"/>
      </w:pPr>
      <w:r>
        <w:t xml:space="preserve">dh)  </w:t>
      </w:r>
      <w:r w:rsidRPr="000926D7">
        <w:t>bashkërendon veprimtarinë e Drejtorisë së Përgjithshme të Rezervave Materiale të Shtetit me organet qendrore dhe organet e tjera shtetërore në fushën e rezervave materiale të shtetit</w:t>
      </w:r>
      <w:r>
        <w:t>;</w:t>
      </w:r>
    </w:p>
    <w:p w:rsidR="00844C14" w:rsidRPr="000926D7" w:rsidRDefault="00844C14" w:rsidP="00844C14">
      <w:pPr>
        <w:pStyle w:val="NormalWeb"/>
        <w:numPr>
          <w:ilvl w:val="0"/>
          <w:numId w:val="24"/>
        </w:numPr>
        <w:shd w:val="clear" w:color="auto" w:fill="FFFFFF"/>
        <w:spacing w:before="0" w:beforeAutospacing="0" w:after="0" w:afterAutospacing="0" w:line="276" w:lineRule="auto"/>
        <w:ind w:hanging="436"/>
        <w:jc w:val="both"/>
      </w:pPr>
      <w:r w:rsidRPr="000926D7">
        <w:t>siguron vendvendosjen e rezervave materiale të shtetit</w:t>
      </w:r>
      <w:r>
        <w:t>;</w:t>
      </w:r>
    </w:p>
    <w:p w:rsidR="00844C14" w:rsidRPr="000926D7" w:rsidRDefault="00844C14" w:rsidP="00844C14">
      <w:pPr>
        <w:pStyle w:val="NormalWeb"/>
        <w:shd w:val="clear" w:color="auto" w:fill="FFFFFF"/>
        <w:spacing w:before="0" w:beforeAutospacing="0" w:after="0" w:afterAutospacing="0" w:line="276" w:lineRule="auto"/>
        <w:ind w:left="709" w:hanging="425"/>
        <w:jc w:val="both"/>
      </w:pPr>
      <w:r>
        <w:t xml:space="preserve">ë)  </w:t>
      </w:r>
      <w:r w:rsidR="005F0E57">
        <w:t xml:space="preserve"> </w:t>
      </w:r>
      <w:r w:rsidRPr="000926D7">
        <w:t>siguron krijimin dhe administrimin e rezervave materiale të shtetit, në përputhje me qëllimin dhe kërkesat e këtij ligji</w:t>
      </w:r>
      <w:r>
        <w:t>;</w:t>
      </w:r>
    </w:p>
    <w:p w:rsidR="00844C14" w:rsidRDefault="00844C14" w:rsidP="00844C14">
      <w:pPr>
        <w:pStyle w:val="NormalWeb"/>
        <w:numPr>
          <w:ilvl w:val="0"/>
          <w:numId w:val="24"/>
        </w:numPr>
        <w:shd w:val="clear" w:color="auto" w:fill="FFFFFF"/>
        <w:spacing w:before="0" w:beforeAutospacing="0" w:after="0" w:afterAutospacing="0" w:line="276" w:lineRule="auto"/>
        <w:ind w:hanging="436"/>
        <w:jc w:val="both"/>
      </w:pPr>
      <w:r w:rsidRPr="000926D7">
        <w:t>kryen detyra të tjera, në zbatim të këtij ligji dhe legjislacionit në fuqi.</w:t>
      </w:r>
    </w:p>
    <w:p w:rsidR="00844C14" w:rsidRDefault="00844C14" w:rsidP="00844C14">
      <w:pPr>
        <w:pStyle w:val="NormalWeb"/>
        <w:shd w:val="clear" w:color="auto" w:fill="FFFFFF"/>
        <w:spacing w:before="0" w:beforeAutospacing="0" w:after="0" w:afterAutospacing="0" w:line="276" w:lineRule="auto"/>
        <w:jc w:val="both"/>
      </w:pP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Neni 1</w:t>
      </w:r>
      <w:r>
        <w:rPr>
          <w:b/>
        </w:rPr>
        <w:t>9</w:t>
      </w:r>
    </w:p>
    <w:p w:rsidR="00844C14" w:rsidRDefault="00844C14" w:rsidP="00844C14">
      <w:pPr>
        <w:pStyle w:val="NormalWeb"/>
        <w:spacing w:before="0" w:beforeAutospacing="0" w:after="0" w:afterAutospacing="0"/>
        <w:ind w:left="284"/>
        <w:jc w:val="center"/>
        <w:rPr>
          <w:b/>
        </w:rPr>
      </w:pPr>
      <w:r w:rsidRPr="001F2DF0">
        <w:rPr>
          <w:b/>
        </w:rPr>
        <w:t>Bashkëpunimi</w:t>
      </w:r>
    </w:p>
    <w:p w:rsidR="005F0E57" w:rsidRDefault="005F0E57" w:rsidP="00844C14">
      <w:pPr>
        <w:pStyle w:val="NormalWeb"/>
        <w:spacing w:before="0" w:beforeAutospacing="0" w:after="0" w:afterAutospacing="0"/>
        <w:ind w:left="284"/>
        <w:jc w:val="center"/>
        <w:rPr>
          <w:b/>
        </w:rPr>
      </w:pPr>
    </w:p>
    <w:p w:rsidR="00844C14" w:rsidRDefault="00844C14" w:rsidP="00844C14">
      <w:pPr>
        <w:pStyle w:val="NormalWeb"/>
        <w:shd w:val="clear" w:color="auto" w:fill="FFFFFF"/>
        <w:spacing w:before="0" w:beforeAutospacing="0" w:after="0" w:afterAutospacing="0" w:line="276" w:lineRule="auto"/>
        <w:jc w:val="both"/>
        <w:rPr>
          <w:b/>
        </w:rPr>
      </w:pPr>
      <w:r w:rsidRPr="001F2DF0">
        <w:t>Drejtoria e Përgjithshme e Rezervave Materiale të Shtetit bashkëpunon me ministritë, institucionet qendrore, personat fizikë dhe juridikë,</w:t>
      </w:r>
      <w:r>
        <w:t xml:space="preserve"> </w:t>
      </w:r>
      <w:bookmarkStart w:id="33" w:name="_Hlk160632047"/>
      <w:r w:rsidRPr="00BA71F4">
        <w:rPr>
          <w:shd w:val="clear" w:color="auto" w:fill="FFFFFF"/>
        </w:rPr>
        <w:t>në funksion të ushtrimit të detyrave e të funksioneve të saj.</w:t>
      </w:r>
      <w:bookmarkEnd w:id="33"/>
    </w:p>
    <w:p w:rsidR="00844C14" w:rsidRDefault="00844C14" w:rsidP="00844C14">
      <w:pPr>
        <w:pStyle w:val="NormalWeb"/>
        <w:shd w:val="clear" w:color="auto" w:fill="FFFFFF"/>
        <w:spacing w:before="0" w:beforeAutospacing="0" w:after="0" w:afterAutospacing="0" w:line="276" w:lineRule="auto"/>
        <w:rPr>
          <w:b/>
        </w:rPr>
      </w:pPr>
    </w:p>
    <w:p w:rsidR="00CD0E1B" w:rsidRDefault="00CD0E1B" w:rsidP="00844C14">
      <w:pPr>
        <w:pStyle w:val="NormalWeb"/>
        <w:shd w:val="clear" w:color="auto" w:fill="FFFFFF"/>
        <w:spacing w:before="0" w:beforeAutospacing="0" w:after="0" w:afterAutospacing="0" w:line="276" w:lineRule="auto"/>
        <w:jc w:val="center"/>
        <w:rPr>
          <w:rStyle w:val="Strong"/>
        </w:rPr>
      </w:pPr>
    </w:p>
    <w:p w:rsidR="00844C14" w:rsidRPr="000926D7" w:rsidRDefault="00844C14" w:rsidP="00844C14">
      <w:pPr>
        <w:pStyle w:val="NormalWeb"/>
        <w:shd w:val="clear" w:color="auto" w:fill="FFFFFF"/>
        <w:spacing w:before="0" w:beforeAutospacing="0" w:after="0" w:afterAutospacing="0" w:line="276" w:lineRule="auto"/>
        <w:jc w:val="center"/>
      </w:pPr>
      <w:r w:rsidRPr="000926D7">
        <w:rPr>
          <w:rStyle w:val="Strong"/>
        </w:rPr>
        <w:lastRenderedPageBreak/>
        <w:t>KREU IV</w:t>
      </w: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DISPOZITA TË FUNDIT DHE KALIMTARE</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20</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Detyrimi për të informuar</w:t>
      </w:r>
    </w:p>
    <w:p w:rsidR="00844C14" w:rsidRDefault="00844C14" w:rsidP="00844C14">
      <w:pPr>
        <w:pStyle w:val="NormalWeb"/>
        <w:shd w:val="clear" w:color="auto" w:fill="FFFFFF"/>
        <w:spacing w:before="0" w:beforeAutospacing="0" w:after="0" w:afterAutospacing="0" w:line="276" w:lineRule="auto"/>
        <w:jc w:val="center"/>
        <w:rPr>
          <w:b/>
        </w:rPr>
      </w:pPr>
    </w:p>
    <w:p w:rsidR="00844C14" w:rsidRDefault="00844C14" w:rsidP="00844C14">
      <w:pPr>
        <w:pStyle w:val="NormalWeb"/>
        <w:shd w:val="clear" w:color="auto" w:fill="FFFFFF"/>
        <w:spacing w:before="0" w:beforeAutospacing="0" w:after="0" w:afterAutospacing="0" w:line="276" w:lineRule="auto"/>
        <w:jc w:val="both"/>
      </w:pPr>
      <w:r w:rsidRPr="000926D7">
        <w:t>Drejtoria e Përgjithshme e Rezervave Materiale të Shtetit informon, periodikisht, ministrin, Këshillin e Ministrave dhe kur i kërkohet, Komitetin Ndërministror të Emergjencave Civile, për gjendjen e mallrave rezervë materiale të shtetit.</w:t>
      </w:r>
    </w:p>
    <w:p w:rsidR="00844C14" w:rsidRDefault="00844C14" w:rsidP="00844C14">
      <w:pPr>
        <w:pStyle w:val="NormalWeb"/>
        <w:shd w:val="clear" w:color="auto" w:fill="FFFFFF"/>
        <w:spacing w:before="0" w:beforeAutospacing="0" w:after="0" w:afterAutospacing="0" w:line="276" w:lineRule="auto"/>
        <w:jc w:val="both"/>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21</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Nxjerrja e akteve nënligjore</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925771" w:rsidRDefault="00844C14" w:rsidP="00844C14">
      <w:pPr>
        <w:pStyle w:val="NormalWeb"/>
        <w:numPr>
          <w:ilvl w:val="0"/>
          <w:numId w:val="35"/>
        </w:numPr>
        <w:shd w:val="clear" w:color="auto" w:fill="FFFFFF"/>
        <w:spacing w:before="0" w:beforeAutospacing="0" w:after="0" w:afterAutospacing="0" w:line="276" w:lineRule="auto"/>
        <w:ind w:left="284" w:hanging="284"/>
        <w:jc w:val="both"/>
      </w:pPr>
      <w:r w:rsidRPr="00925771">
        <w:t>Ngarkohet Këshilli i Ministrave për nxjerrjen e akteve nënligjore, në zbatim të pikës 6</w:t>
      </w:r>
      <w:r>
        <w:t>,</w:t>
      </w:r>
      <w:r w:rsidRPr="00925771">
        <w:t xml:space="preserve"> të nenit 6</w:t>
      </w:r>
      <w:r>
        <w:t xml:space="preserve"> dhe </w:t>
      </w:r>
      <w:r w:rsidRPr="00925771">
        <w:t>të pikës 1</w:t>
      </w:r>
      <w:r>
        <w:t>,</w:t>
      </w:r>
      <w:r w:rsidRPr="00925771">
        <w:t xml:space="preserve"> të nenit 12, brenda gjashtë muajve nga hyrja në fuqi e këtij ligji.</w:t>
      </w:r>
    </w:p>
    <w:p w:rsidR="00844C14" w:rsidRDefault="00844C14" w:rsidP="00844C14">
      <w:pPr>
        <w:pStyle w:val="NormalWeb"/>
        <w:numPr>
          <w:ilvl w:val="0"/>
          <w:numId w:val="35"/>
        </w:numPr>
        <w:shd w:val="clear" w:color="auto" w:fill="FFFFFF"/>
        <w:spacing w:before="0" w:beforeAutospacing="0" w:after="0" w:afterAutospacing="0" w:line="276" w:lineRule="auto"/>
        <w:ind w:left="284" w:hanging="284"/>
        <w:jc w:val="both"/>
      </w:pPr>
      <w:r>
        <w:t>Ngarkohet ministri përgjegjës për rezervat materiale të shtetit për nxjerrjen e akteve nënligjore, në zbatim të pikës 7, të nenit 6 dhe të pikës 10, të nenit 17, brenda gjashtë muajve nga hyrja në fuqi e këtij ligji.</w:t>
      </w:r>
    </w:p>
    <w:p w:rsidR="00844C14" w:rsidRPr="000926D7" w:rsidRDefault="00844C14" w:rsidP="00844C14">
      <w:pPr>
        <w:pStyle w:val="NormalWeb"/>
        <w:shd w:val="clear" w:color="auto" w:fill="FFFFFF"/>
        <w:spacing w:before="0" w:beforeAutospacing="0" w:after="0" w:afterAutospacing="0" w:line="276" w:lineRule="auto"/>
        <w:jc w:val="both"/>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Neni 2</w:t>
      </w:r>
      <w:r>
        <w:rPr>
          <w:b/>
        </w:rPr>
        <w:t>2</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Shfuqizime</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both"/>
      </w:pPr>
      <w:r w:rsidRPr="000926D7">
        <w:t>Ligji nr. 9900, datë 10.04.2008</w:t>
      </w:r>
      <w:r>
        <w:t>,</w:t>
      </w:r>
      <w:r w:rsidRPr="000926D7">
        <w:t xml:space="preserve"> “Për </w:t>
      </w:r>
      <w:r>
        <w:t>r</w:t>
      </w:r>
      <w:r w:rsidRPr="000926D7">
        <w:t xml:space="preserve">ezervat </w:t>
      </w:r>
      <w:r>
        <w:t>m</w:t>
      </w:r>
      <w:r w:rsidRPr="000926D7">
        <w:t xml:space="preserve">ateriale të </w:t>
      </w:r>
      <w:r>
        <w:t>s</w:t>
      </w:r>
      <w:r w:rsidRPr="000926D7">
        <w:t>htetit”</w:t>
      </w:r>
      <w:r>
        <w:t>,</w:t>
      </w:r>
      <w:r w:rsidRPr="000926D7">
        <w:t xml:space="preserve"> shfuqizohet.</w:t>
      </w:r>
    </w:p>
    <w:p w:rsidR="00844C14" w:rsidRPr="000926D7" w:rsidRDefault="00844C14" w:rsidP="00844C14">
      <w:pPr>
        <w:pStyle w:val="NormalWeb"/>
        <w:shd w:val="clear" w:color="auto" w:fill="FFFFFF"/>
        <w:spacing w:before="0" w:beforeAutospacing="0" w:after="0" w:afterAutospacing="0" w:line="276" w:lineRule="auto"/>
        <w:jc w:val="both"/>
      </w:pP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 xml:space="preserve">Neni </w:t>
      </w:r>
      <w:r>
        <w:rPr>
          <w:b/>
        </w:rPr>
        <w:t>23</w:t>
      </w:r>
    </w:p>
    <w:p w:rsidR="00844C14" w:rsidRDefault="00844C14" w:rsidP="00844C14">
      <w:pPr>
        <w:pStyle w:val="NormalWeb"/>
        <w:shd w:val="clear" w:color="auto" w:fill="FFFFFF"/>
        <w:spacing w:before="0" w:beforeAutospacing="0" w:after="0" w:afterAutospacing="0" w:line="276" w:lineRule="auto"/>
        <w:jc w:val="center"/>
        <w:rPr>
          <w:b/>
        </w:rPr>
      </w:pPr>
      <w:r w:rsidRPr="00085853">
        <w:rPr>
          <w:b/>
        </w:rPr>
        <w:t>Dispozitë kalimtare</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67566D" w:rsidRDefault="00844C14" w:rsidP="00844C14">
      <w:pPr>
        <w:pStyle w:val="NormalWeb"/>
        <w:shd w:val="clear" w:color="auto" w:fill="FFFFFF"/>
        <w:spacing w:before="0" w:beforeAutospacing="0" w:after="0" w:afterAutospacing="0" w:line="276" w:lineRule="auto"/>
        <w:jc w:val="both"/>
        <w:textAlignment w:val="baseline"/>
      </w:pPr>
      <w:r w:rsidRPr="0067566D">
        <w:t>Aktet nënligjore, të miratuara para hyrjes në fuqi të këtij ligji dhe që nuk bien në kundërshtim</w:t>
      </w:r>
    </w:p>
    <w:p w:rsidR="00844C14" w:rsidRPr="0067566D" w:rsidRDefault="00844C14" w:rsidP="00844C14">
      <w:pPr>
        <w:pStyle w:val="NormalWeb"/>
        <w:shd w:val="clear" w:color="auto" w:fill="FFFFFF"/>
        <w:spacing w:before="0" w:beforeAutospacing="0" w:after="0" w:afterAutospacing="0" w:line="276" w:lineRule="auto"/>
        <w:jc w:val="both"/>
        <w:textAlignment w:val="baseline"/>
      </w:pPr>
      <w:r w:rsidRPr="0067566D">
        <w:t>me të, do të zbatohen deri në nxjerrjen e akteve nënligjore në zbatim të këtij ligji.</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center"/>
        <w:rPr>
          <w:b/>
        </w:rPr>
      </w:pPr>
      <w:r w:rsidRPr="000926D7">
        <w:rPr>
          <w:b/>
        </w:rPr>
        <w:t>Neni 2</w:t>
      </w:r>
      <w:r>
        <w:rPr>
          <w:b/>
        </w:rPr>
        <w:t>4</w:t>
      </w:r>
    </w:p>
    <w:p w:rsidR="00844C14" w:rsidRDefault="00844C14" w:rsidP="00844C14">
      <w:pPr>
        <w:pStyle w:val="NormalWeb"/>
        <w:shd w:val="clear" w:color="auto" w:fill="FFFFFF"/>
        <w:spacing w:before="0" w:beforeAutospacing="0" w:after="0" w:afterAutospacing="0" w:line="276" w:lineRule="auto"/>
        <w:jc w:val="center"/>
        <w:rPr>
          <w:b/>
        </w:rPr>
      </w:pPr>
      <w:r w:rsidRPr="000926D7">
        <w:rPr>
          <w:b/>
        </w:rPr>
        <w:t>Hyrja në fuqi</w:t>
      </w:r>
    </w:p>
    <w:p w:rsidR="00844C14" w:rsidRDefault="00844C14" w:rsidP="00844C14">
      <w:pPr>
        <w:pStyle w:val="NormalWeb"/>
        <w:shd w:val="clear" w:color="auto" w:fill="FFFFFF"/>
        <w:spacing w:before="0" w:beforeAutospacing="0" w:after="0" w:afterAutospacing="0" w:line="276" w:lineRule="auto"/>
        <w:jc w:val="center"/>
        <w:rPr>
          <w:b/>
        </w:rPr>
      </w:pPr>
    </w:p>
    <w:p w:rsidR="00844C14" w:rsidRPr="000926D7" w:rsidRDefault="00844C14" w:rsidP="00844C14">
      <w:pPr>
        <w:pStyle w:val="NormalWeb"/>
        <w:shd w:val="clear" w:color="auto" w:fill="FFFFFF"/>
        <w:spacing w:before="0" w:beforeAutospacing="0" w:after="0" w:afterAutospacing="0" w:line="276" w:lineRule="auto"/>
        <w:jc w:val="both"/>
      </w:pPr>
      <w:r w:rsidRPr="000926D7">
        <w:t>Ky ligj hyn në fuqi 15 ditë pas botimit në Fletoren Zyrtare.</w:t>
      </w:r>
    </w:p>
    <w:p w:rsidR="00844C14" w:rsidRPr="0024376A" w:rsidRDefault="00844C14" w:rsidP="00844C14">
      <w:pPr>
        <w:spacing w:after="120"/>
        <w:jc w:val="both"/>
        <w:rPr>
          <w:rFonts w:ascii="Times New Roman" w:hAnsi="Times New Roman"/>
          <w:sz w:val="14"/>
        </w:rPr>
      </w:pPr>
    </w:p>
    <w:p w:rsidR="00844C14" w:rsidRDefault="00844C14" w:rsidP="00844C14">
      <w:pPr>
        <w:spacing w:after="120"/>
        <w:jc w:val="both"/>
        <w:rPr>
          <w:rFonts w:ascii="Times New Roman" w:hAnsi="Times New Roman"/>
          <w:sz w:val="24"/>
        </w:rPr>
      </w:pPr>
      <w:r w:rsidRPr="000926D7">
        <w:rPr>
          <w:rFonts w:ascii="Times New Roman" w:hAnsi="Times New Roman"/>
          <w:sz w:val="24"/>
        </w:rPr>
        <w:t>Miratuar në datën __.__.2024.</w:t>
      </w:r>
    </w:p>
    <w:p w:rsidR="00844C14" w:rsidRDefault="00844C14" w:rsidP="00844C14">
      <w:pPr>
        <w:spacing w:after="120"/>
        <w:jc w:val="both"/>
        <w:rPr>
          <w:rFonts w:ascii="Times New Roman" w:hAnsi="Times New Roman"/>
          <w:sz w:val="14"/>
        </w:rPr>
      </w:pPr>
    </w:p>
    <w:p w:rsidR="00CD0E1B" w:rsidRPr="0024376A" w:rsidRDefault="00CD0E1B" w:rsidP="00844C14">
      <w:pPr>
        <w:spacing w:after="120"/>
        <w:jc w:val="both"/>
        <w:rPr>
          <w:rFonts w:ascii="Times New Roman" w:hAnsi="Times New Roman"/>
          <w:sz w:val="14"/>
        </w:rPr>
      </w:pPr>
    </w:p>
    <w:p w:rsidR="00844C14" w:rsidRPr="000926D7" w:rsidRDefault="00844C14" w:rsidP="00844C14">
      <w:pPr>
        <w:spacing w:after="120"/>
        <w:jc w:val="center"/>
        <w:rPr>
          <w:rFonts w:ascii="Times New Roman" w:hAnsi="Times New Roman"/>
          <w:b/>
          <w:sz w:val="24"/>
          <w:szCs w:val="30"/>
        </w:rPr>
      </w:pPr>
      <w:r w:rsidRPr="000926D7">
        <w:rPr>
          <w:rFonts w:ascii="Times New Roman" w:hAnsi="Times New Roman"/>
          <w:b/>
          <w:sz w:val="24"/>
          <w:szCs w:val="30"/>
        </w:rPr>
        <w:t>KRYETARI</w:t>
      </w:r>
    </w:p>
    <w:p w:rsidR="00844C14" w:rsidRPr="0024376A" w:rsidRDefault="00844C14" w:rsidP="00844C14">
      <w:pPr>
        <w:spacing w:after="120"/>
        <w:jc w:val="center"/>
        <w:rPr>
          <w:rFonts w:ascii="Times New Roman" w:hAnsi="Times New Roman"/>
          <w:b/>
          <w:sz w:val="2"/>
          <w:szCs w:val="30"/>
        </w:rPr>
      </w:pPr>
    </w:p>
    <w:p w:rsidR="00844C14" w:rsidRPr="000926D7" w:rsidRDefault="00844C14" w:rsidP="00844C14">
      <w:pPr>
        <w:spacing w:after="120"/>
        <w:jc w:val="center"/>
        <w:rPr>
          <w:rFonts w:ascii="Times New Roman" w:hAnsi="Times New Roman"/>
          <w:szCs w:val="24"/>
        </w:rPr>
      </w:pPr>
      <w:r w:rsidRPr="000926D7">
        <w:rPr>
          <w:rFonts w:ascii="Times New Roman" w:hAnsi="Times New Roman"/>
          <w:b/>
          <w:sz w:val="24"/>
          <w:szCs w:val="30"/>
        </w:rPr>
        <w:t xml:space="preserve">Lindita  </w:t>
      </w:r>
      <w:proofErr w:type="spellStart"/>
      <w:r w:rsidRPr="000926D7">
        <w:rPr>
          <w:rFonts w:ascii="Times New Roman" w:hAnsi="Times New Roman"/>
          <w:b/>
          <w:sz w:val="24"/>
          <w:szCs w:val="30"/>
        </w:rPr>
        <w:t>Nikolla</w:t>
      </w:r>
      <w:proofErr w:type="spellEnd"/>
    </w:p>
    <w:p w:rsidR="004B28BA" w:rsidRPr="008749A8" w:rsidRDefault="004B28BA" w:rsidP="004B28BA">
      <w:pPr>
        <w:pStyle w:val="Akti"/>
        <w:rPr>
          <w:rFonts w:ascii="Times New Roman" w:hAnsi="Times New Roman"/>
          <w:color w:val="auto"/>
          <w:sz w:val="24"/>
          <w:szCs w:val="24"/>
          <w:lang w:val="sq-AL"/>
        </w:rPr>
      </w:pPr>
    </w:p>
    <w:sectPr w:rsidR="004B28BA" w:rsidRPr="008749A8" w:rsidSect="00A47444">
      <w:pgSz w:w="12240" w:h="15840"/>
      <w:pgMar w:top="900" w:right="1350" w:bottom="54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5DD0"/>
    <w:multiLevelType w:val="hybridMultilevel"/>
    <w:tmpl w:val="8A6E38A8"/>
    <w:lvl w:ilvl="0" w:tplc="041C000F">
      <w:start w:val="1"/>
      <w:numFmt w:val="decimal"/>
      <w:lvlText w:val="%1."/>
      <w:lvlJc w:val="left"/>
      <w:pPr>
        <w:ind w:left="45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10FE1B70"/>
    <w:multiLevelType w:val="hybridMultilevel"/>
    <w:tmpl w:val="4046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A5FD4"/>
    <w:multiLevelType w:val="hybridMultilevel"/>
    <w:tmpl w:val="14E63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0C1CB9"/>
    <w:multiLevelType w:val="hybridMultilevel"/>
    <w:tmpl w:val="4F0CE0D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21E164B6"/>
    <w:multiLevelType w:val="hybridMultilevel"/>
    <w:tmpl w:val="19CC0032"/>
    <w:lvl w:ilvl="0" w:tplc="D24AE7F2">
      <w:start w:val="1"/>
      <w:numFmt w:val="decimal"/>
      <w:lvlText w:val="%1."/>
      <w:lvlJc w:val="left"/>
      <w:pPr>
        <w:ind w:left="720" w:hanging="360"/>
      </w:pPr>
      <w:rPr>
        <w:rFonts w:hint="default"/>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nsid w:val="231767BA"/>
    <w:multiLevelType w:val="hybridMultilevel"/>
    <w:tmpl w:val="AAA2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65BB1"/>
    <w:multiLevelType w:val="hybridMultilevel"/>
    <w:tmpl w:val="E0689804"/>
    <w:lvl w:ilvl="0" w:tplc="08090017">
      <w:start w:val="1"/>
      <w:numFmt w:val="lowerLetter"/>
      <w:lvlText w:val="%1)"/>
      <w:lvlJc w:val="left"/>
      <w:pPr>
        <w:ind w:left="644"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315C546C"/>
    <w:multiLevelType w:val="hybridMultilevel"/>
    <w:tmpl w:val="FC26FC5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17919E1"/>
    <w:multiLevelType w:val="hybridMultilevel"/>
    <w:tmpl w:val="76BEE61C"/>
    <w:lvl w:ilvl="0" w:tplc="85EAFB7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896984"/>
    <w:multiLevelType w:val="hybridMultilevel"/>
    <w:tmpl w:val="61929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304448"/>
    <w:multiLevelType w:val="hybridMultilevel"/>
    <w:tmpl w:val="42BC8EF6"/>
    <w:lvl w:ilvl="0" w:tplc="E938A22E">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nsid w:val="38BB203C"/>
    <w:multiLevelType w:val="hybridMultilevel"/>
    <w:tmpl w:val="C3925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3E603F"/>
    <w:multiLevelType w:val="hybridMultilevel"/>
    <w:tmpl w:val="42541EE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nsid w:val="41B21A35"/>
    <w:multiLevelType w:val="hybridMultilevel"/>
    <w:tmpl w:val="52BA193E"/>
    <w:lvl w:ilvl="0" w:tplc="89FCFDD4">
      <w:start w:val="8"/>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4324720D"/>
    <w:multiLevelType w:val="hybridMultilevel"/>
    <w:tmpl w:val="DFC2D586"/>
    <w:lvl w:ilvl="0" w:tplc="F91EAE42">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461679EC"/>
    <w:multiLevelType w:val="hybridMultilevel"/>
    <w:tmpl w:val="486852C8"/>
    <w:lvl w:ilvl="0" w:tplc="C98C8E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7F53A76"/>
    <w:multiLevelType w:val="hybridMultilevel"/>
    <w:tmpl w:val="DF5663CE"/>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nsid w:val="4AB41D1A"/>
    <w:multiLevelType w:val="hybridMultilevel"/>
    <w:tmpl w:val="4BFA0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240CB"/>
    <w:multiLevelType w:val="hybridMultilevel"/>
    <w:tmpl w:val="F5463B2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4BF654C5"/>
    <w:multiLevelType w:val="hybridMultilevel"/>
    <w:tmpl w:val="B1E4FB00"/>
    <w:lvl w:ilvl="0" w:tplc="041C000F">
      <w:start w:val="1"/>
      <w:numFmt w:val="decimal"/>
      <w:lvlText w:val="%1."/>
      <w:lvlJc w:val="left"/>
      <w:pPr>
        <w:ind w:left="36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nsid w:val="4BF77D6D"/>
    <w:multiLevelType w:val="hybridMultilevel"/>
    <w:tmpl w:val="40D22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04C38EA"/>
    <w:multiLevelType w:val="hybridMultilevel"/>
    <w:tmpl w:val="E10C2868"/>
    <w:lvl w:ilvl="0" w:tplc="71727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BB3BE1"/>
    <w:multiLevelType w:val="hybridMultilevel"/>
    <w:tmpl w:val="0FA0AB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nsid w:val="523048FA"/>
    <w:multiLevelType w:val="hybridMultilevel"/>
    <w:tmpl w:val="F48E7D5C"/>
    <w:lvl w:ilvl="0" w:tplc="99BEB194">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nsid w:val="5530631B"/>
    <w:multiLevelType w:val="hybridMultilevel"/>
    <w:tmpl w:val="7D28F43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nsid w:val="55637D0B"/>
    <w:multiLevelType w:val="hybridMultilevel"/>
    <w:tmpl w:val="79460E44"/>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568F6287"/>
    <w:multiLevelType w:val="hybridMultilevel"/>
    <w:tmpl w:val="FC8A02F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nsid w:val="59AF56D8"/>
    <w:multiLevelType w:val="hybridMultilevel"/>
    <w:tmpl w:val="E9DACD3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F7146B1"/>
    <w:multiLevelType w:val="hybridMultilevel"/>
    <w:tmpl w:val="6832E33C"/>
    <w:lvl w:ilvl="0" w:tplc="135E5182">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nsid w:val="64FD1405"/>
    <w:multiLevelType w:val="hybridMultilevel"/>
    <w:tmpl w:val="890C1B8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nsid w:val="678C40F9"/>
    <w:multiLevelType w:val="hybridMultilevel"/>
    <w:tmpl w:val="4E66ECE0"/>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nsid w:val="6A8C5C08"/>
    <w:multiLevelType w:val="hybridMultilevel"/>
    <w:tmpl w:val="5A0026B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D83156F"/>
    <w:multiLevelType w:val="hybridMultilevel"/>
    <w:tmpl w:val="FA8C8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3624C9E"/>
    <w:multiLevelType w:val="hybridMultilevel"/>
    <w:tmpl w:val="122220A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nsid w:val="7701225C"/>
    <w:multiLevelType w:val="hybridMultilevel"/>
    <w:tmpl w:val="CB20402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nsid w:val="7A1E2510"/>
    <w:multiLevelType w:val="hybridMultilevel"/>
    <w:tmpl w:val="31EECAE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7C09298E"/>
    <w:multiLevelType w:val="hybridMultilevel"/>
    <w:tmpl w:val="EBA253E6"/>
    <w:lvl w:ilvl="0" w:tplc="FAF89F1E">
      <w:start w:val="1"/>
      <w:numFmt w:val="lowerLetter"/>
      <w:lvlText w:val="%1)"/>
      <w:lvlJc w:val="left"/>
      <w:pPr>
        <w:ind w:left="720" w:hanging="360"/>
      </w:pPr>
      <w:rPr>
        <w:rFonts w:ascii="Times New Roman" w:eastAsia="Times New Roman"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nsid w:val="7D852A7E"/>
    <w:multiLevelType w:val="hybridMultilevel"/>
    <w:tmpl w:val="A654786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33"/>
  </w:num>
  <w:num w:numId="2">
    <w:abstractNumId w:val="24"/>
  </w:num>
  <w:num w:numId="3">
    <w:abstractNumId w:val="30"/>
  </w:num>
  <w:num w:numId="4">
    <w:abstractNumId w:val="19"/>
  </w:num>
  <w:num w:numId="5">
    <w:abstractNumId w:val="0"/>
  </w:num>
  <w:num w:numId="6">
    <w:abstractNumId w:val="29"/>
  </w:num>
  <w:num w:numId="7">
    <w:abstractNumId w:val="16"/>
  </w:num>
  <w:num w:numId="8">
    <w:abstractNumId w:val="14"/>
  </w:num>
  <w:num w:numId="9">
    <w:abstractNumId w:val="12"/>
  </w:num>
  <w:num w:numId="10">
    <w:abstractNumId w:val="10"/>
  </w:num>
  <w:num w:numId="11">
    <w:abstractNumId w:val="37"/>
  </w:num>
  <w:num w:numId="12">
    <w:abstractNumId w:val="28"/>
  </w:num>
  <w:num w:numId="13">
    <w:abstractNumId w:val="23"/>
  </w:num>
  <w:num w:numId="14">
    <w:abstractNumId w:val="18"/>
  </w:num>
  <w:num w:numId="15">
    <w:abstractNumId w:val="17"/>
  </w:num>
  <w:num w:numId="16">
    <w:abstractNumId w:val="1"/>
  </w:num>
  <w:num w:numId="17">
    <w:abstractNumId w:val="26"/>
  </w:num>
  <w:num w:numId="18">
    <w:abstractNumId w:val="4"/>
  </w:num>
  <w:num w:numId="19">
    <w:abstractNumId w:val="22"/>
  </w:num>
  <w:num w:numId="20">
    <w:abstractNumId w:val="35"/>
  </w:num>
  <w:num w:numId="21">
    <w:abstractNumId w:val="34"/>
  </w:num>
  <w:num w:numId="22">
    <w:abstractNumId w:val="21"/>
  </w:num>
  <w:num w:numId="23">
    <w:abstractNumId w:val="5"/>
  </w:num>
  <w:num w:numId="24">
    <w:abstractNumId w:val="36"/>
  </w:num>
  <w:num w:numId="25">
    <w:abstractNumId w:val="15"/>
  </w:num>
  <w:num w:numId="26">
    <w:abstractNumId w:val="32"/>
  </w:num>
  <w:num w:numId="27">
    <w:abstractNumId w:val="31"/>
  </w:num>
  <w:num w:numId="28">
    <w:abstractNumId w:val="20"/>
  </w:num>
  <w:num w:numId="29">
    <w:abstractNumId w:val="2"/>
  </w:num>
  <w:num w:numId="30">
    <w:abstractNumId w:val="25"/>
  </w:num>
  <w:num w:numId="31">
    <w:abstractNumId w:val="6"/>
  </w:num>
  <w:num w:numId="32">
    <w:abstractNumId w:val="3"/>
  </w:num>
  <w:num w:numId="33">
    <w:abstractNumId w:val="27"/>
  </w:num>
  <w:num w:numId="34">
    <w:abstractNumId w:val="7"/>
  </w:num>
  <w:num w:numId="35">
    <w:abstractNumId w:val="11"/>
  </w:num>
  <w:num w:numId="36">
    <w:abstractNumId w:val="13"/>
  </w:num>
  <w:num w:numId="37">
    <w:abstractNumId w:val="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E0"/>
    <w:rsid w:val="00081D52"/>
    <w:rsid w:val="000B6E41"/>
    <w:rsid w:val="000C7C1C"/>
    <w:rsid w:val="000E200A"/>
    <w:rsid w:val="00114FCF"/>
    <w:rsid w:val="0011505F"/>
    <w:rsid w:val="00143D05"/>
    <w:rsid w:val="001876FB"/>
    <w:rsid w:val="001A4B0D"/>
    <w:rsid w:val="00221D46"/>
    <w:rsid w:val="00240D39"/>
    <w:rsid w:val="002572F1"/>
    <w:rsid w:val="0029781F"/>
    <w:rsid w:val="002A5BA3"/>
    <w:rsid w:val="002B6275"/>
    <w:rsid w:val="002E3D90"/>
    <w:rsid w:val="00317B51"/>
    <w:rsid w:val="003360C9"/>
    <w:rsid w:val="00344193"/>
    <w:rsid w:val="00374A0A"/>
    <w:rsid w:val="00386BD8"/>
    <w:rsid w:val="003A5B5F"/>
    <w:rsid w:val="004123C6"/>
    <w:rsid w:val="00415ABE"/>
    <w:rsid w:val="004351D6"/>
    <w:rsid w:val="0046417F"/>
    <w:rsid w:val="004A7674"/>
    <w:rsid w:val="004B28BA"/>
    <w:rsid w:val="00515096"/>
    <w:rsid w:val="005A31F8"/>
    <w:rsid w:val="005B1415"/>
    <w:rsid w:val="005C39FE"/>
    <w:rsid w:val="005D1C37"/>
    <w:rsid w:val="005E368D"/>
    <w:rsid w:val="005F0E57"/>
    <w:rsid w:val="00643A73"/>
    <w:rsid w:val="00647F50"/>
    <w:rsid w:val="00663E4B"/>
    <w:rsid w:val="006A3A00"/>
    <w:rsid w:val="006B578B"/>
    <w:rsid w:val="00717932"/>
    <w:rsid w:val="00723B53"/>
    <w:rsid w:val="007517E0"/>
    <w:rsid w:val="007777A5"/>
    <w:rsid w:val="0079665B"/>
    <w:rsid w:val="007A3042"/>
    <w:rsid w:val="007B455B"/>
    <w:rsid w:val="00801FFC"/>
    <w:rsid w:val="00844C14"/>
    <w:rsid w:val="008749A8"/>
    <w:rsid w:val="00906F53"/>
    <w:rsid w:val="009147CD"/>
    <w:rsid w:val="009355BB"/>
    <w:rsid w:val="00A17F1A"/>
    <w:rsid w:val="00A309CD"/>
    <w:rsid w:val="00A47444"/>
    <w:rsid w:val="00A50ACD"/>
    <w:rsid w:val="00A700AC"/>
    <w:rsid w:val="00AA26A2"/>
    <w:rsid w:val="00AA4629"/>
    <w:rsid w:val="00B12F31"/>
    <w:rsid w:val="00B74DC7"/>
    <w:rsid w:val="00BC3654"/>
    <w:rsid w:val="00BD4CA3"/>
    <w:rsid w:val="00BF12DE"/>
    <w:rsid w:val="00BF4041"/>
    <w:rsid w:val="00BF70CD"/>
    <w:rsid w:val="00C37234"/>
    <w:rsid w:val="00C40B18"/>
    <w:rsid w:val="00C40CEB"/>
    <w:rsid w:val="00C85142"/>
    <w:rsid w:val="00CA2E25"/>
    <w:rsid w:val="00CC6DDD"/>
    <w:rsid w:val="00CD0E1B"/>
    <w:rsid w:val="00CD2292"/>
    <w:rsid w:val="00CF3F69"/>
    <w:rsid w:val="00D16F99"/>
    <w:rsid w:val="00D6405C"/>
    <w:rsid w:val="00D87678"/>
    <w:rsid w:val="00D942B0"/>
    <w:rsid w:val="00D952E5"/>
    <w:rsid w:val="00DC0223"/>
    <w:rsid w:val="00DC339C"/>
    <w:rsid w:val="00DC627D"/>
    <w:rsid w:val="00E50CE5"/>
    <w:rsid w:val="00EC2100"/>
    <w:rsid w:val="00EF1A26"/>
    <w:rsid w:val="00F21D8A"/>
    <w:rsid w:val="00FB57BD"/>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25"/>
    <w:rPr>
      <w:rFonts w:ascii="Calibri" w:eastAsia="Times New Roman"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CA2E25"/>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BazLigjPropozues">
    <w:name w:val="Baz_Ligj_Propozues"/>
    <w:rsid w:val="00CA2E25"/>
    <w:pPr>
      <w:keepNext/>
      <w:widowControl w:val="0"/>
      <w:spacing w:after="0" w:line="240" w:lineRule="auto"/>
      <w:ind w:firstLine="720"/>
      <w:jc w:val="both"/>
    </w:pPr>
    <w:rPr>
      <w:rFonts w:ascii="CG Times" w:eastAsia="Times New Roman" w:hAnsi="CG Times" w:cs="Times New Roman"/>
      <w:color w:val="000000"/>
      <w:lang w:val="en-GB"/>
    </w:rPr>
  </w:style>
  <w:style w:type="paragraph" w:customStyle="1" w:styleId="NeniNr">
    <w:name w:val="Neni_Nr"/>
    <w:next w:val="Normal"/>
    <w:rsid w:val="00CA2E25"/>
    <w:pPr>
      <w:keepNext/>
      <w:widowControl w:val="0"/>
      <w:spacing w:after="0" w:line="240" w:lineRule="auto"/>
      <w:jc w:val="center"/>
    </w:pPr>
    <w:rPr>
      <w:rFonts w:ascii="CG Times" w:eastAsia="Times New Roman" w:hAnsi="CG Times" w:cs="Times New Roman"/>
      <w:szCs w:val="20"/>
      <w:lang w:val="en-GB"/>
    </w:rPr>
  </w:style>
  <w:style w:type="paragraph" w:customStyle="1" w:styleId="NumriData">
    <w:name w:val="Numri_Data"/>
    <w:next w:val="Normal"/>
    <w:rsid w:val="00CA2E25"/>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CA2E25"/>
    <w:pPr>
      <w:widowControl w:val="0"/>
      <w:spacing w:after="0" w:line="240" w:lineRule="auto"/>
      <w:ind w:firstLine="720"/>
      <w:jc w:val="both"/>
    </w:pPr>
    <w:rPr>
      <w:rFonts w:ascii="CG Times" w:eastAsia="Times New Roman" w:hAnsi="CG Times" w:cs="Times New Roman"/>
      <w:szCs w:val="20"/>
    </w:rPr>
  </w:style>
  <w:style w:type="paragraph" w:customStyle="1" w:styleId="VENDOSI">
    <w:name w:val="VENDOSI"/>
    <w:next w:val="Normal"/>
    <w:rsid w:val="00CA2E25"/>
    <w:pPr>
      <w:keepNext/>
      <w:widowControl w:val="0"/>
      <w:spacing w:after="0" w:line="240" w:lineRule="auto"/>
      <w:jc w:val="center"/>
    </w:pPr>
    <w:rPr>
      <w:rFonts w:ascii="CG Times" w:eastAsia="Times New Roman" w:hAnsi="CG Times" w:cs="Times New Roman"/>
      <w:caps/>
      <w:lang w:val="en-GB"/>
    </w:rPr>
  </w:style>
  <w:style w:type="paragraph" w:styleId="ListParagraph">
    <w:name w:val="List Paragraph"/>
    <w:basedOn w:val="Normal"/>
    <w:uiPriority w:val="34"/>
    <w:qFormat/>
    <w:rsid w:val="00CA2E25"/>
    <w:pPr>
      <w:spacing w:after="0" w:line="240" w:lineRule="auto"/>
      <w:ind w:left="720"/>
      <w:contextualSpacing/>
    </w:pPr>
    <w:rPr>
      <w:rFonts w:ascii="Times New Roman" w:eastAsia="MS Mincho" w:hAnsi="Times New Roman"/>
      <w:sz w:val="24"/>
      <w:szCs w:val="24"/>
    </w:rPr>
  </w:style>
  <w:style w:type="paragraph" w:styleId="NormalWeb">
    <w:name w:val="Normal (Web)"/>
    <w:basedOn w:val="Normal"/>
    <w:uiPriority w:val="99"/>
    <w:unhideWhenUsed/>
    <w:rsid w:val="00CA2E25"/>
    <w:pPr>
      <w:spacing w:before="100" w:beforeAutospacing="1" w:after="100" w:afterAutospacing="1" w:line="240" w:lineRule="auto"/>
    </w:pPr>
    <w:rPr>
      <w:rFonts w:ascii="Times New Roman" w:hAnsi="Times New Roman"/>
      <w:sz w:val="24"/>
      <w:szCs w:val="24"/>
      <w:lang w:eastAsia="sq-AL"/>
    </w:rPr>
  </w:style>
  <w:style w:type="paragraph" w:styleId="BalloonText">
    <w:name w:val="Balloon Text"/>
    <w:basedOn w:val="Normal"/>
    <w:link w:val="BalloonTextChar"/>
    <w:uiPriority w:val="99"/>
    <w:semiHidden/>
    <w:unhideWhenUsed/>
    <w:rsid w:val="00CA2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E25"/>
    <w:rPr>
      <w:rFonts w:ascii="Tahoma" w:eastAsia="Times New Roman" w:hAnsi="Tahoma" w:cs="Tahoma"/>
      <w:sz w:val="16"/>
      <w:szCs w:val="16"/>
      <w:lang w:val="sq-AL"/>
    </w:rPr>
  </w:style>
  <w:style w:type="paragraph" w:customStyle="1" w:styleId="Default">
    <w:name w:val="Default"/>
    <w:rsid w:val="00FB57BD"/>
    <w:pPr>
      <w:autoSpaceDE w:val="0"/>
      <w:autoSpaceDN w:val="0"/>
      <w:adjustRightInd w:val="0"/>
      <w:spacing w:after="0" w:line="240" w:lineRule="auto"/>
    </w:pPr>
    <w:rPr>
      <w:rFonts w:ascii="Garamond" w:eastAsia="Calibri" w:hAnsi="Garamond" w:cs="Garamond"/>
      <w:color w:val="000000"/>
      <w:sz w:val="24"/>
      <w:szCs w:val="24"/>
    </w:rPr>
  </w:style>
  <w:style w:type="character" w:styleId="Strong">
    <w:name w:val="Strong"/>
    <w:basedOn w:val="DefaultParagraphFont"/>
    <w:uiPriority w:val="22"/>
    <w:qFormat/>
    <w:rsid w:val="00844C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25"/>
    <w:rPr>
      <w:rFonts w:ascii="Calibri" w:eastAsia="Times New Roman"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CA2E25"/>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BazLigjPropozues">
    <w:name w:val="Baz_Ligj_Propozues"/>
    <w:rsid w:val="00CA2E25"/>
    <w:pPr>
      <w:keepNext/>
      <w:widowControl w:val="0"/>
      <w:spacing w:after="0" w:line="240" w:lineRule="auto"/>
      <w:ind w:firstLine="720"/>
      <w:jc w:val="both"/>
    </w:pPr>
    <w:rPr>
      <w:rFonts w:ascii="CG Times" w:eastAsia="Times New Roman" w:hAnsi="CG Times" w:cs="Times New Roman"/>
      <w:color w:val="000000"/>
      <w:lang w:val="en-GB"/>
    </w:rPr>
  </w:style>
  <w:style w:type="paragraph" w:customStyle="1" w:styleId="NeniNr">
    <w:name w:val="Neni_Nr"/>
    <w:next w:val="Normal"/>
    <w:rsid w:val="00CA2E25"/>
    <w:pPr>
      <w:keepNext/>
      <w:widowControl w:val="0"/>
      <w:spacing w:after="0" w:line="240" w:lineRule="auto"/>
      <w:jc w:val="center"/>
    </w:pPr>
    <w:rPr>
      <w:rFonts w:ascii="CG Times" w:eastAsia="Times New Roman" w:hAnsi="CG Times" w:cs="Times New Roman"/>
      <w:szCs w:val="20"/>
      <w:lang w:val="en-GB"/>
    </w:rPr>
  </w:style>
  <w:style w:type="paragraph" w:customStyle="1" w:styleId="NumriData">
    <w:name w:val="Numri_Data"/>
    <w:next w:val="Normal"/>
    <w:rsid w:val="00CA2E25"/>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CA2E25"/>
    <w:pPr>
      <w:widowControl w:val="0"/>
      <w:spacing w:after="0" w:line="240" w:lineRule="auto"/>
      <w:ind w:firstLine="720"/>
      <w:jc w:val="both"/>
    </w:pPr>
    <w:rPr>
      <w:rFonts w:ascii="CG Times" w:eastAsia="Times New Roman" w:hAnsi="CG Times" w:cs="Times New Roman"/>
      <w:szCs w:val="20"/>
    </w:rPr>
  </w:style>
  <w:style w:type="paragraph" w:customStyle="1" w:styleId="VENDOSI">
    <w:name w:val="VENDOSI"/>
    <w:next w:val="Normal"/>
    <w:rsid w:val="00CA2E25"/>
    <w:pPr>
      <w:keepNext/>
      <w:widowControl w:val="0"/>
      <w:spacing w:after="0" w:line="240" w:lineRule="auto"/>
      <w:jc w:val="center"/>
    </w:pPr>
    <w:rPr>
      <w:rFonts w:ascii="CG Times" w:eastAsia="Times New Roman" w:hAnsi="CG Times" w:cs="Times New Roman"/>
      <w:caps/>
      <w:lang w:val="en-GB"/>
    </w:rPr>
  </w:style>
  <w:style w:type="paragraph" w:styleId="ListParagraph">
    <w:name w:val="List Paragraph"/>
    <w:basedOn w:val="Normal"/>
    <w:uiPriority w:val="34"/>
    <w:qFormat/>
    <w:rsid w:val="00CA2E25"/>
    <w:pPr>
      <w:spacing w:after="0" w:line="240" w:lineRule="auto"/>
      <w:ind w:left="720"/>
      <w:contextualSpacing/>
    </w:pPr>
    <w:rPr>
      <w:rFonts w:ascii="Times New Roman" w:eastAsia="MS Mincho" w:hAnsi="Times New Roman"/>
      <w:sz w:val="24"/>
      <w:szCs w:val="24"/>
    </w:rPr>
  </w:style>
  <w:style w:type="paragraph" w:styleId="NormalWeb">
    <w:name w:val="Normal (Web)"/>
    <w:basedOn w:val="Normal"/>
    <w:uiPriority w:val="99"/>
    <w:unhideWhenUsed/>
    <w:rsid w:val="00CA2E25"/>
    <w:pPr>
      <w:spacing w:before="100" w:beforeAutospacing="1" w:after="100" w:afterAutospacing="1" w:line="240" w:lineRule="auto"/>
    </w:pPr>
    <w:rPr>
      <w:rFonts w:ascii="Times New Roman" w:hAnsi="Times New Roman"/>
      <w:sz w:val="24"/>
      <w:szCs w:val="24"/>
      <w:lang w:eastAsia="sq-AL"/>
    </w:rPr>
  </w:style>
  <w:style w:type="paragraph" w:styleId="BalloonText">
    <w:name w:val="Balloon Text"/>
    <w:basedOn w:val="Normal"/>
    <w:link w:val="BalloonTextChar"/>
    <w:uiPriority w:val="99"/>
    <w:semiHidden/>
    <w:unhideWhenUsed/>
    <w:rsid w:val="00CA2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E25"/>
    <w:rPr>
      <w:rFonts w:ascii="Tahoma" w:eastAsia="Times New Roman" w:hAnsi="Tahoma" w:cs="Tahoma"/>
      <w:sz w:val="16"/>
      <w:szCs w:val="16"/>
      <w:lang w:val="sq-AL"/>
    </w:rPr>
  </w:style>
  <w:style w:type="paragraph" w:customStyle="1" w:styleId="Default">
    <w:name w:val="Default"/>
    <w:rsid w:val="00FB57BD"/>
    <w:pPr>
      <w:autoSpaceDE w:val="0"/>
      <w:autoSpaceDN w:val="0"/>
      <w:adjustRightInd w:val="0"/>
      <w:spacing w:after="0" w:line="240" w:lineRule="auto"/>
    </w:pPr>
    <w:rPr>
      <w:rFonts w:ascii="Garamond" w:eastAsia="Calibri" w:hAnsi="Garamond" w:cs="Garamond"/>
      <w:color w:val="000000"/>
      <w:sz w:val="24"/>
      <w:szCs w:val="24"/>
    </w:rPr>
  </w:style>
  <w:style w:type="character" w:styleId="Strong">
    <w:name w:val="Strong"/>
    <w:basedOn w:val="DefaultParagraphFont"/>
    <w:uiPriority w:val="22"/>
    <w:qFormat/>
    <w:rsid w:val="00844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2849</Words>
  <Characters>16243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sp1veteran</dc:creator>
  <cp:lastModifiedBy>spk2sphharr</cp:lastModifiedBy>
  <cp:revision>4</cp:revision>
  <cp:lastPrinted>2019-05-29T13:26:00Z</cp:lastPrinted>
  <dcterms:created xsi:type="dcterms:W3CDTF">2024-05-20T14:03:00Z</dcterms:created>
  <dcterms:modified xsi:type="dcterms:W3CDTF">2024-06-04T12:29:00Z</dcterms:modified>
</cp:coreProperties>
</file>