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2" w:rsidRPr="00EE07C2" w:rsidRDefault="008E719C" w:rsidP="00EE07C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NJOFTIM PËR KONSULTIMIN PUBLIK, LIDHUR ME </w:t>
      </w:r>
      <w:r w:rsidRPr="00EE07C2">
        <w:rPr>
          <w:rFonts w:ascii="Times New Roman" w:hAnsi="Times New Roman"/>
          <w:b/>
          <w:sz w:val="24"/>
          <w:szCs w:val="24"/>
        </w:rPr>
        <w:t xml:space="preserve">PROJEKTLIGJIN </w:t>
      </w:r>
    </w:p>
    <w:p w:rsidR="004F2200" w:rsidRPr="000773B8" w:rsidRDefault="004F2200" w:rsidP="004F2200">
      <w:pPr>
        <w:pStyle w:val="ListParagraph"/>
        <w:spacing w:line="276" w:lineRule="auto"/>
        <w:jc w:val="center"/>
        <w:rPr>
          <w:rFonts w:ascii="Times New Roman" w:hAnsi="Times New Roman"/>
          <w:b/>
          <w:bCs/>
          <w:sz w:val="32"/>
          <w:szCs w:val="24"/>
          <w:lang w:val="sq-AL"/>
        </w:rPr>
      </w:pPr>
      <w:r w:rsidRPr="000773B8">
        <w:rPr>
          <w:rFonts w:ascii="Times New Roman" w:hAnsi="Times New Roman"/>
          <w:b/>
          <w:sz w:val="24"/>
          <w:lang w:val="sq-AL"/>
        </w:rPr>
        <w:t>“PËR REZERVAT MATERIALE TË SHTETIT”</w:t>
      </w:r>
    </w:p>
    <w:p w:rsidR="008E719C" w:rsidRDefault="008E719C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F2200" w:rsidRP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bookmarkStart w:id="0" w:name="_GoBack"/>
      <w:bookmarkEnd w:id="0"/>
      <w:r w:rsidRPr="004F2200">
        <w:rPr>
          <w:rFonts w:ascii="Times New Roman" w:eastAsia="MS Mincho" w:hAnsi="Times New Roman" w:cs="Times New Roman"/>
          <w:bCs/>
          <w:sz w:val="24"/>
          <w:szCs w:val="24"/>
        </w:rPr>
        <w:t xml:space="preserve">Projektligji i propozuar synon rishikimin dhe përmirësimin e legjislacionit aktual për rezervat materiale të shtetit, ligjit nr. 9900, datë 10.04.2008, “Për rezervat materiale të shtetit”, i ndryshuar dhe aktet nënligjore në zbatim të tij. </w:t>
      </w:r>
    </w:p>
    <w:p w:rsidR="004F2200" w:rsidRP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F2200" w:rsidRPr="004F2200" w:rsidRDefault="004F2200" w:rsidP="004F2200">
      <w:pPr>
        <w:spacing w:after="0" w:line="276" w:lineRule="auto"/>
        <w:jc w:val="both"/>
        <w:rPr>
          <w:rFonts w:ascii="Times New Roman" w:eastAsia="MS Mincho" w:hAnsi="Times New Roman" w:cs="Times New Roman"/>
          <w:bCs/>
          <w:color w:val="C00000"/>
          <w:sz w:val="24"/>
          <w:szCs w:val="24"/>
        </w:rPr>
      </w:pP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>Projektakti ka për qëllim përshtatjen e legjislacionit për rezervat materiale të shtetit me ndryshimet ligjore të bëra së fundmi në fushën e mbrojtjes civile, riorganizimin infrastrukturor të rezervës materiale të shtetit, sipas planeve strategjike afatmesme, përditësimin e plotësimin e kapaciteteve të rezervës materiale të shtetit, duke marrë në konsideratë ndryshimet e numrit të popullsisë, lëvizjeve demografike, si dhe nevojave të mundshme në situatat e gjendjes së luftës, gjendjes së jashtëzakonshme, gjendjes së fatkeqësisë natyrore, emergjencave civile vendore e rajonale</w:t>
      </w:r>
      <w:r w:rsidRPr="004F2200">
        <w:rPr>
          <w:rFonts w:ascii="Times New Roman" w:eastAsia="MS Mincho" w:hAnsi="Times New Roman" w:cs="Times New Roman"/>
          <w:bCs/>
          <w:color w:val="C00000"/>
          <w:sz w:val="24"/>
          <w:szCs w:val="24"/>
        </w:rPr>
        <w:t xml:space="preserve">. </w:t>
      </w:r>
    </w:p>
    <w:p w:rsidR="004F2200" w:rsidRP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F2200" w:rsidRP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>Gjithashtu, nisur nga problematikat e hasura gjatë zbatimit të ligjit aktual gjatë situatave jo të zakonshme, projektakti ka synuar të trajtojë dhe të japë</w:t>
      </w:r>
      <w:r w:rsidRPr="004F2200">
        <w:rPr>
          <w:rFonts w:ascii="Times New Roman" w:eastAsia="MS Mincho" w:hAnsi="Times New Roman" w:cs="Times New Roman"/>
          <w:bCs/>
          <w:color w:val="C00000"/>
          <w:sz w:val="24"/>
          <w:szCs w:val="24"/>
        </w:rPr>
        <w:t xml:space="preserve"> </w:t>
      </w: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 xml:space="preserve">zgjidhje mekanizmave për plotësimin, shpërndarjen, </w:t>
      </w:r>
      <w:r w:rsidRPr="004F2200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freskimin dhe mirëmbajtjen </w:t>
      </w: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>e mallrave, në zbatim të së cilave pritet të hartohen aktet e reja nënligjore.</w:t>
      </w:r>
    </w:p>
    <w:p w:rsid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F2200" w:rsidRP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>Më konkretisht, referuar ligjit aktual nr. 9900, datë 10.04.2008, është vlerësuar e domosdoshme hartimi i një akti të ri për arsye të:</w:t>
      </w:r>
    </w:p>
    <w:p w:rsidR="004F2200" w:rsidRP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F2200" w:rsidRPr="004F2200" w:rsidRDefault="004F2200" w:rsidP="004F2200">
      <w:pPr>
        <w:numPr>
          <w:ilvl w:val="2"/>
          <w:numId w:val="8"/>
        </w:numPr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>Nevojës për përditësim të legjislacionit të papërditësuar prej shumë kohësh, për të qenë aktual dhe mbi të gjitha, koherent me ndryshimet e fundit ligjore të miratuara në fushën e mbrojtjes civile.</w:t>
      </w:r>
    </w:p>
    <w:p w:rsidR="004F2200" w:rsidRPr="004F2200" w:rsidRDefault="004F2200" w:rsidP="004F2200">
      <w:pPr>
        <w:numPr>
          <w:ilvl w:val="2"/>
          <w:numId w:val="8"/>
        </w:numPr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>Nevojës për qartësimin e pozicionit të rezervës materiale të shtetit në funksion të mbrojtjes së qytetarit, duke përcaktuar rastet e ndërhyrjes operative dhe strukturat bashkëpunuese për secilin rast.</w:t>
      </w:r>
    </w:p>
    <w:p w:rsidR="004F2200" w:rsidRPr="004F2200" w:rsidRDefault="004F2200" w:rsidP="004F2200">
      <w:pPr>
        <w:numPr>
          <w:ilvl w:val="2"/>
          <w:numId w:val="8"/>
        </w:numPr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 xml:space="preserve">Nevojës për organizimin e infrastrukturës së rezervës materiale të shtetit sipas një plani strategjik afatmesëm dhe plani vjetor konkret pune të analizuar mbi menaxhimin e mallrave, plotësimin e nevojave nisur nga ndryshimet e numrit të popullsisë, lëvizjeve demografike dhe riskun e fatkeqësive të ndryshme. </w:t>
      </w:r>
    </w:p>
    <w:p w:rsidR="004F2200" w:rsidRPr="004F2200" w:rsidRDefault="004F2200" w:rsidP="004F2200">
      <w:pPr>
        <w:numPr>
          <w:ilvl w:val="2"/>
          <w:numId w:val="8"/>
        </w:numPr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 xml:space="preserve">Nevojës për riorganizimin e mënyrës së menaxhimit, plotësimit, shpërndarjes, freskimit e mirëmbajtjes të mallrave, për të siguruar eficiencën dhe ardhjen e menjëhershme në ndihmë të popullsisë. </w:t>
      </w:r>
    </w:p>
    <w:p w:rsidR="004F2200" w:rsidRP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F2200" w:rsidRPr="004F2200" w:rsidRDefault="004F2200" w:rsidP="004F220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F2200">
        <w:rPr>
          <w:rFonts w:ascii="Times New Roman" w:eastAsia="MS Mincho" w:hAnsi="Times New Roman" w:cs="Times New Roman"/>
          <w:bCs/>
          <w:sz w:val="24"/>
          <w:szCs w:val="24"/>
        </w:rPr>
        <w:t xml:space="preserve">Projektakti i propozuar pritet të garantojë një eficiencë më të lartë të punës së institucionit, si dhe të dobishmërisë dhe funksionalitetit më të mirë të saj për rastet e situatave të jashtëzakonshme dhe të tjera të përcaktuara si pjesë e misionit të saj. Në përmbajtje të tij janë përfshirë koncepte të reja dobiprurëse lidhur me hartimin politikave strategjike afatmesme, planifikimeve afatshkurtra për </w:t>
      </w:r>
      <w:r w:rsidRPr="004F2200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mbarëvajtjen e punës, rikonceptimi i bashkëpunimit me subjektet private, duke i siguruar edhe mbështetjen nga këta të fundit për sigurimin e menaxhimit të mallrave rezervë. Ky projektakt pritet gjithashtu të sigurojë një impakt më të sigurt për mbrojtjen që ofron shteti për qytetarët në nevojë.</w:t>
      </w:r>
    </w:p>
    <w:p w:rsidR="00327C47" w:rsidRPr="00EE07C2" w:rsidRDefault="00327C47" w:rsidP="00327C47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:rsidR="00827668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2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EE07C2">
        <w:rPr>
          <w:rFonts w:ascii="Times New Roman" w:hAnsi="Times New Roman" w:cs="Times New Roman"/>
          <w:sz w:val="24"/>
          <w:szCs w:val="24"/>
        </w:rPr>
        <w:t>jan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EE07C2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EE07C2">
        <w:rPr>
          <w:rFonts w:ascii="Times New Roman" w:hAnsi="Times New Roman" w:cs="Times New Roman"/>
          <w:sz w:val="24"/>
          <w:szCs w:val="24"/>
        </w:rPr>
        <w:t>k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>t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EE07C2">
        <w:rPr>
          <w:rFonts w:ascii="Times New Roman" w:hAnsi="Times New Roman" w:cs="Times New Roman"/>
          <w:sz w:val="24"/>
          <w:szCs w:val="24"/>
        </w:rPr>
        <w:t>projekt</w:t>
      </w:r>
      <w:r w:rsidR="00EE07C2">
        <w:rPr>
          <w:rFonts w:ascii="Times New Roman" w:hAnsi="Times New Roman" w:cs="Times New Roman"/>
          <w:sz w:val="24"/>
          <w:szCs w:val="24"/>
        </w:rPr>
        <w:t>ligj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EE07C2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EE07C2">
        <w:rPr>
          <w:rFonts w:ascii="Times New Roman" w:hAnsi="Times New Roman" w:cs="Times New Roman"/>
          <w:sz w:val="24"/>
          <w:szCs w:val="24"/>
        </w:rPr>
        <w:t>,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>n</w:t>
      </w:r>
      <w:r w:rsidR="00E50F13" w:rsidRPr="00EE07C2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EE07C2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EE07C2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EE07C2">
        <w:rPr>
          <w:rFonts w:ascii="Times New Roman" w:hAnsi="Times New Roman" w:cs="Times New Roman"/>
          <w:sz w:val="24"/>
          <w:szCs w:val="24"/>
        </w:rPr>
        <w:t>:</w:t>
      </w:r>
    </w:p>
    <w:p w:rsidR="00827668" w:rsidRPr="00EE07C2" w:rsidRDefault="000B258C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EE07C2" w:rsidRDefault="000B258C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EE07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EE07C2" w:rsidRDefault="006856BC" w:rsidP="00FC6AF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4F2200" w:rsidRDefault="004F2200" w:rsidP="004F2200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</w:pPr>
      <w:r w:rsidRPr="004F220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Projektligji</w:t>
      </w:r>
      <w:r w:rsidRPr="004F220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“Për rezervat materiale të shtetit”.</w:t>
      </w:r>
    </w:p>
    <w:p w:rsidR="00103692" w:rsidRPr="00EE07C2" w:rsidRDefault="006856BC" w:rsidP="004F220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F220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 w:rsidRPr="004F220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4F220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4F220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EE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8C" w:rsidRDefault="000B258C" w:rsidP="00766A8A">
      <w:pPr>
        <w:spacing w:after="0" w:line="240" w:lineRule="auto"/>
      </w:pPr>
      <w:r>
        <w:separator/>
      </w:r>
    </w:p>
  </w:endnote>
  <w:endnote w:type="continuationSeparator" w:id="0">
    <w:p w:rsidR="000B258C" w:rsidRDefault="000B258C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8C" w:rsidRDefault="000B258C" w:rsidP="00766A8A">
      <w:pPr>
        <w:spacing w:after="0" w:line="240" w:lineRule="auto"/>
      </w:pPr>
      <w:r>
        <w:separator/>
      </w:r>
    </w:p>
  </w:footnote>
  <w:footnote w:type="continuationSeparator" w:id="0">
    <w:p w:rsidR="000B258C" w:rsidRDefault="000B258C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151E"/>
    <w:multiLevelType w:val="hybridMultilevel"/>
    <w:tmpl w:val="9AF411B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D56"/>
    <w:rsid w:val="00095E3A"/>
    <w:rsid w:val="000A5E4D"/>
    <w:rsid w:val="000B258C"/>
    <w:rsid w:val="000C7C8B"/>
    <w:rsid w:val="00103692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23B49"/>
    <w:rsid w:val="00327C47"/>
    <w:rsid w:val="0034237B"/>
    <w:rsid w:val="0037786A"/>
    <w:rsid w:val="003A396A"/>
    <w:rsid w:val="003F6FF6"/>
    <w:rsid w:val="00412CA8"/>
    <w:rsid w:val="00462AE2"/>
    <w:rsid w:val="00470B9F"/>
    <w:rsid w:val="004806F6"/>
    <w:rsid w:val="004C64C8"/>
    <w:rsid w:val="004C7FF5"/>
    <w:rsid w:val="004F2200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8E719C"/>
    <w:rsid w:val="00920F83"/>
    <w:rsid w:val="009364E2"/>
    <w:rsid w:val="0094425A"/>
    <w:rsid w:val="009A7F80"/>
    <w:rsid w:val="009F4CCD"/>
    <w:rsid w:val="00A1082B"/>
    <w:rsid w:val="00A36299"/>
    <w:rsid w:val="00A61E2C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8A7E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4F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7</cp:revision>
  <dcterms:created xsi:type="dcterms:W3CDTF">2024-04-04T08:53:00Z</dcterms:created>
  <dcterms:modified xsi:type="dcterms:W3CDTF">2024-10-15T08:35:00Z</dcterms:modified>
</cp:coreProperties>
</file>