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A9E75" w14:textId="77777777" w:rsidR="00A26CE1" w:rsidRPr="00AD3EDD" w:rsidRDefault="00A26CE1" w:rsidP="00D177D0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sq-AL" w:eastAsia="sq-AL"/>
        </w:rPr>
      </w:pPr>
      <w:r w:rsidRPr="00AD3EDD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EE64AB6" wp14:editId="03CCDDB2">
            <wp:extent cx="59817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6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CFD6" w14:textId="77777777" w:rsidR="00A26CE1" w:rsidRPr="00AD3EDD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AD3EDD">
        <w:rPr>
          <w:rFonts w:ascii="Times New Roman" w:hAnsi="Times New Roman"/>
          <w:b/>
          <w:sz w:val="24"/>
          <w:szCs w:val="24"/>
          <w:lang w:val="sq-AL"/>
        </w:rPr>
        <w:t>R E P U B L I K A    E    SH Q I P Ë R I S Ë</w:t>
      </w:r>
    </w:p>
    <w:p w14:paraId="63EB1CB5" w14:textId="77777777" w:rsidR="00A26CE1" w:rsidRPr="00AD3EDD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AD3EDD">
        <w:rPr>
          <w:rFonts w:ascii="Times New Roman" w:hAnsi="Times New Roman"/>
          <w:b/>
          <w:sz w:val="24"/>
          <w:szCs w:val="24"/>
          <w:lang w:val="sq-AL"/>
        </w:rPr>
        <w:t>MINISTRIA E MBROJTJES</w:t>
      </w:r>
    </w:p>
    <w:p w14:paraId="4DB92F09" w14:textId="77777777" w:rsidR="00A26CE1" w:rsidRPr="00AD3EDD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544E3998" w14:textId="77777777" w:rsidR="00A26CE1" w:rsidRPr="00AD3EDD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</w:p>
    <w:p w14:paraId="58046771" w14:textId="77777777" w:rsidR="00A26CE1" w:rsidRPr="00AD3EDD" w:rsidRDefault="00A26CE1" w:rsidP="0058028E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 w:rsidRPr="00AD3EDD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>RAPORT</w:t>
      </w:r>
    </w:p>
    <w:p w14:paraId="3C01311E" w14:textId="77777777" w:rsidR="00A26CE1" w:rsidRPr="00AD3EDD" w:rsidRDefault="00A26CE1" w:rsidP="0058028E">
      <w:pPr>
        <w:spacing w:line="276" w:lineRule="auto"/>
        <w:jc w:val="center"/>
        <w:rPr>
          <w:rFonts w:ascii="Times New Roman" w:hAnsi="Times New Roman"/>
          <w:sz w:val="24"/>
          <w:szCs w:val="24"/>
          <w:lang w:val="sq-AL" w:bidi="en-GB"/>
        </w:rPr>
      </w:pPr>
    </w:p>
    <w:p w14:paraId="14C6284A" w14:textId="2DA9F8A5" w:rsidR="00A26CE1" w:rsidRPr="00AD3EDD" w:rsidRDefault="00A26CE1" w:rsidP="0058028E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AD3EDD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PËR REZULTATET E KONSULTIMIT PUBLIK TË </w:t>
      </w:r>
      <w:r w:rsidRPr="00AD3EDD"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</w:t>
      </w:r>
      <w:r w:rsidR="002235AF" w:rsidRPr="00AD3EDD">
        <w:rPr>
          <w:rFonts w:ascii="Times New Roman" w:hAnsi="Times New Roman" w:cs="Times New Roman"/>
          <w:color w:val="auto"/>
          <w:sz w:val="24"/>
          <w:szCs w:val="24"/>
          <w:lang w:val="sq-AL"/>
        </w:rPr>
        <w:t>LIGJIT</w:t>
      </w:r>
    </w:p>
    <w:p w14:paraId="110450F0" w14:textId="77777777" w:rsidR="00A26CE1" w:rsidRPr="00AD3EDD" w:rsidRDefault="00A26CE1" w:rsidP="0058028E">
      <w:pPr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2107F052" w14:textId="725E9473" w:rsidR="00EB2F2E" w:rsidRPr="00AD3EDD" w:rsidRDefault="00AD3EDD" w:rsidP="0058028E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AD3EDD">
        <w:rPr>
          <w:rFonts w:ascii="Times New Roman" w:hAnsi="Times New Roman"/>
          <w:b/>
          <w:sz w:val="24"/>
          <w:szCs w:val="24"/>
          <w:lang w:val="sq-AL"/>
        </w:rPr>
        <w:t>“PËR RREGULLIMIN E PRODHIMIT, TREGTIMIT, KËRKIMIT DHE ZHVILLIMIT TË ARMËVE, MUNICIONEVE, PAJISJEVE DHE TEKNOLOGJIVE USHTARAKE”</w:t>
      </w:r>
    </w:p>
    <w:p w14:paraId="3D80DA33" w14:textId="77777777" w:rsidR="00AD3EDD" w:rsidRPr="00AD3EDD" w:rsidRDefault="00AD3EDD" w:rsidP="00D177D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EC4C3B1" w14:textId="77777777" w:rsidR="00A26CE1" w:rsidRPr="00AD3EDD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AD3EDD">
        <w:rPr>
          <w:rFonts w:ascii="Times New Roman" w:hAnsi="Times New Roman"/>
          <w:b/>
          <w:bCs/>
          <w:sz w:val="24"/>
          <w:szCs w:val="24"/>
          <w:lang w:val="sq-AL"/>
        </w:rPr>
        <w:t>Titulli i projektaktit</w:t>
      </w:r>
    </w:p>
    <w:p w14:paraId="5D94539C" w14:textId="0217A190" w:rsidR="00A26CE1" w:rsidRPr="00AD3EDD" w:rsidRDefault="002235AF" w:rsidP="002235AF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AD3EDD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AD3EDD" w:rsidRPr="00AD3EDD">
        <w:rPr>
          <w:rFonts w:ascii="Times New Roman" w:hAnsi="Times New Roman"/>
          <w:sz w:val="24"/>
          <w:szCs w:val="24"/>
          <w:lang w:val="sq-AL"/>
        </w:rPr>
        <w:t>“</w:t>
      </w:r>
      <w:r w:rsidR="00AD3EDD" w:rsidRPr="00AD3EDD">
        <w:rPr>
          <w:rFonts w:ascii="Times New Roman" w:hAnsi="Times New Roman"/>
          <w:bCs/>
          <w:sz w:val="24"/>
          <w:szCs w:val="24"/>
          <w:lang w:val="sq-AL"/>
        </w:rPr>
        <w:t>Për rregullimin e prodhimit, tregtimit, kërkimit dhe zhvillimit të armëve, municioneve, pajisjeve dhe teknologjive ushtarake</w:t>
      </w:r>
      <w:r w:rsidR="00AD3EDD" w:rsidRPr="00AD3EDD">
        <w:rPr>
          <w:rFonts w:ascii="Times New Roman" w:hAnsi="Times New Roman"/>
          <w:sz w:val="24"/>
          <w:szCs w:val="24"/>
          <w:lang w:val="sq-AL"/>
        </w:rPr>
        <w:t>”.</w:t>
      </w:r>
    </w:p>
    <w:p w14:paraId="1E5880AF" w14:textId="77777777" w:rsidR="00A26CE1" w:rsidRPr="00AD3EDD" w:rsidRDefault="00A26CE1" w:rsidP="00D177D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4D7A76" w14:textId="77777777" w:rsidR="00A26CE1" w:rsidRPr="00AD3EDD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AD3EDD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B5FE63E" w14:textId="77777777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AD3EDD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5910CF82" w14:textId="77777777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D01285D" w14:textId="4DF5C8C5" w:rsidR="00A26CE1" w:rsidRPr="00AD3EDD" w:rsidRDefault="002235AF" w:rsidP="00EB2F2E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  <w:r w:rsidRPr="00AD3EDD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AD3EDD" w:rsidRPr="00AD3EDD">
        <w:rPr>
          <w:rFonts w:ascii="Times New Roman" w:hAnsi="Times New Roman"/>
          <w:sz w:val="24"/>
          <w:szCs w:val="24"/>
          <w:lang w:val="sq-AL"/>
        </w:rPr>
        <w:t>“</w:t>
      </w:r>
      <w:r w:rsidR="00AD3EDD" w:rsidRPr="00AD3EDD">
        <w:rPr>
          <w:rFonts w:ascii="Times New Roman" w:hAnsi="Times New Roman"/>
          <w:bCs/>
          <w:sz w:val="24"/>
          <w:szCs w:val="24"/>
          <w:lang w:val="sq-AL"/>
        </w:rPr>
        <w:t>Për rregullimin e prodhimit, tregtimit, kërkimit dhe zhvillimit të armëve, municioneve, pajisjeve dhe teknologjive ushtarake</w:t>
      </w:r>
      <w:r w:rsidR="00AD3EDD" w:rsidRPr="00AD3EDD">
        <w:rPr>
          <w:rFonts w:ascii="Times New Roman" w:hAnsi="Times New Roman"/>
          <w:sz w:val="24"/>
          <w:szCs w:val="24"/>
          <w:lang w:val="sq-AL"/>
        </w:rPr>
        <w:t>”</w:t>
      </w:r>
      <w:r w:rsidR="002726F0" w:rsidRPr="00AD3EDD">
        <w:rPr>
          <w:rFonts w:ascii="Times New Roman" w:hAnsi="Times New Roman"/>
          <w:sz w:val="24"/>
          <w:szCs w:val="24"/>
          <w:lang w:val="sq-AL"/>
        </w:rPr>
        <w:t>,</w:t>
      </w:r>
      <w:r w:rsidR="00A26CE1" w:rsidRPr="00AD3EDD">
        <w:rPr>
          <w:rFonts w:ascii="Times New Roman" w:hAnsi="Times New Roman"/>
          <w:sz w:val="24"/>
          <w:szCs w:val="24"/>
          <w:lang w:val="sq-AL"/>
        </w:rPr>
        <w:t xml:space="preserve"> është hartuar nga </w:t>
      </w:r>
      <w:r w:rsidR="000945F7">
        <w:rPr>
          <w:rFonts w:ascii="Times New Roman" w:hAnsi="Times New Roman"/>
          <w:sz w:val="24"/>
          <w:szCs w:val="24"/>
          <w:lang w:val="sq-AL"/>
        </w:rPr>
        <w:t>Ministria e Mbrojtjes</w:t>
      </w:r>
      <w:r w:rsidR="00A26CE1" w:rsidRPr="00AD3EDD">
        <w:rPr>
          <w:rFonts w:ascii="Times New Roman" w:hAnsi="Times New Roman"/>
          <w:sz w:val="24"/>
          <w:szCs w:val="24"/>
          <w:lang w:val="sq-AL"/>
        </w:rPr>
        <w:t xml:space="preserve"> në bashkëpunim me </w:t>
      </w:r>
      <w:r w:rsidR="00EB2F2E" w:rsidRPr="00AD3EDD">
        <w:rPr>
          <w:rFonts w:ascii="Times New Roman" w:hAnsi="Times New Roman"/>
          <w:sz w:val="24"/>
          <w:szCs w:val="24"/>
          <w:lang w:val="sq-AL"/>
        </w:rPr>
        <w:t>Shtabin e Përgjit</w:t>
      </w:r>
      <w:r w:rsidR="000945F7">
        <w:rPr>
          <w:rFonts w:ascii="Times New Roman" w:hAnsi="Times New Roman"/>
          <w:sz w:val="24"/>
          <w:szCs w:val="24"/>
          <w:lang w:val="sq-AL"/>
        </w:rPr>
        <w:t>hshëm të Forcave të Armatosura dhe Autoritetin e Kontrollit Shtetëror të Eksporteve.</w:t>
      </w:r>
    </w:p>
    <w:p w14:paraId="4E56BED6" w14:textId="77777777" w:rsidR="00EB2F2E" w:rsidRPr="00AD3EDD" w:rsidRDefault="00EB2F2E" w:rsidP="00EB2F2E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763E72" w14:textId="71094EAD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AD3EDD">
        <w:rPr>
          <w:rFonts w:ascii="Times New Roman" w:hAnsi="Times New Roman"/>
          <w:sz w:val="24"/>
          <w:szCs w:val="24"/>
          <w:lang w:val="sq-AL"/>
        </w:rPr>
        <w:t xml:space="preserve">Projektakti është publikuar në RENJKP, për konsultim, nga data </w:t>
      </w:r>
      <w:r w:rsidR="00AD3EDD" w:rsidRPr="00AD3EDD">
        <w:rPr>
          <w:rFonts w:ascii="Times New Roman" w:hAnsi="Times New Roman"/>
          <w:sz w:val="24"/>
          <w:szCs w:val="24"/>
          <w:lang w:val="sq-AL"/>
        </w:rPr>
        <w:t>6 qershor</w:t>
      </w:r>
      <w:r w:rsidRPr="00AD3EDD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4D2281" w:rsidRPr="00AD3EDD">
        <w:rPr>
          <w:rFonts w:ascii="Times New Roman" w:hAnsi="Times New Roman"/>
          <w:sz w:val="24"/>
          <w:szCs w:val="24"/>
          <w:lang w:val="sq-AL"/>
        </w:rPr>
        <w:t>4</w:t>
      </w:r>
      <w:r w:rsidRPr="00AD3EDD">
        <w:rPr>
          <w:rFonts w:ascii="Times New Roman" w:hAnsi="Times New Roman"/>
          <w:sz w:val="24"/>
          <w:szCs w:val="24"/>
          <w:lang w:val="sq-AL"/>
        </w:rPr>
        <w:t xml:space="preserve"> deri më datë </w:t>
      </w:r>
      <w:r w:rsidR="00AD3EDD" w:rsidRPr="00AD3EDD">
        <w:rPr>
          <w:rFonts w:ascii="Times New Roman" w:hAnsi="Times New Roman"/>
          <w:sz w:val="24"/>
          <w:szCs w:val="24"/>
          <w:lang w:val="sq-AL"/>
        </w:rPr>
        <w:t>4 korrik</w:t>
      </w:r>
      <w:r w:rsidRPr="00AD3EDD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4D2281" w:rsidRPr="00AD3EDD">
        <w:rPr>
          <w:rFonts w:ascii="Times New Roman" w:hAnsi="Times New Roman"/>
          <w:sz w:val="24"/>
          <w:szCs w:val="24"/>
          <w:lang w:val="sq-AL"/>
        </w:rPr>
        <w:t>4</w:t>
      </w:r>
      <w:r w:rsidRPr="00AD3EDD">
        <w:rPr>
          <w:rFonts w:ascii="Times New Roman" w:hAnsi="Times New Roman"/>
          <w:sz w:val="24"/>
          <w:szCs w:val="24"/>
          <w:lang w:val="sq-AL"/>
        </w:rPr>
        <w:t xml:space="preserve">, në respektim të afatit ligjor të konsultimit. </w:t>
      </w:r>
    </w:p>
    <w:p w14:paraId="534659E7" w14:textId="77777777" w:rsidR="00A26CE1" w:rsidRPr="00AD3EDD" w:rsidRDefault="00A26CE1" w:rsidP="00D177D0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CF3DF7D" w14:textId="77777777" w:rsidR="00A26CE1" w:rsidRPr="00AD3EDD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AD3EDD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2D1AB48" w14:textId="77777777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AD3EDD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00A4C014" w14:textId="77777777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AD3EDD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4B69675A" w14:textId="77777777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AD3EDD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25AEC85B" w14:textId="77777777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D491623" w14:textId="41BD57F3" w:rsidR="00A26CE1" w:rsidRPr="00AD3EDD" w:rsidRDefault="002726F0" w:rsidP="00D177D0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AD3EDD">
        <w:rPr>
          <w:rFonts w:ascii="Times New Roman" w:hAnsi="Times New Roman"/>
          <w:sz w:val="24"/>
          <w:szCs w:val="24"/>
          <w:lang w:val="sq-AL"/>
        </w:rPr>
        <w:lastRenderedPageBreak/>
        <w:t xml:space="preserve">Projektligji </w:t>
      </w:r>
      <w:r w:rsidR="00AD3EDD" w:rsidRPr="00AD3EDD">
        <w:rPr>
          <w:rFonts w:ascii="Times New Roman" w:hAnsi="Times New Roman"/>
          <w:sz w:val="24"/>
          <w:szCs w:val="24"/>
          <w:lang w:val="sq-AL"/>
        </w:rPr>
        <w:t>“</w:t>
      </w:r>
      <w:r w:rsidR="00AD3EDD" w:rsidRPr="00AD3EDD">
        <w:rPr>
          <w:rFonts w:ascii="Times New Roman" w:hAnsi="Times New Roman"/>
          <w:bCs/>
          <w:sz w:val="24"/>
          <w:szCs w:val="24"/>
          <w:lang w:val="sq-AL"/>
        </w:rPr>
        <w:t>Për rregullimin e prodhimit, tregtimit, kërkimit dhe zhvillimit të armëve, municioneve, pajisjeve dhe teknologjive ushtarake</w:t>
      </w:r>
      <w:r w:rsidR="00AD3EDD" w:rsidRPr="00AD3EDD">
        <w:rPr>
          <w:rFonts w:ascii="Times New Roman" w:hAnsi="Times New Roman"/>
          <w:sz w:val="24"/>
          <w:szCs w:val="24"/>
          <w:lang w:val="sq-AL"/>
        </w:rPr>
        <w:t>”</w:t>
      </w:r>
      <w:r w:rsidR="00D60C12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D60C12" w:rsidRPr="00664213">
        <w:rPr>
          <w:rFonts w:ascii="Times New Roman" w:hAnsi="Times New Roman"/>
          <w:sz w:val="24"/>
          <w:szCs w:val="24"/>
          <w:lang w:val="sq-AL"/>
        </w:rPr>
        <w:t>është konsultuar nëpërmjet:</w:t>
      </w:r>
    </w:p>
    <w:p w14:paraId="37E316B4" w14:textId="77777777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EAD700" w14:textId="1196F724" w:rsidR="00A26CE1" w:rsidRPr="00AD3EDD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AD3EDD">
        <w:rPr>
          <w:rFonts w:ascii="Times New Roman" w:hAnsi="Times New Roman"/>
          <w:b/>
          <w:bCs/>
          <w:sz w:val="24"/>
          <w:szCs w:val="24"/>
          <w:lang w:val="sq-AL"/>
        </w:rPr>
        <w:t>RENJK:</w:t>
      </w:r>
    </w:p>
    <w:p w14:paraId="5546EC25" w14:textId="51828093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AD3EDD">
        <w:rPr>
          <w:rFonts w:ascii="Times New Roman" w:hAnsi="Times New Roman"/>
          <w:sz w:val="24"/>
          <w:szCs w:val="24"/>
          <w:lang w:val="sq-AL"/>
        </w:rPr>
        <w:t>Me publikimin në RENJK (</w:t>
      </w:r>
      <w:hyperlink r:id="rId7" w:history="1">
        <w:r w:rsidR="00CA0F1A" w:rsidRPr="00CA0F1A">
          <w:rPr>
            <w:rStyle w:val="Hyperlink"/>
            <w:rFonts w:ascii="Times New Roman" w:hAnsi="Times New Roman"/>
            <w:sz w:val="24"/>
            <w:szCs w:val="24"/>
          </w:rPr>
          <w:t>https://konsultimipublik.gov.al/Konsultime/Detaje/742</w:t>
        </w:r>
      </w:hyperlink>
      <w:r w:rsidRPr="00CA0F1A">
        <w:rPr>
          <w:rFonts w:ascii="Times New Roman" w:hAnsi="Times New Roman"/>
          <w:sz w:val="24"/>
          <w:szCs w:val="24"/>
          <w:lang w:val="sq-AL"/>
        </w:rPr>
        <w:t>),</w:t>
      </w:r>
      <w:r w:rsidRPr="00AD3EDD">
        <w:rPr>
          <w:rFonts w:ascii="Times New Roman" w:hAnsi="Times New Roman"/>
          <w:sz w:val="24"/>
          <w:szCs w:val="24"/>
          <w:lang w:val="sq-AL"/>
        </w:rPr>
        <w:t xml:space="preserve"> u vendos një afat 20 ditor, </w:t>
      </w:r>
      <w:r w:rsidR="00AD3EDD" w:rsidRPr="00AD3EDD">
        <w:rPr>
          <w:rFonts w:ascii="Times New Roman" w:hAnsi="Times New Roman"/>
          <w:sz w:val="24"/>
          <w:szCs w:val="24"/>
          <w:lang w:val="sq-AL"/>
        </w:rPr>
        <w:t>nga data 6 qershor 2024 deri më datë 4 korrik 2024</w:t>
      </w:r>
      <w:r w:rsidRPr="00AD3EDD">
        <w:rPr>
          <w:rFonts w:ascii="Times New Roman" w:hAnsi="Times New Roman"/>
          <w:sz w:val="24"/>
          <w:szCs w:val="24"/>
          <w:lang w:val="sq-AL"/>
        </w:rPr>
        <w:t>, për dhënien e sugjerimeve/komenteve mbi draftin e projekt</w:t>
      </w:r>
      <w:r w:rsidR="002726F0" w:rsidRPr="00AD3EDD">
        <w:rPr>
          <w:rFonts w:ascii="Times New Roman" w:hAnsi="Times New Roman"/>
          <w:sz w:val="24"/>
          <w:szCs w:val="24"/>
          <w:lang w:val="sq-AL"/>
        </w:rPr>
        <w:t>ligj</w:t>
      </w:r>
      <w:r w:rsidRPr="00AD3EDD">
        <w:rPr>
          <w:rFonts w:ascii="Times New Roman" w:hAnsi="Times New Roman"/>
          <w:sz w:val="24"/>
          <w:szCs w:val="24"/>
          <w:lang w:val="sq-AL"/>
        </w:rPr>
        <w:t>it.</w:t>
      </w:r>
    </w:p>
    <w:p w14:paraId="1CDE3CC8" w14:textId="77777777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CE895E" w14:textId="77777777" w:rsidR="00A26CE1" w:rsidRPr="00AD3EDD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AD3EDD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emailit: </w:t>
      </w:r>
    </w:p>
    <w:p w14:paraId="5278A447" w14:textId="7486E290" w:rsidR="00A26CE1" w:rsidRPr="00AD3EDD" w:rsidRDefault="00A26CE1" w:rsidP="00D177D0">
      <w:pPr>
        <w:pStyle w:val="BodyText"/>
        <w:tabs>
          <w:tab w:val="clear" w:pos="567"/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AD3EDD">
        <w:rPr>
          <w:rFonts w:ascii="Times New Roman" w:hAnsi="Times New Roman"/>
          <w:sz w:val="24"/>
          <w:szCs w:val="24"/>
          <w:lang w:val="sq-AL"/>
        </w:rPr>
        <w:t xml:space="preserve">Me qëllim lehtësimin e dhënies së komenteve/sugjerimeve nga çdo i interesuar, në faqen zyrtare të Ministrisë së Mbrojtjes, në rubrikën e dedikuar për konsultimin publik, krahas draftit të </w:t>
      </w:r>
      <w:r w:rsidR="00D177D0" w:rsidRPr="00AD3EDD">
        <w:rPr>
          <w:rFonts w:ascii="Times New Roman" w:hAnsi="Times New Roman"/>
          <w:sz w:val="24"/>
          <w:szCs w:val="24"/>
          <w:lang w:val="sq-AL"/>
        </w:rPr>
        <w:t>projektvendimit</w:t>
      </w:r>
      <w:r w:rsidRPr="00AD3EDD">
        <w:rPr>
          <w:rFonts w:ascii="Times New Roman" w:hAnsi="Times New Roman"/>
          <w:sz w:val="24"/>
          <w:szCs w:val="24"/>
          <w:lang w:val="sq-AL"/>
        </w:rPr>
        <w:t xml:space="preserve"> është vënë në dispozicion edhe adresa elektronike </w:t>
      </w:r>
      <w:hyperlink r:id="rId8" w:history="1">
        <w:r w:rsidRPr="00AD3EDD">
          <w:rPr>
            <w:rStyle w:val="Hyperlink"/>
            <w:rFonts w:ascii="Times New Roman" w:eastAsiaTheme="majorEastAsia" w:hAnsi="Times New Roman"/>
            <w:sz w:val="24"/>
            <w:szCs w:val="24"/>
            <w:lang w:val="sq-AL"/>
          </w:rPr>
          <w:t>konsultim.publik@mod.gov.al</w:t>
        </w:r>
      </w:hyperlink>
      <w:r w:rsidRPr="00AD3EDD">
        <w:rPr>
          <w:rFonts w:ascii="Times New Roman" w:hAnsi="Times New Roman"/>
          <w:sz w:val="24"/>
          <w:szCs w:val="24"/>
          <w:lang w:val="sq-AL"/>
        </w:rPr>
        <w:t>.</w:t>
      </w:r>
    </w:p>
    <w:p w14:paraId="79431C6B" w14:textId="77777777" w:rsidR="00A26CE1" w:rsidRPr="00AD3EDD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AD3EDD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“Skënderbej”, Tiranë”:</w:t>
      </w:r>
    </w:p>
    <w:p w14:paraId="1EA632E7" w14:textId="7A2876AC" w:rsidR="00A26CE1" w:rsidRPr="00AD3EDD" w:rsidRDefault="00A26CE1" w:rsidP="00D177D0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AD3EDD">
        <w:rPr>
          <w:rFonts w:ascii="Times New Roman" w:hAnsi="Times New Roman"/>
          <w:sz w:val="24"/>
          <w:szCs w:val="24"/>
          <w:lang w:val="sq-AL"/>
        </w:rPr>
        <w:t>Çdo palë</w:t>
      </w:r>
      <w:r w:rsidR="00D43660" w:rsidRPr="00AD3EDD">
        <w:rPr>
          <w:rFonts w:ascii="Times New Roman" w:hAnsi="Times New Roman"/>
          <w:sz w:val="24"/>
          <w:szCs w:val="24"/>
          <w:lang w:val="sq-AL"/>
        </w:rPr>
        <w:t xml:space="preserve"> e interesuar mund të dërgonte </w:t>
      </w:r>
      <w:r w:rsidRPr="00AD3EDD">
        <w:rPr>
          <w:rFonts w:ascii="Times New Roman" w:hAnsi="Times New Roman"/>
          <w:sz w:val="24"/>
          <w:szCs w:val="24"/>
          <w:lang w:val="sq-AL"/>
        </w:rPr>
        <w:t>në formë shkresore, në adresë të Ministrisë së Mbrojtjes të gjitha komentet/sugjerimet mbi përmbajtjen e projekt</w:t>
      </w:r>
      <w:r w:rsidR="002726F0" w:rsidRPr="00AD3EDD">
        <w:rPr>
          <w:rFonts w:ascii="Times New Roman" w:hAnsi="Times New Roman"/>
          <w:sz w:val="24"/>
          <w:szCs w:val="24"/>
          <w:lang w:val="sq-AL"/>
        </w:rPr>
        <w:t>ligj</w:t>
      </w:r>
      <w:r w:rsidRPr="00AD3EDD">
        <w:rPr>
          <w:rFonts w:ascii="Times New Roman" w:hAnsi="Times New Roman"/>
          <w:sz w:val="24"/>
          <w:szCs w:val="24"/>
          <w:lang w:val="sq-AL"/>
        </w:rPr>
        <w:t>it.</w:t>
      </w:r>
    </w:p>
    <w:p w14:paraId="6873DADF" w14:textId="77777777" w:rsidR="00A26CE1" w:rsidRPr="00AD3EDD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AD3EDD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FA082EA" w14:textId="77777777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AD3EDD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BCB260D" w14:textId="77777777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AD3EDD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B7F6870" w14:textId="77777777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AD3EDD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31D64E81" w14:textId="77777777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3027AC84" w14:textId="75EB7054" w:rsidR="00E2504F" w:rsidRDefault="00E2504F" w:rsidP="00E2504F">
      <w:pPr>
        <w:spacing w:line="276" w:lineRule="auto"/>
        <w:ind w:left="360"/>
        <w:jc w:val="both"/>
        <w:rPr>
          <w:rFonts w:ascii="Times New Roman" w:hAnsi="Times New Roman"/>
          <w:iCs/>
          <w:color w:val="FF0000"/>
          <w:sz w:val="24"/>
          <w:szCs w:val="24"/>
          <w:lang w:val="sq-AL"/>
        </w:rPr>
      </w:pPr>
      <w:r w:rsidRPr="00AD3EDD">
        <w:rPr>
          <w:rFonts w:ascii="Times New Roman" w:hAnsi="Times New Roman"/>
          <w:iCs/>
          <w:sz w:val="24"/>
          <w:szCs w:val="24"/>
          <w:lang w:val="sq-AL"/>
        </w:rPr>
        <w:t>Kontribut për hartimin e draftit të këtij projektligji kanë dhënë vetëm strukturat e Ministrisë së Mbrojtjes dhe SHPFA</w:t>
      </w:r>
      <w:r w:rsidRPr="00664213">
        <w:rPr>
          <w:rFonts w:ascii="Times New Roman" w:hAnsi="Times New Roman"/>
          <w:iCs/>
          <w:sz w:val="24"/>
          <w:szCs w:val="24"/>
          <w:lang w:val="sq-AL"/>
        </w:rPr>
        <w:t>.</w:t>
      </w:r>
      <w:r w:rsidR="00D60C12" w:rsidRPr="00664213">
        <w:rPr>
          <w:rFonts w:ascii="Times New Roman" w:hAnsi="Times New Roman"/>
          <w:iCs/>
          <w:sz w:val="24"/>
          <w:szCs w:val="24"/>
          <w:lang w:val="sq-AL"/>
        </w:rPr>
        <w:t xml:space="preserve"> Duke marrë në konsideratë natyrën e projektligjit, palët e përfshira në </w:t>
      </w:r>
      <w:r w:rsidR="003E28D5" w:rsidRPr="00664213">
        <w:rPr>
          <w:rFonts w:ascii="Times New Roman" w:hAnsi="Times New Roman"/>
          <w:iCs/>
          <w:sz w:val="24"/>
          <w:szCs w:val="24"/>
          <w:lang w:val="sq-AL"/>
        </w:rPr>
        <w:t>hartimin</w:t>
      </w:r>
      <w:r w:rsidR="00D60C12" w:rsidRPr="00664213">
        <w:rPr>
          <w:rFonts w:ascii="Times New Roman" w:hAnsi="Times New Roman"/>
          <w:iCs/>
          <w:sz w:val="24"/>
          <w:szCs w:val="24"/>
          <w:lang w:val="sq-AL"/>
        </w:rPr>
        <w:t xml:space="preserve"> e aktit janë </w:t>
      </w:r>
      <w:r w:rsidRPr="00664213">
        <w:rPr>
          <w:rFonts w:ascii="Times New Roman" w:hAnsi="Times New Roman"/>
          <w:iCs/>
          <w:sz w:val="24"/>
          <w:szCs w:val="24"/>
          <w:lang w:val="sq-AL"/>
        </w:rPr>
        <w:t>1</w:t>
      </w:r>
      <w:r w:rsidR="0058028E" w:rsidRPr="00664213">
        <w:rPr>
          <w:rFonts w:ascii="Times New Roman" w:hAnsi="Times New Roman"/>
          <w:iCs/>
          <w:sz w:val="24"/>
          <w:szCs w:val="24"/>
          <w:lang w:val="sq-AL"/>
        </w:rPr>
        <w:t>1</w:t>
      </w:r>
      <w:r w:rsidRPr="00664213">
        <w:rPr>
          <w:rFonts w:ascii="Times New Roman" w:hAnsi="Times New Roman"/>
          <w:iCs/>
          <w:sz w:val="24"/>
          <w:szCs w:val="24"/>
          <w:lang w:val="sq-AL"/>
        </w:rPr>
        <w:t xml:space="preserve"> (</w:t>
      </w:r>
      <w:r w:rsidR="0058028E" w:rsidRPr="00664213">
        <w:rPr>
          <w:rFonts w:ascii="Times New Roman" w:hAnsi="Times New Roman"/>
          <w:iCs/>
          <w:sz w:val="24"/>
          <w:szCs w:val="24"/>
          <w:lang w:val="sq-AL"/>
        </w:rPr>
        <w:t>njëmbëdhjetë</w:t>
      </w:r>
      <w:r w:rsidRPr="00664213">
        <w:rPr>
          <w:rFonts w:ascii="Times New Roman" w:hAnsi="Times New Roman"/>
          <w:iCs/>
          <w:sz w:val="24"/>
          <w:szCs w:val="24"/>
          <w:lang w:val="sq-AL"/>
        </w:rPr>
        <w:t xml:space="preserve">) anëtarë </w:t>
      </w:r>
      <w:r w:rsidR="00D60C12" w:rsidRPr="00664213">
        <w:rPr>
          <w:rFonts w:ascii="Times New Roman" w:hAnsi="Times New Roman"/>
          <w:iCs/>
          <w:sz w:val="24"/>
          <w:szCs w:val="24"/>
          <w:lang w:val="sq-AL"/>
        </w:rPr>
        <w:t>përfaqësues të institucioneve shtetërore</w:t>
      </w:r>
      <w:r w:rsidR="003E28D5" w:rsidRPr="00664213">
        <w:rPr>
          <w:rFonts w:ascii="Times New Roman" w:hAnsi="Times New Roman"/>
          <w:iCs/>
          <w:sz w:val="24"/>
          <w:szCs w:val="24"/>
          <w:lang w:val="sq-AL"/>
        </w:rPr>
        <w:t xml:space="preserve"> nga:</w:t>
      </w:r>
      <w:r w:rsidR="00D60C12" w:rsidRPr="00664213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</w:p>
    <w:p w14:paraId="66CC1889" w14:textId="77777777" w:rsidR="003E28D5" w:rsidRPr="00AD3EDD" w:rsidRDefault="003E28D5" w:rsidP="00E2504F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7D07B0D5" w14:textId="10EE69A0" w:rsidR="00EF4CD2" w:rsidRPr="000945F7" w:rsidRDefault="00EF4CD2" w:rsidP="00EF4CD2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0945F7">
        <w:rPr>
          <w:rFonts w:ascii="Times New Roman" w:hAnsi="Times New Roman"/>
          <w:iCs/>
          <w:sz w:val="24"/>
          <w:szCs w:val="24"/>
          <w:lang w:val="sq-AL"/>
        </w:rPr>
        <w:t>Ministria e Mbrojtjes;</w:t>
      </w:r>
    </w:p>
    <w:p w14:paraId="3EDF46FB" w14:textId="6E5C524B" w:rsidR="00EF4CD2" w:rsidRPr="000945F7" w:rsidRDefault="008F738C" w:rsidP="00EF4CD2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0945F7">
        <w:rPr>
          <w:rFonts w:ascii="Times New Roman" w:hAnsi="Times New Roman"/>
          <w:sz w:val="24"/>
          <w:szCs w:val="24"/>
          <w:lang w:val="sq-AL"/>
        </w:rPr>
        <w:t>Shtabi i Përgj</w:t>
      </w:r>
      <w:r w:rsidR="00E2504F" w:rsidRPr="000945F7">
        <w:rPr>
          <w:rFonts w:ascii="Times New Roman" w:hAnsi="Times New Roman"/>
          <w:sz w:val="24"/>
          <w:szCs w:val="24"/>
          <w:lang w:val="sq-AL"/>
        </w:rPr>
        <w:t>ithshëm i Forcave të Armatosura;</w:t>
      </w:r>
    </w:p>
    <w:p w14:paraId="2947EF68" w14:textId="664C6389" w:rsidR="000945F7" w:rsidRPr="00D60C12" w:rsidRDefault="000945F7" w:rsidP="00EF4CD2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0945F7">
        <w:rPr>
          <w:rFonts w:ascii="Times New Roman" w:hAnsi="Times New Roman"/>
          <w:sz w:val="24"/>
          <w:szCs w:val="24"/>
          <w:lang w:val="sq-AL"/>
        </w:rPr>
        <w:t>Autoriteti i Kontrollit Shtetëror të Eksporteve.</w:t>
      </w:r>
    </w:p>
    <w:p w14:paraId="6F774F3C" w14:textId="77777777" w:rsidR="00A26CE1" w:rsidRPr="00AD3EDD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AD3EDD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4F279700" w14:textId="77777777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AD3EDD"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3CD8AB8C" w14:textId="77777777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AD3EDD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5F39FDD0" w14:textId="77777777" w:rsidR="00A26CE1" w:rsidRPr="00AD3EDD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AD3EDD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0073ACE0" w14:textId="77777777" w:rsidR="008F738C" w:rsidRPr="00AD3EDD" w:rsidRDefault="008F738C" w:rsidP="008C0B29">
      <w:pPr>
        <w:tabs>
          <w:tab w:val="left" w:pos="27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DA2041" w14:textId="5464976E" w:rsidR="00470345" w:rsidRPr="00664213" w:rsidRDefault="003E28D5" w:rsidP="00470345">
      <w:pPr>
        <w:shd w:val="clear" w:color="auto" w:fill="FFFFFF"/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bookmarkStart w:id="0" w:name="_GoBack"/>
      <w:r w:rsidRPr="00664213">
        <w:rPr>
          <w:rFonts w:ascii="Times New Roman" w:eastAsia="MS Mincho" w:hAnsi="Times New Roman"/>
          <w:sz w:val="24"/>
          <w:szCs w:val="24"/>
          <w:lang w:val="sq-AL"/>
        </w:rPr>
        <w:t>Nuk ka patur k</w:t>
      </w:r>
      <w:r w:rsidR="00470345" w:rsidRPr="00664213">
        <w:rPr>
          <w:rFonts w:ascii="Times New Roman" w:eastAsia="MS Mincho" w:hAnsi="Times New Roman"/>
          <w:sz w:val="24"/>
          <w:szCs w:val="24"/>
          <w:lang w:val="sq-AL"/>
        </w:rPr>
        <w:t>omente të mbledhura gjatë fazës së konsultimit publik</w:t>
      </w:r>
      <w:r w:rsidRPr="00664213">
        <w:rPr>
          <w:rFonts w:ascii="Times New Roman" w:eastAsia="MS Mincho" w:hAnsi="Times New Roman"/>
          <w:sz w:val="24"/>
          <w:szCs w:val="24"/>
          <w:lang w:val="sq-AL"/>
        </w:rPr>
        <w:t xml:space="preserve"> nëpërmjet RENJKP. </w:t>
      </w:r>
    </w:p>
    <w:bookmarkEnd w:id="0"/>
    <w:p w14:paraId="07BA75DA" w14:textId="77777777" w:rsidR="00433F9E" w:rsidRPr="00AD3EDD" w:rsidRDefault="00433F9E" w:rsidP="00156579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42"/>
        <w:gridCol w:w="2051"/>
        <w:gridCol w:w="1631"/>
        <w:gridCol w:w="1643"/>
        <w:gridCol w:w="1475"/>
      </w:tblGrid>
      <w:tr w:rsidR="007D214B" w:rsidRPr="00AD3EDD" w14:paraId="05F1DDF3" w14:textId="77777777" w:rsidTr="007D214B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0E5" w14:textId="513D6D50" w:rsidR="006D79DC" w:rsidRPr="00AD3EDD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D3EDD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2BBA" w14:textId="3CA4DE53" w:rsidR="006D79DC" w:rsidRPr="00AD3EDD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D3EDD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43C46991" w14:textId="77777777" w:rsidR="006D79DC" w:rsidRPr="00AD3EDD" w:rsidRDefault="006D79DC" w:rsidP="00742679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AD3EDD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AD3EDD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C833" w14:textId="77777777" w:rsidR="006D79DC" w:rsidRPr="00AD3EDD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D3EDD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28973547" w14:textId="77777777" w:rsidR="006D79DC" w:rsidRPr="00AD3EDD" w:rsidRDefault="006D79DC" w:rsidP="00742679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AD3EDD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BC16" w14:textId="77777777" w:rsidR="006D79DC" w:rsidRPr="00AD3EDD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D3E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AD3EDD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2EB" w14:textId="77777777" w:rsidR="006D79DC" w:rsidRPr="00AD3EDD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D3E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3C9" w14:textId="77777777" w:rsidR="006D79DC" w:rsidRPr="00AD3EDD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D3EDD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</w:tbl>
    <w:p w14:paraId="64189A5A" w14:textId="77777777" w:rsidR="00A26CE1" w:rsidRPr="00AD3EDD" w:rsidRDefault="00A26CE1" w:rsidP="00D177D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51B608E3" w14:textId="712C25BC" w:rsidR="0016286C" w:rsidRPr="00AD3EDD" w:rsidRDefault="00AE58F6" w:rsidP="00D177D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AD3EDD">
        <w:rPr>
          <w:rFonts w:ascii="Times New Roman" w:hAnsi="Times New Roman"/>
          <w:sz w:val="24"/>
          <w:szCs w:val="24"/>
          <w:lang w:val="sq-AL"/>
        </w:rPr>
        <w:br w:type="textWrapping" w:clear="all"/>
      </w:r>
    </w:p>
    <w:sectPr w:rsidR="0016286C" w:rsidRPr="00AD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304"/>
    <w:multiLevelType w:val="hybridMultilevel"/>
    <w:tmpl w:val="152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82302"/>
    <w:multiLevelType w:val="hybridMultilevel"/>
    <w:tmpl w:val="26B0B42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0502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84707"/>
    <w:multiLevelType w:val="hybridMultilevel"/>
    <w:tmpl w:val="2186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7A1A"/>
    <w:multiLevelType w:val="hybridMultilevel"/>
    <w:tmpl w:val="07FCA294"/>
    <w:lvl w:ilvl="0" w:tplc="FE8A85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B47EF"/>
    <w:multiLevelType w:val="hybridMultilevel"/>
    <w:tmpl w:val="BB3EB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C2ED74E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3101B8"/>
    <w:multiLevelType w:val="hybridMultilevel"/>
    <w:tmpl w:val="1FF2F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B1DE9"/>
    <w:multiLevelType w:val="hybridMultilevel"/>
    <w:tmpl w:val="3258CD2C"/>
    <w:lvl w:ilvl="0" w:tplc="13724E74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B1EA9"/>
    <w:multiLevelType w:val="hybridMultilevel"/>
    <w:tmpl w:val="C556FAD0"/>
    <w:lvl w:ilvl="0" w:tplc="4044FF7E">
      <w:start w:val="1"/>
      <w:numFmt w:val="decimal"/>
      <w:lvlText w:val="%15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F6703"/>
    <w:multiLevelType w:val="hybridMultilevel"/>
    <w:tmpl w:val="52A0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DC2B87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341D0"/>
    <w:multiLevelType w:val="hybridMultilevel"/>
    <w:tmpl w:val="E87C8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4D30966"/>
    <w:multiLevelType w:val="hybridMultilevel"/>
    <w:tmpl w:val="6C9E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60FF3"/>
    <w:multiLevelType w:val="hybridMultilevel"/>
    <w:tmpl w:val="38C0ACA4"/>
    <w:lvl w:ilvl="0" w:tplc="49884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196A6C"/>
    <w:multiLevelType w:val="hybridMultilevel"/>
    <w:tmpl w:val="DB62B87E"/>
    <w:lvl w:ilvl="0" w:tplc="0944BE2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96E33"/>
    <w:multiLevelType w:val="hybridMultilevel"/>
    <w:tmpl w:val="D8C8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BC1542"/>
    <w:multiLevelType w:val="multilevel"/>
    <w:tmpl w:val="8F6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38582C"/>
    <w:multiLevelType w:val="multilevel"/>
    <w:tmpl w:val="8CA03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6046B01"/>
    <w:multiLevelType w:val="hybridMultilevel"/>
    <w:tmpl w:val="E370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F63C6"/>
    <w:multiLevelType w:val="hybridMultilevel"/>
    <w:tmpl w:val="B9242E92"/>
    <w:lvl w:ilvl="0" w:tplc="B2620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085A61"/>
    <w:multiLevelType w:val="hybridMultilevel"/>
    <w:tmpl w:val="CBCC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25A90"/>
    <w:multiLevelType w:val="hybridMultilevel"/>
    <w:tmpl w:val="F92824D8"/>
    <w:lvl w:ilvl="0" w:tplc="099865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D070D8"/>
    <w:multiLevelType w:val="hybridMultilevel"/>
    <w:tmpl w:val="F67CA4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E388E"/>
    <w:multiLevelType w:val="multilevel"/>
    <w:tmpl w:val="CC02EA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>
    <w:nsid w:val="53F6484F"/>
    <w:multiLevelType w:val="hybridMultilevel"/>
    <w:tmpl w:val="969A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F3E16"/>
    <w:multiLevelType w:val="hybridMultilevel"/>
    <w:tmpl w:val="19AAEA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085F43"/>
    <w:multiLevelType w:val="hybridMultilevel"/>
    <w:tmpl w:val="1C567218"/>
    <w:lvl w:ilvl="0" w:tplc="6B9831C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67C0A"/>
    <w:multiLevelType w:val="hybridMultilevel"/>
    <w:tmpl w:val="D5AC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D7061"/>
    <w:multiLevelType w:val="multilevel"/>
    <w:tmpl w:val="9D02E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>
    <w:nsid w:val="61F001BA"/>
    <w:multiLevelType w:val="multilevel"/>
    <w:tmpl w:val="C9C2A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8B064F"/>
    <w:multiLevelType w:val="multilevel"/>
    <w:tmpl w:val="5C94276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4AD0ADE"/>
    <w:multiLevelType w:val="multilevel"/>
    <w:tmpl w:val="739460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64A7DFB"/>
    <w:multiLevelType w:val="hybridMultilevel"/>
    <w:tmpl w:val="A19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D6C36"/>
    <w:multiLevelType w:val="multilevel"/>
    <w:tmpl w:val="456A52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D03CA"/>
    <w:multiLevelType w:val="hybridMultilevel"/>
    <w:tmpl w:val="EA2E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22ABB"/>
    <w:multiLevelType w:val="multilevel"/>
    <w:tmpl w:val="048E2CA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>
    <w:nsid w:val="740E12E1"/>
    <w:multiLevelType w:val="multilevel"/>
    <w:tmpl w:val="0E80926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D7D79B3"/>
    <w:multiLevelType w:val="hybridMultilevel"/>
    <w:tmpl w:val="195A1434"/>
    <w:lvl w:ilvl="0" w:tplc="4B28A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5970AF"/>
    <w:multiLevelType w:val="hybridMultilevel"/>
    <w:tmpl w:val="019E7C54"/>
    <w:lvl w:ilvl="0" w:tplc="6114C9E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23"/>
  </w:num>
  <w:num w:numId="9">
    <w:abstractNumId w:val="16"/>
  </w:num>
  <w:num w:numId="10">
    <w:abstractNumId w:val="17"/>
  </w:num>
  <w:num w:numId="11">
    <w:abstractNumId w:val="31"/>
  </w:num>
  <w:num w:numId="12">
    <w:abstractNumId w:val="24"/>
  </w:num>
  <w:num w:numId="13">
    <w:abstractNumId w:val="19"/>
  </w:num>
  <w:num w:numId="14">
    <w:abstractNumId w:val="6"/>
  </w:num>
  <w:num w:numId="15">
    <w:abstractNumId w:val="10"/>
  </w:num>
  <w:num w:numId="16">
    <w:abstractNumId w:val="29"/>
  </w:num>
  <w:num w:numId="17">
    <w:abstractNumId w:val="12"/>
  </w:num>
  <w:num w:numId="18">
    <w:abstractNumId w:val="3"/>
  </w:num>
  <w:num w:numId="19">
    <w:abstractNumId w:val="34"/>
  </w:num>
  <w:num w:numId="20">
    <w:abstractNumId w:val="9"/>
  </w:num>
  <w:num w:numId="21">
    <w:abstractNumId w:val="26"/>
  </w:num>
  <w:num w:numId="22">
    <w:abstractNumId w:val="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0"/>
  </w:num>
  <w:num w:numId="26">
    <w:abstractNumId w:val="18"/>
  </w:num>
  <w:num w:numId="27">
    <w:abstractNumId w:val="33"/>
  </w:num>
  <w:num w:numId="28">
    <w:abstractNumId w:val="25"/>
  </w:num>
  <w:num w:numId="29">
    <w:abstractNumId w:val="5"/>
  </w:num>
  <w:num w:numId="30">
    <w:abstractNumId w:val="35"/>
  </w:num>
  <w:num w:numId="31">
    <w:abstractNumId w:val="39"/>
  </w:num>
  <w:num w:numId="32">
    <w:abstractNumId w:val="8"/>
  </w:num>
  <w:num w:numId="33">
    <w:abstractNumId w:val="41"/>
  </w:num>
  <w:num w:numId="34">
    <w:abstractNumId w:val="32"/>
  </w:num>
  <w:num w:numId="35">
    <w:abstractNumId w:val="11"/>
  </w:num>
  <w:num w:numId="36">
    <w:abstractNumId w:val="38"/>
  </w:num>
  <w:num w:numId="37">
    <w:abstractNumId w:val="40"/>
  </w:num>
  <w:num w:numId="38">
    <w:abstractNumId w:val="20"/>
  </w:num>
  <w:num w:numId="39">
    <w:abstractNumId w:val="1"/>
  </w:num>
  <w:num w:numId="40">
    <w:abstractNumId w:val="14"/>
  </w:num>
  <w:num w:numId="41">
    <w:abstractNumId w:val="22"/>
  </w:num>
  <w:num w:numId="42">
    <w:abstractNumId w:val="21"/>
  </w:num>
  <w:num w:numId="43">
    <w:abstractNumId w:val="7"/>
  </w:num>
  <w:num w:numId="44">
    <w:abstractNumId w:val="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8"/>
    <w:rsid w:val="0002732C"/>
    <w:rsid w:val="00027FAF"/>
    <w:rsid w:val="00031AB5"/>
    <w:rsid w:val="00050D06"/>
    <w:rsid w:val="000658CD"/>
    <w:rsid w:val="0007438F"/>
    <w:rsid w:val="000945F7"/>
    <w:rsid w:val="0009526A"/>
    <w:rsid w:val="000F3434"/>
    <w:rsid w:val="00122578"/>
    <w:rsid w:val="00156579"/>
    <w:rsid w:val="0016286C"/>
    <w:rsid w:val="0018236E"/>
    <w:rsid w:val="001835E8"/>
    <w:rsid w:val="001973D2"/>
    <w:rsid w:val="001C004E"/>
    <w:rsid w:val="001E3166"/>
    <w:rsid w:val="002115E3"/>
    <w:rsid w:val="00217ABC"/>
    <w:rsid w:val="00222162"/>
    <w:rsid w:val="002235AF"/>
    <w:rsid w:val="00227962"/>
    <w:rsid w:val="00243FC1"/>
    <w:rsid w:val="00244C8C"/>
    <w:rsid w:val="00260DF5"/>
    <w:rsid w:val="002726F0"/>
    <w:rsid w:val="002813A7"/>
    <w:rsid w:val="002B2AA4"/>
    <w:rsid w:val="002E31AE"/>
    <w:rsid w:val="002F295A"/>
    <w:rsid w:val="002F529F"/>
    <w:rsid w:val="00320C91"/>
    <w:rsid w:val="00345A90"/>
    <w:rsid w:val="00347119"/>
    <w:rsid w:val="0037373A"/>
    <w:rsid w:val="00393570"/>
    <w:rsid w:val="003A0778"/>
    <w:rsid w:val="003A7F64"/>
    <w:rsid w:val="003C2FA0"/>
    <w:rsid w:val="003E28D5"/>
    <w:rsid w:val="00411675"/>
    <w:rsid w:val="004128F7"/>
    <w:rsid w:val="00433F9E"/>
    <w:rsid w:val="004509BA"/>
    <w:rsid w:val="00470345"/>
    <w:rsid w:val="0047509B"/>
    <w:rsid w:val="0047743E"/>
    <w:rsid w:val="004863B2"/>
    <w:rsid w:val="0049252D"/>
    <w:rsid w:val="004A65FF"/>
    <w:rsid w:val="004B3B28"/>
    <w:rsid w:val="004B49E1"/>
    <w:rsid w:val="004D2281"/>
    <w:rsid w:val="004D48D0"/>
    <w:rsid w:val="004E37FF"/>
    <w:rsid w:val="004F2A54"/>
    <w:rsid w:val="004F4A92"/>
    <w:rsid w:val="004F71FF"/>
    <w:rsid w:val="00504140"/>
    <w:rsid w:val="00504A28"/>
    <w:rsid w:val="00540525"/>
    <w:rsid w:val="005407B0"/>
    <w:rsid w:val="005579E9"/>
    <w:rsid w:val="0057008A"/>
    <w:rsid w:val="00573744"/>
    <w:rsid w:val="0058028E"/>
    <w:rsid w:val="00582222"/>
    <w:rsid w:val="005B274C"/>
    <w:rsid w:val="005E57C3"/>
    <w:rsid w:val="005F1623"/>
    <w:rsid w:val="00602D1A"/>
    <w:rsid w:val="006331B4"/>
    <w:rsid w:val="00634AFD"/>
    <w:rsid w:val="00640CD9"/>
    <w:rsid w:val="00650A6E"/>
    <w:rsid w:val="00657214"/>
    <w:rsid w:val="00664213"/>
    <w:rsid w:val="00670170"/>
    <w:rsid w:val="006A37A7"/>
    <w:rsid w:val="006C7EC9"/>
    <w:rsid w:val="006D79DC"/>
    <w:rsid w:val="00700E7C"/>
    <w:rsid w:val="00711BA0"/>
    <w:rsid w:val="007137E9"/>
    <w:rsid w:val="00714FAA"/>
    <w:rsid w:val="00715732"/>
    <w:rsid w:val="007219C4"/>
    <w:rsid w:val="00726437"/>
    <w:rsid w:val="007332D6"/>
    <w:rsid w:val="00743E7E"/>
    <w:rsid w:val="0078288A"/>
    <w:rsid w:val="00785764"/>
    <w:rsid w:val="00793E3B"/>
    <w:rsid w:val="007D214B"/>
    <w:rsid w:val="007E263A"/>
    <w:rsid w:val="0080049A"/>
    <w:rsid w:val="008127A8"/>
    <w:rsid w:val="008140FC"/>
    <w:rsid w:val="0082761F"/>
    <w:rsid w:val="00834FAA"/>
    <w:rsid w:val="008472D0"/>
    <w:rsid w:val="00866745"/>
    <w:rsid w:val="00873B7D"/>
    <w:rsid w:val="008808DF"/>
    <w:rsid w:val="008903D9"/>
    <w:rsid w:val="008B6A9A"/>
    <w:rsid w:val="008C0B29"/>
    <w:rsid w:val="008C7F1D"/>
    <w:rsid w:val="008E5159"/>
    <w:rsid w:val="008E6F0F"/>
    <w:rsid w:val="008F738C"/>
    <w:rsid w:val="00902BFC"/>
    <w:rsid w:val="0090306A"/>
    <w:rsid w:val="00992233"/>
    <w:rsid w:val="009947AE"/>
    <w:rsid w:val="009A3726"/>
    <w:rsid w:val="009A4C58"/>
    <w:rsid w:val="009D1DC4"/>
    <w:rsid w:val="009D296C"/>
    <w:rsid w:val="009D71CD"/>
    <w:rsid w:val="009E7E28"/>
    <w:rsid w:val="00A11E24"/>
    <w:rsid w:val="00A12D7A"/>
    <w:rsid w:val="00A169BB"/>
    <w:rsid w:val="00A26CE1"/>
    <w:rsid w:val="00A30622"/>
    <w:rsid w:val="00A567D5"/>
    <w:rsid w:val="00A605F7"/>
    <w:rsid w:val="00A632C9"/>
    <w:rsid w:val="00A6394D"/>
    <w:rsid w:val="00A74A07"/>
    <w:rsid w:val="00A8749B"/>
    <w:rsid w:val="00AC4155"/>
    <w:rsid w:val="00AD1C09"/>
    <w:rsid w:val="00AD3EDD"/>
    <w:rsid w:val="00AE58F6"/>
    <w:rsid w:val="00B00213"/>
    <w:rsid w:val="00B02599"/>
    <w:rsid w:val="00B02836"/>
    <w:rsid w:val="00B1052A"/>
    <w:rsid w:val="00B13208"/>
    <w:rsid w:val="00B924C4"/>
    <w:rsid w:val="00BA48F0"/>
    <w:rsid w:val="00BB7B86"/>
    <w:rsid w:val="00BB7BB5"/>
    <w:rsid w:val="00BD21E0"/>
    <w:rsid w:val="00BE16AA"/>
    <w:rsid w:val="00C26DF2"/>
    <w:rsid w:val="00C36965"/>
    <w:rsid w:val="00C46368"/>
    <w:rsid w:val="00CA0F1A"/>
    <w:rsid w:val="00CA2892"/>
    <w:rsid w:val="00CD34FC"/>
    <w:rsid w:val="00CF0128"/>
    <w:rsid w:val="00CF0FEF"/>
    <w:rsid w:val="00CF1611"/>
    <w:rsid w:val="00CF79C2"/>
    <w:rsid w:val="00D177D0"/>
    <w:rsid w:val="00D34867"/>
    <w:rsid w:val="00D358C1"/>
    <w:rsid w:val="00D43660"/>
    <w:rsid w:val="00D60C12"/>
    <w:rsid w:val="00D936BE"/>
    <w:rsid w:val="00DB336E"/>
    <w:rsid w:val="00DB77F9"/>
    <w:rsid w:val="00DD1E57"/>
    <w:rsid w:val="00DE29AF"/>
    <w:rsid w:val="00DE66DA"/>
    <w:rsid w:val="00E0716B"/>
    <w:rsid w:val="00E12537"/>
    <w:rsid w:val="00E2504F"/>
    <w:rsid w:val="00E450B1"/>
    <w:rsid w:val="00E515A1"/>
    <w:rsid w:val="00EA362D"/>
    <w:rsid w:val="00EB2F2E"/>
    <w:rsid w:val="00EB3ED5"/>
    <w:rsid w:val="00EB6417"/>
    <w:rsid w:val="00EB69DE"/>
    <w:rsid w:val="00EE3367"/>
    <w:rsid w:val="00EF4CD2"/>
    <w:rsid w:val="00F031F1"/>
    <w:rsid w:val="00F0478C"/>
    <w:rsid w:val="00F132C8"/>
    <w:rsid w:val="00F30839"/>
    <w:rsid w:val="00F542E1"/>
    <w:rsid w:val="00F54792"/>
    <w:rsid w:val="00F62AB0"/>
    <w:rsid w:val="0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F5ECC"/>
  <w15:docId w15:val="{27FCE825-1CE5-4F1D-92B0-C57B09D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0A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286C"/>
    <w:pPr>
      <w:spacing w:before="100" w:beforeAutospacing="1" w:after="100" w:afterAutospacing="1"/>
    </w:pPr>
    <w:rPr>
      <w:rFonts w:ascii="Times" w:eastAsiaTheme="minorEastAsia" w:hAnsi="Times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23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NoSpacing">
    <w:name w:val="No Spacing"/>
    <w:uiPriority w:val="1"/>
    <w:qFormat/>
    <w:rsid w:val="006A37A7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31B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26C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CE1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37E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E9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137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s://konsultimipublik.gov.al/Konsultime/Detaje/7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24084A-A53E-430E-B4F2-602DEF85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Sp1 Programim Hartim Harmonizim Akte Rregullatore</cp:lastModifiedBy>
  <cp:revision>5</cp:revision>
  <dcterms:created xsi:type="dcterms:W3CDTF">2024-07-05T11:16:00Z</dcterms:created>
  <dcterms:modified xsi:type="dcterms:W3CDTF">2024-07-05T12:55:00Z</dcterms:modified>
</cp:coreProperties>
</file>