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8552A" w14:textId="77777777" w:rsidR="003B3446" w:rsidRPr="003B3446" w:rsidRDefault="003B3446" w:rsidP="003B3446">
      <w:pPr>
        <w:spacing w:after="0" w:line="240" w:lineRule="auto"/>
        <w:ind w:left="2880" w:right="-180" w:firstLine="540"/>
        <w:rPr>
          <w:rFonts w:ascii="Times New Roman" w:eastAsia="Times New Roman" w:hAnsi="Times New Roman" w:cs="Times New Roman"/>
          <w:b/>
          <w:bCs/>
          <w:kern w:val="0"/>
          <w:sz w:val="28"/>
          <w:szCs w:val="28"/>
          <w:lang w:val="sq-AL"/>
          <w14:ligatures w14:val="none"/>
        </w:rPr>
      </w:pPr>
      <w:r w:rsidRPr="003B3446">
        <w:rPr>
          <w:rFonts w:ascii="Times New Roman" w:eastAsia="Times New Roman" w:hAnsi="Times New Roman" w:cs="Times New Roman"/>
          <w:b/>
          <w:bCs/>
          <w:kern w:val="0"/>
          <w:sz w:val="28"/>
          <w:szCs w:val="28"/>
          <w:lang w:val="sq-AL"/>
          <w14:ligatures w14:val="none"/>
        </w:rPr>
        <w:t xml:space="preserve">   R E L A C I O N</w:t>
      </w:r>
    </w:p>
    <w:p w14:paraId="29580859" w14:textId="77777777" w:rsidR="003B3446" w:rsidRPr="003B3446" w:rsidRDefault="003B3446" w:rsidP="003B3446">
      <w:pPr>
        <w:spacing w:after="0" w:line="240" w:lineRule="auto"/>
        <w:ind w:left="2880" w:right="-180" w:firstLine="540"/>
        <w:rPr>
          <w:rFonts w:ascii="Times New Roman" w:eastAsia="Times New Roman" w:hAnsi="Times New Roman" w:cs="Times New Roman"/>
          <w:b/>
          <w:bCs/>
          <w:kern w:val="0"/>
          <w:sz w:val="28"/>
          <w:szCs w:val="28"/>
          <w:lang w:val="sq-AL"/>
          <w14:ligatures w14:val="none"/>
        </w:rPr>
      </w:pPr>
    </w:p>
    <w:p w14:paraId="3144FAE0" w14:textId="77777777" w:rsidR="003B3446" w:rsidRPr="003B3446" w:rsidRDefault="003B3446" w:rsidP="003B3446">
      <w:pPr>
        <w:spacing w:after="0" w:line="240" w:lineRule="auto"/>
        <w:ind w:right="621"/>
        <w:jc w:val="center"/>
        <w:rPr>
          <w:rFonts w:ascii="Times New Roman" w:eastAsia="Times New Roman" w:hAnsi="Times New Roman" w:cs="Times New Roman"/>
          <w:b/>
          <w:bCs/>
          <w:kern w:val="0"/>
          <w:sz w:val="28"/>
          <w:szCs w:val="28"/>
          <w:lang w:val="sq-AL"/>
          <w14:ligatures w14:val="none"/>
        </w:rPr>
      </w:pPr>
      <w:r w:rsidRPr="003B3446">
        <w:rPr>
          <w:rFonts w:ascii="Times New Roman" w:eastAsia="Times New Roman" w:hAnsi="Times New Roman" w:cs="Times New Roman"/>
          <w:b/>
          <w:bCs/>
          <w:kern w:val="0"/>
          <w:sz w:val="28"/>
          <w:szCs w:val="28"/>
          <w:lang w:val="sq-AL"/>
          <w14:ligatures w14:val="none"/>
        </w:rPr>
        <w:t xml:space="preserve">    PËR</w:t>
      </w:r>
    </w:p>
    <w:p w14:paraId="3E593439" w14:textId="77777777" w:rsidR="003B3446" w:rsidRPr="003B3446" w:rsidRDefault="003B3446" w:rsidP="003B3446">
      <w:pPr>
        <w:spacing w:after="0" w:line="240" w:lineRule="auto"/>
        <w:ind w:right="621"/>
        <w:jc w:val="center"/>
        <w:rPr>
          <w:rFonts w:ascii="Times New Roman" w:eastAsia="Times New Roman" w:hAnsi="Times New Roman" w:cs="Times New Roman"/>
          <w:b/>
          <w:bCs/>
          <w:kern w:val="0"/>
          <w:sz w:val="28"/>
          <w:szCs w:val="28"/>
          <w:lang w:val="sq-AL"/>
          <w14:ligatures w14:val="none"/>
        </w:rPr>
      </w:pPr>
    </w:p>
    <w:p w14:paraId="7F35482B" w14:textId="77777777" w:rsidR="003B3446" w:rsidRPr="003B3446" w:rsidRDefault="003B3446" w:rsidP="003B3446">
      <w:pPr>
        <w:autoSpaceDE w:val="0"/>
        <w:autoSpaceDN w:val="0"/>
        <w:adjustRightInd w:val="0"/>
        <w:spacing w:after="0" w:line="240" w:lineRule="auto"/>
        <w:rPr>
          <w:rFonts w:ascii="Times New Roman" w:eastAsia="Times New Roman" w:hAnsi="Times New Roman" w:cs="Times New Roman"/>
          <w:b/>
          <w:bCs/>
          <w:kern w:val="0"/>
          <w:sz w:val="28"/>
          <w:szCs w:val="28"/>
          <w:lang w:val="sq-AL"/>
          <w14:ligatures w14:val="none"/>
        </w:rPr>
      </w:pPr>
      <w:r w:rsidRPr="003B3446">
        <w:rPr>
          <w:rFonts w:ascii="Times New Roman" w:eastAsia="Times New Roman" w:hAnsi="Times New Roman" w:cs="Times New Roman"/>
          <w:b/>
          <w:bCs/>
          <w:kern w:val="0"/>
          <w:sz w:val="28"/>
          <w:szCs w:val="28"/>
          <w:lang w:val="sq-AL"/>
          <w14:ligatures w14:val="none"/>
        </w:rPr>
        <w:t xml:space="preserve">                                                 PROJEKTLIGJIN</w:t>
      </w:r>
    </w:p>
    <w:p w14:paraId="3A1E952E" w14:textId="77777777" w:rsidR="003B3446" w:rsidRPr="003B3446" w:rsidRDefault="003B3446" w:rsidP="003B3446">
      <w:pPr>
        <w:autoSpaceDE w:val="0"/>
        <w:autoSpaceDN w:val="0"/>
        <w:adjustRightInd w:val="0"/>
        <w:spacing w:after="0" w:line="240" w:lineRule="auto"/>
        <w:rPr>
          <w:rFonts w:ascii="Times New Roman" w:eastAsia="Times New Roman" w:hAnsi="Times New Roman" w:cs="Times New Roman"/>
          <w:b/>
          <w:bCs/>
          <w:kern w:val="0"/>
          <w:sz w:val="28"/>
          <w:szCs w:val="28"/>
          <w:lang w:val="sq-AL"/>
          <w14:ligatures w14:val="none"/>
        </w:rPr>
      </w:pPr>
      <w:r w:rsidRPr="003B3446">
        <w:rPr>
          <w:rFonts w:ascii="Times New Roman" w:eastAsia="Times New Roman" w:hAnsi="Times New Roman" w:cs="Times New Roman"/>
          <w:b/>
          <w:bCs/>
          <w:kern w:val="0"/>
          <w:sz w:val="28"/>
          <w:szCs w:val="28"/>
          <w:lang w:val="sq-AL"/>
          <w14:ligatures w14:val="none"/>
        </w:rPr>
        <w:t xml:space="preserve">                              </w:t>
      </w:r>
    </w:p>
    <w:p w14:paraId="12D6EFF9" w14:textId="0A18CC5D" w:rsidR="00BF5847" w:rsidRPr="00BF5847" w:rsidRDefault="003B3446" w:rsidP="00BF5847">
      <w:pPr>
        <w:autoSpaceDE w:val="0"/>
        <w:autoSpaceDN w:val="0"/>
        <w:adjustRightInd w:val="0"/>
        <w:spacing w:after="0" w:line="240" w:lineRule="auto"/>
        <w:jc w:val="center"/>
        <w:rPr>
          <w:rFonts w:ascii="Times New Roman" w:eastAsia="Times New Roman" w:hAnsi="Times New Roman" w:cs="Times New Roman"/>
          <w:b/>
          <w:bCs/>
          <w:kern w:val="0"/>
          <w:sz w:val="28"/>
          <w:szCs w:val="28"/>
          <w:u w:val="single"/>
          <w:lang w:val="sq-AL"/>
          <w14:ligatures w14:val="none"/>
        </w:rPr>
      </w:pPr>
      <w:r w:rsidRPr="00BF5847">
        <w:rPr>
          <w:rFonts w:ascii="Times New Roman" w:eastAsia="Times New Roman" w:hAnsi="Times New Roman" w:cs="Times New Roman"/>
          <w:b/>
          <w:bCs/>
          <w:kern w:val="0"/>
          <w:sz w:val="28"/>
          <w:szCs w:val="28"/>
          <w:u w:val="single"/>
          <w:lang w:val="sq-AL"/>
          <w14:ligatures w14:val="none"/>
        </w:rPr>
        <w:t>“</w:t>
      </w:r>
      <w:r w:rsidR="00BF5847" w:rsidRPr="00BF5847">
        <w:rPr>
          <w:rFonts w:ascii="Times New Roman" w:eastAsia="Times New Roman" w:hAnsi="Times New Roman" w:cs="Times New Roman"/>
          <w:b/>
          <w:bCs/>
          <w:kern w:val="0"/>
          <w:sz w:val="28"/>
          <w:szCs w:val="28"/>
          <w:u w:val="single"/>
          <w:lang w:val="sq-AL"/>
          <w14:ligatures w14:val="none"/>
        </w:rPr>
        <w:t>P</w:t>
      </w:r>
      <w:r w:rsidR="009C52E3">
        <w:rPr>
          <w:rFonts w:ascii="Times New Roman" w:eastAsia="Times New Roman" w:hAnsi="Times New Roman" w:cs="Times New Roman"/>
          <w:b/>
          <w:bCs/>
          <w:kern w:val="0"/>
          <w:sz w:val="28"/>
          <w:szCs w:val="28"/>
          <w:u w:val="single"/>
          <w:lang w:val="sq-AL"/>
          <w14:ligatures w14:val="none"/>
        </w:rPr>
        <w:t>Ë</w:t>
      </w:r>
      <w:r w:rsidR="00BF5847" w:rsidRPr="00BF5847">
        <w:rPr>
          <w:rFonts w:ascii="Times New Roman" w:eastAsia="Times New Roman" w:hAnsi="Times New Roman" w:cs="Times New Roman"/>
          <w:b/>
          <w:bCs/>
          <w:kern w:val="0"/>
          <w:sz w:val="28"/>
          <w:szCs w:val="28"/>
          <w:u w:val="single"/>
          <w:lang w:val="sq-AL"/>
          <w14:ligatures w14:val="none"/>
        </w:rPr>
        <w:t>R DISA</w:t>
      </w:r>
      <w:r w:rsidR="003539B1">
        <w:rPr>
          <w:rFonts w:ascii="Times New Roman" w:eastAsia="Times New Roman" w:hAnsi="Times New Roman" w:cs="Times New Roman"/>
          <w:b/>
          <w:bCs/>
          <w:kern w:val="0"/>
          <w:sz w:val="28"/>
          <w:szCs w:val="28"/>
          <w:u w:val="single"/>
          <w:lang w:val="sq-AL"/>
          <w14:ligatures w14:val="none"/>
        </w:rPr>
        <w:t xml:space="preserve"> </w:t>
      </w:r>
      <w:r w:rsidR="0041354B">
        <w:rPr>
          <w:rFonts w:ascii="Times New Roman" w:eastAsia="Times New Roman" w:hAnsi="Times New Roman" w:cs="Times New Roman"/>
          <w:b/>
          <w:bCs/>
          <w:kern w:val="0"/>
          <w:sz w:val="28"/>
          <w:szCs w:val="28"/>
          <w:u w:val="single"/>
          <w:lang w:val="sq-AL"/>
          <w14:ligatures w14:val="none"/>
        </w:rPr>
        <w:t xml:space="preserve">SHTESA DHE </w:t>
      </w:r>
      <w:r w:rsidR="00BF5847" w:rsidRPr="00BF5847">
        <w:rPr>
          <w:rFonts w:ascii="Times New Roman" w:eastAsia="Times New Roman" w:hAnsi="Times New Roman" w:cs="Times New Roman"/>
          <w:b/>
          <w:bCs/>
          <w:kern w:val="0"/>
          <w:sz w:val="28"/>
          <w:szCs w:val="28"/>
          <w:u w:val="single"/>
          <w:lang w:val="sq-AL"/>
          <w14:ligatures w14:val="none"/>
        </w:rPr>
        <w:t>NDRYSHIME N</w:t>
      </w:r>
      <w:r w:rsidR="009C52E3">
        <w:rPr>
          <w:rFonts w:ascii="Times New Roman" w:eastAsia="Times New Roman" w:hAnsi="Times New Roman" w:cs="Times New Roman"/>
          <w:b/>
          <w:bCs/>
          <w:kern w:val="0"/>
          <w:sz w:val="28"/>
          <w:szCs w:val="28"/>
          <w:u w:val="single"/>
          <w:lang w:val="sq-AL"/>
          <w14:ligatures w14:val="none"/>
        </w:rPr>
        <w:t>Ë</w:t>
      </w:r>
    </w:p>
    <w:p w14:paraId="424DCD6B" w14:textId="630DCF69" w:rsidR="003B3446" w:rsidRPr="00BF5847" w:rsidRDefault="00BF5847" w:rsidP="00BF5847">
      <w:pPr>
        <w:autoSpaceDE w:val="0"/>
        <w:autoSpaceDN w:val="0"/>
        <w:adjustRightInd w:val="0"/>
        <w:spacing w:after="0" w:line="240" w:lineRule="auto"/>
        <w:jc w:val="center"/>
        <w:rPr>
          <w:rFonts w:ascii="Times New Roman" w:eastAsia="Times New Roman" w:hAnsi="Times New Roman" w:cs="Times New Roman"/>
          <w:b/>
          <w:bCs/>
          <w:kern w:val="0"/>
          <w:sz w:val="28"/>
          <w:szCs w:val="28"/>
          <w:u w:val="single"/>
          <w:lang w:val="sq-AL"/>
          <w14:ligatures w14:val="none"/>
        </w:rPr>
      </w:pPr>
      <w:r w:rsidRPr="00BF5847">
        <w:rPr>
          <w:rFonts w:ascii="Times New Roman" w:eastAsia="Times New Roman" w:hAnsi="Times New Roman" w:cs="Times New Roman"/>
          <w:b/>
          <w:bCs/>
          <w:kern w:val="0"/>
          <w:sz w:val="28"/>
          <w:szCs w:val="28"/>
          <w:u w:val="single"/>
          <w:lang w:val="sq-AL"/>
          <w14:ligatures w14:val="none"/>
        </w:rPr>
        <w:t>LIGJIN NR.43/2023, “</w:t>
      </w:r>
      <w:r w:rsidR="003B3446" w:rsidRPr="00BF5847">
        <w:rPr>
          <w:rFonts w:ascii="Times New Roman" w:eastAsia="Times New Roman" w:hAnsi="Times New Roman" w:cs="Times New Roman"/>
          <w:b/>
          <w:bCs/>
          <w:kern w:val="0"/>
          <w:sz w:val="28"/>
          <w:szCs w:val="28"/>
          <w:u w:val="single"/>
          <w:lang w:val="sq-AL"/>
          <w14:ligatures w14:val="none"/>
        </w:rPr>
        <w:t>PËR QEVERISJEN ELEKTRONIKE”</w:t>
      </w:r>
    </w:p>
    <w:p w14:paraId="3DCE5531" w14:textId="77777777" w:rsidR="003B3446" w:rsidRPr="003B3446" w:rsidRDefault="003B3446" w:rsidP="003B3446">
      <w:pPr>
        <w:spacing w:after="0" w:line="240" w:lineRule="auto"/>
        <w:ind w:right="621"/>
        <w:rPr>
          <w:rFonts w:ascii="Times New Roman" w:eastAsia="Times New Roman" w:hAnsi="Times New Roman" w:cs="Times New Roman"/>
          <w:b/>
          <w:bCs/>
          <w:kern w:val="0"/>
          <w:sz w:val="28"/>
          <w:szCs w:val="28"/>
          <w:lang w:val="sq-AL"/>
          <w14:ligatures w14:val="none"/>
        </w:rPr>
      </w:pPr>
    </w:p>
    <w:p w14:paraId="2FA7120B" w14:textId="77777777" w:rsidR="003B3446" w:rsidRPr="003B3446" w:rsidRDefault="003B3446" w:rsidP="003B3446">
      <w:pPr>
        <w:spacing w:after="0" w:line="240" w:lineRule="auto"/>
        <w:ind w:right="621"/>
        <w:rPr>
          <w:rFonts w:ascii="Times New Roman" w:eastAsia="Times New Roman" w:hAnsi="Times New Roman" w:cs="Times New Roman"/>
          <w:b/>
          <w:bCs/>
          <w:kern w:val="0"/>
          <w:sz w:val="28"/>
          <w:szCs w:val="28"/>
          <w:lang w:val="sq-AL"/>
          <w14:ligatures w14:val="none"/>
        </w:rPr>
      </w:pPr>
    </w:p>
    <w:p w14:paraId="376BF049" w14:textId="77777777" w:rsidR="003B3446" w:rsidRPr="003B3446" w:rsidRDefault="003B3446" w:rsidP="003B3446">
      <w:pPr>
        <w:numPr>
          <w:ilvl w:val="0"/>
          <w:numId w:val="1"/>
        </w:numPr>
        <w:spacing w:after="200" w:line="276" w:lineRule="auto"/>
        <w:ind w:left="630" w:hanging="630"/>
        <w:contextualSpacing/>
        <w:jc w:val="both"/>
        <w:rPr>
          <w:rFonts w:ascii="Times New Roman" w:eastAsia="Calibri" w:hAnsi="Times New Roman" w:cs="Times New Roman"/>
          <w:b/>
          <w:kern w:val="0"/>
          <w:sz w:val="28"/>
          <w:szCs w:val="28"/>
          <w:lang w:val="sq-AL"/>
          <w14:ligatures w14:val="none"/>
        </w:rPr>
      </w:pPr>
      <w:r w:rsidRPr="003B3446">
        <w:rPr>
          <w:rFonts w:ascii="Times New Roman" w:eastAsia="Calibri" w:hAnsi="Times New Roman" w:cs="Times New Roman"/>
          <w:b/>
          <w:kern w:val="0"/>
          <w:sz w:val="28"/>
          <w:szCs w:val="28"/>
          <w:lang w:val="sq-AL"/>
          <w14:ligatures w14:val="none"/>
        </w:rPr>
        <w:t>QËLLIMI I PROJEKTAKTIT DHE OBJEKTIVAT QË SYNOHEN TË ARRIHEN</w:t>
      </w:r>
    </w:p>
    <w:p w14:paraId="42EDF484" w14:textId="77777777" w:rsidR="003B3446" w:rsidRPr="003B3446" w:rsidRDefault="003B3446"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47E0BC1B" w14:textId="279B0F8F" w:rsidR="00F46942" w:rsidRDefault="003B3446" w:rsidP="005751BE">
      <w:pPr>
        <w:spacing w:after="120" w:line="276" w:lineRule="auto"/>
        <w:jc w:val="both"/>
        <w:rPr>
          <w:rFonts w:ascii="Times New Roman" w:eastAsia="Times New Roman" w:hAnsi="Times New Roman" w:cs="Times New Roman"/>
          <w:spacing w:val="-2"/>
          <w:kern w:val="0"/>
          <w:sz w:val="28"/>
          <w:szCs w:val="28"/>
          <w:lang w:val="sq-AL"/>
          <w14:ligatures w14:val="none"/>
        </w:rPr>
      </w:pPr>
      <w:r w:rsidRPr="009C52E3">
        <w:rPr>
          <w:rFonts w:ascii="Times New Roman" w:eastAsia="Calibri" w:hAnsi="Times New Roman" w:cs="Times New Roman"/>
          <w:kern w:val="0"/>
          <w:sz w:val="28"/>
          <w:szCs w:val="28"/>
          <w:lang w:val="sq-AL"/>
          <w14:ligatures w14:val="none"/>
        </w:rPr>
        <w:t>Projektligji i propozuar ka si q</w:t>
      </w:r>
      <w:r w:rsidRPr="009C52E3">
        <w:rPr>
          <w:rFonts w:ascii="Times New Roman" w:eastAsia="Times New Roman" w:hAnsi="Times New Roman" w:cs="Times New Roman"/>
          <w:bCs/>
          <w:kern w:val="0"/>
          <w:sz w:val="28"/>
          <w:szCs w:val="28"/>
          <w:lang w:val="sq-AL"/>
          <w14:ligatures w14:val="none"/>
        </w:rPr>
        <w:t xml:space="preserve">ëllim </w:t>
      </w:r>
      <w:r w:rsidR="006631B5">
        <w:rPr>
          <w:rFonts w:ascii="Times New Roman" w:eastAsia="Times New Roman" w:hAnsi="Times New Roman" w:cs="Times New Roman"/>
          <w:bCs/>
          <w:kern w:val="0"/>
          <w:sz w:val="28"/>
          <w:szCs w:val="28"/>
          <w:lang w:val="sq-AL"/>
          <w14:ligatures w14:val="none"/>
        </w:rPr>
        <w:t xml:space="preserve">disa shtesa dhe </w:t>
      </w:r>
      <w:r w:rsidR="00BB1A26" w:rsidRPr="009C52E3">
        <w:rPr>
          <w:rFonts w:ascii="Times New Roman" w:eastAsia="Times New Roman" w:hAnsi="Times New Roman" w:cs="Times New Roman"/>
          <w:bCs/>
          <w:kern w:val="0"/>
          <w:sz w:val="28"/>
          <w:szCs w:val="28"/>
          <w:lang w:val="sq-AL"/>
          <w14:ligatures w14:val="none"/>
        </w:rPr>
        <w:t>ndryshime n</w:t>
      </w:r>
      <w:r w:rsidR="009C52E3">
        <w:rPr>
          <w:rFonts w:ascii="Times New Roman" w:eastAsia="Times New Roman" w:hAnsi="Times New Roman" w:cs="Times New Roman"/>
          <w:bCs/>
          <w:kern w:val="0"/>
          <w:sz w:val="28"/>
          <w:szCs w:val="28"/>
          <w:lang w:val="sq-AL"/>
          <w14:ligatures w14:val="none"/>
        </w:rPr>
        <w:t>ë</w:t>
      </w:r>
      <w:r w:rsidR="00BB1A26" w:rsidRPr="009C52E3">
        <w:rPr>
          <w:rFonts w:ascii="Times New Roman" w:eastAsia="Times New Roman" w:hAnsi="Times New Roman" w:cs="Times New Roman"/>
          <w:bCs/>
          <w:kern w:val="0"/>
          <w:sz w:val="28"/>
          <w:szCs w:val="28"/>
          <w:lang w:val="sq-AL"/>
          <w14:ligatures w14:val="none"/>
        </w:rPr>
        <w:t xml:space="preserve"> ligjin nr.43/2023, “P</w:t>
      </w:r>
      <w:r w:rsidR="009C52E3">
        <w:rPr>
          <w:rFonts w:ascii="Times New Roman" w:eastAsia="Times New Roman" w:hAnsi="Times New Roman" w:cs="Times New Roman"/>
          <w:bCs/>
          <w:kern w:val="0"/>
          <w:sz w:val="28"/>
          <w:szCs w:val="28"/>
          <w:lang w:val="sq-AL"/>
          <w14:ligatures w14:val="none"/>
        </w:rPr>
        <w:t>ë</w:t>
      </w:r>
      <w:r w:rsidR="00BB1A26" w:rsidRPr="009C52E3">
        <w:rPr>
          <w:rFonts w:ascii="Times New Roman" w:eastAsia="Times New Roman" w:hAnsi="Times New Roman" w:cs="Times New Roman"/>
          <w:bCs/>
          <w:kern w:val="0"/>
          <w:sz w:val="28"/>
          <w:szCs w:val="28"/>
          <w:lang w:val="sq-AL"/>
          <w14:ligatures w14:val="none"/>
        </w:rPr>
        <w:t xml:space="preserve">r qeverisjen elektronike”, </w:t>
      </w:r>
      <w:r w:rsidR="00F60AF5" w:rsidRPr="009C52E3">
        <w:rPr>
          <w:rFonts w:ascii="Times New Roman" w:eastAsia="Times New Roman" w:hAnsi="Times New Roman" w:cs="Times New Roman"/>
          <w:bCs/>
          <w:kern w:val="0"/>
          <w:sz w:val="28"/>
          <w:szCs w:val="28"/>
          <w:lang w:val="sq-AL"/>
          <w14:ligatures w14:val="none"/>
        </w:rPr>
        <w:t>n</w:t>
      </w:r>
      <w:r w:rsidR="009C52E3">
        <w:rPr>
          <w:rFonts w:ascii="Times New Roman" w:eastAsia="Times New Roman" w:hAnsi="Times New Roman" w:cs="Times New Roman"/>
          <w:bCs/>
          <w:kern w:val="0"/>
          <w:sz w:val="28"/>
          <w:szCs w:val="28"/>
          <w:lang w:val="sq-AL"/>
          <w14:ligatures w14:val="none"/>
        </w:rPr>
        <w:t>ë</w:t>
      </w:r>
      <w:r w:rsidR="00F60AF5" w:rsidRPr="009C52E3">
        <w:rPr>
          <w:rFonts w:ascii="Times New Roman" w:eastAsia="Times New Roman" w:hAnsi="Times New Roman" w:cs="Times New Roman"/>
          <w:bCs/>
          <w:kern w:val="0"/>
          <w:sz w:val="28"/>
          <w:szCs w:val="28"/>
          <w:lang w:val="sq-AL"/>
          <w14:ligatures w14:val="none"/>
        </w:rPr>
        <w:t>p</w:t>
      </w:r>
      <w:r w:rsidR="009C52E3">
        <w:rPr>
          <w:rFonts w:ascii="Times New Roman" w:eastAsia="Times New Roman" w:hAnsi="Times New Roman" w:cs="Times New Roman"/>
          <w:bCs/>
          <w:kern w:val="0"/>
          <w:sz w:val="28"/>
          <w:szCs w:val="28"/>
          <w:lang w:val="sq-AL"/>
          <w14:ligatures w14:val="none"/>
        </w:rPr>
        <w:t>ë</w:t>
      </w:r>
      <w:r w:rsidR="00F60AF5" w:rsidRPr="009C52E3">
        <w:rPr>
          <w:rFonts w:ascii="Times New Roman" w:eastAsia="Times New Roman" w:hAnsi="Times New Roman" w:cs="Times New Roman"/>
          <w:bCs/>
          <w:kern w:val="0"/>
          <w:sz w:val="28"/>
          <w:szCs w:val="28"/>
          <w:lang w:val="sq-AL"/>
          <w14:ligatures w14:val="none"/>
        </w:rPr>
        <w:t>rmjet t</w:t>
      </w:r>
      <w:r w:rsidR="009C52E3">
        <w:rPr>
          <w:rFonts w:ascii="Times New Roman" w:eastAsia="Times New Roman" w:hAnsi="Times New Roman" w:cs="Times New Roman"/>
          <w:bCs/>
          <w:kern w:val="0"/>
          <w:sz w:val="28"/>
          <w:szCs w:val="28"/>
          <w:lang w:val="sq-AL"/>
          <w14:ligatures w14:val="none"/>
        </w:rPr>
        <w:t>ë</w:t>
      </w:r>
      <w:r w:rsidR="00F60AF5" w:rsidRPr="009C52E3">
        <w:rPr>
          <w:rFonts w:ascii="Times New Roman" w:eastAsia="Times New Roman" w:hAnsi="Times New Roman" w:cs="Times New Roman"/>
          <w:bCs/>
          <w:kern w:val="0"/>
          <w:sz w:val="28"/>
          <w:szCs w:val="28"/>
          <w:lang w:val="sq-AL"/>
          <w14:ligatures w14:val="none"/>
        </w:rPr>
        <w:t xml:space="preserve"> cilave propozohet</w:t>
      </w:r>
      <w:r w:rsidR="00FE49CE">
        <w:rPr>
          <w:rFonts w:ascii="Times New Roman" w:eastAsia="Times New Roman" w:hAnsi="Times New Roman" w:cs="Times New Roman"/>
          <w:bCs/>
          <w:kern w:val="0"/>
          <w:sz w:val="28"/>
          <w:szCs w:val="28"/>
          <w:lang w:val="sq-AL"/>
          <w14:ligatures w14:val="none"/>
        </w:rPr>
        <w:t xml:space="preserve">, </w:t>
      </w:r>
      <w:r w:rsidR="00A82E32">
        <w:rPr>
          <w:rFonts w:ascii="Times New Roman" w:eastAsia="Times New Roman" w:hAnsi="Times New Roman" w:cs="Times New Roman"/>
          <w:bCs/>
          <w:kern w:val="0"/>
          <w:sz w:val="28"/>
          <w:szCs w:val="28"/>
          <w:lang w:val="sq-AL"/>
          <w14:ligatures w14:val="none"/>
        </w:rPr>
        <w:t xml:space="preserve">rregullimi i </w:t>
      </w:r>
      <w:r w:rsidR="00FE49CE">
        <w:rPr>
          <w:rFonts w:ascii="Times New Roman" w:eastAsia="Times New Roman" w:hAnsi="Times New Roman" w:cs="Times New Roman"/>
          <w:bCs/>
          <w:kern w:val="0"/>
          <w:sz w:val="28"/>
          <w:szCs w:val="28"/>
          <w:lang w:val="sq-AL"/>
          <w14:ligatures w14:val="none"/>
        </w:rPr>
        <w:t>pr</w:t>
      </w:r>
      <w:r w:rsidR="00FE49CE" w:rsidRPr="007D0585">
        <w:rPr>
          <w:rFonts w:ascii="Times New Roman" w:eastAsia="Times New Roman" w:hAnsi="Times New Roman" w:cs="Times New Roman"/>
          <w:spacing w:val="-2"/>
          <w:kern w:val="0"/>
          <w:sz w:val="28"/>
          <w:szCs w:val="28"/>
          <w:lang w:val="sq-AL"/>
          <w14:ligatures w14:val="none"/>
        </w:rPr>
        <w:t>ocesi</w:t>
      </w:r>
      <w:r w:rsidR="00A82E32" w:rsidRPr="007D0585">
        <w:rPr>
          <w:rFonts w:ascii="Times New Roman" w:eastAsia="Times New Roman" w:hAnsi="Times New Roman" w:cs="Times New Roman"/>
          <w:spacing w:val="-2"/>
          <w:kern w:val="0"/>
          <w:sz w:val="28"/>
          <w:szCs w:val="28"/>
          <w:lang w:val="sq-AL"/>
          <w14:ligatures w14:val="none"/>
        </w:rPr>
        <w:t>t t</w:t>
      </w:r>
      <w:r w:rsidR="00223BAF" w:rsidRPr="007D0585">
        <w:rPr>
          <w:rFonts w:ascii="Times New Roman" w:eastAsia="Times New Roman" w:hAnsi="Times New Roman" w:cs="Times New Roman"/>
          <w:spacing w:val="-2"/>
          <w:kern w:val="0"/>
          <w:sz w:val="28"/>
          <w:szCs w:val="28"/>
          <w:lang w:val="sq-AL"/>
          <w14:ligatures w14:val="none"/>
        </w:rPr>
        <w:t>ë</w:t>
      </w:r>
      <w:r w:rsidR="00FE49CE" w:rsidRPr="007D0585">
        <w:rPr>
          <w:rFonts w:ascii="Times New Roman" w:eastAsia="Times New Roman" w:hAnsi="Times New Roman" w:cs="Times New Roman"/>
          <w:spacing w:val="-2"/>
          <w:kern w:val="0"/>
          <w:sz w:val="28"/>
          <w:szCs w:val="28"/>
          <w:lang w:val="sq-AL"/>
          <w14:ligatures w14:val="none"/>
        </w:rPr>
        <w:t xml:space="preserve"> riinxhinierimit të shërbimeve</w:t>
      </w:r>
      <w:r w:rsidR="00A82E32" w:rsidRPr="007D0585">
        <w:rPr>
          <w:rFonts w:ascii="Times New Roman" w:eastAsia="Times New Roman" w:hAnsi="Times New Roman" w:cs="Times New Roman"/>
          <w:spacing w:val="-2"/>
          <w:kern w:val="0"/>
          <w:sz w:val="28"/>
          <w:szCs w:val="28"/>
          <w:lang w:val="sq-AL"/>
          <w14:ligatures w14:val="none"/>
        </w:rPr>
        <w:t>,</w:t>
      </w:r>
      <w:r w:rsidR="00FE49CE" w:rsidRPr="007D0585">
        <w:rPr>
          <w:rFonts w:ascii="Times New Roman" w:eastAsia="Times New Roman" w:hAnsi="Times New Roman" w:cs="Times New Roman"/>
          <w:spacing w:val="-2"/>
          <w:kern w:val="0"/>
          <w:sz w:val="28"/>
          <w:szCs w:val="28"/>
          <w:lang w:val="sq-AL"/>
          <w14:ligatures w14:val="none"/>
        </w:rPr>
        <w:t xml:space="preserve"> </w:t>
      </w:r>
      <w:r w:rsidR="007F7A76" w:rsidRPr="009C52E3">
        <w:rPr>
          <w:rFonts w:ascii="Times New Roman" w:eastAsia="Times New Roman" w:hAnsi="Times New Roman" w:cs="Times New Roman"/>
          <w:bCs/>
          <w:kern w:val="0"/>
          <w:sz w:val="28"/>
          <w:szCs w:val="28"/>
          <w:lang w:val="sq-AL"/>
          <w14:ligatures w14:val="none"/>
        </w:rPr>
        <w:t xml:space="preserve">krijimi dhe funksionimi </w:t>
      </w:r>
      <w:r w:rsidR="00EB3066" w:rsidRPr="009C52E3">
        <w:rPr>
          <w:rFonts w:ascii="Times New Roman" w:eastAsia="Times New Roman" w:hAnsi="Times New Roman" w:cs="Times New Roman"/>
          <w:bCs/>
          <w:kern w:val="0"/>
          <w:sz w:val="28"/>
          <w:szCs w:val="28"/>
          <w:lang w:val="sq-AL"/>
          <w14:ligatures w14:val="none"/>
        </w:rPr>
        <w:t>pran</w:t>
      </w:r>
      <w:r w:rsidR="009C52E3">
        <w:rPr>
          <w:rFonts w:ascii="Times New Roman" w:eastAsia="Times New Roman" w:hAnsi="Times New Roman" w:cs="Times New Roman"/>
          <w:bCs/>
          <w:kern w:val="0"/>
          <w:sz w:val="28"/>
          <w:szCs w:val="28"/>
          <w:lang w:val="sq-AL"/>
          <w14:ligatures w14:val="none"/>
        </w:rPr>
        <w:t>ë</w:t>
      </w:r>
      <w:r w:rsidR="00EB3066" w:rsidRPr="009C52E3">
        <w:rPr>
          <w:rFonts w:ascii="Times New Roman" w:eastAsia="Times New Roman" w:hAnsi="Times New Roman" w:cs="Times New Roman"/>
          <w:bCs/>
          <w:kern w:val="0"/>
          <w:sz w:val="28"/>
          <w:szCs w:val="28"/>
          <w:lang w:val="sq-AL"/>
          <w14:ligatures w14:val="none"/>
        </w:rPr>
        <w:t xml:space="preserve"> AKSHI-t </w:t>
      </w:r>
      <w:r w:rsidR="00470BBE">
        <w:rPr>
          <w:rFonts w:ascii="Times New Roman" w:eastAsia="Times New Roman" w:hAnsi="Times New Roman" w:cs="Times New Roman"/>
          <w:bCs/>
          <w:kern w:val="0"/>
          <w:sz w:val="28"/>
          <w:szCs w:val="28"/>
          <w:lang w:val="sq-AL"/>
          <w14:ligatures w14:val="none"/>
        </w:rPr>
        <w:t>i Bordit K</w:t>
      </w:r>
      <w:r w:rsidR="009F72A3">
        <w:rPr>
          <w:rFonts w:ascii="Times New Roman" w:eastAsia="Times New Roman" w:hAnsi="Times New Roman" w:cs="Times New Roman"/>
          <w:bCs/>
          <w:kern w:val="0"/>
          <w:sz w:val="28"/>
          <w:szCs w:val="28"/>
          <w:lang w:val="sq-AL"/>
          <w14:ligatures w14:val="none"/>
        </w:rPr>
        <w:t>ë</w:t>
      </w:r>
      <w:r w:rsidR="00470BBE">
        <w:rPr>
          <w:rFonts w:ascii="Times New Roman" w:eastAsia="Times New Roman" w:hAnsi="Times New Roman" w:cs="Times New Roman"/>
          <w:bCs/>
          <w:kern w:val="0"/>
          <w:sz w:val="28"/>
          <w:szCs w:val="28"/>
          <w:lang w:val="sq-AL"/>
          <w14:ligatures w14:val="none"/>
        </w:rPr>
        <w:t>shillimor</w:t>
      </w:r>
      <w:r w:rsidR="00DE2500">
        <w:rPr>
          <w:rFonts w:ascii="Times New Roman" w:eastAsia="Times New Roman" w:hAnsi="Times New Roman" w:cs="Times New Roman"/>
          <w:bCs/>
          <w:kern w:val="0"/>
          <w:sz w:val="28"/>
          <w:szCs w:val="28"/>
          <w:lang w:val="sq-AL"/>
          <w14:ligatures w14:val="none"/>
        </w:rPr>
        <w:t>,</w:t>
      </w:r>
      <w:r w:rsidR="00470BBE">
        <w:rPr>
          <w:rFonts w:ascii="Times New Roman" w:eastAsia="Times New Roman" w:hAnsi="Times New Roman" w:cs="Times New Roman"/>
          <w:bCs/>
          <w:kern w:val="0"/>
          <w:sz w:val="28"/>
          <w:szCs w:val="28"/>
          <w:lang w:val="sq-AL"/>
          <w14:ligatures w14:val="none"/>
        </w:rPr>
        <w:t xml:space="preserve"> </w:t>
      </w:r>
      <w:r w:rsidR="00DE2500" w:rsidRPr="009C52E3">
        <w:rPr>
          <w:rFonts w:ascii="Times New Roman" w:eastAsia="Times New Roman" w:hAnsi="Times New Roman" w:cs="Times New Roman"/>
          <w:bCs/>
          <w:kern w:val="0"/>
          <w:sz w:val="28"/>
          <w:szCs w:val="28"/>
          <w:lang w:val="sq-AL"/>
          <w14:ligatures w14:val="none"/>
        </w:rPr>
        <w:t>si organ konsultativ p</w:t>
      </w:r>
      <w:r w:rsidR="00DE2500">
        <w:rPr>
          <w:rFonts w:ascii="Times New Roman" w:eastAsia="Times New Roman" w:hAnsi="Times New Roman" w:cs="Times New Roman"/>
          <w:bCs/>
          <w:kern w:val="0"/>
          <w:sz w:val="28"/>
          <w:szCs w:val="28"/>
          <w:lang w:val="sq-AL"/>
          <w14:ligatures w14:val="none"/>
        </w:rPr>
        <w:t>ë</w:t>
      </w:r>
      <w:r w:rsidR="00DE2500" w:rsidRPr="009C52E3">
        <w:rPr>
          <w:rFonts w:ascii="Times New Roman" w:eastAsia="Times New Roman" w:hAnsi="Times New Roman" w:cs="Times New Roman"/>
          <w:bCs/>
          <w:kern w:val="0"/>
          <w:sz w:val="28"/>
          <w:szCs w:val="28"/>
          <w:lang w:val="sq-AL"/>
          <w14:ligatures w14:val="none"/>
        </w:rPr>
        <w:t>r ç</w:t>
      </w:r>
      <w:r w:rsidR="00DE2500">
        <w:rPr>
          <w:rFonts w:ascii="Times New Roman" w:eastAsia="Times New Roman" w:hAnsi="Times New Roman" w:cs="Times New Roman"/>
          <w:bCs/>
          <w:kern w:val="0"/>
          <w:sz w:val="28"/>
          <w:szCs w:val="28"/>
          <w:lang w:val="sq-AL"/>
          <w14:ligatures w14:val="none"/>
        </w:rPr>
        <w:t>ë</w:t>
      </w:r>
      <w:r w:rsidR="00DE2500" w:rsidRPr="009C52E3">
        <w:rPr>
          <w:rFonts w:ascii="Times New Roman" w:eastAsia="Times New Roman" w:hAnsi="Times New Roman" w:cs="Times New Roman"/>
          <w:bCs/>
          <w:kern w:val="0"/>
          <w:sz w:val="28"/>
          <w:szCs w:val="28"/>
          <w:lang w:val="sq-AL"/>
          <w14:ligatures w14:val="none"/>
        </w:rPr>
        <w:t>shtjet e teknologjis</w:t>
      </w:r>
      <w:r w:rsidR="00DE2500">
        <w:rPr>
          <w:rFonts w:ascii="Times New Roman" w:eastAsia="Times New Roman" w:hAnsi="Times New Roman" w:cs="Times New Roman"/>
          <w:bCs/>
          <w:kern w:val="0"/>
          <w:sz w:val="28"/>
          <w:szCs w:val="28"/>
          <w:lang w:val="sq-AL"/>
          <w14:ligatures w14:val="none"/>
        </w:rPr>
        <w:t>ë</w:t>
      </w:r>
      <w:r w:rsidR="00DE2500" w:rsidRPr="009C52E3">
        <w:rPr>
          <w:rFonts w:ascii="Times New Roman" w:eastAsia="Times New Roman" w:hAnsi="Times New Roman" w:cs="Times New Roman"/>
          <w:bCs/>
          <w:kern w:val="0"/>
          <w:sz w:val="28"/>
          <w:szCs w:val="28"/>
          <w:lang w:val="sq-AL"/>
          <w14:ligatures w14:val="none"/>
        </w:rPr>
        <w:t xml:space="preserve"> </w:t>
      </w:r>
      <w:r w:rsidR="00DE2500">
        <w:rPr>
          <w:rFonts w:ascii="Times New Roman" w:eastAsia="Times New Roman" w:hAnsi="Times New Roman" w:cs="Times New Roman"/>
          <w:bCs/>
          <w:kern w:val="0"/>
          <w:sz w:val="28"/>
          <w:szCs w:val="28"/>
          <w:lang w:val="sq-AL"/>
          <w14:ligatures w14:val="none"/>
        </w:rPr>
        <w:t>së</w:t>
      </w:r>
      <w:r w:rsidR="00DE2500" w:rsidRPr="009C52E3">
        <w:rPr>
          <w:rFonts w:ascii="Times New Roman" w:eastAsia="Times New Roman" w:hAnsi="Times New Roman" w:cs="Times New Roman"/>
          <w:bCs/>
          <w:kern w:val="0"/>
          <w:sz w:val="28"/>
          <w:szCs w:val="28"/>
          <w:lang w:val="sq-AL"/>
          <w14:ligatures w14:val="none"/>
        </w:rPr>
        <w:t xml:space="preserve"> i</w:t>
      </w:r>
      <w:r w:rsidR="00DE2500">
        <w:rPr>
          <w:rFonts w:ascii="Times New Roman" w:eastAsia="Times New Roman" w:hAnsi="Times New Roman" w:cs="Times New Roman"/>
          <w:bCs/>
          <w:kern w:val="0"/>
          <w:sz w:val="28"/>
          <w:szCs w:val="28"/>
          <w:lang w:val="sq-AL"/>
          <w14:ligatures w14:val="none"/>
        </w:rPr>
        <w:t xml:space="preserve">nformacionit, </w:t>
      </w:r>
      <w:r w:rsidR="00585535">
        <w:rPr>
          <w:rFonts w:ascii="Times New Roman" w:eastAsia="Times New Roman" w:hAnsi="Times New Roman" w:cs="Times New Roman"/>
          <w:bCs/>
          <w:kern w:val="0"/>
          <w:sz w:val="28"/>
          <w:szCs w:val="28"/>
          <w:lang w:val="sq-AL"/>
          <w14:ligatures w14:val="none"/>
        </w:rPr>
        <w:t>i cili z</w:t>
      </w:r>
      <w:r w:rsidR="00223BAF">
        <w:rPr>
          <w:rFonts w:ascii="Times New Roman" w:eastAsia="Times New Roman" w:hAnsi="Times New Roman" w:cs="Times New Roman"/>
          <w:bCs/>
          <w:kern w:val="0"/>
          <w:sz w:val="28"/>
          <w:szCs w:val="28"/>
          <w:lang w:val="sq-AL"/>
          <w14:ligatures w14:val="none"/>
        </w:rPr>
        <w:t>ë</w:t>
      </w:r>
      <w:r w:rsidR="00585535">
        <w:rPr>
          <w:rFonts w:ascii="Times New Roman" w:eastAsia="Times New Roman" w:hAnsi="Times New Roman" w:cs="Times New Roman"/>
          <w:bCs/>
          <w:kern w:val="0"/>
          <w:sz w:val="28"/>
          <w:szCs w:val="28"/>
          <w:lang w:val="sq-AL"/>
          <w14:ligatures w14:val="none"/>
        </w:rPr>
        <w:t>vend</w:t>
      </w:r>
      <w:r w:rsidR="00223BAF">
        <w:rPr>
          <w:rFonts w:ascii="Times New Roman" w:eastAsia="Times New Roman" w:hAnsi="Times New Roman" w:cs="Times New Roman"/>
          <w:bCs/>
          <w:kern w:val="0"/>
          <w:sz w:val="28"/>
          <w:szCs w:val="28"/>
          <w:lang w:val="sq-AL"/>
          <w14:ligatures w14:val="none"/>
        </w:rPr>
        <w:t>ë</w:t>
      </w:r>
      <w:r w:rsidR="00585535">
        <w:rPr>
          <w:rFonts w:ascii="Times New Roman" w:eastAsia="Times New Roman" w:hAnsi="Times New Roman" w:cs="Times New Roman"/>
          <w:bCs/>
          <w:kern w:val="0"/>
          <w:sz w:val="28"/>
          <w:szCs w:val="28"/>
          <w:lang w:val="sq-AL"/>
          <w14:ligatures w14:val="none"/>
        </w:rPr>
        <w:t xml:space="preserve">son Komitetin </w:t>
      </w:r>
      <w:r w:rsidR="00DE2500" w:rsidRPr="007D0585">
        <w:rPr>
          <w:rFonts w:ascii="Times New Roman" w:eastAsia="Times New Roman" w:hAnsi="Times New Roman" w:cs="Times New Roman"/>
          <w:spacing w:val="-2"/>
          <w:kern w:val="0"/>
          <w:sz w:val="28"/>
          <w:szCs w:val="28"/>
          <w:lang w:val="sq-AL"/>
          <w14:ligatures w14:val="none"/>
        </w:rPr>
        <w:t>Ndërministror për Teknologjinë dhe Inovacionin</w:t>
      </w:r>
      <w:r w:rsidR="00EB3066" w:rsidRPr="009C52E3">
        <w:rPr>
          <w:rFonts w:ascii="Times New Roman" w:eastAsia="Times New Roman" w:hAnsi="Times New Roman" w:cs="Times New Roman"/>
          <w:bCs/>
          <w:kern w:val="0"/>
          <w:sz w:val="28"/>
          <w:szCs w:val="28"/>
          <w:lang w:val="sq-AL"/>
          <w14:ligatures w14:val="none"/>
        </w:rPr>
        <w:t xml:space="preserve">, </w:t>
      </w:r>
      <w:r w:rsidR="000D050C" w:rsidRPr="009C52E3">
        <w:rPr>
          <w:rFonts w:ascii="Times New Roman" w:eastAsia="Times New Roman" w:hAnsi="Times New Roman" w:cs="Times New Roman"/>
          <w:bCs/>
          <w:kern w:val="0"/>
          <w:sz w:val="28"/>
          <w:szCs w:val="28"/>
          <w:lang w:val="sq-AL"/>
          <w14:ligatures w14:val="none"/>
        </w:rPr>
        <w:t xml:space="preserve">si dhe </w:t>
      </w:r>
      <w:r w:rsidR="0018338A" w:rsidRPr="009C52E3">
        <w:rPr>
          <w:rFonts w:ascii="Times New Roman" w:eastAsia="Times New Roman" w:hAnsi="Times New Roman" w:cs="Times New Roman"/>
          <w:bCs/>
          <w:kern w:val="0"/>
          <w:sz w:val="28"/>
          <w:szCs w:val="28"/>
          <w:lang w:val="sq-AL"/>
          <w14:ligatures w14:val="none"/>
        </w:rPr>
        <w:t>autorizimi q</w:t>
      </w:r>
      <w:r w:rsidR="009C52E3">
        <w:rPr>
          <w:rFonts w:ascii="Times New Roman" w:eastAsia="Times New Roman" w:hAnsi="Times New Roman" w:cs="Times New Roman"/>
          <w:bCs/>
          <w:kern w:val="0"/>
          <w:sz w:val="28"/>
          <w:szCs w:val="28"/>
          <w:lang w:val="sq-AL"/>
          <w14:ligatures w14:val="none"/>
        </w:rPr>
        <w:t>ë</w:t>
      </w:r>
      <w:r w:rsidR="0018338A" w:rsidRPr="009C52E3">
        <w:rPr>
          <w:rFonts w:ascii="Times New Roman" w:eastAsia="Times New Roman" w:hAnsi="Times New Roman" w:cs="Times New Roman"/>
          <w:bCs/>
          <w:kern w:val="0"/>
          <w:sz w:val="28"/>
          <w:szCs w:val="28"/>
          <w:lang w:val="sq-AL"/>
          <w14:ligatures w14:val="none"/>
        </w:rPr>
        <w:t xml:space="preserve"> me urdh</w:t>
      </w:r>
      <w:r w:rsidR="009C52E3">
        <w:rPr>
          <w:rFonts w:ascii="Times New Roman" w:eastAsia="Times New Roman" w:hAnsi="Times New Roman" w:cs="Times New Roman"/>
          <w:bCs/>
          <w:kern w:val="0"/>
          <w:sz w:val="28"/>
          <w:szCs w:val="28"/>
          <w:lang w:val="sq-AL"/>
          <w14:ligatures w14:val="none"/>
        </w:rPr>
        <w:t>ë</w:t>
      </w:r>
      <w:r w:rsidR="0018338A" w:rsidRPr="009C52E3">
        <w:rPr>
          <w:rFonts w:ascii="Times New Roman" w:eastAsia="Times New Roman" w:hAnsi="Times New Roman" w:cs="Times New Roman"/>
          <w:bCs/>
          <w:kern w:val="0"/>
          <w:sz w:val="28"/>
          <w:szCs w:val="28"/>
          <w:lang w:val="sq-AL"/>
          <w14:ligatures w14:val="none"/>
        </w:rPr>
        <w:t>r t</w:t>
      </w:r>
      <w:r w:rsidR="009C52E3">
        <w:rPr>
          <w:rFonts w:ascii="Times New Roman" w:eastAsia="Times New Roman" w:hAnsi="Times New Roman" w:cs="Times New Roman"/>
          <w:bCs/>
          <w:kern w:val="0"/>
          <w:sz w:val="28"/>
          <w:szCs w:val="28"/>
          <w:lang w:val="sq-AL"/>
          <w14:ligatures w14:val="none"/>
        </w:rPr>
        <w:t>ë</w:t>
      </w:r>
      <w:r w:rsidR="0018338A" w:rsidRPr="009C52E3">
        <w:rPr>
          <w:rFonts w:ascii="Times New Roman" w:eastAsia="Times New Roman" w:hAnsi="Times New Roman" w:cs="Times New Roman"/>
          <w:bCs/>
          <w:kern w:val="0"/>
          <w:sz w:val="28"/>
          <w:szCs w:val="28"/>
          <w:lang w:val="sq-AL"/>
          <w14:ligatures w14:val="none"/>
        </w:rPr>
        <w:t xml:space="preserve"> Kryeministrit</w:t>
      </w:r>
      <w:r w:rsidR="00AC445A" w:rsidRPr="009C52E3">
        <w:rPr>
          <w:rFonts w:ascii="Times New Roman" w:eastAsia="Times New Roman" w:hAnsi="Times New Roman" w:cs="Times New Roman"/>
          <w:bCs/>
          <w:kern w:val="0"/>
          <w:sz w:val="28"/>
          <w:szCs w:val="28"/>
          <w:lang w:val="sq-AL"/>
          <w14:ligatures w14:val="none"/>
        </w:rPr>
        <w:t xml:space="preserve"> t</w:t>
      </w:r>
      <w:r w:rsidR="009C52E3">
        <w:rPr>
          <w:rFonts w:ascii="Times New Roman" w:eastAsia="Times New Roman" w:hAnsi="Times New Roman" w:cs="Times New Roman"/>
          <w:bCs/>
          <w:kern w:val="0"/>
          <w:sz w:val="28"/>
          <w:szCs w:val="28"/>
          <w:lang w:val="sq-AL"/>
          <w14:ligatures w14:val="none"/>
        </w:rPr>
        <w:t>ë</w:t>
      </w:r>
      <w:r w:rsidR="00AC445A" w:rsidRPr="009C52E3">
        <w:rPr>
          <w:rFonts w:ascii="Times New Roman" w:eastAsia="Times New Roman" w:hAnsi="Times New Roman" w:cs="Times New Roman"/>
          <w:bCs/>
          <w:kern w:val="0"/>
          <w:sz w:val="28"/>
          <w:szCs w:val="28"/>
          <w:lang w:val="sq-AL"/>
          <w14:ligatures w14:val="none"/>
        </w:rPr>
        <w:t xml:space="preserve"> p</w:t>
      </w:r>
      <w:r w:rsidR="009C52E3">
        <w:rPr>
          <w:rFonts w:ascii="Times New Roman" w:eastAsia="Times New Roman" w:hAnsi="Times New Roman" w:cs="Times New Roman"/>
          <w:bCs/>
          <w:kern w:val="0"/>
          <w:sz w:val="28"/>
          <w:szCs w:val="28"/>
          <w:lang w:val="sq-AL"/>
          <w14:ligatures w14:val="none"/>
        </w:rPr>
        <w:t>ë</w:t>
      </w:r>
      <w:r w:rsidR="00AC445A" w:rsidRPr="009C52E3">
        <w:rPr>
          <w:rFonts w:ascii="Times New Roman" w:eastAsia="Times New Roman" w:hAnsi="Times New Roman" w:cs="Times New Roman"/>
          <w:bCs/>
          <w:kern w:val="0"/>
          <w:sz w:val="28"/>
          <w:szCs w:val="28"/>
          <w:lang w:val="sq-AL"/>
          <w14:ligatures w14:val="none"/>
        </w:rPr>
        <w:t>rcaktohe</w:t>
      </w:r>
      <w:r w:rsidR="00443EB4">
        <w:rPr>
          <w:rFonts w:ascii="Times New Roman" w:eastAsia="Times New Roman" w:hAnsi="Times New Roman" w:cs="Times New Roman"/>
          <w:bCs/>
          <w:kern w:val="0"/>
          <w:sz w:val="28"/>
          <w:szCs w:val="28"/>
          <w:lang w:val="sq-AL"/>
          <w14:ligatures w14:val="none"/>
        </w:rPr>
        <w:t>t</w:t>
      </w:r>
      <w:r w:rsidR="00AC445A" w:rsidRPr="009C52E3">
        <w:rPr>
          <w:rFonts w:ascii="Times New Roman" w:eastAsia="Times New Roman" w:hAnsi="Times New Roman" w:cs="Times New Roman"/>
          <w:bCs/>
          <w:kern w:val="0"/>
          <w:sz w:val="28"/>
          <w:szCs w:val="28"/>
          <w:lang w:val="sq-AL"/>
          <w14:ligatures w14:val="none"/>
        </w:rPr>
        <w:t xml:space="preserve"> </w:t>
      </w:r>
      <w:r w:rsidR="00443EB4" w:rsidRPr="007D0585">
        <w:rPr>
          <w:rFonts w:ascii="Times New Roman" w:eastAsia="Times New Roman" w:hAnsi="Times New Roman" w:cs="Times New Roman"/>
          <w:spacing w:val="-2"/>
          <w:kern w:val="0"/>
          <w:sz w:val="28"/>
          <w:szCs w:val="28"/>
          <w:lang w:val="sq-AL"/>
          <w14:ligatures w14:val="none"/>
        </w:rPr>
        <w:t>p</w:t>
      </w:r>
      <w:r w:rsidR="007F7A76" w:rsidRPr="007D0585">
        <w:rPr>
          <w:rFonts w:ascii="Times New Roman" w:eastAsia="Times New Roman" w:hAnsi="Times New Roman" w:cs="Times New Roman"/>
          <w:spacing w:val="-2"/>
          <w:kern w:val="0"/>
          <w:sz w:val="28"/>
          <w:szCs w:val="28"/>
          <w:lang w:val="sq-AL"/>
          <w14:ligatures w14:val="none"/>
        </w:rPr>
        <w:t xml:space="preserve">ërbërja dhe rregullat e hollësishme për mënyrën e organizimit dhe të funksionimit të </w:t>
      </w:r>
      <w:r w:rsidR="00AC445A" w:rsidRPr="007D0585">
        <w:rPr>
          <w:rFonts w:ascii="Times New Roman" w:eastAsia="Times New Roman" w:hAnsi="Times New Roman" w:cs="Times New Roman"/>
          <w:spacing w:val="-2"/>
          <w:kern w:val="0"/>
          <w:sz w:val="28"/>
          <w:szCs w:val="28"/>
          <w:lang w:val="sq-AL"/>
          <w14:ligatures w14:val="none"/>
        </w:rPr>
        <w:t>k</w:t>
      </w:r>
      <w:r w:rsidR="009C52E3" w:rsidRPr="007D0585">
        <w:rPr>
          <w:rFonts w:ascii="Times New Roman" w:eastAsia="Times New Roman" w:hAnsi="Times New Roman" w:cs="Times New Roman"/>
          <w:spacing w:val="-2"/>
          <w:kern w:val="0"/>
          <w:sz w:val="28"/>
          <w:szCs w:val="28"/>
          <w:lang w:val="sq-AL"/>
          <w14:ligatures w14:val="none"/>
        </w:rPr>
        <w:t>ë</w:t>
      </w:r>
      <w:r w:rsidR="00AC445A" w:rsidRPr="007D0585">
        <w:rPr>
          <w:rFonts w:ascii="Times New Roman" w:eastAsia="Times New Roman" w:hAnsi="Times New Roman" w:cs="Times New Roman"/>
          <w:spacing w:val="-2"/>
          <w:kern w:val="0"/>
          <w:sz w:val="28"/>
          <w:szCs w:val="28"/>
          <w:lang w:val="sq-AL"/>
          <w14:ligatures w14:val="none"/>
        </w:rPr>
        <w:t xml:space="preserve">tij </w:t>
      </w:r>
      <w:r w:rsidR="00470BBE" w:rsidRPr="007D0585">
        <w:rPr>
          <w:rFonts w:ascii="Times New Roman" w:eastAsia="Times New Roman" w:hAnsi="Times New Roman" w:cs="Times New Roman"/>
          <w:spacing w:val="-2"/>
          <w:kern w:val="0"/>
          <w:sz w:val="28"/>
          <w:szCs w:val="28"/>
          <w:lang w:val="sq-AL"/>
          <w14:ligatures w14:val="none"/>
        </w:rPr>
        <w:t>Bordi</w:t>
      </w:r>
      <w:r w:rsidR="00AC445A" w:rsidRPr="007D0585">
        <w:rPr>
          <w:rFonts w:ascii="Times New Roman" w:eastAsia="Times New Roman" w:hAnsi="Times New Roman" w:cs="Times New Roman"/>
          <w:spacing w:val="-2"/>
          <w:kern w:val="0"/>
          <w:sz w:val="28"/>
          <w:szCs w:val="28"/>
          <w:lang w:val="sq-AL"/>
          <w14:ligatures w14:val="none"/>
        </w:rPr>
        <w:t xml:space="preserve"> dhe </w:t>
      </w:r>
      <w:r w:rsidR="00AB0892" w:rsidRPr="007D0585">
        <w:rPr>
          <w:rFonts w:ascii="Times New Roman" w:eastAsia="Times New Roman" w:hAnsi="Times New Roman" w:cs="Times New Roman"/>
          <w:spacing w:val="-2"/>
          <w:kern w:val="0"/>
          <w:sz w:val="28"/>
          <w:szCs w:val="28"/>
          <w:lang w:val="sq-AL"/>
          <w14:ligatures w14:val="none"/>
        </w:rPr>
        <w:t xml:space="preserve">të </w:t>
      </w:r>
      <w:r w:rsidR="009C52E3" w:rsidRPr="007D0585">
        <w:rPr>
          <w:rFonts w:ascii="Times New Roman" w:eastAsia="Times New Roman" w:hAnsi="Times New Roman" w:cs="Times New Roman"/>
          <w:spacing w:val="-2"/>
          <w:kern w:val="0"/>
          <w:sz w:val="28"/>
          <w:szCs w:val="28"/>
          <w:lang w:val="sq-AL"/>
          <w14:ligatures w14:val="none"/>
        </w:rPr>
        <w:t xml:space="preserve">sekretariatit të tij </w:t>
      </w:r>
      <w:r w:rsidR="00A82E32" w:rsidRPr="007D0585">
        <w:rPr>
          <w:rFonts w:ascii="Times New Roman" w:eastAsia="Times New Roman" w:hAnsi="Times New Roman" w:cs="Times New Roman"/>
          <w:spacing w:val="-2"/>
          <w:kern w:val="0"/>
          <w:sz w:val="28"/>
          <w:szCs w:val="28"/>
          <w:lang w:val="sq-AL"/>
          <w14:ligatures w14:val="none"/>
        </w:rPr>
        <w:t>Teknik, shfuqizimi i ligjit nr.13/2016 “Për mënyrën e ofrimit të shërbimeve publike në sportel në Republikën e Shqipërisë”,</w:t>
      </w:r>
      <w:r w:rsidR="00A82E32" w:rsidRPr="007D0585">
        <w:rPr>
          <w:lang w:val="sq-AL"/>
        </w:rPr>
        <w:t xml:space="preserve"> </w:t>
      </w:r>
      <w:r w:rsidR="00A82E32" w:rsidRPr="007D0585">
        <w:rPr>
          <w:rFonts w:ascii="Times New Roman" w:eastAsia="Times New Roman" w:hAnsi="Times New Roman" w:cs="Times New Roman"/>
          <w:spacing w:val="-2"/>
          <w:kern w:val="0"/>
          <w:sz w:val="28"/>
          <w:szCs w:val="28"/>
          <w:lang w:val="sq-AL"/>
          <w14:ligatures w14:val="none"/>
        </w:rPr>
        <w:t>i cili është ligji themeltar i funksionimit të ADISA-s</w:t>
      </w:r>
      <w:r w:rsidR="00204B6B" w:rsidRPr="007D0585">
        <w:rPr>
          <w:rFonts w:ascii="Times New Roman" w:eastAsia="Times New Roman" w:hAnsi="Times New Roman" w:cs="Times New Roman"/>
          <w:spacing w:val="-2"/>
          <w:kern w:val="0"/>
          <w:sz w:val="28"/>
          <w:szCs w:val="28"/>
          <w:lang w:val="sq-AL"/>
          <w14:ligatures w14:val="none"/>
        </w:rPr>
        <w:t xml:space="preserve">, trajtimi financiar me </w:t>
      </w:r>
      <w:r w:rsidR="004B23FF" w:rsidRPr="007D0585">
        <w:rPr>
          <w:rFonts w:ascii="Times New Roman" w:eastAsia="Times New Roman" w:hAnsi="Times New Roman" w:cs="Times New Roman"/>
          <w:spacing w:val="-2"/>
          <w:kern w:val="0"/>
          <w:sz w:val="28"/>
          <w:szCs w:val="28"/>
          <w:lang w:val="sq-AL"/>
          <w14:ligatures w14:val="none"/>
        </w:rPr>
        <w:t>shtes</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p</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r natyr</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t</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veçant</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pune p</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r drejtorin e p</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rgjithsh</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m t</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AKSHI-t dhe n</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pun</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sit e nj</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sive t</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p</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rmbajtjes, si dhe disa ndryshime t</w:t>
      </w:r>
      <w:r w:rsidR="00223BAF" w:rsidRPr="007D0585">
        <w:rPr>
          <w:rFonts w:ascii="Times New Roman" w:eastAsia="Times New Roman" w:hAnsi="Times New Roman" w:cs="Times New Roman"/>
          <w:spacing w:val="-2"/>
          <w:kern w:val="0"/>
          <w:sz w:val="28"/>
          <w:szCs w:val="28"/>
          <w:lang w:val="sq-AL"/>
          <w14:ligatures w14:val="none"/>
        </w:rPr>
        <w:t>ë</w:t>
      </w:r>
      <w:r w:rsidR="004B23FF" w:rsidRPr="007D0585">
        <w:rPr>
          <w:rFonts w:ascii="Times New Roman" w:eastAsia="Times New Roman" w:hAnsi="Times New Roman" w:cs="Times New Roman"/>
          <w:spacing w:val="-2"/>
          <w:kern w:val="0"/>
          <w:sz w:val="28"/>
          <w:szCs w:val="28"/>
          <w:lang w:val="sq-AL"/>
          <w14:ligatures w14:val="none"/>
        </w:rPr>
        <w:t xml:space="preserve"> tjera teknike, </w:t>
      </w:r>
      <w:r w:rsidR="00AB6002" w:rsidRPr="007D0585">
        <w:rPr>
          <w:rFonts w:ascii="Times New Roman" w:eastAsia="Times New Roman" w:hAnsi="Times New Roman" w:cs="Times New Roman"/>
          <w:spacing w:val="-2"/>
          <w:kern w:val="0"/>
          <w:sz w:val="28"/>
          <w:szCs w:val="28"/>
          <w:lang w:val="sq-AL"/>
          <w14:ligatures w14:val="none"/>
        </w:rPr>
        <w:t>ne q</w:t>
      </w:r>
      <w:r w:rsidR="00223BAF" w:rsidRPr="007D0585">
        <w:rPr>
          <w:rFonts w:ascii="Times New Roman" w:eastAsia="Times New Roman" w:hAnsi="Times New Roman" w:cs="Times New Roman"/>
          <w:spacing w:val="-2"/>
          <w:kern w:val="0"/>
          <w:sz w:val="28"/>
          <w:szCs w:val="28"/>
          <w:lang w:val="sq-AL"/>
          <w14:ligatures w14:val="none"/>
        </w:rPr>
        <w:t>ë</w:t>
      </w:r>
      <w:r w:rsidR="00AB6002" w:rsidRPr="007D0585">
        <w:rPr>
          <w:rFonts w:ascii="Times New Roman" w:eastAsia="Times New Roman" w:hAnsi="Times New Roman" w:cs="Times New Roman"/>
          <w:spacing w:val="-2"/>
          <w:kern w:val="0"/>
          <w:sz w:val="28"/>
          <w:szCs w:val="28"/>
          <w:lang w:val="sq-AL"/>
          <w14:ligatures w14:val="none"/>
        </w:rPr>
        <w:t>llim p</w:t>
      </w:r>
      <w:r w:rsidR="00223BAF" w:rsidRPr="007D0585">
        <w:rPr>
          <w:rFonts w:ascii="Times New Roman" w:eastAsia="Times New Roman" w:hAnsi="Times New Roman" w:cs="Times New Roman"/>
          <w:spacing w:val="-2"/>
          <w:kern w:val="0"/>
          <w:sz w:val="28"/>
          <w:szCs w:val="28"/>
          <w:lang w:val="sq-AL"/>
          <w14:ligatures w14:val="none"/>
        </w:rPr>
        <w:t>ë</w:t>
      </w:r>
      <w:r w:rsidR="00AB6002" w:rsidRPr="007D0585">
        <w:rPr>
          <w:rFonts w:ascii="Times New Roman" w:eastAsia="Times New Roman" w:hAnsi="Times New Roman" w:cs="Times New Roman"/>
          <w:spacing w:val="-2"/>
          <w:kern w:val="0"/>
          <w:sz w:val="28"/>
          <w:szCs w:val="28"/>
          <w:lang w:val="sq-AL"/>
          <w14:ligatures w14:val="none"/>
        </w:rPr>
        <w:t>rmir</w:t>
      </w:r>
      <w:r w:rsidR="00223BAF" w:rsidRPr="007D0585">
        <w:rPr>
          <w:rFonts w:ascii="Times New Roman" w:eastAsia="Times New Roman" w:hAnsi="Times New Roman" w:cs="Times New Roman"/>
          <w:spacing w:val="-2"/>
          <w:kern w:val="0"/>
          <w:sz w:val="28"/>
          <w:szCs w:val="28"/>
          <w:lang w:val="sq-AL"/>
          <w14:ligatures w14:val="none"/>
        </w:rPr>
        <w:t>ë</w:t>
      </w:r>
      <w:r w:rsidR="00AB6002" w:rsidRPr="007D0585">
        <w:rPr>
          <w:rFonts w:ascii="Times New Roman" w:eastAsia="Times New Roman" w:hAnsi="Times New Roman" w:cs="Times New Roman"/>
          <w:spacing w:val="-2"/>
          <w:kern w:val="0"/>
          <w:sz w:val="28"/>
          <w:szCs w:val="28"/>
          <w:lang w:val="sq-AL"/>
          <w14:ligatures w14:val="none"/>
        </w:rPr>
        <w:t>simin e ligjit t</w:t>
      </w:r>
      <w:r w:rsidR="00223BAF" w:rsidRPr="007D0585">
        <w:rPr>
          <w:rFonts w:ascii="Times New Roman" w:eastAsia="Times New Roman" w:hAnsi="Times New Roman" w:cs="Times New Roman"/>
          <w:spacing w:val="-2"/>
          <w:kern w:val="0"/>
          <w:sz w:val="28"/>
          <w:szCs w:val="28"/>
          <w:lang w:val="sq-AL"/>
          <w14:ligatures w14:val="none"/>
        </w:rPr>
        <w:t>ë</w:t>
      </w:r>
      <w:r w:rsidR="00AB6002" w:rsidRPr="007D0585">
        <w:rPr>
          <w:rFonts w:ascii="Times New Roman" w:eastAsia="Times New Roman" w:hAnsi="Times New Roman" w:cs="Times New Roman"/>
          <w:spacing w:val="-2"/>
          <w:kern w:val="0"/>
          <w:sz w:val="28"/>
          <w:szCs w:val="28"/>
          <w:lang w:val="sq-AL"/>
          <w14:ligatures w14:val="none"/>
        </w:rPr>
        <w:t xml:space="preserve"> qeverisjes elektronike</w:t>
      </w:r>
      <w:r w:rsidR="004E2C8E" w:rsidRPr="007D0585">
        <w:rPr>
          <w:rFonts w:ascii="Times New Roman" w:eastAsia="Times New Roman" w:hAnsi="Times New Roman" w:cs="Times New Roman"/>
          <w:spacing w:val="-2"/>
          <w:kern w:val="0"/>
          <w:sz w:val="28"/>
          <w:szCs w:val="28"/>
          <w:lang w:val="sq-AL"/>
          <w14:ligatures w14:val="none"/>
        </w:rPr>
        <w:t>, disa prej t</w:t>
      </w:r>
      <w:r w:rsidR="00223BAF" w:rsidRPr="007D0585">
        <w:rPr>
          <w:rFonts w:ascii="Times New Roman" w:eastAsia="Times New Roman" w:hAnsi="Times New Roman" w:cs="Times New Roman"/>
          <w:spacing w:val="-2"/>
          <w:kern w:val="0"/>
          <w:sz w:val="28"/>
          <w:szCs w:val="28"/>
          <w:lang w:val="sq-AL"/>
          <w14:ligatures w14:val="none"/>
        </w:rPr>
        <w:t>ë</w:t>
      </w:r>
      <w:r w:rsidR="004E2C8E" w:rsidRPr="007D0585">
        <w:rPr>
          <w:rFonts w:ascii="Times New Roman" w:eastAsia="Times New Roman" w:hAnsi="Times New Roman" w:cs="Times New Roman"/>
          <w:spacing w:val="-2"/>
          <w:kern w:val="0"/>
          <w:sz w:val="28"/>
          <w:szCs w:val="28"/>
          <w:lang w:val="sq-AL"/>
          <w14:ligatures w14:val="none"/>
        </w:rPr>
        <w:t xml:space="preserve"> cilave jan</w:t>
      </w:r>
      <w:r w:rsidR="00223BAF" w:rsidRPr="007D0585">
        <w:rPr>
          <w:rFonts w:ascii="Times New Roman" w:eastAsia="Times New Roman" w:hAnsi="Times New Roman" w:cs="Times New Roman"/>
          <w:spacing w:val="-2"/>
          <w:kern w:val="0"/>
          <w:sz w:val="28"/>
          <w:szCs w:val="28"/>
          <w:lang w:val="sq-AL"/>
          <w14:ligatures w14:val="none"/>
        </w:rPr>
        <w:t>ë</w:t>
      </w:r>
      <w:r w:rsidR="004E2C8E" w:rsidRPr="007D0585">
        <w:rPr>
          <w:rFonts w:ascii="Times New Roman" w:eastAsia="Times New Roman" w:hAnsi="Times New Roman" w:cs="Times New Roman"/>
          <w:spacing w:val="-2"/>
          <w:kern w:val="0"/>
          <w:sz w:val="28"/>
          <w:szCs w:val="28"/>
          <w:lang w:val="sq-AL"/>
          <w14:ligatures w14:val="none"/>
        </w:rPr>
        <w:t xml:space="preserve"> evidentuar gjat</w:t>
      </w:r>
      <w:r w:rsidR="00223BAF" w:rsidRPr="007D0585">
        <w:rPr>
          <w:rFonts w:ascii="Times New Roman" w:eastAsia="Times New Roman" w:hAnsi="Times New Roman" w:cs="Times New Roman"/>
          <w:spacing w:val="-2"/>
          <w:kern w:val="0"/>
          <w:sz w:val="28"/>
          <w:szCs w:val="28"/>
          <w:lang w:val="sq-AL"/>
          <w14:ligatures w14:val="none"/>
        </w:rPr>
        <w:t>ë</w:t>
      </w:r>
      <w:r w:rsidR="004E2C8E" w:rsidRPr="007D0585">
        <w:rPr>
          <w:rFonts w:ascii="Times New Roman" w:eastAsia="Times New Roman" w:hAnsi="Times New Roman" w:cs="Times New Roman"/>
          <w:spacing w:val="-2"/>
          <w:kern w:val="0"/>
          <w:sz w:val="28"/>
          <w:szCs w:val="28"/>
          <w:lang w:val="sq-AL"/>
          <w14:ligatures w14:val="none"/>
        </w:rPr>
        <w:t xml:space="preserve"> zbatimit t</w:t>
      </w:r>
      <w:r w:rsidR="00223BAF" w:rsidRPr="007D0585">
        <w:rPr>
          <w:rFonts w:ascii="Times New Roman" w:eastAsia="Times New Roman" w:hAnsi="Times New Roman" w:cs="Times New Roman"/>
          <w:spacing w:val="-2"/>
          <w:kern w:val="0"/>
          <w:sz w:val="28"/>
          <w:szCs w:val="28"/>
          <w:lang w:val="sq-AL"/>
          <w14:ligatures w14:val="none"/>
        </w:rPr>
        <w:t>ë</w:t>
      </w:r>
      <w:r w:rsidR="004E2C8E" w:rsidRPr="007D0585">
        <w:rPr>
          <w:rFonts w:ascii="Times New Roman" w:eastAsia="Times New Roman" w:hAnsi="Times New Roman" w:cs="Times New Roman"/>
          <w:spacing w:val="-2"/>
          <w:kern w:val="0"/>
          <w:sz w:val="28"/>
          <w:szCs w:val="28"/>
          <w:lang w:val="sq-AL"/>
          <w14:ligatures w14:val="none"/>
        </w:rPr>
        <w:t xml:space="preserve"> tij.</w:t>
      </w:r>
    </w:p>
    <w:p w14:paraId="682D5E8B" w14:textId="77777777" w:rsidR="00780A06" w:rsidRPr="00F11D52" w:rsidRDefault="00780A06" w:rsidP="005751BE">
      <w:pPr>
        <w:spacing w:after="120" w:line="276" w:lineRule="auto"/>
        <w:jc w:val="both"/>
        <w:rPr>
          <w:rFonts w:ascii="Times New Roman" w:eastAsia="Times New Roman" w:hAnsi="Times New Roman" w:cs="Times New Roman"/>
          <w:spacing w:val="-2"/>
          <w:kern w:val="0"/>
          <w:sz w:val="14"/>
          <w:szCs w:val="14"/>
          <w:lang w:val="sq-AL"/>
          <w14:ligatures w14:val="none"/>
        </w:rPr>
      </w:pPr>
    </w:p>
    <w:p w14:paraId="4E7058D1" w14:textId="74EA7C87" w:rsidR="00C52A1E" w:rsidRDefault="00733518" w:rsidP="005751BE">
      <w:pPr>
        <w:spacing w:after="120" w:line="276" w:lineRule="auto"/>
        <w:jc w:val="both"/>
        <w:rPr>
          <w:rFonts w:ascii="Times New Roman" w:eastAsia="Times New Roman" w:hAnsi="Times New Roman" w:cs="Times New Roman"/>
          <w:spacing w:val="-2"/>
          <w:kern w:val="0"/>
          <w:sz w:val="28"/>
          <w:szCs w:val="28"/>
          <w14:ligatures w14:val="none"/>
        </w:rPr>
      </w:pPr>
      <w:proofErr w:type="spellStart"/>
      <w:r>
        <w:rPr>
          <w:rFonts w:ascii="Times New Roman" w:eastAsia="Times New Roman" w:hAnsi="Times New Roman" w:cs="Times New Roman"/>
          <w:spacing w:val="-2"/>
          <w:kern w:val="0"/>
          <w:sz w:val="28"/>
          <w:szCs w:val="28"/>
          <w14:ligatures w14:val="none"/>
        </w:rPr>
        <w:t>Gjithashtu</w:t>
      </w:r>
      <w:proofErr w:type="spellEnd"/>
      <w:r>
        <w:rPr>
          <w:rFonts w:ascii="Times New Roman" w:eastAsia="Times New Roman" w:hAnsi="Times New Roman" w:cs="Times New Roman"/>
          <w:spacing w:val="-2"/>
          <w:kern w:val="0"/>
          <w:sz w:val="28"/>
          <w:szCs w:val="28"/>
          <w14:ligatures w14:val="none"/>
        </w:rPr>
        <w:t xml:space="preserve">, </w:t>
      </w:r>
      <w:proofErr w:type="spellStart"/>
      <w:r>
        <w:rPr>
          <w:rFonts w:ascii="Times New Roman" w:eastAsia="Times New Roman" w:hAnsi="Times New Roman" w:cs="Times New Roman"/>
          <w:spacing w:val="-2"/>
          <w:kern w:val="0"/>
          <w:sz w:val="28"/>
          <w:szCs w:val="28"/>
          <w14:ligatures w14:val="none"/>
        </w:rPr>
        <w:t>o</w:t>
      </w:r>
      <w:r w:rsidR="006E04B8">
        <w:rPr>
          <w:rFonts w:ascii="Times New Roman" w:eastAsia="Times New Roman" w:hAnsi="Times New Roman" w:cs="Times New Roman"/>
          <w:spacing w:val="-2"/>
          <w:kern w:val="0"/>
          <w:sz w:val="28"/>
          <w:szCs w:val="28"/>
          <w14:ligatures w14:val="none"/>
        </w:rPr>
        <w:t>frimi</w:t>
      </w:r>
      <w:proofErr w:type="spellEnd"/>
      <w:r w:rsidR="006E04B8">
        <w:rPr>
          <w:rFonts w:ascii="Times New Roman" w:eastAsia="Times New Roman" w:hAnsi="Times New Roman" w:cs="Times New Roman"/>
          <w:spacing w:val="-2"/>
          <w:kern w:val="0"/>
          <w:sz w:val="28"/>
          <w:szCs w:val="28"/>
          <w14:ligatures w14:val="none"/>
        </w:rPr>
        <w:t xml:space="preserve"> </w:t>
      </w:r>
      <w:proofErr w:type="spellStart"/>
      <w:r w:rsidR="006E04B8">
        <w:rPr>
          <w:rFonts w:ascii="Times New Roman" w:eastAsia="Times New Roman" w:hAnsi="Times New Roman" w:cs="Times New Roman"/>
          <w:spacing w:val="-2"/>
          <w:kern w:val="0"/>
          <w:sz w:val="28"/>
          <w:szCs w:val="28"/>
          <w14:ligatures w14:val="none"/>
        </w:rPr>
        <w:t>i</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sh</w:t>
      </w:r>
      <w:r w:rsidR="00BF5F1B">
        <w:rPr>
          <w:rFonts w:ascii="Times New Roman" w:eastAsia="Times New Roman" w:hAnsi="Times New Roman" w:cs="Times New Roman"/>
          <w:spacing w:val="-2"/>
          <w:kern w:val="0"/>
          <w:sz w:val="28"/>
          <w:szCs w:val="28"/>
          <w14:ligatures w14:val="none"/>
        </w:rPr>
        <w:t>ë</w:t>
      </w:r>
      <w:r w:rsidR="00C52A1E">
        <w:rPr>
          <w:rFonts w:ascii="Times New Roman" w:eastAsia="Times New Roman" w:hAnsi="Times New Roman" w:cs="Times New Roman"/>
          <w:spacing w:val="-2"/>
          <w:kern w:val="0"/>
          <w:sz w:val="28"/>
          <w:szCs w:val="28"/>
          <w14:ligatures w14:val="none"/>
        </w:rPr>
        <w:t>rbimeve</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t</w:t>
      </w:r>
      <w:r w:rsidR="00BF5F1B">
        <w:rPr>
          <w:rFonts w:ascii="Times New Roman" w:eastAsia="Times New Roman" w:hAnsi="Times New Roman" w:cs="Times New Roman"/>
          <w:spacing w:val="-2"/>
          <w:kern w:val="0"/>
          <w:sz w:val="28"/>
          <w:szCs w:val="28"/>
          <w14:ligatures w14:val="none"/>
        </w:rPr>
        <w:t>ë</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autentifikimit</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n</w:t>
      </w:r>
      <w:r w:rsidR="00BF5F1B">
        <w:rPr>
          <w:rFonts w:ascii="Times New Roman" w:eastAsia="Times New Roman" w:hAnsi="Times New Roman" w:cs="Times New Roman"/>
          <w:spacing w:val="-2"/>
          <w:kern w:val="0"/>
          <w:sz w:val="28"/>
          <w:szCs w:val="28"/>
          <w14:ligatures w14:val="none"/>
        </w:rPr>
        <w:t>ë</w:t>
      </w:r>
      <w:r w:rsidR="00C52A1E">
        <w:rPr>
          <w:rFonts w:ascii="Times New Roman" w:eastAsia="Times New Roman" w:hAnsi="Times New Roman" w:cs="Times New Roman"/>
          <w:spacing w:val="-2"/>
          <w:kern w:val="0"/>
          <w:sz w:val="28"/>
          <w:szCs w:val="28"/>
          <w14:ligatures w14:val="none"/>
        </w:rPr>
        <w:t>nshkrimit</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elektronik</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vul</w:t>
      </w:r>
      <w:r w:rsidR="00BF5F1B">
        <w:rPr>
          <w:rFonts w:ascii="Times New Roman" w:eastAsia="Times New Roman" w:hAnsi="Times New Roman" w:cs="Times New Roman"/>
          <w:spacing w:val="-2"/>
          <w:kern w:val="0"/>
          <w:sz w:val="28"/>
          <w:szCs w:val="28"/>
          <w14:ligatures w14:val="none"/>
        </w:rPr>
        <w:t>ë</w:t>
      </w:r>
      <w:r w:rsidR="00C52A1E">
        <w:rPr>
          <w:rFonts w:ascii="Times New Roman" w:eastAsia="Times New Roman" w:hAnsi="Times New Roman" w:cs="Times New Roman"/>
          <w:spacing w:val="-2"/>
          <w:kern w:val="0"/>
          <w:sz w:val="28"/>
          <w:szCs w:val="28"/>
          <w14:ligatures w14:val="none"/>
        </w:rPr>
        <w:t>s</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elektronike</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dhe</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Pr>
          <w:rFonts w:ascii="Times New Roman" w:eastAsia="Times New Roman" w:hAnsi="Times New Roman" w:cs="Times New Roman"/>
          <w:spacing w:val="-2"/>
          <w:kern w:val="0"/>
          <w:sz w:val="28"/>
          <w:szCs w:val="28"/>
          <w14:ligatures w14:val="none"/>
        </w:rPr>
        <w:t>c</w:t>
      </w:r>
      <w:r w:rsidR="00C52A1E">
        <w:rPr>
          <w:rFonts w:ascii="Times New Roman" w:eastAsia="Times New Roman" w:hAnsi="Times New Roman" w:cs="Times New Roman"/>
          <w:spacing w:val="-2"/>
          <w:kern w:val="0"/>
          <w:sz w:val="28"/>
          <w:szCs w:val="28"/>
          <w14:ligatures w14:val="none"/>
        </w:rPr>
        <w:t>ertifikat</w:t>
      </w:r>
      <w:r w:rsidR="00BF5F1B">
        <w:rPr>
          <w:rFonts w:ascii="Times New Roman" w:eastAsia="Times New Roman" w:hAnsi="Times New Roman" w:cs="Times New Roman"/>
          <w:spacing w:val="-2"/>
          <w:kern w:val="0"/>
          <w:sz w:val="28"/>
          <w:szCs w:val="28"/>
          <w14:ligatures w14:val="none"/>
        </w:rPr>
        <w:t>ë</w:t>
      </w:r>
      <w:r w:rsidR="00C52A1E">
        <w:rPr>
          <w:rFonts w:ascii="Times New Roman" w:eastAsia="Times New Roman" w:hAnsi="Times New Roman" w:cs="Times New Roman"/>
          <w:spacing w:val="-2"/>
          <w:kern w:val="0"/>
          <w:sz w:val="28"/>
          <w:szCs w:val="28"/>
          <w14:ligatures w14:val="none"/>
        </w:rPr>
        <w:t>s</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C52A1E">
        <w:rPr>
          <w:rFonts w:ascii="Times New Roman" w:eastAsia="Times New Roman" w:hAnsi="Times New Roman" w:cs="Times New Roman"/>
          <w:spacing w:val="-2"/>
          <w:kern w:val="0"/>
          <w:sz w:val="28"/>
          <w:szCs w:val="28"/>
          <w14:ligatures w14:val="none"/>
        </w:rPr>
        <w:t>elektronike</w:t>
      </w:r>
      <w:proofErr w:type="spellEnd"/>
      <w:r w:rsidR="00C52A1E">
        <w:rPr>
          <w:rFonts w:ascii="Times New Roman" w:eastAsia="Times New Roman" w:hAnsi="Times New Roman" w:cs="Times New Roman"/>
          <w:spacing w:val="-2"/>
          <w:kern w:val="0"/>
          <w:sz w:val="28"/>
          <w:szCs w:val="28"/>
          <w14:ligatures w14:val="none"/>
        </w:rPr>
        <w:t xml:space="preserve"> </w:t>
      </w:r>
      <w:proofErr w:type="spellStart"/>
      <w:r w:rsidR="004542D3">
        <w:rPr>
          <w:rFonts w:ascii="Times New Roman" w:eastAsia="Times New Roman" w:hAnsi="Times New Roman" w:cs="Times New Roman"/>
          <w:spacing w:val="-2"/>
          <w:kern w:val="0"/>
          <w:sz w:val="28"/>
          <w:szCs w:val="28"/>
          <w14:ligatures w14:val="none"/>
        </w:rPr>
        <w:t>t</w:t>
      </w:r>
      <w:r w:rsidR="009F72A3">
        <w:rPr>
          <w:rFonts w:ascii="Times New Roman" w:eastAsia="Times New Roman" w:hAnsi="Times New Roman" w:cs="Times New Roman"/>
          <w:spacing w:val="-2"/>
          <w:kern w:val="0"/>
          <w:sz w:val="28"/>
          <w:szCs w:val="28"/>
          <w14:ligatures w14:val="none"/>
        </w:rPr>
        <w:t>ë</w:t>
      </w:r>
      <w:proofErr w:type="spellEnd"/>
      <w:r w:rsidR="004542D3">
        <w:rPr>
          <w:rFonts w:ascii="Times New Roman" w:eastAsia="Times New Roman" w:hAnsi="Times New Roman" w:cs="Times New Roman"/>
          <w:spacing w:val="-2"/>
          <w:kern w:val="0"/>
          <w:sz w:val="28"/>
          <w:szCs w:val="28"/>
          <w14:ligatures w14:val="none"/>
        </w:rPr>
        <w:t xml:space="preserve"> </w:t>
      </w:r>
      <w:proofErr w:type="spellStart"/>
      <w:r w:rsidR="004542D3">
        <w:rPr>
          <w:rFonts w:ascii="Times New Roman" w:eastAsia="Times New Roman" w:hAnsi="Times New Roman" w:cs="Times New Roman"/>
          <w:spacing w:val="-2"/>
          <w:kern w:val="0"/>
          <w:sz w:val="28"/>
          <w:szCs w:val="28"/>
          <w14:ligatures w14:val="none"/>
        </w:rPr>
        <w:t>cilat</w:t>
      </w:r>
      <w:proofErr w:type="spellEnd"/>
      <w:r w:rsidR="004542D3">
        <w:rPr>
          <w:rFonts w:ascii="Times New Roman" w:eastAsia="Times New Roman" w:hAnsi="Times New Roman" w:cs="Times New Roman"/>
          <w:spacing w:val="-2"/>
          <w:kern w:val="0"/>
          <w:sz w:val="28"/>
          <w:szCs w:val="28"/>
          <w14:ligatures w14:val="none"/>
        </w:rPr>
        <w:t xml:space="preserve"> </w:t>
      </w:r>
      <w:proofErr w:type="spellStart"/>
      <w:r w:rsidR="004542D3">
        <w:rPr>
          <w:rFonts w:ascii="Times New Roman" w:eastAsia="Times New Roman" w:hAnsi="Times New Roman" w:cs="Times New Roman"/>
          <w:spacing w:val="-2"/>
          <w:kern w:val="0"/>
          <w:sz w:val="28"/>
          <w:szCs w:val="28"/>
          <w14:ligatures w14:val="none"/>
        </w:rPr>
        <w:t>mund</w:t>
      </w:r>
      <w:r w:rsidR="009F72A3">
        <w:rPr>
          <w:rFonts w:ascii="Times New Roman" w:eastAsia="Times New Roman" w:hAnsi="Times New Roman" w:cs="Times New Roman"/>
          <w:spacing w:val="-2"/>
          <w:kern w:val="0"/>
          <w:sz w:val="28"/>
          <w:szCs w:val="28"/>
          <w14:ligatures w14:val="none"/>
        </w:rPr>
        <w:t>ë</w:t>
      </w:r>
      <w:r w:rsidR="004542D3">
        <w:rPr>
          <w:rFonts w:ascii="Times New Roman" w:eastAsia="Times New Roman" w:hAnsi="Times New Roman" w:cs="Times New Roman"/>
          <w:spacing w:val="-2"/>
          <w:kern w:val="0"/>
          <w:sz w:val="28"/>
          <w:szCs w:val="28"/>
          <w14:ligatures w14:val="none"/>
        </w:rPr>
        <w:t>sojn</w:t>
      </w:r>
      <w:r w:rsidR="009F72A3">
        <w:rPr>
          <w:rFonts w:ascii="Times New Roman" w:eastAsia="Times New Roman" w:hAnsi="Times New Roman" w:cs="Times New Roman"/>
          <w:spacing w:val="-2"/>
          <w:kern w:val="0"/>
          <w:sz w:val="28"/>
          <w:szCs w:val="28"/>
          <w14:ligatures w14:val="none"/>
        </w:rPr>
        <w:t>ë</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të</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njëjtën</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vlefshmëri</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ligjore</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dhe</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fuqi</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provuese</w:t>
      </w:r>
      <w:proofErr w:type="spellEnd"/>
      <w:r w:rsidR="004542D3" w:rsidRPr="004542D3">
        <w:rPr>
          <w:rFonts w:ascii="Times New Roman" w:eastAsia="Times New Roman" w:hAnsi="Times New Roman" w:cs="Times New Roman"/>
          <w:spacing w:val="-2"/>
          <w:kern w:val="0"/>
          <w:sz w:val="28"/>
          <w:szCs w:val="28"/>
          <w14:ligatures w14:val="none"/>
        </w:rPr>
        <w:t xml:space="preserve"> me </w:t>
      </w:r>
      <w:proofErr w:type="spellStart"/>
      <w:r w:rsidR="004542D3" w:rsidRPr="004542D3">
        <w:rPr>
          <w:rFonts w:ascii="Times New Roman" w:eastAsia="Times New Roman" w:hAnsi="Times New Roman" w:cs="Times New Roman"/>
          <w:spacing w:val="-2"/>
          <w:kern w:val="0"/>
          <w:sz w:val="28"/>
          <w:szCs w:val="28"/>
          <w14:ligatures w14:val="none"/>
        </w:rPr>
        <w:t>formën</w:t>
      </w:r>
      <w:proofErr w:type="spellEnd"/>
      <w:r w:rsidR="004542D3" w:rsidRPr="004542D3">
        <w:rPr>
          <w:rFonts w:ascii="Times New Roman" w:eastAsia="Times New Roman" w:hAnsi="Times New Roman" w:cs="Times New Roman"/>
          <w:spacing w:val="-2"/>
          <w:kern w:val="0"/>
          <w:sz w:val="28"/>
          <w:szCs w:val="28"/>
          <w14:ligatures w14:val="none"/>
        </w:rPr>
        <w:t xml:space="preserve"> </w:t>
      </w:r>
      <w:proofErr w:type="spellStart"/>
      <w:r w:rsidR="004542D3" w:rsidRPr="004542D3">
        <w:rPr>
          <w:rFonts w:ascii="Times New Roman" w:eastAsia="Times New Roman" w:hAnsi="Times New Roman" w:cs="Times New Roman"/>
          <w:spacing w:val="-2"/>
          <w:kern w:val="0"/>
          <w:sz w:val="28"/>
          <w:szCs w:val="28"/>
          <w14:ligatures w14:val="none"/>
        </w:rPr>
        <w:t>shkresore</w:t>
      </w:r>
      <w:proofErr w:type="spellEnd"/>
      <w:r w:rsidR="004542D3">
        <w:rPr>
          <w:rFonts w:ascii="Times New Roman" w:eastAsia="Times New Roman" w:hAnsi="Times New Roman" w:cs="Times New Roman"/>
          <w:spacing w:val="-2"/>
          <w:kern w:val="0"/>
          <w:sz w:val="28"/>
          <w:szCs w:val="28"/>
          <w14:ligatures w14:val="none"/>
        </w:rPr>
        <w:t xml:space="preserve">, </w:t>
      </w:r>
      <w:proofErr w:type="spellStart"/>
      <w:r w:rsidR="006E04B8">
        <w:rPr>
          <w:rFonts w:ascii="Times New Roman" w:eastAsia="Times New Roman" w:hAnsi="Times New Roman" w:cs="Times New Roman"/>
          <w:spacing w:val="-2"/>
          <w:kern w:val="0"/>
          <w:sz w:val="28"/>
          <w:szCs w:val="28"/>
          <w14:ligatures w14:val="none"/>
        </w:rPr>
        <w:t>dhe</w:t>
      </w:r>
      <w:proofErr w:type="spellEnd"/>
      <w:r w:rsidR="006E04B8">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për</w:t>
      </w:r>
      <w:proofErr w:type="spellEnd"/>
      <w:r w:rsidR="00F87D01" w:rsidRPr="00F87D01">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shtetasit</w:t>
      </w:r>
      <w:proofErr w:type="spellEnd"/>
      <w:r w:rsidR="00F87D01" w:rsidRPr="00F87D01">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shqiptarë</w:t>
      </w:r>
      <w:proofErr w:type="spellEnd"/>
      <w:r w:rsidR="00F87D01" w:rsidRPr="00F87D01">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dhe</w:t>
      </w:r>
      <w:proofErr w:type="spellEnd"/>
      <w:r w:rsidR="00F87D01" w:rsidRPr="00F87D01">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të</w:t>
      </w:r>
      <w:proofErr w:type="spellEnd"/>
      <w:r w:rsidR="00F87D01" w:rsidRPr="00F87D01">
        <w:rPr>
          <w:rFonts w:ascii="Times New Roman" w:eastAsia="Times New Roman" w:hAnsi="Times New Roman" w:cs="Times New Roman"/>
          <w:spacing w:val="-2"/>
          <w:kern w:val="0"/>
          <w:sz w:val="28"/>
          <w:szCs w:val="28"/>
          <w14:ligatures w14:val="none"/>
        </w:rPr>
        <w:t xml:space="preserve"> </w:t>
      </w:r>
      <w:proofErr w:type="spellStart"/>
      <w:r w:rsidR="00F87D01" w:rsidRPr="00F87D01">
        <w:rPr>
          <w:rFonts w:ascii="Times New Roman" w:eastAsia="Times New Roman" w:hAnsi="Times New Roman" w:cs="Times New Roman"/>
          <w:spacing w:val="-2"/>
          <w:kern w:val="0"/>
          <w:sz w:val="28"/>
          <w:szCs w:val="28"/>
          <w14:ligatures w14:val="none"/>
        </w:rPr>
        <w:t>huaj</w:t>
      </w:r>
      <w:proofErr w:type="spellEnd"/>
      <w:r w:rsidR="004542D3">
        <w:rPr>
          <w:rFonts w:ascii="Times New Roman" w:eastAsia="Times New Roman" w:hAnsi="Times New Roman" w:cs="Times New Roman"/>
          <w:spacing w:val="-2"/>
          <w:kern w:val="0"/>
          <w:sz w:val="28"/>
          <w:szCs w:val="28"/>
          <w14:ligatures w14:val="none"/>
        </w:rPr>
        <w:t xml:space="preserve">, </w:t>
      </w:r>
      <w:proofErr w:type="spellStart"/>
      <w:r w:rsidR="009F72A3">
        <w:rPr>
          <w:rFonts w:ascii="Times New Roman" w:eastAsia="Times New Roman" w:hAnsi="Times New Roman" w:cs="Times New Roman"/>
          <w:spacing w:val="-2"/>
          <w:kern w:val="0"/>
          <w:sz w:val="28"/>
          <w:szCs w:val="28"/>
          <w14:ligatures w14:val="none"/>
        </w:rPr>
        <w:t>ë</w:t>
      </w:r>
      <w:r w:rsidR="006E04B8">
        <w:rPr>
          <w:rFonts w:ascii="Times New Roman" w:eastAsia="Times New Roman" w:hAnsi="Times New Roman" w:cs="Times New Roman"/>
          <w:spacing w:val="-2"/>
          <w:kern w:val="0"/>
          <w:sz w:val="28"/>
          <w:szCs w:val="28"/>
          <w14:ligatures w14:val="none"/>
        </w:rPr>
        <w:t>sht</w:t>
      </w:r>
      <w:r w:rsidR="009F72A3">
        <w:rPr>
          <w:rFonts w:ascii="Times New Roman" w:eastAsia="Times New Roman" w:hAnsi="Times New Roman" w:cs="Times New Roman"/>
          <w:spacing w:val="-2"/>
          <w:kern w:val="0"/>
          <w:sz w:val="28"/>
          <w:szCs w:val="28"/>
          <w14:ligatures w14:val="none"/>
        </w:rPr>
        <w:t>ë</w:t>
      </w:r>
      <w:proofErr w:type="spellEnd"/>
      <w:r w:rsidR="006E04B8">
        <w:rPr>
          <w:rFonts w:ascii="Times New Roman" w:eastAsia="Times New Roman" w:hAnsi="Times New Roman" w:cs="Times New Roman"/>
          <w:spacing w:val="-2"/>
          <w:kern w:val="0"/>
          <w:sz w:val="28"/>
          <w:szCs w:val="28"/>
          <w14:ligatures w14:val="none"/>
        </w:rPr>
        <w:t xml:space="preserve"> </w:t>
      </w:r>
      <w:proofErr w:type="spellStart"/>
      <w:r w:rsidR="006E04B8">
        <w:rPr>
          <w:rFonts w:ascii="Times New Roman" w:eastAsia="Times New Roman" w:hAnsi="Times New Roman" w:cs="Times New Roman"/>
          <w:spacing w:val="-2"/>
          <w:kern w:val="0"/>
          <w:sz w:val="28"/>
          <w:szCs w:val="28"/>
          <w14:ligatures w14:val="none"/>
        </w:rPr>
        <w:t>nj</w:t>
      </w:r>
      <w:r w:rsidR="009F72A3">
        <w:rPr>
          <w:rFonts w:ascii="Times New Roman" w:eastAsia="Times New Roman" w:hAnsi="Times New Roman" w:cs="Times New Roman"/>
          <w:spacing w:val="-2"/>
          <w:kern w:val="0"/>
          <w:sz w:val="28"/>
          <w:szCs w:val="28"/>
          <w14:ligatures w14:val="none"/>
        </w:rPr>
        <w:t>ë</w:t>
      </w:r>
      <w:proofErr w:type="spellEnd"/>
      <w:r w:rsidR="006E04B8">
        <w:rPr>
          <w:rFonts w:ascii="Times New Roman" w:eastAsia="Times New Roman" w:hAnsi="Times New Roman" w:cs="Times New Roman"/>
          <w:spacing w:val="-2"/>
          <w:kern w:val="0"/>
          <w:sz w:val="28"/>
          <w:szCs w:val="28"/>
          <w14:ligatures w14:val="none"/>
        </w:rPr>
        <w:t xml:space="preserve"> </w:t>
      </w:r>
      <w:proofErr w:type="spellStart"/>
      <w:r w:rsidR="006E04B8">
        <w:rPr>
          <w:rFonts w:ascii="Times New Roman" w:eastAsia="Times New Roman" w:hAnsi="Times New Roman" w:cs="Times New Roman"/>
          <w:spacing w:val="-2"/>
          <w:kern w:val="0"/>
          <w:sz w:val="28"/>
          <w:szCs w:val="28"/>
          <w14:ligatures w14:val="none"/>
        </w:rPr>
        <w:t>tjet</w:t>
      </w:r>
      <w:r w:rsidR="009F72A3">
        <w:rPr>
          <w:rFonts w:ascii="Times New Roman" w:eastAsia="Times New Roman" w:hAnsi="Times New Roman" w:cs="Times New Roman"/>
          <w:spacing w:val="-2"/>
          <w:kern w:val="0"/>
          <w:sz w:val="28"/>
          <w:szCs w:val="28"/>
          <w14:ligatures w14:val="none"/>
        </w:rPr>
        <w:t>ë</w:t>
      </w:r>
      <w:r w:rsidR="006E04B8">
        <w:rPr>
          <w:rFonts w:ascii="Times New Roman" w:eastAsia="Times New Roman" w:hAnsi="Times New Roman" w:cs="Times New Roman"/>
          <w:spacing w:val="-2"/>
          <w:kern w:val="0"/>
          <w:sz w:val="28"/>
          <w:szCs w:val="28"/>
          <w14:ligatures w14:val="none"/>
        </w:rPr>
        <w:t>r</w:t>
      </w:r>
      <w:proofErr w:type="spellEnd"/>
      <w:r w:rsidR="006E04B8">
        <w:rPr>
          <w:rFonts w:ascii="Times New Roman" w:eastAsia="Times New Roman" w:hAnsi="Times New Roman" w:cs="Times New Roman"/>
          <w:spacing w:val="-2"/>
          <w:kern w:val="0"/>
          <w:sz w:val="28"/>
          <w:szCs w:val="28"/>
          <w14:ligatures w14:val="none"/>
        </w:rPr>
        <w:t xml:space="preserve"> </w:t>
      </w:r>
      <w:proofErr w:type="spellStart"/>
      <w:r w:rsidR="001F36BA">
        <w:rPr>
          <w:rFonts w:ascii="Times New Roman" w:eastAsia="Times New Roman" w:hAnsi="Times New Roman" w:cs="Times New Roman"/>
          <w:spacing w:val="-2"/>
          <w:kern w:val="0"/>
          <w:sz w:val="28"/>
          <w:szCs w:val="28"/>
          <w14:ligatures w14:val="none"/>
        </w:rPr>
        <w:t>ndryshim</w:t>
      </w:r>
      <w:proofErr w:type="spellEnd"/>
      <w:r w:rsidR="001F36BA">
        <w:rPr>
          <w:rFonts w:ascii="Times New Roman" w:eastAsia="Times New Roman" w:hAnsi="Times New Roman" w:cs="Times New Roman"/>
          <w:spacing w:val="-2"/>
          <w:kern w:val="0"/>
          <w:sz w:val="28"/>
          <w:szCs w:val="28"/>
          <w14:ligatures w14:val="none"/>
        </w:rPr>
        <w:t xml:space="preserve"> </w:t>
      </w:r>
      <w:proofErr w:type="spellStart"/>
      <w:r w:rsidR="001F36BA">
        <w:rPr>
          <w:rFonts w:ascii="Times New Roman" w:eastAsia="Times New Roman" w:hAnsi="Times New Roman" w:cs="Times New Roman"/>
          <w:spacing w:val="-2"/>
          <w:kern w:val="0"/>
          <w:sz w:val="28"/>
          <w:szCs w:val="28"/>
          <w14:ligatures w14:val="none"/>
        </w:rPr>
        <w:t>i</w:t>
      </w:r>
      <w:proofErr w:type="spellEnd"/>
      <w:r w:rsidR="001F36BA">
        <w:rPr>
          <w:rFonts w:ascii="Times New Roman" w:eastAsia="Times New Roman" w:hAnsi="Times New Roman" w:cs="Times New Roman"/>
          <w:spacing w:val="-2"/>
          <w:kern w:val="0"/>
          <w:sz w:val="28"/>
          <w:szCs w:val="28"/>
          <w14:ligatures w14:val="none"/>
        </w:rPr>
        <w:t xml:space="preserve"> </w:t>
      </w:r>
      <w:proofErr w:type="spellStart"/>
      <w:r w:rsidR="001F36BA">
        <w:rPr>
          <w:rFonts w:ascii="Times New Roman" w:eastAsia="Times New Roman" w:hAnsi="Times New Roman" w:cs="Times New Roman"/>
          <w:spacing w:val="-2"/>
          <w:kern w:val="0"/>
          <w:sz w:val="28"/>
          <w:szCs w:val="28"/>
          <w14:ligatures w14:val="none"/>
        </w:rPr>
        <w:t>b</w:t>
      </w:r>
      <w:r w:rsidR="00223BAF">
        <w:rPr>
          <w:rFonts w:ascii="Times New Roman" w:eastAsia="Times New Roman" w:hAnsi="Times New Roman" w:cs="Times New Roman"/>
          <w:spacing w:val="-2"/>
          <w:kern w:val="0"/>
          <w:sz w:val="28"/>
          <w:szCs w:val="28"/>
          <w14:ligatures w14:val="none"/>
        </w:rPr>
        <w:t>ë</w:t>
      </w:r>
      <w:r w:rsidR="001F36BA">
        <w:rPr>
          <w:rFonts w:ascii="Times New Roman" w:eastAsia="Times New Roman" w:hAnsi="Times New Roman" w:cs="Times New Roman"/>
          <w:spacing w:val="-2"/>
          <w:kern w:val="0"/>
          <w:sz w:val="28"/>
          <w:szCs w:val="28"/>
          <w14:ligatures w14:val="none"/>
        </w:rPr>
        <w:t>r</w:t>
      </w:r>
      <w:r w:rsidR="00223BAF">
        <w:rPr>
          <w:rFonts w:ascii="Times New Roman" w:eastAsia="Times New Roman" w:hAnsi="Times New Roman" w:cs="Times New Roman"/>
          <w:spacing w:val="-2"/>
          <w:kern w:val="0"/>
          <w:sz w:val="28"/>
          <w:szCs w:val="28"/>
          <w14:ligatures w14:val="none"/>
        </w:rPr>
        <w:t>ë</w:t>
      </w:r>
      <w:proofErr w:type="spellEnd"/>
      <w:r w:rsidR="001F36BA">
        <w:rPr>
          <w:rFonts w:ascii="Times New Roman" w:eastAsia="Times New Roman" w:hAnsi="Times New Roman" w:cs="Times New Roman"/>
          <w:spacing w:val="-2"/>
          <w:kern w:val="0"/>
          <w:sz w:val="28"/>
          <w:szCs w:val="28"/>
          <w14:ligatures w14:val="none"/>
        </w:rPr>
        <w:t xml:space="preserve"> </w:t>
      </w:r>
      <w:proofErr w:type="spellStart"/>
      <w:r w:rsidR="001F36BA">
        <w:rPr>
          <w:rFonts w:ascii="Times New Roman" w:eastAsia="Times New Roman" w:hAnsi="Times New Roman" w:cs="Times New Roman"/>
          <w:spacing w:val="-2"/>
          <w:kern w:val="0"/>
          <w:sz w:val="28"/>
          <w:szCs w:val="28"/>
          <w14:ligatures w14:val="none"/>
        </w:rPr>
        <w:t>n</w:t>
      </w:r>
      <w:r w:rsidR="00223BAF">
        <w:rPr>
          <w:rFonts w:ascii="Times New Roman" w:eastAsia="Times New Roman" w:hAnsi="Times New Roman" w:cs="Times New Roman"/>
          <w:spacing w:val="-2"/>
          <w:kern w:val="0"/>
          <w:sz w:val="28"/>
          <w:szCs w:val="28"/>
          <w14:ligatures w14:val="none"/>
        </w:rPr>
        <w:t>ë</w:t>
      </w:r>
      <w:proofErr w:type="spellEnd"/>
      <w:r w:rsidR="001F36BA">
        <w:rPr>
          <w:rFonts w:ascii="Times New Roman" w:eastAsia="Times New Roman" w:hAnsi="Times New Roman" w:cs="Times New Roman"/>
          <w:spacing w:val="-2"/>
          <w:kern w:val="0"/>
          <w:sz w:val="28"/>
          <w:szCs w:val="28"/>
          <w14:ligatures w14:val="none"/>
        </w:rPr>
        <w:t xml:space="preserve"> </w:t>
      </w:r>
      <w:proofErr w:type="spellStart"/>
      <w:r w:rsidR="001F36BA">
        <w:rPr>
          <w:rFonts w:ascii="Times New Roman" w:eastAsia="Times New Roman" w:hAnsi="Times New Roman" w:cs="Times New Roman"/>
          <w:spacing w:val="-2"/>
          <w:kern w:val="0"/>
          <w:sz w:val="28"/>
          <w:szCs w:val="28"/>
          <w14:ligatures w14:val="none"/>
        </w:rPr>
        <w:t>projektligj</w:t>
      </w:r>
      <w:proofErr w:type="spellEnd"/>
      <w:r w:rsidR="001F36BA">
        <w:rPr>
          <w:rFonts w:ascii="Times New Roman" w:eastAsia="Times New Roman" w:hAnsi="Times New Roman" w:cs="Times New Roman"/>
          <w:spacing w:val="-2"/>
          <w:kern w:val="0"/>
          <w:sz w:val="28"/>
          <w:szCs w:val="28"/>
          <w14:ligatures w14:val="none"/>
        </w:rPr>
        <w:t>.</w:t>
      </w:r>
    </w:p>
    <w:p w14:paraId="62AD3339" w14:textId="77777777" w:rsidR="00780A06" w:rsidRPr="00F11D52" w:rsidRDefault="00780A06" w:rsidP="005751BE">
      <w:pPr>
        <w:spacing w:after="120" w:line="276" w:lineRule="auto"/>
        <w:jc w:val="both"/>
        <w:rPr>
          <w:rFonts w:ascii="Times New Roman" w:eastAsia="Times New Roman" w:hAnsi="Times New Roman" w:cs="Times New Roman"/>
          <w:spacing w:val="-2"/>
          <w:kern w:val="0"/>
          <w:sz w:val="16"/>
          <w:szCs w:val="16"/>
          <w14:ligatures w14:val="none"/>
        </w:rPr>
      </w:pPr>
    </w:p>
    <w:p w14:paraId="3DACA209" w14:textId="77777777" w:rsidR="0001535D" w:rsidRDefault="0001535D" w:rsidP="0001535D">
      <w:pPr>
        <w:spacing w:after="120" w:line="276" w:lineRule="auto"/>
        <w:jc w:val="both"/>
        <w:rPr>
          <w:rFonts w:ascii="Times New Roman" w:eastAsia="Times New Roman" w:hAnsi="Times New Roman" w:cs="Times New Roman"/>
          <w:spacing w:val="-2"/>
          <w:kern w:val="0"/>
          <w:sz w:val="28"/>
          <w:szCs w:val="28"/>
          <w14:ligatures w14:val="none"/>
        </w:rPr>
      </w:pPr>
      <w:proofErr w:type="spellStart"/>
      <w:r w:rsidRPr="00C7002E">
        <w:rPr>
          <w:rFonts w:ascii="Times New Roman" w:eastAsia="Times New Roman" w:hAnsi="Times New Roman" w:cs="Times New Roman"/>
          <w:spacing w:val="-2"/>
          <w:kern w:val="0"/>
          <w:sz w:val="28"/>
          <w:szCs w:val="28"/>
          <w14:ligatures w14:val="none"/>
        </w:rPr>
        <w:t>Nëpërmjet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ndryshime</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w:t>
      </w:r>
      <w:r w:rsidR="00985440">
        <w:rPr>
          <w:rFonts w:ascii="Times New Roman" w:eastAsia="Times New Roman" w:hAnsi="Times New Roman" w:cs="Times New Roman"/>
          <w:spacing w:val="-2"/>
          <w:kern w:val="0"/>
          <w:sz w:val="28"/>
          <w:szCs w:val="28"/>
          <w14:ligatures w14:val="none"/>
        </w:rPr>
        <w: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propozuara</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është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parashikuar</w:t>
      </w:r>
      <w:proofErr w:type="spellEnd"/>
      <w:r w:rsidRPr="00C7002E">
        <w:rPr>
          <w:rFonts w:ascii="Times New Roman" w:eastAsia="Times New Roman" w:hAnsi="Times New Roman" w:cs="Times New Roman"/>
          <w:spacing w:val="-2"/>
          <w:kern w:val="0"/>
          <w:sz w:val="28"/>
          <w:szCs w:val="28"/>
          <w14:ligatures w14:val="none"/>
        </w:rPr>
        <w:t xml:space="preserve"> se </w:t>
      </w:r>
      <w:proofErr w:type="spellStart"/>
      <w:r w:rsidRPr="00C7002E">
        <w:rPr>
          <w:rFonts w:ascii="Times New Roman" w:eastAsia="Times New Roman" w:hAnsi="Times New Roman" w:cs="Times New Roman"/>
          <w:spacing w:val="-2"/>
          <w:kern w:val="0"/>
          <w:sz w:val="28"/>
          <w:szCs w:val="28"/>
          <w14:ligatures w14:val="none"/>
        </w:rPr>
        <w:t>standardet</w:t>
      </w:r>
      <w:proofErr w:type="spellEnd"/>
      <w:r w:rsidRPr="00C7002E">
        <w:rPr>
          <w:rFonts w:ascii="Times New Roman" w:eastAsia="Times New Roman" w:hAnsi="Times New Roman" w:cs="Times New Roman"/>
          <w:spacing w:val="-2"/>
          <w:kern w:val="0"/>
          <w:sz w:val="28"/>
          <w:szCs w:val="28"/>
          <w14:ligatures w14:val="none"/>
        </w:rPr>
        <w:t xml:space="preserve"> e </w:t>
      </w:r>
      <w:proofErr w:type="spellStart"/>
      <w:r w:rsidRPr="00C7002E">
        <w:rPr>
          <w:rFonts w:ascii="Times New Roman" w:eastAsia="Times New Roman" w:hAnsi="Times New Roman" w:cs="Times New Roman"/>
          <w:spacing w:val="-2"/>
          <w:kern w:val="0"/>
          <w:sz w:val="28"/>
          <w:szCs w:val="28"/>
          <w14:ligatures w14:val="none"/>
        </w:rPr>
        <w:t>projektimit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sistemeve</w:t>
      </w:r>
      <w:proofErr w:type="spellEnd"/>
      <w:r w:rsidRPr="00C7002E">
        <w:rPr>
          <w:rFonts w:ascii="Times New Roman" w:eastAsia="Times New Roman" w:hAnsi="Times New Roman" w:cs="Times New Roman"/>
          <w:spacing w:val="-2"/>
          <w:kern w:val="0"/>
          <w:sz w:val="28"/>
          <w:szCs w:val="28"/>
          <w14:ligatures w14:val="none"/>
        </w:rPr>
        <w:t xml:space="preserve"> TIK </w:t>
      </w:r>
      <w:proofErr w:type="spellStart"/>
      <w:r w:rsidRPr="00C7002E">
        <w:rPr>
          <w:rFonts w:ascii="Times New Roman" w:eastAsia="Times New Roman" w:hAnsi="Times New Roman" w:cs="Times New Roman"/>
          <w:spacing w:val="-2"/>
          <w:kern w:val="0"/>
          <w:sz w:val="28"/>
          <w:szCs w:val="28"/>
          <w14:ligatures w14:val="none"/>
        </w:rPr>
        <w:t>në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administratën</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publike</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miratohene</w:t>
      </w:r>
      <w:proofErr w:type="spellEnd"/>
      <w:r w:rsidRPr="00C7002E">
        <w:rPr>
          <w:rFonts w:ascii="Times New Roman" w:eastAsia="Times New Roman" w:hAnsi="Times New Roman" w:cs="Times New Roman"/>
          <w:spacing w:val="-2"/>
          <w:kern w:val="0"/>
          <w:sz w:val="28"/>
          <w:szCs w:val="28"/>
          <w14:ligatures w14:val="none"/>
        </w:rPr>
        <w:t xml:space="preserve"> me </w:t>
      </w:r>
      <w:proofErr w:type="spellStart"/>
      <w:r w:rsidRPr="00C7002E">
        <w:rPr>
          <w:rFonts w:ascii="Times New Roman" w:eastAsia="Times New Roman" w:hAnsi="Times New Roman" w:cs="Times New Roman"/>
          <w:spacing w:val="-2"/>
          <w:kern w:val="0"/>
          <w:sz w:val="28"/>
          <w:szCs w:val="28"/>
          <w14:ligatures w14:val="none"/>
        </w:rPr>
        <w:t>Udhëzim</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Drejtorit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Përgjithshëm</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Agjencisë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Kombëtare</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Shoqërisë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Informacionit</w:t>
      </w:r>
      <w:proofErr w:type="spellEnd"/>
      <w:r w:rsidRPr="00C7002E">
        <w:rPr>
          <w:rFonts w:ascii="Times New Roman" w:eastAsia="Times New Roman" w:hAnsi="Times New Roman" w:cs="Times New Roman"/>
          <w:spacing w:val="-2"/>
          <w:kern w:val="0"/>
          <w:sz w:val="28"/>
          <w:szCs w:val="28"/>
          <w14:ligatures w14:val="none"/>
        </w:rPr>
        <w:t xml:space="preserve">. </w:t>
      </w:r>
    </w:p>
    <w:p w14:paraId="050B5C29" w14:textId="77777777" w:rsidR="00780A06" w:rsidRPr="00F11D52" w:rsidRDefault="00780A06" w:rsidP="0001535D">
      <w:pPr>
        <w:spacing w:after="120" w:line="276" w:lineRule="auto"/>
        <w:jc w:val="both"/>
        <w:rPr>
          <w:rFonts w:ascii="Times New Roman" w:eastAsia="Times New Roman" w:hAnsi="Times New Roman" w:cs="Times New Roman"/>
          <w:spacing w:val="-2"/>
          <w:kern w:val="0"/>
          <w14:ligatures w14:val="none"/>
        </w:rPr>
      </w:pPr>
    </w:p>
    <w:p w14:paraId="22D1076B" w14:textId="2014B4E1" w:rsidR="0001535D" w:rsidRDefault="0001535D" w:rsidP="0001535D">
      <w:pPr>
        <w:spacing w:after="120" w:line="276" w:lineRule="auto"/>
        <w:jc w:val="both"/>
        <w:rPr>
          <w:rFonts w:ascii="Times New Roman" w:eastAsia="Times New Roman" w:hAnsi="Times New Roman" w:cs="Times New Roman"/>
          <w:spacing w:val="-2"/>
          <w:kern w:val="0"/>
          <w:sz w:val="28"/>
          <w:szCs w:val="28"/>
          <w14:ligatures w14:val="none"/>
        </w:rPr>
      </w:pPr>
      <w:proofErr w:type="spellStart"/>
      <w:r w:rsidRPr="00C7002E">
        <w:rPr>
          <w:rFonts w:ascii="Times New Roman" w:eastAsia="Times New Roman" w:hAnsi="Times New Roman" w:cs="Times New Roman"/>
          <w:spacing w:val="-2"/>
          <w:kern w:val="0"/>
          <w:sz w:val="28"/>
          <w:szCs w:val="28"/>
          <w14:ligatures w14:val="none"/>
        </w:rPr>
        <w:lastRenderedPageBreak/>
        <w:t>Gjithashtu</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nëpërmjet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këtij</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projektakti</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është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propozuar</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shfuqizimi</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i</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pikës</w:t>
      </w:r>
      <w:proofErr w:type="spellEnd"/>
      <w:r w:rsidRPr="00C7002E">
        <w:rPr>
          <w:rFonts w:ascii="Times New Roman" w:eastAsia="Times New Roman" w:hAnsi="Times New Roman" w:cs="Times New Roman"/>
          <w:spacing w:val="-2"/>
          <w:kern w:val="0"/>
          <w:sz w:val="28"/>
          <w:szCs w:val="28"/>
          <w14:ligatures w14:val="none"/>
        </w:rPr>
        <w:t xml:space="preserve"> 3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nenit</w:t>
      </w:r>
      <w:proofErr w:type="spellEnd"/>
      <w:r w:rsidRPr="00C7002E">
        <w:rPr>
          <w:rFonts w:ascii="Times New Roman" w:eastAsia="Times New Roman" w:hAnsi="Times New Roman" w:cs="Times New Roman"/>
          <w:spacing w:val="-2"/>
          <w:kern w:val="0"/>
          <w:sz w:val="28"/>
          <w:szCs w:val="28"/>
          <w14:ligatures w14:val="none"/>
        </w:rPr>
        <w:t xml:space="preserve"> 9</w:t>
      </w:r>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dhe</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shkronj</w:t>
      </w:r>
      <w:r w:rsidR="00985440">
        <w:rPr>
          <w:rFonts w:ascii="Times New Roman" w:eastAsia="Times New Roman" w:hAnsi="Times New Roman" w:cs="Times New Roman"/>
          <w:spacing w:val="-2"/>
          <w:kern w:val="0"/>
          <w:sz w:val="28"/>
          <w:szCs w:val="28"/>
          <w14:ligatures w14:val="none"/>
        </w:rPr>
        <w:t>ë</w:t>
      </w:r>
      <w:r w:rsidR="00FD0107" w:rsidRPr="00C7002E">
        <w:rPr>
          <w:rFonts w:ascii="Times New Roman" w:eastAsia="Times New Roman" w:hAnsi="Times New Roman" w:cs="Times New Roman"/>
          <w:spacing w:val="-2"/>
          <w:kern w:val="0"/>
          <w:sz w:val="28"/>
          <w:szCs w:val="28"/>
          <w14:ligatures w14:val="none"/>
        </w:rPr>
        <w:t>s</w:t>
      </w:r>
      <w:proofErr w:type="spellEnd"/>
      <w:r w:rsidR="00F11D52">
        <w:rPr>
          <w:rFonts w:ascii="Times New Roman" w:eastAsia="Times New Roman" w:hAnsi="Times New Roman" w:cs="Times New Roman"/>
          <w:spacing w:val="-2"/>
          <w:kern w:val="0"/>
          <w:sz w:val="28"/>
          <w:szCs w:val="28"/>
          <w14:ligatures w14:val="none"/>
        </w:rPr>
        <w:t xml:space="preserve"> “</w:t>
      </w:r>
      <w:r w:rsidR="00FD0107" w:rsidRPr="00C7002E">
        <w:rPr>
          <w:rFonts w:ascii="Times New Roman" w:eastAsia="Times New Roman" w:hAnsi="Times New Roman" w:cs="Times New Roman"/>
          <w:spacing w:val="-2"/>
          <w:kern w:val="0"/>
          <w:sz w:val="28"/>
          <w:szCs w:val="28"/>
          <w14:ligatures w14:val="none"/>
        </w:rPr>
        <w:t xml:space="preserve">h”, </w:t>
      </w:r>
      <w:proofErr w:type="spellStart"/>
      <w:r w:rsidR="00FD0107" w:rsidRPr="00C7002E">
        <w:rPr>
          <w:rFonts w:ascii="Times New Roman" w:eastAsia="Times New Roman" w:hAnsi="Times New Roman" w:cs="Times New Roman"/>
          <w:spacing w:val="-2"/>
          <w:kern w:val="0"/>
          <w:sz w:val="28"/>
          <w:szCs w:val="28"/>
          <w14:ligatures w14:val="none"/>
        </w:rPr>
        <w:t>t</w:t>
      </w:r>
      <w:r w:rsidR="00985440">
        <w:rPr>
          <w:rFonts w:ascii="Times New Roman" w:eastAsia="Times New Roman" w:hAnsi="Times New Roman" w:cs="Times New Roman"/>
          <w:spacing w:val="-2"/>
          <w:kern w:val="0"/>
          <w:sz w:val="28"/>
          <w:szCs w:val="28"/>
          <w14:ligatures w14:val="none"/>
        </w:rPr>
        <w:t>ë</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nenit</w:t>
      </w:r>
      <w:proofErr w:type="spellEnd"/>
      <w:r w:rsidR="00FD0107" w:rsidRPr="00C7002E">
        <w:rPr>
          <w:rFonts w:ascii="Times New Roman" w:eastAsia="Times New Roman" w:hAnsi="Times New Roman" w:cs="Times New Roman"/>
          <w:spacing w:val="-2"/>
          <w:kern w:val="0"/>
          <w:sz w:val="28"/>
          <w:szCs w:val="28"/>
          <w14:ligatures w14:val="none"/>
        </w:rPr>
        <w:t xml:space="preserve"> 29</w:t>
      </w:r>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ligjit</w:t>
      </w:r>
      <w:proofErr w:type="spellEnd"/>
      <w:r w:rsidRPr="00C7002E">
        <w:rPr>
          <w:rFonts w:ascii="Times New Roman" w:eastAsia="Times New Roman" w:hAnsi="Times New Roman" w:cs="Times New Roman"/>
          <w:spacing w:val="-2"/>
          <w:kern w:val="0"/>
          <w:sz w:val="28"/>
          <w:szCs w:val="28"/>
          <w14:ligatures w14:val="none"/>
        </w:rPr>
        <w:t xml:space="preserve"> nr. 43/2023 “</w:t>
      </w:r>
      <w:proofErr w:type="spellStart"/>
      <w:r w:rsidRPr="00C7002E">
        <w:rPr>
          <w:rFonts w:ascii="Times New Roman" w:eastAsia="Times New Roman" w:hAnsi="Times New Roman" w:cs="Times New Roman"/>
          <w:spacing w:val="-2"/>
          <w:kern w:val="0"/>
          <w:sz w:val="28"/>
          <w:szCs w:val="28"/>
          <w14:ligatures w14:val="none"/>
        </w:rPr>
        <w:t>Për</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Qeverisjen</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Elektronike</w:t>
      </w:r>
      <w:proofErr w:type="spellEnd"/>
      <w:r w:rsidRPr="00C7002E">
        <w:rPr>
          <w:rFonts w:ascii="Times New Roman" w:eastAsia="Times New Roman" w:hAnsi="Times New Roman" w:cs="Times New Roman"/>
          <w:spacing w:val="-2"/>
          <w:kern w:val="0"/>
          <w:sz w:val="28"/>
          <w:szCs w:val="28"/>
          <w14:ligatures w14:val="none"/>
        </w:rPr>
        <w:t>”</w:t>
      </w:r>
      <w:r w:rsidR="00FD0107" w:rsidRPr="00C7002E">
        <w:rPr>
          <w:rFonts w:ascii="Times New Roman" w:eastAsia="Times New Roman" w:hAnsi="Times New Roman" w:cs="Times New Roman"/>
          <w:spacing w:val="-2"/>
          <w:kern w:val="0"/>
          <w:sz w:val="28"/>
          <w:szCs w:val="28"/>
          <w14:ligatures w14:val="none"/>
        </w:rPr>
        <w:t xml:space="preserve"> </w:t>
      </w:r>
      <w:r w:rsidRPr="00C7002E">
        <w:rPr>
          <w:rFonts w:ascii="Times New Roman" w:eastAsia="Times New Roman" w:hAnsi="Times New Roman" w:cs="Times New Roman"/>
          <w:spacing w:val="-2"/>
          <w:kern w:val="0"/>
          <w:sz w:val="28"/>
          <w:szCs w:val="28"/>
          <w14:ligatures w14:val="none"/>
        </w:rPr>
        <w:t xml:space="preserve">duke </w:t>
      </w:r>
      <w:proofErr w:type="spellStart"/>
      <w:r w:rsidRPr="00C7002E">
        <w:rPr>
          <w:rFonts w:ascii="Times New Roman" w:eastAsia="Times New Roman" w:hAnsi="Times New Roman" w:cs="Times New Roman"/>
          <w:spacing w:val="-2"/>
          <w:kern w:val="0"/>
          <w:sz w:val="28"/>
          <w:szCs w:val="28"/>
          <w14:ligatures w14:val="none"/>
        </w:rPr>
        <w:t>hequr</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k</w:t>
      </w:r>
      <w:r w:rsidR="00F11D52">
        <w:rPr>
          <w:rFonts w:ascii="Times New Roman" w:eastAsia="Times New Roman" w:hAnsi="Times New Roman" w:cs="Times New Roman"/>
          <w:spacing w:val="-2"/>
          <w:kern w:val="0"/>
          <w:sz w:val="28"/>
          <w:szCs w:val="28"/>
          <w14:ligatures w14:val="none"/>
        </w:rPr>
        <w:t>ë</w:t>
      </w:r>
      <w:r w:rsidRPr="00C7002E">
        <w:rPr>
          <w:rFonts w:ascii="Times New Roman" w:eastAsia="Times New Roman" w:hAnsi="Times New Roman" w:cs="Times New Roman"/>
          <w:spacing w:val="-2"/>
          <w:kern w:val="0"/>
          <w:sz w:val="28"/>
          <w:szCs w:val="28"/>
          <w14:ligatures w14:val="none"/>
        </w:rPr>
        <w:t>shtu</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parashikimin</w:t>
      </w:r>
      <w:proofErr w:type="spellEnd"/>
      <w:r w:rsidRPr="00C7002E">
        <w:rPr>
          <w:rFonts w:ascii="Times New Roman" w:eastAsia="Times New Roman" w:hAnsi="Times New Roman" w:cs="Times New Roman"/>
          <w:spacing w:val="-2"/>
          <w:kern w:val="0"/>
          <w:sz w:val="28"/>
          <w:szCs w:val="28"/>
          <w14:ligatures w14:val="none"/>
        </w:rPr>
        <w:t xml:space="preserve"> se </w:t>
      </w:r>
      <w:proofErr w:type="spellStart"/>
      <w:r w:rsidRPr="00C7002E">
        <w:rPr>
          <w:rFonts w:ascii="Times New Roman" w:eastAsia="Times New Roman" w:hAnsi="Times New Roman" w:cs="Times New Roman"/>
          <w:spacing w:val="-2"/>
          <w:kern w:val="0"/>
          <w:sz w:val="28"/>
          <w:szCs w:val="28"/>
          <w14:ligatures w14:val="none"/>
        </w:rPr>
        <w:t>rregullat</w:t>
      </w:r>
      <w:proofErr w:type="spellEnd"/>
      <w:r w:rsidRPr="00C7002E">
        <w:rPr>
          <w:rFonts w:ascii="Times New Roman" w:eastAsia="Times New Roman" w:hAnsi="Times New Roman" w:cs="Times New Roman"/>
          <w:spacing w:val="-2"/>
          <w:kern w:val="0"/>
          <w:sz w:val="28"/>
          <w:szCs w:val="28"/>
          <w14:ligatures w14:val="none"/>
        </w:rPr>
        <w:t xml:space="preserve">, forma e </w:t>
      </w:r>
      <w:proofErr w:type="spellStart"/>
      <w:r w:rsidRPr="00C7002E">
        <w:rPr>
          <w:rFonts w:ascii="Times New Roman" w:eastAsia="Times New Roman" w:hAnsi="Times New Roman" w:cs="Times New Roman"/>
          <w:spacing w:val="-2"/>
          <w:kern w:val="0"/>
          <w:sz w:val="28"/>
          <w:szCs w:val="28"/>
          <w14:ligatures w14:val="none"/>
        </w:rPr>
        <w:t>vetëdeklarimit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dhe</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procedurat</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për</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pajisjen</w:t>
      </w:r>
      <w:proofErr w:type="spellEnd"/>
      <w:r w:rsidRPr="00C7002E">
        <w:rPr>
          <w:rFonts w:ascii="Times New Roman" w:eastAsia="Times New Roman" w:hAnsi="Times New Roman" w:cs="Times New Roman"/>
          <w:spacing w:val="-2"/>
          <w:kern w:val="0"/>
          <w:sz w:val="28"/>
          <w:szCs w:val="28"/>
          <w14:ligatures w14:val="none"/>
        </w:rPr>
        <w:t xml:space="preserve"> me </w:t>
      </w:r>
      <w:proofErr w:type="spellStart"/>
      <w:r w:rsidRPr="00C7002E">
        <w:rPr>
          <w:rFonts w:ascii="Times New Roman" w:eastAsia="Times New Roman" w:hAnsi="Times New Roman" w:cs="Times New Roman"/>
          <w:spacing w:val="-2"/>
          <w:kern w:val="0"/>
          <w:sz w:val="28"/>
          <w:szCs w:val="28"/>
          <w14:ligatures w14:val="none"/>
        </w:rPr>
        <w:t>autorizimin</w:t>
      </w:r>
      <w:proofErr w:type="spellEnd"/>
      <w:r w:rsidRPr="00C7002E">
        <w:rPr>
          <w:rFonts w:ascii="Times New Roman" w:eastAsia="Times New Roman" w:hAnsi="Times New Roman" w:cs="Times New Roman"/>
          <w:spacing w:val="-2"/>
          <w:kern w:val="0"/>
          <w:sz w:val="28"/>
          <w:szCs w:val="28"/>
          <w14:ligatures w14:val="none"/>
        </w:rPr>
        <w:t xml:space="preserve"> e </w:t>
      </w:r>
      <w:proofErr w:type="spellStart"/>
      <w:r w:rsidRPr="00C7002E">
        <w:rPr>
          <w:rFonts w:ascii="Times New Roman" w:eastAsia="Times New Roman" w:hAnsi="Times New Roman" w:cs="Times New Roman"/>
          <w:spacing w:val="-2"/>
          <w:kern w:val="0"/>
          <w:sz w:val="28"/>
          <w:szCs w:val="28"/>
          <w14:ligatures w14:val="none"/>
        </w:rPr>
        <w:t>përmbushjes</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standardeve</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të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sigurisë</w:t>
      </w:r>
      <w:proofErr w:type="spellEnd"/>
      <w:r w:rsidRPr="00C7002E">
        <w:rPr>
          <w:rFonts w:ascii="Times New Roman" w:eastAsia="Times New Roman" w:hAnsi="Times New Roman" w:cs="Times New Roman"/>
          <w:spacing w:val="-2"/>
          <w:kern w:val="0"/>
          <w:sz w:val="28"/>
          <w:szCs w:val="28"/>
          <w14:ligatures w14:val="none"/>
        </w:rPr>
        <w:t xml:space="preserve"> </w:t>
      </w:r>
      <w:proofErr w:type="spellStart"/>
      <w:r w:rsidRPr="00C7002E">
        <w:rPr>
          <w:rFonts w:ascii="Times New Roman" w:eastAsia="Times New Roman" w:hAnsi="Times New Roman" w:cs="Times New Roman"/>
          <w:spacing w:val="-2"/>
          <w:kern w:val="0"/>
          <w:sz w:val="28"/>
          <w:szCs w:val="28"/>
          <w14:ligatures w14:val="none"/>
        </w:rPr>
        <w:t>elektroniket</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si</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dhe</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parashikimin</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p</w:t>
      </w:r>
      <w:r w:rsidR="00985440">
        <w:rPr>
          <w:rFonts w:ascii="Times New Roman" w:eastAsia="Times New Roman" w:hAnsi="Times New Roman" w:cs="Times New Roman"/>
          <w:spacing w:val="-2"/>
          <w:kern w:val="0"/>
          <w:sz w:val="28"/>
          <w:szCs w:val="28"/>
          <w14:ligatures w14:val="none"/>
        </w:rPr>
        <w:t>ë</w:t>
      </w:r>
      <w:r w:rsidR="00FD0107" w:rsidRPr="00C7002E">
        <w:rPr>
          <w:rFonts w:ascii="Times New Roman" w:eastAsia="Times New Roman" w:hAnsi="Times New Roman" w:cs="Times New Roman"/>
          <w:spacing w:val="-2"/>
          <w:kern w:val="0"/>
          <w:sz w:val="28"/>
          <w:szCs w:val="28"/>
          <w14:ligatures w14:val="none"/>
        </w:rPr>
        <w:t>r</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p</w:t>
      </w:r>
      <w:r w:rsidR="00985440">
        <w:rPr>
          <w:rFonts w:ascii="Times New Roman" w:eastAsia="Times New Roman" w:hAnsi="Times New Roman" w:cs="Times New Roman"/>
          <w:spacing w:val="-2"/>
          <w:kern w:val="0"/>
          <w:sz w:val="28"/>
          <w:szCs w:val="28"/>
          <w14:ligatures w14:val="none"/>
        </w:rPr>
        <w:t>ë</w:t>
      </w:r>
      <w:r w:rsidR="00FD0107" w:rsidRPr="00C7002E">
        <w:rPr>
          <w:rFonts w:ascii="Times New Roman" w:eastAsia="Times New Roman" w:hAnsi="Times New Roman" w:cs="Times New Roman"/>
          <w:spacing w:val="-2"/>
          <w:kern w:val="0"/>
          <w:sz w:val="28"/>
          <w:szCs w:val="28"/>
          <w14:ligatures w14:val="none"/>
        </w:rPr>
        <w:t>rcaktimin</w:t>
      </w:r>
      <w:proofErr w:type="spellEnd"/>
      <w:r w:rsidR="00FD0107" w:rsidRPr="00C7002E">
        <w:rPr>
          <w:rFonts w:ascii="Times New Roman" w:eastAsia="Times New Roman" w:hAnsi="Times New Roman" w:cs="Times New Roman"/>
          <w:spacing w:val="-2"/>
          <w:kern w:val="0"/>
          <w:sz w:val="28"/>
          <w:szCs w:val="28"/>
          <w14:ligatures w14:val="none"/>
        </w:rPr>
        <w:t xml:space="preserve"> e </w:t>
      </w:r>
      <w:proofErr w:type="spellStart"/>
      <w:r w:rsidR="00FD0107" w:rsidRPr="00C7002E">
        <w:rPr>
          <w:rFonts w:ascii="Times New Roman" w:eastAsia="Times New Roman" w:hAnsi="Times New Roman" w:cs="Times New Roman"/>
          <w:spacing w:val="-2"/>
          <w:kern w:val="0"/>
          <w:sz w:val="28"/>
          <w:szCs w:val="28"/>
          <w14:ligatures w14:val="none"/>
        </w:rPr>
        <w:t>Autoritetit</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FD0107" w:rsidRPr="00C7002E">
        <w:rPr>
          <w:rFonts w:ascii="Times New Roman" w:eastAsia="Times New Roman" w:hAnsi="Times New Roman" w:cs="Times New Roman"/>
          <w:spacing w:val="-2"/>
          <w:kern w:val="0"/>
          <w:sz w:val="28"/>
          <w:szCs w:val="28"/>
          <w14:ligatures w14:val="none"/>
        </w:rPr>
        <w:t>licencues</w:t>
      </w:r>
      <w:proofErr w:type="spellEnd"/>
      <w:r w:rsidR="00FD0107"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p</w:t>
      </w:r>
      <w:r w:rsidR="00985440">
        <w:rPr>
          <w:rFonts w:ascii="Times New Roman" w:eastAsia="Times New Roman" w:hAnsi="Times New Roman" w:cs="Times New Roman"/>
          <w:spacing w:val="-2"/>
          <w:kern w:val="0"/>
          <w:sz w:val="28"/>
          <w:szCs w:val="28"/>
          <w14:ligatures w14:val="none"/>
        </w:rPr>
        <w:t>ë</w:t>
      </w:r>
      <w:r w:rsidR="00C7002E" w:rsidRPr="00C7002E">
        <w:rPr>
          <w:rFonts w:ascii="Times New Roman" w:eastAsia="Times New Roman" w:hAnsi="Times New Roman" w:cs="Times New Roman"/>
          <w:spacing w:val="-2"/>
          <w:kern w:val="0"/>
          <w:sz w:val="28"/>
          <w:szCs w:val="28"/>
          <w14:ligatures w14:val="none"/>
        </w:rPr>
        <w:t>r</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monitorimin</w:t>
      </w:r>
      <w:proofErr w:type="spellEnd"/>
      <w:r w:rsidR="00C7002E" w:rsidRPr="00C7002E">
        <w:rPr>
          <w:rFonts w:ascii="Times New Roman" w:eastAsia="Times New Roman" w:hAnsi="Times New Roman" w:cs="Times New Roman"/>
          <w:spacing w:val="-2"/>
          <w:kern w:val="0"/>
          <w:sz w:val="28"/>
          <w:szCs w:val="28"/>
          <w14:ligatures w14:val="none"/>
        </w:rPr>
        <w:t xml:space="preserve"> e </w:t>
      </w:r>
      <w:proofErr w:type="spellStart"/>
      <w:r w:rsidR="00C7002E" w:rsidRPr="00C7002E">
        <w:rPr>
          <w:rFonts w:ascii="Times New Roman" w:eastAsia="Times New Roman" w:hAnsi="Times New Roman" w:cs="Times New Roman"/>
          <w:spacing w:val="-2"/>
          <w:kern w:val="0"/>
          <w:sz w:val="28"/>
          <w:szCs w:val="28"/>
          <w14:ligatures w14:val="none"/>
        </w:rPr>
        <w:t>zbatimit</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t</w:t>
      </w:r>
      <w:r w:rsidR="00985440">
        <w:rPr>
          <w:rFonts w:ascii="Times New Roman" w:eastAsia="Times New Roman" w:hAnsi="Times New Roman" w:cs="Times New Roman"/>
          <w:spacing w:val="-2"/>
          <w:kern w:val="0"/>
          <w:sz w:val="28"/>
          <w:szCs w:val="28"/>
          <w14:ligatures w14:val="none"/>
        </w:rPr>
        <w:t>ë</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kontratatve</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p</w:t>
      </w:r>
      <w:r w:rsidR="00985440">
        <w:rPr>
          <w:rFonts w:ascii="Times New Roman" w:eastAsia="Times New Roman" w:hAnsi="Times New Roman" w:cs="Times New Roman"/>
          <w:spacing w:val="-2"/>
          <w:kern w:val="0"/>
          <w:sz w:val="28"/>
          <w:szCs w:val="28"/>
          <w14:ligatures w14:val="none"/>
        </w:rPr>
        <w:t>ë</w:t>
      </w:r>
      <w:r w:rsidR="00C7002E" w:rsidRPr="00C7002E">
        <w:rPr>
          <w:rFonts w:ascii="Times New Roman" w:eastAsia="Times New Roman" w:hAnsi="Times New Roman" w:cs="Times New Roman"/>
          <w:spacing w:val="-2"/>
          <w:kern w:val="0"/>
          <w:sz w:val="28"/>
          <w:szCs w:val="28"/>
          <w14:ligatures w14:val="none"/>
        </w:rPr>
        <w:t>r</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Projekte</w:t>
      </w:r>
      <w:proofErr w:type="spellEnd"/>
      <w:r w:rsidR="00C7002E" w:rsidRPr="00C7002E">
        <w:rPr>
          <w:rFonts w:ascii="Times New Roman" w:eastAsia="Times New Roman" w:hAnsi="Times New Roman" w:cs="Times New Roman"/>
          <w:spacing w:val="-2"/>
          <w:kern w:val="0"/>
          <w:sz w:val="28"/>
          <w:szCs w:val="28"/>
          <w14:ligatures w14:val="none"/>
        </w:rPr>
        <w:t xml:space="preserve"> me </w:t>
      </w:r>
      <w:proofErr w:type="spellStart"/>
      <w:r w:rsidR="00C7002E" w:rsidRPr="00C7002E">
        <w:rPr>
          <w:rFonts w:ascii="Times New Roman" w:eastAsia="Times New Roman" w:hAnsi="Times New Roman" w:cs="Times New Roman"/>
          <w:spacing w:val="-2"/>
          <w:kern w:val="0"/>
          <w:sz w:val="28"/>
          <w:szCs w:val="28"/>
          <w14:ligatures w14:val="none"/>
        </w:rPr>
        <w:t>natyre</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t</w:t>
      </w:r>
      <w:r w:rsidR="00985440">
        <w:rPr>
          <w:rFonts w:ascii="Times New Roman" w:eastAsia="Times New Roman" w:hAnsi="Times New Roman" w:cs="Times New Roman"/>
          <w:spacing w:val="-2"/>
          <w:kern w:val="0"/>
          <w:sz w:val="28"/>
          <w:szCs w:val="28"/>
          <w14:ligatures w14:val="none"/>
        </w:rPr>
        <w:t>ë</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vecant</w:t>
      </w:r>
      <w:r w:rsidR="00985440">
        <w:rPr>
          <w:rFonts w:ascii="Times New Roman" w:eastAsia="Times New Roman" w:hAnsi="Times New Roman" w:cs="Times New Roman"/>
          <w:spacing w:val="-2"/>
          <w:kern w:val="0"/>
          <w:sz w:val="28"/>
          <w:szCs w:val="28"/>
          <w14:ligatures w14:val="none"/>
        </w:rPr>
        <w:t>ë</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dhe</w:t>
      </w:r>
      <w:proofErr w:type="spellEnd"/>
      <w:r w:rsidR="00C7002E" w:rsidRPr="00C7002E">
        <w:rPr>
          <w:rFonts w:ascii="Times New Roman" w:eastAsia="Times New Roman" w:hAnsi="Times New Roman" w:cs="Times New Roman"/>
          <w:spacing w:val="-2"/>
          <w:kern w:val="0"/>
          <w:sz w:val="28"/>
          <w:szCs w:val="28"/>
          <w14:ligatures w14:val="none"/>
        </w:rPr>
        <w:t xml:space="preserve"> </w:t>
      </w:r>
      <w:proofErr w:type="spellStart"/>
      <w:r w:rsidR="00C7002E" w:rsidRPr="00C7002E">
        <w:rPr>
          <w:rFonts w:ascii="Times New Roman" w:eastAsia="Times New Roman" w:hAnsi="Times New Roman" w:cs="Times New Roman"/>
          <w:spacing w:val="-2"/>
          <w:kern w:val="0"/>
          <w:sz w:val="28"/>
          <w:szCs w:val="28"/>
          <w14:ligatures w14:val="none"/>
        </w:rPr>
        <w:t>komplekse</w:t>
      </w:r>
      <w:proofErr w:type="spellEnd"/>
      <w:r w:rsidR="00C7002E" w:rsidRPr="00C7002E">
        <w:rPr>
          <w:rFonts w:ascii="Times New Roman" w:eastAsia="Times New Roman" w:hAnsi="Times New Roman" w:cs="Times New Roman"/>
          <w:spacing w:val="-2"/>
          <w:kern w:val="0"/>
          <w:sz w:val="28"/>
          <w:szCs w:val="28"/>
          <w14:ligatures w14:val="none"/>
        </w:rPr>
        <w:t>.</w:t>
      </w:r>
    </w:p>
    <w:p w14:paraId="3F2C3705" w14:textId="77777777" w:rsidR="0001535D" w:rsidRDefault="0001535D" w:rsidP="005751BE">
      <w:pPr>
        <w:spacing w:after="120" w:line="276" w:lineRule="auto"/>
        <w:jc w:val="both"/>
        <w:rPr>
          <w:rFonts w:ascii="Times New Roman" w:eastAsia="Times New Roman" w:hAnsi="Times New Roman" w:cs="Times New Roman"/>
          <w:spacing w:val="-2"/>
          <w:kern w:val="0"/>
          <w:sz w:val="28"/>
          <w:szCs w:val="28"/>
          <w14:ligatures w14:val="none"/>
        </w:rPr>
      </w:pPr>
    </w:p>
    <w:p w14:paraId="3643BF7D" w14:textId="77777777" w:rsidR="003B3446" w:rsidRPr="009C52E3" w:rsidRDefault="003B3446" w:rsidP="003B3446">
      <w:pPr>
        <w:pBdr>
          <w:top w:val="nil"/>
          <w:left w:val="nil"/>
          <w:bottom w:val="nil"/>
          <w:right w:val="nil"/>
          <w:between w:val="nil"/>
          <w:bar w:val="nil"/>
        </w:pBdr>
        <w:spacing w:after="0" w:line="240" w:lineRule="auto"/>
        <w:jc w:val="both"/>
        <w:rPr>
          <w:rFonts w:ascii="Times New Roman" w:eastAsia="Times New Roman" w:hAnsi="Times New Roman" w:cs="Times New Roman"/>
          <w:bCs/>
          <w:kern w:val="0"/>
          <w:sz w:val="28"/>
          <w:szCs w:val="28"/>
          <w:lang w:val="sq-AL"/>
          <w14:ligatures w14:val="none"/>
        </w:rPr>
      </w:pPr>
    </w:p>
    <w:p w14:paraId="6015E212" w14:textId="77777777" w:rsidR="003B3446" w:rsidRDefault="003B3446" w:rsidP="003B3446">
      <w:pPr>
        <w:numPr>
          <w:ilvl w:val="0"/>
          <w:numId w:val="1"/>
        </w:numPr>
        <w:spacing w:after="200" w:line="276" w:lineRule="auto"/>
        <w:ind w:left="630" w:hanging="630"/>
        <w:jc w:val="both"/>
        <w:rPr>
          <w:rFonts w:ascii="Times New Roman" w:eastAsia="Times New Roman" w:hAnsi="Times New Roman" w:cs="Times New Roman"/>
          <w:b/>
          <w:kern w:val="0"/>
          <w:sz w:val="28"/>
          <w:szCs w:val="28"/>
          <w:lang w:val="sq-AL"/>
          <w14:ligatures w14:val="none"/>
        </w:rPr>
      </w:pPr>
      <w:r w:rsidRPr="003B3446">
        <w:rPr>
          <w:rFonts w:ascii="Times New Roman" w:eastAsia="Times New Roman" w:hAnsi="Times New Roman" w:cs="Times New Roman"/>
          <w:b/>
          <w:kern w:val="0"/>
          <w:sz w:val="28"/>
          <w:szCs w:val="28"/>
          <w:lang w:val="sq-AL"/>
          <w14:ligatures w14:val="none"/>
        </w:rPr>
        <w:t>VLERËSIMI I PROJEKTLIGJIT NË RAPORT ME PROGRAMIN POLITIK TË KËSHILLIT TË MINISTRAVE, ME PROGRAMIN ANALITIK TË AKTEVE DHE DOKUMENTE TË TJERA POLITIKE</w:t>
      </w:r>
    </w:p>
    <w:p w14:paraId="5556DC78" w14:textId="25BFA4BC" w:rsidR="00BF7575" w:rsidRPr="00BF7575" w:rsidRDefault="00BF7575" w:rsidP="00BF7575">
      <w:pPr>
        <w:spacing w:after="200" w:line="276" w:lineRule="auto"/>
        <w:jc w:val="both"/>
        <w:rPr>
          <w:rFonts w:ascii="Times New Roman" w:eastAsia="Times New Roman" w:hAnsi="Times New Roman" w:cs="Times New Roman"/>
          <w:bCs/>
          <w:kern w:val="0"/>
          <w:sz w:val="28"/>
          <w:szCs w:val="28"/>
          <w:lang w:val="sq-AL"/>
          <w14:ligatures w14:val="none"/>
        </w:rPr>
      </w:pPr>
      <w:r w:rsidRPr="00BF7575">
        <w:rPr>
          <w:rFonts w:ascii="Times New Roman" w:eastAsia="Times New Roman" w:hAnsi="Times New Roman" w:cs="Times New Roman"/>
          <w:bCs/>
          <w:kern w:val="0"/>
          <w:sz w:val="28"/>
          <w:szCs w:val="28"/>
          <w:lang w:val="sq-AL"/>
          <w14:ligatures w14:val="none"/>
        </w:rPr>
        <w:t xml:space="preserve">Projektligji nuk </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sht</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 xml:space="preserve"> parashikuar n</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 xml:space="preserve"> programin e p</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rgjithsh</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m analitik t</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 xml:space="preserve"> projektakteve t</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 xml:space="preserve"> K</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shillit t</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 xml:space="preserve"> Ministrave, p</w:t>
      </w:r>
      <w:r w:rsidR="005F1894">
        <w:rPr>
          <w:rFonts w:ascii="Times New Roman" w:eastAsia="Times New Roman" w:hAnsi="Times New Roman" w:cs="Times New Roman"/>
          <w:bCs/>
          <w:kern w:val="0"/>
          <w:sz w:val="28"/>
          <w:szCs w:val="28"/>
          <w:lang w:val="sq-AL"/>
          <w14:ligatures w14:val="none"/>
        </w:rPr>
        <w:t>ë</w:t>
      </w:r>
      <w:r w:rsidRPr="00BF7575">
        <w:rPr>
          <w:rFonts w:ascii="Times New Roman" w:eastAsia="Times New Roman" w:hAnsi="Times New Roman" w:cs="Times New Roman"/>
          <w:bCs/>
          <w:kern w:val="0"/>
          <w:sz w:val="28"/>
          <w:szCs w:val="28"/>
          <w:lang w:val="sq-AL"/>
          <w14:ligatures w14:val="none"/>
        </w:rPr>
        <w:t>r vitin 202</w:t>
      </w:r>
      <w:r w:rsidR="006E04B8">
        <w:rPr>
          <w:rFonts w:ascii="Times New Roman" w:eastAsia="Times New Roman" w:hAnsi="Times New Roman" w:cs="Times New Roman"/>
          <w:bCs/>
          <w:kern w:val="0"/>
          <w:sz w:val="28"/>
          <w:szCs w:val="28"/>
          <w:lang w:val="sq-AL"/>
          <w14:ligatures w14:val="none"/>
        </w:rPr>
        <w:t>4</w:t>
      </w:r>
      <w:r w:rsidRPr="00BF7575">
        <w:rPr>
          <w:rFonts w:ascii="Times New Roman" w:eastAsia="Times New Roman" w:hAnsi="Times New Roman" w:cs="Times New Roman"/>
          <w:bCs/>
          <w:kern w:val="0"/>
          <w:sz w:val="28"/>
          <w:szCs w:val="28"/>
          <w:lang w:val="sq-AL"/>
          <w14:ligatures w14:val="none"/>
        </w:rPr>
        <w:t>.</w:t>
      </w:r>
    </w:p>
    <w:p w14:paraId="72EBF344" w14:textId="77777777" w:rsidR="003B3446" w:rsidRPr="003B3446" w:rsidRDefault="003B3446"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60E06EB0" w14:textId="77777777" w:rsidR="003B3446" w:rsidRPr="003B3446" w:rsidRDefault="003B3446" w:rsidP="003B3446">
      <w:pPr>
        <w:numPr>
          <w:ilvl w:val="0"/>
          <w:numId w:val="1"/>
        </w:numPr>
        <w:spacing w:after="200" w:line="276" w:lineRule="auto"/>
        <w:ind w:left="720"/>
        <w:contextualSpacing/>
        <w:jc w:val="both"/>
        <w:rPr>
          <w:rFonts w:ascii="Times New Roman" w:eastAsia="Times New Roman" w:hAnsi="Times New Roman" w:cs="Times New Roman"/>
          <w:b/>
          <w:kern w:val="0"/>
          <w:sz w:val="28"/>
          <w:szCs w:val="28"/>
          <w:lang w:val="sq-AL"/>
          <w14:ligatures w14:val="none"/>
        </w:rPr>
      </w:pPr>
      <w:r w:rsidRPr="003B3446">
        <w:rPr>
          <w:rFonts w:ascii="Times New Roman" w:eastAsia="Times New Roman" w:hAnsi="Times New Roman" w:cs="Times New Roman"/>
          <w:b/>
          <w:kern w:val="0"/>
          <w:sz w:val="28"/>
          <w:szCs w:val="28"/>
          <w:lang w:val="sq-AL"/>
          <w14:ligatures w14:val="none"/>
        </w:rPr>
        <w:t>ARGUMENTIMI I PROJEKTLIGJIT  LIDHUR ME PËRPARËSITË, PROBLEMATIKAT, EFEKTET E PRITSHME</w:t>
      </w:r>
    </w:p>
    <w:p w14:paraId="7B341B73" w14:textId="77777777" w:rsidR="00183777" w:rsidRDefault="00183777" w:rsidP="00443EB4">
      <w:pPr>
        <w:shd w:val="clear" w:color="auto" w:fill="FFFFFF"/>
        <w:jc w:val="both"/>
        <w:rPr>
          <w:rFonts w:ascii="Times New Roman" w:eastAsia="Times New Roman" w:hAnsi="Times New Roman"/>
          <w:bCs/>
          <w:sz w:val="28"/>
          <w:szCs w:val="28"/>
          <w:lang w:val="sq-AL"/>
        </w:rPr>
      </w:pPr>
    </w:p>
    <w:p w14:paraId="44E51274" w14:textId="3F226F2F" w:rsidR="00F46942" w:rsidRDefault="00183777" w:rsidP="007F63CC">
      <w:pPr>
        <w:shd w:val="clear" w:color="auto" w:fill="FFFFFF"/>
        <w:spacing w:after="0" w:line="240" w:lineRule="auto"/>
        <w:jc w:val="both"/>
        <w:rPr>
          <w:rFonts w:ascii="Times New Roman" w:eastAsia="Times New Roman" w:hAnsi="Times New Roman" w:cs="Times New Roman"/>
          <w:bCs/>
          <w:sz w:val="28"/>
          <w:szCs w:val="28"/>
          <w:lang w:val="sq-AL"/>
        </w:rPr>
      </w:pPr>
      <w:r w:rsidRPr="007F63CC">
        <w:rPr>
          <w:rFonts w:ascii="Times New Roman" w:eastAsia="Times New Roman" w:hAnsi="Times New Roman" w:cs="Times New Roman"/>
          <w:bCs/>
          <w:sz w:val="28"/>
          <w:szCs w:val="28"/>
          <w:lang w:val="sq-AL"/>
        </w:rPr>
        <w:t xml:space="preserve">Ndryshimet e propozuara </w:t>
      </w:r>
      <w:r w:rsidR="009A5605" w:rsidRPr="007F63CC">
        <w:rPr>
          <w:rFonts w:ascii="Times New Roman" w:eastAsia="Times New Roman" w:hAnsi="Times New Roman" w:cs="Times New Roman"/>
          <w:bCs/>
          <w:sz w:val="28"/>
          <w:szCs w:val="28"/>
          <w:lang w:val="sq-AL"/>
        </w:rPr>
        <w:t>kan</w:t>
      </w:r>
      <w:r w:rsidR="00931AB9">
        <w:rPr>
          <w:rFonts w:ascii="Times New Roman" w:eastAsia="Times New Roman" w:hAnsi="Times New Roman" w:cs="Times New Roman"/>
          <w:bCs/>
          <w:sz w:val="28"/>
          <w:szCs w:val="28"/>
          <w:lang w:val="sq-AL"/>
        </w:rPr>
        <w:t>ë</w:t>
      </w:r>
      <w:r w:rsidR="009A5605" w:rsidRPr="007F63CC">
        <w:rPr>
          <w:rFonts w:ascii="Times New Roman" w:eastAsia="Times New Roman" w:hAnsi="Times New Roman" w:cs="Times New Roman"/>
          <w:bCs/>
          <w:sz w:val="28"/>
          <w:szCs w:val="28"/>
          <w:lang w:val="sq-AL"/>
        </w:rPr>
        <w:t xml:space="preserve"> si q</w:t>
      </w:r>
      <w:r w:rsidR="00931AB9">
        <w:rPr>
          <w:rFonts w:ascii="Times New Roman" w:eastAsia="Times New Roman" w:hAnsi="Times New Roman" w:cs="Times New Roman"/>
          <w:bCs/>
          <w:sz w:val="28"/>
          <w:szCs w:val="28"/>
          <w:lang w:val="sq-AL"/>
        </w:rPr>
        <w:t>ë</w:t>
      </w:r>
      <w:r w:rsidR="009A5605" w:rsidRPr="007F63CC">
        <w:rPr>
          <w:rFonts w:ascii="Times New Roman" w:eastAsia="Times New Roman" w:hAnsi="Times New Roman" w:cs="Times New Roman"/>
          <w:bCs/>
          <w:sz w:val="28"/>
          <w:szCs w:val="28"/>
          <w:lang w:val="sq-AL"/>
        </w:rPr>
        <w:t xml:space="preserve">llim </w:t>
      </w:r>
      <w:r w:rsidR="002940E3" w:rsidRPr="007F63CC">
        <w:rPr>
          <w:rFonts w:ascii="Times New Roman" w:eastAsia="Times New Roman" w:hAnsi="Times New Roman" w:cs="Times New Roman"/>
          <w:bCs/>
          <w:sz w:val="28"/>
          <w:szCs w:val="28"/>
          <w:lang w:val="sq-AL"/>
        </w:rPr>
        <w:t>t</w:t>
      </w:r>
      <w:r w:rsidR="00931AB9">
        <w:rPr>
          <w:rFonts w:ascii="Times New Roman" w:eastAsia="Times New Roman" w:hAnsi="Times New Roman" w:cs="Times New Roman"/>
          <w:bCs/>
          <w:sz w:val="28"/>
          <w:szCs w:val="28"/>
          <w:lang w:val="sq-AL"/>
        </w:rPr>
        <w:t>ë</w:t>
      </w:r>
      <w:r w:rsidR="002940E3" w:rsidRPr="007F63CC">
        <w:rPr>
          <w:rFonts w:ascii="Times New Roman" w:eastAsia="Times New Roman" w:hAnsi="Times New Roman" w:cs="Times New Roman"/>
          <w:bCs/>
          <w:sz w:val="28"/>
          <w:szCs w:val="28"/>
          <w:lang w:val="sq-AL"/>
        </w:rPr>
        <w:t xml:space="preserve"> </w:t>
      </w:r>
      <w:r w:rsidR="008723CF">
        <w:rPr>
          <w:rFonts w:ascii="Times New Roman" w:eastAsia="Times New Roman" w:hAnsi="Times New Roman" w:cs="Times New Roman"/>
          <w:bCs/>
          <w:sz w:val="28"/>
          <w:szCs w:val="28"/>
          <w:lang w:val="sq-AL"/>
        </w:rPr>
        <w:t>ndryshojn</w:t>
      </w:r>
      <w:r w:rsidR="009F72A3">
        <w:rPr>
          <w:rFonts w:ascii="Times New Roman" w:eastAsia="Times New Roman" w:hAnsi="Times New Roman" w:cs="Times New Roman"/>
          <w:bCs/>
          <w:sz w:val="28"/>
          <w:szCs w:val="28"/>
          <w:lang w:val="sq-AL"/>
        </w:rPr>
        <w:t>ë</w:t>
      </w:r>
      <w:r w:rsidR="002940E3" w:rsidRPr="007F63CC">
        <w:rPr>
          <w:rFonts w:ascii="Times New Roman" w:eastAsia="Times New Roman" w:hAnsi="Times New Roman" w:cs="Times New Roman"/>
          <w:bCs/>
          <w:sz w:val="28"/>
          <w:szCs w:val="28"/>
          <w:lang w:val="sq-AL"/>
        </w:rPr>
        <w:t xml:space="preserve"> dispozitat e ligjit nr.43/2023, “P</w:t>
      </w:r>
      <w:r w:rsidR="00931AB9">
        <w:rPr>
          <w:rFonts w:ascii="Times New Roman" w:eastAsia="Times New Roman" w:hAnsi="Times New Roman" w:cs="Times New Roman"/>
          <w:bCs/>
          <w:sz w:val="28"/>
          <w:szCs w:val="28"/>
          <w:lang w:val="sq-AL"/>
        </w:rPr>
        <w:t>ë</w:t>
      </w:r>
      <w:r w:rsidR="002940E3" w:rsidRPr="007F63CC">
        <w:rPr>
          <w:rFonts w:ascii="Times New Roman" w:eastAsia="Times New Roman" w:hAnsi="Times New Roman" w:cs="Times New Roman"/>
          <w:bCs/>
          <w:sz w:val="28"/>
          <w:szCs w:val="28"/>
          <w:lang w:val="sq-AL"/>
        </w:rPr>
        <w:t>r qeverisjen elektronike”, t</w:t>
      </w:r>
      <w:r w:rsidR="00931AB9">
        <w:rPr>
          <w:rFonts w:ascii="Times New Roman" w:eastAsia="Times New Roman" w:hAnsi="Times New Roman" w:cs="Times New Roman"/>
          <w:bCs/>
          <w:sz w:val="28"/>
          <w:szCs w:val="28"/>
          <w:lang w:val="sq-AL"/>
        </w:rPr>
        <w:t>ë</w:t>
      </w:r>
      <w:r w:rsidR="002940E3" w:rsidRPr="007F63CC">
        <w:rPr>
          <w:rFonts w:ascii="Times New Roman" w:eastAsia="Times New Roman" w:hAnsi="Times New Roman" w:cs="Times New Roman"/>
          <w:bCs/>
          <w:sz w:val="28"/>
          <w:szCs w:val="28"/>
          <w:lang w:val="sq-AL"/>
        </w:rPr>
        <w:t xml:space="preserve"> lidhura </w:t>
      </w:r>
      <w:r w:rsidR="00525038" w:rsidRPr="007F63CC">
        <w:rPr>
          <w:rFonts w:ascii="Times New Roman" w:eastAsia="Times New Roman" w:hAnsi="Times New Roman" w:cs="Times New Roman"/>
          <w:bCs/>
          <w:sz w:val="28"/>
          <w:szCs w:val="28"/>
          <w:lang w:val="sq-AL"/>
        </w:rPr>
        <w:t xml:space="preserve">me krijimin </w:t>
      </w:r>
      <w:r w:rsidR="00C803CE" w:rsidRPr="007F63CC">
        <w:rPr>
          <w:rFonts w:ascii="Times New Roman" w:eastAsia="Times New Roman" w:hAnsi="Times New Roman" w:cs="Times New Roman"/>
          <w:bCs/>
          <w:sz w:val="28"/>
          <w:szCs w:val="28"/>
          <w:lang w:val="sq-AL"/>
        </w:rPr>
        <w:t xml:space="preserve">dhe funksionimin e </w:t>
      </w:r>
      <w:r w:rsidR="00C803CE" w:rsidRPr="007D0585">
        <w:rPr>
          <w:rFonts w:ascii="Times New Roman" w:eastAsia="Times New Roman" w:hAnsi="Times New Roman" w:cs="Times New Roman"/>
          <w:spacing w:val="-2"/>
          <w:kern w:val="0"/>
          <w:sz w:val="28"/>
          <w:szCs w:val="28"/>
          <w:lang w:val="sq-AL"/>
          <w14:ligatures w14:val="none"/>
        </w:rPr>
        <w:t>Komiteti</w:t>
      </w:r>
      <w:r w:rsidR="00AB0892" w:rsidRPr="007D0585">
        <w:rPr>
          <w:rFonts w:ascii="Times New Roman" w:eastAsia="Times New Roman" w:hAnsi="Times New Roman" w:cs="Times New Roman"/>
          <w:spacing w:val="-2"/>
          <w:kern w:val="0"/>
          <w:sz w:val="28"/>
          <w:szCs w:val="28"/>
          <w:lang w:val="sq-AL"/>
          <w14:ligatures w14:val="none"/>
        </w:rPr>
        <w:t>t</w:t>
      </w:r>
      <w:r w:rsidR="00C803CE" w:rsidRPr="007D0585">
        <w:rPr>
          <w:rFonts w:ascii="Times New Roman" w:eastAsia="Times New Roman" w:hAnsi="Times New Roman" w:cs="Times New Roman"/>
          <w:spacing w:val="-2"/>
          <w:kern w:val="0"/>
          <w:sz w:val="28"/>
          <w:szCs w:val="28"/>
          <w:lang w:val="sq-AL"/>
          <w14:ligatures w14:val="none"/>
        </w:rPr>
        <w:t xml:space="preserve"> Ndërministror për Teknologjinë dhe Inovacionin, si organ konsultativ për çështjet e teknologjisë dhe inovacionit</w:t>
      </w:r>
      <w:r w:rsidR="00BF30A6" w:rsidRPr="007F63CC">
        <w:rPr>
          <w:rFonts w:ascii="Times New Roman" w:eastAsia="Times New Roman" w:hAnsi="Times New Roman" w:cs="Times New Roman"/>
          <w:bCs/>
          <w:sz w:val="28"/>
          <w:szCs w:val="28"/>
          <w:lang w:val="sq-AL"/>
        </w:rPr>
        <w:t>, i parashik</w:t>
      </w:r>
      <w:r w:rsidR="000B54D0">
        <w:rPr>
          <w:rFonts w:ascii="Times New Roman" w:eastAsia="Times New Roman" w:hAnsi="Times New Roman" w:cs="Times New Roman"/>
          <w:bCs/>
          <w:sz w:val="28"/>
          <w:szCs w:val="28"/>
          <w:lang w:val="sq-AL"/>
        </w:rPr>
        <w:t>ua</w:t>
      </w:r>
      <w:r w:rsidR="00BF30A6" w:rsidRPr="007F63CC">
        <w:rPr>
          <w:rFonts w:ascii="Times New Roman" w:eastAsia="Times New Roman" w:hAnsi="Times New Roman" w:cs="Times New Roman"/>
          <w:bCs/>
          <w:sz w:val="28"/>
          <w:szCs w:val="28"/>
          <w:lang w:val="sq-AL"/>
        </w:rPr>
        <w:t>r n</w:t>
      </w:r>
      <w:r w:rsidR="00931AB9">
        <w:rPr>
          <w:rFonts w:ascii="Times New Roman" w:eastAsia="Times New Roman" w:hAnsi="Times New Roman" w:cs="Times New Roman"/>
          <w:bCs/>
          <w:sz w:val="28"/>
          <w:szCs w:val="28"/>
          <w:lang w:val="sq-AL"/>
        </w:rPr>
        <w:t>ë</w:t>
      </w:r>
      <w:r w:rsidR="00BF30A6" w:rsidRPr="007F63CC">
        <w:rPr>
          <w:rFonts w:ascii="Times New Roman" w:eastAsia="Times New Roman" w:hAnsi="Times New Roman" w:cs="Times New Roman"/>
          <w:bCs/>
          <w:sz w:val="28"/>
          <w:szCs w:val="28"/>
          <w:lang w:val="sq-AL"/>
        </w:rPr>
        <w:t xml:space="preserve"> pik</w:t>
      </w:r>
      <w:r w:rsidR="00931AB9">
        <w:rPr>
          <w:rFonts w:ascii="Times New Roman" w:eastAsia="Times New Roman" w:hAnsi="Times New Roman" w:cs="Times New Roman"/>
          <w:bCs/>
          <w:sz w:val="28"/>
          <w:szCs w:val="28"/>
          <w:lang w:val="sq-AL"/>
        </w:rPr>
        <w:t>ë</w:t>
      </w:r>
      <w:r w:rsidR="00BF30A6" w:rsidRPr="007F63CC">
        <w:rPr>
          <w:rFonts w:ascii="Times New Roman" w:eastAsia="Times New Roman" w:hAnsi="Times New Roman" w:cs="Times New Roman"/>
          <w:bCs/>
          <w:sz w:val="28"/>
          <w:szCs w:val="28"/>
          <w:lang w:val="sq-AL"/>
        </w:rPr>
        <w:t>n 3, t</w:t>
      </w:r>
      <w:r w:rsidR="00931AB9">
        <w:rPr>
          <w:rFonts w:ascii="Times New Roman" w:eastAsia="Times New Roman" w:hAnsi="Times New Roman" w:cs="Times New Roman"/>
          <w:bCs/>
          <w:sz w:val="28"/>
          <w:szCs w:val="28"/>
          <w:lang w:val="sq-AL"/>
        </w:rPr>
        <w:t>ë</w:t>
      </w:r>
      <w:r w:rsidR="00BF30A6" w:rsidRPr="007F63CC">
        <w:rPr>
          <w:rFonts w:ascii="Times New Roman" w:eastAsia="Times New Roman" w:hAnsi="Times New Roman" w:cs="Times New Roman"/>
          <w:bCs/>
          <w:sz w:val="28"/>
          <w:szCs w:val="28"/>
          <w:lang w:val="sq-AL"/>
        </w:rPr>
        <w:t xml:space="preserve"> nenit 22, t</w:t>
      </w:r>
      <w:r w:rsidR="00931AB9">
        <w:rPr>
          <w:rFonts w:ascii="Times New Roman" w:eastAsia="Times New Roman" w:hAnsi="Times New Roman" w:cs="Times New Roman"/>
          <w:bCs/>
          <w:sz w:val="28"/>
          <w:szCs w:val="28"/>
          <w:lang w:val="sq-AL"/>
        </w:rPr>
        <w:t>ë</w:t>
      </w:r>
      <w:r w:rsidR="00BF30A6" w:rsidRPr="007F63CC">
        <w:rPr>
          <w:rFonts w:ascii="Times New Roman" w:eastAsia="Times New Roman" w:hAnsi="Times New Roman" w:cs="Times New Roman"/>
          <w:bCs/>
          <w:sz w:val="28"/>
          <w:szCs w:val="28"/>
          <w:lang w:val="sq-AL"/>
        </w:rPr>
        <w:t xml:space="preserve"> k</w:t>
      </w:r>
      <w:r w:rsidR="00931AB9">
        <w:rPr>
          <w:rFonts w:ascii="Times New Roman" w:eastAsia="Times New Roman" w:hAnsi="Times New Roman" w:cs="Times New Roman"/>
          <w:bCs/>
          <w:sz w:val="28"/>
          <w:szCs w:val="28"/>
          <w:lang w:val="sq-AL"/>
        </w:rPr>
        <w:t>ë</w:t>
      </w:r>
      <w:r w:rsidR="00BF30A6" w:rsidRPr="007F63CC">
        <w:rPr>
          <w:rFonts w:ascii="Times New Roman" w:eastAsia="Times New Roman" w:hAnsi="Times New Roman" w:cs="Times New Roman"/>
          <w:bCs/>
          <w:sz w:val="28"/>
          <w:szCs w:val="28"/>
          <w:lang w:val="sq-AL"/>
        </w:rPr>
        <w:t xml:space="preserve">tij ligji. </w:t>
      </w:r>
    </w:p>
    <w:p w14:paraId="4311514C" w14:textId="5313CA30" w:rsidR="00936534" w:rsidRDefault="00936534" w:rsidP="00943FA7">
      <w:pPr>
        <w:shd w:val="clear" w:color="auto" w:fill="FFFFFF"/>
        <w:jc w:val="both"/>
        <w:rPr>
          <w:rFonts w:ascii="Times New Roman" w:eastAsia="Times New Roman" w:hAnsi="Times New Roman" w:cs="Times New Roman"/>
          <w:bCs/>
          <w:sz w:val="28"/>
          <w:szCs w:val="28"/>
          <w:lang w:val="sq-AL"/>
        </w:rPr>
      </w:pPr>
    </w:p>
    <w:p w14:paraId="0415F81D" w14:textId="63C1A13F" w:rsidR="00D7272D" w:rsidRPr="007D0585" w:rsidRDefault="00936534" w:rsidP="00D7272D">
      <w:pPr>
        <w:shd w:val="clear" w:color="auto" w:fill="FFFFFF"/>
        <w:jc w:val="both"/>
        <w:rPr>
          <w:rFonts w:ascii="Times New Roman" w:eastAsia="Times New Roman" w:hAnsi="Times New Roman" w:cs="Times New Roman"/>
          <w:spacing w:val="-2"/>
          <w:kern w:val="0"/>
          <w:sz w:val="28"/>
          <w:szCs w:val="28"/>
          <w:lang w:val="sq-AL"/>
          <w14:ligatures w14:val="none"/>
        </w:rPr>
      </w:pPr>
      <w:r w:rsidRPr="006C2A57">
        <w:rPr>
          <w:rFonts w:ascii="Times New Roman" w:eastAsia="Times New Roman" w:hAnsi="Times New Roman" w:cs="Times New Roman"/>
          <w:bCs/>
          <w:sz w:val="28"/>
          <w:szCs w:val="28"/>
          <w:lang w:val="sq-AL"/>
        </w:rPr>
        <w:t xml:space="preserve">Parashikohet </w:t>
      </w:r>
      <w:r w:rsidR="006C2A57" w:rsidRPr="006C2A57">
        <w:rPr>
          <w:rFonts w:ascii="Times New Roman" w:eastAsia="Times New Roman" w:hAnsi="Times New Roman" w:cs="Times New Roman"/>
          <w:bCs/>
          <w:sz w:val="28"/>
          <w:szCs w:val="28"/>
          <w:lang w:val="sq-AL"/>
        </w:rPr>
        <w:t xml:space="preserve">gjithashtu </w:t>
      </w:r>
      <w:r w:rsidRPr="006C2A57">
        <w:rPr>
          <w:rFonts w:ascii="Times New Roman" w:eastAsia="Times New Roman" w:hAnsi="Times New Roman" w:cs="Times New Roman"/>
          <w:bCs/>
          <w:sz w:val="28"/>
          <w:szCs w:val="28"/>
          <w:lang w:val="sq-AL"/>
        </w:rPr>
        <w:t>ofrimi i sh</w:t>
      </w:r>
      <w:r w:rsidR="006C2A57">
        <w:rPr>
          <w:rFonts w:ascii="Times New Roman" w:eastAsia="Times New Roman" w:hAnsi="Times New Roman" w:cs="Times New Roman"/>
          <w:bCs/>
          <w:sz w:val="28"/>
          <w:szCs w:val="28"/>
          <w:lang w:val="sq-AL"/>
        </w:rPr>
        <w:t>ë</w:t>
      </w:r>
      <w:r w:rsidRPr="006C2A57">
        <w:rPr>
          <w:rFonts w:ascii="Times New Roman" w:eastAsia="Times New Roman" w:hAnsi="Times New Roman" w:cs="Times New Roman"/>
          <w:bCs/>
          <w:sz w:val="28"/>
          <w:szCs w:val="28"/>
          <w:lang w:val="sq-AL"/>
        </w:rPr>
        <w:t>rbimit t</w:t>
      </w:r>
      <w:r w:rsidR="006C2A57">
        <w:rPr>
          <w:rFonts w:ascii="Times New Roman" w:eastAsia="Times New Roman" w:hAnsi="Times New Roman" w:cs="Times New Roman"/>
          <w:bCs/>
          <w:sz w:val="28"/>
          <w:szCs w:val="28"/>
          <w:lang w:val="sq-AL"/>
        </w:rPr>
        <w:t>ë</w:t>
      </w:r>
      <w:r w:rsidRPr="006C2A57">
        <w:rPr>
          <w:rFonts w:ascii="Times New Roman" w:eastAsia="Times New Roman" w:hAnsi="Times New Roman" w:cs="Times New Roman"/>
          <w:bCs/>
          <w:sz w:val="28"/>
          <w:szCs w:val="28"/>
          <w:lang w:val="sq-AL"/>
        </w:rPr>
        <w:t xml:space="preserve"> n</w:t>
      </w:r>
      <w:r w:rsidR="006C2A57">
        <w:rPr>
          <w:rFonts w:ascii="Times New Roman" w:eastAsia="Times New Roman" w:hAnsi="Times New Roman" w:cs="Times New Roman"/>
          <w:bCs/>
          <w:sz w:val="28"/>
          <w:szCs w:val="28"/>
          <w:lang w:val="sq-AL"/>
        </w:rPr>
        <w:t>ë</w:t>
      </w:r>
      <w:r w:rsidRPr="006C2A57">
        <w:rPr>
          <w:rFonts w:ascii="Times New Roman" w:eastAsia="Times New Roman" w:hAnsi="Times New Roman" w:cs="Times New Roman"/>
          <w:bCs/>
          <w:sz w:val="28"/>
          <w:szCs w:val="28"/>
          <w:lang w:val="sq-AL"/>
        </w:rPr>
        <w:t>nshkrimit elekt</w:t>
      </w:r>
      <w:r w:rsidR="003D1D20">
        <w:rPr>
          <w:rFonts w:ascii="Times New Roman" w:eastAsia="Times New Roman" w:hAnsi="Times New Roman" w:cs="Times New Roman"/>
          <w:bCs/>
          <w:sz w:val="28"/>
          <w:szCs w:val="28"/>
          <w:lang w:val="sq-AL"/>
        </w:rPr>
        <w:t>r</w:t>
      </w:r>
      <w:r w:rsidRPr="006C2A57">
        <w:rPr>
          <w:rFonts w:ascii="Times New Roman" w:eastAsia="Times New Roman" w:hAnsi="Times New Roman" w:cs="Times New Roman"/>
          <w:bCs/>
          <w:sz w:val="28"/>
          <w:szCs w:val="28"/>
          <w:lang w:val="sq-AL"/>
        </w:rPr>
        <w:t>on</w:t>
      </w:r>
      <w:r w:rsidR="006C2A57" w:rsidRPr="006C2A57">
        <w:rPr>
          <w:rFonts w:ascii="Times New Roman" w:eastAsia="Times New Roman" w:hAnsi="Times New Roman" w:cs="Times New Roman"/>
          <w:bCs/>
          <w:sz w:val="28"/>
          <w:szCs w:val="28"/>
          <w:lang w:val="sq-AL"/>
        </w:rPr>
        <w:t>ik</w:t>
      </w:r>
      <w:r w:rsidRPr="006C2A57">
        <w:rPr>
          <w:rFonts w:ascii="Times New Roman" w:eastAsia="Times New Roman" w:hAnsi="Times New Roman" w:cs="Times New Roman"/>
          <w:bCs/>
          <w:sz w:val="28"/>
          <w:szCs w:val="28"/>
          <w:lang w:val="sq-AL"/>
        </w:rPr>
        <w:t xml:space="preserve"> p</w:t>
      </w:r>
      <w:r w:rsidR="006C2A57">
        <w:rPr>
          <w:rFonts w:ascii="Times New Roman" w:eastAsia="Times New Roman" w:hAnsi="Times New Roman" w:cs="Times New Roman"/>
          <w:bCs/>
          <w:sz w:val="28"/>
          <w:szCs w:val="28"/>
          <w:lang w:val="sq-AL"/>
        </w:rPr>
        <w:t>ë</w:t>
      </w:r>
      <w:r w:rsidRPr="006C2A57">
        <w:rPr>
          <w:rFonts w:ascii="Times New Roman" w:eastAsia="Times New Roman" w:hAnsi="Times New Roman" w:cs="Times New Roman"/>
          <w:bCs/>
          <w:sz w:val="28"/>
          <w:szCs w:val="28"/>
          <w:lang w:val="sq-AL"/>
        </w:rPr>
        <w:t>r shtetasit shqiptar dhe t</w:t>
      </w:r>
      <w:r w:rsidR="0038330C">
        <w:rPr>
          <w:rFonts w:ascii="Times New Roman" w:eastAsia="Times New Roman" w:hAnsi="Times New Roman" w:cs="Times New Roman"/>
          <w:bCs/>
          <w:sz w:val="28"/>
          <w:szCs w:val="28"/>
          <w:lang w:val="sq-AL"/>
        </w:rPr>
        <w:t>ë</w:t>
      </w:r>
      <w:r w:rsidRPr="006C2A57">
        <w:rPr>
          <w:rFonts w:ascii="Times New Roman" w:eastAsia="Times New Roman" w:hAnsi="Times New Roman" w:cs="Times New Roman"/>
          <w:bCs/>
          <w:sz w:val="28"/>
          <w:szCs w:val="28"/>
          <w:lang w:val="sq-AL"/>
        </w:rPr>
        <w:t xml:space="preserve"> huaj, </w:t>
      </w:r>
      <w:r w:rsidR="006C2A57" w:rsidRPr="006C2A57">
        <w:rPr>
          <w:rFonts w:ascii="Times New Roman" w:eastAsia="Times New Roman" w:hAnsi="Times New Roman" w:cs="Times New Roman"/>
          <w:bCs/>
          <w:sz w:val="28"/>
          <w:szCs w:val="28"/>
          <w:lang w:val="sq-AL"/>
        </w:rPr>
        <w:t>ndryshim ky i cili sjell</w:t>
      </w:r>
      <w:r w:rsidR="006C2A57">
        <w:rPr>
          <w:rFonts w:ascii="Times New Roman" w:eastAsia="Times New Roman" w:hAnsi="Times New Roman" w:cs="Times New Roman"/>
          <w:bCs/>
          <w:sz w:val="28"/>
          <w:szCs w:val="28"/>
          <w:lang w:val="sq-AL"/>
        </w:rPr>
        <w:t xml:space="preserve"> risi </w:t>
      </w:r>
      <w:r w:rsidR="006C2A57" w:rsidRPr="006C2A57">
        <w:rPr>
          <w:rFonts w:ascii="Times New Roman" w:eastAsia="Times New Roman" w:hAnsi="Times New Roman" w:cs="Times New Roman"/>
          <w:bCs/>
          <w:sz w:val="28"/>
          <w:szCs w:val="28"/>
          <w:lang w:val="sq-AL"/>
        </w:rPr>
        <w:t>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shumta p</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r qytetar</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t, duke p</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rfshir</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leht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simin e proce</w:t>
      </w:r>
      <w:r w:rsidR="00DA1BED">
        <w:rPr>
          <w:rFonts w:ascii="Times New Roman" w:eastAsia="Times New Roman" w:hAnsi="Times New Roman" w:cs="Times New Roman"/>
          <w:bCs/>
          <w:sz w:val="28"/>
          <w:szCs w:val="28"/>
          <w:lang w:val="sq-AL"/>
        </w:rPr>
        <w:t>durave</w:t>
      </w:r>
      <w:r w:rsidR="006C2A57" w:rsidRPr="006C2A57">
        <w:rPr>
          <w:rFonts w:ascii="Times New Roman" w:eastAsia="Times New Roman" w:hAnsi="Times New Roman" w:cs="Times New Roman"/>
          <w:bCs/>
          <w:sz w:val="28"/>
          <w:szCs w:val="28"/>
          <w:lang w:val="sq-AL"/>
        </w:rPr>
        <w:t xml:space="preserve"> admi</w:t>
      </w:r>
      <w:r w:rsidR="003D1D20">
        <w:rPr>
          <w:rFonts w:ascii="Times New Roman" w:eastAsia="Times New Roman" w:hAnsi="Times New Roman" w:cs="Times New Roman"/>
          <w:bCs/>
          <w:sz w:val="28"/>
          <w:szCs w:val="28"/>
          <w:lang w:val="sq-AL"/>
        </w:rPr>
        <w:t>ni</w:t>
      </w:r>
      <w:r w:rsidR="006C2A57" w:rsidRPr="006C2A57">
        <w:rPr>
          <w:rFonts w:ascii="Times New Roman" w:eastAsia="Times New Roman" w:hAnsi="Times New Roman" w:cs="Times New Roman"/>
          <w:bCs/>
          <w:sz w:val="28"/>
          <w:szCs w:val="28"/>
          <w:lang w:val="sq-AL"/>
        </w:rPr>
        <w:t>strative, reduktimin e nevoj</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s p</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r printim dhe dor</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zim fizik 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dokummenteve dhe sigurimin e nj</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m</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nyre 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sigurt dhe m</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leht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p</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r t</w:t>
      </w:r>
      <w:r w:rsidR="006C2A57">
        <w:rPr>
          <w:rFonts w:ascii="Times New Roman" w:eastAsia="Times New Roman" w:hAnsi="Times New Roman" w:cs="Times New Roman"/>
          <w:bCs/>
          <w:sz w:val="28"/>
          <w:szCs w:val="28"/>
          <w:lang w:val="sq-AL"/>
        </w:rPr>
        <w:t>ë</w:t>
      </w:r>
      <w:r w:rsidR="006C2A57" w:rsidRPr="006C2A57">
        <w:rPr>
          <w:rFonts w:ascii="Times New Roman" w:eastAsia="Times New Roman" w:hAnsi="Times New Roman" w:cs="Times New Roman"/>
          <w:bCs/>
          <w:sz w:val="28"/>
          <w:szCs w:val="28"/>
          <w:lang w:val="sq-AL"/>
        </w:rPr>
        <w:t xml:space="preserve"> firmosur dokumentet. </w:t>
      </w:r>
      <w:r w:rsidR="006C2A57" w:rsidRPr="007D0585">
        <w:rPr>
          <w:rFonts w:ascii="Times New Roman" w:eastAsia="Times New Roman" w:hAnsi="Times New Roman" w:cs="Times New Roman"/>
          <w:spacing w:val="-2"/>
          <w:kern w:val="0"/>
          <w:sz w:val="28"/>
          <w:szCs w:val="28"/>
          <w:lang w:val="sq-AL"/>
          <w14:ligatures w14:val="none"/>
        </w:rPr>
        <w:t xml:space="preserve">Ofrimi i shërbimeve të autentifikimit, nënshkrimit elektronik, vulës elektronike dhe </w:t>
      </w:r>
      <w:r w:rsidR="00D47AFC" w:rsidRPr="007D0585">
        <w:rPr>
          <w:rFonts w:ascii="Times New Roman" w:eastAsia="Times New Roman" w:hAnsi="Times New Roman" w:cs="Times New Roman"/>
          <w:spacing w:val="-2"/>
          <w:kern w:val="0"/>
          <w:sz w:val="28"/>
          <w:szCs w:val="28"/>
          <w:lang w:val="sq-AL"/>
          <w14:ligatures w14:val="none"/>
        </w:rPr>
        <w:t>c</w:t>
      </w:r>
      <w:r w:rsidR="006C2A57" w:rsidRPr="007D0585">
        <w:rPr>
          <w:rFonts w:ascii="Times New Roman" w:eastAsia="Times New Roman" w:hAnsi="Times New Roman" w:cs="Times New Roman"/>
          <w:spacing w:val="-2"/>
          <w:kern w:val="0"/>
          <w:sz w:val="28"/>
          <w:szCs w:val="28"/>
          <w:lang w:val="sq-AL"/>
          <w14:ligatures w14:val="none"/>
        </w:rPr>
        <w:t>ertifikatës elektronike për shtetasit shqiptarë dhe të huaj përmirëson efikasitetin dhe lehtëson qasjen në shërbimet qeveritare dhe me bizneset.</w:t>
      </w:r>
    </w:p>
    <w:p w14:paraId="559B0FE0" w14:textId="4D472DC4" w:rsidR="00DA1BED" w:rsidRPr="007D0585" w:rsidRDefault="006C2A57" w:rsidP="00D7272D">
      <w:pPr>
        <w:jc w:val="both"/>
        <w:rPr>
          <w:rFonts w:ascii="Times New Roman" w:hAnsi="Times New Roman" w:cs="Times New Roman"/>
          <w:sz w:val="28"/>
          <w:szCs w:val="28"/>
          <w:lang w:val="sq-AL"/>
        </w:rPr>
      </w:pPr>
      <w:r w:rsidRPr="007D0585">
        <w:rPr>
          <w:rFonts w:ascii="Times New Roman" w:hAnsi="Times New Roman" w:cs="Times New Roman"/>
          <w:sz w:val="28"/>
          <w:szCs w:val="28"/>
          <w:lang w:val="sq-AL"/>
        </w:rPr>
        <w:t xml:space="preserve">Gjithashtu, është parashikuar </w:t>
      </w:r>
      <w:r w:rsidR="00D4166B" w:rsidRPr="007D0585">
        <w:rPr>
          <w:rFonts w:ascii="Times New Roman" w:hAnsi="Times New Roman" w:cs="Times New Roman"/>
          <w:sz w:val="28"/>
          <w:szCs w:val="28"/>
          <w:lang w:val="sq-AL"/>
        </w:rPr>
        <w:t>e</w:t>
      </w:r>
      <w:r w:rsidRPr="007D0585">
        <w:rPr>
          <w:rFonts w:ascii="Times New Roman" w:hAnsi="Times New Roman" w:cs="Times New Roman"/>
          <w:sz w:val="28"/>
          <w:szCs w:val="28"/>
          <w:lang w:val="sq-AL"/>
        </w:rPr>
        <w:t xml:space="preserve">dhe përfitimi i një shtese për natyrë të veçantë pune çdo muaj. Ky parashikim vjen si rezultat i vështirësive të vazhdueshme që AKSHI has në lidhje me rekrutimin e stafit për shkak të pagave të kufizuara, të cilat nuk janë në nivelin e pagave që ofron tregu për këto detyra dhe funksione specifike. </w:t>
      </w:r>
    </w:p>
    <w:p w14:paraId="15AC1FCF" w14:textId="63FD5C41" w:rsidR="00FA34AD" w:rsidRPr="007D0585" w:rsidRDefault="006C2A57" w:rsidP="00D7272D">
      <w:pPr>
        <w:jc w:val="both"/>
        <w:rPr>
          <w:rFonts w:ascii="Times New Roman" w:hAnsi="Times New Roman" w:cs="Times New Roman"/>
          <w:sz w:val="28"/>
          <w:szCs w:val="28"/>
          <w:lang w:val="sq-AL"/>
        </w:rPr>
      </w:pPr>
      <w:r w:rsidRPr="007D0585">
        <w:rPr>
          <w:rFonts w:ascii="Times New Roman" w:hAnsi="Times New Roman" w:cs="Times New Roman"/>
          <w:sz w:val="28"/>
          <w:szCs w:val="28"/>
          <w:lang w:val="sq-AL"/>
        </w:rPr>
        <w:lastRenderedPageBreak/>
        <w:t xml:space="preserve">Sqarojmë se, pagat e punonjësve që përmbushin funksione të tilla specifike në fushën e teknologjisë së informacionit, janë relativisht të larta në treg. </w:t>
      </w:r>
      <w:r w:rsidR="00DA1BED" w:rsidRPr="007D0585">
        <w:rPr>
          <w:rFonts w:ascii="Times New Roman" w:hAnsi="Times New Roman" w:cs="Times New Roman"/>
          <w:sz w:val="28"/>
          <w:szCs w:val="28"/>
          <w:lang w:val="sq-AL"/>
        </w:rPr>
        <w:t xml:space="preserve"> </w:t>
      </w:r>
      <w:r w:rsidRPr="007D0585">
        <w:rPr>
          <w:rFonts w:ascii="Times New Roman" w:hAnsi="Times New Roman" w:cs="Times New Roman"/>
          <w:sz w:val="28"/>
          <w:szCs w:val="28"/>
          <w:lang w:val="sq-AL"/>
        </w:rPr>
        <w:t>AKSHI aktualisht për shkak të kuadrit ligjor ekzistues, has pengesa për rekrutimin e ekspertëve më të mirë. Pra mungon një skemë atraktive pagash që të sigurojë përthithjen e nevojshme të ekspertizës së burimeve njerëzore dhe më tej qëndrueshmërinë e tyre në Agjenci.</w:t>
      </w:r>
    </w:p>
    <w:p w14:paraId="2D887295" w14:textId="474C0E6E" w:rsidR="00D4166B" w:rsidRPr="002D3DB3" w:rsidRDefault="00FA34AD" w:rsidP="00D4166B">
      <w:pPr>
        <w:jc w:val="both"/>
        <w:rPr>
          <w:rFonts w:ascii="Times New Roman" w:eastAsia="Times New Roman" w:hAnsi="Times New Roman" w:cs="Times New Roman"/>
          <w:spacing w:val="-2"/>
          <w:kern w:val="0"/>
          <w:sz w:val="28"/>
          <w:szCs w:val="28"/>
          <w:lang w:val="sq-AL"/>
          <w14:ligatures w14:val="none"/>
        </w:rPr>
      </w:pPr>
      <w:r w:rsidRPr="007D0585">
        <w:rPr>
          <w:rFonts w:ascii="Times New Roman" w:hAnsi="Times New Roman" w:cs="Times New Roman"/>
          <w:sz w:val="28"/>
          <w:szCs w:val="28"/>
          <w:lang w:val="sq-AL"/>
        </w:rPr>
        <w:t>Nj</w:t>
      </w:r>
      <w:r w:rsidR="009F72A3" w:rsidRPr="007D0585">
        <w:rPr>
          <w:rFonts w:ascii="Times New Roman" w:hAnsi="Times New Roman" w:cs="Times New Roman"/>
          <w:sz w:val="28"/>
          <w:szCs w:val="28"/>
          <w:lang w:val="sq-AL"/>
        </w:rPr>
        <w:t>ë</w:t>
      </w:r>
      <w:r w:rsidRPr="007D0585">
        <w:rPr>
          <w:rFonts w:ascii="Times New Roman" w:hAnsi="Times New Roman" w:cs="Times New Roman"/>
          <w:sz w:val="28"/>
          <w:szCs w:val="28"/>
          <w:lang w:val="sq-AL"/>
        </w:rPr>
        <w:t xml:space="preserve"> tjet</w:t>
      </w:r>
      <w:r w:rsidR="009F72A3" w:rsidRPr="007D0585">
        <w:rPr>
          <w:rFonts w:ascii="Times New Roman" w:hAnsi="Times New Roman" w:cs="Times New Roman"/>
          <w:sz w:val="28"/>
          <w:szCs w:val="28"/>
          <w:lang w:val="sq-AL"/>
        </w:rPr>
        <w:t>ë</w:t>
      </w:r>
      <w:r w:rsidRPr="007D0585">
        <w:rPr>
          <w:rFonts w:ascii="Times New Roman" w:hAnsi="Times New Roman" w:cs="Times New Roman"/>
          <w:sz w:val="28"/>
          <w:szCs w:val="28"/>
          <w:lang w:val="sq-AL"/>
        </w:rPr>
        <w:t xml:space="preserve">r </w:t>
      </w:r>
      <w:r w:rsidR="00D4166B" w:rsidRPr="007D0585">
        <w:rPr>
          <w:rFonts w:ascii="Times New Roman" w:hAnsi="Times New Roman" w:cs="Times New Roman"/>
          <w:sz w:val="28"/>
          <w:szCs w:val="28"/>
          <w:lang w:val="sq-AL"/>
        </w:rPr>
        <w:t>ndryshim i propozuar n</w:t>
      </w:r>
      <w:r w:rsidR="00223BAF" w:rsidRPr="007D0585">
        <w:rPr>
          <w:rFonts w:ascii="Times New Roman" w:hAnsi="Times New Roman" w:cs="Times New Roman"/>
          <w:sz w:val="28"/>
          <w:szCs w:val="28"/>
          <w:lang w:val="sq-AL"/>
        </w:rPr>
        <w:t>ë</w:t>
      </w:r>
      <w:r w:rsidR="00D4166B" w:rsidRPr="007D0585">
        <w:rPr>
          <w:rFonts w:ascii="Times New Roman" w:hAnsi="Times New Roman" w:cs="Times New Roman"/>
          <w:sz w:val="28"/>
          <w:szCs w:val="28"/>
          <w:lang w:val="sq-AL"/>
        </w:rPr>
        <w:t xml:space="preserve"> projektligj </w:t>
      </w:r>
      <w:r w:rsidR="00223BAF" w:rsidRPr="007D0585">
        <w:rPr>
          <w:rFonts w:ascii="Times New Roman" w:hAnsi="Times New Roman" w:cs="Times New Roman"/>
          <w:sz w:val="28"/>
          <w:szCs w:val="28"/>
          <w:lang w:val="sq-AL"/>
        </w:rPr>
        <w:t>ë</w:t>
      </w:r>
      <w:r w:rsidR="00D4166B" w:rsidRPr="007D0585">
        <w:rPr>
          <w:rFonts w:ascii="Times New Roman" w:hAnsi="Times New Roman" w:cs="Times New Roman"/>
          <w:sz w:val="28"/>
          <w:szCs w:val="28"/>
          <w:lang w:val="sq-AL"/>
        </w:rPr>
        <w:t>sht</w:t>
      </w:r>
      <w:r w:rsidR="00223BAF" w:rsidRPr="007D0585">
        <w:rPr>
          <w:rFonts w:ascii="Times New Roman" w:hAnsi="Times New Roman" w:cs="Times New Roman"/>
          <w:sz w:val="28"/>
          <w:szCs w:val="28"/>
          <w:lang w:val="sq-AL"/>
        </w:rPr>
        <w:t>ë</w:t>
      </w:r>
      <w:r w:rsidR="00D4166B" w:rsidRPr="007D0585">
        <w:rPr>
          <w:rFonts w:ascii="Times New Roman" w:hAnsi="Times New Roman" w:cs="Times New Roman"/>
          <w:sz w:val="28"/>
          <w:szCs w:val="28"/>
          <w:lang w:val="sq-AL"/>
        </w:rPr>
        <w:t xml:space="preserve"> edhe </w:t>
      </w:r>
      <w:r w:rsidRPr="007D0585">
        <w:rPr>
          <w:rFonts w:ascii="Times New Roman" w:hAnsi="Times New Roman" w:cs="Times New Roman"/>
          <w:sz w:val="28"/>
          <w:szCs w:val="28"/>
          <w:lang w:val="sq-AL"/>
        </w:rPr>
        <w:t xml:space="preserve">shfuqizimi i </w:t>
      </w:r>
      <w:r w:rsidR="00D4166B" w:rsidRPr="007D0585">
        <w:rPr>
          <w:rFonts w:ascii="Times New Roman" w:hAnsi="Times New Roman" w:cs="Times New Roman"/>
          <w:sz w:val="28"/>
          <w:szCs w:val="28"/>
          <w:lang w:val="sq-AL"/>
        </w:rPr>
        <w:t>l</w:t>
      </w:r>
      <w:r w:rsidRPr="007D0585">
        <w:rPr>
          <w:rFonts w:ascii="Times New Roman" w:hAnsi="Times New Roman" w:cs="Times New Roman"/>
          <w:sz w:val="28"/>
          <w:szCs w:val="28"/>
          <w:lang w:val="sq-AL"/>
        </w:rPr>
        <w:t>igjit nr.13/2016 me t</w:t>
      </w:r>
      <w:r w:rsidR="009F72A3" w:rsidRPr="007D0585">
        <w:rPr>
          <w:rFonts w:ascii="Times New Roman" w:hAnsi="Times New Roman" w:cs="Times New Roman"/>
          <w:sz w:val="28"/>
          <w:szCs w:val="28"/>
          <w:lang w:val="sq-AL"/>
        </w:rPr>
        <w:t>ë</w:t>
      </w:r>
      <w:r w:rsidRPr="007D0585">
        <w:rPr>
          <w:rFonts w:ascii="Times New Roman" w:hAnsi="Times New Roman" w:cs="Times New Roman"/>
          <w:sz w:val="28"/>
          <w:szCs w:val="28"/>
          <w:lang w:val="sq-AL"/>
        </w:rPr>
        <w:t xml:space="preserve"> cilin funksionon ADISA.</w:t>
      </w:r>
      <w:r w:rsidR="00D4166B" w:rsidRPr="007D0585">
        <w:rPr>
          <w:rFonts w:ascii="Times New Roman" w:hAnsi="Times New Roman" w:cs="Times New Roman"/>
          <w:sz w:val="28"/>
          <w:szCs w:val="28"/>
          <w:lang w:val="sq-AL"/>
        </w:rPr>
        <w:t xml:space="preserve"> </w:t>
      </w:r>
      <w:r w:rsidR="00D4166B" w:rsidRPr="007D0585">
        <w:rPr>
          <w:rFonts w:ascii="Times New Roman" w:eastAsia="Times New Roman" w:hAnsi="Times New Roman" w:cs="Times New Roman"/>
          <w:spacing w:val="-2"/>
          <w:kern w:val="0"/>
          <w:sz w:val="28"/>
          <w:szCs w:val="28"/>
          <w:lang w:val="sq-AL"/>
          <w14:ligatures w14:val="none"/>
        </w:rPr>
        <w:t>Me shkresën nr. 56 prot., datë 22.01.2024, Agjencia për Dialog dhe Bashkëqeverisje ka përcjellë kërkesën për shfuqizimin e ligjit nr.13/2016, “Për mënyrën e ofrimit të shërbimeve publike në sportel në Republikën e Shqipërisë”,</w:t>
      </w:r>
      <w:r w:rsidR="00D4166B" w:rsidRPr="007D0585">
        <w:rPr>
          <w:lang w:val="sq-AL"/>
        </w:rPr>
        <w:t xml:space="preserve"> </w:t>
      </w:r>
      <w:r w:rsidR="00D4166B" w:rsidRPr="007D0585">
        <w:rPr>
          <w:rFonts w:ascii="Times New Roman" w:eastAsia="Times New Roman" w:hAnsi="Times New Roman" w:cs="Times New Roman"/>
          <w:spacing w:val="-2"/>
          <w:kern w:val="0"/>
          <w:sz w:val="28"/>
          <w:szCs w:val="28"/>
          <w:lang w:val="sq-AL"/>
          <w14:ligatures w14:val="none"/>
        </w:rPr>
        <w:t xml:space="preserve">i cili është ligji themeltar i funksionimit të ADISA-s, duke qenë se, me mbylljen e sporteleve fizike, si dhe duke mbajtur në konsideratë se 50% e përmbajtjes tij është e pazbatueshme për arsye se tanimë e ka kryer misionin që kishte, duhet </w:t>
      </w:r>
      <w:r w:rsidR="00D4166B" w:rsidRPr="002D3DB3">
        <w:rPr>
          <w:rFonts w:ascii="Times New Roman" w:eastAsia="Times New Roman" w:hAnsi="Times New Roman" w:cs="Times New Roman"/>
          <w:spacing w:val="-2"/>
          <w:kern w:val="0"/>
          <w:sz w:val="28"/>
          <w:szCs w:val="28"/>
          <w:lang w:val="sq-AL"/>
          <w14:ligatures w14:val="none"/>
        </w:rPr>
        <w:t xml:space="preserve">shfuqizuar. </w:t>
      </w:r>
    </w:p>
    <w:p w14:paraId="20D6ADC9" w14:textId="4E1349F2" w:rsidR="005B506A" w:rsidRDefault="00C7002E" w:rsidP="005B506A">
      <w:pPr>
        <w:spacing w:after="120" w:line="276" w:lineRule="auto"/>
        <w:jc w:val="both"/>
        <w:rPr>
          <w:rFonts w:ascii="Times New Roman" w:eastAsia="Times New Roman" w:hAnsi="Times New Roman" w:cs="Times New Roman"/>
          <w:spacing w:val="-2"/>
          <w:kern w:val="0"/>
          <w:sz w:val="28"/>
          <w:szCs w:val="28"/>
          <w14:ligatures w14:val="none"/>
        </w:rPr>
      </w:pPr>
      <w:r w:rsidRPr="002D3DB3">
        <w:rPr>
          <w:rFonts w:ascii="Times New Roman" w:eastAsia="Times New Roman" w:hAnsi="Times New Roman" w:cs="Times New Roman"/>
          <w:spacing w:val="-2"/>
          <w:kern w:val="0"/>
          <w:sz w:val="28"/>
          <w:szCs w:val="28"/>
          <w:lang w:val="sq-AL"/>
          <w14:ligatures w14:val="none"/>
        </w:rPr>
        <w:t xml:space="preserve">Gjithashtu, në projektaktin e propozuar </w:t>
      </w:r>
      <w:r w:rsidR="005B506A">
        <w:rPr>
          <w:rFonts w:ascii="Times New Roman" w:eastAsia="Times New Roman" w:hAnsi="Times New Roman" w:cs="Times New Roman"/>
          <w:spacing w:val="-2"/>
          <w:kern w:val="0"/>
          <w:sz w:val="28"/>
          <w:szCs w:val="28"/>
          <w:lang w:val="sq-AL"/>
          <w14:ligatures w14:val="none"/>
        </w:rPr>
        <w:t>jan</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 xml:space="preserve"> parashikuar disa ndryshime n</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 xml:space="preserve"> kuad</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r t</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 xml:space="preserve"> akteve n</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nligjore q</w:t>
      </w:r>
      <w:r w:rsidR="00C94DA8">
        <w:rPr>
          <w:rFonts w:ascii="Times New Roman" w:eastAsia="Times New Roman" w:hAnsi="Times New Roman" w:cs="Times New Roman"/>
          <w:spacing w:val="-2"/>
          <w:kern w:val="0"/>
          <w:sz w:val="28"/>
          <w:szCs w:val="28"/>
          <w:lang w:val="sq-AL"/>
          <w14:ligatures w14:val="none"/>
        </w:rPr>
        <w:t>ë</w:t>
      </w:r>
      <w:r w:rsidR="005B506A">
        <w:rPr>
          <w:rFonts w:ascii="Times New Roman" w:eastAsia="Times New Roman" w:hAnsi="Times New Roman" w:cs="Times New Roman"/>
          <w:spacing w:val="-2"/>
          <w:kern w:val="0"/>
          <w:sz w:val="28"/>
          <w:szCs w:val="28"/>
          <w:lang w:val="sq-AL"/>
          <w14:ligatures w14:val="none"/>
        </w:rPr>
        <w:t xml:space="preserve"> buronin nga ligji. Konkretisht </w:t>
      </w:r>
      <w:proofErr w:type="spellStart"/>
      <w:r w:rsidR="005B506A" w:rsidRPr="002D3DB3">
        <w:rPr>
          <w:rFonts w:ascii="Times New Roman" w:eastAsia="Times New Roman" w:hAnsi="Times New Roman" w:cs="Times New Roman"/>
          <w:spacing w:val="-2"/>
          <w:kern w:val="0"/>
          <w:sz w:val="28"/>
          <w:szCs w:val="28"/>
          <w14:ligatures w14:val="none"/>
        </w:rPr>
        <w:t>është</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propozuar</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shfuqizimi</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i</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pikës</w:t>
      </w:r>
      <w:proofErr w:type="spellEnd"/>
      <w:r w:rsidR="005B506A" w:rsidRPr="002D3DB3">
        <w:rPr>
          <w:rFonts w:ascii="Times New Roman" w:eastAsia="Times New Roman" w:hAnsi="Times New Roman" w:cs="Times New Roman"/>
          <w:spacing w:val="-2"/>
          <w:kern w:val="0"/>
          <w:sz w:val="28"/>
          <w:szCs w:val="28"/>
          <w14:ligatures w14:val="none"/>
        </w:rPr>
        <w:t xml:space="preserve"> 3 </w:t>
      </w:r>
      <w:proofErr w:type="spellStart"/>
      <w:r w:rsidR="005B506A" w:rsidRPr="002D3DB3">
        <w:rPr>
          <w:rFonts w:ascii="Times New Roman" w:eastAsia="Times New Roman" w:hAnsi="Times New Roman" w:cs="Times New Roman"/>
          <w:spacing w:val="-2"/>
          <w:kern w:val="0"/>
          <w:sz w:val="28"/>
          <w:szCs w:val="28"/>
          <w14:ligatures w14:val="none"/>
        </w:rPr>
        <w:t>të</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nenit</w:t>
      </w:r>
      <w:proofErr w:type="spellEnd"/>
      <w:r w:rsidR="005B506A" w:rsidRPr="002D3DB3">
        <w:rPr>
          <w:rFonts w:ascii="Times New Roman" w:eastAsia="Times New Roman" w:hAnsi="Times New Roman" w:cs="Times New Roman"/>
          <w:spacing w:val="-2"/>
          <w:kern w:val="0"/>
          <w:sz w:val="28"/>
          <w:szCs w:val="28"/>
          <w14:ligatures w14:val="none"/>
        </w:rPr>
        <w:t xml:space="preserve"> 9</w:t>
      </w:r>
      <w:r w:rsidR="005B506A">
        <w:rPr>
          <w:rFonts w:ascii="Times New Roman" w:eastAsia="Times New Roman" w:hAnsi="Times New Roman" w:cs="Times New Roman"/>
          <w:spacing w:val="-2"/>
          <w:kern w:val="0"/>
          <w:sz w:val="28"/>
          <w:szCs w:val="28"/>
          <w14:ligatures w14:val="none"/>
        </w:rPr>
        <w:t>,</w:t>
      </w:r>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shkronj</w:t>
      </w:r>
      <w:r w:rsidR="005B506A">
        <w:rPr>
          <w:rFonts w:ascii="Times New Roman" w:eastAsia="Times New Roman" w:hAnsi="Times New Roman" w:cs="Times New Roman"/>
          <w:spacing w:val="-2"/>
          <w:kern w:val="0"/>
          <w:sz w:val="28"/>
          <w:szCs w:val="28"/>
          <w14:ligatures w14:val="none"/>
        </w:rPr>
        <w:t>ë</w:t>
      </w:r>
      <w:r w:rsidR="005B506A" w:rsidRPr="002D3DB3">
        <w:rPr>
          <w:rFonts w:ascii="Times New Roman" w:eastAsia="Times New Roman" w:hAnsi="Times New Roman" w:cs="Times New Roman"/>
          <w:spacing w:val="-2"/>
          <w:kern w:val="0"/>
          <w:sz w:val="28"/>
          <w:szCs w:val="28"/>
          <w14:ligatures w14:val="none"/>
        </w:rPr>
        <w:t>s</w:t>
      </w:r>
      <w:proofErr w:type="spellEnd"/>
      <w:r w:rsidR="005B506A">
        <w:rPr>
          <w:rFonts w:ascii="Times New Roman" w:eastAsia="Times New Roman" w:hAnsi="Times New Roman" w:cs="Times New Roman"/>
          <w:spacing w:val="-2"/>
          <w:kern w:val="0"/>
          <w:sz w:val="28"/>
          <w:szCs w:val="28"/>
          <w14:ligatures w14:val="none"/>
        </w:rPr>
        <w:t xml:space="preserve"> </w:t>
      </w:r>
      <w:r w:rsidR="005B506A" w:rsidRPr="002D3DB3">
        <w:rPr>
          <w:rFonts w:ascii="Times New Roman" w:eastAsia="Times New Roman" w:hAnsi="Times New Roman" w:cs="Times New Roman"/>
          <w:spacing w:val="-2"/>
          <w:kern w:val="0"/>
          <w:sz w:val="28"/>
          <w:szCs w:val="28"/>
          <w14:ligatures w14:val="none"/>
        </w:rPr>
        <w:t xml:space="preserve">”h” </w:t>
      </w:r>
      <w:proofErr w:type="spellStart"/>
      <w:r w:rsidR="005B506A" w:rsidRPr="002D3DB3">
        <w:rPr>
          <w:rFonts w:ascii="Times New Roman" w:eastAsia="Times New Roman" w:hAnsi="Times New Roman" w:cs="Times New Roman"/>
          <w:spacing w:val="-2"/>
          <w:kern w:val="0"/>
          <w:sz w:val="28"/>
          <w:szCs w:val="28"/>
          <w14:ligatures w14:val="none"/>
        </w:rPr>
        <w:t>t</w:t>
      </w:r>
      <w:r w:rsidR="005B506A">
        <w:rPr>
          <w:rFonts w:ascii="Times New Roman" w:eastAsia="Times New Roman" w:hAnsi="Times New Roman" w:cs="Times New Roman"/>
          <w:spacing w:val="-2"/>
          <w:kern w:val="0"/>
          <w:sz w:val="28"/>
          <w:szCs w:val="28"/>
          <w14:ligatures w14:val="none"/>
        </w:rPr>
        <w:t>ë</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nenit</w:t>
      </w:r>
      <w:proofErr w:type="spellEnd"/>
      <w:r w:rsidR="005B506A" w:rsidRPr="002D3DB3">
        <w:rPr>
          <w:rFonts w:ascii="Times New Roman" w:eastAsia="Times New Roman" w:hAnsi="Times New Roman" w:cs="Times New Roman"/>
          <w:spacing w:val="-2"/>
          <w:kern w:val="0"/>
          <w:sz w:val="28"/>
          <w:szCs w:val="28"/>
          <w14:ligatures w14:val="none"/>
        </w:rPr>
        <w:t xml:space="preserve"> 29</w:t>
      </w:r>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si</w:t>
      </w:r>
      <w:proofErr w:type="spellEnd"/>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dhe</w:t>
      </w:r>
      <w:proofErr w:type="spellEnd"/>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t</w:t>
      </w:r>
      <w:r w:rsidR="00C94DA8">
        <w:rPr>
          <w:rFonts w:ascii="Times New Roman" w:eastAsia="Times New Roman" w:hAnsi="Times New Roman" w:cs="Times New Roman"/>
          <w:spacing w:val="-2"/>
          <w:kern w:val="0"/>
          <w:sz w:val="28"/>
          <w:szCs w:val="28"/>
          <w14:ligatures w14:val="none"/>
        </w:rPr>
        <w:t>ë</w:t>
      </w:r>
      <w:proofErr w:type="spellEnd"/>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pik</w:t>
      </w:r>
      <w:r w:rsidR="00C94DA8">
        <w:rPr>
          <w:rFonts w:ascii="Times New Roman" w:eastAsia="Times New Roman" w:hAnsi="Times New Roman" w:cs="Times New Roman"/>
          <w:spacing w:val="-2"/>
          <w:kern w:val="0"/>
          <w:sz w:val="28"/>
          <w:szCs w:val="28"/>
          <w14:ligatures w14:val="none"/>
        </w:rPr>
        <w:t>ë</w:t>
      </w:r>
      <w:r w:rsidR="005B506A">
        <w:rPr>
          <w:rFonts w:ascii="Times New Roman" w:eastAsia="Times New Roman" w:hAnsi="Times New Roman" w:cs="Times New Roman"/>
          <w:spacing w:val="-2"/>
          <w:kern w:val="0"/>
          <w:sz w:val="28"/>
          <w:szCs w:val="28"/>
          <w14:ligatures w14:val="none"/>
        </w:rPr>
        <w:t>s</w:t>
      </w:r>
      <w:proofErr w:type="spellEnd"/>
      <w:r w:rsidR="005B506A">
        <w:rPr>
          <w:rFonts w:ascii="Times New Roman" w:eastAsia="Times New Roman" w:hAnsi="Times New Roman" w:cs="Times New Roman"/>
          <w:spacing w:val="-2"/>
          <w:kern w:val="0"/>
          <w:sz w:val="28"/>
          <w:szCs w:val="28"/>
          <w14:ligatures w14:val="none"/>
        </w:rPr>
        <w:t xml:space="preserve"> 2 </w:t>
      </w:r>
      <w:proofErr w:type="spellStart"/>
      <w:r w:rsidR="005B506A">
        <w:rPr>
          <w:rFonts w:ascii="Times New Roman" w:eastAsia="Times New Roman" w:hAnsi="Times New Roman" w:cs="Times New Roman"/>
          <w:spacing w:val="-2"/>
          <w:kern w:val="0"/>
          <w:sz w:val="28"/>
          <w:szCs w:val="28"/>
          <w14:ligatures w14:val="none"/>
        </w:rPr>
        <w:t>t</w:t>
      </w:r>
      <w:r w:rsidR="00C94DA8">
        <w:rPr>
          <w:rFonts w:ascii="Times New Roman" w:eastAsia="Times New Roman" w:hAnsi="Times New Roman" w:cs="Times New Roman"/>
          <w:spacing w:val="-2"/>
          <w:kern w:val="0"/>
          <w:sz w:val="28"/>
          <w:szCs w:val="28"/>
          <w14:ligatures w14:val="none"/>
        </w:rPr>
        <w:t>ë</w:t>
      </w:r>
      <w:proofErr w:type="spellEnd"/>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nenit</w:t>
      </w:r>
      <w:proofErr w:type="spellEnd"/>
      <w:r w:rsidR="005B506A">
        <w:rPr>
          <w:rFonts w:ascii="Times New Roman" w:eastAsia="Times New Roman" w:hAnsi="Times New Roman" w:cs="Times New Roman"/>
          <w:spacing w:val="-2"/>
          <w:kern w:val="0"/>
          <w:sz w:val="28"/>
          <w:szCs w:val="28"/>
          <w14:ligatures w14:val="none"/>
        </w:rPr>
        <w:t xml:space="preserve"> 54</w:t>
      </w:r>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të</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ligjit</w:t>
      </w:r>
      <w:proofErr w:type="spellEnd"/>
      <w:r w:rsidR="005B506A" w:rsidRPr="002D3DB3">
        <w:rPr>
          <w:rFonts w:ascii="Times New Roman" w:eastAsia="Times New Roman" w:hAnsi="Times New Roman" w:cs="Times New Roman"/>
          <w:spacing w:val="-2"/>
          <w:kern w:val="0"/>
          <w:sz w:val="28"/>
          <w:szCs w:val="28"/>
          <w14:ligatures w14:val="none"/>
        </w:rPr>
        <w:t xml:space="preserve"> nr. 43/2023 “</w:t>
      </w:r>
      <w:proofErr w:type="spellStart"/>
      <w:r w:rsidR="005B506A" w:rsidRPr="002D3DB3">
        <w:rPr>
          <w:rFonts w:ascii="Times New Roman" w:eastAsia="Times New Roman" w:hAnsi="Times New Roman" w:cs="Times New Roman"/>
          <w:spacing w:val="-2"/>
          <w:kern w:val="0"/>
          <w:sz w:val="28"/>
          <w:szCs w:val="28"/>
          <w14:ligatures w14:val="none"/>
        </w:rPr>
        <w:t>Për</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Qeverisjen</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sidRPr="002D3DB3">
        <w:rPr>
          <w:rFonts w:ascii="Times New Roman" w:eastAsia="Times New Roman" w:hAnsi="Times New Roman" w:cs="Times New Roman"/>
          <w:spacing w:val="-2"/>
          <w:kern w:val="0"/>
          <w:sz w:val="28"/>
          <w:szCs w:val="28"/>
          <w14:ligatures w14:val="none"/>
        </w:rPr>
        <w:t>Elektronike</w:t>
      </w:r>
      <w:proofErr w:type="spellEnd"/>
      <w:r w:rsidR="005B506A" w:rsidRPr="002D3DB3">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p</w:t>
      </w:r>
      <w:r w:rsidR="00C94DA8">
        <w:rPr>
          <w:rFonts w:ascii="Times New Roman" w:eastAsia="Times New Roman" w:hAnsi="Times New Roman" w:cs="Times New Roman"/>
          <w:spacing w:val="-2"/>
          <w:kern w:val="0"/>
          <w:sz w:val="28"/>
          <w:szCs w:val="28"/>
          <w14:ligatures w14:val="none"/>
        </w:rPr>
        <w:t>ë</w:t>
      </w:r>
      <w:r w:rsidR="005B506A">
        <w:rPr>
          <w:rFonts w:ascii="Times New Roman" w:eastAsia="Times New Roman" w:hAnsi="Times New Roman" w:cs="Times New Roman"/>
          <w:spacing w:val="-2"/>
          <w:kern w:val="0"/>
          <w:sz w:val="28"/>
          <w:szCs w:val="28"/>
          <w14:ligatures w14:val="none"/>
        </w:rPr>
        <w:t>rkat</w:t>
      </w:r>
      <w:r w:rsidR="00C94DA8">
        <w:rPr>
          <w:rFonts w:ascii="Times New Roman" w:eastAsia="Times New Roman" w:hAnsi="Times New Roman" w:cs="Times New Roman"/>
          <w:spacing w:val="-2"/>
          <w:kern w:val="0"/>
          <w:sz w:val="28"/>
          <w:szCs w:val="28"/>
          <w14:ligatures w14:val="none"/>
        </w:rPr>
        <w:t>ë</w:t>
      </w:r>
      <w:r w:rsidR="005B506A">
        <w:rPr>
          <w:rFonts w:ascii="Times New Roman" w:eastAsia="Times New Roman" w:hAnsi="Times New Roman" w:cs="Times New Roman"/>
          <w:spacing w:val="-2"/>
          <w:kern w:val="0"/>
          <w:sz w:val="28"/>
          <w:szCs w:val="28"/>
          <w14:ligatures w14:val="none"/>
        </w:rPr>
        <w:t>sisht</w:t>
      </w:r>
      <w:proofErr w:type="spellEnd"/>
      <w:r w:rsidR="005B506A">
        <w:rPr>
          <w:rFonts w:ascii="Times New Roman" w:eastAsia="Times New Roman" w:hAnsi="Times New Roman" w:cs="Times New Roman"/>
          <w:spacing w:val="-2"/>
          <w:kern w:val="0"/>
          <w:sz w:val="28"/>
          <w:szCs w:val="28"/>
          <w14:ligatures w14:val="none"/>
        </w:rPr>
        <w:t xml:space="preserve"> </w:t>
      </w:r>
      <w:proofErr w:type="spellStart"/>
      <w:r w:rsidR="005B506A">
        <w:rPr>
          <w:rFonts w:ascii="Times New Roman" w:eastAsia="Times New Roman" w:hAnsi="Times New Roman" w:cs="Times New Roman"/>
          <w:spacing w:val="-2"/>
          <w:kern w:val="0"/>
          <w:sz w:val="28"/>
          <w:szCs w:val="28"/>
          <w14:ligatures w14:val="none"/>
        </w:rPr>
        <w:t>p</w:t>
      </w:r>
      <w:r w:rsidR="00C94DA8">
        <w:rPr>
          <w:rFonts w:ascii="Times New Roman" w:eastAsia="Times New Roman" w:hAnsi="Times New Roman" w:cs="Times New Roman"/>
          <w:spacing w:val="-2"/>
          <w:kern w:val="0"/>
          <w:sz w:val="28"/>
          <w:szCs w:val="28"/>
          <w14:ligatures w14:val="none"/>
        </w:rPr>
        <w:t>ë</w:t>
      </w:r>
      <w:r w:rsidR="005B506A">
        <w:rPr>
          <w:rFonts w:ascii="Times New Roman" w:eastAsia="Times New Roman" w:hAnsi="Times New Roman" w:cs="Times New Roman"/>
          <w:spacing w:val="-2"/>
          <w:kern w:val="0"/>
          <w:sz w:val="28"/>
          <w:szCs w:val="28"/>
          <w14:ligatures w14:val="none"/>
        </w:rPr>
        <w:t>r</w:t>
      </w:r>
      <w:proofErr w:type="spellEnd"/>
      <w:r w:rsidR="005B506A">
        <w:rPr>
          <w:rFonts w:ascii="Times New Roman" w:eastAsia="Times New Roman" w:hAnsi="Times New Roman" w:cs="Times New Roman"/>
          <w:spacing w:val="-2"/>
          <w:kern w:val="0"/>
          <w:sz w:val="28"/>
          <w:szCs w:val="28"/>
          <w14:ligatures w14:val="none"/>
        </w:rPr>
        <w:t>:</w:t>
      </w:r>
    </w:p>
    <w:p w14:paraId="66D5B6BC" w14:textId="556BEBC3" w:rsidR="005B506A" w:rsidRDefault="005B506A" w:rsidP="005B506A">
      <w:pPr>
        <w:pStyle w:val="ListParagraph"/>
        <w:numPr>
          <w:ilvl w:val="0"/>
          <w:numId w:val="9"/>
        </w:numPr>
        <w:spacing w:after="120"/>
        <w:jc w:val="both"/>
        <w:rPr>
          <w:rFonts w:ascii="Times New Roman" w:eastAsia="Times New Roman" w:hAnsi="Times New Roman"/>
          <w:spacing w:val="-2"/>
          <w:sz w:val="28"/>
          <w:szCs w:val="28"/>
        </w:rPr>
      </w:pPr>
      <w:proofErr w:type="spellStart"/>
      <w:r>
        <w:rPr>
          <w:rFonts w:ascii="Times New Roman" w:eastAsia="Times New Roman" w:hAnsi="Times New Roman"/>
          <w:spacing w:val="-2"/>
          <w:sz w:val="28"/>
          <w:szCs w:val="28"/>
        </w:rPr>
        <w:t>p</w:t>
      </w:r>
      <w:r w:rsidR="00C94DA8">
        <w:rPr>
          <w:rFonts w:ascii="Times New Roman" w:eastAsia="Times New Roman" w:hAnsi="Times New Roman"/>
          <w:spacing w:val="-2"/>
          <w:sz w:val="28"/>
          <w:szCs w:val="28"/>
        </w:rPr>
        <w:t>ë</w:t>
      </w:r>
      <w:r>
        <w:rPr>
          <w:rFonts w:ascii="Times New Roman" w:eastAsia="Times New Roman" w:hAnsi="Times New Roman"/>
          <w:spacing w:val="-2"/>
          <w:sz w:val="28"/>
          <w:szCs w:val="28"/>
        </w:rPr>
        <w:t>rcaktimin</w:t>
      </w:r>
      <w:proofErr w:type="spellEnd"/>
      <w:r>
        <w:rPr>
          <w:rFonts w:ascii="Times New Roman" w:eastAsia="Times New Roman" w:hAnsi="Times New Roman"/>
          <w:spacing w:val="-2"/>
          <w:sz w:val="28"/>
          <w:szCs w:val="28"/>
        </w:rPr>
        <w:t xml:space="preserve"> e </w:t>
      </w:r>
      <w:proofErr w:type="spellStart"/>
      <w:r w:rsidRPr="00A8734E">
        <w:rPr>
          <w:rFonts w:ascii="Times New Roman" w:eastAsia="Times New Roman" w:hAnsi="Times New Roman"/>
          <w:spacing w:val="-2"/>
          <w:sz w:val="28"/>
          <w:szCs w:val="28"/>
        </w:rPr>
        <w:t>rregulla</w:t>
      </w:r>
      <w:r>
        <w:rPr>
          <w:rFonts w:ascii="Times New Roman" w:eastAsia="Times New Roman" w:hAnsi="Times New Roman"/>
          <w:spacing w:val="-2"/>
          <w:sz w:val="28"/>
          <w:szCs w:val="28"/>
        </w:rPr>
        <w:t>ve</w:t>
      </w:r>
      <w:proofErr w:type="spellEnd"/>
      <w:r w:rsidRPr="00A8734E">
        <w:rPr>
          <w:rFonts w:ascii="Times New Roman" w:eastAsia="Times New Roman" w:hAnsi="Times New Roman"/>
          <w:spacing w:val="-2"/>
          <w:sz w:val="28"/>
          <w:szCs w:val="28"/>
        </w:rPr>
        <w:t>, forma</w:t>
      </w:r>
      <w:r>
        <w:rPr>
          <w:rFonts w:ascii="Times New Roman" w:eastAsia="Times New Roman" w:hAnsi="Times New Roman"/>
          <w:spacing w:val="-2"/>
          <w:sz w:val="28"/>
          <w:szCs w:val="28"/>
        </w:rPr>
        <w:t>t</w:t>
      </w:r>
      <w:r w:rsidRPr="00A8734E">
        <w:rPr>
          <w:rFonts w:ascii="Times New Roman" w:eastAsia="Times New Roman" w:hAnsi="Times New Roman"/>
          <w:spacing w:val="-2"/>
          <w:sz w:val="28"/>
          <w:szCs w:val="28"/>
        </w:rPr>
        <w:t xml:space="preserve"> e </w:t>
      </w:r>
      <w:proofErr w:type="spellStart"/>
      <w:r w:rsidRPr="00A8734E">
        <w:rPr>
          <w:rFonts w:ascii="Times New Roman" w:eastAsia="Times New Roman" w:hAnsi="Times New Roman"/>
          <w:spacing w:val="-2"/>
          <w:sz w:val="28"/>
          <w:szCs w:val="28"/>
        </w:rPr>
        <w:t>vetëdeklarimit</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dhe</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procedurat</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për</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pajisjen</w:t>
      </w:r>
      <w:proofErr w:type="spellEnd"/>
      <w:r w:rsidRPr="00A8734E">
        <w:rPr>
          <w:rFonts w:ascii="Times New Roman" w:eastAsia="Times New Roman" w:hAnsi="Times New Roman"/>
          <w:spacing w:val="-2"/>
          <w:sz w:val="28"/>
          <w:szCs w:val="28"/>
        </w:rPr>
        <w:t xml:space="preserve"> me </w:t>
      </w:r>
      <w:proofErr w:type="spellStart"/>
      <w:r w:rsidRPr="00A8734E">
        <w:rPr>
          <w:rFonts w:ascii="Times New Roman" w:eastAsia="Times New Roman" w:hAnsi="Times New Roman"/>
          <w:spacing w:val="-2"/>
          <w:sz w:val="28"/>
          <w:szCs w:val="28"/>
        </w:rPr>
        <w:t>autorizimin</w:t>
      </w:r>
      <w:proofErr w:type="spellEnd"/>
      <w:r w:rsidRPr="00A8734E">
        <w:rPr>
          <w:rFonts w:ascii="Times New Roman" w:eastAsia="Times New Roman" w:hAnsi="Times New Roman"/>
          <w:spacing w:val="-2"/>
          <w:sz w:val="28"/>
          <w:szCs w:val="28"/>
        </w:rPr>
        <w:t xml:space="preserve"> e </w:t>
      </w:r>
      <w:proofErr w:type="spellStart"/>
      <w:r w:rsidRPr="00A8734E">
        <w:rPr>
          <w:rFonts w:ascii="Times New Roman" w:eastAsia="Times New Roman" w:hAnsi="Times New Roman"/>
          <w:spacing w:val="-2"/>
          <w:sz w:val="28"/>
          <w:szCs w:val="28"/>
        </w:rPr>
        <w:t>përmbushjes</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së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standardeve</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të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sigurisë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elektroniket</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si</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dhe</w:t>
      </w:r>
      <w:proofErr w:type="spellEnd"/>
      <w:r w:rsidRPr="00A8734E">
        <w:rPr>
          <w:rFonts w:ascii="Times New Roman" w:eastAsia="Times New Roman" w:hAnsi="Times New Roman"/>
          <w:spacing w:val="-2"/>
          <w:sz w:val="28"/>
          <w:szCs w:val="28"/>
        </w:rPr>
        <w:t xml:space="preserve"> </w:t>
      </w:r>
      <w:proofErr w:type="spellStart"/>
      <w:proofErr w:type="gramStart"/>
      <w:r w:rsidRPr="00A8734E">
        <w:rPr>
          <w:rFonts w:ascii="Times New Roman" w:eastAsia="Times New Roman" w:hAnsi="Times New Roman"/>
          <w:spacing w:val="-2"/>
          <w:sz w:val="28"/>
          <w:szCs w:val="28"/>
        </w:rPr>
        <w:t>parashikimin</w:t>
      </w:r>
      <w:proofErr w:type="spellEnd"/>
      <w:r>
        <w:rPr>
          <w:rFonts w:ascii="Times New Roman" w:eastAsia="Times New Roman" w:hAnsi="Times New Roman"/>
          <w:spacing w:val="-2"/>
          <w:sz w:val="28"/>
          <w:szCs w:val="28"/>
        </w:rPr>
        <w:t>;</w:t>
      </w:r>
      <w:proofErr w:type="gramEnd"/>
    </w:p>
    <w:p w14:paraId="2FD02569" w14:textId="77777777" w:rsidR="005B506A" w:rsidRDefault="005B506A" w:rsidP="005B506A">
      <w:pPr>
        <w:pStyle w:val="ListParagraph"/>
        <w:numPr>
          <w:ilvl w:val="0"/>
          <w:numId w:val="9"/>
        </w:numPr>
        <w:spacing w:after="120"/>
        <w:jc w:val="both"/>
        <w:rPr>
          <w:rFonts w:ascii="Times New Roman" w:eastAsia="Times New Roman" w:hAnsi="Times New Roman"/>
          <w:spacing w:val="-2"/>
          <w:sz w:val="28"/>
          <w:szCs w:val="28"/>
        </w:rPr>
      </w:pPr>
      <w:proofErr w:type="spellStart"/>
      <w:r w:rsidRPr="00A8734E">
        <w:rPr>
          <w:rFonts w:ascii="Times New Roman" w:eastAsia="Times New Roman" w:hAnsi="Times New Roman"/>
          <w:spacing w:val="-2"/>
          <w:sz w:val="28"/>
          <w:szCs w:val="28"/>
        </w:rPr>
        <w:t>përcaktimin</w:t>
      </w:r>
      <w:proofErr w:type="spellEnd"/>
      <w:r w:rsidRPr="00A8734E">
        <w:rPr>
          <w:rFonts w:ascii="Times New Roman" w:eastAsia="Times New Roman" w:hAnsi="Times New Roman"/>
          <w:spacing w:val="-2"/>
          <w:sz w:val="28"/>
          <w:szCs w:val="28"/>
        </w:rPr>
        <w:t xml:space="preserve"> e </w:t>
      </w:r>
      <w:proofErr w:type="spellStart"/>
      <w:r w:rsidRPr="00A8734E">
        <w:rPr>
          <w:rFonts w:ascii="Times New Roman" w:eastAsia="Times New Roman" w:hAnsi="Times New Roman"/>
          <w:spacing w:val="-2"/>
          <w:sz w:val="28"/>
          <w:szCs w:val="28"/>
        </w:rPr>
        <w:t>Autoritetit</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licencues</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kushtet</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dhe</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kriteret</w:t>
      </w:r>
      <w:proofErr w:type="spellEnd"/>
      <w:r>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për</w:t>
      </w:r>
      <w:proofErr w:type="spellEnd"/>
      <w:r w:rsidRPr="00A8734E">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licencim</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për</w:t>
      </w:r>
      <w:proofErr w:type="spellEnd"/>
      <w:r>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monitorimin</w:t>
      </w:r>
      <w:proofErr w:type="spellEnd"/>
      <w:r w:rsidRPr="00A8734E">
        <w:rPr>
          <w:rFonts w:ascii="Times New Roman" w:eastAsia="Times New Roman" w:hAnsi="Times New Roman"/>
          <w:spacing w:val="-2"/>
          <w:sz w:val="28"/>
          <w:szCs w:val="28"/>
        </w:rPr>
        <w:t xml:space="preserve"> e </w:t>
      </w:r>
      <w:proofErr w:type="spellStart"/>
      <w:r w:rsidRPr="00A8734E">
        <w:rPr>
          <w:rFonts w:ascii="Times New Roman" w:eastAsia="Times New Roman" w:hAnsi="Times New Roman"/>
          <w:spacing w:val="-2"/>
          <w:sz w:val="28"/>
          <w:szCs w:val="28"/>
        </w:rPr>
        <w:t>zbatimit</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të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kontr</w:t>
      </w:r>
      <w:r>
        <w:rPr>
          <w:rFonts w:ascii="Times New Roman" w:eastAsia="Times New Roman" w:hAnsi="Times New Roman"/>
          <w:spacing w:val="-2"/>
          <w:sz w:val="28"/>
          <w:szCs w:val="28"/>
        </w:rPr>
        <w:t>atës</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për</w:t>
      </w:r>
      <w:proofErr w:type="spellEnd"/>
      <w:r w:rsidRPr="00A8734E">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p</w:t>
      </w:r>
      <w:r w:rsidRPr="00A8734E">
        <w:rPr>
          <w:rFonts w:ascii="Times New Roman" w:eastAsia="Times New Roman" w:hAnsi="Times New Roman"/>
          <w:spacing w:val="-2"/>
          <w:sz w:val="28"/>
          <w:szCs w:val="28"/>
        </w:rPr>
        <w:t>rojekte</w:t>
      </w:r>
      <w:proofErr w:type="spellEnd"/>
      <w:r w:rsidRPr="00A8734E">
        <w:rPr>
          <w:rFonts w:ascii="Times New Roman" w:eastAsia="Times New Roman" w:hAnsi="Times New Roman"/>
          <w:spacing w:val="-2"/>
          <w:sz w:val="28"/>
          <w:szCs w:val="28"/>
        </w:rPr>
        <w:t xml:space="preserve"> me </w:t>
      </w:r>
      <w:proofErr w:type="spellStart"/>
      <w:r w:rsidRPr="00A8734E">
        <w:rPr>
          <w:rFonts w:ascii="Times New Roman" w:eastAsia="Times New Roman" w:hAnsi="Times New Roman"/>
          <w:spacing w:val="-2"/>
          <w:sz w:val="28"/>
          <w:szCs w:val="28"/>
        </w:rPr>
        <w:t>natyre</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të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vecantë</w:t>
      </w:r>
      <w:proofErr w:type="spellEnd"/>
      <w:r w:rsidRPr="00A8734E">
        <w:rPr>
          <w:rFonts w:ascii="Times New Roman" w:eastAsia="Times New Roman" w:hAnsi="Times New Roman"/>
          <w:spacing w:val="-2"/>
          <w:sz w:val="28"/>
          <w:szCs w:val="28"/>
        </w:rPr>
        <w:t xml:space="preserve"> </w:t>
      </w:r>
      <w:proofErr w:type="spellStart"/>
      <w:r w:rsidRPr="00A8734E">
        <w:rPr>
          <w:rFonts w:ascii="Times New Roman" w:eastAsia="Times New Roman" w:hAnsi="Times New Roman"/>
          <w:spacing w:val="-2"/>
          <w:sz w:val="28"/>
          <w:szCs w:val="28"/>
        </w:rPr>
        <w:t>dhe</w:t>
      </w:r>
      <w:proofErr w:type="spellEnd"/>
      <w:r w:rsidRPr="00A8734E">
        <w:rPr>
          <w:rFonts w:ascii="Times New Roman" w:eastAsia="Times New Roman" w:hAnsi="Times New Roman"/>
          <w:spacing w:val="-2"/>
          <w:sz w:val="28"/>
          <w:szCs w:val="28"/>
        </w:rPr>
        <w:t xml:space="preserve"> </w:t>
      </w:r>
      <w:proofErr w:type="spellStart"/>
      <w:proofErr w:type="gramStart"/>
      <w:r w:rsidRPr="00A8734E">
        <w:rPr>
          <w:rFonts w:ascii="Times New Roman" w:eastAsia="Times New Roman" w:hAnsi="Times New Roman"/>
          <w:spacing w:val="-2"/>
          <w:sz w:val="28"/>
          <w:szCs w:val="28"/>
        </w:rPr>
        <w:t>komplekse</w:t>
      </w:r>
      <w:proofErr w:type="spellEnd"/>
      <w:r>
        <w:rPr>
          <w:rFonts w:ascii="Times New Roman" w:eastAsia="Times New Roman" w:hAnsi="Times New Roman"/>
          <w:spacing w:val="-2"/>
          <w:sz w:val="28"/>
          <w:szCs w:val="28"/>
        </w:rPr>
        <w:t>;</w:t>
      </w:r>
      <w:proofErr w:type="gramEnd"/>
    </w:p>
    <w:p w14:paraId="5F380230" w14:textId="38712F71" w:rsidR="005B506A" w:rsidRDefault="005B506A" w:rsidP="005B506A">
      <w:pPr>
        <w:pStyle w:val="ListParagraph"/>
        <w:numPr>
          <w:ilvl w:val="0"/>
          <w:numId w:val="9"/>
        </w:numPr>
        <w:spacing w:after="120"/>
        <w:jc w:val="both"/>
        <w:rPr>
          <w:rFonts w:ascii="Times New Roman" w:eastAsia="Times New Roman" w:hAnsi="Times New Roman"/>
          <w:spacing w:val="-2"/>
          <w:sz w:val="28"/>
          <w:szCs w:val="28"/>
        </w:rPr>
      </w:pPr>
      <w:proofErr w:type="spellStart"/>
      <w:r>
        <w:rPr>
          <w:rFonts w:ascii="Times New Roman" w:eastAsia="Times New Roman" w:hAnsi="Times New Roman"/>
          <w:spacing w:val="-2"/>
          <w:sz w:val="28"/>
          <w:szCs w:val="28"/>
        </w:rPr>
        <w:t>miratimin</w:t>
      </w:r>
      <w:proofErr w:type="spellEnd"/>
      <w:r>
        <w:rPr>
          <w:rFonts w:ascii="Times New Roman" w:eastAsia="Times New Roman" w:hAnsi="Times New Roman"/>
          <w:spacing w:val="-2"/>
          <w:sz w:val="28"/>
          <w:szCs w:val="28"/>
        </w:rPr>
        <w:t xml:space="preserve"> e </w:t>
      </w:r>
      <w:proofErr w:type="spellStart"/>
      <w:r>
        <w:rPr>
          <w:rFonts w:ascii="Times New Roman" w:eastAsia="Times New Roman" w:hAnsi="Times New Roman"/>
          <w:spacing w:val="-2"/>
          <w:sz w:val="28"/>
          <w:szCs w:val="28"/>
        </w:rPr>
        <w:t>standardeve</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t</w:t>
      </w:r>
      <w:r w:rsidR="00BF119E">
        <w:rPr>
          <w:rFonts w:ascii="Times New Roman" w:eastAsia="Times New Roman" w:hAnsi="Times New Roman"/>
          <w:spacing w:val="-2"/>
          <w:sz w:val="28"/>
          <w:szCs w:val="28"/>
        </w:rPr>
        <w:t>ë</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projektimit</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t</w:t>
      </w:r>
      <w:r w:rsidR="00BF119E">
        <w:rPr>
          <w:rFonts w:ascii="Times New Roman" w:eastAsia="Times New Roman" w:hAnsi="Times New Roman"/>
          <w:spacing w:val="-2"/>
          <w:sz w:val="28"/>
          <w:szCs w:val="28"/>
        </w:rPr>
        <w:t>ë</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sistemeve</w:t>
      </w:r>
      <w:proofErr w:type="spellEnd"/>
      <w:r>
        <w:rPr>
          <w:rFonts w:ascii="Times New Roman" w:eastAsia="Times New Roman" w:hAnsi="Times New Roman"/>
          <w:spacing w:val="-2"/>
          <w:sz w:val="28"/>
          <w:szCs w:val="28"/>
        </w:rPr>
        <w:t xml:space="preserve"> TIK </w:t>
      </w:r>
      <w:proofErr w:type="spellStart"/>
      <w:r>
        <w:rPr>
          <w:rFonts w:ascii="Times New Roman" w:eastAsia="Times New Roman" w:hAnsi="Times New Roman"/>
          <w:spacing w:val="-2"/>
          <w:sz w:val="28"/>
          <w:szCs w:val="28"/>
        </w:rPr>
        <w:t>në</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administratën</w:t>
      </w:r>
      <w:proofErr w:type="spellEnd"/>
      <w:r>
        <w:rPr>
          <w:rFonts w:ascii="Times New Roman" w:eastAsia="Times New Roman" w:hAnsi="Times New Roman"/>
          <w:spacing w:val="-2"/>
          <w:sz w:val="28"/>
          <w:szCs w:val="28"/>
        </w:rPr>
        <w:t xml:space="preserve"> </w:t>
      </w:r>
      <w:proofErr w:type="spellStart"/>
      <w:r>
        <w:rPr>
          <w:rFonts w:ascii="Times New Roman" w:eastAsia="Times New Roman" w:hAnsi="Times New Roman"/>
          <w:spacing w:val="-2"/>
          <w:sz w:val="28"/>
          <w:szCs w:val="28"/>
        </w:rPr>
        <w:t>publike</w:t>
      </w:r>
      <w:proofErr w:type="spellEnd"/>
      <w:r w:rsidR="00BF119E">
        <w:rPr>
          <w:rFonts w:ascii="Times New Roman" w:eastAsia="Times New Roman" w:hAnsi="Times New Roman"/>
          <w:spacing w:val="-2"/>
          <w:sz w:val="28"/>
          <w:szCs w:val="28"/>
        </w:rPr>
        <w:t>,</w:t>
      </w:r>
    </w:p>
    <w:p w14:paraId="06D73C06" w14:textId="524B9B46" w:rsidR="00BF119E" w:rsidRPr="00BF119E" w:rsidRDefault="00BF119E" w:rsidP="00BF119E">
      <w:pPr>
        <w:spacing w:after="120"/>
        <w:jc w:val="both"/>
        <w:rPr>
          <w:rFonts w:ascii="Times New Roman" w:eastAsia="Times New Roman" w:hAnsi="Times New Roman" w:cs="Times New Roman"/>
          <w:spacing w:val="-2"/>
          <w:kern w:val="0"/>
          <w:sz w:val="28"/>
          <w:szCs w:val="28"/>
          <w14:ligatures w14:val="none"/>
        </w:rPr>
      </w:pPr>
      <w:proofErr w:type="spellStart"/>
      <w:r w:rsidRPr="00BF119E">
        <w:rPr>
          <w:rFonts w:ascii="Times New Roman" w:eastAsia="Times New Roman" w:hAnsi="Times New Roman" w:cs="Times New Roman"/>
          <w:spacing w:val="-2"/>
          <w:kern w:val="0"/>
          <w:sz w:val="28"/>
          <w:szCs w:val="28"/>
          <w14:ligatures w14:val="none"/>
        </w:rPr>
        <w:t>t</w:t>
      </w:r>
      <w:r w:rsidR="00C94DA8">
        <w:rPr>
          <w:rFonts w:ascii="Times New Roman" w:eastAsia="Times New Roman" w:hAnsi="Times New Roman" w:cs="Times New Roman"/>
          <w:spacing w:val="-2"/>
          <w:kern w:val="0"/>
          <w:sz w:val="28"/>
          <w:szCs w:val="28"/>
          <w14:ligatures w14:val="none"/>
        </w:rPr>
        <w:t>ë</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cilat</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nuk</w:t>
      </w:r>
      <w:proofErr w:type="spellEnd"/>
      <w:r w:rsidRPr="00BF119E">
        <w:rPr>
          <w:rFonts w:ascii="Times New Roman" w:eastAsia="Times New Roman" w:hAnsi="Times New Roman" w:cs="Times New Roman"/>
          <w:spacing w:val="-2"/>
          <w:kern w:val="0"/>
          <w:sz w:val="28"/>
          <w:szCs w:val="28"/>
          <w14:ligatures w14:val="none"/>
        </w:rPr>
        <w:t xml:space="preserve"> do </w:t>
      </w:r>
      <w:proofErr w:type="spellStart"/>
      <w:r w:rsidRPr="00BF119E">
        <w:rPr>
          <w:rFonts w:ascii="Times New Roman" w:eastAsia="Times New Roman" w:hAnsi="Times New Roman" w:cs="Times New Roman"/>
          <w:spacing w:val="-2"/>
          <w:kern w:val="0"/>
          <w:sz w:val="28"/>
          <w:szCs w:val="28"/>
          <w14:ligatures w14:val="none"/>
        </w:rPr>
        <w:t>jen</w:t>
      </w:r>
      <w:r w:rsidR="00C94DA8">
        <w:rPr>
          <w:rFonts w:ascii="Times New Roman" w:eastAsia="Times New Roman" w:hAnsi="Times New Roman" w:cs="Times New Roman"/>
          <w:spacing w:val="-2"/>
          <w:kern w:val="0"/>
          <w:sz w:val="28"/>
          <w:szCs w:val="28"/>
          <w14:ligatures w14:val="none"/>
        </w:rPr>
        <w:t>ë</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m</w:t>
      </w:r>
      <w:r w:rsidR="00C94DA8">
        <w:rPr>
          <w:rFonts w:ascii="Times New Roman" w:eastAsia="Times New Roman" w:hAnsi="Times New Roman" w:cs="Times New Roman"/>
          <w:spacing w:val="-2"/>
          <w:kern w:val="0"/>
          <w:sz w:val="28"/>
          <w:szCs w:val="28"/>
          <w14:ligatures w14:val="none"/>
        </w:rPr>
        <w:t>ë</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akte</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nenligjore</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si</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dhe</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00C94DA8">
        <w:rPr>
          <w:rFonts w:ascii="Times New Roman" w:eastAsia="Times New Roman" w:hAnsi="Times New Roman" w:cs="Times New Roman"/>
          <w:spacing w:val="-2"/>
          <w:kern w:val="0"/>
          <w:sz w:val="28"/>
          <w:szCs w:val="28"/>
          <w14:ligatures w14:val="none"/>
        </w:rPr>
        <w:t>ë</w:t>
      </w:r>
      <w:r w:rsidRPr="00BF119E">
        <w:rPr>
          <w:rFonts w:ascii="Times New Roman" w:eastAsia="Times New Roman" w:hAnsi="Times New Roman" w:cs="Times New Roman"/>
          <w:spacing w:val="-2"/>
          <w:kern w:val="0"/>
          <w:sz w:val="28"/>
          <w:szCs w:val="28"/>
          <w14:ligatures w14:val="none"/>
        </w:rPr>
        <w:t>sht</w:t>
      </w:r>
      <w:r w:rsidR="00C94DA8">
        <w:rPr>
          <w:rFonts w:ascii="Times New Roman" w:eastAsia="Times New Roman" w:hAnsi="Times New Roman" w:cs="Times New Roman"/>
          <w:spacing w:val="-2"/>
          <w:kern w:val="0"/>
          <w:sz w:val="28"/>
          <w:szCs w:val="28"/>
          <w14:ligatures w14:val="none"/>
        </w:rPr>
        <w:t>ë</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parashikuar</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Pr="00BF119E">
        <w:rPr>
          <w:rFonts w:ascii="Times New Roman" w:eastAsia="Times New Roman" w:hAnsi="Times New Roman" w:cs="Times New Roman"/>
          <w:spacing w:val="-2"/>
          <w:kern w:val="0"/>
          <w:sz w:val="28"/>
          <w:szCs w:val="28"/>
          <w14:ligatures w14:val="none"/>
        </w:rPr>
        <w:t>q</w:t>
      </w:r>
      <w:r w:rsidR="00C94DA8">
        <w:rPr>
          <w:rFonts w:ascii="Times New Roman" w:eastAsia="Times New Roman" w:hAnsi="Times New Roman" w:cs="Times New Roman"/>
          <w:spacing w:val="-2"/>
          <w:kern w:val="0"/>
          <w:sz w:val="28"/>
          <w:szCs w:val="28"/>
          <w14:ligatures w14:val="none"/>
        </w:rPr>
        <w:t>ë</w:t>
      </w:r>
      <w:proofErr w:type="spellEnd"/>
      <w:r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Autoritetet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publike</w:t>
      </w:r>
      <w:proofErr w:type="spellEnd"/>
      <w:r w:rsidR="0040368A" w:rsidRPr="00BF119E">
        <w:rPr>
          <w:rFonts w:ascii="Times New Roman" w:eastAsia="Times New Roman" w:hAnsi="Times New Roman" w:cs="Times New Roman"/>
          <w:spacing w:val="-2"/>
          <w:kern w:val="0"/>
          <w:sz w:val="28"/>
          <w:szCs w:val="28"/>
          <w14:ligatures w14:val="none"/>
        </w:rPr>
        <w:t>/</w:t>
      </w:r>
      <w:proofErr w:type="spellStart"/>
      <w:r w:rsidR="0040368A" w:rsidRPr="00BF119E">
        <w:rPr>
          <w:rFonts w:ascii="Times New Roman" w:eastAsia="Times New Roman" w:hAnsi="Times New Roman" w:cs="Times New Roman"/>
          <w:spacing w:val="-2"/>
          <w:kern w:val="0"/>
          <w:sz w:val="28"/>
          <w:szCs w:val="28"/>
          <w14:ligatures w14:val="none"/>
        </w:rPr>
        <w:t>subjektet</w:t>
      </w:r>
      <w:proofErr w:type="spellEnd"/>
      <w:r w:rsidR="0040368A" w:rsidRPr="00BF119E">
        <w:rPr>
          <w:rFonts w:ascii="Times New Roman" w:eastAsia="Times New Roman" w:hAnsi="Times New Roman" w:cs="Times New Roman"/>
          <w:spacing w:val="-2"/>
          <w:kern w:val="0"/>
          <w:sz w:val="28"/>
          <w:szCs w:val="28"/>
          <w14:ligatures w14:val="none"/>
        </w:rPr>
        <w:t xml:space="preserve"> private, </w:t>
      </w:r>
      <w:proofErr w:type="spellStart"/>
      <w:r w:rsidR="0040368A" w:rsidRPr="00BF119E">
        <w:rPr>
          <w:rFonts w:ascii="Times New Roman" w:eastAsia="Times New Roman" w:hAnsi="Times New Roman" w:cs="Times New Roman"/>
          <w:spacing w:val="-2"/>
          <w:kern w:val="0"/>
          <w:sz w:val="28"/>
          <w:szCs w:val="28"/>
          <w14:ligatures w14:val="none"/>
        </w:rPr>
        <w:t>përgjegjëse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për</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ofrimin</w:t>
      </w:r>
      <w:proofErr w:type="spellEnd"/>
      <w:r w:rsidR="0040368A" w:rsidRPr="00BF119E">
        <w:rPr>
          <w:rFonts w:ascii="Times New Roman" w:eastAsia="Times New Roman" w:hAnsi="Times New Roman" w:cs="Times New Roman"/>
          <w:spacing w:val="-2"/>
          <w:kern w:val="0"/>
          <w:sz w:val="28"/>
          <w:szCs w:val="28"/>
          <w14:ligatures w14:val="none"/>
        </w:rPr>
        <w:t xml:space="preserve"> e </w:t>
      </w:r>
      <w:proofErr w:type="spellStart"/>
      <w:r w:rsidR="0040368A" w:rsidRPr="00BF119E">
        <w:rPr>
          <w:rFonts w:ascii="Times New Roman" w:eastAsia="Times New Roman" w:hAnsi="Times New Roman" w:cs="Times New Roman"/>
          <w:spacing w:val="-2"/>
          <w:kern w:val="0"/>
          <w:sz w:val="28"/>
          <w:szCs w:val="28"/>
          <w14:ligatures w14:val="none"/>
        </w:rPr>
        <w:t>shërbimit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elektronik</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përpara</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vënies</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në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punë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sistemeve</w:t>
      </w:r>
      <w:proofErr w:type="spellEnd"/>
      <w:r w:rsidR="0040368A" w:rsidRPr="00BF119E">
        <w:rPr>
          <w:rFonts w:ascii="Times New Roman" w:eastAsia="Times New Roman" w:hAnsi="Times New Roman" w:cs="Times New Roman"/>
          <w:spacing w:val="-2"/>
          <w:kern w:val="0"/>
          <w:sz w:val="28"/>
          <w:szCs w:val="28"/>
          <w14:ligatures w14:val="none"/>
        </w:rPr>
        <w:t xml:space="preserve"> apo </w:t>
      </w:r>
      <w:proofErr w:type="spellStart"/>
      <w:r w:rsidR="0040368A" w:rsidRPr="00BF119E">
        <w:rPr>
          <w:rFonts w:ascii="Times New Roman" w:eastAsia="Times New Roman" w:hAnsi="Times New Roman" w:cs="Times New Roman"/>
          <w:spacing w:val="-2"/>
          <w:kern w:val="0"/>
          <w:sz w:val="28"/>
          <w:szCs w:val="28"/>
          <w14:ligatures w14:val="none"/>
        </w:rPr>
        <w:t>shërbimeve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elektronike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janë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detyruara</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përmbushin</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minimalisht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standardet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qeveritare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TIK-</w:t>
      </w:r>
      <w:proofErr w:type="spellStart"/>
      <w:r w:rsidR="0040368A" w:rsidRPr="00BF119E">
        <w:rPr>
          <w:rFonts w:ascii="Times New Roman" w:eastAsia="Times New Roman" w:hAnsi="Times New Roman" w:cs="Times New Roman"/>
          <w:spacing w:val="-2"/>
          <w:kern w:val="0"/>
          <w:sz w:val="28"/>
          <w:szCs w:val="28"/>
          <w14:ligatures w14:val="none"/>
        </w:rPr>
        <w:t>ut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dhe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standardet</w:t>
      </w:r>
      <w:proofErr w:type="spellEnd"/>
      <w:r w:rsidR="0040368A" w:rsidRPr="00BF119E">
        <w:rPr>
          <w:rFonts w:ascii="Times New Roman" w:eastAsia="Times New Roman" w:hAnsi="Times New Roman" w:cs="Times New Roman"/>
          <w:spacing w:val="-2"/>
          <w:kern w:val="0"/>
          <w:sz w:val="28"/>
          <w:szCs w:val="28"/>
          <w14:ligatures w14:val="none"/>
        </w:rPr>
        <w:t xml:space="preserve"> e </w:t>
      </w:r>
      <w:proofErr w:type="spellStart"/>
      <w:r w:rsidR="0040368A" w:rsidRPr="00BF119E">
        <w:rPr>
          <w:rFonts w:ascii="Times New Roman" w:eastAsia="Times New Roman" w:hAnsi="Times New Roman" w:cs="Times New Roman"/>
          <w:spacing w:val="-2"/>
          <w:kern w:val="0"/>
          <w:sz w:val="28"/>
          <w:szCs w:val="28"/>
          <w14:ligatures w14:val="none"/>
        </w:rPr>
        <w:t>shërbimeve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publike</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elektronike</w:t>
      </w:r>
      <w:proofErr w:type="spellEnd"/>
      <w:r w:rsidR="0040368A" w:rsidRPr="00BF119E">
        <w:rPr>
          <w:rFonts w:ascii="Times New Roman" w:eastAsia="Times New Roman" w:hAnsi="Times New Roman" w:cs="Times New Roman"/>
          <w:spacing w:val="-2"/>
          <w:kern w:val="0"/>
          <w:sz w:val="28"/>
          <w:szCs w:val="28"/>
          <w14:ligatures w14:val="none"/>
        </w:rPr>
        <w:t xml:space="preserve"> (e-</w:t>
      </w:r>
      <w:proofErr w:type="spellStart"/>
      <w:r w:rsidR="0040368A" w:rsidRPr="00BF119E">
        <w:rPr>
          <w:rFonts w:ascii="Times New Roman" w:eastAsia="Times New Roman" w:hAnsi="Times New Roman" w:cs="Times New Roman"/>
          <w:spacing w:val="-2"/>
          <w:kern w:val="0"/>
          <w:sz w:val="28"/>
          <w:szCs w:val="28"/>
          <w14:ligatures w14:val="none"/>
        </w:rPr>
        <w:t>shërbimet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që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miratohen</w:t>
      </w:r>
      <w:proofErr w:type="spellEnd"/>
      <w:r w:rsidR="0040368A" w:rsidRPr="00BF119E">
        <w:rPr>
          <w:rFonts w:ascii="Times New Roman" w:eastAsia="Times New Roman" w:hAnsi="Times New Roman" w:cs="Times New Roman"/>
          <w:spacing w:val="-2"/>
          <w:kern w:val="0"/>
          <w:sz w:val="28"/>
          <w:szCs w:val="28"/>
          <w14:ligatures w14:val="none"/>
        </w:rPr>
        <w:t xml:space="preserve"> me </w:t>
      </w:r>
      <w:proofErr w:type="spellStart"/>
      <w:r w:rsidR="0040368A" w:rsidRPr="00BF119E">
        <w:rPr>
          <w:rFonts w:ascii="Times New Roman" w:eastAsia="Times New Roman" w:hAnsi="Times New Roman" w:cs="Times New Roman"/>
          <w:spacing w:val="-2"/>
          <w:kern w:val="0"/>
          <w:sz w:val="28"/>
          <w:szCs w:val="28"/>
          <w14:ligatures w14:val="none"/>
        </w:rPr>
        <w:t>udhëzim</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drejtorit</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përgjithshëm</w:t>
      </w:r>
      <w:proofErr w:type="spellEnd"/>
      <w:r w:rsidR="0040368A" w:rsidRPr="00BF119E">
        <w:rPr>
          <w:rFonts w:ascii="Times New Roman" w:eastAsia="Times New Roman" w:hAnsi="Times New Roman" w:cs="Times New Roman"/>
          <w:spacing w:val="-2"/>
          <w:kern w:val="0"/>
          <w:sz w:val="28"/>
          <w:szCs w:val="28"/>
          <w14:ligatures w14:val="none"/>
        </w:rPr>
        <w:t xml:space="preserve"> </w:t>
      </w:r>
      <w:proofErr w:type="spellStart"/>
      <w:r w:rsidR="0040368A" w:rsidRPr="00BF119E">
        <w:rPr>
          <w:rFonts w:ascii="Times New Roman" w:eastAsia="Times New Roman" w:hAnsi="Times New Roman" w:cs="Times New Roman"/>
          <w:spacing w:val="-2"/>
          <w:kern w:val="0"/>
          <w:sz w:val="28"/>
          <w:szCs w:val="28"/>
          <w14:ligatures w14:val="none"/>
        </w:rPr>
        <w:t>të</w:t>
      </w:r>
      <w:proofErr w:type="spellEnd"/>
      <w:r w:rsidR="0040368A" w:rsidRPr="00BF119E">
        <w:rPr>
          <w:rFonts w:ascii="Times New Roman" w:eastAsia="Times New Roman" w:hAnsi="Times New Roman" w:cs="Times New Roman"/>
          <w:spacing w:val="-2"/>
          <w:kern w:val="0"/>
          <w:sz w:val="28"/>
          <w:szCs w:val="28"/>
          <w14:ligatures w14:val="none"/>
        </w:rPr>
        <w:t xml:space="preserve"> AKSHI-t</w:t>
      </w:r>
      <w:r w:rsidRPr="00BF119E">
        <w:rPr>
          <w:rFonts w:ascii="Times New Roman" w:eastAsia="Times New Roman" w:hAnsi="Times New Roman" w:cs="Times New Roman"/>
          <w:spacing w:val="-2"/>
          <w:kern w:val="0"/>
          <w:sz w:val="28"/>
          <w:szCs w:val="28"/>
          <w14:ligatures w14:val="none"/>
        </w:rPr>
        <w:t>.</w:t>
      </w:r>
    </w:p>
    <w:p w14:paraId="7DDF7F60" w14:textId="77777777" w:rsidR="00D4166B" w:rsidRPr="00BF119E" w:rsidRDefault="00D4166B" w:rsidP="00D4166B">
      <w:pPr>
        <w:jc w:val="both"/>
        <w:rPr>
          <w:rFonts w:ascii="Times New Roman" w:eastAsia="Times New Roman" w:hAnsi="Times New Roman" w:cs="Times New Roman"/>
          <w:spacing w:val="-2"/>
          <w:kern w:val="0"/>
          <w:sz w:val="28"/>
          <w:szCs w:val="28"/>
          <w14:ligatures w14:val="none"/>
        </w:rPr>
      </w:pPr>
    </w:p>
    <w:p w14:paraId="1762C750" w14:textId="6A45D0F9" w:rsidR="003B3446" w:rsidRPr="003B3446" w:rsidRDefault="003B3446" w:rsidP="003B3446">
      <w:pPr>
        <w:numPr>
          <w:ilvl w:val="0"/>
          <w:numId w:val="1"/>
        </w:numPr>
        <w:spacing w:after="0" w:line="276" w:lineRule="auto"/>
        <w:ind w:left="567" w:hanging="567"/>
        <w:contextualSpacing/>
        <w:jc w:val="both"/>
        <w:rPr>
          <w:rFonts w:ascii="Times New Roman" w:eastAsia="Times New Roman" w:hAnsi="Times New Roman" w:cs="Times New Roman"/>
          <w:b/>
          <w:kern w:val="0"/>
          <w:sz w:val="28"/>
          <w:szCs w:val="28"/>
          <w:lang w:val="sq-AL"/>
          <w14:ligatures w14:val="none"/>
        </w:rPr>
      </w:pPr>
      <w:r w:rsidRPr="003B3446">
        <w:rPr>
          <w:rFonts w:ascii="Times New Roman" w:eastAsia="Times New Roman" w:hAnsi="Times New Roman" w:cs="Times New Roman"/>
          <w:b/>
          <w:kern w:val="0"/>
          <w:sz w:val="28"/>
          <w:szCs w:val="28"/>
          <w:lang w:val="sq-AL"/>
          <w14:ligatures w14:val="none"/>
        </w:rPr>
        <w:t>VLERËSIMI I LIGJSHMËRISË, KUSHTETU</w:t>
      </w:r>
      <w:r w:rsidR="003D1D20">
        <w:rPr>
          <w:rFonts w:ascii="Times New Roman" w:eastAsia="Times New Roman" w:hAnsi="Times New Roman" w:cs="Times New Roman"/>
          <w:b/>
          <w:kern w:val="0"/>
          <w:sz w:val="28"/>
          <w:szCs w:val="28"/>
          <w:lang w:val="sq-AL"/>
          <w14:ligatures w14:val="none"/>
        </w:rPr>
        <w:t>E</w:t>
      </w:r>
      <w:r w:rsidRPr="003B3446">
        <w:rPr>
          <w:rFonts w:ascii="Times New Roman" w:eastAsia="Times New Roman" w:hAnsi="Times New Roman" w:cs="Times New Roman"/>
          <w:b/>
          <w:kern w:val="0"/>
          <w:sz w:val="28"/>
          <w:szCs w:val="28"/>
          <w:lang w:val="sq-AL"/>
          <w14:ligatures w14:val="none"/>
        </w:rPr>
        <w:t>TSHMËRISË DHE HARMONIZIMI ME LEGJISLACIONIN NË FUQI VENDAS E NDËRKOMBËTAR</w:t>
      </w:r>
    </w:p>
    <w:p w14:paraId="0430FB00" w14:textId="086C4E6E" w:rsidR="003B3446" w:rsidRPr="007C098E" w:rsidRDefault="003B3446" w:rsidP="007C098E">
      <w:pPr>
        <w:spacing w:before="240" w:after="120" w:line="276" w:lineRule="auto"/>
        <w:jc w:val="both"/>
        <w:rPr>
          <w:rFonts w:ascii="Times New Roman" w:eastAsia="Calibri" w:hAnsi="Times New Roman" w:cs="Times New Roman"/>
          <w:kern w:val="0"/>
          <w:sz w:val="28"/>
          <w:szCs w:val="28"/>
          <w:lang w:val="sq-AL"/>
          <w14:ligatures w14:val="none"/>
        </w:rPr>
      </w:pPr>
      <w:r w:rsidRPr="003B3446">
        <w:rPr>
          <w:rFonts w:ascii="Times New Roman" w:eastAsia="Calibri" w:hAnsi="Times New Roman" w:cs="Times New Roman"/>
          <w:kern w:val="0"/>
          <w:sz w:val="28"/>
          <w:szCs w:val="28"/>
          <w:lang w:val="sq-AL"/>
          <w14:ligatures w14:val="none"/>
        </w:rPr>
        <w:lastRenderedPageBreak/>
        <w:t xml:space="preserve">Projektligji është në përputhje të plotë me Kushtetutën e Republikës së Shqipërisë dhe legjislacionin vendas. </w:t>
      </w:r>
    </w:p>
    <w:p w14:paraId="6619DDD4" w14:textId="77777777" w:rsidR="003B3446" w:rsidRPr="003B3446" w:rsidRDefault="003B3446"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095FFC04" w14:textId="77777777" w:rsidR="003B3446" w:rsidRPr="003B3446" w:rsidRDefault="003B3446" w:rsidP="003B3446">
      <w:pPr>
        <w:numPr>
          <w:ilvl w:val="0"/>
          <w:numId w:val="1"/>
        </w:numPr>
        <w:spacing w:after="0" w:line="276" w:lineRule="auto"/>
        <w:ind w:left="567" w:hanging="567"/>
        <w:contextualSpacing/>
        <w:jc w:val="both"/>
        <w:rPr>
          <w:rFonts w:ascii="Times New Roman" w:eastAsia="Calibri" w:hAnsi="Times New Roman" w:cs="Times New Roman"/>
          <w:b/>
          <w:kern w:val="0"/>
          <w:sz w:val="28"/>
          <w:szCs w:val="28"/>
          <w:lang w:val="sq-AL"/>
          <w14:ligatures w14:val="none"/>
        </w:rPr>
      </w:pPr>
      <w:r w:rsidRPr="003B3446">
        <w:rPr>
          <w:rFonts w:ascii="Times New Roman" w:eastAsia="Calibri" w:hAnsi="Times New Roman" w:cs="Times New Roman"/>
          <w:b/>
          <w:kern w:val="0"/>
          <w:sz w:val="28"/>
          <w:szCs w:val="28"/>
          <w:lang w:val="sq-AL"/>
          <w14:ligatures w14:val="none"/>
        </w:rPr>
        <w:t>VLERËSIMI I SHKALLËS SË PËRAFRIMIT ME ACQUIS COMMUNAUTAIRE (PËR PROJEKTAKET NORMATIVE)</w:t>
      </w:r>
    </w:p>
    <w:p w14:paraId="4253CB71" w14:textId="77777777" w:rsidR="003B3446" w:rsidRPr="003B3446" w:rsidRDefault="003B3446" w:rsidP="003B3446">
      <w:pPr>
        <w:spacing w:after="0" w:line="240" w:lineRule="auto"/>
        <w:ind w:right="621"/>
        <w:jc w:val="both"/>
        <w:rPr>
          <w:rFonts w:ascii="Times New Roman" w:eastAsia="Times New Roman" w:hAnsi="Times New Roman" w:cs="Times New Roman"/>
          <w:bCs/>
          <w:kern w:val="0"/>
          <w:sz w:val="28"/>
          <w:szCs w:val="28"/>
          <w:lang w:val="sq-AL"/>
          <w14:ligatures w14:val="none"/>
        </w:rPr>
      </w:pPr>
    </w:p>
    <w:p w14:paraId="46E1216C" w14:textId="616FB2B8" w:rsidR="003B3446" w:rsidRPr="003B3446" w:rsidRDefault="003B3446" w:rsidP="003B3446">
      <w:pPr>
        <w:pBdr>
          <w:top w:val="nil"/>
          <w:left w:val="nil"/>
          <w:bottom w:val="nil"/>
          <w:right w:val="nil"/>
          <w:between w:val="nil"/>
          <w:bar w:val="nil"/>
        </w:pBdr>
        <w:spacing w:after="0" w:line="240" w:lineRule="auto"/>
        <w:jc w:val="both"/>
        <w:rPr>
          <w:rFonts w:ascii="Times New Roman" w:eastAsia="Times New Roman" w:hAnsi="Times New Roman" w:cs="Times New Roman"/>
          <w:bCs/>
          <w:kern w:val="0"/>
          <w:sz w:val="28"/>
          <w:szCs w:val="28"/>
          <w:u w:color="000000"/>
          <w:lang w:val="sq-AL"/>
          <w14:ligatures w14:val="none"/>
        </w:rPr>
      </w:pPr>
      <w:r w:rsidRPr="003B3446">
        <w:rPr>
          <w:rFonts w:ascii="Times New Roman" w:eastAsia="Times New Roman" w:hAnsi="Times New Roman" w:cs="Times New Roman"/>
          <w:bCs/>
          <w:kern w:val="0"/>
          <w:sz w:val="28"/>
          <w:szCs w:val="28"/>
          <w:u w:color="000000"/>
          <w:lang w:val="sq-AL"/>
          <w14:ligatures w14:val="none"/>
        </w:rPr>
        <w:t xml:space="preserve">Ky projektligj nuk përafron </w:t>
      </w:r>
      <w:r w:rsidR="009C52E3" w:rsidRPr="009C52E3">
        <w:rPr>
          <w:rFonts w:ascii="Times New Roman" w:eastAsia="Times New Roman" w:hAnsi="Times New Roman" w:cs="Times New Roman"/>
          <w:bCs/>
          <w:i/>
          <w:iCs/>
          <w:kern w:val="0"/>
          <w:sz w:val="28"/>
          <w:szCs w:val="28"/>
          <w:u w:color="000000"/>
          <w:lang w:val="sq-AL"/>
          <w14:ligatures w14:val="none"/>
        </w:rPr>
        <w:t>acquis</w:t>
      </w:r>
      <w:r w:rsidRPr="003B3446">
        <w:rPr>
          <w:rFonts w:ascii="Times New Roman" w:eastAsia="Times New Roman" w:hAnsi="Times New Roman" w:cs="Times New Roman"/>
          <w:bCs/>
          <w:kern w:val="0"/>
          <w:sz w:val="28"/>
          <w:szCs w:val="28"/>
          <w:u w:color="000000"/>
          <w:lang w:val="sq-AL"/>
          <w14:ligatures w14:val="none"/>
        </w:rPr>
        <w:t xml:space="preserve"> të BE-së</w:t>
      </w:r>
      <w:r w:rsidR="007C098E">
        <w:rPr>
          <w:rFonts w:ascii="Times New Roman" w:eastAsia="Times New Roman" w:hAnsi="Times New Roman" w:cs="Times New Roman"/>
          <w:bCs/>
          <w:kern w:val="0"/>
          <w:sz w:val="28"/>
          <w:szCs w:val="28"/>
          <w:u w:color="000000"/>
          <w:lang w:val="sq-AL"/>
          <w14:ligatures w14:val="none"/>
        </w:rPr>
        <w:t>.</w:t>
      </w:r>
    </w:p>
    <w:p w14:paraId="45CC03C0" w14:textId="77777777" w:rsidR="003B3446" w:rsidRPr="003B3446" w:rsidRDefault="003B3446" w:rsidP="003B3446">
      <w:pPr>
        <w:pBdr>
          <w:top w:val="nil"/>
          <w:left w:val="nil"/>
          <w:bottom w:val="nil"/>
          <w:right w:val="nil"/>
          <w:between w:val="nil"/>
          <w:bar w:val="nil"/>
        </w:pBdr>
        <w:spacing w:after="0" w:line="240" w:lineRule="auto"/>
        <w:jc w:val="both"/>
        <w:rPr>
          <w:rFonts w:ascii="Times New Roman" w:eastAsia="Times New Roman" w:hAnsi="Times New Roman" w:cs="Times New Roman"/>
          <w:bCs/>
          <w:kern w:val="0"/>
          <w:sz w:val="28"/>
          <w:szCs w:val="28"/>
          <w:u w:color="000000"/>
          <w:lang w:val="sq-AL"/>
          <w14:ligatures w14:val="none"/>
        </w:rPr>
      </w:pPr>
    </w:p>
    <w:p w14:paraId="3EB8BC95" w14:textId="77777777" w:rsidR="003B3446" w:rsidRPr="003B3446" w:rsidRDefault="003B3446" w:rsidP="003B3446">
      <w:pPr>
        <w:numPr>
          <w:ilvl w:val="0"/>
          <w:numId w:val="1"/>
        </w:numPr>
        <w:spacing w:after="200" w:line="276" w:lineRule="auto"/>
        <w:ind w:left="567" w:hanging="567"/>
        <w:contextualSpacing/>
        <w:jc w:val="both"/>
        <w:rPr>
          <w:rFonts w:ascii="Times New Roman" w:eastAsia="Calibri" w:hAnsi="Times New Roman" w:cs="Times New Roman"/>
          <w:b/>
          <w:kern w:val="0"/>
          <w:sz w:val="28"/>
          <w:szCs w:val="28"/>
          <w:lang w:val="sq-AL"/>
          <w14:ligatures w14:val="none"/>
        </w:rPr>
      </w:pPr>
      <w:r w:rsidRPr="003B3446">
        <w:rPr>
          <w:rFonts w:ascii="Times New Roman" w:eastAsia="Calibri" w:hAnsi="Times New Roman" w:cs="Times New Roman"/>
          <w:b/>
          <w:kern w:val="0"/>
          <w:sz w:val="28"/>
          <w:szCs w:val="28"/>
          <w:lang w:val="sq-AL"/>
          <w14:ligatures w14:val="none"/>
        </w:rPr>
        <w:t>PËRMBLEDHJE SHPJEGUESE E PËRMBAJTJES SË PROJEKTAKTIT</w:t>
      </w:r>
    </w:p>
    <w:p w14:paraId="19C95C54" w14:textId="77777777" w:rsidR="002D6AA0" w:rsidRDefault="002D6AA0"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45C9D24F" w14:textId="63E836B3" w:rsidR="007C098E" w:rsidRDefault="009C52E3" w:rsidP="003B3446">
      <w:pPr>
        <w:spacing w:after="0" w:line="240" w:lineRule="auto"/>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Projektligji p</w:t>
      </w:r>
      <w:r w:rsidR="005F1894">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rb</w:t>
      </w:r>
      <w:r w:rsidR="005F1894">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het nga </w:t>
      </w:r>
      <w:r w:rsidR="00995D7C" w:rsidRPr="00985440">
        <w:rPr>
          <w:rFonts w:ascii="Times New Roman" w:eastAsia="Times New Roman" w:hAnsi="Times New Roman" w:cs="Times New Roman"/>
          <w:bCs/>
          <w:kern w:val="0"/>
          <w:sz w:val="28"/>
          <w:szCs w:val="28"/>
          <w:lang w:val="sq-AL"/>
          <w14:ligatures w14:val="none"/>
        </w:rPr>
        <w:t>1</w:t>
      </w:r>
      <w:r w:rsidR="00243F80">
        <w:rPr>
          <w:rFonts w:ascii="Times New Roman" w:eastAsia="Times New Roman" w:hAnsi="Times New Roman" w:cs="Times New Roman"/>
          <w:bCs/>
          <w:kern w:val="0"/>
          <w:sz w:val="28"/>
          <w:szCs w:val="28"/>
          <w:lang w:val="sq-AL"/>
          <w14:ligatures w14:val="none"/>
        </w:rPr>
        <w:t>5</w:t>
      </w:r>
      <w:r w:rsidRPr="00985440">
        <w:rPr>
          <w:rFonts w:ascii="Times New Roman" w:eastAsia="Times New Roman" w:hAnsi="Times New Roman" w:cs="Times New Roman"/>
          <w:bCs/>
          <w:kern w:val="0"/>
          <w:sz w:val="28"/>
          <w:szCs w:val="28"/>
          <w:lang w:val="sq-AL"/>
          <w14:ligatures w14:val="none"/>
        </w:rPr>
        <w:t xml:space="preserve"> nene.</w:t>
      </w:r>
    </w:p>
    <w:p w14:paraId="7A776573" w14:textId="77777777" w:rsidR="009C52E3" w:rsidRDefault="009C52E3"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4D60E2D9" w14:textId="2D405D6D" w:rsidR="00995D7C" w:rsidRPr="007D0585" w:rsidRDefault="006631B5" w:rsidP="006631B5">
      <w:pPr>
        <w:autoSpaceDE w:val="0"/>
        <w:autoSpaceDN w:val="0"/>
        <w:adjustRightInd w:val="0"/>
        <w:spacing w:after="0" w:line="240" w:lineRule="auto"/>
        <w:jc w:val="both"/>
        <w:rPr>
          <w:rFonts w:ascii="Times New Roman" w:hAnsi="Times New Roman" w:cs="Times New Roman"/>
          <w:bCs/>
          <w:sz w:val="28"/>
          <w:szCs w:val="28"/>
          <w:lang w:val="sq-AL"/>
        </w:rPr>
      </w:pPr>
      <w:r w:rsidRPr="00995D7C">
        <w:rPr>
          <w:rFonts w:ascii="Times New Roman" w:eastAsia="Times New Roman" w:hAnsi="Times New Roman" w:cs="Times New Roman"/>
          <w:bCs/>
          <w:kern w:val="0"/>
          <w:sz w:val="28"/>
          <w:szCs w:val="28"/>
          <w:lang w:val="sq-AL"/>
          <w14:ligatures w14:val="none"/>
        </w:rPr>
        <w:t>Në nenin 1 të projektligjit</w:t>
      </w:r>
      <w:r w:rsidR="00995D7C" w:rsidRPr="00995D7C">
        <w:rPr>
          <w:rFonts w:ascii="Times New Roman" w:eastAsia="Times New Roman" w:hAnsi="Times New Roman" w:cs="Times New Roman"/>
          <w:bCs/>
          <w:kern w:val="0"/>
          <w:sz w:val="28"/>
          <w:szCs w:val="28"/>
          <w:lang w:val="sq-AL"/>
          <w14:ligatures w14:val="none"/>
        </w:rPr>
        <w:t xml:space="preserve"> të propozuar parashikohet ndryshimi të nenit 4</w:t>
      </w:r>
      <w:r w:rsidR="00995D7C">
        <w:rPr>
          <w:rFonts w:ascii="Times New Roman" w:eastAsia="Times New Roman" w:hAnsi="Times New Roman" w:cs="Times New Roman"/>
          <w:bCs/>
          <w:kern w:val="0"/>
          <w:sz w:val="28"/>
          <w:szCs w:val="28"/>
          <w:lang w:val="sq-AL"/>
          <w14:ligatures w14:val="none"/>
        </w:rPr>
        <w:t xml:space="preserve">, </w:t>
      </w:r>
      <w:r w:rsidR="00D4291C">
        <w:rPr>
          <w:rFonts w:ascii="Times New Roman" w:eastAsia="Times New Roman" w:hAnsi="Times New Roman" w:cs="Times New Roman"/>
          <w:bCs/>
          <w:kern w:val="0"/>
          <w:sz w:val="28"/>
          <w:szCs w:val="28"/>
          <w:lang w:val="sq-AL"/>
          <w14:ligatures w14:val="none"/>
        </w:rPr>
        <w:t>konkretisht, ndryshimi i pik</w:t>
      </w:r>
      <w:r w:rsidR="009F72A3">
        <w:rPr>
          <w:rFonts w:ascii="Times New Roman" w:eastAsia="Times New Roman" w:hAnsi="Times New Roman" w:cs="Times New Roman"/>
          <w:bCs/>
          <w:kern w:val="0"/>
          <w:sz w:val="28"/>
          <w:szCs w:val="28"/>
          <w:lang w:val="sq-AL"/>
          <w14:ligatures w14:val="none"/>
        </w:rPr>
        <w:t>ë</w:t>
      </w:r>
      <w:r w:rsidR="00D4291C">
        <w:rPr>
          <w:rFonts w:ascii="Times New Roman" w:eastAsia="Times New Roman" w:hAnsi="Times New Roman" w:cs="Times New Roman"/>
          <w:bCs/>
          <w:kern w:val="0"/>
          <w:sz w:val="28"/>
          <w:szCs w:val="28"/>
          <w:lang w:val="sq-AL"/>
          <w14:ligatures w14:val="none"/>
        </w:rPr>
        <w:t xml:space="preserve">s 37, </w:t>
      </w:r>
      <w:r w:rsidR="00995D7C" w:rsidRPr="00995D7C">
        <w:rPr>
          <w:rFonts w:ascii="Times New Roman" w:eastAsia="Times New Roman" w:hAnsi="Times New Roman" w:cs="Times New Roman"/>
          <w:bCs/>
          <w:kern w:val="0"/>
          <w:sz w:val="28"/>
          <w:szCs w:val="28"/>
          <w:lang w:val="sq-AL"/>
          <w14:ligatures w14:val="none"/>
        </w:rPr>
        <w:t xml:space="preserve">duke dhënë përkufizimin e </w:t>
      </w:r>
      <w:r w:rsidR="00995D7C" w:rsidRPr="00F760C4">
        <w:rPr>
          <w:rFonts w:ascii="Times New Roman" w:eastAsia="Times New Roman" w:hAnsi="Times New Roman" w:cs="Times New Roman"/>
          <w:bCs/>
          <w:kern w:val="0"/>
          <w:sz w:val="28"/>
          <w:szCs w:val="28"/>
          <w:lang w:val="sq-AL"/>
          <w14:ligatures w14:val="none"/>
        </w:rPr>
        <w:t>“Shërbimit publik elektronik”</w:t>
      </w:r>
      <w:r w:rsidR="00995D7C" w:rsidRPr="00995D7C">
        <w:rPr>
          <w:rFonts w:ascii="Times New Roman" w:eastAsia="Times New Roman" w:hAnsi="Times New Roman" w:cs="Times New Roman"/>
          <w:bCs/>
          <w:kern w:val="0"/>
          <w:sz w:val="28"/>
          <w:szCs w:val="28"/>
          <w:lang w:val="sq-AL"/>
          <w14:ligatures w14:val="none"/>
        </w:rPr>
        <w:t xml:space="preserve"> i cili është </w:t>
      </w:r>
      <w:r w:rsidR="00995D7C" w:rsidRPr="007D0585">
        <w:rPr>
          <w:rFonts w:ascii="Times New Roman" w:hAnsi="Times New Roman" w:cs="Times New Roman"/>
          <w:bCs/>
          <w:sz w:val="28"/>
          <w:szCs w:val="28"/>
          <w:lang w:val="sq-AL"/>
        </w:rPr>
        <w:t>produkti që ofrohet nga institucionet e administratës shtetërore, të pavarura dhe të qeverisjes vendore, brenda juridiksionit të tyre, personave fizikë dhe juridikë, në bazë të kërkesave së tyre dhe që rezulton në një përgjgije të formave të ndryshme, si çertifikatë, licencë, leje, vërtetim etj., nga institucioni përgjegjës, i parashikuar në ligj.</w:t>
      </w:r>
    </w:p>
    <w:p w14:paraId="01A54B28" w14:textId="77777777" w:rsidR="00995D7C" w:rsidRPr="007D0585" w:rsidRDefault="00995D7C" w:rsidP="006631B5">
      <w:pPr>
        <w:autoSpaceDE w:val="0"/>
        <w:autoSpaceDN w:val="0"/>
        <w:adjustRightInd w:val="0"/>
        <w:spacing w:after="0" w:line="240" w:lineRule="auto"/>
        <w:jc w:val="both"/>
        <w:rPr>
          <w:bCs/>
          <w:i/>
          <w:iCs/>
          <w:sz w:val="28"/>
          <w:szCs w:val="28"/>
          <w:lang w:val="sq-AL"/>
        </w:rPr>
      </w:pPr>
    </w:p>
    <w:p w14:paraId="1F97AC98" w14:textId="38BCEA0A" w:rsidR="00995D7C" w:rsidRDefault="00710561" w:rsidP="0041354B">
      <w:pPr>
        <w:jc w:val="both"/>
        <w:rPr>
          <w:rFonts w:ascii="Times New Roman" w:eastAsia="Times New Roman" w:hAnsi="Times New Roman" w:cs="Times New Roman"/>
          <w:bCs/>
          <w:kern w:val="0"/>
          <w:sz w:val="28"/>
          <w:szCs w:val="28"/>
          <w:lang w:val="sq-AL"/>
          <w14:ligatures w14:val="none"/>
        </w:rPr>
      </w:pPr>
      <w:r w:rsidRPr="007D0585">
        <w:rPr>
          <w:rFonts w:ascii="Times New Roman" w:hAnsi="Times New Roman" w:cs="Times New Roman"/>
          <w:bCs/>
          <w:sz w:val="28"/>
          <w:szCs w:val="28"/>
          <w:lang w:val="sq-AL"/>
        </w:rPr>
        <w:t>Gjithashtu n</w:t>
      </w:r>
      <w:r w:rsidR="00AA60CB"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k</w:t>
      </w:r>
      <w:r w:rsidR="00AA60CB"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t</w:t>
      </w:r>
      <w:r w:rsidR="00AA60CB"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nen parashikohet t</w:t>
      </w:r>
      <w:r w:rsidR="00AA60CB"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shtohet pika 47</w:t>
      </w:r>
      <w:r w:rsidR="00995D7C" w:rsidRPr="007D0585">
        <w:rPr>
          <w:rFonts w:ascii="Times New Roman" w:hAnsi="Times New Roman" w:cs="Times New Roman"/>
          <w:bCs/>
          <w:sz w:val="28"/>
          <w:szCs w:val="28"/>
          <w:lang w:val="sq-AL"/>
        </w:rPr>
        <w:t xml:space="preserve"> duke përkufizuar </w:t>
      </w:r>
      <w:r w:rsidR="00995D7C" w:rsidRPr="00F760C4">
        <w:rPr>
          <w:rFonts w:ascii="Times New Roman" w:eastAsia="Times New Roman" w:hAnsi="Times New Roman" w:cs="Times New Roman"/>
          <w:bCs/>
          <w:kern w:val="0"/>
          <w:sz w:val="28"/>
          <w:szCs w:val="28"/>
          <w:lang w:val="sq-AL"/>
          <w14:ligatures w14:val="none"/>
        </w:rPr>
        <w:t>“Riinxhinerimin”</w:t>
      </w:r>
      <w:r w:rsidR="00995D7C" w:rsidRPr="00995D7C">
        <w:rPr>
          <w:rFonts w:ascii="Times New Roman" w:eastAsia="Times New Roman" w:hAnsi="Times New Roman" w:cs="Times New Roman"/>
          <w:bCs/>
          <w:kern w:val="0"/>
          <w:sz w:val="28"/>
          <w:szCs w:val="28"/>
          <w:lang w:val="sq-AL"/>
          <w14:ligatures w14:val="none"/>
        </w:rPr>
        <w:t xml:space="preserve"> i cili është procesi që synon thjeshtëzimin e procedurave administrative të nevojshme për përfitimin e një shërbimi, të dokumentacionit përkatës apo të aktiviteteve të ndryshme, të lidhura me lëvrimin e shërbimit, edhe nëpërmjet përdor</w:t>
      </w:r>
      <w:r w:rsidR="003D1D20">
        <w:rPr>
          <w:rFonts w:ascii="Times New Roman" w:eastAsia="Times New Roman" w:hAnsi="Times New Roman" w:cs="Times New Roman"/>
          <w:bCs/>
          <w:kern w:val="0"/>
          <w:sz w:val="28"/>
          <w:szCs w:val="28"/>
          <w:lang w:val="sq-AL"/>
          <w14:ligatures w14:val="none"/>
        </w:rPr>
        <w:t>i</w:t>
      </w:r>
      <w:r w:rsidR="00995D7C" w:rsidRPr="00995D7C">
        <w:rPr>
          <w:rFonts w:ascii="Times New Roman" w:eastAsia="Times New Roman" w:hAnsi="Times New Roman" w:cs="Times New Roman"/>
          <w:bCs/>
          <w:kern w:val="0"/>
          <w:sz w:val="28"/>
          <w:szCs w:val="28"/>
          <w:lang w:val="sq-AL"/>
          <w14:ligatures w14:val="none"/>
        </w:rPr>
        <w:t>mit të teknologjisë së informacionit.</w:t>
      </w:r>
    </w:p>
    <w:p w14:paraId="049F36C5" w14:textId="7809B6A6" w:rsidR="008C3D88" w:rsidRDefault="00710561" w:rsidP="0041354B">
      <w:pPr>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N</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nenin 2 t</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projektligjit parashikohet nj</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ndryshim n</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shkronj</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n “c”</w:t>
      </w:r>
      <w:r w:rsidR="00D4291C">
        <w:rPr>
          <w:rFonts w:ascii="Times New Roman" w:eastAsia="Times New Roman" w:hAnsi="Times New Roman" w:cs="Times New Roman"/>
          <w:bCs/>
          <w:kern w:val="0"/>
          <w:sz w:val="28"/>
          <w:szCs w:val="28"/>
          <w:lang w:val="sq-AL"/>
          <w14:ligatures w14:val="none"/>
        </w:rPr>
        <w:t>, t</w:t>
      </w:r>
      <w:r w:rsidR="009F72A3">
        <w:rPr>
          <w:rFonts w:ascii="Times New Roman" w:eastAsia="Times New Roman" w:hAnsi="Times New Roman" w:cs="Times New Roman"/>
          <w:bCs/>
          <w:kern w:val="0"/>
          <w:sz w:val="28"/>
          <w:szCs w:val="28"/>
          <w:lang w:val="sq-AL"/>
          <w14:ligatures w14:val="none"/>
        </w:rPr>
        <w:t>ë</w:t>
      </w:r>
      <w:r w:rsidR="00D4291C">
        <w:rPr>
          <w:rFonts w:ascii="Times New Roman" w:eastAsia="Times New Roman" w:hAnsi="Times New Roman" w:cs="Times New Roman"/>
          <w:bCs/>
          <w:kern w:val="0"/>
          <w:sz w:val="28"/>
          <w:szCs w:val="28"/>
          <w:lang w:val="sq-AL"/>
          <w14:ligatures w14:val="none"/>
        </w:rPr>
        <w:t xml:space="preserve"> nenit 8</w:t>
      </w:r>
      <w:r>
        <w:rPr>
          <w:rFonts w:ascii="Times New Roman" w:eastAsia="Times New Roman" w:hAnsi="Times New Roman" w:cs="Times New Roman"/>
          <w:bCs/>
          <w:kern w:val="0"/>
          <w:sz w:val="28"/>
          <w:szCs w:val="28"/>
          <w:lang w:val="sq-AL"/>
          <w14:ligatures w14:val="none"/>
        </w:rPr>
        <w:t xml:space="preserve"> duke z</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vend</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suar tog</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fjal</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shin </w:t>
      </w:r>
      <w:r w:rsidRPr="007774AB">
        <w:rPr>
          <w:rFonts w:ascii="Times New Roman" w:eastAsia="Times New Roman" w:hAnsi="Times New Roman" w:cs="Times New Roman"/>
          <w:bCs/>
          <w:i/>
          <w:iCs/>
          <w:kern w:val="0"/>
          <w:sz w:val="28"/>
          <w:szCs w:val="28"/>
          <w:lang w:val="sq-AL"/>
          <w14:ligatures w14:val="none"/>
        </w:rPr>
        <w:t>“BCC”</w:t>
      </w:r>
      <w:r>
        <w:rPr>
          <w:rFonts w:ascii="Times New Roman" w:eastAsia="Times New Roman" w:hAnsi="Times New Roman" w:cs="Times New Roman"/>
          <w:bCs/>
          <w:kern w:val="0"/>
          <w:sz w:val="28"/>
          <w:szCs w:val="28"/>
          <w:lang w:val="sq-AL"/>
          <w14:ligatures w14:val="none"/>
        </w:rPr>
        <w:t xml:space="preserve"> me tog</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fjal</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shin </w:t>
      </w:r>
      <w:r w:rsidRPr="007774AB">
        <w:rPr>
          <w:rFonts w:ascii="Times New Roman" w:eastAsia="Times New Roman" w:hAnsi="Times New Roman" w:cs="Times New Roman"/>
          <w:bCs/>
          <w:i/>
          <w:iCs/>
          <w:kern w:val="0"/>
          <w:sz w:val="28"/>
          <w:szCs w:val="28"/>
          <w:lang w:val="sq-AL"/>
          <w14:ligatures w14:val="none"/>
        </w:rPr>
        <w:t>“BC”</w:t>
      </w:r>
      <w:r>
        <w:rPr>
          <w:rFonts w:ascii="Times New Roman" w:eastAsia="Times New Roman" w:hAnsi="Times New Roman" w:cs="Times New Roman"/>
          <w:bCs/>
          <w:kern w:val="0"/>
          <w:sz w:val="28"/>
          <w:szCs w:val="28"/>
          <w:lang w:val="sq-AL"/>
          <w14:ligatures w14:val="none"/>
        </w:rPr>
        <w:t xml:space="preserve"> dhe z</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vend</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simin e tog</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fjal</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shit </w:t>
      </w:r>
      <w:r w:rsidRPr="007774AB">
        <w:rPr>
          <w:rFonts w:ascii="Times New Roman" w:eastAsia="Times New Roman" w:hAnsi="Times New Roman" w:cs="Times New Roman"/>
          <w:bCs/>
          <w:i/>
          <w:iCs/>
          <w:kern w:val="0"/>
          <w:sz w:val="28"/>
          <w:szCs w:val="28"/>
          <w:lang w:val="sq-AL"/>
          <w14:ligatures w14:val="none"/>
        </w:rPr>
        <w:t>“DRC”</w:t>
      </w:r>
      <w:r>
        <w:rPr>
          <w:rFonts w:ascii="Times New Roman" w:eastAsia="Times New Roman" w:hAnsi="Times New Roman" w:cs="Times New Roman"/>
          <w:bCs/>
          <w:kern w:val="0"/>
          <w:sz w:val="28"/>
          <w:szCs w:val="28"/>
          <w:lang w:val="sq-AL"/>
          <w14:ligatures w14:val="none"/>
        </w:rPr>
        <w:t xml:space="preserve"> 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tog</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fjal</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shin </w:t>
      </w:r>
      <w:r w:rsidRPr="007774AB">
        <w:rPr>
          <w:rFonts w:ascii="Times New Roman" w:eastAsia="Times New Roman" w:hAnsi="Times New Roman" w:cs="Times New Roman"/>
          <w:bCs/>
          <w:i/>
          <w:iCs/>
          <w:kern w:val="0"/>
          <w:sz w:val="28"/>
          <w:szCs w:val="28"/>
          <w:lang w:val="sq-AL"/>
          <w14:ligatures w14:val="none"/>
        </w:rPr>
        <w:t>“DR”</w:t>
      </w:r>
      <w:r w:rsidR="008C3D88">
        <w:rPr>
          <w:rFonts w:ascii="Times New Roman" w:eastAsia="Times New Roman" w:hAnsi="Times New Roman" w:cs="Times New Roman"/>
          <w:bCs/>
          <w:i/>
          <w:iCs/>
          <w:kern w:val="0"/>
          <w:sz w:val="28"/>
          <w:szCs w:val="28"/>
          <w:lang w:val="sq-AL"/>
          <w14:ligatures w14:val="none"/>
        </w:rPr>
        <w:t xml:space="preserve">. </w:t>
      </w:r>
      <w:r w:rsidR="008C3D88" w:rsidRPr="008C3D88">
        <w:rPr>
          <w:rFonts w:ascii="Times New Roman" w:eastAsia="Times New Roman" w:hAnsi="Times New Roman" w:cs="Times New Roman"/>
          <w:bCs/>
          <w:kern w:val="0"/>
          <w:sz w:val="28"/>
          <w:szCs w:val="28"/>
          <w:lang w:val="sq-AL"/>
          <w14:ligatures w14:val="none"/>
        </w:rPr>
        <w:t>Kjo p</w:t>
      </w:r>
      <w:r w:rsidR="009F72A3">
        <w:rPr>
          <w:rFonts w:ascii="Times New Roman" w:eastAsia="Times New Roman" w:hAnsi="Times New Roman" w:cs="Times New Roman"/>
          <w:bCs/>
          <w:kern w:val="0"/>
          <w:sz w:val="28"/>
          <w:szCs w:val="28"/>
          <w:lang w:val="sq-AL"/>
          <w14:ligatures w14:val="none"/>
        </w:rPr>
        <w:t>ë</w:t>
      </w:r>
      <w:r w:rsidR="008C3D88" w:rsidRPr="008C3D88">
        <w:rPr>
          <w:rFonts w:ascii="Times New Roman" w:eastAsia="Times New Roman" w:hAnsi="Times New Roman" w:cs="Times New Roman"/>
          <w:bCs/>
          <w:kern w:val="0"/>
          <w:sz w:val="28"/>
          <w:szCs w:val="28"/>
          <w:lang w:val="sq-AL"/>
          <w14:ligatures w14:val="none"/>
        </w:rPr>
        <w:t xml:space="preserve">r shkak se </w:t>
      </w:r>
      <w:r w:rsidR="009F72A3">
        <w:rPr>
          <w:rFonts w:ascii="Times New Roman" w:eastAsia="Times New Roman" w:hAnsi="Times New Roman" w:cs="Times New Roman"/>
          <w:bCs/>
          <w:kern w:val="0"/>
          <w:sz w:val="28"/>
          <w:szCs w:val="28"/>
          <w:lang w:val="sq-AL"/>
          <w14:ligatures w14:val="none"/>
        </w:rPr>
        <w:t>ë</w:t>
      </w:r>
      <w:r w:rsidR="008C3D88" w:rsidRPr="008C3D88">
        <w:rPr>
          <w:rFonts w:ascii="Times New Roman" w:eastAsia="Times New Roman" w:hAnsi="Times New Roman" w:cs="Times New Roman"/>
          <w:bCs/>
          <w:kern w:val="0"/>
          <w:sz w:val="28"/>
          <w:szCs w:val="28"/>
          <w:lang w:val="sq-AL"/>
          <w14:ligatures w14:val="none"/>
        </w:rPr>
        <w:t>sht</w:t>
      </w:r>
      <w:r w:rsidR="009F72A3">
        <w:rPr>
          <w:rFonts w:ascii="Times New Roman" w:eastAsia="Times New Roman" w:hAnsi="Times New Roman" w:cs="Times New Roman"/>
          <w:bCs/>
          <w:kern w:val="0"/>
          <w:sz w:val="28"/>
          <w:szCs w:val="28"/>
          <w:lang w:val="sq-AL"/>
          <w14:ligatures w14:val="none"/>
        </w:rPr>
        <w:t>ë</w:t>
      </w:r>
      <w:r w:rsidR="008C3D88">
        <w:rPr>
          <w:rFonts w:ascii="Times New Roman" w:eastAsia="Times New Roman" w:hAnsi="Times New Roman" w:cs="Times New Roman"/>
          <w:bCs/>
          <w:i/>
          <w:iCs/>
          <w:kern w:val="0"/>
          <w:sz w:val="28"/>
          <w:szCs w:val="28"/>
          <w:lang w:val="sq-AL"/>
          <w14:ligatures w14:val="none"/>
        </w:rPr>
        <w:t xml:space="preserve"> </w:t>
      </w:r>
      <w:r>
        <w:rPr>
          <w:rFonts w:ascii="Times New Roman" w:eastAsia="Times New Roman" w:hAnsi="Times New Roman" w:cs="Times New Roman"/>
          <w:bCs/>
          <w:kern w:val="0"/>
          <w:sz w:val="28"/>
          <w:szCs w:val="28"/>
          <w:lang w:val="sq-AL"/>
          <w14:ligatures w14:val="none"/>
        </w:rPr>
        <w:t>vler</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suar si 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w:t>
      </w:r>
      <w:r w:rsidR="008C3D88">
        <w:rPr>
          <w:rFonts w:ascii="Times New Roman" w:eastAsia="Times New Roman" w:hAnsi="Times New Roman" w:cs="Times New Roman"/>
          <w:bCs/>
          <w:kern w:val="0"/>
          <w:sz w:val="28"/>
          <w:szCs w:val="28"/>
          <w:lang w:val="sq-AL"/>
          <w14:ligatures w14:val="none"/>
        </w:rPr>
        <w:t>e</w:t>
      </w:r>
      <w:r>
        <w:rPr>
          <w:rFonts w:ascii="Times New Roman" w:eastAsia="Times New Roman" w:hAnsi="Times New Roman" w:cs="Times New Roman"/>
          <w:bCs/>
          <w:kern w:val="0"/>
          <w:sz w:val="28"/>
          <w:szCs w:val="28"/>
          <w:lang w:val="sq-AL"/>
          <w14:ligatures w14:val="none"/>
        </w:rPr>
        <w:t xml:space="preserve"> p</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rshtatshm</w:t>
      </w:r>
      <w:r w:rsidR="008C3D88">
        <w:rPr>
          <w:rFonts w:ascii="Times New Roman" w:eastAsia="Times New Roman" w:hAnsi="Times New Roman" w:cs="Times New Roman"/>
          <w:bCs/>
          <w:kern w:val="0"/>
          <w:sz w:val="28"/>
          <w:szCs w:val="28"/>
          <w:lang w:val="sq-AL"/>
          <w14:ligatures w14:val="none"/>
        </w:rPr>
        <w:t>e</w:t>
      </w:r>
      <w:r>
        <w:rPr>
          <w:rFonts w:ascii="Times New Roman" w:eastAsia="Times New Roman" w:hAnsi="Times New Roman" w:cs="Times New Roman"/>
          <w:bCs/>
          <w:kern w:val="0"/>
          <w:sz w:val="28"/>
          <w:szCs w:val="28"/>
          <w:lang w:val="sq-AL"/>
          <w14:ligatures w14:val="none"/>
        </w:rPr>
        <w:t xml:space="preserve"> p</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rdorimi</w:t>
      </w:r>
      <w:r w:rsidR="008C3D88">
        <w:rPr>
          <w:rFonts w:ascii="Times New Roman" w:eastAsia="Times New Roman" w:hAnsi="Times New Roman" w:cs="Times New Roman"/>
          <w:bCs/>
          <w:kern w:val="0"/>
          <w:sz w:val="28"/>
          <w:szCs w:val="28"/>
          <w:lang w:val="sq-AL"/>
          <w14:ligatures w14:val="none"/>
        </w:rPr>
        <w:t xml:space="preserve"> i</w:t>
      </w:r>
      <w:r>
        <w:rPr>
          <w:rFonts w:ascii="Times New Roman" w:eastAsia="Times New Roman" w:hAnsi="Times New Roman" w:cs="Times New Roman"/>
          <w:bCs/>
          <w:kern w:val="0"/>
          <w:sz w:val="28"/>
          <w:szCs w:val="28"/>
          <w:lang w:val="sq-AL"/>
          <w14:ligatures w14:val="none"/>
        </w:rPr>
        <w:t xml:space="preserve"> termit “BC” (Business Continuity) dhe “DR” (Disaster Recovery) </w:t>
      </w:r>
      <w:r w:rsidR="00DA1BED">
        <w:rPr>
          <w:rFonts w:ascii="Times New Roman" w:eastAsia="Times New Roman" w:hAnsi="Times New Roman" w:cs="Times New Roman"/>
          <w:bCs/>
          <w:kern w:val="0"/>
          <w:sz w:val="28"/>
          <w:szCs w:val="28"/>
          <w:lang w:val="sq-AL"/>
          <w14:ligatures w14:val="none"/>
        </w:rPr>
        <w:t xml:space="preserve">si </w:t>
      </w:r>
      <w:r>
        <w:rPr>
          <w:rFonts w:ascii="Times New Roman" w:eastAsia="Times New Roman" w:hAnsi="Times New Roman" w:cs="Times New Roman"/>
          <w:bCs/>
          <w:kern w:val="0"/>
          <w:sz w:val="28"/>
          <w:szCs w:val="28"/>
          <w:lang w:val="sq-AL"/>
          <w14:ligatures w14:val="none"/>
        </w:rPr>
        <w:t>koncepte 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gjith</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p</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rfshir</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w:t>
      </w:r>
      <w:r w:rsidR="00F760C4">
        <w:rPr>
          <w:rFonts w:ascii="Times New Roman" w:eastAsia="Times New Roman" w:hAnsi="Times New Roman" w:cs="Times New Roman"/>
          <w:bCs/>
          <w:kern w:val="0"/>
          <w:sz w:val="28"/>
          <w:szCs w:val="28"/>
          <w:lang w:val="sq-AL"/>
          <w14:ligatures w14:val="none"/>
        </w:rPr>
        <w:t>e</w:t>
      </w:r>
      <w:r>
        <w:rPr>
          <w:rFonts w:ascii="Times New Roman" w:eastAsia="Times New Roman" w:hAnsi="Times New Roman" w:cs="Times New Roman"/>
          <w:bCs/>
          <w:kern w:val="0"/>
          <w:sz w:val="28"/>
          <w:szCs w:val="28"/>
          <w:lang w:val="sq-AL"/>
          <w14:ligatures w14:val="none"/>
        </w:rPr>
        <w:t xml:space="preserve"> dhe 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themelor pasi qendrat e vazhdueshm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ris</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s</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pun</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 dhe/ose rim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k</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mbjes nga katastrofat jan</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element</w:t>
      </w:r>
      <w:r w:rsidR="00C35DFE">
        <w:rPr>
          <w:rFonts w:ascii="Times New Roman" w:eastAsia="Times New Roman" w:hAnsi="Times New Roman" w:cs="Times New Roman"/>
          <w:bCs/>
          <w:kern w:val="0"/>
          <w:sz w:val="28"/>
          <w:szCs w:val="28"/>
          <w:lang w:val="sq-AL"/>
          <w14:ligatures w14:val="none"/>
        </w:rPr>
        <w:t>e</w:t>
      </w:r>
      <w:r>
        <w:rPr>
          <w:rFonts w:ascii="Times New Roman" w:eastAsia="Times New Roman" w:hAnsi="Times New Roman" w:cs="Times New Roman"/>
          <w:bCs/>
          <w:kern w:val="0"/>
          <w:sz w:val="28"/>
          <w:szCs w:val="28"/>
          <w:lang w:val="sq-AL"/>
          <w14:ligatures w14:val="none"/>
        </w:rPr>
        <w:t xml:space="preserve"> p</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rb</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r</w:t>
      </w:r>
      <w:r w:rsidR="007774AB">
        <w:rPr>
          <w:rFonts w:ascii="Times New Roman" w:eastAsia="Times New Roman" w:hAnsi="Times New Roman" w:cs="Times New Roman"/>
          <w:bCs/>
          <w:kern w:val="0"/>
          <w:sz w:val="28"/>
          <w:szCs w:val="28"/>
          <w:lang w:val="sq-AL"/>
          <w14:ligatures w14:val="none"/>
        </w:rPr>
        <w:t>ës</w:t>
      </w:r>
      <w:r>
        <w:rPr>
          <w:rFonts w:ascii="Times New Roman" w:eastAsia="Times New Roman" w:hAnsi="Times New Roman" w:cs="Times New Roman"/>
          <w:bCs/>
          <w:kern w:val="0"/>
          <w:sz w:val="28"/>
          <w:szCs w:val="28"/>
          <w:lang w:val="sq-AL"/>
          <w14:ligatures w14:val="none"/>
        </w:rPr>
        <w:t xml:space="preserve"> t</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koncepteve “Vazhdim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si e Pun</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 (BC) dhe “Rim</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k</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mbje nga fatkeq</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sit</w:t>
      </w:r>
      <w:r w:rsidR="007774AB">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(DR</w:t>
      </w:r>
      <w:r w:rsidR="007774AB">
        <w:rPr>
          <w:rFonts w:ascii="Times New Roman" w:eastAsia="Times New Roman" w:hAnsi="Times New Roman" w:cs="Times New Roman"/>
          <w:bCs/>
          <w:kern w:val="0"/>
          <w:sz w:val="28"/>
          <w:szCs w:val="28"/>
          <w:lang w:val="sq-AL"/>
          <w14:ligatures w14:val="none"/>
        </w:rPr>
        <w:t xml:space="preserve">). </w:t>
      </w:r>
    </w:p>
    <w:p w14:paraId="75141885" w14:textId="437D4E02" w:rsidR="00784CFB" w:rsidRDefault="007774AB" w:rsidP="0041354B">
      <w:pPr>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 xml:space="preserve">Për më tepër edhe vetë kuptimi i këtij elementi të ligjit lidhet me konceptet në vetvete sesa me vendndodhjen fizike të një prej elementeve të konceptit. </w:t>
      </w:r>
    </w:p>
    <w:p w14:paraId="7E977FDC" w14:textId="532FFE72" w:rsidR="009430F3" w:rsidRPr="00A62FEB" w:rsidRDefault="007774AB" w:rsidP="00882B9E">
      <w:pPr>
        <w:tabs>
          <w:tab w:val="left" w:pos="90"/>
        </w:tabs>
        <w:autoSpaceDE w:val="0"/>
        <w:autoSpaceDN w:val="0"/>
        <w:adjustRightInd w:val="0"/>
        <w:contextualSpacing/>
        <w:jc w:val="both"/>
        <w:rPr>
          <w:rFonts w:ascii="Times New Roman" w:eastAsia="Times New Roman" w:hAnsi="Times New Roman" w:cs="Times New Roman"/>
          <w:bCs/>
          <w:sz w:val="28"/>
          <w:szCs w:val="28"/>
          <w:lang w:val="sq-AL"/>
        </w:rPr>
      </w:pPr>
      <w:r w:rsidRPr="00A62FEB">
        <w:rPr>
          <w:rFonts w:ascii="Times New Roman" w:eastAsia="Times New Roman" w:hAnsi="Times New Roman" w:cs="Times New Roman"/>
          <w:bCs/>
          <w:sz w:val="28"/>
          <w:szCs w:val="28"/>
          <w:lang w:val="sq-AL"/>
        </w:rPr>
        <w:t>N</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nenin 3 t</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projektakti, parashikohe</w:t>
      </w:r>
      <w:r w:rsidR="00882B9E" w:rsidRPr="00A62FEB">
        <w:rPr>
          <w:rFonts w:ascii="Times New Roman" w:eastAsia="Times New Roman" w:hAnsi="Times New Roman" w:cs="Times New Roman"/>
          <w:bCs/>
          <w:sz w:val="28"/>
          <w:szCs w:val="28"/>
          <w:lang w:val="sq-AL"/>
        </w:rPr>
        <w:t>n</w:t>
      </w:r>
      <w:r w:rsidRPr="00A62FEB">
        <w:rPr>
          <w:rFonts w:ascii="Times New Roman" w:eastAsia="Times New Roman" w:hAnsi="Times New Roman" w:cs="Times New Roman"/>
          <w:bCs/>
          <w:sz w:val="28"/>
          <w:szCs w:val="28"/>
          <w:lang w:val="sq-AL"/>
        </w:rPr>
        <w:t xml:space="preserve"> </w:t>
      </w:r>
      <w:r w:rsidR="00882B9E" w:rsidRPr="00A62FEB">
        <w:rPr>
          <w:rFonts w:ascii="Times New Roman" w:eastAsia="Times New Roman" w:hAnsi="Times New Roman" w:cs="Times New Roman"/>
          <w:bCs/>
          <w:sz w:val="28"/>
          <w:szCs w:val="28"/>
          <w:lang w:val="sq-AL"/>
        </w:rPr>
        <w:t>disa</w:t>
      </w:r>
      <w:r w:rsidRPr="00A62FEB">
        <w:rPr>
          <w:rFonts w:ascii="Times New Roman" w:eastAsia="Times New Roman" w:hAnsi="Times New Roman" w:cs="Times New Roman"/>
          <w:bCs/>
          <w:sz w:val="28"/>
          <w:szCs w:val="28"/>
          <w:lang w:val="sq-AL"/>
        </w:rPr>
        <w:t xml:space="preserve"> ndryshim</w:t>
      </w:r>
      <w:r w:rsidR="00882B9E" w:rsidRPr="00A62FEB">
        <w:rPr>
          <w:rFonts w:ascii="Times New Roman" w:eastAsia="Times New Roman" w:hAnsi="Times New Roman" w:cs="Times New Roman"/>
          <w:bCs/>
          <w:sz w:val="28"/>
          <w:szCs w:val="28"/>
          <w:lang w:val="sq-AL"/>
        </w:rPr>
        <w:t>e</w:t>
      </w:r>
      <w:r w:rsidRPr="00A62FEB">
        <w:rPr>
          <w:rFonts w:ascii="Times New Roman" w:eastAsia="Times New Roman" w:hAnsi="Times New Roman" w:cs="Times New Roman"/>
          <w:bCs/>
          <w:sz w:val="28"/>
          <w:szCs w:val="28"/>
          <w:lang w:val="sq-AL"/>
        </w:rPr>
        <w:t xml:space="preserve"> n</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nenin 9 t</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aktit n</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fuqi, p</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rkat</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sisht n</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 shkronj</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 xml:space="preserve">n “ç” duke </w:t>
      </w:r>
      <w:r w:rsidR="007E5EAD" w:rsidRPr="00A62FEB">
        <w:rPr>
          <w:rFonts w:ascii="Times New Roman" w:eastAsia="Times New Roman" w:hAnsi="Times New Roman" w:cs="Times New Roman"/>
          <w:bCs/>
          <w:sz w:val="28"/>
          <w:szCs w:val="28"/>
          <w:lang w:val="sq-AL"/>
        </w:rPr>
        <w:t>z</w:t>
      </w:r>
      <w:r w:rsidR="00985440" w:rsidRPr="00A62FEB">
        <w:rPr>
          <w:rFonts w:ascii="Times New Roman" w:eastAsia="Times New Roman" w:hAnsi="Times New Roman" w:cs="Times New Roman"/>
          <w:bCs/>
          <w:sz w:val="28"/>
          <w:szCs w:val="28"/>
          <w:lang w:val="sq-AL"/>
        </w:rPr>
        <w:t>ë</w:t>
      </w:r>
      <w:r w:rsidR="007E5EAD" w:rsidRPr="00A62FEB">
        <w:rPr>
          <w:rFonts w:ascii="Times New Roman" w:eastAsia="Times New Roman" w:hAnsi="Times New Roman" w:cs="Times New Roman"/>
          <w:bCs/>
          <w:sz w:val="28"/>
          <w:szCs w:val="28"/>
          <w:lang w:val="sq-AL"/>
        </w:rPr>
        <w:t>vend</w:t>
      </w:r>
      <w:r w:rsidR="00985440" w:rsidRPr="00A62FEB">
        <w:rPr>
          <w:rFonts w:ascii="Times New Roman" w:eastAsia="Times New Roman" w:hAnsi="Times New Roman" w:cs="Times New Roman"/>
          <w:bCs/>
          <w:sz w:val="28"/>
          <w:szCs w:val="28"/>
          <w:lang w:val="sq-AL"/>
        </w:rPr>
        <w:t>ë</w:t>
      </w:r>
      <w:r w:rsidR="007E5EAD" w:rsidRPr="00A62FEB">
        <w:rPr>
          <w:rFonts w:ascii="Times New Roman" w:eastAsia="Times New Roman" w:hAnsi="Times New Roman" w:cs="Times New Roman"/>
          <w:bCs/>
          <w:sz w:val="28"/>
          <w:szCs w:val="28"/>
          <w:lang w:val="sq-AL"/>
        </w:rPr>
        <w:t xml:space="preserve">suar </w:t>
      </w:r>
      <w:r w:rsidRPr="00A62FEB">
        <w:rPr>
          <w:rFonts w:ascii="Times New Roman" w:eastAsia="Times New Roman" w:hAnsi="Times New Roman" w:cs="Times New Roman"/>
          <w:bCs/>
          <w:sz w:val="28"/>
          <w:szCs w:val="28"/>
          <w:lang w:val="sq-AL"/>
        </w:rPr>
        <w:t>togfjal</w:t>
      </w:r>
      <w:r w:rsidR="00447E34" w:rsidRPr="00A62FEB">
        <w:rPr>
          <w:rFonts w:ascii="Times New Roman" w:eastAsia="Times New Roman" w:hAnsi="Times New Roman" w:cs="Times New Roman"/>
          <w:bCs/>
          <w:sz w:val="28"/>
          <w:szCs w:val="28"/>
          <w:lang w:val="sq-AL"/>
        </w:rPr>
        <w:t>ë</w:t>
      </w:r>
      <w:r w:rsidRPr="00A62FEB">
        <w:rPr>
          <w:rFonts w:ascii="Times New Roman" w:eastAsia="Times New Roman" w:hAnsi="Times New Roman" w:cs="Times New Roman"/>
          <w:bCs/>
          <w:sz w:val="28"/>
          <w:szCs w:val="28"/>
          <w:lang w:val="sq-AL"/>
        </w:rPr>
        <w:t>shin “</w:t>
      </w:r>
      <w:r w:rsidR="0018437B" w:rsidRPr="00A62FEB">
        <w:rPr>
          <w:rFonts w:ascii="Times New Roman" w:eastAsia="Times New Roman" w:hAnsi="Times New Roman" w:cs="Times New Roman"/>
          <w:bCs/>
          <w:sz w:val="28"/>
          <w:szCs w:val="28"/>
          <w:lang w:val="sq-AL"/>
        </w:rPr>
        <w:t>...</w:t>
      </w:r>
      <w:r w:rsidRPr="00A62FEB">
        <w:rPr>
          <w:rFonts w:ascii="Times New Roman" w:eastAsia="Times New Roman" w:hAnsi="Times New Roman" w:cs="Times New Roman"/>
          <w:sz w:val="28"/>
          <w:szCs w:val="28"/>
          <w:lang w:val="sq-AL"/>
        </w:rPr>
        <w:t xml:space="preserve">në të cilën shërbimet </w:t>
      </w:r>
      <w:r w:rsidRPr="00A62FEB">
        <w:rPr>
          <w:rFonts w:ascii="Times New Roman" w:eastAsia="Times New Roman" w:hAnsi="Times New Roman" w:cs="Times New Roman"/>
          <w:sz w:val="28"/>
          <w:szCs w:val="28"/>
          <w:lang w:val="sq-AL"/>
        </w:rPr>
        <w:lastRenderedPageBreak/>
        <w:t>dhe sistemet nuk mund të jenë funksionale</w:t>
      </w:r>
      <w:r w:rsidR="0018437B" w:rsidRPr="00A62FEB">
        <w:rPr>
          <w:rFonts w:ascii="Times New Roman" w:eastAsia="Times New Roman" w:hAnsi="Times New Roman" w:cs="Times New Roman"/>
          <w:sz w:val="28"/>
          <w:szCs w:val="28"/>
          <w:lang w:val="sq-AL"/>
        </w:rPr>
        <w:t>;</w:t>
      </w:r>
      <w:r w:rsidRPr="00A62FEB">
        <w:rPr>
          <w:rFonts w:ascii="Times New Roman" w:eastAsia="Times New Roman" w:hAnsi="Times New Roman" w:cs="Times New Roman"/>
          <w:bCs/>
          <w:sz w:val="28"/>
          <w:szCs w:val="28"/>
          <w:lang w:val="sq-AL"/>
        </w:rPr>
        <w:t>” me togfjalëshin “</w:t>
      </w:r>
      <w:r w:rsidR="0018437B" w:rsidRPr="00A62FEB">
        <w:rPr>
          <w:rFonts w:ascii="Times New Roman" w:eastAsia="Times New Roman" w:hAnsi="Times New Roman" w:cs="Times New Roman"/>
          <w:bCs/>
          <w:sz w:val="28"/>
          <w:szCs w:val="28"/>
          <w:lang w:val="sq-AL"/>
        </w:rPr>
        <w:t>...</w:t>
      </w:r>
      <w:r w:rsidRPr="00A62FEB">
        <w:rPr>
          <w:rFonts w:ascii="Times New Roman" w:eastAsia="Times New Roman" w:hAnsi="Times New Roman" w:cs="Times New Roman"/>
          <w:sz w:val="28"/>
          <w:szCs w:val="28"/>
          <w:lang w:val="sq-AL"/>
        </w:rPr>
        <w:t>të pranueshme në të cilën shërbimet dhe sistemet mund të mos jenë funksionale;</w:t>
      </w:r>
      <w:r w:rsidRPr="00A62FEB">
        <w:rPr>
          <w:rFonts w:ascii="Times New Roman" w:eastAsia="Times New Roman" w:hAnsi="Times New Roman" w:cs="Times New Roman"/>
          <w:bCs/>
          <w:sz w:val="28"/>
          <w:szCs w:val="28"/>
          <w:lang w:val="sq-AL"/>
        </w:rPr>
        <w:t>”</w:t>
      </w:r>
      <w:r w:rsidR="00447E34" w:rsidRPr="00A62FEB">
        <w:rPr>
          <w:rFonts w:ascii="Times New Roman" w:eastAsia="Times New Roman" w:hAnsi="Times New Roman" w:cs="Times New Roman"/>
          <w:bCs/>
          <w:sz w:val="28"/>
          <w:szCs w:val="28"/>
          <w:lang w:val="sq-AL"/>
        </w:rPr>
        <w:t xml:space="preserve">. </w:t>
      </w:r>
    </w:p>
    <w:p w14:paraId="4D58A037" w14:textId="77777777" w:rsidR="009430F3" w:rsidRPr="00A62FEB" w:rsidRDefault="009430F3" w:rsidP="00882B9E">
      <w:pPr>
        <w:tabs>
          <w:tab w:val="left" w:pos="90"/>
        </w:tabs>
        <w:autoSpaceDE w:val="0"/>
        <w:autoSpaceDN w:val="0"/>
        <w:adjustRightInd w:val="0"/>
        <w:contextualSpacing/>
        <w:jc w:val="both"/>
        <w:rPr>
          <w:rFonts w:ascii="Times New Roman" w:eastAsia="Times New Roman" w:hAnsi="Times New Roman" w:cs="Times New Roman"/>
          <w:bCs/>
          <w:sz w:val="28"/>
          <w:szCs w:val="28"/>
          <w:lang w:val="sq-AL"/>
        </w:rPr>
      </w:pPr>
    </w:p>
    <w:p w14:paraId="56FADED0" w14:textId="59A88956" w:rsidR="00831C4E" w:rsidRPr="00A62FEB" w:rsidRDefault="00447E34" w:rsidP="00882B9E">
      <w:pPr>
        <w:tabs>
          <w:tab w:val="left" w:pos="90"/>
        </w:tabs>
        <w:autoSpaceDE w:val="0"/>
        <w:autoSpaceDN w:val="0"/>
        <w:adjustRightInd w:val="0"/>
        <w:contextualSpacing/>
        <w:jc w:val="both"/>
        <w:rPr>
          <w:rFonts w:ascii="Times New Roman" w:eastAsia="Times New Roman" w:hAnsi="Times New Roman" w:cs="Times New Roman"/>
          <w:bCs/>
          <w:sz w:val="28"/>
          <w:szCs w:val="28"/>
          <w:lang w:val="sq-AL"/>
        </w:rPr>
      </w:pPr>
      <w:r w:rsidRPr="00A62FEB">
        <w:rPr>
          <w:rFonts w:ascii="Times New Roman" w:eastAsia="Times New Roman" w:hAnsi="Times New Roman" w:cs="Times New Roman"/>
          <w:bCs/>
          <w:sz w:val="28"/>
          <w:szCs w:val="28"/>
          <w:lang w:val="sq-AL"/>
        </w:rPr>
        <w:t>Ky ndryshim është një riformulim gjuhësor për të qartësuar kuptimin e kësaj pike të nenit</w:t>
      </w:r>
      <w:r w:rsidR="00CF0531" w:rsidRPr="00A62FEB">
        <w:rPr>
          <w:rFonts w:ascii="Times New Roman" w:eastAsia="Times New Roman" w:hAnsi="Times New Roman" w:cs="Times New Roman"/>
          <w:bCs/>
          <w:sz w:val="28"/>
          <w:szCs w:val="28"/>
          <w:lang w:val="sq-AL"/>
        </w:rPr>
        <w:t xml:space="preserve"> duke q</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n</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se politikat e vazhdueshm</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ris</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s</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pun</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s hartohen me q</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llim p</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rcaktimin e specifikave p</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r t</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garantuar funksionimin e sistemeve duke synuar disponueshm</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rin</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e tyre maksimale. </w:t>
      </w:r>
      <w:r w:rsidR="00D462D2" w:rsidRPr="00A62FEB">
        <w:rPr>
          <w:rFonts w:ascii="Times New Roman" w:eastAsia="Times New Roman" w:hAnsi="Times New Roman" w:cs="Times New Roman"/>
          <w:bCs/>
          <w:sz w:val="28"/>
          <w:szCs w:val="28"/>
          <w:lang w:val="sq-AL"/>
        </w:rPr>
        <w:t>D</w:t>
      </w:r>
      <w:r w:rsidR="00CF0531" w:rsidRPr="00A62FEB">
        <w:rPr>
          <w:rFonts w:ascii="Times New Roman" w:eastAsia="Times New Roman" w:hAnsi="Times New Roman" w:cs="Times New Roman"/>
          <w:bCs/>
          <w:sz w:val="28"/>
          <w:szCs w:val="28"/>
          <w:lang w:val="sq-AL"/>
        </w:rPr>
        <w:t>uke marr</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parasysh se p</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r shkaqe t</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parashikuara/paparashikuara teknike sistemi mund t</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j</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t</w:t>
      </w:r>
      <w:r w:rsidR="00985440" w:rsidRPr="00A62FEB">
        <w:rPr>
          <w:rFonts w:ascii="Times New Roman" w:eastAsia="Times New Roman" w:hAnsi="Times New Roman" w:cs="Times New Roman"/>
          <w:bCs/>
          <w:sz w:val="28"/>
          <w:szCs w:val="28"/>
          <w:lang w:val="sq-AL"/>
        </w:rPr>
        <w:t>ë</w:t>
      </w:r>
      <w:r w:rsidR="00CF0531" w:rsidRPr="00A62FEB">
        <w:rPr>
          <w:rFonts w:ascii="Times New Roman" w:eastAsia="Times New Roman" w:hAnsi="Times New Roman" w:cs="Times New Roman"/>
          <w:bCs/>
          <w:sz w:val="28"/>
          <w:szCs w:val="28"/>
          <w:lang w:val="sq-AL"/>
        </w:rPr>
        <w:t xml:space="preserve"> jo funk</w:t>
      </w:r>
      <w:r w:rsidR="00DA5A14" w:rsidRPr="00A62FEB">
        <w:rPr>
          <w:rFonts w:ascii="Times New Roman" w:eastAsia="Times New Roman" w:hAnsi="Times New Roman" w:cs="Times New Roman"/>
          <w:bCs/>
          <w:sz w:val="28"/>
          <w:szCs w:val="28"/>
          <w:lang w:val="sq-AL"/>
        </w:rPr>
        <w:t>sional p</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r nj</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 inteval kohor t</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 caktuar </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sht</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 vler</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suar q</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 t</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 sakt</w:t>
      </w:r>
      <w:r w:rsidR="00985440" w:rsidRPr="00A62FEB">
        <w:rPr>
          <w:rFonts w:ascii="Times New Roman" w:eastAsia="Times New Roman" w:hAnsi="Times New Roman" w:cs="Times New Roman"/>
          <w:bCs/>
          <w:sz w:val="28"/>
          <w:szCs w:val="28"/>
          <w:lang w:val="sq-AL"/>
        </w:rPr>
        <w:t>ë</w:t>
      </w:r>
      <w:r w:rsidR="00DA5A14" w:rsidRPr="00A62FEB">
        <w:rPr>
          <w:rFonts w:ascii="Times New Roman" w:eastAsia="Times New Roman" w:hAnsi="Times New Roman" w:cs="Times New Roman"/>
          <w:bCs/>
          <w:sz w:val="28"/>
          <w:szCs w:val="28"/>
          <w:lang w:val="sq-AL"/>
        </w:rPr>
        <w:t xml:space="preserve">sohet termi </w:t>
      </w:r>
      <w:r w:rsidR="00AD74D9" w:rsidRPr="00A62FEB">
        <w:rPr>
          <w:rFonts w:ascii="Times New Roman" w:eastAsia="Times New Roman" w:hAnsi="Times New Roman" w:cs="Times New Roman"/>
          <w:bCs/>
          <w:sz w:val="28"/>
          <w:szCs w:val="28"/>
          <w:lang w:val="sq-AL"/>
        </w:rPr>
        <w:t>‘...</w:t>
      </w:r>
      <w:r w:rsidR="00AD74D9" w:rsidRPr="00A62FEB">
        <w:rPr>
          <w:rFonts w:ascii="Times New Roman" w:eastAsia="Times New Roman" w:hAnsi="Times New Roman" w:cs="Times New Roman"/>
          <w:sz w:val="28"/>
          <w:szCs w:val="28"/>
          <w:lang w:val="sq-AL"/>
        </w:rPr>
        <w:t>të pranueshme në të cilën shërbimet dhe sistemet mund të mos jenë funksionale...”</w:t>
      </w:r>
      <w:r w:rsidR="00A62FEB">
        <w:rPr>
          <w:rFonts w:ascii="Times New Roman" w:eastAsia="Times New Roman" w:hAnsi="Times New Roman" w:cs="Times New Roman"/>
          <w:bCs/>
          <w:sz w:val="28"/>
          <w:szCs w:val="28"/>
          <w:lang w:val="sq-AL"/>
        </w:rPr>
        <w:t xml:space="preserve">. </w:t>
      </w:r>
      <w:r w:rsidR="00882B9E" w:rsidRPr="00A62FEB">
        <w:rPr>
          <w:rFonts w:ascii="Times New Roman" w:eastAsia="Times New Roman" w:hAnsi="Times New Roman" w:cs="Times New Roman"/>
          <w:bCs/>
          <w:sz w:val="28"/>
          <w:szCs w:val="28"/>
          <w:lang w:val="sq-AL"/>
        </w:rPr>
        <w:t>Gjithashtu parashikohet</w:t>
      </w:r>
      <w:r w:rsidR="00831C4E" w:rsidRPr="00A62FEB">
        <w:rPr>
          <w:rFonts w:ascii="Times New Roman" w:eastAsia="Times New Roman" w:hAnsi="Times New Roman" w:cs="Times New Roman"/>
          <w:bCs/>
          <w:sz w:val="28"/>
          <w:szCs w:val="28"/>
          <w:lang w:val="sq-AL"/>
        </w:rPr>
        <w:t xml:space="preserve"> shfuqizimi i pik</w:t>
      </w:r>
      <w:r w:rsidR="00004350" w:rsidRPr="00A62FEB">
        <w:rPr>
          <w:rFonts w:ascii="Times New Roman" w:eastAsia="Times New Roman" w:hAnsi="Times New Roman" w:cs="Times New Roman"/>
          <w:bCs/>
          <w:sz w:val="28"/>
          <w:szCs w:val="28"/>
          <w:lang w:val="sq-AL"/>
        </w:rPr>
        <w:t>ë</w:t>
      </w:r>
      <w:r w:rsidR="00831C4E" w:rsidRPr="00A62FEB">
        <w:rPr>
          <w:rFonts w:ascii="Times New Roman" w:eastAsia="Times New Roman" w:hAnsi="Times New Roman" w:cs="Times New Roman"/>
          <w:bCs/>
          <w:sz w:val="28"/>
          <w:szCs w:val="28"/>
          <w:lang w:val="sq-AL"/>
        </w:rPr>
        <w:t>s 3.</w:t>
      </w:r>
    </w:p>
    <w:p w14:paraId="2887DFA1" w14:textId="77777777" w:rsidR="00831C4E" w:rsidRPr="00A62FEB" w:rsidRDefault="00831C4E" w:rsidP="00882B9E">
      <w:pPr>
        <w:tabs>
          <w:tab w:val="left" w:pos="90"/>
        </w:tabs>
        <w:autoSpaceDE w:val="0"/>
        <w:autoSpaceDN w:val="0"/>
        <w:adjustRightInd w:val="0"/>
        <w:contextualSpacing/>
        <w:jc w:val="both"/>
        <w:rPr>
          <w:rFonts w:ascii="Times New Roman" w:eastAsia="Times New Roman" w:hAnsi="Times New Roman" w:cs="Times New Roman"/>
          <w:bCs/>
          <w:sz w:val="28"/>
          <w:szCs w:val="28"/>
          <w:lang w:val="sq-AL"/>
        </w:rPr>
      </w:pPr>
    </w:p>
    <w:p w14:paraId="01B4E668" w14:textId="6CAAAFBA" w:rsidR="006631B5" w:rsidRDefault="00995D7C" w:rsidP="006631B5">
      <w:pPr>
        <w:autoSpaceDE w:val="0"/>
        <w:autoSpaceDN w:val="0"/>
        <w:adjustRightInd w:val="0"/>
        <w:spacing w:after="0" w:line="240" w:lineRule="auto"/>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 xml:space="preserve">Në nenin </w:t>
      </w:r>
      <w:r w:rsidR="00447E34">
        <w:rPr>
          <w:rFonts w:ascii="Times New Roman" w:eastAsia="Times New Roman" w:hAnsi="Times New Roman" w:cs="Times New Roman"/>
          <w:bCs/>
          <w:kern w:val="0"/>
          <w:sz w:val="28"/>
          <w:szCs w:val="28"/>
          <w:lang w:val="sq-AL"/>
          <w14:ligatures w14:val="none"/>
        </w:rPr>
        <w:t>4</w:t>
      </w:r>
      <w:r>
        <w:rPr>
          <w:rFonts w:ascii="Times New Roman" w:eastAsia="Times New Roman" w:hAnsi="Times New Roman" w:cs="Times New Roman"/>
          <w:bCs/>
          <w:kern w:val="0"/>
          <w:sz w:val="28"/>
          <w:szCs w:val="28"/>
          <w:lang w:val="sq-AL"/>
          <w14:ligatures w14:val="none"/>
        </w:rPr>
        <w:t xml:space="preserve"> të projektligjit</w:t>
      </w:r>
      <w:r w:rsidR="006631B5" w:rsidRPr="005E1400">
        <w:rPr>
          <w:rFonts w:ascii="Times New Roman" w:eastAsia="Times New Roman" w:hAnsi="Times New Roman" w:cs="Times New Roman"/>
          <w:bCs/>
          <w:kern w:val="0"/>
          <w:sz w:val="28"/>
          <w:szCs w:val="28"/>
          <w:lang w:val="sq-AL"/>
          <w14:ligatures w14:val="none"/>
        </w:rPr>
        <w:t xml:space="preserve"> parashikohe</w:t>
      </w:r>
      <w:r w:rsidR="006631B5">
        <w:rPr>
          <w:rFonts w:ascii="Times New Roman" w:eastAsia="Times New Roman" w:hAnsi="Times New Roman" w:cs="Times New Roman"/>
          <w:bCs/>
          <w:kern w:val="0"/>
          <w:sz w:val="28"/>
          <w:szCs w:val="28"/>
          <w:lang w:val="sq-AL"/>
          <w14:ligatures w14:val="none"/>
        </w:rPr>
        <w:t xml:space="preserve">n </w:t>
      </w:r>
      <w:r w:rsidR="006D26E4">
        <w:rPr>
          <w:rFonts w:ascii="Times New Roman" w:eastAsia="Times New Roman" w:hAnsi="Times New Roman" w:cs="Times New Roman"/>
          <w:bCs/>
          <w:kern w:val="0"/>
          <w:sz w:val="28"/>
          <w:szCs w:val="28"/>
          <w:lang w:val="sq-AL"/>
          <w14:ligatures w14:val="none"/>
        </w:rPr>
        <w:t>nj</w:t>
      </w:r>
      <w:r w:rsidR="009F72A3">
        <w:rPr>
          <w:rFonts w:ascii="Times New Roman" w:eastAsia="Times New Roman" w:hAnsi="Times New Roman" w:cs="Times New Roman"/>
          <w:bCs/>
          <w:kern w:val="0"/>
          <w:sz w:val="28"/>
          <w:szCs w:val="28"/>
          <w:lang w:val="sq-AL"/>
          <w14:ligatures w14:val="none"/>
        </w:rPr>
        <w:t>ë</w:t>
      </w:r>
      <w:r w:rsidR="006D26E4">
        <w:rPr>
          <w:rFonts w:ascii="Times New Roman" w:eastAsia="Times New Roman" w:hAnsi="Times New Roman" w:cs="Times New Roman"/>
          <w:bCs/>
          <w:kern w:val="0"/>
          <w:sz w:val="28"/>
          <w:szCs w:val="28"/>
          <w:lang w:val="sq-AL"/>
          <w14:ligatures w14:val="none"/>
        </w:rPr>
        <w:t xml:space="preserve"> ndryshim</w:t>
      </w:r>
      <w:r w:rsidR="006631B5">
        <w:rPr>
          <w:rFonts w:ascii="Times New Roman" w:eastAsia="Times New Roman" w:hAnsi="Times New Roman" w:cs="Times New Roman"/>
          <w:bCs/>
          <w:kern w:val="0"/>
          <w:sz w:val="28"/>
          <w:szCs w:val="28"/>
          <w:lang w:val="sq-AL"/>
          <w14:ligatures w14:val="none"/>
        </w:rPr>
        <w:t xml:space="preserve"> në </w:t>
      </w:r>
      <w:r w:rsidR="006D26E4">
        <w:rPr>
          <w:rFonts w:ascii="Times New Roman" w:eastAsia="Times New Roman" w:hAnsi="Times New Roman" w:cs="Times New Roman"/>
          <w:bCs/>
          <w:kern w:val="0"/>
          <w:sz w:val="28"/>
          <w:szCs w:val="28"/>
          <w:lang w:val="sq-AL"/>
          <w14:ligatures w14:val="none"/>
        </w:rPr>
        <w:t>p</w:t>
      </w:r>
      <w:r w:rsidR="009F72A3">
        <w:rPr>
          <w:rFonts w:ascii="Times New Roman" w:eastAsia="Times New Roman" w:hAnsi="Times New Roman" w:cs="Times New Roman"/>
          <w:bCs/>
          <w:kern w:val="0"/>
          <w:sz w:val="28"/>
          <w:szCs w:val="28"/>
          <w:lang w:val="sq-AL"/>
          <w14:ligatures w14:val="none"/>
        </w:rPr>
        <w:t>ë</w:t>
      </w:r>
      <w:r w:rsidR="006D26E4">
        <w:rPr>
          <w:rFonts w:ascii="Times New Roman" w:eastAsia="Times New Roman" w:hAnsi="Times New Roman" w:cs="Times New Roman"/>
          <w:bCs/>
          <w:kern w:val="0"/>
          <w:sz w:val="28"/>
          <w:szCs w:val="28"/>
          <w:lang w:val="sq-AL"/>
          <w14:ligatures w14:val="none"/>
        </w:rPr>
        <w:t xml:space="preserve">rmbajtjen e </w:t>
      </w:r>
      <w:r w:rsidR="006631B5" w:rsidRPr="009D40CF">
        <w:rPr>
          <w:rFonts w:ascii="Times New Roman" w:eastAsia="Times New Roman" w:hAnsi="Times New Roman" w:cs="Times New Roman"/>
          <w:bCs/>
          <w:kern w:val="0"/>
          <w:sz w:val="28"/>
          <w:szCs w:val="28"/>
          <w:lang w:val="sq-AL"/>
          <w14:ligatures w14:val="none"/>
        </w:rPr>
        <w:t>neni</w:t>
      </w:r>
      <w:r w:rsidR="006D26E4">
        <w:rPr>
          <w:rFonts w:ascii="Times New Roman" w:eastAsia="Times New Roman" w:hAnsi="Times New Roman" w:cs="Times New Roman"/>
          <w:bCs/>
          <w:kern w:val="0"/>
          <w:sz w:val="28"/>
          <w:szCs w:val="28"/>
          <w:lang w:val="sq-AL"/>
          <w14:ligatures w14:val="none"/>
        </w:rPr>
        <w:t>t</w:t>
      </w:r>
      <w:r w:rsidR="006631B5" w:rsidRPr="009D40CF">
        <w:rPr>
          <w:rFonts w:ascii="Times New Roman" w:eastAsia="Times New Roman" w:hAnsi="Times New Roman" w:cs="Times New Roman"/>
          <w:bCs/>
          <w:kern w:val="0"/>
          <w:sz w:val="28"/>
          <w:szCs w:val="28"/>
          <w:lang w:val="sq-AL"/>
          <w14:ligatures w14:val="none"/>
        </w:rPr>
        <w:t xml:space="preserve"> 11</w:t>
      </w:r>
      <w:r w:rsidR="006631B5" w:rsidRPr="005E1400">
        <w:rPr>
          <w:rFonts w:ascii="Times New Roman" w:eastAsia="Times New Roman" w:hAnsi="Times New Roman" w:cs="Times New Roman"/>
          <w:bCs/>
          <w:kern w:val="0"/>
          <w:sz w:val="28"/>
          <w:szCs w:val="28"/>
          <w:lang w:val="sq-AL"/>
          <w14:ligatures w14:val="none"/>
        </w:rPr>
        <w:t>, p</w:t>
      </w:r>
      <w:r w:rsidR="006631B5">
        <w:rPr>
          <w:rFonts w:ascii="Times New Roman" w:eastAsia="Times New Roman" w:hAnsi="Times New Roman" w:cs="Times New Roman"/>
          <w:bCs/>
          <w:kern w:val="0"/>
          <w:sz w:val="28"/>
          <w:szCs w:val="28"/>
          <w:lang w:val="sq-AL"/>
          <w14:ligatures w14:val="none"/>
        </w:rPr>
        <w:t>ë</w:t>
      </w:r>
      <w:r w:rsidR="006631B5" w:rsidRPr="005E1400">
        <w:rPr>
          <w:rFonts w:ascii="Times New Roman" w:eastAsia="Times New Roman" w:hAnsi="Times New Roman" w:cs="Times New Roman"/>
          <w:bCs/>
          <w:kern w:val="0"/>
          <w:sz w:val="28"/>
          <w:szCs w:val="28"/>
          <w:lang w:val="sq-AL"/>
          <w14:ligatures w14:val="none"/>
        </w:rPr>
        <w:t>rkat</w:t>
      </w:r>
      <w:r w:rsidR="006631B5">
        <w:rPr>
          <w:rFonts w:ascii="Times New Roman" w:eastAsia="Times New Roman" w:hAnsi="Times New Roman" w:cs="Times New Roman"/>
          <w:bCs/>
          <w:kern w:val="0"/>
          <w:sz w:val="28"/>
          <w:szCs w:val="28"/>
          <w:lang w:val="sq-AL"/>
          <w14:ligatures w14:val="none"/>
        </w:rPr>
        <w:t>ë</w:t>
      </w:r>
      <w:r w:rsidR="006631B5" w:rsidRPr="005E1400">
        <w:rPr>
          <w:rFonts w:ascii="Times New Roman" w:eastAsia="Times New Roman" w:hAnsi="Times New Roman" w:cs="Times New Roman"/>
          <w:bCs/>
          <w:kern w:val="0"/>
          <w:sz w:val="28"/>
          <w:szCs w:val="28"/>
          <w:lang w:val="sq-AL"/>
          <w14:ligatures w14:val="none"/>
        </w:rPr>
        <w:t>sisht n</w:t>
      </w:r>
      <w:r w:rsidR="006631B5">
        <w:rPr>
          <w:rFonts w:ascii="Times New Roman" w:eastAsia="Times New Roman" w:hAnsi="Times New Roman" w:cs="Times New Roman"/>
          <w:bCs/>
          <w:kern w:val="0"/>
          <w:sz w:val="28"/>
          <w:szCs w:val="28"/>
          <w:lang w:val="sq-AL"/>
          <w14:ligatures w14:val="none"/>
        </w:rPr>
        <w:t>ë</w:t>
      </w:r>
      <w:r w:rsidR="006631B5" w:rsidRPr="005E1400">
        <w:rPr>
          <w:rFonts w:ascii="Times New Roman" w:eastAsia="Times New Roman" w:hAnsi="Times New Roman" w:cs="Times New Roman"/>
          <w:bCs/>
          <w:kern w:val="0"/>
          <w:sz w:val="28"/>
          <w:szCs w:val="28"/>
          <w:lang w:val="sq-AL"/>
          <w14:ligatures w14:val="none"/>
        </w:rPr>
        <w:t xml:space="preserve"> </w:t>
      </w:r>
      <w:r w:rsidR="006631B5" w:rsidRPr="009D40CF">
        <w:rPr>
          <w:rFonts w:ascii="Times New Roman" w:eastAsia="Times New Roman" w:hAnsi="Times New Roman" w:cs="Times New Roman"/>
          <w:bCs/>
          <w:kern w:val="0"/>
          <w:sz w:val="28"/>
          <w:szCs w:val="28"/>
          <w:lang w:val="sq-AL"/>
          <w14:ligatures w14:val="none"/>
        </w:rPr>
        <w:t>pikën 5</w:t>
      </w:r>
      <w:r w:rsidR="006631B5">
        <w:rPr>
          <w:rFonts w:ascii="Times New Roman" w:eastAsia="Times New Roman" w:hAnsi="Times New Roman" w:cs="Times New Roman"/>
          <w:bCs/>
          <w:kern w:val="0"/>
          <w:sz w:val="28"/>
          <w:szCs w:val="28"/>
          <w:lang w:val="sq-AL"/>
          <w14:ligatures w14:val="none"/>
        </w:rPr>
        <w:t xml:space="preserve"> pas</w:t>
      </w:r>
      <w:r w:rsidR="006631B5" w:rsidRPr="009D40CF">
        <w:rPr>
          <w:rFonts w:ascii="Times New Roman" w:eastAsia="Times New Roman" w:hAnsi="Times New Roman" w:cs="Times New Roman"/>
          <w:bCs/>
          <w:kern w:val="0"/>
          <w:sz w:val="28"/>
          <w:szCs w:val="28"/>
          <w:lang w:val="sq-AL"/>
          <w14:ligatures w14:val="none"/>
        </w:rPr>
        <w:t xml:space="preserve"> togëfjalëshi</w:t>
      </w:r>
      <w:r w:rsidR="006631B5">
        <w:rPr>
          <w:rFonts w:ascii="Times New Roman" w:eastAsia="Times New Roman" w:hAnsi="Times New Roman" w:cs="Times New Roman"/>
          <w:bCs/>
          <w:kern w:val="0"/>
          <w:sz w:val="28"/>
          <w:szCs w:val="28"/>
          <w:lang w:val="sq-AL"/>
          <w14:ligatures w14:val="none"/>
        </w:rPr>
        <w:t>t</w:t>
      </w:r>
      <w:r w:rsidR="006631B5" w:rsidRPr="009D40CF">
        <w:rPr>
          <w:rFonts w:ascii="Times New Roman" w:eastAsia="Times New Roman" w:hAnsi="Times New Roman" w:cs="Times New Roman"/>
          <w:bCs/>
          <w:kern w:val="0"/>
          <w:sz w:val="28"/>
          <w:szCs w:val="28"/>
          <w:lang w:val="sq-AL"/>
          <w14:ligatures w14:val="none"/>
        </w:rPr>
        <w:t xml:space="preserve"> </w:t>
      </w:r>
      <w:r w:rsidR="006631B5" w:rsidRPr="009D40CF">
        <w:rPr>
          <w:rFonts w:ascii="Times New Roman" w:eastAsia="Times New Roman" w:hAnsi="Times New Roman" w:cs="Times New Roman"/>
          <w:bCs/>
          <w:i/>
          <w:iCs/>
          <w:kern w:val="0"/>
          <w:sz w:val="28"/>
          <w:szCs w:val="28"/>
          <w:lang w:val="sq-AL"/>
          <w14:ligatures w14:val="none"/>
        </w:rPr>
        <w:t>“...</w:t>
      </w:r>
      <w:r w:rsidR="006631B5">
        <w:rPr>
          <w:rFonts w:ascii="Times New Roman" w:eastAsia="Times New Roman" w:hAnsi="Times New Roman" w:cs="Times New Roman"/>
          <w:bCs/>
          <w:i/>
          <w:iCs/>
          <w:kern w:val="0"/>
          <w:sz w:val="28"/>
          <w:szCs w:val="28"/>
          <w:lang w:val="sq-AL"/>
          <w14:ligatures w14:val="none"/>
        </w:rPr>
        <w:t>bëjnë ruajtjen e</w:t>
      </w:r>
      <w:r w:rsidR="006631B5" w:rsidRPr="009D40CF">
        <w:rPr>
          <w:rFonts w:ascii="Times New Roman" w:eastAsia="Times New Roman" w:hAnsi="Times New Roman" w:cs="Times New Roman"/>
          <w:bCs/>
          <w:i/>
          <w:iCs/>
          <w:kern w:val="0"/>
          <w:sz w:val="28"/>
          <w:szCs w:val="28"/>
          <w:lang w:val="sq-AL"/>
          <w14:ligatures w14:val="none"/>
        </w:rPr>
        <w:t>...”</w:t>
      </w:r>
      <w:r w:rsidR="006631B5" w:rsidRPr="009D40CF">
        <w:rPr>
          <w:rFonts w:ascii="Times New Roman" w:eastAsia="Times New Roman" w:hAnsi="Times New Roman" w:cs="Times New Roman"/>
          <w:bCs/>
          <w:kern w:val="0"/>
          <w:sz w:val="28"/>
          <w:szCs w:val="28"/>
          <w:lang w:val="sq-AL"/>
          <w14:ligatures w14:val="none"/>
        </w:rPr>
        <w:t xml:space="preserve"> </w:t>
      </w:r>
      <w:r w:rsidR="006631B5">
        <w:rPr>
          <w:rFonts w:ascii="Times New Roman" w:eastAsia="Times New Roman" w:hAnsi="Times New Roman" w:cs="Times New Roman"/>
          <w:bCs/>
          <w:kern w:val="0"/>
          <w:sz w:val="28"/>
          <w:szCs w:val="28"/>
          <w:lang w:val="sq-AL"/>
          <w14:ligatures w14:val="none"/>
        </w:rPr>
        <w:t>shtohet</w:t>
      </w:r>
      <w:r w:rsidR="006631B5" w:rsidRPr="009D40CF">
        <w:rPr>
          <w:rFonts w:ascii="Times New Roman" w:eastAsia="Times New Roman" w:hAnsi="Times New Roman" w:cs="Times New Roman"/>
          <w:bCs/>
          <w:kern w:val="0"/>
          <w:sz w:val="28"/>
          <w:szCs w:val="28"/>
          <w:lang w:val="sq-AL"/>
          <w14:ligatures w14:val="none"/>
        </w:rPr>
        <w:t xml:space="preserve"> togëfjalëshi </w:t>
      </w:r>
      <w:r w:rsidR="006631B5" w:rsidRPr="00447E34">
        <w:rPr>
          <w:rFonts w:ascii="Times New Roman" w:eastAsia="Times New Roman" w:hAnsi="Times New Roman" w:cs="Times New Roman"/>
          <w:bCs/>
          <w:i/>
          <w:iCs/>
          <w:kern w:val="0"/>
          <w:sz w:val="28"/>
          <w:szCs w:val="28"/>
          <w:lang w:val="sq-AL"/>
          <w14:ligatures w14:val="none"/>
        </w:rPr>
        <w:t>“..</w:t>
      </w:r>
      <w:r w:rsidR="00447E34" w:rsidRPr="00447E34">
        <w:rPr>
          <w:rFonts w:ascii="Times New Roman" w:eastAsia="Times New Roman" w:hAnsi="Times New Roman" w:cs="Times New Roman"/>
          <w:bCs/>
          <w:i/>
          <w:iCs/>
          <w:kern w:val="0"/>
          <w:sz w:val="28"/>
          <w:szCs w:val="28"/>
          <w:lang w:val="sq-AL"/>
          <w14:ligatures w14:val="none"/>
        </w:rPr>
        <w:t>.</w:t>
      </w:r>
      <w:r w:rsidR="00C35DFE">
        <w:rPr>
          <w:rFonts w:ascii="Times New Roman" w:eastAsia="Times New Roman" w:hAnsi="Times New Roman" w:cs="Times New Roman"/>
          <w:bCs/>
          <w:i/>
          <w:iCs/>
          <w:kern w:val="0"/>
          <w:sz w:val="28"/>
          <w:szCs w:val="28"/>
          <w:lang w:val="sq-AL"/>
          <w14:ligatures w14:val="none"/>
        </w:rPr>
        <w:t xml:space="preserve">  </w:t>
      </w:r>
      <w:r w:rsidR="00447E34" w:rsidRPr="00447E34">
        <w:rPr>
          <w:rFonts w:ascii="Times New Roman" w:eastAsia="Times New Roman" w:hAnsi="Times New Roman" w:cs="Times New Roman"/>
          <w:bCs/>
          <w:i/>
          <w:iCs/>
          <w:kern w:val="0"/>
          <w:sz w:val="28"/>
          <w:szCs w:val="28"/>
          <w:lang w:val="sq-AL"/>
          <w14:ligatures w14:val="none"/>
        </w:rPr>
        <w:t xml:space="preserve">të paktën </w:t>
      </w:r>
      <w:r w:rsidR="006631B5" w:rsidRPr="00447E34">
        <w:rPr>
          <w:rFonts w:ascii="Times New Roman" w:eastAsia="Times New Roman" w:hAnsi="Times New Roman" w:cs="Times New Roman"/>
          <w:bCs/>
          <w:i/>
          <w:iCs/>
          <w:kern w:val="0"/>
          <w:sz w:val="28"/>
          <w:szCs w:val="28"/>
          <w:lang w:val="sq-AL"/>
          <w14:ligatures w14:val="none"/>
        </w:rPr>
        <w:t>një kopje të...”</w:t>
      </w:r>
      <w:r w:rsidR="006631B5" w:rsidRPr="00447E34">
        <w:rPr>
          <w:rFonts w:ascii="Times New Roman" w:eastAsia="Times New Roman" w:hAnsi="Times New Roman" w:cs="Times New Roman"/>
          <w:bCs/>
          <w:kern w:val="0"/>
          <w:sz w:val="28"/>
          <w:szCs w:val="28"/>
          <w:lang w:val="sq-AL"/>
          <w14:ligatures w14:val="none"/>
        </w:rPr>
        <w:t>.</w:t>
      </w:r>
      <w:r w:rsidR="006631B5" w:rsidRPr="005E1400">
        <w:rPr>
          <w:rFonts w:ascii="Times New Roman" w:eastAsia="Times New Roman" w:hAnsi="Times New Roman" w:cs="Times New Roman"/>
          <w:bCs/>
          <w:kern w:val="0"/>
          <w:sz w:val="28"/>
          <w:szCs w:val="28"/>
          <w:lang w:val="sq-AL"/>
          <w14:ligatures w14:val="none"/>
        </w:rPr>
        <w:t xml:space="preserve"> </w:t>
      </w:r>
    </w:p>
    <w:p w14:paraId="2CFD00BF" w14:textId="77777777" w:rsidR="009525C8" w:rsidRPr="00447E34" w:rsidRDefault="009525C8" w:rsidP="006631B5">
      <w:pPr>
        <w:autoSpaceDE w:val="0"/>
        <w:autoSpaceDN w:val="0"/>
        <w:adjustRightInd w:val="0"/>
        <w:spacing w:after="0" w:line="240" w:lineRule="auto"/>
        <w:jc w:val="both"/>
        <w:rPr>
          <w:rFonts w:ascii="Times New Roman" w:eastAsia="Times New Roman" w:hAnsi="Times New Roman" w:cs="Times New Roman"/>
          <w:bCs/>
          <w:kern w:val="0"/>
          <w:sz w:val="28"/>
          <w:szCs w:val="28"/>
          <w:lang w:val="sq-AL"/>
          <w14:ligatures w14:val="none"/>
        </w:rPr>
      </w:pPr>
    </w:p>
    <w:p w14:paraId="67D4077F" w14:textId="239C7A71" w:rsidR="00592D59" w:rsidRDefault="009C52E3" w:rsidP="000C45BA">
      <w:pPr>
        <w:shd w:val="clear" w:color="auto" w:fill="FFFFFF"/>
        <w:jc w:val="both"/>
        <w:rPr>
          <w:rFonts w:ascii="Times New Roman" w:eastAsia="Times New Roman" w:hAnsi="Times New Roman" w:cs="Times New Roman"/>
          <w:bCs/>
          <w:kern w:val="0"/>
          <w:sz w:val="28"/>
          <w:szCs w:val="28"/>
          <w:lang w:val="sq-AL"/>
          <w14:ligatures w14:val="none"/>
        </w:rPr>
      </w:pPr>
      <w:r w:rsidRPr="007C429B">
        <w:rPr>
          <w:rFonts w:ascii="Times New Roman" w:eastAsia="Times New Roman" w:hAnsi="Times New Roman" w:cs="Times New Roman"/>
          <w:bCs/>
          <w:kern w:val="0"/>
          <w:sz w:val="28"/>
          <w:szCs w:val="28"/>
          <w:lang w:val="sq-AL"/>
          <w14:ligatures w14:val="none"/>
        </w:rPr>
        <w:t>N</w:t>
      </w:r>
      <w:r w:rsidR="007C429B">
        <w:rPr>
          <w:rFonts w:ascii="Times New Roman" w:eastAsia="Times New Roman" w:hAnsi="Times New Roman" w:cs="Times New Roman"/>
          <w:bCs/>
          <w:kern w:val="0"/>
          <w:sz w:val="28"/>
          <w:szCs w:val="28"/>
          <w:lang w:val="sq-AL"/>
          <w14:ligatures w14:val="none"/>
        </w:rPr>
        <w:t>ë</w:t>
      </w:r>
      <w:r w:rsidRPr="007C429B">
        <w:rPr>
          <w:rFonts w:ascii="Times New Roman" w:eastAsia="Times New Roman" w:hAnsi="Times New Roman" w:cs="Times New Roman"/>
          <w:bCs/>
          <w:kern w:val="0"/>
          <w:sz w:val="28"/>
          <w:szCs w:val="28"/>
          <w:lang w:val="sq-AL"/>
          <w14:ligatures w14:val="none"/>
        </w:rPr>
        <w:t xml:space="preserve"> nenin </w:t>
      </w:r>
      <w:r w:rsidR="00447E34">
        <w:rPr>
          <w:rFonts w:ascii="Times New Roman" w:eastAsia="Times New Roman" w:hAnsi="Times New Roman" w:cs="Times New Roman"/>
          <w:bCs/>
          <w:kern w:val="0"/>
          <w:sz w:val="28"/>
          <w:szCs w:val="28"/>
          <w:lang w:val="sq-AL"/>
          <w14:ligatures w14:val="none"/>
        </w:rPr>
        <w:t>5</w:t>
      </w:r>
      <w:r w:rsidRPr="007C429B">
        <w:rPr>
          <w:rFonts w:ascii="Times New Roman" w:eastAsia="Times New Roman" w:hAnsi="Times New Roman" w:cs="Times New Roman"/>
          <w:bCs/>
          <w:kern w:val="0"/>
          <w:sz w:val="28"/>
          <w:szCs w:val="28"/>
          <w:lang w:val="sq-AL"/>
          <w14:ligatures w14:val="none"/>
        </w:rPr>
        <w:t>, t</w:t>
      </w:r>
      <w:r w:rsidR="007C429B">
        <w:rPr>
          <w:rFonts w:ascii="Times New Roman" w:eastAsia="Times New Roman" w:hAnsi="Times New Roman" w:cs="Times New Roman"/>
          <w:bCs/>
          <w:kern w:val="0"/>
          <w:sz w:val="28"/>
          <w:szCs w:val="28"/>
          <w:lang w:val="sq-AL"/>
          <w14:ligatures w14:val="none"/>
        </w:rPr>
        <w:t>ë</w:t>
      </w:r>
      <w:r w:rsidRPr="007C429B">
        <w:rPr>
          <w:rFonts w:ascii="Times New Roman" w:eastAsia="Times New Roman" w:hAnsi="Times New Roman" w:cs="Times New Roman"/>
          <w:bCs/>
          <w:kern w:val="0"/>
          <w:sz w:val="28"/>
          <w:szCs w:val="28"/>
          <w:lang w:val="sq-AL"/>
          <w14:ligatures w14:val="none"/>
        </w:rPr>
        <w:t xml:space="preserve"> </w:t>
      </w:r>
      <w:r w:rsidR="005F1894">
        <w:rPr>
          <w:rFonts w:ascii="Times New Roman" w:eastAsia="Times New Roman" w:hAnsi="Times New Roman" w:cs="Times New Roman"/>
          <w:bCs/>
          <w:kern w:val="0"/>
          <w:sz w:val="28"/>
          <w:szCs w:val="28"/>
          <w:lang w:val="sq-AL"/>
          <w14:ligatures w14:val="none"/>
        </w:rPr>
        <w:t>projektligjit</w:t>
      </w:r>
      <w:r w:rsidRPr="007C429B">
        <w:rPr>
          <w:rFonts w:ascii="Times New Roman" w:eastAsia="Times New Roman" w:hAnsi="Times New Roman" w:cs="Times New Roman"/>
          <w:bCs/>
          <w:kern w:val="0"/>
          <w:sz w:val="28"/>
          <w:szCs w:val="28"/>
          <w:lang w:val="sq-AL"/>
          <w14:ligatures w14:val="none"/>
        </w:rPr>
        <w:t xml:space="preserve"> parashikohet </w:t>
      </w:r>
      <w:r w:rsidR="009525C8">
        <w:rPr>
          <w:rFonts w:ascii="Times New Roman" w:eastAsia="Times New Roman" w:hAnsi="Times New Roman" w:cs="Times New Roman"/>
          <w:bCs/>
          <w:kern w:val="0"/>
          <w:sz w:val="28"/>
          <w:szCs w:val="28"/>
          <w:lang w:val="sq-AL"/>
          <w14:ligatures w14:val="none"/>
        </w:rPr>
        <w:t>ndryshimi</w:t>
      </w:r>
      <w:r w:rsidRPr="007C429B">
        <w:rPr>
          <w:rFonts w:ascii="Times New Roman" w:eastAsia="Times New Roman" w:hAnsi="Times New Roman" w:cs="Times New Roman"/>
          <w:bCs/>
          <w:kern w:val="0"/>
          <w:sz w:val="28"/>
          <w:szCs w:val="28"/>
          <w:lang w:val="sq-AL"/>
          <w14:ligatures w14:val="none"/>
        </w:rPr>
        <w:t xml:space="preserve"> i pikave 3 dhe 4, t</w:t>
      </w:r>
      <w:r w:rsidR="007C429B">
        <w:rPr>
          <w:rFonts w:ascii="Times New Roman" w:eastAsia="Times New Roman" w:hAnsi="Times New Roman" w:cs="Times New Roman"/>
          <w:bCs/>
          <w:kern w:val="0"/>
          <w:sz w:val="28"/>
          <w:szCs w:val="28"/>
          <w:lang w:val="sq-AL"/>
          <w14:ligatures w14:val="none"/>
        </w:rPr>
        <w:t>ë</w:t>
      </w:r>
      <w:r w:rsidRPr="007C429B">
        <w:rPr>
          <w:rFonts w:ascii="Times New Roman" w:eastAsia="Times New Roman" w:hAnsi="Times New Roman" w:cs="Times New Roman"/>
          <w:bCs/>
          <w:kern w:val="0"/>
          <w:sz w:val="28"/>
          <w:szCs w:val="28"/>
          <w:lang w:val="sq-AL"/>
          <w14:ligatures w14:val="none"/>
        </w:rPr>
        <w:t xml:space="preserve"> nenit 22, t</w:t>
      </w:r>
      <w:r w:rsidR="007C429B">
        <w:rPr>
          <w:rFonts w:ascii="Times New Roman" w:eastAsia="Times New Roman" w:hAnsi="Times New Roman" w:cs="Times New Roman"/>
          <w:bCs/>
          <w:kern w:val="0"/>
          <w:sz w:val="28"/>
          <w:szCs w:val="28"/>
          <w:lang w:val="sq-AL"/>
          <w14:ligatures w14:val="none"/>
        </w:rPr>
        <w:t>ë</w:t>
      </w:r>
      <w:r w:rsidRPr="007C429B">
        <w:rPr>
          <w:rFonts w:ascii="Times New Roman" w:eastAsia="Times New Roman" w:hAnsi="Times New Roman" w:cs="Times New Roman"/>
          <w:bCs/>
          <w:kern w:val="0"/>
          <w:sz w:val="28"/>
          <w:szCs w:val="28"/>
          <w:lang w:val="sq-AL"/>
          <w14:ligatures w14:val="none"/>
        </w:rPr>
        <w:t xml:space="preserve"> ligjit </w:t>
      </w:r>
      <w:r w:rsidR="002D6AA0" w:rsidRPr="007C429B">
        <w:rPr>
          <w:rFonts w:ascii="Times New Roman" w:eastAsia="Times New Roman" w:hAnsi="Times New Roman" w:cs="Times New Roman"/>
          <w:bCs/>
          <w:kern w:val="0"/>
          <w:sz w:val="28"/>
          <w:szCs w:val="28"/>
          <w:lang w:val="sq-AL"/>
          <w14:ligatures w14:val="none"/>
        </w:rPr>
        <w:t>nr.43/2023, “P</w:t>
      </w:r>
      <w:r w:rsidR="007C429B">
        <w:rPr>
          <w:rFonts w:ascii="Times New Roman" w:eastAsia="Times New Roman" w:hAnsi="Times New Roman" w:cs="Times New Roman"/>
          <w:bCs/>
          <w:kern w:val="0"/>
          <w:sz w:val="28"/>
          <w:szCs w:val="28"/>
          <w:lang w:val="sq-AL"/>
          <w14:ligatures w14:val="none"/>
        </w:rPr>
        <w:t>ë</w:t>
      </w:r>
      <w:r w:rsidR="002D6AA0" w:rsidRPr="007C429B">
        <w:rPr>
          <w:rFonts w:ascii="Times New Roman" w:eastAsia="Times New Roman" w:hAnsi="Times New Roman" w:cs="Times New Roman"/>
          <w:bCs/>
          <w:kern w:val="0"/>
          <w:sz w:val="28"/>
          <w:szCs w:val="28"/>
          <w:lang w:val="sq-AL"/>
          <w14:ligatures w14:val="none"/>
        </w:rPr>
        <w:t>r qeverisjen elektronike</w:t>
      </w:r>
      <w:r w:rsidR="000C45BA">
        <w:rPr>
          <w:rFonts w:ascii="Times New Roman" w:eastAsia="Times New Roman" w:hAnsi="Times New Roman" w:cs="Times New Roman"/>
          <w:bCs/>
          <w:kern w:val="0"/>
          <w:sz w:val="28"/>
          <w:szCs w:val="28"/>
          <w:lang w:val="sq-AL"/>
          <w14:ligatures w14:val="none"/>
        </w:rPr>
        <w:t>”</w:t>
      </w:r>
      <w:r w:rsidR="002D6AA0" w:rsidRPr="007C429B">
        <w:rPr>
          <w:rFonts w:ascii="Times New Roman" w:eastAsia="Times New Roman" w:hAnsi="Times New Roman" w:cs="Times New Roman"/>
          <w:bCs/>
          <w:kern w:val="0"/>
          <w:sz w:val="28"/>
          <w:szCs w:val="28"/>
          <w:lang w:val="sq-AL"/>
          <w14:ligatures w14:val="none"/>
        </w:rPr>
        <w:t xml:space="preserve">. </w:t>
      </w:r>
      <w:r w:rsidR="000C45BA">
        <w:rPr>
          <w:rFonts w:ascii="Times New Roman" w:eastAsia="Times New Roman" w:hAnsi="Times New Roman" w:cs="Times New Roman"/>
          <w:bCs/>
          <w:kern w:val="0"/>
          <w:sz w:val="28"/>
          <w:szCs w:val="28"/>
          <w:lang w:val="sq-AL"/>
          <w14:ligatures w14:val="none"/>
        </w:rPr>
        <w:t xml:space="preserve">Ky </w:t>
      </w:r>
      <w:r w:rsidR="009525C8">
        <w:rPr>
          <w:rFonts w:ascii="Times New Roman" w:eastAsia="Times New Roman" w:hAnsi="Times New Roman" w:cs="Times New Roman"/>
          <w:bCs/>
          <w:kern w:val="0"/>
          <w:sz w:val="28"/>
          <w:szCs w:val="28"/>
          <w:lang w:val="sq-AL"/>
          <w14:ligatures w14:val="none"/>
        </w:rPr>
        <w:t>ndryshime propozohet p</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r shkak t</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nevoj</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s s</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k</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shillimit me an</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t</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nj</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Bordi K</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shillimor n</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funk</w:t>
      </w:r>
      <w:r w:rsidR="00592D59">
        <w:rPr>
          <w:rFonts w:ascii="Times New Roman" w:eastAsia="Times New Roman" w:hAnsi="Times New Roman" w:cs="Times New Roman"/>
          <w:bCs/>
          <w:kern w:val="0"/>
          <w:sz w:val="28"/>
          <w:szCs w:val="28"/>
          <w:lang w:val="sq-AL"/>
          <w14:ligatures w14:val="none"/>
        </w:rPr>
        <w:t>s</w:t>
      </w:r>
      <w:r w:rsidR="009525C8">
        <w:rPr>
          <w:rFonts w:ascii="Times New Roman" w:eastAsia="Times New Roman" w:hAnsi="Times New Roman" w:cs="Times New Roman"/>
          <w:bCs/>
          <w:kern w:val="0"/>
          <w:sz w:val="28"/>
          <w:szCs w:val="28"/>
          <w:lang w:val="sq-AL"/>
          <w14:ligatures w14:val="none"/>
        </w:rPr>
        <w:t>ion t</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p</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rmbushjes s</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fush</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s s</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veprimtaris</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s</w:t>
      </w:r>
      <w:r w:rsidR="009F72A3">
        <w:rPr>
          <w:rFonts w:ascii="Times New Roman" w:eastAsia="Times New Roman" w:hAnsi="Times New Roman" w:cs="Times New Roman"/>
          <w:bCs/>
          <w:kern w:val="0"/>
          <w:sz w:val="28"/>
          <w:szCs w:val="28"/>
          <w:lang w:val="sq-AL"/>
          <w14:ligatures w14:val="none"/>
        </w:rPr>
        <w:t>ë</w:t>
      </w:r>
      <w:r w:rsidR="009525C8">
        <w:rPr>
          <w:rFonts w:ascii="Times New Roman" w:eastAsia="Times New Roman" w:hAnsi="Times New Roman" w:cs="Times New Roman"/>
          <w:bCs/>
          <w:kern w:val="0"/>
          <w:sz w:val="28"/>
          <w:szCs w:val="28"/>
          <w:lang w:val="sq-AL"/>
          <w14:ligatures w14:val="none"/>
        </w:rPr>
        <w:t xml:space="preserve"> AKSHI-t</w:t>
      </w:r>
      <w:r w:rsidR="00592D59">
        <w:rPr>
          <w:rFonts w:ascii="Times New Roman" w:eastAsia="Times New Roman" w:hAnsi="Times New Roman" w:cs="Times New Roman"/>
          <w:bCs/>
          <w:kern w:val="0"/>
          <w:sz w:val="28"/>
          <w:szCs w:val="28"/>
          <w:lang w:val="sq-AL"/>
          <w14:ligatures w14:val="none"/>
        </w:rPr>
        <w:t>. M</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 xml:space="preserve">nyra e organizimit </w:t>
      </w:r>
      <w:r w:rsidR="008231FD">
        <w:rPr>
          <w:rFonts w:ascii="Times New Roman" w:eastAsia="Times New Roman" w:hAnsi="Times New Roman" w:cs="Times New Roman"/>
          <w:bCs/>
          <w:kern w:val="0"/>
          <w:sz w:val="28"/>
          <w:szCs w:val="28"/>
          <w:lang w:val="sq-AL"/>
          <w14:ligatures w14:val="none"/>
        </w:rPr>
        <w:t>dhe funksionimit t</w:t>
      </w:r>
      <w:r w:rsidR="009F72A3">
        <w:rPr>
          <w:rFonts w:ascii="Times New Roman" w:eastAsia="Times New Roman" w:hAnsi="Times New Roman" w:cs="Times New Roman"/>
          <w:bCs/>
          <w:kern w:val="0"/>
          <w:sz w:val="28"/>
          <w:szCs w:val="28"/>
          <w:lang w:val="sq-AL"/>
          <w14:ligatures w14:val="none"/>
        </w:rPr>
        <w:t>ë</w:t>
      </w:r>
      <w:r w:rsidR="008231FD">
        <w:rPr>
          <w:rFonts w:ascii="Times New Roman" w:eastAsia="Times New Roman" w:hAnsi="Times New Roman" w:cs="Times New Roman"/>
          <w:bCs/>
          <w:kern w:val="0"/>
          <w:sz w:val="28"/>
          <w:szCs w:val="28"/>
          <w:lang w:val="sq-AL"/>
          <w14:ligatures w14:val="none"/>
        </w:rPr>
        <w:t xml:space="preserve"> </w:t>
      </w:r>
      <w:r w:rsidR="00592D59">
        <w:rPr>
          <w:rFonts w:ascii="Times New Roman" w:eastAsia="Times New Roman" w:hAnsi="Times New Roman" w:cs="Times New Roman"/>
          <w:bCs/>
          <w:kern w:val="0"/>
          <w:sz w:val="28"/>
          <w:szCs w:val="28"/>
          <w:lang w:val="sq-AL"/>
          <w14:ligatures w14:val="none"/>
        </w:rPr>
        <w:t>k</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tij Bordi K</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shillimor mbeten e nj</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jta, n</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p</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rmjet urdh</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rit t</w:t>
      </w:r>
      <w:r w:rsidR="009F72A3">
        <w:rPr>
          <w:rFonts w:ascii="Times New Roman" w:eastAsia="Times New Roman" w:hAnsi="Times New Roman" w:cs="Times New Roman"/>
          <w:bCs/>
          <w:kern w:val="0"/>
          <w:sz w:val="28"/>
          <w:szCs w:val="28"/>
          <w:lang w:val="sq-AL"/>
          <w14:ligatures w14:val="none"/>
        </w:rPr>
        <w:t>ë</w:t>
      </w:r>
      <w:r w:rsidR="00592D59">
        <w:rPr>
          <w:rFonts w:ascii="Times New Roman" w:eastAsia="Times New Roman" w:hAnsi="Times New Roman" w:cs="Times New Roman"/>
          <w:bCs/>
          <w:kern w:val="0"/>
          <w:sz w:val="28"/>
          <w:szCs w:val="28"/>
          <w:lang w:val="sq-AL"/>
          <w14:ligatures w14:val="none"/>
        </w:rPr>
        <w:t xml:space="preserve"> Kryeministri.</w:t>
      </w:r>
    </w:p>
    <w:p w14:paraId="5C3F0C49" w14:textId="6C2DC0CA" w:rsidR="006631B5" w:rsidRDefault="006631B5" w:rsidP="006631B5">
      <w:pPr>
        <w:spacing w:after="0" w:line="280" w:lineRule="auto"/>
        <w:jc w:val="both"/>
        <w:rPr>
          <w:rFonts w:ascii="Times New Roman" w:eastAsia="Times New Roman" w:hAnsi="Times New Roman" w:cs="Times New Roman"/>
          <w:bCs/>
          <w:kern w:val="0"/>
          <w:sz w:val="28"/>
          <w:szCs w:val="28"/>
          <w:u w:color="000000"/>
          <w:lang w:val="sq-AL"/>
          <w14:ligatures w14:val="none"/>
        </w:rPr>
      </w:pPr>
      <w:r w:rsidRPr="005E1400">
        <w:rPr>
          <w:rFonts w:ascii="Times New Roman" w:eastAsia="Times New Roman" w:hAnsi="Times New Roman" w:cs="Times New Roman"/>
          <w:bCs/>
          <w:kern w:val="0"/>
          <w:sz w:val="28"/>
          <w:szCs w:val="28"/>
          <w:u w:color="000000"/>
          <w:lang w:val="sq-AL"/>
          <w14:ligatures w14:val="none"/>
        </w:rPr>
        <w:t>N</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nenin </w:t>
      </w:r>
      <w:r w:rsidR="00447E34">
        <w:rPr>
          <w:rFonts w:ascii="Times New Roman" w:eastAsia="Times New Roman" w:hAnsi="Times New Roman" w:cs="Times New Roman"/>
          <w:bCs/>
          <w:kern w:val="0"/>
          <w:sz w:val="28"/>
          <w:szCs w:val="28"/>
          <w:u w:color="000000"/>
          <w:lang w:val="sq-AL"/>
          <w14:ligatures w14:val="none"/>
        </w:rPr>
        <w:t>6</w:t>
      </w:r>
      <w:r w:rsidRPr="005E1400">
        <w:rPr>
          <w:rFonts w:ascii="Times New Roman" w:eastAsia="Times New Roman" w:hAnsi="Times New Roman" w:cs="Times New Roman"/>
          <w:bCs/>
          <w:kern w:val="0"/>
          <w:sz w:val="28"/>
          <w:szCs w:val="28"/>
          <w:u w:color="000000"/>
          <w:lang w:val="sq-AL"/>
          <w14:ligatures w14:val="none"/>
        </w:rPr>
        <w:t xml:space="preserve"> t</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projektligjit parashikohet t</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shtohet n</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w:t>
      </w:r>
      <w:r w:rsidR="0018437B">
        <w:rPr>
          <w:rFonts w:ascii="Times New Roman" w:eastAsia="Times New Roman" w:hAnsi="Times New Roman" w:cs="Times New Roman"/>
          <w:bCs/>
          <w:kern w:val="0"/>
          <w:sz w:val="28"/>
          <w:szCs w:val="28"/>
          <w:u w:color="000000"/>
          <w:lang w:val="sq-AL"/>
          <w14:ligatures w14:val="none"/>
        </w:rPr>
        <w:t>shkronjën</w:t>
      </w:r>
      <w:r w:rsidRPr="005E1400">
        <w:rPr>
          <w:rFonts w:ascii="Times New Roman" w:eastAsia="Times New Roman" w:hAnsi="Times New Roman" w:cs="Times New Roman"/>
          <w:bCs/>
          <w:kern w:val="0"/>
          <w:sz w:val="28"/>
          <w:szCs w:val="28"/>
          <w:u w:color="000000"/>
          <w:lang w:val="sq-AL"/>
          <w14:ligatures w14:val="none"/>
        </w:rPr>
        <w:t xml:space="preserve"> </w:t>
      </w:r>
      <w:r>
        <w:rPr>
          <w:rFonts w:ascii="Times New Roman" w:eastAsia="Times New Roman" w:hAnsi="Times New Roman" w:cs="Times New Roman"/>
          <w:bCs/>
          <w:kern w:val="0"/>
          <w:sz w:val="28"/>
          <w:szCs w:val="28"/>
          <w:u w:color="000000"/>
          <w:lang w:val="sq-AL"/>
          <w14:ligatures w14:val="none"/>
        </w:rPr>
        <w:t>“</w:t>
      </w:r>
      <w:r w:rsidRPr="005E1400">
        <w:rPr>
          <w:rFonts w:ascii="Times New Roman" w:eastAsia="Times New Roman" w:hAnsi="Times New Roman" w:cs="Times New Roman"/>
          <w:bCs/>
          <w:kern w:val="0"/>
          <w:sz w:val="28"/>
          <w:szCs w:val="28"/>
          <w:u w:color="000000"/>
          <w:lang w:val="sq-AL"/>
          <w14:ligatures w14:val="none"/>
        </w:rPr>
        <w:t>c</w:t>
      </w:r>
      <w:r>
        <w:rPr>
          <w:rFonts w:ascii="Times New Roman" w:eastAsia="Times New Roman" w:hAnsi="Times New Roman" w:cs="Times New Roman"/>
          <w:bCs/>
          <w:kern w:val="0"/>
          <w:sz w:val="28"/>
          <w:szCs w:val="28"/>
          <w:u w:color="000000"/>
          <w:lang w:val="sq-AL"/>
          <w14:ligatures w14:val="none"/>
        </w:rPr>
        <w:t>”</w:t>
      </w:r>
      <w:r w:rsidRPr="005E1400">
        <w:rPr>
          <w:rFonts w:ascii="Times New Roman" w:eastAsia="Times New Roman" w:hAnsi="Times New Roman" w:cs="Times New Roman"/>
          <w:bCs/>
          <w:kern w:val="0"/>
          <w:sz w:val="28"/>
          <w:szCs w:val="28"/>
          <w:u w:color="000000"/>
          <w:lang w:val="sq-AL"/>
          <w14:ligatures w14:val="none"/>
        </w:rPr>
        <w:t xml:space="preserve"> t</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nenit 25</w:t>
      </w:r>
      <w:r>
        <w:rPr>
          <w:rFonts w:ascii="Times New Roman" w:eastAsia="Times New Roman" w:hAnsi="Times New Roman" w:cs="Times New Roman"/>
          <w:bCs/>
          <w:kern w:val="0"/>
          <w:sz w:val="28"/>
          <w:szCs w:val="28"/>
          <w:u w:color="000000"/>
          <w:lang w:val="sq-AL"/>
          <w14:ligatures w14:val="none"/>
        </w:rPr>
        <w:t xml:space="preserve">, </w:t>
      </w:r>
      <w:r w:rsidRPr="005E1400">
        <w:rPr>
          <w:rFonts w:ascii="Times New Roman" w:eastAsia="Times New Roman" w:hAnsi="Times New Roman" w:cs="Times New Roman"/>
          <w:bCs/>
          <w:kern w:val="0"/>
          <w:sz w:val="28"/>
          <w:szCs w:val="28"/>
          <w:u w:color="000000"/>
          <w:lang w:val="sq-AL"/>
          <w14:ligatures w14:val="none"/>
        </w:rPr>
        <w:t>n</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grupin e subjekteve q</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p</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rfitojn</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 nga sh</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rbimi i autentifikimit, n</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nshkrimit elektronik, vul</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s elektronike</w:t>
      </w:r>
      <w:r w:rsidR="003539B1">
        <w:rPr>
          <w:rFonts w:ascii="Times New Roman" w:eastAsia="Times New Roman" w:hAnsi="Times New Roman" w:cs="Times New Roman"/>
          <w:bCs/>
          <w:kern w:val="0"/>
          <w:sz w:val="28"/>
          <w:szCs w:val="28"/>
          <w:u w:color="000000"/>
          <w:lang w:val="sq-AL"/>
          <w14:ligatures w14:val="none"/>
        </w:rPr>
        <w:t xml:space="preserve"> </w:t>
      </w:r>
      <w:r w:rsidRPr="005E1400">
        <w:rPr>
          <w:rFonts w:ascii="Times New Roman" w:eastAsia="Times New Roman" w:hAnsi="Times New Roman" w:cs="Times New Roman"/>
          <w:bCs/>
          <w:kern w:val="0"/>
          <w:sz w:val="28"/>
          <w:szCs w:val="28"/>
          <w:u w:color="000000"/>
          <w:lang w:val="sq-AL"/>
          <w14:ligatures w14:val="none"/>
        </w:rPr>
        <w:t>dhe certifikat</w:t>
      </w:r>
      <w:r>
        <w:rPr>
          <w:rFonts w:ascii="Times New Roman" w:eastAsia="Times New Roman" w:hAnsi="Times New Roman" w:cs="Times New Roman"/>
          <w:bCs/>
          <w:kern w:val="0"/>
          <w:sz w:val="28"/>
          <w:szCs w:val="28"/>
          <w:u w:color="000000"/>
          <w:lang w:val="sq-AL"/>
          <w14:ligatures w14:val="none"/>
        </w:rPr>
        <w:t>ë</w:t>
      </w:r>
      <w:r w:rsidRPr="005E1400">
        <w:rPr>
          <w:rFonts w:ascii="Times New Roman" w:eastAsia="Times New Roman" w:hAnsi="Times New Roman" w:cs="Times New Roman"/>
          <w:bCs/>
          <w:kern w:val="0"/>
          <w:sz w:val="28"/>
          <w:szCs w:val="28"/>
          <w:u w:color="000000"/>
          <w:lang w:val="sq-AL"/>
          <w14:ligatures w14:val="none"/>
        </w:rPr>
        <w:t xml:space="preserve">s elektronike </w:t>
      </w:r>
      <w:r w:rsidR="007355EB">
        <w:rPr>
          <w:rFonts w:ascii="Times New Roman" w:eastAsia="Times New Roman" w:hAnsi="Times New Roman" w:cs="Times New Roman"/>
          <w:bCs/>
          <w:kern w:val="0"/>
          <w:sz w:val="28"/>
          <w:szCs w:val="28"/>
          <w:u w:color="000000"/>
          <w:lang w:val="sq-AL"/>
          <w14:ligatures w14:val="none"/>
        </w:rPr>
        <w:t>edhe qytetar</w:t>
      </w:r>
      <w:r w:rsidR="009F72A3">
        <w:rPr>
          <w:rFonts w:ascii="Times New Roman" w:eastAsia="Times New Roman" w:hAnsi="Times New Roman" w:cs="Times New Roman"/>
          <w:bCs/>
          <w:kern w:val="0"/>
          <w:sz w:val="28"/>
          <w:szCs w:val="28"/>
          <w:u w:color="000000"/>
          <w:lang w:val="sq-AL"/>
          <w14:ligatures w14:val="none"/>
        </w:rPr>
        <w:t>ë</w:t>
      </w:r>
      <w:r w:rsidR="007355EB">
        <w:rPr>
          <w:rFonts w:ascii="Times New Roman" w:eastAsia="Times New Roman" w:hAnsi="Times New Roman" w:cs="Times New Roman"/>
          <w:bCs/>
          <w:kern w:val="0"/>
          <w:sz w:val="28"/>
          <w:szCs w:val="28"/>
          <w:u w:color="000000"/>
          <w:lang w:val="sq-AL"/>
          <w14:ligatures w14:val="none"/>
        </w:rPr>
        <w:t>t</w:t>
      </w:r>
      <w:r w:rsidRPr="005E1400">
        <w:rPr>
          <w:rFonts w:ascii="Times New Roman" w:eastAsia="Times New Roman" w:hAnsi="Times New Roman" w:cs="Times New Roman"/>
          <w:bCs/>
          <w:kern w:val="0"/>
          <w:sz w:val="28"/>
          <w:szCs w:val="28"/>
          <w:u w:color="000000"/>
          <w:lang w:val="sq-AL"/>
          <w14:ligatures w14:val="none"/>
        </w:rPr>
        <w:t xml:space="preserve"> shqiptar</w:t>
      </w:r>
      <w:r>
        <w:rPr>
          <w:rFonts w:ascii="Times New Roman" w:eastAsia="Times New Roman" w:hAnsi="Times New Roman" w:cs="Times New Roman"/>
          <w:bCs/>
          <w:kern w:val="0"/>
          <w:sz w:val="28"/>
          <w:szCs w:val="28"/>
          <w:u w:color="000000"/>
          <w:lang w:val="sq-AL"/>
          <w14:ligatures w14:val="none"/>
        </w:rPr>
        <w:t xml:space="preserve"> dhe shtetasit e</w:t>
      </w:r>
      <w:r w:rsidRPr="005E1400">
        <w:rPr>
          <w:rFonts w:ascii="Times New Roman" w:eastAsia="Times New Roman" w:hAnsi="Times New Roman" w:cs="Times New Roman"/>
          <w:bCs/>
          <w:kern w:val="0"/>
          <w:sz w:val="28"/>
          <w:szCs w:val="28"/>
          <w:u w:color="000000"/>
          <w:lang w:val="sq-AL"/>
          <w14:ligatures w14:val="none"/>
        </w:rPr>
        <w:t xml:space="preserve"> huaj.</w:t>
      </w:r>
    </w:p>
    <w:p w14:paraId="567987F4" w14:textId="77777777" w:rsidR="0041354B" w:rsidRDefault="0041354B" w:rsidP="006631B5">
      <w:pPr>
        <w:spacing w:after="0" w:line="280" w:lineRule="auto"/>
        <w:jc w:val="both"/>
        <w:rPr>
          <w:rFonts w:ascii="Times New Roman" w:eastAsia="Times New Roman" w:hAnsi="Times New Roman" w:cs="Times New Roman"/>
          <w:bCs/>
          <w:kern w:val="0"/>
          <w:sz w:val="28"/>
          <w:szCs w:val="28"/>
          <w:u w:color="000000"/>
          <w:lang w:val="sq-AL"/>
          <w14:ligatures w14:val="none"/>
        </w:rPr>
      </w:pPr>
    </w:p>
    <w:p w14:paraId="09594E57" w14:textId="05B1CF8B" w:rsidR="00004350" w:rsidRDefault="006631B5" w:rsidP="00004350">
      <w:pPr>
        <w:contextualSpacing/>
        <w:jc w:val="both"/>
        <w:rPr>
          <w:rFonts w:ascii="Times New Roman" w:eastAsia="Times New Roman" w:hAnsi="Times New Roman" w:cs="Times New Roman"/>
          <w:bCs/>
          <w:i/>
          <w:iCs/>
          <w:kern w:val="0"/>
          <w:sz w:val="28"/>
          <w:szCs w:val="28"/>
          <w:lang w:val="sq-AL"/>
          <w14:ligatures w14:val="none"/>
        </w:rPr>
      </w:pPr>
      <w:r w:rsidRPr="008B3E21">
        <w:rPr>
          <w:rFonts w:ascii="Times New Roman" w:eastAsia="Times New Roman" w:hAnsi="Times New Roman" w:cs="Times New Roman"/>
          <w:bCs/>
          <w:kern w:val="0"/>
          <w:sz w:val="28"/>
          <w:szCs w:val="28"/>
          <w:u w:color="000000"/>
          <w:lang w:val="sq-AL"/>
          <w14:ligatures w14:val="none"/>
        </w:rPr>
        <w:t xml:space="preserve">Në nenin </w:t>
      </w:r>
      <w:r w:rsidR="00447E34" w:rsidRPr="008B3E21">
        <w:rPr>
          <w:rFonts w:ascii="Times New Roman" w:eastAsia="Times New Roman" w:hAnsi="Times New Roman" w:cs="Times New Roman"/>
          <w:bCs/>
          <w:kern w:val="0"/>
          <w:sz w:val="28"/>
          <w:szCs w:val="28"/>
          <w:u w:color="000000"/>
          <w:lang w:val="sq-AL"/>
          <w14:ligatures w14:val="none"/>
        </w:rPr>
        <w:t>7</w:t>
      </w:r>
      <w:r w:rsidRPr="008B3E21">
        <w:rPr>
          <w:rFonts w:ascii="Times New Roman" w:eastAsia="Times New Roman" w:hAnsi="Times New Roman" w:cs="Times New Roman"/>
          <w:bCs/>
          <w:kern w:val="0"/>
          <w:sz w:val="28"/>
          <w:szCs w:val="28"/>
          <w:u w:color="000000"/>
          <w:lang w:val="sq-AL"/>
          <w14:ligatures w14:val="none"/>
        </w:rPr>
        <w:t xml:space="preserve"> </w:t>
      </w:r>
      <w:r w:rsidR="00882B9E" w:rsidRPr="008B3E21">
        <w:rPr>
          <w:rFonts w:ascii="Times New Roman" w:eastAsia="Times New Roman" w:hAnsi="Times New Roman" w:cs="Times New Roman"/>
          <w:bCs/>
          <w:kern w:val="0"/>
          <w:sz w:val="28"/>
          <w:szCs w:val="28"/>
          <w:u w:color="000000"/>
          <w:lang w:val="sq-AL"/>
          <w14:ligatures w14:val="none"/>
        </w:rPr>
        <w:t xml:space="preserve"> t</w:t>
      </w:r>
      <w:r w:rsidR="001C1544" w:rsidRPr="008B3E21">
        <w:rPr>
          <w:rFonts w:ascii="Times New Roman" w:eastAsia="Times New Roman" w:hAnsi="Times New Roman" w:cs="Times New Roman"/>
          <w:bCs/>
          <w:kern w:val="0"/>
          <w:sz w:val="28"/>
          <w:szCs w:val="28"/>
          <w:u w:color="000000"/>
          <w:lang w:val="sq-AL"/>
          <w14:ligatures w14:val="none"/>
        </w:rPr>
        <w:t>ë</w:t>
      </w:r>
      <w:r w:rsidR="00882B9E" w:rsidRPr="008B3E21">
        <w:rPr>
          <w:rFonts w:ascii="Times New Roman" w:eastAsia="Times New Roman" w:hAnsi="Times New Roman" w:cs="Times New Roman"/>
          <w:bCs/>
          <w:kern w:val="0"/>
          <w:sz w:val="28"/>
          <w:szCs w:val="28"/>
          <w:u w:color="000000"/>
          <w:lang w:val="sq-AL"/>
          <w14:ligatures w14:val="none"/>
        </w:rPr>
        <w:t xml:space="preserve"> projektligjit parashikohet nj</w:t>
      </w:r>
      <w:r w:rsidR="001C1544" w:rsidRPr="008B3E21">
        <w:rPr>
          <w:rFonts w:ascii="Times New Roman" w:eastAsia="Times New Roman" w:hAnsi="Times New Roman" w:cs="Times New Roman"/>
          <w:bCs/>
          <w:kern w:val="0"/>
          <w:sz w:val="28"/>
          <w:szCs w:val="28"/>
          <w:u w:color="000000"/>
          <w:lang w:val="sq-AL"/>
          <w14:ligatures w14:val="none"/>
        </w:rPr>
        <w:t>ë</w:t>
      </w:r>
      <w:r w:rsidR="00882B9E" w:rsidRPr="008B3E21">
        <w:rPr>
          <w:rFonts w:ascii="Times New Roman" w:eastAsia="Times New Roman" w:hAnsi="Times New Roman" w:cs="Times New Roman"/>
          <w:bCs/>
          <w:kern w:val="0"/>
          <w:sz w:val="28"/>
          <w:szCs w:val="28"/>
          <w:u w:color="000000"/>
          <w:lang w:val="sq-AL"/>
          <w14:ligatures w14:val="none"/>
        </w:rPr>
        <w:t xml:space="preserve"> ndryshim n</w:t>
      </w:r>
      <w:r w:rsidR="001C1544" w:rsidRPr="008B3E21">
        <w:rPr>
          <w:rFonts w:ascii="Times New Roman" w:eastAsia="Times New Roman" w:hAnsi="Times New Roman" w:cs="Times New Roman"/>
          <w:bCs/>
          <w:kern w:val="0"/>
          <w:sz w:val="28"/>
          <w:szCs w:val="28"/>
          <w:u w:color="000000"/>
          <w:lang w:val="sq-AL"/>
          <w14:ligatures w14:val="none"/>
        </w:rPr>
        <w:t>ë</w:t>
      </w:r>
      <w:r w:rsidR="00882B9E" w:rsidRPr="008B3E21">
        <w:rPr>
          <w:rFonts w:ascii="Times New Roman" w:eastAsia="Times New Roman" w:hAnsi="Times New Roman" w:cs="Times New Roman"/>
          <w:bCs/>
          <w:kern w:val="0"/>
          <w:sz w:val="28"/>
          <w:szCs w:val="28"/>
          <w:u w:color="000000"/>
          <w:lang w:val="sq-AL"/>
          <w14:ligatures w14:val="none"/>
        </w:rPr>
        <w:t xml:space="preserve"> shkronj</w:t>
      </w:r>
      <w:r w:rsidR="001C1544" w:rsidRPr="008B3E21">
        <w:rPr>
          <w:rFonts w:ascii="Times New Roman" w:eastAsia="Times New Roman" w:hAnsi="Times New Roman" w:cs="Times New Roman"/>
          <w:bCs/>
          <w:kern w:val="0"/>
          <w:sz w:val="28"/>
          <w:szCs w:val="28"/>
          <w:u w:color="000000"/>
          <w:lang w:val="sq-AL"/>
          <w14:ligatures w14:val="none"/>
        </w:rPr>
        <w:t>ë</w:t>
      </w:r>
      <w:r w:rsidR="00882B9E" w:rsidRPr="008B3E21">
        <w:rPr>
          <w:rFonts w:ascii="Times New Roman" w:eastAsia="Times New Roman" w:hAnsi="Times New Roman" w:cs="Times New Roman"/>
          <w:bCs/>
          <w:kern w:val="0"/>
          <w:sz w:val="28"/>
          <w:szCs w:val="28"/>
          <w:u w:color="000000"/>
          <w:lang w:val="sq-AL"/>
          <w14:ligatures w14:val="none"/>
        </w:rPr>
        <w:t xml:space="preserve">n “a” </w:t>
      </w:r>
      <w:r w:rsidR="00C77EBE" w:rsidRPr="008B3E21">
        <w:rPr>
          <w:rFonts w:ascii="Times New Roman" w:eastAsia="Times New Roman" w:hAnsi="Times New Roman" w:cs="Times New Roman"/>
          <w:bCs/>
          <w:kern w:val="0"/>
          <w:sz w:val="28"/>
          <w:szCs w:val="28"/>
          <w:u w:color="000000"/>
          <w:lang w:val="sq-AL"/>
          <w14:ligatures w14:val="none"/>
        </w:rPr>
        <w:t>t</w:t>
      </w:r>
      <w:r w:rsidR="001C1544" w:rsidRPr="008B3E21">
        <w:rPr>
          <w:rFonts w:ascii="Times New Roman" w:eastAsia="Times New Roman" w:hAnsi="Times New Roman" w:cs="Times New Roman"/>
          <w:bCs/>
          <w:kern w:val="0"/>
          <w:sz w:val="28"/>
          <w:szCs w:val="28"/>
          <w:u w:color="000000"/>
          <w:lang w:val="sq-AL"/>
          <w14:ligatures w14:val="none"/>
        </w:rPr>
        <w:t>ë</w:t>
      </w:r>
      <w:r w:rsidR="00C77EBE" w:rsidRPr="008B3E21">
        <w:rPr>
          <w:rFonts w:ascii="Times New Roman" w:eastAsia="Times New Roman" w:hAnsi="Times New Roman" w:cs="Times New Roman"/>
          <w:bCs/>
          <w:kern w:val="0"/>
          <w:sz w:val="28"/>
          <w:szCs w:val="28"/>
          <w:u w:color="000000"/>
          <w:lang w:val="sq-AL"/>
          <w14:ligatures w14:val="none"/>
        </w:rPr>
        <w:t xml:space="preserve"> nenit </w:t>
      </w:r>
      <w:r w:rsidR="00C51C48" w:rsidRPr="008B3E21">
        <w:rPr>
          <w:rFonts w:ascii="Times New Roman" w:eastAsia="Times New Roman" w:hAnsi="Times New Roman" w:cs="Times New Roman"/>
          <w:bCs/>
          <w:kern w:val="0"/>
          <w:sz w:val="28"/>
          <w:szCs w:val="28"/>
          <w:u w:color="000000"/>
          <w:lang w:val="sq-AL"/>
          <w14:ligatures w14:val="none"/>
        </w:rPr>
        <w:t>27 t</w:t>
      </w:r>
      <w:r w:rsidR="001C1544" w:rsidRPr="008B3E21">
        <w:rPr>
          <w:rFonts w:ascii="Times New Roman" w:eastAsia="Times New Roman" w:hAnsi="Times New Roman" w:cs="Times New Roman"/>
          <w:bCs/>
          <w:kern w:val="0"/>
          <w:sz w:val="28"/>
          <w:szCs w:val="28"/>
          <w:u w:color="000000"/>
          <w:lang w:val="sq-AL"/>
          <w14:ligatures w14:val="none"/>
        </w:rPr>
        <w:t>ë</w:t>
      </w:r>
      <w:r w:rsidR="00C51C48" w:rsidRPr="008B3E21">
        <w:rPr>
          <w:rFonts w:ascii="Times New Roman" w:eastAsia="Times New Roman" w:hAnsi="Times New Roman" w:cs="Times New Roman"/>
          <w:bCs/>
          <w:kern w:val="0"/>
          <w:sz w:val="28"/>
          <w:szCs w:val="28"/>
          <w:u w:color="000000"/>
          <w:lang w:val="sq-AL"/>
          <w14:ligatures w14:val="none"/>
        </w:rPr>
        <w:t xml:space="preserve"> aktit n</w:t>
      </w:r>
      <w:r w:rsidR="001C1544" w:rsidRPr="008B3E21">
        <w:rPr>
          <w:rFonts w:ascii="Times New Roman" w:eastAsia="Times New Roman" w:hAnsi="Times New Roman" w:cs="Times New Roman"/>
          <w:bCs/>
          <w:kern w:val="0"/>
          <w:sz w:val="28"/>
          <w:szCs w:val="28"/>
          <w:u w:color="000000"/>
          <w:lang w:val="sq-AL"/>
          <w14:ligatures w14:val="none"/>
        </w:rPr>
        <w:t>ë</w:t>
      </w:r>
      <w:r w:rsidR="00C51C48" w:rsidRPr="008B3E21">
        <w:rPr>
          <w:rFonts w:ascii="Times New Roman" w:eastAsia="Times New Roman" w:hAnsi="Times New Roman" w:cs="Times New Roman"/>
          <w:bCs/>
          <w:kern w:val="0"/>
          <w:sz w:val="28"/>
          <w:szCs w:val="28"/>
          <w:u w:color="000000"/>
          <w:lang w:val="sq-AL"/>
          <w14:ligatures w14:val="none"/>
        </w:rPr>
        <w:t xml:space="preserve"> fuqi </w:t>
      </w:r>
      <w:r w:rsidR="00882B9E" w:rsidRPr="008B3E21">
        <w:rPr>
          <w:rFonts w:ascii="Times New Roman" w:eastAsia="Times New Roman" w:hAnsi="Times New Roman" w:cs="Times New Roman"/>
          <w:bCs/>
          <w:kern w:val="0"/>
          <w:sz w:val="28"/>
          <w:szCs w:val="28"/>
          <w:u w:color="000000"/>
          <w:lang w:val="sq-AL"/>
          <w14:ligatures w14:val="none"/>
        </w:rPr>
        <w:t xml:space="preserve">duke </w:t>
      </w:r>
      <w:r w:rsidR="00004350" w:rsidRPr="008B3E21">
        <w:rPr>
          <w:rFonts w:ascii="Times New Roman" w:eastAsia="Times New Roman" w:hAnsi="Times New Roman" w:cs="Times New Roman"/>
          <w:bCs/>
          <w:kern w:val="0"/>
          <w:sz w:val="28"/>
          <w:szCs w:val="28"/>
          <w:u w:color="000000"/>
          <w:lang w:val="sq-AL"/>
          <w14:ligatures w14:val="none"/>
        </w:rPr>
        <w:t>e riformuluar sipas p</w:t>
      </w:r>
      <w:r w:rsidR="00101BE6" w:rsidRPr="008B3E21">
        <w:rPr>
          <w:rFonts w:ascii="Times New Roman" w:eastAsia="Times New Roman" w:hAnsi="Times New Roman" w:cs="Times New Roman"/>
          <w:bCs/>
          <w:kern w:val="0"/>
          <w:sz w:val="28"/>
          <w:szCs w:val="28"/>
          <w:u w:color="000000"/>
          <w:lang w:val="sq-AL"/>
          <w14:ligatures w14:val="none"/>
        </w:rPr>
        <w:t>ë</w:t>
      </w:r>
      <w:r w:rsidR="00004350" w:rsidRPr="008B3E21">
        <w:rPr>
          <w:rFonts w:ascii="Times New Roman" w:eastAsia="Times New Roman" w:hAnsi="Times New Roman" w:cs="Times New Roman"/>
          <w:bCs/>
          <w:kern w:val="0"/>
          <w:sz w:val="28"/>
          <w:szCs w:val="28"/>
          <w:u w:color="000000"/>
          <w:lang w:val="sq-AL"/>
          <w14:ligatures w14:val="none"/>
        </w:rPr>
        <w:t xml:space="preserve">rmbajtjes: </w:t>
      </w:r>
      <w:r w:rsidR="00004350" w:rsidRPr="008B3E21">
        <w:rPr>
          <w:rFonts w:ascii="Times New Roman" w:eastAsia="Times New Roman" w:hAnsi="Times New Roman" w:cs="Times New Roman"/>
          <w:bCs/>
          <w:i/>
          <w:iCs/>
          <w:kern w:val="0"/>
          <w:sz w:val="28"/>
          <w:szCs w:val="28"/>
          <w:lang w:val="sq-AL"/>
          <w14:ligatures w14:val="none"/>
        </w:rPr>
        <w:t>“a) përcakton standardet qeveritare të TIK-ut dhe standardet e shërbimeve publike elektronike (e-shërbimet) në përputhje me standardet ndërkombëtare dhe evropiane, të adoptuara, që do të ndiqen nga institucionet e administratës shtetërore dhe subjektet private.”.</w:t>
      </w:r>
    </w:p>
    <w:p w14:paraId="1173A805" w14:textId="1D0174DA" w:rsidR="00AD74D9" w:rsidRDefault="00AD74D9" w:rsidP="00004350">
      <w:pPr>
        <w:contextualSpacing/>
        <w:jc w:val="both"/>
        <w:rPr>
          <w:rFonts w:ascii="Times New Roman" w:eastAsia="Times New Roman" w:hAnsi="Times New Roman" w:cs="Times New Roman"/>
          <w:bCs/>
          <w:i/>
          <w:iCs/>
          <w:kern w:val="0"/>
          <w:sz w:val="28"/>
          <w:szCs w:val="28"/>
          <w:lang w:val="sq-AL"/>
          <w14:ligatures w14:val="none"/>
        </w:rPr>
      </w:pPr>
    </w:p>
    <w:p w14:paraId="5BEC890A" w14:textId="1F1920D9" w:rsidR="00AD74D9" w:rsidRPr="00AD74D9" w:rsidRDefault="00077AA0" w:rsidP="00004350">
      <w:pPr>
        <w:contextualSpacing/>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Duke q</w:t>
      </w:r>
      <w:r w:rsidR="00985440">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n</w:t>
      </w:r>
      <w:r w:rsidR="00985440">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se objekti i ligjit t</w:t>
      </w:r>
      <w:r w:rsidR="00985440">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QE jan</w:t>
      </w:r>
      <w:r w:rsidR="00985440">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 sh</w:t>
      </w:r>
      <w:r w:rsidR="00985440">
        <w:rPr>
          <w:rFonts w:ascii="Times New Roman" w:eastAsia="Times New Roman" w:hAnsi="Times New Roman" w:cs="Times New Roman"/>
          <w:bCs/>
          <w:kern w:val="0"/>
          <w:sz w:val="28"/>
          <w:szCs w:val="28"/>
          <w:lang w:val="sq-AL"/>
          <w14:ligatures w14:val="none"/>
        </w:rPr>
        <w:t>ë</w:t>
      </w:r>
      <w:r>
        <w:rPr>
          <w:rFonts w:ascii="Times New Roman" w:eastAsia="Times New Roman" w:hAnsi="Times New Roman" w:cs="Times New Roman"/>
          <w:bCs/>
          <w:kern w:val="0"/>
          <w:sz w:val="28"/>
          <w:szCs w:val="28"/>
          <w:lang w:val="sq-AL"/>
          <w14:ligatures w14:val="none"/>
        </w:rPr>
        <w:t xml:space="preserve">rbimet publike elektronike </w:t>
      </w:r>
      <w:r w:rsidR="008967EB">
        <w:rPr>
          <w:rFonts w:ascii="Times New Roman" w:eastAsia="Times New Roman" w:hAnsi="Times New Roman" w:cs="Times New Roman"/>
          <w:bCs/>
          <w:kern w:val="0"/>
          <w:sz w:val="28"/>
          <w:szCs w:val="28"/>
          <w:lang w:val="sq-AL"/>
          <w14:ligatures w14:val="none"/>
        </w:rPr>
        <w:t>q</w:t>
      </w:r>
      <w:r w:rsidR="00985440">
        <w:rPr>
          <w:rFonts w:ascii="Times New Roman" w:eastAsia="Times New Roman" w:hAnsi="Times New Roman" w:cs="Times New Roman"/>
          <w:bCs/>
          <w:kern w:val="0"/>
          <w:sz w:val="28"/>
          <w:szCs w:val="28"/>
          <w:lang w:val="sq-AL"/>
          <w14:ligatures w14:val="none"/>
        </w:rPr>
        <w:t>ë</w:t>
      </w:r>
      <w:r w:rsidR="008967EB">
        <w:rPr>
          <w:rFonts w:ascii="Times New Roman" w:eastAsia="Times New Roman" w:hAnsi="Times New Roman" w:cs="Times New Roman"/>
          <w:bCs/>
          <w:kern w:val="0"/>
          <w:sz w:val="28"/>
          <w:szCs w:val="28"/>
          <w:lang w:val="sq-AL"/>
          <w14:ligatures w14:val="none"/>
        </w:rPr>
        <w:t xml:space="preserve"> ofrohen nga infrastrukturat qeveritare kemi saktesuar terminologjin</w:t>
      </w:r>
      <w:r w:rsidR="00985440">
        <w:rPr>
          <w:rFonts w:ascii="Times New Roman" w:eastAsia="Times New Roman" w:hAnsi="Times New Roman" w:cs="Times New Roman"/>
          <w:bCs/>
          <w:kern w:val="0"/>
          <w:sz w:val="28"/>
          <w:szCs w:val="28"/>
          <w:lang w:val="sq-AL"/>
          <w14:ligatures w14:val="none"/>
        </w:rPr>
        <w:t>ë</w:t>
      </w:r>
      <w:r w:rsidR="008967EB">
        <w:rPr>
          <w:rFonts w:ascii="Times New Roman" w:eastAsia="Times New Roman" w:hAnsi="Times New Roman" w:cs="Times New Roman"/>
          <w:bCs/>
          <w:kern w:val="0"/>
          <w:sz w:val="28"/>
          <w:szCs w:val="28"/>
          <w:lang w:val="sq-AL"/>
          <w14:ligatures w14:val="none"/>
        </w:rPr>
        <w:t xml:space="preserve"> dhe kemi hequr termin shqiptare</w:t>
      </w:r>
      <w:r w:rsidR="003974BB">
        <w:rPr>
          <w:rFonts w:ascii="Times New Roman" w:eastAsia="Times New Roman" w:hAnsi="Times New Roman" w:cs="Times New Roman"/>
          <w:bCs/>
          <w:kern w:val="0"/>
          <w:sz w:val="28"/>
          <w:szCs w:val="28"/>
          <w:lang w:val="sq-AL"/>
          <w14:ligatures w14:val="none"/>
        </w:rPr>
        <w:t>.</w:t>
      </w:r>
    </w:p>
    <w:p w14:paraId="2FB93642" w14:textId="77777777" w:rsidR="00882B9E" w:rsidRDefault="00882B9E" w:rsidP="006631B5">
      <w:pPr>
        <w:spacing w:after="0" w:line="280" w:lineRule="auto"/>
        <w:jc w:val="both"/>
        <w:rPr>
          <w:rFonts w:ascii="Times New Roman" w:eastAsia="Times New Roman" w:hAnsi="Times New Roman" w:cs="Times New Roman"/>
          <w:bCs/>
          <w:kern w:val="0"/>
          <w:sz w:val="28"/>
          <w:szCs w:val="28"/>
          <w:u w:color="000000"/>
          <w:lang w:val="sq-AL"/>
          <w14:ligatures w14:val="none"/>
        </w:rPr>
      </w:pPr>
    </w:p>
    <w:p w14:paraId="62571993" w14:textId="62898659" w:rsidR="003974BB" w:rsidRDefault="00882B9E" w:rsidP="006631B5">
      <w:pPr>
        <w:spacing w:after="0" w:line="280" w:lineRule="auto"/>
        <w:jc w:val="both"/>
        <w:rPr>
          <w:rFonts w:ascii="Times New Roman" w:eastAsia="Times New Roman" w:hAnsi="Times New Roman" w:cs="Times New Roman"/>
          <w:bCs/>
          <w:i/>
          <w:iCs/>
          <w:kern w:val="0"/>
          <w:sz w:val="28"/>
          <w:szCs w:val="28"/>
          <w:lang w:val="sq-AL"/>
          <w14:ligatures w14:val="none"/>
        </w:rPr>
      </w:pPr>
      <w:r>
        <w:rPr>
          <w:rFonts w:ascii="Times New Roman" w:eastAsia="Times New Roman" w:hAnsi="Times New Roman" w:cs="Times New Roman"/>
          <w:bCs/>
          <w:kern w:val="0"/>
          <w:sz w:val="28"/>
          <w:szCs w:val="28"/>
          <w:u w:color="000000"/>
          <w:lang w:val="sq-AL"/>
          <w14:ligatures w14:val="none"/>
        </w:rPr>
        <w:t>N</w:t>
      </w:r>
      <w:r w:rsidR="001C1544">
        <w:rPr>
          <w:rFonts w:ascii="Times New Roman" w:eastAsia="Times New Roman" w:hAnsi="Times New Roman" w:cs="Times New Roman"/>
          <w:bCs/>
          <w:kern w:val="0"/>
          <w:sz w:val="28"/>
          <w:szCs w:val="28"/>
          <w:u w:color="000000"/>
          <w:lang w:val="sq-AL"/>
          <w14:ligatures w14:val="none"/>
        </w:rPr>
        <w:t>ë</w:t>
      </w:r>
      <w:r>
        <w:rPr>
          <w:rFonts w:ascii="Times New Roman" w:eastAsia="Times New Roman" w:hAnsi="Times New Roman" w:cs="Times New Roman"/>
          <w:bCs/>
          <w:kern w:val="0"/>
          <w:sz w:val="28"/>
          <w:szCs w:val="28"/>
          <w:u w:color="000000"/>
          <w:lang w:val="sq-AL"/>
          <w14:ligatures w14:val="none"/>
        </w:rPr>
        <w:t xml:space="preserve"> nenin 8 </w:t>
      </w:r>
      <w:r w:rsidR="006631B5" w:rsidRPr="005E1400">
        <w:rPr>
          <w:rFonts w:ascii="Times New Roman" w:eastAsia="Times New Roman" w:hAnsi="Times New Roman" w:cs="Times New Roman"/>
          <w:bCs/>
          <w:kern w:val="0"/>
          <w:sz w:val="28"/>
          <w:szCs w:val="28"/>
          <w:u w:color="000000"/>
          <w:lang w:val="sq-AL"/>
          <w14:ligatures w14:val="none"/>
        </w:rPr>
        <w:t>t</w:t>
      </w:r>
      <w:r w:rsidR="006631B5">
        <w:rPr>
          <w:rFonts w:ascii="Times New Roman" w:eastAsia="Times New Roman" w:hAnsi="Times New Roman" w:cs="Times New Roman"/>
          <w:bCs/>
          <w:kern w:val="0"/>
          <w:sz w:val="28"/>
          <w:szCs w:val="28"/>
          <w:u w:color="000000"/>
          <w:lang w:val="sq-AL"/>
          <w14:ligatures w14:val="none"/>
        </w:rPr>
        <w:t>ë</w:t>
      </w:r>
      <w:r w:rsidR="006631B5" w:rsidRPr="005E1400">
        <w:rPr>
          <w:rFonts w:ascii="Times New Roman" w:eastAsia="Times New Roman" w:hAnsi="Times New Roman" w:cs="Times New Roman"/>
          <w:bCs/>
          <w:kern w:val="0"/>
          <w:sz w:val="28"/>
          <w:szCs w:val="28"/>
          <w:u w:color="000000"/>
          <w:lang w:val="sq-AL"/>
          <w14:ligatures w14:val="none"/>
        </w:rPr>
        <w:t xml:space="preserve"> projektligjit parashikohet </w:t>
      </w:r>
      <w:r w:rsidR="007E5EAD">
        <w:rPr>
          <w:rFonts w:ascii="Times New Roman" w:eastAsia="Times New Roman" w:hAnsi="Times New Roman" w:cs="Times New Roman"/>
          <w:bCs/>
          <w:kern w:val="0"/>
          <w:sz w:val="28"/>
          <w:szCs w:val="28"/>
          <w:u w:color="000000"/>
          <w:lang w:val="sq-AL"/>
          <w14:ligatures w14:val="none"/>
        </w:rPr>
        <w:t>shf</w:t>
      </w:r>
      <w:r w:rsidR="00D41714">
        <w:rPr>
          <w:rFonts w:ascii="Times New Roman" w:eastAsia="Times New Roman" w:hAnsi="Times New Roman" w:cs="Times New Roman"/>
          <w:bCs/>
          <w:kern w:val="0"/>
          <w:sz w:val="28"/>
          <w:szCs w:val="28"/>
          <w:u w:color="000000"/>
          <w:lang w:val="sq-AL"/>
          <w14:ligatures w14:val="none"/>
        </w:rPr>
        <w:t>u</w:t>
      </w:r>
      <w:r w:rsidR="007E5EAD">
        <w:rPr>
          <w:rFonts w:ascii="Times New Roman" w:eastAsia="Times New Roman" w:hAnsi="Times New Roman" w:cs="Times New Roman"/>
          <w:bCs/>
          <w:kern w:val="0"/>
          <w:sz w:val="28"/>
          <w:szCs w:val="28"/>
          <w:u w:color="000000"/>
          <w:lang w:val="sq-AL"/>
          <w14:ligatures w14:val="none"/>
        </w:rPr>
        <w:t>qizimi i</w:t>
      </w:r>
      <w:r w:rsidR="008477B0">
        <w:rPr>
          <w:rFonts w:ascii="Times New Roman" w:eastAsia="Times New Roman" w:hAnsi="Times New Roman" w:cs="Times New Roman"/>
          <w:bCs/>
          <w:kern w:val="0"/>
          <w:sz w:val="28"/>
          <w:szCs w:val="28"/>
          <w:u w:color="000000"/>
          <w:lang w:val="sq-AL"/>
          <w14:ligatures w14:val="none"/>
        </w:rPr>
        <w:t xml:space="preserve"> </w:t>
      </w:r>
      <w:r w:rsidR="006631B5" w:rsidRPr="005E1400">
        <w:rPr>
          <w:rFonts w:ascii="Times New Roman" w:eastAsia="Times New Roman" w:hAnsi="Times New Roman" w:cs="Times New Roman"/>
          <w:bCs/>
          <w:kern w:val="0"/>
          <w:sz w:val="28"/>
          <w:szCs w:val="28"/>
          <w:u w:color="000000"/>
          <w:lang w:val="sq-AL"/>
          <w14:ligatures w14:val="none"/>
        </w:rPr>
        <w:t xml:space="preserve"> </w:t>
      </w:r>
      <w:r w:rsidR="00C35DFE">
        <w:rPr>
          <w:rFonts w:ascii="Times New Roman" w:eastAsia="Times New Roman" w:hAnsi="Times New Roman" w:cs="Times New Roman"/>
          <w:bCs/>
          <w:kern w:val="0"/>
          <w:sz w:val="28"/>
          <w:szCs w:val="28"/>
          <w:u w:color="000000"/>
          <w:lang w:val="sq-AL"/>
          <w14:ligatures w14:val="none"/>
        </w:rPr>
        <w:t>shkronjën</w:t>
      </w:r>
      <w:r w:rsidR="006631B5" w:rsidRPr="005E1400">
        <w:rPr>
          <w:rFonts w:ascii="Times New Roman" w:eastAsia="Times New Roman" w:hAnsi="Times New Roman" w:cs="Times New Roman"/>
          <w:bCs/>
          <w:kern w:val="0"/>
          <w:sz w:val="28"/>
          <w:szCs w:val="28"/>
          <w:u w:color="000000"/>
          <w:lang w:val="sq-AL"/>
          <w14:ligatures w14:val="none"/>
        </w:rPr>
        <w:t xml:space="preserve"> </w:t>
      </w:r>
      <w:r w:rsidR="006631B5">
        <w:rPr>
          <w:rFonts w:ascii="Times New Roman" w:eastAsia="Times New Roman" w:hAnsi="Times New Roman" w:cs="Times New Roman"/>
          <w:bCs/>
          <w:kern w:val="0"/>
          <w:sz w:val="28"/>
          <w:szCs w:val="28"/>
          <w:u w:color="000000"/>
          <w:lang w:val="sq-AL"/>
          <w14:ligatures w14:val="none"/>
        </w:rPr>
        <w:t>“</w:t>
      </w:r>
      <w:r w:rsidR="006631B5" w:rsidRPr="005E1400">
        <w:rPr>
          <w:rFonts w:ascii="Times New Roman" w:eastAsia="Times New Roman" w:hAnsi="Times New Roman" w:cs="Times New Roman"/>
          <w:bCs/>
          <w:kern w:val="0"/>
          <w:sz w:val="28"/>
          <w:szCs w:val="28"/>
          <w:u w:color="000000"/>
          <w:lang w:val="sq-AL"/>
          <w14:ligatures w14:val="none"/>
        </w:rPr>
        <w:t>h</w:t>
      </w:r>
      <w:r w:rsidR="006631B5">
        <w:rPr>
          <w:rFonts w:ascii="Times New Roman" w:eastAsia="Times New Roman" w:hAnsi="Times New Roman" w:cs="Times New Roman"/>
          <w:bCs/>
          <w:kern w:val="0"/>
          <w:sz w:val="28"/>
          <w:szCs w:val="28"/>
          <w:u w:color="000000"/>
          <w:lang w:val="sq-AL"/>
          <w14:ligatures w14:val="none"/>
        </w:rPr>
        <w:t>”</w:t>
      </w:r>
      <w:r w:rsidR="006631B5" w:rsidRPr="005E1400">
        <w:rPr>
          <w:rFonts w:ascii="Times New Roman" w:eastAsia="Times New Roman" w:hAnsi="Times New Roman" w:cs="Times New Roman"/>
          <w:bCs/>
          <w:kern w:val="0"/>
          <w:sz w:val="28"/>
          <w:szCs w:val="28"/>
          <w:u w:color="000000"/>
          <w:lang w:val="sq-AL"/>
          <w14:ligatures w14:val="none"/>
        </w:rPr>
        <w:t xml:space="preserve"> t</w:t>
      </w:r>
      <w:r w:rsidR="006631B5">
        <w:rPr>
          <w:rFonts w:ascii="Times New Roman" w:eastAsia="Times New Roman" w:hAnsi="Times New Roman" w:cs="Times New Roman"/>
          <w:bCs/>
          <w:kern w:val="0"/>
          <w:sz w:val="28"/>
          <w:szCs w:val="28"/>
          <w:u w:color="000000"/>
          <w:lang w:val="sq-AL"/>
          <w14:ligatures w14:val="none"/>
        </w:rPr>
        <w:t>ë</w:t>
      </w:r>
      <w:r w:rsidR="006631B5" w:rsidRPr="005E1400">
        <w:rPr>
          <w:rFonts w:ascii="Times New Roman" w:eastAsia="Times New Roman" w:hAnsi="Times New Roman" w:cs="Times New Roman"/>
          <w:bCs/>
          <w:kern w:val="0"/>
          <w:sz w:val="28"/>
          <w:szCs w:val="28"/>
          <w:u w:color="000000"/>
          <w:lang w:val="sq-AL"/>
          <w14:ligatures w14:val="none"/>
        </w:rPr>
        <w:t xml:space="preserve"> nenit 29</w:t>
      </w:r>
      <w:r w:rsidR="008477B0">
        <w:rPr>
          <w:rFonts w:ascii="Times New Roman" w:eastAsia="Times New Roman" w:hAnsi="Times New Roman" w:cs="Times New Roman"/>
          <w:bCs/>
          <w:kern w:val="0"/>
          <w:sz w:val="28"/>
          <w:szCs w:val="28"/>
          <w:u w:color="000000"/>
          <w:lang w:val="sq-AL"/>
          <w14:ligatures w14:val="none"/>
        </w:rPr>
        <w:t>.</w:t>
      </w:r>
    </w:p>
    <w:p w14:paraId="7FBCBE2B" w14:textId="77777777" w:rsidR="00784CFB" w:rsidRDefault="00784CFB" w:rsidP="006631B5">
      <w:pPr>
        <w:spacing w:after="0" w:line="280" w:lineRule="auto"/>
        <w:jc w:val="both"/>
        <w:rPr>
          <w:rFonts w:ascii="Times New Roman" w:eastAsia="Times New Roman" w:hAnsi="Times New Roman" w:cs="Times New Roman"/>
          <w:bCs/>
          <w:i/>
          <w:iCs/>
          <w:kern w:val="0"/>
          <w:sz w:val="28"/>
          <w:szCs w:val="28"/>
          <w:lang w:val="sq-AL"/>
          <w14:ligatures w14:val="none"/>
        </w:rPr>
      </w:pPr>
    </w:p>
    <w:p w14:paraId="74C8CA96" w14:textId="5DFC259E" w:rsidR="00E9056C" w:rsidRDefault="00784CFB" w:rsidP="00E9056C">
      <w:pPr>
        <w:autoSpaceDE w:val="0"/>
        <w:autoSpaceDN w:val="0"/>
        <w:adjustRightInd w:val="0"/>
        <w:jc w:val="both"/>
        <w:rPr>
          <w:rFonts w:ascii="Times New Roman" w:eastAsia="Times New Roman" w:hAnsi="Times New Roman" w:cs="Times New Roman"/>
          <w:bCs/>
          <w:kern w:val="0"/>
          <w:sz w:val="28"/>
          <w:szCs w:val="28"/>
          <w:lang w:val="sq-AL"/>
          <w14:ligatures w14:val="none"/>
        </w:rPr>
      </w:pPr>
      <w:r w:rsidRPr="00E9056C">
        <w:rPr>
          <w:rFonts w:ascii="Times New Roman" w:eastAsia="Times New Roman" w:hAnsi="Times New Roman" w:cs="Times New Roman"/>
          <w:bCs/>
          <w:kern w:val="0"/>
          <w:sz w:val="28"/>
          <w:szCs w:val="28"/>
          <w:lang w:val="sq-AL"/>
          <w14:ligatures w14:val="none"/>
        </w:rPr>
        <w:lastRenderedPageBreak/>
        <w:t>Në nenin 9</w:t>
      </w:r>
      <w:r w:rsidR="00CB06E2" w:rsidRPr="00E9056C">
        <w:rPr>
          <w:rFonts w:ascii="Times New Roman" w:eastAsia="Times New Roman" w:hAnsi="Times New Roman" w:cs="Times New Roman"/>
          <w:bCs/>
          <w:kern w:val="0"/>
          <w:sz w:val="28"/>
          <w:szCs w:val="28"/>
          <w:lang w:val="sq-AL"/>
          <w14:ligatures w14:val="none"/>
        </w:rPr>
        <w:t>, parashikohet nj</w:t>
      </w:r>
      <w:r w:rsidR="00EE13B3">
        <w:rPr>
          <w:rFonts w:ascii="Times New Roman" w:eastAsia="Times New Roman" w:hAnsi="Times New Roman" w:cs="Times New Roman"/>
          <w:bCs/>
          <w:kern w:val="0"/>
          <w:sz w:val="28"/>
          <w:szCs w:val="28"/>
          <w:lang w:val="sq-AL"/>
          <w14:ligatures w14:val="none"/>
        </w:rPr>
        <w:t>ë</w:t>
      </w:r>
      <w:r w:rsidR="00CB06E2" w:rsidRPr="00E9056C">
        <w:rPr>
          <w:rFonts w:ascii="Times New Roman" w:eastAsia="Times New Roman" w:hAnsi="Times New Roman" w:cs="Times New Roman"/>
          <w:bCs/>
          <w:kern w:val="0"/>
          <w:sz w:val="28"/>
          <w:szCs w:val="28"/>
          <w:lang w:val="sq-AL"/>
          <w14:ligatures w14:val="none"/>
        </w:rPr>
        <w:t xml:space="preserve"> ndryshim në pikën 2, t</w:t>
      </w:r>
      <w:r w:rsidR="00EE13B3">
        <w:rPr>
          <w:rFonts w:ascii="Times New Roman" w:eastAsia="Times New Roman" w:hAnsi="Times New Roman" w:cs="Times New Roman"/>
          <w:bCs/>
          <w:kern w:val="0"/>
          <w:sz w:val="28"/>
          <w:szCs w:val="28"/>
          <w:lang w:val="sq-AL"/>
          <w14:ligatures w14:val="none"/>
        </w:rPr>
        <w:t>ë</w:t>
      </w:r>
      <w:r w:rsidR="00CB06E2" w:rsidRPr="00E9056C">
        <w:rPr>
          <w:rFonts w:ascii="Times New Roman" w:eastAsia="Times New Roman" w:hAnsi="Times New Roman" w:cs="Times New Roman"/>
          <w:bCs/>
          <w:kern w:val="0"/>
          <w:sz w:val="28"/>
          <w:szCs w:val="28"/>
          <w:lang w:val="sq-AL"/>
          <w14:ligatures w14:val="none"/>
        </w:rPr>
        <w:t xml:space="preserve"> nenit 30, </w:t>
      </w:r>
      <w:r w:rsidR="00E9056C" w:rsidRPr="00E9056C">
        <w:rPr>
          <w:rFonts w:ascii="Times New Roman" w:eastAsia="Times New Roman" w:hAnsi="Times New Roman" w:cs="Times New Roman"/>
          <w:bCs/>
          <w:kern w:val="0"/>
          <w:sz w:val="28"/>
          <w:szCs w:val="28"/>
          <w:lang w:val="sq-AL"/>
          <w14:ligatures w14:val="none"/>
        </w:rPr>
        <w:t>parashikohet</w:t>
      </w:r>
      <w:r w:rsidR="00E9056C">
        <w:rPr>
          <w:rFonts w:ascii="Times New Roman" w:eastAsia="Times New Roman" w:hAnsi="Times New Roman" w:cs="Times New Roman"/>
          <w:bCs/>
          <w:kern w:val="0"/>
          <w:sz w:val="28"/>
          <w:szCs w:val="28"/>
          <w:lang w:val="sq-AL"/>
          <w14:ligatures w14:val="none"/>
        </w:rPr>
        <w:t xml:space="preserve"> që </w:t>
      </w:r>
      <w:r w:rsidR="00E9056C" w:rsidRPr="00C05624">
        <w:rPr>
          <w:rFonts w:ascii="Times New Roman" w:eastAsia="Times New Roman" w:hAnsi="Times New Roman" w:cs="Times New Roman"/>
          <w:bCs/>
          <w:kern w:val="0"/>
          <w:sz w:val="28"/>
          <w:szCs w:val="28"/>
          <w:lang w:val="sq-AL"/>
          <w14:ligatures w14:val="none"/>
        </w:rPr>
        <w:t xml:space="preserve">Drejtori i përgjithshëm </w:t>
      </w:r>
      <w:r w:rsidR="00E9056C">
        <w:rPr>
          <w:rFonts w:ascii="Times New Roman" w:eastAsia="Times New Roman" w:hAnsi="Times New Roman" w:cs="Times New Roman"/>
          <w:bCs/>
          <w:kern w:val="0"/>
          <w:sz w:val="28"/>
          <w:szCs w:val="28"/>
          <w:lang w:val="sq-AL"/>
          <w14:ligatures w14:val="none"/>
        </w:rPr>
        <w:t xml:space="preserve">i AKSHI-t, </w:t>
      </w:r>
      <w:r w:rsidR="00E9056C" w:rsidRPr="00C05624">
        <w:rPr>
          <w:rFonts w:ascii="Times New Roman" w:eastAsia="Times New Roman" w:hAnsi="Times New Roman" w:cs="Times New Roman"/>
          <w:bCs/>
          <w:kern w:val="0"/>
          <w:sz w:val="28"/>
          <w:szCs w:val="28"/>
          <w:lang w:val="sq-AL"/>
          <w14:ligatures w14:val="none"/>
        </w:rPr>
        <w:t>mbështetet nga dy zëvendësdrejtorë</w:t>
      </w:r>
      <w:r w:rsidR="00E9056C">
        <w:rPr>
          <w:rFonts w:ascii="Times New Roman" w:eastAsia="Times New Roman" w:hAnsi="Times New Roman" w:cs="Times New Roman"/>
          <w:bCs/>
          <w:kern w:val="0"/>
          <w:sz w:val="28"/>
          <w:szCs w:val="28"/>
          <w:lang w:val="sq-AL"/>
          <w14:ligatures w14:val="none"/>
        </w:rPr>
        <w:t>.</w:t>
      </w:r>
    </w:p>
    <w:p w14:paraId="7990F659" w14:textId="77777777" w:rsidR="006631B5" w:rsidRPr="009D40CF" w:rsidRDefault="006631B5" w:rsidP="006631B5">
      <w:pPr>
        <w:spacing w:after="0" w:line="280" w:lineRule="auto"/>
        <w:jc w:val="both"/>
        <w:rPr>
          <w:rFonts w:ascii="Times New Roman" w:eastAsia="Times New Roman" w:hAnsi="Times New Roman" w:cs="Times New Roman"/>
          <w:bCs/>
          <w:kern w:val="0"/>
          <w:sz w:val="28"/>
          <w:szCs w:val="28"/>
          <w:u w:color="000000"/>
          <w:lang w:val="sq-AL"/>
          <w14:ligatures w14:val="none"/>
        </w:rPr>
      </w:pPr>
    </w:p>
    <w:p w14:paraId="1358D8B1" w14:textId="77777777" w:rsidR="00D41714" w:rsidRDefault="006631B5" w:rsidP="00D41714">
      <w:pPr>
        <w:autoSpaceDE w:val="0"/>
        <w:autoSpaceDN w:val="0"/>
        <w:adjustRightInd w:val="0"/>
        <w:jc w:val="both"/>
        <w:rPr>
          <w:rFonts w:ascii="Times New Roman" w:hAnsi="Times New Roman" w:cs="Times New Roman"/>
          <w:bCs/>
          <w:sz w:val="28"/>
          <w:szCs w:val="28"/>
          <w:lang w:val="sq-AL"/>
        </w:rPr>
      </w:pPr>
      <w:r w:rsidRPr="00995D7C">
        <w:rPr>
          <w:rFonts w:ascii="Times New Roman" w:eastAsia="Times New Roman" w:hAnsi="Times New Roman" w:cs="Times New Roman"/>
          <w:bCs/>
          <w:kern w:val="0"/>
          <w:sz w:val="28"/>
          <w:szCs w:val="28"/>
          <w:lang w:val="sq-AL"/>
          <w14:ligatures w14:val="none"/>
        </w:rPr>
        <w:t xml:space="preserve">Në nenin </w:t>
      </w:r>
      <w:r w:rsidR="00E9056C">
        <w:rPr>
          <w:rFonts w:ascii="Times New Roman" w:eastAsia="Times New Roman" w:hAnsi="Times New Roman" w:cs="Times New Roman"/>
          <w:bCs/>
          <w:kern w:val="0"/>
          <w:sz w:val="28"/>
          <w:szCs w:val="28"/>
          <w:lang w:val="sq-AL"/>
          <w14:ligatures w14:val="none"/>
        </w:rPr>
        <w:t>10</w:t>
      </w:r>
      <w:r w:rsidR="00882B9E">
        <w:rPr>
          <w:rFonts w:ascii="Times New Roman" w:eastAsia="Times New Roman" w:hAnsi="Times New Roman" w:cs="Times New Roman"/>
          <w:bCs/>
          <w:kern w:val="0"/>
          <w:sz w:val="28"/>
          <w:szCs w:val="28"/>
          <w:lang w:val="sq-AL"/>
          <w14:ligatures w14:val="none"/>
        </w:rPr>
        <w:t xml:space="preserve"> </w:t>
      </w:r>
      <w:r w:rsidRPr="00995D7C">
        <w:rPr>
          <w:rFonts w:ascii="Times New Roman" w:eastAsia="Times New Roman" w:hAnsi="Times New Roman" w:cs="Times New Roman"/>
          <w:bCs/>
          <w:kern w:val="0"/>
          <w:sz w:val="28"/>
          <w:szCs w:val="28"/>
          <w:lang w:val="sq-AL"/>
          <w14:ligatures w14:val="none"/>
        </w:rPr>
        <w:t xml:space="preserve">të projektligjit parashikohet </w:t>
      </w:r>
      <w:r w:rsidR="00995D7C" w:rsidRPr="00995D7C">
        <w:rPr>
          <w:rFonts w:ascii="Times New Roman" w:eastAsia="Times New Roman" w:hAnsi="Times New Roman" w:cs="Times New Roman"/>
          <w:bCs/>
          <w:kern w:val="0"/>
          <w:sz w:val="28"/>
          <w:szCs w:val="28"/>
          <w:lang w:val="sq-AL"/>
          <w14:ligatures w14:val="none"/>
        </w:rPr>
        <w:t xml:space="preserve">të shtohet një paragraf </w:t>
      </w:r>
      <w:r w:rsidR="00C35DFE">
        <w:rPr>
          <w:rFonts w:ascii="Times New Roman" w:eastAsia="Times New Roman" w:hAnsi="Times New Roman" w:cs="Times New Roman"/>
          <w:bCs/>
          <w:kern w:val="0"/>
          <w:sz w:val="28"/>
          <w:szCs w:val="28"/>
          <w:lang w:val="sq-AL"/>
          <w14:ligatures w14:val="none"/>
        </w:rPr>
        <w:t xml:space="preserve">në nenin 34 të ligjit në fuqi </w:t>
      </w:r>
      <w:r w:rsidR="00995D7C" w:rsidRPr="00995D7C">
        <w:rPr>
          <w:rFonts w:ascii="Times New Roman" w:eastAsia="Times New Roman" w:hAnsi="Times New Roman" w:cs="Times New Roman"/>
          <w:bCs/>
          <w:kern w:val="0"/>
          <w:sz w:val="28"/>
          <w:szCs w:val="28"/>
          <w:lang w:val="sq-AL"/>
          <w14:ligatures w14:val="none"/>
        </w:rPr>
        <w:t xml:space="preserve">duke parashikuar se </w:t>
      </w:r>
      <w:r w:rsidR="00995D7C" w:rsidRPr="007D0585">
        <w:rPr>
          <w:rFonts w:ascii="Times New Roman" w:hAnsi="Times New Roman" w:cs="Times New Roman"/>
          <w:bCs/>
          <w:sz w:val="28"/>
          <w:szCs w:val="28"/>
          <w:lang w:val="sq-AL"/>
        </w:rPr>
        <w:t>Drejtori i Përgjithshëm dhe nëpunësit e njësive teknike të përmbajtjes  së  AKSHI-t, përveç pagës sipas kategorive të pagës së përcaktuar me Vendim të Këshillit të Ministrave, përfitojnë një shtesë për natyrë të veçantë pun</w:t>
      </w:r>
      <w:r w:rsidR="0018437B" w:rsidRPr="007D0585">
        <w:rPr>
          <w:rFonts w:ascii="Times New Roman" w:hAnsi="Times New Roman" w:cs="Times New Roman"/>
          <w:bCs/>
          <w:sz w:val="28"/>
          <w:szCs w:val="28"/>
          <w:lang w:val="sq-AL"/>
        </w:rPr>
        <w:t xml:space="preserve">e </w:t>
      </w:r>
      <w:r w:rsidR="00995D7C" w:rsidRPr="007D0585">
        <w:rPr>
          <w:rFonts w:ascii="Times New Roman" w:hAnsi="Times New Roman" w:cs="Times New Roman"/>
          <w:bCs/>
          <w:sz w:val="28"/>
          <w:szCs w:val="28"/>
          <w:lang w:val="sq-AL"/>
        </w:rPr>
        <w:t xml:space="preserve">deri në masën </w:t>
      </w:r>
      <w:r w:rsidR="000F38B8" w:rsidRPr="007D0585">
        <w:rPr>
          <w:rFonts w:ascii="Times New Roman" w:hAnsi="Times New Roman" w:cs="Times New Roman"/>
          <w:bCs/>
          <w:sz w:val="28"/>
          <w:szCs w:val="28"/>
          <w:lang w:val="sq-AL"/>
        </w:rPr>
        <w:t>5</w:t>
      </w:r>
      <w:r w:rsidR="00995D7C" w:rsidRPr="007D0585">
        <w:rPr>
          <w:rFonts w:ascii="Times New Roman" w:hAnsi="Times New Roman" w:cs="Times New Roman"/>
          <w:bCs/>
          <w:sz w:val="28"/>
          <w:szCs w:val="28"/>
          <w:lang w:val="sq-AL"/>
        </w:rPr>
        <w:t>00,000 (</w:t>
      </w:r>
      <w:r w:rsidR="000F38B8" w:rsidRPr="007D0585">
        <w:rPr>
          <w:rFonts w:ascii="Times New Roman" w:hAnsi="Times New Roman" w:cs="Times New Roman"/>
          <w:bCs/>
          <w:sz w:val="28"/>
          <w:szCs w:val="28"/>
          <w:lang w:val="sq-AL"/>
        </w:rPr>
        <w:t>pesë</w:t>
      </w:r>
      <w:r w:rsidR="00995D7C" w:rsidRPr="007D0585">
        <w:rPr>
          <w:rFonts w:ascii="Times New Roman" w:hAnsi="Times New Roman" w:cs="Times New Roman"/>
          <w:bCs/>
          <w:sz w:val="28"/>
          <w:szCs w:val="28"/>
          <w:lang w:val="sq-AL"/>
        </w:rPr>
        <w:t>qind mijë) lekë në muaj. Masa e shtesës për natyrë të veçantë për secilën kategori përcaktohet me vendim të Këshillit të Ministrave.</w:t>
      </w:r>
    </w:p>
    <w:p w14:paraId="20762A57" w14:textId="5F1DBFED" w:rsidR="00D41714" w:rsidRPr="00D41714" w:rsidRDefault="00D41714" w:rsidP="00D41714">
      <w:pPr>
        <w:autoSpaceDE w:val="0"/>
        <w:autoSpaceDN w:val="0"/>
        <w:adjustRightInd w:val="0"/>
        <w:jc w:val="both"/>
        <w:rPr>
          <w:rFonts w:ascii="Times New Roman" w:hAnsi="Times New Roman" w:cs="Times New Roman"/>
          <w:bCs/>
          <w:sz w:val="28"/>
          <w:szCs w:val="28"/>
          <w:lang w:val="sq-AL"/>
        </w:rPr>
      </w:pPr>
      <w:r w:rsidRPr="00D41714">
        <w:rPr>
          <w:rFonts w:ascii="Times New Roman" w:hAnsi="Times New Roman" w:cs="Times New Roman"/>
          <w:sz w:val="28"/>
          <w:szCs w:val="28"/>
          <w:lang w:val="sq-AL"/>
        </w:rPr>
        <w:t xml:space="preserve">Ky parashikim, vjen si rezultat i vështirësive të vazhdueshmë që AKSHI has në lidhje me rekrutimin e stafit për shkak të pagave të kufizuara të cilat nuk janë në nivelin e pagave që ofron tregu për këto detyra dhe funksione specifike. </w:t>
      </w:r>
    </w:p>
    <w:p w14:paraId="7043078C" w14:textId="77777777" w:rsidR="00D41714" w:rsidRPr="00D41714" w:rsidRDefault="00D41714" w:rsidP="00D41714">
      <w:pPr>
        <w:spacing w:after="0" w:line="240" w:lineRule="auto"/>
        <w:jc w:val="both"/>
        <w:rPr>
          <w:rFonts w:ascii="Times New Roman" w:hAnsi="Times New Roman" w:cs="Times New Roman"/>
          <w:sz w:val="28"/>
          <w:szCs w:val="28"/>
          <w:lang w:val="sq-AL"/>
        </w:rPr>
      </w:pPr>
    </w:p>
    <w:p w14:paraId="568582B0" w14:textId="77777777" w:rsidR="00D41714" w:rsidRDefault="00D41714" w:rsidP="00D41714">
      <w:pPr>
        <w:spacing w:after="0" w:line="240" w:lineRule="auto"/>
        <w:jc w:val="both"/>
        <w:rPr>
          <w:rFonts w:ascii="Times New Roman" w:hAnsi="Times New Roman" w:cs="Times New Roman"/>
          <w:sz w:val="28"/>
          <w:szCs w:val="28"/>
          <w:lang w:val="sq-AL"/>
        </w:rPr>
      </w:pPr>
      <w:r w:rsidRPr="00D41714">
        <w:rPr>
          <w:rFonts w:ascii="Times New Roman" w:hAnsi="Times New Roman" w:cs="Times New Roman"/>
          <w:sz w:val="28"/>
          <w:szCs w:val="28"/>
          <w:lang w:val="sq-AL"/>
        </w:rPr>
        <w:t>Sqarojmë se, pagat e punonjësve që përmbushin funksione të tilla specifike në fushën e teknologjisë së informacionit, janë relativisht të larta në treg. AKSHI aktualisht për shkak të kuadrit ligjor ekzistues, has pengesa për rekrutimin e ekspertëve më të mirë. Pra, mungon një skemë atraktive pagash që të sigurojë përthithjen e nevojshme të ekspertizës së burimeve njerëzore dhe më tej qëndrueshmërinë e tyre në Agjenci.</w:t>
      </w:r>
    </w:p>
    <w:p w14:paraId="270E5267" w14:textId="77777777" w:rsidR="0018437B" w:rsidRPr="007D0585" w:rsidRDefault="0018437B" w:rsidP="006631B5">
      <w:pPr>
        <w:autoSpaceDE w:val="0"/>
        <w:autoSpaceDN w:val="0"/>
        <w:adjustRightInd w:val="0"/>
        <w:jc w:val="both"/>
        <w:rPr>
          <w:rFonts w:ascii="Times New Roman" w:hAnsi="Times New Roman" w:cs="Times New Roman"/>
          <w:bCs/>
          <w:sz w:val="28"/>
          <w:szCs w:val="28"/>
          <w:lang w:val="sq-AL"/>
        </w:rPr>
      </w:pPr>
    </w:p>
    <w:p w14:paraId="4345CB8D" w14:textId="2BE7CF98" w:rsidR="00447E34" w:rsidRPr="00F43AB9" w:rsidRDefault="00447E34" w:rsidP="006631B5">
      <w:pPr>
        <w:autoSpaceDE w:val="0"/>
        <w:autoSpaceDN w:val="0"/>
        <w:adjustRightInd w:val="0"/>
        <w:jc w:val="both"/>
        <w:rPr>
          <w:rFonts w:ascii="Times New Roman" w:eastAsia="Times New Roman" w:hAnsi="Times New Roman" w:cs="Times New Roman"/>
          <w:bCs/>
          <w:kern w:val="0"/>
          <w:sz w:val="28"/>
          <w:szCs w:val="28"/>
          <w:lang w:val="sq-AL"/>
          <w14:ligatures w14:val="none"/>
        </w:rPr>
      </w:pPr>
      <w:r w:rsidRPr="007D0585">
        <w:rPr>
          <w:rFonts w:ascii="Times New Roman" w:hAnsi="Times New Roman" w:cs="Times New Roman"/>
          <w:bCs/>
          <w:sz w:val="28"/>
          <w:szCs w:val="28"/>
          <w:lang w:val="sq-AL"/>
        </w:rPr>
        <w:t>N</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nenin </w:t>
      </w:r>
      <w:r w:rsidR="00882B9E" w:rsidRPr="007D0585">
        <w:rPr>
          <w:rFonts w:ascii="Times New Roman" w:hAnsi="Times New Roman" w:cs="Times New Roman"/>
          <w:bCs/>
          <w:sz w:val="28"/>
          <w:szCs w:val="28"/>
          <w:lang w:val="sq-AL"/>
        </w:rPr>
        <w:t>1</w:t>
      </w:r>
      <w:r w:rsidR="00E9056C" w:rsidRPr="007D0585">
        <w:rPr>
          <w:rFonts w:ascii="Times New Roman" w:hAnsi="Times New Roman" w:cs="Times New Roman"/>
          <w:bCs/>
          <w:sz w:val="28"/>
          <w:szCs w:val="28"/>
          <w:lang w:val="sq-AL"/>
        </w:rPr>
        <w:t>1</w:t>
      </w:r>
      <w:r w:rsidRPr="007D0585">
        <w:rPr>
          <w:rFonts w:ascii="Times New Roman" w:hAnsi="Times New Roman" w:cs="Times New Roman"/>
          <w:bCs/>
          <w:sz w:val="28"/>
          <w:szCs w:val="28"/>
          <w:lang w:val="sq-AL"/>
        </w:rPr>
        <w:t xml:space="preserve"> t</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projektligjit parashikohet nj</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ndryshim n</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shkronj</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n “dh” t</w:t>
      </w:r>
      <w:r w:rsidR="00F43AB9" w:rsidRPr="007D0585">
        <w:rPr>
          <w:rFonts w:ascii="Times New Roman" w:hAnsi="Times New Roman" w:cs="Times New Roman"/>
          <w:bCs/>
          <w:sz w:val="28"/>
          <w:szCs w:val="28"/>
          <w:lang w:val="sq-AL"/>
        </w:rPr>
        <w:t>ë</w:t>
      </w:r>
      <w:r w:rsidRPr="007D0585">
        <w:rPr>
          <w:rFonts w:ascii="Times New Roman" w:hAnsi="Times New Roman" w:cs="Times New Roman"/>
          <w:bCs/>
          <w:sz w:val="28"/>
          <w:szCs w:val="28"/>
          <w:lang w:val="sq-AL"/>
        </w:rPr>
        <w:t xml:space="preserve"> nenit 37 duke </w:t>
      </w:r>
      <w:r w:rsidR="00F43AB9" w:rsidRPr="007D0585">
        <w:rPr>
          <w:rFonts w:ascii="Times New Roman" w:hAnsi="Times New Roman" w:cs="Times New Roman"/>
          <w:bCs/>
          <w:sz w:val="28"/>
          <w:szCs w:val="28"/>
          <w:lang w:val="sq-AL"/>
        </w:rPr>
        <w:t>zëvendësuar togëfjalëshin “...</w:t>
      </w:r>
      <w:r w:rsidR="00F43AB9" w:rsidRPr="007D0585">
        <w:rPr>
          <w:rFonts w:ascii="Times New Roman" w:hAnsi="Times New Roman" w:cs="Times New Roman"/>
          <w:bCs/>
          <w:i/>
          <w:iCs/>
          <w:sz w:val="28"/>
          <w:szCs w:val="28"/>
          <w:lang w:val="sq-AL"/>
        </w:rPr>
        <w:t xml:space="preserve">dhe qendrën e ruajtjes së informacionit (Back-up Center)...” </w:t>
      </w:r>
      <w:r w:rsidR="00F43AB9" w:rsidRPr="007D0585">
        <w:rPr>
          <w:rFonts w:ascii="Times New Roman" w:hAnsi="Times New Roman" w:cs="Times New Roman"/>
          <w:bCs/>
          <w:sz w:val="28"/>
          <w:szCs w:val="28"/>
          <w:lang w:val="sq-AL"/>
        </w:rPr>
        <w:t>me togëfjalëshin</w:t>
      </w:r>
      <w:r w:rsidR="00F43AB9" w:rsidRPr="007D0585">
        <w:rPr>
          <w:rFonts w:ascii="Times New Roman" w:hAnsi="Times New Roman" w:cs="Times New Roman"/>
          <w:bCs/>
          <w:i/>
          <w:iCs/>
          <w:sz w:val="28"/>
          <w:szCs w:val="28"/>
          <w:lang w:val="sq-AL"/>
        </w:rPr>
        <w:t xml:space="preserve"> </w:t>
      </w:r>
      <w:r w:rsidR="00F43AB9" w:rsidRPr="007D0585">
        <w:rPr>
          <w:rFonts w:ascii="Times New Roman" w:hAnsi="Times New Roman" w:cs="Times New Roman"/>
          <w:bCs/>
          <w:sz w:val="28"/>
          <w:szCs w:val="28"/>
          <w:lang w:val="sq-AL"/>
        </w:rPr>
        <w:t>“</w:t>
      </w:r>
      <w:r w:rsidR="00F43AB9" w:rsidRPr="007D0585">
        <w:rPr>
          <w:rFonts w:ascii="Times New Roman" w:hAnsi="Times New Roman" w:cs="Times New Roman"/>
          <w:bCs/>
          <w:i/>
          <w:iCs/>
          <w:sz w:val="28"/>
          <w:szCs w:val="28"/>
          <w:lang w:val="sq-AL"/>
        </w:rPr>
        <w:t>...dhe sistemet e ruajtjes së informacionit (Backup Systems)</w:t>
      </w:r>
      <w:r w:rsidR="00C5593F" w:rsidRPr="007D0585">
        <w:rPr>
          <w:rFonts w:ascii="Times New Roman" w:hAnsi="Times New Roman" w:cs="Times New Roman"/>
          <w:bCs/>
          <w:i/>
          <w:iCs/>
          <w:sz w:val="28"/>
          <w:szCs w:val="28"/>
          <w:lang w:val="sq-AL"/>
        </w:rPr>
        <w:t>…</w:t>
      </w:r>
      <w:r w:rsidR="00F43AB9" w:rsidRPr="007D0585">
        <w:rPr>
          <w:rFonts w:ascii="Times New Roman" w:hAnsi="Times New Roman" w:cs="Times New Roman"/>
          <w:bCs/>
          <w:sz w:val="28"/>
          <w:szCs w:val="28"/>
          <w:lang w:val="sq-AL"/>
        </w:rPr>
        <w:t>”</w:t>
      </w:r>
      <w:r w:rsidR="00C5593F" w:rsidRPr="007D0585">
        <w:rPr>
          <w:rFonts w:ascii="Times New Roman" w:hAnsi="Times New Roman" w:cs="Times New Roman"/>
          <w:bCs/>
          <w:sz w:val="28"/>
          <w:szCs w:val="28"/>
          <w:lang w:val="sq-AL"/>
        </w:rPr>
        <w:t>.</w:t>
      </w:r>
      <w:r w:rsidR="0018437B" w:rsidRPr="007D0585">
        <w:rPr>
          <w:rFonts w:ascii="Times New Roman" w:hAnsi="Times New Roman" w:cs="Times New Roman"/>
          <w:bCs/>
          <w:sz w:val="28"/>
          <w:szCs w:val="28"/>
          <w:lang w:val="sq-AL"/>
        </w:rPr>
        <w:t xml:space="preserve"> </w:t>
      </w:r>
      <w:r w:rsidR="00F43AB9" w:rsidRPr="007D0585">
        <w:rPr>
          <w:rFonts w:ascii="Times New Roman" w:hAnsi="Times New Roman" w:cs="Times New Roman"/>
          <w:bCs/>
          <w:sz w:val="28"/>
          <w:szCs w:val="28"/>
          <w:lang w:val="sq-AL"/>
        </w:rPr>
        <w:t>Ky ndryshim vjen si rrjedhojë e zhvillimeve aktuale të kohës, udhëzimeve dhe praktikave më të mira ndërkombëtare, një qendër backup nuk është një element i përdorshëm, sikurse janë qendrat e vazhdueshmërisë së punës ose qendrat e rimëkëmbjes nga katastrofat. Ndërkoh</w:t>
      </w:r>
      <w:r w:rsidR="00C5593F" w:rsidRPr="007D0585">
        <w:rPr>
          <w:rFonts w:ascii="Times New Roman" w:hAnsi="Times New Roman" w:cs="Times New Roman"/>
          <w:bCs/>
          <w:sz w:val="28"/>
          <w:szCs w:val="28"/>
          <w:lang w:val="sq-AL"/>
        </w:rPr>
        <w:t>ë</w:t>
      </w:r>
      <w:r w:rsidR="00F43AB9" w:rsidRPr="007D0585">
        <w:rPr>
          <w:rFonts w:ascii="Times New Roman" w:hAnsi="Times New Roman" w:cs="Times New Roman"/>
          <w:bCs/>
          <w:sz w:val="28"/>
          <w:szCs w:val="28"/>
          <w:lang w:val="sq-AL"/>
        </w:rPr>
        <w:t xml:space="preserve"> backup si procedurë është themelore. Për këtë arsye propozojmë që të përdoret termi sistemet e backup në vend të qendrës së backup. Kjo edhe për arsye se backup jo domosdoshmërisht realizohet në një qendër fizike, në ndryshim nga qendra e vazhdueshmërisë së punës dhe/ose qendra e rimëkëmbjes nga katastrofat. </w:t>
      </w:r>
    </w:p>
    <w:p w14:paraId="54F5CD01" w14:textId="77777777" w:rsidR="00995D7C" w:rsidRDefault="00995D7C" w:rsidP="006631B5">
      <w:pPr>
        <w:autoSpaceDE w:val="0"/>
        <w:autoSpaceDN w:val="0"/>
        <w:adjustRightInd w:val="0"/>
        <w:spacing w:after="0" w:line="240" w:lineRule="auto"/>
        <w:rPr>
          <w:rFonts w:ascii="Times New Roman" w:eastAsia="Times New Roman" w:hAnsi="Times New Roman" w:cs="Times New Roman"/>
          <w:bCs/>
          <w:kern w:val="0"/>
          <w:sz w:val="28"/>
          <w:szCs w:val="28"/>
          <w:lang w:val="sq-AL"/>
          <w14:ligatures w14:val="none"/>
        </w:rPr>
      </w:pPr>
    </w:p>
    <w:p w14:paraId="5B50C2FE" w14:textId="079D86F8" w:rsidR="0028358C" w:rsidRPr="007D0585" w:rsidRDefault="00995D7C" w:rsidP="00F22E18">
      <w:pPr>
        <w:shd w:val="clear" w:color="auto" w:fill="FFFFFF"/>
        <w:spacing w:after="0" w:line="240" w:lineRule="auto"/>
        <w:jc w:val="both"/>
        <w:rPr>
          <w:rFonts w:ascii="Times New Roman" w:hAnsi="Times New Roman" w:cs="Times New Roman"/>
          <w:i/>
          <w:iCs/>
          <w:sz w:val="28"/>
          <w:szCs w:val="28"/>
          <w:lang w:val="sq-AL"/>
        </w:rPr>
      </w:pPr>
      <w:r w:rsidRPr="00F22E18">
        <w:rPr>
          <w:rFonts w:ascii="Times New Roman" w:eastAsia="Times New Roman" w:hAnsi="Times New Roman" w:cs="Times New Roman"/>
          <w:bCs/>
          <w:kern w:val="0"/>
          <w:sz w:val="28"/>
          <w:szCs w:val="28"/>
          <w:lang w:val="sq-AL"/>
          <w14:ligatures w14:val="none"/>
        </w:rPr>
        <w:t>Në nenin 1</w:t>
      </w:r>
      <w:r w:rsidR="00E9056C" w:rsidRPr="00F22E18">
        <w:rPr>
          <w:rFonts w:ascii="Times New Roman" w:eastAsia="Times New Roman" w:hAnsi="Times New Roman" w:cs="Times New Roman"/>
          <w:bCs/>
          <w:kern w:val="0"/>
          <w:sz w:val="28"/>
          <w:szCs w:val="28"/>
          <w:lang w:val="sq-AL"/>
          <w14:ligatures w14:val="none"/>
        </w:rPr>
        <w:t>2</w:t>
      </w:r>
      <w:r w:rsidRPr="00F22E18">
        <w:rPr>
          <w:rFonts w:ascii="Times New Roman" w:eastAsia="Times New Roman" w:hAnsi="Times New Roman" w:cs="Times New Roman"/>
          <w:bCs/>
          <w:kern w:val="0"/>
          <w:sz w:val="28"/>
          <w:szCs w:val="28"/>
          <w:lang w:val="sq-AL"/>
          <w14:ligatures w14:val="none"/>
        </w:rPr>
        <w:t xml:space="preserve"> të projektligjit parashikohe</w:t>
      </w:r>
      <w:r w:rsidR="00254302" w:rsidRPr="00F22E18">
        <w:rPr>
          <w:rFonts w:ascii="Times New Roman" w:eastAsia="Times New Roman" w:hAnsi="Times New Roman" w:cs="Times New Roman"/>
          <w:bCs/>
          <w:kern w:val="0"/>
          <w:sz w:val="28"/>
          <w:szCs w:val="28"/>
          <w:lang w:val="sq-AL"/>
          <w14:ligatures w14:val="none"/>
        </w:rPr>
        <w:t xml:space="preserve">n </w:t>
      </w:r>
      <w:r w:rsidR="000052A7" w:rsidRPr="00F22E18">
        <w:rPr>
          <w:rFonts w:ascii="Times New Roman" w:eastAsia="Times New Roman" w:hAnsi="Times New Roman" w:cs="Times New Roman"/>
          <w:spacing w:val="-2"/>
          <w:kern w:val="0"/>
          <w:sz w:val="28"/>
          <w:szCs w:val="28"/>
          <w:lang w:val="sq-AL"/>
          <w14:ligatures w14:val="none"/>
        </w:rPr>
        <w:t xml:space="preserve">disa ndryshime në nenin 54, duke riformuluar pikën 1 te ligjit në </w:t>
      </w:r>
      <w:r w:rsidR="002D1641" w:rsidRPr="00F22E18">
        <w:rPr>
          <w:rFonts w:ascii="Times New Roman" w:eastAsia="Times New Roman" w:hAnsi="Times New Roman" w:cs="Times New Roman"/>
          <w:spacing w:val="-2"/>
          <w:kern w:val="0"/>
          <w:sz w:val="28"/>
          <w:szCs w:val="28"/>
          <w:lang w:val="sq-AL"/>
          <w14:ligatures w14:val="none"/>
        </w:rPr>
        <w:t>f</w:t>
      </w:r>
      <w:r w:rsidR="000052A7" w:rsidRPr="00F22E18">
        <w:rPr>
          <w:rFonts w:ascii="Times New Roman" w:eastAsia="Times New Roman" w:hAnsi="Times New Roman" w:cs="Times New Roman"/>
          <w:spacing w:val="-2"/>
          <w:kern w:val="0"/>
          <w:sz w:val="28"/>
          <w:szCs w:val="28"/>
          <w:lang w:val="sq-AL"/>
          <w14:ligatures w14:val="none"/>
        </w:rPr>
        <w:t>uqi sipas përmbajtjes si vijon</w:t>
      </w:r>
      <w:r w:rsidR="000052A7" w:rsidRPr="00F22E18">
        <w:rPr>
          <w:rFonts w:ascii="Times New Roman" w:hAnsi="Times New Roman" w:cs="Times New Roman"/>
          <w:i/>
          <w:iCs/>
          <w:sz w:val="28"/>
          <w:szCs w:val="28"/>
          <w:lang w:val="sq-AL"/>
        </w:rPr>
        <w:t xml:space="preserve">: “Projektet TIK në administratën publike zhvillohen dhe projektohen duke garantuar ndërveprueshmërinë e sistemeve dhe shërbimeve përmes Platformës Qeveritare të Ndërveprimit”. </w:t>
      </w:r>
      <w:r w:rsidR="000052A7" w:rsidRPr="00F22E18">
        <w:rPr>
          <w:rFonts w:ascii="Times New Roman" w:hAnsi="Times New Roman" w:cs="Times New Roman"/>
          <w:sz w:val="28"/>
          <w:szCs w:val="28"/>
          <w:lang w:val="sq-AL"/>
        </w:rPr>
        <w:t>Gjithashtu</w:t>
      </w:r>
      <w:r w:rsidR="001C1544" w:rsidRPr="00F22E18">
        <w:rPr>
          <w:rFonts w:ascii="Times New Roman" w:hAnsi="Times New Roman" w:cs="Times New Roman"/>
          <w:sz w:val="28"/>
          <w:szCs w:val="28"/>
          <w:lang w:val="sq-AL"/>
        </w:rPr>
        <w:t>,</w:t>
      </w:r>
      <w:r w:rsidR="00B13A4F" w:rsidRPr="00F22E18">
        <w:rPr>
          <w:rFonts w:ascii="Times New Roman" w:hAnsi="Times New Roman" w:cs="Times New Roman"/>
          <w:sz w:val="28"/>
          <w:szCs w:val="28"/>
          <w:lang w:val="sq-AL"/>
        </w:rPr>
        <w:t xml:space="preserve"> </w:t>
      </w:r>
      <w:r w:rsidR="000052A7" w:rsidRPr="00F22E18">
        <w:rPr>
          <w:rFonts w:ascii="Times New Roman" w:hAnsi="Times New Roman" w:cs="Times New Roman"/>
          <w:sz w:val="28"/>
          <w:szCs w:val="28"/>
          <w:lang w:val="sq-AL"/>
        </w:rPr>
        <w:t xml:space="preserve">parashikohet </w:t>
      </w:r>
      <w:r w:rsidR="002D1641" w:rsidRPr="00F22E18">
        <w:rPr>
          <w:rFonts w:ascii="Times New Roman" w:hAnsi="Times New Roman" w:cs="Times New Roman"/>
          <w:sz w:val="28"/>
          <w:szCs w:val="28"/>
          <w:lang w:val="sq-AL"/>
        </w:rPr>
        <w:t>shfuqizimi i</w:t>
      </w:r>
      <w:r w:rsidR="000052A7" w:rsidRPr="00F22E18">
        <w:rPr>
          <w:rFonts w:ascii="Times New Roman" w:hAnsi="Times New Roman" w:cs="Times New Roman"/>
          <w:sz w:val="28"/>
          <w:szCs w:val="28"/>
          <w:lang w:val="sq-AL"/>
        </w:rPr>
        <w:t xml:space="preserve"> pikës 2</w:t>
      </w:r>
      <w:r w:rsidR="000052A7" w:rsidRPr="00F22E18">
        <w:rPr>
          <w:rFonts w:ascii="Times New Roman" w:hAnsi="Times New Roman" w:cs="Times New Roman"/>
          <w:i/>
          <w:iCs/>
          <w:sz w:val="28"/>
          <w:szCs w:val="28"/>
          <w:lang w:val="sq-AL"/>
        </w:rPr>
        <w:t xml:space="preserve"> </w:t>
      </w:r>
      <w:r w:rsidR="00F22E18" w:rsidRPr="00F22E18">
        <w:rPr>
          <w:rFonts w:ascii="Times New Roman" w:hAnsi="Times New Roman" w:cs="Times New Roman"/>
          <w:sz w:val="28"/>
          <w:szCs w:val="28"/>
          <w:lang w:val="sq-AL"/>
        </w:rPr>
        <w:t>t</w:t>
      </w:r>
      <w:r w:rsidR="00985440">
        <w:rPr>
          <w:rFonts w:ascii="Times New Roman" w:hAnsi="Times New Roman" w:cs="Times New Roman"/>
          <w:sz w:val="28"/>
          <w:szCs w:val="28"/>
          <w:lang w:val="sq-AL"/>
        </w:rPr>
        <w:t>ë</w:t>
      </w:r>
      <w:r w:rsidR="00F22E18" w:rsidRPr="00F22E18">
        <w:rPr>
          <w:rFonts w:ascii="Times New Roman" w:hAnsi="Times New Roman" w:cs="Times New Roman"/>
          <w:sz w:val="28"/>
          <w:szCs w:val="28"/>
          <w:lang w:val="sq-AL"/>
        </w:rPr>
        <w:t xml:space="preserve"> nenit 54 .</w:t>
      </w:r>
      <w:r w:rsidR="00F22E18" w:rsidRPr="007D0585">
        <w:rPr>
          <w:rFonts w:ascii="Times New Roman" w:hAnsi="Times New Roman" w:cs="Times New Roman"/>
          <w:i/>
          <w:iCs/>
          <w:sz w:val="28"/>
          <w:szCs w:val="28"/>
          <w:lang w:val="sq-AL"/>
        </w:rPr>
        <w:t xml:space="preserve"> </w:t>
      </w:r>
    </w:p>
    <w:p w14:paraId="068D4B14" w14:textId="77777777" w:rsidR="000052A7" w:rsidRPr="007D0585" w:rsidRDefault="000052A7" w:rsidP="007C429B">
      <w:pPr>
        <w:shd w:val="clear" w:color="auto" w:fill="FFFFFF"/>
        <w:spacing w:after="0" w:line="240" w:lineRule="auto"/>
        <w:jc w:val="both"/>
        <w:rPr>
          <w:rFonts w:ascii="Times New Roman" w:eastAsia="Times New Roman" w:hAnsi="Times New Roman" w:cs="Times New Roman"/>
          <w:spacing w:val="-2"/>
          <w:kern w:val="0"/>
          <w:sz w:val="28"/>
          <w:szCs w:val="28"/>
          <w:lang w:val="sq-AL"/>
          <w14:ligatures w14:val="none"/>
        </w:rPr>
      </w:pPr>
    </w:p>
    <w:p w14:paraId="7BDD962F" w14:textId="68640BC2" w:rsidR="00316508" w:rsidRPr="00390612" w:rsidRDefault="003771AE" w:rsidP="000F42BF">
      <w:pPr>
        <w:spacing w:after="0" w:line="240" w:lineRule="auto"/>
        <w:jc w:val="both"/>
        <w:rPr>
          <w:rFonts w:ascii="Times New Roman" w:eastAsia="Times New Roman" w:hAnsi="Times New Roman" w:cs="Times New Roman"/>
          <w:spacing w:val="-2"/>
          <w:kern w:val="0"/>
          <w:sz w:val="28"/>
          <w:szCs w:val="28"/>
          <w:lang w:val="sq-AL"/>
          <w14:ligatures w14:val="none"/>
        </w:rPr>
      </w:pPr>
      <w:r w:rsidRPr="00900E3B">
        <w:rPr>
          <w:rFonts w:ascii="Times New Roman" w:eastAsia="Times New Roman" w:hAnsi="Times New Roman" w:cs="Times New Roman"/>
          <w:spacing w:val="-2"/>
          <w:kern w:val="0"/>
          <w:sz w:val="28"/>
          <w:szCs w:val="28"/>
          <w:lang w:val="sq-AL"/>
          <w14:ligatures w14:val="none"/>
        </w:rPr>
        <w:lastRenderedPageBreak/>
        <w:t>N</w:t>
      </w:r>
      <w:r w:rsidR="00F92110" w:rsidRPr="00900E3B">
        <w:rPr>
          <w:rFonts w:ascii="Times New Roman" w:eastAsia="Times New Roman" w:hAnsi="Times New Roman" w:cs="Times New Roman"/>
          <w:spacing w:val="-2"/>
          <w:kern w:val="0"/>
          <w:sz w:val="28"/>
          <w:szCs w:val="28"/>
          <w:lang w:val="sq-AL"/>
          <w14:ligatures w14:val="none"/>
        </w:rPr>
        <w:t>ë</w:t>
      </w:r>
      <w:r w:rsidRPr="00900E3B">
        <w:rPr>
          <w:rFonts w:ascii="Times New Roman" w:eastAsia="Times New Roman" w:hAnsi="Times New Roman" w:cs="Times New Roman"/>
          <w:spacing w:val="-2"/>
          <w:kern w:val="0"/>
          <w:sz w:val="28"/>
          <w:szCs w:val="28"/>
          <w:lang w:val="sq-AL"/>
          <w14:ligatures w14:val="none"/>
        </w:rPr>
        <w:t xml:space="preserve"> nenin 1</w:t>
      </w:r>
      <w:r w:rsidR="00254302" w:rsidRPr="00900E3B">
        <w:rPr>
          <w:rFonts w:ascii="Times New Roman" w:eastAsia="Times New Roman" w:hAnsi="Times New Roman" w:cs="Times New Roman"/>
          <w:spacing w:val="-2"/>
          <w:kern w:val="0"/>
          <w:sz w:val="28"/>
          <w:szCs w:val="28"/>
          <w:lang w:val="sq-AL"/>
          <w14:ligatures w14:val="none"/>
        </w:rPr>
        <w:t>3</w:t>
      </w:r>
      <w:r w:rsidR="00C5593F" w:rsidRPr="00900E3B">
        <w:rPr>
          <w:rFonts w:ascii="Times New Roman" w:eastAsia="Times New Roman" w:hAnsi="Times New Roman" w:cs="Times New Roman"/>
          <w:spacing w:val="-2"/>
          <w:kern w:val="0"/>
          <w:sz w:val="28"/>
          <w:szCs w:val="28"/>
          <w:lang w:val="sq-AL"/>
          <w14:ligatures w14:val="none"/>
        </w:rPr>
        <w:t xml:space="preserve"> të projektligjit</w:t>
      </w:r>
      <w:r w:rsidR="007C429B" w:rsidRPr="00900E3B">
        <w:rPr>
          <w:rFonts w:ascii="Times New Roman" w:eastAsia="Times New Roman" w:hAnsi="Times New Roman" w:cs="Times New Roman"/>
          <w:spacing w:val="-2"/>
          <w:kern w:val="0"/>
          <w:sz w:val="28"/>
          <w:szCs w:val="28"/>
          <w:lang w:val="sq-AL"/>
          <w14:ligatures w14:val="none"/>
        </w:rPr>
        <w:t xml:space="preserve">, </w:t>
      </w:r>
      <w:r w:rsidR="0005484E" w:rsidRPr="00900E3B">
        <w:rPr>
          <w:rFonts w:ascii="Times New Roman" w:eastAsia="Times New Roman" w:hAnsi="Times New Roman" w:cs="Times New Roman"/>
          <w:spacing w:val="-2"/>
          <w:kern w:val="0"/>
          <w:sz w:val="28"/>
          <w:szCs w:val="28"/>
          <w:lang w:val="sq-AL"/>
          <w14:ligatures w14:val="none"/>
        </w:rPr>
        <w:t xml:space="preserve">parashikohet edhe ndryshimi </w:t>
      </w:r>
      <w:r w:rsidR="00F22E18" w:rsidRPr="00900E3B">
        <w:rPr>
          <w:rFonts w:ascii="Times New Roman" w:eastAsia="Times New Roman" w:hAnsi="Times New Roman" w:cs="Times New Roman"/>
          <w:spacing w:val="-2"/>
          <w:kern w:val="0"/>
          <w:sz w:val="28"/>
          <w:szCs w:val="28"/>
          <w:lang w:val="sq-AL"/>
          <w14:ligatures w14:val="none"/>
        </w:rPr>
        <w:t>i</w:t>
      </w:r>
      <w:r w:rsidR="0005484E" w:rsidRPr="00900E3B">
        <w:rPr>
          <w:rFonts w:ascii="Times New Roman" w:eastAsia="Times New Roman" w:hAnsi="Times New Roman" w:cs="Times New Roman"/>
          <w:spacing w:val="-2"/>
          <w:kern w:val="0"/>
          <w:sz w:val="28"/>
          <w:szCs w:val="28"/>
          <w:lang w:val="sq-AL"/>
          <w14:ligatures w14:val="none"/>
        </w:rPr>
        <w:t xml:space="preserve"> </w:t>
      </w:r>
      <w:r w:rsidR="002D1641" w:rsidRPr="00900E3B">
        <w:rPr>
          <w:rFonts w:ascii="Times New Roman" w:eastAsia="Times New Roman" w:hAnsi="Times New Roman" w:cs="Times New Roman"/>
          <w:spacing w:val="-2"/>
          <w:kern w:val="0"/>
          <w:sz w:val="28"/>
          <w:szCs w:val="28"/>
          <w:lang w:val="sq-AL"/>
          <w14:ligatures w14:val="none"/>
        </w:rPr>
        <w:t>neni</w:t>
      </w:r>
      <w:r w:rsidR="0005484E" w:rsidRPr="00900E3B">
        <w:rPr>
          <w:rFonts w:ascii="Times New Roman" w:eastAsia="Times New Roman" w:hAnsi="Times New Roman" w:cs="Times New Roman"/>
          <w:spacing w:val="-2"/>
          <w:kern w:val="0"/>
          <w:sz w:val="28"/>
          <w:szCs w:val="28"/>
          <w:lang w:val="sq-AL"/>
          <w14:ligatures w14:val="none"/>
        </w:rPr>
        <w:t>t</w:t>
      </w:r>
      <w:r w:rsidR="002D1641" w:rsidRPr="00900E3B">
        <w:rPr>
          <w:rFonts w:ascii="Times New Roman" w:eastAsia="Times New Roman" w:hAnsi="Times New Roman" w:cs="Times New Roman"/>
          <w:spacing w:val="-2"/>
          <w:kern w:val="0"/>
          <w:sz w:val="28"/>
          <w:szCs w:val="28"/>
          <w:lang w:val="sq-AL"/>
          <w14:ligatures w14:val="none"/>
        </w:rPr>
        <w:t xml:space="preserve"> 57, duke </w:t>
      </w:r>
      <w:r w:rsidR="0005484E" w:rsidRPr="00900E3B">
        <w:rPr>
          <w:rFonts w:ascii="Times New Roman" w:eastAsia="Times New Roman" w:hAnsi="Times New Roman" w:cs="Times New Roman"/>
          <w:spacing w:val="-2"/>
          <w:kern w:val="0"/>
          <w:sz w:val="28"/>
          <w:szCs w:val="28"/>
          <w:lang w:val="sq-AL"/>
          <w14:ligatures w14:val="none"/>
        </w:rPr>
        <w:t xml:space="preserve">pasqyruar </w:t>
      </w:r>
      <w:r w:rsidR="002D1641" w:rsidRPr="00900E3B">
        <w:rPr>
          <w:rFonts w:ascii="Times New Roman" w:eastAsia="Times New Roman" w:hAnsi="Times New Roman" w:cs="Times New Roman"/>
          <w:spacing w:val="-2"/>
          <w:kern w:val="0"/>
          <w:sz w:val="28"/>
          <w:szCs w:val="28"/>
          <w:lang w:val="sq-AL"/>
          <w14:ligatures w14:val="none"/>
        </w:rPr>
        <w:t>dispozitat ligjore p</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r aktet n</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nligjore q</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 xml:space="preserve"> duhet t</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 xml:space="preserve"> nxirren me vendim t</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 xml:space="preserve"> K</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shillit t</w:t>
      </w:r>
      <w:r w:rsidR="00101BE6" w:rsidRPr="00900E3B">
        <w:rPr>
          <w:rFonts w:ascii="Times New Roman" w:eastAsia="Times New Roman" w:hAnsi="Times New Roman" w:cs="Times New Roman"/>
          <w:spacing w:val="-2"/>
          <w:kern w:val="0"/>
          <w:sz w:val="28"/>
          <w:szCs w:val="28"/>
          <w:lang w:val="sq-AL"/>
          <w14:ligatures w14:val="none"/>
        </w:rPr>
        <w:t>ë</w:t>
      </w:r>
      <w:r w:rsidR="002D1641" w:rsidRPr="00900E3B">
        <w:rPr>
          <w:rFonts w:ascii="Times New Roman" w:eastAsia="Times New Roman" w:hAnsi="Times New Roman" w:cs="Times New Roman"/>
          <w:spacing w:val="-2"/>
          <w:kern w:val="0"/>
          <w:sz w:val="28"/>
          <w:szCs w:val="28"/>
          <w:lang w:val="sq-AL"/>
          <w14:ligatures w14:val="none"/>
        </w:rPr>
        <w:t xml:space="preserve"> Ministrave</w:t>
      </w:r>
      <w:r w:rsidR="005153E1" w:rsidRPr="00900E3B">
        <w:rPr>
          <w:rFonts w:ascii="Times New Roman" w:eastAsia="Times New Roman" w:hAnsi="Times New Roman" w:cs="Times New Roman"/>
          <w:spacing w:val="-2"/>
          <w:kern w:val="0"/>
          <w:sz w:val="28"/>
          <w:szCs w:val="28"/>
          <w:lang w:val="sq-AL"/>
          <w14:ligatures w14:val="none"/>
        </w:rPr>
        <w:t xml:space="preserve"> dhe me udh</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zim t</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 xml:space="preserve"> Drejtorit t</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 xml:space="preserve"> P</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rgjithsh</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m t</w:t>
      </w:r>
      <w:r w:rsidR="00101BE6" w:rsidRPr="00900E3B">
        <w:rPr>
          <w:rFonts w:ascii="Times New Roman" w:eastAsia="Times New Roman" w:hAnsi="Times New Roman" w:cs="Times New Roman"/>
          <w:spacing w:val="-2"/>
          <w:kern w:val="0"/>
          <w:sz w:val="28"/>
          <w:szCs w:val="28"/>
          <w:lang w:val="sq-AL"/>
          <w14:ligatures w14:val="none"/>
        </w:rPr>
        <w:t>ë</w:t>
      </w:r>
      <w:r w:rsidR="005153E1" w:rsidRPr="00900E3B">
        <w:rPr>
          <w:rFonts w:ascii="Times New Roman" w:eastAsia="Times New Roman" w:hAnsi="Times New Roman" w:cs="Times New Roman"/>
          <w:spacing w:val="-2"/>
          <w:kern w:val="0"/>
          <w:sz w:val="28"/>
          <w:szCs w:val="28"/>
          <w:lang w:val="sq-AL"/>
          <w14:ligatures w14:val="none"/>
        </w:rPr>
        <w:t xml:space="preserve"> AKSHI-t</w:t>
      </w:r>
      <w:r w:rsidR="002D1641" w:rsidRPr="00900E3B">
        <w:rPr>
          <w:rFonts w:ascii="Times New Roman" w:eastAsia="Times New Roman" w:hAnsi="Times New Roman" w:cs="Times New Roman"/>
          <w:spacing w:val="-2"/>
          <w:kern w:val="0"/>
          <w:sz w:val="28"/>
          <w:szCs w:val="28"/>
          <w:lang w:val="sq-AL"/>
          <w14:ligatures w14:val="none"/>
        </w:rPr>
        <w:t>, konkretisht</w:t>
      </w:r>
      <w:r w:rsidR="0005484E" w:rsidRPr="00900E3B">
        <w:rPr>
          <w:rFonts w:ascii="Times New Roman" w:eastAsia="Times New Roman" w:hAnsi="Times New Roman" w:cs="Times New Roman"/>
          <w:spacing w:val="-2"/>
          <w:kern w:val="0"/>
          <w:sz w:val="28"/>
          <w:szCs w:val="28"/>
          <w:lang w:val="sq-AL"/>
          <w14:ligatures w14:val="none"/>
        </w:rPr>
        <w:t xml:space="preserve"> n</w:t>
      </w:r>
      <w:r w:rsidR="00985440">
        <w:rPr>
          <w:rFonts w:ascii="Times New Roman" w:eastAsia="Times New Roman" w:hAnsi="Times New Roman" w:cs="Times New Roman"/>
          <w:spacing w:val="-2"/>
          <w:kern w:val="0"/>
          <w:sz w:val="28"/>
          <w:szCs w:val="28"/>
          <w:lang w:val="sq-AL"/>
          <w14:ligatures w14:val="none"/>
        </w:rPr>
        <w:t>ë</w:t>
      </w:r>
      <w:r w:rsidR="00900E3B">
        <w:rPr>
          <w:rFonts w:ascii="Times New Roman" w:eastAsia="Times New Roman" w:hAnsi="Times New Roman" w:cs="Times New Roman"/>
          <w:spacing w:val="-2"/>
          <w:kern w:val="0"/>
          <w:sz w:val="28"/>
          <w:szCs w:val="28"/>
          <w:lang w:val="sq-AL"/>
          <w14:ligatures w14:val="none"/>
        </w:rPr>
        <w:t xml:space="preserve"> </w:t>
      </w:r>
      <w:r w:rsidR="00900E3B" w:rsidRPr="00900E3B">
        <w:rPr>
          <w:rFonts w:ascii="Times New Roman" w:eastAsia="Times New Roman" w:hAnsi="Times New Roman" w:cs="Times New Roman"/>
          <w:spacing w:val="-2"/>
          <w:kern w:val="0"/>
          <w:sz w:val="28"/>
          <w:szCs w:val="28"/>
          <w:lang w:val="sq-AL"/>
          <w14:ligatures w14:val="none"/>
        </w:rPr>
        <w:t>hiqet togfjalëshi “...9, pika 3</w:t>
      </w:r>
      <w:r w:rsidR="00084F9A">
        <w:rPr>
          <w:rFonts w:ascii="Times New Roman" w:eastAsia="Times New Roman" w:hAnsi="Times New Roman" w:cs="Times New Roman"/>
          <w:spacing w:val="-2"/>
          <w:kern w:val="0"/>
          <w:sz w:val="28"/>
          <w:szCs w:val="28"/>
          <w:lang w:val="sq-AL"/>
          <w14:ligatures w14:val="none"/>
        </w:rPr>
        <w:t xml:space="preserve">, </w:t>
      </w:r>
      <w:r w:rsidR="00900E3B" w:rsidRPr="00900E3B">
        <w:rPr>
          <w:rFonts w:ascii="Times New Roman" w:eastAsia="Times New Roman" w:hAnsi="Times New Roman" w:cs="Times New Roman"/>
          <w:spacing w:val="-2"/>
          <w:kern w:val="0"/>
          <w:sz w:val="28"/>
          <w:szCs w:val="28"/>
          <w:lang w:val="sq-AL"/>
          <w14:ligatures w14:val="none"/>
        </w:rPr>
        <w:t>29, shkronja “h”, dhe 54, pika 2...”</w:t>
      </w:r>
      <w:r w:rsidR="00D728CB">
        <w:rPr>
          <w:rFonts w:ascii="Times New Roman" w:eastAsia="Times New Roman" w:hAnsi="Times New Roman" w:cs="Times New Roman"/>
          <w:spacing w:val="-2"/>
          <w:kern w:val="0"/>
          <w:sz w:val="28"/>
          <w:szCs w:val="28"/>
          <w:lang w:val="sq-AL"/>
          <w14:ligatures w14:val="none"/>
        </w:rPr>
        <w:t>, si dhe</w:t>
      </w:r>
      <w:r w:rsidR="00900E3B" w:rsidRPr="00900E3B">
        <w:rPr>
          <w:rFonts w:ascii="Times New Roman" w:eastAsia="Times New Roman" w:hAnsi="Times New Roman" w:cs="Times New Roman"/>
          <w:spacing w:val="-2"/>
          <w:kern w:val="0"/>
          <w:sz w:val="28"/>
          <w:szCs w:val="28"/>
          <w:lang w:val="sq-AL"/>
          <w14:ligatures w14:val="none"/>
        </w:rPr>
        <w:t xml:space="preserve"> shtohet togfjalëshi “...</w:t>
      </w:r>
      <w:r w:rsidR="008442E5">
        <w:rPr>
          <w:rFonts w:ascii="Times New Roman" w:eastAsia="Times New Roman" w:hAnsi="Times New Roman" w:cs="Times New Roman"/>
          <w:spacing w:val="-2"/>
          <w:kern w:val="0"/>
          <w:sz w:val="28"/>
          <w:szCs w:val="28"/>
          <w:lang w:val="sq-AL"/>
          <w14:ligatures w14:val="none"/>
        </w:rPr>
        <w:t>neni 34</w:t>
      </w:r>
      <w:r w:rsidR="00900E3B" w:rsidRPr="00900E3B">
        <w:rPr>
          <w:rFonts w:ascii="Times New Roman" w:eastAsia="Times New Roman" w:hAnsi="Times New Roman" w:cs="Times New Roman"/>
          <w:spacing w:val="-2"/>
          <w:kern w:val="0"/>
          <w:sz w:val="28"/>
          <w:szCs w:val="28"/>
          <w:lang w:val="sq-AL"/>
          <w14:ligatures w14:val="none"/>
        </w:rPr>
        <w:t>...”.</w:t>
      </w:r>
      <w:r w:rsidR="008442E5">
        <w:rPr>
          <w:rFonts w:ascii="Times New Roman" w:eastAsia="Times New Roman" w:hAnsi="Times New Roman" w:cs="Times New Roman"/>
          <w:spacing w:val="-2"/>
          <w:kern w:val="0"/>
          <w:sz w:val="28"/>
          <w:szCs w:val="28"/>
          <w:lang w:val="sq-AL"/>
          <w14:ligatures w14:val="none"/>
        </w:rPr>
        <w:t xml:space="preserve"> Gjithashtu n</w:t>
      </w:r>
      <w:r w:rsidR="00C94DA8">
        <w:rPr>
          <w:rFonts w:ascii="Times New Roman" w:eastAsia="Times New Roman" w:hAnsi="Times New Roman" w:cs="Times New Roman"/>
          <w:spacing w:val="-2"/>
          <w:kern w:val="0"/>
          <w:sz w:val="28"/>
          <w:szCs w:val="28"/>
          <w:lang w:val="sq-AL"/>
          <w14:ligatures w14:val="none"/>
        </w:rPr>
        <w:t>ë</w:t>
      </w:r>
      <w:r w:rsidR="008442E5">
        <w:rPr>
          <w:rFonts w:ascii="Times New Roman" w:eastAsia="Times New Roman" w:hAnsi="Times New Roman" w:cs="Times New Roman"/>
          <w:spacing w:val="-2"/>
          <w:kern w:val="0"/>
          <w:sz w:val="28"/>
          <w:szCs w:val="28"/>
          <w:lang w:val="sq-AL"/>
          <w14:ligatures w14:val="none"/>
        </w:rPr>
        <w:t xml:space="preserve"> pik</w:t>
      </w:r>
      <w:r w:rsidR="00C94DA8">
        <w:rPr>
          <w:rFonts w:ascii="Times New Roman" w:eastAsia="Times New Roman" w:hAnsi="Times New Roman" w:cs="Times New Roman"/>
          <w:spacing w:val="-2"/>
          <w:kern w:val="0"/>
          <w:sz w:val="28"/>
          <w:szCs w:val="28"/>
          <w:lang w:val="sq-AL"/>
          <w14:ligatures w14:val="none"/>
        </w:rPr>
        <w:t>ë</w:t>
      </w:r>
      <w:r w:rsidR="008442E5">
        <w:rPr>
          <w:rFonts w:ascii="Times New Roman" w:eastAsia="Times New Roman" w:hAnsi="Times New Roman" w:cs="Times New Roman"/>
          <w:spacing w:val="-2"/>
          <w:kern w:val="0"/>
          <w:sz w:val="28"/>
          <w:szCs w:val="28"/>
          <w:lang w:val="sq-AL"/>
          <w14:ligatures w14:val="none"/>
        </w:rPr>
        <w:t>n 2 parashikohet q</w:t>
      </w:r>
      <w:r w:rsidR="00C94DA8">
        <w:rPr>
          <w:rFonts w:ascii="Times New Roman" w:eastAsia="Times New Roman" w:hAnsi="Times New Roman" w:cs="Times New Roman"/>
          <w:spacing w:val="-2"/>
          <w:kern w:val="0"/>
          <w:sz w:val="28"/>
          <w:szCs w:val="28"/>
          <w:lang w:val="sq-AL"/>
          <w14:ligatures w14:val="none"/>
        </w:rPr>
        <w:t>ë</w:t>
      </w:r>
      <w:r w:rsidR="008442E5">
        <w:rPr>
          <w:rFonts w:ascii="Times New Roman" w:eastAsia="Times New Roman" w:hAnsi="Times New Roman" w:cs="Times New Roman"/>
          <w:spacing w:val="-2"/>
          <w:kern w:val="0"/>
          <w:sz w:val="28"/>
          <w:szCs w:val="28"/>
          <w:lang w:val="sq-AL"/>
          <w14:ligatures w14:val="none"/>
        </w:rPr>
        <w:t xml:space="preserve"> </w:t>
      </w:r>
      <w:r w:rsidR="00316508">
        <w:rPr>
          <w:rFonts w:ascii="Times New Roman" w:eastAsia="Times New Roman" w:hAnsi="Times New Roman" w:cs="Times New Roman"/>
          <w:spacing w:val="-2"/>
          <w:kern w:val="0"/>
          <w:sz w:val="28"/>
          <w:szCs w:val="28"/>
          <w:lang w:val="sq-AL"/>
          <w14:ligatures w14:val="none"/>
        </w:rPr>
        <w:t>tek aktet n</w:t>
      </w:r>
      <w:r w:rsidR="00C94DA8">
        <w:rPr>
          <w:rFonts w:ascii="Times New Roman" w:eastAsia="Times New Roman" w:hAnsi="Times New Roman" w:cs="Times New Roman"/>
          <w:spacing w:val="-2"/>
          <w:kern w:val="0"/>
          <w:sz w:val="28"/>
          <w:szCs w:val="28"/>
          <w:lang w:val="sq-AL"/>
          <w14:ligatures w14:val="none"/>
        </w:rPr>
        <w:t>ë</w:t>
      </w:r>
      <w:r w:rsidR="00316508">
        <w:rPr>
          <w:rFonts w:ascii="Times New Roman" w:eastAsia="Times New Roman" w:hAnsi="Times New Roman" w:cs="Times New Roman"/>
          <w:spacing w:val="-2"/>
          <w:kern w:val="0"/>
          <w:sz w:val="28"/>
          <w:szCs w:val="28"/>
          <w:lang w:val="sq-AL"/>
          <w14:ligatures w14:val="none"/>
        </w:rPr>
        <w:t>nligjore q</w:t>
      </w:r>
      <w:r w:rsidR="00C94DA8">
        <w:rPr>
          <w:rFonts w:ascii="Times New Roman" w:eastAsia="Times New Roman" w:hAnsi="Times New Roman" w:cs="Times New Roman"/>
          <w:spacing w:val="-2"/>
          <w:kern w:val="0"/>
          <w:sz w:val="28"/>
          <w:szCs w:val="28"/>
          <w:lang w:val="sq-AL"/>
          <w14:ligatures w14:val="none"/>
        </w:rPr>
        <w:t>ë</w:t>
      </w:r>
      <w:r w:rsidR="00316508">
        <w:rPr>
          <w:rFonts w:ascii="Times New Roman" w:eastAsia="Times New Roman" w:hAnsi="Times New Roman" w:cs="Times New Roman"/>
          <w:spacing w:val="-2"/>
          <w:kern w:val="0"/>
          <w:sz w:val="28"/>
          <w:szCs w:val="28"/>
          <w:lang w:val="sq-AL"/>
          <w14:ligatures w14:val="none"/>
        </w:rPr>
        <w:t xml:space="preserve"> do t</w:t>
      </w:r>
      <w:r w:rsidR="00C94DA8">
        <w:rPr>
          <w:rFonts w:ascii="Times New Roman" w:eastAsia="Times New Roman" w:hAnsi="Times New Roman" w:cs="Times New Roman"/>
          <w:spacing w:val="-2"/>
          <w:kern w:val="0"/>
          <w:sz w:val="28"/>
          <w:szCs w:val="28"/>
          <w:lang w:val="sq-AL"/>
          <w14:ligatures w14:val="none"/>
        </w:rPr>
        <w:t>ë</w:t>
      </w:r>
      <w:r w:rsidR="00316508">
        <w:rPr>
          <w:rFonts w:ascii="Times New Roman" w:eastAsia="Times New Roman" w:hAnsi="Times New Roman" w:cs="Times New Roman"/>
          <w:spacing w:val="-2"/>
          <w:kern w:val="0"/>
          <w:sz w:val="28"/>
          <w:szCs w:val="28"/>
          <w:lang w:val="sq-AL"/>
          <w14:ligatures w14:val="none"/>
        </w:rPr>
        <w:t xml:space="preserve"> </w:t>
      </w:r>
      <w:r w:rsidR="00390612">
        <w:rPr>
          <w:rFonts w:ascii="Times New Roman" w:eastAsia="Times New Roman" w:hAnsi="Times New Roman" w:cs="Times New Roman"/>
          <w:spacing w:val="-2"/>
          <w:kern w:val="0"/>
          <w:sz w:val="28"/>
          <w:szCs w:val="28"/>
          <w:lang w:val="sq-AL"/>
          <w14:ligatures w14:val="none"/>
        </w:rPr>
        <w:t>n</w:t>
      </w:r>
      <w:r w:rsidR="00316508" w:rsidRPr="00390612">
        <w:rPr>
          <w:rFonts w:ascii="Times New Roman" w:eastAsia="Times New Roman" w:hAnsi="Times New Roman" w:cs="Times New Roman"/>
          <w:spacing w:val="-2"/>
          <w:kern w:val="0"/>
          <w:sz w:val="28"/>
          <w:szCs w:val="28"/>
          <w:lang w:val="sq-AL"/>
          <w14:ligatures w14:val="none"/>
        </w:rPr>
        <w:t xml:space="preserve">garkohet </w:t>
      </w:r>
      <w:r w:rsidR="00390612" w:rsidRPr="00390612">
        <w:rPr>
          <w:rFonts w:ascii="Times New Roman" w:eastAsia="Times New Roman" w:hAnsi="Times New Roman" w:cs="Times New Roman"/>
          <w:spacing w:val="-2"/>
          <w:kern w:val="0"/>
          <w:sz w:val="28"/>
          <w:szCs w:val="28"/>
          <w:lang w:val="sq-AL"/>
          <w14:ligatures w14:val="none"/>
        </w:rPr>
        <w:t>t</w:t>
      </w:r>
      <w:r w:rsidR="00C94DA8">
        <w:rPr>
          <w:rFonts w:ascii="Times New Roman" w:eastAsia="Times New Roman" w:hAnsi="Times New Roman" w:cs="Times New Roman"/>
          <w:spacing w:val="-2"/>
          <w:kern w:val="0"/>
          <w:sz w:val="28"/>
          <w:szCs w:val="28"/>
          <w:lang w:val="sq-AL"/>
          <w14:ligatures w14:val="none"/>
        </w:rPr>
        <w:t>ë</w:t>
      </w:r>
      <w:r w:rsidR="00390612" w:rsidRPr="00390612">
        <w:rPr>
          <w:rFonts w:ascii="Times New Roman" w:eastAsia="Times New Roman" w:hAnsi="Times New Roman" w:cs="Times New Roman"/>
          <w:spacing w:val="-2"/>
          <w:kern w:val="0"/>
          <w:sz w:val="28"/>
          <w:szCs w:val="28"/>
          <w:lang w:val="sq-AL"/>
          <w14:ligatures w14:val="none"/>
        </w:rPr>
        <w:t xml:space="preserve"> nxjerri </w:t>
      </w:r>
      <w:r w:rsidR="00316508" w:rsidRPr="00390612">
        <w:rPr>
          <w:rFonts w:ascii="Times New Roman" w:eastAsia="Times New Roman" w:hAnsi="Times New Roman" w:cs="Times New Roman"/>
          <w:spacing w:val="-2"/>
          <w:kern w:val="0"/>
          <w:sz w:val="28"/>
          <w:szCs w:val="28"/>
          <w:lang w:val="sq-AL"/>
          <w14:ligatures w14:val="none"/>
        </w:rPr>
        <w:t xml:space="preserve">drejtori i përgjithshëm i AKSHI-t </w:t>
      </w:r>
      <w:r w:rsidR="00390612" w:rsidRPr="00390612">
        <w:rPr>
          <w:rFonts w:ascii="Times New Roman" w:eastAsia="Times New Roman" w:hAnsi="Times New Roman" w:cs="Times New Roman"/>
          <w:spacing w:val="-2"/>
          <w:kern w:val="0"/>
          <w:sz w:val="28"/>
          <w:szCs w:val="28"/>
          <w:lang w:val="sq-AL"/>
          <w14:ligatures w14:val="none"/>
        </w:rPr>
        <w:t>t</w:t>
      </w:r>
      <w:r w:rsidR="00C94DA8">
        <w:rPr>
          <w:rFonts w:ascii="Times New Roman" w:eastAsia="Times New Roman" w:hAnsi="Times New Roman" w:cs="Times New Roman"/>
          <w:spacing w:val="-2"/>
          <w:kern w:val="0"/>
          <w:sz w:val="28"/>
          <w:szCs w:val="28"/>
          <w:lang w:val="sq-AL"/>
          <w14:ligatures w14:val="none"/>
        </w:rPr>
        <w:t>ë</w:t>
      </w:r>
      <w:r w:rsidR="00390612" w:rsidRPr="00390612">
        <w:rPr>
          <w:rFonts w:ascii="Times New Roman" w:eastAsia="Times New Roman" w:hAnsi="Times New Roman" w:cs="Times New Roman"/>
          <w:spacing w:val="-2"/>
          <w:kern w:val="0"/>
          <w:sz w:val="28"/>
          <w:szCs w:val="28"/>
          <w:lang w:val="sq-AL"/>
          <w14:ligatures w14:val="none"/>
        </w:rPr>
        <w:t xml:space="preserve"> shtohet dhe pika 2 e nenit 9.</w:t>
      </w:r>
    </w:p>
    <w:p w14:paraId="720575FD" w14:textId="77777777" w:rsidR="005153E1" w:rsidRDefault="005153E1" w:rsidP="007C429B">
      <w:pPr>
        <w:shd w:val="clear" w:color="auto" w:fill="FFFFFF"/>
        <w:spacing w:after="0" w:line="240" w:lineRule="auto"/>
        <w:jc w:val="both"/>
        <w:rPr>
          <w:rFonts w:ascii="Times New Roman" w:eastAsia="Times New Roman" w:hAnsi="Times New Roman" w:cs="Times New Roman"/>
          <w:bCs/>
          <w:sz w:val="28"/>
          <w:szCs w:val="28"/>
          <w:lang w:val="sq-AL"/>
          <w14:ligatures w14:val="none"/>
        </w:rPr>
      </w:pPr>
    </w:p>
    <w:p w14:paraId="3DA9D946" w14:textId="5B0E1C9E" w:rsidR="009F72A3" w:rsidRPr="007D0585" w:rsidRDefault="005153E1" w:rsidP="007C429B">
      <w:pPr>
        <w:shd w:val="clear" w:color="auto" w:fill="FFFFFF"/>
        <w:spacing w:after="0" w:line="240" w:lineRule="auto"/>
        <w:jc w:val="both"/>
        <w:rPr>
          <w:rFonts w:ascii="Times New Roman" w:eastAsia="Times New Roman" w:hAnsi="Times New Roman" w:cs="Times New Roman"/>
          <w:spacing w:val="-2"/>
          <w:kern w:val="0"/>
          <w:sz w:val="28"/>
          <w:szCs w:val="28"/>
          <w:lang w:val="sq-AL"/>
          <w14:ligatures w14:val="none"/>
        </w:rPr>
      </w:pPr>
      <w:r w:rsidRPr="007D0585">
        <w:rPr>
          <w:rFonts w:ascii="Times New Roman" w:eastAsia="Times New Roman" w:hAnsi="Times New Roman" w:cs="Times New Roman"/>
          <w:spacing w:val="-2"/>
          <w:kern w:val="0"/>
          <w:sz w:val="28"/>
          <w:szCs w:val="28"/>
          <w:lang w:val="sq-AL"/>
          <w14:ligatures w14:val="none"/>
        </w:rPr>
        <w:t>Në nenin 1</w:t>
      </w:r>
      <w:r w:rsidR="00F22E18">
        <w:rPr>
          <w:rFonts w:ascii="Times New Roman" w:eastAsia="Times New Roman" w:hAnsi="Times New Roman" w:cs="Times New Roman"/>
          <w:spacing w:val="-2"/>
          <w:kern w:val="0"/>
          <w:sz w:val="28"/>
          <w:szCs w:val="28"/>
          <w:lang w:val="sq-AL"/>
          <w14:ligatures w14:val="none"/>
        </w:rPr>
        <w:t>4</w:t>
      </w:r>
      <w:r w:rsidRPr="007D0585">
        <w:rPr>
          <w:rFonts w:ascii="Times New Roman" w:eastAsia="Times New Roman" w:hAnsi="Times New Roman" w:cs="Times New Roman"/>
          <w:spacing w:val="-2"/>
          <w:kern w:val="0"/>
          <w:sz w:val="28"/>
          <w:szCs w:val="28"/>
          <w:lang w:val="sq-AL"/>
          <w14:ligatures w14:val="none"/>
        </w:rPr>
        <w:t>, të pro</w:t>
      </w:r>
      <w:r w:rsidR="00223BAF" w:rsidRPr="007D0585">
        <w:rPr>
          <w:rFonts w:ascii="Times New Roman" w:eastAsia="Times New Roman" w:hAnsi="Times New Roman" w:cs="Times New Roman"/>
          <w:spacing w:val="-2"/>
          <w:kern w:val="0"/>
          <w:sz w:val="28"/>
          <w:szCs w:val="28"/>
          <w:lang w:val="sq-AL"/>
          <w14:ligatures w14:val="none"/>
        </w:rPr>
        <w:t>jekt</w:t>
      </w:r>
      <w:r w:rsidRPr="007D0585">
        <w:rPr>
          <w:rFonts w:ascii="Times New Roman" w:eastAsia="Times New Roman" w:hAnsi="Times New Roman" w:cs="Times New Roman"/>
          <w:spacing w:val="-2"/>
          <w:kern w:val="0"/>
          <w:sz w:val="28"/>
          <w:szCs w:val="28"/>
          <w:lang w:val="sq-AL"/>
          <w14:ligatures w14:val="none"/>
        </w:rPr>
        <w:t xml:space="preserve">ligjit </w:t>
      </w:r>
      <w:r w:rsidR="007C429B" w:rsidRPr="007D0585">
        <w:rPr>
          <w:rFonts w:ascii="Times New Roman" w:eastAsia="Times New Roman" w:hAnsi="Times New Roman" w:cs="Times New Roman"/>
          <w:spacing w:val="-2"/>
          <w:kern w:val="0"/>
          <w:sz w:val="28"/>
          <w:szCs w:val="28"/>
          <w:lang w:val="sq-AL"/>
          <w14:ligatures w14:val="none"/>
        </w:rPr>
        <w:t xml:space="preserve">parashikohet </w:t>
      </w:r>
      <w:r w:rsidR="009F72A3" w:rsidRPr="007D0585">
        <w:rPr>
          <w:rFonts w:ascii="Times New Roman" w:eastAsia="Times New Roman" w:hAnsi="Times New Roman" w:cs="Times New Roman"/>
          <w:spacing w:val="-2"/>
          <w:kern w:val="0"/>
          <w:sz w:val="28"/>
          <w:szCs w:val="28"/>
          <w:lang w:val="sq-AL"/>
          <w14:ligatures w14:val="none"/>
        </w:rPr>
        <w:t xml:space="preserve">shfuqizimi </w:t>
      </w:r>
      <w:r w:rsidR="003771AE" w:rsidRPr="007D0585">
        <w:rPr>
          <w:rFonts w:ascii="Times New Roman" w:eastAsia="Times New Roman" w:hAnsi="Times New Roman" w:cs="Times New Roman"/>
          <w:spacing w:val="-2"/>
          <w:kern w:val="0"/>
          <w:sz w:val="28"/>
          <w:szCs w:val="28"/>
          <w:lang w:val="sq-AL"/>
          <w14:ligatures w14:val="none"/>
        </w:rPr>
        <w:t>i</w:t>
      </w:r>
      <w:r w:rsidR="009F72A3" w:rsidRPr="007D0585">
        <w:rPr>
          <w:rFonts w:ascii="Times New Roman" w:eastAsia="Times New Roman" w:hAnsi="Times New Roman" w:cs="Times New Roman"/>
          <w:spacing w:val="-2"/>
          <w:kern w:val="0"/>
          <w:sz w:val="28"/>
          <w:szCs w:val="28"/>
          <w:lang w:val="sq-AL"/>
          <w14:ligatures w14:val="none"/>
        </w:rPr>
        <w:t xml:space="preserve"> Ligjit Nr. 13/2016</w:t>
      </w:r>
      <w:r w:rsidR="00101BE6" w:rsidRPr="007D0585">
        <w:rPr>
          <w:rFonts w:ascii="Times New Roman" w:eastAsia="Times New Roman" w:hAnsi="Times New Roman" w:cs="Times New Roman"/>
          <w:spacing w:val="-2"/>
          <w:kern w:val="0"/>
          <w:sz w:val="28"/>
          <w:szCs w:val="28"/>
          <w:lang w:val="sq-AL"/>
          <w14:ligatures w14:val="none"/>
        </w:rPr>
        <w:t>, i cili është ligji themeltar i funksionimit të ADISA-s.</w:t>
      </w:r>
    </w:p>
    <w:p w14:paraId="211778B7" w14:textId="77777777" w:rsidR="009F72A3" w:rsidRPr="007D0585" w:rsidRDefault="009F72A3" w:rsidP="007C429B">
      <w:pPr>
        <w:shd w:val="clear" w:color="auto" w:fill="FFFFFF"/>
        <w:spacing w:after="0" w:line="240" w:lineRule="auto"/>
        <w:jc w:val="both"/>
        <w:rPr>
          <w:rFonts w:ascii="Times New Roman" w:eastAsia="Times New Roman" w:hAnsi="Times New Roman" w:cs="Times New Roman"/>
          <w:spacing w:val="-2"/>
          <w:kern w:val="0"/>
          <w:sz w:val="28"/>
          <w:szCs w:val="28"/>
          <w:lang w:val="sq-AL"/>
          <w14:ligatures w14:val="none"/>
        </w:rPr>
      </w:pPr>
    </w:p>
    <w:p w14:paraId="49515381" w14:textId="08D47F74" w:rsidR="007C429B" w:rsidRPr="007D0585" w:rsidRDefault="009F72A3" w:rsidP="007C429B">
      <w:pPr>
        <w:shd w:val="clear" w:color="auto" w:fill="FFFFFF"/>
        <w:spacing w:after="0" w:line="240" w:lineRule="auto"/>
        <w:jc w:val="both"/>
        <w:rPr>
          <w:rFonts w:ascii="Times New Roman" w:eastAsia="Times New Roman" w:hAnsi="Times New Roman" w:cs="Times New Roman"/>
          <w:spacing w:val="-2"/>
          <w:kern w:val="0"/>
          <w:sz w:val="28"/>
          <w:szCs w:val="28"/>
          <w:lang w:val="sq-AL"/>
          <w14:ligatures w14:val="none"/>
        </w:rPr>
      </w:pPr>
      <w:r w:rsidRPr="007D0585">
        <w:rPr>
          <w:rFonts w:ascii="Times New Roman" w:eastAsia="Times New Roman" w:hAnsi="Times New Roman" w:cs="Times New Roman"/>
          <w:spacing w:val="-2"/>
          <w:kern w:val="0"/>
          <w:sz w:val="28"/>
          <w:szCs w:val="28"/>
          <w:lang w:val="sq-AL"/>
          <w14:ligatures w14:val="none"/>
        </w:rPr>
        <w:t>Në nenin 1</w:t>
      </w:r>
      <w:r w:rsidR="008442E5">
        <w:rPr>
          <w:rFonts w:ascii="Times New Roman" w:eastAsia="Times New Roman" w:hAnsi="Times New Roman" w:cs="Times New Roman"/>
          <w:spacing w:val="-2"/>
          <w:kern w:val="0"/>
          <w:sz w:val="28"/>
          <w:szCs w:val="28"/>
          <w:lang w:val="sq-AL"/>
          <w14:ligatures w14:val="none"/>
        </w:rPr>
        <w:t>5</w:t>
      </w:r>
      <w:r w:rsidRPr="007D0585">
        <w:rPr>
          <w:rFonts w:ascii="Times New Roman" w:eastAsia="Times New Roman" w:hAnsi="Times New Roman" w:cs="Times New Roman"/>
          <w:spacing w:val="-2"/>
          <w:kern w:val="0"/>
          <w:sz w:val="28"/>
          <w:szCs w:val="28"/>
          <w:lang w:val="sq-AL"/>
          <w14:ligatures w14:val="none"/>
        </w:rPr>
        <w:t xml:space="preserve">, parashikohet </w:t>
      </w:r>
      <w:r w:rsidR="007C429B" w:rsidRPr="007D0585">
        <w:rPr>
          <w:rFonts w:ascii="Times New Roman" w:eastAsia="Times New Roman" w:hAnsi="Times New Roman" w:cs="Times New Roman"/>
          <w:spacing w:val="-2"/>
          <w:kern w:val="0"/>
          <w:sz w:val="28"/>
          <w:szCs w:val="28"/>
          <w:lang w:val="sq-AL"/>
          <w14:ligatures w14:val="none"/>
        </w:rPr>
        <w:t>hyrja n</w:t>
      </w:r>
      <w:r w:rsidR="005F1894" w:rsidRPr="007D0585">
        <w:rPr>
          <w:rFonts w:ascii="Times New Roman" w:eastAsia="Times New Roman" w:hAnsi="Times New Roman" w:cs="Times New Roman"/>
          <w:spacing w:val="-2"/>
          <w:kern w:val="0"/>
          <w:sz w:val="28"/>
          <w:szCs w:val="28"/>
          <w:lang w:val="sq-AL"/>
          <w14:ligatures w14:val="none"/>
        </w:rPr>
        <w:t>ë</w:t>
      </w:r>
      <w:r w:rsidR="007C429B" w:rsidRPr="007D0585">
        <w:rPr>
          <w:rFonts w:ascii="Times New Roman" w:eastAsia="Times New Roman" w:hAnsi="Times New Roman" w:cs="Times New Roman"/>
          <w:spacing w:val="-2"/>
          <w:kern w:val="0"/>
          <w:sz w:val="28"/>
          <w:szCs w:val="28"/>
          <w:lang w:val="sq-AL"/>
          <w14:ligatures w14:val="none"/>
        </w:rPr>
        <w:t xml:space="preserve"> fuqi e k</w:t>
      </w:r>
      <w:r w:rsidR="005F1894" w:rsidRPr="007D0585">
        <w:rPr>
          <w:rFonts w:ascii="Times New Roman" w:eastAsia="Times New Roman" w:hAnsi="Times New Roman" w:cs="Times New Roman"/>
          <w:spacing w:val="-2"/>
          <w:kern w:val="0"/>
          <w:sz w:val="28"/>
          <w:szCs w:val="28"/>
          <w:lang w:val="sq-AL"/>
          <w14:ligatures w14:val="none"/>
        </w:rPr>
        <w:t>ë</w:t>
      </w:r>
      <w:r w:rsidR="007C429B" w:rsidRPr="007D0585">
        <w:rPr>
          <w:rFonts w:ascii="Times New Roman" w:eastAsia="Times New Roman" w:hAnsi="Times New Roman" w:cs="Times New Roman"/>
          <w:spacing w:val="-2"/>
          <w:kern w:val="0"/>
          <w:sz w:val="28"/>
          <w:szCs w:val="28"/>
          <w:lang w:val="sq-AL"/>
          <w14:ligatures w14:val="none"/>
        </w:rPr>
        <w:t>tij ligji 15 dit</w:t>
      </w:r>
      <w:r w:rsidR="005F1894" w:rsidRPr="007D0585">
        <w:rPr>
          <w:rFonts w:ascii="Times New Roman" w:eastAsia="Times New Roman" w:hAnsi="Times New Roman" w:cs="Times New Roman"/>
          <w:spacing w:val="-2"/>
          <w:kern w:val="0"/>
          <w:sz w:val="28"/>
          <w:szCs w:val="28"/>
          <w:lang w:val="sq-AL"/>
          <w14:ligatures w14:val="none"/>
        </w:rPr>
        <w:t>ë</w:t>
      </w:r>
      <w:r w:rsidR="007C429B" w:rsidRPr="007D0585">
        <w:rPr>
          <w:rFonts w:ascii="Times New Roman" w:eastAsia="Times New Roman" w:hAnsi="Times New Roman" w:cs="Times New Roman"/>
          <w:spacing w:val="-2"/>
          <w:kern w:val="0"/>
          <w:sz w:val="28"/>
          <w:szCs w:val="28"/>
          <w:lang w:val="sq-AL"/>
          <w14:ligatures w14:val="none"/>
        </w:rPr>
        <w:t xml:space="preserve"> pas botimit n</w:t>
      </w:r>
      <w:r w:rsidR="005F1894" w:rsidRPr="007D0585">
        <w:rPr>
          <w:rFonts w:ascii="Times New Roman" w:eastAsia="Times New Roman" w:hAnsi="Times New Roman" w:cs="Times New Roman"/>
          <w:spacing w:val="-2"/>
          <w:kern w:val="0"/>
          <w:sz w:val="28"/>
          <w:szCs w:val="28"/>
          <w:lang w:val="sq-AL"/>
          <w14:ligatures w14:val="none"/>
        </w:rPr>
        <w:t>ë</w:t>
      </w:r>
      <w:r w:rsidR="007C429B" w:rsidRPr="007D0585">
        <w:rPr>
          <w:rFonts w:ascii="Times New Roman" w:eastAsia="Times New Roman" w:hAnsi="Times New Roman" w:cs="Times New Roman"/>
          <w:spacing w:val="-2"/>
          <w:kern w:val="0"/>
          <w:sz w:val="28"/>
          <w:szCs w:val="28"/>
          <w:lang w:val="sq-AL"/>
          <w14:ligatures w14:val="none"/>
        </w:rPr>
        <w:t xml:space="preserve"> Fletoren zyrtare.</w:t>
      </w:r>
    </w:p>
    <w:p w14:paraId="19D1EFD9" w14:textId="34F0305C" w:rsidR="009C52E3" w:rsidRDefault="009C52E3"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4F84A9A1" w14:textId="77777777" w:rsidR="003B3446" w:rsidRPr="003B3446" w:rsidRDefault="003B3446" w:rsidP="003B3446">
      <w:pPr>
        <w:numPr>
          <w:ilvl w:val="0"/>
          <w:numId w:val="1"/>
        </w:numPr>
        <w:spacing w:after="200" w:line="276" w:lineRule="auto"/>
        <w:ind w:left="720"/>
        <w:jc w:val="both"/>
        <w:rPr>
          <w:rFonts w:ascii="Times New Roman" w:eastAsia="Times New Roman" w:hAnsi="Times New Roman" w:cs="Times New Roman"/>
          <w:b/>
          <w:kern w:val="0"/>
          <w:sz w:val="28"/>
          <w:szCs w:val="28"/>
          <w:lang w:val="sq-AL"/>
          <w14:ligatures w14:val="none"/>
        </w:rPr>
      </w:pPr>
      <w:r w:rsidRPr="003B3446">
        <w:rPr>
          <w:rFonts w:ascii="Times New Roman" w:eastAsia="Times New Roman" w:hAnsi="Times New Roman" w:cs="Times New Roman"/>
          <w:b/>
          <w:kern w:val="0"/>
          <w:sz w:val="28"/>
          <w:szCs w:val="28"/>
          <w:lang w:val="sq-AL"/>
          <w14:ligatures w14:val="none"/>
        </w:rPr>
        <w:t>INSTITUCIONET DHE ORGANET QË NGARKOHEN PËR ZBATIMIN E LIGJIT</w:t>
      </w:r>
    </w:p>
    <w:p w14:paraId="2F6C6732" w14:textId="76551A4F" w:rsidR="003B3446" w:rsidRPr="003B3446" w:rsidRDefault="007C098E" w:rsidP="003B3446">
      <w:pPr>
        <w:spacing w:after="0" w:line="240" w:lineRule="auto"/>
        <w:jc w:val="both"/>
        <w:rPr>
          <w:rFonts w:ascii="Times New Roman" w:eastAsia="Times New Roman" w:hAnsi="Times New Roman" w:cs="Times New Roman"/>
          <w:bCs/>
          <w:kern w:val="0"/>
          <w:sz w:val="28"/>
          <w:szCs w:val="28"/>
          <w:lang w:val="sq-AL"/>
          <w14:ligatures w14:val="none"/>
        </w:rPr>
      </w:pPr>
      <w:r>
        <w:rPr>
          <w:rFonts w:ascii="Times New Roman" w:eastAsia="Times New Roman" w:hAnsi="Times New Roman" w:cs="Times New Roman"/>
          <w:bCs/>
          <w:kern w:val="0"/>
          <w:sz w:val="28"/>
          <w:szCs w:val="28"/>
          <w:lang w:val="sq-AL"/>
          <w14:ligatures w14:val="none"/>
        </w:rPr>
        <w:t>Institucioni i ngark</w:t>
      </w:r>
      <w:r w:rsidR="00EA2DEE">
        <w:rPr>
          <w:rFonts w:ascii="Times New Roman" w:eastAsia="Times New Roman" w:hAnsi="Times New Roman" w:cs="Times New Roman"/>
          <w:bCs/>
          <w:kern w:val="0"/>
          <w:sz w:val="28"/>
          <w:szCs w:val="28"/>
          <w:lang w:val="sq-AL"/>
          <w14:ligatures w14:val="none"/>
        </w:rPr>
        <w:t>uar me zbatimin e k</w:t>
      </w:r>
      <w:r w:rsidR="009C52E3">
        <w:rPr>
          <w:rFonts w:ascii="Times New Roman" w:eastAsia="Times New Roman" w:hAnsi="Times New Roman" w:cs="Times New Roman"/>
          <w:bCs/>
          <w:kern w:val="0"/>
          <w:sz w:val="28"/>
          <w:szCs w:val="28"/>
          <w:lang w:val="sq-AL"/>
          <w14:ligatures w14:val="none"/>
        </w:rPr>
        <w:t>ë</w:t>
      </w:r>
      <w:r w:rsidR="00EA2DEE">
        <w:rPr>
          <w:rFonts w:ascii="Times New Roman" w:eastAsia="Times New Roman" w:hAnsi="Times New Roman" w:cs="Times New Roman"/>
          <w:bCs/>
          <w:kern w:val="0"/>
          <w:sz w:val="28"/>
          <w:szCs w:val="28"/>
          <w:lang w:val="sq-AL"/>
          <w14:ligatures w14:val="none"/>
        </w:rPr>
        <w:t xml:space="preserve">tij ligji </w:t>
      </w:r>
      <w:r w:rsidR="009C52E3">
        <w:rPr>
          <w:rFonts w:ascii="Times New Roman" w:eastAsia="Times New Roman" w:hAnsi="Times New Roman" w:cs="Times New Roman"/>
          <w:bCs/>
          <w:kern w:val="0"/>
          <w:sz w:val="28"/>
          <w:szCs w:val="28"/>
          <w:lang w:val="sq-AL"/>
          <w14:ligatures w14:val="none"/>
        </w:rPr>
        <w:t>ë</w:t>
      </w:r>
      <w:r w:rsidR="00EA2DEE">
        <w:rPr>
          <w:rFonts w:ascii="Times New Roman" w:eastAsia="Times New Roman" w:hAnsi="Times New Roman" w:cs="Times New Roman"/>
          <w:bCs/>
          <w:kern w:val="0"/>
          <w:sz w:val="28"/>
          <w:szCs w:val="28"/>
          <w:lang w:val="sq-AL"/>
          <w14:ligatures w14:val="none"/>
        </w:rPr>
        <w:t>sht</w:t>
      </w:r>
      <w:r w:rsidR="009C52E3">
        <w:rPr>
          <w:rFonts w:ascii="Times New Roman" w:eastAsia="Times New Roman" w:hAnsi="Times New Roman" w:cs="Times New Roman"/>
          <w:bCs/>
          <w:kern w:val="0"/>
          <w:sz w:val="28"/>
          <w:szCs w:val="28"/>
          <w:lang w:val="sq-AL"/>
          <w14:ligatures w14:val="none"/>
        </w:rPr>
        <w:t>ë</w:t>
      </w:r>
      <w:r w:rsidR="00EA2DEE">
        <w:rPr>
          <w:rFonts w:ascii="Times New Roman" w:eastAsia="Times New Roman" w:hAnsi="Times New Roman" w:cs="Times New Roman"/>
          <w:bCs/>
          <w:kern w:val="0"/>
          <w:sz w:val="28"/>
          <w:szCs w:val="28"/>
          <w:lang w:val="sq-AL"/>
          <w14:ligatures w14:val="none"/>
        </w:rPr>
        <w:t xml:space="preserve"> Agjencia </w:t>
      </w:r>
      <w:r w:rsidR="003B3446" w:rsidRPr="003B3446">
        <w:rPr>
          <w:rFonts w:ascii="Times New Roman" w:eastAsia="Times New Roman" w:hAnsi="Times New Roman" w:cs="Times New Roman"/>
          <w:bCs/>
          <w:kern w:val="0"/>
          <w:sz w:val="28"/>
          <w:szCs w:val="28"/>
          <w:lang w:val="sq-AL"/>
          <w14:ligatures w14:val="none"/>
        </w:rPr>
        <w:t>Kombëtare e Shoqërisë së Informacionit</w:t>
      </w:r>
      <w:r w:rsidR="00EA2DEE">
        <w:rPr>
          <w:rFonts w:ascii="Times New Roman" w:eastAsia="Times New Roman" w:hAnsi="Times New Roman" w:cs="Times New Roman"/>
          <w:bCs/>
          <w:kern w:val="0"/>
          <w:sz w:val="28"/>
          <w:szCs w:val="28"/>
          <w:lang w:val="sq-AL"/>
          <w14:ligatures w14:val="none"/>
        </w:rPr>
        <w:t>.</w:t>
      </w:r>
    </w:p>
    <w:p w14:paraId="12D9D85A" w14:textId="77777777" w:rsidR="003B3446" w:rsidRPr="003B3446" w:rsidRDefault="003B3446" w:rsidP="003B3446">
      <w:pPr>
        <w:spacing w:after="0" w:line="240" w:lineRule="auto"/>
        <w:jc w:val="both"/>
        <w:rPr>
          <w:rFonts w:ascii="Times New Roman" w:eastAsia="Times New Roman" w:hAnsi="Times New Roman" w:cs="Times New Roman"/>
          <w:bCs/>
          <w:kern w:val="0"/>
          <w:sz w:val="28"/>
          <w:szCs w:val="28"/>
          <w:lang w:val="sq-AL"/>
          <w14:ligatures w14:val="none"/>
        </w:rPr>
      </w:pPr>
    </w:p>
    <w:p w14:paraId="4A4D9DAE" w14:textId="77777777" w:rsidR="003B3446" w:rsidRPr="003B3446" w:rsidRDefault="003B3446" w:rsidP="003B3446">
      <w:pPr>
        <w:numPr>
          <w:ilvl w:val="0"/>
          <w:numId w:val="1"/>
        </w:numPr>
        <w:spacing w:after="200" w:line="276" w:lineRule="auto"/>
        <w:ind w:left="720"/>
        <w:jc w:val="both"/>
        <w:rPr>
          <w:rFonts w:ascii="Times New Roman" w:eastAsia="Calibri" w:hAnsi="Times New Roman" w:cs="Times New Roman"/>
          <w:b/>
          <w:kern w:val="0"/>
          <w:sz w:val="28"/>
          <w:szCs w:val="28"/>
          <w:lang w:val="sq-AL"/>
          <w14:ligatures w14:val="none"/>
        </w:rPr>
      </w:pPr>
      <w:r w:rsidRPr="003B3446">
        <w:rPr>
          <w:rFonts w:ascii="Times New Roman" w:eastAsia="Calibri" w:hAnsi="Times New Roman" w:cs="Times New Roman"/>
          <w:b/>
          <w:kern w:val="0"/>
          <w:sz w:val="28"/>
          <w:szCs w:val="28"/>
          <w:lang w:val="sq-AL"/>
          <w14:ligatures w14:val="none"/>
        </w:rPr>
        <w:t>PERSONAT DHE INSTITUCIONET QË KANË KONTRIBUAR NË  HARTIMIN E PROJEKTLIGJIT</w:t>
      </w:r>
    </w:p>
    <w:p w14:paraId="2D4F0EE2" w14:textId="77777777" w:rsidR="00B86420" w:rsidRDefault="003B3446" w:rsidP="005736F0">
      <w:pPr>
        <w:spacing w:after="0" w:line="240" w:lineRule="auto"/>
        <w:ind w:left="-90"/>
        <w:jc w:val="both"/>
        <w:rPr>
          <w:rFonts w:ascii="Times New Roman" w:eastAsia="Times New Roman" w:hAnsi="Times New Roman" w:cs="Times New Roman"/>
          <w:bCs/>
          <w:kern w:val="0"/>
          <w:sz w:val="28"/>
          <w:szCs w:val="28"/>
          <w:lang w:val="sq-AL"/>
          <w14:ligatures w14:val="none"/>
        </w:rPr>
      </w:pPr>
      <w:r w:rsidRPr="003B3446">
        <w:rPr>
          <w:rFonts w:ascii="Times New Roman" w:eastAsia="Times New Roman" w:hAnsi="Times New Roman" w:cs="Times New Roman"/>
          <w:bCs/>
          <w:kern w:val="0"/>
          <w:sz w:val="28"/>
          <w:szCs w:val="28"/>
          <w:lang w:val="sq-AL"/>
          <w14:ligatures w14:val="none"/>
        </w:rPr>
        <w:t xml:space="preserve">Projektligji u hartua nga AKSHI. </w:t>
      </w:r>
    </w:p>
    <w:p w14:paraId="47CAA120" w14:textId="77777777" w:rsidR="00B86420" w:rsidRDefault="00B86420" w:rsidP="005736F0">
      <w:pPr>
        <w:spacing w:after="0" w:line="240" w:lineRule="auto"/>
        <w:ind w:left="-90"/>
        <w:jc w:val="both"/>
        <w:rPr>
          <w:rFonts w:ascii="Times New Roman" w:eastAsia="Times New Roman" w:hAnsi="Times New Roman" w:cs="Times New Roman"/>
          <w:bCs/>
          <w:kern w:val="0"/>
          <w:sz w:val="28"/>
          <w:szCs w:val="28"/>
          <w:lang w:val="sq-AL"/>
          <w14:ligatures w14:val="none"/>
        </w:rPr>
      </w:pPr>
    </w:p>
    <w:p w14:paraId="12E6DA5A" w14:textId="5DD10996" w:rsidR="003B3446" w:rsidRPr="00BB1A26" w:rsidRDefault="003B3446" w:rsidP="00BB1A26">
      <w:pPr>
        <w:pStyle w:val="ListParagraph"/>
        <w:numPr>
          <w:ilvl w:val="0"/>
          <w:numId w:val="1"/>
        </w:numPr>
        <w:spacing w:after="0" w:line="240" w:lineRule="auto"/>
        <w:jc w:val="both"/>
        <w:rPr>
          <w:rFonts w:ascii="Times New Roman" w:hAnsi="Times New Roman"/>
          <w:b/>
          <w:sz w:val="28"/>
          <w:szCs w:val="28"/>
          <w:lang w:val="sq-AL"/>
        </w:rPr>
      </w:pPr>
      <w:r w:rsidRPr="00BB1A26">
        <w:rPr>
          <w:rFonts w:ascii="Times New Roman" w:hAnsi="Times New Roman"/>
          <w:b/>
          <w:sz w:val="28"/>
          <w:szCs w:val="28"/>
          <w:lang w:val="sq-AL"/>
        </w:rPr>
        <w:t>RAPORTI I VLERËSIMIT TË TË ARDHURAVE DHE SHPENZIMEVE BUXHETORE</w:t>
      </w:r>
    </w:p>
    <w:p w14:paraId="1E9F3B03" w14:textId="77777777" w:rsidR="00B86420" w:rsidRPr="003B3446" w:rsidRDefault="00B86420" w:rsidP="00B86420">
      <w:pPr>
        <w:spacing w:after="0" w:line="240" w:lineRule="auto"/>
        <w:jc w:val="both"/>
        <w:rPr>
          <w:rFonts w:ascii="Times New Roman" w:eastAsia="Calibri" w:hAnsi="Times New Roman" w:cs="Times New Roman"/>
          <w:b/>
          <w:kern w:val="0"/>
          <w:sz w:val="28"/>
          <w:szCs w:val="28"/>
          <w:lang w:val="sq-AL"/>
          <w14:ligatures w14:val="none"/>
        </w:rPr>
      </w:pPr>
    </w:p>
    <w:p w14:paraId="6E323108" w14:textId="77777777" w:rsidR="00644B69" w:rsidRPr="00644B69" w:rsidRDefault="00644B69" w:rsidP="00644B69">
      <w:pPr>
        <w:spacing w:after="0" w:line="240" w:lineRule="auto"/>
        <w:jc w:val="both"/>
        <w:rPr>
          <w:rFonts w:ascii="Times New Roman" w:eastAsia="Calibri" w:hAnsi="Times New Roman" w:cs="Times New Roman"/>
          <w:kern w:val="0"/>
          <w:sz w:val="28"/>
          <w:szCs w:val="28"/>
          <w:lang w:val="sq-AL"/>
          <w14:ligatures w14:val="none"/>
        </w:rPr>
      </w:pPr>
      <w:r w:rsidRPr="00644B69">
        <w:rPr>
          <w:rFonts w:ascii="Times New Roman" w:eastAsia="Calibri" w:hAnsi="Times New Roman" w:cs="Times New Roman"/>
          <w:kern w:val="0"/>
          <w:sz w:val="28"/>
          <w:szCs w:val="28"/>
          <w:lang w:val="sq-AL"/>
          <w14:ligatures w14:val="none"/>
        </w:rPr>
        <w:t>Miratimi i këtij projektligji do të ketë efekte financiare shtesë për buxhetin e shtetit në zërin e pagave por kuantifikimi i këtij përfitimi është i pamundur të kryhet në këto momente, pasi ende nuk është vendosur mbi masën e këtij shpërblimi për kategori të veçanta nëpunësish. Masa e shtesës për natyrë të veçantë për secilën kategori do të përcaktohet me vendim të Këshillit të Ministrave.</w:t>
      </w:r>
    </w:p>
    <w:p w14:paraId="42F2A345" w14:textId="77777777" w:rsidR="003B3446" w:rsidRPr="003B3446" w:rsidRDefault="003B3446" w:rsidP="003B3446">
      <w:pPr>
        <w:spacing w:after="200" w:line="240" w:lineRule="auto"/>
        <w:rPr>
          <w:rFonts w:ascii="Times New Roman" w:eastAsia="Times New Roman" w:hAnsi="Times New Roman" w:cs="Times New Roman"/>
          <w:b/>
          <w:kern w:val="0"/>
          <w:sz w:val="28"/>
          <w:szCs w:val="28"/>
          <w14:ligatures w14:val="none"/>
        </w:rPr>
      </w:pPr>
    </w:p>
    <w:p w14:paraId="716E5B17" w14:textId="77777777" w:rsidR="003B3446" w:rsidRPr="003B3446" w:rsidRDefault="003B3446" w:rsidP="003B3446">
      <w:pPr>
        <w:spacing w:after="200" w:line="240" w:lineRule="auto"/>
        <w:jc w:val="center"/>
        <w:rPr>
          <w:rFonts w:ascii="Times New Roman" w:eastAsia="Times New Roman" w:hAnsi="Times New Roman" w:cs="Times New Roman"/>
          <w:b/>
          <w:kern w:val="0"/>
          <w:sz w:val="28"/>
          <w:szCs w:val="28"/>
          <w14:ligatures w14:val="none"/>
        </w:rPr>
      </w:pPr>
      <w:r w:rsidRPr="003B3446">
        <w:rPr>
          <w:rFonts w:ascii="Times New Roman" w:eastAsia="Times New Roman" w:hAnsi="Times New Roman" w:cs="Times New Roman"/>
          <w:b/>
          <w:kern w:val="0"/>
          <w:sz w:val="28"/>
          <w:szCs w:val="28"/>
          <w14:ligatures w14:val="none"/>
        </w:rPr>
        <w:t>PROPOZUESI</w:t>
      </w:r>
    </w:p>
    <w:p w14:paraId="31A97712" w14:textId="77777777" w:rsidR="003B3446" w:rsidRPr="003B3446" w:rsidRDefault="003B3446" w:rsidP="003B3446">
      <w:pPr>
        <w:spacing w:after="200" w:line="240" w:lineRule="auto"/>
        <w:jc w:val="center"/>
        <w:rPr>
          <w:rFonts w:ascii="Times New Roman" w:eastAsia="Calibri" w:hAnsi="Times New Roman" w:cs="Times New Roman"/>
          <w:b/>
          <w:kern w:val="0"/>
          <w:sz w:val="28"/>
          <w:szCs w:val="28"/>
          <w14:ligatures w14:val="none"/>
        </w:rPr>
      </w:pPr>
      <w:r w:rsidRPr="003B3446">
        <w:rPr>
          <w:rFonts w:ascii="Times New Roman" w:eastAsia="Calibri" w:hAnsi="Times New Roman" w:cs="Times New Roman"/>
          <w:b/>
          <w:kern w:val="0"/>
          <w:sz w:val="28"/>
          <w:szCs w:val="28"/>
          <w14:ligatures w14:val="none"/>
        </w:rPr>
        <w:t>K R Y E M I N I S T R I</w:t>
      </w:r>
    </w:p>
    <w:p w14:paraId="4D49AECD" w14:textId="77777777" w:rsidR="003B3446" w:rsidRPr="003B3446" w:rsidRDefault="003B3446" w:rsidP="003B3446">
      <w:pPr>
        <w:spacing w:after="200" w:line="276" w:lineRule="auto"/>
        <w:jc w:val="center"/>
        <w:rPr>
          <w:rFonts w:ascii="Calibri" w:eastAsia="Calibri" w:hAnsi="Calibri" w:cs="Times New Roman"/>
          <w:kern w:val="0"/>
          <w:lang w:val="sq-AL"/>
          <w14:ligatures w14:val="none"/>
        </w:rPr>
      </w:pPr>
      <w:r w:rsidRPr="003B3446">
        <w:rPr>
          <w:rFonts w:ascii="Times New Roman" w:eastAsia="Calibri" w:hAnsi="Times New Roman" w:cs="Times New Roman"/>
          <w:b/>
          <w:kern w:val="0"/>
          <w:sz w:val="28"/>
          <w:szCs w:val="28"/>
          <w14:ligatures w14:val="none"/>
        </w:rPr>
        <w:t>EDI RAMA</w:t>
      </w:r>
    </w:p>
    <w:p w14:paraId="7196E8C1" w14:textId="77777777" w:rsidR="00527C4E" w:rsidRDefault="00527C4E"/>
    <w:sectPr w:rsidR="00527C4E" w:rsidSect="00826D25">
      <w:footerReference w:type="default" r:id="rId10"/>
      <w:pgSz w:w="11907" w:h="16839" w:code="9"/>
      <w:pgMar w:top="1350" w:right="1107" w:bottom="1440" w:left="1350" w:header="720" w:footer="8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4AC17" w14:textId="77777777" w:rsidR="00826D25" w:rsidRDefault="00826D25">
      <w:pPr>
        <w:spacing w:after="0" w:line="240" w:lineRule="auto"/>
      </w:pPr>
      <w:r>
        <w:separator/>
      </w:r>
    </w:p>
  </w:endnote>
  <w:endnote w:type="continuationSeparator" w:id="0">
    <w:p w14:paraId="694E1E49" w14:textId="77777777" w:rsidR="00826D25" w:rsidRDefault="0082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3D055" w14:textId="47629B22" w:rsidR="003B3446" w:rsidRPr="003425D0" w:rsidRDefault="003B3446" w:rsidP="00565A50">
    <w:pPr>
      <w:pStyle w:val="Footer"/>
      <w:pBdr>
        <w:top w:val="thinThickSmallGap" w:sz="24" w:space="0" w:color="622423"/>
      </w:pBdr>
      <w:tabs>
        <w:tab w:val="clear" w:pos="4680"/>
      </w:tabs>
      <w:jc w:val="both"/>
      <w:rPr>
        <w:rFonts w:ascii="Times New Roman" w:eastAsia="Times New Roman" w:hAnsi="Times New Roman"/>
      </w:rPr>
    </w:pPr>
    <w:r w:rsidRPr="005C05B7">
      <w:rPr>
        <w:rFonts w:ascii="Times New Roman" w:eastAsia="Times New Roman" w:hAnsi="Times New Roman"/>
      </w:rPr>
      <w:t xml:space="preserve">Relacion </w:t>
    </w:r>
    <w:proofErr w:type="spellStart"/>
    <w:r w:rsidRPr="005C05B7">
      <w:rPr>
        <w:rFonts w:ascii="Times New Roman" w:eastAsia="Times New Roman" w:hAnsi="Times New Roman"/>
      </w:rPr>
      <w:t>shpjegues</w:t>
    </w:r>
    <w:proofErr w:type="spellEnd"/>
    <w:r w:rsidRPr="005C05B7">
      <w:rPr>
        <w:rFonts w:ascii="Times New Roman" w:eastAsia="Times New Roman" w:hAnsi="Times New Roman"/>
      </w:rPr>
      <w:t xml:space="preserve"> </w:t>
    </w:r>
    <w:proofErr w:type="spellStart"/>
    <w:r>
      <w:rPr>
        <w:rFonts w:ascii="Times New Roman" w:eastAsia="Times New Roman" w:hAnsi="Times New Roman"/>
      </w:rPr>
      <w:t>për</w:t>
    </w:r>
    <w:proofErr w:type="spellEnd"/>
    <w:r>
      <w:rPr>
        <w:rFonts w:ascii="Times New Roman" w:eastAsia="Times New Roman" w:hAnsi="Times New Roman"/>
      </w:rPr>
      <w:t xml:space="preserve"> </w:t>
    </w:r>
    <w:proofErr w:type="spellStart"/>
    <w:r>
      <w:rPr>
        <w:rFonts w:ascii="Times New Roman" w:eastAsia="Times New Roman" w:hAnsi="Times New Roman"/>
      </w:rPr>
      <w:t>projektligjin</w:t>
    </w:r>
    <w:proofErr w:type="spellEnd"/>
    <w:r w:rsidRPr="005C05B7">
      <w:rPr>
        <w:rFonts w:ascii="Times New Roman" w:eastAsia="Times New Roman" w:hAnsi="Times New Roman"/>
      </w:rPr>
      <w:t xml:space="preserve"> “</w:t>
    </w:r>
    <w:proofErr w:type="spellStart"/>
    <w:r w:rsidR="00BF5847">
      <w:rPr>
        <w:rFonts w:ascii="Times New Roman" w:eastAsia="Times New Roman" w:hAnsi="Times New Roman"/>
      </w:rPr>
      <w:t>P</w:t>
    </w:r>
    <w:r w:rsidR="009C52E3">
      <w:rPr>
        <w:rFonts w:ascii="Times New Roman" w:eastAsia="Times New Roman" w:hAnsi="Times New Roman"/>
      </w:rPr>
      <w:t>ë</w:t>
    </w:r>
    <w:r w:rsidR="00BF5847">
      <w:rPr>
        <w:rFonts w:ascii="Times New Roman" w:eastAsia="Times New Roman" w:hAnsi="Times New Roman"/>
      </w:rPr>
      <w:t>r</w:t>
    </w:r>
    <w:proofErr w:type="spellEnd"/>
    <w:r w:rsidR="00BF5847">
      <w:rPr>
        <w:rFonts w:ascii="Times New Roman" w:eastAsia="Times New Roman" w:hAnsi="Times New Roman"/>
      </w:rPr>
      <w:t xml:space="preserve"> </w:t>
    </w:r>
    <w:proofErr w:type="spellStart"/>
    <w:r w:rsidR="00BF5847">
      <w:rPr>
        <w:rFonts w:ascii="Times New Roman" w:eastAsia="Times New Roman" w:hAnsi="Times New Roman"/>
      </w:rPr>
      <w:t>disa</w:t>
    </w:r>
    <w:proofErr w:type="spellEnd"/>
    <w:r w:rsidR="00BF5847">
      <w:rPr>
        <w:rFonts w:ascii="Times New Roman" w:eastAsia="Times New Roman" w:hAnsi="Times New Roman"/>
      </w:rPr>
      <w:t xml:space="preserve"> </w:t>
    </w:r>
    <w:proofErr w:type="spellStart"/>
    <w:r w:rsidR="006631B5">
      <w:rPr>
        <w:rFonts w:ascii="Times New Roman" w:eastAsia="Times New Roman" w:hAnsi="Times New Roman"/>
      </w:rPr>
      <w:t>shtesa</w:t>
    </w:r>
    <w:proofErr w:type="spellEnd"/>
    <w:r w:rsidR="006631B5">
      <w:rPr>
        <w:rFonts w:ascii="Times New Roman" w:eastAsia="Times New Roman" w:hAnsi="Times New Roman"/>
      </w:rPr>
      <w:t xml:space="preserve"> </w:t>
    </w:r>
    <w:proofErr w:type="spellStart"/>
    <w:r w:rsidR="006631B5">
      <w:rPr>
        <w:rFonts w:ascii="Times New Roman" w:eastAsia="Times New Roman" w:hAnsi="Times New Roman"/>
      </w:rPr>
      <w:t>dhe</w:t>
    </w:r>
    <w:proofErr w:type="spellEnd"/>
    <w:r w:rsidR="006631B5">
      <w:rPr>
        <w:rFonts w:ascii="Times New Roman" w:eastAsia="Times New Roman" w:hAnsi="Times New Roman"/>
      </w:rPr>
      <w:t xml:space="preserve"> </w:t>
    </w:r>
    <w:proofErr w:type="spellStart"/>
    <w:r w:rsidR="00BF5847">
      <w:rPr>
        <w:rFonts w:ascii="Times New Roman" w:eastAsia="Times New Roman" w:hAnsi="Times New Roman"/>
      </w:rPr>
      <w:t>ndryshime</w:t>
    </w:r>
    <w:proofErr w:type="spellEnd"/>
    <w:r w:rsidR="00BF5847">
      <w:rPr>
        <w:rFonts w:ascii="Times New Roman" w:eastAsia="Times New Roman" w:hAnsi="Times New Roman"/>
      </w:rPr>
      <w:t xml:space="preserve"> </w:t>
    </w:r>
    <w:proofErr w:type="spellStart"/>
    <w:r w:rsidR="00BF5847">
      <w:rPr>
        <w:rFonts w:ascii="Times New Roman" w:eastAsia="Times New Roman" w:hAnsi="Times New Roman"/>
      </w:rPr>
      <w:t>n</w:t>
    </w:r>
    <w:r w:rsidR="009C52E3">
      <w:rPr>
        <w:rFonts w:ascii="Times New Roman" w:eastAsia="Times New Roman" w:hAnsi="Times New Roman"/>
      </w:rPr>
      <w:t>ë</w:t>
    </w:r>
    <w:proofErr w:type="spellEnd"/>
    <w:r w:rsidR="00BF5847">
      <w:rPr>
        <w:rFonts w:ascii="Times New Roman" w:eastAsia="Times New Roman" w:hAnsi="Times New Roman"/>
      </w:rPr>
      <w:t xml:space="preserve"> </w:t>
    </w:r>
    <w:proofErr w:type="spellStart"/>
    <w:r w:rsidR="00BF5847">
      <w:rPr>
        <w:rFonts w:ascii="Times New Roman" w:eastAsia="Times New Roman" w:hAnsi="Times New Roman"/>
      </w:rPr>
      <w:t>ligjin</w:t>
    </w:r>
    <w:proofErr w:type="spellEnd"/>
    <w:r w:rsidR="00BF5847">
      <w:rPr>
        <w:rFonts w:ascii="Times New Roman" w:eastAsia="Times New Roman" w:hAnsi="Times New Roman"/>
      </w:rPr>
      <w:t xml:space="preserve"> nr.43/2023, “</w:t>
    </w:r>
    <w:proofErr w:type="spellStart"/>
    <w:r w:rsidRPr="005C05B7">
      <w:rPr>
        <w:rFonts w:ascii="Times New Roman" w:eastAsia="Times New Roman" w:hAnsi="Times New Roman"/>
      </w:rPr>
      <w:t>Për</w:t>
    </w:r>
    <w:proofErr w:type="spellEnd"/>
    <w:r w:rsidRPr="005C05B7">
      <w:rPr>
        <w:rFonts w:ascii="Times New Roman" w:eastAsia="Times New Roman" w:hAnsi="Times New Roman"/>
      </w:rPr>
      <w:t xml:space="preserve"> </w:t>
    </w:r>
    <w:proofErr w:type="spellStart"/>
    <w:r>
      <w:rPr>
        <w:rFonts w:ascii="Times New Roman" w:eastAsia="Times New Roman" w:hAnsi="Times New Roman"/>
      </w:rPr>
      <w:t>qeverisjen</w:t>
    </w:r>
    <w:proofErr w:type="spellEnd"/>
    <w:r>
      <w:rPr>
        <w:rFonts w:ascii="Times New Roman" w:eastAsia="Times New Roman" w:hAnsi="Times New Roman"/>
      </w:rPr>
      <w:t xml:space="preserve"> </w:t>
    </w:r>
    <w:proofErr w:type="spellStart"/>
    <w:r>
      <w:rPr>
        <w:rFonts w:ascii="Times New Roman" w:eastAsia="Times New Roman" w:hAnsi="Times New Roman"/>
      </w:rPr>
      <w:t>elektronike</w:t>
    </w:r>
    <w:proofErr w:type="spellEnd"/>
    <w:r w:rsidRPr="005C05B7">
      <w:rPr>
        <w:rFonts w:ascii="Times New Roman" w:eastAsia="Times New Roman" w:hAnsi="Times New Roman"/>
      </w:rPr>
      <w:t>””</w:t>
    </w:r>
    <w:r w:rsidRPr="004B7907">
      <w:rPr>
        <w:rFonts w:ascii="Times New Roman" w:eastAsia="Times New Roman" w:hAnsi="Times New Roman"/>
      </w:rPr>
      <w:tab/>
    </w:r>
  </w:p>
  <w:p w14:paraId="591C08E5" w14:textId="77777777" w:rsidR="003B3446" w:rsidRDefault="003B3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A81B" w14:textId="77777777" w:rsidR="00826D25" w:rsidRDefault="00826D25">
      <w:pPr>
        <w:spacing w:after="0" w:line="240" w:lineRule="auto"/>
      </w:pPr>
      <w:r>
        <w:separator/>
      </w:r>
    </w:p>
  </w:footnote>
  <w:footnote w:type="continuationSeparator" w:id="0">
    <w:p w14:paraId="33CF021D" w14:textId="77777777" w:rsidR="00826D25" w:rsidRDefault="00826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C83"/>
    <w:multiLevelType w:val="hybridMultilevel"/>
    <w:tmpl w:val="F0220B44"/>
    <w:lvl w:ilvl="0" w:tplc="D2D6D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928A2"/>
    <w:multiLevelType w:val="hybridMultilevel"/>
    <w:tmpl w:val="31DAC124"/>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9348D"/>
    <w:multiLevelType w:val="multilevel"/>
    <w:tmpl w:val="80608AB6"/>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B44F96"/>
    <w:multiLevelType w:val="hybridMultilevel"/>
    <w:tmpl w:val="7E560928"/>
    <w:lvl w:ilvl="0" w:tplc="ECDEC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66CD4"/>
    <w:multiLevelType w:val="hybridMultilevel"/>
    <w:tmpl w:val="7AB2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3175D"/>
    <w:multiLevelType w:val="multilevel"/>
    <w:tmpl w:val="09C8BF40"/>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7F39094F"/>
    <w:multiLevelType w:val="hybridMultilevel"/>
    <w:tmpl w:val="C09C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037142">
    <w:abstractNumId w:val="4"/>
  </w:num>
  <w:num w:numId="2" w16cid:durableId="1028027584">
    <w:abstractNumId w:val="3"/>
  </w:num>
  <w:num w:numId="3" w16cid:durableId="691807629">
    <w:abstractNumId w:val="7"/>
  </w:num>
  <w:num w:numId="4" w16cid:durableId="1302223371">
    <w:abstractNumId w:val="2"/>
  </w:num>
  <w:num w:numId="5" w16cid:durableId="677269532">
    <w:abstractNumId w:val="0"/>
  </w:num>
  <w:num w:numId="6" w16cid:durableId="459690962">
    <w:abstractNumId w:val="6"/>
  </w:num>
  <w:num w:numId="7" w16cid:durableId="549457636">
    <w:abstractNumId w:val="1"/>
  </w:num>
  <w:num w:numId="8" w16cid:durableId="1734810497">
    <w:abstractNumId w:val="8"/>
  </w:num>
  <w:num w:numId="9" w16cid:durableId="299309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D7"/>
    <w:rsid w:val="00001310"/>
    <w:rsid w:val="00004350"/>
    <w:rsid w:val="0000527B"/>
    <w:rsid w:val="000052A7"/>
    <w:rsid w:val="0001535D"/>
    <w:rsid w:val="0004108E"/>
    <w:rsid w:val="00044669"/>
    <w:rsid w:val="00054180"/>
    <w:rsid w:val="0005484E"/>
    <w:rsid w:val="00076D38"/>
    <w:rsid w:val="00077AA0"/>
    <w:rsid w:val="00084F9A"/>
    <w:rsid w:val="000B54D0"/>
    <w:rsid w:val="000C45BA"/>
    <w:rsid w:val="000D050C"/>
    <w:rsid w:val="000E7021"/>
    <w:rsid w:val="000F38B8"/>
    <w:rsid w:val="000F42BF"/>
    <w:rsid w:val="00101BE6"/>
    <w:rsid w:val="00101C99"/>
    <w:rsid w:val="00130440"/>
    <w:rsid w:val="0018338A"/>
    <w:rsid w:val="00183777"/>
    <w:rsid w:val="0018437B"/>
    <w:rsid w:val="001B6A87"/>
    <w:rsid w:val="001C09E9"/>
    <w:rsid w:val="001C1544"/>
    <w:rsid w:val="001D3B8E"/>
    <w:rsid w:val="001F241D"/>
    <w:rsid w:val="001F36BA"/>
    <w:rsid w:val="0020192B"/>
    <w:rsid w:val="00204B6B"/>
    <w:rsid w:val="00223BAF"/>
    <w:rsid w:val="00237AE3"/>
    <w:rsid w:val="00242435"/>
    <w:rsid w:val="00243F80"/>
    <w:rsid w:val="00254302"/>
    <w:rsid w:val="0028358C"/>
    <w:rsid w:val="002940E3"/>
    <w:rsid w:val="002A6195"/>
    <w:rsid w:val="002D1641"/>
    <w:rsid w:val="002D3DB3"/>
    <w:rsid w:val="002D6AA0"/>
    <w:rsid w:val="002E193B"/>
    <w:rsid w:val="00302F45"/>
    <w:rsid w:val="00316508"/>
    <w:rsid w:val="0031693C"/>
    <w:rsid w:val="003539B1"/>
    <w:rsid w:val="00354A21"/>
    <w:rsid w:val="00374C88"/>
    <w:rsid w:val="003771AE"/>
    <w:rsid w:val="0038330C"/>
    <w:rsid w:val="00390612"/>
    <w:rsid w:val="003974BB"/>
    <w:rsid w:val="003A1FB1"/>
    <w:rsid w:val="003A4213"/>
    <w:rsid w:val="003B2744"/>
    <w:rsid w:val="003B3446"/>
    <w:rsid w:val="003D1D20"/>
    <w:rsid w:val="003E0F59"/>
    <w:rsid w:val="0040368A"/>
    <w:rsid w:val="0041354B"/>
    <w:rsid w:val="00443EB4"/>
    <w:rsid w:val="00447E34"/>
    <w:rsid w:val="004542D3"/>
    <w:rsid w:val="00470BBE"/>
    <w:rsid w:val="004A4BE3"/>
    <w:rsid w:val="004B23FF"/>
    <w:rsid w:val="004C1490"/>
    <w:rsid w:val="004C1873"/>
    <w:rsid w:val="004D0F5D"/>
    <w:rsid w:val="004E2C8E"/>
    <w:rsid w:val="004E7CEC"/>
    <w:rsid w:val="004F6DD3"/>
    <w:rsid w:val="004F77B0"/>
    <w:rsid w:val="0050399A"/>
    <w:rsid w:val="00503C72"/>
    <w:rsid w:val="00505863"/>
    <w:rsid w:val="005077D8"/>
    <w:rsid w:val="005153E1"/>
    <w:rsid w:val="00525038"/>
    <w:rsid w:val="00527C4E"/>
    <w:rsid w:val="005413A3"/>
    <w:rsid w:val="00543C1E"/>
    <w:rsid w:val="00546D88"/>
    <w:rsid w:val="005736F0"/>
    <w:rsid w:val="005751BE"/>
    <w:rsid w:val="00576B84"/>
    <w:rsid w:val="00585535"/>
    <w:rsid w:val="00592D59"/>
    <w:rsid w:val="005B0968"/>
    <w:rsid w:val="005B36C9"/>
    <w:rsid w:val="005B506A"/>
    <w:rsid w:val="005F1894"/>
    <w:rsid w:val="006131F5"/>
    <w:rsid w:val="00621416"/>
    <w:rsid w:val="00633D9D"/>
    <w:rsid w:val="00637D1B"/>
    <w:rsid w:val="00644B69"/>
    <w:rsid w:val="00646A90"/>
    <w:rsid w:val="006527FA"/>
    <w:rsid w:val="006631B5"/>
    <w:rsid w:val="0067595D"/>
    <w:rsid w:val="006867A4"/>
    <w:rsid w:val="006A1819"/>
    <w:rsid w:val="006B1110"/>
    <w:rsid w:val="006B62D7"/>
    <w:rsid w:val="006C25EA"/>
    <w:rsid w:val="006C2A57"/>
    <w:rsid w:val="006D26E4"/>
    <w:rsid w:val="006D418D"/>
    <w:rsid w:val="006E04B8"/>
    <w:rsid w:val="00710561"/>
    <w:rsid w:val="00712873"/>
    <w:rsid w:val="00712EFA"/>
    <w:rsid w:val="0072045F"/>
    <w:rsid w:val="00733518"/>
    <w:rsid w:val="007355EB"/>
    <w:rsid w:val="00751C77"/>
    <w:rsid w:val="007630F4"/>
    <w:rsid w:val="0076348F"/>
    <w:rsid w:val="007774AB"/>
    <w:rsid w:val="00780A06"/>
    <w:rsid w:val="00784CFB"/>
    <w:rsid w:val="007A5C5D"/>
    <w:rsid w:val="007A7315"/>
    <w:rsid w:val="007C098E"/>
    <w:rsid w:val="007C429B"/>
    <w:rsid w:val="007D0585"/>
    <w:rsid w:val="007E5EAD"/>
    <w:rsid w:val="007F63CC"/>
    <w:rsid w:val="007F7A76"/>
    <w:rsid w:val="00810605"/>
    <w:rsid w:val="00811D1F"/>
    <w:rsid w:val="008164C7"/>
    <w:rsid w:val="008231FD"/>
    <w:rsid w:val="00826D25"/>
    <w:rsid w:val="00831C4E"/>
    <w:rsid w:val="008442E5"/>
    <w:rsid w:val="0084458F"/>
    <w:rsid w:val="008477B0"/>
    <w:rsid w:val="008619C2"/>
    <w:rsid w:val="008723CF"/>
    <w:rsid w:val="00882B9E"/>
    <w:rsid w:val="00890FEE"/>
    <w:rsid w:val="008967EB"/>
    <w:rsid w:val="008B1FDA"/>
    <w:rsid w:val="008B2896"/>
    <w:rsid w:val="008B3E21"/>
    <w:rsid w:val="008C3D88"/>
    <w:rsid w:val="008D319D"/>
    <w:rsid w:val="008F0CE3"/>
    <w:rsid w:val="00900E3B"/>
    <w:rsid w:val="00922462"/>
    <w:rsid w:val="009265AF"/>
    <w:rsid w:val="00931AB9"/>
    <w:rsid w:val="00936534"/>
    <w:rsid w:val="009430F3"/>
    <w:rsid w:val="00943FA7"/>
    <w:rsid w:val="00950EF5"/>
    <w:rsid w:val="009525C8"/>
    <w:rsid w:val="00984546"/>
    <w:rsid w:val="00985440"/>
    <w:rsid w:val="00995BC4"/>
    <w:rsid w:val="00995D7C"/>
    <w:rsid w:val="009A5605"/>
    <w:rsid w:val="009A7218"/>
    <w:rsid w:val="009C52E3"/>
    <w:rsid w:val="009F72A3"/>
    <w:rsid w:val="00A26382"/>
    <w:rsid w:val="00A41868"/>
    <w:rsid w:val="00A61A30"/>
    <w:rsid w:val="00A62FEB"/>
    <w:rsid w:val="00A671FC"/>
    <w:rsid w:val="00A82E32"/>
    <w:rsid w:val="00A8734E"/>
    <w:rsid w:val="00A96645"/>
    <w:rsid w:val="00AA60CB"/>
    <w:rsid w:val="00AB0892"/>
    <w:rsid w:val="00AB6002"/>
    <w:rsid w:val="00AB7DD9"/>
    <w:rsid w:val="00AC445A"/>
    <w:rsid w:val="00AD74D9"/>
    <w:rsid w:val="00B113FA"/>
    <w:rsid w:val="00B13A4F"/>
    <w:rsid w:val="00B4037E"/>
    <w:rsid w:val="00B660E0"/>
    <w:rsid w:val="00B67EC7"/>
    <w:rsid w:val="00B86420"/>
    <w:rsid w:val="00B92EF0"/>
    <w:rsid w:val="00BA09A7"/>
    <w:rsid w:val="00BB1A26"/>
    <w:rsid w:val="00BB37BE"/>
    <w:rsid w:val="00BD4D4F"/>
    <w:rsid w:val="00BE7DA4"/>
    <w:rsid w:val="00BF119E"/>
    <w:rsid w:val="00BF30A6"/>
    <w:rsid w:val="00BF5847"/>
    <w:rsid w:val="00BF5F1B"/>
    <w:rsid w:val="00BF7575"/>
    <w:rsid w:val="00C10BC6"/>
    <w:rsid w:val="00C35DFE"/>
    <w:rsid w:val="00C46BFE"/>
    <w:rsid w:val="00C51C48"/>
    <w:rsid w:val="00C52A1E"/>
    <w:rsid w:val="00C5593F"/>
    <w:rsid w:val="00C60393"/>
    <w:rsid w:val="00C7002E"/>
    <w:rsid w:val="00C752BD"/>
    <w:rsid w:val="00C77EBE"/>
    <w:rsid w:val="00C803CE"/>
    <w:rsid w:val="00C94DA8"/>
    <w:rsid w:val="00CB06E2"/>
    <w:rsid w:val="00CB5223"/>
    <w:rsid w:val="00CF0531"/>
    <w:rsid w:val="00D076B9"/>
    <w:rsid w:val="00D33473"/>
    <w:rsid w:val="00D4166B"/>
    <w:rsid w:val="00D41714"/>
    <w:rsid w:val="00D4291C"/>
    <w:rsid w:val="00D462D2"/>
    <w:rsid w:val="00D47AFC"/>
    <w:rsid w:val="00D61431"/>
    <w:rsid w:val="00D7272D"/>
    <w:rsid w:val="00D728CB"/>
    <w:rsid w:val="00D735A3"/>
    <w:rsid w:val="00D75D6C"/>
    <w:rsid w:val="00D844F5"/>
    <w:rsid w:val="00DA1BED"/>
    <w:rsid w:val="00DA5A14"/>
    <w:rsid w:val="00DE2500"/>
    <w:rsid w:val="00DF4337"/>
    <w:rsid w:val="00E171D3"/>
    <w:rsid w:val="00E271C6"/>
    <w:rsid w:val="00E9056C"/>
    <w:rsid w:val="00EA2DEE"/>
    <w:rsid w:val="00EB3066"/>
    <w:rsid w:val="00EB5CA2"/>
    <w:rsid w:val="00EC1D3D"/>
    <w:rsid w:val="00EE13B3"/>
    <w:rsid w:val="00EF6899"/>
    <w:rsid w:val="00F06976"/>
    <w:rsid w:val="00F11D52"/>
    <w:rsid w:val="00F22E18"/>
    <w:rsid w:val="00F25BC5"/>
    <w:rsid w:val="00F43AB9"/>
    <w:rsid w:val="00F4508F"/>
    <w:rsid w:val="00F46942"/>
    <w:rsid w:val="00F47BE5"/>
    <w:rsid w:val="00F60AF5"/>
    <w:rsid w:val="00F760C4"/>
    <w:rsid w:val="00F87D01"/>
    <w:rsid w:val="00F90DD5"/>
    <w:rsid w:val="00F92110"/>
    <w:rsid w:val="00FA17D1"/>
    <w:rsid w:val="00FA34AD"/>
    <w:rsid w:val="00FB604E"/>
    <w:rsid w:val="00FC0E4C"/>
    <w:rsid w:val="00FC2E11"/>
    <w:rsid w:val="00FD0107"/>
    <w:rsid w:val="00FD5591"/>
    <w:rsid w:val="00FE260B"/>
    <w:rsid w:val="00FE49CE"/>
    <w:rsid w:val="00FF5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B61D"/>
  <w15:chartTrackingRefBased/>
  <w15:docId w15:val="{250CECE4-7947-4EB9-A08C-1296C59F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3446"/>
    <w:pPr>
      <w:spacing w:before="100" w:beforeAutospacing="1" w:after="100" w:afterAutospacing="1" w:line="240" w:lineRule="auto"/>
      <w:outlineLvl w:val="0"/>
    </w:pPr>
    <w:rPr>
      <w:rFonts w:ascii="Times New Roman" w:eastAsia="Times New Roman" w:hAnsi="Times New Roman" w:cs="Times New Roman"/>
      <w:b/>
      <w:bCs/>
      <w:kern w:val="36"/>
      <w:sz w:val="48"/>
      <w:szCs w:val="48"/>
      <w:lang w:val="sq-AL" w:eastAsia="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446"/>
    <w:rPr>
      <w:rFonts w:ascii="Times New Roman" w:eastAsia="Times New Roman" w:hAnsi="Times New Roman" w:cs="Times New Roman"/>
      <w:b/>
      <w:bCs/>
      <w:kern w:val="36"/>
      <w:sz w:val="48"/>
      <w:szCs w:val="48"/>
      <w:lang w:val="sq-AL" w:eastAsia="sq-AL"/>
      <w14:ligatures w14:val="none"/>
    </w:rPr>
  </w:style>
  <w:style w:type="numbering" w:customStyle="1" w:styleId="NoList1">
    <w:name w:val="No List1"/>
    <w:next w:val="NoList"/>
    <w:uiPriority w:val="99"/>
    <w:semiHidden/>
    <w:unhideWhenUsed/>
    <w:rsid w:val="003B3446"/>
  </w:style>
  <w:style w:type="table" w:styleId="TableGrid">
    <w:name w:val="Table Grid"/>
    <w:basedOn w:val="TableNormal"/>
    <w:uiPriority w:val="59"/>
    <w:rsid w:val="003B344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446"/>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3B3446"/>
    <w:rPr>
      <w:rFonts w:ascii="Calibri" w:eastAsia="Calibri" w:hAnsi="Calibri" w:cs="Times New Roman"/>
      <w:kern w:val="0"/>
      <w14:ligatures w14:val="none"/>
    </w:rPr>
  </w:style>
  <w:style w:type="paragraph" w:styleId="Footer">
    <w:name w:val="footer"/>
    <w:basedOn w:val="Normal"/>
    <w:link w:val="FooterChar"/>
    <w:uiPriority w:val="99"/>
    <w:unhideWhenUsed/>
    <w:rsid w:val="003B3446"/>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3B3446"/>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3B3446"/>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B3446"/>
    <w:rPr>
      <w:rFonts w:ascii="Tahoma" w:eastAsia="Calibri" w:hAnsi="Tahoma" w:cs="Tahoma"/>
      <w:kern w:val="0"/>
      <w:sz w:val="16"/>
      <w:szCs w:val="16"/>
      <w14:ligatures w14:val="none"/>
    </w:rPr>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Annex"/>
    <w:basedOn w:val="Normal"/>
    <w:link w:val="ListParagraphChar"/>
    <w:uiPriority w:val="34"/>
    <w:qFormat/>
    <w:rsid w:val="003B3446"/>
    <w:pPr>
      <w:spacing w:after="200" w:line="276" w:lineRule="auto"/>
      <w:ind w:left="720"/>
    </w:pPr>
    <w:rPr>
      <w:rFonts w:ascii="Calibri" w:eastAsia="Calibri" w:hAnsi="Calibri" w:cs="Times New Roman"/>
      <w:kern w:val="0"/>
      <w14:ligatures w14:val="none"/>
    </w:rPr>
  </w:style>
  <w:style w:type="paragraph" w:styleId="CommentText">
    <w:name w:val="annotation text"/>
    <w:basedOn w:val="Normal"/>
    <w:link w:val="CommentTextChar"/>
    <w:uiPriority w:val="99"/>
    <w:unhideWhenUsed/>
    <w:rsid w:val="003B3446"/>
    <w:pPr>
      <w:spacing w:line="240" w:lineRule="auto"/>
    </w:pPr>
    <w:rPr>
      <w:rFonts w:ascii="Calibri" w:eastAsia="Calibri" w:hAnsi="Calibri" w:cs="Times New Roman"/>
      <w:kern w:val="0"/>
      <w:sz w:val="20"/>
      <w:szCs w:val="20"/>
      <w:lang w:val="sq-AL"/>
      <w14:ligatures w14:val="none"/>
    </w:rPr>
  </w:style>
  <w:style w:type="character" w:customStyle="1" w:styleId="CommentTextChar">
    <w:name w:val="Comment Text Char"/>
    <w:basedOn w:val="DefaultParagraphFont"/>
    <w:link w:val="CommentText"/>
    <w:uiPriority w:val="99"/>
    <w:rsid w:val="003B3446"/>
    <w:rPr>
      <w:rFonts w:ascii="Calibri" w:eastAsia="Calibri" w:hAnsi="Calibri" w:cs="Times New Roman"/>
      <w:kern w:val="0"/>
      <w:sz w:val="20"/>
      <w:szCs w:val="20"/>
      <w:lang w:val="sq-AL"/>
      <w14:ligatures w14:val="none"/>
    </w:rPr>
  </w:style>
  <w:style w:type="numbering" w:customStyle="1" w:styleId="NoList11">
    <w:name w:val="No List11"/>
    <w:next w:val="NoList"/>
    <w:uiPriority w:val="99"/>
    <w:semiHidden/>
    <w:unhideWhenUsed/>
    <w:rsid w:val="003B3446"/>
  </w:style>
  <w:style w:type="table" w:customStyle="1" w:styleId="TableGrid1">
    <w:name w:val="Table Grid1"/>
    <w:basedOn w:val="TableNormal"/>
    <w:next w:val="TableGrid"/>
    <w:uiPriority w:val="59"/>
    <w:rsid w:val="003B3446"/>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B3446"/>
    <w:rPr>
      <w:sz w:val="16"/>
      <w:szCs w:val="16"/>
    </w:rPr>
  </w:style>
  <w:style w:type="character" w:customStyle="1" w:styleId="shorttext">
    <w:name w:val="short_text"/>
    <w:rsid w:val="003B3446"/>
  </w:style>
  <w:style w:type="character" w:customStyle="1" w:styleId="hps">
    <w:name w:val="hps"/>
    <w:rsid w:val="003B3446"/>
  </w:style>
  <w:style w:type="character" w:styleId="Hyperlink">
    <w:name w:val="Hyperlink"/>
    <w:uiPriority w:val="99"/>
    <w:semiHidden/>
    <w:unhideWhenUsed/>
    <w:rsid w:val="003B3446"/>
    <w:rPr>
      <w:color w:val="0563C1"/>
      <w:u w:val="single"/>
    </w:rPr>
  </w:style>
  <w:style w:type="paragraph" w:styleId="HTMLPreformatted">
    <w:name w:val="HTML Preformatted"/>
    <w:basedOn w:val="Normal"/>
    <w:link w:val="HTMLPreformattedChar"/>
    <w:uiPriority w:val="99"/>
    <w:semiHidden/>
    <w:unhideWhenUsed/>
    <w:rsid w:val="003B3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sq-AL"/>
      <w14:ligatures w14:val="none"/>
    </w:rPr>
  </w:style>
  <w:style w:type="character" w:customStyle="1" w:styleId="HTMLPreformattedChar">
    <w:name w:val="HTML Preformatted Char"/>
    <w:basedOn w:val="DefaultParagraphFont"/>
    <w:link w:val="HTMLPreformatted"/>
    <w:uiPriority w:val="99"/>
    <w:semiHidden/>
    <w:rsid w:val="003B3446"/>
    <w:rPr>
      <w:rFonts w:ascii="Courier New" w:eastAsia="Times New Roman" w:hAnsi="Courier New" w:cs="Courier New"/>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3B3446"/>
    <w:pPr>
      <w:spacing w:after="200"/>
    </w:pPr>
    <w:rPr>
      <w:rFonts w:eastAsia="Times New Roman"/>
      <w:b/>
      <w:bCs/>
      <w:lang w:val="en-US"/>
    </w:rPr>
  </w:style>
  <w:style w:type="character" w:customStyle="1" w:styleId="CommentSubjectChar">
    <w:name w:val="Comment Subject Char"/>
    <w:basedOn w:val="CommentTextChar"/>
    <w:link w:val="CommentSubject"/>
    <w:uiPriority w:val="99"/>
    <w:semiHidden/>
    <w:rsid w:val="003B3446"/>
    <w:rPr>
      <w:rFonts w:ascii="Calibri" w:eastAsia="Times New Roman" w:hAnsi="Calibri" w:cs="Times New Roman"/>
      <w:b/>
      <w:bCs/>
      <w:kern w:val="0"/>
      <w:sz w:val="20"/>
      <w:szCs w:val="20"/>
      <w:lang w:val="sq-AL"/>
      <w14:ligatures w14:val="none"/>
    </w:rPr>
  </w:style>
  <w:style w:type="paragraph" w:styleId="FootnoteText">
    <w:name w:val="footnote text"/>
    <w:aliases w:val="single space,footnote text,fn,FOOTNOTES,Fußnotentext Char,ADB,Footnote text,ft,Footnote Text Char2 Char,Footnote Text Char1 Char Char,Footnote Text Char2 Char Char Char,Footnote Text Char1 Char,Footno,Geneva 9,Boston 10,f,Fo,Font: Geneva 9"/>
    <w:basedOn w:val="Normal"/>
    <w:link w:val="FootnoteTextChar"/>
    <w:unhideWhenUsed/>
    <w:rsid w:val="003B3446"/>
    <w:pPr>
      <w:spacing w:after="0" w:line="240" w:lineRule="auto"/>
    </w:pPr>
    <w:rPr>
      <w:rFonts w:ascii="Calibri" w:eastAsia="Times New Roman" w:hAnsi="Calibri" w:cs="Times New Roman"/>
      <w:kern w:val="0"/>
      <w:sz w:val="20"/>
      <w:szCs w:val="20"/>
      <w:lang w:val="sq-AL"/>
      <w14:ligatures w14:val="none"/>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f Char"/>
    <w:basedOn w:val="DefaultParagraphFont"/>
    <w:link w:val="FootnoteText"/>
    <w:rsid w:val="003B3446"/>
    <w:rPr>
      <w:rFonts w:ascii="Calibri" w:eastAsia="Times New Roman" w:hAnsi="Calibri" w:cs="Times New Roman"/>
      <w:kern w:val="0"/>
      <w:sz w:val="20"/>
      <w:szCs w:val="20"/>
      <w:lang w:val="sq-AL"/>
      <w14:ligatures w14:val="none"/>
    </w:rPr>
  </w:style>
  <w:style w:type="character" w:styleId="FootnoteReference">
    <w:name w:val="footnote reference"/>
    <w:uiPriority w:val="99"/>
    <w:semiHidden/>
    <w:unhideWhenUsed/>
    <w:rsid w:val="003B3446"/>
    <w:rPr>
      <w:vertAlign w:val="superscript"/>
    </w:rPr>
  </w:style>
  <w:style w:type="paragraph" w:styleId="NormalWeb">
    <w:name w:val="Normal (Web)"/>
    <w:basedOn w:val="Normal"/>
    <w:uiPriority w:val="99"/>
    <w:semiHidden/>
    <w:unhideWhenUsed/>
    <w:rsid w:val="003B3446"/>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customStyle="1" w:styleId="Default">
    <w:name w:val="Default"/>
    <w:rsid w:val="003B344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atn">
    <w:name w:val="atn"/>
    <w:rsid w:val="003B3446"/>
  </w:style>
  <w:style w:type="paragraph" w:customStyle="1" w:styleId="paragrafi">
    <w:name w:val="paragrafi"/>
    <w:basedOn w:val="Normal"/>
    <w:rsid w:val="003B3446"/>
    <w:pPr>
      <w:spacing w:before="100" w:beforeAutospacing="1" w:after="100" w:afterAutospacing="1" w:line="240" w:lineRule="auto"/>
    </w:pPr>
    <w:rPr>
      <w:rFonts w:ascii="Times New Roman" w:eastAsia="Times New Roman" w:hAnsi="Times New Roman" w:cs="Times New Roman"/>
      <w:kern w:val="0"/>
      <w:sz w:val="24"/>
      <w:szCs w:val="24"/>
      <w:lang w:val="sq-AL" w:eastAsia="sq-AL"/>
      <w14:ligatures w14:val="none"/>
    </w:rPr>
  </w:style>
  <w:style w:type="paragraph" w:styleId="Revision">
    <w:name w:val="Revision"/>
    <w:hidden/>
    <w:uiPriority w:val="99"/>
    <w:semiHidden/>
    <w:rsid w:val="003B3446"/>
    <w:pPr>
      <w:spacing w:after="0" w:line="240" w:lineRule="auto"/>
    </w:pPr>
    <w:rPr>
      <w:rFonts w:ascii="Calibri" w:eastAsia="Times New Roman" w:hAnsi="Calibri" w:cs="Times New Roman"/>
      <w:kern w:val="0"/>
      <w:lang w:val="sq-AL"/>
      <w14:ligatures w14:val="none"/>
    </w:rPr>
  </w:style>
  <w:style w:type="paragraph" w:customStyle="1" w:styleId="Corps">
    <w:name w:val="Corps"/>
    <w:rsid w:val="003B3446"/>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14:ligatures w14:val="none"/>
    </w:rPr>
  </w:style>
  <w:style w:type="numbering" w:customStyle="1" w:styleId="List12">
    <w:name w:val="List 12"/>
    <w:basedOn w:val="NoList"/>
    <w:rsid w:val="003B3446"/>
    <w:pPr>
      <w:numPr>
        <w:numId w:val="2"/>
      </w:numPr>
    </w:p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link w:val="ListParagraph"/>
    <w:uiPriority w:val="34"/>
    <w:qFormat/>
    <w:locked/>
    <w:rsid w:val="003B3446"/>
    <w:rPr>
      <w:rFonts w:ascii="Calibri" w:eastAsia="Calibri" w:hAnsi="Calibri" w:cs="Times New Roman"/>
      <w:kern w:val="0"/>
      <w14:ligatures w14:val="none"/>
    </w:rPr>
  </w:style>
  <w:style w:type="numbering" w:customStyle="1" w:styleId="List13">
    <w:name w:val="List 13"/>
    <w:basedOn w:val="NoList"/>
    <w:rsid w:val="003B3446"/>
    <w:pPr>
      <w:numPr>
        <w:numId w:val="3"/>
      </w:numPr>
    </w:pPr>
  </w:style>
  <w:style w:type="paragraph" w:customStyle="1" w:styleId="ColorfulList-Accent12">
    <w:name w:val="Colorful List - Accent 12"/>
    <w:basedOn w:val="Normal"/>
    <w:uiPriority w:val="34"/>
    <w:qFormat/>
    <w:rsid w:val="003B3446"/>
    <w:pPr>
      <w:spacing w:after="200" w:line="276" w:lineRule="auto"/>
      <w:ind w:left="720"/>
      <w:contextualSpacing/>
    </w:pPr>
    <w:rPr>
      <w:rFonts w:ascii="Calibri" w:eastAsia="Calibri" w:hAnsi="Calibri" w:cs="Times New Roman"/>
      <w:kern w:val="0"/>
      <w14:ligatures w14:val="none"/>
    </w:rPr>
  </w:style>
  <w:style w:type="character" w:customStyle="1" w:styleId="None">
    <w:name w:val="None"/>
    <w:rsid w:val="003B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62508">
      <w:bodyDiv w:val="1"/>
      <w:marLeft w:val="0"/>
      <w:marRight w:val="0"/>
      <w:marTop w:val="0"/>
      <w:marBottom w:val="0"/>
      <w:divBdr>
        <w:top w:val="none" w:sz="0" w:space="0" w:color="auto"/>
        <w:left w:val="none" w:sz="0" w:space="0" w:color="auto"/>
        <w:bottom w:val="none" w:sz="0" w:space="0" w:color="auto"/>
        <w:right w:val="none" w:sz="0" w:space="0" w:color="auto"/>
      </w:divBdr>
    </w:div>
    <w:div w:id="988510408">
      <w:bodyDiv w:val="1"/>
      <w:marLeft w:val="0"/>
      <w:marRight w:val="0"/>
      <w:marTop w:val="0"/>
      <w:marBottom w:val="0"/>
      <w:divBdr>
        <w:top w:val="none" w:sz="0" w:space="0" w:color="auto"/>
        <w:left w:val="none" w:sz="0" w:space="0" w:color="auto"/>
        <w:bottom w:val="none" w:sz="0" w:space="0" w:color="auto"/>
        <w:right w:val="none" w:sz="0" w:space="0" w:color="auto"/>
      </w:divBdr>
      <w:divsChild>
        <w:div w:id="326713186">
          <w:marLeft w:val="0"/>
          <w:marRight w:val="0"/>
          <w:marTop w:val="0"/>
          <w:marBottom w:val="0"/>
          <w:divBdr>
            <w:top w:val="none" w:sz="0" w:space="0" w:color="auto"/>
            <w:left w:val="none" w:sz="0" w:space="0" w:color="auto"/>
            <w:bottom w:val="none" w:sz="0" w:space="0" w:color="auto"/>
            <w:right w:val="none" w:sz="0" w:space="0" w:color="auto"/>
          </w:divBdr>
        </w:div>
        <w:div w:id="613751550">
          <w:marLeft w:val="0"/>
          <w:marRight w:val="0"/>
          <w:marTop w:val="0"/>
          <w:marBottom w:val="0"/>
          <w:divBdr>
            <w:top w:val="none" w:sz="0" w:space="0" w:color="auto"/>
            <w:left w:val="none" w:sz="0" w:space="0" w:color="auto"/>
            <w:bottom w:val="none" w:sz="0" w:space="0" w:color="auto"/>
            <w:right w:val="none" w:sz="0" w:space="0" w:color="auto"/>
          </w:divBdr>
        </w:div>
        <w:div w:id="364984302">
          <w:marLeft w:val="0"/>
          <w:marRight w:val="0"/>
          <w:marTop w:val="0"/>
          <w:marBottom w:val="0"/>
          <w:divBdr>
            <w:top w:val="none" w:sz="0" w:space="0" w:color="auto"/>
            <w:left w:val="none" w:sz="0" w:space="0" w:color="auto"/>
            <w:bottom w:val="none" w:sz="0" w:space="0" w:color="auto"/>
            <w:right w:val="none" w:sz="0" w:space="0" w:color="auto"/>
          </w:divBdr>
        </w:div>
        <w:div w:id="1167554744">
          <w:marLeft w:val="0"/>
          <w:marRight w:val="0"/>
          <w:marTop w:val="0"/>
          <w:marBottom w:val="0"/>
          <w:divBdr>
            <w:top w:val="none" w:sz="0" w:space="0" w:color="auto"/>
            <w:left w:val="none" w:sz="0" w:space="0" w:color="auto"/>
            <w:bottom w:val="none" w:sz="0" w:space="0" w:color="auto"/>
            <w:right w:val="none" w:sz="0" w:space="0" w:color="auto"/>
          </w:divBdr>
        </w:div>
        <w:div w:id="1718160383">
          <w:marLeft w:val="0"/>
          <w:marRight w:val="0"/>
          <w:marTop w:val="0"/>
          <w:marBottom w:val="0"/>
          <w:divBdr>
            <w:top w:val="none" w:sz="0" w:space="0" w:color="auto"/>
            <w:left w:val="none" w:sz="0" w:space="0" w:color="auto"/>
            <w:bottom w:val="none" w:sz="0" w:space="0" w:color="auto"/>
            <w:right w:val="none" w:sz="0" w:space="0" w:color="auto"/>
          </w:divBdr>
        </w:div>
      </w:divsChild>
    </w:div>
    <w:div w:id="1937708432">
      <w:bodyDiv w:val="1"/>
      <w:marLeft w:val="0"/>
      <w:marRight w:val="0"/>
      <w:marTop w:val="0"/>
      <w:marBottom w:val="0"/>
      <w:divBdr>
        <w:top w:val="none" w:sz="0" w:space="0" w:color="auto"/>
        <w:left w:val="none" w:sz="0" w:space="0" w:color="auto"/>
        <w:bottom w:val="none" w:sz="0" w:space="0" w:color="auto"/>
        <w:right w:val="none" w:sz="0" w:space="0" w:color="auto"/>
      </w:divBdr>
      <w:divsChild>
        <w:div w:id="1261373351">
          <w:marLeft w:val="0"/>
          <w:marRight w:val="0"/>
          <w:marTop w:val="0"/>
          <w:marBottom w:val="0"/>
          <w:divBdr>
            <w:top w:val="none" w:sz="0" w:space="0" w:color="auto"/>
            <w:left w:val="none" w:sz="0" w:space="0" w:color="auto"/>
            <w:bottom w:val="none" w:sz="0" w:space="0" w:color="auto"/>
            <w:right w:val="none" w:sz="0" w:space="0" w:color="auto"/>
          </w:divBdr>
        </w:div>
        <w:div w:id="245770759">
          <w:marLeft w:val="0"/>
          <w:marRight w:val="0"/>
          <w:marTop w:val="0"/>
          <w:marBottom w:val="0"/>
          <w:divBdr>
            <w:top w:val="none" w:sz="0" w:space="0" w:color="auto"/>
            <w:left w:val="none" w:sz="0" w:space="0" w:color="auto"/>
            <w:bottom w:val="none" w:sz="0" w:space="0" w:color="auto"/>
            <w:right w:val="none" w:sz="0" w:space="0" w:color="auto"/>
          </w:divBdr>
        </w:div>
        <w:div w:id="1507555490">
          <w:marLeft w:val="0"/>
          <w:marRight w:val="0"/>
          <w:marTop w:val="0"/>
          <w:marBottom w:val="0"/>
          <w:divBdr>
            <w:top w:val="none" w:sz="0" w:space="0" w:color="auto"/>
            <w:left w:val="none" w:sz="0" w:space="0" w:color="auto"/>
            <w:bottom w:val="none" w:sz="0" w:space="0" w:color="auto"/>
            <w:right w:val="none" w:sz="0" w:space="0" w:color="auto"/>
          </w:divBdr>
        </w:div>
        <w:div w:id="89090132">
          <w:marLeft w:val="0"/>
          <w:marRight w:val="0"/>
          <w:marTop w:val="0"/>
          <w:marBottom w:val="0"/>
          <w:divBdr>
            <w:top w:val="none" w:sz="0" w:space="0" w:color="auto"/>
            <w:left w:val="none" w:sz="0" w:space="0" w:color="auto"/>
            <w:bottom w:val="none" w:sz="0" w:space="0" w:color="auto"/>
            <w:right w:val="none" w:sz="0" w:space="0" w:color="auto"/>
          </w:divBdr>
        </w:div>
        <w:div w:id="1969242406">
          <w:marLeft w:val="0"/>
          <w:marRight w:val="0"/>
          <w:marTop w:val="0"/>
          <w:marBottom w:val="0"/>
          <w:divBdr>
            <w:top w:val="none" w:sz="0" w:space="0" w:color="auto"/>
            <w:left w:val="none" w:sz="0" w:space="0" w:color="auto"/>
            <w:bottom w:val="none" w:sz="0" w:space="0" w:color="auto"/>
            <w:right w:val="none" w:sz="0" w:space="0" w:color="auto"/>
          </w:divBdr>
        </w:div>
      </w:divsChild>
    </w:div>
    <w:div w:id="2043045884">
      <w:bodyDiv w:val="1"/>
      <w:marLeft w:val="0"/>
      <w:marRight w:val="0"/>
      <w:marTop w:val="0"/>
      <w:marBottom w:val="0"/>
      <w:divBdr>
        <w:top w:val="none" w:sz="0" w:space="0" w:color="auto"/>
        <w:left w:val="none" w:sz="0" w:space="0" w:color="auto"/>
        <w:bottom w:val="none" w:sz="0" w:space="0" w:color="auto"/>
        <w:right w:val="none" w:sz="0" w:space="0" w:color="auto"/>
      </w:divBdr>
      <w:divsChild>
        <w:div w:id="438139222">
          <w:marLeft w:val="0"/>
          <w:marRight w:val="0"/>
          <w:marTop w:val="0"/>
          <w:marBottom w:val="0"/>
          <w:divBdr>
            <w:top w:val="none" w:sz="0" w:space="0" w:color="auto"/>
            <w:left w:val="none" w:sz="0" w:space="0" w:color="auto"/>
            <w:bottom w:val="none" w:sz="0" w:space="0" w:color="auto"/>
            <w:right w:val="none" w:sz="0" w:space="0" w:color="auto"/>
          </w:divBdr>
        </w:div>
        <w:div w:id="200361435">
          <w:marLeft w:val="0"/>
          <w:marRight w:val="0"/>
          <w:marTop w:val="0"/>
          <w:marBottom w:val="0"/>
          <w:divBdr>
            <w:top w:val="none" w:sz="0" w:space="0" w:color="auto"/>
            <w:left w:val="none" w:sz="0" w:space="0" w:color="auto"/>
            <w:bottom w:val="none" w:sz="0" w:space="0" w:color="auto"/>
            <w:right w:val="none" w:sz="0" w:space="0" w:color="auto"/>
          </w:divBdr>
        </w:div>
        <w:div w:id="2824639">
          <w:marLeft w:val="0"/>
          <w:marRight w:val="0"/>
          <w:marTop w:val="0"/>
          <w:marBottom w:val="0"/>
          <w:divBdr>
            <w:top w:val="none" w:sz="0" w:space="0" w:color="auto"/>
            <w:left w:val="none" w:sz="0" w:space="0" w:color="auto"/>
            <w:bottom w:val="none" w:sz="0" w:space="0" w:color="auto"/>
            <w:right w:val="none" w:sz="0" w:space="0" w:color="auto"/>
          </w:divBdr>
        </w:div>
        <w:div w:id="1411658722">
          <w:marLeft w:val="0"/>
          <w:marRight w:val="0"/>
          <w:marTop w:val="0"/>
          <w:marBottom w:val="0"/>
          <w:divBdr>
            <w:top w:val="none" w:sz="0" w:space="0" w:color="auto"/>
            <w:left w:val="none" w:sz="0" w:space="0" w:color="auto"/>
            <w:bottom w:val="none" w:sz="0" w:space="0" w:color="auto"/>
            <w:right w:val="none" w:sz="0" w:space="0" w:color="auto"/>
          </w:divBdr>
        </w:div>
        <w:div w:id="2019426531">
          <w:marLeft w:val="0"/>
          <w:marRight w:val="0"/>
          <w:marTop w:val="0"/>
          <w:marBottom w:val="0"/>
          <w:divBdr>
            <w:top w:val="none" w:sz="0" w:space="0" w:color="auto"/>
            <w:left w:val="none" w:sz="0" w:space="0" w:color="auto"/>
            <w:bottom w:val="none" w:sz="0" w:space="0" w:color="auto"/>
            <w:right w:val="none" w:sz="0" w:space="0" w:color="auto"/>
          </w:divBdr>
        </w:div>
      </w:divsChild>
    </w:div>
    <w:div w:id="2082285061">
      <w:bodyDiv w:val="1"/>
      <w:marLeft w:val="0"/>
      <w:marRight w:val="0"/>
      <w:marTop w:val="0"/>
      <w:marBottom w:val="0"/>
      <w:divBdr>
        <w:top w:val="none" w:sz="0" w:space="0" w:color="auto"/>
        <w:left w:val="none" w:sz="0" w:space="0" w:color="auto"/>
        <w:bottom w:val="none" w:sz="0" w:space="0" w:color="auto"/>
        <w:right w:val="none" w:sz="0" w:space="0" w:color="auto"/>
      </w:divBdr>
      <w:divsChild>
        <w:div w:id="1402291241">
          <w:marLeft w:val="0"/>
          <w:marRight w:val="0"/>
          <w:marTop w:val="0"/>
          <w:marBottom w:val="0"/>
          <w:divBdr>
            <w:top w:val="none" w:sz="0" w:space="0" w:color="auto"/>
            <w:left w:val="none" w:sz="0" w:space="0" w:color="auto"/>
            <w:bottom w:val="none" w:sz="0" w:space="0" w:color="auto"/>
            <w:right w:val="none" w:sz="0" w:space="0" w:color="auto"/>
          </w:divBdr>
        </w:div>
        <w:div w:id="1842887583">
          <w:marLeft w:val="0"/>
          <w:marRight w:val="0"/>
          <w:marTop w:val="0"/>
          <w:marBottom w:val="0"/>
          <w:divBdr>
            <w:top w:val="none" w:sz="0" w:space="0" w:color="auto"/>
            <w:left w:val="none" w:sz="0" w:space="0" w:color="auto"/>
            <w:bottom w:val="none" w:sz="0" w:space="0" w:color="auto"/>
            <w:right w:val="none" w:sz="0" w:space="0" w:color="auto"/>
          </w:divBdr>
        </w:div>
        <w:div w:id="142483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38FEF9C77CD04BBD58AA3691CC6F28" ma:contentTypeVersion="4" ma:contentTypeDescription="Create a new document." ma:contentTypeScope="" ma:versionID="e0b52e75712a4470ffea1c2c3fd2fe0c">
  <xsd:schema xmlns:xsd="http://www.w3.org/2001/XMLSchema" xmlns:xs="http://www.w3.org/2001/XMLSchema" xmlns:p="http://schemas.microsoft.com/office/2006/metadata/properties" xmlns:ns3="5ff3a141-d2a0-47fa-b2ce-1ec852b0c83b" targetNamespace="http://schemas.microsoft.com/office/2006/metadata/properties" ma:root="true" ma:fieldsID="63e79d2d63ebf1ddb745750452651da5" ns3:_="">
    <xsd:import namespace="5ff3a141-d2a0-47fa-b2ce-1ec852b0c83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3a141-d2a0-47fa-b2ce-1ec852b0c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EDE1D-F7CD-47FF-96C4-B5D98ABA1859}">
  <ds:schemaRefs>
    <ds:schemaRef ds:uri="http://schemas.microsoft.com/sharepoint/v3/contenttype/forms"/>
  </ds:schemaRefs>
</ds:datastoreItem>
</file>

<file path=customXml/itemProps2.xml><?xml version="1.0" encoding="utf-8"?>
<ds:datastoreItem xmlns:ds="http://schemas.openxmlformats.org/officeDocument/2006/customXml" ds:itemID="{6157022C-97AD-40A7-B645-1F05015D4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3a141-d2a0-47fa-b2ce-1ec852b0c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3CC4A-3612-490C-A1DB-C8B4AC229E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Emini</dc:creator>
  <cp:keywords/>
  <dc:description/>
  <cp:lastModifiedBy>Gledis Peza</cp:lastModifiedBy>
  <cp:revision>2</cp:revision>
  <cp:lastPrinted>2024-05-08T08:43:00Z</cp:lastPrinted>
  <dcterms:created xsi:type="dcterms:W3CDTF">2024-05-08T08:48:00Z</dcterms:created>
  <dcterms:modified xsi:type="dcterms:W3CDTF">2024-05-08T08:48:00Z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f9848208-e5c2-43d2-8218-5f8896f57c4c</vt:lpwstr>
  </property>
  <property fmtid="{D5CDD505-2E9C-101B-9397-08002B2CF9AE}" pid="3" name="Author">
    <vt:lpwstr>Orgesa.Gogo</vt:lpwstr>
  </property>
  <property fmtid="{D5CDD505-2E9C-101B-9397-08002B2CF9AE}" pid="4" name="ContentTypeId">
    <vt:lpwstr>0x010100D038FEF9C77CD04BBD58AA3691CC6F28</vt:lpwstr>
  </property>
  <property fmtid="{D5CDD505-2E9C-101B-9397-08002B2CF9AE}" pid="5" name="Klasifikimi">
    <vt:lpwstr>Zy-85090eda</vt:lpwstr>
  </property>
</Properties>
</file>