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B6F5939" w14:textId="69455EBE" w:rsidR="00F05151" w:rsidRPr="005E7CB9" w:rsidRDefault="00821961" w:rsidP="005E7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E729AD"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5E7CB9" w:rsidRPr="005E7CB9">
        <w:rPr>
          <w:rFonts w:ascii="Times New Roman" w:eastAsia="Times New Roman" w:hAnsi="Times New Roman" w:cs="Times New Roman"/>
          <w:b/>
          <w:sz w:val="28"/>
          <w:szCs w:val="28"/>
        </w:rPr>
        <w:t>Proje</w:t>
      </w:r>
      <w:r w:rsidR="00057D1D">
        <w:rPr>
          <w:rFonts w:ascii="Times New Roman" w:eastAsia="Times New Roman" w:hAnsi="Times New Roman" w:cs="Times New Roman"/>
          <w:b/>
          <w:sz w:val="28"/>
          <w:szCs w:val="28"/>
        </w:rPr>
        <w:t>ktvendimin</w:t>
      </w:r>
      <w:r w:rsidR="00F05151" w:rsidRPr="005E7C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DF54179" w14:textId="77777777" w:rsidR="00146388" w:rsidRPr="00C76305" w:rsidRDefault="00146388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2C431CBC" w14:textId="676E45D5" w:rsidR="005E7CB9" w:rsidRPr="005E7CB9" w:rsidRDefault="005E7CB9" w:rsidP="005E7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B22301" w14:textId="77777777" w:rsidR="005E7CB9" w:rsidRPr="005E7CB9" w:rsidRDefault="005E7CB9" w:rsidP="005E7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84CB5A" w14:textId="4419BC53" w:rsidR="00057D1D" w:rsidRPr="00C973B6" w:rsidRDefault="00057D1D" w:rsidP="00057D1D">
      <w:pPr>
        <w:tabs>
          <w:tab w:val="left" w:pos="142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62356075"/>
      <w:r w:rsidRPr="00C973B6">
        <w:rPr>
          <w:rFonts w:ascii="Times New Roman" w:hAnsi="Times New Roman"/>
          <w:b/>
          <w:bCs/>
          <w:sz w:val="28"/>
          <w:szCs w:val="28"/>
        </w:rPr>
        <w:t>"Për Rregullat</w:t>
      </w:r>
      <w:r>
        <w:rPr>
          <w:rFonts w:ascii="Times New Roman" w:hAnsi="Times New Roman"/>
          <w:b/>
          <w:bCs/>
          <w:sz w:val="28"/>
          <w:szCs w:val="28"/>
        </w:rPr>
        <w:t xml:space="preserve"> e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d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etajuara </w:t>
      </w:r>
      <w:r>
        <w:rPr>
          <w:rFonts w:ascii="Times New Roman" w:hAnsi="Times New Roman"/>
          <w:b/>
          <w:bCs/>
          <w:sz w:val="28"/>
          <w:szCs w:val="28"/>
        </w:rPr>
        <w:t>p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ër  </w:t>
      </w:r>
      <w:r>
        <w:rPr>
          <w:rFonts w:ascii="Times New Roman" w:hAnsi="Times New Roman"/>
          <w:b/>
          <w:bCs/>
          <w:sz w:val="28"/>
          <w:szCs w:val="28"/>
        </w:rPr>
        <w:t>r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egjistrimin </w:t>
      </w:r>
      <w:r>
        <w:rPr>
          <w:rFonts w:ascii="Times New Roman" w:hAnsi="Times New Roman"/>
          <w:b/>
          <w:bCs/>
          <w:sz w:val="28"/>
          <w:szCs w:val="28"/>
        </w:rPr>
        <w:t>e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k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imikateve </w:t>
      </w:r>
      <w:r>
        <w:rPr>
          <w:rFonts w:ascii="Times New Roman" w:hAnsi="Times New Roman"/>
          <w:b/>
          <w:bCs/>
          <w:sz w:val="28"/>
          <w:szCs w:val="28"/>
        </w:rPr>
        <w:t>n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ga </w:t>
      </w:r>
      <w:r>
        <w:rPr>
          <w:rFonts w:ascii="Times New Roman" w:hAnsi="Times New Roman"/>
          <w:b/>
          <w:bCs/>
          <w:sz w:val="28"/>
          <w:szCs w:val="28"/>
        </w:rPr>
        <w:t>p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rodhuesit </w:t>
      </w:r>
      <w:r>
        <w:rPr>
          <w:rFonts w:ascii="Times New Roman" w:hAnsi="Times New Roman"/>
          <w:b/>
          <w:bCs/>
          <w:sz w:val="28"/>
          <w:szCs w:val="28"/>
        </w:rPr>
        <w:t>d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he Importuesit, </w:t>
      </w:r>
      <w:r>
        <w:rPr>
          <w:rFonts w:ascii="Times New Roman" w:hAnsi="Times New Roman"/>
          <w:b/>
          <w:bCs/>
          <w:sz w:val="28"/>
          <w:szCs w:val="28"/>
        </w:rPr>
        <w:t>d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etyrimet </w:t>
      </w:r>
      <w:r>
        <w:rPr>
          <w:rFonts w:ascii="Times New Roman" w:hAnsi="Times New Roman"/>
          <w:b/>
          <w:bCs/>
          <w:sz w:val="28"/>
          <w:szCs w:val="28"/>
        </w:rPr>
        <w:t>p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ër </w:t>
      </w:r>
      <w:r>
        <w:rPr>
          <w:rFonts w:ascii="Times New Roman" w:hAnsi="Times New Roman"/>
          <w:b/>
          <w:bCs/>
          <w:sz w:val="28"/>
          <w:szCs w:val="28"/>
        </w:rPr>
        <w:t>t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ë </w:t>
      </w:r>
      <w:r>
        <w:rPr>
          <w:rFonts w:ascii="Times New Roman" w:hAnsi="Times New Roman"/>
          <w:b/>
          <w:bCs/>
          <w:sz w:val="28"/>
          <w:szCs w:val="28"/>
        </w:rPr>
        <w:t>r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aportuar </w:t>
      </w:r>
      <w:r>
        <w:rPr>
          <w:rFonts w:ascii="Times New Roman" w:hAnsi="Times New Roman"/>
          <w:b/>
          <w:bCs/>
          <w:sz w:val="28"/>
          <w:szCs w:val="28"/>
        </w:rPr>
        <w:t>n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ë Regjistrin Elektronik </w:t>
      </w:r>
      <w:r>
        <w:rPr>
          <w:rFonts w:ascii="Times New Roman" w:hAnsi="Times New Roman"/>
          <w:b/>
          <w:bCs/>
          <w:sz w:val="28"/>
          <w:szCs w:val="28"/>
        </w:rPr>
        <w:t>t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ë Kimikateve, </w:t>
      </w:r>
      <w:r>
        <w:rPr>
          <w:rFonts w:ascii="Times New Roman" w:hAnsi="Times New Roman"/>
          <w:b/>
          <w:bCs/>
          <w:sz w:val="28"/>
          <w:szCs w:val="28"/>
        </w:rPr>
        <w:t>s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i </w:t>
      </w:r>
      <w:r>
        <w:rPr>
          <w:rFonts w:ascii="Times New Roman" w:hAnsi="Times New Roman"/>
          <w:b/>
          <w:bCs/>
          <w:sz w:val="28"/>
          <w:szCs w:val="28"/>
        </w:rPr>
        <w:t>d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he Mirëmbajtjen </w:t>
      </w:r>
      <w:r>
        <w:rPr>
          <w:rFonts w:ascii="Times New Roman" w:hAnsi="Times New Roman"/>
          <w:b/>
          <w:bCs/>
          <w:sz w:val="28"/>
          <w:szCs w:val="28"/>
        </w:rPr>
        <w:t>e</w:t>
      </w:r>
      <w:r w:rsidRPr="00C973B6">
        <w:rPr>
          <w:rFonts w:ascii="Times New Roman" w:hAnsi="Times New Roman"/>
          <w:b/>
          <w:bCs/>
          <w:sz w:val="28"/>
          <w:szCs w:val="28"/>
        </w:rPr>
        <w:t xml:space="preserve"> Regjistrit </w:t>
      </w:r>
      <w:r>
        <w:rPr>
          <w:rFonts w:ascii="Times New Roman" w:hAnsi="Times New Roman"/>
          <w:b/>
          <w:bCs/>
          <w:sz w:val="28"/>
          <w:szCs w:val="28"/>
        </w:rPr>
        <w:t>t</w:t>
      </w:r>
      <w:r w:rsidRPr="00C973B6">
        <w:rPr>
          <w:rFonts w:ascii="Times New Roman" w:hAnsi="Times New Roman"/>
          <w:b/>
          <w:bCs/>
          <w:sz w:val="28"/>
          <w:szCs w:val="28"/>
        </w:rPr>
        <w:t>ë Kimikateve"</w:t>
      </w:r>
    </w:p>
    <w:bookmarkEnd w:id="0"/>
    <w:p w14:paraId="501818AD" w14:textId="77777777" w:rsidR="00EE4263" w:rsidRPr="00EE4263" w:rsidRDefault="00EE4263" w:rsidP="00057D1D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val="da-DK"/>
        </w:rPr>
      </w:pPr>
    </w:p>
    <w:p w14:paraId="4D55FC0B" w14:textId="77777777" w:rsidR="00057D1D" w:rsidRPr="00057D1D" w:rsidRDefault="00057D1D" w:rsidP="00057D1D">
      <w:pPr>
        <w:pStyle w:val="BodyTextIndent"/>
        <w:tabs>
          <w:tab w:val="left" w:pos="27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</w:pPr>
      <w:bookmarkStart w:id="1" w:name="_Hlk162599460"/>
      <w:r w:rsidRPr="00057D1D">
        <w:rPr>
          <w:rFonts w:ascii="Times New Roman" w:eastAsia="Times New Roman" w:hAnsi="Times New Roman"/>
          <w:spacing w:val="1"/>
          <w:sz w:val="24"/>
          <w:szCs w:val="24"/>
          <w:lang w:val="sq-AL"/>
        </w:rPr>
        <w:t>Qëllimi i këtij projektakti është p</w:t>
      </w:r>
      <w:r w:rsidRPr="00057D1D">
        <w:rPr>
          <w:rFonts w:ascii="Times New Roman" w:hAnsi="Times New Roman"/>
          <w:bCs/>
          <w:sz w:val="24"/>
          <w:szCs w:val="24"/>
          <w:lang w:val="sq-AL"/>
        </w:rPr>
        <w:t>ërcaktimi i rregullave të detajuara për rregjistrimin e kimikateve ng prodhuesit dhe importuesit, detyrimet për të raportuar në regjistrin elektronik të kimikateve, si dhe mirëmbajtjen e regjistrit të kimikateve</w:t>
      </w:r>
      <w:r w:rsidRPr="00057D1D">
        <w:rPr>
          <w:rFonts w:ascii="Times New Roman" w:hAnsi="Times New Roman"/>
          <w:sz w:val="24"/>
          <w:szCs w:val="24"/>
          <w:lang w:val="it-IT"/>
        </w:rPr>
        <w:t>, si një detyrim që rrjedh nga</w:t>
      </w:r>
      <w:r w:rsidRPr="00057D1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 Ligji nr. 27/2016 “Për menaxhimin e kimikateve”.</w:t>
      </w:r>
    </w:p>
    <w:p w14:paraId="76B3204A" w14:textId="77777777" w:rsidR="00057D1D" w:rsidRPr="00057D1D" w:rsidRDefault="00057D1D" w:rsidP="00057D1D">
      <w:pPr>
        <w:pStyle w:val="BodyTextIndent"/>
        <w:tabs>
          <w:tab w:val="left" w:pos="270"/>
        </w:tabs>
        <w:spacing w:after="0" w:line="240" w:lineRule="auto"/>
        <w:ind w:left="0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it-IT"/>
        </w:rPr>
      </w:pPr>
    </w:p>
    <w:p w14:paraId="50EA9F1B" w14:textId="77777777" w:rsidR="00057D1D" w:rsidRPr="00057D1D" w:rsidRDefault="00057D1D" w:rsidP="00057D1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7D1D">
        <w:rPr>
          <w:rFonts w:ascii="Times New Roman" w:eastAsia="Times New Roman" w:hAnsi="Times New Roman" w:cs="Times New Roman"/>
          <w:sz w:val="24"/>
          <w:szCs w:val="24"/>
        </w:rPr>
        <w:t xml:space="preserve">Nëpërmjet këtij projektakti synohen </w:t>
      </w:r>
      <w:r w:rsidRPr="00057D1D">
        <w:rPr>
          <w:rFonts w:ascii="Times New Roman" w:hAnsi="Times New Roman" w:cs="Times New Roman"/>
          <w:bCs/>
          <w:sz w:val="24"/>
          <w:szCs w:val="24"/>
        </w:rPr>
        <w:t xml:space="preserve">objektivat si: </w:t>
      </w:r>
    </w:p>
    <w:p w14:paraId="53E6C21F" w14:textId="77777777" w:rsidR="00057D1D" w:rsidRPr="00057D1D" w:rsidRDefault="00057D1D" w:rsidP="00057D1D">
      <w:pPr>
        <w:keepNext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7D1D">
        <w:rPr>
          <w:rFonts w:ascii="Times New Roman" w:hAnsi="Times New Roman" w:cs="Times New Roman"/>
          <w:bCs/>
          <w:sz w:val="24"/>
          <w:szCs w:val="24"/>
        </w:rPr>
        <w:t>Krijimi i një baze t</w:t>
      </w:r>
      <w:r w:rsidRPr="00057D1D">
        <w:rPr>
          <w:rFonts w:ascii="Times New Roman" w:hAnsi="Times New Roman" w:cs="Times New Roman"/>
          <w:sz w:val="24"/>
          <w:szCs w:val="24"/>
        </w:rPr>
        <w:t>ë</w:t>
      </w:r>
      <w:r w:rsidRPr="00057D1D">
        <w:rPr>
          <w:rFonts w:ascii="Times New Roman" w:hAnsi="Times New Roman" w:cs="Times New Roman"/>
          <w:bCs/>
          <w:sz w:val="24"/>
          <w:szCs w:val="24"/>
        </w:rPr>
        <w:t xml:space="preserve"> dh</w:t>
      </w:r>
      <w:r w:rsidRPr="00057D1D">
        <w:rPr>
          <w:rFonts w:ascii="Times New Roman" w:hAnsi="Times New Roman" w:cs="Times New Roman"/>
          <w:sz w:val="24"/>
          <w:szCs w:val="24"/>
        </w:rPr>
        <w:t>ë</w:t>
      </w:r>
      <w:r w:rsidRPr="00057D1D">
        <w:rPr>
          <w:rFonts w:ascii="Times New Roman" w:hAnsi="Times New Roman" w:cs="Times New Roman"/>
          <w:bCs/>
          <w:sz w:val="24"/>
          <w:szCs w:val="24"/>
        </w:rPr>
        <w:t>nash (rregjistër) komb</w:t>
      </w:r>
      <w:r w:rsidRPr="00057D1D">
        <w:rPr>
          <w:rFonts w:ascii="Times New Roman" w:hAnsi="Times New Roman" w:cs="Times New Roman"/>
          <w:sz w:val="24"/>
          <w:szCs w:val="24"/>
        </w:rPr>
        <w:t>ë</w:t>
      </w:r>
      <w:r w:rsidRPr="00057D1D">
        <w:rPr>
          <w:rFonts w:ascii="Times New Roman" w:hAnsi="Times New Roman" w:cs="Times New Roman"/>
          <w:bCs/>
          <w:sz w:val="24"/>
          <w:szCs w:val="24"/>
        </w:rPr>
        <w:t xml:space="preserve">tar mbi kimikatet që importohen, prodhohen në vend apo eksportohen jashtë Republikës së Shqipërisë, sasinë e tyre, dhe subjektet që operojnë në këtë fushë. </w:t>
      </w:r>
    </w:p>
    <w:p w14:paraId="56B20E01" w14:textId="77777777" w:rsidR="00057D1D" w:rsidRPr="00057D1D" w:rsidRDefault="00057D1D" w:rsidP="00057D1D">
      <w:pPr>
        <w:keepNext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7D1D">
        <w:rPr>
          <w:rFonts w:ascii="Times New Roman" w:hAnsi="Times New Roman" w:cs="Times New Roman"/>
          <w:bCs/>
          <w:sz w:val="24"/>
          <w:szCs w:val="24"/>
        </w:rPr>
        <w:t xml:space="preserve">Sigurimi i të dhënave dhe informacionit mbi kimikatet në vend, duke i ardhur në ndihmë procesit politik-bërës, raportimeve të ndryshme kombëtare/ndërkombëtare, statistikave mbi kimikatet në vend apo ndikimin e tyre në shëndet dhe mjedis. </w:t>
      </w:r>
    </w:p>
    <w:p w14:paraId="07D0280A" w14:textId="77777777" w:rsidR="00057D1D" w:rsidRPr="00057D1D" w:rsidRDefault="00057D1D" w:rsidP="00057D1D">
      <w:pPr>
        <w:keepNext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7D1D">
        <w:rPr>
          <w:rFonts w:ascii="Times New Roman" w:hAnsi="Times New Roman" w:cs="Times New Roman"/>
          <w:bCs/>
          <w:sz w:val="24"/>
          <w:szCs w:val="24"/>
        </w:rPr>
        <w:t>Ndërgjegjësimi i subjekteve mbi detyrimet që kanë për komunikimin dhe shkëmbimin e informacionit mbi sigurinë e kimikateve dhe me personat përgjegjës, përpara dhe në kuadër të procesit të integrimit europian;</w:t>
      </w:r>
    </w:p>
    <w:p w14:paraId="579CBBC8" w14:textId="77777777" w:rsidR="00057D1D" w:rsidRPr="00057D1D" w:rsidRDefault="00057D1D" w:rsidP="00057D1D">
      <w:pPr>
        <w:keepNext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7D1D">
        <w:rPr>
          <w:rFonts w:ascii="Times New Roman" w:hAnsi="Times New Roman" w:cs="Times New Roman"/>
          <w:bCs/>
          <w:sz w:val="24"/>
          <w:szCs w:val="24"/>
        </w:rPr>
        <w:t xml:space="preserve">Arritja e Objektivave të Zhvillimit të Qëndrueshëm që lidhen me kimikatet dhe ndikimin e tyre në shëndet dhe mjedis (OZHQ 3.9; OZHQ 6.3; OZHQ 9.4; OZHQ 11.6; OZHQ 12.4). </w:t>
      </w:r>
      <w:bookmarkEnd w:id="1"/>
      <w:r w:rsidRPr="00057D1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C1830A" w14:textId="77777777" w:rsidR="00057D1D" w:rsidRPr="00057D1D" w:rsidRDefault="00057D1D" w:rsidP="00057D1D">
      <w:pPr>
        <w:keepNext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53334E" w14:textId="77777777" w:rsidR="00057D1D" w:rsidRPr="00057D1D" w:rsidRDefault="00057D1D" w:rsidP="00057D1D">
      <w:pPr>
        <w:keepNext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8A9B88" w14:textId="700A7EA5" w:rsidR="00103692" w:rsidRPr="00057D1D" w:rsidRDefault="00103692" w:rsidP="005E7CB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D1D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057D1D">
        <w:rPr>
          <w:rFonts w:ascii="Times New Roman" w:hAnsi="Times New Roman" w:cs="Times New Roman"/>
          <w:sz w:val="24"/>
          <w:szCs w:val="24"/>
        </w:rPr>
        <w:t>jan</w:t>
      </w:r>
      <w:r w:rsidR="004806F6" w:rsidRPr="00057D1D">
        <w:rPr>
          <w:rFonts w:ascii="Times New Roman" w:hAnsi="Times New Roman" w:cs="Times New Roman"/>
          <w:sz w:val="24"/>
          <w:szCs w:val="24"/>
        </w:rPr>
        <w:t>ë</w:t>
      </w:r>
      <w:r w:rsidR="00095E3A" w:rsidRPr="00057D1D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057D1D">
        <w:rPr>
          <w:rFonts w:ascii="Times New Roman" w:hAnsi="Times New Roman" w:cs="Times New Roman"/>
          <w:sz w:val="24"/>
          <w:szCs w:val="24"/>
        </w:rPr>
        <w:t>ë</w:t>
      </w:r>
      <w:r w:rsidR="00095E3A" w:rsidRPr="00057D1D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057D1D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057D1D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057D1D">
        <w:rPr>
          <w:rFonts w:ascii="Times New Roman" w:hAnsi="Times New Roman" w:cs="Times New Roman"/>
          <w:sz w:val="24"/>
          <w:szCs w:val="24"/>
        </w:rPr>
        <w:t>k</w:t>
      </w:r>
      <w:r w:rsidR="007F75DF" w:rsidRPr="00057D1D">
        <w:rPr>
          <w:rFonts w:ascii="Times New Roman" w:hAnsi="Times New Roman" w:cs="Times New Roman"/>
          <w:sz w:val="24"/>
          <w:szCs w:val="24"/>
        </w:rPr>
        <w:t>ë</w:t>
      </w:r>
      <w:r w:rsidR="00C778F0" w:rsidRPr="00057D1D">
        <w:rPr>
          <w:rFonts w:ascii="Times New Roman" w:hAnsi="Times New Roman" w:cs="Times New Roman"/>
          <w:sz w:val="24"/>
          <w:szCs w:val="24"/>
        </w:rPr>
        <w:t>t</w:t>
      </w:r>
      <w:r w:rsidR="007F75DF" w:rsidRPr="00057D1D">
        <w:rPr>
          <w:rFonts w:ascii="Times New Roman" w:hAnsi="Times New Roman" w:cs="Times New Roman"/>
          <w:sz w:val="24"/>
          <w:szCs w:val="24"/>
        </w:rPr>
        <w:t>ë</w:t>
      </w:r>
      <w:r w:rsidR="00C778F0" w:rsidRPr="00057D1D">
        <w:rPr>
          <w:rFonts w:ascii="Times New Roman" w:hAnsi="Times New Roman" w:cs="Times New Roman"/>
          <w:sz w:val="24"/>
          <w:szCs w:val="24"/>
        </w:rPr>
        <w:t xml:space="preserve"> </w:t>
      </w:r>
      <w:r w:rsidR="003E6C4D" w:rsidRPr="00057D1D">
        <w:rPr>
          <w:rFonts w:ascii="Times New Roman" w:hAnsi="Times New Roman" w:cs="Times New Roman"/>
          <w:sz w:val="24"/>
          <w:szCs w:val="24"/>
        </w:rPr>
        <w:t>projekt</w:t>
      </w:r>
      <w:r w:rsidR="00057D1D">
        <w:rPr>
          <w:rFonts w:ascii="Times New Roman" w:hAnsi="Times New Roman" w:cs="Times New Roman"/>
          <w:sz w:val="24"/>
          <w:szCs w:val="24"/>
        </w:rPr>
        <w:t>vendim</w:t>
      </w:r>
      <w:r w:rsidR="00095E3A" w:rsidRPr="00057D1D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057D1D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057D1D">
        <w:rPr>
          <w:rFonts w:ascii="Times New Roman" w:hAnsi="Times New Roman" w:cs="Times New Roman"/>
          <w:sz w:val="24"/>
          <w:szCs w:val="24"/>
        </w:rPr>
        <w:t>ë</w:t>
      </w:r>
      <w:r w:rsidR="003F6FF6" w:rsidRPr="00057D1D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057D1D">
        <w:rPr>
          <w:rFonts w:ascii="Times New Roman" w:hAnsi="Times New Roman" w:cs="Times New Roman"/>
          <w:sz w:val="24"/>
          <w:szCs w:val="24"/>
        </w:rPr>
        <w:t>ë</w:t>
      </w:r>
      <w:r w:rsidR="003F6FF6" w:rsidRPr="00057D1D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057D1D">
        <w:rPr>
          <w:rFonts w:ascii="Times New Roman" w:hAnsi="Times New Roman" w:cs="Times New Roman"/>
          <w:sz w:val="24"/>
          <w:szCs w:val="24"/>
        </w:rPr>
        <w:t>,</w:t>
      </w:r>
      <w:r w:rsidR="00877117" w:rsidRPr="00057D1D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057D1D">
        <w:rPr>
          <w:rFonts w:ascii="Times New Roman" w:hAnsi="Times New Roman" w:cs="Times New Roman"/>
          <w:sz w:val="24"/>
          <w:szCs w:val="24"/>
        </w:rPr>
        <w:t>ë</w:t>
      </w:r>
      <w:r w:rsidR="00877117" w:rsidRPr="00057D1D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057D1D">
        <w:rPr>
          <w:rFonts w:ascii="Times New Roman" w:hAnsi="Times New Roman" w:cs="Times New Roman"/>
          <w:sz w:val="24"/>
          <w:szCs w:val="24"/>
        </w:rPr>
        <w:t>ë</w:t>
      </w:r>
      <w:r w:rsidR="00877117" w:rsidRPr="00057D1D">
        <w:rPr>
          <w:rFonts w:ascii="Times New Roman" w:hAnsi="Times New Roman" w:cs="Times New Roman"/>
          <w:sz w:val="24"/>
          <w:szCs w:val="24"/>
        </w:rPr>
        <w:t>n</w:t>
      </w:r>
      <w:r w:rsidR="00E50F13" w:rsidRPr="00057D1D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057D1D">
        <w:rPr>
          <w:rFonts w:ascii="Times New Roman" w:hAnsi="Times New Roman" w:cs="Times New Roman"/>
          <w:sz w:val="24"/>
          <w:szCs w:val="24"/>
        </w:rPr>
        <w:t>email-it</w:t>
      </w:r>
      <w:r w:rsidR="00146388" w:rsidRPr="00057D1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46388" w:rsidRPr="00057D1D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057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7D623C" w14:textId="77777777" w:rsidR="00103692" w:rsidRPr="00057D1D" w:rsidRDefault="00103692" w:rsidP="005E7CB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E1177" w14:textId="56C36363" w:rsidR="00E67BCE" w:rsidRPr="00057D1D" w:rsidRDefault="00E67BCE" w:rsidP="005E7C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7D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057D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057D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057D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057D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057D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057D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0ADD5110" w14:textId="77777777" w:rsidR="00E67BCE" w:rsidRPr="00057D1D" w:rsidRDefault="00E67BCE" w:rsidP="005E7CB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E1E5BC6" w14:textId="78A3988B" w:rsidR="005E7CB9" w:rsidRPr="00057D1D" w:rsidRDefault="00057D1D" w:rsidP="00057D1D">
      <w:pPr>
        <w:pStyle w:val="ListParagraph"/>
        <w:numPr>
          <w:ilvl w:val="0"/>
          <w:numId w:val="7"/>
        </w:numPr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057D1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57D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57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1D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057D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57D1D">
        <w:rPr>
          <w:rFonts w:ascii="Times New Roman" w:hAnsi="Times New Roman" w:cs="Times New Roman"/>
          <w:sz w:val="24"/>
          <w:szCs w:val="24"/>
        </w:rPr>
        <w:t>detajuara</w:t>
      </w:r>
      <w:proofErr w:type="spellEnd"/>
      <w:r w:rsidRPr="00057D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D1D">
        <w:rPr>
          <w:rFonts w:ascii="Times New Roman" w:hAnsi="Times New Roman" w:cs="Times New Roman"/>
          <w:sz w:val="24"/>
          <w:szCs w:val="24"/>
        </w:rPr>
        <w:t>për  regjistrimin</w:t>
      </w:r>
      <w:proofErr w:type="gramEnd"/>
      <w:r w:rsidRPr="00057D1D">
        <w:rPr>
          <w:rFonts w:ascii="Times New Roman" w:hAnsi="Times New Roman" w:cs="Times New Roman"/>
          <w:sz w:val="24"/>
          <w:szCs w:val="24"/>
        </w:rPr>
        <w:t xml:space="preserve"> e kimikateve nga prodhuesit dhe Importuesit, detyrimet për të raportuar në Regjistrin Elektronik të Kimikateve, si dhe Mirëmbajtjen e </w:t>
      </w:r>
      <w:proofErr w:type="spellStart"/>
      <w:r w:rsidRPr="00057D1D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057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57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1D">
        <w:rPr>
          <w:rFonts w:ascii="Times New Roman" w:hAnsi="Times New Roman" w:cs="Times New Roman"/>
          <w:sz w:val="24"/>
          <w:szCs w:val="24"/>
        </w:rPr>
        <w:t>Kimikateve</w:t>
      </w:r>
      <w:proofErr w:type="spellEnd"/>
      <w:r w:rsidRPr="00057D1D">
        <w:rPr>
          <w:rFonts w:ascii="Times New Roman" w:hAnsi="Times New Roman" w:cs="Times New Roman"/>
          <w:sz w:val="24"/>
          <w:szCs w:val="24"/>
        </w:rPr>
        <w:t>"</w:t>
      </w:r>
      <w:r w:rsidRPr="00057D1D">
        <w:rPr>
          <w:rFonts w:ascii="Times New Roman" w:hAnsi="Times New Roman" w:cs="Times New Roman"/>
          <w:sz w:val="24"/>
          <w:szCs w:val="24"/>
        </w:rPr>
        <w:t>.</w:t>
      </w:r>
    </w:p>
    <w:p w14:paraId="3E4DEC1D" w14:textId="5691E6B2" w:rsidR="00E67BCE" w:rsidRPr="00057D1D" w:rsidRDefault="00E67BCE" w:rsidP="005E7CB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057D1D">
        <w:rPr>
          <w:rFonts w:ascii="Times New Roman" w:hAnsi="Times New Roman" w:cs="Times New Roman"/>
          <w:iCs/>
          <w:sz w:val="24"/>
          <w:szCs w:val="24"/>
        </w:rPr>
        <w:t>Relacioni</w:t>
      </w:r>
      <w:proofErr w:type="spellEnd"/>
      <w:r w:rsidRPr="00057D1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57D1D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Pr="00057D1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E7CB9" w:rsidRPr="00057D1D">
        <w:rPr>
          <w:rFonts w:ascii="Times New Roman" w:hAnsi="Times New Roman" w:cs="Times New Roman"/>
          <w:iCs/>
          <w:sz w:val="24"/>
          <w:szCs w:val="24"/>
        </w:rPr>
        <w:t>prejekt</w:t>
      </w:r>
      <w:r w:rsidR="00EE4263" w:rsidRPr="00057D1D">
        <w:rPr>
          <w:rFonts w:ascii="Times New Roman" w:hAnsi="Times New Roman" w:cs="Times New Roman"/>
          <w:iCs/>
          <w:sz w:val="24"/>
          <w:szCs w:val="24"/>
        </w:rPr>
        <w:t>ligjit</w:t>
      </w:r>
      <w:proofErr w:type="spellEnd"/>
      <w:r w:rsidR="00EE4263" w:rsidRPr="00057D1D">
        <w:rPr>
          <w:rFonts w:ascii="Times New Roman" w:hAnsi="Times New Roman" w:cs="Times New Roman"/>
          <w:iCs/>
          <w:sz w:val="24"/>
          <w:szCs w:val="24"/>
        </w:rPr>
        <w:t>.</w:t>
      </w:r>
    </w:p>
    <w:p w14:paraId="1F34F539" w14:textId="77777777" w:rsidR="005E7CB9" w:rsidRPr="00057D1D" w:rsidRDefault="005E7CB9" w:rsidP="005E7CB9">
      <w:pPr>
        <w:pStyle w:val="ListParagraph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04DAE1" w14:textId="32469E6C" w:rsidR="00E67BCE" w:rsidRPr="00057D1D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57D1D">
        <w:rPr>
          <w:rFonts w:ascii="Times New Roman" w:hAnsi="Times New Roman" w:cs="Times New Roman"/>
          <w:iCs/>
          <w:sz w:val="24"/>
          <w:szCs w:val="24"/>
        </w:rPr>
        <w:t xml:space="preserve">Linku: </w:t>
      </w:r>
      <w:hyperlink r:id="rId8" w:history="1">
        <w:r w:rsidR="00057D1D" w:rsidRPr="00057D1D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http://10.253.31.44/PublicReports/Details/728</w:t>
        </w:r>
      </w:hyperlink>
    </w:p>
    <w:sectPr w:rsidR="00E67BCE" w:rsidRPr="00057D1D" w:rsidSect="00EE4263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7A7C" w14:textId="77777777" w:rsidR="00C129E9" w:rsidRDefault="00C129E9" w:rsidP="00146388">
      <w:pPr>
        <w:spacing w:after="0" w:line="240" w:lineRule="auto"/>
      </w:pPr>
      <w:r>
        <w:separator/>
      </w:r>
    </w:p>
  </w:endnote>
  <w:endnote w:type="continuationSeparator" w:id="0">
    <w:p w14:paraId="32AC3AEC" w14:textId="77777777" w:rsidR="00C129E9" w:rsidRDefault="00C129E9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EFF2" w14:textId="77777777" w:rsidR="00C129E9" w:rsidRDefault="00C129E9" w:rsidP="00146388">
      <w:pPr>
        <w:spacing w:after="0" w:line="240" w:lineRule="auto"/>
      </w:pPr>
      <w:r>
        <w:separator/>
      </w:r>
    </w:p>
  </w:footnote>
  <w:footnote w:type="continuationSeparator" w:id="0">
    <w:p w14:paraId="2D91533C" w14:textId="77777777" w:rsidR="00C129E9" w:rsidRDefault="00C129E9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44123196" name="Picture 1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666"/>
    <w:multiLevelType w:val="hybridMultilevel"/>
    <w:tmpl w:val="255E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7DC0"/>
    <w:multiLevelType w:val="hybridMultilevel"/>
    <w:tmpl w:val="81FC4832"/>
    <w:lvl w:ilvl="0" w:tplc="2B84D3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EFC0CB4"/>
    <w:multiLevelType w:val="hybridMultilevel"/>
    <w:tmpl w:val="A0184A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03623">
    <w:abstractNumId w:val="7"/>
  </w:num>
  <w:num w:numId="2" w16cid:durableId="1966765499">
    <w:abstractNumId w:val="0"/>
  </w:num>
  <w:num w:numId="3" w16cid:durableId="374087031">
    <w:abstractNumId w:val="3"/>
  </w:num>
  <w:num w:numId="4" w16cid:durableId="1051728898">
    <w:abstractNumId w:val="5"/>
  </w:num>
  <w:num w:numId="5" w16cid:durableId="1982690317">
    <w:abstractNumId w:val="1"/>
  </w:num>
  <w:num w:numId="6" w16cid:durableId="1919974368">
    <w:abstractNumId w:val="8"/>
  </w:num>
  <w:num w:numId="7" w16cid:durableId="1924752330">
    <w:abstractNumId w:val="4"/>
  </w:num>
  <w:num w:numId="8" w16cid:durableId="1699894143">
    <w:abstractNumId w:val="2"/>
  </w:num>
  <w:num w:numId="9" w16cid:durableId="1032075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57D1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366B"/>
    <w:rsid w:val="002709E2"/>
    <w:rsid w:val="002762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44107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E7CB9"/>
    <w:rsid w:val="00626576"/>
    <w:rsid w:val="00627D59"/>
    <w:rsid w:val="00634053"/>
    <w:rsid w:val="00657C90"/>
    <w:rsid w:val="006778C0"/>
    <w:rsid w:val="006850C3"/>
    <w:rsid w:val="006A4361"/>
    <w:rsid w:val="006C2E42"/>
    <w:rsid w:val="0070423E"/>
    <w:rsid w:val="00706F02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920F83"/>
    <w:rsid w:val="0092278C"/>
    <w:rsid w:val="009364E2"/>
    <w:rsid w:val="0094425A"/>
    <w:rsid w:val="009567E5"/>
    <w:rsid w:val="009631E7"/>
    <w:rsid w:val="00985397"/>
    <w:rsid w:val="009A6170"/>
    <w:rsid w:val="009A6B1C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6B41"/>
    <w:rsid w:val="00B061A3"/>
    <w:rsid w:val="00B065B2"/>
    <w:rsid w:val="00B21723"/>
    <w:rsid w:val="00B258F1"/>
    <w:rsid w:val="00B53EEE"/>
    <w:rsid w:val="00B61201"/>
    <w:rsid w:val="00B67DD8"/>
    <w:rsid w:val="00B96D3F"/>
    <w:rsid w:val="00BD2A23"/>
    <w:rsid w:val="00BD55A1"/>
    <w:rsid w:val="00BF2006"/>
    <w:rsid w:val="00C048E9"/>
    <w:rsid w:val="00C129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67BCE"/>
    <w:rsid w:val="00E729AD"/>
    <w:rsid w:val="00EB11C1"/>
    <w:rsid w:val="00ED5C4A"/>
    <w:rsid w:val="00EE4263"/>
    <w:rsid w:val="00F009C9"/>
    <w:rsid w:val="00F05151"/>
    <w:rsid w:val="00F362B3"/>
    <w:rsid w:val="00F608B3"/>
    <w:rsid w:val="00F6667B"/>
    <w:rsid w:val="00F7084D"/>
    <w:rsid w:val="00F83824"/>
    <w:rsid w:val="00F85716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paragraph" w:customStyle="1" w:styleId="Akti">
    <w:name w:val="Akti"/>
    <w:link w:val="AktiChar"/>
    <w:rsid w:val="005E7CB9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character" w:customStyle="1" w:styleId="AktiChar">
    <w:name w:val="Akti Char"/>
    <w:link w:val="Akti"/>
    <w:rsid w:val="005E7CB9"/>
    <w:rPr>
      <w:rFonts w:ascii="CG Times" w:eastAsia="Times New Roman" w:hAnsi="CG Times" w:cs="Times New Roman"/>
      <w:b/>
      <w:caps/>
      <w:color w:val="000000"/>
      <w:lang w:val="en-GB"/>
    </w:rPr>
  </w:style>
  <w:style w:type="paragraph" w:customStyle="1" w:styleId="Titulli">
    <w:name w:val="Titulli"/>
    <w:next w:val="Normal"/>
    <w:link w:val="TitulliChar"/>
    <w:rsid w:val="005E7CB9"/>
    <w:pPr>
      <w:keepNext/>
      <w:widowControl w:val="0"/>
      <w:spacing w:after="0" w:line="240" w:lineRule="auto"/>
      <w:jc w:val="center"/>
      <w:outlineLvl w:val="1"/>
    </w:pPr>
    <w:rPr>
      <w:rFonts w:ascii="CG Times" w:eastAsia="MS Mincho" w:hAnsi="CG Times" w:cs="CG Times"/>
      <w:b/>
      <w:bCs/>
      <w:caps/>
      <w:sz w:val="21"/>
      <w:lang w:val="en-GB"/>
    </w:rPr>
  </w:style>
  <w:style w:type="character" w:customStyle="1" w:styleId="TitulliChar">
    <w:name w:val="Titulli Char"/>
    <w:link w:val="Titulli"/>
    <w:rsid w:val="005E7CB9"/>
    <w:rPr>
      <w:rFonts w:ascii="CG Times" w:eastAsia="MS Mincho" w:hAnsi="CG Times" w:cs="CG Times"/>
      <w:b/>
      <w:bCs/>
      <w:caps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2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Ira Shtini</cp:lastModifiedBy>
  <cp:revision>2</cp:revision>
  <cp:lastPrinted>2023-09-22T10:09:00Z</cp:lastPrinted>
  <dcterms:created xsi:type="dcterms:W3CDTF">2024-04-19T08:07:00Z</dcterms:created>
  <dcterms:modified xsi:type="dcterms:W3CDTF">2024-04-19T08:07:00Z</dcterms:modified>
</cp:coreProperties>
</file>