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6161DA" w:rsidRDefault="00A26CE1" w:rsidP="00D177D0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bookmarkStart w:id="0" w:name="_GoBack"/>
      <w:bookmarkEnd w:id="0"/>
      <w:r w:rsidRPr="006161D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6161DA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6161DA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6161DA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6161DA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6161DA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6161DA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6161DA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 w:bidi="en-GB"/>
        </w:rPr>
      </w:pPr>
    </w:p>
    <w:p w14:paraId="14C6284A" w14:textId="306BB031" w:rsidR="00A26CE1" w:rsidRPr="006161DA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6161DA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6161DA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6161DA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6161DA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271472F" w14:textId="014639C7" w:rsidR="00A26CE1" w:rsidRPr="006161DA" w:rsidRDefault="00246E15" w:rsidP="00246E1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sz w:val="24"/>
          <w:szCs w:val="24"/>
          <w:lang w:val="sq-AL"/>
        </w:rPr>
        <w:t>“PËR DISA SHTESA DHE NDRYSHIME NË LIGJIN NR. 46/2018 “PËR KONTROLLIN SHTETËROR TË TRANSFERIMEVE NDËRKOMBËTARE TË MALLRAVE USHTARAKE DHE TË ARTIKUJVE E TEKNOLOGJIVE ME PËRDORIM TË DYFISHTË”.</w:t>
      </w:r>
    </w:p>
    <w:p w14:paraId="45428345" w14:textId="77777777" w:rsidR="00246E15" w:rsidRPr="006161DA" w:rsidRDefault="00246E15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EC4C3B1" w14:textId="77777777" w:rsidR="00A26CE1" w:rsidRPr="006161DA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</w:p>
    <w:p w14:paraId="1E5880AF" w14:textId="5873971B" w:rsidR="00A26CE1" w:rsidRPr="006161DA" w:rsidRDefault="002235AF" w:rsidP="00246E15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>“Për disa shtesa dhe ndryshime në ligjin nr. 46/2018 “Për kontrollin shtetëror të transferimeve ndërkombëtare të mallrave ushtarake dhe të artikujve e teknologjive me përdorim të dyfishtë”.</w:t>
      </w:r>
    </w:p>
    <w:p w14:paraId="6578C6CA" w14:textId="77777777" w:rsidR="00246E15" w:rsidRPr="006161DA" w:rsidRDefault="00246E15" w:rsidP="00246E15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6161DA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4F59925" w14:textId="4F590D46" w:rsidR="00A26CE1" w:rsidRPr="006161DA" w:rsidRDefault="005C6DB0" w:rsidP="0093380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A26CE1" w:rsidRPr="006161DA">
        <w:rPr>
          <w:rFonts w:ascii="Times New Roman" w:hAnsi="Times New Roman"/>
          <w:sz w:val="24"/>
          <w:szCs w:val="24"/>
          <w:lang w:val="sq-AL"/>
        </w:rPr>
        <w:t xml:space="preserve">është hartuar nga Drejtoria e Përgjithshme Rregullatore dhe Përputhshmërisë në Fushën e Mbrojtjes në bashkëpunim me 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>Autoritetin e Kontrollit Shtetëror të Eksporteve</w:t>
      </w:r>
      <w:r w:rsidR="00A26CE1" w:rsidRPr="006161DA">
        <w:rPr>
          <w:rFonts w:ascii="Times New Roman" w:hAnsi="Times New Roman"/>
          <w:sz w:val="24"/>
          <w:szCs w:val="24"/>
          <w:lang w:val="sq-AL"/>
        </w:rPr>
        <w:t>.</w:t>
      </w:r>
    </w:p>
    <w:p w14:paraId="0D01285D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2B36C39B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161DA">
        <w:rPr>
          <w:rFonts w:ascii="Times New Roman" w:hAnsi="Times New Roman"/>
          <w:sz w:val="24"/>
          <w:szCs w:val="24"/>
          <w:lang w:val="sq-AL"/>
        </w:rPr>
        <w:t>Projek</w:t>
      </w:r>
      <w:r w:rsidR="00933802" w:rsidRPr="006161DA">
        <w:rPr>
          <w:rFonts w:ascii="Times New Roman" w:hAnsi="Times New Roman"/>
          <w:sz w:val="24"/>
          <w:szCs w:val="24"/>
          <w:lang w:val="sq-AL"/>
        </w:rPr>
        <w:t>takti</w:t>
      </w:r>
      <w:proofErr w:type="spellEnd"/>
      <w:r w:rsidR="00933802" w:rsidRPr="006161DA">
        <w:rPr>
          <w:rFonts w:ascii="Times New Roman" w:hAnsi="Times New Roman"/>
          <w:sz w:val="24"/>
          <w:szCs w:val="24"/>
          <w:lang w:val="sq-AL"/>
        </w:rPr>
        <w:t xml:space="preserve"> është publikuar në RENJKP</w:t>
      </w:r>
      <w:r w:rsidRPr="006161DA">
        <w:rPr>
          <w:rFonts w:ascii="Times New Roman" w:hAnsi="Times New Roman"/>
          <w:sz w:val="24"/>
          <w:szCs w:val="24"/>
          <w:lang w:val="sq-AL"/>
        </w:rPr>
        <w:t xml:space="preserve"> për konsultim, nga data 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>26 Mars 2024</w:t>
      </w:r>
      <w:r w:rsidRPr="006161DA">
        <w:rPr>
          <w:rFonts w:ascii="Times New Roman" w:hAnsi="Times New Roman"/>
          <w:sz w:val="24"/>
          <w:szCs w:val="24"/>
          <w:lang w:val="sq-AL"/>
        </w:rPr>
        <w:t xml:space="preserve"> deri më datë 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>24 Prill 2024</w:t>
      </w:r>
      <w:r w:rsidRPr="006161DA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6161DA" w:rsidRDefault="00A26CE1" w:rsidP="00D177D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6161DA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0881C440" w:rsidR="00A26CE1" w:rsidRPr="006161DA" w:rsidRDefault="00246E15" w:rsidP="00D177D0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lastRenderedPageBreak/>
        <w:t xml:space="preserve">Projektligji “Për disa shtesa dhe ndryshime në ligjin nr. 46/2018 “Për kontrollin shtetëror të transferimeve ndërkombëtare të mallrave ushtarake dhe të artikujve e teknologjive me përdorim të dyfishtë”, </w:t>
      </w:r>
      <w:r w:rsidR="00A26CE1" w:rsidRPr="006161DA">
        <w:rPr>
          <w:rFonts w:ascii="Times New Roman" w:hAnsi="Times New Roman"/>
          <w:sz w:val="24"/>
          <w:szCs w:val="24"/>
          <w:lang w:val="sq-AL"/>
        </w:rPr>
        <w:t>u konsultua:</w:t>
      </w:r>
    </w:p>
    <w:p w14:paraId="37E316B4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77777777" w:rsidR="00A26CE1" w:rsidRPr="006161DA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5546EC25" w14:textId="2B5C8A0A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7" w:history="1">
        <w:r w:rsidRPr="006161DA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https://konsultimipublik.gov.al/Konsultime/Detaje/634</w:t>
        </w:r>
      </w:hyperlink>
      <w:r w:rsidRPr="006161DA">
        <w:rPr>
          <w:rFonts w:ascii="Times New Roman" w:hAnsi="Times New Roman"/>
          <w:sz w:val="24"/>
          <w:szCs w:val="24"/>
          <w:lang w:val="sq-AL"/>
        </w:rPr>
        <w:t xml:space="preserve">), u vendos një afat 20 ditor, nga data 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>26 Mars 2024 deri më datë 24 Prill 2024</w:t>
      </w:r>
      <w:r w:rsidRPr="006161DA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6161DA">
        <w:rPr>
          <w:rFonts w:ascii="Times New Roman" w:hAnsi="Times New Roman"/>
          <w:sz w:val="24"/>
          <w:szCs w:val="24"/>
          <w:lang w:val="sq-AL"/>
        </w:rPr>
        <w:t>ligj</w:t>
      </w:r>
      <w:r w:rsidRPr="006161DA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6161DA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 w:rsidRPr="006161DA"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 w:rsidRPr="006161DA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278A447" w14:textId="5F2A9B46" w:rsidR="00A26CE1" w:rsidRPr="006161DA" w:rsidRDefault="00A26CE1" w:rsidP="00D177D0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6161DA">
        <w:rPr>
          <w:rFonts w:ascii="Times New Roman" w:hAnsi="Times New Roman"/>
          <w:sz w:val="24"/>
          <w:szCs w:val="24"/>
          <w:lang w:val="sq-AL"/>
        </w:rPr>
        <w:t>projekt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>ligjit</w:t>
      </w:r>
      <w:r w:rsidRPr="006161DA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hyperlink r:id="rId8" w:history="1">
        <w:r w:rsidRPr="006161DA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6161DA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6161DA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14:paraId="1EA632E7" w14:textId="5BEE16DF" w:rsidR="00A26CE1" w:rsidRPr="006161DA" w:rsidRDefault="00A26CE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t>Çdo palë e interesuar mund të dërgonte  në formë shkresore, në adresë të Ministrisë së Mbrojtjes të gjitha komentet/sugjerimet mbi përmbajtjen e projekt</w:t>
      </w:r>
      <w:r w:rsidR="002726F0" w:rsidRPr="006161DA">
        <w:rPr>
          <w:rFonts w:ascii="Times New Roman" w:hAnsi="Times New Roman"/>
          <w:sz w:val="24"/>
          <w:szCs w:val="24"/>
          <w:lang w:val="sq-AL"/>
        </w:rPr>
        <w:t>ligj</w:t>
      </w:r>
      <w:r w:rsidRPr="006161DA">
        <w:rPr>
          <w:rFonts w:ascii="Times New Roman" w:hAnsi="Times New Roman"/>
          <w:sz w:val="24"/>
          <w:szCs w:val="24"/>
          <w:lang w:val="sq-AL"/>
        </w:rPr>
        <w:t>it.</w:t>
      </w:r>
    </w:p>
    <w:p w14:paraId="68FB8F79" w14:textId="77777777" w:rsidR="00A26CE1" w:rsidRPr="006161DA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sz w:val="24"/>
          <w:szCs w:val="24"/>
          <w:lang w:val="sq-AL"/>
        </w:rPr>
        <w:t xml:space="preserve"> Nëpërmjet takimeve konsultative :</w:t>
      </w:r>
    </w:p>
    <w:p w14:paraId="51FF115B" w14:textId="09E956C4" w:rsidR="00246E15" w:rsidRDefault="002726F0" w:rsidP="00246E15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t xml:space="preserve">Grupi i punës, i ngritur me urdhër të ministrit të Mbrojtjes zhvilloi një sërë takimesh </w:t>
      </w:r>
      <w:r w:rsidR="00D23D7B" w:rsidRPr="006161DA">
        <w:rPr>
          <w:rFonts w:ascii="Times New Roman" w:hAnsi="Times New Roman"/>
          <w:sz w:val="24"/>
          <w:szCs w:val="24"/>
          <w:lang w:val="sq-AL"/>
        </w:rPr>
        <w:t>për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23D7B" w:rsidRPr="006161DA">
        <w:rPr>
          <w:rFonts w:ascii="Times New Roman" w:hAnsi="Times New Roman"/>
          <w:sz w:val="24"/>
          <w:szCs w:val="24"/>
          <w:lang w:val="sq-AL"/>
        </w:rPr>
        <w:t>të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 xml:space="preserve"> diskutuar mbi përmirësimin dhe qartësimin e parashikimeve ligjore lidhur me kontrollin shtetëror të transferimeve ndërkombëtare të mallrave ushtarake dhe atyre me përdorim të dyfishtë. </w:t>
      </w:r>
    </w:p>
    <w:p w14:paraId="0C507F58" w14:textId="77777777" w:rsidR="009B4799" w:rsidRPr="006161DA" w:rsidRDefault="009B4799" w:rsidP="00246E15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73DADF" w14:textId="493EE127" w:rsidR="00A26CE1" w:rsidRPr="006161DA" w:rsidRDefault="009B4799" w:rsidP="009B4799">
      <w:pPr>
        <w:pStyle w:val="BodyTex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A26CE1" w:rsidRPr="006161DA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4F52E8C" w14:textId="77777777" w:rsidR="00EF4CD2" w:rsidRPr="006161DA" w:rsidRDefault="00EF4CD2" w:rsidP="006652B2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Cs/>
          <w:sz w:val="24"/>
          <w:szCs w:val="24"/>
          <w:lang w:val="sq-AL"/>
        </w:rPr>
        <w:t xml:space="preserve">Palët e interesuara, të cilat morën pjesë në hartimin e këtij </w:t>
      </w:r>
      <w:proofErr w:type="spellStart"/>
      <w:r w:rsidRPr="006161DA"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 w:rsidRPr="006161DA">
        <w:rPr>
          <w:rFonts w:ascii="Times New Roman" w:hAnsi="Times New Roman"/>
          <w:iCs/>
          <w:sz w:val="24"/>
          <w:szCs w:val="24"/>
          <w:lang w:val="sq-AL"/>
        </w:rPr>
        <w:t xml:space="preserve"> janë:</w:t>
      </w:r>
    </w:p>
    <w:p w14:paraId="192108C5" w14:textId="77777777" w:rsidR="00246E15" w:rsidRPr="006161DA" w:rsidRDefault="00EF4CD2" w:rsidP="00246E1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0E08B44E" w14:textId="269616E2" w:rsidR="00246E15" w:rsidRPr="006161DA" w:rsidRDefault="00246E15" w:rsidP="00246E1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Cs/>
          <w:sz w:val="24"/>
          <w:szCs w:val="24"/>
          <w:lang w:val="sq-AL"/>
        </w:rPr>
        <w:t xml:space="preserve">Autoriteti i Kontrollit Shtetëror të Eksporteve. </w:t>
      </w:r>
    </w:p>
    <w:p w14:paraId="6F774F3C" w14:textId="7EF9D931" w:rsidR="00A26CE1" w:rsidRPr="006161DA" w:rsidRDefault="00A26CE1" w:rsidP="00246E15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161DA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iCs/>
          <w:sz w:val="24"/>
          <w:szCs w:val="24"/>
          <w:lang w:val="sq-AL"/>
        </w:rPr>
        <w:lastRenderedPageBreak/>
        <w:t>Gruponi komente të ngjashme së bashku dhe renditni palët e interesuara që i ngritën ato;</w:t>
      </w:r>
    </w:p>
    <w:p w14:paraId="5F39FDD0" w14:textId="77777777" w:rsidR="00A26CE1" w:rsidRPr="006161DA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161DA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4296575B" w14:textId="77777777" w:rsidR="008B1CBA" w:rsidRPr="006161DA" w:rsidRDefault="008B1CBA" w:rsidP="006652B2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E4882E8" w14:textId="5A049A49" w:rsidR="00D177D0" w:rsidRPr="006161DA" w:rsidRDefault="008B1CBA" w:rsidP="006652B2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61DA">
        <w:rPr>
          <w:rFonts w:ascii="Times New Roman" w:hAnsi="Times New Roman"/>
          <w:sz w:val="24"/>
          <w:szCs w:val="24"/>
          <w:lang w:val="sq-AL"/>
        </w:rPr>
        <w:t xml:space="preserve">Projektligji nuk ka marrë komente gjatë tryezave konsultative dhe në rubrikën përkatëse në RENJKP, </w:t>
      </w:r>
      <w:r w:rsidR="00B96230" w:rsidRPr="006161DA">
        <w:rPr>
          <w:rFonts w:ascii="Times New Roman" w:hAnsi="Times New Roman"/>
          <w:sz w:val="24"/>
          <w:szCs w:val="24"/>
          <w:lang w:val="sq-AL"/>
        </w:rPr>
        <w:t>por</w:t>
      </w:r>
      <w:r w:rsidRPr="006161DA">
        <w:rPr>
          <w:rFonts w:ascii="Times New Roman" w:hAnsi="Times New Roman"/>
          <w:sz w:val="24"/>
          <w:szCs w:val="24"/>
          <w:lang w:val="sq-AL"/>
        </w:rPr>
        <w:t xml:space="preserve"> ka marrë komente vetëm nëpërmjet sistemit e Akte nga</w:t>
      </w:r>
      <w:r w:rsidR="00B96230" w:rsidRPr="006161D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46E15" w:rsidRPr="006161DA">
        <w:rPr>
          <w:rFonts w:ascii="Times New Roman" w:hAnsi="Times New Roman"/>
          <w:sz w:val="24"/>
          <w:szCs w:val="24"/>
          <w:lang w:val="sq-AL"/>
        </w:rPr>
        <w:t xml:space="preserve">Ministria për Evropën dhe Punët e Jashtme, Ministria e Drejtësisë, Ministria e Financave dhe Ministri i Shtetit për Sipërmarrjen dhe Klimën e Biznesit, </w:t>
      </w:r>
      <w:r w:rsidR="00B96230" w:rsidRPr="006161DA">
        <w:rPr>
          <w:rFonts w:ascii="Times New Roman" w:hAnsi="Times New Roman"/>
          <w:sz w:val="24"/>
          <w:szCs w:val="24"/>
          <w:lang w:val="sq-AL"/>
        </w:rPr>
        <w:t>të cilat</w:t>
      </w:r>
      <w:r w:rsidR="00D177D0" w:rsidRPr="006161DA"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  <w:t xml:space="preserve"> janë marrë në konsideratë, trajtuar, refuzuar</w:t>
      </w:r>
      <w:r w:rsidR="00B96230" w:rsidRPr="006161DA"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  <w:t xml:space="preserve"> apo reflektuar rast pas rasti,</w:t>
      </w:r>
      <w:r w:rsidR="00D177D0" w:rsidRPr="006161DA"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  <w:t xml:space="preserve"> gjatë procesit të hartimit të dokumentit.</w:t>
      </w:r>
    </w:p>
    <w:p w14:paraId="07BA75DA" w14:textId="77777777" w:rsidR="00433F9E" w:rsidRPr="006161DA" w:rsidRDefault="00433F9E" w:rsidP="0015657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6161DA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6161D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</w:t>
            </w:r>
            <w:proofErr w:type="spellEnd"/>
            <w:r w:rsidRPr="006161D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6161DA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6161DA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161DA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51B608E3" w14:textId="1090F02B" w:rsidR="0016286C" w:rsidRPr="006161DA" w:rsidRDefault="0016286C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16286C" w:rsidRPr="006161DA" w:rsidSect="000443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44303"/>
    <w:rsid w:val="00050D06"/>
    <w:rsid w:val="000658CD"/>
    <w:rsid w:val="0007438F"/>
    <w:rsid w:val="0009526A"/>
    <w:rsid w:val="000F3434"/>
    <w:rsid w:val="00122578"/>
    <w:rsid w:val="00156579"/>
    <w:rsid w:val="0016286C"/>
    <w:rsid w:val="0018236E"/>
    <w:rsid w:val="001835E8"/>
    <w:rsid w:val="001973D2"/>
    <w:rsid w:val="001C004E"/>
    <w:rsid w:val="001E3166"/>
    <w:rsid w:val="002115E3"/>
    <w:rsid w:val="00217ABC"/>
    <w:rsid w:val="00222162"/>
    <w:rsid w:val="002235AF"/>
    <w:rsid w:val="00227962"/>
    <w:rsid w:val="00243FC1"/>
    <w:rsid w:val="00244C8C"/>
    <w:rsid w:val="00246E15"/>
    <w:rsid w:val="00260DF5"/>
    <w:rsid w:val="002726F0"/>
    <w:rsid w:val="002813A7"/>
    <w:rsid w:val="002B2AA4"/>
    <w:rsid w:val="002E31AE"/>
    <w:rsid w:val="002F295A"/>
    <w:rsid w:val="002F529F"/>
    <w:rsid w:val="00320C91"/>
    <w:rsid w:val="00345A90"/>
    <w:rsid w:val="00347119"/>
    <w:rsid w:val="0037373A"/>
    <w:rsid w:val="00393570"/>
    <w:rsid w:val="003A0778"/>
    <w:rsid w:val="003A7F64"/>
    <w:rsid w:val="003C2FA0"/>
    <w:rsid w:val="00411675"/>
    <w:rsid w:val="004128F7"/>
    <w:rsid w:val="00433F9E"/>
    <w:rsid w:val="004509BA"/>
    <w:rsid w:val="0047509B"/>
    <w:rsid w:val="0047743E"/>
    <w:rsid w:val="004863B2"/>
    <w:rsid w:val="0049252D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2222"/>
    <w:rsid w:val="005B274C"/>
    <w:rsid w:val="005C6DB0"/>
    <w:rsid w:val="005E57C3"/>
    <w:rsid w:val="005F1623"/>
    <w:rsid w:val="00602D1A"/>
    <w:rsid w:val="006161DA"/>
    <w:rsid w:val="006331B4"/>
    <w:rsid w:val="00634AFD"/>
    <w:rsid w:val="00640CD9"/>
    <w:rsid w:val="00650A6E"/>
    <w:rsid w:val="00657214"/>
    <w:rsid w:val="006652B2"/>
    <w:rsid w:val="00670170"/>
    <w:rsid w:val="006A37A7"/>
    <w:rsid w:val="006D79DC"/>
    <w:rsid w:val="00700E7C"/>
    <w:rsid w:val="00711BA0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33802"/>
    <w:rsid w:val="00992233"/>
    <w:rsid w:val="009947AE"/>
    <w:rsid w:val="009A3726"/>
    <w:rsid w:val="009A4C58"/>
    <w:rsid w:val="009B4799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67D5"/>
    <w:rsid w:val="00A605F7"/>
    <w:rsid w:val="00A632C9"/>
    <w:rsid w:val="00A6394D"/>
    <w:rsid w:val="00A74A07"/>
    <w:rsid w:val="00A8046D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924C4"/>
    <w:rsid w:val="00B96230"/>
    <w:rsid w:val="00BB7B86"/>
    <w:rsid w:val="00BB7BB5"/>
    <w:rsid w:val="00BD21E0"/>
    <w:rsid w:val="00BE16AA"/>
    <w:rsid w:val="00C26DF2"/>
    <w:rsid w:val="00C36965"/>
    <w:rsid w:val="00C46368"/>
    <w:rsid w:val="00CA2892"/>
    <w:rsid w:val="00CD34FC"/>
    <w:rsid w:val="00CE6304"/>
    <w:rsid w:val="00CF0128"/>
    <w:rsid w:val="00CF0FEF"/>
    <w:rsid w:val="00CF1611"/>
    <w:rsid w:val="00CF79C2"/>
    <w:rsid w:val="00D177D0"/>
    <w:rsid w:val="00D23D7B"/>
    <w:rsid w:val="00D34867"/>
    <w:rsid w:val="00D358C1"/>
    <w:rsid w:val="00D936BE"/>
    <w:rsid w:val="00DB336E"/>
    <w:rsid w:val="00DB77F9"/>
    <w:rsid w:val="00DD1E57"/>
    <w:rsid w:val="00DE29AF"/>
    <w:rsid w:val="00DE66DA"/>
    <w:rsid w:val="00E0716B"/>
    <w:rsid w:val="00E12537"/>
    <w:rsid w:val="00E515A1"/>
    <w:rsid w:val="00EA362D"/>
    <w:rsid w:val="00EB3ED5"/>
    <w:rsid w:val="00EB6417"/>
    <w:rsid w:val="00EB69DE"/>
    <w:rsid w:val="00EE3367"/>
    <w:rsid w:val="00EF4CD2"/>
    <w:rsid w:val="00F031F1"/>
    <w:rsid w:val="00F0478C"/>
    <w:rsid w:val="00F132C8"/>
    <w:rsid w:val="00F30839"/>
    <w:rsid w:val="00F542E1"/>
    <w:rsid w:val="00F62AB0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EC7673-7631-449C-962C-41807117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Sofia Kaloshi</cp:lastModifiedBy>
  <cp:revision>2</cp:revision>
  <dcterms:created xsi:type="dcterms:W3CDTF">2024-05-17T10:04:00Z</dcterms:created>
  <dcterms:modified xsi:type="dcterms:W3CDTF">2024-05-17T10:04:00Z</dcterms:modified>
</cp:coreProperties>
</file>