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0D9E9" w14:textId="77777777" w:rsidR="005940E3" w:rsidRPr="005375F2" w:rsidRDefault="005940E3" w:rsidP="005940E3">
      <w:pPr>
        <w:rPr>
          <w:rFonts w:ascii="Times New Roman" w:hAnsi="Times New Roman"/>
          <w:sz w:val="24"/>
          <w:szCs w:val="24"/>
        </w:rPr>
      </w:pPr>
      <w:r w:rsidRPr="005375F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FC8B9D" wp14:editId="0884D35D">
            <wp:extent cx="5724940" cy="6707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219" cy="67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A47045" w14:textId="77777777" w:rsidR="005940E3" w:rsidRPr="005375F2" w:rsidRDefault="005940E3" w:rsidP="005940E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375F2">
        <w:rPr>
          <w:rFonts w:ascii="Times New Roman" w:hAnsi="Times New Roman"/>
          <w:b/>
          <w:sz w:val="24"/>
          <w:szCs w:val="24"/>
        </w:rPr>
        <w:t>REPUBLIKA E SHQIPËRISË</w:t>
      </w:r>
    </w:p>
    <w:p w14:paraId="74F0ACF7" w14:textId="69C2DE8B" w:rsidR="008D2205" w:rsidRPr="005375F2" w:rsidRDefault="005940E3" w:rsidP="00C76CCC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375F2">
        <w:rPr>
          <w:rFonts w:ascii="Times New Roman" w:hAnsi="Times New Roman"/>
          <w:b/>
          <w:sz w:val="24"/>
          <w:szCs w:val="24"/>
        </w:rPr>
        <w:t>KUVENDI</w:t>
      </w:r>
    </w:p>
    <w:p w14:paraId="2C3F4C7F" w14:textId="77777777" w:rsidR="00092307" w:rsidRPr="005375F2" w:rsidRDefault="00092307" w:rsidP="00C76CCC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80223AC" w14:textId="4EA89847" w:rsidR="005940E3" w:rsidRPr="005375F2" w:rsidRDefault="005940E3" w:rsidP="005940E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75F2">
        <w:rPr>
          <w:rFonts w:ascii="Times New Roman" w:hAnsi="Times New Roman"/>
          <w:b/>
          <w:bCs/>
          <w:sz w:val="24"/>
          <w:szCs w:val="24"/>
        </w:rPr>
        <w:t>PROJEKTLIGJ</w:t>
      </w:r>
    </w:p>
    <w:p w14:paraId="7B20969F" w14:textId="77777777" w:rsidR="00092307" w:rsidRPr="005375F2" w:rsidRDefault="00092307" w:rsidP="005940E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D9DCB7" w14:textId="464734ED" w:rsidR="005940E3" w:rsidRPr="005375F2" w:rsidRDefault="005940E3" w:rsidP="008D2205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75F2">
        <w:rPr>
          <w:rFonts w:ascii="Times New Roman" w:hAnsi="Times New Roman"/>
          <w:b/>
          <w:bCs/>
          <w:sz w:val="24"/>
          <w:szCs w:val="24"/>
        </w:rPr>
        <w:t>Nr.______, datë____._____.202</w:t>
      </w:r>
      <w:r w:rsidR="00A113E0" w:rsidRPr="005375F2">
        <w:rPr>
          <w:rFonts w:ascii="Times New Roman" w:hAnsi="Times New Roman"/>
          <w:b/>
          <w:bCs/>
          <w:sz w:val="24"/>
          <w:szCs w:val="24"/>
        </w:rPr>
        <w:t>4</w:t>
      </w:r>
    </w:p>
    <w:p w14:paraId="3F1BD0D2" w14:textId="77777777" w:rsidR="00092307" w:rsidRPr="005375F2" w:rsidRDefault="00092307" w:rsidP="008D2205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F50E0E" w14:textId="6561C53F" w:rsidR="005940E3" w:rsidRPr="005375F2" w:rsidRDefault="00092307" w:rsidP="005940E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75F2">
        <w:rPr>
          <w:rFonts w:ascii="Times New Roman" w:hAnsi="Times New Roman"/>
          <w:b/>
          <w:sz w:val="24"/>
          <w:szCs w:val="24"/>
        </w:rPr>
        <w:t>PËR</w:t>
      </w:r>
    </w:p>
    <w:p w14:paraId="6B548EBA" w14:textId="765B5B8D" w:rsidR="00D919E8" w:rsidRPr="005375F2" w:rsidRDefault="00092307" w:rsidP="00B544CA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2212086"/>
      <w:r w:rsidRPr="005375F2">
        <w:rPr>
          <w:rFonts w:ascii="Times New Roman" w:hAnsi="Times New Roman"/>
          <w:b/>
          <w:bCs/>
          <w:sz w:val="24"/>
          <w:szCs w:val="24"/>
        </w:rPr>
        <w:t>DISA SHTESA DHE NDRYSHIME NË LIGJIN NR. 46/2018 “PËR KONTROLLIN SHTETËROR TË TRANSFERIMEVE NDËRKOMBËTARE TË MALLRAVE USHTARAKE DHE TË ARTIKUJVE E TEKNOLOGJIVE ME PËRDORIM TË DYFISHTË”</w:t>
      </w:r>
      <w:bookmarkEnd w:id="0"/>
    </w:p>
    <w:p w14:paraId="2926D53E" w14:textId="1B3B91E7" w:rsidR="00092307" w:rsidRPr="005375F2" w:rsidRDefault="005940E3" w:rsidP="008D2205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375F2">
        <w:rPr>
          <w:rFonts w:ascii="Times New Roman" w:hAnsi="Times New Roman"/>
          <w:bCs/>
          <w:sz w:val="24"/>
          <w:szCs w:val="24"/>
        </w:rPr>
        <w:t>Në mbështetje të neneve 78, dhe nenit 83, pika 1 të Kushtetutës së Republikës së Shqipërisë, me propozim të Këshillit të Ministrave,</w:t>
      </w:r>
    </w:p>
    <w:p w14:paraId="6795A523" w14:textId="77777777" w:rsidR="005940E3" w:rsidRPr="005375F2" w:rsidRDefault="005940E3" w:rsidP="005940E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75F2">
        <w:rPr>
          <w:rFonts w:ascii="Times New Roman" w:hAnsi="Times New Roman"/>
          <w:b/>
          <w:bCs/>
          <w:sz w:val="24"/>
          <w:szCs w:val="24"/>
        </w:rPr>
        <w:t>KUVENDI</w:t>
      </w:r>
    </w:p>
    <w:p w14:paraId="72ED12EB" w14:textId="77777777" w:rsidR="005940E3" w:rsidRPr="005375F2" w:rsidRDefault="005940E3" w:rsidP="005940E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75F2">
        <w:rPr>
          <w:rFonts w:ascii="Times New Roman" w:hAnsi="Times New Roman"/>
          <w:b/>
          <w:bCs/>
          <w:sz w:val="24"/>
          <w:szCs w:val="24"/>
        </w:rPr>
        <w:t>I REPUBLIKËS SË SHQIPËRISË</w:t>
      </w:r>
    </w:p>
    <w:p w14:paraId="515297C6" w14:textId="534DBC15" w:rsidR="005940E3" w:rsidRPr="005375F2" w:rsidRDefault="005940E3" w:rsidP="008D220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375F2">
        <w:rPr>
          <w:rFonts w:ascii="Times New Roman" w:hAnsi="Times New Roman"/>
          <w:b/>
          <w:sz w:val="24"/>
          <w:szCs w:val="24"/>
        </w:rPr>
        <w:t>V</w:t>
      </w:r>
      <w:r w:rsidR="00092307" w:rsidRPr="005375F2">
        <w:rPr>
          <w:rFonts w:ascii="Times New Roman" w:hAnsi="Times New Roman"/>
          <w:b/>
          <w:sz w:val="24"/>
          <w:szCs w:val="24"/>
        </w:rPr>
        <w:t xml:space="preserve"> </w:t>
      </w:r>
      <w:r w:rsidRPr="005375F2">
        <w:rPr>
          <w:rFonts w:ascii="Times New Roman" w:hAnsi="Times New Roman"/>
          <w:b/>
          <w:sz w:val="24"/>
          <w:szCs w:val="24"/>
        </w:rPr>
        <w:t>E</w:t>
      </w:r>
      <w:r w:rsidR="00092307" w:rsidRPr="005375F2">
        <w:rPr>
          <w:rFonts w:ascii="Times New Roman" w:hAnsi="Times New Roman"/>
          <w:b/>
          <w:sz w:val="24"/>
          <w:szCs w:val="24"/>
        </w:rPr>
        <w:t xml:space="preserve"> </w:t>
      </w:r>
      <w:r w:rsidRPr="005375F2">
        <w:rPr>
          <w:rFonts w:ascii="Times New Roman" w:hAnsi="Times New Roman"/>
          <w:b/>
          <w:sz w:val="24"/>
          <w:szCs w:val="24"/>
        </w:rPr>
        <w:t>N</w:t>
      </w:r>
      <w:r w:rsidR="00092307" w:rsidRPr="005375F2">
        <w:rPr>
          <w:rFonts w:ascii="Times New Roman" w:hAnsi="Times New Roman"/>
          <w:b/>
          <w:sz w:val="24"/>
          <w:szCs w:val="24"/>
        </w:rPr>
        <w:t xml:space="preserve"> </w:t>
      </w:r>
      <w:r w:rsidRPr="005375F2">
        <w:rPr>
          <w:rFonts w:ascii="Times New Roman" w:hAnsi="Times New Roman"/>
          <w:b/>
          <w:sz w:val="24"/>
          <w:szCs w:val="24"/>
        </w:rPr>
        <w:t>D</w:t>
      </w:r>
      <w:r w:rsidR="00092307" w:rsidRPr="005375F2">
        <w:rPr>
          <w:rFonts w:ascii="Times New Roman" w:hAnsi="Times New Roman"/>
          <w:b/>
          <w:sz w:val="24"/>
          <w:szCs w:val="24"/>
        </w:rPr>
        <w:t xml:space="preserve"> </w:t>
      </w:r>
      <w:r w:rsidRPr="005375F2">
        <w:rPr>
          <w:rFonts w:ascii="Times New Roman" w:hAnsi="Times New Roman"/>
          <w:b/>
          <w:sz w:val="24"/>
          <w:szCs w:val="24"/>
        </w:rPr>
        <w:t>O</w:t>
      </w:r>
      <w:r w:rsidR="00092307" w:rsidRPr="005375F2">
        <w:rPr>
          <w:rFonts w:ascii="Times New Roman" w:hAnsi="Times New Roman"/>
          <w:b/>
          <w:sz w:val="24"/>
          <w:szCs w:val="24"/>
        </w:rPr>
        <w:t xml:space="preserve"> </w:t>
      </w:r>
      <w:r w:rsidRPr="005375F2">
        <w:rPr>
          <w:rFonts w:ascii="Times New Roman" w:hAnsi="Times New Roman"/>
          <w:b/>
          <w:sz w:val="24"/>
          <w:szCs w:val="24"/>
        </w:rPr>
        <w:t>S</w:t>
      </w:r>
      <w:r w:rsidR="00092307" w:rsidRPr="005375F2">
        <w:rPr>
          <w:rFonts w:ascii="Times New Roman" w:hAnsi="Times New Roman"/>
          <w:b/>
          <w:sz w:val="24"/>
          <w:szCs w:val="24"/>
        </w:rPr>
        <w:t xml:space="preserve"> </w:t>
      </w:r>
      <w:r w:rsidRPr="005375F2">
        <w:rPr>
          <w:rFonts w:ascii="Times New Roman" w:hAnsi="Times New Roman"/>
          <w:b/>
          <w:sz w:val="24"/>
          <w:szCs w:val="24"/>
        </w:rPr>
        <w:t>I:</w:t>
      </w:r>
    </w:p>
    <w:p w14:paraId="3E19C444" w14:textId="77777777" w:rsidR="005375F2" w:rsidRPr="005375F2" w:rsidRDefault="005375F2" w:rsidP="006A2B63">
      <w:pPr>
        <w:spacing w:before="120" w:after="120" w:line="276" w:lineRule="auto"/>
        <w:ind w:left="681" w:right="700"/>
        <w:jc w:val="center"/>
        <w:rPr>
          <w:rFonts w:ascii="Times New Roman" w:hAnsi="Times New Roman"/>
          <w:b/>
          <w:sz w:val="24"/>
          <w:szCs w:val="24"/>
        </w:rPr>
      </w:pPr>
    </w:p>
    <w:p w14:paraId="7AEE6E1E" w14:textId="77777777" w:rsidR="006A2B63" w:rsidRPr="005375F2" w:rsidRDefault="006A2B63" w:rsidP="006A2B63">
      <w:pPr>
        <w:spacing w:before="120" w:after="120" w:line="276" w:lineRule="auto"/>
        <w:ind w:left="681" w:right="700"/>
        <w:jc w:val="center"/>
        <w:rPr>
          <w:rFonts w:ascii="Times New Roman" w:hAnsi="Times New Roman"/>
          <w:b/>
          <w:sz w:val="24"/>
          <w:szCs w:val="24"/>
        </w:rPr>
      </w:pPr>
      <w:r w:rsidRPr="005375F2">
        <w:rPr>
          <w:rFonts w:ascii="Times New Roman" w:hAnsi="Times New Roman"/>
          <w:b/>
          <w:sz w:val="24"/>
          <w:szCs w:val="24"/>
        </w:rPr>
        <w:t>Neni 1</w:t>
      </w:r>
    </w:p>
    <w:p w14:paraId="280363A5" w14:textId="498C8E66" w:rsidR="006A2B63" w:rsidRPr="005375F2" w:rsidRDefault="006A2B63" w:rsidP="006A2B63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5375F2">
        <w:rPr>
          <w:rFonts w:ascii="Times New Roman" w:hAnsi="Times New Roman"/>
          <w:bCs/>
          <w:sz w:val="24"/>
          <w:szCs w:val="24"/>
        </w:rPr>
        <w:t xml:space="preserve">Në nenin 3, pas </w:t>
      </w:r>
      <w:r w:rsidR="002C3F22" w:rsidRPr="005375F2">
        <w:rPr>
          <w:rFonts w:ascii="Times New Roman" w:hAnsi="Times New Roman"/>
          <w:bCs/>
          <w:sz w:val="24"/>
          <w:szCs w:val="24"/>
        </w:rPr>
        <w:t>germ</w:t>
      </w:r>
      <w:r w:rsidRPr="005375F2">
        <w:rPr>
          <w:rFonts w:ascii="Times New Roman" w:hAnsi="Times New Roman"/>
          <w:bCs/>
          <w:sz w:val="24"/>
          <w:szCs w:val="24"/>
        </w:rPr>
        <w:t>ës “ç”, shtohet</w:t>
      </w:r>
      <w:r w:rsidR="002C3F22" w:rsidRPr="005375F2">
        <w:rPr>
          <w:rFonts w:ascii="Times New Roman" w:hAnsi="Times New Roman"/>
          <w:bCs/>
          <w:sz w:val="24"/>
          <w:szCs w:val="24"/>
        </w:rPr>
        <w:t xml:space="preserve"> germa</w:t>
      </w:r>
      <w:r w:rsidRPr="005375F2">
        <w:rPr>
          <w:rFonts w:ascii="Times New Roman" w:hAnsi="Times New Roman"/>
          <w:bCs/>
          <w:sz w:val="24"/>
          <w:szCs w:val="24"/>
        </w:rPr>
        <w:t xml:space="preserve"> “d”, me përmbajtje, si vijon:</w:t>
      </w:r>
    </w:p>
    <w:p w14:paraId="25127667" w14:textId="77777777" w:rsidR="006A2B63" w:rsidRPr="005375F2" w:rsidRDefault="006A2B63" w:rsidP="006A2B63">
      <w:pPr>
        <w:spacing w:before="120" w:after="12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375F2">
        <w:rPr>
          <w:rFonts w:ascii="Times New Roman" w:hAnsi="Times New Roman"/>
          <w:bCs/>
          <w:sz w:val="24"/>
          <w:szCs w:val="24"/>
        </w:rPr>
        <w:t>“d) transferimet ndërkombëtare të mallrave të kontrolluara, të cilat kryhen sipas udhëzimeve  të vendeve/agjencive të NATO-s, për rastet e veçanta të nevojave operacionale të këtyre vendeve.”</w:t>
      </w:r>
    </w:p>
    <w:p w14:paraId="6E1BDDD2" w14:textId="77777777" w:rsidR="005375F2" w:rsidRPr="005375F2" w:rsidRDefault="005375F2" w:rsidP="00C765D5">
      <w:pPr>
        <w:spacing w:before="120" w:after="120"/>
        <w:ind w:left="284" w:hanging="284"/>
        <w:jc w:val="center"/>
        <w:rPr>
          <w:rFonts w:ascii="Times New Roman" w:hAnsi="Times New Roman"/>
          <w:b/>
          <w:bCs/>
          <w:sz w:val="16"/>
          <w:szCs w:val="24"/>
        </w:rPr>
      </w:pPr>
    </w:p>
    <w:p w14:paraId="4C693F9D" w14:textId="0F40EBC5" w:rsidR="006A2B63" w:rsidRPr="005375F2" w:rsidRDefault="006A2B63" w:rsidP="00C765D5">
      <w:pPr>
        <w:spacing w:before="120" w:after="120"/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5375F2">
        <w:rPr>
          <w:rFonts w:ascii="Times New Roman" w:hAnsi="Times New Roman"/>
          <w:b/>
          <w:bCs/>
          <w:sz w:val="24"/>
          <w:szCs w:val="24"/>
        </w:rPr>
        <w:t>Neni 2</w:t>
      </w:r>
    </w:p>
    <w:p w14:paraId="7CBA399B" w14:textId="02EA9373" w:rsidR="006A2B63" w:rsidRPr="005375F2" w:rsidRDefault="004E729A" w:rsidP="006A2B63">
      <w:pPr>
        <w:spacing w:before="120" w:after="12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375F2">
        <w:rPr>
          <w:rFonts w:ascii="Times New Roman" w:hAnsi="Times New Roman"/>
          <w:bCs/>
          <w:sz w:val="24"/>
          <w:szCs w:val="24"/>
        </w:rPr>
        <w:t xml:space="preserve">Paragrafi </w:t>
      </w:r>
      <w:r w:rsidR="00395E4A" w:rsidRPr="005375F2">
        <w:rPr>
          <w:rFonts w:ascii="Times New Roman" w:hAnsi="Times New Roman"/>
          <w:bCs/>
          <w:sz w:val="24"/>
          <w:szCs w:val="24"/>
        </w:rPr>
        <w:t>i parë</w:t>
      </w:r>
      <w:r w:rsidR="003247F3" w:rsidRPr="005375F2">
        <w:rPr>
          <w:rFonts w:ascii="Times New Roman" w:hAnsi="Times New Roman"/>
          <w:bCs/>
          <w:sz w:val="24"/>
          <w:szCs w:val="24"/>
        </w:rPr>
        <w:t>, i p</w:t>
      </w:r>
      <w:r w:rsidR="006A2B63" w:rsidRPr="005375F2">
        <w:rPr>
          <w:rFonts w:ascii="Times New Roman" w:hAnsi="Times New Roman"/>
          <w:bCs/>
          <w:sz w:val="24"/>
          <w:szCs w:val="24"/>
        </w:rPr>
        <w:t>ik</w:t>
      </w:r>
      <w:r w:rsidR="003247F3" w:rsidRPr="005375F2">
        <w:rPr>
          <w:rFonts w:ascii="Times New Roman" w:hAnsi="Times New Roman"/>
          <w:bCs/>
          <w:sz w:val="24"/>
          <w:szCs w:val="24"/>
        </w:rPr>
        <w:t>ës</w:t>
      </w:r>
      <w:r w:rsidR="006A2B63" w:rsidRPr="005375F2">
        <w:rPr>
          <w:rFonts w:ascii="Times New Roman" w:hAnsi="Times New Roman"/>
          <w:bCs/>
          <w:sz w:val="24"/>
          <w:szCs w:val="24"/>
        </w:rPr>
        <w:t xml:space="preserve"> 1</w:t>
      </w:r>
      <w:r w:rsidR="00092307" w:rsidRPr="005375F2">
        <w:rPr>
          <w:rFonts w:ascii="Times New Roman" w:hAnsi="Times New Roman"/>
          <w:bCs/>
          <w:sz w:val="24"/>
          <w:szCs w:val="24"/>
        </w:rPr>
        <w:t>,</w:t>
      </w:r>
      <w:r w:rsidR="006A2B63" w:rsidRPr="005375F2">
        <w:rPr>
          <w:rFonts w:ascii="Times New Roman" w:hAnsi="Times New Roman"/>
          <w:bCs/>
          <w:sz w:val="24"/>
          <w:szCs w:val="24"/>
        </w:rPr>
        <w:t xml:space="preserve"> </w:t>
      </w:r>
      <w:r w:rsidR="003247F3" w:rsidRPr="005375F2">
        <w:rPr>
          <w:rFonts w:ascii="Times New Roman" w:hAnsi="Times New Roman"/>
          <w:bCs/>
          <w:sz w:val="24"/>
          <w:szCs w:val="24"/>
        </w:rPr>
        <w:t>të</w:t>
      </w:r>
      <w:r w:rsidR="006A2B63" w:rsidRPr="005375F2">
        <w:rPr>
          <w:rFonts w:ascii="Times New Roman" w:hAnsi="Times New Roman"/>
          <w:bCs/>
          <w:sz w:val="24"/>
          <w:szCs w:val="24"/>
        </w:rPr>
        <w:t xml:space="preserve"> nenit 9 riformulohet</w:t>
      </w:r>
      <w:r w:rsidR="000D7265" w:rsidRPr="005375F2">
        <w:rPr>
          <w:rFonts w:ascii="Times New Roman" w:hAnsi="Times New Roman"/>
          <w:bCs/>
          <w:sz w:val="24"/>
          <w:szCs w:val="24"/>
        </w:rPr>
        <w:t>,</w:t>
      </w:r>
      <w:r w:rsidR="006A2B63" w:rsidRPr="005375F2">
        <w:rPr>
          <w:rFonts w:ascii="Times New Roman" w:hAnsi="Times New Roman"/>
          <w:bCs/>
          <w:sz w:val="24"/>
          <w:szCs w:val="24"/>
        </w:rPr>
        <w:t xml:space="preserve"> si vijon:</w:t>
      </w:r>
    </w:p>
    <w:p w14:paraId="48A18CCD" w14:textId="237F25B3" w:rsidR="006A2B63" w:rsidRPr="005375F2" w:rsidRDefault="006A2B63" w:rsidP="00ED5422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375F2">
        <w:rPr>
          <w:rFonts w:ascii="Times New Roman" w:hAnsi="Times New Roman"/>
          <w:bCs/>
          <w:sz w:val="24"/>
          <w:szCs w:val="24"/>
        </w:rPr>
        <w:t>“N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Ministrin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e Mbrojtjes funksionon Autoriteti i Kontrollit Shtet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ror 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Eksporteve (AKSHE), e cila 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sht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struktura shtet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rore p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rgjegj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se p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r zbatimin e politik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s s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kontrollit p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r transferimet nd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rkomb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tare 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mallrave ushtarake, 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artikujve dhe 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teknologjive me p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rdorim 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dyfisht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.”</w:t>
      </w:r>
    </w:p>
    <w:p w14:paraId="3636C477" w14:textId="77777777" w:rsidR="005375F2" w:rsidRPr="005375F2" w:rsidRDefault="005375F2" w:rsidP="00C765D5">
      <w:pPr>
        <w:spacing w:before="120" w:after="120"/>
        <w:ind w:left="284" w:hanging="284"/>
        <w:jc w:val="center"/>
        <w:rPr>
          <w:rFonts w:ascii="Times New Roman" w:hAnsi="Times New Roman"/>
          <w:b/>
          <w:bCs/>
          <w:sz w:val="16"/>
          <w:szCs w:val="24"/>
        </w:rPr>
      </w:pPr>
    </w:p>
    <w:p w14:paraId="26BF4894" w14:textId="00BEA9DB" w:rsidR="006A2B63" w:rsidRPr="005375F2" w:rsidRDefault="006A2B63" w:rsidP="00C765D5">
      <w:pPr>
        <w:spacing w:before="120" w:after="120"/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5375F2">
        <w:rPr>
          <w:rFonts w:ascii="Times New Roman" w:hAnsi="Times New Roman"/>
          <w:b/>
          <w:bCs/>
          <w:sz w:val="24"/>
          <w:szCs w:val="24"/>
        </w:rPr>
        <w:t>Neni 3</w:t>
      </w:r>
    </w:p>
    <w:p w14:paraId="50550F81" w14:textId="520C3C3E" w:rsidR="006A2B63" w:rsidRPr="005375F2" w:rsidRDefault="005E281E" w:rsidP="006A2B63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375F2">
        <w:rPr>
          <w:rFonts w:ascii="Times New Roman" w:hAnsi="Times New Roman"/>
          <w:bCs/>
          <w:sz w:val="24"/>
          <w:szCs w:val="24"/>
        </w:rPr>
        <w:t>P</w:t>
      </w:r>
      <w:r w:rsidR="00744CE8" w:rsidRPr="005375F2">
        <w:rPr>
          <w:rFonts w:ascii="Times New Roman" w:hAnsi="Times New Roman"/>
          <w:bCs/>
          <w:sz w:val="24"/>
          <w:szCs w:val="24"/>
        </w:rPr>
        <w:t>ik</w:t>
      </w:r>
      <w:r w:rsidRPr="005375F2">
        <w:rPr>
          <w:rFonts w:ascii="Times New Roman" w:hAnsi="Times New Roman"/>
          <w:bCs/>
          <w:sz w:val="24"/>
          <w:szCs w:val="24"/>
        </w:rPr>
        <w:t>a</w:t>
      </w:r>
      <w:r w:rsidR="00744CE8" w:rsidRPr="005375F2">
        <w:rPr>
          <w:rFonts w:ascii="Times New Roman" w:hAnsi="Times New Roman"/>
          <w:bCs/>
          <w:sz w:val="24"/>
          <w:szCs w:val="24"/>
        </w:rPr>
        <w:t xml:space="preserve"> 1, </w:t>
      </w:r>
      <w:r w:rsidRPr="005375F2">
        <w:rPr>
          <w:rFonts w:ascii="Times New Roman" w:hAnsi="Times New Roman"/>
          <w:bCs/>
          <w:sz w:val="24"/>
          <w:szCs w:val="24"/>
        </w:rPr>
        <w:t>e</w:t>
      </w:r>
      <w:r w:rsidR="006A2B63" w:rsidRPr="005375F2">
        <w:rPr>
          <w:rFonts w:ascii="Times New Roman" w:hAnsi="Times New Roman"/>
          <w:bCs/>
          <w:sz w:val="24"/>
          <w:szCs w:val="24"/>
        </w:rPr>
        <w:t xml:space="preserve"> nenit 10 </w:t>
      </w:r>
      <w:r w:rsidR="00744CE8" w:rsidRPr="005375F2">
        <w:rPr>
          <w:rFonts w:ascii="Times New Roman" w:hAnsi="Times New Roman"/>
          <w:bCs/>
          <w:sz w:val="24"/>
          <w:szCs w:val="24"/>
        </w:rPr>
        <w:t>riformulohet, si vijon:</w:t>
      </w:r>
    </w:p>
    <w:p w14:paraId="5B49D087" w14:textId="6F157311" w:rsidR="00092307" w:rsidRPr="005375F2" w:rsidRDefault="000A6668" w:rsidP="000A6668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spacing w:val="-2"/>
          <w:sz w:val="24"/>
          <w:szCs w:val="24"/>
        </w:rPr>
      </w:pPr>
      <w:r w:rsidRPr="005375F2">
        <w:rPr>
          <w:rFonts w:ascii="Times New Roman" w:hAnsi="Times New Roman"/>
          <w:spacing w:val="-2"/>
          <w:sz w:val="24"/>
          <w:szCs w:val="24"/>
        </w:rPr>
        <w:lastRenderedPageBreak/>
        <w:t xml:space="preserve">“1. </w:t>
      </w:r>
      <w:r w:rsidR="00744CE8" w:rsidRPr="005375F2">
        <w:rPr>
          <w:rFonts w:ascii="Times New Roman" w:hAnsi="Times New Roman"/>
          <w:spacing w:val="-2"/>
          <w:sz w:val="24"/>
          <w:szCs w:val="24"/>
        </w:rPr>
        <w:t>Autoriteti i Kontrollit Shtetëror të Eksporteve, me kontributet e ministrive dhe të organeve të tjera të interesuara, harton dhe propozon pranë ministrit të Mbrojtjes listën e mallrave, objekt i kontrollit shtetëror të transferimeve ndërkombëtare.</w:t>
      </w:r>
    </w:p>
    <w:p w14:paraId="14DCB458" w14:textId="77777777" w:rsidR="00894CF5" w:rsidRPr="005375F2" w:rsidRDefault="00894CF5" w:rsidP="00894CF5">
      <w:pPr>
        <w:pStyle w:val="ListParagraph"/>
        <w:shd w:val="clear" w:color="auto" w:fill="FFFFFF"/>
        <w:spacing w:after="0" w:line="240" w:lineRule="auto"/>
        <w:ind w:left="450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B9446BD" w14:textId="76D0E27E" w:rsidR="00B921C4" w:rsidRPr="00B6521E" w:rsidRDefault="00C77517" w:rsidP="00B6521E">
      <w:pPr>
        <w:shd w:val="clear" w:color="auto" w:fill="FFFFFF"/>
        <w:spacing w:after="0"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bookmarkStart w:id="1" w:name="_GoBack"/>
      <w:bookmarkEnd w:id="1"/>
      <w:r w:rsidRPr="00B6521E">
        <w:rPr>
          <w:rFonts w:ascii="Times New Roman" w:hAnsi="Times New Roman"/>
          <w:sz w:val="24"/>
          <w:szCs w:val="24"/>
        </w:rPr>
        <w:t>Këshilli i Ministrave</w:t>
      </w:r>
      <w:r w:rsidR="00ED5422" w:rsidRPr="00B6521E">
        <w:rPr>
          <w:rFonts w:ascii="Times New Roman" w:hAnsi="Times New Roman"/>
          <w:sz w:val="24"/>
          <w:szCs w:val="24"/>
        </w:rPr>
        <w:t>,</w:t>
      </w:r>
      <w:r w:rsidRPr="00B6521E">
        <w:rPr>
          <w:rFonts w:ascii="Times New Roman" w:hAnsi="Times New Roman"/>
          <w:sz w:val="24"/>
          <w:szCs w:val="24"/>
        </w:rPr>
        <w:t xml:space="preserve"> me </w:t>
      </w:r>
      <w:r w:rsidR="00B921C4" w:rsidRPr="00B6521E">
        <w:rPr>
          <w:rFonts w:ascii="Times New Roman" w:hAnsi="Times New Roman"/>
          <w:sz w:val="24"/>
          <w:szCs w:val="24"/>
        </w:rPr>
        <w:t xml:space="preserve">propozimin e </w:t>
      </w:r>
      <w:r w:rsidR="00B921C4" w:rsidRPr="00B6521E">
        <w:rPr>
          <w:rFonts w:ascii="Times New Roman" w:hAnsi="Times New Roman"/>
          <w:spacing w:val="-2"/>
          <w:sz w:val="24"/>
          <w:szCs w:val="24"/>
        </w:rPr>
        <w:t>ministrit të Mbrojtjes</w:t>
      </w:r>
      <w:r w:rsidR="00ED5422" w:rsidRPr="00B6521E">
        <w:rPr>
          <w:rFonts w:ascii="Times New Roman" w:hAnsi="Times New Roman"/>
          <w:spacing w:val="-2"/>
          <w:sz w:val="24"/>
          <w:szCs w:val="24"/>
        </w:rPr>
        <w:t>,</w:t>
      </w:r>
      <w:r w:rsidR="00B921C4" w:rsidRPr="00B6521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6521E">
        <w:rPr>
          <w:rFonts w:ascii="Times New Roman" w:hAnsi="Times New Roman"/>
          <w:spacing w:val="-2"/>
          <w:sz w:val="24"/>
          <w:szCs w:val="24"/>
        </w:rPr>
        <w:t>miraton</w:t>
      </w:r>
      <w:r w:rsidR="00B921C4" w:rsidRPr="00B6521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921C4" w:rsidRPr="00B6521E">
        <w:rPr>
          <w:rFonts w:ascii="Times New Roman" w:hAnsi="Times New Roman"/>
          <w:sz w:val="24"/>
          <w:szCs w:val="24"/>
        </w:rPr>
        <w:t>listën e mallrave ushtarake, të artikujve e të teknologjive me përdorim të dyfishtë, në përputhje me listat përkatëse të Bashkimit Evropian.</w:t>
      </w:r>
      <w:r w:rsidR="000A6668" w:rsidRPr="00B6521E">
        <w:rPr>
          <w:rFonts w:ascii="Times New Roman" w:hAnsi="Times New Roman"/>
          <w:sz w:val="24"/>
          <w:szCs w:val="24"/>
        </w:rPr>
        <w:t>”</w:t>
      </w:r>
    </w:p>
    <w:p w14:paraId="20AD5F89" w14:textId="77777777" w:rsidR="005375F2" w:rsidRPr="005375F2" w:rsidRDefault="005375F2" w:rsidP="00C765D5">
      <w:pPr>
        <w:spacing w:before="120" w:line="276" w:lineRule="auto"/>
        <w:jc w:val="center"/>
        <w:rPr>
          <w:rFonts w:ascii="Times New Roman" w:hAnsi="Times New Roman"/>
          <w:b/>
          <w:iCs/>
          <w:sz w:val="16"/>
          <w:szCs w:val="24"/>
        </w:rPr>
      </w:pPr>
    </w:p>
    <w:p w14:paraId="3AC99879" w14:textId="4858D02D" w:rsidR="006A2B63" w:rsidRPr="005375F2" w:rsidRDefault="006A2B63" w:rsidP="00C765D5">
      <w:pPr>
        <w:spacing w:before="120"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5375F2">
        <w:rPr>
          <w:rFonts w:ascii="Times New Roman" w:hAnsi="Times New Roman"/>
          <w:b/>
          <w:iCs/>
          <w:sz w:val="24"/>
          <w:szCs w:val="24"/>
        </w:rPr>
        <w:t>Neni 4</w:t>
      </w:r>
    </w:p>
    <w:p w14:paraId="15B888D0" w14:textId="3168BB39" w:rsidR="00B94ADF" w:rsidRPr="005375F2" w:rsidRDefault="00B94ADF" w:rsidP="00092307">
      <w:pPr>
        <w:spacing w:before="120" w:line="276" w:lineRule="auto"/>
        <w:rPr>
          <w:rFonts w:ascii="Times New Roman" w:hAnsi="Times New Roman"/>
          <w:iCs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>Në nenin 13 b</w:t>
      </w:r>
      <w:r w:rsidR="00092307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>h</w:t>
      </w:r>
      <w:r w:rsidR="00092307" w:rsidRPr="005375F2">
        <w:rPr>
          <w:rFonts w:ascii="Times New Roman" w:hAnsi="Times New Roman"/>
          <w:iCs/>
          <w:sz w:val="24"/>
          <w:szCs w:val="24"/>
        </w:rPr>
        <w:t>e</w:t>
      </w:r>
      <w:r w:rsidRPr="005375F2">
        <w:rPr>
          <w:rFonts w:ascii="Times New Roman" w:hAnsi="Times New Roman"/>
          <w:iCs/>
          <w:sz w:val="24"/>
          <w:szCs w:val="24"/>
        </w:rPr>
        <w:t xml:space="preserve">n </w:t>
      </w:r>
      <w:r w:rsidR="00E252D2" w:rsidRPr="005375F2">
        <w:rPr>
          <w:rFonts w:ascii="Times New Roman" w:hAnsi="Times New Roman"/>
          <w:iCs/>
          <w:sz w:val="24"/>
          <w:szCs w:val="24"/>
        </w:rPr>
        <w:t xml:space="preserve">shtesat dhe </w:t>
      </w:r>
      <w:r w:rsidRPr="005375F2">
        <w:rPr>
          <w:rFonts w:ascii="Times New Roman" w:hAnsi="Times New Roman"/>
          <w:iCs/>
          <w:sz w:val="24"/>
          <w:szCs w:val="24"/>
        </w:rPr>
        <w:t>ndryshimet</w:t>
      </w:r>
      <w:r w:rsidR="000D7265" w:rsidRPr="005375F2">
        <w:rPr>
          <w:rFonts w:ascii="Times New Roman" w:hAnsi="Times New Roman"/>
          <w:iCs/>
          <w:sz w:val="24"/>
          <w:szCs w:val="24"/>
        </w:rPr>
        <w:t>,</w:t>
      </w:r>
      <w:r w:rsidRPr="005375F2">
        <w:rPr>
          <w:rFonts w:ascii="Times New Roman" w:hAnsi="Times New Roman"/>
          <w:iCs/>
          <w:sz w:val="24"/>
          <w:szCs w:val="24"/>
        </w:rPr>
        <w:t xml:space="preserve"> si më poshtë:</w:t>
      </w:r>
    </w:p>
    <w:p w14:paraId="0CF2E723" w14:textId="76B35E9E" w:rsidR="005E281E" w:rsidRPr="005375F2" w:rsidRDefault="005E281E" w:rsidP="005E281E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375F2">
        <w:rPr>
          <w:rFonts w:ascii="Times New Roman" w:hAnsi="Times New Roman"/>
          <w:sz w:val="24"/>
          <w:szCs w:val="24"/>
        </w:rPr>
        <w:t>Germa “b”</w:t>
      </w:r>
      <w:r w:rsidR="00ED5422" w:rsidRPr="005375F2">
        <w:rPr>
          <w:rFonts w:ascii="Times New Roman" w:hAnsi="Times New Roman"/>
          <w:sz w:val="24"/>
          <w:szCs w:val="24"/>
        </w:rPr>
        <w:t xml:space="preserve">, </w:t>
      </w:r>
      <w:r w:rsidRPr="005375F2">
        <w:rPr>
          <w:rFonts w:ascii="Times New Roman" w:hAnsi="Times New Roman"/>
          <w:sz w:val="24"/>
          <w:szCs w:val="24"/>
        </w:rPr>
        <w:t xml:space="preserve"> e nenit 13 riformulohe</w:t>
      </w:r>
      <w:r w:rsidR="00E16050" w:rsidRPr="005375F2">
        <w:rPr>
          <w:rFonts w:ascii="Times New Roman" w:hAnsi="Times New Roman"/>
          <w:sz w:val="24"/>
          <w:szCs w:val="24"/>
        </w:rPr>
        <w:t>t</w:t>
      </w:r>
      <w:r w:rsidR="00E252D2" w:rsidRPr="005375F2">
        <w:rPr>
          <w:rFonts w:ascii="Times New Roman" w:hAnsi="Times New Roman"/>
          <w:sz w:val="24"/>
          <w:szCs w:val="24"/>
        </w:rPr>
        <w:t xml:space="preserve"> si vijon:</w:t>
      </w:r>
      <w:r w:rsidR="00E16050" w:rsidRPr="005375F2">
        <w:rPr>
          <w:rFonts w:ascii="Times New Roman" w:hAnsi="Times New Roman"/>
          <w:sz w:val="24"/>
          <w:szCs w:val="24"/>
        </w:rPr>
        <w:t xml:space="preserve"> </w:t>
      </w:r>
    </w:p>
    <w:p w14:paraId="5D99D40C" w14:textId="5560AFFD" w:rsidR="005E281E" w:rsidRPr="005375F2" w:rsidRDefault="005E281E" w:rsidP="005E281E">
      <w:pPr>
        <w:spacing w:before="12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5375F2">
        <w:rPr>
          <w:rFonts w:ascii="Times New Roman" w:hAnsi="Times New Roman"/>
          <w:bCs/>
          <w:sz w:val="24"/>
          <w:szCs w:val="24"/>
        </w:rPr>
        <w:t>“b</w:t>
      </w:r>
      <w:r w:rsidRPr="005375F2">
        <w:rPr>
          <w:rFonts w:ascii="Times New Roman" w:hAnsi="Times New Roman"/>
          <w:bCs/>
          <w:iCs/>
          <w:sz w:val="24"/>
          <w:szCs w:val="24"/>
        </w:rPr>
        <w:t xml:space="preserve">) Subjekti aplikues është dënuar me vendim të formës së prerë për kryerjen e një vepre penale, sipas dispozitave të </w:t>
      </w:r>
      <w:r w:rsidRPr="005375F2">
        <w:rPr>
          <w:rFonts w:ascii="Times New Roman" w:hAnsi="Times New Roman"/>
          <w:iCs/>
          <w:sz w:val="24"/>
          <w:szCs w:val="24"/>
        </w:rPr>
        <w:t xml:space="preserve">ligjit </w:t>
      </w:r>
      <w:r w:rsidR="00ED5422" w:rsidRPr="00EF63C7">
        <w:rPr>
          <w:rFonts w:ascii="Times New Roman" w:hAnsi="Times New Roman"/>
          <w:bCs/>
          <w:iCs/>
          <w:sz w:val="24"/>
          <w:szCs w:val="24"/>
        </w:rPr>
        <w:t>penal në fuqi mbi tregtinë/</w:t>
      </w:r>
      <w:r w:rsidRPr="00EF63C7">
        <w:rPr>
          <w:rFonts w:ascii="Times New Roman" w:hAnsi="Times New Roman"/>
          <w:bCs/>
          <w:iCs/>
          <w:sz w:val="24"/>
          <w:szCs w:val="24"/>
        </w:rPr>
        <w:t>prodhimin e mallrave ushtarake dhe armëve të shkatërrimit në ma</w:t>
      </w:r>
      <w:r w:rsidRPr="005375F2">
        <w:rPr>
          <w:rFonts w:ascii="Times New Roman" w:hAnsi="Times New Roman"/>
          <w:b/>
          <w:bCs/>
          <w:iCs/>
          <w:sz w:val="24"/>
          <w:szCs w:val="24"/>
        </w:rPr>
        <w:t>së</w:t>
      </w:r>
      <w:r w:rsidRPr="005375F2">
        <w:rPr>
          <w:rFonts w:ascii="Times New Roman" w:hAnsi="Times New Roman"/>
          <w:iCs/>
          <w:sz w:val="24"/>
          <w:szCs w:val="24"/>
        </w:rPr>
        <w:t xml:space="preserve">  apo sipas dispozitave të tjera ligjore, që lidhen me rendin ku</w:t>
      </w:r>
      <w:r w:rsidR="00ED5422" w:rsidRPr="005375F2">
        <w:rPr>
          <w:rFonts w:ascii="Times New Roman" w:hAnsi="Times New Roman"/>
          <w:iCs/>
          <w:sz w:val="24"/>
          <w:szCs w:val="24"/>
        </w:rPr>
        <w:t>shtetues dhe sigurinë kombëtare</w:t>
      </w:r>
      <w:r w:rsidRPr="005375F2">
        <w:rPr>
          <w:rFonts w:ascii="Times New Roman" w:hAnsi="Times New Roman"/>
          <w:iCs/>
          <w:sz w:val="24"/>
          <w:szCs w:val="24"/>
        </w:rPr>
        <w:t>”;</w:t>
      </w:r>
    </w:p>
    <w:p w14:paraId="7FDF221C" w14:textId="798C13AD" w:rsidR="00E252D2" w:rsidRPr="005375F2" w:rsidRDefault="00E252D2" w:rsidP="005E281E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>Pas germës “b” shtohet germa “b.1”</w:t>
      </w:r>
      <w:r w:rsidR="00ED5422" w:rsidRPr="005375F2">
        <w:rPr>
          <w:rFonts w:ascii="Times New Roman" w:hAnsi="Times New Roman"/>
          <w:iCs/>
          <w:sz w:val="24"/>
          <w:szCs w:val="24"/>
        </w:rPr>
        <w:t>,</w:t>
      </w:r>
      <w:r w:rsidRPr="005375F2">
        <w:rPr>
          <w:rFonts w:ascii="Times New Roman" w:hAnsi="Times New Roman"/>
          <w:iCs/>
          <w:sz w:val="24"/>
          <w:szCs w:val="24"/>
        </w:rPr>
        <w:t xml:space="preserve"> </w:t>
      </w:r>
      <w:r w:rsidRPr="005375F2">
        <w:rPr>
          <w:rFonts w:ascii="Times New Roman" w:hAnsi="Times New Roman"/>
          <w:sz w:val="24"/>
          <w:szCs w:val="24"/>
        </w:rPr>
        <w:t>me përmbajtje si vijon;</w:t>
      </w:r>
    </w:p>
    <w:p w14:paraId="7168C23F" w14:textId="012755DB" w:rsidR="005E281E" w:rsidRPr="005375F2" w:rsidRDefault="00E70D9A" w:rsidP="005E281E">
      <w:pPr>
        <w:spacing w:before="12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>“</w:t>
      </w:r>
      <w:r w:rsidR="00E16050" w:rsidRPr="005375F2">
        <w:rPr>
          <w:rFonts w:ascii="Times New Roman" w:hAnsi="Times New Roman"/>
          <w:iCs/>
          <w:sz w:val="24"/>
          <w:szCs w:val="24"/>
        </w:rPr>
        <w:t>b.1</w:t>
      </w:r>
      <w:r w:rsidR="005E281E" w:rsidRPr="005375F2">
        <w:rPr>
          <w:rFonts w:ascii="Times New Roman" w:hAnsi="Times New Roman"/>
          <w:iCs/>
          <w:sz w:val="24"/>
          <w:szCs w:val="24"/>
        </w:rPr>
        <w:t>) Subjekti aplikues është në procedim penal apo është dënuar nga një gjykatë e huaj me vendim të formës së prerë për shkeljen e legjislacionit të huaj për kontrollet e transferimeve ndërkombëtare.</w:t>
      </w:r>
      <w:r w:rsidR="0094127A" w:rsidRPr="005375F2">
        <w:rPr>
          <w:rFonts w:ascii="Times New Roman" w:hAnsi="Times New Roman"/>
          <w:iCs/>
          <w:sz w:val="24"/>
          <w:szCs w:val="24"/>
        </w:rPr>
        <w:t>”</w:t>
      </w:r>
    </w:p>
    <w:p w14:paraId="390F72A1" w14:textId="77777777" w:rsidR="005375F2" w:rsidRPr="005375F2" w:rsidRDefault="005375F2" w:rsidP="008B45A6">
      <w:pPr>
        <w:spacing w:before="120" w:line="276" w:lineRule="auto"/>
        <w:ind w:left="3600" w:firstLine="720"/>
        <w:rPr>
          <w:rFonts w:ascii="Times New Roman" w:hAnsi="Times New Roman"/>
          <w:b/>
          <w:iCs/>
          <w:sz w:val="16"/>
          <w:szCs w:val="24"/>
        </w:rPr>
      </w:pPr>
    </w:p>
    <w:p w14:paraId="6EDCC8E1" w14:textId="56EBF3CA" w:rsidR="008B45A6" w:rsidRPr="005375F2" w:rsidRDefault="00874B3E" w:rsidP="008B45A6">
      <w:pPr>
        <w:spacing w:before="120" w:line="276" w:lineRule="auto"/>
        <w:ind w:left="3600" w:firstLine="720"/>
        <w:rPr>
          <w:rFonts w:ascii="Times New Roman" w:hAnsi="Times New Roman"/>
          <w:b/>
          <w:iCs/>
          <w:sz w:val="24"/>
          <w:szCs w:val="24"/>
        </w:rPr>
      </w:pPr>
      <w:r w:rsidRPr="005375F2">
        <w:rPr>
          <w:rFonts w:ascii="Times New Roman" w:hAnsi="Times New Roman"/>
          <w:b/>
          <w:iCs/>
          <w:sz w:val="24"/>
          <w:szCs w:val="24"/>
        </w:rPr>
        <w:t>Neni 5</w:t>
      </w:r>
    </w:p>
    <w:p w14:paraId="4C149B26" w14:textId="7D634773" w:rsidR="008B45A6" w:rsidRPr="005375F2" w:rsidRDefault="008B45A6" w:rsidP="008B45A6">
      <w:pPr>
        <w:spacing w:before="120" w:line="276" w:lineRule="auto"/>
        <w:rPr>
          <w:rFonts w:ascii="Times New Roman" w:hAnsi="Times New Roman"/>
          <w:iCs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>N</w:t>
      </w:r>
      <w:r w:rsidR="00874B3E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 xml:space="preserve"> nenin 14 b</w:t>
      </w:r>
      <w:r w:rsidR="00874B3E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>hen ndryshimet</w:t>
      </w:r>
      <w:r w:rsidR="000D7265" w:rsidRPr="005375F2">
        <w:rPr>
          <w:rFonts w:ascii="Times New Roman" w:hAnsi="Times New Roman"/>
          <w:iCs/>
          <w:sz w:val="24"/>
          <w:szCs w:val="24"/>
        </w:rPr>
        <w:t>,</w:t>
      </w:r>
      <w:r w:rsidRPr="005375F2">
        <w:rPr>
          <w:rFonts w:ascii="Times New Roman" w:hAnsi="Times New Roman"/>
          <w:iCs/>
          <w:sz w:val="24"/>
          <w:szCs w:val="24"/>
        </w:rPr>
        <w:t xml:space="preserve"> si m</w:t>
      </w:r>
      <w:r w:rsidR="00874B3E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 xml:space="preserve"> posht</w:t>
      </w:r>
      <w:r w:rsidR="00874B3E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>:</w:t>
      </w:r>
    </w:p>
    <w:p w14:paraId="7E5DF30D" w14:textId="0D7A264E" w:rsidR="000F7675" w:rsidRPr="005375F2" w:rsidRDefault="003F55F3" w:rsidP="008B45A6">
      <w:pPr>
        <w:spacing w:before="120" w:line="276" w:lineRule="auto"/>
        <w:rPr>
          <w:rFonts w:ascii="Times New Roman" w:hAnsi="Times New Roman"/>
          <w:b/>
          <w:iCs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>Paragrafi</w:t>
      </w:r>
      <w:r w:rsidR="000F7675" w:rsidRPr="005375F2">
        <w:rPr>
          <w:rFonts w:ascii="Times New Roman" w:hAnsi="Times New Roman"/>
          <w:iCs/>
          <w:sz w:val="24"/>
          <w:szCs w:val="24"/>
        </w:rPr>
        <w:t xml:space="preserve"> </w:t>
      </w:r>
      <w:r w:rsidR="00395E4A" w:rsidRPr="005375F2">
        <w:rPr>
          <w:rFonts w:ascii="Times New Roman" w:hAnsi="Times New Roman"/>
          <w:iCs/>
          <w:sz w:val="24"/>
          <w:szCs w:val="24"/>
        </w:rPr>
        <w:t>i dytë</w:t>
      </w:r>
      <w:r w:rsidR="000F7675" w:rsidRPr="005375F2">
        <w:rPr>
          <w:rFonts w:ascii="Times New Roman" w:hAnsi="Times New Roman"/>
          <w:iCs/>
          <w:sz w:val="24"/>
          <w:szCs w:val="24"/>
        </w:rPr>
        <w:t>, i pik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="000F7675" w:rsidRPr="005375F2">
        <w:rPr>
          <w:rFonts w:ascii="Times New Roman" w:hAnsi="Times New Roman"/>
          <w:iCs/>
          <w:sz w:val="24"/>
          <w:szCs w:val="24"/>
        </w:rPr>
        <w:t xml:space="preserve">s 2, </w:t>
      </w:r>
      <w:r w:rsidR="002207F4" w:rsidRPr="005375F2">
        <w:rPr>
          <w:rFonts w:ascii="Times New Roman" w:hAnsi="Times New Roman"/>
          <w:iCs/>
          <w:sz w:val="24"/>
          <w:szCs w:val="24"/>
        </w:rPr>
        <w:t>të</w:t>
      </w:r>
      <w:r w:rsidR="000F7675" w:rsidRPr="005375F2">
        <w:rPr>
          <w:rFonts w:ascii="Times New Roman" w:hAnsi="Times New Roman"/>
          <w:iCs/>
          <w:sz w:val="24"/>
          <w:szCs w:val="24"/>
        </w:rPr>
        <w:t xml:space="preserve"> nenit 14 </w:t>
      </w:r>
      <w:r w:rsidR="000D7265" w:rsidRPr="005375F2">
        <w:rPr>
          <w:rFonts w:ascii="Times New Roman" w:hAnsi="Times New Roman"/>
          <w:bCs/>
          <w:sz w:val="24"/>
          <w:szCs w:val="24"/>
        </w:rPr>
        <w:t xml:space="preserve">riformulohet, </w:t>
      </w:r>
      <w:r w:rsidR="000F7675" w:rsidRPr="005375F2">
        <w:rPr>
          <w:rFonts w:ascii="Times New Roman" w:hAnsi="Times New Roman"/>
          <w:bCs/>
          <w:sz w:val="24"/>
          <w:szCs w:val="24"/>
        </w:rPr>
        <w:t>si vijon:</w:t>
      </w:r>
    </w:p>
    <w:p w14:paraId="0C35CD7F" w14:textId="69FC7C8B" w:rsidR="000F7675" w:rsidRPr="005375F2" w:rsidRDefault="000F7675" w:rsidP="006A2B63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375F2">
        <w:rPr>
          <w:rFonts w:ascii="Times New Roman" w:hAnsi="Times New Roman"/>
          <w:bCs/>
          <w:sz w:val="24"/>
          <w:szCs w:val="24"/>
        </w:rPr>
        <w:t>“P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rcaktimi i formatit 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regjistrit, si dhe 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dh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nat e subjekteve 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cilat duhet 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regjistrohen b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hen me vendim 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K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shillit 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Ministrave.”</w:t>
      </w:r>
    </w:p>
    <w:p w14:paraId="4373C9E1" w14:textId="4FE136EA" w:rsidR="008B45A6" w:rsidRPr="005375F2" w:rsidRDefault="008B45A6" w:rsidP="008B45A6">
      <w:pPr>
        <w:spacing w:before="12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5375F2">
        <w:rPr>
          <w:rFonts w:ascii="Times New Roman" w:hAnsi="Times New Roman"/>
          <w:bCs/>
          <w:sz w:val="24"/>
          <w:szCs w:val="24"/>
        </w:rPr>
        <w:t>Në pikën 3, të nenit 14</w:t>
      </w:r>
      <w:r w:rsidR="002207F4" w:rsidRPr="005375F2">
        <w:rPr>
          <w:rFonts w:ascii="Times New Roman" w:hAnsi="Times New Roman"/>
          <w:bCs/>
          <w:sz w:val="24"/>
          <w:szCs w:val="24"/>
        </w:rPr>
        <w:t>,</w:t>
      </w:r>
      <w:r w:rsidRPr="005375F2">
        <w:rPr>
          <w:rFonts w:ascii="Times New Roman" w:hAnsi="Times New Roman"/>
          <w:bCs/>
          <w:sz w:val="24"/>
          <w:szCs w:val="24"/>
        </w:rPr>
        <w:t xml:space="preserve"> </w:t>
      </w:r>
      <w:r w:rsidR="000A6668" w:rsidRPr="005375F2">
        <w:rPr>
          <w:rFonts w:ascii="Times New Roman" w:hAnsi="Times New Roman"/>
          <w:sz w:val="24"/>
          <w:szCs w:val="24"/>
        </w:rPr>
        <w:t>togfjalëshi</w:t>
      </w:r>
      <w:r w:rsidRPr="005375F2">
        <w:rPr>
          <w:rFonts w:ascii="Times New Roman" w:hAnsi="Times New Roman"/>
          <w:sz w:val="24"/>
          <w:szCs w:val="24"/>
        </w:rPr>
        <w:t xml:space="preserve"> “miraton</w:t>
      </w:r>
      <w:r w:rsidR="00D1207D" w:rsidRPr="005375F2">
        <w:rPr>
          <w:rFonts w:ascii="Times New Roman" w:hAnsi="Times New Roman"/>
          <w:sz w:val="24"/>
          <w:szCs w:val="24"/>
        </w:rPr>
        <w:t xml:space="preserve"> vendimet</w:t>
      </w:r>
      <w:r w:rsidR="000D7265" w:rsidRPr="005375F2">
        <w:rPr>
          <w:rFonts w:ascii="Times New Roman" w:eastAsiaTheme="minorHAnsi" w:hAnsi="Times New Roman"/>
          <w:sz w:val="24"/>
          <w:szCs w:val="24"/>
          <w:lang w:eastAsia="en-US"/>
        </w:rPr>
        <w:t>” zëvendësohet me fjalë</w:t>
      </w:r>
      <w:r w:rsidRPr="005375F2">
        <w:rPr>
          <w:rFonts w:ascii="Times New Roman" w:eastAsiaTheme="minorHAnsi" w:hAnsi="Times New Roman"/>
          <w:sz w:val="24"/>
          <w:szCs w:val="24"/>
          <w:lang w:eastAsia="en-US"/>
        </w:rPr>
        <w:t>n “vendos</w:t>
      </w:r>
      <w:r w:rsidRPr="005375F2">
        <w:rPr>
          <w:rFonts w:ascii="Times New Roman" w:hAnsi="Times New Roman"/>
          <w:iCs/>
          <w:sz w:val="24"/>
          <w:szCs w:val="24"/>
        </w:rPr>
        <w:t>”.</w:t>
      </w:r>
    </w:p>
    <w:p w14:paraId="0D92D879" w14:textId="61BEA629" w:rsidR="00FA4140" w:rsidRPr="005375F2" w:rsidRDefault="005513FE" w:rsidP="00FA4140">
      <w:pPr>
        <w:spacing w:before="12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>N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 xml:space="preserve"> </w:t>
      </w:r>
      <w:r w:rsidR="000D7265" w:rsidRPr="005375F2">
        <w:rPr>
          <w:rFonts w:ascii="Times New Roman" w:hAnsi="Times New Roman"/>
          <w:iCs/>
          <w:sz w:val="24"/>
          <w:szCs w:val="24"/>
        </w:rPr>
        <w:t>g</w:t>
      </w:r>
      <w:r w:rsidR="00FA4140" w:rsidRPr="005375F2">
        <w:rPr>
          <w:rFonts w:ascii="Times New Roman" w:hAnsi="Times New Roman"/>
          <w:iCs/>
          <w:sz w:val="24"/>
          <w:szCs w:val="24"/>
        </w:rPr>
        <w:t>erm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>n</w:t>
      </w:r>
      <w:r w:rsidR="00FA4140" w:rsidRPr="005375F2">
        <w:rPr>
          <w:rFonts w:ascii="Times New Roman" w:hAnsi="Times New Roman"/>
          <w:iCs/>
          <w:sz w:val="24"/>
          <w:szCs w:val="24"/>
        </w:rPr>
        <w:t xml:space="preserve"> </w:t>
      </w:r>
      <w:r w:rsidR="000D7265" w:rsidRPr="005375F2">
        <w:rPr>
          <w:rFonts w:ascii="Times New Roman" w:hAnsi="Times New Roman"/>
          <w:iCs/>
          <w:sz w:val="24"/>
          <w:szCs w:val="24"/>
        </w:rPr>
        <w:t>“dh”</w:t>
      </w:r>
      <w:r w:rsidR="00FA4140" w:rsidRPr="005375F2">
        <w:rPr>
          <w:rFonts w:ascii="Times New Roman" w:hAnsi="Times New Roman"/>
          <w:iCs/>
          <w:sz w:val="24"/>
          <w:szCs w:val="24"/>
        </w:rPr>
        <w:t xml:space="preserve">, </w:t>
      </w:r>
      <w:r w:rsidRPr="005375F2">
        <w:rPr>
          <w:rFonts w:ascii="Times New Roman" w:hAnsi="Times New Roman"/>
          <w:iCs/>
          <w:sz w:val="24"/>
          <w:szCs w:val="24"/>
        </w:rPr>
        <w:t>t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="00FA4140" w:rsidRPr="005375F2">
        <w:rPr>
          <w:rFonts w:ascii="Times New Roman" w:hAnsi="Times New Roman"/>
          <w:iCs/>
          <w:sz w:val="24"/>
          <w:szCs w:val="24"/>
        </w:rPr>
        <w:t xml:space="preserve"> pik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="00FA4140" w:rsidRPr="005375F2">
        <w:rPr>
          <w:rFonts w:ascii="Times New Roman" w:hAnsi="Times New Roman"/>
          <w:iCs/>
          <w:sz w:val="24"/>
          <w:szCs w:val="24"/>
        </w:rPr>
        <w:t>s 5, t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="00FA4140" w:rsidRPr="005375F2">
        <w:rPr>
          <w:rFonts w:ascii="Times New Roman" w:hAnsi="Times New Roman"/>
          <w:iCs/>
          <w:sz w:val="24"/>
          <w:szCs w:val="24"/>
        </w:rPr>
        <w:t xml:space="preserve"> nenit 14</w:t>
      </w:r>
      <w:r w:rsidR="000D7265" w:rsidRPr="005375F2">
        <w:rPr>
          <w:rFonts w:ascii="Times New Roman" w:hAnsi="Times New Roman"/>
          <w:iCs/>
          <w:sz w:val="24"/>
          <w:szCs w:val="24"/>
        </w:rPr>
        <w:t>,</w:t>
      </w:r>
      <w:r w:rsidRPr="005375F2">
        <w:rPr>
          <w:rFonts w:ascii="Times New Roman" w:hAnsi="Times New Roman"/>
          <w:sz w:val="24"/>
          <w:szCs w:val="24"/>
        </w:rPr>
        <w:t xml:space="preserve"> togfjalëshi “arsye t</w:t>
      </w:r>
      <w:r w:rsidR="00082A08" w:rsidRPr="005375F2">
        <w:rPr>
          <w:rFonts w:ascii="Times New Roman" w:hAnsi="Times New Roman"/>
          <w:sz w:val="24"/>
          <w:szCs w:val="24"/>
        </w:rPr>
        <w:t>ë</w:t>
      </w:r>
      <w:r w:rsidRPr="005375F2">
        <w:rPr>
          <w:rFonts w:ascii="Times New Roman" w:hAnsi="Times New Roman"/>
          <w:sz w:val="24"/>
          <w:szCs w:val="24"/>
        </w:rPr>
        <w:t xml:space="preserve"> tjera p</w:t>
      </w:r>
      <w:r w:rsidR="00082A08" w:rsidRPr="005375F2">
        <w:rPr>
          <w:rFonts w:ascii="Times New Roman" w:hAnsi="Times New Roman"/>
          <w:sz w:val="24"/>
          <w:szCs w:val="24"/>
        </w:rPr>
        <w:t>ë</w:t>
      </w:r>
      <w:r w:rsidRPr="005375F2">
        <w:rPr>
          <w:rFonts w:ascii="Times New Roman" w:hAnsi="Times New Roman"/>
          <w:sz w:val="24"/>
          <w:szCs w:val="24"/>
        </w:rPr>
        <w:t xml:space="preserve">r </w:t>
      </w:r>
      <w:r w:rsidR="000D7265" w:rsidRPr="005375F2">
        <w:rPr>
          <w:rFonts w:ascii="Times New Roman" w:hAnsi="Times New Roman"/>
          <w:sz w:val="24"/>
          <w:szCs w:val="24"/>
        </w:rPr>
        <w:t>cenimin</w:t>
      </w:r>
      <w:r w:rsidRPr="005375F2">
        <w:rPr>
          <w:rFonts w:ascii="Times New Roman" w:hAnsi="Times New Roman"/>
          <w:sz w:val="24"/>
          <w:szCs w:val="24"/>
        </w:rPr>
        <w:t xml:space="preserve"> e siguris</w:t>
      </w:r>
      <w:r w:rsidR="00082A08" w:rsidRPr="005375F2">
        <w:rPr>
          <w:rFonts w:ascii="Times New Roman" w:hAnsi="Times New Roman"/>
          <w:sz w:val="24"/>
          <w:szCs w:val="24"/>
        </w:rPr>
        <w:t>ë</w:t>
      </w:r>
      <w:r w:rsidRPr="005375F2">
        <w:rPr>
          <w:rFonts w:ascii="Times New Roman" w:hAnsi="Times New Roman"/>
          <w:sz w:val="24"/>
          <w:szCs w:val="24"/>
        </w:rPr>
        <w:t xml:space="preserve"> komb</w:t>
      </w:r>
      <w:r w:rsidR="00082A08" w:rsidRPr="005375F2">
        <w:rPr>
          <w:rFonts w:ascii="Times New Roman" w:hAnsi="Times New Roman"/>
          <w:sz w:val="24"/>
          <w:szCs w:val="24"/>
        </w:rPr>
        <w:t>ë</w:t>
      </w:r>
      <w:r w:rsidRPr="005375F2">
        <w:rPr>
          <w:rFonts w:ascii="Times New Roman" w:hAnsi="Times New Roman"/>
          <w:sz w:val="24"/>
          <w:szCs w:val="24"/>
        </w:rPr>
        <w:t>tare</w:t>
      </w:r>
      <w:r w:rsidRPr="005375F2">
        <w:rPr>
          <w:rFonts w:ascii="Times New Roman" w:eastAsiaTheme="minorHAnsi" w:hAnsi="Times New Roman"/>
          <w:sz w:val="24"/>
          <w:szCs w:val="24"/>
          <w:lang w:eastAsia="en-US"/>
        </w:rPr>
        <w:t>” zëvendësohet me togfjalëshin “dyshime t</w:t>
      </w:r>
      <w:r w:rsidR="00082A08" w:rsidRPr="005375F2">
        <w:rPr>
          <w:rFonts w:ascii="Times New Roman" w:eastAsiaTheme="minorHAnsi" w:hAnsi="Times New Roman"/>
          <w:sz w:val="24"/>
          <w:szCs w:val="24"/>
          <w:lang w:eastAsia="en-US"/>
        </w:rPr>
        <w:t>ë</w:t>
      </w:r>
      <w:r w:rsidRPr="005375F2">
        <w:rPr>
          <w:rFonts w:ascii="Times New Roman" w:eastAsiaTheme="minorHAnsi" w:hAnsi="Times New Roman"/>
          <w:sz w:val="24"/>
          <w:szCs w:val="24"/>
          <w:lang w:eastAsia="en-US"/>
        </w:rPr>
        <w:t xml:space="preserve"> arsyeshme q</w:t>
      </w:r>
      <w:r w:rsidR="00082A08" w:rsidRPr="005375F2">
        <w:rPr>
          <w:rFonts w:ascii="Times New Roman" w:eastAsiaTheme="minorHAnsi" w:hAnsi="Times New Roman"/>
          <w:sz w:val="24"/>
          <w:szCs w:val="24"/>
          <w:lang w:eastAsia="en-US"/>
        </w:rPr>
        <w:t>ë</w:t>
      </w:r>
      <w:r w:rsidRPr="00537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D7265" w:rsidRPr="005375F2">
        <w:rPr>
          <w:rFonts w:ascii="Times New Roman" w:eastAsiaTheme="minorHAnsi" w:hAnsi="Times New Roman"/>
          <w:sz w:val="24"/>
          <w:szCs w:val="24"/>
          <w:lang w:eastAsia="en-US"/>
        </w:rPr>
        <w:t>cenojnë</w:t>
      </w:r>
      <w:r w:rsidRPr="00537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375F2">
        <w:rPr>
          <w:rFonts w:ascii="Times New Roman" w:hAnsi="Times New Roman"/>
          <w:sz w:val="24"/>
          <w:szCs w:val="24"/>
        </w:rPr>
        <w:t>sigurin</w:t>
      </w:r>
      <w:r w:rsidR="00082A08" w:rsidRPr="005375F2">
        <w:rPr>
          <w:rFonts w:ascii="Times New Roman" w:hAnsi="Times New Roman"/>
          <w:sz w:val="24"/>
          <w:szCs w:val="24"/>
        </w:rPr>
        <w:t>ë</w:t>
      </w:r>
      <w:r w:rsidRPr="005375F2">
        <w:rPr>
          <w:rFonts w:ascii="Times New Roman" w:hAnsi="Times New Roman"/>
          <w:sz w:val="24"/>
          <w:szCs w:val="24"/>
        </w:rPr>
        <w:t xml:space="preserve"> komb</w:t>
      </w:r>
      <w:r w:rsidR="00082A08" w:rsidRPr="005375F2">
        <w:rPr>
          <w:rFonts w:ascii="Times New Roman" w:hAnsi="Times New Roman"/>
          <w:sz w:val="24"/>
          <w:szCs w:val="24"/>
        </w:rPr>
        <w:t>ë</w:t>
      </w:r>
      <w:r w:rsidRPr="005375F2">
        <w:rPr>
          <w:rFonts w:ascii="Times New Roman" w:hAnsi="Times New Roman"/>
          <w:sz w:val="24"/>
          <w:szCs w:val="24"/>
        </w:rPr>
        <w:t>tare</w:t>
      </w:r>
      <w:r w:rsidRPr="005375F2">
        <w:rPr>
          <w:rFonts w:ascii="Times New Roman" w:hAnsi="Times New Roman"/>
          <w:iCs/>
          <w:sz w:val="24"/>
          <w:szCs w:val="24"/>
        </w:rPr>
        <w:t>”.</w:t>
      </w:r>
    </w:p>
    <w:p w14:paraId="6C4BF553" w14:textId="77777777" w:rsidR="005375F2" w:rsidRPr="005375F2" w:rsidRDefault="005375F2" w:rsidP="00082A08">
      <w:pPr>
        <w:spacing w:before="120" w:line="276" w:lineRule="auto"/>
        <w:jc w:val="center"/>
        <w:rPr>
          <w:rFonts w:ascii="Times New Roman" w:hAnsi="Times New Roman"/>
          <w:b/>
          <w:iCs/>
          <w:sz w:val="16"/>
          <w:szCs w:val="24"/>
        </w:rPr>
      </w:pPr>
    </w:p>
    <w:p w14:paraId="418D3A30" w14:textId="225DE3B6" w:rsidR="00FA4140" w:rsidRPr="005375F2" w:rsidRDefault="00874B3E" w:rsidP="00082A08">
      <w:pPr>
        <w:spacing w:before="120"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5375F2">
        <w:rPr>
          <w:rFonts w:ascii="Times New Roman" w:hAnsi="Times New Roman"/>
          <w:b/>
          <w:iCs/>
          <w:sz w:val="24"/>
          <w:szCs w:val="24"/>
        </w:rPr>
        <w:t>Neni 6</w:t>
      </w:r>
    </w:p>
    <w:p w14:paraId="25427F9B" w14:textId="51B2D1F8" w:rsidR="00FA4140" w:rsidRPr="005375F2" w:rsidRDefault="00FA4140" w:rsidP="00FA4140">
      <w:pPr>
        <w:spacing w:before="12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>Paragrafi i dyt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>, i pik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>s 4, t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 xml:space="preserve"> nenit 17, shfuqizohet. </w:t>
      </w:r>
    </w:p>
    <w:p w14:paraId="3AA1CD40" w14:textId="77777777" w:rsidR="005375F2" w:rsidRPr="005375F2" w:rsidRDefault="005375F2" w:rsidP="00082A08">
      <w:pPr>
        <w:spacing w:before="120" w:line="276" w:lineRule="auto"/>
        <w:jc w:val="center"/>
        <w:rPr>
          <w:rFonts w:ascii="Times New Roman" w:hAnsi="Times New Roman"/>
          <w:b/>
          <w:iCs/>
          <w:sz w:val="16"/>
          <w:szCs w:val="24"/>
        </w:rPr>
      </w:pPr>
    </w:p>
    <w:p w14:paraId="602F8062" w14:textId="15EC6F58" w:rsidR="00FA4140" w:rsidRPr="005375F2" w:rsidRDefault="00874B3E" w:rsidP="00082A08">
      <w:pPr>
        <w:spacing w:before="120"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5375F2">
        <w:rPr>
          <w:rFonts w:ascii="Times New Roman" w:hAnsi="Times New Roman"/>
          <w:b/>
          <w:iCs/>
          <w:sz w:val="24"/>
          <w:szCs w:val="24"/>
        </w:rPr>
        <w:t>Neni 7</w:t>
      </w:r>
    </w:p>
    <w:p w14:paraId="17F5FD51" w14:textId="3EE3062E" w:rsidR="008B45A6" w:rsidRPr="005375F2" w:rsidRDefault="008B45A6" w:rsidP="008B45A6">
      <w:pPr>
        <w:spacing w:before="120" w:line="276" w:lineRule="auto"/>
        <w:rPr>
          <w:rFonts w:ascii="Times New Roman" w:hAnsi="Times New Roman"/>
          <w:iCs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>N</w:t>
      </w:r>
      <w:r w:rsidR="00874B3E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 xml:space="preserve"> nenin 21 b</w:t>
      </w:r>
      <w:r w:rsidR="00874B3E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>hen ndryshimet</w:t>
      </w:r>
      <w:r w:rsidR="00092307" w:rsidRPr="005375F2">
        <w:rPr>
          <w:rFonts w:ascii="Times New Roman" w:hAnsi="Times New Roman"/>
          <w:iCs/>
          <w:sz w:val="24"/>
          <w:szCs w:val="24"/>
        </w:rPr>
        <w:t>,</w:t>
      </w:r>
      <w:r w:rsidRPr="005375F2">
        <w:rPr>
          <w:rFonts w:ascii="Times New Roman" w:hAnsi="Times New Roman"/>
          <w:iCs/>
          <w:sz w:val="24"/>
          <w:szCs w:val="24"/>
        </w:rPr>
        <w:t xml:space="preserve"> si m</w:t>
      </w:r>
      <w:r w:rsidR="00874B3E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 xml:space="preserve"> posht</w:t>
      </w:r>
      <w:r w:rsidR="00874B3E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>:</w:t>
      </w:r>
    </w:p>
    <w:p w14:paraId="223B6AC1" w14:textId="213CEFA0" w:rsidR="00FA4140" w:rsidRPr="005375F2" w:rsidRDefault="00FA4140" w:rsidP="00FA4140">
      <w:pPr>
        <w:spacing w:before="12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>Paragrafi i tret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>, i pik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>s 1, t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 xml:space="preserve"> nenit 21, shfuqizohet. </w:t>
      </w:r>
    </w:p>
    <w:p w14:paraId="3051A1BB" w14:textId="455A8697" w:rsidR="00FA4140" w:rsidRPr="005375F2" w:rsidRDefault="009E0A3F" w:rsidP="00FA4140">
      <w:pPr>
        <w:spacing w:before="12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>Fjalia e</w:t>
      </w:r>
      <w:r w:rsidR="00FA4140" w:rsidRPr="005375F2">
        <w:rPr>
          <w:rFonts w:ascii="Times New Roman" w:hAnsi="Times New Roman"/>
          <w:iCs/>
          <w:sz w:val="24"/>
          <w:szCs w:val="24"/>
        </w:rPr>
        <w:t xml:space="preserve"> dy</w:t>
      </w:r>
      <w:r w:rsidR="008B45A6" w:rsidRPr="005375F2">
        <w:rPr>
          <w:rFonts w:ascii="Times New Roman" w:hAnsi="Times New Roman"/>
          <w:iCs/>
          <w:sz w:val="24"/>
          <w:szCs w:val="24"/>
        </w:rPr>
        <w:t>t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="003F55F3" w:rsidRPr="005375F2">
        <w:rPr>
          <w:rFonts w:ascii="Times New Roman" w:hAnsi="Times New Roman"/>
          <w:iCs/>
          <w:sz w:val="24"/>
          <w:szCs w:val="24"/>
        </w:rPr>
        <w:t>, e</w:t>
      </w:r>
      <w:r w:rsidR="00FA4140" w:rsidRPr="005375F2">
        <w:rPr>
          <w:rFonts w:ascii="Times New Roman" w:hAnsi="Times New Roman"/>
          <w:iCs/>
          <w:sz w:val="24"/>
          <w:szCs w:val="24"/>
        </w:rPr>
        <w:t xml:space="preserve"> pik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="00FA4140" w:rsidRPr="005375F2">
        <w:rPr>
          <w:rFonts w:ascii="Times New Roman" w:hAnsi="Times New Roman"/>
          <w:iCs/>
          <w:sz w:val="24"/>
          <w:szCs w:val="24"/>
        </w:rPr>
        <w:t>s 2, t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="00FA4140" w:rsidRPr="005375F2">
        <w:rPr>
          <w:rFonts w:ascii="Times New Roman" w:hAnsi="Times New Roman"/>
          <w:iCs/>
          <w:sz w:val="24"/>
          <w:szCs w:val="24"/>
        </w:rPr>
        <w:t xml:space="preserve"> nenit 21, shfuqizohet. </w:t>
      </w:r>
    </w:p>
    <w:p w14:paraId="59555B70" w14:textId="77777777" w:rsidR="005375F2" w:rsidRPr="005375F2" w:rsidRDefault="005375F2" w:rsidP="00082A08">
      <w:pPr>
        <w:spacing w:before="120"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7D8B2BA8" w14:textId="77777777" w:rsidR="005375F2" w:rsidRPr="005375F2" w:rsidRDefault="005375F2" w:rsidP="00082A08">
      <w:pPr>
        <w:spacing w:before="120" w:line="276" w:lineRule="auto"/>
        <w:jc w:val="center"/>
        <w:rPr>
          <w:rFonts w:ascii="Times New Roman" w:hAnsi="Times New Roman"/>
          <w:b/>
          <w:iCs/>
          <w:sz w:val="16"/>
          <w:szCs w:val="24"/>
        </w:rPr>
      </w:pPr>
    </w:p>
    <w:p w14:paraId="0CA88755" w14:textId="61DE98CC" w:rsidR="00FA4140" w:rsidRPr="005375F2" w:rsidRDefault="00874B3E" w:rsidP="00082A08">
      <w:pPr>
        <w:spacing w:before="120"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5375F2">
        <w:rPr>
          <w:rFonts w:ascii="Times New Roman" w:hAnsi="Times New Roman"/>
          <w:b/>
          <w:iCs/>
          <w:sz w:val="24"/>
          <w:szCs w:val="24"/>
        </w:rPr>
        <w:t>Neni 8</w:t>
      </w:r>
    </w:p>
    <w:p w14:paraId="5748215A" w14:textId="2670F1DF" w:rsidR="006F6BFC" w:rsidRPr="005375F2" w:rsidRDefault="00FA4140" w:rsidP="00FA4140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 xml:space="preserve">Pika 3, e nenit 26 </w:t>
      </w:r>
      <w:r w:rsidRPr="005375F2">
        <w:rPr>
          <w:rFonts w:ascii="Times New Roman" w:hAnsi="Times New Roman"/>
          <w:bCs/>
          <w:sz w:val="24"/>
          <w:szCs w:val="24"/>
        </w:rPr>
        <w:t>riformulohet</w:t>
      </w:r>
      <w:r w:rsidR="00092307" w:rsidRPr="005375F2">
        <w:rPr>
          <w:rFonts w:ascii="Times New Roman" w:hAnsi="Times New Roman"/>
          <w:bCs/>
          <w:sz w:val="24"/>
          <w:szCs w:val="24"/>
        </w:rPr>
        <w:t>,</w:t>
      </w:r>
      <w:r w:rsidRPr="005375F2">
        <w:rPr>
          <w:rFonts w:ascii="Times New Roman" w:hAnsi="Times New Roman"/>
          <w:bCs/>
          <w:sz w:val="24"/>
          <w:szCs w:val="24"/>
        </w:rPr>
        <w:t xml:space="preserve"> si vijon:</w:t>
      </w:r>
      <w:r w:rsidR="006F6BFC" w:rsidRPr="005375F2">
        <w:rPr>
          <w:rFonts w:ascii="Times New Roman" w:hAnsi="Times New Roman"/>
          <w:bCs/>
          <w:sz w:val="24"/>
          <w:szCs w:val="24"/>
        </w:rPr>
        <w:t xml:space="preserve"> </w:t>
      </w:r>
    </w:p>
    <w:p w14:paraId="0396E275" w14:textId="36DCBED2" w:rsidR="00FA4140" w:rsidRPr="005375F2" w:rsidRDefault="00FA4140" w:rsidP="000D7265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</w:rPr>
      </w:pPr>
      <w:bookmarkStart w:id="2" w:name="_Hlk158112867"/>
      <w:r w:rsidRPr="005375F2">
        <w:rPr>
          <w:rFonts w:ascii="Times New Roman" w:hAnsi="Times New Roman" w:cs="Times New Roman"/>
          <w:spacing w:val="-4"/>
          <w:szCs w:val="24"/>
        </w:rPr>
        <w:t>“</w:t>
      </w:r>
      <w:r w:rsidR="00092307" w:rsidRPr="005375F2">
        <w:rPr>
          <w:rFonts w:ascii="Times New Roman" w:hAnsi="Times New Roman" w:cs="Times New Roman"/>
          <w:spacing w:val="-4"/>
          <w:szCs w:val="24"/>
        </w:rPr>
        <w:t xml:space="preserve">3. </w:t>
      </w:r>
      <w:r w:rsidRPr="005375F2">
        <w:rPr>
          <w:rFonts w:ascii="Times New Roman" w:hAnsi="Times New Roman" w:cs="Times New Roman"/>
          <w:spacing w:val="-4"/>
          <w:szCs w:val="24"/>
        </w:rPr>
        <w:t xml:space="preserve">Llojet e </w:t>
      </w:r>
      <w:r w:rsidR="000D7265" w:rsidRPr="005375F2">
        <w:rPr>
          <w:rFonts w:ascii="Times New Roman" w:hAnsi="Times New Roman" w:cs="Times New Roman"/>
          <w:spacing w:val="-4"/>
          <w:szCs w:val="24"/>
        </w:rPr>
        <w:t>licencave</w:t>
      </w:r>
      <w:r w:rsidRPr="005375F2">
        <w:rPr>
          <w:rFonts w:ascii="Times New Roman" w:hAnsi="Times New Roman" w:cs="Times New Roman"/>
          <w:spacing w:val="-4"/>
          <w:szCs w:val="24"/>
        </w:rPr>
        <w:t>/certifikatave dhe autorizimeve, dokumentacioni i aplikimit, formatet e kërkesave të aplikimeve</w:t>
      </w:r>
      <w:r w:rsidR="000D7265" w:rsidRPr="005375F2">
        <w:rPr>
          <w:rFonts w:ascii="Times New Roman" w:hAnsi="Times New Roman" w:cs="Times New Roman"/>
          <w:spacing w:val="-4"/>
          <w:szCs w:val="24"/>
        </w:rPr>
        <w:t>,</w:t>
      </w:r>
      <w:r w:rsidRPr="005375F2">
        <w:rPr>
          <w:rFonts w:ascii="Times New Roman" w:hAnsi="Times New Roman" w:cs="Times New Roman"/>
          <w:spacing w:val="-4"/>
          <w:szCs w:val="24"/>
        </w:rPr>
        <w:t xml:space="preserve"> si dhe formatet e </w:t>
      </w:r>
      <w:r w:rsidR="000D7265" w:rsidRPr="005375F2">
        <w:rPr>
          <w:rFonts w:ascii="Times New Roman" w:hAnsi="Times New Roman" w:cs="Times New Roman"/>
          <w:spacing w:val="-4"/>
          <w:szCs w:val="24"/>
        </w:rPr>
        <w:t>licencave</w:t>
      </w:r>
      <w:r w:rsidRPr="005375F2">
        <w:rPr>
          <w:rFonts w:ascii="Times New Roman" w:hAnsi="Times New Roman" w:cs="Times New Roman"/>
          <w:spacing w:val="-4"/>
          <w:szCs w:val="24"/>
        </w:rPr>
        <w:t xml:space="preserve">, autorizimeve dhe </w:t>
      </w:r>
      <w:r w:rsidR="000D7265" w:rsidRPr="005375F2">
        <w:rPr>
          <w:rFonts w:ascii="Times New Roman" w:hAnsi="Times New Roman" w:cs="Times New Roman"/>
          <w:spacing w:val="-4"/>
          <w:szCs w:val="24"/>
        </w:rPr>
        <w:t>certifikatave</w:t>
      </w:r>
      <w:r w:rsidRPr="005375F2">
        <w:rPr>
          <w:rFonts w:ascii="Times New Roman" w:hAnsi="Times New Roman" w:cs="Times New Roman"/>
          <w:spacing w:val="-4"/>
          <w:szCs w:val="24"/>
        </w:rPr>
        <w:t xml:space="preserve"> </w:t>
      </w:r>
      <w:r w:rsidRPr="005375F2">
        <w:rPr>
          <w:rFonts w:ascii="Times New Roman" w:hAnsi="Times New Roman" w:cs="Times New Roman"/>
          <w:szCs w:val="24"/>
        </w:rPr>
        <w:t>përcaktohen me vendim të Këshillit të Ministrave.</w:t>
      </w:r>
      <w:bookmarkEnd w:id="2"/>
      <w:r w:rsidRPr="005375F2">
        <w:rPr>
          <w:rFonts w:ascii="Times New Roman" w:hAnsi="Times New Roman" w:cs="Times New Roman"/>
          <w:szCs w:val="24"/>
        </w:rPr>
        <w:t>”</w:t>
      </w:r>
    </w:p>
    <w:p w14:paraId="6CF2A8B8" w14:textId="77777777" w:rsidR="00FA4140" w:rsidRPr="005375F2" w:rsidRDefault="00FA4140" w:rsidP="00FA4140">
      <w:pPr>
        <w:pStyle w:val="Paragrafi"/>
        <w:ind w:firstLine="0"/>
        <w:rPr>
          <w:rFonts w:ascii="Times New Roman" w:hAnsi="Times New Roman" w:cs="Times New Roman"/>
          <w:sz w:val="16"/>
          <w:szCs w:val="24"/>
        </w:rPr>
      </w:pPr>
    </w:p>
    <w:p w14:paraId="23F4931B" w14:textId="06571F18" w:rsidR="00FA4140" w:rsidRPr="005375F2" w:rsidRDefault="00874B3E" w:rsidP="00082A08">
      <w:pPr>
        <w:pStyle w:val="Paragrafi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5375F2">
        <w:rPr>
          <w:rFonts w:ascii="Times New Roman" w:hAnsi="Times New Roman" w:cs="Times New Roman"/>
          <w:b/>
          <w:szCs w:val="24"/>
        </w:rPr>
        <w:t>Neni 9</w:t>
      </w:r>
    </w:p>
    <w:p w14:paraId="24C2DC1D" w14:textId="18985201" w:rsidR="005513FE" w:rsidRPr="005375F2" w:rsidRDefault="005513FE" w:rsidP="00082A08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375F2">
        <w:rPr>
          <w:rFonts w:ascii="Times New Roman" w:hAnsi="Times New Roman"/>
          <w:bCs/>
          <w:sz w:val="24"/>
          <w:szCs w:val="24"/>
        </w:rPr>
        <w:t xml:space="preserve">Germa </w:t>
      </w:r>
      <w:r w:rsidR="000D7265" w:rsidRPr="005375F2">
        <w:rPr>
          <w:rFonts w:ascii="Times New Roman" w:hAnsi="Times New Roman"/>
          <w:bCs/>
          <w:sz w:val="24"/>
          <w:szCs w:val="24"/>
        </w:rPr>
        <w:t>“ç”,</w:t>
      </w:r>
      <w:r w:rsidRPr="005375F2">
        <w:rPr>
          <w:rFonts w:ascii="Times New Roman" w:hAnsi="Times New Roman"/>
          <w:bCs/>
          <w:sz w:val="24"/>
          <w:szCs w:val="24"/>
        </w:rPr>
        <w:t xml:space="preserve"> e pik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>s 1, t</w:t>
      </w:r>
      <w:r w:rsidR="00082A08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nenit 29 riformulohet</w:t>
      </w:r>
      <w:r w:rsidR="000D7265" w:rsidRPr="005375F2">
        <w:rPr>
          <w:rFonts w:ascii="Times New Roman" w:hAnsi="Times New Roman"/>
          <w:bCs/>
          <w:sz w:val="24"/>
          <w:szCs w:val="24"/>
        </w:rPr>
        <w:t>,</w:t>
      </w:r>
      <w:r w:rsidRPr="005375F2">
        <w:rPr>
          <w:rFonts w:ascii="Times New Roman" w:hAnsi="Times New Roman"/>
          <w:bCs/>
          <w:sz w:val="24"/>
          <w:szCs w:val="24"/>
        </w:rPr>
        <w:t xml:space="preserve"> si vijon</w:t>
      </w:r>
      <w:r w:rsidR="00082A08" w:rsidRPr="005375F2">
        <w:rPr>
          <w:rFonts w:ascii="Times New Roman" w:hAnsi="Times New Roman"/>
          <w:sz w:val="24"/>
          <w:szCs w:val="24"/>
        </w:rPr>
        <w:t>:</w:t>
      </w:r>
    </w:p>
    <w:p w14:paraId="1787E53D" w14:textId="7E859C5F" w:rsidR="00F1774F" w:rsidRPr="005375F2" w:rsidRDefault="006F6BFC" w:rsidP="00082A08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375F2">
        <w:rPr>
          <w:rFonts w:ascii="Times New Roman" w:hAnsi="Times New Roman"/>
          <w:bCs/>
          <w:sz w:val="24"/>
          <w:szCs w:val="24"/>
        </w:rPr>
        <w:t>“</w:t>
      </w:r>
      <w:r w:rsidR="00092307" w:rsidRPr="005375F2">
        <w:rPr>
          <w:rFonts w:ascii="Times New Roman" w:hAnsi="Times New Roman"/>
          <w:bCs/>
          <w:sz w:val="24"/>
          <w:szCs w:val="24"/>
        </w:rPr>
        <w:t xml:space="preserve">ç) </w:t>
      </w:r>
      <w:r w:rsidRPr="005375F2">
        <w:rPr>
          <w:rFonts w:ascii="Times New Roman" w:hAnsi="Times New Roman"/>
          <w:bCs/>
          <w:sz w:val="24"/>
          <w:szCs w:val="24"/>
        </w:rPr>
        <w:t>Dokumentacioni i paraqitur nga aplikuesi është i paplot</w:t>
      </w:r>
      <w:r w:rsidR="000D7265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dhe dokumentacioni shtesë i tejkalon afatet e përcaktuara n</w:t>
      </w:r>
      <w:r w:rsidR="000D7265" w:rsidRPr="005375F2">
        <w:rPr>
          <w:rFonts w:ascii="Times New Roman" w:hAnsi="Times New Roman"/>
          <w:bCs/>
          <w:sz w:val="24"/>
          <w:szCs w:val="24"/>
        </w:rPr>
        <w:t>ë</w:t>
      </w:r>
      <w:r w:rsidRPr="005375F2">
        <w:rPr>
          <w:rFonts w:ascii="Times New Roman" w:hAnsi="Times New Roman"/>
          <w:bCs/>
          <w:sz w:val="24"/>
          <w:szCs w:val="24"/>
        </w:rPr>
        <w:t xml:space="preserve"> pikën 3</w:t>
      </w:r>
      <w:r w:rsidR="000D7265" w:rsidRPr="005375F2">
        <w:rPr>
          <w:rFonts w:ascii="Times New Roman" w:hAnsi="Times New Roman"/>
          <w:bCs/>
          <w:sz w:val="24"/>
          <w:szCs w:val="24"/>
        </w:rPr>
        <w:t>,</w:t>
      </w:r>
      <w:r w:rsidR="000A6668" w:rsidRPr="005375F2">
        <w:rPr>
          <w:rFonts w:ascii="Times New Roman" w:hAnsi="Times New Roman"/>
          <w:bCs/>
          <w:sz w:val="24"/>
          <w:szCs w:val="24"/>
        </w:rPr>
        <w:t xml:space="preserve"> të nenit 27.”</w:t>
      </w:r>
    </w:p>
    <w:p w14:paraId="0137EB95" w14:textId="77777777" w:rsidR="005375F2" w:rsidRPr="005375F2" w:rsidRDefault="005375F2" w:rsidP="005375F2">
      <w:pPr>
        <w:pStyle w:val="Paragrafi"/>
        <w:ind w:firstLine="0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51BE3848" w14:textId="55177D8A" w:rsidR="003F3022" w:rsidRPr="005375F2" w:rsidRDefault="00874B3E" w:rsidP="005375F2">
      <w:pPr>
        <w:pStyle w:val="Paragrafi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5375F2">
        <w:rPr>
          <w:rFonts w:ascii="Times New Roman" w:hAnsi="Times New Roman" w:cs="Times New Roman"/>
          <w:b/>
          <w:szCs w:val="24"/>
        </w:rPr>
        <w:t>Neni 10</w:t>
      </w:r>
    </w:p>
    <w:p w14:paraId="376D4E26" w14:textId="45FA88FA" w:rsidR="003F3022" w:rsidRPr="005375F2" w:rsidRDefault="003F3022" w:rsidP="003F3022">
      <w:pPr>
        <w:pStyle w:val="Paragrafi"/>
        <w:ind w:firstLine="0"/>
        <w:rPr>
          <w:rFonts w:ascii="Times New Roman" w:hAnsi="Times New Roman" w:cs="Times New Roman"/>
          <w:iCs/>
          <w:szCs w:val="24"/>
        </w:rPr>
      </w:pPr>
      <w:r w:rsidRPr="005375F2">
        <w:rPr>
          <w:rFonts w:ascii="Times New Roman" w:hAnsi="Times New Roman" w:cs="Times New Roman"/>
          <w:szCs w:val="24"/>
        </w:rPr>
        <w:t>N</w:t>
      </w:r>
      <w:r w:rsidR="00082A08" w:rsidRPr="005375F2">
        <w:rPr>
          <w:rFonts w:ascii="Times New Roman" w:hAnsi="Times New Roman" w:cs="Times New Roman"/>
          <w:szCs w:val="24"/>
        </w:rPr>
        <w:t>ë</w:t>
      </w:r>
      <w:r w:rsidRPr="005375F2">
        <w:rPr>
          <w:rFonts w:ascii="Times New Roman" w:hAnsi="Times New Roman" w:cs="Times New Roman"/>
          <w:szCs w:val="24"/>
        </w:rPr>
        <w:t xml:space="preserve"> pik</w:t>
      </w:r>
      <w:r w:rsidR="00082A08" w:rsidRPr="005375F2">
        <w:rPr>
          <w:rFonts w:ascii="Times New Roman" w:hAnsi="Times New Roman" w:cs="Times New Roman"/>
          <w:szCs w:val="24"/>
        </w:rPr>
        <w:t>ë</w:t>
      </w:r>
      <w:r w:rsidRPr="005375F2">
        <w:rPr>
          <w:rFonts w:ascii="Times New Roman" w:hAnsi="Times New Roman" w:cs="Times New Roman"/>
          <w:szCs w:val="24"/>
        </w:rPr>
        <w:t>n 2, t</w:t>
      </w:r>
      <w:r w:rsidR="00082A08" w:rsidRPr="005375F2">
        <w:rPr>
          <w:rFonts w:ascii="Times New Roman" w:hAnsi="Times New Roman" w:cs="Times New Roman"/>
          <w:szCs w:val="24"/>
        </w:rPr>
        <w:t>ë</w:t>
      </w:r>
      <w:r w:rsidRPr="005375F2">
        <w:rPr>
          <w:rFonts w:ascii="Times New Roman" w:hAnsi="Times New Roman" w:cs="Times New Roman"/>
          <w:szCs w:val="24"/>
        </w:rPr>
        <w:t xml:space="preserve"> nenit 30</w:t>
      </w:r>
      <w:r w:rsidR="00C94060" w:rsidRPr="005375F2">
        <w:rPr>
          <w:rFonts w:ascii="Times New Roman" w:hAnsi="Times New Roman" w:cs="Times New Roman"/>
          <w:szCs w:val="24"/>
        </w:rPr>
        <w:t xml:space="preserve">, </w:t>
      </w:r>
      <w:r w:rsidRPr="005375F2">
        <w:rPr>
          <w:rFonts w:ascii="Times New Roman" w:hAnsi="Times New Roman" w:cs="Times New Roman"/>
          <w:szCs w:val="24"/>
        </w:rPr>
        <w:t>togfjalëshi “</w:t>
      </w:r>
      <w:r w:rsidR="00C80774" w:rsidRPr="005375F2">
        <w:rPr>
          <w:rFonts w:ascii="Times New Roman" w:hAnsi="Times New Roman" w:cs="Times New Roman"/>
          <w:szCs w:val="24"/>
        </w:rPr>
        <w:t xml:space="preserve">mund </w:t>
      </w:r>
      <w:r w:rsidR="002C3F22" w:rsidRPr="005375F2">
        <w:rPr>
          <w:rFonts w:ascii="Times New Roman" w:hAnsi="Times New Roman" w:cs="Times New Roman"/>
          <w:szCs w:val="24"/>
        </w:rPr>
        <w:t>të</w:t>
      </w:r>
      <w:r w:rsidR="00C94060" w:rsidRPr="005375F2">
        <w:rPr>
          <w:rFonts w:ascii="Times New Roman" w:hAnsi="Times New Roman" w:cs="Times New Roman"/>
          <w:szCs w:val="24"/>
        </w:rPr>
        <w:t xml:space="preserve"> </w:t>
      </w:r>
      <w:r w:rsidRPr="005375F2">
        <w:rPr>
          <w:rFonts w:ascii="Times New Roman" w:hAnsi="Times New Roman" w:cs="Times New Roman"/>
          <w:szCs w:val="24"/>
        </w:rPr>
        <w:t>miratoj</w:t>
      </w:r>
      <w:r w:rsidR="00082A08" w:rsidRPr="005375F2">
        <w:rPr>
          <w:rFonts w:ascii="Times New Roman" w:hAnsi="Times New Roman" w:cs="Times New Roman"/>
          <w:szCs w:val="24"/>
        </w:rPr>
        <w:t>ë</w:t>
      </w:r>
      <w:r w:rsidRPr="005375F2">
        <w:rPr>
          <w:rFonts w:ascii="Times New Roman" w:hAnsi="Times New Roman" w:cs="Times New Roman"/>
          <w:szCs w:val="24"/>
        </w:rPr>
        <w:t xml:space="preserve"> </w:t>
      </w:r>
      <w:r w:rsidR="002C3F22" w:rsidRPr="005375F2">
        <w:rPr>
          <w:rFonts w:ascii="Times New Roman" w:hAnsi="Times New Roman" w:cs="Times New Roman"/>
          <w:szCs w:val="24"/>
        </w:rPr>
        <w:t>një</w:t>
      </w:r>
      <w:r w:rsidR="00C94060" w:rsidRPr="005375F2">
        <w:rPr>
          <w:rFonts w:ascii="Times New Roman" w:hAnsi="Times New Roman" w:cs="Times New Roman"/>
          <w:szCs w:val="24"/>
        </w:rPr>
        <w:t xml:space="preserve"> </w:t>
      </w:r>
      <w:r w:rsidR="002C3F22" w:rsidRPr="005375F2">
        <w:rPr>
          <w:rFonts w:ascii="Times New Roman" w:hAnsi="Times New Roman" w:cs="Times New Roman"/>
          <w:szCs w:val="24"/>
        </w:rPr>
        <w:t>vendim</w:t>
      </w:r>
      <w:r w:rsidRPr="005375F2">
        <w:rPr>
          <w:rFonts w:ascii="Times New Roman" w:eastAsiaTheme="minorHAnsi" w:hAnsi="Times New Roman" w:cs="Times New Roman"/>
          <w:szCs w:val="24"/>
        </w:rPr>
        <w:t xml:space="preserve">” zëvendësohet me </w:t>
      </w:r>
      <w:r w:rsidR="000D7265" w:rsidRPr="005375F2">
        <w:rPr>
          <w:rFonts w:ascii="Times New Roman" w:eastAsiaTheme="minorHAnsi" w:hAnsi="Times New Roman" w:cs="Times New Roman"/>
          <w:szCs w:val="24"/>
        </w:rPr>
        <w:t>fjalë</w:t>
      </w:r>
      <w:r w:rsidRPr="005375F2">
        <w:rPr>
          <w:rFonts w:ascii="Times New Roman" w:eastAsiaTheme="minorHAnsi" w:hAnsi="Times New Roman" w:cs="Times New Roman"/>
          <w:szCs w:val="24"/>
        </w:rPr>
        <w:t>n “vendos</w:t>
      </w:r>
      <w:r w:rsidRPr="005375F2">
        <w:rPr>
          <w:rFonts w:ascii="Times New Roman" w:hAnsi="Times New Roman" w:cs="Times New Roman"/>
          <w:iCs/>
          <w:szCs w:val="24"/>
        </w:rPr>
        <w:t>”.</w:t>
      </w:r>
    </w:p>
    <w:p w14:paraId="39E303D9" w14:textId="77777777" w:rsidR="005375F2" w:rsidRPr="005375F2" w:rsidRDefault="005375F2" w:rsidP="005375F2">
      <w:pPr>
        <w:pStyle w:val="Paragrafi"/>
        <w:ind w:firstLine="0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73100D83" w14:textId="77777777" w:rsidR="005375F2" w:rsidRPr="005375F2" w:rsidRDefault="005375F2" w:rsidP="005375F2">
      <w:pPr>
        <w:pStyle w:val="Paragrafi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5375F2">
        <w:rPr>
          <w:rFonts w:ascii="Times New Roman" w:hAnsi="Times New Roman" w:cs="Times New Roman"/>
          <w:b/>
          <w:szCs w:val="24"/>
        </w:rPr>
        <w:t>Neni 11</w:t>
      </w:r>
    </w:p>
    <w:p w14:paraId="406271FC" w14:textId="77777777" w:rsidR="005375F2" w:rsidRPr="005375F2" w:rsidRDefault="005375F2" w:rsidP="005375F2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 xml:space="preserve">Paragrafi i dytë, i pikës </w:t>
      </w:r>
      <w:r w:rsidRPr="005375F2">
        <w:rPr>
          <w:rFonts w:ascii="Times New Roman" w:hAnsi="Times New Roman"/>
          <w:iCs/>
          <w:sz w:val="24"/>
          <w:szCs w:val="24"/>
        </w:rPr>
        <w:t>2</w:t>
      </w:r>
      <w:r w:rsidRPr="005375F2">
        <w:rPr>
          <w:rFonts w:ascii="Times New Roman" w:hAnsi="Times New Roman"/>
          <w:iCs/>
          <w:sz w:val="24"/>
          <w:szCs w:val="24"/>
        </w:rPr>
        <w:t xml:space="preserve">, të nenit </w:t>
      </w:r>
      <w:r w:rsidRPr="005375F2">
        <w:rPr>
          <w:rFonts w:ascii="Times New Roman" w:hAnsi="Times New Roman"/>
          <w:iCs/>
          <w:sz w:val="24"/>
          <w:szCs w:val="24"/>
        </w:rPr>
        <w:t xml:space="preserve">34 </w:t>
      </w:r>
      <w:r w:rsidRPr="005375F2">
        <w:rPr>
          <w:rFonts w:ascii="Times New Roman" w:hAnsi="Times New Roman"/>
          <w:bCs/>
          <w:sz w:val="24"/>
          <w:szCs w:val="24"/>
        </w:rPr>
        <w:t>riformulohet, si vijon</w:t>
      </w:r>
      <w:r w:rsidRPr="005375F2">
        <w:rPr>
          <w:rFonts w:ascii="Times New Roman" w:hAnsi="Times New Roman"/>
          <w:sz w:val="24"/>
          <w:szCs w:val="24"/>
        </w:rPr>
        <w:t>:</w:t>
      </w:r>
    </w:p>
    <w:p w14:paraId="4E8BF95A" w14:textId="0810BBFD" w:rsidR="005375F2" w:rsidRPr="005375F2" w:rsidRDefault="005375F2" w:rsidP="005375F2">
      <w:pPr>
        <w:pStyle w:val="Paragrafi"/>
        <w:ind w:firstLine="0"/>
        <w:rPr>
          <w:rFonts w:ascii="Times New Roman" w:hAnsi="Times New Roman" w:cs="Times New Roman"/>
          <w:szCs w:val="24"/>
        </w:rPr>
      </w:pPr>
      <w:r w:rsidRPr="005375F2">
        <w:rPr>
          <w:rFonts w:ascii="Times New Roman" w:hAnsi="Times New Roman" w:cs="Times New Roman"/>
          <w:szCs w:val="24"/>
        </w:rPr>
        <w:t>“</w:t>
      </w:r>
      <w:r w:rsidRPr="005375F2">
        <w:rPr>
          <w:rFonts w:ascii="Times New Roman" w:hAnsi="Times New Roman" w:cs="Times New Roman"/>
          <w:szCs w:val="24"/>
        </w:rPr>
        <w:t xml:space="preserve">Procedurat dhe kërkesat për marrjen e autorizimit do të përcaktohen me </w:t>
      </w:r>
      <w:r w:rsidRPr="005375F2">
        <w:rPr>
          <w:rFonts w:ascii="Times New Roman" w:hAnsi="Times New Roman" w:cs="Times New Roman"/>
          <w:szCs w:val="24"/>
        </w:rPr>
        <w:t xml:space="preserve">vendim </w:t>
      </w:r>
      <w:r w:rsidRPr="005375F2">
        <w:rPr>
          <w:rFonts w:ascii="Times New Roman" w:hAnsi="Times New Roman" w:cs="Times New Roman"/>
          <w:szCs w:val="24"/>
        </w:rPr>
        <w:t>të Këshillit të Ministrave.”</w:t>
      </w:r>
    </w:p>
    <w:p w14:paraId="236C3993" w14:textId="77777777" w:rsidR="005375F2" w:rsidRPr="005375F2" w:rsidRDefault="005375F2" w:rsidP="005375F2">
      <w:pPr>
        <w:pStyle w:val="Paragrafi"/>
        <w:ind w:left="3600" w:firstLine="0"/>
        <w:rPr>
          <w:rFonts w:ascii="Times New Roman" w:hAnsi="Times New Roman" w:cs="Times New Roman"/>
          <w:szCs w:val="24"/>
        </w:rPr>
      </w:pPr>
      <w:r w:rsidRPr="005375F2">
        <w:rPr>
          <w:rFonts w:ascii="Times New Roman" w:hAnsi="Times New Roman" w:cs="Times New Roman"/>
          <w:szCs w:val="24"/>
        </w:rPr>
        <w:t xml:space="preserve">         </w:t>
      </w:r>
    </w:p>
    <w:p w14:paraId="027F3D0C" w14:textId="5C0B55AF" w:rsidR="00FA4140" w:rsidRPr="005375F2" w:rsidRDefault="005375F2" w:rsidP="005375F2">
      <w:pPr>
        <w:pStyle w:val="Paragrafi"/>
        <w:ind w:left="3600" w:firstLine="0"/>
        <w:rPr>
          <w:rFonts w:ascii="Times New Roman" w:hAnsi="Times New Roman" w:cs="Times New Roman"/>
          <w:b/>
          <w:szCs w:val="24"/>
        </w:rPr>
      </w:pPr>
      <w:r w:rsidRPr="005375F2">
        <w:rPr>
          <w:rFonts w:ascii="Times New Roman" w:hAnsi="Times New Roman" w:cs="Times New Roman"/>
          <w:szCs w:val="24"/>
        </w:rPr>
        <w:t xml:space="preserve">         </w:t>
      </w:r>
      <w:r w:rsidRPr="005375F2">
        <w:rPr>
          <w:rFonts w:ascii="Times New Roman" w:hAnsi="Times New Roman" w:cs="Times New Roman"/>
          <w:b/>
          <w:szCs w:val="24"/>
        </w:rPr>
        <w:t>Neni 12</w:t>
      </w:r>
    </w:p>
    <w:p w14:paraId="769918C0" w14:textId="07C5CE39" w:rsidR="008B45A6" w:rsidRPr="005375F2" w:rsidRDefault="008B45A6" w:rsidP="008B45A6">
      <w:pPr>
        <w:spacing w:before="120" w:line="276" w:lineRule="auto"/>
        <w:rPr>
          <w:rFonts w:ascii="Times New Roman" w:hAnsi="Times New Roman"/>
          <w:iCs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>N</w:t>
      </w:r>
      <w:r w:rsidR="00874B3E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 xml:space="preserve"> nenin 37 b</w:t>
      </w:r>
      <w:r w:rsidR="00874B3E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>hen ndryshimet</w:t>
      </w:r>
      <w:r w:rsidR="000D7265" w:rsidRPr="005375F2">
        <w:rPr>
          <w:rFonts w:ascii="Times New Roman" w:hAnsi="Times New Roman"/>
          <w:iCs/>
          <w:sz w:val="24"/>
          <w:szCs w:val="24"/>
        </w:rPr>
        <w:t>,</w:t>
      </w:r>
      <w:r w:rsidRPr="005375F2">
        <w:rPr>
          <w:rFonts w:ascii="Times New Roman" w:hAnsi="Times New Roman"/>
          <w:iCs/>
          <w:sz w:val="24"/>
          <w:szCs w:val="24"/>
        </w:rPr>
        <w:t xml:space="preserve"> si m</w:t>
      </w:r>
      <w:r w:rsidR="00874B3E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 xml:space="preserve"> posht</w:t>
      </w:r>
      <w:r w:rsidR="00874B3E" w:rsidRPr="005375F2">
        <w:rPr>
          <w:rFonts w:ascii="Times New Roman" w:hAnsi="Times New Roman"/>
          <w:iCs/>
          <w:sz w:val="24"/>
          <w:szCs w:val="24"/>
        </w:rPr>
        <w:t>ë</w:t>
      </w:r>
      <w:r w:rsidRPr="005375F2">
        <w:rPr>
          <w:rFonts w:ascii="Times New Roman" w:hAnsi="Times New Roman"/>
          <w:iCs/>
          <w:sz w:val="24"/>
          <w:szCs w:val="24"/>
        </w:rPr>
        <w:t>:</w:t>
      </w:r>
    </w:p>
    <w:p w14:paraId="576C742F" w14:textId="51948004" w:rsidR="00FA4140" w:rsidRPr="005375F2" w:rsidRDefault="003F3022" w:rsidP="00FA4140">
      <w:pPr>
        <w:pStyle w:val="Paragrafi"/>
        <w:ind w:firstLine="0"/>
        <w:rPr>
          <w:rFonts w:ascii="Times New Roman" w:hAnsi="Times New Roman" w:cs="Times New Roman"/>
          <w:szCs w:val="24"/>
        </w:rPr>
      </w:pPr>
      <w:r w:rsidRPr="005375F2">
        <w:rPr>
          <w:rFonts w:ascii="Times New Roman" w:hAnsi="Times New Roman" w:cs="Times New Roman"/>
          <w:szCs w:val="24"/>
        </w:rPr>
        <w:t>N</w:t>
      </w:r>
      <w:r w:rsidR="00082A08" w:rsidRPr="005375F2">
        <w:rPr>
          <w:rFonts w:ascii="Times New Roman" w:hAnsi="Times New Roman" w:cs="Times New Roman"/>
          <w:szCs w:val="24"/>
        </w:rPr>
        <w:t>ë</w:t>
      </w:r>
      <w:r w:rsidRPr="005375F2">
        <w:rPr>
          <w:rFonts w:ascii="Times New Roman" w:hAnsi="Times New Roman" w:cs="Times New Roman"/>
          <w:szCs w:val="24"/>
        </w:rPr>
        <w:t xml:space="preserve"> germ</w:t>
      </w:r>
      <w:r w:rsidR="00082A08" w:rsidRPr="005375F2">
        <w:rPr>
          <w:rFonts w:ascii="Times New Roman" w:hAnsi="Times New Roman" w:cs="Times New Roman"/>
          <w:szCs w:val="24"/>
        </w:rPr>
        <w:t>ë</w:t>
      </w:r>
      <w:r w:rsidRPr="005375F2">
        <w:rPr>
          <w:rFonts w:ascii="Times New Roman" w:hAnsi="Times New Roman" w:cs="Times New Roman"/>
          <w:szCs w:val="24"/>
        </w:rPr>
        <w:t xml:space="preserve">n </w:t>
      </w:r>
      <w:r w:rsidR="000D7265" w:rsidRPr="005375F2">
        <w:rPr>
          <w:rFonts w:ascii="Times New Roman" w:hAnsi="Times New Roman" w:cs="Times New Roman"/>
          <w:szCs w:val="24"/>
        </w:rPr>
        <w:t>“</w:t>
      </w:r>
      <w:r w:rsidRPr="005375F2">
        <w:rPr>
          <w:rFonts w:ascii="Times New Roman" w:hAnsi="Times New Roman" w:cs="Times New Roman"/>
          <w:szCs w:val="24"/>
        </w:rPr>
        <w:t>d</w:t>
      </w:r>
      <w:r w:rsidR="000D7265" w:rsidRPr="005375F2">
        <w:rPr>
          <w:rFonts w:ascii="Times New Roman" w:hAnsi="Times New Roman" w:cs="Times New Roman"/>
          <w:szCs w:val="24"/>
        </w:rPr>
        <w:t>”</w:t>
      </w:r>
      <w:r w:rsidRPr="005375F2">
        <w:rPr>
          <w:rFonts w:ascii="Times New Roman" w:hAnsi="Times New Roman" w:cs="Times New Roman"/>
          <w:szCs w:val="24"/>
        </w:rPr>
        <w:t>, t</w:t>
      </w:r>
      <w:r w:rsidR="00082A08" w:rsidRPr="005375F2">
        <w:rPr>
          <w:rFonts w:ascii="Times New Roman" w:hAnsi="Times New Roman" w:cs="Times New Roman"/>
          <w:szCs w:val="24"/>
        </w:rPr>
        <w:t>ë</w:t>
      </w:r>
      <w:r w:rsidRPr="005375F2">
        <w:rPr>
          <w:rFonts w:ascii="Times New Roman" w:hAnsi="Times New Roman" w:cs="Times New Roman"/>
          <w:szCs w:val="24"/>
        </w:rPr>
        <w:t xml:space="preserve"> pik</w:t>
      </w:r>
      <w:r w:rsidR="00082A08" w:rsidRPr="005375F2">
        <w:rPr>
          <w:rFonts w:ascii="Times New Roman" w:hAnsi="Times New Roman" w:cs="Times New Roman"/>
          <w:szCs w:val="24"/>
        </w:rPr>
        <w:t>ë</w:t>
      </w:r>
      <w:r w:rsidRPr="005375F2">
        <w:rPr>
          <w:rFonts w:ascii="Times New Roman" w:hAnsi="Times New Roman" w:cs="Times New Roman"/>
          <w:szCs w:val="24"/>
        </w:rPr>
        <w:t>s 3, t</w:t>
      </w:r>
      <w:r w:rsidR="00082A08" w:rsidRPr="005375F2">
        <w:rPr>
          <w:rFonts w:ascii="Times New Roman" w:hAnsi="Times New Roman" w:cs="Times New Roman"/>
          <w:szCs w:val="24"/>
        </w:rPr>
        <w:t>ë</w:t>
      </w:r>
      <w:r w:rsidRPr="005375F2">
        <w:rPr>
          <w:rFonts w:ascii="Times New Roman" w:hAnsi="Times New Roman" w:cs="Times New Roman"/>
          <w:szCs w:val="24"/>
        </w:rPr>
        <w:t xml:space="preserve"> nenit 37</w:t>
      </w:r>
      <w:r w:rsidR="002207F4" w:rsidRPr="005375F2">
        <w:rPr>
          <w:rFonts w:ascii="Times New Roman" w:hAnsi="Times New Roman" w:cs="Times New Roman"/>
          <w:szCs w:val="24"/>
        </w:rPr>
        <w:t>,</w:t>
      </w:r>
      <w:r w:rsidRPr="005375F2">
        <w:rPr>
          <w:rFonts w:ascii="Times New Roman" w:hAnsi="Times New Roman" w:cs="Times New Roman"/>
          <w:szCs w:val="24"/>
        </w:rPr>
        <w:t xml:space="preserve"> hiqet togfjal</w:t>
      </w:r>
      <w:r w:rsidR="00082A08" w:rsidRPr="005375F2">
        <w:rPr>
          <w:rFonts w:ascii="Times New Roman" w:hAnsi="Times New Roman" w:cs="Times New Roman"/>
          <w:szCs w:val="24"/>
        </w:rPr>
        <w:t>ë</w:t>
      </w:r>
      <w:r w:rsidRPr="005375F2">
        <w:rPr>
          <w:rFonts w:ascii="Times New Roman" w:hAnsi="Times New Roman" w:cs="Times New Roman"/>
          <w:szCs w:val="24"/>
        </w:rPr>
        <w:t>shi “incizimet audio-video”.</w:t>
      </w:r>
    </w:p>
    <w:p w14:paraId="1A84BDE6" w14:textId="4C4CF0F9" w:rsidR="003F3022" w:rsidRPr="005375F2" w:rsidRDefault="001A1A4C" w:rsidP="00AC11F1">
      <w:pPr>
        <w:spacing w:before="12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 xml:space="preserve">Germa </w:t>
      </w:r>
      <w:r w:rsidR="000D7265" w:rsidRPr="005375F2">
        <w:rPr>
          <w:rFonts w:ascii="Times New Roman" w:hAnsi="Times New Roman"/>
          <w:iCs/>
          <w:sz w:val="24"/>
          <w:szCs w:val="24"/>
        </w:rPr>
        <w:t>“</w:t>
      </w:r>
      <w:r w:rsidRPr="005375F2">
        <w:rPr>
          <w:rFonts w:ascii="Times New Roman" w:hAnsi="Times New Roman"/>
          <w:iCs/>
          <w:sz w:val="24"/>
          <w:szCs w:val="24"/>
        </w:rPr>
        <w:t>e</w:t>
      </w:r>
      <w:r w:rsidR="000D7265" w:rsidRPr="005375F2">
        <w:rPr>
          <w:rFonts w:ascii="Times New Roman" w:hAnsi="Times New Roman"/>
          <w:iCs/>
          <w:sz w:val="24"/>
          <w:szCs w:val="24"/>
        </w:rPr>
        <w:t>”</w:t>
      </w:r>
      <w:r w:rsidR="003F3022" w:rsidRPr="005375F2">
        <w:rPr>
          <w:rFonts w:ascii="Times New Roman" w:hAnsi="Times New Roman"/>
          <w:iCs/>
          <w:sz w:val="24"/>
          <w:szCs w:val="24"/>
        </w:rPr>
        <w:t>, e pik</w:t>
      </w:r>
      <w:r w:rsidR="00082A08" w:rsidRPr="005375F2">
        <w:rPr>
          <w:rFonts w:ascii="Times New Roman" w:hAnsi="Times New Roman"/>
          <w:iCs/>
          <w:sz w:val="24"/>
          <w:szCs w:val="24"/>
        </w:rPr>
        <w:t>ë</w:t>
      </w:r>
      <w:r w:rsidR="003F3022" w:rsidRPr="005375F2">
        <w:rPr>
          <w:rFonts w:ascii="Times New Roman" w:hAnsi="Times New Roman"/>
          <w:iCs/>
          <w:sz w:val="24"/>
          <w:szCs w:val="24"/>
        </w:rPr>
        <w:t xml:space="preserve">s 3, </w:t>
      </w:r>
      <w:r w:rsidR="002207F4" w:rsidRPr="005375F2">
        <w:rPr>
          <w:rFonts w:ascii="Times New Roman" w:hAnsi="Times New Roman"/>
          <w:iCs/>
          <w:sz w:val="24"/>
          <w:szCs w:val="24"/>
        </w:rPr>
        <w:t>të</w:t>
      </w:r>
      <w:r w:rsidR="003F3022" w:rsidRPr="005375F2">
        <w:rPr>
          <w:rFonts w:ascii="Times New Roman" w:hAnsi="Times New Roman"/>
          <w:iCs/>
          <w:sz w:val="24"/>
          <w:szCs w:val="24"/>
        </w:rPr>
        <w:t xml:space="preserve"> nenit 37</w:t>
      </w:r>
      <w:r w:rsidR="000D7265" w:rsidRPr="005375F2">
        <w:rPr>
          <w:rFonts w:ascii="Times New Roman" w:hAnsi="Times New Roman"/>
          <w:iCs/>
          <w:sz w:val="24"/>
          <w:szCs w:val="24"/>
        </w:rPr>
        <w:t>,</w:t>
      </w:r>
      <w:r w:rsidR="003F3022" w:rsidRPr="005375F2">
        <w:rPr>
          <w:rFonts w:ascii="Times New Roman" w:hAnsi="Times New Roman"/>
          <w:iCs/>
          <w:sz w:val="24"/>
          <w:szCs w:val="24"/>
        </w:rPr>
        <w:t xml:space="preserve"> shfuqizohet.</w:t>
      </w:r>
    </w:p>
    <w:p w14:paraId="3AA69343" w14:textId="77777777" w:rsidR="005375F2" w:rsidRPr="005375F2" w:rsidRDefault="005375F2" w:rsidP="00082A08">
      <w:pPr>
        <w:spacing w:before="120" w:line="276" w:lineRule="auto"/>
        <w:jc w:val="center"/>
        <w:rPr>
          <w:rFonts w:ascii="Times New Roman" w:hAnsi="Times New Roman"/>
          <w:b/>
          <w:iCs/>
          <w:sz w:val="16"/>
          <w:szCs w:val="24"/>
        </w:rPr>
      </w:pPr>
    </w:p>
    <w:p w14:paraId="195D1834" w14:textId="7C63010C" w:rsidR="00FA4140" w:rsidRPr="005375F2" w:rsidRDefault="005375F2" w:rsidP="00082A08">
      <w:pPr>
        <w:spacing w:before="120"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5375F2">
        <w:rPr>
          <w:rFonts w:ascii="Times New Roman" w:hAnsi="Times New Roman"/>
          <w:b/>
          <w:iCs/>
          <w:sz w:val="24"/>
          <w:szCs w:val="24"/>
        </w:rPr>
        <w:t>Neni 13</w:t>
      </w:r>
    </w:p>
    <w:p w14:paraId="6709545F" w14:textId="6D9928AD" w:rsidR="0042040D" w:rsidRPr="005375F2" w:rsidRDefault="0042040D" w:rsidP="006A2B63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375F2">
        <w:rPr>
          <w:rFonts w:ascii="Times New Roman" w:hAnsi="Times New Roman"/>
          <w:spacing w:val="-4"/>
          <w:sz w:val="24"/>
          <w:szCs w:val="24"/>
        </w:rPr>
        <w:t xml:space="preserve">Pika 2, e nenit 38 </w:t>
      </w:r>
      <w:r w:rsidRPr="005375F2">
        <w:rPr>
          <w:rFonts w:ascii="Times New Roman" w:hAnsi="Times New Roman"/>
          <w:bCs/>
          <w:sz w:val="24"/>
          <w:szCs w:val="24"/>
        </w:rPr>
        <w:t>riformulohet</w:t>
      </w:r>
      <w:r w:rsidR="000D7265" w:rsidRPr="005375F2">
        <w:rPr>
          <w:rFonts w:ascii="Times New Roman" w:hAnsi="Times New Roman"/>
          <w:bCs/>
          <w:sz w:val="24"/>
          <w:szCs w:val="24"/>
        </w:rPr>
        <w:t>,</w:t>
      </w:r>
      <w:r w:rsidRPr="005375F2">
        <w:rPr>
          <w:rFonts w:ascii="Times New Roman" w:hAnsi="Times New Roman"/>
          <w:bCs/>
          <w:sz w:val="24"/>
          <w:szCs w:val="24"/>
        </w:rPr>
        <w:t xml:space="preserve"> si vijon:</w:t>
      </w:r>
    </w:p>
    <w:p w14:paraId="7DD5512A" w14:textId="3F5FCFE7" w:rsidR="00D80B66" w:rsidRPr="005375F2" w:rsidRDefault="0042040D" w:rsidP="00B544CA">
      <w:pPr>
        <w:spacing w:before="120" w:line="27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5375F2">
        <w:rPr>
          <w:rFonts w:ascii="Times New Roman" w:hAnsi="Times New Roman"/>
          <w:spacing w:val="-4"/>
          <w:sz w:val="24"/>
          <w:szCs w:val="24"/>
        </w:rPr>
        <w:t>“</w:t>
      </w:r>
      <w:r w:rsidR="000D7265" w:rsidRPr="005375F2">
        <w:rPr>
          <w:rFonts w:ascii="Times New Roman" w:hAnsi="Times New Roman"/>
          <w:spacing w:val="-4"/>
          <w:sz w:val="24"/>
          <w:szCs w:val="24"/>
        </w:rPr>
        <w:t xml:space="preserve">2. </w:t>
      </w:r>
      <w:r w:rsidRPr="005375F2">
        <w:rPr>
          <w:rFonts w:ascii="Times New Roman" w:hAnsi="Times New Roman"/>
          <w:spacing w:val="-4"/>
          <w:sz w:val="24"/>
          <w:szCs w:val="24"/>
        </w:rPr>
        <w:t xml:space="preserve">Formatet e raportimit, si dhe afatet e koha e paraqitjes së raporteve do të përcaktohen me vendim të </w:t>
      </w:r>
      <w:r w:rsidR="00D80B66" w:rsidRPr="005375F2">
        <w:rPr>
          <w:rFonts w:ascii="Times New Roman" w:hAnsi="Times New Roman"/>
          <w:spacing w:val="-4"/>
          <w:sz w:val="24"/>
          <w:szCs w:val="24"/>
        </w:rPr>
        <w:t>K</w:t>
      </w:r>
      <w:r w:rsidR="00082A08" w:rsidRPr="005375F2">
        <w:rPr>
          <w:rFonts w:ascii="Times New Roman" w:hAnsi="Times New Roman"/>
          <w:spacing w:val="-4"/>
          <w:sz w:val="24"/>
          <w:szCs w:val="24"/>
        </w:rPr>
        <w:t>ë</w:t>
      </w:r>
      <w:r w:rsidR="00D80B66" w:rsidRPr="005375F2">
        <w:rPr>
          <w:rFonts w:ascii="Times New Roman" w:hAnsi="Times New Roman"/>
          <w:spacing w:val="-4"/>
          <w:sz w:val="24"/>
          <w:szCs w:val="24"/>
        </w:rPr>
        <w:t>shillit t</w:t>
      </w:r>
      <w:r w:rsidR="00082A08" w:rsidRPr="005375F2">
        <w:rPr>
          <w:rFonts w:ascii="Times New Roman" w:hAnsi="Times New Roman"/>
          <w:spacing w:val="-4"/>
          <w:sz w:val="24"/>
          <w:szCs w:val="24"/>
        </w:rPr>
        <w:t>ë</w:t>
      </w:r>
      <w:r w:rsidR="00D80B66" w:rsidRPr="005375F2">
        <w:rPr>
          <w:rFonts w:ascii="Times New Roman" w:hAnsi="Times New Roman"/>
          <w:spacing w:val="-4"/>
          <w:sz w:val="24"/>
          <w:szCs w:val="24"/>
        </w:rPr>
        <w:t xml:space="preserve"> Ministrave.”</w:t>
      </w:r>
    </w:p>
    <w:p w14:paraId="20781ABD" w14:textId="77777777" w:rsidR="005375F2" w:rsidRPr="005375F2" w:rsidRDefault="005375F2" w:rsidP="00082A08">
      <w:pPr>
        <w:pStyle w:val="Paragrafi"/>
        <w:ind w:firstLine="0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7B97AE7E" w14:textId="1F049083" w:rsidR="00D80B66" w:rsidRPr="005375F2" w:rsidRDefault="00874B3E" w:rsidP="00082A08">
      <w:pPr>
        <w:pStyle w:val="Paragrafi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5375F2">
        <w:rPr>
          <w:rFonts w:ascii="Times New Roman" w:hAnsi="Times New Roman" w:cs="Times New Roman"/>
          <w:b/>
          <w:szCs w:val="24"/>
        </w:rPr>
        <w:t xml:space="preserve">Neni </w:t>
      </w:r>
      <w:r w:rsidR="00D80B66" w:rsidRPr="005375F2">
        <w:rPr>
          <w:rFonts w:ascii="Times New Roman" w:hAnsi="Times New Roman" w:cs="Times New Roman"/>
          <w:b/>
          <w:szCs w:val="24"/>
        </w:rPr>
        <w:t>1</w:t>
      </w:r>
      <w:r w:rsidR="005375F2" w:rsidRPr="005375F2">
        <w:rPr>
          <w:rFonts w:ascii="Times New Roman" w:hAnsi="Times New Roman" w:cs="Times New Roman"/>
          <w:b/>
          <w:szCs w:val="24"/>
        </w:rPr>
        <w:t>4</w:t>
      </w:r>
    </w:p>
    <w:p w14:paraId="050E09E5" w14:textId="77777777" w:rsidR="00D80B66" w:rsidRPr="005375F2" w:rsidRDefault="00D80B66" w:rsidP="00D80B66">
      <w:pPr>
        <w:pStyle w:val="Paragrafi"/>
        <w:ind w:firstLine="0"/>
        <w:rPr>
          <w:rFonts w:ascii="Times New Roman" w:hAnsi="Times New Roman" w:cs="Times New Roman"/>
          <w:szCs w:val="24"/>
        </w:rPr>
      </w:pPr>
    </w:p>
    <w:p w14:paraId="1569402B" w14:textId="01AD44D8" w:rsidR="00642D02" w:rsidRPr="005375F2" w:rsidRDefault="00770AA2" w:rsidP="00B544CA">
      <w:pPr>
        <w:pStyle w:val="Paragrafi"/>
        <w:spacing w:line="276" w:lineRule="auto"/>
        <w:ind w:firstLine="0"/>
        <w:rPr>
          <w:rFonts w:ascii="Times New Roman" w:hAnsi="Times New Roman" w:cs="Times New Roman"/>
          <w:bCs/>
          <w:szCs w:val="24"/>
        </w:rPr>
      </w:pPr>
      <w:r w:rsidRPr="005375F2">
        <w:rPr>
          <w:rFonts w:ascii="Times New Roman" w:hAnsi="Times New Roman" w:cs="Times New Roman"/>
          <w:szCs w:val="24"/>
        </w:rPr>
        <w:t xml:space="preserve">Fjalia e </w:t>
      </w:r>
      <w:r w:rsidR="00395E4A" w:rsidRPr="005375F2">
        <w:rPr>
          <w:rFonts w:ascii="Times New Roman" w:hAnsi="Times New Roman" w:cs="Times New Roman"/>
          <w:szCs w:val="24"/>
        </w:rPr>
        <w:t>parë</w:t>
      </w:r>
      <w:r w:rsidR="00642D02" w:rsidRPr="005375F2">
        <w:rPr>
          <w:rFonts w:ascii="Times New Roman" w:hAnsi="Times New Roman" w:cs="Times New Roman"/>
          <w:szCs w:val="24"/>
        </w:rPr>
        <w:t>, e p</w:t>
      </w:r>
      <w:r w:rsidR="00D80B66" w:rsidRPr="005375F2">
        <w:rPr>
          <w:rFonts w:ascii="Times New Roman" w:hAnsi="Times New Roman" w:cs="Times New Roman"/>
          <w:szCs w:val="24"/>
        </w:rPr>
        <w:t>ik</w:t>
      </w:r>
      <w:r w:rsidR="00642D02" w:rsidRPr="005375F2">
        <w:rPr>
          <w:rFonts w:ascii="Times New Roman" w:hAnsi="Times New Roman" w:cs="Times New Roman"/>
          <w:szCs w:val="24"/>
        </w:rPr>
        <w:t xml:space="preserve">ës </w:t>
      </w:r>
      <w:r w:rsidR="00D80B66" w:rsidRPr="005375F2">
        <w:rPr>
          <w:rFonts w:ascii="Times New Roman" w:hAnsi="Times New Roman" w:cs="Times New Roman"/>
          <w:szCs w:val="24"/>
        </w:rPr>
        <w:t xml:space="preserve">2, </w:t>
      </w:r>
      <w:r w:rsidR="00642D02" w:rsidRPr="005375F2">
        <w:rPr>
          <w:rFonts w:ascii="Times New Roman" w:hAnsi="Times New Roman" w:cs="Times New Roman"/>
          <w:szCs w:val="24"/>
        </w:rPr>
        <w:t>të</w:t>
      </w:r>
      <w:r w:rsidR="00D80B66" w:rsidRPr="005375F2">
        <w:rPr>
          <w:rFonts w:ascii="Times New Roman" w:hAnsi="Times New Roman" w:cs="Times New Roman"/>
          <w:szCs w:val="24"/>
        </w:rPr>
        <w:t xml:space="preserve"> nenit 42</w:t>
      </w:r>
      <w:r w:rsidR="00092307" w:rsidRPr="005375F2">
        <w:rPr>
          <w:rFonts w:ascii="Times New Roman" w:hAnsi="Times New Roman" w:cs="Times New Roman"/>
          <w:szCs w:val="24"/>
        </w:rPr>
        <w:t>,</w:t>
      </w:r>
      <w:r w:rsidR="00D80B66" w:rsidRPr="005375F2">
        <w:rPr>
          <w:rFonts w:ascii="Times New Roman" w:hAnsi="Times New Roman" w:cs="Times New Roman"/>
          <w:szCs w:val="24"/>
        </w:rPr>
        <w:t xml:space="preserve"> </w:t>
      </w:r>
      <w:r w:rsidR="00642D02" w:rsidRPr="005375F2">
        <w:rPr>
          <w:rFonts w:ascii="Times New Roman" w:hAnsi="Times New Roman" w:cs="Times New Roman"/>
          <w:bCs/>
          <w:szCs w:val="24"/>
        </w:rPr>
        <w:t>riformulohet, si vijon:</w:t>
      </w:r>
    </w:p>
    <w:p w14:paraId="42B4555C" w14:textId="77777777" w:rsidR="00B544CA" w:rsidRPr="005375F2" w:rsidRDefault="00B544CA" w:rsidP="00B544CA">
      <w:pPr>
        <w:pStyle w:val="Paragrafi"/>
        <w:spacing w:line="276" w:lineRule="auto"/>
        <w:ind w:firstLine="0"/>
        <w:rPr>
          <w:rFonts w:ascii="Times New Roman" w:hAnsi="Times New Roman" w:cs="Times New Roman"/>
          <w:bCs/>
          <w:szCs w:val="24"/>
        </w:rPr>
      </w:pPr>
    </w:p>
    <w:p w14:paraId="51CF73E7" w14:textId="05749E20" w:rsidR="00092307" w:rsidRPr="005375F2" w:rsidRDefault="000A6668" w:rsidP="00ED5422">
      <w:pPr>
        <w:shd w:val="clear" w:color="auto" w:fill="FFFFFF"/>
        <w:spacing w:after="0"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375F2">
        <w:rPr>
          <w:rFonts w:ascii="Times New Roman" w:hAnsi="Times New Roman"/>
          <w:spacing w:val="-2"/>
          <w:sz w:val="24"/>
          <w:szCs w:val="24"/>
        </w:rPr>
        <w:t>“</w:t>
      </w:r>
      <w:r w:rsidR="00642D02" w:rsidRPr="005375F2">
        <w:rPr>
          <w:rFonts w:ascii="Times New Roman" w:hAnsi="Times New Roman"/>
          <w:spacing w:val="-2"/>
          <w:sz w:val="24"/>
          <w:szCs w:val="24"/>
        </w:rPr>
        <w:t>Subjekteve të pikës 1, përsëritëse të mbi dy herë të shkeljeve të parashikuara në shkronjat “a” dhe “b”, të këtij neni, përveç gjobës, u caktohet si masë shtesë që ndalimi i kryerjes së transferimit ndërkombëtar të mallrave të kontrolluara.</w:t>
      </w:r>
      <w:r w:rsidRPr="005375F2">
        <w:rPr>
          <w:rFonts w:ascii="Times New Roman" w:hAnsi="Times New Roman"/>
          <w:spacing w:val="-2"/>
          <w:sz w:val="24"/>
          <w:szCs w:val="24"/>
        </w:rPr>
        <w:t>”</w:t>
      </w:r>
      <w:r w:rsidR="00642D02" w:rsidRPr="005375F2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608A210D" w14:textId="77777777" w:rsidR="00082A08" w:rsidRPr="005375F2" w:rsidRDefault="00082A08" w:rsidP="00D80B66">
      <w:pPr>
        <w:pStyle w:val="Paragrafi"/>
        <w:ind w:firstLine="0"/>
        <w:rPr>
          <w:rFonts w:ascii="Times New Roman" w:hAnsi="Times New Roman" w:cs="Times New Roman"/>
          <w:sz w:val="16"/>
          <w:szCs w:val="24"/>
        </w:rPr>
      </w:pPr>
    </w:p>
    <w:p w14:paraId="666F3DB0" w14:textId="6D9BB476" w:rsidR="00082A08" w:rsidRPr="005375F2" w:rsidRDefault="005375F2" w:rsidP="00082A08">
      <w:pPr>
        <w:pStyle w:val="Paragrafi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5375F2">
        <w:rPr>
          <w:rFonts w:ascii="Times New Roman" w:hAnsi="Times New Roman" w:cs="Times New Roman"/>
          <w:b/>
          <w:szCs w:val="24"/>
        </w:rPr>
        <w:t>Neni 15</w:t>
      </w:r>
    </w:p>
    <w:p w14:paraId="0C814EB2" w14:textId="11704373" w:rsidR="00327B78" w:rsidRPr="005375F2" w:rsidRDefault="00327B78" w:rsidP="00327B78">
      <w:pPr>
        <w:spacing w:before="120" w:line="276" w:lineRule="auto"/>
        <w:rPr>
          <w:rFonts w:ascii="Times New Roman" w:hAnsi="Times New Roman"/>
          <w:iCs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>Në nenin 44 bëhen ndryshimet</w:t>
      </w:r>
      <w:r w:rsidR="00092307" w:rsidRPr="005375F2">
        <w:rPr>
          <w:rFonts w:ascii="Times New Roman" w:hAnsi="Times New Roman"/>
          <w:iCs/>
          <w:sz w:val="24"/>
          <w:szCs w:val="24"/>
        </w:rPr>
        <w:t>,</w:t>
      </w:r>
      <w:r w:rsidRPr="005375F2">
        <w:rPr>
          <w:rFonts w:ascii="Times New Roman" w:hAnsi="Times New Roman"/>
          <w:iCs/>
          <w:sz w:val="24"/>
          <w:szCs w:val="24"/>
        </w:rPr>
        <w:t xml:space="preserve"> si më poshtë:</w:t>
      </w:r>
    </w:p>
    <w:p w14:paraId="5D6CBE19" w14:textId="47E6E51E" w:rsidR="00D80B66" w:rsidRPr="005375F2" w:rsidRDefault="00082A08" w:rsidP="006A2B63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375F2">
        <w:rPr>
          <w:rFonts w:ascii="Times New Roman" w:hAnsi="Times New Roman"/>
          <w:iCs/>
          <w:sz w:val="24"/>
          <w:szCs w:val="24"/>
        </w:rPr>
        <w:t>Në pikën 4, të nenit 44</w:t>
      </w:r>
      <w:r w:rsidR="00092307" w:rsidRPr="005375F2">
        <w:rPr>
          <w:rFonts w:ascii="Times New Roman" w:hAnsi="Times New Roman"/>
          <w:iCs/>
          <w:sz w:val="24"/>
          <w:szCs w:val="24"/>
        </w:rPr>
        <w:t>,</w:t>
      </w:r>
      <w:r w:rsidRPr="005375F2">
        <w:rPr>
          <w:rFonts w:ascii="Times New Roman" w:hAnsi="Times New Roman"/>
          <w:iCs/>
          <w:sz w:val="24"/>
          <w:szCs w:val="24"/>
        </w:rPr>
        <w:t xml:space="preserve"> </w:t>
      </w:r>
      <w:r w:rsidRPr="005375F2">
        <w:rPr>
          <w:rFonts w:ascii="Times New Roman" w:hAnsi="Times New Roman"/>
          <w:sz w:val="24"/>
          <w:szCs w:val="24"/>
        </w:rPr>
        <w:t>togfjalëshi “</w:t>
      </w:r>
      <w:r w:rsidRPr="005375F2">
        <w:rPr>
          <w:rFonts w:ascii="Times New Roman" w:hAnsi="Times New Roman"/>
          <w:spacing w:val="-4"/>
          <w:sz w:val="24"/>
          <w:szCs w:val="24"/>
        </w:rPr>
        <w:t>në përputhje me këtë ligj dhe ligjin për inspektimin</w:t>
      </w:r>
      <w:r w:rsidRPr="005375F2">
        <w:rPr>
          <w:rFonts w:ascii="Times New Roman" w:hAnsi="Times New Roman"/>
          <w:sz w:val="24"/>
          <w:szCs w:val="24"/>
        </w:rPr>
        <w:t xml:space="preserve">” </w:t>
      </w:r>
      <w:r w:rsidRPr="005375F2">
        <w:rPr>
          <w:rFonts w:ascii="Times New Roman" w:eastAsiaTheme="minorHAnsi" w:hAnsi="Times New Roman"/>
          <w:sz w:val="24"/>
          <w:szCs w:val="24"/>
          <w:lang w:eastAsia="en-US"/>
        </w:rPr>
        <w:t>zëvendësohet me togfjalëshin</w:t>
      </w:r>
      <w:r w:rsidRPr="005375F2">
        <w:rPr>
          <w:rFonts w:ascii="Times New Roman" w:eastAsiaTheme="minorHAnsi" w:hAnsi="Times New Roman"/>
          <w:sz w:val="24"/>
          <w:szCs w:val="24"/>
        </w:rPr>
        <w:t xml:space="preserve"> “</w:t>
      </w:r>
      <w:r w:rsidRPr="005375F2">
        <w:rPr>
          <w:rFonts w:ascii="Times New Roman" w:hAnsi="Times New Roman"/>
          <w:spacing w:val="-4"/>
          <w:sz w:val="24"/>
          <w:szCs w:val="24"/>
        </w:rPr>
        <w:t>në përputhje me Kodin e Procedur</w:t>
      </w:r>
      <w:r w:rsidR="00395E4A" w:rsidRPr="005375F2">
        <w:rPr>
          <w:rFonts w:ascii="Times New Roman" w:hAnsi="Times New Roman"/>
          <w:spacing w:val="-4"/>
          <w:sz w:val="24"/>
          <w:szCs w:val="24"/>
        </w:rPr>
        <w:t>ave</w:t>
      </w:r>
      <w:r w:rsidRPr="005375F2">
        <w:rPr>
          <w:rFonts w:ascii="Times New Roman" w:hAnsi="Times New Roman"/>
          <w:spacing w:val="-4"/>
          <w:sz w:val="24"/>
          <w:szCs w:val="24"/>
        </w:rPr>
        <w:t xml:space="preserve"> Administrative”</w:t>
      </w:r>
      <w:r w:rsidRPr="005375F2">
        <w:rPr>
          <w:rFonts w:ascii="Times New Roman" w:hAnsi="Times New Roman"/>
          <w:sz w:val="24"/>
          <w:szCs w:val="24"/>
        </w:rPr>
        <w:t>.</w:t>
      </w:r>
    </w:p>
    <w:p w14:paraId="5A65DF99" w14:textId="00A4AFCF" w:rsidR="00DF0A35" w:rsidRPr="005375F2" w:rsidRDefault="00327B78" w:rsidP="00894E46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375F2">
        <w:rPr>
          <w:rFonts w:ascii="Times New Roman" w:hAnsi="Times New Roman"/>
          <w:sz w:val="24"/>
          <w:szCs w:val="24"/>
        </w:rPr>
        <w:lastRenderedPageBreak/>
        <w:t xml:space="preserve">Në pikën 5, të nenit 44, </w:t>
      </w:r>
      <w:r w:rsidR="00EE6FBE" w:rsidRPr="005375F2">
        <w:rPr>
          <w:rFonts w:ascii="Times New Roman" w:hAnsi="Times New Roman"/>
          <w:sz w:val="24"/>
          <w:szCs w:val="24"/>
        </w:rPr>
        <w:t xml:space="preserve">hiqet </w:t>
      </w:r>
      <w:r w:rsidRPr="005375F2">
        <w:rPr>
          <w:rFonts w:ascii="Times New Roman" w:hAnsi="Times New Roman"/>
          <w:sz w:val="24"/>
          <w:szCs w:val="24"/>
        </w:rPr>
        <w:t>togfjalëshi</w:t>
      </w:r>
      <w:r w:rsidR="00C92139" w:rsidRPr="005375F2">
        <w:rPr>
          <w:rFonts w:ascii="Times New Roman" w:hAnsi="Times New Roman"/>
          <w:sz w:val="24"/>
          <w:szCs w:val="24"/>
        </w:rPr>
        <w:t xml:space="preserve"> </w:t>
      </w:r>
      <w:r w:rsidR="0088174E" w:rsidRPr="005375F2">
        <w:rPr>
          <w:rFonts w:ascii="Times New Roman" w:hAnsi="Times New Roman"/>
          <w:sz w:val="24"/>
          <w:szCs w:val="24"/>
        </w:rPr>
        <w:t>në</w:t>
      </w:r>
      <w:r w:rsidR="00EE6FBE" w:rsidRPr="005375F2">
        <w:rPr>
          <w:rFonts w:ascii="Times New Roman" w:hAnsi="Times New Roman"/>
          <w:sz w:val="24"/>
          <w:szCs w:val="24"/>
        </w:rPr>
        <w:t xml:space="preserve"> fund </w:t>
      </w:r>
      <w:r w:rsidR="0088174E" w:rsidRPr="005375F2">
        <w:rPr>
          <w:rFonts w:ascii="Times New Roman" w:hAnsi="Times New Roman"/>
          <w:sz w:val="24"/>
          <w:szCs w:val="24"/>
        </w:rPr>
        <w:t>të</w:t>
      </w:r>
      <w:r w:rsidR="00EE6FBE" w:rsidRPr="005375F2">
        <w:rPr>
          <w:rFonts w:ascii="Times New Roman" w:hAnsi="Times New Roman"/>
          <w:sz w:val="24"/>
          <w:szCs w:val="24"/>
        </w:rPr>
        <w:t xml:space="preserve"> </w:t>
      </w:r>
      <w:r w:rsidR="0088174E" w:rsidRPr="005375F2">
        <w:rPr>
          <w:rFonts w:ascii="Times New Roman" w:hAnsi="Times New Roman"/>
          <w:sz w:val="24"/>
          <w:szCs w:val="24"/>
        </w:rPr>
        <w:t>fjalisë</w:t>
      </w:r>
      <w:r w:rsidRPr="005375F2">
        <w:rPr>
          <w:rFonts w:ascii="Times New Roman" w:hAnsi="Times New Roman"/>
          <w:sz w:val="24"/>
          <w:szCs w:val="24"/>
        </w:rPr>
        <w:t xml:space="preserve"> “</w:t>
      </w:r>
      <w:r w:rsidRPr="005375F2">
        <w:rPr>
          <w:rFonts w:ascii="Times New Roman" w:hAnsi="Times New Roman"/>
          <w:iCs/>
          <w:sz w:val="24"/>
          <w:szCs w:val="24"/>
        </w:rPr>
        <w:t>në përputhje me këtë ligj dhe me ligjin për inspektimin</w:t>
      </w:r>
      <w:r w:rsidRPr="005375F2">
        <w:rPr>
          <w:rFonts w:ascii="Times New Roman" w:hAnsi="Times New Roman"/>
          <w:sz w:val="24"/>
          <w:szCs w:val="24"/>
        </w:rPr>
        <w:t>”.</w:t>
      </w:r>
    </w:p>
    <w:p w14:paraId="3B798CC4" w14:textId="77777777" w:rsidR="005375F2" w:rsidRPr="005375F2" w:rsidRDefault="005375F2" w:rsidP="00082A08">
      <w:pPr>
        <w:spacing w:before="120" w:after="120"/>
        <w:ind w:left="284" w:hanging="284"/>
        <w:jc w:val="center"/>
        <w:rPr>
          <w:rFonts w:ascii="Times New Roman" w:hAnsi="Times New Roman"/>
          <w:b/>
          <w:sz w:val="16"/>
          <w:szCs w:val="24"/>
        </w:rPr>
      </w:pPr>
    </w:p>
    <w:p w14:paraId="3F18202E" w14:textId="52C0A65F" w:rsidR="00082A08" w:rsidRPr="005375F2" w:rsidRDefault="005375F2" w:rsidP="00082A08">
      <w:pPr>
        <w:spacing w:before="120" w:after="120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5375F2">
        <w:rPr>
          <w:rFonts w:ascii="Times New Roman" w:hAnsi="Times New Roman"/>
          <w:b/>
          <w:sz w:val="24"/>
          <w:szCs w:val="24"/>
        </w:rPr>
        <w:t>Neni 16</w:t>
      </w:r>
    </w:p>
    <w:p w14:paraId="421E3EA1" w14:textId="77777777" w:rsidR="00894E46" w:rsidRPr="005375F2" w:rsidRDefault="006A2B63" w:rsidP="00092307">
      <w:pPr>
        <w:spacing w:before="120"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375F2">
        <w:rPr>
          <w:rFonts w:ascii="Times New Roman" w:hAnsi="Times New Roman"/>
          <w:bCs/>
          <w:sz w:val="24"/>
          <w:szCs w:val="24"/>
        </w:rPr>
        <w:t xml:space="preserve">“Të gjitha procedurat e kryera sipas nevojave dhe/ose udhëzimeve të vendeve ose </w:t>
      </w:r>
      <w:r w:rsidR="00092307" w:rsidRPr="005375F2">
        <w:rPr>
          <w:rFonts w:ascii="Times New Roman" w:hAnsi="Times New Roman"/>
          <w:bCs/>
          <w:sz w:val="24"/>
          <w:szCs w:val="24"/>
        </w:rPr>
        <w:t>a</w:t>
      </w:r>
      <w:r w:rsidRPr="005375F2">
        <w:rPr>
          <w:rFonts w:ascii="Times New Roman" w:hAnsi="Times New Roman"/>
          <w:bCs/>
          <w:sz w:val="24"/>
          <w:szCs w:val="24"/>
        </w:rPr>
        <w:t>gjencive të NATO-s, për transferimet ndërkombëtare të mallrave të kontrolluara</w:t>
      </w:r>
      <w:r w:rsidR="002207F4" w:rsidRPr="005375F2">
        <w:rPr>
          <w:rFonts w:ascii="Times New Roman" w:hAnsi="Times New Roman"/>
          <w:bCs/>
          <w:sz w:val="24"/>
          <w:szCs w:val="24"/>
        </w:rPr>
        <w:t>,</w:t>
      </w:r>
      <w:r w:rsidRPr="005375F2">
        <w:rPr>
          <w:rFonts w:ascii="Times New Roman" w:hAnsi="Times New Roman"/>
          <w:bCs/>
          <w:sz w:val="24"/>
          <w:szCs w:val="24"/>
        </w:rPr>
        <w:t xml:space="preserve"> me qëllim të dhënies së asistencës shtetëror</w:t>
      </w:r>
      <w:r w:rsidR="00092307" w:rsidRPr="005375F2">
        <w:rPr>
          <w:rFonts w:ascii="Times New Roman" w:hAnsi="Times New Roman"/>
          <w:bCs/>
          <w:sz w:val="24"/>
          <w:szCs w:val="24"/>
        </w:rPr>
        <w:t>e</w:t>
      </w:r>
      <w:r w:rsidRPr="005375F2">
        <w:rPr>
          <w:rFonts w:ascii="Times New Roman" w:hAnsi="Times New Roman"/>
          <w:bCs/>
          <w:sz w:val="24"/>
          <w:szCs w:val="24"/>
        </w:rPr>
        <w:t xml:space="preserve"> ushtarake konsiderohen në përputhje me dispozitat e këtij ligji.”</w:t>
      </w:r>
      <w:r w:rsidR="008D2205" w:rsidRPr="005375F2">
        <w:rPr>
          <w:rFonts w:ascii="Times New Roman" w:hAnsi="Times New Roman"/>
          <w:b/>
          <w:sz w:val="24"/>
          <w:szCs w:val="24"/>
        </w:rPr>
        <w:t xml:space="preserve">     </w:t>
      </w:r>
    </w:p>
    <w:p w14:paraId="411A13D8" w14:textId="77777777" w:rsidR="005375F2" w:rsidRPr="005375F2" w:rsidRDefault="005375F2" w:rsidP="00894E46">
      <w:pPr>
        <w:spacing w:before="120" w:after="120" w:line="276" w:lineRule="auto"/>
        <w:jc w:val="center"/>
        <w:rPr>
          <w:rFonts w:ascii="Times New Roman" w:hAnsi="Times New Roman"/>
          <w:b/>
          <w:sz w:val="16"/>
          <w:szCs w:val="24"/>
        </w:rPr>
      </w:pPr>
    </w:p>
    <w:p w14:paraId="1B9753B0" w14:textId="0786FC8D" w:rsidR="00082A08" w:rsidRPr="005375F2" w:rsidRDefault="005375F2" w:rsidP="00894E46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375F2">
        <w:rPr>
          <w:rFonts w:ascii="Times New Roman" w:hAnsi="Times New Roman"/>
          <w:b/>
          <w:sz w:val="24"/>
          <w:szCs w:val="24"/>
        </w:rPr>
        <w:t>Neni 17</w:t>
      </w:r>
    </w:p>
    <w:p w14:paraId="424D9B90" w14:textId="0CF6C0BC" w:rsidR="00894E46" w:rsidRPr="005375F2" w:rsidRDefault="00894E46" w:rsidP="00894E46">
      <w:p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5375F2">
        <w:rPr>
          <w:rFonts w:ascii="Times New Roman" w:hAnsi="Times New Roman"/>
          <w:sz w:val="24"/>
          <w:szCs w:val="24"/>
        </w:rPr>
        <w:t>Në nenin 47</w:t>
      </w:r>
      <w:r w:rsidR="00BF2E94" w:rsidRPr="005375F2">
        <w:rPr>
          <w:rFonts w:ascii="Times New Roman" w:hAnsi="Times New Roman"/>
          <w:sz w:val="24"/>
          <w:szCs w:val="24"/>
        </w:rPr>
        <w:t>, të kreut IX “Dispozita Kalimtare”,</w:t>
      </w:r>
      <w:r w:rsidRPr="005375F2">
        <w:rPr>
          <w:rFonts w:ascii="Times New Roman" w:hAnsi="Times New Roman"/>
          <w:sz w:val="24"/>
          <w:szCs w:val="24"/>
        </w:rPr>
        <w:t xml:space="preserve"> shtohet pika 2:</w:t>
      </w:r>
    </w:p>
    <w:p w14:paraId="5C225EE8" w14:textId="2D618149" w:rsidR="00092307" w:rsidRPr="005375F2" w:rsidRDefault="000A6668" w:rsidP="004A3DFA">
      <w:pPr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  <w:r w:rsidRPr="005375F2">
        <w:rPr>
          <w:rFonts w:ascii="Times New Roman" w:hAnsi="Times New Roman"/>
          <w:sz w:val="24"/>
          <w:szCs w:val="24"/>
        </w:rPr>
        <w:t>“</w:t>
      </w:r>
      <w:r w:rsidR="00894E46" w:rsidRPr="005375F2">
        <w:rPr>
          <w:rFonts w:ascii="Times New Roman" w:hAnsi="Times New Roman"/>
          <w:sz w:val="24"/>
          <w:szCs w:val="24"/>
        </w:rPr>
        <w:t>2</w:t>
      </w:r>
      <w:r w:rsidRPr="005375F2">
        <w:rPr>
          <w:rFonts w:ascii="Times New Roman" w:hAnsi="Times New Roman"/>
          <w:sz w:val="24"/>
          <w:szCs w:val="24"/>
        </w:rPr>
        <w:t>.</w:t>
      </w:r>
      <w:r w:rsidR="00894E46" w:rsidRPr="005375F2">
        <w:rPr>
          <w:rFonts w:ascii="Times New Roman" w:hAnsi="Times New Roman"/>
          <w:b/>
          <w:sz w:val="24"/>
          <w:szCs w:val="24"/>
        </w:rPr>
        <w:t xml:space="preserve"> </w:t>
      </w:r>
      <w:r w:rsidR="00894E46" w:rsidRPr="005375F2">
        <w:rPr>
          <w:rFonts w:ascii="Times New Roman" w:hAnsi="Times New Roman"/>
          <w:sz w:val="24"/>
          <w:szCs w:val="24"/>
        </w:rPr>
        <w:t>Detyrimet e s</w:t>
      </w:r>
      <w:r w:rsidR="00F85112" w:rsidRPr="005375F2">
        <w:rPr>
          <w:rFonts w:ascii="Times New Roman" w:hAnsi="Times New Roman"/>
          <w:sz w:val="24"/>
          <w:szCs w:val="24"/>
        </w:rPr>
        <w:t>ubjekteve</w:t>
      </w:r>
      <w:r w:rsidRPr="005375F2">
        <w:rPr>
          <w:rFonts w:ascii="Times New Roman" w:hAnsi="Times New Roman"/>
          <w:sz w:val="24"/>
          <w:szCs w:val="24"/>
        </w:rPr>
        <w:t>,</w:t>
      </w:r>
      <w:r w:rsidR="00F85112" w:rsidRPr="005375F2">
        <w:rPr>
          <w:rFonts w:ascii="Times New Roman" w:hAnsi="Times New Roman"/>
          <w:sz w:val="24"/>
          <w:szCs w:val="24"/>
        </w:rPr>
        <w:t xml:space="preserve"> sipas germave “d”, </w:t>
      </w:r>
      <w:r w:rsidR="00894E46" w:rsidRPr="005375F2">
        <w:rPr>
          <w:rFonts w:ascii="Times New Roman" w:hAnsi="Times New Roman"/>
          <w:sz w:val="24"/>
          <w:szCs w:val="24"/>
        </w:rPr>
        <w:t>“dh” të pikës 1, të nenit 38</w:t>
      </w:r>
      <w:r w:rsidR="00E51275" w:rsidRPr="005375F2">
        <w:rPr>
          <w:rFonts w:ascii="Times New Roman" w:hAnsi="Times New Roman"/>
          <w:sz w:val="24"/>
          <w:szCs w:val="24"/>
        </w:rPr>
        <w:t xml:space="preserve"> </w:t>
      </w:r>
      <w:r w:rsidR="00F85112" w:rsidRPr="005375F2">
        <w:rPr>
          <w:rFonts w:ascii="Times New Roman" w:hAnsi="Times New Roman"/>
          <w:sz w:val="24"/>
          <w:szCs w:val="24"/>
        </w:rPr>
        <w:t>dhe germës “k”, të nenit 41</w:t>
      </w:r>
      <w:r w:rsidRPr="005375F2">
        <w:rPr>
          <w:rFonts w:ascii="Times New Roman" w:hAnsi="Times New Roman"/>
          <w:sz w:val="24"/>
          <w:szCs w:val="24"/>
        </w:rPr>
        <w:t>,</w:t>
      </w:r>
      <w:r w:rsidR="00894E46" w:rsidRPr="005375F2">
        <w:rPr>
          <w:rFonts w:ascii="Times New Roman" w:hAnsi="Times New Roman"/>
          <w:sz w:val="24"/>
          <w:szCs w:val="24"/>
        </w:rPr>
        <w:t xml:space="preserve"> </w:t>
      </w:r>
      <w:r w:rsidR="004A3DFA" w:rsidRPr="005375F2">
        <w:rPr>
          <w:rFonts w:ascii="Times New Roman" w:hAnsi="Times New Roman"/>
          <w:sz w:val="24"/>
          <w:szCs w:val="24"/>
        </w:rPr>
        <w:t>zbatohen vetëm për rastet e licencave që</w:t>
      </w:r>
      <w:r w:rsidR="00894E46" w:rsidRPr="005375F2">
        <w:rPr>
          <w:rFonts w:ascii="Times New Roman" w:hAnsi="Times New Roman"/>
          <w:bCs/>
          <w:sz w:val="24"/>
          <w:szCs w:val="24"/>
        </w:rPr>
        <w:t xml:space="preserve"> lëshohen të printuara fizikisht.</w:t>
      </w:r>
      <w:r w:rsidR="00395E4A" w:rsidRPr="005375F2">
        <w:rPr>
          <w:rFonts w:ascii="Times New Roman" w:hAnsi="Times New Roman"/>
          <w:bCs/>
          <w:sz w:val="24"/>
          <w:szCs w:val="24"/>
        </w:rPr>
        <w:t>”</w:t>
      </w:r>
    </w:p>
    <w:p w14:paraId="66CCDA8D" w14:textId="77777777" w:rsidR="005375F2" w:rsidRPr="005375F2" w:rsidRDefault="00082A08" w:rsidP="008D2205">
      <w:pPr>
        <w:spacing w:after="120"/>
        <w:ind w:left="2880" w:firstLine="720"/>
        <w:rPr>
          <w:rFonts w:ascii="Times New Roman" w:hAnsi="Times New Roman"/>
          <w:b/>
          <w:sz w:val="16"/>
          <w:szCs w:val="24"/>
        </w:rPr>
      </w:pPr>
      <w:r w:rsidRPr="005375F2">
        <w:rPr>
          <w:rFonts w:ascii="Times New Roman" w:hAnsi="Times New Roman"/>
          <w:b/>
          <w:sz w:val="24"/>
          <w:szCs w:val="24"/>
        </w:rPr>
        <w:t xml:space="preserve">       </w:t>
      </w:r>
      <w:r w:rsidR="008D2205" w:rsidRPr="005375F2">
        <w:rPr>
          <w:rFonts w:ascii="Times New Roman" w:hAnsi="Times New Roman"/>
          <w:b/>
          <w:sz w:val="24"/>
          <w:szCs w:val="24"/>
        </w:rPr>
        <w:t xml:space="preserve"> </w:t>
      </w:r>
    </w:p>
    <w:p w14:paraId="5A12B8FD" w14:textId="1E18F1F7" w:rsidR="00322219" w:rsidRPr="005375F2" w:rsidRDefault="005375F2" w:rsidP="008D2205">
      <w:pPr>
        <w:spacing w:after="120"/>
        <w:ind w:left="2880" w:firstLine="720"/>
        <w:rPr>
          <w:rFonts w:ascii="Times New Roman" w:hAnsi="Times New Roman"/>
          <w:bCs/>
          <w:sz w:val="24"/>
          <w:szCs w:val="24"/>
        </w:rPr>
      </w:pPr>
      <w:r w:rsidRPr="005375F2">
        <w:rPr>
          <w:rFonts w:ascii="Times New Roman" w:hAnsi="Times New Roman"/>
          <w:b/>
          <w:sz w:val="24"/>
          <w:szCs w:val="24"/>
        </w:rPr>
        <w:t xml:space="preserve">       </w:t>
      </w:r>
      <w:r w:rsidR="008D2205" w:rsidRPr="005375F2">
        <w:rPr>
          <w:rFonts w:ascii="Times New Roman" w:hAnsi="Times New Roman"/>
          <w:b/>
          <w:sz w:val="24"/>
          <w:szCs w:val="24"/>
        </w:rPr>
        <w:t xml:space="preserve"> </w:t>
      </w:r>
      <w:r w:rsidR="005940E3" w:rsidRPr="005375F2">
        <w:rPr>
          <w:rFonts w:ascii="Times New Roman" w:hAnsi="Times New Roman"/>
          <w:b/>
          <w:sz w:val="24"/>
          <w:szCs w:val="24"/>
        </w:rPr>
        <w:t xml:space="preserve">Neni </w:t>
      </w:r>
      <w:r w:rsidRPr="005375F2">
        <w:rPr>
          <w:rFonts w:ascii="Times New Roman" w:hAnsi="Times New Roman"/>
          <w:b/>
          <w:sz w:val="24"/>
          <w:szCs w:val="24"/>
        </w:rPr>
        <w:t>18</w:t>
      </w:r>
    </w:p>
    <w:p w14:paraId="7EC5B747" w14:textId="07E5DA5A" w:rsidR="00175169" w:rsidRPr="005375F2" w:rsidRDefault="005940E3" w:rsidP="00322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375F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Hyrja në fuqi</w:t>
      </w:r>
    </w:p>
    <w:p w14:paraId="0B412495" w14:textId="5F16CCC2" w:rsidR="00B544CA" w:rsidRPr="005375F2" w:rsidRDefault="005940E3" w:rsidP="005375F2">
      <w:pPr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5375F2">
        <w:rPr>
          <w:rFonts w:ascii="Times New Roman" w:hAnsi="Times New Roman"/>
          <w:bCs/>
          <w:sz w:val="24"/>
          <w:szCs w:val="24"/>
        </w:rPr>
        <w:t>Ky ligj hyn në fuqi 15 ditë pas botimit në Fletoren Zyrtare.</w:t>
      </w:r>
    </w:p>
    <w:p w14:paraId="3E075CA2" w14:textId="77777777" w:rsidR="005375F2" w:rsidRPr="005375F2" w:rsidRDefault="005375F2" w:rsidP="00B544CA">
      <w:pPr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39D8F5" w14:textId="77777777" w:rsidR="005375F2" w:rsidRPr="005375F2" w:rsidRDefault="005375F2" w:rsidP="005375F2">
      <w:pPr>
        <w:ind w:firstLine="284"/>
        <w:jc w:val="center"/>
        <w:rPr>
          <w:rFonts w:ascii="Times New Roman" w:hAnsi="Times New Roman"/>
          <w:b/>
          <w:bCs/>
          <w:sz w:val="16"/>
          <w:szCs w:val="24"/>
        </w:rPr>
      </w:pPr>
    </w:p>
    <w:p w14:paraId="60C6F63C" w14:textId="08BA0AB8" w:rsidR="00B61795" w:rsidRPr="005375F2" w:rsidRDefault="00CB39EF" w:rsidP="005375F2">
      <w:pPr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5375F2">
        <w:rPr>
          <w:rFonts w:ascii="Times New Roman" w:hAnsi="Times New Roman"/>
          <w:b/>
          <w:bCs/>
          <w:sz w:val="24"/>
          <w:szCs w:val="24"/>
        </w:rPr>
        <w:t>KRYETARI</w:t>
      </w:r>
    </w:p>
    <w:p w14:paraId="1A451DFA" w14:textId="77777777" w:rsidR="005375F2" w:rsidRPr="005375F2" w:rsidRDefault="005375F2" w:rsidP="00577EEF">
      <w:pPr>
        <w:ind w:firstLine="284"/>
        <w:jc w:val="center"/>
        <w:rPr>
          <w:rFonts w:ascii="Times New Roman" w:hAnsi="Times New Roman"/>
          <w:b/>
          <w:bCs/>
          <w:sz w:val="16"/>
          <w:szCs w:val="24"/>
        </w:rPr>
      </w:pPr>
    </w:p>
    <w:p w14:paraId="10A79B9C" w14:textId="5F1DBBDA" w:rsidR="00CB39EF" w:rsidRPr="005375F2" w:rsidRDefault="00CB39EF" w:rsidP="00577EEF">
      <w:pPr>
        <w:ind w:firstLine="284"/>
        <w:jc w:val="center"/>
        <w:rPr>
          <w:rFonts w:ascii="Times New Roman" w:hAnsi="Times New Roman"/>
          <w:bCs/>
          <w:sz w:val="24"/>
          <w:szCs w:val="24"/>
        </w:rPr>
      </w:pPr>
      <w:r w:rsidRPr="005375F2">
        <w:rPr>
          <w:rFonts w:ascii="Times New Roman" w:hAnsi="Times New Roman"/>
          <w:b/>
          <w:bCs/>
          <w:sz w:val="24"/>
          <w:szCs w:val="24"/>
        </w:rPr>
        <w:t>Lindita  Nikolla</w:t>
      </w:r>
    </w:p>
    <w:sectPr w:rsidR="00CB39EF" w:rsidRPr="005375F2" w:rsidSect="00F1774F">
      <w:pgSz w:w="11906" w:h="16838"/>
      <w:pgMar w:top="900" w:right="1440" w:bottom="450" w:left="1440" w:header="708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E69CC" w14:textId="77777777" w:rsidR="009D05EB" w:rsidRDefault="009D05EB" w:rsidP="005940E3">
      <w:pPr>
        <w:spacing w:after="0" w:line="240" w:lineRule="auto"/>
      </w:pPr>
      <w:r>
        <w:separator/>
      </w:r>
    </w:p>
  </w:endnote>
  <w:endnote w:type="continuationSeparator" w:id="0">
    <w:p w14:paraId="48B8A6D9" w14:textId="77777777" w:rsidR="009D05EB" w:rsidRDefault="009D05EB" w:rsidP="0059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172A3" w14:textId="77777777" w:rsidR="009D05EB" w:rsidRDefault="009D05EB" w:rsidP="005940E3">
      <w:pPr>
        <w:spacing w:after="0" w:line="240" w:lineRule="auto"/>
      </w:pPr>
      <w:r>
        <w:separator/>
      </w:r>
    </w:p>
  </w:footnote>
  <w:footnote w:type="continuationSeparator" w:id="0">
    <w:p w14:paraId="1FBEB212" w14:textId="77777777" w:rsidR="009D05EB" w:rsidRDefault="009D05EB" w:rsidP="00594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232E6"/>
    <w:multiLevelType w:val="hybridMultilevel"/>
    <w:tmpl w:val="1AF2FF2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E3"/>
    <w:rsid w:val="0001231F"/>
    <w:rsid w:val="00070BDE"/>
    <w:rsid w:val="00082A08"/>
    <w:rsid w:val="00092307"/>
    <w:rsid w:val="000A6668"/>
    <w:rsid w:val="000D4C9C"/>
    <w:rsid w:val="000D7265"/>
    <w:rsid w:val="000F7675"/>
    <w:rsid w:val="00116ECF"/>
    <w:rsid w:val="00153DE1"/>
    <w:rsid w:val="00175169"/>
    <w:rsid w:val="0019119E"/>
    <w:rsid w:val="001A1A4C"/>
    <w:rsid w:val="002207F4"/>
    <w:rsid w:val="002B77C0"/>
    <w:rsid w:val="002C1EFC"/>
    <w:rsid w:val="002C3F22"/>
    <w:rsid w:val="002D1824"/>
    <w:rsid w:val="00322219"/>
    <w:rsid w:val="003247F3"/>
    <w:rsid w:val="00327B78"/>
    <w:rsid w:val="00380C51"/>
    <w:rsid w:val="0038118E"/>
    <w:rsid w:val="00395E4A"/>
    <w:rsid w:val="003C0D3A"/>
    <w:rsid w:val="003E38FC"/>
    <w:rsid w:val="003F3022"/>
    <w:rsid w:val="003F55F3"/>
    <w:rsid w:val="0042040D"/>
    <w:rsid w:val="004379D8"/>
    <w:rsid w:val="004401D3"/>
    <w:rsid w:val="004674D5"/>
    <w:rsid w:val="004A3DFA"/>
    <w:rsid w:val="004E2366"/>
    <w:rsid w:val="004E729A"/>
    <w:rsid w:val="005011C8"/>
    <w:rsid w:val="00527E87"/>
    <w:rsid w:val="00530F28"/>
    <w:rsid w:val="005311F1"/>
    <w:rsid w:val="005375F2"/>
    <w:rsid w:val="005513FE"/>
    <w:rsid w:val="00577EEF"/>
    <w:rsid w:val="0058131C"/>
    <w:rsid w:val="005940E3"/>
    <w:rsid w:val="005E281E"/>
    <w:rsid w:val="0060042E"/>
    <w:rsid w:val="00642D02"/>
    <w:rsid w:val="00672F27"/>
    <w:rsid w:val="006A2B63"/>
    <w:rsid w:val="006F6BFC"/>
    <w:rsid w:val="00703962"/>
    <w:rsid w:val="00744CE8"/>
    <w:rsid w:val="00760FCE"/>
    <w:rsid w:val="00770AA2"/>
    <w:rsid w:val="00785317"/>
    <w:rsid w:val="007A19E9"/>
    <w:rsid w:val="0081394A"/>
    <w:rsid w:val="00874B3E"/>
    <w:rsid w:val="008770F4"/>
    <w:rsid w:val="0088174E"/>
    <w:rsid w:val="00894CF5"/>
    <w:rsid w:val="00894E46"/>
    <w:rsid w:val="008B45A6"/>
    <w:rsid w:val="008B5202"/>
    <w:rsid w:val="008D2205"/>
    <w:rsid w:val="0094127A"/>
    <w:rsid w:val="009D05EB"/>
    <w:rsid w:val="009E0A3F"/>
    <w:rsid w:val="00A113E0"/>
    <w:rsid w:val="00AC11F1"/>
    <w:rsid w:val="00AC30EA"/>
    <w:rsid w:val="00AF595A"/>
    <w:rsid w:val="00B30906"/>
    <w:rsid w:val="00B410C5"/>
    <w:rsid w:val="00B544CA"/>
    <w:rsid w:val="00B61795"/>
    <w:rsid w:val="00B63552"/>
    <w:rsid w:val="00B6521E"/>
    <w:rsid w:val="00B76C21"/>
    <w:rsid w:val="00B921C4"/>
    <w:rsid w:val="00B94ADF"/>
    <w:rsid w:val="00BB50DB"/>
    <w:rsid w:val="00BF2E94"/>
    <w:rsid w:val="00BF526E"/>
    <w:rsid w:val="00C07AA0"/>
    <w:rsid w:val="00C31A5F"/>
    <w:rsid w:val="00C33AA1"/>
    <w:rsid w:val="00C40DFA"/>
    <w:rsid w:val="00C524AE"/>
    <w:rsid w:val="00C765D5"/>
    <w:rsid w:val="00C76CCC"/>
    <w:rsid w:val="00C77517"/>
    <w:rsid w:val="00C80774"/>
    <w:rsid w:val="00C92139"/>
    <w:rsid w:val="00C94060"/>
    <w:rsid w:val="00CB39EF"/>
    <w:rsid w:val="00CC0224"/>
    <w:rsid w:val="00D1207D"/>
    <w:rsid w:val="00D43ACD"/>
    <w:rsid w:val="00D46513"/>
    <w:rsid w:val="00D47F40"/>
    <w:rsid w:val="00D80B66"/>
    <w:rsid w:val="00D919E8"/>
    <w:rsid w:val="00D94046"/>
    <w:rsid w:val="00D97AAB"/>
    <w:rsid w:val="00DA338F"/>
    <w:rsid w:val="00DB1015"/>
    <w:rsid w:val="00DF0A35"/>
    <w:rsid w:val="00E16050"/>
    <w:rsid w:val="00E252D2"/>
    <w:rsid w:val="00E51275"/>
    <w:rsid w:val="00E70D9A"/>
    <w:rsid w:val="00ED5422"/>
    <w:rsid w:val="00EE1F87"/>
    <w:rsid w:val="00EE6FBE"/>
    <w:rsid w:val="00EF0EE2"/>
    <w:rsid w:val="00EF63C7"/>
    <w:rsid w:val="00F1774F"/>
    <w:rsid w:val="00F2093C"/>
    <w:rsid w:val="00F5185E"/>
    <w:rsid w:val="00F54CB2"/>
    <w:rsid w:val="00F72181"/>
    <w:rsid w:val="00F85112"/>
    <w:rsid w:val="00FA4140"/>
    <w:rsid w:val="00FC086C"/>
    <w:rsid w:val="00FC7245"/>
    <w:rsid w:val="00FC7B8A"/>
    <w:rsid w:val="00F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3458"/>
  <w15:docId w15:val="{9476BEAE-4973-400D-932E-A315CB8B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0E3"/>
    <w:rPr>
      <w:rFonts w:ascii="Calibri" w:eastAsia="Times New Roman" w:hAnsi="Calibri" w:cs="Times New Roman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40E3"/>
    <w:pPr>
      <w:spacing w:before="100" w:beforeAutospacing="1" w:after="100" w:afterAutospacing="1" w:line="240" w:lineRule="auto"/>
    </w:pPr>
    <w:rPr>
      <w:rFonts w:cs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0E3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940E3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EF"/>
    <w:rPr>
      <w:rFonts w:ascii="Segoe UI" w:eastAsia="Times New Roman" w:hAnsi="Segoe UI" w:cs="Segoe UI"/>
      <w:sz w:val="18"/>
      <w:szCs w:val="18"/>
      <w:lang w:eastAsia="sq-AL"/>
    </w:rPr>
  </w:style>
  <w:style w:type="character" w:customStyle="1" w:styleId="ParagrafiChar">
    <w:name w:val="Paragrafi Char"/>
    <w:basedOn w:val="DefaultParagraphFont"/>
    <w:link w:val="Paragrafi"/>
    <w:locked/>
    <w:rsid w:val="00FA4140"/>
    <w:rPr>
      <w:rFonts w:ascii="Garamond" w:eastAsia="MS Mincho" w:hAnsi="Garamond" w:cs="CG Times"/>
      <w:sz w:val="24"/>
    </w:rPr>
  </w:style>
  <w:style w:type="paragraph" w:customStyle="1" w:styleId="Paragrafi">
    <w:name w:val="Paragrafi"/>
    <w:link w:val="ParagrafiChar"/>
    <w:rsid w:val="00FA4140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paragraph" w:styleId="ListParagraph">
    <w:name w:val="List Paragraph"/>
    <w:basedOn w:val="Normal"/>
    <w:uiPriority w:val="34"/>
    <w:qFormat/>
    <w:rsid w:val="00744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74F"/>
    <w:rPr>
      <w:rFonts w:ascii="Calibri" w:eastAsia="Times New Roman" w:hAnsi="Calibri" w:cs="Times New Roman"/>
      <w:lang w:eastAsia="sq-AL"/>
    </w:rPr>
  </w:style>
  <w:style w:type="paragraph" w:styleId="Footer">
    <w:name w:val="footer"/>
    <w:basedOn w:val="Normal"/>
    <w:link w:val="FooterChar"/>
    <w:uiPriority w:val="99"/>
    <w:unhideWhenUsed/>
    <w:rsid w:val="00F17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74F"/>
    <w:rPr>
      <w:rFonts w:ascii="Calibri" w:eastAsia="Times New Roman" w:hAnsi="Calibri" w:cs="Times New Roman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Hodaj</dc:creator>
  <cp:keywords/>
  <dc:description/>
  <cp:lastModifiedBy>sp3sphharr</cp:lastModifiedBy>
  <cp:revision>23</cp:revision>
  <cp:lastPrinted>2024-02-02T09:10:00Z</cp:lastPrinted>
  <dcterms:created xsi:type="dcterms:W3CDTF">2024-03-25T12:45:00Z</dcterms:created>
  <dcterms:modified xsi:type="dcterms:W3CDTF">2024-03-27T10:53:00Z</dcterms:modified>
</cp:coreProperties>
</file>