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5771" w14:textId="0B9A0103" w:rsidR="00507CD9" w:rsidRPr="00D75295" w:rsidRDefault="00041512" w:rsidP="00507CD9">
      <w:pPr>
        <w:spacing w:after="0" w:line="276" w:lineRule="auto"/>
        <w:jc w:val="center"/>
        <w:rPr>
          <w:rFonts w:ascii="Times New Roman" w:hAnsi="Times New Roman" w:cs="Times New Roman"/>
        </w:rPr>
      </w:pPr>
      <w:r w:rsidRPr="00D81E3E">
        <w:rPr>
          <w:noProof/>
          <w14:ligatures w14:val="standardContextual"/>
        </w:rPr>
        <w:t xml:space="preserve"> </w:t>
      </w:r>
      <w:r w:rsidRPr="00D75295">
        <w:rPr>
          <w:noProof/>
          <w14:ligatures w14:val="standardContextual"/>
        </w:rPr>
        <w:drawing>
          <wp:inline distT="0" distB="0" distL="0" distR="0" wp14:anchorId="011A14A1" wp14:editId="609606A7">
            <wp:extent cx="5731510" cy="688340"/>
            <wp:effectExtent l="0" t="0" r="2540" b="0"/>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88340"/>
                    </a:xfrm>
                    <a:prstGeom prst="rect">
                      <a:avLst/>
                    </a:prstGeom>
                    <a:noFill/>
                    <a:ln>
                      <a:noFill/>
                    </a:ln>
                  </pic:spPr>
                </pic:pic>
              </a:graphicData>
            </a:graphic>
          </wp:inline>
        </w:drawing>
      </w:r>
    </w:p>
    <w:p w14:paraId="15D55296" w14:textId="7777777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KUVENDI</w:t>
      </w:r>
    </w:p>
    <w:p w14:paraId="33CDF160" w14:textId="77777777" w:rsidR="00507CD9" w:rsidRPr="00D75295" w:rsidRDefault="00507CD9" w:rsidP="00507CD9">
      <w:pPr>
        <w:spacing w:after="0" w:line="276" w:lineRule="auto"/>
        <w:jc w:val="center"/>
        <w:rPr>
          <w:rFonts w:ascii="Times New Roman" w:hAnsi="Times New Roman" w:cs="Times New Roman"/>
          <w:b/>
          <w:sz w:val="24"/>
          <w:szCs w:val="24"/>
        </w:rPr>
      </w:pPr>
    </w:p>
    <w:p w14:paraId="7EB1C225" w14:textId="77777777" w:rsidR="00507CD9" w:rsidRPr="00D75295" w:rsidRDefault="00507CD9" w:rsidP="00507CD9">
      <w:pPr>
        <w:spacing w:after="0" w:line="276" w:lineRule="auto"/>
        <w:jc w:val="center"/>
        <w:rPr>
          <w:rFonts w:ascii="Times New Roman" w:hAnsi="Times New Roman" w:cs="Times New Roman"/>
          <w:b/>
          <w:sz w:val="24"/>
          <w:szCs w:val="24"/>
        </w:rPr>
      </w:pPr>
    </w:p>
    <w:p w14:paraId="3FA686CA" w14:textId="77777777" w:rsidR="00041512" w:rsidRPr="00D75295" w:rsidRDefault="00041512" w:rsidP="00041512">
      <w:pPr>
        <w:autoSpaceDE w:val="0"/>
        <w:autoSpaceDN w:val="0"/>
        <w:adjustRightInd w:val="0"/>
        <w:contextualSpacing/>
        <w:jc w:val="center"/>
        <w:rPr>
          <w:rFonts w:ascii="Times New Roman" w:eastAsia="MS Mincho" w:hAnsi="Times New Roman" w:cs="Times New Roman"/>
          <w:b/>
          <w:bCs/>
          <w:sz w:val="24"/>
          <w:szCs w:val="24"/>
        </w:rPr>
      </w:pPr>
      <w:r w:rsidRPr="00D75295">
        <w:rPr>
          <w:rFonts w:ascii="Times New Roman" w:hAnsi="Times New Roman" w:cs="Times New Roman"/>
          <w:b/>
          <w:bCs/>
          <w:sz w:val="24"/>
          <w:szCs w:val="24"/>
        </w:rPr>
        <w:t>PROJEKTLIGJ</w:t>
      </w:r>
    </w:p>
    <w:p w14:paraId="728DB877" w14:textId="77777777" w:rsidR="00041512" w:rsidRPr="00D75295" w:rsidRDefault="00041512" w:rsidP="00041512">
      <w:pPr>
        <w:autoSpaceDE w:val="0"/>
        <w:autoSpaceDN w:val="0"/>
        <w:adjustRightInd w:val="0"/>
        <w:contextualSpacing/>
        <w:jc w:val="center"/>
        <w:rPr>
          <w:rFonts w:ascii="Times New Roman" w:hAnsi="Times New Roman" w:cs="Times New Roman"/>
          <w:b/>
          <w:bCs/>
          <w:sz w:val="24"/>
          <w:szCs w:val="24"/>
        </w:rPr>
      </w:pPr>
    </w:p>
    <w:p w14:paraId="41EA9934" w14:textId="145EAAD0" w:rsidR="00041512" w:rsidRPr="00D75295" w:rsidRDefault="00041512" w:rsidP="00041512">
      <w:pPr>
        <w:autoSpaceDE w:val="0"/>
        <w:autoSpaceDN w:val="0"/>
        <w:adjustRightInd w:val="0"/>
        <w:contextualSpacing/>
        <w:jc w:val="center"/>
        <w:rPr>
          <w:rFonts w:ascii="Times New Roman" w:hAnsi="Times New Roman" w:cs="Times New Roman"/>
          <w:b/>
          <w:bCs/>
          <w:sz w:val="24"/>
          <w:szCs w:val="24"/>
        </w:rPr>
      </w:pPr>
      <w:r w:rsidRPr="00D75295">
        <w:rPr>
          <w:rFonts w:ascii="Times New Roman" w:hAnsi="Times New Roman" w:cs="Times New Roman"/>
          <w:b/>
          <w:bCs/>
          <w:sz w:val="24"/>
          <w:szCs w:val="24"/>
        </w:rPr>
        <w:t>Nr. ____/2024</w:t>
      </w:r>
    </w:p>
    <w:p w14:paraId="0686EC10" w14:textId="77777777" w:rsidR="00041512" w:rsidRPr="00D75295" w:rsidRDefault="00041512" w:rsidP="00507CD9">
      <w:pPr>
        <w:spacing w:after="0" w:line="276" w:lineRule="auto"/>
        <w:jc w:val="center"/>
        <w:rPr>
          <w:rFonts w:ascii="Times New Roman" w:hAnsi="Times New Roman" w:cs="Times New Roman"/>
          <w:b/>
          <w:sz w:val="24"/>
          <w:szCs w:val="24"/>
        </w:rPr>
      </w:pPr>
    </w:p>
    <w:p w14:paraId="3DF95F91" w14:textId="38217D4A" w:rsidR="00507CD9" w:rsidRPr="00D75295" w:rsidRDefault="00704B33"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w:t>
      </w:r>
      <w:r w:rsidR="00507CD9" w:rsidRPr="00D75295">
        <w:rPr>
          <w:rFonts w:ascii="Times New Roman" w:hAnsi="Times New Roman" w:cs="Times New Roman"/>
          <w:b/>
          <w:sz w:val="24"/>
          <w:szCs w:val="24"/>
        </w:rPr>
        <w:t xml:space="preserve">PËR </w:t>
      </w:r>
    </w:p>
    <w:p w14:paraId="0A142BCF" w14:textId="77777777" w:rsidR="00704B33" w:rsidRPr="00D75295" w:rsidRDefault="00704B33" w:rsidP="00507CD9">
      <w:pPr>
        <w:spacing w:after="0" w:line="276" w:lineRule="auto"/>
        <w:jc w:val="center"/>
        <w:rPr>
          <w:rFonts w:ascii="Times New Roman" w:hAnsi="Times New Roman" w:cs="Times New Roman"/>
          <w:b/>
          <w:sz w:val="24"/>
          <w:szCs w:val="24"/>
        </w:rPr>
      </w:pPr>
    </w:p>
    <w:p w14:paraId="22D40FB9" w14:textId="4D76D309"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SHKENCËN </w:t>
      </w:r>
      <w:r w:rsidR="001F0120" w:rsidRPr="00D75295">
        <w:rPr>
          <w:rFonts w:ascii="Times New Roman" w:hAnsi="Times New Roman" w:cs="Times New Roman"/>
          <w:b/>
          <w:sz w:val="24"/>
          <w:szCs w:val="24"/>
        </w:rPr>
        <w:t>DHE K</w:t>
      </w:r>
      <w:r w:rsidR="007E396D" w:rsidRPr="00D75295">
        <w:rPr>
          <w:rFonts w:ascii="Times New Roman" w:hAnsi="Times New Roman" w:cs="Times New Roman"/>
          <w:b/>
          <w:sz w:val="24"/>
          <w:szCs w:val="24"/>
        </w:rPr>
        <w:t>Ë</w:t>
      </w:r>
      <w:r w:rsidR="001F0120" w:rsidRPr="00D75295">
        <w:rPr>
          <w:rFonts w:ascii="Times New Roman" w:hAnsi="Times New Roman" w:cs="Times New Roman"/>
          <w:b/>
          <w:sz w:val="24"/>
          <w:szCs w:val="24"/>
        </w:rPr>
        <w:t xml:space="preserve">RKIMIN SHKENCOR </w:t>
      </w:r>
      <w:r w:rsidRPr="00D75295">
        <w:rPr>
          <w:rFonts w:ascii="Times New Roman" w:hAnsi="Times New Roman" w:cs="Times New Roman"/>
          <w:b/>
          <w:sz w:val="24"/>
          <w:szCs w:val="24"/>
        </w:rPr>
        <w:t>NË REPUBLIKËN E SHQIPËRISË</w:t>
      </w:r>
      <w:r w:rsidR="00704B33" w:rsidRPr="00D75295">
        <w:rPr>
          <w:rFonts w:ascii="Times New Roman" w:hAnsi="Times New Roman" w:cs="Times New Roman"/>
          <w:b/>
          <w:sz w:val="24"/>
          <w:szCs w:val="24"/>
        </w:rPr>
        <w:t>”</w:t>
      </w:r>
    </w:p>
    <w:p w14:paraId="3C6C0213" w14:textId="77777777" w:rsidR="00507CD9" w:rsidRPr="00D75295" w:rsidRDefault="00507CD9" w:rsidP="00507CD9">
      <w:pPr>
        <w:spacing w:after="0" w:line="276" w:lineRule="auto"/>
        <w:jc w:val="center"/>
        <w:rPr>
          <w:rFonts w:ascii="Times New Roman" w:hAnsi="Times New Roman" w:cs="Times New Roman"/>
          <w:b/>
          <w:sz w:val="24"/>
          <w:szCs w:val="24"/>
        </w:rPr>
      </w:pPr>
    </w:p>
    <w:p w14:paraId="169872E3" w14:textId="77777777" w:rsidR="00507CD9" w:rsidRPr="00D75295" w:rsidRDefault="00507CD9" w:rsidP="00507CD9">
      <w:pPr>
        <w:spacing w:line="276" w:lineRule="auto"/>
        <w:jc w:val="both"/>
        <w:rPr>
          <w:rFonts w:ascii="Times New Roman" w:hAnsi="Times New Roman" w:cs="Times New Roman"/>
          <w:sz w:val="24"/>
          <w:szCs w:val="24"/>
        </w:rPr>
      </w:pPr>
      <w:r w:rsidRPr="00D75295">
        <w:rPr>
          <w:rFonts w:ascii="Times New Roman" w:hAnsi="Times New Roman" w:cs="Times New Roman"/>
          <w:sz w:val="24"/>
          <w:szCs w:val="24"/>
        </w:rPr>
        <w:t>Në mbështetje të neneve 78 dhe 83, pika 1, të Kushtetutës, me propozim të Këshillit të Ministrave,</w:t>
      </w:r>
    </w:p>
    <w:p w14:paraId="05657999" w14:textId="77777777" w:rsidR="00704B33" w:rsidRPr="00D75295" w:rsidRDefault="00704B33" w:rsidP="00704B33">
      <w:pPr>
        <w:autoSpaceDE w:val="0"/>
        <w:autoSpaceDN w:val="0"/>
        <w:adjustRightInd w:val="0"/>
        <w:contextualSpacing/>
        <w:jc w:val="center"/>
        <w:rPr>
          <w:rFonts w:ascii="Times New Roman" w:eastAsia="MS Mincho" w:hAnsi="Times New Roman" w:cs="Times New Roman"/>
          <w:sz w:val="24"/>
          <w:szCs w:val="24"/>
        </w:rPr>
      </w:pPr>
      <w:r w:rsidRPr="00D75295">
        <w:rPr>
          <w:rFonts w:ascii="Times New Roman" w:hAnsi="Times New Roman" w:cs="Times New Roman"/>
          <w:sz w:val="24"/>
          <w:szCs w:val="24"/>
        </w:rPr>
        <w:t>K U V E N D I</w:t>
      </w:r>
    </w:p>
    <w:p w14:paraId="20F6923D" w14:textId="77777777" w:rsidR="00704B33" w:rsidRPr="00D75295" w:rsidRDefault="00704B33" w:rsidP="00704B33">
      <w:pPr>
        <w:autoSpaceDE w:val="0"/>
        <w:autoSpaceDN w:val="0"/>
        <w:adjustRightInd w:val="0"/>
        <w:contextualSpacing/>
        <w:jc w:val="center"/>
        <w:rPr>
          <w:rFonts w:ascii="Times New Roman" w:hAnsi="Times New Roman" w:cs="Times New Roman"/>
          <w:sz w:val="24"/>
          <w:szCs w:val="24"/>
        </w:rPr>
      </w:pPr>
    </w:p>
    <w:p w14:paraId="2E54F5B8" w14:textId="77777777" w:rsidR="00704B33" w:rsidRPr="00D75295" w:rsidRDefault="00704B33" w:rsidP="00704B33">
      <w:pPr>
        <w:autoSpaceDE w:val="0"/>
        <w:autoSpaceDN w:val="0"/>
        <w:adjustRightInd w:val="0"/>
        <w:contextualSpacing/>
        <w:jc w:val="center"/>
        <w:rPr>
          <w:rFonts w:ascii="Times New Roman" w:hAnsi="Times New Roman" w:cs="Times New Roman"/>
          <w:sz w:val="24"/>
          <w:szCs w:val="24"/>
        </w:rPr>
      </w:pPr>
      <w:r w:rsidRPr="00D75295">
        <w:rPr>
          <w:rFonts w:ascii="Times New Roman" w:hAnsi="Times New Roman" w:cs="Times New Roman"/>
          <w:sz w:val="24"/>
          <w:szCs w:val="24"/>
        </w:rPr>
        <w:t>I REPUBLIKËS SË SHQIPËRISË</w:t>
      </w:r>
    </w:p>
    <w:p w14:paraId="717C3C16" w14:textId="77777777" w:rsidR="00507CD9" w:rsidRPr="00D75295" w:rsidRDefault="00507CD9" w:rsidP="00507CD9">
      <w:pPr>
        <w:spacing w:line="276" w:lineRule="auto"/>
        <w:jc w:val="both"/>
        <w:rPr>
          <w:rFonts w:ascii="Times New Roman" w:hAnsi="Times New Roman" w:cs="Times New Roman"/>
          <w:sz w:val="24"/>
          <w:szCs w:val="24"/>
        </w:rPr>
      </w:pPr>
    </w:p>
    <w:p w14:paraId="461A1F16" w14:textId="77777777" w:rsidR="00507CD9" w:rsidRPr="00D75295" w:rsidRDefault="00507CD9" w:rsidP="00507CD9">
      <w:pPr>
        <w:pStyle w:val="NoSpacing"/>
        <w:spacing w:line="276" w:lineRule="auto"/>
        <w:jc w:val="center"/>
        <w:rPr>
          <w:rFonts w:ascii="Times New Roman" w:hAnsi="Times New Roman" w:cs="Times New Roman"/>
          <w:b/>
          <w:sz w:val="24"/>
          <w:szCs w:val="24"/>
          <w:lang w:val="sq-AL"/>
        </w:rPr>
      </w:pPr>
      <w:r w:rsidRPr="00D75295">
        <w:rPr>
          <w:rFonts w:ascii="Times New Roman" w:hAnsi="Times New Roman" w:cs="Times New Roman"/>
          <w:b/>
          <w:sz w:val="24"/>
          <w:szCs w:val="24"/>
          <w:lang w:val="sq-AL"/>
        </w:rPr>
        <w:t>VENDOSI:</w:t>
      </w:r>
    </w:p>
    <w:p w14:paraId="73277C03" w14:textId="77777777" w:rsidR="00507CD9" w:rsidRPr="00D75295" w:rsidRDefault="00507CD9" w:rsidP="00507CD9">
      <w:pPr>
        <w:pStyle w:val="NoSpacing"/>
        <w:spacing w:line="276" w:lineRule="auto"/>
        <w:jc w:val="both"/>
        <w:rPr>
          <w:rFonts w:ascii="Times New Roman" w:hAnsi="Times New Roman" w:cs="Times New Roman"/>
          <w:sz w:val="24"/>
          <w:szCs w:val="24"/>
          <w:lang w:val="sq-AL"/>
        </w:rPr>
      </w:pPr>
    </w:p>
    <w:p w14:paraId="4CCD63F1" w14:textId="7777777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KREU I</w:t>
      </w:r>
    </w:p>
    <w:p w14:paraId="7E800145" w14:textId="7777777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DISPOZITA TË PËRGJITHSHME</w:t>
      </w:r>
    </w:p>
    <w:p w14:paraId="0FBDA36A" w14:textId="77777777" w:rsidR="00507CD9" w:rsidRPr="00D75295" w:rsidRDefault="00507CD9" w:rsidP="00507CD9">
      <w:pPr>
        <w:spacing w:after="0" w:line="276" w:lineRule="auto"/>
        <w:jc w:val="center"/>
        <w:rPr>
          <w:rFonts w:ascii="Times New Roman" w:hAnsi="Times New Roman" w:cs="Times New Roman"/>
          <w:b/>
          <w:sz w:val="24"/>
          <w:szCs w:val="24"/>
        </w:rPr>
      </w:pPr>
    </w:p>
    <w:p w14:paraId="7932C9FC" w14:textId="77777777"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Neni 1</w:t>
      </w:r>
    </w:p>
    <w:p w14:paraId="2C7BB665" w14:textId="77777777"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Objekti i ligjit</w:t>
      </w:r>
    </w:p>
    <w:p w14:paraId="2110FF42" w14:textId="77777777" w:rsidR="00507CD9" w:rsidRPr="00D75295" w:rsidRDefault="00507CD9" w:rsidP="00507CD9">
      <w:pPr>
        <w:spacing w:after="0" w:line="276" w:lineRule="auto"/>
        <w:jc w:val="both"/>
        <w:rPr>
          <w:rFonts w:ascii="Times New Roman" w:hAnsi="Times New Roman" w:cs="Times New Roman"/>
          <w:b/>
          <w:bCs/>
          <w:sz w:val="24"/>
          <w:szCs w:val="24"/>
        </w:rPr>
      </w:pPr>
    </w:p>
    <w:p w14:paraId="241D5428" w14:textId="49728FD5" w:rsidR="00507CD9" w:rsidRPr="00D75295" w:rsidRDefault="00507CD9" w:rsidP="00507CD9">
      <w:pPr>
        <w:spacing w:after="0" w:line="276" w:lineRule="auto"/>
        <w:jc w:val="both"/>
        <w:rPr>
          <w:rFonts w:ascii="Times New Roman" w:hAnsi="Times New Roman" w:cs="Times New Roman"/>
          <w:sz w:val="24"/>
          <w:szCs w:val="24"/>
        </w:rPr>
      </w:pPr>
      <w:r w:rsidRPr="00D75295">
        <w:rPr>
          <w:rFonts w:ascii="Times New Roman" w:hAnsi="Times New Roman" w:cs="Times New Roman"/>
          <w:sz w:val="24"/>
          <w:szCs w:val="24"/>
        </w:rPr>
        <w:t>Objekti i këtij ligji është përcaktimi i rregullave dhe procedurave për organizimin dhe funksionimin e sistemit të</w:t>
      </w:r>
      <w:r w:rsidR="001F0120" w:rsidRPr="00D75295">
        <w:rPr>
          <w:rFonts w:ascii="Times New Roman" w:hAnsi="Times New Roman" w:cs="Times New Roman"/>
          <w:sz w:val="24"/>
          <w:szCs w:val="24"/>
        </w:rPr>
        <w:t xml:space="preserve"> shkenc</w:t>
      </w:r>
      <w:r w:rsidR="00965459" w:rsidRPr="00D75295">
        <w:rPr>
          <w:rFonts w:ascii="Times New Roman" w:hAnsi="Times New Roman" w:cs="Times New Roman"/>
          <w:sz w:val="24"/>
          <w:szCs w:val="24"/>
        </w:rPr>
        <w:t>ë</w:t>
      </w:r>
      <w:r w:rsidR="001F0120" w:rsidRPr="00D75295">
        <w:rPr>
          <w:rFonts w:ascii="Times New Roman" w:hAnsi="Times New Roman" w:cs="Times New Roman"/>
          <w:sz w:val="24"/>
          <w:szCs w:val="24"/>
        </w:rPr>
        <w:t>s dhe</w:t>
      </w:r>
      <w:r w:rsidRPr="00D75295">
        <w:rPr>
          <w:rFonts w:ascii="Times New Roman" w:hAnsi="Times New Roman" w:cs="Times New Roman"/>
          <w:sz w:val="24"/>
          <w:szCs w:val="24"/>
        </w:rPr>
        <w:t xml:space="preserve"> </w:t>
      </w:r>
      <w:r w:rsidR="001347EC" w:rsidRPr="00D75295">
        <w:rPr>
          <w:rFonts w:ascii="Times New Roman" w:eastAsia="Times New Roman" w:hAnsi="Times New Roman" w:cs="Times New Roman"/>
          <w:sz w:val="24"/>
          <w:szCs w:val="24"/>
        </w:rPr>
        <w:t xml:space="preserve">kërkimit shkencor </w:t>
      </w:r>
      <w:r w:rsidRPr="00D75295">
        <w:rPr>
          <w:rFonts w:ascii="Times New Roman" w:hAnsi="Times New Roman" w:cs="Times New Roman"/>
          <w:sz w:val="24"/>
          <w:szCs w:val="24"/>
        </w:rPr>
        <w:t xml:space="preserve">në Republikën e Shqipërisë. Ky ligj është i zbatueshëm për </w:t>
      </w:r>
      <w:r w:rsidR="00965459" w:rsidRPr="00D75295">
        <w:rPr>
          <w:rFonts w:ascii="Times New Roman" w:hAnsi="Times New Roman" w:cs="Times New Roman"/>
          <w:sz w:val="24"/>
          <w:szCs w:val="24"/>
        </w:rPr>
        <w:t>ç</w:t>
      </w:r>
      <w:r w:rsidRPr="00D75295">
        <w:rPr>
          <w:rFonts w:ascii="Times New Roman" w:hAnsi="Times New Roman" w:cs="Times New Roman"/>
          <w:sz w:val="24"/>
          <w:szCs w:val="24"/>
        </w:rPr>
        <w:t xml:space="preserve">do institucion </w:t>
      </w:r>
      <w:r w:rsidR="007F3C27" w:rsidRPr="00D75295">
        <w:rPr>
          <w:rFonts w:ascii="Times New Roman" w:hAnsi="Times New Roman" w:cs="Times New Roman"/>
          <w:sz w:val="24"/>
          <w:szCs w:val="24"/>
        </w:rPr>
        <w:t xml:space="preserve">apo </w:t>
      </w:r>
      <w:r w:rsidR="004A40B6" w:rsidRPr="00D75295">
        <w:rPr>
          <w:rFonts w:ascii="Times New Roman" w:hAnsi="Times New Roman" w:cs="Times New Roman"/>
          <w:sz w:val="24"/>
          <w:szCs w:val="24"/>
        </w:rPr>
        <w:t>entitet</w:t>
      </w:r>
      <w:r w:rsidR="007F3C27" w:rsidRPr="00D75295">
        <w:rPr>
          <w:rFonts w:ascii="Times New Roman" w:hAnsi="Times New Roman" w:cs="Times New Roman"/>
          <w:sz w:val="24"/>
          <w:szCs w:val="24"/>
        </w:rPr>
        <w:t xml:space="preserve"> </w:t>
      </w:r>
      <w:r w:rsidRPr="00D75295">
        <w:rPr>
          <w:rFonts w:ascii="Times New Roman" w:hAnsi="Times New Roman" w:cs="Times New Roman"/>
          <w:sz w:val="24"/>
          <w:szCs w:val="24"/>
        </w:rPr>
        <w:t>që është pjesë e sistemit</w:t>
      </w:r>
      <w:r w:rsidR="001F0120" w:rsidRPr="00D75295">
        <w:rPr>
          <w:rFonts w:ascii="Times New Roman" w:hAnsi="Times New Roman" w:cs="Times New Roman"/>
          <w:sz w:val="24"/>
          <w:szCs w:val="24"/>
        </w:rPr>
        <w:t xml:space="preserve"> t</w:t>
      </w:r>
      <w:r w:rsidR="00965459" w:rsidRPr="00D75295">
        <w:rPr>
          <w:rFonts w:ascii="Times New Roman" w:hAnsi="Times New Roman" w:cs="Times New Roman"/>
          <w:sz w:val="24"/>
          <w:szCs w:val="24"/>
        </w:rPr>
        <w:t>ë</w:t>
      </w:r>
      <w:r w:rsidR="001F0120" w:rsidRPr="00D75295">
        <w:rPr>
          <w:rFonts w:ascii="Times New Roman" w:hAnsi="Times New Roman" w:cs="Times New Roman"/>
          <w:sz w:val="24"/>
          <w:szCs w:val="24"/>
        </w:rPr>
        <w:t xml:space="preserve"> shkenc</w:t>
      </w:r>
      <w:r w:rsidR="00965459" w:rsidRPr="00D75295">
        <w:rPr>
          <w:rFonts w:ascii="Times New Roman" w:hAnsi="Times New Roman" w:cs="Times New Roman"/>
          <w:sz w:val="24"/>
          <w:szCs w:val="24"/>
        </w:rPr>
        <w:t>ë</w:t>
      </w:r>
      <w:r w:rsidR="001F0120" w:rsidRPr="00D75295">
        <w:rPr>
          <w:rFonts w:ascii="Times New Roman" w:hAnsi="Times New Roman" w:cs="Times New Roman"/>
          <w:sz w:val="24"/>
          <w:szCs w:val="24"/>
        </w:rPr>
        <w:t>s dhe</w:t>
      </w:r>
      <w:r w:rsidRPr="00D75295">
        <w:rPr>
          <w:rFonts w:ascii="Times New Roman" w:hAnsi="Times New Roman" w:cs="Times New Roman"/>
          <w:sz w:val="24"/>
          <w:szCs w:val="24"/>
        </w:rPr>
        <w:t xml:space="preserve"> kërkimit shkencor.</w:t>
      </w:r>
    </w:p>
    <w:p w14:paraId="14323975" w14:textId="77777777" w:rsidR="00507CD9" w:rsidRPr="00D75295" w:rsidRDefault="00507CD9" w:rsidP="00507CD9">
      <w:pPr>
        <w:spacing w:after="0" w:line="276" w:lineRule="auto"/>
        <w:jc w:val="both"/>
        <w:rPr>
          <w:rFonts w:ascii="Times New Roman" w:hAnsi="Times New Roman" w:cs="Times New Roman"/>
          <w:b/>
          <w:bCs/>
          <w:sz w:val="24"/>
          <w:szCs w:val="24"/>
        </w:rPr>
      </w:pPr>
    </w:p>
    <w:p w14:paraId="65D2F673" w14:textId="77777777" w:rsidR="00507CD9" w:rsidRPr="00D75295" w:rsidRDefault="00507CD9" w:rsidP="00507CD9">
      <w:pPr>
        <w:spacing w:after="0" w:line="276" w:lineRule="auto"/>
        <w:jc w:val="center"/>
        <w:rPr>
          <w:rFonts w:ascii="Times New Roman" w:hAnsi="Times New Roman" w:cs="Times New Roman"/>
          <w:b/>
          <w:bCs/>
          <w:sz w:val="24"/>
          <w:szCs w:val="24"/>
        </w:rPr>
      </w:pPr>
    </w:p>
    <w:p w14:paraId="6945756A" w14:textId="77777777"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Neni 2</w:t>
      </w:r>
    </w:p>
    <w:p w14:paraId="28B642F8" w14:textId="77777777"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Qëllimi dhe objektivat</w:t>
      </w:r>
    </w:p>
    <w:p w14:paraId="7333E74D" w14:textId="77777777" w:rsidR="00507CD9" w:rsidRPr="00D75295" w:rsidRDefault="00507CD9" w:rsidP="00507CD9">
      <w:pPr>
        <w:spacing w:after="0" w:line="276" w:lineRule="auto"/>
        <w:jc w:val="center"/>
        <w:rPr>
          <w:rFonts w:ascii="Times New Roman" w:hAnsi="Times New Roman" w:cs="Times New Roman"/>
          <w:b/>
          <w:bCs/>
          <w:sz w:val="24"/>
          <w:szCs w:val="24"/>
        </w:rPr>
      </w:pPr>
    </w:p>
    <w:p w14:paraId="508A4C08" w14:textId="5BBA46A7" w:rsidR="00507CD9" w:rsidRPr="00D75295" w:rsidRDefault="00507CD9" w:rsidP="00D81E3E">
      <w:pPr>
        <w:pStyle w:val="ListParagraph"/>
        <w:numPr>
          <w:ilvl w:val="0"/>
          <w:numId w:val="1"/>
        </w:numPr>
        <w:tabs>
          <w:tab w:val="left" w:pos="360"/>
        </w:tabs>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Ky ligj ka për qëllim</w:t>
      </w:r>
      <w:r w:rsidR="000F334B" w:rsidRPr="00D75295">
        <w:rPr>
          <w:rFonts w:ascii="Times New Roman" w:hAnsi="Times New Roman" w:cs="Times New Roman"/>
          <w:sz w:val="24"/>
          <w:szCs w:val="24"/>
        </w:rPr>
        <w:t xml:space="preserve"> </w:t>
      </w:r>
      <w:r w:rsidRPr="00D75295">
        <w:rPr>
          <w:rFonts w:ascii="Times New Roman" w:hAnsi="Times New Roman" w:cs="Times New Roman"/>
          <w:sz w:val="24"/>
          <w:szCs w:val="24"/>
        </w:rPr>
        <w:t>të krijojë kushte për zhvillimin dhe funksionimin e një sistemi bashkëkohor të</w:t>
      </w:r>
      <w:r w:rsidR="001F0120" w:rsidRPr="00D75295">
        <w:rPr>
          <w:rFonts w:ascii="Times New Roman" w:hAnsi="Times New Roman" w:cs="Times New Roman"/>
          <w:sz w:val="24"/>
          <w:szCs w:val="24"/>
        </w:rPr>
        <w:t xml:space="preserve"> shkenc</w:t>
      </w:r>
      <w:r w:rsidR="007E396D" w:rsidRPr="00D75295">
        <w:rPr>
          <w:rFonts w:ascii="Times New Roman" w:hAnsi="Times New Roman" w:cs="Times New Roman"/>
          <w:sz w:val="24"/>
          <w:szCs w:val="24"/>
        </w:rPr>
        <w:t>ë</w:t>
      </w:r>
      <w:r w:rsidR="001F0120" w:rsidRPr="00D75295">
        <w:rPr>
          <w:rFonts w:ascii="Times New Roman" w:hAnsi="Times New Roman" w:cs="Times New Roman"/>
          <w:sz w:val="24"/>
          <w:szCs w:val="24"/>
        </w:rPr>
        <w:t>s dhe</w:t>
      </w:r>
      <w:r w:rsidR="00745BA8" w:rsidRPr="00D75295">
        <w:rPr>
          <w:rFonts w:ascii="Times New Roman" w:hAnsi="Times New Roman" w:cs="Times New Roman"/>
          <w:sz w:val="24"/>
          <w:szCs w:val="24"/>
        </w:rPr>
        <w:t xml:space="preserve"> </w:t>
      </w:r>
      <w:r w:rsidR="00A84B14" w:rsidRPr="00D75295">
        <w:rPr>
          <w:rFonts w:ascii="Times New Roman" w:eastAsia="Times New Roman" w:hAnsi="Times New Roman" w:cs="Times New Roman"/>
          <w:sz w:val="24"/>
          <w:szCs w:val="24"/>
        </w:rPr>
        <w:t>kërkimit shkencor</w:t>
      </w:r>
      <w:r w:rsidR="00177E56" w:rsidRPr="00D75295">
        <w:rPr>
          <w:rFonts w:ascii="Times New Roman" w:hAnsi="Times New Roman" w:cs="Times New Roman"/>
          <w:sz w:val="24"/>
          <w:szCs w:val="24"/>
        </w:rPr>
        <w:t xml:space="preserve"> dhe </w:t>
      </w:r>
      <w:r w:rsidRPr="00D75295">
        <w:rPr>
          <w:rFonts w:ascii="Times New Roman" w:hAnsi="Times New Roman" w:cs="Times New Roman"/>
          <w:sz w:val="24"/>
          <w:szCs w:val="24"/>
        </w:rPr>
        <w:t xml:space="preserve">të </w:t>
      </w:r>
      <w:r w:rsidR="00A84B14" w:rsidRPr="00D75295">
        <w:rPr>
          <w:rFonts w:ascii="Times New Roman" w:eastAsia="Times New Roman" w:hAnsi="Times New Roman" w:cs="Times New Roman"/>
          <w:sz w:val="24"/>
          <w:szCs w:val="24"/>
        </w:rPr>
        <w:t xml:space="preserve">rregullojë </w:t>
      </w:r>
      <w:r w:rsidR="007F3C27" w:rsidRPr="00D75295">
        <w:rPr>
          <w:rFonts w:ascii="Times New Roman" w:eastAsia="Times New Roman" w:hAnsi="Times New Roman" w:cs="Times New Roman"/>
          <w:sz w:val="24"/>
          <w:szCs w:val="24"/>
        </w:rPr>
        <w:t xml:space="preserve">e </w:t>
      </w:r>
      <w:r w:rsidRPr="00D75295">
        <w:rPr>
          <w:rFonts w:ascii="Times New Roman" w:hAnsi="Times New Roman" w:cs="Times New Roman"/>
          <w:sz w:val="24"/>
          <w:szCs w:val="24"/>
        </w:rPr>
        <w:t xml:space="preserve">garantojë mundësimin e financimit të këtij sistemi nga burime të </w:t>
      </w:r>
      <w:r w:rsidR="007F3C27" w:rsidRPr="00D75295">
        <w:rPr>
          <w:rFonts w:ascii="Times New Roman" w:hAnsi="Times New Roman" w:cs="Times New Roman"/>
          <w:sz w:val="24"/>
          <w:szCs w:val="24"/>
        </w:rPr>
        <w:t>ndryshime financimi, sipas p</w:t>
      </w:r>
      <w:r w:rsidR="001437C8" w:rsidRPr="00D75295">
        <w:rPr>
          <w:rFonts w:ascii="Times New Roman" w:hAnsi="Times New Roman" w:cs="Times New Roman"/>
          <w:sz w:val="24"/>
          <w:szCs w:val="24"/>
        </w:rPr>
        <w:t>ë</w:t>
      </w:r>
      <w:r w:rsidR="007F3C27" w:rsidRPr="00D75295">
        <w:rPr>
          <w:rFonts w:ascii="Times New Roman" w:hAnsi="Times New Roman" w:cs="Times New Roman"/>
          <w:sz w:val="24"/>
          <w:szCs w:val="24"/>
        </w:rPr>
        <w:t>rcaktimeve n</w:t>
      </w:r>
      <w:r w:rsidR="001437C8" w:rsidRPr="00D75295">
        <w:rPr>
          <w:rFonts w:ascii="Times New Roman" w:hAnsi="Times New Roman" w:cs="Times New Roman"/>
          <w:sz w:val="24"/>
          <w:szCs w:val="24"/>
        </w:rPr>
        <w:t>ë</w:t>
      </w:r>
      <w:r w:rsidR="007F3C27" w:rsidRPr="00D75295">
        <w:rPr>
          <w:rFonts w:ascii="Times New Roman" w:hAnsi="Times New Roman" w:cs="Times New Roman"/>
          <w:sz w:val="24"/>
          <w:szCs w:val="24"/>
        </w:rPr>
        <w:t xml:space="preserve"> k</w:t>
      </w:r>
      <w:r w:rsidR="001437C8" w:rsidRPr="00D75295">
        <w:rPr>
          <w:rFonts w:ascii="Times New Roman" w:hAnsi="Times New Roman" w:cs="Times New Roman"/>
          <w:sz w:val="24"/>
          <w:szCs w:val="24"/>
        </w:rPr>
        <w:t>ë</w:t>
      </w:r>
      <w:r w:rsidR="007F3C27" w:rsidRPr="00D75295">
        <w:rPr>
          <w:rFonts w:ascii="Times New Roman" w:hAnsi="Times New Roman" w:cs="Times New Roman"/>
          <w:sz w:val="24"/>
          <w:szCs w:val="24"/>
        </w:rPr>
        <w:t>t</w:t>
      </w:r>
      <w:r w:rsidR="001437C8" w:rsidRPr="00D75295">
        <w:rPr>
          <w:rFonts w:ascii="Times New Roman" w:hAnsi="Times New Roman" w:cs="Times New Roman"/>
          <w:sz w:val="24"/>
          <w:szCs w:val="24"/>
        </w:rPr>
        <w:t>ë</w:t>
      </w:r>
      <w:r w:rsidR="007F3C27" w:rsidRPr="00D75295">
        <w:rPr>
          <w:rFonts w:ascii="Times New Roman" w:hAnsi="Times New Roman" w:cs="Times New Roman"/>
          <w:sz w:val="24"/>
          <w:szCs w:val="24"/>
        </w:rPr>
        <w:t xml:space="preserve"> ligj. </w:t>
      </w:r>
    </w:p>
    <w:p w14:paraId="6493B661" w14:textId="77777777" w:rsidR="00507CD9" w:rsidRPr="00D75295" w:rsidRDefault="00507CD9" w:rsidP="00507CD9">
      <w:pPr>
        <w:pStyle w:val="ListParagraph"/>
        <w:numPr>
          <w:ilvl w:val="0"/>
          <w:numId w:val="1"/>
        </w:numPr>
        <w:tabs>
          <w:tab w:val="left" w:pos="360"/>
        </w:tabs>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Ligji synon arritjen e objektivave si më poshtë:</w:t>
      </w:r>
    </w:p>
    <w:p w14:paraId="58E955F0" w14:textId="42D6D649" w:rsidR="00507CD9" w:rsidRPr="00D75295" w:rsidRDefault="00507CD9" w:rsidP="00D75295">
      <w:pPr>
        <w:pStyle w:val="ListParagraph"/>
        <w:numPr>
          <w:ilvl w:val="0"/>
          <w:numId w:val="3"/>
        </w:numPr>
        <w:tabs>
          <w:tab w:val="left" w:pos="450"/>
        </w:tabs>
        <w:spacing w:after="0" w:line="276" w:lineRule="auto"/>
        <w:ind w:left="630"/>
        <w:jc w:val="both"/>
        <w:rPr>
          <w:rFonts w:ascii="Times New Roman" w:hAnsi="Times New Roman" w:cs="Times New Roman"/>
          <w:sz w:val="24"/>
          <w:szCs w:val="24"/>
        </w:rPr>
      </w:pPr>
      <w:r w:rsidRPr="00D75295">
        <w:rPr>
          <w:rFonts w:ascii="Times New Roman" w:hAnsi="Times New Roman" w:cs="Times New Roman"/>
          <w:sz w:val="24"/>
          <w:szCs w:val="24"/>
        </w:rPr>
        <w:lastRenderedPageBreak/>
        <w:t>Sigurimin e produkteve të kërkimit shkencor që mbështesin zhvillimin e qëndrueshëm të</w:t>
      </w:r>
      <w:r w:rsidR="003663E4" w:rsidRPr="00D75295">
        <w:rPr>
          <w:rFonts w:ascii="Times New Roman" w:hAnsi="Times New Roman" w:cs="Times New Roman"/>
          <w:sz w:val="24"/>
          <w:szCs w:val="24"/>
        </w:rPr>
        <w:t xml:space="preserve"> </w:t>
      </w:r>
      <w:r w:rsidRPr="00D75295">
        <w:rPr>
          <w:rFonts w:ascii="Times New Roman" w:hAnsi="Times New Roman" w:cs="Times New Roman"/>
          <w:sz w:val="24"/>
          <w:szCs w:val="24"/>
        </w:rPr>
        <w:t>vendit, mbrojtjen e mjedisit dhe shëndetit publik, si dhe konsolidimin e identitetit</w:t>
      </w:r>
      <w:r w:rsidR="00A816E8" w:rsidRPr="00D75295">
        <w:rPr>
          <w:rFonts w:ascii="Times New Roman" w:hAnsi="Times New Roman" w:cs="Times New Roman"/>
          <w:sz w:val="24"/>
          <w:szCs w:val="24"/>
        </w:rPr>
        <w:t xml:space="preserve"> dhe</w:t>
      </w:r>
      <w:r w:rsidR="001F0120" w:rsidRPr="00D75295">
        <w:rPr>
          <w:rFonts w:ascii="Times New Roman" w:hAnsi="Times New Roman" w:cs="Times New Roman"/>
          <w:sz w:val="24"/>
          <w:szCs w:val="24"/>
        </w:rPr>
        <w:t xml:space="preserve"> </w:t>
      </w:r>
      <w:r w:rsidR="00A816E8" w:rsidRPr="00D75295">
        <w:rPr>
          <w:rFonts w:ascii="Times New Roman" w:hAnsi="Times New Roman" w:cs="Times New Roman"/>
          <w:sz w:val="24"/>
          <w:szCs w:val="24"/>
        </w:rPr>
        <w:t>mbrojtjen e interesave</w:t>
      </w:r>
      <w:r w:rsidRPr="00D75295">
        <w:rPr>
          <w:rFonts w:ascii="Times New Roman" w:hAnsi="Times New Roman" w:cs="Times New Roman"/>
          <w:sz w:val="24"/>
          <w:szCs w:val="24"/>
        </w:rPr>
        <w:t xml:space="preserve"> kombëtar</w:t>
      </w:r>
      <w:r w:rsidR="00A816E8" w:rsidRPr="00D75295">
        <w:rPr>
          <w:rFonts w:ascii="Times New Roman" w:hAnsi="Times New Roman" w:cs="Times New Roman"/>
          <w:sz w:val="24"/>
          <w:szCs w:val="24"/>
        </w:rPr>
        <w:t>e</w:t>
      </w:r>
      <w:r w:rsidRPr="00D75295">
        <w:rPr>
          <w:rFonts w:ascii="Times New Roman" w:hAnsi="Times New Roman" w:cs="Times New Roman"/>
          <w:sz w:val="24"/>
          <w:szCs w:val="24"/>
        </w:rPr>
        <w:t>;</w:t>
      </w:r>
    </w:p>
    <w:p w14:paraId="0A92C43D" w14:textId="39087E62" w:rsidR="00507CD9" w:rsidRPr="00D75295" w:rsidRDefault="00507CD9" w:rsidP="00507CD9">
      <w:pPr>
        <w:pStyle w:val="ListParagraph"/>
        <w:numPr>
          <w:ilvl w:val="0"/>
          <w:numId w:val="3"/>
        </w:numPr>
        <w:tabs>
          <w:tab w:val="left" w:pos="450"/>
        </w:tabs>
        <w:spacing w:after="0" w:line="276" w:lineRule="auto"/>
        <w:ind w:left="630"/>
        <w:jc w:val="both"/>
        <w:rPr>
          <w:rFonts w:ascii="Times New Roman" w:hAnsi="Times New Roman" w:cs="Times New Roman"/>
          <w:sz w:val="24"/>
          <w:szCs w:val="24"/>
        </w:rPr>
      </w:pPr>
      <w:r w:rsidRPr="00D75295">
        <w:rPr>
          <w:rFonts w:ascii="Times New Roman" w:hAnsi="Times New Roman" w:cs="Times New Roman"/>
          <w:sz w:val="24"/>
          <w:szCs w:val="24"/>
        </w:rPr>
        <w:t>përvetësimin e aftësive dhe njohurive të reja, transferimin e tyre për përfitimin e përgjithshëm publik, me synim rritjen e</w:t>
      </w:r>
      <w:r w:rsidR="00A84B14" w:rsidRPr="00D75295">
        <w:rPr>
          <w:rFonts w:ascii="Times New Roman" w:eastAsia="Times New Roman" w:hAnsi="Times New Roman" w:cs="Times New Roman"/>
          <w:sz w:val="24"/>
          <w:szCs w:val="24"/>
        </w:rPr>
        <w:t xml:space="preserve"> nivelit të</w:t>
      </w:r>
      <w:r w:rsidRPr="00D75295">
        <w:rPr>
          <w:rFonts w:ascii="Times New Roman" w:hAnsi="Times New Roman" w:cs="Times New Roman"/>
          <w:sz w:val="24"/>
          <w:szCs w:val="24"/>
        </w:rPr>
        <w:t xml:space="preserve"> mirëqenies sociale</w:t>
      </w:r>
      <w:r w:rsidR="007F3C27" w:rsidRPr="00D75295">
        <w:rPr>
          <w:rFonts w:ascii="Times New Roman" w:hAnsi="Times New Roman" w:cs="Times New Roman"/>
          <w:sz w:val="24"/>
          <w:szCs w:val="24"/>
        </w:rPr>
        <w:t>,</w:t>
      </w:r>
      <w:r w:rsidR="00B028A8" w:rsidRPr="00D75295">
        <w:rPr>
          <w:rFonts w:ascii="Times New Roman" w:hAnsi="Times New Roman" w:cs="Times New Roman"/>
          <w:sz w:val="24"/>
          <w:szCs w:val="24"/>
        </w:rPr>
        <w:t xml:space="preserve"> </w:t>
      </w:r>
      <w:r w:rsidR="007F3C27" w:rsidRPr="00D75295">
        <w:rPr>
          <w:rFonts w:ascii="Times New Roman" w:hAnsi="Times New Roman" w:cs="Times New Roman"/>
          <w:sz w:val="24"/>
          <w:szCs w:val="24"/>
        </w:rPr>
        <w:t>zhvillimit teknologjik dhe inovacionit</w:t>
      </w:r>
      <w:r w:rsidRPr="00D75295">
        <w:rPr>
          <w:rFonts w:ascii="Times New Roman" w:hAnsi="Times New Roman" w:cs="Times New Roman"/>
          <w:sz w:val="24"/>
          <w:szCs w:val="24"/>
        </w:rPr>
        <w:t>;</w:t>
      </w:r>
    </w:p>
    <w:p w14:paraId="3B7F08CA" w14:textId="15E5422E" w:rsidR="00507CD9" w:rsidRPr="00D75295" w:rsidRDefault="00507CD9" w:rsidP="00507CD9">
      <w:pPr>
        <w:pStyle w:val="ListParagraph"/>
        <w:numPr>
          <w:ilvl w:val="0"/>
          <w:numId w:val="3"/>
        </w:numPr>
        <w:tabs>
          <w:tab w:val="left" w:pos="450"/>
        </w:tabs>
        <w:spacing w:after="0" w:line="276" w:lineRule="auto"/>
        <w:ind w:left="630"/>
        <w:jc w:val="both"/>
        <w:rPr>
          <w:rFonts w:ascii="Times New Roman" w:hAnsi="Times New Roman" w:cs="Times New Roman"/>
          <w:sz w:val="24"/>
          <w:szCs w:val="24"/>
        </w:rPr>
      </w:pPr>
      <w:r w:rsidRPr="00D75295">
        <w:rPr>
          <w:rFonts w:ascii="Times New Roman" w:hAnsi="Times New Roman" w:cs="Times New Roman"/>
          <w:sz w:val="24"/>
          <w:szCs w:val="24"/>
        </w:rPr>
        <w:t>fuqizimin e aftësive për të menaxhuar</w:t>
      </w:r>
      <w:r w:rsidR="00A84B14" w:rsidRPr="00D75295">
        <w:rPr>
          <w:rFonts w:ascii="Times New Roman" w:hAnsi="Times New Roman" w:cs="Times New Roman"/>
          <w:sz w:val="24"/>
          <w:szCs w:val="24"/>
        </w:rPr>
        <w:t xml:space="preserve"> </w:t>
      </w:r>
      <w:r w:rsidR="00BF439D" w:rsidRPr="00D75295">
        <w:rPr>
          <w:rFonts w:ascii="Times New Roman" w:hAnsi="Times New Roman" w:cs="Times New Roman"/>
          <w:sz w:val="24"/>
          <w:szCs w:val="24"/>
        </w:rPr>
        <w:t>dh</w:t>
      </w:r>
      <w:r w:rsidR="00BF439D" w:rsidRPr="00D75295">
        <w:rPr>
          <w:rFonts w:ascii="Times New Roman" w:eastAsia="Times New Roman" w:hAnsi="Times New Roman" w:cs="Times New Roman"/>
          <w:sz w:val="24"/>
          <w:szCs w:val="24"/>
        </w:rPr>
        <w:t>e</w:t>
      </w:r>
      <w:r w:rsidR="00A84B14" w:rsidRPr="00D75295">
        <w:rPr>
          <w:rFonts w:ascii="Times New Roman" w:eastAsia="Times New Roman" w:hAnsi="Times New Roman" w:cs="Times New Roman"/>
          <w:sz w:val="24"/>
          <w:szCs w:val="24"/>
        </w:rPr>
        <w:t xml:space="preserve"> zbatuar</w:t>
      </w:r>
      <w:r w:rsidRPr="00D75295">
        <w:rPr>
          <w:rFonts w:ascii="Times New Roman" w:hAnsi="Times New Roman" w:cs="Times New Roman"/>
          <w:sz w:val="24"/>
          <w:szCs w:val="24"/>
        </w:rPr>
        <w:t xml:space="preserve"> progresin teknologjik dhe të përgjithshëm shoqëror, si burimi kryesor i zhvillimit të qëndrueshëm, duke rritur vlerën e punës dhe konkurrueshmërinë;</w:t>
      </w:r>
    </w:p>
    <w:p w14:paraId="7EC4E613" w14:textId="1B0283CD" w:rsidR="00507CD9" w:rsidRPr="00D75295" w:rsidRDefault="00E84C49" w:rsidP="00E84C49">
      <w:pPr>
        <w:tabs>
          <w:tab w:val="left" w:pos="450"/>
        </w:tabs>
        <w:spacing w:after="0" w:line="276" w:lineRule="auto"/>
        <w:ind w:left="630" w:hanging="360"/>
        <w:jc w:val="both"/>
        <w:rPr>
          <w:rFonts w:ascii="Times New Roman" w:hAnsi="Times New Roman" w:cs="Times New Roman"/>
          <w:sz w:val="24"/>
          <w:szCs w:val="24"/>
        </w:rPr>
      </w:pPr>
      <w:r w:rsidRPr="00D75295">
        <w:rPr>
          <w:rFonts w:ascii="Times New Roman" w:hAnsi="Times New Roman" w:cs="Times New Roman"/>
          <w:sz w:val="24"/>
          <w:szCs w:val="24"/>
        </w:rPr>
        <w:t xml:space="preserve">ç) </w:t>
      </w:r>
      <w:r w:rsidR="00507CD9" w:rsidRPr="00D75295">
        <w:rPr>
          <w:rFonts w:ascii="Times New Roman" w:hAnsi="Times New Roman" w:cs="Times New Roman"/>
          <w:sz w:val="24"/>
          <w:szCs w:val="24"/>
        </w:rPr>
        <w:t xml:space="preserve">fuqizimin e lidhjeve ndërkombëtare të komunitetit të studiuesve </w:t>
      </w:r>
      <w:r w:rsidR="007F3C27" w:rsidRPr="00D75295">
        <w:rPr>
          <w:rFonts w:ascii="Times New Roman" w:hAnsi="Times New Roman" w:cs="Times New Roman"/>
          <w:sz w:val="24"/>
          <w:szCs w:val="24"/>
        </w:rPr>
        <w:t>dhe k</w:t>
      </w:r>
      <w:r w:rsidR="001437C8" w:rsidRPr="00D75295">
        <w:rPr>
          <w:rFonts w:ascii="Times New Roman" w:hAnsi="Times New Roman" w:cs="Times New Roman"/>
          <w:sz w:val="24"/>
          <w:szCs w:val="24"/>
        </w:rPr>
        <w:t>ë</w:t>
      </w:r>
      <w:r w:rsidR="007F3C27" w:rsidRPr="00D75295">
        <w:rPr>
          <w:rFonts w:ascii="Times New Roman" w:hAnsi="Times New Roman" w:cs="Times New Roman"/>
          <w:sz w:val="24"/>
          <w:szCs w:val="24"/>
        </w:rPr>
        <w:t xml:space="preserve">rkuesve shkencor </w:t>
      </w:r>
      <w:r w:rsidR="00507CD9" w:rsidRPr="00D75295">
        <w:rPr>
          <w:rFonts w:ascii="Times New Roman" w:hAnsi="Times New Roman" w:cs="Times New Roman"/>
          <w:sz w:val="24"/>
          <w:szCs w:val="24"/>
        </w:rPr>
        <w:t>shqiptarë me ato të zonës</w:t>
      </w:r>
      <w:r w:rsidR="00BF439D" w:rsidRPr="00D75295">
        <w:rPr>
          <w:rFonts w:ascii="Times New Roman" w:hAnsi="Times New Roman" w:cs="Times New Roman"/>
          <w:sz w:val="24"/>
          <w:szCs w:val="24"/>
        </w:rPr>
        <w:t xml:space="preserve"> </w:t>
      </w:r>
      <w:r w:rsidR="00507CD9" w:rsidRPr="00D75295">
        <w:rPr>
          <w:rFonts w:ascii="Times New Roman" w:hAnsi="Times New Roman" w:cs="Times New Roman"/>
          <w:sz w:val="24"/>
          <w:szCs w:val="24"/>
        </w:rPr>
        <w:t>europiane të kërkimit, si dhe me kërkuesit e diasporës, duke promovuar lëvizshmërinë dhe</w:t>
      </w:r>
      <w:r w:rsidR="00BF439D" w:rsidRPr="00D75295">
        <w:rPr>
          <w:rFonts w:ascii="Times New Roman" w:hAnsi="Times New Roman" w:cs="Times New Roman"/>
          <w:sz w:val="24"/>
          <w:szCs w:val="24"/>
        </w:rPr>
        <w:t xml:space="preserve"> </w:t>
      </w:r>
      <w:r w:rsidR="00507CD9" w:rsidRPr="00D75295">
        <w:rPr>
          <w:rFonts w:ascii="Times New Roman" w:hAnsi="Times New Roman" w:cs="Times New Roman"/>
          <w:sz w:val="24"/>
          <w:szCs w:val="24"/>
        </w:rPr>
        <w:t>përfshirjen në proceset e integrimit evropian dhe në rrjetet ndërkombëtare të vlerave;</w:t>
      </w:r>
    </w:p>
    <w:p w14:paraId="62BB6BC0" w14:textId="77777777" w:rsidR="00507CD9" w:rsidRPr="00D75295" w:rsidRDefault="00507CD9" w:rsidP="00E84C49">
      <w:pPr>
        <w:pStyle w:val="ListParagraph"/>
        <w:numPr>
          <w:ilvl w:val="0"/>
          <w:numId w:val="3"/>
        </w:numPr>
        <w:tabs>
          <w:tab w:val="left" w:pos="450"/>
        </w:tabs>
        <w:spacing w:after="0" w:line="276" w:lineRule="auto"/>
        <w:ind w:left="630"/>
        <w:jc w:val="both"/>
        <w:rPr>
          <w:rFonts w:ascii="Times New Roman" w:hAnsi="Times New Roman" w:cs="Times New Roman"/>
          <w:sz w:val="24"/>
          <w:szCs w:val="24"/>
        </w:rPr>
      </w:pPr>
      <w:r w:rsidRPr="00D75295">
        <w:rPr>
          <w:rFonts w:ascii="Times New Roman" w:hAnsi="Times New Roman" w:cs="Times New Roman"/>
          <w:sz w:val="24"/>
          <w:szCs w:val="24"/>
        </w:rPr>
        <w:t>ngritjen e kapaciteteve të personelit shkencor dhe nxitjen e zhvillimit të karrierës shkencore duke siguruar mundësi të barabarta;</w:t>
      </w:r>
    </w:p>
    <w:p w14:paraId="4B218089" w14:textId="367880EB" w:rsidR="00507CD9" w:rsidRPr="00D75295" w:rsidRDefault="00E84C49" w:rsidP="00E84C49">
      <w:pPr>
        <w:tabs>
          <w:tab w:val="left" w:pos="450"/>
        </w:tabs>
        <w:spacing w:after="0" w:line="276" w:lineRule="auto"/>
        <w:ind w:left="630" w:hanging="360"/>
        <w:jc w:val="both"/>
        <w:rPr>
          <w:rFonts w:ascii="Times New Roman" w:hAnsi="Times New Roman" w:cs="Times New Roman"/>
          <w:sz w:val="24"/>
          <w:szCs w:val="24"/>
        </w:rPr>
      </w:pPr>
      <w:r w:rsidRPr="00D75295">
        <w:rPr>
          <w:rFonts w:ascii="Times New Roman" w:hAnsi="Times New Roman" w:cs="Times New Roman"/>
          <w:sz w:val="24"/>
          <w:szCs w:val="24"/>
        </w:rPr>
        <w:t xml:space="preserve">dh) </w:t>
      </w:r>
      <w:r w:rsidR="00A84B14" w:rsidRPr="00D75295">
        <w:rPr>
          <w:rFonts w:ascii="Times New Roman" w:eastAsia="Times New Roman" w:hAnsi="Times New Roman" w:cs="Times New Roman"/>
          <w:sz w:val="24"/>
          <w:szCs w:val="24"/>
        </w:rPr>
        <w:t xml:space="preserve">fuqizimin dhe </w:t>
      </w:r>
      <w:r w:rsidR="00507CD9" w:rsidRPr="00D75295">
        <w:rPr>
          <w:rFonts w:ascii="Times New Roman" w:hAnsi="Times New Roman" w:cs="Times New Roman"/>
          <w:sz w:val="24"/>
          <w:szCs w:val="24"/>
        </w:rPr>
        <w:t xml:space="preserve">rritjen e përdorimit të </w:t>
      </w:r>
      <w:r w:rsidR="00386CB8" w:rsidRPr="00D75295">
        <w:rPr>
          <w:rFonts w:ascii="Times New Roman" w:hAnsi="Times New Roman" w:cs="Times New Roman"/>
          <w:sz w:val="24"/>
          <w:szCs w:val="24"/>
        </w:rPr>
        <w:t>infrastrukturës</w:t>
      </w:r>
      <w:r w:rsidR="00507CD9" w:rsidRPr="00D75295">
        <w:rPr>
          <w:rFonts w:ascii="Times New Roman" w:hAnsi="Times New Roman" w:cs="Times New Roman"/>
          <w:sz w:val="24"/>
          <w:szCs w:val="24"/>
        </w:rPr>
        <w:t xml:space="preserve"> kërkimore shkencore duke garantuar akses për të gjithë;</w:t>
      </w:r>
    </w:p>
    <w:p w14:paraId="5F4CF52A" w14:textId="0E2622F4" w:rsidR="00507CD9" w:rsidRPr="00D75295" w:rsidRDefault="00A84B14" w:rsidP="00E84C49">
      <w:pPr>
        <w:pStyle w:val="ListParagraph"/>
        <w:numPr>
          <w:ilvl w:val="0"/>
          <w:numId w:val="3"/>
        </w:numPr>
        <w:tabs>
          <w:tab w:val="left" w:pos="450"/>
        </w:tabs>
        <w:spacing w:after="0" w:line="276" w:lineRule="auto"/>
        <w:ind w:left="630"/>
        <w:jc w:val="both"/>
        <w:rPr>
          <w:rFonts w:ascii="Times New Roman" w:hAnsi="Times New Roman" w:cs="Times New Roman"/>
          <w:sz w:val="24"/>
          <w:szCs w:val="24"/>
        </w:rPr>
      </w:pPr>
      <w:r w:rsidRPr="00D75295">
        <w:rPr>
          <w:rFonts w:ascii="Times New Roman" w:eastAsia="Times New Roman" w:hAnsi="Times New Roman" w:cs="Times New Roman"/>
          <w:sz w:val="24"/>
          <w:szCs w:val="24"/>
        </w:rPr>
        <w:t>zgjerimin</w:t>
      </w:r>
      <w:r w:rsidR="00507CD9" w:rsidRPr="00D75295">
        <w:rPr>
          <w:rFonts w:ascii="Times New Roman" w:hAnsi="Times New Roman" w:cs="Times New Roman"/>
          <w:sz w:val="24"/>
          <w:szCs w:val="24"/>
        </w:rPr>
        <w:t xml:space="preserve"> e bashkëpunimit ndërinstitucional në fushën e kërkimit shkencor, me qëllim zhvillimin dhe shfrytëzimin e potencialeve kërkimore</w:t>
      </w:r>
      <w:r w:rsidR="00126695" w:rsidRPr="00D75295">
        <w:rPr>
          <w:rFonts w:ascii="Times New Roman" w:hAnsi="Times New Roman" w:cs="Times New Roman"/>
          <w:sz w:val="24"/>
          <w:szCs w:val="24"/>
        </w:rPr>
        <w:t xml:space="preserve"> </w:t>
      </w:r>
      <w:r w:rsidR="00507CD9" w:rsidRPr="00D75295">
        <w:rPr>
          <w:rFonts w:ascii="Times New Roman" w:hAnsi="Times New Roman" w:cs="Times New Roman"/>
          <w:sz w:val="24"/>
          <w:szCs w:val="24"/>
        </w:rPr>
        <w:t>shkencore;</w:t>
      </w:r>
    </w:p>
    <w:p w14:paraId="26662D97" w14:textId="1F19E5CA" w:rsidR="00507CD9" w:rsidRPr="00D75295" w:rsidRDefault="00E84C49" w:rsidP="00E84C49">
      <w:pPr>
        <w:tabs>
          <w:tab w:val="left" w:pos="450"/>
        </w:tabs>
        <w:spacing w:after="0" w:line="276" w:lineRule="auto"/>
        <w:ind w:left="630" w:hanging="360"/>
        <w:jc w:val="both"/>
        <w:rPr>
          <w:rFonts w:ascii="Times New Roman" w:hAnsi="Times New Roman" w:cs="Times New Roman"/>
          <w:sz w:val="24"/>
          <w:szCs w:val="24"/>
        </w:rPr>
      </w:pPr>
      <w:r w:rsidRPr="00D75295">
        <w:rPr>
          <w:rFonts w:ascii="Times New Roman" w:hAnsi="Times New Roman" w:cs="Times New Roman"/>
          <w:sz w:val="24"/>
          <w:szCs w:val="24"/>
        </w:rPr>
        <w:t xml:space="preserve">ë) </w:t>
      </w:r>
      <w:r w:rsidR="00507CD9" w:rsidRPr="00D75295">
        <w:rPr>
          <w:rFonts w:ascii="Times New Roman" w:hAnsi="Times New Roman" w:cs="Times New Roman"/>
          <w:sz w:val="24"/>
          <w:szCs w:val="24"/>
        </w:rPr>
        <w:t>nxitjen e bashkëpunimit midis institucioneve të kërkimit shkencor dhe biznesit, institucioneve publike, shoqërisë civile, si dhe palëve të tjera të interesuara në veprimtari kërkimore shkencore dhe inovacion;</w:t>
      </w:r>
    </w:p>
    <w:p w14:paraId="38EFD1D2" w14:textId="77777777" w:rsidR="00507CD9" w:rsidRPr="00D75295" w:rsidRDefault="00507CD9" w:rsidP="00E84C49">
      <w:pPr>
        <w:pStyle w:val="ListParagraph"/>
        <w:numPr>
          <w:ilvl w:val="0"/>
          <w:numId w:val="3"/>
        </w:numPr>
        <w:tabs>
          <w:tab w:val="left" w:pos="450"/>
        </w:tabs>
        <w:spacing w:after="0" w:line="276" w:lineRule="auto"/>
        <w:ind w:left="630"/>
        <w:jc w:val="both"/>
        <w:rPr>
          <w:rFonts w:ascii="Times New Roman" w:hAnsi="Times New Roman" w:cs="Times New Roman"/>
          <w:sz w:val="24"/>
          <w:szCs w:val="24"/>
        </w:rPr>
      </w:pPr>
      <w:r w:rsidRPr="00D75295">
        <w:rPr>
          <w:rFonts w:ascii="Times New Roman" w:hAnsi="Times New Roman" w:cs="Times New Roman"/>
          <w:sz w:val="24"/>
          <w:szCs w:val="24"/>
        </w:rPr>
        <w:t xml:space="preserve"> </w:t>
      </w:r>
      <w:r w:rsidRPr="00D75295">
        <w:rPr>
          <w:rFonts w:ascii="Times New Roman" w:hAnsi="Times New Roman" w:cs="Times New Roman"/>
          <w:sz w:val="24"/>
          <w:szCs w:val="24"/>
        </w:rPr>
        <w:tab/>
        <w:t>promovimin, zgjerimin e rolit të shkencës dhe krijimin e një mjedisi favorizues dhe mbështetës për kërkimin shkencor në shoqëri.</w:t>
      </w:r>
    </w:p>
    <w:p w14:paraId="63514891" w14:textId="77777777" w:rsidR="00507CD9" w:rsidRPr="00D75295" w:rsidRDefault="00507CD9" w:rsidP="00680D2B">
      <w:pPr>
        <w:tabs>
          <w:tab w:val="left" w:pos="450"/>
        </w:tabs>
        <w:spacing w:after="0" w:line="276" w:lineRule="auto"/>
        <w:ind w:left="270"/>
        <w:jc w:val="both"/>
        <w:rPr>
          <w:rFonts w:ascii="Times New Roman" w:hAnsi="Times New Roman" w:cs="Times New Roman"/>
          <w:sz w:val="24"/>
          <w:szCs w:val="24"/>
        </w:rPr>
      </w:pPr>
    </w:p>
    <w:p w14:paraId="4059D65E" w14:textId="7777777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3</w:t>
      </w:r>
    </w:p>
    <w:p w14:paraId="51819902" w14:textId="14356776" w:rsidR="00507CD9" w:rsidRPr="00D75295" w:rsidRDefault="00507CD9" w:rsidP="00507CD9">
      <w:pPr>
        <w:autoSpaceDE w:val="0"/>
        <w:autoSpaceDN w:val="0"/>
        <w:adjustRightInd w:val="0"/>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Përkufizime</w:t>
      </w:r>
    </w:p>
    <w:p w14:paraId="73D7B8CA" w14:textId="77777777" w:rsidR="00507CD9" w:rsidRPr="00D75295" w:rsidRDefault="00507CD9" w:rsidP="00507CD9">
      <w:pPr>
        <w:autoSpaceDE w:val="0"/>
        <w:autoSpaceDN w:val="0"/>
        <w:adjustRightInd w:val="0"/>
        <w:spacing w:after="0" w:line="276" w:lineRule="auto"/>
        <w:jc w:val="center"/>
        <w:rPr>
          <w:rFonts w:ascii="Times New Roman" w:hAnsi="Times New Roman" w:cs="Times New Roman"/>
          <w:b/>
          <w:bCs/>
          <w:sz w:val="24"/>
          <w:szCs w:val="24"/>
        </w:rPr>
      </w:pPr>
    </w:p>
    <w:p w14:paraId="35D92022" w14:textId="77777777" w:rsidR="00507CD9" w:rsidRPr="00D75295" w:rsidRDefault="00507CD9" w:rsidP="00507CD9">
      <w:pPr>
        <w:pStyle w:val="ListParagraph"/>
        <w:spacing w:after="200" w:line="276" w:lineRule="auto"/>
        <w:ind w:left="0"/>
        <w:jc w:val="both"/>
        <w:rPr>
          <w:rFonts w:ascii="Times New Roman" w:hAnsi="Times New Roman" w:cs="Times New Roman"/>
          <w:bCs/>
          <w:sz w:val="24"/>
          <w:szCs w:val="24"/>
        </w:rPr>
      </w:pPr>
      <w:r w:rsidRPr="00D75295">
        <w:rPr>
          <w:rFonts w:ascii="Times New Roman" w:hAnsi="Times New Roman" w:cs="Times New Roman"/>
          <w:bCs/>
          <w:sz w:val="24"/>
          <w:szCs w:val="24"/>
        </w:rPr>
        <w:t>Në këtë ligj, termat e mëposhtëm kanë këto kuptime:</w:t>
      </w:r>
    </w:p>
    <w:p w14:paraId="5CA855D0" w14:textId="193C29F9" w:rsidR="004A40B6" w:rsidRPr="00D75295" w:rsidRDefault="00507CD9" w:rsidP="005A1E13">
      <w:pPr>
        <w:pStyle w:val="ListParagraph"/>
        <w:numPr>
          <w:ilvl w:val="0"/>
          <w:numId w:val="4"/>
        </w:numPr>
        <w:spacing w:line="276" w:lineRule="auto"/>
        <w:ind w:left="426"/>
        <w:jc w:val="both"/>
        <w:rPr>
          <w:rFonts w:ascii="Times New Roman" w:hAnsi="Times New Roman" w:cs="Times New Roman"/>
          <w:bCs/>
          <w:sz w:val="24"/>
          <w:szCs w:val="24"/>
        </w:rPr>
      </w:pPr>
      <w:r w:rsidRPr="00D75295">
        <w:rPr>
          <w:rFonts w:ascii="Times New Roman" w:hAnsi="Times New Roman" w:cs="Times New Roman"/>
          <w:bCs/>
          <w:sz w:val="24"/>
          <w:szCs w:val="24"/>
        </w:rPr>
        <w:t>“Fushat e kërkimit shkencor të një rëndësie të veçantë”</w:t>
      </w:r>
      <w:r w:rsidR="00F854F7" w:rsidRPr="00D75295">
        <w:rPr>
          <w:rFonts w:ascii="Times New Roman" w:hAnsi="Times New Roman" w:cs="Times New Roman"/>
          <w:bCs/>
          <w:sz w:val="24"/>
          <w:szCs w:val="24"/>
        </w:rPr>
        <w:t xml:space="preserve"> </w:t>
      </w:r>
      <w:r w:rsidRPr="00D75295">
        <w:rPr>
          <w:rFonts w:ascii="Times New Roman" w:hAnsi="Times New Roman" w:cs="Times New Roman"/>
          <w:sz w:val="24"/>
          <w:szCs w:val="24"/>
        </w:rPr>
        <w:t>janë fusha</w:t>
      </w:r>
      <w:r w:rsidR="00F854F7" w:rsidRPr="00D75295">
        <w:rPr>
          <w:rFonts w:ascii="Times New Roman" w:hAnsi="Times New Roman" w:cs="Times New Roman"/>
          <w:sz w:val="24"/>
          <w:szCs w:val="24"/>
        </w:rPr>
        <w:t>t</w:t>
      </w:r>
      <w:r w:rsidRPr="00D75295">
        <w:rPr>
          <w:rFonts w:ascii="Times New Roman" w:hAnsi="Times New Roman" w:cs="Times New Roman"/>
          <w:sz w:val="24"/>
          <w:szCs w:val="24"/>
        </w:rPr>
        <w:t xml:space="preserve"> </w:t>
      </w:r>
      <w:r w:rsidR="00F854F7" w:rsidRPr="00D75295">
        <w:rPr>
          <w:rFonts w:ascii="Times New Roman" w:hAnsi="Times New Roman" w:cs="Times New Roman"/>
          <w:sz w:val="24"/>
          <w:szCs w:val="24"/>
        </w:rPr>
        <w:t>e</w:t>
      </w:r>
      <w:r w:rsidRPr="00D75295">
        <w:rPr>
          <w:rFonts w:ascii="Times New Roman" w:hAnsi="Times New Roman" w:cs="Times New Roman"/>
          <w:sz w:val="24"/>
          <w:szCs w:val="24"/>
        </w:rPr>
        <w:t xml:space="preserve"> kërkimit shkencor që lidhen me sigurinë</w:t>
      </w:r>
      <w:r w:rsidR="00E85ABC" w:rsidRPr="00D75295">
        <w:rPr>
          <w:rFonts w:ascii="Times New Roman" w:hAnsi="Times New Roman" w:cs="Times New Roman"/>
          <w:sz w:val="24"/>
          <w:szCs w:val="24"/>
        </w:rPr>
        <w:t xml:space="preserve"> </w:t>
      </w:r>
      <w:r w:rsidRPr="00D75295">
        <w:rPr>
          <w:rFonts w:ascii="Times New Roman" w:hAnsi="Times New Roman" w:cs="Times New Roman"/>
          <w:sz w:val="24"/>
          <w:szCs w:val="24"/>
        </w:rPr>
        <w:t>kombëtar</w:t>
      </w:r>
      <w:r w:rsidR="005A7CBA" w:rsidRPr="00D75295">
        <w:rPr>
          <w:rFonts w:ascii="Times New Roman" w:hAnsi="Times New Roman" w:cs="Times New Roman"/>
          <w:sz w:val="24"/>
          <w:szCs w:val="24"/>
        </w:rPr>
        <w:t>e</w:t>
      </w:r>
      <w:r w:rsidRPr="00D75295">
        <w:rPr>
          <w:rFonts w:ascii="Times New Roman" w:hAnsi="Times New Roman" w:cs="Times New Roman"/>
          <w:sz w:val="24"/>
          <w:szCs w:val="24"/>
        </w:rPr>
        <w:t>, të drejtat e njeriut dhe shëndetin publik</w:t>
      </w:r>
      <w:r w:rsidRPr="00D75295">
        <w:rPr>
          <w:rFonts w:ascii="Times New Roman" w:hAnsi="Times New Roman" w:cs="Times New Roman"/>
          <w:bCs/>
          <w:sz w:val="24"/>
          <w:szCs w:val="24"/>
        </w:rPr>
        <w:t>.</w:t>
      </w:r>
    </w:p>
    <w:p w14:paraId="5F1E5C1F" w14:textId="77B44D51" w:rsidR="000C518A" w:rsidRPr="00D75295" w:rsidRDefault="003663E4" w:rsidP="005A1E13">
      <w:pPr>
        <w:pStyle w:val="ListParagraph"/>
        <w:numPr>
          <w:ilvl w:val="0"/>
          <w:numId w:val="4"/>
        </w:numPr>
        <w:spacing w:line="276" w:lineRule="auto"/>
        <w:ind w:left="426"/>
        <w:jc w:val="both"/>
        <w:rPr>
          <w:rFonts w:ascii="Times New Roman" w:hAnsi="Times New Roman" w:cs="Times New Roman"/>
          <w:bCs/>
          <w:sz w:val="24"/>
          <w:szCs w:val="24"/>
        </w:rPr>
      </w:pPr>
      <w:r w:rsidRPr="00D75295">
        <w:rPr>
          <w:rFonts w:ascii="Times New Roman" w:hAnsi="Times New Roman" w:cs="Times New Roman"/>
          <w:bCs/>
          <w:sz w:val="24"/>
          <w:szCs w:val="24"/>
        </w:rPr>
        <w:t>“</w:t>
      </w:r>
      <w:r w:rsidR="000C518A" w:rsidRPr="00D75295">
        <w:rPr>
          <w:rFonts w:ascii="Times New Roman" w:hAnsi="Times New Roman" w:cs="Times New Roman"/>
          <w:bCs/>
          <w:sz w:val="24"/>
          <w:szCs w:val="24"/>
        </w:rPr>
        <w:t>Fushat prioritare</w:t>
      </w:r>
      <w:r w:rsidRPr="00D75295">
        <w:rPr>
          <w:rFonts w:ascii="Times New Roman" w:hAnsi="Times New Roman" w:cs="Times New Roman"/>
          <w:bCs/>
          <w:sz w:val="24"/>
          <w:szCs w:val="24"/>
        </w:rPr>
        <w:t>”</w:t>
      </w:r>
      <w:r w:rsidR="00A647B5" w:rsidRPr="00D75295">
        <w:t xml:space="preserve"> </w:t>
      </w:r>
      <w:r w:rsidR="00A647B5" w:rsidRPr="00D75295">
        <w:rPr>
          <w:rFonts w:ascii="Times New Roman" w:hAnsi="Times New Roman" w:cs="Times New Roman"/>
          <w:bCs/>
          <w:sz w:val="24"/>
          <w:szCs w:val="24"/>
        </w:rPr>
        <w:t>jan</w:t>
      </w:r>
      <w:r w:rsidR="00A613D5" w:rsidRPr="00D75295">
        <w:rPr>
          <w:rFonts w:ascii="Times New Roman" w:hAnsi="Times New Roman" w:cs="Times New Roman"/>
          <w:bCs/>
          <w:sz w:val="24"/>
          <w:szCs w:val="24"/>
        </w:rPr>
        <w:t>ë</w:t>
      </w:r>
      <w:r w:rsidR="00A647B5" w:rsidRPr="00D75295">
        <w:rPr>
          <w:rFonts w:ascii="Times New Roman" w:hAnsi="Times New Roman" w:cs="Times New Roman"/>
          <w:bCs/>
          <w:sz w:val="24"/>
          <w:szCs w:val="24"/>
        </w:rPr>
        <w:t xml:space="preserve"> fushat </w:t>
      </w:r>
      <w:r w:rsidR="0035783B" w:rsidRPr="00D75295">
        <w:rPr>
          <w:rFonts w:ascii="Times New Roman" w:hAnsi="Times New Roman" w:cs="Times New Roman"/>
          <w:bCs/>
          <w:sz w:val="24"/>
          <w:szCs w:val="24"/>
        </w:rPr>
        <w:t>kërkimore</w:t>
      </w:r>
      <w:r w:rsidR="00A647B5" w:rsidRPr="00D75295">
        <w:rPr>
          <w:rFonts w:ascii="Times New Roman" w:hAnsi="Times New Roman" w:cs="Times New Roman"/>
          <w:bCs/>
          <w:sz w:val="24"/>
          <w:szCs w:val="24"/>
        </w:rPr>
        <w:t xml:space="preserve"> t</w:t>
      </w:r>
      <w:r w:rsidR="0035783B" w:rsidRPr="00D75295">
        <w:rPr>
          <w:rFonts w:ascii="Times New Roman" w:hAnsi="Times New Roman" w:cs="Times New Roman"/>
          <w:bCs/>
          <w:sz w:val="24"/>
          <w:szCs w:val="24"/>
        </w:rPr>
        <w:t>ë</w:t>
      </w:r>
      <w:r w:rsidR="00A647B5" w:rsidRPr="00D75295">
        <w:rPr>
          <w:rFonts w:ascii="Times New Roman" w:hAnsi="Times New Roman" w:cs="Times New Roman"/>
          <w:bCs/>
          <w:sz w:val="24"/>
          <w:szCs w:val="24"/>
        </w:rPr>
        <w:t xml:space="preserve"> cilat shpallen</w:t>
      </w:r>
      <w:r w:rsidR="00453DD1" w:rsidRPr="00D75295">
        <w:rPr>
          <w:rFonts w:ascii="Times New Roman" w:hAnsi="Times New Roman" w:cs="Times New Roman"/>
          <w:bCs/>
          <w:sz w:val="24"/>
          <w:szCs w:val="24"/>
        </w:rPr>
        <w:t xml:space="preserve"> si të tilla nga</w:t>
      </w:r>
      <w:r w:rsidR="00A647B5" w:rsidRPr="00D75295">
        <w:rPr>
          <w:rFonts w:ascii="Times New Roman" w:hAnsi="Times New Roman" w:cs="Times New Roman"/>
          <w:bCs/>
          <w:sz w:val="24"/>
          <w:szCs w:val="24"/>
        </w:rPr>
        <w:t xml:space="preserve"> </w:t>
      </w:r>
      <w:r w:rsidR="0035783B" w:rsidRPr="00D75295">
        <w:rPr>
          <w:rFonts w:ascii="Times New Roman" w:hAnsi="Times New Roman" w:cs="Times New Roman"/>
          <w:bCs/>
          <w:sz w:val="24"/>
          <w:szCs w:val="24"/>
        </w:rPr>
        <w:t xml:space="preserve">ministria </w:t>
      </w:r>
      <w:r w:rsidR="00453DD1" w:rsidRPr="00D75295">
        <w:rPr>
          <w:rFonts w:ascii="Times New Roman" w:hAnsi="Times New Roman" w:cs="Times New Roman"/>
          <w:bCs/>
          <w:sz w:val="24"/>
          <w:szCs w:val="24"/>
        </w:rPr>
        <w:t xml:space="preserve">për shkak të </w:t>
      </w:r>
      <w:r w:rsidR="00A647B5" w:rsidRPr="00D75295">
        <w:rPr>
          <w:rFonts w:ascii="Times New Roman" w:hAnsi="Times New Roman" w:cs="Times New Roman"/>
          <w:bCs/>
          <w:sz w:val="24"/>
          <w:szCs w:val="24"/>
        </w:rPr>
        <w:t>interes</w:t>
      </w:r>
      <w:r w:rsidR="00453DD1" w:rsidRPr="00D75295">
        <w:rPr>
          <w:rFonts w:ascii="Times New Roman" w:hAnsi="Times New Roman" w:cs="Times New Roman"/>
          <w:bCs/>
          <w:sz w:val="24"/>
          <w:szCs w:val="24"/>
        </w:rPr>
        <w:t>it</w:t>
      </w:r>
      <w:r w:rsidR="00A647B5" w:rsidRPr="00D75295">
        <w:rPr>
          <w:rFonts w:ascii="Times New Roman" w:hAnsi="Times New Roman" w:cs="Times New Roman"/>
          <w:bCs/>
          <w:sz w:val="24"/>
          <w:szCs w:val="24"/>
        </w:rPr>
        <w:t xml:space="preserve"> t</w:t>
      </w:r>
      <w:r w:rsidR="00453DD1" w:rsidRPr="00D75295">
        <w:rPr>
          <w:rFonts w:ascii="Times New Roman" w:hAnsi="Times New Roman" w:cs="Times New Roman"/>
          <w:bCs/>
          <w:sz w:val="24"/>
          <w:szCs w:val="24"/>
        </w:rPr>
        <w:t>ë</w:t>
      </w:r>
      <w:r w:rsidR="00A647B5" w:rsidRPr="00D75295">
        <w:rPr>
          <w:rFonts w:ascii="Times New Roman" w:hAnsi="Times New Roman" w:cs="Times New Roman"/>
          <w:bCs/>
          <w:sz w:val="24"/>
          <w:szCs w:val="24"/>
        </w:rPr>
        <w:t xml:space="preserve"> </w:t>
      </w:r>
      <w:r w:rsidR="0035783B" w:rsidRPr="00D75295">
        <w:rPr>
          <w:rFonts w:ascii="Times New Roman" w:hAnsi="Times New Roman" w:cs="Times New Roman"/>
          <w:bCs/>
          <w:sz w:val="24"/>
          <w:szCs w:val="24"/>
        </w:rPr>
        <w:t>përbashkët</w:t>
      </w:r>
      <w:r w:rsidR="00A647B5" w:rsidRPr="00D75295">
        <w:rPr>
          <w:rFonts w:ascii="Times New Roman" w:hAnsi="Times New Roman" w:cs="Times New Roman"/>
          <w:bCs/>
          <w:sz w:val="24"/>
          <w:szCs w:val="24"/>
        </w:rPr>
        <w:t xml:space="preserve"> </w:t>
      </w:r>
      <w:r w:rsidR="0035783B" w:rsidRPr="00D75295">
        <w:rPr>
          <w:rFonts w:ascii="Times New Roman" w:hAnsi="Times New Roman" w:cs="Times New Roman"/>
          <w:bCs/>
          <w:sz w:val="24"/>
          <w:szCs w:val="24"/>
        </w:rPr>
        <w:t>kombëtar</w:t>
      </w:r>
      <w:r w:rsidR="00A647B5" w:rsidRPr="00D75295">
        <w:rPr>
          <w:rFonts w:ascii="Times New Roman" w:hAnsi="Times New Roman" w:cs="Times New Roman"/>
          <w:bCs/>
          <w:sz w:val="24"/>
          <w:szCs w:val="24"/>
        </w:rPr>
        <w:t xml:space="preserve"> n</w:t>
      </w:r>
      <w:r w:rsidR="00453DD1" w:rsidRPr="00D75295">
        <w:rPr>
          <w:rFonts w:ascii="Times New Roman" w:hAnsi="Times New Roman" w:cs="Times New Roman"/>
          <w:bCs/>
          <w:sz w:val="24"/>
          <w:szCs w:val="24"/>
        </w:rPr>
        <w:t>ë</w:t>
      </w:r>
      <w:r w:rsidR="00A647B5" w:rsidRPr="00D75295">
        <w:rPr>
          <w:rFonts w:ascii="Times New Roman" w:hAnsi="Times New Roman" w:cs="Times New Roman"/>
          <w:bCs/>
          <w:sz w:val="24"/>
          <w:szCs w:val="24"/>
        </w:rPr>
        <w:t xml:space="preserve"> funksion t</w:t>
      </w:r>
      <w:r w:rsidR="00453DD1" w:rsidRPr="00D75295">
        <w:rPr>
          <w:rFonts w:ascii="Times New Roman" w:hAnsi="Times New Roman" w:cs="Times New Roman"/>
          <w:bCs/>
          <w:sz w:val="24"/>
          <w:szCs w:val="24"/>
        </w:rPr>
        <w:t>ë</w:t>
      </w:r>
      <w:r w:rsidR="00A647B5" w:rsidRPr="00D75295">
        <w:rPr>
          <w:rFonts w:ascii="Times New Roman" w:hAnsi="Times New Roman" w:cs="Times New Roman"/>
          <w:bCs/>
          <w:sz w:val="24"/>
          <w:szCs w:val="24"/>
        </w:rPr>
        <w:t xml:space="preserve"> zhvillimit t</w:t>
      </w:r>
      <w:r w:rsidR="00453DD1" w:rsidRPr="00D75295">
        <w:rPr>
          <w:rFonts w:ascii="Times New Roman" w:hAnsi="Times New Roman" w:cs="Times New Roman"/>
          <w:bCs/>
          <w:sz w:val="24"/>
          <w:szCs w:val="24"/>
        </w:rPr>
        <w:t>ë</w:t>
      </w:r>
      <w:r w:rsidR="00A647B5" w:rsidRPr="00D75295">
        <w:rPr>
          <w:rFonts w:ascii="Times New Roman" w:hAnsi="Times New Roman" w:cs="Times New Roman"/>
          <w:bCs/>
          <w:sz w:val="24"/>
          <w:szCs w:val="24"/>
        </w:rPr>
        <w:t xml:space="preserve"> vendit.</w:t>
      </w:r>
    </w:p>
    <w:p w14:paraId="6533D6B3" w14:textId="5B07095F" w:rsidR="00880C3C" w:rsidRPr="00D75295" w:rsidRDefault="003663E4" w:rsidP="00D81E3E">
      <w:pPr>
        <w:pStyle w:val="ListParagraph"/>
        <w:numPr>
          <w:ilvl w:val="0"/>
          <w:numId w:val="4"/>
        </w:numPr>
        <w:spacing w:after="0" w:line="276" w:lineRule="auto"/>
        <w:ind w:left="426"/>
        <w:jc w:val="both"/>
        <w:rPr>
          <w:rFonts w:ascii="Times New Roman" w:hAnsi="Times New Roman" w:cs="Times New Roman"/>
          <w:bCs/>
          <w:sz w:val="24"/>
          <w:szCs w:val="24"/>
        </w:rPr>
      </w:pPr>
      <w:r w:rsidRPr="00D75295">
        <w:rPr>
          <w:rFonts w:ascii="Times New Roman" w:hAnsi="Times New Roman" w:cs="Times New Roman"/>
          <w:bCs/>
          <w:sz w:val="24"/>
          <w:szCs w:val="24"/>
        </w:rPr>
        <w:t>“</w:t>
      </w:r>
      <w:r w:rsidR="00880C3C" w:rsidRPr="00D75295">
        <w:rPr>
          <w:rFonts w:ascii="Times New Roman" w:hAnsi="Times New Roman" w:cs="Times New Roman"/>
          <w:bCs/>
          <w:sz w:val="24"/>
          <w:szCs w:val="24"/>
        </w:rPr>
        <w:t>Entitet</w:t>
      </w:r>
      <w:r w:rsidRPr="00D75295">
        <w:rPr>
          <w:rFonts w:ascii="Times New Roman" w:hAnsi="Times New Roman" w:cs="Times New Roman"/>
          <w:bCs/>
          <w:sz w:val="24"/>
          <w:szCs w:val="24"/>
        </w:rPr>
        <w:t>”</w:t>
      </w:r>
      <w:r w:rsidR="00005BAE" w:rsidRPr="00D75295">
        <w:rPr>
          <w:rFonts w:ascii="Times New Roman" w:hAnsi="Times New Roman" w:cs="Times New Roman"/>
          <w:bCs/>
          <w:sz w:val="24"/>
          <w:szCs w:val="24"/>
        </w:rPr>
        <w:t xml:space="preserve"> </w:t>
      </w:r>
      <w:r w:rsidR="005B6D24" w:rsidRPr="00D75295">
        <w:rPr>
          <w:rFonts w:ascii="Times New Roman" w:hAnsi="Times New Roman" w:cs="Times New Roman"/>
          <w:bCs/>
          <w:sz w:val="24"/>
          <w:szCs w:val="24"/>
        </w:rPr>
        <w:t>ë</w:t>
      </w:r>
      <w:r w:rsidR="00FC5C89" w:rsidRPr="00D75295">
        <w:rPr>
          <w:rFonts w:ascii="Times New Roman" w:hAnsi="Times New Roman" w:cs="Times New Roman"/>
          <w:bCs/>
          <w:sz w:val="24"/>
          <w:szCs w:val="24"/>
        </w:rPr>
        <w:t>sht</w:t>
      </w:r>
      <w:r w:rsidR="00005BAE" w:rsidRPr="00D75295">
        <w:rPr>
          <w:rFonts w:ascii="Times New Roman" w:hAnsi="Times New Roman" w:cs="Times New Roman"/>
          <w:bCs/>
          <w:sz w:val="24"/>
          <w:szCs w:val="24"/>
        </w:rPr>
        <w:t>ë person</w:t>
      </w:r>
      <w:r w:rsidR="00FC5C89" w:rsidRPr="00D75295">
        <w:rPr>
          <w:rFonts w:ascii="Times New Roman" w:hAnsi="Times New Roman" w:cs="Times New Roman"/>
          <w:bCs/>
          <w:sz w:val="24"/>
          <w:szCs w:val="24"/>
        </w:rPr>
        <w:t>i</w:t>
      </w:r>
      <w:r w:rsidR="00005BAE" w:rsidRPr="00D75295">
        <w:rPr>
          <w:rFonts w:ascii="Times New Roman" w:hAnsi="Times New Roman" w:cs="Times New Roman"/>
          <w:bCs/>
          <w:sz w:val="24"/>
          <w:szCs w:val="24"/>
        </w:rPr>
        <w:t xml:space="preserve"> juridik </w:t>
      </w:r>
      <w:r w:rsidR="00645017" w:rsidRPr="00D75295">
        <w:rPr>
          <w:rFonts w:ascii="Times New Roman" w:hAnsi="Times New Roman" w:cs="Times New Roman"/>
          <w:bCs/>
          <w:sz w:val="24"/>
          <w:szCs w:val="24"/>
        </w:rPr>
        <w:t xml:space="preserve">i </w:t>
      </w:r>
      <w:r w:rsidR="009B4AD3" w:rsidRPr="00D75295">
        <w:rPr>
          <w:rFonts w:ascii="Times New Roman" w:hAnsi="Times New Roman" w:cs="Times New Roman"/>
          <w:bCs/>
          <w:sz w:val="24"/>
          <w:szCs w:val="24"/>
        </w:rPr>
        <w:t>krijuar</w:t>
      </w:r>
      <w:r w:rsidR="00645017" w:rsidRPr="00D75295">
        <w:rPr>
          <w:rFonts w:ascii="Times New Roman" w:hAnsi="Times New Roman" w:cs="Times New Roman"/>
          <w:bCs/>
          <w:sz w:val="24"/>
          <w:szCs w:val="24"/>
        </w:rPr>
        <w:t xml:space="preserve"> dhe regjistruar n</w:t>
      </w:r>
      <w:r w:rsidR="00AD56E4" w:rsidRPr="00D75295">
        <w:rPr>
          <w:rFonts w:ascii="Times New Roman" w:hAnsi="Times New Roman" w:cs="Times New Roman"/>
          <w:bCs/>
          <w:sz w:val="24"/>
          <w:szCs w:val="24"/>
        </w:rPr>
        <w:t>ë</w:t>
      </w:r>
      <w:r w:rsidR="00645017" w:rsidRPr="00D75295">
        <w:rPr>
          <w:rFonts w:ascii="Times New Roman" w:hAnsi="Times New Roman" w:cs="Times New Roman"/>
          <w:bCs/>
          <w:sz w:val="24"/>
          <w:szCs w:val="24"/>
        </w:rPr>
        <w:t xml:space="preserve"> var</w:t>
      </w:r>
      <w:r w:rsidR="00AD56E4" w:rsidRPr="00D75295">
        <w:rPr>
          <w:rFonts w:ascii="Times New Roman" w:hAnsi="Times New Roman" w:cs="Times New Roman"/>
          <w:bCs/>
          <w:sz w:val="24"/>
          <w:szCs w:val="24"/>
        </w:rPr>
        <w:t>ë</w:t>
      </w:r>
      <w:r w:rsidR="00645017" w:rsidRPr="00D75295">
        <w:rPr>
          <w:rFonts w:ascii="Times New Roman" w:hAnsi="Times New Roman" w:cs="Times New Roman"/>
          <w:bCs/>
          <w:sz w:val="24"/>
          <w:szCs w:val="24"/>
        </w:rPr>
        <w:t>si t</w:t>
      </w:r>
      <w:r w:rsidR="00AD56E4" w:rsidRPr="00D75295">
        <w:rPr>
          <w:rFonts w:ascii="Times New Roman" w:hAnsi="Times New Roman" w:cs="Times New Roman"/>
          <w:bCs/>
          <w:sz w:val="24"/>
          <w:szCs w:val="24"/>
        </w:rPr>
        <w:t>ë</w:t>
      </w:r>
      <w:r w:rsidR="00645017" w:rsidRPr="00D75295">
        <w:rPr>
          <w:rFonts w:ascii="Times New Roman" w:hAnsi="Times New Roman" w:cs="Times New Roman"/>
          <w:bCs/>
          <w:sz w:val="24"/>
          <w:szCs w:val="24"/>
        </w:rPr>
        <w:t xml:space="preserve"> form</w:t>
      </w:r>
      <w:r w:rsidR="00AD56E4" w:rsidRPr="00D75295">
        <w:rPr>
          <w:rFonts w:ascii="Times New Roman" w:hAnsi="Times New Roman" w:cs="Times New Roman"/>
          <w:bCs/>
          <w:sz w:val="24"/>
          <w:szCs w:val="24"/>
        </w:rPr>
        <w:t>ë</w:t>
      </w:r>
      <w:r w:rsidR="00645017" w:rsidRPr="00D75295">
        <w:rPr>
          <w:rFonts w:ascii="Times New Roman" w:hAnsi="Times New Roman" w:cs="Times New Roman"/>
          <w:bCs/>
          <w:sz w:val="24"/>
          <w:szCs w:val="24"/>
        </w:rPr>
        <w:t>s s</w:t>
      </w:r>
      <w:r w:rsidR="00AD56E4" w:rsidRPr="00D75295">
        <w:rPr>
          <w:rFonts w:ascii="Times New Roman" w:hAnsi="Times New Roman" w:cs="Times New Roman"/>
          <w:bCs/>
          <w:sz w:val="24"/>
          <w:szCs w:val="24"/>
        </w:rPr>
        <w:t>ë</w:t>
      </w:r>
      <w:r w:rsidR="00645017" w:rsidRPr="00D75295">
        <w:rPr>
          <w:rFonts w:ascii="Times New Roman" w:hAnsi="Times New Roman" w:cs="Times New Roman"/>
          <w:bCs/>
          <w:sz w:val="24"/>
          <w:szCs w:val="24"/>
        </w:rPr>
        <w:t xml:space="preserve"> organizimit tij</w:t>
      </w:r>
      <w:r w:rsidR="00005BAE" w:rsidRPr="00D75295">
        <w:rPr>
          <w:rFonts w:ascii="Times New Roman" w:hAnsi="Times New Roman" w:cs="Times New Roman"/>
          <w:bCs/>
          <w:sz w:val="24"/>
          <w:szCs w:val="24"/>
        </w:rPr>
        <w:t xml:space="preserve">, </w:t>
      </w:r>
      <w:r w:rsidR="00FC5C89" w:rsidRPr="00D75295">
        <w:rPr>
          <w:rFonts w:ascii="Times New Roman" w:hAnsi="Times New Roman" w:cs="Times New Roman"/>
          <w:bCs/>
          <w:sz w:val="24"/>
          <w:szCs w:val="24"/>
        </w:rPr>
        <w:t>i</w:t>
      </w:r>
      <w:r w:rsidR="00005BAE" w:rsidRPr="00D75295">
        <w:rPr>
          <w:rFonts w:ascii="Times New Roman" w:hAnsi="Times New Roman" w:cs="Times New Roman"/>
          <w:bCs/>
          <w:sz w:val="24"/>
          <w:szCs w:val="24"/>
        </w:rPr>
        <w:t xml:space="preserve"> cil</w:t>
      </w:r>
      <w:r w:rsidR="00FC5C89" w:rsidRPr="00D75295">
        <w:rPr>
          <w:rFonts w:ascii="Times New Roman" w:hAnsi="Times New Roman" w:cs="Times New Roman"/>
          <w:bCs/>
          <w:sz w:val="24"/>
          <w:szCs w:val="24"/>
        </w:rPr>
        <w:t>i</w:t>
      </w:r>
      <w:r w:rsidR="00005BAE" w:rsidRPr="00D75295">
        <w:rPr>
          <w:rFonts w:ascii="Times New Roman" w:hAnsi="Times New Roman" w:cs="Times New Roman"/>
          <w:bCs/>
          <w:sz w:val="24"/>
          <w:szCs w:val="24"/>
        </w:rPr>
        <w:t>, referuar objektit të aktivitetit të t</w:t>
      </w:r>
      <w:r w:rsidR="00FC5C89" w:rsidRPr="00D75295">
        <w:rPr>
          <w:rFonts w:ascii="Times New Roman" w:hAnsi="Times New Roman" w:cs="Times New Roman"/>
          <w:bCs/>
          <w:sz w:val="24"/>
          <w:szCs w:val="24"/>
        </w:rPr>
        <w:t>ij</w:t>
      </w:r>
      <w:r w:rsidR="00005BAE" w:rsidRPr="00D75295">
        <w:rPr>
          <w:rFonts w:ascii="Times New Roman" w:hAnsi="Times New Roman" w:cs="Times New Roman"/>
          <w:bCs/>
          <w:sz w:val="24"/>
          <w:szCs w:val="24"/>
        </w:rPr>
        <w:t xml:space="preserve">, </w:t>
      </w:r>
      <w:r w:rsidR="005B6D24" w:rsidRPr="00D75295">
        <w:rPr>
          <w:rFonts w:ascii="Times New Roman" w:hAnsi="Times New Roman" w:cs="Times New Roman"/>
          <w:bCs/>
          <w:sz w:val="24"/>
          <w:szCs w:val="24"/>
        </w:rPr>
        <w:t>ë</w:t>
      </w:r>
      <w:r w:rsidR="00FC5C89" w:rsidRPr="00D75295">
        <w:rPr>
          <w:rFonts w:ascii="Times New Roman" w:hAnsi="Times New Roman" w:cs="Times New Roman"/>
          <w:bCs/>
          <w:sz w:val="24"/>
          <w:szCs w:val="24"/>
        </w:rPr>
        <w:t>sht</w:t>
      </w:r>
      <w:r w:rsidR="00005BAE" w:rsidRPr="00D75295">
        <w:rPr>
          <w:rFonts w:ascii="Times New Roman" w:hAnsi="Times New Roman" w:cs="Times New Roman"/>
          <w:bCs/>
          <w:sz w:val="24"/>
          <w:szCs w:val="24"/>
        </w:rPr>
        <w:t xml:space="preserve">ë konceptuar, </w:t>
      </w:r>
      <w:r w:rsidR="00FC5C89" w:rsidRPr="00D75295">
        <w:rPr>
          <w:rFonts w:ascii="Times New Roman" w:hAnsi="Times New Roman" w:cs="Times New Roman"/>
          <w:bCs/>
          <w:sz w:val="24"/>
          <w:szCs w:val="24"/>
        </w:rPr>
        <w:t>p</w:t>
      </w:r>
      <w:r w:rsidR="005B6D24" w:rsidRPr="00D75295">
        <w:rPr>
          <w:rFonts w:ascii="Times New Roman" w:hAnsi="Times New Roman" w:cs="Times New Roman"/>
          <w:bCs/>
          <w:sz w:val="24"/>
          <w:szCs w:val="24"/>
        </w:rPr>
        <w:t>ë</w:t>
      </w:r>
      <w:r w:rsidR="00FC5C89" w:rsidRPr="00D75295">
        <w:rPr>
          <w:rFonts w:ascii="Times New Roman" w:hAnsi="Times New Roman" w:cs="Times New Roman"/>
          <w:bCs/>
          <w:sz w:val="24"/>
          <w:szCs w:val="24"/>
        </w:rPr>
        <w:t>r t</w:t>
      </w:r>
      <w:r w:rsidR="005B6D24" w:rsidRPr="00D75295">
        <w:rPr>
          <w:rFonts w:ascii="Times New Roman" w:hAnsi="Times New Roman" w:cs="Times New Roman"/>
          <w:bCs/>
          <w:sz w:val="24"/>
          <w:szCs w:val="24"/>
        </w:rPr>
        <w:t>ë</w:t>
      </w:r>
      <w:r w:rsidR="00FC5C89" w:rsidRPr="00D75295">
        <w:rPr>
          <w:rFonts w:ascii="Times New Roman" w:hAnsi="Times New Roman" w:cs="Times New Roman"/>
          <w:bCs/>
          <w:sz w:val="24"/>
          <w:szCs w:val="24"/>
        </w:rPr>
        <w:t xml:space="preserve"> ushtruar veprimtari n</w:t>
      </w:r>
      <w:r w:rsidR="005B6D24" w:rsidRPr="00D75295">
        <w:rPr>
          <w:rFonts w:ascii="Times New Roman" w:hAnsi="Times New Roman" w:cs="Times New Roman"/>
          <w:bCs/>
          <w:sz w:val="24"/>
          <w:szCs w:val="24"/>
        </w:rPr>
        <w:t>ë</w:t>
      </w:r>
      <w:r w:rsidR="00FC5C89" w:rsidRPr="00D75295">
        <w:rPr>
          <w:rFonts w:ascii="Times New Roman" w:hAnsi="Times New Roman" w:cs="Times New Roman"/>
          <w:bCs/>
          <w:sz w:val="24"/>
          <w:szCs w:val="24"/>
        </w:rPr>
        <w:t xml:space="preserve"> fush</w:t>
      </w:r>
      <w:r w:rsidR="005B6D24" w:rsidRPr="00D75295">
        <w:rPr>
          <w:rFonts w:ascii="Times New Roman" w:hAnsi="Times New Roman" w:cs="Times New Roman"/>
          <w:bCs/>
          <w:sz w:val="24"/>
          <w:szCs w:val="24"/>
        </w:rPr>
        <w:t>ë</w:t>
      </w:r>
      <w:r w:rsidR="00FC5C89" w:rsidRPr="00D75295">
        <w:rPr>
          <w:rFonts w:ascii="Times New Roman" w:hAnsi="Times New Roman" w:cs="Times New Roman"/>
          <w:bCs/>
          <w:sz w:val="24"/>
          <w:szCs w:val="24"/>
        </w:rPr>
        <w:t>n e k</w:t>
      </w:r>
      <w:r w:rsidR="005B6D24" w:rsidRPr="00D75295">
        <w:rPr>
          <w:rFonts w:ascii="Times New Roman" w:hAnsi="Times New Roman" w:cs="Times New Roman"/>
          <w:bCs/>
          <w:sz w:val="24"/>
          <w:szCs w:val="24"/>
        </w:rPr>
        <w:t>ë</w:t>
      </w:r>
      <w:r w:rsidR="00FC5C89" w:rsidRPr="00D75295">
        <w:rPr>
          <w:rFonts w:ascii="Times New Roman" w:hAnsi="Times New Roman" w:cs="Times New Roman"/>
          <w:bCs/>
          <w:sz w:val="24"/>
          <w:szCs w:val="24"/>
        </w:rPr>
        <w:t>rkimit shkencor, p</w:t>
      </w:r>
      <w:r w:rsidR="005B6D24" w:rsidRPr="00D75295">
        <w:rPr>
          <w:rFonts w:ascii="Times New Roman" w:hAnsi="Times New Roman" w:cs="Times New Roman"/>
          <w:bCs/>
          <w:sz w:val="24"/>
          <w:szCs w:val="24"/>
        </w:rPr>
        <w:t>ë</w:t>
      </w:r>
      <w:r w:rsidR="00FC5C89" w:rsidRPr="00D75295">
        <w:rPr>
          <w:rFonts w:ascii="Times New Roman" w:hAnsi="Times New Roman" w:cs="Times New Roman"/>
          <w:bCs/>
          <w:sz w:val="24"/>
          <w:szCs w:val="24"/>
        </w:rPr>
        <w:t>r krijimin e nj</w:t>
      </w:r>
      <w:r w:rsidR="005B6D24" w:rsidRPr="00D75295">
        <w:rPr>
          <w:rFonts w:ascii="Times New Roman" w:hAnsi="Times New Roman" w:cs="Times New Roman"/>
          <w:bCs/>
          <w:sz w:val="24"/>
          <w:szCs w:val="24"/>
        </w:rPr>
        <w:t>ë</w:t>
      </w:r>
      <w:r w:rsidR="00FC5C89" w:rsidRPr="00D75295">
        <w:rPr>
          <w:rFonts w:ascii="Times New Roman" w:hAnsi="Times New Roman" w:cs="Times New Roman"/>
          <w:bCs/>
          <w:sz w:val="24"/>
          <w:szCs w:val="24"/>
        </w:rPr>
        <w:t xml:space="preserve">/disa </w:t>
      </w:r>
      <w:r w:rsidR="00005BAE" w:rsidRPr="00D75295">
        <w:rPr>
          <w:rFonts w:ascii="Times New Roman" w:hAnsi="Times New Roman" w:cs="Times New Roman"/>
          <w:bCs/>
          <w:sz w:val="24"/>
          <w:szCs w:val="24"/>
        </w:rPr>
        <w:t>produkti</w:t>
      </w:r>
      <w:r w:rsidR="00FC5C89" w:rsidRPr="00D75295">
        <w:rPr>
          <w:rFonts w:ascii="Times New Roman" w:hAnsi="Times New Roman" w:cs="Times New Roman"/>
          <w:bCs/>
          <w:sz w:val="24"/>
          <w:szCs w:val="24"/>
        </w:rPr>
        <w:t>/eve</w:t>
      </w:r>
      <w:r w:rsidR="00005BAE" w:rsidRPr="00D75295">
        <w:rPr>
          <w:rFonts w:ascii="Times New Roman" w:hAnsi="Times New Roman" w:cs="Times New Roman"/>
          <w:bCs/>
          <w:sz w:val="24"/>
          <w:szCs w:val="24"/>
        </w:rPr>
        <w:t xml:space="preserve"> </w:t>
      </w:r>
      <w:r w:rsidR="00FC5C89" w:rsidRPr="00D75295">
        <w:rPr>
          <w:rFonts w:ascii="Times New Roman" w:hAnsi="Times New Roman" w:cs="Times New Roman"/>
          <w:bCs/>
          <w:sz w:val="24"/>
          <w:szCs w:val="24"/>
        </w:rPr>
        <w:t>apo</w:t>
      </w:r>
      <w:r w:rsidR="00005BAE" w:rsidRPr="00D75295">
        <w:rPr>
          <w:rFonts w:ascii="Times New Roman" w:hAnsi="Times New Roman" w:cs="Times New Roman"/>
          <w:bCs/>
          <w:sz w:val="24"/>
          <w:szCs w:val="24"/>
        </w:rPr>
        <w:t xml:space="preserve"> shërbimi inovativ dhe/ose teknologjik të veçantë, me potencial rritjeje të </w:t>
      </w:r>
      <w:r w:rsidR="00FC5C89" w:rsidRPr="00D75295">
        <w:rPr>
          <w:rFonts w:ascii="Times New Roman" w:hAnsi="Times New Roman" w:cs="Times New Roman"/>
          <w:bCs/>
          <w:sz w:val="24"/>
          <w:szCs w:val="24"/>
        </w:rPr>
        <w:t>cil</w:t>
      </w:r>
      <w:r w:rsidR="005B6D24" w:rsidRPr="00D75295">
        <w:rPr>
          <w:rFonts w:ascii="Times New Roman" w:hAnsi="Times New Roman" w:cs="Times New Roman"/>
          <w:bCs/>
          <w:sz w:val="24"/>
          <w:szCs w:val="24"/>
        </w:rPr>
        <w:t>ë</w:t>
      </w:r>
      <w:r w:rsidR="00FC5C89" w:rsidRPr="00D75295">
        <w:rPr>
          <w:rFonts w:ascii="Times New Roman" w:hAnsi="Times New Roman" w:cs="Times New Roman"/>
          <w:bCs/>
          <w:sz w:val="24"/>
          <w:szCs w:val="24"/>
        </w:rPr>
        <w:t>sis</w:t>
      </w:r>
      <w:r w:rsidR="005B6D24" w:rsidRPr="00D75295">
        <w:rPr>
          <w:rFonts w:ascii="Times New Roman" w:hAnsi="Times New Roman" w:cs="Times New Roman"/>
          <w:bCs/>
          <w:sz w:val="24"/>
          <w:szCs w:val="24"/>
        </w:rPr>
        <w:t>ë</w:t>
      </w:r>
      <w:r w:rsidR="00FC5C89" w:rsidRPr="00D75295">
        <w:rPr>
          <w:rFonts w:ascii="Times New Roman" w:hAnsi="Times New Roman" w:cs="Times New Roman"/>
          <w:bCs/>
          <w:sz w:val="24"/>
          <w:szCs w:val="24"/>
        </w:rPr>
        <w:t xml:space="preserve"> dhe/ose </w:t>
      </w:r>
      <w:r w:rsidR="00005BAE" w:rsidRPr="00D75295">
        <w:rPr>
          <w:rFonts w:ascii="Times New Roman" w:hAnsi="Times New Roman" w:cs="Times New Roman"/>
          <w:bCs/>
          <w:sz w:val="24"/>
          <w:szCs w:val="24"/>
        </w:rPr>
        <w:t>shpejtë</w:t>
      </w:r>
      <w:r w:rsidR="00FC5C89" w:rsidRPr="00D75295">
        <w:rPr>
          <w:rFonts w:ascii="Times New Roman" w:hAnsi="Times New Roman" w:cs="Times New Roman"/>
          <w:bCs/>
          <w:sz w:val="24"/>
          <w:szCs w:val="24"/>
        </w:rPr>
        <w:t>sisë  dhe</w:t>
      </w:r>
      <w:r w:rsidR="00005BAE" w:rsidRPr="00D75295">
        <w:rPr>
          <w:rFonts w:ascii="Times New Roman" w:hAnsi="Times New Roman" w:cs="Times New Roman"/>
          <w:bCs/>
          <w:sz w:val="24"/>
          <w:szCs w:val="24"/>
        </w:rPr>
        <w:t xml:space="preserve"> të zbatueshëm në praktikë.</w:t>
      </w:r>
    </w:p>
    <w:p w14:paraId="6EA06734" w14:textId="5B015620" w:rsidR="003663E4" w:rsidRPr="00D75295" w:rsidRDefault="00A54006" w:rsidP="00D81E3E">
      <w:pPr>
        <w:spacing w:after="0" w:line="276" w:lineRule="auto"/>
        <w:ind w:left="426" w:hanging="360"/>
        <w:jc w:val="both"/>
        <w:rPr>
          <w:rFonts w:ascii="Times New Roman" w:hAnsi="Times New Roman" w:cs="Times New Roman"/>
          <w:bCs/>
          <w:sz w:val="24"/>
          <w:szCs w:val="24"/>
        </w:rPr>
      </w:pPr>
      <w:r w:rsidRPr="00D75295">
        <w:rPr>
          <w:rFonts w:ascii="Times New Roman" w:hAnsi="Times New Roman" w:cs="Times New Roman"/>
          <w:bCs/>
          <w:sz w:val="24"/>
          <w:szCs w:val="24"/>
        </w:rPr>
        <w:t xml:space="preserve">ç) </w:t>
      </w:r>
      <w:r w:rsidR="003663E4" w:rsidRPr="00D75295">
        <w:rPr>
          <w:rFonts w:ascii="Times New Roman" w:hAnsi="Times New Roman" w:cs="Times New Roman"/>
          <w:bCs/>
          <w:sz w:val="24"/>
          <w:szCs w:val="24"/>
        </w:rPr>
        <w:t>“</w:t>
      </w:r>
      <w:r w:rsidR="0035783B" w:rsidRPr="00D75295">
        <w:rPr>
          <w:rFonts w:ascii="Times New Roman" w:hAnsi="Times New Roman" w:cs="Times New Roman"/>
          <w:bCs/>
          <w:sz w:val="24"/>
          <w:szCs w:val="24"/>
        </w:rPr>
        <w:t>Kërkimi</w:t>
      </w:r>
      <w:r w:rsidR="00B55135" w:rsidRPr="00D75295">
        <w:rPr>
          <w:rFonts w:ascii="Times New Roman" w:hAnsi="Times New Roman" w:cs="Times New Roman"/>
          <w:bCs/>
          <w:sz w:val="24"/>
          <w:szCs w:val="24"/>
        </w:rPr>
        <w:t xml:space="preserve"> </w:t>
      </w:r>
      <w:r w:rsidR="003663E4" w:rsidRPr="00D75295">
        <w:rPr>
          <w:rFonts w:ascii="Times New Roman" w:hAnsi="Times New Roman" w:cs="Times New Roman"/>
          <w:bCs/>
          <w:sz w:val="24"/>
          <w:szCs w:val="24"/>
        </w:rPr>
        <w:t>bazë” është punë eksperimentale ose teorike e ndërmarrë kryesisht për të përvetësuar njohuri të reja për aspektet themelore të fenomeneve dhe fakteve të vëzhgueshme, pa ndonjë zbatim apo përdorim të veçantë në vështrim.</w:t>
      </w:r>
    </w:p>
    <w:p w14:paraId="518074E1" w14:textId="13448DC1" w:rsidR="003663E4" w:rsidRPr="00D75295" w:rsidRDefault="003663E4" w:rsidP="00D81E3E">
      <w:pPr>
        <w:pStyle w:val="ListParagraph"/>
        <w:numPr>
          <w:ilvl w:val="0"/>
          <w:numId w:val="4"/>
        </w:numPr>
        <w:spacing w:after="0" w:line="276" w:lineRule="auto"/>
        <w:ind w:left="426"/>
        <w:jc w:val="both"/>
        <w:rPr>
          <w:rFonts w:ascii="Times New Roman" w:hAnsi="Times New Roman" w:cs="Times New Roman"/>
          <w:bCs/>
          <w:sz w:val="24"/>
          <w:szCs w:val="24"/>
        </w:rPr>
      </w:pPr>
      <w:r w:rsidRPr="00D75295">
        <w:rPr>
          <w:rFonts w:ascii="Times New Roman" w:hAnsi="Times New Roman" w:cs="Times New Roman"/>
          <w:bCs/>
          <w:sz w:val="24"/>
          <w:szCs w:val="24"/>
        </w:rPr>
        <w:t>“</w:t>
      </w:r>
      <w:r w:rsidR="00A647B5" w:rsidRPr="00D75295">
        <w:rPr>
          <w:rFonts w:ascii="Times New Roman" w:hAnsi="Times New Roman" w:cs="Times New Roman"/>
          <w:bCs/>
          <w:sz w:val="24"/>
          <w:szCs w:val="24"/>
        </w:rPr>
        <w:t>K</w:t>
      </w:r>
      <w:r w:rsidR="00A613D5" w:rsidRPr="00D75295">
        <w:rPr>
          <w:rFonts w:ascii="Times New Roman" w:hAnsi="Times New Roman" w:cs="Times New Roman"/>
          <w:bCs/>
          <w:sz w:val="24"/>
          <w:szCs w:val="24"/>
        </w:rPr>
        <w:t>ë</w:t>
      </w:r>
      <w:r w:rsidR="00A647B5" w:rsidRPr="00D75295">
        <w:rPr>
          <w:rFonts w:ascii="Times New Roman" w:hAnsi="Times New Roman" w:cs="Times New Roman"/>
          <w:bCs/>
          <w:sz w:val="24"/>
          <w:szCs w:val="24"/>
        </w:rPr>
        <w:t>rkimi</w:t>
      </w:r>
      <w:r w:rsidRPr="00D75295">
        <w:rPr>
          <w:rFonts w:ascii="Times New Roman" w:hAnsi="Times New Roman" w:cs="Times New Roman"/>
          <w:bCs/>
          <w:sz w:val="24"/>
          <w:szCs w:val="24"/>
        </w:rPr>
        <w:t xml:space="preserve"> i aplikuar” është një investigim origjinal i ndërmarrë për të marrë njohuri të reja. Megjithatë, ai drejtohet kryesisht drejt një qëllimi ose objektivi specifik, praktik.</w:t>
      </w:r>
    </w:p>
    <w:p w14:paraId="4E9FD95D" w14:textId="4DCFD2AC" w:rsidR="003663E4" w:rsidRPr="00D75295" w:rsidRDefault="00A54006" w:rsidP="00D81E3E">
      <w:pPr>
        <w:spacing w:after="0" w:line="276" w:lineRule="auto"/>
        <w:ind w:left="426" w:hanging="360"/>
        <w:jc w:val="both"/>
        <w:rPr>
          <w:rFonts w:ascii="Times New Roman" w:hAnsi="Times New Roman" w:cs="Times New Roman"/>
          <w:bCs/>
          <w:sz w:val="24"/>
          <w:szCs w:val="24"/>
        </w:rPr>
      </w:pPr>
      <w:r w:rsidRPr="00D75295">
        <w:rPr>
          <w:rFonts w:ascii="Times New Roman" w:hAnsi="Times New Roman" w:cs="Times New Roman"/>
          <w:bCs/>
          <w:sz w:val="24"/>
          <w:szCs w:val="24"/>
        </w:rPr>
        <w:lastRenderedPageBreak/>
        <w:t xml:space="preserve">dh) </w:t>
      </w:r>
      <w:r w:rsidR="003663E4" w:rsidRPr="00D75295">
        <w:rPr>
          <w:rFonts w:ascii="Times New Roman" w:hAnsi="Times New Roman" w:cs="Times New Roman"/>
          <w:bCs/>
          <w:sz w:val="24"/>
          <w:szCs w:val="24"/>
        </w:rPr>
        <w:t>“Zhvillimi eksperimental” është punë sistematike, e cila mbështetet në njohuritë e marra nga përvoja kërkimore dhe praktike dhe prodhon njohuri shtesë, e cila ka për qëllim prodhimin e produkteve ose proceseve të reja ose përmirësimin e produkteve ose proceseve ekzistuese.</w:t>
      </w:r>
    </w:p>
    <w:p w14:paraId="63E5BAE8" w14:textId="0F5DE247" w:rsidR="00507CD9" w:rsidRPr="00D75295" w:rsidRDefault="00507CD9" w:rsidP="00D81E3E">
      <w:pPr>
        <w:pStyle w:val="ListParagraph"/>
        <w:numPr>
          <w:ilvl w:val="0"/>
          <w:numId w:val="4"/>
        </w:numPr>
        <w:spacing w:after="0" w:line="276" w:lineRule="auto"/>
        <w:ind w:left="426"/>
        <w:jc w:val="both"/>
        <w:rPr>
          <w:rFonts w:ascii="Times New Roman" w:hAnsi="Times New Roman" w:cs="Times New Roman"/>
          <w:bCs/>
          <w:sz w:val="24"/>
          <w:szCs w:val="24"/>
        </w:rPr>
      </w:pPr>
      <w:r w:rsidRPr="00D75295">
        <w:rPr>
          <w:rFonts w:ascii="Times New Roman" w:hAnsi="Times New Roman" w:cs="Times New Roman"/>
          <w:bCs/>
          <w:sz w:val="24"/>
          <w:szCs w:val="24"/>
        </w:rPr>
        <w:t>“Inovacioni”</w:t>
      </w:r>
      <w:r w:rsidRPr="00D75295">
        <w:rPr>
          <w:rFonts w:ascii="Times New Roman" w:hAnsi="Times New Roman" w:cs="Times New Roman"/>
          <w:sz w:val="24"/>
          <w:szCs w:val="24"/>
        </w:rPr>
        <w:t xml:space="preserve"> është përfshirja e një produkti, shërbimi ose procesi, si një metodë e re për organizimin e punës, prodhimin e produkteve</w:t>
      </w:r>
      <w:r w:rsidR="005219C3" w:rsidRPr="00D75295">
        <w:rPr>
          <w:rFonts w:ascii="Times New Roman" w:hAnsi="Times New Roman" w:cs="Times New Roman"/>
          <w:sz w:val="24"/>
          <w:szCs w:val="24"/>
        </w:rPr>
        <w:t>,</w:t>
      </w:r>
      <w:r w:rsidRPr="00D75295">
        <w:rPr>
          <w:rFonts w:ascii="Times New Roman" w:hAnsi="Times New Roman" w:cs="Times New Roman"/>
          <w:sz w:val="24"/>
          <w:szCs w:val="24"/>
        </w:rPr>
        <w:t xml:space="preserve"> si dhe mënyrën e menaxhimit, e cila përmirëson performancën e institucionit të kërkimit shkencor</w:t>
      </w:r>
      <w:r w:rsidRPr="00D75295">
        <w:rPr>
          <w:rFonts w:ascii="Times New Roman" w:hAnsi="Times New Roman" w:cs="Times New Roman"/>
          <w:bCs/>
          <w:sz w:val="24"/>
          <w:szCs w:val="24"/>
        </w:rPr>
        <w:t>.</w:t>
      </w:r>
    </w:p>
    <w:p w14:paraId="5E26940D" w14:textId="42B26867" w:rsidR="00507CD9" w:rsidRPr="00D75295" w:rsidRDefault="00A54006" w:rsidP="00D81E3E">
      <w:pPr>
        <w:spacing w:after="0" w:line="276" w:lineRule="auto"/>
        <w:ind w:left="426" w:hanging="360"/>
        <w:jc w:val="both"/>
        <w:rPr>
          <w:rFonts w:ascii="Times New Roman" w:hAnsi="Times New Roman" w:cs="Times New Roman"/>
          <w:bCs/>
          <w:sz w:val="24"/>
          <w:szCs w:val="24"/>
        </w:rPr>
      </w:pPr>
      <w:r w:rsidRPr="00D75295">
        <w:rPr>
          <w:rFonts w:ascii="Times New Roman" w:hAnsi="Times New Roman" w:cs="Times New Roman"/>
          <w:bCs/>
          <w:sz w:val="24"/>
          <w:szCs w:val="24"/>
        </w:rPr>
        <w:t xml:space="preserve">ë) </w:t>
      </w:r>
      <w:r w:rsidR="00507CD9" w:rsidRPr="00D75295">
        <w:rPr>
          <w:rFonts w:ascii="Times New Roman" w:hAnsi="Times New Roman" w:cs="Times New Roman"/>
          <w:bCs/>
          <w:sz w:val="24"/>
          <w:szCs w:val="24"/>
        </w:rPr>
        <w:t>“Ministri” është Ministri përgjegjës për çështjet e shkencës</w:t>
      </w:r>
      <w:r w:rsidR="00486942" w:rsidRPr="00D75295">
        <w:rPr>
          <w:rFonts w:ascii="Times New Roman" w:hAnsi="Times New Roman" w:cs="Times New Roman"/>
          <w:bCs/>
          <w:sz w:val="24"/>
          <w:szCs w:val="24"/>
        </w:rPr>
        <w:t xml:space="preserve"> dhe k</w:t>
      </w:r>
      <w:r w:rsidR="003D2FEF" w:rsidRPr="00D75295">
        <w:rPr>
          <w:rFonts w:ascii="Times New Roman" w:hAnsi="Times New Roman" w:cs="Times New Roman"/>
          <w:bCs/>
          <w:sz w:val="24"/>
          <w:szCs w:val="24"/>
        </w:rPr>
        <w:t>ë</w:t>
      </w:r>
      <w:r w:rsidR="00486942" w:rsidRPr="00D75295">
        <w:rPr>
          <w:rFonts w:ascii="Times New Roman" w:hAnsi="Times New Roman" w:cs="Times New Roman"/>
          <w:bCs/>
          <w:sz w:val="24"/>
          <w:szCs w:val="24"/>
        </w:rPr>
        <w:t>rkimit shkencor</w:t>
      </w:r>
      <w:r w:rsidR="00507CD9" w:rsidRPr="00D75295">
        <w:rPr>
          <w:rFonts w:ascii="Times New Roman" w:hAnsi="Times New Roman" w:cs="Times New Roman"/>
          <w:bCs/>
          <w:sz w:val="24"/>
          <w:szCs w:val="24"/>
        </w:rPr>
        <w:t xml:space="preserve"> në Republikën e Shqipërisë.</w:t>
      </w:r>
    </w:p>
    <w:p w14:paraId="090A9C41" w14:textId="2967DFB7" w:rsidR="00507CD9" w:rsidRPr="00D75295" w:rsidRDefault="00507CD9" w:rsidP="00507CD9">
      <w:pPr>
        <w:pStyle w:val="ListParagraph"/>
        <w:numPr>
          <w:ilvl w:val="0"/>
          <w:numId w:val="4"/>
        </w:numPr>
        <w:spacing w:after="200" w:line="276" w:lineRule="auto"/>
        <w:ind w:left="426"/>
        <w:jc w:val="both"/>
        <w:rPr>
          <w:rFonts w:ascii="Times New Roman" w:hAnsi="Times New Roman" w:cs="Times New Roman"/>
          <w:bCs/>
          <w:sz w:val="24"/>
          <w:szCs w:val="24"/>
        </w:rPr>
      </w:pPr>
      <w:r w:rsidRPr="00D75295">
        <w:rPr>
          <w:rFonts w:ascii="Times New Roman" w:hAnsi="Times New Roman" w:cs="Times New Roman"/>
          <w:bCs/>
          <w:sz w:val="24"/>
          <w:szCs w:val="24"/>
        </w:rPr>
        <w:t xml:space="preserve">“Ministria” është </w:t>
      </w:r>
      <w:r w:rsidR="000E28B3" w:rsidRPr="00D75295">
        <w:rPr>
          <w:rFonts w:ascii="Times New Roman" w:hAnsi="Times New Roman" w:cs="Times New Roman"/>
          <w:bCs/>
          <w:sz w:val="24"/>
          <w:szCs w:val="24"/>
        </w:rPr>
        <w:t xml:space="preserve">ministria përgjegjëse për </w:t>
      </w:r>
      <w:r w:rsidR="00453DD1" w:rsidRPr="00D75295">
        <w:rPr>
          <w:rFonts w:ascii="Times New Roman" w:hAnsi="Times New Roman" w:cs="Times New Roman"/>
          <w:bCs/>
          <w:sz w:val="24"/>
          <w:szCs w:val="24"/>
        </w:rPr>
        <w:t xml:space="preserve">çështjet e </w:t>
      </w:r>
      <w:r w:rsidR="000E28B3" w:rsidRPr="00D75295">
        <w:rPr>
          <w:rFonts w:ascii="Times New Roman" w:hAnsi="Times New Roman" w:cs="Times New Roman"/>
          <w:bCs/>
          <w:sz w:val="24"/>
          <w:szCs w:val="24"/>
        </w:rPr>
        <w:t>shkencë</w:t>
      </w:r>
      <w:r w:rsidR="00453DD1" w:rsidRPr="00D75295">
        <w:rPr>
          <w:rFonts w:ascii="Times New Roman" w:hAnsi="Times New Roman" w:cs="Times New Roman"/>
          <w:bCs/>
          <w:sz w:val="24"/>
          <w:szCs w:val="24"/>
        </w:rPr>
        <w:t>s</w:t>
      </w:r>
      <w:r w:rsidR="000E28B3" w:rsidRPr="00D75295">
        <w:rPr>
          <w:rFonts w:ascii="Times New Roman" w:hAnsi="Times New Roman" w:cs="Times New Roman"/>
          <w:bCs/>
          <w:sz w:val="24"/>
          <w:szCs w:val="24"/>
        </w:rPr>
        <w:t xml:space="preserve"> dhe kërkimi</w:t>
      </w:r>
      <w:r w:rsidR="00453DD1" w:rsidRPr="00D75295">
        <w:rPr>
          <w:rFonts w:ascii="Times New Roman" w:hAnsi="Times New Roman" w:cs="Times New Roman"/>
          <w:bCs/>
          <w:sz w:val="24"/>
          <w:szCs w:val="24"/>
        </w:rPr>
        <w:t>t</w:t>
      </w:r>
      <w:r w:rsidR="000E28B3" w:rsidRPr="00D75295">
        <w:rPr>
          <w:rFonts w:ascii="Times New Roman" w:hAnsi="Times New Roman" w:cs="Times New Roman"/>
          <w:bCs/>
          <w:sz w:val="24"/>
          <w:szCs w:val="24"/>
        </w:rPr>
        <w:t xml:space="preserve"> shkencor</w:t>
      </w:r>
      <w:r w:rsidRPr="00D75295">
        <w:rPr>
          <w:rFonts w:ascii="Times New Roman" w:hAnsi="Times New Roman" w:cs="Times New Roman"/>
          <w:bCs/>
          <w:sz w:val="24"/>
          <w:szCs w:val="24"/>
        </w:rPr>
        <w:t xml:space="preserve"> në Republikën e Shqipërisë.</w:t>
      </w:r>
    </w:p>
    <w:p w14:paraId="6D1E7FAE" w14:textId="4FE38958" w:rsidR="00A41742" w:rsidRPr="00D75295" w:rsidRDefault="00A41742" w:rsidP="00D81E3E">
      <w:pPr>
        <w:pStyle w:val="ListParagraph"/>
        <w:numPr>
          <w:ilvl w:val="0"/>
          <w:numId w:val="4"/>
        </w:numPr>
        <w:spacing w:after="0" w:line="276" w:lineRule="auto"/>
        <w:ind w:left="426"/>
        <w:jc w:val="both"/>
        <w:rPr>
          <w:rFonts w:ascii="Times New Roman" w:hAnsi="Times New Roman" w:cs="Times New Roman"/>
          <w:bCs/>
          <w:sz w:val="24"/>
          <w:szCs w:val="24"/>
        </w:rPr>
      </w:pPr>
      <w:r w:rsidRPr="00D75295">
        <w:rPr>
          <w:rFonts w:ascii="Times New Roman" w:hAnsi="Times New Roman" w:cs="Times New Roman"/>
          <w:bCs/>
          <w:sz w:val="24"/>
          <w:szCs w:val="24"/>
        </w:rPr>
        <w:t xml:space="preserve">“Menaxhimi i </w:t>
      </w:r>
      <w:r w:rsidR="007E396D" w:rsidRPr="00D75295">
        <w:rPr>
          <w:rFonts w:ascii="Times New Roman" w:hAnsi="Times New Roman" w:cs="Times New Roman"/>
          <w:sz w:val="24"/>
          <w:szCs w:val="24"/>
        </w:rPr>
        <w:t>r</w:t>
      </w:r>
      <w:r w:rsidRPr="00D75295">
        <w:rPr>
          <w:rFonts w:ascii="Times New Roman" w:hAnsi="Times New Roman" w:cs="Times New Roman"/>
          <w:sz w:val="24"/>
          <w:szCs w:val="24"/>
        </w:rPr>
        <w:t>iskut n</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k</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rkim shkencor</w:t>
      </w:r>
      <w:r w:rsidR="007E396D" w:rsidRPr="00D75295">
        <w:rPr>
          <w:rFonts w:ascii="Times New Roman" w:hAnsi="Times New Roman" w:cs="Times New Roman"/>
          <w:sz w:val="24"/>
          <w:szCs w:val="24"/>
        </w:rPr>
        <w:t>”</w:t>
      </w:r>
      <w:r w:rsidRPr="00D75295">
        <w:rPr>
          <w:rFonts w:ascii="Times New Roman" w:hAnsi="Times New Roman" w:cs="Times New Roman"/>
          <w:sz w:val="24"/>
          <w:szCs w:val="24"/>
        </w:rPr>
        <w:t xml:space="preserve"> </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sht</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vler</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simi n</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w:t>
      </w:r>
      <w:r w:rsidR="005C0A98" w:rsidRPr="00D75295">
        <w:rPr>
          <w:rFonts w:ascii="Times New Roman" w:hAnsi="Times New Roman" w:cs="Times New Roman"/>
          <w:sz w:val="24"/>
          <w:szCs w:val="24"/>
        </w:rPr>
        <w:t xml:space="preserve">çdo </w:t>
      </w:r>
      <w:r w:rsidRPr="00D75295">
        <w:rPr>
          <w:rFonts w:ascii="Times New Roman" w:hAnsi="Times New Roman" w:cs="Times New Roman"/>
          <w:sz w:val="24"/>
          <w:szCs w:val="24"/>
        </w:rPr>
        <w:t>projekt k</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rkimor i mund</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sis</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s</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ardhjes s</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nj</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d</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mi q</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w:t>
      </w:r>
      <w:r w:rsidR="00507EEE" w:rsidRPr="00D75295">
        <w:rPr>
          <w:rFonts w:ascii="Times New Roman" w:hAnsi="Times New Roman" w:cs="Times New Roman"/>
          <w:sz w:val="24"/>
          <w:szCs w:val="24"/>
        </w:rPr>
        <w:t>cenon</w:t>
      </w:r>
      <w:r w:rsidRPr="00D75295">
        <w:rPr>
          <w:rFonts w:ascii="Times New Roman" w:hAnsi="Times New Roman" w:cs="Times New Roman"/>
          <w:sz w:val="24"/>
          <w:szCs w:val="24"/>
        </w:rPr>
        <w:t xml:space="preserve"> sigurin</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komb</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tare, t</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drejtat e njeriut, sh</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ndetin publik dhe mjedisin.</w:t>
      </w:r>
    </w:p>
    <w:p w14:paraId="72D8EB78" w14:textId="2F5B2703" w:rsidR="003D11FA" w:rsidRPr="00D75295" w:rsidRDefault="00A54006" w:rsidP="00D81E3E">
      <w:pPr>
        <w:spacing w:after="0" w:line="276" w:lineRule="auto"/>
        <w:ind w:left="426" w:hanging="360"/>
        <w:jc w:val="both"/>
        <w:rPr>
          <w:rFonts w:ascii="Times New Roman" w:hAnsi="Times New Roman" w:cs="Times New Roman"/>
          <w:bCs/>
          <w:sz w:val="24"/>
          <w:szCs w:val="24"/>
        </w:rPr>
      </w:pPr>
      <w:r w:rsidRPr="00D75295">
        <w:rPr>
          <w:rFonts w:ascii="Times New Roman" w:hAnsi="Times New Roman" w:cs="Times New Roman"/>
          <w:sz w:val="24"/>
          <w:szCs w:val="24"/>
        </w:rPr>
        <w:t xml:space="preserve">gj) </w:t>
      </w:r>
      <w:r w:rsidR="003D11FA" w:rsidRPr="00D75295">
        <w:rPr>
          <w:rFonts w:ascii="Times New Roman" w:hAnsi="Times New Roman" w:cs="Times New Roman"/>
          <w:sz w:val="24"/>
          <w:szCs w:val="24"/>
        </w:rPr>
        <w:t>“</w:t>
      </w:r>
      <w:r w:rsidR="00EB5DEE" w:rsidRPr="00D75295">
        <w:rPr>
          <w:rFonts w:ascii="Times New Roman" w:hAnsi="Times New Roman" w:cs="Times New Roman"/>
          <w:sz w:val="24"/>
          <w:szCs w:val="24"/>
        </w:rPr>
        <w:t xml:space="preserve">Subjektet </w:t>
      </w:r>
      <w:r w:rsidR="003D11FA" w:rsidRPr="00D75295">
        <w:rPr>
          <w:rFonts w:ascii="Times New Roman" w:hAnsi="Times New Roman" w:cs="Times New Roman"/>
          <w:sz w:val="24"/>
          <w:szCs w:val="24"/>
        </w:rPr>
        <w:t>publike</w:t>
      </w:r>
      <w:r w:rsidR="00EB5DEE" w:rsidRPr="00D75295">
        <w:rPr>
          <w:rFonts w:ascii="Times New Roman" w:hAnsi="Times New Roman" w:cs="Times New Roman"/>
          <w:sz w:val="24"/>
          <w:szCs w:val="24"/>
        </w:rPr>
        <w:t xml:space="preserve"> të </w:t>
      </w:r>
      <w:r w:rsidR="003D11FA" w:rsidRPr="00D75295">
        <w:rPr>
          <w:rFonts w:ascii="Times New Roman" w:hAnsi="Times New Roman" w:cs="Times New Roman"/>
          <w:sz w:val="24"/>
          <w:szCs w:val="24"/>
        </w:rPr>
        <w:t>k</w:t>
      </w:r>
      <w:r w:rsidR="00A613D5" w:rsidRPr="00D75295">
        <w:rPr>
          <w:rFonts w:ascii="Times New Roman" w:hAnsi="Times New Roman" w:cs="Times New Roman"/>
          <w:sz w:val="24"/>
          <w:szCs w:val="24"/>
        </w:rPr>
        <w:t>ë</w:t>
      </w:r>
      <w:r w:rsidR="003D11FA" w:rsidRPr="00D75295">
        <w:rPr>
          <w:rFonts w:ascii="Times New Roman" w:hAnsi="Times New Roman" w:cs="Times New Roman"/>
          <w:sz w:val="24"/>
          <w:szCs w:val="24"/>
        </w:rPr>
        <w:t>rkimit shkencor”</w:t>
      </w:r>
      <w:r w:rsidR="008F2098" w:rsidRPr="00D75295">
        <w:rPr>
          <w:rFonts w:ascii="Times New Roman" w:hAnsi="Times New Roman" w:cs="Times New Roman"/>
          <w:sz w:val="24"/>
          <w:szCs w:val="24"/>
        </w:rPr>
        <w:t>, jan</w:t>
      </w:r>
      <w:r w:rsidR="00AD56E4" w:rsidRPr="00D75295">
        <w:rPr>
          <w:rFonts w:ascii="Times New Roman" w:hAnsi="Times New Roman" w:cs="Times New Roman"/>
          <w:sz w:val="24"/>
          <w:szCs w:val="24"/>
        </w:rPr>
        <w:t>ë</w:t>
      </w:r>
      <w:r w:rsidR="00EB5DEE" w:rsidRPr="00D75295">
        <w:rPr>
          <w:rFonts w:ascii="Times New Roman" w:hAnsi="Times New Roman" w:cs="Times New Roman"/>
          <w:sz w:val="24"/>
          <w:szCs w:val="24"/>
        </w:rPr>
        <w:t xml:space="preserve"> institucionet, institutet dhe njësitë e pavarura,</w:t>
      </w:r>
      <w:r w:rsidR="002126EA" w:rsidRPr="00D75295">
        <w:rPr>
          <w:rFonts w:ascii="Times New Roman" w:hAnsi="Times New Roman" w:cs="Times New Roman"/>
          <w:sz w:val="24"/>
          <w:szCs w:val="24"/>
        </w:rPr>
        <w:t xml:space="preserve"> </w:t>
      </w:r>
      <w:r w:rsidR="00EB5DEE" w:rsidRPr="00D75295">
        <w:rPr>
          <w:rFonts w:ascii="Times New Roman" w:hAnsi="Times New Roman" w:cs="Times New Roman"/>
          <w:sz w:val="24"/>
          <w:szCs w:val="24"/>
        </w:rPr>
        <w:t>të krijuara nga si persona juridikë publikë, sipas përcaktimeve të këtij ligji.</w:t>
      </w:r>
    </w:p>
    <w:p w14:paraId="687A6C46" w14:textId="084BC34F" w:rsidR="003D11FA" w:rsidRPr="00D75295" w:rsidRDefault="003D11FA" w:rsidP="00507CD9">
      <w:pPr>
        <w:pStyle w:val="ListParagraph"/>
        <w:numPr>
          <w:ilvl w:val="0"/>
          <w:numId w:val="4"/>
        </w:numPr>
        <w:spacing w:after="200" w:line="276" w:lineRule="auto"/>
        <w:ind w:left="426"/>
        <w:jc w:val="both"/>
        <w:rPr>
          <w:rFonts w:ascii="Times New Roman" w:hAnsi="Times New Roman" w:cs="Times New Roman"/>
          <w:bCs/>
          <w:sz w:val="24"/>
          <w:szCs w:val="24"/>
        </w:rPr>
      </w:pPr>
      <w:r w:rsidRPr="00D75295">
        <w:rPr>
          <w:rFonts w:ascii="Times New Roman" w:hAnsi="Times New Roman" w:cs="Times New Roman"/>
          <w:sz w:val="24"/>
          <w:szCs w:val="24"/>
        </w:rPr>
        <w:t>“</w:t>
      </w:r>
      <w:r w:rsidR="002126EA" w:rsidRPr="00D75295">
        <w:rPr>
          <w:rFonts w:ascii="Times New Roman" w:hAnsi="Times New Roman" w:cs="Times New Roman"/>
          <w:sz w:val="24"/>
          <w:szCs w:val="24"/>
        </w:rPr>
        <w:t>Subjektet</w:t>
      </w:r>
      <w:r w:rsidRPr="00D75295">
        <w:rPr>
          <w:rFonts w:ascii="Times New Roman" w:hAnsi="Times New Roman" w:cs="Times New Roman"/>
          <w:sz w:val="24"/>
          <w:szCs w:val="24"/>
        </w:rPr>
        <w:t xml:space="preserve"> jopublike </w:t>
      </w:r>
      <w:r w:rsidR="00545377" w:rsidRPr="00D75295">
        <w:rPr>
          <w:rFonts w:ascii="Times New Roman" w:hAnsi="Times New Roman" w:cs="Times New Roman"/>
          <w:sz w:val="24"/>
          <w:szCs w:val="24"/>
        </w:rPr>
        <w:t>t</w:t>
      </w:r>
      <w:r w:rsidR="00AD56E4" w:rsidRPr="00D75295">
        <w:rPr>
          <w:rFonts w:ascii="Times New Roman" w:hAnsi="Times New Roman" w:cs="Times New Roman"/>
          <w:sz w:val="24"/>
          <w:szCs w:val="24"/>
        </w:rPr>
        <w:t>ë</w:t>
      </w:r>
      <w:r w:rsidR="00545377" w:rsidRPr="00D75295">
        <w:rPr>
          <w:rFonts w:ascii="Times New Roman" w:hAnsi="Times New Roman" w:cs="Times New Roman"/>
          <w:sz w:val="24"/>
          <w:szCs w:val="24"/>
        </w:rPr>
        <w:t xml:space="preserve"> </w:t>
      </w:r>
      <w:r w:rsidRPr="00D75295">
        <w:rPr>
          <w:rFonts w:ascii="Times New Roman" w:hAnsi="Times New Roman" w:cs="Times New Roman"/>
          <w:sz w:val="24"/>
          <w:szCs w:val="24"/>
        </w:rPr>
        <w:t>k</w:t>
      </w:r>
      <w:r w:rsidR="00A613D5" w:rsidRPr="00D75295">
        <w:rPr>
          <w:rFonts w:ascii="Times New Roman" w:hAnsi="Times New Roman" w:cs="Times New Roman"/>
          <w:sz w:val="24"/>
          <w:szCs w:val="24"/>
        </w:rPr>
        <w:t>ë</w:t>
      </w:r>
      <w:r w:rsidRPr="00D75295">
        <w:rPr>
          <w:rFonts w:ascii="Times New Roman" w:hAnsi="Times New Roman" w:cs="Times New Roman"/>
          <w:sz w:val="24"/>
          <w:szCs w:val="24"/>
        </w:rPr>
        <w:t>rkimit shkencor”</w:t>
      </w:r>
      <w:r w:rsidR="008F2098" w:rsidRPr="00D75295">
        <w:rPr>
          <w:rFonts w:ascii="Times New Roman" w:hAnsi="Times New Roman" w:cs="Times New Roman"/>
          <w:sz w:val="24"/>
          <w:szCs w:val="24"/>
        </w:rPr>
        <w:t>, jan</w:t>
      </w:r>
      <w:r w:rsidR="00AD56E4" w:rsidRPr="00D75295">
        <w:rPr>
          <w:rFonts w:ascii="Times New Roman" w:hAnsi="Times New Roman" w:cs="Times New Roman"/>
          <w:sz w:val="24"/>
          <w:szCs w:val="24"/>
        </w:rPr>
        <w:t>ë</w:t>
      </w:r>
      <w:r w:rsidR="008F2098" w:rsidRPr="00D75295">
        <w:rPr>
          <w:rFonts w:ascii="Times New Roman" w:hAnsi="Times New Roman" w:cs="Times New Roman"/>
          <w:sz w:val="24"/>
          <w:szCs w:val="24"/>
        </w:rPr>
        <w:t xml:space="preserve"> </w:t>
      </w:r>
      <w:r w:rsidR="002126EA" w:rsidRPr="00D75295">
        <w:rPr>
          <w:rFonts w:ascii="Times New Roman" w:hAnsi="Times New Roman" w:cs="Times New Roman"/>
          <w:sz w:val="24"/>
          <w:szCs w:val="24"/>
        </w:rPr>
        <w:t>institucionet, institutet dhe njësitë e pavarura</w:t>
      </w:r>
      <w:r w:rsidR="002126EA" w:rsidRPr="00D75295" w:rsidDel="002126EA">
        <w:rPr>
          <w:rFonts w:ascii="Times New Roman" w:hAnsi="Times New Roman" w:cs="Times New Roman"/>
          <w:sz w:val="24"/>
          <w:szCs w:val="24"/>
        </w:rPr>
        <w:t xml:space="preserve"> </w:t>
      </w:r>
      <w:r w:rsidR="008F2098" w:rsidRPr="00D75295">
        <w:rPr>
          <w:rFonts w:ascii="Times New Roman" w:hAnsi="Times New Roman" w:cs="Times New Roman"/>
          <w:sz w:val="24"/>
          <w:szCs w:val="24"/>
        </w:rPr>
        <w:t xml:space="preserve"> </w:t>
      </w:r>
      <w:r w:rsidR="002126EA" w:rsidRPr="00D75295">
        <w:rPr>
          <w:rFonts w:ascii="Times New Roman" w:hAnsi="Times New Roman" w:cs="Times New Roman"/>
          <w:sz w:val="24"/>
          <w:szCs w:val="24"/>
        </w:rPr>
        <w:t>të</w:t>
      </w:r>
      <w:r w:rsidR="008F2098" w:rsidRPr="00D75295">
        <w:rPr>
          <w:rFonts w:ascii="Times New Roman" w:hAnsi="Times New Roman" w:cs="Times New Roman"/>
          <w:sz w:val="24"/>
          <w:szCs w:val="24"/>
        </w:rPr>
        <w:t xml:space="preserve"> krijuara nga persona </w:t>
      </w:r>
      <w:r w:rsidR="00E33671" w:rsidRPr="00D75295">
        <w:rPr>
          <w:rFonts w:ascii="Times New Roman" w:hAnsi="Times New Roman" w:cs="Times New Roman"/>
          <w:sz w:val="24"/>
          <w:szCs w:val="24"/>
        </w:rPr>
        <w:t>fizik</w:t>
      </w:r>
      <w:r w:rsidR="00B55135" w:rsidRPr="00D75295">
        <w:rPr>
          <w:rFonts w:ascii="Times New Roman" w:hAnsi="Times New Roman" w:cs="Times New Roman"/>
          <w:sz w:val="24"/>
          <w:szCs w:val="24"/>
        </w:rPr>
        <w:t>ë</w:t>
      </w:r>
      <w:r w:rsidR="00E33671" w:rsidRPr="00D75295">
        <w:rPr>
          <w:rFonts w:ascii="Times New Roman" w:hAnsi="Times New Roman" w:cs="Times New Roman"/>
          <w:sz w:val="24"/>
          <w:szCs w:val="24"/>
        </w:rPr>
        <w:t xml:space="preserve"> ose </w:t>
      </w:r>
      <w:r w:rsidR="008F2098" w:rsidRPr="00D75295">
        <w:rPr>
          <w:rFonts w:ascii="Times New Roman" w:hAnsi="Times New Roman" w:cs="Times New Roman"/>
          <w:sz w:val="24"/>
          <w:szCs w:val="24"/>
        </w:rPr>
        <w:t>juridik</w:t>
      </w:r>
      <w:r w:rsidR="00B55135" w:rsidRPr="00D75295">
        <w:rPr>
          <w:rFonts w:ascii="Times New Roman" w:hAnsi="Times New Roman" w:cs="Times New Roman"/>
          <w:sz w:val="24"/>
          <w:szCs w:val="24"/>
        </w:rPr>
        <w:t>ë</w:t>
      </w:r>
      <w:r w:rsidR="00E33671" w:rsidRPr="00D75295">
        <w:rPr>
          <w:rFonts w:ascii="Times New Roman" w:hAnsi="Times New Roman" w:cs="Times New Roman"/>
          <w:sz w:val="24"/>
          <w:szCs w:val="24"/>
        </w:rPr>
        <w:t xml:space="preserve">, </w:t>
      </w:r>
      <w:r w:rsidR="008F2098" w:rsidRPr="00D75295">
        <w:rPr>
          <w:rFonts w:ascii="Times New Roman" w:hAnsi="Times New Roman" w:cs="Times New Roman"/>
          <w:sz w:val="24"/>
          <w:szCs w:val="24"/>
        </w:rPr>
        <w:t>subjekte t</w:t>
      </w:r>
      <w:r w:rsidR="00AD56E4" w:rsidRPr="00D75295">
        <w:rPr>
          <w:rFonts w:ascii="Times New Roman" w:hAnsi="Times New Roman" w:cs="Times New Roman"/>
          <w:sz w:val="24"/>
          <w:szCs w:val="24"/>
        </w:rPr>
        <w:t>ë</w:t>
      </w:r>
      <w:r w:rsidR="008F2098" w:rsidRPr="00D75295">
        <w:rPr>
          <w:rFonts w:ascii="Times New Roman" w:hAnsi="Times New Roman" w:cs="Times New Roman"/>
          <w:sz w:val="24"/>
          <w:szCs w:val="24"/>
        </w:rPr>
        <w:t xml:space="preserve"> s</w:t>
      </w:r>
      <w:r w:rsidR="00AD56E4" w:rsidRPr="00D75295">
        <w:rPr>
          <w:rFonts w:ascii="Times New Roman" w:hAnsi="Times New Roman" w:cs="Times New Roman"/>
          <w:sz w:val="24"/>
          <w:szCs w:val="24"/>
        </w:rPr>
        <w:t>ë</w:t>
      </w:r>
      <w:r w:rsidR="008F2098" w:rsidRPr="00D75295">
        <w:rPr>
          <w:rFonts w:ascii="Times New Roman" w:hAnsi="Times New Roman" w:cs="Times New Roman"/>
          <w:sz w:val="24"/>
          <w:szCs w:val="24"/>
        </w:rPr>
        <w:t xml:space="preserve"> drejt</w:t>
      </w:r>
      <w:r w:rsidR="00AD56E4" w:rsidRPr="00D75295">
        <w:rPr>
          <w:rFonts w:ascii="Times New Roman" w:hAnsi="Times New Roman" w:cs="Times New Roman"/>
          <w:sz w:val="24"/>
          <w:szCs w:val="24"/>
        </w:rPr>
        <w:t>ë</w:t>
      </w:r>
      <w:r w:rsidR="008F2098" w:rsidRPr="00D75295">
        <w:rPr>
          <w:rFonts w:ascii="Times New Roman" w:hAnsi="Times New Roman" w:cs="Times New Roman"/>
          <w:sz w:val="24"/>
          <w:szCs w:val="24"/>
        </w:rPr>
        <w:t>s private</w:t>
      </w:r>
      <w:r w:rsidR="002126EA" w:rsidRPr="00D75295">
        <w:rPr>
          <w:rFonts w:ascii="Times New Roman" w:hAnsi="Times New Roman" w:cs="Times New Roman"/>
          <w:sz w:val="24"/>
          <w:szCs w:val="24"/>
        </w:rPr>
        <w:t>, sipas përcaktimeve të këtij ligji.</w:t>
      </w:r>
    </w:p>
    <w:p w14:paraId="1A32E4E2" w14:textId="6CF07E5D" w:rsidR="00507CD9" w:rsidRPr="00D75295" w:rsidRDefault="00507CD9" w:rsidP="00507CD9">
      <w:pPr>
        <w:pStyle w:val="ListParagraph"/>
        <w:numPr>
          <w:ilvl w:val="0"/>
          <w:numId w:val="4"/>
        </w:numPr>
        <w:spacing w:line="276" w:lineRule="auto"/>
        <w:ind w:left="426"/>
        <w:jc w:val="both"/>
        <w:rPr>
          <w:rFonts w:ascii="Times New Roman" w:hAnsi="Times New Roman" w:cs="Times New Roman"/>
          <w:bCs/>
          <w:sz w:val="24"/>
          <w:szCs w:val="24"/>
        </w:rPr>
      </w:pPr>
      <w:r w:rsidRPr="00D75295">
        <w:rPr>
          <w:rFonts w:ascii="Times New Roman" w:hAnsi="Times New Roman" w:cs="Times New Roman"/>
          <w:bCs/>
          <w:sz w:val="24"/>
          <w:szCs w:val="24"/>
        </w:rPr>
        <w:t>“Punonjësi kërkimor shkencor” është individi i angazhuar në veprimtari të kërkimit shkencor dhe plotëson krit</w:t>
      </w:r>
      <w:r w:rsidR="007E396D" w:rsidRPr="00D75295">
        <w:rPr>
          <w:rFonts w:ascii="Times New Roman" w:hAnsi="Times New Roman" w:cs="Times New Roman"/>
          <w:bCs/>
          <w:sz w:val="24"/>
          <w:szCs w:val="24"/>
        </w:rPr>
        <w:t>e</w:t>
      </w:r>
      <w:r w:rsidRPr="00D75295">
        <w:rPr>
          <w:rFonts w:ascii="Times New Roman" w:hAnsi="Times New Roman" w:cs="Times New Roman"/>
          <w:bCs/>
          <w:sz w:val="24"/>
          <w:szCs w:val="24"/>
        </w:rPr>
        <w:t>r</w:t>
      </w:r>
      <w:r w:rsidR="007E396D" w:rsidRPr="00D75295">
        <w:rPr>
          <w:rFonts w:ascii="Times New Roman" w:hAnsi="Times New Roman" w:cs="Times New Roman"/>
          <w:bCs/>
          <w:sz w:val="24"/>
          <w:szCs w:val="24"/>
        </w:rPr>
        <w:t>e</w:t>
      </w:r>
      <w:r w:rsidRPr="00D75295">
        <w:rPr>
          <w:rFonts w:ascii="Times New Roman" w:hAnsi="Times New Roman" w:cs="Times New Roman"/>
          <w:bCs/>
          <w:sz w:val="24"/>
          <w:szCs w:val="24"/>
        </w:rPr>
        <w:t>t e përcaktuara në këtë ligj dhe aktet nënligjore të nxjerra në zbatim të tij</w:t>
      </w:r>
      <w:r w:rsidR="00745BA8" w:rsidRPr="00D75295">
        <w:rPr>
          <w:rFonts w:ascii="Times New Roman" w:hAnsi="Times New Roman" w:cs="Times New Roman"/>
          <w:bCs/>
          <w:sz w:val="24"/>
          <w:szCs w:val="24"/>
        </w:rPr>
        <w:t>.</w:t>
      </w:r>
      <w:r w:rsidRPr="00D75295">
        <w:rPr>
          <w:rFonts w:ascii="Times New Roman" w:hAnsi="Times New Roman" w:cs="Times New Roman"/>
          <w:bCs/>
          <w:sz w:val="24"/>
          <w:szCs w:val="24"/>
        </w:rPr>
        <w:t xml:space="preserve"> </w:t>
      </w:r>
    </w:p>
    <w:p w14:paraId="2D836E1F" w14:textId="1CB05D47" w:rsidR="00507CD9" w:rsidRPr="00D75295" w:rsidRDefault="00507CD9" w:rsidP="00507CD9">
      <w:pPr>
        <w:pStyle w:val="ListParagraph"/>
        <w:numPr>
          <w:ilvl w:val="0"/>
          <w:numId w:val="4"/>
        </w:numPr>
        <w:spacing w:after="200" w:line="276" w:lineRule="auto"/>
        <w:ind w:left="426"/>
        <w:jc w:val="both"/>
        <w:rPr>
          <w:rFonts w:ascii="Times New Roman" w:hAnsi="Times New Roman" w:cs="Times New Roman"/>
          <w:bCs/>
          <w:sz w:val="24"/>
          <w:szCs w:val="24"/>
        </w:rPr>
      </w:pPr>
      <w:r w:rsidRPr="00D75295">
        <w:rPr>
          <w:rFonts w:ascii="Times New Roman" w:hAnsi="Times New Roman" w:cs="Times New Roman"/>
          <w:bCs/>
          <w:sz w:val="24"/>
          <w:szCs w:val="24"/>
        </w:rPr>
        <w:t>“Sistemi i</w:t>
      </w:r>
      <w:r w:rsidR="00A84B14" w:rsidRPr="00D75295">
        <w:rPr>
          <w:rFonts w:ascii="Times New Roman" w:eastAsia="Times New Roman" w:hAnsi="Times New Roman" w:cs="Times New Roman"/>
          <w:sz w:val="24"/>
          <w:szCs w:val="24"/>
        </w:rPr>
        <w:t xml:space="preserve"> </w:t>
      </w:r>
      <w:r w:rsidR="009E1799" w:rsidRPr="00D75295">
        <w:rPr>
          <w:rFonts w:ascii="Times New Roman" w:eastAsia="Times New Roman" w:hAnsi="Times New Roman" w:cs="Times New Roman"/>
          <w:sz w:val="24"/>
          <w:szCs w:val="24"/>
        </w:rPr>
        <w:t>Shkenc</w:t>
      </w:r>
      <w:r w:rsidR="003D2FEF" w:rsidRPr="00D75295">
        <w:rPr>
          <w:rFonts w:ascii="Times New Roman" w:eastAsia="Times New Roman" w:hAnsi="Times New Roman" w:cs="Times New Roman"/>
          <w:sz w:val="24"/>
          <w:szCs w:val="24"/>
        </w:rPr>
        <w:t>ë</w:t>
      </w:r>
      <w:r w:rsidR="009E1799" w:rsidRPr="00D75295">
        <w:rPr>
          <w:rFonts w:ascii="Times New Roman" w:eastAsia="Times New Roman" w:hAnsi="Times New Roman" w:cs="Times New Roman"/>
          <w:sz w:val="24"/>
          <w:szCs w:val="24"/>
        </w:rPr>
        <w:t>s</w:t>
      </w:r>
      <w:r w:rsidRPr="00D75295">
        <w:rPr>
          <w:rFonts w:ascii="Times New Roman" w:hAnsi="Times New Roman" w:cs="Times New Roman"/>
          <w:bCs/>
          <w:sz w:val="24"/>
          <w:szCs w:val="24"/>
        </w:rPr>
        <w:t xml:space="preserve">” </w:t>
      </w:r>
      <w:r w:rsidRPr="00D75295">
        <w:rPr>
          <w:rFonts w:ascii="Times New Roman" w:hAnsi="Times New Roman" w:cs="Times New Roman"/>
          <w:sz w:val="24"/>
          <w:szCs w:val="24"/>
        </w:rPr>
        <w:t>është tërësia e institucioneve politik</w:t>
      </w:r>
      <w:r w:rsidR="00D27346" w:rsidRPr="00D75295">
        <w:rPr>
          <w:rFonts w:ascii="Times New Roman" w:hAnsi="Times New Roman" w:cs="Times New Roman"/>
          <w:sz w:val="24"/>
          <w:szCs w:val="24"/>
        </w:rPr>
        <w:t>ë</w:t>
      </w:r>
      <w:r w:rsidRPr="00D75295">
        <w:rPr>
          <w:rFonts w:ascii="Times New Roman" w:hAnsi="Times New Roman" w:cs="Times New Roman"/>
          <w:sz w:val="24"/>
          <w:szCs w:val="24"/>
        </w:rPr>
        <w:t>bërëse,</w:t>
      </w:r>
      <w:r w:rsidR="00B85DB1" w:rsidRPr="00D75295">
        <w:rPr>
          <w:rFonts w:ascii="Times New Roman" w:hAnsi="Times New Roman" w:cs="Times New Roman"/>
          <w:sz w:val="24"/>
          <w:szCs w:val="24"/>
        </w:rPr>
        <w:t xml:space="preserve"> që</w:t>
      </w:r>
      <w:r w:rsidRPr="00D75295">
        <w:rPr>
          <w:rFonts w:ascii="Times New Roman" w:hAnsi="Times New Roman" w:cs="Times New Roman"/>
          <w:sz w:val="24"/>
          <w:szCs w:val="24"/>
        </w:rPr>
        <w:t xml:space="preserve"> </w:t>
      </w:r>
      <w:r w:rsidR="00B85DB1" w:rsidRPr="00D75295">
        <w:rPr>
          <w:rFonts w:ascii="Times New Roman" w:hAnsi="Times New Roman" w:cs="Times New Roman"/>
          <w:sz w:val="24"/>
          <w:szCs w:val="24"/>
        </w:rPr>
        <w:t>drejtojnë</w:t>
      </w:r>
      <w:r w:rsidRPr="00D75295">
        <w:rPr>
          <w:rFonts w:ascii="Times New Roman" w:hAnsi="Times New Roman" w:cs="Times New Roman"/>
          <w:sz w:val="24"/>
          <w:szCs w:val="24"/>
        </w:rPr>
        <w:t>, vlerës</w:t>
      </w:r>
      <w:r w:rsidR="00D27346" w:rsidRPr="00D75295">
        <w:rPr>
          <w:rFonts w:ascii="Times New Roman" w:hAnsi="Times New Roman" w:cs="Times New Roman"/>
          <w:sz w:val="24"/>
          <w:szCs w:val="24"/>
        </w:rPr>
        <w:t>o</w:t>
      </w:r>
      <w:r w:rsidR="00B85DB1" w:rsidRPr="00D75295">
        <w:rPr>
          <w:rFonts w:ascii="Times New Roman" w:hAnsi="Times New Roman" w:cs="Times New Roman"/>
          <w:sz w:val="24"/>
          <w:szCs w:val="24"/>
        </w:rPr>
        <w:t>jnë</w:t>
      </w:r>
      <w:r w:rsidRPr="00D75295">
        <w:rPr>
          <w:rFonts w:ascii="Times New Roman" w:hAnsi="Times New Roman" w:cs="Times New Roman"/>
          <w:sz w:val="24"/>
          <w:szCs w:val="24"/>
        </w:rPr>
        <w:t xml:space="preserve">, </w:t>
      </w:r>
      <w:r w:rsidR="00B85DB1" w:rsidRPr="00D75295">
        <w:rPr>
          <w:rFonts w:ascii="Times New Roman" w:hAnsi="Times New Roman" w:cs="Times New Roman"/>
          <w:sz w:val="24"/>
          <w:szCs w:val="24"/>
        </w:rPr>
        <w:t xml:space="preserve">financojnë </w:t>
      </w:r>
      <w:r w:rsidRPr="00D75295">
        <w:rPr>
          <w:rFonts w:ascii="Times New Roman" w:hAnsi="Times New Roman" w:cs="Times New Roman"/>
          <w:sz w:val="24"/>
          <w:szCs w:val="24"/>
        </w:rPr>
        <w:t xml:space="preserve">dhe </w:t>
      </w:r>
      <w:r w:rsidR="00B85DB1" w:rsidRPr="00D75295">
        <w:rPr>
          <w:rFonts w:ascii="Times New Roman" w:hAnsi="Times New Roman" w:cs="Times New Roman"/>
          <w:sz w:val="24"/>
          <w:szCs w:val="24"/>
        </w:rPr>
        <w:t>ushtrojnë</w:t>
      </w:r>
      <w:r w:rsidRPr="00D75295">
        <w:rPr>
          <w:rFonts w:ascii="Times New Roman" w:hAnsi="Times New Roman" w:cs="Times New Roman"/>
          <w:sz w:val="24"/>
          <w:szCs w:val="24"/>
        </w:rPr>
        <w:t xml:space="preserve"> veprimtari</w:t>
      </w:r>
      <w:r w:rsidR="009F65BA" w:rsidRPr="00D75295">
        <w:rPr>
          <w:rFonts w:ascii="Times New Roman" w:hAnsi="Times New Roman" w:cs="Times New Roman"/>
          <w:sz w:val="24"/>
          <w:szCs w:val="24"/>
        </w:rPr>
        <w:t>t</w:t>
      </w:r>
      <w:r w:rsidRPr="00D75295">
        <w:rPr>
          <w:rFonts w:ascii="Times New Roman" w:hAnsi="Times New Roman" w:cs="Times New Roman"/>
          <w:sz w:val="24"/>
          <w:szCs w:val="24"/>
        </w:rPr>
        <w:t>ë kërkimit dhe zhvillimit shkencor, inovacionit, transferimit të teknologjisë</w:t>
      </w:r>
      <w:r w:rsidR="009F65BA" w:rsidRPr="00D75295">
        <w:rPr>
          <w:rFonts w:ascii="Times New Roman" w:hAnsi="Times New Roman" w:cs="Times New Roman"/>
          <w:sz w:val="24"/>
          <w:szCs w:val="24"/>
        </w:rPr>
        <w:t>.</w:t>
      </w:r>
      <w:r w:rsidRPr="00D75295">
        <w:rPr>
          <w:rFonts w:ascii="Times New Roman" w:hAnsi="Times New Roman" w:cs="Times New Roman"/>
          <w:bCs/>
          <w:sz w:val="24"/>
          <w:szCs w:val="24"/>
        </w:rPr>
        <w:t xml:space="preserve"> </w:t>
      </w:r>
    </w:p>
    <w:p w14:paraId="02118E9C" w14:textId="2BCA6BB7" w:rsidR="00507CD9" w:rsidRPr="00D75295" w:rsidRDefault="00507CD9" w:rsidP="00507CD9">
      <w:pPr>
        <w:pStyle w:val="ListParagraph"/>
        <w:numPr>
          <w:ilvl w:val="0"/>
          <w:numId w:val="4"/>
        </w:numPr>
        <w:spacing w:after="200" w:line="276" w:lineRule="auto"/>
        <w:ind w:left="426"/>
        <w:jc w:val="both"/>
        <w:rPr>
          <w:rFonts w:ascii="Times New Roman" w:hAnsi="Times New Roman" w:cs="Times New Roman"/>
          <w:bCs/>
          <w:sz w:val="24"/>
          <w:szCs w:val="24"/>
        </w:rPr>
      </w:pPr>
      <w:r w:rsidRPr="00D75295">
        <w:rPr>
          <w:rFonts w:ascii="Times New Roman" w:hAnsi="Times New Roman" w:cs="Times New Roman"/>
          <w:bCs/>
          <w:sz w:val="24"/>
          <w:szCs w:val="24"/>
        </w:rPr>
        <w:t xml:space="preserve">“Veprimtari kërkimore shkencore” </w:t>
      </w:r>
      <w:r w:rsidRPr="00D75295">
        <w:rPr>
          <w:rFonts w:ascii="Times New Roman" w:hAnsi="Times New Roman" w:cs="Times New Roman"/>
          <w:sz w:val="24"/>
          <w:szCs w:val="24"/>
        </w:rPr>
        <w:t>është tërësia e veprimeve të ndërmarra nga kërkuesi</w:t>
      </w:r>
      <w:r w:rsidR="00526978" w:rsidRPr="00D75295">
        <w:rPr>
          <w:rFonts w:ascii="Times New Roman" w:eastAsia="Times New Roman" w:hAnsi="Times New Roman" w:cs="Times New Roman"/>
          <w:sz w:val="24"/>
          <w:szCs w:val="24"/>
        </w:rPr>
        <w:t>,</w:t>
      </w:r>
      <w:r w:rsidR="009E1799" w:rsidRPr="00D75295">
        <w:rPr>
          <w:rFonts w:ascii="Times New Roman" w:eastAsia="Times New Roman" w:hAnsi="Times New Roman" w:cs="Times New Roman"/>
          <w:sz w:val="24"/>
          <w:szCs w:val="24"/>
        </w:rPr>
        <w:t xml:space="preserve"> </w:t>
      </w:r>
      <w:r w:rsidR="00A84B14" w:rsidRPr="00D75295">
        <w:rPr>
          <w:rFonts w:ascii="Times New Roman" w:eastAsia="Times New Roman" w:hAnsi="Times New Roman" w:cs="Times New Roman"/>
          <w:sz w:val="24"/>
          <w:szCs w:val="24"/>
        </w:rPr>
        <w:t>individ</w:t>
      </w:r>
      <w:r w:rsidR="00526978" w:rsidRPr="00D75295">
        <w:rPr>
          <w:rFonts w:ascii="Times New Roman" w:eastAsia="Times New Roman" w:hAnsi="Times New Roman" w:cs="Times New Roman"/>
          <w:sz w:val="24"/>
          <w:szCs w:val="24"/>
        </w:rPr>
        <w:t>i</w:t>
      </w:r>
      <w:r w:rsidR="00A84B14" w:rsidRPr="00D75295">
        <w:rPr>
          <w:rFonts w:ascii="Times New Roman" w:eastAsia="Times New Roman" w:hAnsi="Times New Roman" w:cs="Times New Roman"/>
          <w:sz w:val="24"/>
          <w:szCs w:val="24"/>
        </w:rPr>
        <w:t>, grup</w:t>
      </w:r>
      <w:r w:rsidR="00526978" w:rsidRPr="00D75295">
        <w:rPr>
          <w:rFonts w:ascii="Times New Roman" w:eastAsia="Times New Roman" w:hAnsi="Times New Roman" w:cs="Times New Roman"/>
          <w:sz w:val="24"/>
          <w:szCs w:val="24"/>
        </w:rPr>
        <w:t>i i</w:t>
      </w:r>
      <w:r w:rsidR="00A84B14" w:rsidRPr="00D75295">
        <w:rPr>
          <w:rFonts w:ascii="Times New Roman" w:eastAsia="Times New Roman" w:hAnsi="Times New Roman" w:cs="Times New Roman"/>
          <w:sz w:val="24"/>
          <w:szCs w:val="24"/>
        </w:rPr>
        <w:t xml:space="preserve"> </w:t>
      </w:r>
      <w:r w:rsidR="00526978" w:rsidRPr="00D75295">
        <w:rPr>
          <w:rFonts w:ascii="Times New Roman" w:eastAsia="Times New Roman" w:hAnsi="Times New Roman" w:cs="Times New Roman"/>
          <w:sz w:val="24"/>
          <w:szCs w:val="24"/>
        </w:rPr>
        <w:t xml:space="preserve">individëve </w:t>
      </w:r>
      <w:r w:rsidR="00A84B14" w:rsidRPr="00D75295">
        <w:rPr>
          <w:rFonts w:ascii="Times New Roman" w:eastAsia="Times New Roman" w:hAnsi="Times New Roman" w:cs="Times New Roman"/>
          <w:sz w:val="24"/>
          <w:szCs w:val="24"/>
        </w:rPr>
        <w:t>a</w:t>
      </w:r>
      <w:r w:rsidR="00821B40" w:rsidRPr="00D75295">
        <w:rPr>
          <w:rFonts w:ascii="Times New Roman" w:eastAsia="Times New Roman" w:hAnsi="Times New Roman" w:cs="Times New Roman"/>
          <w:sz w:val="24"/>
          <w:szCs w:val="24"/>
        </w:rPr>
        <w:t>po</w:t>
      </w:r>
      <w:r w:rsidR="00A84B14" w:rsidRPr="00D75295">
        <w:rPr>
          <w:rFonts w:ascii="Times New Roman" w:eastAsia="Times New Roman" w:hAnsi="Times New Roman" w:cs="Times New Roman"/>
          <w:sz w:val="24"/>
          <w:szCs w:val="24"/>
        </w:rPr>
        <w:t xml:space="preserve"> struktura të posaçme të ngritura sipas këtij ligji, </w:t>
      </w:r>
      <w:r w:rsidRPr="00D75295">
        <w:rPr>
          <w:rFonts w:ascii="Times New Roman" w:hAnsi="Times New Roman" w:cs="Times New Roman"/>
          <w:sz w:val="24"/>
          <w:szCs w:val="24"/>
        </w:rPr>
        <w:t xml:space="preserve"> me qëllim që të gjenerojë njohuri</w:t>
      </w:r>
      <w:r w:rsidR="00C91275" w:rsidRPr="00D75295">
        <w:rPr>
          <w:rFonts w:ascii="Times New Roman" w:hAnsi="Times New Roman" w:cs="Times New Roman"/>
          <w:sz w:val="24"/>
          <w:szCs w:val="24"/>
        </w:rPr>
        <w:t xml:space="preserve">, </w:t>
      </w:r>
      <w:r w:rsidR="00A84B14" w:rsidRPr="00D75295">
        <w:rPr>
          <w:rFonts w:ascii="Times New Roman" w:eastAsia="Times New Roman" w:hAnsi="Times New Roman" w:cs="Times New Roman"/>
          <w:sz w:val="24"/>
          <w:szCs w:val="24"/>
        </w:rPr>
        <w:t>studime a</w:t>
      </w:r>
      <w:r w:rsidR="00C91275" w:rsidRPr="00D75295">
        <w:rPr>
          <w:rFonts w:ascii="Times New Roman" w:eastAsia="Times New Roman" w:hAnsi="Times New Roman" w:cs="Times New Roman"/>
          <w:sz w:val="24"/>
          <w:szCs w:val="24"/>
        </w:rPr>
        <w:t>po</w:t>
      </w:r>
      <w:r w:rsidR="00A84B14" w:rsidRPr="00D75295">
        <w:rPr>
          <w:rFonts w:ascii="Times New Roman" w:eastAsia="Times New Roman" w:hAnsi="Times New Roman" w:cs="Times New Roman"/>
          <w:sz w:val="24"/>
          <w:szCs w:val="24"/>
        </w:rPr>
        <w:t xml:space="preserve"> </w:t>
      </w:r>
      <w:r w:rsidRPr="00D75295">
        <w:rPr>
          <w:rFonts w:ascii="Times New Roman" w:hAnsi="Times New Roman" w:cs="Times New Roman"/>
          <w:sz w:val="24"/>
          <w:szCs w:val="24"/>
        </w:rPr>
        <w:t>aplikime të reja</w:t>
      </w:r>
      <w:r w:rsidRPr="00D75295">
        <w:rPr>
          <w:rFonts w:ascii="Times New Roman" w:hAnsi="Times New Roman" w:cs="Times New Roman"/>
          <w:bCs/>
          <w:sz w:val="24"/>
          <w:szCs w:val="24"/>
        </w:rPr>
        <w:t xml:space="preserve">. </w:t>
      </w:r>
    </w:p>
    <w:p w14:paraId="17CEF5A1" w14:textId="676C6688" w:rsidR="00EC71EC" w:rsidRPr="00D75295" w:rsidRDefault="001C5738" w:rsidP="00715B4B">
      <w:pPr>
        <w:pStyle w:val="ListParagraph"/>
        <w:numPr>
          <w:ilvl w:val="0"/>
          <w:numId w:val="4"/>
        </w:numPr>
        <w:spacing w:after="0" w:line="276" w:lineRule="auto"/>
        <w:ind w:left="450"/>
        <w:jc w:val="both"/>
        <w:rPr>
          <w:rFonts w:ascii="Times New Roman" w:hAnsi="Times New Roman" w:cs="Times New Roman"/>
          <w:sz w:val="24"/>
          <w:szCs w:val="24"/>
        </w:rPr>
      </w:pPr>
      <w:r w:rsidRPr="00D75295">
        <w:rPr>
          <w:rFonts w:ascii="Times New Roman" w:hAnsi="Times New Roman" w:cs="Times New Roman"/>
          <w:sz w:val="24"/>
          <w:szCs w:val="24"/>
        </w:rPr>
        <w:t>“</w:t>
      </w:r>
      <w:r w:rsidR="00EC71EC" w:rsidRPr="00D75295">
        <w:rPr>
          <w:rFonts w:ascii="Times New Roman" w:hAnsi="Times New Roman" w:cs="Times New Roman"/>
          <w:sz w:val="24"/>
          <w:szCs w:val="24"/>
        </w:rPr>
        <w:t xml:space="preserve">Pezullimi i veprimtarisë </w:t>
      </w:r>
      <w:r w:rsidR="00A647B5" w:rsidRPr="00D75295">
        <w:rPr>
          <w:rFonts w:ascii="Times New Roman" w:hAnsi="Times New Roman" w:cs="Times New Roman"/>
          <w:sz w:val="24"/>
          <w:szCs w:val="24"/>
        </w:rPr>
        <w:t>k</w:t>
      </w:r>
      <w:r w:rsidR="00A613D5" w:rsidRPr="00D75295">
        <w:rPr>
          <w:rFonts w:ascii="Times New Roman" w:hAnsi="Times New Roman" w:cs="Times New Roman"/>
          <w:sz w:val="24"/>
          <w:szCs w:val="24"/>
        </w:rPr>
        <w:t>ë</w:t>
      </w:r>
      <w:r w:rsidR="00A647B5" w:rsidRPr="00D75295">
        <w:rPr>
          <w:rFonts w:ascii="Times New Roman" w:hAnsi="Times New Roman" w:cs="Times New Roman"/>
          <w:sz w:val="24"/>
          <w:szCs w:val="24"/>
        </w:rPr>
        <w:t>rkimore</w:t>
      </w:r>
      <w:r w:rsidR="00EC71EC" w:rsidRPr="00D75295">
        <w:rPr>
          <w:rFonts w:ascii="Times New Roman" w:hAnsi="Times New Roman" w:cs="Times New Roman"/>
          <w:sz w:val="24"/>
          <w:szCs w:val="24"/>
        </w:rPr>
        <w:t xml:space="preserve">” është heqja e së drejtës për të ushtruar </w:t>
      </w:r>
      <w:r w:rsidRPr="00D75295">
        <w:rPr>
          <w:rFonts w:ascii="Times New Roman" w:hAnsi="Times New Roman" w:cs="Times New Roman"/>
          <w:sz w:val="24"/>
          <w:szCs w:val="24"/>
        </w:rPr>
        <w:t>veprimtarinë</w:t>
      </w:r>
      <w:r w:rsidR="00EC71EC" w:rsidRPr="00D75295">
        <w:rPr>
          <w:rFonts w:ascii="Times New Roman" w:hAnsi="Times New Roman" w:cs="Times New Roman"/>
          <w:sz w:val="24"/>
          <w:szCs w:val="24"/>
        </w:rPr>
        <w:t xml:space="preserve"> k</w:t>
      </w:r>
      <w:r w:rsidR="00715B4B" w:rsidRPr="00D75295">
        <w:rPr>
          <w:rFonts w:ascii="Times New Roman" w:hAnsi="Times New Roman" w:cs="Times New Roman"/>
          <w:sz w:val="24"/>
          <w:szCs w:val="24"/>
        </w:rPr>
        <w:t>ë</w:t>
      </w:r>
      <w:r w:rsidR="00EC71EC" w:rsidRPr="00D75295">
        <w:rPr>
          <w:rFonts w:ascii="Times New Roman" w:hAnsi="Times New Roman" w:cs="Times New Roman"/>
          <w:sz w:val="24"/>
          <w:szCs w:val="24"/>
        </w:rPr>
        <w:t>rkimore shkencore, deri në përmbushjen e kushteve të vendosura nga ministria për plotësimin e kritereve për ushtrimin e veprimtarisë së institucionit p</w:t>
      </w:r>
      <w:r w:rsidR="00715B4B" w:rsidRPr="00D75295">
        <w:rPr>
          <w:rFonts w:ascii="Times New Roman" w:hAnsi="Times New Roman" w:cs="Times New Roman"/>
          <w:sz w:val="24"/>
          <w:szCs w:val="24"/>
        </w:rPr>
        <w:t>ë</w:t>
      </w:r>
      <w:r w:rsidR="00EC71EC" w:rsidRPr="00D75295">
        <w:rPr>
          <w:rFonts w:ascii="Times New Roman" w:hAnsi="Times New Roman" w:cs="Times New Roman"/>
          <w:sz w:val="24"/>
          <w:szCs w:val="24"/>
        </w:rPr>
        <w:t>r k</w:t>
      </w:r>
      <w:r w:rsidR="00715B4B" w:rsidRPr="00D75295">
        <w:rPr>
          <w:rFonts w:ascii="Times New Roman" w:hAnsi="Times New Roman" w:cs="Times New Roman"/>
          <w:sz w:val="24"/>
          <w:szCs w:val="24"/>
        </w:rPr>
        <w:t>ë</w:t>
      </w:r>
      <w:r w:rsidR="00EC71EC" w:rsidRPr="00D75295">
        <w:rPr>
          <w:rFonts w:ascii="Times New Roman" w:hAnsi="Times New Roman" w:cs="Times New Roman"/>
          <w:sz w:val="24"/>
          <w:szCs w:val="24"/>
        </w:rPr>
        <w:t>rkimin shkencor.</w:t>
      </w:r>
    </w:p>
    <w:p w14:paraId="6ABF6190" w14:textId="77777777" w:rsidR="00682F8B" w:rsidRPr="00D75295" w:rsidRDefault="00682F8B" w:rsidP="00507CD9">
      <w:pPr>
        <w:spacing w:after="0" w:line="276" w:lineRule="auto"/>
        <w:jc w:val="center"/>
        <w:rPr>
          <w:rFonts w:ascii="Times New Roman" w:hAnsi="Times New Roman" w:cs="Times New Roman"/>
          <w:b/>
          <w:bCs/>
          <w:sz w:val="24"/>
          <w:szCs w:val="24"/>
        </w:rPr>
      </w:pPr>
    </w:p>
    <w:p w14:paraId="5ABB7A5B" w14:textId="726368FB"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Neni 4</w:t>
      </w:r>
    </w:p>
    <w:p w14:paraId="6551DC62" w14:textId="37444C3B"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Parimet bazë të sistemit të</w:t>
      </w:r>
      <w:r w:rsidR="009E1799" w:rsidRPr="00D75295">
        <w:rPr>
          <w:rFonts w:ascii="Times New Roman" w:hAnsi="Times New Roman" w:cs="Times New Roman"/>
          <w:b/>
          <w:bCs/>
          <w:sz w:val="24"/>
          <w:szCs w:val="24"/>
        </w:rPr>
        <w:t xml:space="preserve"> shkenc</w:t>
      </w:r>
      <w:r w:rsidR="003D2FEF" w:rsidRPr="00D75295">
        <w:rPr>
          <w:rFonts w:ascii="Times New Roman" w:hAnsi="Times New Roman" w:cs="Times New Roman"/>
          <w:b/>
          <w:bCs/>
          <w:sz w:val="24"/>
          <w:szCs w:val="24"/>
        </w:rPr>
        <w:t>ë</w:t>
      </w:r>
      <w:r w:rsidR="009E1799" w:rsidRPr="00D75295">
        <w:rPr>
          <w:rFonts w:ascii="Times New Roman" w:hAnsi="Times New Roman" w:cs="Times New Roman"/>
          <w:b/>
          <w:bCs/>
          <w:sz w:val="24"/>
          <w:szCs w:val="24"/>
        </w:rPr>
        <w:t>s dhe</w:t>
      </w:r>
      <w:r w:rsidRPr="00D75295">
        <w:rPr>
          <w:rFonts w:ascii="Times New Roman" w:hAnsi="Times New Roman" w:cs="Times New Roman"/>
          <w:b/>
          <w:bCs/>
          <w:sz w:val="24"/>
          <w:szCs w:val="24"/>
        </w:rPr>
        <w:t xml:space="preserve"> </w:t>
      </w:r>
      <w:r w:rsidR="00A84B14" w:rsidRPr="00D75295">
        <w:rPr>
          <w:rFonts w:ascii="Times New Roman" w:eastAsia="Times New Roman" w:hAnsi="Times New Roman" w:cs="Times New Roman"/>
          <w:b/>
          <w:sz w:val="24"/>
          <w:szCs w:val="24"/>
        </w:rPr>
        <w:t>kërkimit shkencor</w:t>
      </w:r>
    </w:p>
    <w:p w14:paraId="108087F3" w14:textId="77777777" w:rsidR="00507CD9" w:rsidRPr="00D75295" w:rsidRDefault="00507CD9" w:rsidP="00507CD9">
      <w:pPr>
        <w:spacing w:after="0" w:line="276" w:lineRule="auto"/>
        <w:jc w:val="center"/>
        <w:rPr>
          <w:rFonts w:ascii="Times New Roman" w:hAnsi="Times New Roman" w:cs="Times New Roman"/>
          <w:b/>
          <w:bCs/>
          <w:sz w:val="24"/>
          <w:szCs w:val="24"/>
        </w:rPr>
      </w:pPr>
    </w:p>
    <w:p w14:paraId="2DEC41C8" w14:textId="177FCA30" w:rsidR="00507CD9" w:rsidRPr="00D75295" w:rsidRDefault="00507CD9" w:rsidP="005A1E13">
      <w:pPr>
        <w:spacing w:after="200" w:line="276" w:lineRule="auto"/>
        <w:jc w:val="both"/>
        <w:rPr>
          <w:rFonts w:ascii="Times New Roman" w:hAnsi="Times New Roman" w:cs="Times New Roman"/>
          <w:bCs/>
          <w:sz w:val="24"/>
          <w:szCs w:val="24"/>
        </w:rPr>
      </w:pPr>
      <w:r w:rsidRPr="00D75295">
        <w:rPr>
          <w:rFonts w:ascii="Times New Roman" w:hAnsi="Times New Roman" w:cs="Times New Roman"/>
          <w:bCs/>
          <w:sz w:val="24"/>
          <w:szCs w:val="24"/>
        </w:rPr>
        <w:t>V</w:t>
      </w:r>
      <w:r w:rsidRPr="00D75295">
        <w:rPr>
          <w:rFonts w:ascii="Times New Roman" w:hAnsi="Times New Roman" w:cs="Times New Roman"/>
          <w:sz w:val="24"/>
          <w:szCs w:val="24"/>
        </w:rPr>
        <w:t xml:space="preserve">eprimtaritë e sistemit të </w:t>
      </w:r>
      <w:r w:rsidR="006A2F20" w:rsidRPr="00D75295">
        <w:rPr>
          <w:rFonts w:ascii="Times New Roman" w:hAnsi="Times New Roman" w:cs="Times New Roman"/>
          <w:sz w:val="24"/>
          <w:szCs w:val="24"/>
        </w:rPr>
        <w:t>shkenc</w:t>
      </w:r>
      <w:r w:rsidR="003D2FEF" w:rsidRPr="00D75295">
        <w:rPr>
          <w:rFonts w:ascii="Times New Roman" w:hAnsi="Times New Roman" w:cs="Times New Roman"/>
          <w:sz w:val="24"/>
          <w:szCs w:val="24"/>
        </w:rPr>
        <w:t>ë</w:t>
      </w:r>
      <w:r w:rsidR="006A2F20" w:rsidRPr="00D75295">
        <w:rPr>
          <w:rFonts w:ascii="Times New Roman" w:hAnsi="Times New Roman" w:cs="Times New Roman"/>
          <w:sz w:val="24"/>
          <w:szCs w:val="24"/>
        </w:rPr>
        <w:t xml:space="preserve">s dhe </w:t>
      </w:r>
      <w:r w:rsidR="00A84B14" w:rsidRPr="00D75295">
        <w:rPr>
          <w:rFonts w:ascii="Times New Roman" w:eastAsia="Times New Roman" w:hAnsi="Times New Roman" w:cs="Times New Roman"/>
          <w:sz w:val="24"/>
          <w:szCs w:val="24"/>
        </w:rPr>
        <w:t>kërkimit shkencor</w:t>
      </w:r>
      <w:r w:rsidRPr="00D75295">
        <w:rPr>
          <w:rFonts w:ascii="Times New Roman" w:hAnsi="Times New Roman" w:cs="Times New Roman"/>
          <w:sz w:val="24"/>
          <w:szCs w:val="24"/>
        </w:rPr>
        <w:t xml:space="preserve"> </w:t>
      </w:r>
      <w:r w:rsidR="00617FEF" w:rsidRPr="00D75295">
        <w:rPr>
          <w:rFonts w:ascii="Times New Roman" w:hAnsi="Times New Roman" w:cs="Times New Roman"/>
          <w:sz w:val="24"/>
          <w:szCs w:val="24"/>
        </w:rPr>
        <w:t xml:space="preserve">udhëhiqet nga këto parime: </w:t>
      </w:r>
    </w:p>
    <w:p w14:paraId="5BA45A97" w14:textId="269E992D" w:rsidR="00507CD9" w:rsidRPr="00D75295" w:rsidRDefault="00704656" w:rsidP="00704656">
      <w:pPr>
        <w:pStyle w:val="ListParagraph"/>
        <w:numPr>
          <w:ilvl w:val="0"/>
          <w:numId w:val="66"/>
        </w:numPr>
        <w:spacing w:after="200" w:line="276" w:lineRule="auto"/>
        <w:jc w:val="both"/>
        <w:rPr>
          <w:rFonts w:asciiTheme="majorBidi" w:hAnsiTheme="majorBidi" w:cstheme="majorBidi"/>
          <w:bCs/>
          <w:sz w:val="24"/>
          <w:szCs w:val="24"/>
        </w:rPr>
      </w:pPr>
      <w:r w:rsidRPr="00D75295">
        <w:rPr>
          <w:rFonts w:asciiTheme="majorBidi" w:hAnsiTheme="majorBidi" w:cstheme="majorBidi"/>
          <w:bCs/>
          <w:sz w:val="24"/>
          <w:szCs w:val="24"/>
        </w:rPr>
        <w:t>“</w:t>
      </w:r>
      <w:r w:rsidR="00507CD9" w:rsidRPr="00D75295">
        <w:rPr>
          <w:rFonts w:asciiTheme="majorBidi" w:hAnsiTheme="majorBidi" w:cstheme="majorBidi"/>
          <w:bCs/>
          <w:sz w:val="24"/>
          <w:szCs w:val="24"/>
        </w:rPr>
        <w:t xml:space="preserve">Liria </w:t>
      </w:r>
      <w:r w:rsidR="00507CD9" w:rsidRPr="00D75295">
        <w:rPr>
          <w:rFonts w:asciiTheme="majorBidi" w:hAnsiTheme="majorBidi" w:cstheme="majorBidi"/>
          <w:sz w:val="24"/>
          <w:szCs w:val="24"/>
        </w:rPr>
        <w:t>e kërkimit shkencor</w:t>
      </w:r>
      <w:r w:rsidRPr="00D75295">
        <w:rPr>
          <w:rFonts w:asciiTheme="majorBidi" w:hAnsiTheme="majorBidi" w:cstheme="majorBidi"/>
          <w:sz w:val="24"/>
          <w:szCs w:val="24"/>
        </w:rPr>
        <w:t>”</w:t>
      </w:r>
      <w:r w:rsidR="00507CD9" w:rsidRPr="00D75295">
        <w:rPr>
          <w:rFonts w:asciiTheme="majorBidi" w:hAnsiTheme="majorBidi" w:cstheme="majorBidi"/>
          <w:sz w:val="24"/>
          <w:szCs w:val="24"/>
        </w:rPr>
        <w:t xml:space="preserve"> </w:t>
      </w:r>
      <w:r w:rsidRPr="00D75295">
        <w:rPr>
          <w:rFonts w:asciiTheme="majorBidi" w:hAnsiTheme="majorBidi" w:cstheme="majorBidi"/>
          <w:sz w:val="24"/>
          <w:szCs w:val="24"/>
        </w:rPr>
        <w:t>e drejta për t’i</w:t>
      </w:r>
      <w:r w:rsidR="00507CD9" w:rsidRPr="00D75295">
        <w:rPr>
          <w:rFonts w:asciiTheme="majorBidi" w:hAnsiTheme="majorBidi" w:cstheme="majorBidi"/>
          <w:sz w:val="24"/>
          <w:szCs w:val="24"/>
        </w:rPr>
        <w:t xml:space="preserve"> garant</w:t>
      </w:r>
      <w:r w:rsidRPr="00D75295">
        <w:rPr>
          <w:rFonts w:asciiTheme="majorBidi" w:hAnsiTheme="majorBidi" w:cstheme="majorBidi"/>
          <w:sz w:val="24"/>
          <w:szCs w:val="24"/>
        </w:rPr>
        <w:t>uar</w:t>
      </w:r>
      <w:r w:rsidR="00507CD9" w:rsidRPr="00D75295">
        <w:rPr>
          <w:rFonts w:asciiTheme="majorBidi" w:hAnsiTheme="majorBidi" w:cstheme="majorBidi"/>
          <w:sz w:val="24"/>
          <w:szCs w:val="24"/>
        </w:rPr>
        <w:t xml:space="preserve"> çdo individi</w:t>
      </w:r>
      <w:r w:rsidR="00C91275" w:rsidRPr="00D75295">
        <w:rPr>
          <w:rFonts w:asciiTheme="majorBidi" w:hAnsiTheme="majorBidi" w:cstheme="majorBidi"/>
          <w:sz w:val="24"/>
          <w:szCs w:val="24"/>
        </w:rPr>
        <w:t>,</w:t>
      </w:r>
      <w:r w:rsidR="00507CD9" w:rsidRPr="00D75295">
        <w:rPr>
          <w:rFonts w:asciiTheme="majorBidi" w:hAnsiTheme="majorBidi" w:cstheme="majorBidi"/>
          <w:sz w:val="24"/>
          <w:szCs w:val="24"/>
        </w:rPr>
        <w:t xml:space="preserve"> </w:t>
      </w:r>
      <w:r w:rsidR="00A84B14" w:rsidRPr="00D75295">
        <w:rPr>
          <w:rFonts w:asciiTheme="majorBidi" w:eastAsia="Times New Roman" w:hAnsiTheme="majorBidi" w:cstheme="majorBidi"/>
          <w:sz w:val="24"/>
          <w:szCs w:val="24"/>
        </w:rPr>
        <w:t>institucioni</w:t>
      </w:r>
      <w:r w:rsidR="006A2F20" w:rsidRPr="00D75295">
        <w:rPr>
          <w:rFonts w:asciiTheme="majorBidi" w:eastAsia="Times New Roman" w:hAnsiTheme="majorBidi" w:cstheme="majorBidi"/>
          <w:sz w:val="24"/>
          <w:szCs w:val="24"/>
        </w:rPr>
        <w:t xml:space="preserve">, </w:t>
      </w:r>
      <w:r w:rsidR="00A84B14" w:rsidRPr="00D75295">
        <w:rPr>
          <w:rFonts w:asciiTheme="majorBidi" w:eastAsia="Times New Roman" w:hAnsiTheme="majorBidi" w:cstheme="majorBidi"/>
          <w:sz w:val="24"/>
          <w:szCs w:val="24"/>
        </w:rPr>
        <w:t>njësie kërkimore shkencore</w:t>
      </w:r>
      <w:r w:rsidR="006A2F20" w:rsidRPr="00D75295">
        <w:rPr>
          <w:rFonts w:asciiTheme="majorBidi" w:eastAsia="Times New Roman" w:hAnsiTheme="majorBidi" w:cstheme="majorBidi"/>
          <w:sz w:val="24"/>
          <w:szCs w:val="24"/>
        </w:rPr>
        <w:t xml:space="preserve"> </w:t>
      </w:r>
      <w:r w:rsidR="00C91275" w:rsidRPr="00D75295">
        <w:rPr>
          <w:rFonts w:asciiTheme="majorBidi" w:eastAsia="Times New Roman" w:hAnsiTheme="majorBidi" w:cstheme="majorBidi"/>
          <w:sz w:val="24"/>
          <w:szCs w:val="24"/>
        </w:rPr>
        <w:t xml:space="preserve">dhe </w:t>
      </w:r>
      <w:r w:rsidR="008F032C" w:rsidRPr="00D75295">
        <w:rPr>
          <w:rFonts w:asciiTheme="majorBidi" w:eastAsia="Times New Roman" w:hAnsiTheme="majorBidi" w:cstheme="majorBidi"/>
          <w:sz w:val="24"/>
          <w:szCs w:val="24"/>
        </w:rPr>
        <w:t>entiteti</w:t>
      </w:r>
      <w:r w:rsidR="00A84B14" w:rsidRPr="00D75295">
        <w:rPr>
          <w:rFonts w:asciiTheme="majorBidi" w:eastAsia="Times New Roman" w:hAnsiTheme="majorBidi" w:cstheme="majorBidi"/>
          <w:sz w:val="24"/>
          <w:szCs w:val="24"/>
        </w:rPr>
        <w:t xml:space="preserve"> të ngritur</w:t>
      </w:r>
      <w:r w:rsidR="00507CD9" w:rsidRPr="00D75295">
        <w:rPr>
          <w:rFonts w:asciiTheme="majorBidi" w:hAnsiTheme="majorBidi" w:cstheme="majorBidi"/>
          <w:sz w:val="24"/>
          <w:szCs w:val="24"/>
        </w:rPr>
        <w:t xml:space="preserve"> në përputhje me këtë ligj</w:t>
      </w:r>
      <w:r w:rsidR="00B35CAF" w:rsidRPr="00D75295">
        <w:rPr>
          <w:rFonts w:ascii="Times New Roman" w:hAnsi="Times New Roman" w:cs="Times New Roman"/>
        </w:rPr>
        <w:t xml:space="preserve">, </w:t>
      </w:r>
      <w:r w:rsidRPr="00D75295">
        <w:rPr>
          <w:rFonts w:ascii="Times New Roman" w:hAnsi="Times New Roman" w:cs="Times New Roman"/>
          <w:bCs/>
          <w:sz w:val="24"/>
          <w:szCs w:val="24"/>
        </w:rPr>
        <w:t xml:space="preserve"> </w:t>
      </w:r>
      <w:r w:rsidRPr="00D75295">
        <w:rPr>
          <w:rFonts w:asciiTheme="majorBidi" w:hAnsiTheme="majorBidi" w:cstheme="majorBidi"/>
          <w:bCs/>
          <w:sz w:val="24"/>
          <w:szCs w:val="24"/>
        </w:rPr>
        <w:t>lirinë e mendimit dhe shprehjes, lirinë për të përcaktuar pyetjet e kërkimit, lirinë për të identifikuar metodat me të cilat zgjidhen problemet, lirinë për të zgjedhur dhe zhvilluar teori, lirinë për të vënë në dyshim urtësinë e pranuar dhe për të sjellë përpara ide të reja dhe lirinë për t'u bashkuar në organe profesionale ose përfaqësue</w:t>
      </w:r>
      <w:r w:rsidR="00B35CAF" w:rsidRPr="00D75295">
        <w:rPr>
          <w:rFonts w:asciiTheme="majorBidi" w:hAnsiTheme="majorBidi" w:cstheme="majorBidi"/>
          <w:bCs/>
          <w:sz w:val="24"/>
          <w:szCs w:val="24"/>
        </w:rPr>
        <w:t>se.</w:t>
      </w:r>
    </w:p>
    <w:p w14:paraId="34DF2FD4" w14:textId="142E2E22" w:rsidR="006A2F20" w:rsidRPr="00D75295" w:rsidRDefault="00B35CAF" w:rsidP="008955F9">
      <w:pPr>
        <w:pStyle w:val="ListParagraph"/>
        <w:numPr>
          <w:ilvl w:val="0"/>
          <w:numId w:val="66"/>
        </w:numPr>
        <w:spacing w:after="200" w:line="276" w:lineRule="auto"/>
        <w:jc w:val="both"/>
        <w:rPr>
          <w:rFonts w:asciiTheme="majorBidi" w:hAnsiTheme="majorBidi" w:cstheme="majorBidi"/>
          <w:bCs/>
          <w:sz w:val="24"/>
          <w:szCs w:val="24"/>
        </w:rPr>
      </w:pPr>
      <w:r w:rsidRPr="00D75295">
        <w:rPr>
          <w:rFonts w:asciiTheme="majorBidi" w:hAnsiTheme="majorBidi" w:cstheme="majorBidi"/>
          <w:bCs/>
          <w:sz w:val="24"/>
          <w:szCs w:val="24"/>
        </w:rPr>
        <w:t>“</w:t>
      </w:r>
      <w:r w:rsidR="006A2F20" w:rsidRPr="00D75295">
        <w:rPr>
          <w:rFonts w:asciiTheme="majorBidi" w:hAnsiTheme="majorBidi" w:cstheme="majorBidi"/>
          <w:bCs/>
          <w:sz w:val="24"/>
          <w:szCs w:val="24"/>
        </w:rPr>
        <w:t>Mund</w:t>
      </w:r>
      <w:r w:rsidR="003D2FEF" w:rsidRPr="00D75295">
        <w:rPr>
          <w:rFonts w:asciiTheme="majorBidi" w:hAnsiTheme="majorBidi" w:cstheme="majorBidi"/>
          <w:bCs/>
          <w:sz w:val="24"/>
          <w:szCs w:val="24"/>
        </w:rPr>
        <w:t>ë</w:t>
      </w:r>
      <w:r w:rsidR="006A2F20" w:rsidRPr="00D75295">
        <w:rPr>
          <w:rFonts w:asciiTheme="majorBidi" w:hAnsiTheme="majorBidi" w:cstheme="majorBidi"/>
          <w:bCs/>
          <w:sz w:val="24"/>
          <w:szCs w:val="24"/>
        </w:rPr>
        <w:t>si t</w:t>
      </w:r>
      <w:r w:rsidR="003D2FEF" w:rsidRPr="00D75295">
        <w:rPr>
          <w:rFonts w:asciiTheme="majorBidi" w:hAnsiTheme="majorBidi" w:cstheme="majorBidi"/>
          <w:bCs/>
          <w:sz w:val="24"/>
          <w:szCs w:val="24"/>
        </w:rPr>
        <w:t>ë</w:t>
      </w:r>
      <w:r w:rsidR="006A2F20" w:rsidRPr="00D75295">
        <w:rPr>
          <w:rFonts w:asciiTheme="majorBidi" w:hAnsiTheme="majorBidi" w:cstheme="majorBidi"/>
          <w:bCs/>
          <w:sz w:val="24"/>
          <w:szCs w:val="24"/>
        </w:rPr>
        <w:t xml:space="preserve"> barabarta</w:t>
      </w:r>
      <w:r w:rsidRPr="00D75295">
        <w:rPr>
          <w:rFonts w:asciiTheme="majorBidi" w:hAnsiTheme="majorBidi" w:cstheme="majorBidi"/>
          <w:bCs/>
          <w:sz w:val="24"/>
          <w:szCs w:val="24"/>
        </w:rPr>
        <w:t>”</w:t>
      </w:r>
      <w:r w:rsidR="00CA5A03" w:rsidRPr="00D75295">
        <w:rPr>
          <w:rFonts w:asciiTheme="majorBidi" w:hAnsiTheme="majorBidi" w:cstheme="majorBidi"/>
          <w:bCs/>
          <w:sz w:val="24"/>
          <w:szCs w:val="24"/>
        </w:rPr>
        <w:t>,</w:t>
      </w:r>
      <w:r w:rsidR="00CB5490" w:rsidRPr="00D75295">
        <w:rPr>
          <w:rFonts w:asciiTheme="majorBidi" w:hAnsiTheme="majorBidi" w:cstheme="majorBidi"/>
          <w:sz w:val="24"/>
          <w:szCs w:val="24"/>
        </w:rPr>
        <w:t xml:space="preserve"> </w:t>
      </w:r>
      <w:r w:rsidR="00BE2FFE" w:rsidRPr="00D75295">
        <w:rPr>
          <w:rFonts w:asciiTheme="majorBidi" w:hAnsiTheme="majorBidi" w:cstheme="majorBidi"/>
          <w:sz w:val="24"/>
          <w:szCs w:val="24"/>
        </w:rPr>
        <w:t>n</w:t>
      </w:r>
      <w:r w:rsidR="003D2FEF" w:rsidRPr="00D75295">
        <w:rPr>
          <w:rFonts w:asciiTheme="majorBidi" w:hAnsiTheme="majorBidi" w:cstheme="majorBidi"/>
          <w:sz w:val="24"/>
          <w:szCs w:val="24"/>
        </w:rPr>
        <w:t>ë</w:t>
      </w:r>
      <w:r w:rsidR="00BE2FFE" w:rsidRPr="00D75295">
        <w:rPr>
          <w:rFonts w:asciiTheme="majorBidi" w:hAnsiTheme="majorBidi" w:cstheme="majorBidi"/>
          <w:sz w:val="24"/>
          <w:szCs w:val="24"/>
        </w:rPr>
        <w:t xml:space="preserve"> kuptim t</w:t>
      </w:r>
      <w:r w:rsidR="003D2FEF" w:rsidRPr="00D75295">
        <w:rPr>
          <w:rFonts w:asciiTheme="majorBidi" w:hAnsiTheme="majorBidi" w:cstheme="majorBidi"/>
          <w:sz w:val="24"/>
          <w:szCs w:val="24"/>
        </w:rPr>
        <w:t>ë</w:t>
      </w:r>
      <w:r w:rsidR="00BE2FFE" w:rsidRPr="00D75295">
        <w:rPr>
          <w:rFonts w:asciiTheme="majorBidi" w:hAnsiTheme="majorBidi" w:cstheme="majorBidi"/>
          <w:sz w:val="24"/>
          <w:szCs w:val="24"/>
        </w:rPr>
        <w:t xml:space="preserve"> k</w:t>
      </w:r>
      <w:r w:rsidR="003D2FEF" w:rsidRPr="00D75295">
        <w:rPr>
          <w:rFonts w:asciiTheme="majorBidi" w:hAnsiTheme="majorBidi" w:cstheme="majorBidi"/>
          <w:sz w:val="24"/>
          <w:szCs w:val="24"/>
        </w:rPr>
        <w:t>ë</w:t>
      </w:r>
      <w:r w:rsidR="00BE2FFE" w:rsidRPr="00D75295">
        <w:rPr>
          <w:rFonts w:asciiTheme="majorBidi" w:hAnsiTheme="majorBidi" w:cstheme="majorBidi"/>
          <w:sz w:val="24"/>
          <w:szCs w:val="24"/>
        </w:rPr>
        <w:t>tij ligji</w:t>
      </w:r>
      <w:r w:rsidR="00CA5A03" w:rsidRPr="00D75295">
        <w:rPr>
          <w:rFonts w:asciiTheme="majorBidi" w:hAnsiTheme="majorBidi" w:cstheme="majorBidi"/>
          <w:sz w:val="24"/>
          <w:szCs w:val="24"/>
        </w:rPr>
        <w:t>,</w:t>
      </w:r>
      <w:r w:rsidR="00BE2FFE" w:rsidRPr="00D75295">
        <w:rPr>
          <w:rFonts w:asciiTheme="majorBidi" w:hAnsiTheme="majorBidi" w:cstheme="majorBidi"/>
          <w:sz w:val="24"/>
          <w:szCs w:val="24"/>
        </w:rPr>
        <w:t xml:space="preserve"> kuptohet kur </w:t>
      </w:r>
      <w:r w:rsidR="00CB5490" w:rsidRPr="00D75295">
        <w:rPr>
          <w:rFonts w:asciiTheme="majorBidi" w:hAnsiTheme="majorBidi" w:cstheme="majorBidi"/>
          <w:sz w:val="24"/>
          <w:szCs w:val="24"/>
        </w:rPr>
        <w:t>institucionet</w:t>
      </w:r>
      <w:r w:rsidRPr="00D75295">
        <w:rPr>
          <w:rFonts w:asciiTheme="majorBidi" w:hAnsiTheme="majorBidi" w:cstheme="majorBidi"/>
          <w:sz w:val="24"/>
          <w:szCs w:val="24"/>
        </w:rPr>
        <w:t xml:space="preserve">, institutet dhe njësitë e </w:t>
      </w:r>
      <w:r w:rsidR="00872BD7" w:rsidRPr="00D75295">
        <w:rPr>
          <w:rFonts w:asciiTheme="majorBidi" w:hAnsiTheme="majorBidi" w:cstheme="majorBidi"/>
          <w:sz w:val="24"/>
          <w:szCs w:val="24"/>
        </w:rPr>
        <w:t>pavarura</w:t>
      </w:r>
      <w:r w:rsidR="00CB5490" w:rsidRPr="00D75295">
        <w:rPr>
          <w:rFonts w:asciiTheme="majorBidi" w:hAnsiTheme="majorBidi" w:cstheme="majorBidi"/>
          <w:sz w:val="24"/>
          <w:szCs w:val="24"/>
        </w:rPr>
        <w:t xml:space="preserve"> gjatë ushtrimit të veprimtarisë, shmangin çdo diskriminim pa arsye objektive</w:t>
      </w:r>
      <w:r w:rsidR="00BE2FFE" w:rsidRPr="00D75295">
        <w:rPr>
          <w:rFonts w:asciiTheme="majorBidi" w:hAnsiTheme="majorBidi" w:cstheme="majorBidi"/>
          <w:sz w:val="24"/>
          <w:szCs w:val="24"/>
        </w:rPr>
        <w:t>,</w:t>
      </w:r>
      <w:r w:rsidR="00CB5490" w:rsidRPr="00D75295">
        <w:rPr>
          <w:rFonts w:asciiTheme="majorBidi" w:hAnsiTheme="majorBidi" w:cstheme="majorBidi"/>
          <w:sz w:val="24"/>
          <w:szCs w:val="24"/>
        </w:rPr>
        <w:t xml:space="preserve"> trajtim në mënyrë të drejtë dhe të paanshme të </w:t>
      </w:r>
      <w:r w:rsidR="00BE2FFE" w:rsidRPr="00D75295">
        <w:rPr>
          <w:rFonts w:asciiTheme="majorBidi" w:hAnsiTheme="majorBidi" w:cstheme="majorBidi"/>
          <w:sz w:val="24"/>
          <w:szCs w:val="24"/>
        </w:rPr>
        <w:t xml:space="preserve">të </w:t>
      </w:r>
      <w:r w:rsidR="00CB5490" w:rsidRPr="00D75295">
        <w:rPr>
          <w:rFonts w:asciiTheme="majorBidi" w:hAnsiTheme="majorBidi" w:cstheme="majorBidi"/>
          <w:sz w:val="24"/>
          <w:szCs w:val="24"/>
        </w:rPr>
        <w:t>gjitha subjekte</w:t>
      </w:r>
      <w:r w:rsidR="00BE2FFE" w:rsidRPr="00D75295">
        <w:rPr>
          <w:rFonts w:asciiTheme="majorBidi" w:hAnsiTheme="majorBidi" w:cstheme="majorBidi"/>
          <w:sz w:val="24"/>
          <w:szCs w:val="24"/>
        </w:rPr>
        <w:t>ve.</w:t>
      </w:r>
    </w:p>
    <w:p w14:paraId="75AD6D5D" w14:textId="3422F393" w:rsidR="008955F9" w:rsidRPr="00D75295" w:rsidRDefault="00B35CAF" w:rsidP="002A3DDB">
      <w:pPr>
        <w:pStyle w:val="ListParagraph"/>
        <w:numPr>
          <w:ilvl w:val="0"/>
          <w:numId w:val="66"/>
        </w:numPr>
        <w:spacing w:after="200" w:line="276" w:lineRule="auto"/>
        <w:jc w:val="both"/>
        <w:rPr>
          <w:rFonts w:asciiTheme="majorBidi" w:hAnsiTheme="majorBidi" w:cstheme="majorBidi"/>
          <w:bCs/>
          <w:sz w:val="24"/>
          <w:szCs w:val="24"/>
        </w:rPr>
      </w:pPr>
      <w:r w:rsidRPr="00D75295">
        <w:rPr>
          <w:rFonts w:asciiTheme="majorBidi" w:hAnsiTheme="majorBidi" w:cstheme="majorBidi"/>
          <w:bCs/>
          <w:sz w:val="24"/>
          <w:szCs w:val="24"/>
        </w:rPr>
        <w:lastRenderedPageBreak/>
        <w:t>“</w:t>
      </w:r>
      <w:r w:rsidR="006A2F20" w:rsidRPr="00D75295">
        <w:rPr>
          <w:rFonts w:asciiTheme="majorBidi" w:hAnsiTheme="majorBidi" w:cstheme="majorBidi"/>
          <w:bCs/>
          <w:sz w:val="24"/>
          <w:szCs w:val="24"/>
        </w:rPr>
        <w:t>Mosdiskriminimi</w:t>
      </w:r>
      <w:r w:rsidRPr="00D75295">
        <w:rPr>
          <w:rFonts w:asciiTheme="majorBidi" w:hAnsiTheme="majorBidi" w:cstheme="majorBidi"/>
          <w:bCs/>
          <w:sz w:val="24"/>
          <w:szCs w:val="24"/>
        </w:rPr>
        <w:t>”</w:t>
      </w:r>
      <w:r w:rsidR="006A2F20" w:rsidRPr="00D75295">
        <w:rPr>
          <w:rFonts w:asciiTheme="majorBidi" w:hAnsiTheme="majorBidi" w:cstheme="majorBidi"/>
          <w:bCs/>
          <w:sz w:val="24"/>
          <w:szCs w:val="24"/>
        </w:rPr>
        <w:t xml:space="preserve"> në veprimtaritë kërkimore-shkencore </w:t>
      </w:r>
      <w:r w:rsidRPr="00D75295">
        <w:rPr>
          <w:rFonts w:asciiTheme="majorBidi" w:hAnsiTheme="majorBidi" w:cstheme="majorBidi"/>
          <w:sz w:val="24"/>
          <w:szCs w:val="24"/>
        </w:rPr>
        <w:t xml:space="preserve">në kuptim të këtij ligji, </w:t>
      </w:r>
      <w:r w:rsidR="00F854F7" w:rsidRPr="00D75295">
        <w:rPr>
          <w:rFonts w:asciiTheme="majorBidi" w:hAnsiTheme="majorBidi" w:cstheme="majorBidi"/>
          <w:sz w:val="24"/>
          <w:szCs w:val="24"/>
        </w:rPr>
        <w:t>nënkupton</w:t>
      </w:r>
      <w:r w:rsidR="006A2F20" w:rsidRPr="00D75295">
        <w:rPr>
          <w:rFonts w:asciiTheme="majorBidi" w:hAnsiTheme="majorBidi" w:cstheme="majorBidi"/>
          <w:bCs/>
          <w:sz w:val="24"/>
          <w:szCs w:val="24"/>
        </w:rPr>
        <w:t xml:space="preserve"> </w:t>
      </w:r>
      <w:r w:rsidR="00B55135" w:rsidRPr="00D75295">
        <w:rPr>
          <w:rFonts w:asciiTheme="majorBidi" w:hAnsiTheme="majorBidi" w:cstheme="majorBidi"/>
          <w:bCs/>
          <w:sz w:val="24"/>
          <w:szCs w:val="24"/>
        </w:rPr>
        <w:t>eliminimin</w:t>
      </w:r>
      <w:r w:rsidR="006A2F20" w:rsidRPr="00D75295">
        <w:rPr>
          <w:rFonts w:asciiTheme="majorBidi" w:hAnsiTheme="majorBidi" w:cstheme="majorBidi"/>
          <w:bCs/>
          <w:sz w:val="24"/>
          <w:szCs w:val="24"/>
        </w:rPr>
        <w:t xml:space="preserve"> e pabarazive në lidhje me moshën, aftësinë e kufizuar, racën, përkatësinë etnike, fenë, besimin dhe orientimin seksual.</w:t>
      </w:r>
    </w:p>
    <w:p w14:paraId="4B3430E4" w14:textId="62FC04C1" w:rsidR="00507CD9" w:rsidRPr="00D75295" w:rsidRDefault="00F84B9B" w:rsidP="008955F9">
      <w:pPr>
        <w:pStyle w:val="ListParagraph"/>
        <w:spacing w:after="200" w:line="276" w:lineRule="auto"/>
        <w:ind w:hanging="360"/>
        <w:jc w:val="both"/>
        <w:rPr>
          <w:rFonts w:asciiTheme="majorBidi" w:hAnsiTheme="majorBidi" w:cstheme="majorBidi"/>
          <w:bCs/>
          <w:sz w:val="24"/>
          <w:szCs w:val="24"/>
        </w:rPr>
      </w:pPr>
      <w:r w:rsidRPr="00D75295">
        <w:rPr>
          <w:rFonts w:asciiTheme="majorBidi" w:hAnsiTheme="majorBidi" w:cstheme="majorBidi"/>
          <w:bCs/>
          <w:sz w:val="24"/>
          <w:szCs w:val="24"/>
        </w:rPr>
        <w:t xml:space="preserve">ç) </w:t>
      </w:r>
      <w:r w:rsidR="008955F9" w:rsidRPr="00D75295">
        <w:rPr>
          <w:rFonts w:asciiTheme="majorBidi" w:hAnsiTheme="majorBidi" w:cstheme="majorBidi"/>
          <w:bCs/>
          <w:sz w:val="24"/>
          <w:szCs w:val="24"/>
        </w:rPr>
        <w:t xml:space="preserve"> </w:t>
      </w:r>
      <w:r w:rsidR="00BE2FFE" w:rsidRPr="00D75295">
        <w:rPr>
          <w:rFonts w:asciiTheme="majorBidi" w:hAnsiTheme="majorBidi" w:cstheme="majorBidi"/>
          <w:bCs/>
          <w:sz w:val="24"/>
          <w:szCs w:val="24"/>
        </w:rPr>
        <w:t xml:space="preserve"> </w:t>
      </w:r>
      <w:r w:rsidR="00B35CAF" w:rsidRPr="00D75295">
        <w:rPr>
          <w:rFonts w:asciiTheme="majorBidi" w:hAnsiTheme="majorBidi" w:cstheme="majorBidi"/>
          <w:bCs/>
          <w:sz w:val="24"/>
          <w:szCs w:val="24"/>
        </w:rPr>
        <w:t>“</w:t>
      </w:r>
      <w:r w:rsidR="00507CD9" w:rsidRPr="00D75295">
        <w:rPr>
          <w:rFonts w:asciiTheme="majorBidi" w:hAnsiTheme="majorBidi" w:cstheme="majorBidi"/>
          <w:bCs/>
          <w:sz w:val="24"/>
          <w:szCs w:val="24"/>
        </w:rPr>
        <w:t>Barazia gjinore</w:t>
      </w:r>
      <w:r w:rsidR="00B35CAF" w:rsidRPr="00D75295">
        <w:rPr>
          <w:rFonts w:asciiTheme="majorBidi" w:hAnsiTheme="majorBidi" w:cstheme="majorBidi"/>
          <w:bCs/>
          <w:sz w:val="24"/>
          <w:szCs w:val="24"/>
        </w:rPr>
        <w:t xml:space="preserve">” </w:t>
      </w:r>
      <w:r w:rsidR="00507CD9" w:rsidRPr="00D75295">
        <w:rPr>
          <w:rFonts w:asciiTheme="majorBidi" w:hAnsiTheme="majorBidi" w:cstheme="majorBidi"/>
          <w:sz w:val="24"/>
          <w:szCs w:val="24"/>
        </w:rPr>
        <w:t>në veprimtaritë kërkimore-shkencore</w:t>
      </w:r>
      <w:r w:rsidR="00B35CAF" w:rsidRPr="00D75295">
        <w:rPr>
          <w:rFonts w:asciiTheme="majorBidi" w:hAnsiTheme="majorBidi" w:cstheme="majorBidi"/>
          <w:sz w:val="24"/>
          <w:szCs w:val="24"/>
        </w:rPr>
        <w:t xml:space="preserve"> në kuptim të këtij ligji</w:t>
      </w:r>
      <w:r w:rsidR="00507CD9" w:rsidRPr="00D75295">
        <w:rPr>
          <w:rFonts w:asciiTheme="majorBidi" w:hAnsiTheme="majorBidi" w:cstheme="majorBidi"/>
          <w:sz w:val="24"/>
          <w:szCs w:val="24"/>
        </w:rPr>
        <w:t xml:space="preserve"> </w:t>
      </w:r>
      <w:r w:rsidR="00B35CAF" w:rsidRPr="00D75295">
        <w:rPr>
          <w:rFonts w:asciiTheme="majorBidi" w:hAnsiTheme="majorBidi" w:cstheme="majorBidi"/>
          <w:sz w:val="24"/>
          <w:szCs w:val="24"/>
        </w:rPr>
        <w:t>lidhet me</w:t>
      </w:r>
      <w:r w:rsidR="00507CD9" w:rsidRPr="00D75295">
        <w:rPr>
          <w:rFonts w:asciiTheme="majorBidi" w:hAnsiTheme="majorBidi" w:cstheme="majorBidi"/>
          <w:sz w:val="24"/>
          <w:szCs w:val="24"/>
        </w:rPr>
        <w:t xml:space="preserve"> </w:t>
      </w:r>
      <w:r w:rsidR="00B55135" w:rsidRPr="00D75295">
        <w:rPr>
          <w:rFonts w:asciiTheme="majorBidi" w:hAnsiTheme="majorBidi" w:cstheme="majorBidi"/>
          <w:sz w:val="24"/>
          <w:szCs w:val="24"/>
        </w:rPr>
        <w:t>eliminimin</w:t>
      </w:r>
      <w:r w:rsidR="00507CD9" w:rsidRPr="00D75295">
        <w:rPr>
          <w:rFonts w:asciiTheme="majorBidi" w:hAnsiTheme="majorBidi" w:cstheme="majorBidi"/>
          <w:sz w:val="24"/>
          <w:szCs w:val="24"/>
        </w:rPr>
        <w:t xml:space="preserve"> e paragjykimeve dhe pabarazive gjinore, përmirësimin e ekuilibrit mes punës dhe jetës dhe promovimin e barazisë </w:t>
      </w:r>
      <w:r w:rsidR="00C91275" w:rsidRPr="00D75295">
        <w:rPr>
          <w:rFonts w:asciiTheme="majorBidi" w:hAnsiTheme="majorBidi" w:cstheme="majorBidi"/>
          <w:sz w:val="24"/>
          <w:szCs w:val="24"/>
        </w:rPr>
        <w:t>gjinore dhe mosdiskriminimit.</w:t>
      </w:r>
    </w:p>
    <w:p w14:paraId="09A9A6F3" w14:textId="5388E1C3" w:rsidR="008955F9" w:rsidRPr="00D75295" w:rsidRDefault="00BE2FFE" w:rsidP="008955F9">
      <w:pPr>
        <w:pStyle w:val="ListParagraph"/>
        <w:spacing w:after="200" w:line="276" w:lineRule="auto"/>
        <w:ind w:hanging="360"/>
        <w:jc w:val="both"/>
        <w:rPr>
          <w:rFonts w:asciiTheme="majorBidi" w:hAnsiTheme="majorBidi" w:cstheme="majorBidi"/>
          <w:bCs/>
          <w:sz w:val="24"/>
          <w:szCs w:val="24"/>
        </w:rPr>
      </w:pPr>
      <w:r w:rsidRPr="00D75295">
        <w:rPr>
          <w:rFonts w:asciiTheme="majorBidi" w:hAnsiTheme="majorBidi" w:cstheme="majorBidi"/>
          <w:sz w:val="24"/>
          <w:szCs w:val="24"/>
        </w:rPr>
        <w:t xml:space="preserve">d)  </w:t>
      </w:r>
      <w:r w:rsidR="00B35CAF" w:rsidRPr="00D75295">
        <w:rPr>
          <w:rFonts w:asciiTheme="majorBidi" w:hAnsiTheme="majorBidi" w:cstheme="majorBidi"/>
          <w:sz w:val="24"/>
          <w:szCs w:val="24"/>
        </w:rPr>
        <w:t>“</w:t>
      </w:r>
      <w:r w:rsidR="00DB74E4" w:rsidRPr="00D75295">
        <w:rPr>
          <w:rFonts w:asciiTheme="majorBidi" w:hAnsiTheme="majorBidi" w:cstheme="majorBidi"/>
          <w:sz w:val="24"/>
          <w:szCs w:val="24"/>
        </w:rPr>
        <w:t>Transparenca</w:t>
      </w:r>
      <w:r w:rsidR="00B35CAF" w:rsidRPr="00D75295">
        <w:rPr>
          <w:rFonts w:asciiTheme="majorBidi" w:hAnsiTheme="majorBidi" w:cstheme="majorBidi"/>
          <w:sz w:val="24"/>
          <w:szCs w:val="24"/>
        </w:rPr>
        <w:t>”</w:t>
      </w:r>
      <w:r w:rsidR="00DF115D" w:rsidRPr="00D75295">
        <w:rPr>
          <w:rFonts w:asciiTheme="majorBidi" w:hAnsiTheme="majorBidi" w:cstheme="majorBidi"/>
          <w:sz w:val="24"/>
          <w:szCs w:val="24"/>
        </w:rPr>
        <w:t xml:space="preserve"> </w:t>
      </w:r>
      <w:r w:rsidR="003D2FEF" w:rsidRPr="00D75295">
        <w:rPr>
          <w:rFonts w:asciiTheme="majorBidi" w:hAnsiTheme="majorBidi" w:cstheme="majorBidi"/>
          <w:sz w:val="24"/>
          <w:szCs w:val="24"/>
        </w:rPr>
        <w:t>ë</w:t>
      </w:r>
      <w:r w:rsidRPr="00D75295">
        <w:rPr>
          <w:rFonts w:asciiTheme="majorBidi" w:hAnsiTheme="majorBidi" w:cstheme="majorBidi"/>
          <w:sz w:val="24"/>
          <w:szCs w:val="24"/>
        </w:rPr>
        <w:t>sht</w:t>
      </w:r>
      <w:r w:rsidR="003D2FEF" w:rsidRPr="00D75295">
        <w:rPr>
          <w:rFonts w:asciiTheme="majorBidi" w:hAnsiTheme="majorBidi" w:cstheme="majorBidi"/>
          <w:sz w:val="24"/>
          <w:szCs w:val="24"/>
        </w:rPr>
        <w:t>ë</w:t>
      </w:r>
      <w:r w:rsidRPr="00D75295">
        <w:rPr>
          <w:rFonts w:asciiTheme="majorBidi" w:hAnsiTheme="majorBidi" w:cstheme="majorBidi"/>
          <w:sz w:val="24"/>
          <w:szCs w:val="24"/>
        </w:rPr>
        <w:t xml:space="preserve"> </w:t>
      </w:r>
      <w:r w:rsidR="00DF115D" w:rsidRPr="00D75295">
        <w:rPr>
          <w:rFonts w:asciiTheme="majorBidi" w:hAnsiTheme="majorBidi" w:cstheme="majorBidi"/>
          <w:sz w:val="24"/>
          <w:szCs w:val="24"/>
        </w:rPr>
        <w:t xml:space="preserve">ushtrimi i veprimtarisë </w:t>
      </w:r>
      <w:r w:rsidRPr="00D75295">
        <w:rPr>
          <w:rFonts w:asciiTheme="majorBidi" w:hAnsiTheme="majorBidi" w:cstheme="majorBidi"/>
          <w:sz w:val="24"/>
          <w:szCs w:val="24"/>
        </w:rPr>
        <w:t xml:space="preserve">kërkimore-shkencore </w:t>
      </w:r>
      <w:r w:rsidR="00DF115D" w:rsidRPr="00D75295">
        <w:rPr>
          <w:rFonts w:asciiTheme="majorBidi" w:hAnsiTheme="majorBidi" w:cstheme="majorBidi"/>
          <w:sz w:val="24"/>
          <w:szCs w:val="24"/>
        </w:rPr>
        <w:t xml:space="preserve">në mënyrë transparente </w:t>
      </w:r>
      <w:r w:rsidR="00CB5490" w:rsidRPr="00D75295">
        <w:rPr>
          <w:rFonts w:asciiTheme="majorBidi" w:hAnsiTheme="majorBidi" w:cstheme="majorBidi"/>
          <w:sz w:val="24"/>
          <w:szCs w:val="24"/>
        </w:rPr>
        <w:t>t</w:t>
      </w:r>
      <w:r w:rsidR="003D2FEF" w:rsidRPr="00D75295">
        <w:rPr>
          <w:rFonts w:asciiTheme="majorBidi" w:hAnsiTheme="majorBidi" w:cstheme="majorBidi"/>
          <w:sz w:val="24"/>
          <w:szCs w:val="24"/>
        </w:rPr>
        <w:t>ë</w:t>
      </w:r>
      <w:r w:rsidR="00CB5490" w:rsidRPr="00D75295">
        <w:rPr>
          <w:rFonts w:asciiTheme="majorBidi" w:hAnsiTheme="majorBidi" w:cstheme="majorBidi"/>
          <w:sz w:val="24"/>
          <w:szCs w:val="24"/>
        </w:rPr>
        <w:t xml:space="preserve"> institucioneve që drejtojnë, vlerësojnë, financojnë dhe ushtrojnë veprimtaritë  e kërkimit dhe zhvillimit shkencor, inovacionit, transferimit të teknologjisë.</w:t>
      </w:r>
      <w:r w:rsidR="00CB5490" w:rsidRPr="00D75295">
        <w:rPr>
          <w:rFonts w:asciiTheme="majorBidi" w:hAnsiTheme="majorBidi" w:cstheme="majorBidi"/>
          <w:bCs/>
          <w:sz w:val="24"/>
          <w:szCs w:val="24"/>
        </w:rPr>
        <w:t xml:space="preserve"> </w:t>
      </w:r>
    </w:p>
    <w:p w14:paraId="056B0ECA" w14:textId="794F5346" w:rsidR="00DB74E4" w:rsidRPr="00D75295" w:rsidRDefault="00BE2FFE" w:rsidP="008955F9">
      <w:pPr>
        <w:pStyle w:val="ListParagraph"/>
        <w:spacing w:after="200" w:line="276" w:lineRule="auto"/>
        <w:ind w:hanging="360"/>
        <w:jc w:val="both"/>
        <w:rPr>
          <w:rFonts w:asciiTheme="majorBidi" w:hAnsiTheme="majorBidi" w:cstheme="majorBidi"/>
          <w:bCs/>
          <w:sz w:val="24"/>
          <w:szCs w:val="24"/>
        </w:rPr>
      </w:pPr>
      <w:r w:rsidRPr="00D75295">
        <w:rPr>
          <w:rFonts w:ascii="Times New Roman" w:hAnsi="Times New Roman" w:cs="Times New Roman"/>
          <w:sz w:val="24"/>
          <w:szCs w:val="24"/>
        </w:rPr>
        <w:t xml:space="preserve">dh) </w:t>
      </w:r>
      <w:r w:rsidR="00B35CAF" w:rsidRPr="00D75295">
        <w:rPr>
          <w:rFonts w:ascii="Times New Roman" w:hAnsi="Times New Roman" w:cs="Times New Roman"/>
          <w:sz w:val="24"/>
          <w:szCs w:val="24"/>
        </w:rPr>
        <w:t>“</w:t>
      </w:r>
      <w:r w:rsidR="00DB74E4" w:rsidRPr="00D75295">
        <w:rPr>
          <w:rFonts w:ascii="Times New Roman" w:hAnsi="Times New Roman" w:cs="Times New Roman"/>
          <w:sz w:val="24"/>
          <w:szCs w:val="24"/>
        </w:rPr>
        <w:t>Shkenca e hapur</w:t>
      </w:r>
      <w:r w:rsidR="00B35CAF" w:rsidRPr="00D75295">
        <w:rPr>
          <w:rFonts w:ascii="Times New Roman" w:hAnsi="Times New Roman" w:cs="Times New Roman"/>
          <w:sz w:val="24"/>
          <w:szCs w:val="24"/>
        </w:rPr>
        <w:t>”</w:t>
      </w:r>
      <w:r w:rsidR="002B1DA5" w:rsidRPr="00D75295">
        <w:rPr>
          <w:rFonts w:ascii="Times New Roman" w:hAnsi="Times New Roman" w:cs="Times New Roman"/>
          <w:sz w:val="24"/>
          <w:szCs w:val="24"/>
        </w:rPr>
        <w:t xml:space="preserve"> </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sht</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 xml:space="preserve"> veprimtaria </w:t>
      </w:r>
      <w:r w:rsidR="00645017" w:rsidRPr="00D75295">
        <w:rPr>
          <w:rFonts w:ascii="Times New Roman" w:hAnsi="Times New Roman" w:cs="Times New Roman"/>
          <w:sz w:val="24"/>
          <w:szCs w:val="24"/>
        </w:rPr>
        <w:t>k</w:t>
      </w:r>
      <w:r w:rsidR="00AD56E4" w:rsidRPr="00D75295">
        <w:rPr>
          <w:rFonts w:ascii="Times New Roman" w:hAnsi="Times New Roman" w:cs="Times New Roman"/>
          <w:sz w:val="24"/>
          <w:szCs w:val="24"/>
        </w:rPr>
        <w:t>ë</w:t>
      </w:r>
      <w:r w:rsidR="00645017" w:rsidRPr="00D75295">
        <w:rPr>
          <w:rFonts w:ascii="Times New Roman" w:hAnsi="Times New Roman" w:cs="Times New Roman"/>
          <w:sz w:val="24"/>
          <w:szCs w:val="24"/>
        </w:rPr>
        <w:t xml:space="preserve">rkimore </w:t>
      </w:r>
      <w:r w:rsidR="00B55135" w:rsidRPr="00D75295">
        <w:rPr>
          <w:rFonts w:ascii="Times New Roman" w:hAnsi="Times New Roman" w:cs="Times New Roman"/>
          <w:sz w:val="24"/>
          <w:szCs w:val="24"/>
        </w:rPr>
        <w:t>shkencore,</w:t>
      </w:r>
      <w:r w:rsidR="00645017" w:rsidRPr="00D75295">
        <w:rPr>
          <w:rFonts w:ascii="Times New Roman" w:hAnsi="Times New Roman" w:cs="Times New Roman"/>
          <w:sz w:val="24"/>
          <w:szCs w:val="24"/>
        </w:rPr>
        <w:t xml:space="preserve"> q</w:t>
      </w:r>
      <w:r w:rsidR="00AD56E4" w:rsidRPr="00D75295">
        <w:rPr>
          <w:rFonts w:ascii="Times New Roman" w:hAnsi="Times New Roman" w:cs="Times New Roman"/>
          <w:sz w:val="24"/>
          <w:szCs w:val="24"/>
        </w:rPr>
        <w:t>ë</w:t>
      </w:r>
      <w:r w:rsidR="00645017" w:rsidRPr="00D75295">
        <w:rPr>
          <w:rFonts w:ascii="Times New Roman" w:hAnsi="Times New Roman" w:cs="Times New Roman"/>
          <w:sz w:val="24"/>
          <w:szCs w:val="24"/>
        </w:rPr>
        <w:t xml:space="preserve"> krijon </w:t>
      </w:r>
      <w:r w:rsidR="002B1DA5" w:rsidRPr="00D75295">
        <w:rPr>
          <w:rFonts w:ascii="Times New Roman" w:hAnsi="Times New Roman" w:cs="Times New Roman"/>
          <w:sz w:val="24"/>
          <w:szCs w:val="24"/>
        </w:rPr>
        <w:t>mundësi pjesëmarrje dhe p</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 xml:space="preserve">rdorimi </w:t>
      </w:r>
      <w:r w:rsidR="00645017" w:rsidRPr="00D75295">
        <w:rPr>
          <w:rFonts w:ascii="Times New Roman" w:hAnsi="Times New Roman" w:cs="Times New Roman"/>
          <w:sz w:val="24"/>
          <w:szCs w:val="24"/>
        </w:rPr>
        <w:t>t</w:t>
      </w:r>
      <w:r w:rsidR="00AD56E4" w:rsidRPr="00D75295">
        <w:rPr>
          <w:rFonts w:ascii="Times New Roman" w:hAnsi="Times New Roman" w:cs="Times New Roman"/>
          <w:sz w:val="24"/>
          <w:szCs w:val="24"/>
        </w:rPr>
        <w:t>ë</w:t>
      </w:r>
      <w:r w:rsidR="00645017" w:rsidRPr="00D75295">
        <w:rPr>
          <w:rFonts w:ascii="Times New Roman" w:hAnsi="Times New Roman" w:cs="Times New Roman"/>
          <w:sz w:val="24"/>
          <w:szCs w:val="24"/>
        </w:rPr>
        <w:t xml:space="preserve"> produktit shkencor </w:t>
      </w:r>
      <w:r w:rsidR="002B1DA5" w:rsidRPr="00D75295">
        <w:rPr>
          <w:rFonts w:ascii="Times New Roman" w:hAnsi="Times New Roman" w:cs="Times New Roman"/>
          <w:sz w:val="24"/>
          <w:szCs w:val="24"/>
        </w:rPr>
        <w:t>nga studiuesit dhe publiku</w:t>
      </w:r>
      <w:r w:rsidR="00645017" w:rsidRPr="00D75295">
        <w:rPr>
          <w:rFonts w:ascii="Times New Roman" w:hAnsi="Times New Roman" w:cs="Times New Roman"/>
          <w:sz w:val="24"/>
          <w:szCs w:val="24"/>
        </w:rPr>
        <w:t>,</w:t>
      </w:r>
      <w:r w:rsidR="002B1DA5" w:rsidRPr="00D75295">
        <w:rPr>
          <w:rFonts w:ascii="Times New Roman" w:hAnsi="Times New Roman" w:cs="Times New Roman"/>
          <w:sz w:val="24"/>
          <w:szCs w:val="24"/>
        </w:rPr>
        <w:t xml:space="preserve"> pa kufizim.  </w:t>
      </w:r>
    </w:p>
    <w:p w14:paraId="522E9592" w14:textId="28DDE1FA" w:rsidR="008955F9" w:rsidRPr="00D75295" w:rsidRDefault="00B35CAF" w:rsidP="008955F9">
      <w:pPr>
        <w:pStyle w:val="ListParagraph"/>
        <w:numPr>
          <w:ilvl w:val="0"/>
          <w:numId w:val="71"/>
        </w:numPr>
        <w:spacing w:after="200" w:line="240" w:lineRule="auto"/>
        <w:jc w:val="both"/>
        <w:rPr>
          <w:rFonts w:ascii="Times New Roman" w:hAnsi="Times New Roman" w:cs="Times New Roman"/>
          <w:bCs/>
          <w:sz w:val="24"/>
          <w:szCs w:val="24"/>
        </w:rPr>
      </w:pPr>
      <w:r w:rsidRPr="00D75295">
        <w:rPr>
          <w:rFonts w:ascii="Times New Roman" w:hAnsi="Times New Roman" w:cs="Times New Roman"/>
          <w:sz w:val="24"/>
          <w:szCs w:val="24"/>
        </w:rPr>
        <w:t>“</w:t>
      </w:r>
      <w:r w:rsidR="00B55135" w:rsidRPr="00D75295">
        <w:rPr>
          <w:rFonts w:ascii="Times New Roman" w:hAnsi="Times New Roman" w:cs="Times New Roman"/>
          <w:sz w:val="24"/>
          <w:szCs w:val="24"/>
        </w:rPr>
        <w:t>Konkurrenca</w:t>
      </w:r>
      <w:r w:rsidR="002B1DA5" w:rsidRPr="00D75295">
        <w:rPr>
          <w:rFonts w:ascii="Times New Roman" w:hAnsi="Times New Roman" w:cs="Times New Roman"/>
          <w:sz w:val="24"/>
          <w:szCs w:val="24"/>
        </w:rPr>
        <w:t xml:space="preserve"> n</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 xml:space="preserve"> shkenc</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w:t>
      </w:r>
      <w:r w:rsidR="002B1DA5" w:rsidRPr="00D75295">
        <w:rPr>
          <w:rFonts w:ascii="Times New Roman" w:hAnsi="Times New Roman" w:cs="Times New Roman"/>
          <w:sz w:val="24"/>
          <w:szCs w:val="24"/>
        </w:rPr>
        <w:t xml:space="preserve"> </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sht</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 xml:space="preserve"> veprimtaria k</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rkimore shkencore e bazuar n</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 xml:space="preserve"> kushte t</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 xml:space="preserve"> nj</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jta dhe t</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 xml:space="preserve"> barabarta p</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r t</w:t>
      </w:r>
      <w:r w:rsidR="00AD56E4" w:rsidRPr="00D75295">
        <w:rPr>
          <w:rFonts w:ascii="Times New Roman" w:hAnsi="Times New Roman" w:cs="Times New Roman"/>
          <w:sz w:val="24"/>
          <w:szCs w:val="24"/>
        </w:rPr>
        <w:t>ë</w:t>
      </w:r>
      <w:r w:rsidR="002B1DA5" w:rsidRPr="00D75295">
        <w:rPr>
          <w:rFonts w:ascii="Times New Roman" w:hAnsi="Times New Roman" w:cs="Times New Roman"/>
          <w:sz w:val="24"/>
          <w:szCs w:val="24"/>
        </w:rPr>
        <w:t xml:space="preserve"> gjitha </w:t>
      </w:r>
      <w:r w:rsidR="00CA0897" w:rsidRPr="00D75295">
        <w:rPr>
          <w:rFonts w:ascii="Times New Roman" w:hAnsi="Times New Roman" w:cs="Times New Roman"/>
          <w:sz w:val="24"/>
          <w:szCs w:val="24"/>
        </w:rPr>
        <w:t>pal</w:t>
      </w:r>
      <w:r w:rsidR="00AD56E4" w:rsidRPr="00D75295">
        <w:rPr>
          <w:rFonts w:ascii="Times New Roman" w:hAnsi="Times New Roman" w:cs="Times New Roman"/>
          <w:sz w:val="24"/>
          <w:szCs w:val="24"/>
        </w:rPr>
        <w:t>ë</w:t>
      </w:r>
      <w:r w:rsidR="00CA0897" w:rsidRPr="00D75295">
        <w:rPr>
          <w:rFonts w:ascii="Times New Roman" w:hAnsi="Times New Roman" w:cs="Times New Roman"/>
          <w:sz w:val="24"/>
          <w:szCs w:val="24"/>
        </w:rPr>
        <w:t>t e p</w:t>
      </w:r>
      <w:r w:rsidR="00AD56E4" w:rsidRPr="00D75295">
        <w:rPr>
          <w:rFonts w:ascii="Times New Roman" w:hAnsi="Times New Roman" w:cs="Times New Roman"/>
          <w:sz w:val="24"/>
          <w:szCs w:val="24"/>
        </w:rPr>
        <w:t>ë</w:t>
      </w:r>
      <w:r w:rsidR="00CA0897" w:rsidRPr="00D75295">
        <w:rPr>
          <w:rFonts w:ascii="Times New Roman" w:hAnsi="Times New Roman" w:cs="Times New Roman"/>
          <w:sz w:val="24"/>
          <w:szCs w:val="24"/>
        </w:rPr>
        <w:t>rfshira n</w:t>
      </w:r>
      <w:r w:rsidR="00AD56E4" w:rsidRPr="00D75295">
        <w:rPr>
          <w:rFonts w:ascii="Times New Roman" w:hAnsi="Times New Roman" w:cs="Times New Roman"/>
          <w:sz w:val="24"/>
          <w:szCs w:val="24"/>
        </w:rPr>
        <w:t>ë</w:t>
      </w:r>
      <w:r w:rsidR="00CA0897" w:rsidRPr="00D75295">
        <w:rPr>
          <w:rFonts w:ascii="Times New Roman" w:hAnsi="Times New Roman" w:cs="Times New Roman"/>
          <w:sz w:val="24"/>
          <w:szCs w:val="24"/>
        </w:rPr>
        <w:t xml:space="preserve"> k</w:t>
      </w:r>
      <w:r w:rsidR="00AD56E4" w:rsidRPr="00D75295">
        <w:rPr>
          <w:rFonts w:ascii="Times New Roman" w:hAnsi="Times New Roman" w:cs="Times New Roman"/>
          <w:sz w:val="24"/>
          <w:szCs w:val="24"/>
        </w:rPr>
        <w:t>ë</w:t>
      </w:r>
      <w:r w:rsidR="00CA0897" w:rsidRPr="00D75295">
        <w:rPr>
          <w:rFonts w:ascii="Times New Roman" w:hAnsi="Times New Roman" w:cs="Times New Roman"/>
          <w:sz w:val="24"/>
          <w:szCs w:val="24"/>
        </w:rPr>
        <w:t>t</w:t>
      </w:r>
      <w:r w:rsidR="00AD56E4" w:rsidRPr="00D75295">
        <w:rPr>
          <w:rFonts w:ascii="Times New Roman" w:hAnsi="Times New Roman" w:cs="Times New Roman"/>
          <w:sz w:val="24"/>
          <w:szCs w:val="24"/>
        </w:rPr>
        <w:t>ë</w:t>
      </w:r>
      <w:r w:rsidR="00CA0897" w:rsidRPr="00D75295">
        <w:rPr>
          <w:rFonts w:ascii="Times New Roman" w:hAnsi="Times New Roman" w:cs="Times New Roman"/>
          <w:sz w:val="24"/>
          <w:szCs w:val="24"/>
        </w:rPr>
        <w:t xml:space="preserve"> veprimtari. </w:t>
      </w:r>
    </w:p>
    <w:p w14:paraId="0597D3FE" w14:textId="222926AD" w:rsidR="00DB74E4" w:rsidRPr="00D75295" w:rsidRDefault="00BE2FFE" w:rsidP="008955F9">
      <w:pPr>
        <w:pStyle w:val="ListParagraph"/>
        <w:spacing w:after="200" w:line="240" w:lineRule="auto"/>
        <w:ind w:hanging="360"/>
        <w:jc w:val="both"/>
        <w:rPr>
          <w:rFonts w:ascii="Times New Roman" w:hAnsi="Times New Roman" w:cs="Times New Roman"/>
          <w:bCs/>
          <w:sz w:val="24"/>
          <w:szCs w:val="24"/>
        </w:rPr>
      </w:pPr>
      <w:r w:rsidRPr="00D75295">
        <w:rPr>
          <w:rFonts w:ascii="Times New Roman" w:hAnsi="Times New Roman" w:cs="Times New Roman"/>
          <w:sz w:val="24"/>
          <w:szCs w:val="24"/>
        </w:rPr>
        <w:t xml:space="preserve">ë)  </w:t>
      </w:r>
      <w:r w:rsidR="00B35CAF" w:rsidRPr="00D75295">
        <w:rPr>
          <w:rFonts w:ascii="Times New Roman" w:hAnsi="Times New Roman" w:cs="Times New Roman"/>
          <w:sz w:val="24"/>
          <w:szCs w:val="24"/>
        </w:rPr>
        <w:t>“</w:t>
      </w:r>
      <w:r w:rsidR="008416D0" w:rsidRPr="00D75295">
        <w:rPr>
          <w:rFonts w:ascii="Times New Roman" w:hAnsi="Times New Roman" w:cs="Times New Roman"/>
          <w:sz w:val="24"/>
          <w:szCs w:val="24"/>
        </w:rPr>
        <w:t>Cilësia</w:t>
      </w:r>
      <w:r w:rsidR="00CA0897" w:rsidRPr="00D75295">
        <w:rPr>
          <w:rFonts w:ascii="Times New Roman" w:hAnsi="Times New Roman" w:cs="Times New Roman"/>
          <w:sz w:val="24"/>
          <w:szCs w:val="24"/>
        </w:rPr>
        <w:t xml:space="preserve"> n</w:t>
      </w:r>
      <w:r w:rsidR="00AD56E4" w:rsidRPr="00D75295">
        <w:rPr>
          <w:rFonts w:ascii="Times New Roman" w:hAnsi="Times New Roman" w:cs="Times New Roman"/>
          <w:sz w:val="24"/>
          <w:szCs w:val="24"/>
        </w:rPr>
        <w:t>ë</w:t>
      </w:r>
      <w:r w:rsidR="00CA0897" w:rsidRPr="00D75295">
        <w:rPr>
          <w:rFonts w:ascii="Times New Roman" w:hAnsi="Times New Roman" w:cs="Times New Roman"/>
          <w:sz w:val="24"/>
          <w:szCs w:val="24"/>
        </w:rPr>
        <w:t xml:space="preserve"> shkenc</w:t>
      </w:r>
      <w:r w:rsidR="00AD56E4" w:rsidRPr="00D75295">
        <w:rPr>
          <w:rFonts w:ascii="Times New Roman" w:hAnsi="Times New Roman" w:cs="Times New Roman"/>
          <w:sz w:val="24"/>
          <w:szCs w:val="24"/>
        </w:rPr>
        <w:t>ë</w:t>
      </w:r>
      <w:r w:rsidR="00B35CAF" w:rsidRPr="00D75295">
        <w:rPr>
          <w:rFonts w:ascii="Times New Roman" w:hAnsi="Times New Roman" w:cs="Times New Roman"/>
          <w:sz w:val="24"/>
          <w:szCs w:val="24"/>
        </w:rPr>
        <w:t>”</w:t>
      </w:r>
      <w:r w:rsidR="00CA0897" w:rsidRPr="00D75295">
        <w:rPr>
          <w:rFonts w:ascii="Times New Roman" w:hAnsi="Times New Roman" w:cs="Times New Roman"/>
          <w:sz w:val="24"/>
          <w:szCs w:val="24"/>
        </w:rPr>
        <w:t xml:space="preserve"> n</w:t>
      </w:r>
      <w:r w:rsidR="00AD56E4" w:rsidRPr="00D75295">
        <w:rPr>
          <w:rFonts w:ascii="Times New Roman" w:hAnsi="Times New Roman" w:cs="Times New Roman"/>
          <w:sz w:val="24"/>
          <w:szCs w:val="24"/>
        </w:rPr>
        <w:t>ë</w:t>
      </w:r>
      <w:r w:rsidR="00CA0897" w:rsidRPr="00D75295">
        <w:rPr>
          <w:rFonts w:ascii="Times New Roman" w:hAnsi="Times New Roman" w:cs="Times New Roman"/>
          <w:sz w:val="24"/>
          <w:szCs w:val="24"/>
        </w:rPr>
        <w:t xml:space="preserve">nkupton respektimin e </w:t>
      </w:r>
      <w:r w:rsidR="00B55135" w:rsidRPr="00D75295">
        <w:rPr>
          <w:rFonts w:ascii="Times New Roman" w:hAnsi="Times New Roman" w:cs="Times New Roman"/>
          <w:sz w:val="24"/>
          <w:szCs w:val="24"/>
        </w:rPr>
        <w:t>standardeve</w:t>
      </w:r>
      <w:r w:rsidR="00CA0897" w:rsidRPr="00D75295">
        <w:rPr>
          <w:rFonts w:ascii="Times New Roman" w:hAnsi="Times New Roman" w:cs="Times New Roman"/>
          <w:sz w:val="24"/>
          <w:szCs w:val="24"/>
        </w:rPr>
        <w:t xml:space="preserve"> komb</w:t>
      </w:r>
      <w:r w:rsidR="00AD56E4" w:rsidRPr="00D75295">
        <w:rPr>
          <w:rFonts w:ascii="Times New Roman" w:hAnsi="Times New Roman" w:cs="Times New Roman"/>
          <w:sz w:val="24"/>
          <w:szCs w:val="24"/>
        </w:rPr>
        <w:t>ë</w:t>
      </w:r>
      <w:r w:rsidR="00CA0897" w:rsidRPr="00D75295">
        <w:rPr>
          <w:rFonts w:ascii="Times New Roman" w:hAnsi="Times New Roman" w:cs="Times New Roman"/>
          <w:sz w:val="24"/>
          <w:szCs w:val="24"/>
        </w:rPr>
        <w:t xml:space="preserve">tare dhe </w:t>
      </w:r>
      <w:r w:rsidR="0099246A" w:rsidRPr="00D75295">
        <w:rPr>
          <w:rFonts w:ascii="Times New Roman" w:hAnsi="Times New Roman" w:cs="Times New Roman"/>
          <w:sz w:val="24"/>
          <w:szCs w:val="24"/>
        </w:rPr>
        <w:t>ndërkombëtare</w:t>
      </w:r>
      <w:r w:rsidR="00CA0897" w:rsidRPr="00D75295">
        <w:rPr>
          <w:rFonts w:ascii="Times New Roman" w:hAnsi="Times New Roman" w:cs="Times New Roman"/>
          <w:sz w:val="24"/>
          <w:szCs w:val="24"/>
        </w:rPr>
        <w:t xml:space="preserve"> gjat</w:t>
      </w:r>
      <w:r w:rsidR="00AD56E4" w:rsidRPr="00D75295">
        <w:rPr>
          <w:rFonts w:ascii="Times New Roman" w:hAnsi="Times New Roman" w:cs="Times New Roman"/>
          <w:sz w:val="24"/>
          <w:szCs w:val="24"/>
        </w:rPr>
        <w:t>ë</w:t>
      </w:r>
      <w:r w:rsidR="00CA0897" w:rsidRPr="00D75295">
        <w:rPr>
          <w:rFonts w:ascii="Times New Roman" w:hAnsi="Times New Roman" w:cs="Times New Roman"/>
          <w:sz w:val="24"/>
          <w:szCs w:val="24"/>
        </w:rPr>
        <w:t xml:space="preserve"> veprimtaris</w:t>
      </w:r>
      <w:r w:rsidR="00AD56E4" w:rsidRPr="00D75295">
        <w:rPr>
          <w:rFonts w:ascii="Times New Roman" w:hAnsi="Times New Roman" w:cs="Times New Roman"/>
          <w:sz w:val="24"/>
          <w:szCs w:val="24"/>
        </w:rPr>
        <w:t>ë</w:t>
      </w:r>
      <w:r w:rsidR="00CA0897" w:rsidRPr="00D75295">
        <w:rPr>
          <w:rFonts w:ascii="Times New Roman" w:hAnsi="Times New Roman" w:cs="Times New Roman"/>
          <w:sz w:val="24"/>
          <w:szCs w:val="24"/>
        </w:rPr>
        <w:t xml:space="preserve"> s</w:t>
      </w:r>
      <w:r w:rsidR="00AD56E4" w:rsidRPr="00D75295">
        <w:rPr>
          <w:rFonts w:ascii="Times New Roman" w:hAnsi="Times New Roman" w:cs="Times New Roman"/>
          <w:sz w:val="24"/>
          <w:szCs w:val="24"/>
        </w:rPr>
        <w:t>ë</w:t>
      </w:r>
      <w:r w:rsidR="00CA0897" w:rsidRPr="00D75295">
        <w:rPr>
          <w:rFonts w:ascii="Times New Roman" w:hAnsi="Times New Roman" w:cs="Times New Roman"/>
          <w:sz w:val="24"/>
          <w:szCs w:val="24"/>
        </w:rPr>
        <w:t xml:space="preserve"> k</w:t>
      </w:r>
      <w:r w:rsidR="00AD56E4" w:rsidRPr="00D75295">
        <w:rPr>
          <w:rFonts w:ascii="Times New Roman" w:hAnsi="Times New Roman" w:cs="Times New Roman"/>
          <w:sz w:val="24"/>
          <w:szCs w:val="24"/>
        </w:rPr>
        <w:t>ë</w:t>
      </w:r>
      <w:r w:rsidR="00CA0897" w:rsidRPr="00D75295">
        <w:rPr>
          <w:rFonts w:ascii="Times New Roman" w:hAnsi="Times New Roman" w:cs="Times New Roman"/>
          <w:sz w:val="24"/>
          <w:szCs w:val="24"/>
        </w:rPr>
        <w:t xml:space="preserve">rkimit shkencor. </w:t>
      </w:r>
    </w:p>
    <w:p w14:paraId="0932C560" w14:textId="6986ABAE" w:rsidR="00DB74E4" w:rsidRPr="00D75295" w:rsidRDefault="00B35CAF" w:rsidP="008955F9">
      <w:pPr>
        <w:pStyle w:val="ListParagraph"/>
        <w:numPr>
          <w:ilvl w:val="0"/>
          <w:numId w:val="71"/>
        </w:numPr>
        <w:spacing w:after="200" w:line="240" w:lineRule="auto"/>
        <w:jc w:val="both"/>
        <w:rPr>
          <w:rFonts w:ascii="Times New Roman" w:hAnsi="Times New Roman" w:cs="Times New Roman"/>
          <w:bCs/>
          <w:sz w:val="24"/>
          <w:szCs w:val="24"/>
        </w:rPr>
      </w:pPr>
      <w:r w:rsidRPr="00D75295">
        <w:rPr>
          <w:rFonts w:ascii="Times New Roman" w:hAnsi="Times New Roman" w:cs="Times New Roman"/>
          <w:bCs/>
          <w:sz w:val="24"/>
          <w:szCs w:val="24"/>
        </w:rPr>
        <w:t>“</w:t>
      </w:r>
      <w:r w:rsidR="00DB74E4" w:rsidRPr="00D75295">
        <w:rPr>
          <w:rFonts w:ascii="Times New Roman" w:hAnsi="Times New Roman" w:cs="Times New Roman"/>
          <w:bCs/>
          <w:sz w:val="24"/>
          <w:szCs w:val="24"/>
        </w:rPr>
        <w:t>Efikasitetit</w:t>
      </w:r>
      <w:r w:rsidR="00CA0897" w:rsidRPr="00D75295">
        <w:rPr>
          <w:rFonts w:ascii="Times New Roman" w:hAnsi="Times New Roman" w:cs="Times New Roman"/>
          <w:bCs/>
          <w:sz w:val="24"/>
          <w:szCs w:val="24"/>
        </w:rPr>
        <w:t xml:space="preserve"> n</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 xml:space="preserve"> shkenc</w:t>
      </w:r>
      <w:r w:rsidR="00AD56E4" w:rsidRPr="00D75295">
        <w:rPr>
          <w:rFonts w:ascii="Times New Roman" w:hAnsi="Times New Roman" w:cs="Times New Roman"/>
          <w:bCs/>
          <w:sz w:val="24"/>
          <w:szCs w:val="24"/>
        </w:rPr>
        <w:t>ë</w:t>
      </w:r>
      <w:r w:rsidRPr="00D75295">
        <w:rPr>
          <w:rFonts w:ascii="Times New Roman" w:hAnsi="Times New Roman" w:cs="Times New Roman"/>
          <w:bCs/>
          <w:sz w:val="24"/>
          <w:szCs w:val="24"/>
        </w:rPr>
        <w:t>”</w:t>
      </w:r>
      <w:r w:rsidR="00CA0897" w:rsidRPr="00D75295">
        <w:rPr>
          <w:rFonts w:ascii="Times New Roman" w:hAnsi="Times New Roman" w:cs="Times New Roman"/>
          <w:bCs/>
          <w:sz w:val="24"/>
          <w:szCs w:val="24"/>
        </w:rPr>
        <w:t xml:space="preserve"> </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sht</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 xml:space="preserve"> aft</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sia e matshme e veprimtaris</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 xml:space="preserve"> n</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 xml:space="preserve"> k</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rkimin shkencor.</w:t>
      </w:r>
    </w:p>
    <w:p w14:paraId="13148255" w14:textId="1FBD8CBF" w:rsidR="008955F9" w:rsidRPr="00D75295" w:rsidRDefault="00B35CAF" w:rsidP="008955F9">
      <w:pPr>
        <w:pStyle w:val="ListParagraph"/>
        <w:numPr>
          <w:ilvl w:val="0"/>
          <w:numId w:val="71"/>
        </w:numPr>
        <w:spacing w:after="200" w:line="240" w:lineRule="auto"/>
        <w:jc w:val="both"/>
        <w:rPr>
          <w:rFonts w:ascii="Times New Roman" w:hAnsi="Times New Roman" w:cs="Times New Roman"/>
          <w:bCs/>
          <w:sz w:val="24"/>
          <w:szCs w:val="24"/>
        </w:rPr>
      </w:pPr>
      <w:r w:rsidRPr="00D75295">
        <w:rPr>
          <w:rFonts w:ascii="Times New Roman" w:hAnsi="Times New Roman" w:cs="Times New Roman"/>
          <w:bCs/>
          <w:sz w:val="24"/>
          <w:szCs w:val="24"/>
        </w:rPr>
        <w:t>“</w:t>
      </w:r>
      <w:r w:rsidR="00DB74E4" w:rsidRPr="00D75295">
        <w:rPr>
          <w:rFonts w:ascii="Times New Roman" w:hAnsi="Times New Roman" w:cs="Times New Roman"/>
          <w:bCs/>
          <w:sz w:val="24"/>
          <w:szCs w:val="24"/>
        </w:rPr>
        <w:t>Etik</w:t>
      </w:r>
      <w:r w:rsidR="00CA0897" w:rsidRPr="00D75295">
        <w:rPr>
          <w:rFonts w:ascii="Times New Roman" w:hAnsi="Times New Roman" w:cs="Times New Roman"/>
          <w:bCs/>
          <w:sz w:val="24"/>
          <w:szCs w:val="24"/>
        </w:rPr>
        <w:t>a n</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 xml:space="preserve"> shkenc</w:t>
      </w:r>
      <w:r w:rsidR="00AD56E4" w:rsidRPr="00D75295">
        <w:rPr>
          <w:rFonts w:ascii="Times New Roman" w:hAnsi="Times New Roman" w:cs="Times New Roman"/>
          <w:bCs/>
          <w:sz w:val="24"/>
          <w:szCs w:val="24"/>
        </w:rPr>
        <w:t>ë</w:t>
      </w:r>
      <w:r w:rsidRPr="00D75295">
        <w:rPr>
          <w:rFonts w:ascii="Times New Roman" w:hAnsi="Times New Roman" w:cs="Times New Roman"/>
          <w:bCs/>
          <w:sz w:val="24"/>
          <w:szCs w:val="24"/>
        </w:rPr>
        <w:t>”</w:t>
      </w:r>
      <w:r w:rsidR="00CA0897" w:rsidRPr="00D75295">
        <w:rPr>
          <w:rFonts w:ascii="Times New Roman" w:hAnsi="Times New Roman" w:cs="Times New Roman"/>
          <w:bCs/>
          <w:sz w:val="24"/>
          <w:szCs w:val="24"/>
        </w:rPr>
        <w:t xml:space="preserve"> </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sht</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 xml:space="preserve"> vler</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simi i sjelljes gjat</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 xml:space="preserve"> veprimtari</w:t>
      </w:r>
      <w:r w:rsidR="0099246A" w:rsidRPr="00D75295">
        <w:rPr>
          <w:rFonts w:ascii="Times New Roman" w:hAnsi="Times New Roman" w:cs="Times New Roman"/>
          <w:bCs/>
          <w:sz w:val="24"/>
          <w:szCs w:val="24"/>
        </w:rPr>
        <w:t>s</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 xml:space="preserve"> n</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 xml:space="preserve"> k</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rkimin shkencor.</w:t>
      </w:r>
    </w:p>
    <w:p w14:paraId="2FDE29A4" w14:textId="4CD71AF5" w:rsidR="00DB74E4" w:rsidRPr="00D75295" w:rsidDel="006A2F20" w:rsidRDefault="00BE2FFE" w:rsidP="008955F9">
      <w:pPr>
        <w:pStyle w:val="ListParagraph"/>
        <w:spacing w:after="200" w:line="240" w:lineRule="auto"/>
        <w:ind w:hanging="360"/>
        <w:jc w:val="both"/>
        <w:rPr>
          <w:rFonts w:ascii="Times New Roman" w:hAnsi="Times New Roman" w:cs="Times New Roman"/>
          <w:bCs/>
          <w:sz w:val="24"/>
          <w:szCs w:val="24"/>
        </w:rPr>
      </w:pPr>
      <w:r w:rsidRPr="00D75295">
        <w:rPr>
          <w:rFonts w:ascii="Times New Roman" w:hAnsi="Times New Roman" w:cs="Times New Roman"/>
          <w:bCs/>
          <w:sz w:val="24"/>
          <w:szCs w:val="24"/>
        </w:rPr>
        <w:t xml:space="preserve">gj) </w:t>
      </w:r>
      <w:r w:rsidR="00B35CAF" w:rsidRPr="00D75295">
        <w:rPr>
          <w:rFonts w:ascii="Times New Roman" w:hAnsi="Times New Roman" w:cs="Times New Roman"/>
          <w:bCs/>
          <w:sz w:val="24"/>
          <w:szCs w:val="24"/>
        </w:rPr>
        <w:t>“</w:t>
      </w:r>
      <w:r w:rsidR="00CA0897" w:rsidRPr="00D75295">
        <w:rPr>
          <w:rFonts w:ascii="Times New Roman" w:hAnsi="Times New Roman" w:cs="Times New Roman"/>
          <w:bCs/>
          <w:sz w:val="24"/>
          <w:szCs w:val="24"/>
        </w:rPr>
        <w:t>Përgjegjshmëria n</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 xml:space="preserve"> shkenc</w:t>
      </w:r>
      <w:r w:rsidR="00AD56E4" w:rsidRPr="00D75295">
        <w:rPr>
          <w:rFonts w:ascii="Times New Roman" w:hAnsi="Times New Roman" w:cs="Times New Roman"/>
          <w:bCs/>
          <w:sz w:val="24"/>
          <w:szCs w:val="24"/>
        </w:rPr>
        <w:t>ë</w:t>
      </w:r>
      <w:r w:rsidR="00B35CAF" w:rsidRPr="00D75295">
        <w:rPr>
          <w:rFonts w:ascii="Times New Roman" w:hAnsi="Times New Roman" w:cs="Times New Roman"/>
          <w:bCs/>
          <w:sz w:val="24"/>
          <w:szCs w:val="24"/>
        </w:rPr>
        <w:t>”</w:t>
      </w:r>
      <w:r w:rsidR="00CA0897" w:rsidRPr="00D75295">
        <w:rPr>
          <w:rFonts w:ascii="Times New Roman" w:hAnsi="Times New Roman" w:cs="Times New Roman"/>
          <w:bCs/>
          <w:sz w:val="24"/>
          <w:szCs w:val="24"/>
        </w:rPr>
        <w:t xml:space="preserve"> </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sht</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 xml:space="preserve"> monitorimi i veprimeve ose mosveprimve në përputhje me detyrimet n</w:t>
      </w:r>
      <w:r w:rsidR="00AD56E4" w:rsidRPr="00D75295">
        <w:rPr>
          <w:rFonts w:ascii="Times New Roman" w:hAnsi="Times New Roman" w:cs="Times New Roman"/>
          <w:bCs/>
          <w:sz w:val="24"/>
          <w:szCs w:val="24"/>
        </w:rPr>
        <w:t>ë</w:t>
      </w:r>
      <w:r w:rsidR="00CA0897" w:rsidRPr="00D75295">
        <w:rPr>
          <w:rFonts w:ascii="Times New Roman" w:hAnsi="Times New Roman" w:cs="Times New Roman"/>
          <w:bCs/>
          <w:sz w:val="24"/>
          <w:szCs w:val="24"/>
        </w:rPr>
        <w:t xml:space="preserve"> fuqi</w:t>
      </w:r>
      <w:r w:rsidR="00645017" w:rsidRPr="00D75295">
        <w:rPr>
          <w:rFonts w:ascii="Times New Roman" w:hAnsi="Times New Roman" w:cs="Times New Roman"/>
          <w:bCs/>
          <w:sz w:val="24"/>
          <w:szCs w:val="24"/>
        </w:rPr>
        <w:t>,</w:t>
      </w:r>
      <w:r w:rsidR="00CA0897" w:rsidRPr="00D75295">
        <w:rPr>
          <w:rFonts w:ascii="Times New Roman" w:hAnsi="Times New Roman" w:cs="Times New Roman"/>
          <w:bCs/>
          <w:sz w:val="24"/>
          <w:szCs w:val="24"/>
        </w:rPr>
        <w:t xml:space="preserve"> </w:t>
      </w:r>
      <w:r w:rsidR="003C0E8C" w:rsidRPr="00D75295">
        <w:rPr>
          <w:rFonts w:ascii="Times New Roman" w:hAnsi="Times New Roman" w:cs="Times New Roman"/>
          <w:bCs/>
          <w:sz w:val="24"/>
          <w:szCs w:val="24"/>
        </w:rPr>
        <w:t>gjat</w:t>
      </w:r>
      <w:r w:rsidR="00AD56E4" w:rsidRPr="00D75295">
        <w:rPr>
          <w:rFonts w:ascii="Times New Roman" w:hAnsi="Times New Roman" w:cs="Times New Roman"/>
          <w:bCs/>
          <w:sz w:val="24"/>
          <w:szCs w:val="24"/>
        </w:rPr>
        <w:t>ë</w:t>
      </w:r>
      <w:r w:rsidR="003C0E8C" w:rsidRPr="00D75295">
        <w:rPr>
          <w:rFonts w:ascii="Times New Roman" w:hAnsi="Times New Roman" w:cs="Times New Roman"/>
          <w:bCs/>
          <w:sz w:val="24"/>
          <w:szCs w:val="24"/>
        </w:rPr>
        <w:t xml:space="preserve"> veprimtaris</w:t>
      </w:r>
      <w:r w:rsidR="00AD56E4" w:rsidRPr="00D75295">
        <w:rPr>
          <w:rFonts w:ascii="Times New Roman" w:hAnsi="Times New Roman" w:cs="Times New Roman"/>
          <w:bCs/>
          <w:sz w:val="24"/>
          <w:szCs w:val="24"/>
        </w:rPr>
        <w:t>ë</w:t>
      </w:r>
      <w:r w:rsidR="003C0E8C" w:rsidRPr="00D75295">
        <w:rPr>
          <w:rFonts w:ascii="Times New Roman" w:hAnsi="Times New Roman" w:cs="Times New Roman"/>
          <w:bCs/>
          <w:sz w:val="24"/>
          <w:szCs w:val="24"/>
        </w:rPr>
        <w:t xml:space="preserve"> k</w:t>
      </w:r>
      <w:r w:rsidR="00AD56E4" w:rsidRPr="00D75295">
        <w:rPr>
          <w:rFonts w:ascii="Times New Roman" w:hAnsi="Times New Roman" w:cs="Times New Roman"/>
          <w:bCs/>
          <w:sz w:val="24"/>
          <w:szCs w:val="24"/>
        </w:rPr>
        <w:t>ë</w:t>
      </w:r>
      <w:r w:rsidR="003C0E8C" w:rsidRPr="00D75295">
        <w:rPr>
          <w:rFonts w:ascii="Times New Roman" w:hAnsi="Times New Roman" w:cs="Times New Roman"/>
          <w:bCs/>
          <w:sz w:val="24"/>
          <w:szCs w:val="24"/>
        </w:rPr>
        <w:t xml:space="preserve">rkimore shkencore. </w:t>
      </w:r>
    </w:p>
    <w:p w14:paraId="7C88E760" w14:textId="00816D8C" w:rsidR="00887803" w:rsidRPr="00D75295" w:rsidRDefault="00B35CAF" w:rsidP="008955F9">
      <w:pPr>
        <w:pStyle w:val="ListParagraph"/>
        <w:numPr>
          <w:ilvl w:val="0"/>
          <w:numId w:val="71"/>
        </w:numPr>
        <w:spacing w:after="200" w:line="276" w:lineRule="auto"/>
        <w:jc w:val="both"/>
        <w:rPr>
          <w:rFonts w:ascii="Times New Roman" w:hAnsi="Times New Roman" w:cs="Times New Roman"/>
          <w:sz w:val="24"/>
          <w:szCs w:val="24"/>
        </w:rPr>
      </w:pPr>
      <w:r w:rsidRPr="00D75295">
        <w:rPr>
          <w:rFonts w:ascii="Times New Roman" w:hAnsi="Times New Roman" w:cs="Times New Roman"/>
          <w:sz w:val="24"/>
          <w:szCs w:val="24"/>
        </w:rPr>
        <w:t>“Bashkëpunimi dhe koordinimi ndërinstitucional”, realizimi i v</w:t>
      </w:r>
      <w:r w:rsidR="00507CD9" w:rsidRPr="00D75295">
        <w:rPr>
          <w:rFonts w:ascii="Times New Roman" w:hAnsi="Times New Roman" w:cs="Times New Roman"/>
          <w:sz w:val="24"/>
          <w:szCs w:val="24"/>
        </w:rPr>
        <w:t>eprimtari</w:t>
      </w:r>
      <w:r w:rsidRPr="00D75295">
        <w:rPr>
          <w:rFonts w:ascii="Times New Roman" w:hAnsi="Times New Roman" w:cs="Times New Roman"/>
          <w:sz w:val="24"/>
          <w:szCs w:val="24"/>
        </w:rPr>
        <w:t>ve</w:t>
      </w:r>
      <w:r w:rsidR="00507CD9" w:rsidRPr="00D75295">
        <w:rPr>
          <w:rFonts w:ascii="Times New Roman" w:hAnsi="Times New Roman" w:cs="Times New Roman"/>
          <w:sz w:val="24"/>
          <w:szCs w:val="24"/>
        </w:rPr>
        <w:t xml:space="preserve"> kërkimore-shkencore </w:t>
      </w:r>
      <w:r w:rsidRPr="00D75295">
        <w:rPr>
          <w:rFonts w:ascii="Times New Roman" w:hAnsi="Times New Roman" w:cs="Times New Roman"/>
          <w:sz w:val="24"/>
          <w:szCs w:val="24"/>
        </w:rPr>
        <w:t xml:space="preserve">duke u </w:t>
      </w:r>
      <w:r w:rsidR="00507CD9" w:rsidRPr="00D75295">
        <w:rPr>
          <w:rFonts w:ascii="Times New Roman" w:hAnsi="Times New Roman" w:cs="Times New Roman"/>
          <w:sz w:val="24"/>
          <w:szCs w:val="24"/>
        </w:rPr>
        <w:t>baz</w:t>
      </w:r>
      <w:r w:rsidRPr="00D75295">
        <w:rPr>
          <w:rFonts w:ascii="Times New Roman" w:hAnsi="Times New Roman" w:cs="Times New Roman"/>
          <w:sz w:val="24"/>
          <w:szCs w:val="24"/>
        </w:rPr>
        <w:t>uar</w:t>
      </w:r>
      <w:r w:rsidR="00507CD9" w:rsidRPr="00D75295">
        <w:rPr>
          <w:rFonts w:ascii="Times New Roman" w:hAnsi="Times New Roman" w:cs="Times New Roman"/>
          <w:sz w:val="24"/>
          <w:szCs w:val="24"/>
        </w:rPr>
        <w:t xml:space="preserve"> në bashkëpunimin dhe koordinimin ndërinstitucional, duke respektuar në mënyrë të ndërsjellë detyrat dhe përgjegjësitë funksionale të çdo institucioni, si dhe parimet e Zonës Evropiane të Kërkimit (ERA).</w:t>
      </w:r>
    </w:p>
    <w:p w14:paraId="7D2A5738" w14:textId="3E5DE79A" w:rsidR="00887803" w:rsidRPr="00D75295" w:rsidRDefault="00B35CAF" w:rsidP="008955F9">
      <w:pPr>
        <w:pStyle w:val="ListParagraph"/>
        <w:numPr>
          <w:ilvl w:val="0"/>
          <w:numId w:val="71"/>
        </w:numPr>
        <w:spacing w:after="200" w:line="276" w:lineRule="auto"/>
        <w:jc w:val="both"/>
        <w:rPr>
          <w:rFonts w:ascii="Times New Roman" w:hAnsi="Times New Roman" w:cs="Times New Roman"/>
          <w:sz w:val="24"/>
          <w:szCs w:val="24"/>
        </w:rPr>
      </w:pPr>
      <w:r w:rsidRPr="00D75295">
        <w:rPr>
          <w:rFonts w:ascii="Times New Roman" w:hAnsi="Times New Roman" w:cs="Times New Roman"/>
          <w:sz w:val="24"/>
          <w:szCs w:val="24"/>
        </w:rPr>
        <w:t>“</w:t>
      </w:r>
      <w:r w:rsidR="00887803" w:rsidRPr="00D75295">
        <w:rPr>
          <w:rFonts w:ascii="Times New Roman" w:hAnsi="Times New Roman" w:cs="Times New Roman"/>
          <w:sz w:val="24"/>
          <w:szCs w:val="24"/>
        </w:rPr>
        <w:t xml:space="preserve">Financimi </w:t>
      </w:r>
      <w:r w:rsidRPr="00D75295">
        <w:rPr>
          <w:rFonts w:ascii="Times New Roman" w:hAnsi="Times New Roman" w:cs="Times New Roman"/>
          <w:sz w:val="24"/>
          <w:szCs w:val="24"/>
        </w:rPr>
        <w:t>eficient” lidhet me financimin e</w:t>
      </w:r>
      <w:r w:rsidR="00887803" w:rsidRPr="00D75295">
        <w:rPr>
          <w:rFonts w:ascii="Times New Roman" w:hAnsi="Times New Roman" w:cs="Times New Roman"/>
          <w:sz w:val="24"/>
          <w:szCs w:val="24"/>
        </w:rPr>
        <w:t xml:space="preserve"> veprimtarive kërkimore-shkencore dhe inovative </w:t>
      </w:r>
      <w:r w:rsidRPr="00D75295">
        <w:rPr>
          <w:rFonts w:ascii="Times New Roman" w:hAnsi="Times New Roman" w:cs="Times New Roman"/>
          <w:sz w:val="24"/>
          <w:szCs w:val="24"/>
        </w:rPr>
        <w:t xml:space="preserve">duke </w:t>
      </w:r>
      <w:r w:rsidR="00887803" w:rsidRPr="00D75295">
        <w:rPr>
          <w:rFonts w:ascii="Times New Roman" w:hAnsi="Times New Roman" w:cs="Times New Roman"/>
          <w:sz w:val="24"/>
          <w:szCs w:val="24"/>
        </w:rPr>
        <w:t>sigur</w:t>
      </w:r>
      <w:r w:rsidRPr="00D75295">
        <w:rPr>
          <w:rFonts w:ascii="Times New Roman" w:hAnsi="Times New Roman" w:cs="Times New Roman"/>
          <w:sz w:val="24"/>
          <w:szCs w:val="24"/>
        </w:rPr>
        <w:t>uar</w:t>
      </w:r>
      <w:r w:rsidR="00887803" w:rsidRPr="00D75295">
        <w:rPr>
          <w:rFonts w:ascii="Times New Roman" w:hAnsi="Times New Roman" w:cs="Times New Roman"/>
          <w:sz w:val="24"/>
          <w:szCs w:val="24"/>
        </w:rPr>
        <w:t xml:space="preserve"> barazi,</w:t>
      </w:r>
      <w:r w:rsidR="00D037BC" w:rsidRPr="00D75295">
        <w:rPr>
          <w:rFonts w:ascii="Times New Roman" w:hAnsi="Times New Roman" w:cs="Times New Roman"/>
          <w:sz w:val="24"/>
          <w:szCs w:val="24"/>
        </w:rPr>
        <w:t xml:space="preserve"> </w:t>
      </w:r>
      <w:r w:rsidR="00887803" w:rsidRPr="00D75295">
        <w:rPr>
          <w:rFonts w:ascii="Times New Roman" w:hAnsi="Times New Roman" w:cs="Times New Roman"/>
          <w:sz w:val="24"/>
          <w:szCs w:val="24"/>
        </w:rPr>
        <w:t>eficiencë, efektivitet dhe transparencë të përdorimit të fondeve.</w:t>
      </w:r>
    </w:p>
    <w:p w14:paraId="36D6B0A1" w14:textId="77777777" w:rsidR="00507CD9" w:rsidRPr="00D75295" w:rsidRDefault="00507CD9" w:rsidP="00D81E3E">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5</w:t>
      </w:r>
    </w:p>
    <w:p w14:paraId="6542EE26" w14:textId="5ED4D3A6" w:rsidR="00507CD9" w:rsidRPr="00D75295" w:rsidRDefault="00507CD9" w:rsidP="00A41947">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Shkenca e hapur</w:t>
      </w:r>
    </w:p>
    <w:p w14:paraId="53B70397" w14:textId="77777777" w:rsidR="00507CD9" w:rsidRPr="00D75295" w:rsidRDefault="00507CD9" w:rsidP="00507CD9">
      <w:pPr>
        <w:spacing w:after="0" w:line="276" w:lineRule="auto"/>
        <w:jc w:val="center"/>
        <w:rPr>
          <w:rFonts w:ascii="Times New Roman" w:hAnsi="Times New Roman" w:cs="Times New Roman"/>
          <w:b/>
          <w:sz w:val="24"/>
          <w:szCs w:val="24"/>
        </w:rPr>
      </w:pPr>
    </w:p>
    <w:p w14:paraId="2F11A541" w14:textId="77777777" w:rsidR="00507CD9" w:rsidRPr="00D75295" w:rsidRDefault="00507CD9" w:rsidP="00507CD9">
      <w:pPr>
        <w:pStyle w:val="ListParagraph"/>
        <w:numPr>
          <w:ilvl w:val="0"/>
          <w:numId w:val="6"/>
        </w:numPr>
        <w:spacing w:after="0" w:line="276" w:lineRule="auto"/>
        <w:ind w:left="426"/>
        <w:jc w:val="both"/>
        <w:rPr>
          <w:rFonts w:ascii="Times New Roman" w:hAnsi="Times New Roman" w:cs="Times New Roman"/>
          <w:sz w:val="24"/>
          <w:szCs w:val="24"/>
        </w:rPr>
      </w:pPr>
      <w:r w:rsidRPr="00D75295">
        <w:rPr>
          <w:rFonts w:ascii="Times New Roman" w:hAnsi="Times New Roman" w:cs="Times New Roman"/>
          <w:sz w:val="24"/>
          <w:szCs w:val="24"/>
        </w:rPr>
        <w:t>Institucionet që zhvillojnë kërkim shkencor, të financuara apo të bashkëfinancuara me mjete financiare publike, zbatojnë parimin e shkencës së hapur.</w:t>
      </w:r>
    </w:p>
    <w:p w14:paraId="52FD6995" w14:textId="7480D1EC" w:rsidR="00507CD9" w:rsidRPr="00D75295" w:rsidRDefault="00507CD9" w:rsidP="00507CD9">
      <w:pPr>
        <w:pStyle w:val="ListParagraph"/>
        <w:numPr>
          <w:ilvl w:val="0"/>
          <w:numId w:val="6"/>
        </w:numPr>
        <w:spacing w:after="0" w:line="276" w:lineRule="auto"/>
        <w:ind w:left="426"/>
        <w:jc w:val="both"/>
        <w:rPr>
          <w:rFonts w:ascii="Times New Roman" w:hAnsi="Times New Roman" w:cs="Times New Roman"/>
          <w:sz w:val="24"/>
          <w:szCs w:val="24"/>
        </w:rPr>
      </w:pPr>
      <w:r w:rsidRPr="00D75295">
        <w:rPr>
          <w:rFonts w:ascii="Times New Roman" w:hAnsi="Times New Roman" w:cs="Times New Roman"/>
          <w:sz w:val="24"/>
          <w:szCs w:val="24"/>
        </w:rPr>
        <w:t>Të dhënat dhe produktet e kërkimit shkencor, të financuara dhe bashkëfinancuara me fonde publike, duhet të jenë të hapura, të aksesueshme, të ndërveprueshme dhe të ripërdorëshme, duke iu nënshtruar</w:t>
      </w:r>
      <w:r w:rsidR="00A84B14" w:rsidRPr="00D75295">
        <w:rPr>
          <w:rFonts w:ascii="Times New Roman" w:hAnsi="Times New Roman" w:cs="Times New Roman"/>
          <w:sz w:val="24"/>
          <w:szCs w:val="24"/>
        </w:rPr>
        <w:t xml:space="preserve"> </w:t>
      </w:r>
      <w:r w:rsidR="00A84B14" w:rsidRPr="00D75295">
        <w:rPr>
          <w:rFonts w:ascii="Times New Roman" w:eastAsia="Times New Roman" w:hAnsi="Times New Roman" w:cs="Times New Roman"/>
          <w:sz w:val="24"/>
          <w:szCs w:val="24"/>
        </w:rPr>
        <w:t>vetëm</w:t>
      </w:r>
      <w:r w:rsidRPr="00D75295">
        <w:rPr>
          <w:rFonts w:ascii="Times New Roman" w:hAnsi="Times New Roman" w:cs="Times New Roman"/>
          <w:sz w:val="24"/>
          <w:szCs w:val="24"/>
        </w:rPr>
        <w:t xml:space="preserve"> kufizimeve të vendosura nga mbrojtja e të drejtave të pronësisë intelektuale, mbrojtja e të dhënave personale, si dhe siguria e individëve ose e shtetit.</w:t>
      </w:r>
    </w:p>
    <w:p w14:paraId="5EC85118" w14:textId="00160C17" w:rsidR="00507CD9" w:rsidRPr="00D75295" w:rsidRDefault="00507CD9" w:rsidP="00507CD9">
      <w:pPr>
        <w:pStyle w:val="ListParagraph"/>
        <w:numPr>
          <w:ilvl w:val="0"/>
          <w:numId w:val="6"/>
        </w:numPr>
        <w:spacing w:after="0" w:line="276" w:lineRule="auto"/>
        <w:ind w:left="426"/>
        <w:jc w:val="both"/>
        <w:rPr>
          <w:rFonts w:ascii="Times New Roman" w:hAnsi="Times New Roman" w:cs="Times New Roman"/>
          <w:sz w:val="24"/>
          <w:szCs w:val="24"/>
        </w:rPr>
      </w:pPr>
      <w:r w:rsidRPr="00D75295">
        <w:rPr>
          <w:rFonts w:ascii="Times New Roman" w:hAnsi="Times New Roman" w:cs="Times New Roman"/>
          <w:sz w:val="24"/>
          <w:szCs w:val="24"/>
        </w:rPr>
        <w:t>Kërkuesit shkencorë ose çdo përfitues i financimit publik të kërkimit shkencor duhet t`i bëjë publikimet e tij të disponueshme dhe të aksesueshme për publikun.</w:t>
      </w:r>
    </w:p>
    <w:p w14:paraId="45DBE900" w14:textId="338ADC58" w:rsidR="00507CD9" w:rsidRPr="00D75295" w:rsidRDefault="00507CD9" w:rsidP="00507CD9">
      <w:pPr>
        <w:pStyle w:val="ListParagraph"/>
        <w:numPr>
          <w:ilvl w:val="0"/>
          <w:numId w:val="6"/>
        </w:numPr>
        <w:spacing w:after="0" w:line="276" w:lineRule="auto"/>
        <w:ind w:left="426"/>
        <w:jc w:val="both"/>
        <w:rPr>
          <w:rFonts w:ascii="Times New Roman" w:hAnsi="Times New Roman" w:cs="Times New Roman"/>
          <w:sz w:val="24"/>
          <w:szCs w:val="24"/>
        </w:rPr>
      </w:pPr>
      <w:r w:rsidRPr="00D75295">
        <w:rPr>
          <w:rFonts w:ascii="Times New Roman" w:hAnsi="Times New Roman" w:cs="Times New Roman"/>
          <w:sz w:val="24"/>
          <w:szCs w:val="24"/>
        </w:rPr>
        <w:t xml:space="preserve">Parimi i shkencës së hapur dhe praktikat që e stimulojnë atë janë kritere të vlerësimit të institucioneve, projekteve kërkimore dhe karrierës së kërkuesit shkencor. </w:t>
      </w:r>
    </w:p>
    <w:p w14:paraId="60DCC560" w14:textId="74CD30A6" w:rsidR="00507CD9" w:rsidRPr="00D75295" w:rsidRDefault="00507CD9" w:rsidP="00507CD9">
      <w:pPr>
        <w:pStyle w:val="ListParagraph"/>
        <w:numPr>
          <w:ilvl w:val="0"/>
          <w:numId w:val="6"/>
        </w:numPr>
        <w:spacing w:after="0" w:line="276" w:lineRule="auto"/>
        <w:ind w:left="426"/>
        <w:jc w:val="both"/>
        <w:rPr>
          <w:rFonts w:ascii="Times New Roman" w:hAnsi="Times New Roman" w:cs="Times New Roman"/>
          <w:sz w:val="24"/>
          <w:szCs w:val="24"/>
        </w:rPr>
      </w:pPr>
      <w:r w:rsidRPr="00D75295">
        <w:rPr>
          <w:rFonts w:ascii="Times New Roman" w:hAnsi="Times New Roman" w:cs="Times New Roman"/>
          <w:sz w:val="24"/>
          <w:szCs w:val="24"/>
        </w:rPr>
        <w:t xml:space="preserve">Infrastruktura e </w:t>
      </w:r>
      <w:r w:rsidR="00A84B14" w:rsidRPr="00D75295">
        <w:rPr>
          <w:rFonts w:ascii="Times New Roman" w:eastAsia="Times New Roman" w:hAnsi="Times New Roman" w:cs="Times New Roman"/>
          <w:sz w:val="24"/>
          <w:szCs w:val="24"/>
        </w:rPr>
        <w:t xml:space="preserve">kërkimit shkencor duhet të jetë e </w:t>
      </w:r>
      <w:r w:rsidRPr="00D75295">
        <w:rPr>
          <w:rFonts w:ascii="Times New Roman" w:hAnsi="Times New Roman" w:cs="Times New Roman"/>
          <w:sz w:val="24"/>
          <w:szCs w:val="24"/>
        </w:rPr>
        <w:t xml:space="preserve">hapur </w:t>
      </w:r>
      <w:r w:rsidR="00A84B14" w:rsidRPr="00D75295">
        <w:rPr>
          <w:rFonts w:ascii="Times New Roman" w:eastAsia="Times New Roman" w:hAnsi="Times New Roman" w:cs="Times New Roman"/>
          <w:sz w:val="24"/>
          <w:szCs w:val="24"/>
        </w:rPr>
        <w:t>duke bërë</w:t>
      </w:r>
      <w:r w:rsidRPr="00D75295">
        <w:rPr>
          <w:rFonts w:ascii="Times New Roman" w:hAnsi="Times New Roman" w:cs="Times New Roman"/>
          <w:sz w:val="24"/>
          <w:szCs w:val="24"/>
        </w:rPr>
        <w:t xml:space="preserve"> të mundur që kërkuesit shkencorë të ndajnë dhe të përpunojnë rezultatet e të dhënave të kërkimit, të financuara ose bashkëfinancuara me fonde publike, përtej kufijve kombëtarë dhe pavarësisht fushës së kërkimit shkencor.</w:t>
      </w:r>
    </w:p>
    <w:p w14:paraId="198AB2F1" w14:textId="77777777" w:rsidR="0087465A" w:rsidRPr="00D75295" w:rsidRDefault="0087465A" w:rsidP="0087465A">
      <w:pPr>
        <w:pStyle w:val="ListParagraph"/>
        <w:numPr>
          <w:ilvl w:val="0"/>
          <w:numId w:val="6"/>
        </w:numPr>
        <w:spacing w:after="0" w:line="276" w:lineRule="auto"/>
        <w:ind w:left="426"/>
        <w:jc w:val="both"/>
        <w:rPr>
          <w:rFonts w:ascii="Times New Roman" w:hAnsi="Times New Roman" w:cs="Times New Roman"/>
          <w:sz w:val="24"/>
          <w:szCs w:val="24"/>
        </w:rPr>
      </w:pPr>
      <w:r w:rsidRPr="00D75295">
        <w:rPr>
          <w:rFonts w:ascii="Times New Roman" w:hAnsi="Times New Roman" w:cs="Times New Roman"/>
          <w:sz w:val="24"/>
          <w:szCs w:val="24"/>
        </w:rPr>
        <w:lastRenderedPageBreak/>
        <w:t>Standardet dhe kriteret që mundësojnë zbatimin e parimit të shkencës së hapur zbatohen në përputhje me politikat e zonës europiane të kërkimit miratohen me vendim të Këshillit të Ministrave.</w:t>
      </w:r>
    </w:p>
    <w:p w14:paraId="7ED05646" w14:textId="77777777" w:rsidR="0087465A" w:rsidRPr="00D75295" w:rsidRDefault="0087465A" w:rsidP="0087465A">
      <w:pPr>
        <w:pStyle w:val="ListParagraph"/>
        <w:spacing w:after="0" w:line="276" w:lineRule="auto"/>
        <w:ind w:left="426"/>
        <w:jc w:val="both"/>
        <w:rPr>
          <w:rFonts w:ascii="Times New Roman" w:hAnsi="Times New Roman" w:cs="Times New Roman"/>
          <w:sz w:val="24"/>
          <w:szCs w:val="24"/>
        </w:rPr>
      </w:pPr>
    </w:p>
    <w:p w14:paraId="330D82BB" w14:textId="77777777" w:rsidR="008C0F59" w:rsidRPr="00D75295" w:rsidRDefault="008C0F59" w:rsidP="005E5D6E">
      <w:pPr>
        <w:pStyle w:val="ListParagraph"/>
        <w:spacing w:after="0" w:line="276" w:lineRule="auto"/>
        <w:ind w:left="426"/>
        <w:jc w:val="both"/>
        <w:rPr>
          <w:rFonts w:ascii="Times New Roman" w:hAnsi="Times New Roman" w:cs="Times New Roman"/>
          <w:sz w:val="24"/>
          <w:szCs w:val="24"/>
        </w:rPr>
      </w:pPr>
    </w:p>
    <w:p w14:paraId="108CCAF2" w14:textId="7777777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6</w:t>
      </w:r>
    </w:p>
    <w:p w14:paraId="04525BF1" w14:textId="5F1757E2" w:rsidR="00507CD9" w:rsidRPr="00D75295" w:rsidRDefault="00645017"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Fushat e kërkimit shkencor dhe k</w:t>
      </w:r>
      <w:r w:rsidR="00507CD9" w:rsidRPr="00D75295">
        <w:rPr>
          <w:rFonts w:ascii="Times New Roman" w:hAnsi="Times New Roman" w:cs="Times New Roman"/>
          <w:b/>
          <w:sz w:val="24"/>
          <w:szCs w:val="24"/>
        </w:rPr>
        <w:t xml:space="preserve">lasifikimi i </w:t>
      </w:r>
      <w:r w:rsidRPr="00D75295">
        <w:rPr>
          <w:rFonts w:ascii="Times New Roman" w:hAnsi="Times New Roman" w:cs="Times New Roman"/>
          <w:b/>
          <w:sz w:val="24"/>
          <w:szCs w:val="24"/>
        </w:rPr>
        <w:t>n</w:t>
      </w:r>
      <w:r w:rsidR="00AD56E4" w:rsidRPr="00D75295">
        <w:rPr>
          <w:rFonts w:ascii="Times New Roman" w:hAnsi="Times New Roman" w:cs="Times New Roman"/>
          <w:b/>
          <w:sz w:val="24"/>
          <w:szCs w:val="24"/>
        </w:rPr>
        <w:t>ë</w:t>
      </w:r>
      <w:r w:rsidRPr="00D75295">
        <w:rPr>
          <w:rFonts w:ascii="Times New Roman" w:hAnsi="Times New Roman" w:cs="Times New Roman"/>
          <w:b/>
          <w:sz w:val="24"/>
          <w:szCs w:val="24"/>
        </w:rPr>
        <w:t>n</w:t>
      </w:r>
      <w:r w:rsidR="00507CD9" w:rsidRPr="00D75295">
        <w:rPr>
          <w:rFonts w:ascii="Times New Roman" w:hAnsi="Times New Roman" w:cs="Times New Roman"/>
          <w:b/>
          <w:sz w:val="24"/>
          <w:szCs w:val="24"/>
        </w:rPr>
        <w:t>fushave të kërkimit shkencor</w:t>
      </w:r>
    </w:p>
    <w:p w14:paraId="669DDE9A" w14:textId="77777777" w:rsidR="00507CD9" w:rsidRPr="00D75295" w:rsidRDefault="00507CD9" w:rsidP="00507CD9">
      <w:pPr>
        <w:pStyle w:val="ListParagraph"/>
        <w:spacing w:after="200" w:line="276" w:lineRule="auto"/>
        <w:ind w:left="360"/>
        <w:jc w:val="both"/>
        <w:rPr>
          <w:rFonts w:ascii="Times New Roman" w:hAnsi="Times New Roman" w:cs="Times New Roman"/>
          <w:bCs/>
          <w:sz w:val="24"/>
          <w:szCs w:val="24"/>
        </w:rPr>
      </w:pPr>
    </w:p>
    <w:p w14:paraId="5171A0AC" w14:textId="36A282BB" w:rsidR="00507CD9" w:rsidRPr="00D75295" w:rsidRDefault="00507CD9" w:rsidP="00507CD9">
      <w:pPr>
        <w:pStyle w:val="ListParagraph"/>
        <w:numPr>
          <w:ilvl w:val="0"/>
          <w:numId w:val="7"/>
        </w:numPr>
        <w:spacing w:after="200" w:line="276" w:lineRule="auto"/>
        <w:ind w:left="360"/>
        <w:jc w:val="both"/>
        <w:rPr>
          <w:rFonts w:ascii="Times New Roman" w:hAnsi="Times New Roman" w:cs="Times New Roman"/>
          <w:bCs/>
          <w:sz w:val="24"/>
          <w:szCs w:val="24"/>
        </w:rPr>
      </w:pPr>
      <w:r w:rsidRPr="00D75295">
        <w:rPr>
          <w:rFonts w:ascii="Times New Roman" w:hAnsi="Times New Roman" w:cs="Times New Roman"/>
          <w:bCs/>
          <w:sz w:val="24"/>
          <w:szCs w:val="24"/>
        </w:rPr>
        <w:t xml:space="preserve">Fushat </w:t>
      </w:r>
      <w:r w:rsidRPr="00D75295">
        <w:rPr>
          <w:rFonts w:ascii="Times New Roman" w:hAnsi="Times New Roman" w:cs="Times New Roman"/>
          <w:sz w:val="24"/>
          <w:szCs w:val="24"/>
        </w:rPr>
        <w:t xml:space="preserve">e kërkimit shkencor janë </w:t>
      </w:r>
      <w:r w:rsidR="00BB0E55" w:rsidRPr="00D75295">
        <w:rPr>
          <w:rFonts w:ascii="Times New Roman" w:hAnsi="Times New Roman" w:cs="Times New Roman"/>
          <w:sz w:val="24"/>
          <w:szCs w:val="24"/>
        </w:rPr>
        <w:t>fushat e p</w:t>
      </w:r>
      <w:r w:rsidR="00AD56E4" w:rsidRPr="00D75295">
        <w:rPr>
          <w:rFonts w:ascii="Times New Roman" w:hAnsi="Times New Roman" w:cs="Times New Roman"/>
          <w:sz w:val="24"/>
          <w:szCs w:val="24"/>
        </w:rPr>
        <w:t>ë</w:t>
      </w:r>
      <w:r w:rsidR="00BB0E55" w:rsidRPr="00D75295">
        <w:rPr>
          <w:rFonts w:ascii="Times New Roman" w:hAnsi="Times New Roman" w:cs="Times New Roman"/>
          <w:sz w:val="24"/>
          <w:szCs w:val="24"/>
        </w:rPr>
        <w:t>rcaktuara në Sistemin Evropian të Kërkimit Shkencor.</w:t>
      </w:r>
    </w:p>
    <w:p w14:paraId="0F2DC173" w14:textId="1EBA51AB" w:rsidR="00507CD9" w:rsidRPr="00D75295" w:rsidRDefault="00507CD9" w:rsidP="00507CD9">
      <w:pPr>
        <w:pStyle w:val="ListParagraph"/>
        <w:numPr>
          <w:ilvl w:val="0"/>
          <w:numId w:val="7"/>
        </w:numPr>
        <w:spacing w:after="200" w:line="276" w:lineRule="auto"/>
        <w:ind w:left="360"/>
        <w:jc w:val="both"/>
        <w:rPr>
          <w:rFonts w:ascii="Times New Roman" w:hAnsi="Times New Roman" w:cs="Times New Roman"/>
          <w:bCs/>
          <w:sz w:val="24"/>
          <w:szCs w:val="24"/>
        </w:rPr>
      </w:pPr>
      <w:r w:rsidRPr="00D75295">
        <w:rPr>
          <w:rFonts w:ascii="Times New Roman" w:hAnsi="Times New Roman" w:cs="Times New Roman"/>
          <w:bCs/>
          <w:sz w:val="24"/>
          <w:szCs w:val="24"/>
        </w:rPr>
        <w:t xml:space="preserve">Klasifikimi </w:t>
      </w:r>
      <w:r w:rsidRPr="00D75295">
        <w:rPr>
          <w:rFonts w:ascii="Times New Roman" w:hAnsi="Times New Roman" w:cs="Times New Roman"/>
          <w:sz w:val="24"/>
          <w:szCs w:val="24"/>
        </w:rPr>
        <w:t xml:space="preserve">i </w:t>
      </w:r>
      <w:r w:rsidR="00BB0E55" w:rsidRPr="00D75295">
        <w:rPr>
          <w:rFonts w:ascii="Times New Roman" w:hAnsi="Times New Roman" w:cs="Times New Roman"/>
          <w:sz w:val="24"/>
          <w:szCs w:val="24"/>
        </w:rPr>
        <w:t xml:space="preserve">fushave dhe </w:t>
      </w:r>
      <w:r w:rsidRPr="00D75295">
        <w:rPr>
          <w:rFonts w:ascii="Times New Roman" w:hAnsi="Times New Roman" w:cs="Times New Roman"/>
          <w:sz w:val="24"/>
          <w:szCs w:val="24"/>
        </w:rPr>
        <w:t>nënfushave të kërkimit shkencor</w:t>
      </w:r>
      <w:r w:rsidR="005A1E13" w:rsidRPr="00D75295">
        <w:rPr>
          <w:rFonts w:ascii="Times New Roman" w:hAnsi="Times New Roman" w:cs="Times New Roman"/>
          <w:sz w:val="24"/>
          <w:szCs w:val="24"/>
        </w:rPr>
        <w:t xml:space="preserve"> </w:t>
      </w:r>
      <w:r w:rsidR="00BB0E55" w:rsidRPr="00D75295">
        <w:rPr>
          <w:rFonts w:ascii="Times New Roman" w:hAnsi="Times New Roman" w:cs="Times New Roman"/>
          <w:sz w:val="24"/>
          <w:szCs w:val="24"/>
        </w:rPr>
        <w:t xml:space="preserve">miratohen </w:t>
      </w:r>
      <w:r w:rsidR="00E70175" w:rsidRPr="00D75295">
        <w:rPr>
          <w:rFonts w:ascii="Times New Roman" w:hAnsi="Times New Roman" w:cs="Times New Roman"/>
          <w:sz w:val="24"/>
          <w:szCs w:val="24"/>
        </w:rPr>
        <w:t xml:space="preserve">me </w:t>
      </w:r>
      <w:r w:rsidR="00BB0E55" w:rsidRPr="00D75295">
        <w:rPr>
          <w:rFonts w:ascii="Times New Roman" w:hAnsi="Times New Roman" w:cs="Times New Roman"/>
          <w:sz w:val="24"/>
          <w:szCs w:val="24"/>
        </w:rPr>
        <w:t>urdh</w:t>
      </w:r>
      <w:r w:rsidR="00AD56E4" w:rsidRPr="00D75295">
        <w:rPr>
          <w:rFonts w:ascii="Times New Roman" w:hAnsi="Times New Roman" w:cs="Times New Roman"/>
          <w:sz w:val="24"/>
          <w:szCs w:val="24"/>
        </w:rPr>
        <w:t>ë</w:t>
      </w:r>
      <w:r w:rsidR="00BB0E55" w:rsidRPr="00D75295">
        <w:rPr>
          <w:rFonts w:ascii="Times New Roman" w:hAnsi="Times New Roman" w:cs="Times New Roman"/>
          <w:sz w:val="24"/>
          <w:szCs w:val="24"/>
        </w:rPr>
        <w:t>r t</w:t>
      </w:r>
      <w:r w:rsidR="00AD56E4" w:rsidRPr="00D75295">
        <w:rPr>
          <w:rFonts w:ascii="Times New Roman" w:hAnsi="Times New Roman" w:cs="Times New Roman"/>
          <w:sz w:val="24"/>
          <w:szCs w:val="24"/>
        </w:rPr>
        <w:t>ë</w:t>
      </w:r>
      <w:r w:rsidR="00BB0E55" w:rsidRPr="00D75295">
        <w:rPr>
          <w:rFonts w:ascii="Times New Roman" w:hAnsi="Times New Roman" w:cs="Times New Roman"/>
          <w:sz w:val="24"/>
          <w:szCs w:val="24"/>
        </w:rPr>
        <w:t xml:space="preserve"> </w:t>
      </w:r>
      <w:r w:rsidR="00BB0E55" w:rsidRPr="00D75295">
        <w:rPr>
          <w:rFonts w:ascii="Times New Roman" w:hAnsi="Times New Roman" w:cs="Times New Roman"/>
          <w:bCs/>
          <w:sz w:val="24"/>
          <w:szCs w:val="24"/>
        </w:rPr>
        <w:t>ministrit</w:t>
      </w:r>
      <w:r w:rsidR="00E70175" w:rsidRPr="00D75295">
        <w:rPr>
          <w:rFonts w:ascii="Times New Roman" w:hAnsi="Times New Roman" w:cs="Times New Roman"/>
          <w:sz w:val="24"/>
          <w:szCs w:val="24"/>
        </w:rPr>
        <w:t xml:space="preserve">, </w:t>
      </w:r>
      <w:r w:rsidRPr="00D75295">
        <w:rPr>
          <w:rFonts w:ascii="Times New Roman" w:hAnsi="Times New Roman" w:cs="Times New Roman"/>
          <w:sz w:val="24"/>
          <w:szCs w:val="24"/>
        </w:rPr>
        <w:t xml:space="preserve">bazuar në </w:t>
      </w:r>
      <w:r w:rsidR="005A1E13" w:rsidRPr="00D75295">
        <w:rPr>
          <w:rFonts w:ascii="Times New Roman" w:hAnsi="Times New Roman" w:cs="Times New Roman"/>
          <w:sz w:val="24"/>
          <w:szCs w:val="24"/>
        </w:rPr>
        <w:t>S</w:t>
      </w:r>
      <w:r w:rsidRPr="00D75295">
        <w:rPr>
          <w:rFonts w:ascii="Times New Roman" w:hAnsi="Times New Roman" w:cs="Times New Roman"/>
          <w:sz w:val="24"/>
          <w:szCs w:val="24"/>
        </w:rPr>
        <w:t xml:space="preserve">istemin </w:t>
      </w:r>
      <w:r w:rsidR="005A1E13" w:rsidRPr="00D75295">
        <w:rPr>
          <w:rFonts w:ascii="Times New Roman" w:hAnsi="Times New Roman" w:cs="Times New Roman"/>
          <w:sz w:val="24"/>
          <w:szCs w:val="24"/>
        </w:rPr>
        <w:t>Ev</w:t>
      </w:r>
      <w:r w:rsidRPr="00D75295">
        <w:rPr>
          <w:rFonts w:ascii="Times New Roman" w:hAnsi="Times New Roman" w:cs="Times New Roman"/>
          <w:sz w:val="24"/>
          <w:szCs w:val="24"/>
        </w:rPr>
        <w:t xml:space="preserve">ropian të </w:t>
      </w:r>
      <w:r w:rsidR="005A1E13" w:rsidRPr="00D75295">
        <w:rPr>
          <w:rFonts w:ascii="Times New Roman" w:hAnsi="Times New Roman" w:cs="Times New Roman"/>
          <w:sz w:val="24"/>
          <w:szCs w:val="24"/>
        </w:rPr>
        <w:t>K</w:t>
      </w:r>
      <w:r w:rsidRPr="00D75295">
        <w:rPr>
          <w:rFonts w:ascii="Times New Roman" w:hAnsi="Times New Roman" w:cs="Times New Roman"/>
          <w:sz w:val="24"/>
          <w:szCs w:val="24"/>
        </w:rPr>
        <w:t xml:space="preserve">ërkimit </w:t>
      </w:r>
      <w:r w:rsidR="005A1E13" w:rsidRPr="00D75295">
        <w:rPr>
          <w:rFonts w:ascii="Times New Roman" w:hAnsi="Times New Roman" w:cs="Times New Roman"/>
          <w:sz w:val="24"/>
          <w:szCs w:val="24"/>
        </w:rPr>
        <w:t>S</w:t>
      </w:r>
      <w:r w:rsidRPr="00D75295">
        <w:rPr>
          <w:rFonts w:ascii="Times New Roman" w:hAnsi="Times New Roman" w:cs="Times New Roman"/>
          <w:sz w:val="24"/>
          <w:szCs w:val="24"/>
        </w:rPr>
        <w:t>hkencor.</w:t>
      </w:r>
    </w:p>
    <w:p w14:paraId="69631FE2" w14:textId="77777777" w:rsidR="00507CD9" w:rsidRPr="00D75295" w:rsidRDefault="00507CD9" w:rsidP="00507CD9">
      <w:pPr>
        <w:pStyle w:val="ListParagraph"/>
        <w:spacing w:after="0" w:line="276" w:lineRule="auto"/>
        <w:ind w:left="426"/>
        <w:jc w:val="both"/>
        <w:rPr>
          <w:rFonts w:ascii="Times New Roman" w:hAnsi="Times New Roman" w:cs="Times New Roman"/>
          <w:sz w:val="24"/>
          <w:szCs w:val="24"/>
        </w:rPr>
      </w:pPr>
    </w:p>
    <w:p w14:paraId="7A348842" w14:textId="7777777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KREU II</w:t>
      </w:r>
    </w:p>
    <w:p w14:paraId="4C5C55FE" w14:textId="71BBBF42"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ORGANIZIMI I SISTEMIT</w:t>
      </w:r>
      <w:r w:rsidR="005A1E13" w:rsidRPr="00D75295">
        <w:rPr>
          <w:rFonts w:ascii="Times New Roman" w:hAnsi="Times New Roman" w:cs="Times New Roman"/>
          <w:b/>
          <w:bCs/>
          <w:sz w:val="24"/>
          <w:szCs w:val="24"/>
        </w:rPr>
        <w:t xml:space="preserve"> T</w:t>
      </w:r>
      <w:r w:rsidR="003D2FEF" w:rsidRPr="00D75295">
        <w:rPr>
          <w:rFonts w:ascii="Times New Roman" w:hAnsi="Times New Roman" w:cs="Times New Roman"/>
          <w:b/>
          <w:bCs/>
          <w:sz w:val="24"/>
          <w:szCs w:val="24"/>
        </w:rPr>
        <w:t>Ë</w:t>
      </w:r>
      <w:r w:rsidR="005A1E13" w:rsidRPr="00D75295">
        <w:rPr>
          <w:rFonts w:ascii="Times New Roman" w:hAnsi="Times New Roman" w:cs="Times New Roman"/>
          <w:b/>
          <w:bCs/>
          <w:sz w:val="24"/>
          <w:szCs w:val="24"/>
        </w:rPr>
        <w:t xml:space="preserve"> SHKENC</w:t>
      </w:r>
      <w:r w:rsidR="003D2FEF" w:rsidRPr="00D75295">
        <w:rPr>
          <w:rFonts w:ascii="Times New Roman" w:hAnsi="Times New Roman" w:cs="Times New Roman"/>
          <w:b/>
          <w:bCs/>
          <w:sz w:val="24"/>
          <w:szCs w:val="24"/>
        </w:rPr>
        <w:t>Ë</w:t>
      </w:r>
      <w:r w:rsidR="005A1E13" w:rsidRPr="00D75295">
        <w:rPr>
          <w:rFonts w:ascii="Times New Roman" w:hAnsi="Times New Roman" w:cs="Times New Roman"/>
          <w:b/>
          <w:bCs/>
          <w:sz w:val="24"/>
          <w:szCs w:val="24"/>
        </w:rPr>
        <w:t>S DHE</w:t>
      </w:r>
      <w:r w:rsidRPr="00D75295">
        <w:rPr>
          <w:rFonts w:ascii="Times New Roman" w:hAnsi="Times New Roman" w:cs="Times New Roman"/>
          <w:b/>
          <w:bCs/>
          <w:sz w:val="24"/>
          <w:szCs w:val="24"/>
        </w:rPr>
        <w:t xml:space="preserve"> TË KËRKIMIT SHKENCOR </w:t>
      </w:r>
    </w:p>
    <w:p w14:paraId="0D5BE198" w14:textId="77777777" w:rsidR="00507CD9" w:rsidRPr="00D75295" w:rsidRDefault="00507CD9" w:rsidP="00507CD9">
      <w:pPr>
        <w:spacing w:after="0" w:line="276" w:lineRule="auto"/>
        <w:jc w:val="center"/>
        <w:rPr>
          <w:rFonts w:ascii="Times New Roman" w:hAnsi="Times New Roman" w:cs="Times New Roman"/>
          <w:b/>
          <w:bCs/>
          <w:sz w:val="24"/>
          <w:szCs w:val="24"/>
        </w:rPr>
      </w:pPr>
    </w:p>
    <w:p w14:paraId="3AF72445" w14:textId="017FD22A" w:rsidR="00A84B14" w:rsidRPr="00D75295" w:rsidRDefault="00A84B14"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 xml:space="preserve">Neni </w:t>
      </w:r>
      <w:r w:rsidR="00745BA8" w:rsidRPr="00D75295">
        <w:rPr>
          <w:rFonts w:ascii="Times New Roman" w:hAnsi="Times New Roman" w:cs="Times New Roman"/>
          <w:b/>
          <w:bCs/>
          <w:sz w:val="24"/>
          <w:szCs w:val="24"/>
        </w:rPr>
        <w:t>7</w:t>
      </w:r>
    </w:p>
    <w:p w14:paraId="4F5F672D" w14:textId="40976DAB" w:rsidR="00A84B14" w:rsidRPr="00D75295" w:rsidRDefault="00A84B14" w:rsidP="00A84B14">
      <w:pPr>
        <w:pStyle w:val="Normal1"/>
        <w:spacing w:after="0" w:line="276" w:lineRule="auto"/>
        <w:jc w:val="center"/>
        <w:rPr>
          <w:rFonts w:ascii="Times New Roman" w:eastAsia="Times New Roman" w:hAnsi="Times New Roman" w:cs="Times New Roman"/>
          <w:b/>
          <w:sz w:val="24"/>
          <w:szCs w:val="24"/>
        </w:rPr>
      </w:pPr>
      <w:r w:rsidRPr="00D75295">
        <w:rPr>
          <w:rFonts w:ascii="Times New Roman" w:eastAsia="Times New Roman" w:hAnsi="Times New Roman" w:cs="Times New Roman"/>
          <w:b/>
          <w:sz w:val="24"/>
          <w:szCs w:val="24"/>
        </w:rPr>
        <w:t>Sistemi i</w:t>
      </w:r>
      <w:r w:rsidR="007612EA" w:rsidRPr="00D75295">
        <w:rPr>
          <w:rFonts w:ascii="Times New Roman" w:eastAsia="Times New Roman" w:hAnsi="Times New Roman" w:cs="Times New Roman"/>
          <w:b/>
          <w:sz w:val="24"/>
          <w:szCs w:val="24"/>
        </w:rPr>
        <w:t xml:space="preserve"> shkenc</w:t>
      </w:r>
      <w:r w:rsidR="003D2FEF" w:rsidRPr="00D75295">
        <w:rPr>
          <w:rFonts w:ascii="Times New Roman" w:eastAsia="Times New Roman" w:hAnsi="Times New Roman" w:cs="Times New Roman"/>
          <w:b/>
          <w:sz w:val="24"/>
          <w:szCs w:val="24"/>
        </w:rPr>
        <w:t>ë</w:t>
      </w:r>
      <w:r w:rsidR="007612EA" w:rsidRPr="00D75295">
        <w:rPr>
          <w:rFonts w:ascii="Times New Roman" w:eastAsia="Times New Roman" w:hAnsi="Times New Roman" w:cs="Times New Roman"/>
          <w:b/>
          <w:sz w:val="24"/>
          <w:szCs w:val="24"/>
        </w:rPr>
        <w:t>s dhe</w:t>
      </w:r>
      <w:r w:rsidRPr="00D75295">
        <w:rPr>
          <w:rFonts w:ascii="Times New Roman" w:eastAsia="Times New Roman" w:hAnsi="Times New Roman" w:cs="Times New Roman"/>
          <w:b/>
          <w:sz w:val="24"/>
          <w:szCs w:val="24"/>
        </w:rPr>
        <w:t xml:space="preserve"> kërkimit shkencor</w:t>
      </w:r>
    </w:p>
    <w:p w14:paraId="1A060D61" w14:textId="77777777" w:rsidR="00A84B14" w:rsidRPr="00D75295" w:rsidRDefault="00A84B14" w:rsidP="00A84B14">
      <w:pPr>
        <w:pStyle w:val="Normal1"/>
        <w:ind w:left="284" w:hanging="142"/>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 xml:space="preserve">   </w:t>
      </w:r>
    </w:p>
    <w:p w14:paraId="3494E361" w14:textId="77DF7287" w:rsidR="007612EA" w:rsidRPr="00D75295" w:rsidRDefault="00A84B14" w:rsidP="00534EB5">
      <w:pPr>
        <w:pStyle w:val="Normal1"/>
        <w:numPr>
          <w:ilvl w:val="0"/>
          <w:numId w:val="73"/>
        </w:numPr>
        <w:ind w:left="360"/>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Sistemi i</w:t>
      </w:r>
      <w:r w:rsidR="007612EA" w:rsidRPr="00D75295">
        <w:rPr>
          <w:rFonts w:ascii="Times New Roman" w:eastAsia="Times New Roman" w:hAnsi="Times New Roman" w:cs="Times New Roman"/>
          <w:sz w:val="24"/>
          <w:szCs w:val="24"/>
        </w:rPr>
        <w:t xml:space="preserve"> shkenc</w:t>
      </w:r>
      <w:r w:rsidR="003D2FEF" w:rsidRPr="00D75295">
        <w:rPr>
          <w:rFonts w:ascii="Times New Roman" w:eastAsia="Times New Roman" w:hAnsi="Times New Roman" w:cs="Times New Roman"/>
          <w:sz w:val="24"/>
          <w:szCs w:val="24"/>
        </w:rPr>
        <w:t>ë</w:t>
      </w:r>
      <w:r w:rsidR="007612EA" w:rsidRPr="00D75295">
        <w:rPr>
          <w:rFonts w:ascii="Times New Roman" w:eastAsia="Times New Roman" w:hAnsi="Times New Roman" w:cs="Times New Roman"/>
          <w:sz w:val="24"/>
          <w:szCs w:val="24"/>
        </w:rPr>
        <w:t>s dhe</w:t>
      </w:r>
      <w:r w:rsidRPr="00D75295">
        <w:rPr>
          <w:rFonts w:ascii="Times New Roman" w:eastAsia="Times New Roman" w:hAnsi="Times New Roman" w:cs="Times New Roman"/>
          <w:sz w:val="24"/>
          <w:szCs w:val="24"/>
        </w:rPr>
        <w:t xml:space="preserve"> kërkimit shkencor përfshin institucionet</w:t>
      </w:r>
      <w:r w:rsidR="007612EA" w:rsidRPr="00D75295">
        <w:rPr>
          <w:rFonts w:ascii="Times New Roman" w:eastAsia="Times New Roman" w:hAnsi="Times New Roman" w:cs="Times New Roman"/>
          <w:sz w:val="24"/>
          <w:szCs w:val="24"/>
        </w:rPr>
        <w:t xml:space="preserve"> </w:t>
      </w:r>
      <w:bookmarkStart w:id="0" w:name="_Hlk160912443"/>
      <w:r w:rsidR="007612EA" w:rsidRPr="00D75295">
        <w:rPr>
          <w:rFonts w:ascii="Times New Roman" w:eastAsia="Times New Roman" w:hAnsi="Times New Roman" w:cs="Times New Roman"/>
          <w:sz w:val="24"/>
          <w:szCs w:val="24"/>
        </w:rPr>
        <w:t>polit</w:t>
      </w:r>
      <w:r w:rsidR="00F06E7D" w:rsidRPr="00D75295">
        <w:rPr>
          <w:rFonts w:ascii="Times New Roman" w:eastAsia="Times New Roman" w:hAnsi="Times New Roman" w:cs="Times New Roman"/>
          <w:sz w:val="24"/>
          <w:szCs w:val="24"/>
        </w:rPr>
        <w:t>ik</w:t>
      </w:r>
      <w:r w:rsidR="00534EB5" w:rsidRPr="00D75295">
        <w:rPr>
          <w:rFonts w:ascii="Times New Roman" w:eastAsia="Times New Roman" w:hAnsi="Times New Roman" w:cs="Times New Roman"/>
          <w:sz w:val="24"/>
          <w:szCs w:val="24"/>
        </w:rPr>
        <w:t>ë</w:t>
      </w:r>
      <w:r w:rsidR="00F06E7D" w:rsidRPr="00D75295">
        <w:rPr>
          <w:rFonts w:ascii="Times New Roman" w:eastAsia="Times New Roman" w:hAnsi="Times New Roman" w:cs="Times New Roman"/>
          <w:sz w:val="24"/>
          <w:szCs w:val="24"/>
        </w:rPr>
        <w:t>b</w:t>
      </w:r>
      <w:r w:rsidR="003D2FEF" w:rsidRPr="00D75295">
        <w:rPr>
          <w:rFonts w:ascii="Times New Roman" w:eastAsia="Times New Roman" w:hAnsi="Times New Roman" w:cs="Times New Roman"/>
          <w:sz w:val="24"/>
          <w:szCs w:val="24"/>
        </w:rPr>
        <w:t>ë</w:t>
      </w:r>
      <w:r w:rsidR="00F06E7D" w:rsidRPr="00D75295">
        <w:rPr>
          <w:rFonts w:ascii="Times New Roman" w:eastAsia="Times New Roman" w:hAnsi="Times New Roman" w:cs="Times New Roman"/>
          <w:sz w:val="24"/>
          <w:szCs w:val="24"/>
        </w:rPr>
        <w:t>r</w:t>
      </w:r>
      <w:r w:rsidR="003D2FEF" w:rsidRPr="00D75295">
        <w:rPr>
          <w:rFonts w:ascii="Times New Roman" w:eastAsia="Times New Roman" w:hAnsi="Times New Roman" w:cs="Times New Roman"/>
          <w:sz w:val="24"/>
          <w:szCs w:val="24"/>
        </w:rPr>
        <w:t>ë</w:t>
      </w:r>
      <w:r w:rsidR="00F06E7D" w:rsidRPr="00D75295">
        <w:rPr>
          <w:rFonts w:ascii="Times New Roman" w:eastAsia="Times New Roman" w:hAnsi="Times New Roman" w:cs="Times New Roman"/>
          <w:sz w:val="24"/>
          <w:szCs w:val="24"/>
        </w:rPr>
        <w:t>se,</w:t>
      </w:r>
      <w:r w:rsidR="00B03549" w:rsidRPr="00D75295">
        <w:rPr>
          <w:rFonts w:ascii="Times New Roman" w:eastAsia="Times New Roman" w:hAnsi="Times New Roman" w:cs="Times New Roman"/>
          <w:sz w:val="24"/>
          <w:szCs w:val="24"/>
        </w:rPr>
        <w:t xml:space="preserve"> </w:t>
      </w:r>
      <w:r w:rsidR="00F06E7D" w:rsidRPr="00D75295">
        <w:rPr>
          <w:rFonts w:ascii="Times New Roman" w:eastAsia="Times New Roman" w:hAnsi="Times New Roman" w:cs="Times New Roman"/>
          <w:sz w:val="24"/>
          <w:szCs w:val="24"/>
        </w:rPr>
        <w:t xml:space="preserve">zbatuese, financuese dhe </w:t>
      </w:r>
      <w:r w:rsidR="007612EA" w:rsidRPr="00D75295">
        <w:rPr>
          <w:rFonts w:ascii="Times New Roman" w:eastAsia="Times New Roman" w:hAnsi="Times New Roman" w:cs="Times New Roman"/>
          <w:sz w:val="24"/>
          <w:szCs w:val="24"/>
        </w:rPr>
        <w:t>vler</w:t>
      </w:r>
      <w:r w:rsidR="003D2FEF" w:rsidRPr="00D75295">
        <w:rPr>
          <w:rFonts w:ascii="Times New Roman" w:eastAsia="Times New Roman" w:hAnsi="Times New Roman" w:cs="Times New Roman"/>
          <w:sz w:val="24"/>
          <w:szCs w:val="24"/>
        </w:rPr>
        <w:t>ë</w:t>
      </w:r>
      <w:r w:rsidR="007612EA" w:rsidRPr="00D75295">
        <w:rPr>
          <w:rFonts w:ascii="Times New Roman" w:eastAsia="Times New Roman" w:hAnsi="Times New Roman" w:cs="Times New Roman"/>
          <w:sz w:val="24"/>
          <w:szCs w:val="24"/>
        </w:rPr>
        <w:t>suese</w:t>
      </w:r>
      <w:r w:rsidR="00F06E7D" w:rsidRPr="00D75295">
        <w:rPr>
          <w:rFonts w:ascii="Times New Roman" w:eastAsia="Times New Roman" w:hAnsi="Times New Roman" w:cs="Times New Roman"/>
          <w:sz w:val="24"/>
          <w:szCs w:val="24"/>
        </w:rPr>
        <w:t xml:space="preserve"> t</w:t>
      </w:r>
      <w:r w:rsidR="003D2FEF" w:rsidRPr="00D75295">
        <w:rPr>
          <w:rFonts w:ascii="Times New Roman" w:eastAsia="Times New Roman" w:hAnsi="Times New Roman" w:cs="Times New Roman"/>
          <w:sz w:val="24"/>
          <w:szCs w:val="24"/>
        </w:rPr>
        <w:t>ë</w:t>
      </w:r>
      <w:r w:rsidR="00F06E7D" w:rsidRPr="00D75295">
        <w:rPr>
          <w:rFonts w:ascii="Times New Roman" w:eastAsia="Times New Roman" w:hAnsi="Times New Roman" w:cs="Times New Roman"/>
          <w:sz w:val="24"/>
          <w:szCs w:val="24"/>
        </w:rPr>
        <w:t xml:space="preserve"> veprimtaris</w:t>
      </w:r>
      <w:r w:rsidR="003D2FEF" w:rsidRPr="00D75295">
        <w:rPr>
          <w:rFonts w:ascii="Times New Roman" w:eastAsia="Times New Roman" w:hAnsi="Times New Roman" w:cs="Times New Roman"/>
          <w:sz w:val="24"/>
          <w:szCs w:val="24"/>
        </w:rPr>
        <w:t>ë</w:t>
      </w:r>
      <w:r w:rsidR="00F06E7D" w:rsidRPr="00D75295">
        <w:rPr>
          <w:rFonts w:ascii="Times New Roman" w:eastAsia="Times New Roman" w:hAnsi="Times New Roman" w:cs="Times New Roman"/>
          <w:sz w:val="24"/>
          <w:szCs w:val="24"/>
        </w:rPr>
        <w:t xml:space="preserve"> s</w:t>
      </w:r>
      <w:r w:rsidR="003D2FEF" w:rsidRPr="00D75295">
        <w:rPr>
          <w:rFonts w:ascii="Times New Roman" w:eastAsia="Times New Roman" w:hAnsi="Times New Roman" w:cs="Times New Roman"/>
          <w:sz w:val="24"/>
          <w:szCs w:val="24"/>
        </w:rPr>
        <w:t>ë</w:t>
      </w:r>
      <w:r w:rsidR="00F06E7D" w:rsidRPr="00D75295">
        <w:rPr>
          <w:rFonts w:ascii="Times New Roman" w:eastAsia="Times New Roman" w:hAnsi="Times New Roman" w:cs="Times New Roman"/>
          <w:sz w:val="24"/>
          <w:szCs w:val="24"/>
        </w:rPr>
        <w:t xml:space="preserve"> k</w:t>
      </w:r>
      <w:r w:rsidR="003D2FEF" w:rsidRPr="00D75295">
        <w:rPr>
          <w:rFonts w:ascii="Times New Roman" w:eastAsia="Times New Roman" w:hAnsi="Times New Roman" w:cs="Times New Roman"/>
          <w:sz w:val="24"/>
          <w:szCs w:val="24"/>
        </w:rPr>
        <w:t>ë</w:t>
      </w:r>
      <w:r w:rsidR="00F06E7D" w:rsidRPr="00D75295">
        <w:rPr>
          <w:rFonts w:ascii="Times New Roman" w:eastAsia="Times New Roman" w:hAnsi="Times New Roman" w:cs="Times New Roman"/>
          <w:sz w:val="24"/>
          <w:szCs w:val="24"/>
        </w:rPr>
        <w:t>rkimit shkencor</w:t>
      </w:r>
      <w:r w:rsidR="007612EA" w:rsidRPr="00D75295">
        <w:rPr>
          <w:rFonts w:ascii="Times New Roman" w:eastAsia="Times New Roman" w:hAnsi="Times New Roman" w:cs="Times New Roman"/>
          <w:sz w:val="24"/>
          <w:szCs w:val="24"/>
        </w:rPr>
        <w:t>.</w:t>
      </w:r>
      <w:r w:rsidRPr="00D75295">
        <w:rPr>
          <w:rFonts w:ascii="Times New Roman" w:eastAsia="Times New Roman" w:hAnsi="Times New Roman" w:cs="Times New Roman"/>
          <w:sz w:val="24"/>
          <w:szCs w:val="24"/>
        </w:rPr>
        <w:t xml:space="preserve"> </w:t>
      </w:r>
    </w:p>
    <w:bookmarkEnd w:id="0"/>
    <w:p w14:paraId="3ADD5F6D" w14:textId="4F301E27" w:rsidR="007612EA" w:rsidRPr="00D75295" w:rsidRDefault="00397C05" w:rsidP="00534EB5">
      <w:pPr>
        <w:pStyle w:val="Normal1"/>
        <w:numPr>
          <w:ilvl w:val="0"/>
          <w:numId w:val="73"/>
        </w:numPr>
        <w:ind w:left="360"/>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 xml:space="preserve">Institucionet </w:t>
      </w:r>
      <w:r w:rsidR="00A84B14" w:rsidRPr="00D75295">
        <w:rPr>
          <w:rFonts w:ascii="Times New Roman" w:eastAsia="Times New Roman" w:hAnsi="Times New Roman" w:cs="Times New Roman"/>
          <w:sz w:val="24"/>
          <w:szCs w:val="24"/>
        </w:rPr>
        <w:t>politikëbërëse</w:t>
      </w:r>
      <w:r w:rsidR="007612EA" w:rsidRPr="00D75295">
        <w:rPr>
          <w:rFonts w:ascii="Times New Roman" w:eastAsia="Times New Roman" w:hAnsi="Times New Roman" w:cs="Times New Roman"/>
          <w:sz w:val="24"/>
          <w:szCs w:val="24"/>
        </w:rPr>
        <w:t xml:space="preserve"> </w:t>
      </w:r>
      <w:r w:rsidRPr="00D75295">
        <w:rPr>
          <w:rFonts w:ascii="Times New Roman" w:eastAsia="Times New Roman" w:hAnsi="Times New Roman" w:cs="Times New Roman"/>
          <w:sz w:val="24"/>
          <w:szCs w:val="24"/>
        </w:rPr>
        <w:t>janë</w:t>
      </w:r>
      <w:r w:rsidR="00745BA8" w:rsidRPr="00D75295">
        <w:rPr>
          <w:rFonts w:ascii="Times New Roman" w:eastAsia="Times New Roman" w:hAnsi="Times New Roman" w:cs="Times New Roman"/>
          <w:sz w:val="24"/>
          <w:szCs w:val="24"/>
        </w:rPr>
        <w:t xml:space="preserve"> </w:t>
      </w:r>
      <w:r w:rsidR="00B03549" w:rsidRPr="00D75295">
        <w:rPr>
          <w:rFonts w:ascii="Times New Roman" w:eastAsia="Times New Roman" w:hAnsi="Times New Roman" w:cs="Times New Roman"/>
          <w:sz w:val="24"/>
          <w:szCs w:val="24"/>
        </w:rPr>
        <w:t>M</w:t>
      </w:r>
      <w:r w:rsidR="007612EA" w:rsidRPr="00D75295">
        <w:rPr>
          <w:rFonts w:ascii="Times New Roman" w:eastAsia="Times New Roman" w:hAnsi="Times New Roman" w:cs="Times New Roman"/>
          <w:sz w:val="24"/>
          <w:szCs w:val="24"/>
        </w:rPr>
        <w:t xml:space="preserve">inistria dhe </w:t>
      </w:r>
      <w:r w:rsidR="00A84B14" w:rsidRPr="00D75295">
        <w:rPr>
          <w:rFonts w:ascii="Times New Roman" w:eastAsia="Times New Roman" w:hAnsi="Times New Roman" w:cs="Times New Roman"/>
          <w:sz w:val="24"/>
          <w:szCs w:val="24"/>
        </w:rPr>
        <w:t xml:space="preserve">Këshilli Kombëtar </w:t>
      </w:r>
      <w:r w:rsidR="00453DD1" w:rsidRPr="00D75295">
        <w:rPr>
          <w:rFonts w:ascii="Times New Roman" w:eastAsia="Times New Roman" w:hAnsi="Times New Roman" w:cs="Times New Roman"/>
          <w:sz w:val="24"/>
          <w:szCs w:val="24"/>
        </w:rPr>
        <w:t xml:space="preserve">për </w:t>
      </w:r>
      <w:r w:rsidR="00A84B14" w:rsidRPr="00D75295">
        <w:rPr>
          <w:rFonts w:ascii="Times New Roman" w:eastAsia="Times New Roman" w:hAnsi="Times New Roman" w:cs="Times New Roman"/>
          <w:sz w:val="24"/>
          <w:szCs w:val="24"/>
        </w:rPr>
        <w:t>Shkencë</w:t>
      </w:r>
      <w:r w:rsidR="00453DD1" w:rsidRPr="00D75295">
        <w:rPr>
          <w:rFonts w:ascii="Times New Roman" w:eastAsia="Times New Roman" w:hAnsi="Times New Roman" w:cs="Times New Roman"/>
          <w:sz w:val="24"/>
          <w:szCs w:val="24"/>
        </w:rPr>
        <w:t>n</w:t>
      </w:r>
      <w:r w:rsidR="007612EA" w:rsidRPr="00D75295">
        <w:rPr>
          <w:rFonts w:ascii="Times New Roman" w:eastAsia="Times New Roman" w:hAnsi="Times New Roman" w:cs="Times New Roman"/>
          <w:sz w:val="24"/>
          <w:szCs w:val="24"/>
        </w:rPr>
        <w:t xml:space="preserve"> dhe </w:t>
      </w:r>
      <w:r w:rsidR="00B03549" w:rsidRPr="00D75295">
        <w:rPr>
          <w:rFonts w:ascii="Times New Roman" w:eastAsia="Times New Roman" w:hAnsi="Times New Roman" w:cs="Times New Roman"/>
          <w:sz w:val="24"/>
          <w:szCs w:val="24"/>
        </w:rPr>
        <w:t>K</w:t>
      </w:r>
      <w:r w:rsidR="003D2FEF" w:rsidRPr="00D75295">
        <w:rPr>
          <w:rFonts w:ascii="Times New Roman" w:eastAsia="Times New Roman" w:hAnsi="Times New Roman" w:cs="Times New Roman"/>
          <w:sz w:val="24"/>
          <w:szCs w:val="24"/>
        </w:rPr>
        <w:t>ë</w:t>
      </w:r>
      <w:r w:rsidR="007612EA" w:rsidRPr="00D75295">
        <w:rPr>
          <w:rFonts w:ascii="Times New Roman" w:eastAsia="Times New Roman" w:hAnsi="Times New Roman" w:cs="Times New Roman"/>
          <w:sz w:val="24"/>
          <w:szCs w:val="24"/>
        </w:rPr>
        <w:t>rkimi</w:t>
      </w:r>
      <w:r w:rsidR="00453DD1" w:rsidRPr="00D75295">
        <w:rPr>
          <w:rFonts w:ascii="Times New Roman" w:eastAsia="Times New Roman" w:hAnsi="Times New Roman" w:cs="Times New Roman"/>
          <w:sz w:val="24"/>
          <w:szCs w:val="24"/>
        </w:rPr>
        <w:t>n</w:t>
      </w:r>
      <w:r w:rsidR="007612EA" w:rsidRPr="00D75295">
        <w:rPr>
          <w:rFonts w:ascii="Times New Roman" w:eastAsia="Times New Roman" w:hAnsi="Times New Roman" w:cs="Times New Roman"/>
          <w:sz w:val="24"/>
          <w:szCs w:val="24"/>
        </w:rPr>
        <w:t xml:space="preserve"> </w:t>
      </w:r>
      <w:r w:rsidR="00B03549" w:rsidRPr="00D75295">
        <w:rPr>
          <w:rFonts w:ascii="Times New Roman" w:eastAsia="Times New Roman" w:hAnsi="Times New Roman" w:cs="Times New Roman"/>
          <w:sz w:val="24"/>
          <w:szCs w:val="24"/>
        </w:rPr>
        <w:t>S</w:t>
      </w:r>
      <w:r w:rsidR="007612EA" w:rsidRPr="00D75295">
        <w:rPr>
          <w:rFonts w:ascii="Times New Roman" w:eastAsia="Times New Roman" w:hAnsi="Times New Roman" w:cs="Times New Roman"/>
          <w:sz w:val="24"/>
          <w:szCs w:val="24"/>
        </w:rPr>
        <w:t>hkencor</w:t>
      </w:r>
      <w:r w:rsidRPr="00D75295">
        <w:rPr>
          <w:rFonts w:ascii="Times New Roman" w:eastAsia="Times New Roman" w:hAnsi="Times New Roman" w:cs="Times New Roman"/>
          <w:sz w:val="24"/>
          <w:szCs w:val="24"/>
        </w:rPr>
        <w:t>.</w:t>
      </w:r>
      <w:r w:rsidR="00745BA8" w:rsidRPr="00D75295">
        <w:rPr>
          <w:rFonts w:ascii="Times New Roman" w:eastAsia="Times New Roman" w:hAnsi="Times New Roman" w:cs="Times New Roman"/>
          <w:sz w:val="24"/>
          <w:szCs w:val="24"/>
        </w:rPr>
        <w:t xml:space="preserve"> </w:t>
      </w:r>
      <w:r w:rsidR="00A84B14" w:rsidRPr="00D75295">
        <w:rPr>
          <w:rFonts w:ascii="Times New Roman" w:eastAsia="Times New Roman" w:hAnsi="Times New Roman" w:cs="Times New Roman"/>
          <w:sz w:val="24"/>
          <w:szCs w:val="24"/>
        </w:rPr>
        <w:t xml:space="preserve"> </w:t>
      </w:r>
    </w:p>
    <w:p w14:paraId="156C4EC5" w14:textId="56BD79BF" w:rsidR="007612EA" w:rsidRPr="00D75295" w:rsidRDefault="007612EA" w:rsidP="00534EB5">
      <w:pPr>
        <w:pStyle w:val="Normal1"/>
        <w:numPr>
          <w:ilvl w:val="0"/>
          <w:numId w:val="73"/>
        </w:numPr>
        <w:ind w:left="360"/>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Institucionet zbatuese jan</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 xml:space="preserve"> Akademia e Shkencave, </w:t>
      </w:r>
      <w:r w:rsidR="00DA2994" w:rsidRPr="00D75295">
        <w:rPr>
          <w:rFonts w:ascii="Times New Roman" w:eastAsia="Times New Roman" w:hAnsi="Times New Roman" w:cs="Times New Roman"/>
          <w:sz w:val="24"/>
          <w:szCs w:val="24"/>
        </w:rPr>
        <w:t>i</w:t>
      </w:r>
      <w:r w:rsidRPr="00D75295">
        <w:rPr>
          <w:rFonts w:ascii="Times New Roman" w:eastAsia="Times New Roman" w:hAnsi="Times New Roman" w:cs="Times New Roman"/>
          <w:sz w:val="24"/>
          <w:szCs w:val="24"/>
        </w:rPr>
        <w:t xml:space="preserve">nstitucionet e </w:t>
      </w:r>
      <w:r w:rsidR="00DA2994" w:rsidRPr="00D75295">
        <w:rPr>
          <w:rFonts w:ascii="Times New Roman" w:eastAsia="Times New Roman" w:hAnsi="Times New Roman" w:cs="Times New Roman"/>
          <w:sz w:val="24"/>
          <w:szCs w:val="24"/>
        </w:rPr>
        <w:t>a</w:t>
      </w:r>
      <w:r w:rsidRPr="00D75295">
        <w:rPr>
          <w:rFonts w:ascii="Times New Roman" w:eastAsia="Times New Roman" w:hAnsi="Times New Roman" w:cs="Times New Roman"/>
          <w:sz w:val="24"/>
          <w:szCs w:val="24"/>
        </w:rPr>
        <w:t xml:space="preserve">rsimit të </w:t>
      </w:r>
      <w:r w:rsidR="00DA2994" w:rsidRPr="00D75295">
        <w:rPr>
          <w:rFonts w:ascii="Times New Roman" w:eastAsia="Times New Roman" w:hAnsi="Times New Roman" w:cs="Times New Roman"/>
          <w:sz w:val="24"/>
          <w:szCs w:val="24"/>
        </w:rPr>
        <w:t>l</w:t>
      </w:r>
      <w:r w:rsidRPr="00D75295">
        <w:rPr>
          <w:rFonts w:ascii="Times New Roman" w:eastAsia="Times New Roman" w:hAnsi="Times New Roman" w:cs="Times New Roman"/>
          <w:sz w:val="24"/>
          <w:szCs w:val="24"/>
        </w:rPr>
        <w:t xml:space="preserve">artë dhe </w:t>
      </w:r>
      <w:r w:rsidR="00B76A56" w:rsidRPr="00D75295">
        <w:rPr>
          <w:rFonts w:ascii="Times New Roman" w:eastAsia="Times New Roman" w:hAnsi="Times New Roman" w:cs="Times New Roman"/>
          <w:sz w:val="24"/>
          <w:szCs w:val="24"/>
        </w:rPr>
        <w:t>çdo</w:t>
      </w:r>
      <w:r w:rsidRPr="00D75295">
        <w:rPr>
          <w:rFonts w:ascii="Times New Roman" w:eastAsia="Times New Roman" w:hAnsi="Times New Roman" w:cs="Times New Roman"/>
          <w:sz w:val="24"/>
          <w:szCs w:val="24"/>
        </w:rPr>
        <w:t xml:space="preserve"> institucion apo entitet</w:t>
      </w:r>
      <w:r w:rsidR="00B03549" w:rsidRPr="00D75295">
        <w:rPr>
          <w:rFonts w:ascii="Times New Roman" w:eastAsia="Times New Roman" w:hAnsi="Times New Roman" w:cs="Times New Roman"/>
          <w:sz w:val="24"/>
          <w:szCs w:val="24"/>
        </w:rPr>
        <w:t xml:space="preserve">, </w:t>
      </w:r>
      <w:r w:rsidRPr="00D75295">
        <w:rPr>
          <w:rFonts w:ascii="Times New Roman" w:eastAsia="Times New Roman" w:hAnsi="Times New Roman" w:cs="Times New Roman"/>
          <w:sz w:val="24"/>
          <w:szCs w:val="24"/>
        </w:rPr>
        <w:t>publik apo privat, i cili krijohet dhe vepron sipas di</w:t>
      </w:r>
      <w:r w:rsidR="008F564E" w:rsidRPr="00D75295">
        <w:rPr>
          <w:rFonts w:ascii="Times New Roman" w:eastAsia="Times New Roman" w:hAnsi="Times New Roman" w:cs="Times New Roman"/>
          <w:sz w:val="24"/>
          <w:szCs w:val="24"/>
        </w:rPr>
        <w:t>s</w:t>
      </w:r>
      <w:r w:rsidRPr="00D75295">
        <w:rPr>
          <w:rFonts w:ascii="Times New Roman" w:eastAsia="Times New Roman" w:hAnsi="Times New Roman" w:cs="Times New Roman"/>
          <w:sz w:val="24"/>
          <w:szCs w:val="24"/>
        </w:rPr>
        <w:t>pozitave t</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 xml:space="preserve"> k</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 xml:space="preserve">tij ligji. </w:t>
      </w:r>
    </w:p>
    <w:p w14:paraId="19D50FFC" w14:textId="2B95A000" w:rsidR="007612EA" w:rsidRPr="00D75295" w:rsidRDefault="00397C05" w:rsidP="00534EB5">
      <w:pPr>
        <w:pStyle w:val="Normal1"/>
        <w:numPr>
          <w:ilvl w:val="0"/>
          <w:numId w:val="73"/>
        </w:numPr>
        <w:ind w:left="360"/>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 xml:space="preserve">Institucionet </w:t>
      </w:r>
      <w:r w:rsidR="00A84B14" w:rsidRPr="00D75295">
        <w:rPr>
          <w:rFonts w:ascii="Times New Roman" w:eastAsia="Times New Roman" w:hAnsi="Times New Roman" w:cs="Times New Roman"/>
          <w:sz w:val="24"/>
          <w:szCs w:val="24"/>
        </w:rPr>
        <w:t xml:space="preserve">financuese </w:t>
      </w:r>
      <w:r w:rsidR="007612EA" w:rsidRPr="00D75295">
        <w:rPr>
          <w:rFonts w:ascii="Times New Roman" w:eastAsia="Times New Roman" w:hAnsi="Times New Roman" w:cs="Times New Roman"/>
          <w:sz w:val="24"/>
          <w:szCs w:val="24"/>
        </w:rPr>
        <w:t>janë Agjencia Kombëtare e Kë</w:t>
      </w:r>
      <w:r w:rsidR="009D0FF2" w:rsidRPr="00D75295">
        <w:rPr>
          <w:rFonts w:ascii="Times New Roman" w:eastAsia="Times New Roman" w:hAnsi="Times New Roman" w:cs="Times New Roman"/>
          <w:sz w:val="24"/>
          <w:szCs w:val="24"/>
        </w:rPr>
        <w:t>rkim</w:t>
      </w:r>
      <w:r w:rsidR="007D60CA" w:rsidRPr="00D75295">
        <w:rPr>
          <w:rFonts w:ascii="Times New Roman" w:eastAsia="Times New Roman" w:hAnsi="Times New Roman" w:cs="Times New Roman"/>
          <w:sz w:val="24"/>
          <w:szCs w:val="24"/>
        </w:rPr>
        <w:t>i</w:t>
      </w:r>
      <w:r w:rsidR="009D0FF2" w:rsidRPr="00D75295">
        <w:rPr>
          <w:rFonts w:ascii="Times New Roman" w:eastAsia="Times New Roman" w:hAnsi="Times New Roman" w:cs="Times New Roman"/>
          <w:sz w:val="24"/>
          <w:szCs w:val="24"/>
        </w:rPr>
        <w:t>t Shkencor dhe Inovacionit</w:t>
      </w:r>
      <w:r w:rsidR="007612EA" w:rsidRPr="00D75295">
        <w:rPr>
          <w:rFonts w:ascii="Times New Roman" w:eastAsia="Times New Roman" w:hAnsi="Times New Roman" w:cs="Times New Roman"/>
          <w:sz w:val="24"/>
          <w:szCs w:val="24"/>
        </w:rPr>
        <w:t xml:space="preserve"> dhe </w:t>
      </w:r>
      <w:r w:rsidR="00B76A56" w:rsidRPr="00D75295">
        <w:rPr>
          <w:rFonts w:ascii="Times New Roman" w:eastAsia="Times New Roman" w:hAnsi="Times New Roman" w:cs="Times New Roman"/>
          <w:sz w:val="24"/>
          <w:szCs w:val="24"/>
        </w:rPr>
        <w:t>çdo</w:t>
      </w:r>
      <w:r w:rsidR="007612EA" w:rsidRPr="00D75295">
        <w:rPr>
          <w:rFonts w:ascii="Times New Roman" w:eastAsia="Times New Roman" w:hAnsi="Times New Roman" w:cs="Times New Roman"/>
          <w:sz w:val="24"/>
          <w:szCs w:val="24"/>
        </w:rPr>
        <w:t xml:space="preserve"> </w:t>
      </w:r>
      <w:r w:rsidR="00012A65" w:rsidRPr="00D75295">
        <w:rPr>
          <w:rFonts w:ascii="Times New Roman" w:eastAsia="Times New Roman" w:hAnsi="Times New Roman" w:cs="Times New Roman"/>
          <w:sz w:val="24"/>
          <w:szCs w:val="24"/>
        </w:rPr>
        <w:t xml:space="preserve">institucion apo </w:t>
      </w:r>
      <w:r w:rsidR="007612EA" w:rsidRPr="00D75295">
        <w:rPr>
          <w:rFonts w:ascii="Times New Roman" w:eastAsia="Times New Roman" w:hAnsi="Times New Roman" w:cs="Times New Roman"/>
          <w:sz w:val="24"/>
          <w:szCs w:val="24"/>
        </w:rPr>
        <w:t xml:space="preserve">organizatë tjetër publike </w:t>
      </w:r>
      <w:r w:rsidR="00E855A7" w:rsidRPr="00D75295">
        <w:rPr>
          <w:rFonts w:ascii="Times New Roman" w:eastAsia="Times New Roman" w:hAnsi="Times New Roman" w:cs="Times New Roman"/>
          <w:sz w:val="24"/>
          <w:szCs w:val="24"/>
        </w:rPr>
        <w:t>ose</w:t>
      </w:r>
      <w:r w:rsidR="007612EA" w:rsidRPr="00D75295">
        <w:rPr>
          <w:rFonts w:ascii="Times New Roman" w:eastAsia="Times New Roman" w:hAnsi="Times New Roman" w:cs="Times New Roman"/>
          <w:sz w:val="24"/>
          <w:szCs w:val="24"/>
        </w:rPr>
        <w:t xml:space="preserve"> private</w:t>
      </w:r>
      <w:r w:rsidR="00B03549" w:rsidRPr="00D75295">
        <w:rPr>
          <w:rFonts w:ascii="Times New Roman" w:eastAsia="Times New Roman" w:hAnsi="Times New Roman" w:cs="Times New Roman"/>
          <w:sz w:val="24"/>
          <w:szCs w:val="24"/>
        </w:rPr>
        <w:t>, q</w:t>
      </w:r>
      <w:r w:rsidR="003D2FEF" w:rsidRPr="00D75295">
        <w:rPr>
          <w:rFonts w:ascii="Times New Roman" w:eastAsia="Times New Roman" w:hAnsi="Times New Roman" w:cs="Times New Roman"/>
          <w:sz w:val="24"/>
          <w:szCs w:val="24"/>
        </w:rPr>
        <w:t>ë</w:t>
      </w:r>
      <w:r w:rsidR="00B03549" w:rsidRPr="00D75295">
        <w:rPr>
          <w:rFonts w:ascii="Times New Roman" w:eastAsia="Times New Roman" w:hAnsi="Times New Roman" w:cs="Times New Roman"/>
          <w:sz w:val="24"/>
          <w:szCs w:val="24"/>
        </w:rPr>
        <w:t xml:space="preserve"> financon sistemin e shkenc</w:t>
      </w:r>
      <w:r w:rsidR="003D2FEF" w:rsidRPr="00D75295">
        <w:rPr>
          <w:rFonts w:ascii="Times New Roman" w:eastAsia="Times New Roman" w:hAnsi="Times New Roman" w:cs="Times New Roman"/>
          <w:sz w:val="24"/>
          <w:szCs w:val="24"/>
        </w:rPr>
        <w:t>ë</w:t>
      </w:r>
      <w:r w:rsidR="00B03549" w:rsidRPr="00D75295">
        <w:rPr>
          <w:rFonts w:ascii="Times New Roman" w:eastAsia="Times New Roman" w:hAnsi="Times New Roman" w:cs="Times New Roman"/>
          <w:sz w:val="24"/>
          <w:szCs w:val="24"/>
        </w:rPr>
        <w:t>s dhe k</w:t>
      </w:r>
      <w:r w:rsidR="003D2FEF" w:rsidRPr="00D75295">
        <w:rPr>
          <w:rFonts w:ascii="Times New Roman" w:eastAsia="Times New Roman" w:hAnsi="Times New Roman" w:cs="Times New Roman"/>
          <w:sz w:val="24"/>
          <w:szCs w:val="24"/>
        </w:rPr>
        <w:t>ë</w:t>
      </w:r>
      <w:r w:rsidR="00B03549" w:rsidRPr="00D75295">
        <w:rPr>
          <w:rFonts w:ascii="Times New Roman" w:eastAsia="Times New Roman" w:hAnsi="Times New Roman" w:cs="Times New Roman"/>
          <w:sz w:val="24"/>
          <w:szCs w:val="24"/>
        </w:rPr>
        <w:t>rkimin shkencor</w:t>
      </w:r>
      <w:r w:rsidR="007612EA" w:rsidRPr="00D75295">
        <w:rPr>
          <w:rFonts w:ascii="Times New Roman" w:eastAsia="Times New Roman" w:hAnsi="Times New Roman" w:cs="Times New Roman"/>
          <w:sz w:val="24"/>
          <w:szCs w:val="24"/>
        </w:rPr>
        <w:t>.</w:t>
      </w:r>
    </w:p>
    <w:p w14:paraId="1B1FBEB2" w14:textId="25556C8A" w:rsidR="00A84B14" w:rsidRPr="00D75295" w:rsidRDefault="007612EA" w:rsidP="00534EB5">
      <w:pPr>
        <w:pStyle w:val="Normal1"/>
        <w:numPr>
          <w:ilvl w:val="0"/>
          <w:numId w:val="73"/>
        </w:numPr>
        <w:ind w:left="360"/>
        <w:jc w:val="both"/>
        <w:rPr>
          <w:rFonts w:ascii="Times New Roman" w:eastAsia="Times New Roman" w:hAnsi="Times New Roman" w:cs="Times New Roman"/>
        </w:rPr>
      </w:pPr>
      <w:r w:rsidRPr="00D75295">
        <w:rPr>
          <w:rFonts w:ascii="Times New Roman" w:eastAsia="Times New Roman" w:hAnsi="Times New Roman" w:cs="Times New Roman"/>
          <w:sz w:val="24"/>
          <w:szCs w:val="24"/>
        </w:rPr>
        <w:t>Institucion</w:t>
      </w:r>
      <w:r w:rsidR="00B03549" w:rsidRPr="00D75295">
        <w:rPr>
          <w:rFonts w:ascii="Times New Roman" w:eastAsia="Times New Roman" w:hAnsi="Times New Roman" w:cs="Times New Roman"/>
          <w:sz w:val="24"/>
          <w:szCs w:val="24"/>
        </w:rPr>
        <w:t>i</w:t>
      </w:r>
      <w:r w:rsidRPr="00D75295">
        <w:rPr>
          <w:rFonts w:ascii="Times New Roman" w:eastAsia="Times New Roman" w:hAnsi="Times New Roman" w:cs="Times New Roman"/>
          <w:sz w:val="24"/>
          <w:szCs w:val="24"/>
        </w:rPr>
        <w:t xml:space="preserve"> vler</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sues</w:t>
      </w:r>
      <w:r w:rsidR="00F06E7D" w:rsidRPr="00D75295">
        <w:rPr>
          <w:rFonts w:ascii="Times New Roman" w:eastAsia="Times New Roman" w:hAnsi="Times New Roman" w:cs="Times New Roman"/>
          <w:sz w:val="24"/>
          <w:szCs w:val="24"/>
        </w:rPr>
        <w:t xml:space="preserve"> </w:t>
      </w:r>
      <w:r w:rsidR="00B03549" w:rsidRPr="00D75295">
        <w:rPr>
          <w:rFonts w:ascii="Times New Roman" w:eastAsia="Times New Roman" w:hAnsi="Times New Roman" w:cs="Times New Roman"/>
          <w:sz w:val="24"/>
          <w:szCs w:val="24"/>
        </w:rPr>
        <w:t>i</w:t>
      </w:r>
      <w:r w:rsidR="00F06E7D" w:rsidRPr="00D75295">
        <w:rPr>
          <w:rFonts w:ascii="Times New Roman" w:eastAsia="Times New Roman" w:hAnsi="Times New Roman" w:cs="Times New Roman"/>
          <w:sz w:val="24"/>
          <w:szCs w:val="24"/>
        </w:rPr>
        <w:t xml:space="preserve"> veprimtaris</w:t>
      </w:r>
      <w:r w:rsidR="003D2FEF" w:rsidRPr="00D75295">
        <w:rPr>
          <w:rFonts w:ascii="Times New Roman" w:eastAsia="Times New Roman" w:hAnsi="Times New Roman" w:cs="Times New Roman"/>
          <w:sz w:val="24"/>
          <w:szCs w:val="24"/>
        </w:rPr>
        <w:t>ë</w:t>
      </w:r>
      <w:r w:rsidR="00F06E7D" w:rsidRPr="00D75295">
        <w:rPr>
          <w:rFonts w:ascii="Times New Roman" w:eastAsia="Times New Roman" w:hAnsi="Times New Roman" w:cs="Times New Roman"/>
          <w:sz w:val="24"/>
          <w:szCs w:val="24"/>
        </w:rPr>
        <w:t xml:space="preserve"> s</w:t>
      </w:r>
      <w:r w:rsidR="003D2FEF" w:rsidRPr="00D75295">
        <w:rPr>
          <w:rFonts w:ascii="Times New Roman" w:eastAsia="Times New Roman" w:hAnsi="Times New Roman" w:cs="Times New Roman"/>
          <w:sz w:val="24"/>
          <w:szCs w:val="24"/>
        </w:rPr>
        <w:t>ë</w:t>
      </w:r>
      <w:r w:rsidR="00F06E7D" w:rsidRPr="00D75295">
        <w:rPr>
          <w:rFonts w:ascii="Times New Roman" w:eastAsia="Times New Roman" w:hAnsi="Times New Roman" w:cs="Times New Roman"/>
          <w:sz w:val="24"/>
          <w:szCs w:val="24"/>
        </w:rPr>
        <w:t xml:space="preserve"> k</w:t>
      </w:r>
      <w:r w:rsidR="003D2FEF" w:rsidRPr="00D75295">
        <w:rPr>
          <w:rFonts w:ascii="Times New Roman" w:eastAsia="Times New Roman" w:hAnsi="Times New Roman" w:cs="Times New Roman"/>
          <w:sz w:val="24"/>
          <w:szCs w:val="24"/>
        </w:rPr>
        <w:t>ë</w:t>
      </w:r>
      <w:r w:rsidR="00F06E7D" w:rsidRPr="00D75295">
        <w:rPr>
          <w:rFonts w:ascii="Times New Roman" w:eastAsia="Times New Roman" w:hAnsi="Times New Roman" w:cs="Times New Roman"/>
          <w:sz w:val="24"/>
          <w:szCs w:val="24"/>
        </w:rPr>
        <w:t>rkimit shkencor</w:t>
      </w:r>
      <w:r w:rsidRPr="00D75295">
        <w:rPr>
          <w:rFonts w:ascii="Times New Roman" w:eastAsia="Times New Roman" w:hAnsi="Times New Roman" w:cs="Times New Roman"/>
          <w:sz w:val="24"/>
          <w:szCs w:val="24"/>
        </w:rPr>
        <w:t xml:space="preserve"> </w:t>
      </w:r>
      <w:r w:rsidR="003D2FEF" w:rsidRPr="00D75295">
        <w:rPr>
          <w:rFonts w:ascii="Times New Roman" w:eastAsia="Times New Roman" w:hAnsi="Times New Roman" w:cs="Times New Roman"/>
          <w:sz w:val="24"/>
          <w:szCs w:val="24"/>
        </w:rPr>
        <w:t>ë</w:t>
      </w:r>
      <w:r w:rsidR="009D0FF2" w:rsidRPr="00D75295">
        <w:rPr>
          <w:rFonts w:ascii="Times New Roman" w:eastAsia="Times New Roman" w:hAnsi="Times New Roman" w:cs="Times New Roman"/>
          <w:sz w:val="24"/>
          <w:szCs w:val="24"/>
        </w:rPr>
        <w:t>sht</w:t>
      </w:r>
      <w:r w:rsidR="003D2FEF" w:rsidRPr="00D75295">
        <w:rPr>
          <w:rFonts w:ascii="Times New Roman" w:eastAsia="Times New Roman" w:hAnsi="Times New Roman" w:cs="Times New Roman"/>
          <w:sz w:val="24"/>
          <w:szCs w:val="24"/>
        </w:rPr>
        <w:t>ë</w:t>
      </w:r>
      <w:r w:rsidR="009D0FF2" w:rsidRPr="00D75295">
        <w:rPr>
          <w:rFonts w:ascii="Times New Roman" w:eastAsia="Times New Roman" w:hAnsi="Times New Roman" w:cs="Times New Roman"/>
          <w:sz w:val="24"/>
          <w:szCs w:val="24"/>
        </w:rPr>
        <w:t xml:space="preserve"> Ministria.</w:t>
      </w:r>
    </w:p>
    <w:p w14:paraId="27993D63" w14:textId="77777777" w:rsidR="00E96146" w:rsidRPr="00D75295" w:rsidRDefault="00E96146" w:rsidP="00507CD9">
      <w:pPr>
        <w:spacing w:after="0" w:line="276" w:lineRule="auto"/>
        <w:jc w:val="center"/>
        <w:rPr>
          <w:rFonts w:ascii="Times New Roman" w:hAnsi="Times New Roman" w:cs="Times New Roman"/>
          <w:b/>
          <w:sz w:val="24"/>
          <w:szCs w:val="24"/>
        </w:rPr>
      </w:pPr>
    </w:p>
    <w:p w14:paraId="18EA4269" w14:textId="00325FFE"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w:t>
      </w:r>
      <w:r w:rsidR="003E5325" w:rsidRPr="00D75295">
        <w:rPr>
          <w:rFonts w:ascii="Times New Roman" w:hAnsi="Times New Roman" w:cs="Times New Roman"/>
          <w:b/>
          <w:sz w:val="24"/>
          <w:szCs w:val="24"/>
        </w:rPr>
        <w:t xml:space="preserve"> 8</w:t>
      </w:r>
    </w:p>
    <w:p w14:paraId="5FE1FE73" w14:textId="4C0D1427" w:rsidR="00A84B14" w:rsidRPr="00D75295" w:rsidRDefault="00507CD9" w:rsidP="00A84B14">
      <w:pPr>
        <w:pStyle w:val="Normal1"/>
        <w:spacing w:after="0" w:line="276" w:lineRule="auto"/>
        <w:jc w:val="center"/>
        <w:rPr>
          <w:rFonts w:ascii="Times New Roman" w:eastAsia="Times New Roman" w:hAnsi="Times New Roman" w:cs="Times New Roman"/>
          <w:b/>
          <w:sz w:val="24"/>
          <w:szCs w:val="24"/>
        </w:rPr>
      </w:pPr>
      <w:r w:rsidRPr="00D75295">
        <w:rPr>
          <w:rFonts w:ascii="Times New Roman" w:hAnsi="Times New Roman" w:cs="Times New Roman"/>
          <w:b/>
          <w:sz w:val="24"/>
          <w:szCs w:val="24"/>
        </w:rPr>
        <w:t>Ministria</w:t>
      </w:r>
      <w:r w:rsidR="00CC0998" w:rsidRPr="00D75295">
        <w:rPr>
          <w:rFonts w:ascii="Times New Roman" w:hAnsi="Times New Roman" w:cs="Times New Roman"/>
          <w:b/>
          <w:sz w:val="24"/>
          <w:szCs w:val="24"/>
        </w:rPr>
        <w:t xml:space="preserve"> </w:t>
      </w:r>
      <w:r w:rsidR="00A84B14" w:rsidRPr="00D75295">
        <w:rPr>
          <w:rFonts w:ascii="Times New Roman" w:eastAsia="Times New Roman" w:hAnsi="Times New Roman" w:cs="Times New Roman"/>
          <w:b/>
          <w:sz w:val="24"/>
          <w:szCs w:val="24"/>
        </w:rPr>
        <w:t>dhe roli i saj</w:t>
      </w:r>
    </w:p>
    <w:p w14:paraId="71FBD7FE" w14:textId="77777777" w:rsidR="00507CD9" w:rsidRPr="00D75295" w:rsidRDefault="00507CD9" w:rsidP="00507CD9">
      <w:pPr>
        <w:spacing w:after="0" w:line="276" w:lineRule="auto"/>
        <w:jc w:val="center"/>
        <w:rPr>
          <w:rFonts w:ascii="Times New Roman" w:hAnsi="Times New Roman" w:cs="Times New Roman"/>
          <w:b/>
          <w:sz w:val="24"/>
          <w:szCs w:val="24"/>
        </w:rPr>
      </w:pPr>
    </w:p>
    <w:p w14:paraId="659A2F12" w14:textId="700EEC07" w:rsidR="00507CD9" w:rsidRPr="00D75295" w:rsidRDefault="00507CD9" w:rsidP="00B03549">
      <w:pPr>
        <w:pStyle w:val="ListParagraph"/>
        <w:numPr>
          <w:ilvl w:val="0"/>
          <w:numId w:val="8"/>
        </w:numPr>
        <w:spacing w:after="200" w:line="276" w:lineRule="auto"/>
        <w:ind w:left="360"/>
        <w:jc w:val="both"/>
        <w:rPr>
          <w:rFonts w:ascii="Times New Roman" w:hAnsi="Times New Roman" w:cs="Times New Roman"/>
          <w:bCs/>
          <w:sz w:val="24"/>
          <w:szCs w:val="24"/>
        </w:rPr>
      </w:pPr>
      <w:r w:rsidRPr="00D75295">
        <w:rPr>
          <w:rFonts w:ascii="Times New Roman" w:hAnsi="Times New Roman" w:cs="Times New Roman"/>
          <w:bCs/>
          <w:sz w:val="24"/>
          <w:szCs w:val="24"/>
        </w:rPr>
        <w:t xml:space="preserve">Ministria </w:t>
      </w:r>
      <w:r w:rsidRPr="00D75295">
        <w:rPr>
          <w:rFonts w:ascii="Times New Roman" w:hAnsi="Times New Roman" w:cs="Times New Roman"/>
          <w:sz w:val="24"/>
          <w:szCs w:val="24"/>
        </w:rPr>
        <w:t>është institucioni përgjegjës që harton, drejton</w:t>
      </w:r>
      <w:r w:rsidR="00536DF1" w:rsidRPr="00D75295">
        <w:rPr>
          <w:rFonts w:ascii="Times New Roman" w:hAnsi="Times New Roman" w:cs="Times New Roman"/>
          <w:sz w:val="24"/>
          <w:szCs w:val="24"/>
        </w:rPr>
        <w:t>, koordinon</w:t>
      </w:r>
      <w:r w:rsidRPr="00D75295">
        <w:rPr>
          <w:rFonts w:ascii="Times New Roman" w:hAnsi="Times New Roman" w:cs="Times New Roman"/>
          <w:sz w:val="24"/>
          <w:szCs w:val="24"/>
        </w:rPr>
        <w:t xml:space="preserve"> dhe realizon politikat e programit qeverisës në fushën e </w:t>
      </w:r>
      <w:r w:rsidR="00B03549" w:rsidRPr="00D75295">
        <w:rPr>
          <w:rFonts w:ascii="Times New Roman" w:hAnsi="Times New Roman" w:cs="Times New Roman"/>
          <w:sz w:val="24"/>
          <w:szCs w:val="24"/>
        </w:rPr>
        <w:t>shkenc</w:t>
      </w:r>
      <w:r w:rsidR="003D2FEF" w:rsidRPr="00D75295">
        <w:rPr>
          <w:rFonts w:ascii="Times New Roman" w:hAnsi="Times New Roman" w:cs="Times New Roman"/>
          <w:sz w:val="24"/>
          <w:szCs w:val="24"/>
        </w:rPr>
        <w:t>ë</w:t>
      </w:r>
      <w:r w:rsidR="00B03549" w:rsidRPr="00D75295">
        <w:rPr>
          <w:rFonts w:ascii="Times New Roman" w:hAnsi="Times New Roman" w:cs="Times New Roman"/>
          <w:sz w:val="24"/>
          <w:szCs w:val="24"/>
        </w:rPr>
        <w:t xml:space="preserve">s dhe </w:t>
      </w:r>
      <w:r w:rsidRPr="00D75295">
        <w:rPr>
          <w:rFonts w:ascii="Times New Roman" w:hAnsi="Times New Roman" w:cs="Times New Roman"/>
          <w:sz w:val="24"/>
          <w:szCs w:val="24"/>
        </w:rPr>
        <w:t>kërkimit shkencor.</w:t>
      </w:r>
    </w:p>
    <w:p w14:paraId="670CB2DB" w14:textId="77777777" w:rsidR="00507CD9" w:rsidRPr="00D75295" w:rsidRDefault="00507CD9" w:rsidP="00507CD9">
      <w:pPr>
        <w:pStyle w:val="ListParagraph"/>
        <w:numPr>
          <w:ilvl w:val="0"/>
          <w:numId w:val="8"/>
        </w:numPr>
        <w:spacing w:after="0" w:line="276" w:lineRule="auto"/>
        <w:ind w:left="360"/>
        <w:jc w:val="both"/>
        <w:rPr>
          <w:rFonts w:ascii="Times New Roman" w:hAnsi="Times New Roman" w:cs="Times New Roman"/>
          <w:bCs/>
          <w:sz w:val="24"/>
          <w:szCs w:val="24"/>
        </w:rPr>
      </w:pPr>
      <w:r w:rsidRPr="00D75295">
        <w:rPr>
          <w:rFonts w:ascii="Times New Roman" w:hAnsi="Times New Roman" w:cs="Times New Roman"/>
          <w:sz w:val="24"/>
          <w:szCs w:val="24"/>
        </w:rPr>
        <w:t xml:space="preserve">Ministria ka këto kompetenca: </w:t>
      </w:r>
    </w:p>
    <w:p w14:paraId="6D367C48" w14:textId="25E0907C" w:rsidR="00507CD9" w:rsidRPr="00D75295" w:rsidRDefault="00507CD9" w:rsidP="00507CD9">
      <w:pPr>
        <w:numPr>
          <w:ilvl w:val="0"/>
          <w:numId w:val="9"/>
        </w:numPr>
        <w:spacing w:after="0" w:line="276" w:lineRule="auto"/>
        <w:ind w:left="630" w:hanging="270"/>
        <w:jc w:val="both"/>
        <w:rPr>
          <w:rFonts w:ascii="Times New Roman" w:hAnsi="Times New Roman" w:cs="Times New Roman"/>
          <w:sz w:val="24"/>
          <w:szCs w:val="24"/>
        </w:rPr>
      </w:pPr>
      <w:r w:rsidRPr="00D75295">
        <w:rPr>
          <w:rFonts w:ascii="Times New Roman" w:hAnsi="Times New Roman" w:cs="Times New Roman"/>
          <w:sz w:val="24"/>
          <w:szCs w:val="24"/>
        </w:rPr>
        <w:t>harton politika në fushën e</w:t>
      </w:r>
      <w:r w:rsidR="00B03549" w:rsidRPr="00D75295">
        <w:rPr>
          <w:rFonts w:ascii="Times New Roman" w:hAnsi="Times New Roman" w:cs="Times New Roman"/>
          <w:sz w:val="24"/>
          <w:szCs w:val="24"/>
        </w:rPr>
        <w:t xml:space="preserve"> shkenc</w:t>
      </w:r>
      <w:r w:rsidR="003D2FEF" w:rsidRPr="00D75295">
        <w:rPr>
          <w:rFonts w:ascii="Times New Roman" w:hAnsi="Times New Roman" w:cs="Times New Roman"/>
          <w:sz w:val="24"/>
          <w:szCs w:val="24"/>
        </w:rPr>
        <w:t>ë</w:t>
      </w:r>
      <w:r w:rsidR="00B03549" w:rsidRPr="00D75295">
        <w:rPr>
          <w:rFonts w:ascii="Times New Roman" w:hAnsi="Times New Roman" w:cs="Times New Roman"/>
          <w:sz w:val="24"/>
          <w:szCs w:val="24"/>
        </w:rPr>
        <w:t>s dhe</w:t>
      </w:r>
      <w:r w:rsidRPr="00D75295">
        <w:rPr>
          <w:rFonts w:ascii="Times New Roman" w:hAnsi="Times New Roman" w:cs="Times New Roman"/>
          <w:sz w:val="24"/>
          <w:szCs w:val="24"/>
        </w:rPr>
        <w:t xml:space="preserve"> kërkimit shkencor si dhe i propozon Këshillit të Ministrave, miratimin e </w:t>
      </w:r>
      <w:r w:rsidR="00536DF1" w:rsidRPr="00D75295">
        <w:rPr>
          <w:rFonts w:ascii="Times New Roman" w:hAnsi="Times New Roman" w:cs="Times New Roman"/>
          <w:sz w:val="24"/>
          <w:szCs w:val="24"/>
        </w:rPr>
        <w:t>strategjis</w:t>
      </w:r>
      <w:r w:rsidR="003D2FEF" w:rsidRPr="00D75295">
        <w:rPr>
          <w:rFonts w:ascii="Times New Roman" w:hAnsi="Times New Roman" w:cs="Times New Roman"/>
          <w:sz w:val="24"/>
          <w:szCs w:val="24"/>
        </w:rPr>
        <w:t>ë</w:t>
      </w:r>
      <w:r w:rsidRPr="00D75295">
        <w:rPr>
          <w:rFonts w:ascii="Times New Roman" w:hAnsi="Times New Roman" w:cs="Times New Roman"/>
          <w:sz w:val="24"/>
          <w:szCs w:val="24"/>
        </w:rPr>
        <w:t xml:space="preserve"> në këtë fushë;</w:t>
      </w:r>
    </w:p>
    <w:p w14:paraId="78649549" w14:textId="77777777" w:rsidR="00507CD9" w:rsidRPr="00D75295" w:rsidRDefault="00507CD9" w:rsidP="00507CD9">
      <w:pPr>
        <w:numPr>
          <w:ilvl w:val="0"/>
          <w:numId w:val="9"/>
        </w:numPr>
        <w:spacing w:after="0" w:line="276" w:lineRule="auto"/>
        <w:ind w:left="630" w:hanging="270"/>
        <w:jc w:val="both"/>
        <w:rPr>
          <w:rFonts w:ascii="Times New Roman" w:hAnsi="Times New Roman" w:cs="Times New Roman"/>
          <w:sz w:val="24"/>
          <w:szCs w:val="24"/>
        </w:rPr>
      </w:pPr>
      <w:r w:rsidRPr="00D75295">
        <w:rPr>
          <w:rFonts w:ascii="Times New Roman" w:hAnsi="Times New Roman" w:cs="Times New Roman"/>
          <w:sz w:val="24"/>
          <w:szCs w:val="24"/>
        </w:rPr>
        <w:t>harton dhe propozon në Këshillin e Ministrave fushat prioritare të kërkimit shkencor;</w:t>
      </w:r>
    </w:p>
    <w:p w14:paraId="45C00FB3" w14:textId="16A8E67C" w:rsidR="00507CD9" w:rsidRPr="00D75295" w:rsidRDefault="00507CD9" w:rsidP="00507CD9">
      <w:pPr>
        <w:numPr>
          <w:ilvl w:val="0"/>
          <w:numId w:val="9"/>
        </w:numPr>
        <w:spacing w:after="0" w:line="276" w:lineRule="auto"/>
        <w:ind w:left="630" w:hanging="270"/>
        <w:jc w:val="both"/>
        <w:rPr>
          <w:rFonts w:ascii="Times New Roman" w:hAnsi="Times New Roman" w:cs="Times New Roman"/>
          <w:sz w:val="24"/>
          <w:szCs w:val="24"/>
        </w:rPr>
      </w:pPr>
      <w:r w:rsidRPr="00D75295">
        <w:rPr>
          <w:rFonts w:ascii="Times New Roman" w:hAnsi="Times New Roman" w:cs="Times New Roman"/>
          <w:sz w:val="24"/>
          <w:szCs w:val="24"/>
        </w:rPr>
        <w:lastRenderedPageBreak/>
        <w:t xml:space="preserve">propozon në Këshillin e Ministrave modelin e financimit të buxhetit për </w:t>
      </w:r>
      <w:r w:rsidR="00B03549" w:rsidRPr="00D75295">
        <w:rPr>
          <w:rFonts w:ascii="Times New Roman" w:hAnsi="Times New Roman" w:cs="Times New Roman"/>
          <w:sz w:val="24"/>
          <w:szCs w:val="24"/>
        </w:rPr>
        <w:t>shkenc</w:t>
      </w:r>
      <w:r w:rsidR="003D2FEF" w:rsidRPr="00D75295">
        <w:rPr>
          <w:rFonts w:ascii="Times New Roman" w:hAnsi="Times New Roman" w:cs="Times New Roman"/>
          <w:sz w:val="24"/>
          <w:szCs w:val="24"/>
        </w:rPr>
        <w:t>ë</w:t>
      </w:r>
      <w:r w:rsidR="00B03549" w:rsidRPr="00D75295">
        <w:rPr>
          <w:rFonts w:ascii="Times New Roman" w:hAnsi="Times New Roman" w:cs="Times New Roman"/>
          <w:sz w:val="24"/>
          <w:szCs w:val="24"/>
        </w:rPr>
        <w:t xml:space="preserve">n dhe </w:t>
      </w:r>
      <w:r w:rsidRPr="00D75295">
        <w:rPr>
          <w:rFonts w:ascii="Times New Roman" w:hAnsi="Times New Roman" w:cs="Times New Roman"/>
          <w:sz w:val="24"/>
          <w:szCs w:val="24"/>
        </w:rPr>
        <w:t>kërkimin shkencor, sipas përcaktimeve të këtij ligji dhe akteve të tjera, ligjore e nënligjore</w:t>
      </w:r>
      <w:r w:rsidR="00B03549" w:rsidRPr="00D75295">
        <w:rPr>
          <w:rFonts w:ascii="Times New Roman" w:hAnsi="Times New Roman" w:cs="Times New Roman"/>
          <w:sz w:val="24"/>
          <w:szCs w:val="24"/>
        </w:rPr>
        <w:t xml:space="preserve"> </w:t>
      </w:r>
      <w:r w:rsidRPr="00D75295">
        <w:rPr>
          <w:rFonts w:ascii="Times New Roman" w:hAnsi="Times New Roman" w:cs="Times New Roman"/>
          <w:sz w:val="24"/>
          <w:szCs w:val="24"/>
        </w:rPr>
        <w:t>në fuqi;</w:t>
      </w:r>
    </w:p>
    <w:p w14:paraId="74271B5E" w14:textId="634D6E78" w:rsidR="00507CD9" w:rsidRPr="00D75295" w:rsidRDefault="00751790" w:rsidP="00751790">
      <w:pPr>
        <w:spacing w:after="0" w:line="276" w:lineRule="auto"/>
        <w:ind w:left="630" w:hanging="270"/>
        <w:jc w:val="both"/>
        <w:rPr>
          <w:rFonts w:ascii="Times New Roman" w:hAnsi="Times New Roman" w:cs="Times New Roman"/>
          <w:sz w:val="24"/>
          <w:szCs w:val="24"/>
        </w:rPr>
      </w:pPr>
      <w:r w:rsidRPr="00D75295">
        <w:rPr>
          <w:rFonts w:ascii="Times New Roman" w:hAnsi="Times New Roman" w:cs="Times New Roman"/>
          <w:sz w:val="24"/>
          <w:szCs w:val="24"/>
        </w:rPr>
        <w:t xml:space="preserve">ç) </w:t>
      </w:r>
      <w:r w:rsidR="00E135F6" w:rsidRPr="00D75295">
        <w:rPr>
          <w:rFonts w:ascii="Times New Roman" w:hAnsi="Times New Roman" w:cs="Times New Roman"/>
          <w:sz w:val="24"/>
          <w:szCs w:val="24"/>
        </w:rPr>
        <w:t>vler</w:t>
      </w:r>
      <w:r w:rsidR="003D2FEF" w:rsidRPr="00D75295">
        <w:rPr>
          <w:rFonts w:ascii="Times New Roman" w:hAnsi="Times New Roman" w:cs="Times New Roman"/>
          <w:sz w:val="24"/>
          <w:szCs w:val="24"/>
        </w:rPr>
        <w:t>ë</w:t>
      </w:r>
      <w:r w:rsidR="00E135F6" w:rsidRPr="00D75295">
        <w:rPr>
          <w:rFonts w:ascii="Times New Roman" w:hAnsi="Times New Roman" w:cs="Times New Roman"/>
          <w:sz w:val="24"/>
          <w:szCs w:val="24"/>
        </w:rPr>
        <w:t xml:space="preserve">son </w:t>
      </w:r>
      <w:r w:rsidR="00507CD9" w:rsidRPr="00D75295">
        <w:rPr>
          <w:rFonts w:ascii="Times New Roman" w:hAnsi="Times New Roman" w:cs="Times New Roman"/>
          <w:sz w:val="24"/>
          <w:szCs w:val="24"/>
        </w:rPr>
        <w:t>veprimtari</w:t>
      </w:r>
      <w:r w:rsidR="00E135F6" w:rsidRPr="00D75295">
        <w:rPr>
          <w:rFonts w:ascii="Times New Roman" w:hAnsi="Times New Roman" w:cs="Times New Roman"/>
          <w:sz w:val="24"/>
          <w:szCs w:val="24"/>
        </w:rPr>
        <w:t>n</w:t>
      </w:r>
      <w:r w:rsidR="00507CD9" w:rsidRPr="00D75295">
        <w:rPr>
          <w:rFonts w:ascii="Times New Roman" w:hAnsi="Times New Roman" w:cs="Times New Roman"/>
          <w:sz w:val="24"/>
          <w:szCs w:val="24"/>
        </w:rPr>
        <w:t>ë</w:t>
      </w:r>
      <w:r w:rsidR="00536DF1" w:rsidRPr="00D75295">
        <w:rPr>
          <w:rFonts w:ascii="Times New Roman" w:hAnsi="Times New Roman" w:cs="Times New Roman"/>
          <w:sz w:val="24"/>
          <w:szCs w:val="24"/>
        </w:rPr>
        <w:t xml:space="preserve"> k</w:t>
      </w:r>
      <w:r w:rsidR="003D2FEF" w:rsidRPr="00D75295">
        <w:rPr>
          <w:rFonts w:ascii="Times New Roman" w:hAnsi="Times New Roman" w:cs="Times New Roman"/>
          <w:sz w:val="24"/>
          <w:szCs w:val="24"/>
        </w:rPr>
        <w:t>ë</w:t>
      </w:r>
      <w:r w:rsidR="00536DF1" w:rsidRPr="00D75295">
        <w:rPr>
          <w:rFonts w:ascii="Times New Roman" w:hAnsi="Times New Roman" w:cs="Times New Roman"/>
          <w:sz w:val="24"/>
          <w:szCs w:val="24"/>
        </w:rPr>
        <w:t>rkimore</w:t>
      </w:r>
      <w:r w:rsidR="00507CD9" w:rsidRPr="00D75295">
        <w:rPr>
          <w:rFonts w:ascii="Times New Roman" w:hAnsi="Times New Roman" w:cs="Times New Roman"/>
          <w:sz w:val="24"/>
          <w:szCs w:val="24"/>
        </w:rPr>
        <w:t xml:space="preserve"> </w:t>
      </w:r>
      <w:r w:rsidR="00B03549" w:rsidRPr="00D75295">
        <w:rPr>
          <w:rFonts w:ascii="Times New Roman" w:hAnsi="Times New Roman" w:cs="Times New Roman"/>
          <w:sz w:val="24"/>
          <w:szCs w:val="24"/>
        </w:rPr>
        <w:t>t</w:t>
      </w:r>
      <w:r w:rsidR="00507CD9" w:rsidRPr="00D75295">
        <w:rPr>
          <w:rFonts w:ascii="Times New Roman" w:hAnsi="Times New Roman" w:cs="Times New Roman"/>
          <w:sz w:val="24"/>
          <w:szCs w:val="24"/>
        </w:rPr>
        <w:t>ë institucioneve të kërkimit shkencor, financuar me fonde publike, në përputhje me aktet ligjore e nënligjore në fuqi;</w:t>
      </w:r>
    </w:p>
    <w:p w14:paraId="1B51E115" w14:textId="48CFD858" w:rsidR="00507CD9" w:rsidRPr="00D75295" w:rsidRDefault="00507CD9" w:rsidP="00507CD9">
      <w:pPr>
        <w:numPr>
          <w:ilvl w:val="0"/>
          <w:numId w:val="9"/>
        </w:numPr>
        <w:spacing w:after="0" w:line="276" w:lineRule="auto"/>
        <w:ind w:left="630" w:hanging="270"/>
        <w:jc w:val="both"/>
        <w:rPr>
          <w:rStyle w:val="CommentReference"/>
          <w:rFonts w:ascii="Times New Roman" w:hAnsi="Times New Roman" w:cs="Times New Roman"/>
          <w:sz w:val="24"/>
          <w:szCs w:val="24"/>
        </w:rPr>
      </w:pPr>
      <w:r w:rsidRPr="00D75295">
        <w:rPr>
          <w:rFonts w:ascii="Times New Roman" w:hAnsi="Times New Roman" w:cs="Times New Roman"/>
          <w:sz w:val="24"/>
          <w:szCs w:val="24"/>
        </w:rPr>
        <w:t>administron Regjistrin Shtetëror të Kërkuesve Shkencor dhe Institucioneve të Kërkimit Shkencor në përputhje me këtë ligj;</w:t>
      </w:r>
    </w:p>
    <w:p w14:paraId="2F34A6E4" w14:textId="5931BAD4" w:rsidR="00507CD9" w:rsidRPr="00D75295" w:rsidRDefault="00751790" w:rsidP="00751790">
      <w:pPr>
        <w:spacing w:after="0" w:line="276" w:lineRule="auto"/>
        <w:ind w:left="630" w:hanging="450"/>
        <w:jc w:val="both"/>
        <w:rPr>
          <w:rFonts w:ascii="Times New Roman" w:hAnsi="Times New Roman" w:cs="Times New Roman"/>
          <w:b/>
          <w:bCs/>
        </w:rPr>
      </w:pPr>
      <w:r w:rsidRPr="00D75295">
        <w:rPr>
          <w:rFonts w:ascii="Times New Roman" w:hAnsi="Times New Roman" w:cs="Times New Roman"/>
          <w:sz w:val="24"/>
          <w:szCs w:val="24"/>
        </w:rPr>
        <w:t xml:space="preserve"> dh) </w:t>
      </w:r>
      <w:r w:rsidR="00507CD9" w:rsidRPr="00D75295">
        <w:rPr>
          <w:rFonts w:ascii="Times New Roman" w:hAnsi="Times New Roman" w:cs="Times New Roman"/>
          <w:sz w:val="24"/>
          <w:szCs w:val="24"/>
        </w:rPr>
        <w:t>harton dhe propozon për miratim pranë Këshillit të Ministrave Kodin e Etikës në</w:t>
      </w:r>
      <w:r w:rsidR="004D12CC" w:rsidRPr="00D75295">
        <w:rPr>
          <w:rFonts w:ascii="Times New Roman" w:hAnsi="Times New Roman" w:cs="Times New Roman"/>
          <w:sz w:val="24"/>
          <w:szCs w:val="24"/>
        </w:rPr>
        <w:t xml:space="preserve"> Shkenc</w:t>
      </w:r>
      <w:r w:rsidR="003D2FEF" w:rsidRPr="00D75295">
        <w:rPr>
          <w:rFonts w:ascii="Times New Roman" w:hAnsi="Times New Roman" w:cs="Times New Roman"/>
          <w:sz w:val="24"/>
          <w:szCs w:val="24"/>
        </w:rPr>
        <w:t>ë</w:t>
      </w:r>
      <w:r w:rsidR="004D12CC" w:rsidRPr="00D75295">
        <w:rPr>
          <w:rFonts w:ascii="Times New Roman" w:hAnsi="Times New Roman" w:cs="Times New Roman"/>
          <w:sz w:val="24"/>
          <w:szCs w:val="24"/>
        </w:rPr>
        <w:t xml:space="preserve"> dhe</w:t>
      </w:r>
      <w:r w:rsidR="00507CD9" w:rsidRPr="00D75295">
        <w:rPr>
          <w:rFonts w:ascii="Times New Roman" w:hAnsi="Times New Roman" w:cs="Times New Roman"/>
          <w:sz w:val="24"/>
          <w:szCs w:val="24"/>
        </w:rPr>
        <w:t xml:space="preserve"> </w:t>
      </w:r>
      <w:r w:rsidR="00B03549" w:rsidRPr="00D75295">
        <w:rPr>
          <w:rFonts w:ascii="Times New Roman" w:hAnsi="Times New Roman" w:cs="Times New Roman"/>
          <w:sz w:val="24"/>
          <w:szCs w:val="24"/>
        </w:rPr>
        <w:t>K</w:t>
      </w:r>
      <w:r w:rsidR="00507CD9" w:rsidRPr="00D75295">
        <w:rPr>
          <w:rFonts w:ascii="Times New Roman" w:hAnsi="Times New Roman" w:cs="Times New Roman"/>
          <w:sz w:val="24"/>
          <w:szCs w:val="24"/>
        </w:rPr>
        <w:t xml:space="preserve">ërkimin </w:t>
      </w:r>
      <w:r w:rsidR="00B03549" w:rsidRPr="00D75295">
        <w:rPr>
          <w:rFonts w:ascii="Times New Roman" w:hAnsi="Times New Roman" w:cs="Times New Roman"/>
          <w:sz w:val="24"/>
          <w:szCs w:val="24"/>
        </w:rPr>
        <w:t>S</w:t>
      </w:r>
      <w:r w:rsidR="00507CD9" w:rsidRPr="00D75295">
        <w:rPr>
          <w:rFonts w:ascii="Times New Roman" w:hAnsi="Times New Roman" w:cs="Times New Roman"/>
          <w:sz w:val="24"/>
          <w:szCs w:val="24"/>
        </w:rPr>
        <w:t>hkencor, të harmonizuar</w:t>
      </w:r>
      <w:r w:rsidR="00A84B14" w:rsidRPr="00D75295">
        <w:rPr>
          <w:rFonts w:ascii="Times New Roman" w:eastAsia="Times New Roman" w:hAnsi="Times New Roman" w:cs="Times New Roman"/>
          <w:sz w:val="24"/>
          <w:szCs w:val="24"/>
        </w:rPr>
        <w:t xml:space="preserve"> me </w:t>
      </w:r>
      <w:r w:rsidR="00B03549" w:rsidRPr="00D75295">
        <w:rPr>
          <w:rFonts w:ascii="Times New Roman" w:eastAsia="Times New Roman" w:hAnsi="Times New Roman" w:cs="Times New Roman"/>
          <w:sz w:val="24"/>
          <w:szCs w:val="24"/>
        </w:rPr>
        <w:t>K</w:t>
      </w:r>
      <w:r w:rsidR="00A84B14" w:rsidRPr="00D75295">
        <w:rPr>
          <w:rFonts w:ascii="Times New Roman" w:eastAsia="Times New Roman" w:hAnsi="Times New Roman" w:cs="Times New Roman"/>
          <w:sz w:val="24"/>
          <w:szCs w:val="24"/>
        </w:rPr>
        <w:t xml:space="preserve">odin </w:t>
      </w:r>
      <w:r w:rsidR="00B03549" w:rsidRPr="00D75295">
        <w:rPr>
          <w:rFonts w:ascii="Times New Roman" w:eastAsia="Times New Roman" w:hAnsi="Times New Roman" w:cs="Times New Roman"/>
          <w:sz w:val="24"/>
          <w:szCs w:val="24"/>
        </w:rPr>
        <w:t>Ev</w:t>
      </w:r>
      <w:r w:rsidR="00A84B14" w:rsidRPr="00D75295">
        <w:rPr>
          <w:rFonts w:ascii="Times New Roman" w:eastAsia="Times New Roman" w:hAnsi="Times New Roman" w:cs="Times New Roman"/>
          <w:sz w:val="24"/>
          <w:szCs w:val="24"/>
        </w:rPr>
        <w:t xml:space="preserve">ropian të </w:t>
      </w:r>
      <w:r w:rsidR="00B03549" w:rsidRPr="00D75295">
        <w:rPr>
          <w:rFonts w:ascii="Times New Roman" w:eastAsia="Times New Roman" w:hAnsi="Times New Roman" w:cs="Times New Roman"/>
          <w:sz w:val="24"/>
          <w:szCs w:val="24"/>
        </w:rPr>
        <w:t>S</w:t>
      </w:r>
      <w:r w:rsidR="00A84B14" w:rsidRPr="00D75295">
        <w:rPr>
          <w:rFonts w:ascii="Times New Roman" w:eastAsia="Times New Roman" w:hAnsi="Times New Roman" w:cs="Times New Roman"/>
          <w:sz w:val="24"/>
          <w:szCs w:val="24"/>
        </w:rPr>
        <w:t xml:space="preserve">jelljes për </w:t>
      </w:r>
      <w:r w:rsidR="00B03549" w:rsidRPr="00D75295">
        <w:rPr>
          <w:rFonts w:ascii="Times New Roman" w:eastAsia="Times New Roman" w:hAnsi="Times New Roman" w:cs="Times New Roman"/>
          <w:sz w:val="24"/>
          <w:szCs w:val="24"/>
        </w:rPr>
        <w:t>I</w:t>
      </w:r>
      <w:r w:rsidR="00A84B14" w:rsidRPr="00D75295">
        <w:rPr>
          <w:rFonts w:ascii="Times New Roman" w:eastAsia="Times New Roman" w:hAnsi="Times New Roman" w:cs="Times New Roman"/>
          <w:sz w:val="24"/>
          <w:szCs w:val="24"/>
        </w:rPr>
        <w:t xml:space="preserve">ntegritet në </w:t>
      </w:r>
      <w:r w:rsidR="00B03549" w:rsidRPr="00D75295">
        <w:rPr>
          <w:rFonts w:ascii="Times New Roman" w:eastAsia="Times New Roman" w:hAnsi="Times New Roman" w:cs="Times New Roman"/>
          <w:sz w:val="24"/>
          <w:szCs w:val="24"/>
        </w:rPr>
        <w:t>K</w:t>
      </w:r>
      <w:r w:rsidR="00A84B14" w:rsidRPr="00D75295">
        <w:rPr>
          <w:rFonts w:ascii="Times New Roman" w:eastAsia="Times New Roman" w:hAnsi="Times New Roman" w:cs="Times New Roman"/>
          <w:sz w:val="24"/>
          <w:szCs w:val="24"/>
        </w:rPr>
        <w:t xml:space="preserve">ërkimin </w:t>
      </w:r>
      <w:r w:rsidR="00B03549" w:rsidRPr="00D75295">
        <w:rPr>
          <w:rFonts w:ascii="Times New Roman" w:eastAsia="Times New Roman" w:hAnsi="Times New Roman" w:cs="Times New Roman"/>
          <w:sz w:val="24"/>
          <w:szCs w:val="24"/>
        </w:rPr>
        <w:t>S</w:t>
      </w:r>
      <w:r w:rsidR="00A84B14" w:rsidRPr="00D75295">
        <w:rPr>
          <w:rFonts w:ascii="Times New Roman" w:eastAsia="Times New Roman" w:hAnsi="Times New Roman" w:cs="Times New Roman"/>
          <w:sz w:val="24"/>
          <w:szCs w:val="24"/>
        </w:rPr>
        <w:t>hkencor.</w:t>
      </w:r>
    </w:p>
    <w:p w14:paraId="11F33E84" w14:textId="77777777" w:rsidR="00507CD9" w:rsidRPr="00D75295" w:rsidRDefault="00507CD9" w:rsidP="00751790">
      <w:pPr>
        <w:spacing w:after="0" w:line="276" w:lineRule="auto"/>
        <w:ind w:left="630" w:hanging="450"/>
        <w:jc w:val="both"/>
        <w:rPr>
          <w:rFonts w:ascii="Times New Roman" w:hAnsi="Times New Roman" w:cs="Times New Roman"/>
          <w:b/>
          <w:bCs/>
          <w:sz w:val="24"/>
          <w:szCs w:val="24"/>
        </w:rPr>
      </w:pPr>
    </w:p>
    <w:p w14:paraId="3BB1FE95" w14:textId="567E5B8D"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Neni </w:t>
      </w:r>
      <w:r w:rsidR="003E5325" w:rsidRPr="00D75295">
        <w:rPr>
          <w:rFonts w:ascii="Times New Roman" w:hAnsi="Times New Roman" w:cs="Times New Roman"/>
          <w:b/>
          <w:sz w:val="24"/>
          <w:szCs w:val="24"/>
        </w:rPr>
        <w:t>9</w:t>
      </w:r>
    </w:p>
    <w:p w14:paraId="36806F8C" w14:textId="0C6A6B90"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Këshilli Kombëtar për Shkencën</w:t>
      </w:r>
      <w:r w:rsidR="00E135F6" w:rsidRPr="00D75295">
        <w:rPr>
          <w:rFonts w:ascii="Times New Roman" w:hAnsi="Times New Roman" w:cs="Times New Roman"/>
          <w:b/>
          <w:sz w:val="24"/>
          <w:szCs w:val="24"/>
        </w:rPr>
        <w:t xml:space="preserve"> dhe K</w:t>
      </w:r>
      <w:r w:rsidR="003D2FEF" w:rsidRPr="00D75295">
        <w:rPr>
          <w:rFonts w:ascii="Times New Roman" w:hAnsi="Times New Roman" w:cs="Times New Roman"/>
          <w:b/>
          <w:sz w:val="24"/>
          <w:szCs w:val="24"/>
        </w:rPr>
        <w:t>ë</w:t>
      </w:r>
      <w:r w:rsidR="00E135F6" w:rsidRPr="00D75295">
        <w:rPr>
          <w:rFonts w:ascii="Times New Roman" w:hAnsi="Times New Roman" w:cs="Times New Roman"/>
          <w:b/>
          <w:sz w:val="24"/>
          <w:szCs w:val="24"/>
        </w:rPr>
        <w:t>rkimin Shkencor</w:t>
      </w:r>
    </w:p>
    <w:p w14:paraId="2FD47A25" w14:textId="77777777" w:rsidR="00E135F6" w:rsidRPr="00D75295" w:rsidRDefault="00E135F6" w:rsidP="00507CD9">
      <w:pPr>
        <w:spacing w:after="0" w:line="276" w:lineRule="auto"/>
        <w:jc w:val="center"/>
        <w:rPr>
          <w:rFonts w:ascii="Times New Roman" w:hAnsi="Times New Roman" w:cs="Times New Roman"/>
          <w:b/>
          <w:sz w:val="24"/>
          <w:szCs w:val="24"/>
        </w:rPr>
      </w:pPr>
    </w:p>
    <w:p w14:paraId="37CEF549" w14:textId="151D5EBB" w:rsidR="00A84B14" w:rsidRPr="00D75295" w:rsidRDefault="00A84B14" w:rsidP="003E5325">
      <w:pPr>
        <w:pStyle w:val="Normal1"/>
        <w:spacing w:line="276" w:lineRule="auto"/>
        <w:ind w:left="142"/>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 xml:space="preserve">Këshilli </w:t>
      </w:r>
      <w:r w:rsidR="003E5325" w:rsidRPr="00D75295">
        <w:rPr>
          <w:rFonts w:ascii="Times New Roman" w:eastAsia="Times New Roman" w:hAnsi="Times New Roman" w:cs="Times New Roman"/>
          <w:sz w:val="24"/>
          <w:szCs w:val="24"/>
        </w:rPr>
        <w:t>K</w:t>
      </w:r>
      <w:r w:rsidRPr="00D75295">
        <w:rPr>
          <w:rFonts w:ascii="Times New Roman" w:eastAsia="Times New Roman" w:hAnsi="Times New Roman" w:cs="Times New Roman"/>
          <w:sz w:val="24"/>
          <w:szCs w:val="24"/>
        </w:rPr>
        <w:t xml:space="preserve">ombëtar </w:t>
      </w:r>
      <w:r w:rsidR="00A41947" w:rsidRPr="00D75295">
        <w:rPr>
          <w:rFonts w:ascii="Times New Roman" w:eastAsia="Times New Roman" w:hAnsi="Times New Roman" w:cs="Times New Roman"/>
          <w:sz w:val="24"/>
          <w:szCs w:val="24"/>
        </w:rPr>
        <w:t>për</w:t>
      </w:r>
      <w:r w:rsidRPr="00D75295">
        <w:rPr>
          <w:rFonts w:ascii="Times New Roman" w:eastAsia="Times New Roman" w:hAnsi="Times New Roman" w:cs="Times New Roman"/>
          <w:sz w:val="24"/>
          <w:szCs w:val="24"/>
        </w:rPr>
        <w:t xml:space="preserve"> </w:t>
      </w:r>
      <w:r w:rsidR="003E5325" w:rsidRPr="00D75295">
        <w:rPr>
          <w:rFonts w:ascii="Times New Roman" w:eastAsia="Times New Roman" w:hAnsi="Times New Roman" w:cs="Times New Roman"/>
          <w:sz w:val="24"/>
          <w:szCs w:val="24"/>
        </w:rPr>
        <w:t>S</w:t>
      </w:r>
      <w:r w:rsidRPr="00D75295">
        <w:rPr>
          <w:rFonts w:ascii="Times New Roman" w:eastAsia="Times New Roman" w:hAnsi="Times New Roman" w:cs="Times New Roman"/>
          <w:sz w:val="24"/>
          <w:szCs w:val="24"/>
        </w:rPr>
        <w:t>hkencë</w:t>
      </w:r>
      <w:r w:rsidR="00A41947" w:rsidRPr="00D75295">
        <w:rPr>
          <w:rFonts w:ascii="Times New Roman" w:eastAsia="Times New Roman" w:hAnsi="Times New Roman" w:cs="Times New Roman"/>
          <w:sz w:val="24"/>
          <w:szCs w:val="24"/>
        </w:rPr>
        <w:t>n</w:t>
      </w:r>
      <w:r w:rsidR="00BC0D9B" w:rsidRPr="00D75295">
        <w:rPr>
          <w:rFonts w:ascii="Times New Roman" w:eastAsia="Times New Roman" w:hAnsi="Times New Roman" w:cs="Times New Roman"/>
          <w:sz w:val="24"/>
          <w:szCs w:val="24"/>
        </w:rPr>
        <w:t xml:space="preserve"> dhe K</w:t>
      </w:r>
      <w:r w:rsidR="003D2FEF" w:rsidRPr="00D75295">
        <w:rPr>
          <w:rFonts w:ascii="Times New Roman" w:eastAsia="Times New Roman" w:hAnsi="Times New Roman" w:cs="Times New Roman"/>
          <w:sz w:val="24"/>
          <w:szCs w:val="24"/>
        </w:rPr>
        <w:t>ë</w:t>
      </w:r>
      <w:r w:rsidR="00BC0D9B" w:rsidRPr="00D75295">
        <w:rPr>
          <w:rFonts w:ascii="Times New Roman" w:eastAsia="Times New Roman" w:hAnsi="Times New Roman" w:cs="Times New Roman"/>
          <w:sz w:val="24"/>
          <w:szCs w:val="24"/>
        </w:rPr>
        <w:t>rkimi</w:t>
      </w:r>
      <w:r w:rsidR="00A41947" w:rsidRPr="00D75295">
        <w:rPr>
          <w:rFonts w:ascii="Times New Roman" w:eastAsia="Times New Roman" w:hAnsi="Times New Roman" w:cs="Times New Roman"/>
          <w:sz w:val="24"/>
          <w:szCs w:val="24"/>
        </w:rPr>
        <w:t>n</w:t>
      </w:r>
      <w:r w:rsidR="00BC0D9B" w:rsidRPr="00D75295">
        <w:rPr>
          <w:rFonts w:ascii="Times New Roman" w:eastAsia="Times New Roman" w:hAnsi="Times New Roman" w:cs="Times New Roman"/>
          <w:sz w:val="24"/>
          <w:szCs w:val="24"/>
        </w:rPr>
        <w:t xml:space="preserve"> Shkencor</w:t>
      </w:r>
      <w:r w:rsidRPr="00D75295">
        <w:rPr>
          <w:rFonts w:ascii="Times New Roman" w:eastAsia="Times New Roman" w:hAnsi="Times New Roman" w:cs="Times New Roman"/>
          <w:sz w:val="24"/>
          <w:szCs w:val="24"/>
        </w:rPr>
        <w:t xml:space="preserve"> është një organ kolegjial </w:t>
      </w:r>
      <w:r w:rsidR="000B4729" w:rsidRPr="00D75295">
        <w:rPr>
          <w:rFonts w:ascii="Times New Roman" w:eastAsia="Times New Roman" w:hAnsi="Times New Roman" w:cs="Times New Roman"/>
          <w:sz w:val="24"/>
          <w:szCs w:val="24"/>
        </w:rPr>
        <w:t xml:space="preserve">këshillimor </w:t>
      </w:r>
      <w:r w:rsidR="00585301" w:rsidRPr="00D75295">
        <w:rPr>
          <w:rFonts w:ascii="Times New Roman" w:eastAsia="Times New Roman" w:hAnsi="Times New Roman" w:cs="Times New Roman"/>
          <w:sz w:val="24"/>
          <w:szCs w:val="24"/>
        </w:rPr>
        <w:t>ngritur pran</w:t>
      </w:r>
      <w:r w:rsidR="003D2FEF" w:rsidRPr="00D75295">
        <w:rPr>
          <w:rFonts w:ascii="Times New Roman" w:eastAsia="Times New Roman" w:hAnsi="Times New Roman" w:cs="Times New Roman"/>
          <w:sz w:val="24"/>
          <w:szCs w:val="24"/>
        </w:rPr>
        <w:t>ë</w:t>
      </w:r>
      <w:r w:rsidR="00585301" w:rsidRPr="00D75295">
        <w:rPr>
          <w:rFonts w:ascii="Times New Roman" w:eastAsia="Times New Roman" w:hAnsi="Times New Roman" w:cs="Times New Roman"/>
          <w:sz w:val="24"/>
          <w:szCs w:val="24"/>
        </w:rPr>
        <w:t xml:space="preserve"> </w:t>
      </w:r>
      <w:r w:rsidR="00C70412" w:rsidRPr="00D75295">
        <w:rPr>
          <w:rFonts w:ascii="Times New Roman" w:eastAsia="Times New Roman" w:hAnsi="Times New Roman" w:cs="Times New Roman"/>
          <w:sz w:val="24"/>
          <w:szCs w:val="24"/>
        </w:rPr>
        <w:t>Kryeministrit</w:t>
      </w:r>
      <w:r w:rsidR="00BC0D9B" w:rsidRPr="00D75295">
        <w:rPr>
          <w:rFonts w:ascii="Times New Roman" w:eastAsia="Times New Roman" w:hAnsi="Times New Roman" w:cs="Times New Roman"/>
          <w:sz w:val="24"/>
          <w:szCs w:val="24"/>
        </w:rPr>
        <w:t xml:space="preserve">, </w:t>
      </w:r>
      <w:r w:rsidRPr="00D75295">
        <w:rPr>
          <w:rFonts w:ascii="Times New Roman" w:eastAsia="Times New Roman" w:hAnsi="Times New Roman" w:cs="Times New Roman"/>
          <w:sz w:val="24"/>
          <w:szCs w:val="24"/>
        </w:rPr>
        <w:t xml:space="preserve">që ka për detyrë </w:t>
      </w:r>
      <w:r w:rsidR="00C70412" w:rsidRPr="00D75295">
        <w:rPr>
          <w:rFonts w:ascii="Times New Roman" w:eastAsia="Times New Roman" w:hAnsi="Times New Roman" w:cs="Times New Roman"/>
          <w:sz w:val="24"/>
          <w:szCs w:val="24"/>
        </w:rPr>
        <w:t>t</w:t>
      </w:r>
      <w:r w:rsidR="00AD56E4" w:rsidRPr="00D75295">
        <w:rPr>
          <w:rFonts w:ascii="Times New Roman" w:eastAsia="Times New Roman" w:hAnsi="Times New Roman" w:cs="Times New Roman"/>
          <w:sz w:val="24"/>
          <w:szCs w:val="24"/>
        </w:rPr>
        <w:t>ë</w:t>
      </w:r>
      <w:r w:rsidR="00C70412" w:rsidRPr="00D75295">
        <w:rPr>
          <w:rFonts w:ascii="Times New Roman" w:eastAsia="Times New Roman" w:hAnsi="Times New Roman" w:cs="Times New Roman"/>
          <w:sz w:val="24"/>
          <w:szCs w:val="24"/>
        </w:rPr>
        <w:t xml:space="preserve"> </w:t>
      </w:r>
      <w:r w:rsidRPr="00D75295">
        <w:rPr>
          <w:rFonts w:ascii="Times New Roman" w:eastAsia="Times New Roman" w:hAnsi="Times New Roman" w:cs="Times New Roman"/>
          <w:sz w:val="24"/>
          <w:szCs w:val="24"/>
        </w:rPr>
        <w:t>vlerësojë veprimtarinë kërkimore shkencore</w:t>
      </w:r>
      <w:r w:rsidR="00E10FB2" w:rsidRPr="00D75295">
        <w:rPr>
          <w:rFonts w:ascii="Times New Roman" w:eastAsia="Times New Roman" w:hAnsi="Times New Roman" w:cs="Times New Roman"/>
          <w:sz w:val="24"/>
          <w:szCs w:val="24"/>
        </w:rPr>
        <w:t xml:space="preserve"> n</w:t>
      </w:r>
      <w:r w:rsidR="003D2FEF" w:rsidRPr="00D75295">
        <w:rPr>
          <w:rFonts w:ascii="Times New Roman" w:eastAsia="Times New Roman" w:hAnsi="Times New Roman" w:cs="Times New Roman"/>
          <w:sz w:val="24"/>
          <w:szCs w:val="24"/>
        </w:rPr>
        <w:t>ë</w:t>
      </w:r>
      <w:r w:rsidR="00E10FB2" w:rsidRPr="00D75295">
        <w:rPr>
          <w:rFonts w:ascii="Times New Roman" w:eastAsia="Times New Roman" w:hAnsi="Times New Roman" w:cs="Times New Roman"/>
          <w:sz w:val="24"/>
          <w:szCs w:val="24"/>
        </w:rPr>
        <w:t xml:space="preserve"> vend</w:t>
      </w:r>
      <w:r w:rsidRPr="00D75295">
        <w:rPr>
          <w:rFonts w:ascii="Times New Roman" w:eastAsia="Times New Roman" w:hAnsi="Times New Roman" w:cs="Times New Roman"/>
          <w:sz w:val="24"/>
          <w:szCs w:val="24"/>
        </w:rPr>
        <w:t xml:space="preserve"> </w:t>
      </w:r>
      <w:r w:rsidR="00E135F6" w:rsidRPr="00D75295">
        <w:rPr>
          <w:rFonts w:ascii="Times New Roman" w:eastAsia="Times New Roman" w:hAnsi="Times New Roman" w:cs="Times New Roman"/>
          <w:sz w:val="24"/>
          <w:szCs w:val="24"/>
        </w:rPr>
        <w:t>dhe t</w:t>
      </w:r>
      <w:r w:rsidR="003D2FEF" w:rsidRPr="00D75295">
        <w:rPr>
          <w:rFonts w:ascii="Times New Roman" w:eastAsia="Times New Roman" w:hAnsi="Times New Roman" w:cs="Times New Roman"/>
          <w:sz w:val="24"/>
          <w:szCs w:val="24"/>
        </w:rPr>
        <w:t>ë</w:t>
      </w:r>
      <w:r w:rsidR="00E135F6" w:rsidRPr="00D75295">
        <w:rPr>
          <w:rFonts w:ascii="Times New Roman" w:eastAsia="Times New Roman" w:hAnsi="Times New Roman" w:cs="Times New Roman"/>
          <w:sz w:val="24"/>
          <w:szCs w:val="24"/>
        </w:rPr>
        <w:t xml:space="preserve"> jap</w:t>
      </w:r>
      <w:r w:rsidR="003D2FEF" w:rsidRPr="00D75295">
        <w:rPr>
          <w:rFonts w:ascii="Times New Roman" w:eastAsia="Times New Roman" w:hAnsi="Times New Roman" w:cs="Times New Roman"/>
          <w:sz w:val="24"/>
          <w:szCs w:val="24"/>
        </w:rPr>
        <w:t>ë</w:t>
      </w:r>
      <w:r w:rsidR="00E135F6" w:rsidRPr="00D75295">
        <w:rPr>
          <w:rFonts w:ascii="Times New Roman" w:eastAsia="Times New Roman" w:hAnsi="Times New Roman" w:cs="Times New Roman"/>
          <w:sz w:val="24"/>
          <w:szCs w:val="24"/>
        </w:rPr>
        <w:t xml:space="preserve"> rekomandime</w:t>
      </w:r>
      <w:r w:rsidR="00AB37C6" w:rsidRPr="00D75295">
        <w:rPr>
          <w:rFonts w:ascii="Times New Roman" w:eastAsia="Times New Roman" w:hAnsi="Times New Roman" w:cs="Times New Roman"/>
          <w:sz w:val="24"/>
          <w:szCs w:val="24"/>
        </w:rPr>
        <w:t xml:space="preserve"> lidhur me </w:t>
      </w:r>
      <w:r w:rsidR="00E10FB2" w:rsidRPr="00D75295">
        <w:rPr>
          <w:rFonts w:ascii="Times New Roman" w:eastAsia="Times New Roman" w:hAnsi="Times New Roman" w:cs="Times New Roman"/>
          <w:sz w:val="24"/>
          <w:szCs w:val="24"/>
        </w:rPr>
        <w:t>t</w:t>
      </w:r>
      <w:r w:rsidR="003D2FEF" w:rsidRPr="00D75295">
        <w:rPr>
          <w:rFonts w:ascii="Times New Roman" w:eastAsia="Times New Roman" w:hAnsi="Times New Roman" w:cs="Times New Roman"/>
          <w:sz w:val="24"/>
          <w:szCs w:val="24"/>
        </w:rPr>
        <w:t>ë</w:t>
      </w:r>
      <w:r w:rsidR="00E10FB2" w:rsidRPr="00D75295">
        <w:rPr>
          <w:rFonts w:ascii="Times New Roman" w:eastAsia="Times New Roman" w:hAnsi="Times New Roman" w:cs="Times New Roman"/>
          <w:sz w:val="24"/>
          <w:szCs w:val="24"/>
        </w:rPr>
        <w:t>.</w:t>
      </w:r>
    </w:p>
    <w:p w14:paraId="7515BC72" w14:textId="77777777" w:rsidR="00D81E3E" w:rsidRPr="00D75295" w:rsidRDefault="00D81E3E" w:rsidP="000B4729">
      <w:pPr>
        <w:spacing w:after="0" w:line="276" w:lineRule="auto"/>
        <w:jc w:val="center"/>
        <w:rPr>
          <w:rFonts w:ascii="Times New Roman" w:hAnsi="Times New Roman" w:cs="Times New Roman"/>
          <w:b/>
          <w:bCs/>
          <w:sz w:val="24"/>
          <w:szCs w:val="24"/>
        </w:rPr>
      </w:pPr>
    </w:p>
    <w:p w14:paraId="12F990DA" w14:textId="42132F98" w:rsidR="00A84B14" w:rsidRPr="00D75295" w:rsidRDefault="003E5325" w:rsidP="000B472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 xml:space="preserve">Neni 10 </w:t>
      </w:r>
    </w:p>
    <w:p w14:paraId="169DA12F" w14:textId="5947CFE3" w:rsidR="00A84B14" w:rsidRPr="00D75295" w:rsidRDefault="00A84B14" w:rsidP="00A84B14">
      <w:pPr>
        <w:pStyle w:val="Normal1"/>
        <w:ind w:left="142"/>
        <w:jc w:val="center"/>
        <w:rPr>
          <w:rFonts w:ascii="Times New Roman" w:eastAsia="Times New Roman" w:hAnsi="Times New Roman" w:cs="Times New Roman"/>
          <w:b/>
          <w:sz w:val="24"/>
          <w:szCs w:val="24"/>
        </w:rPr>
      </w:pPr>
      <w:r w:rsidRPr="00D75295">
        <w:rPr>
          <w:rFonts w:ascii="Times New Roman" w:eastAsia="Times New Roman" w:hAnsi="Times New Roman" w:cs="Times New Roman"/>
          <w:b/>
          <w:sz w:val="24"/>
          <w:szCs w:val="24"/>
        </w:rPr>
        <w:t xml:space="preserve">Përbërja e </w:t>
      </w:r>
      <w:r w:rsidR="00AB37C6" w:rsidRPr="00D75295">
        <w:rPr>
          <w:rFonts w:ascii="Times New Roman" w:eastAsia="Times New Roman" w:hAnsi="Times New Roman" w:cs="Times New Roman"/>
          <w:b/>
          <w:sz w:val="24"/>
          <w:szCs w:val="24"/>
        </w:rPr>
        <w:t xml:space="preserve">Këshillit Kombëtar </w:t>
      </w:r>
      <w:r w:rsidR="008B4693" w:rsidRPr="00D75295">
        <w:rPr>
          <w:rFonts w:ascii="Times New Roman" w:eastAsia="Times New Roman" w:hAnsi="Times New Roman" w:cs="Times New Roman"/>
          <w:b/>
          <w:sz w:val="24"/>
          <w:szCs w:val="24"/>
        </w:rPr>
        <w:t>për Shkencën dhe Kërkimin Shkencor</w:t>
      </w:r>
    </w:p>
    <w:p w14:paraId="3FDE278F" w14:textId="77777777" w:rsidR="00012A65" w:rsidRPr="00D75295" w:rsidRDefault="00012A65" w:rsidP="00012A65">
      <w:pPr>
        <w:pStyle w:val="Normal1"/>
        <w:spacing w:after="0" w:line="276" w:lineRule="auto"/>
        <w:ind w:left="142" w:hanging="232"/>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1. Këshilli Kombëtar për Shkencën dhe Kërkimin Shkencor, drejtohet nga Kryeministri dhe përbëhet nga 14 anëtarë, me përfaqësues nga:</w:t>
      </w:r>
    </w:p>
    <w:p w14:paraId="48A07A5B" w14:textId="2627FD10" w:rsidR="00012A65" w:rsidRPr="00D75295" w:rsidRDefault="00012A65" w:rsidP="00012A65">
      <w:pPr>
        <w:pStyle w:val="Normal1"/>
        <w:numPr>
          <w:ilvl w:val="0"/>
          <w:numId w:val="67"/>
        </w:numPr>
        <w:spacing w:after="0" w:line="276" w:lineRule="auto"/>
        <w:ind w:left="567" w:hanging="283"/>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ministri p</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rgjegj</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s p</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r shkenc</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n</w:t>
      </w:r>
      <w:r w:rsidR="004C5180" w:rsidRPr="00D75295">
        <w:rPr>
          <w:rFonts w:ascii="Times New Roman" w:eastAsia="Times New Roman" w:hAnsi="Times New Roman" w:cs="Times New Roman"/>
          <w:sz w:val="24"/>
          <w:szCs w:val="24"/>
        </w:rPr>
        <w:t xml:space="preserve"> dhe kërkimin shkencor</w:t>
      </w:r>
      <w:r w:rsidRPr="00D75295">
        <w:rPr>
          <w:rFonts w:ascii="Times New Roman" w:eastAsia="Times New Roman" w:hAnsi="Times New Roman" w:cs="Times New Roman"/>
          <w:sz w:val="24"/>
          <w:szCs w:val="24"/>
        </w:rPr>
        <w:t>;</w:t>
      </w:r>
    </w:p>
    <w:p w14:paraId="4F82D3FE" w14:textId="550D137A" w:rsidR="00012A65" w:rsidRPr="00D75295" w:rsidRDefault="00012A65" w:rsidP="00012A65">
      <w:pPr>
        <w:pStyle w:val="Normal1"/>
        <w:numPr>
          <w:ilvl w:val="0"/>
          <w:numId w:val="67"/>
        </w:numPr>
        <w:spacing w:after="0" w:line="276" w:lineRule="auto"/>
        <w:ind w:left="567" w:hanging="283"/>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ministri p</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rgjegj</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s p</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r ekonomin</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 xml:space="preserve"> dhe inovacionin;</w:t>
      </w:r>
    </w:p>
    <w:p w14:paraId="690B966E" w14:textId="6E1481F7" w:rsidR="00012A65" w:rsidRPr="00D75295" w:rsidRDefault="00012A65" w:rsidP="00012A65">
      <w:pPr>
        <w:pStyle w:val="Normal1"/>
        <w:numPr>
          <w:ilvl w:val="0"/>
          <w:numId w:val="67"/>
        </w:numPr>
        <w:spacing w:after="0" w:line="276" w:lineRule="auto"/>
        <w:ind w:left="567" w:hanging="283"/>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ministri p</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rgjegj</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s p</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r infrastruktur</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n dhe energjin</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w:t>
      </w:r>
    </w:p>
    <w:p w14:paraId="7C96EE06" w14:textId="6E5130F1" w:rsidR="00012A65" w:rsidRPr="00D75295" w:rsidRDefault="00B55F86" w:rsidP="00D75295">
      <w:pPr>
        <w:pStyle w:val="Normal1"/>
        <w:spacing w:after="0" w:line="276" w:lineRule="auto"/>
        <w:ind w:left="284"/>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 xml:space="preserve">ç) </w:t>
      </w:r>
      <w:r w:rsidR="00012A65" w:rsidRPr="00D75295">
        <w:rPr>
          <w:rFonts w:ascii="Times New Roman" w:eastAsia="Times New Roman" w:hAnsi="Times New Roman" w:cs="Times New Roman"/>
          <w:sz w:val="24"/>
          <w:szCs w:val="24"/>
        </w:rPr>
        <w:t>ministri p</w:t>
      </w:r>
      <w:r w:rsidR="00DD31FC" w:rsidRPr="00D75295">
        <w:rPr>
          <w:rFonts w:ascii="Times New Roman" w:eastAsia="Times New Roman" w:hAnsi="Times New Roman" w:cs="Times New Roman"/>
          <w:sz w:val="24"/>
          <w:szCs w:val="24"/>
        </w:rPr>
        <w:t>ë</w:t>
      </w:r>
      <w:r w:rsidR="00012A65" w:rsidRPr="00D75295">
        <w:rPr>
          <w:rFonts w:ascii="Times New Roman" w:eastAsia="Times New Roman" w:hAnsi="Times New Roman" w:cs="Times New Roman"/>
          <w:sz w:val="24"/>
          <w:szCs w:val="24"/>
        </w:rPr>
        <w:t>rgjegj</w:t>
      </w:r>
      <w:r w:rsidR="00DD31FC" w:rsidRPr="00D75295">
        <w:rPr>
          <w:rFonts w:ascii="Times New Roman" w:eastAsia="Times New Roman" w:hAnsi="Times New Roman" w:cs="Times New Roman"/>
          <w:sz w:val="24"/>
          <w:szCs w:val="24"/>
        </w:rPr>
        <w:t>ë</w:t>
      </w:r>
      <w:r w:rsidR="00012A65" w:rsidRPr="00D75295">
        <w:rPr>
          <w:rFonts w:ascii="Times New Roman" w:eastAsia="Times New Roman" w:hAnsi="Times New Roman" w:cs="Times New Roman"/>
          <w:sz w:val="24"/>
          <w:szCs w:val="24"/>
        </w:rPr>
        <w:t>s p</w:t>
      </w:r>
      <w:r w:rsidR="00DD31FC" w:rsidRPr="00D75295">
        <w:rPr>
          <w:rFonts w:ascii="Times New Roman" w:eastAsia="Times New Roman" w:hAnsi="Times New Roman" w:cs="Times New Roman"/>
          <w:sz w:val="24"/>
          <w:szCs w:val="24"/>
        </w:rPr>
        <w:t>ë</w:t>
      </w:r>
      <w:r w:rsidR="00012A65" w:rsidRPr="00D75295">
        <w:rPr>
          <w:rFonts w:ascii="Times New Roman" w:eastAsia="Times New Roman" w:hAnsi="Times New Roman" w:cs="Times New Roman"/>
          <w:sz w:val="24"/>
          <w:szCs w:val="24"/>
        </w:rPr>
        <w:t>r bujq</w:t>
      </w:r>
      <w:r w:rsidR="00DD31FC" w:rsidRPr="00D75295">
        <w:rPr>
          <w:rFonts w:ascii="Times New Roman" w:eastAsia="Times New Roman" w:hAnsi="Times New Roman" w:cs="Times New Roman"/>
          <w:sz w:val="24"/>
          <w:szCs w:val="24"/>
        </w:rPr>
        <w:t>ë</w:t>
      </w:r>
      <w:r w:rsidR="00012A65" w:rsidRPr="00D75295">
        <w:rPr>
          <w:rFonts w:ascii="Times New Roman" w:eastAsia="Times New Roman" w:hAnsi="Times New Roman" w:cs="Times New Roman"/>
          <w:sz w:val="24"/>
          <w:szCs w:val="24"/>
        </w:rPr>
        <w:t>sin</w:t>
      </w:r>
      <w:r w:rsidR="00DD31FC" w:rsidRPr="00D75295">
        <w:rPr>
          <w:rFonts w:ascii="Times New Roman" w:eastAsia="Times New Roman" w:hAnsi="Times New Roman" w:cs="Times New Roman"/>
          <w:sz w:val="24"/>
          <w:szCs w:val="24"/>
        </w:rPr>
        <w:t>ë</w:t>
      </w:r>
      <w:r w:rsidR="00012A65" w:rsidRPr="00D75295">
        <w:rPr>
          <w:rFonts w:ascii="Times New Roman" w:eastAsia="Times New Roman" w:hAnsi="Times New Roman" w:cs="Times New Roman"/>
          <w:sz w:val="24"/>
          <w:szCs w:val="24"/>
        </w:rPr>
        <w:t>;</w:t>
      </w:r>
    </w:p>
    <w:p w14:paraId="453643E1" w14:textId="2FB34BF6" w:rsidR="00012A65" w:rsidRPr="00D75295" w:rsidRDefault="00012A65" w:rsidP="00012A65">
      <w:pPr>
        <w:pStyle w:val="Normal1"/>
        <w:numPr>
          <w:ilvl w:val="0"/>
          <w:numId w:val="67"/>
        </w:numPr>
        <w:spacing w:after="0" w:line="276" w:lineRule="auto"/>
        <w:ind w:left="567" w:hanging="283"/>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ministri p</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rgjegj</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s p</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r sh</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ndet</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sin</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w:t>
      </w:r>
    </w:p>
    <w:p w14:paraId="4DD6F790" w14:textId="5E2B8D84" w:rsidR="00012A65" w:rsidRPr="00D75295" w:rsidRDefault="00B55F86" w:rsidP="00D75295">
      <w:pPr>
        <w:pStyle w:val="Normal1"/>
        <w:spacing w:after="0" w:line="276" w:lineRule="auto"/>
        <w:ind w:left="284"/>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 xml:space="preserve">dh) </w:t>
      </w:r>
      <w:r w:rsidR="00012A65" w:rsidRPr="00D75295">
        <w:rPr>
          <w:rFonts w:ascii="Times New Roman" w:eastAsia="Times New Roman" w:hAnsi="Times New Roman" w:cs="Times New Roman"/>
          <w:sz w:val="24"/>
          <w:szCs w:val="24"/>
        </w:rPr>
        <w:t>gjashtë përfaqësues të institucioneve të arsimit të lartë</w:t>
      </w:r>
      <w:r w:rsidR="00BD3175" w:rsidRPr="00D75295">
        <w:rPr>
          <w:rFonts w:ascii="Times New Roman" w:eastAsia="Times New Roman" w:hAnsi="Times New Roman" w:cs="Times New Roman"/>
          <w:sz w:val="24"/>
          <w:szCs w:val="24"/>
        </w:rPr>
        <w:t>;</w:t>
      </w:r>
    </w:p>
    <w:p w14:paraId="4AE42D92" w14:textId="47E0F52B" w:rsidR="00012A65" w:rsidRPr="00D75295" w:rsidRDefault="00012A65" w:rsidP="00D75295">
      <w:pPr>
        <w:pStyle w:val="Normal1"/>
        <w:numPr>
          <w:ilvl w:val="0"/>
          <w:numId w:val="67"/>
        </w:numPr>
        <w:spacing w:after="0" w:line="276" w:lineRule="auto"/>
        <w:ind w:left="567" w:hanging="283"/>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dy p</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rfaq</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sues t</w:t>
      </w:r>
      <w:r w:rsidR="00DD31FC"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 xml:space="preserve"> Akademisë së Shkencave;</w:t>
      </w:r>
    </w:p>
    <w:p w14:paraId="2EB52736" w14:textId="2F19650D" w:rsidR="00012A65" w:rsidRPr="00D75295" w:rsidRDefault="00080984" w:rsidP="00D75295">
      <w:pPr>
        <w:pStyle w:val="Normal1"/>
        <w:spacing w:after="0" w:line="276" w:lineRule="auto"/>
        <w:ind w:left="284"/>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 xml:space="preserve">ë) </w:t>
      </w:r>
      <w:r w:rsidR="00012A65" w:rsidRPr="00D75295">
        <w:rPr>
          <w:rFonts w:ascii="Times New Roman" w:eastAsia="Times New Roman" w:hAnsi="Times New Roman" w:cs="Times New Roman"/>
          <w:sz w:val="24"/>
          <w:szCs w:val="24"/>
        </w:rPr>
        <w:t>përfaqësues i Agjencisë së Kërkimit Shkencor dhe Inovacionit.</w:t>
      </w:r>
    </w:p>
    <w:p w14:paraId="76AE0F0B" w14:textId="7D937E76" w:rsidR="00012A65" w:rsidRPr="00D75295" w:rsidRDefault="00012A65" w:rsidP="00D75295">
      <w:pPr>
        <w:pStyle w:val="Normal1"/>
        <w:spacing w:after="0" w:line="276" w:lineRule="auto"/>
        <w:ind w:left="180" w:hanging="232"/>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2. Anëtarët e këtij këshilli, përfaqësues të institucioneve të arsimit të lartë janë personalitete të njohura në fushën e shkencës dhe kërkimit</w:t>
      </w:r>
      <w:r w:rsidR="004C5180" w:rsidRPr="00D75295">
        <w:rPr>
          <w:rFonts w:ascii="Times New Roman" w:eastAsia="Times New Roman" w:hAnsi="Times New Roman" w:cs="Times New Roman"/>
          <w:sz w:val="24"/>
          <w:szCs w:val="24"/>
        </w:rPr>
        <w:t xml:space="preserve"> shkencor</w:t>
      </w:r>
      <w:r w:rsidR="00BD3175" w:rsidRPr="00D75295">
        <w:rPr>
          <w:rFonts w:ascii="Times New Roman" w:eastAsia="Times New Roman" w:hAnsi="Times New Roman" w:cs="Times New Roman"/>
          <w:sz w:val="24"/>
          <w:szCs w:val="24"/>
        </w:rPr>
        <w:t>, të caktuar nga Konferenca e Rektorëve</w:t>
      </w:r>
      <w:r w:rsidRPr="00D75295">
        <w:rPr>
          <w:rFonts w:ascii="Times New Roman" w:eastAsia="Times New Roman" w:hAnsi="Times New Roman" w:cs="Times New Roman"/>
          <w:sz w:val="24"/>
          <w:szCs w:val="24"/>
        </w:rPr>
        <w:t>.</w:t>
      </w:r>
    </w:p>
    <w:p w14:paraId="57B138E9" w14:textId="53EE0F25" w:rsidR="00AB37C6" w:rsidRPr="00D75295" w:rsidRDefault="00E10FB2" w:rsidP="004C5180">
      <w:pPr>
        <w:pStyle w:val="Normal1"/>
        <w:spacing w:after="0" w:line="276" w:lineRule="auto"/>
        <w:ind w:left="180" w:hanging="232"/>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 xml:space="preserve">3. </w:t>
      </w:r>
      <w:r w:rsidR="00861C45" w:rsidRPr="00D75295">
        <w:rPr>
          <w:rFonts w:ascii="Times New Roman" w:eastAsia="Times New Roman" w:hAnsi="Times New Roman" w:cs="Times New Roman"/>
          <w:sz w:val="24"/>
          <w:szCs w:val="24"/>
        </w:rPr>
        <w:t>Organizimi</w:t>
      </w:r>
      <w:r w:rsidR="00AB37C6" w:rsidRPr="00D75295">
        <w:rPr>
          <w:rFonts w:ascii="Times New Roman" w:eastAsia="Times New Roman" w:hAnsi="Times New Roman" w:cs="Times New Roman"/>
          <w:sz w:val="24"/>
          <w:szCs w:val="24"/>
        </w:rPr>
        <w:t>, funksionimi</w:t>
      </w:r>
      <w:r w:rsidR="00453DD1" w:rsidRPr="00D75295">
        <w:rPr>
          <w:rFonts w:ascii="Times New Roman" w:eastAsia="Times New Roman" w:hAnsi="Times New Roman" w:cs="Times New Roman"/>
          <w:sz w:val="24"/>
          <w:szCs w:val="24"/>
        </w:rPr>
        <w:t>, shpërblimi</w:t>
      </w:r>
      <w:r w:rsidR="00AB37C6" w:rsidRPr="00D75295">
        <w:rPr>
          <w:rFonts w:ascii="Times New Roman" w:eastAsia="Times New Roman" w:hAnsi="Times New Roman" w:cs="Times New Roman"/>
          <w:sz w:val="24"/>
          <w:szCs w:val="24"/>
        </w:rPr>
        <w:t xml:space="preserve"> dhe </w:t>
      </w:r>
      <w:r w:rsidR="00861C45" w:rsidRPr="00D75295">
        <w:rPr>
          <w:rFonts w:ascii="Times New Roman" w:eastAsia="Times New Roman" w:hAnsi="Times New Roman" w:cs="Times New Roman"/>
          <w:sz w:val="24"/>
          <w:szCs w:val="24"/>
        </w:rPr>
        <w:t>kohëzgjatja</w:t>
      </w:r>
      <w:r w:rsidR="00AB37C6" w:rsidRPr="00D75295">
        <w:rPr>
          <w:rFonts w:ascii="Times New Roman" w:eastAsia="Times New Roman" w:hAnsi="Times New Roman" w:cs="Times New Roman"/>
          <w:sz w:val="24"/>
          <w:szCs w:val="24"/>
        </w:rPr>
        <w:t xml:space="preserve"> e q</w:t>
      </w:r>
      <w:r w:rsidR="003D2FEF" w:rsidRPr="00D75295">
        <w:rPr>
          <w:rFonts w:ascii="Times New Roman" w:eastAsia="Times New Roman" w:hAnsi="Times New Roman" w:cs="Times New Roman"/>
          <w:sz w:val="24"/>
          <w:szCs w:val="24"/>
        </w:rPr>
        <w:t>ë</w:t>
      </w:r>
      <w:r w:rsidR="00AB37C6" w:rsidRPr="00D75295">
        <w:rPr>
          <w:rFonts w:ascii="Times New Roman" w:eastAsia="Times New Roman" w:hAnsi="Times New Roman" w:cs="Times New Roman"/>
          <w:sz w:val="24"/>
          <w:szCs w:val="24"/>
        </w:rPr>
        <w:t>ndrimit n</w:t>
      </w:r>
      <w:r w:rsidR="003D2FEF" w:rsidRPr="00D75295">
        <w:rPr>
          <w:rFonts w:ascii="Times New Roman" w:eastAsia="Times New Roman" w:hAnsi="Times New Roman" w:cs="Times New Roman"/>
          <w:sz w:val="24"/>
          <w:szCs w:val="24"/>
        </w:rPr>
        <w:t>ë</w:t>
      </w:r>
      <w:r w:rsidR="00AB37C6" w:rsidRPr="00D75295">
        <w:rPr>
          <w:rFonts w:ascii="Times New Roman" w:eastAsia="Times New Roman" w:hAnsi="Times New Roman" w:cs="Times New Roman"/>
          <w:sz w:val="24"/>
          <w:szCs w:val="24"/>
        </w:rPr>
        <w:t xml:space="preserve"> detyr</w:t>
      </w:r>
      <w:r w:rsidR="003D2FEF" w:rsidRPr="00D75295">
        <w:rPr>
          <w:rFonts w:ascii="Times New Roman" w:eastAsia="Times New Roman" w:hAnsi="Times New Roman" w:cs="Times New Roman"/>
          <w:sz w:val="24"/>
          <w:szCs w:val="24"/>
        </w:rPr>
        <w:t>ë</w:t>
      </w:r>
      <w:r w:rsidR="00453DD1" w:rsidRPr="00D75295">
        <w:rPr>
          <w:rFonts w:ascii="Times New Roman" w:eastAsia="Times New Roman" w:hAnsi="Times New Roman" w:cs="Times New Roman"/>
          <w:sz w:val="24"/>
          <w:szCs w:val="24"/>
        </w:rPr>
        <w:t>,</w:t>
      </w:r>
      <w:r w:rsidR="00AB37C6" w:rsidRPr="00D75295">
        <w:rPr>
          <w:rFonts w:ascii="Times New Roman" w:eastAsia="Times New Roman" w:hAnsi="Times New Roman" w:cs="Times New Roman"/>
          <w:sz w:val="24"/>
          <w:szCs w:val="24"/>
        </w:rPr>
        <w:t xml:space="preserve"> p</w:t>
      </w:r>
      <w:r w:rsidR="003D2FEF" w:rsidRPr="00D75295">
        <w:rPr>
          <w:rFonts w:ascii="Times New Roman" w:eastAsia="Times New Roman" w:hAnsi="Times New Roman" w:cs="Times New Roman"/>
          <w:sz w:val="24"/>
          <w:szCs w:val="24"/>
        </w:rPr>
        <w:t>ë</w:t>
      </w:r>
      <w:r w:rsidR="00AB37C6" w:rsidRPr="00D75295">
        <w:rPr>
          <w:rFonts w:ascii="Times New Roman" w:eastAsia="Times New Roman" w:hAnsi="Times New Roman" w:cs="Times New Roman"/>
          <w:sz w:val="24"/>
          <w:szCs w:val="24"/>
        </w:rPr>
        <w:t xml:space="preserve">rcaktohen me vendim te </w:t>
      </w:r>
      <w:r w:rsidRPr="00D75295">
        <w:rPr>
          <w:rFonts w:ascii="Times New Roman" w:eastAsia="Times New Roman" w:hAnsi="Times New Roman" w:cs="Times New Roman"/>
          <w:sz w:val="24"/>
          <w:szCs w:val="24"/>
        </w:rPr>
        <w:t>K</w:t>
      </w:r>
      <w:r w:rsidR="003D2FEF" w:rsidRPr="00D75295">
        <w:rPr>
          <w:rFonts w:ascii="Times New Roman" w:eastAsia="Times New Roman" w:hAnsi="Times New Roman" w:cs="Times New Roman"/>
          <w:sz w:val="24"/>
          <w:szCs w:val="24"/>
        </w:rPr>
        <w:t>ë</w:t>
      </w:r>
      <w:r w:rsidR="00AB37C6" w:rsidRPr="00D75295">
        <w:rPr>
          <w:rFonts w:ascii="Times New Roman" w:eastAsia="Times New Roman" w:hAnsi="Times New Roman" w:cs="Times New Roman"/>
          <w:sz w:val="24"/>
          <w:szCs w:val="24"/>
        </w:rPr>
        <w:t>shillit t</w:t>
      </w:r>
      <w:r w:rsidR="003D2FEF" w:rsidRPr="00D75295">
        <w:rPr>
          <w:rFonts w:ascii="Times New Roman" w:eastAsia="Times New Roman" w:hAnsi="Times New Roman" w:cs="Times New Roman"/>
          <w:sz w:val="24"/>
          <w:szCs w:val="24"/>
        </w:rPr>
        <w:t>ë</w:t>
      </w:r>
      <w:r w:rsidR="00AB37C6" w:rsidRPr="00D75295">
        <w:rPr>
          <w:rFonts w:ascii="Times New Roman" w:eastAsia="Times New Roman" w:hAnsi="Times New Roman" w:cs="Times New Roman"/>
          <w:sz w:val="24"/>
          <w:szCs w:val="24"/>
        </w:rPr>
        <w:t xml:space="preserve"> </w:t>
      </w:r>
      <w:r w:rsidRPr="00D75295">
        <w:rPr>
          <w:rFonts w:ascii="Times New Roman" w:eastAsia="Times New Roman" w:hAnsi="Times New Roman" w:cs="Times New Roman"/>
          <w:sz w:val="24"/>
          <w:szCs w:val="24"/>
        </w:rPr>
        <w:t>M</w:t>
      </w:r>
      <w:r w:rsidR="00AB37C6" w:rsidRPr="00D75295">
        <w:rPr>
          <w:rFonts w:ascii="Times New Roman" w:eastAsia="Times New Roman" w:hAnsi="Times New Roman" w:cs="Times New Roman"/>
          <w:sz w:val="24"/>
          <w:szCs w:val="24"/>
        </w:rPr>
        <w:t>inistrave.</w:t>
      </w:r>
    </w:p>
    <w:p w14:paraId="6AE82406" w14:textId="2ACD538F" w:rsidR="00507CD9" w:rsidRPr="00D75295" w:rsidRDefault="00507CD9" w:rsidP="00D81E3E">
      <w:pPr>
        <w:pStyle w:val="Normal1"/>
        <w:ind w:left="142" w:hanging="232"/>
        <w:jc w:val="center"/>
        <w:rPr>
          <w:rFonts w:ascii="Times New Roman" w:hAnsi="Times New Roman" w:cs="Times New Roman"/>
          <w:b/>
          <w:sz w:val="24"/>
          <w:szCs w:val="24"/>
        </w:rPr>
      </w:pPr>
      <w:r w:rsidRPr="00D75295">
        <w:rPr>
          <w:rFonts w:ascii="Times New Roman" w:hAnsi="Times New Roman" w:cs="Times New Roman"/>
          <w:b/>
          <w:sz w:val="24"/>
          <w:szCs w:val="24"/>
        </w:rPr>
        <w:t xml:space="preserve">Neni </w:t>
      </w:r>
      <w:r w:rsidR="000B4729" w:rsidRPr="00D75295">
        <w:rPr>
          <w:rFonts w:ascii="Times New Roman" w:hAnsi="Times New Roman" w:cs="Times New Roman"/>
          <w:b/>
          <w:sz w:val="24"/>
          <w:szCs w:val="24"/>
        </w:rPr>
        <w:t>11</w:t>
      </w:r>
    </w:p>
    <w:p w14:paraId="37BDABAE" w14:textId="57B9E0EB" w:rsidR="00A84B14" w:rsidRPr="00D75295" w:rsidRDefault="00E26AE6" w:rsidP="00E10FB2">
      <w:pPr>
        <w:pStyle w:val="Normal1"/>
        <w:spacing w:line="276" w:lineRule="auto"/>
        <w:ind w:left="142"/>
        <w:jc w:val="both"/>
        <w:rPr>
          <w:rFonts w:ascii="Times New Roman" w:eastAsia="Times New Roman" w:hAnsi="Times New Roman" w:cs="Times New Roman"/>
          <w:b/>
          <w:sz w:val="24"/>
          <w:szCs w:val="24"/>
        </w:rPr>
      </w:pPr>
      <w:r w:rsidRPr="00D75295">
        <w:rPr>
          <w:rFonts w:ascii="Times New Roman" w:hAnsi="Times New Roman" w:cs="Times New Roman"/>
          <w:b/>
          <w:sz w:val="24"/>
          <w:szCs w:val="24"/>
        </w:rPr>
        <w:t xml:space="preserve">                   </w:t>
      </w:r>
      <w:r w:rsidR="00A84B14" w:rsidRPr="00D75295">
        <w:rPr>
          <w:rFonts w:ascii="Times New Roman" w:hAnsi="Times New Roman" w:cs="Times New Roman"/>
          <w:b/>
          <w:sz w:val="24"/>
          <w:szCs w:val="24"/>
        </w:rPr>
        <w:t xml:space="preserve"> </w:t>
      </w:r>
      <w:r w:rsidR="00A84B14" w:rsidRPr="00D75295">
        <w:rPr>
          <w:rFonts w:ascii="Times New Roman" w:eastAsia="Times New Roman" w:hAnsi="Times New Roman" w:cs="Times New Roman"/>
          <w:b/>
          <w:sz w:val="24"/>
          <w:szCs w:val="24"/>
        </w:rPr>
        <w:t xml:space="preserve">Detyrat e </w:t>
      </w:r>
      <w:r w:rsidR="000146F4" w:rsidRPr="00D75295">
        <w:rPr>
          <w:rFonts w:ascii="Times New Roman" w:eastAsia="Times New Roman" w:hAnsi="Times New Roman" w:cs="Times New Roman"/>
          <w:b/>
          <w:sz w:val="24"/>
          <w:szCs w:val="24"/>
        </w:rPr>
        <w:t xml:space="preserve">Këshillit Kombëtar </w:t>
      </w:r>
      <w:r w:rsidR="00E10FB2" w:rsidRPr="00D75295">
        <w:rPr>
          <w:rFonts w:ascii="Times New Roman" w:eastAsia="Times New Roman" w:hAnsi="Times New Roman" w:cs="Times New Roman"/>
          <w:b/>
          <w:sz w:val="24"/>
          <w:szCs w:val="24"/>
        </w:rPr>
        <w:t>p</w:t>
      </w:r>
      <w:r w:rsidR="003D2FEF" w:rsidRPr="00D75295">
        <w:rPr>
          <w:rFonts w:ascii="Times New Roman" w:eastAsia="Times New Roman" w:hAnsi="Times New Roman" w:cs="Times New Roman"/>
          <w:b/>
          <w:sz w:val="24"/>
          <w:szCs w:val="24"/>
        </w:rPr>
        <w:t>ë</w:t>
      </w:r>
      <w:r w:rsidR="00E10FB2" w:rsidRPr="00D75295">
        <w:rPr>
          <w:rFonts w:ascii="Times New Roman" w:eastAsia="Times New Roman" w:hAnsi="Times New Roman" w:cs="Times New Roman"/>
          <w:b/>
          <w:sz w:val="24"/>
          <w:szCs w:val="24"/>
        </w:rPr>
        <w:t>r Shkenc</w:t>
      </w:r>
      <w:r w:rsidR="003D2FEF" w:rsidRPr="00D75295">
        <w:rPr>
          <w:rFonts w:ascii="Times New Roman" w:eastAsia="Times New Roman" w:hAnsi="Times New Roman" w:cs="Times New Roman"/>
          <w:b/>
          <w:sz w:val="24"/>
          <w:szCs w:val="24"/>
        </w:rPr>
        <w:t>ë</w:t>
      </w:r>
      <w:r w:rsidR="00E10FB2" w:rsidRPr="00D75295">
        <w:rPr>
          <w:rFonts w:ascii="Times New Roman" w:eastAsia="Times New Roman" w:hAnsi="Times New Roman" w:cs="Times New Roman"/>
          <w:b/>
          <w:sz w:val="24"/>
          <w:szCs w:val="24"/>
        </w:rPr>
        <w:t>n dhe K</w:t>
      </w:r>
      <w:r w:rsidR="003D2FEF" w:rsidRPr="00D75295">
        <w:rPr>
          <w:rFonts w:ascii="Times New Roman" w:eastAsia="Times New Roman" w:hAnsi="Times New Roman" w:cs="Times New Roman"/>
          <w:b/>
          <w:sz w:val="24"/>
          <w:szCs w:val="24"/>
        </w:rPr>
        <w:t>ë</w:t>
      </w:r>
      <w:r w:rsidR="00E10FB2" w:rsidRPr="00D75295">
        <w:rPr>
          <w:rFonts w:ascii="Times New Roman" w:eastAsia="Times New Roman" w:hAnsi="Times New Roman" w:cs="Times New Roman"/>
          <w:b/>
          <w:sz w:val="24"/>
          <w:szCs w:val="24"/>
        </w:rPr>
        <w:t>rkimin Shkencor</w:t>
      </w:r>
    </w:p>
    <w:p w14:paraId="5BDC8446" w14:textId="3EEC2294" w:rsidR="00C63FEC" w:rsidRPr="00D75295" w:rsidRDefault="00A84B14" w:rsidP="00E10FB2">
      <w:pPr>
        <w:pStyle w:val="Normal1"/>
        <w:spacing w:line="276" w:lineRule="auto"/>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 xml:space="preserve">Këshilli </w:t>
      </w:r>
      <w:r w:rsidR="000146F4" w:rsidRPr="00D75295">
        <w:rPr>
          <w:rFonts w:ascii="Times New Roman" w:eastAsia="Times New Roman" w:hAnsi="Times New Roman" w:cs="Times New Roman"/>
          <w:sz w:val="24"/>
          <w:szCs w:val="24"/>
        </w:rPr>
        <w:t>K</w:t>
      </w:r>
      <w:r w:rsidRPr="00D75295">
        <w:rPr>
          <w:rFonts w:ascii="Times New Roman" w:eastAsia="Times New Roman" w:hAnsi="Times New Roman" w:cs="Times New Roman"/>
          <w:sz w:val="24"/>
          <w:szCs w:val="24"/>
        </w:rPr>
        <w:t xml:space="preserve">ombëtar për </w:t>
      </w:r>
      <w:r w:rsidR="000146F4" w:rsidRPr="00D75295">
        <w:rPr>
          <w:rFonts w:ascii="Times New Roman" w:eastAsia="Times New Roman" w:hAnsi="Times New Roman" w:cs="Times New Roman"/>
          <w:sz w:val="24"/>
          <w:szCs w:val="24"/>
        </w:rPr>
        <w:t>S</w:t>
      </w:r>
      <w:r w:rsidRPr="00D75295">
        <w:rPr>
          <w:rFonts w:ascii="Times New Roman" w:eastAsia="Times New Roman" w:hAnsi="Times New Roman" w:cs="Times New Roman"/>
          <w:sz w:val="24"/>
          <w:szCs w:val="24"/>
        </w:rPr>
        <w:t>hkencën</w:t>
      </w:r>
      <w:r w:rsidR="00D1154C" w:rsidRPr="00D75295">
        <w:rPr>
          <w:rFonts w:ascii="Times New Roman" w:eastAsia="Times New Roman" w:hAnsi="Times New Roman" w:cs="Times New Roman"/>
          <w:sz w:val="24"/>
          <w:szCs w:val="24"/>
        </w:rPr>
        <w:t xml:space="preserve"> dhe </w:t>
      </w:r>
      <w:r w:rsidR="00E10FB2" w:rsidRPr="00D75295">
        <w:rPr>
          <w:rFonts w:ascii="Times New Roman" w:eastAsia="Times New Roman" w:hAnsi="Times New Roman" w:cs="Times New Roman"/>
          <w:sz w:val="24"/>
          <w:szCs w:val="24"/>
        </w:rPr>
        <w:t>K</w:t>
      </w:r>
      <w:r w:rsidR="003D2FEF" w:rsidRPr="00D75295">
        <w:rPr>
          <w:rFonts w:ascii="Times New Roman" w:eastAsia="Times New Roman" w:hAnsi="Times New Roman" w:cs="Times New Roman"/>
          <w:sz w:val="24"/>
          <w:szCs w:val="24"/>
        </w:rPr>
        <w:t>ë</w:t>
      </w:r>
      <w:r w:rsidR="00D1154C" w:rsidRPr="00D75295">
        <w:rPr>
          <w:rFonts w:ascii="Times New Roman" w:eastAsia="Times New Roman" w:hAnsi="Times New Roman" w:cs="Times New Roman"/>
          <w:sz w:val="24"/>
          <w:szCs w:val="24"/>
        </w:rPr>
        <w:t xml:space="preserve">rkimin </w:t>
      </w:r>
      <w:r w:rsidR="00E10FB2" w:rsidRPr="00D75295">
        <w:rPr>
          <w:rFonts w:ascii="Times New Roman" w:eastAsia="Times New Roman" w:hAnsi="Times New Roman" w:cs="Times New Roman"/>
          <w:sz w:val="24"/>
          <w:szCs w:val="24"/>
        </w:rPr>
        <w:t>S</w:t>
      </w:r>
      <w:r w:rsidR="00D1154C" w:rsidRPr="00D75295">
        <w:rPr>
          <w:rFonts w:ascii="Times New Roman" w:eastAsia="Times New Roman" w:hAnsi="Times New Roman" w:cs="Times New Roman"/>
          <w:sz w:val="24"/>
          <w:szCs w:val="24"/>
        </w:rPr>
        <w:t>hkencor</w:t>
      </w:r>
      <w:r w:rsidR="000146F4" w:rsidRPr="00D75295">
        <w:rPr>
          <w:rFonts w:ascii="Times New Roman" w:eastAsia="Times New Roman" w:hAnsi="Times New Roman" w:cs="Times New Roman"/>
          <w:sz w:val="24"/>
          <w:szCs w:val="24"/>
        </w:rPr>
        <w:t>,</w:t>
      </w:r>
      <w:r w:rsidR="00C63FEC" w:rsidRPr="00D75295">
        <w:rPr>
          <w:rFonts w:ascii="Times New Roman" w:eastAsia="Times New Roman" w:hAnsi="Times New Roman" w:cs="Times New Roman"/>
          <w:sz w:val="24"/>
          <w:szCs w:val="24"/>
        </w:rPr>
        <w:t xml:space="preserve"> ka k</w:t>
      </w:r>
      <w:r w:rsidR="003D2FEF" w:rsidRPr="00D75295">
        <w:rPr>
          <w:rFonts w:ascii="Times New Roman" w:eastAsia="Times New Roman" w:hAnsi="Times New Roman" w:cs="Times New Roman"/>
          <w:sz w:val="24"/>
          <w:szCs w:val="24"/>
        </w:rPr>
        <w:t>ë</w:t>
      </w:r>
      <w:r w:rsidR="00C63FEC" w:rsidRPr="00D75295">
        <w:rPr>
          <w:rFonts w:ascii="Times New Roman" w:eastAsia="Times New Roman" w:hAnsi="Times New Roman" w:cs="Times New Roman"/>
          <w:sz w:val="24"/>
          <w:szCs w:val="24"/>
        </w:rPr>
        <w:t>to detyra:</w:t>
      </w:r>
    </w:p>
    <w:p w14:paraId="6F38A841" w14:textId="2AF6BD51" w:rsidR="00012A65" w:rsidRPr="00D75295" w:rsidRDefault="00012A65" w:rsidP="00012A65">
      <w:pPr>
        <w:pStyle w:val="ListParagraph"/>
        <w:numPr>
          <w:ilvl w:val="0"/>
          <w:numId w:val="69"/>
        </w:numPr>
        <w:spacing w:after="0" w:line="276" w:lineRule="auto"/>
        <w:jc w:val="both"/>
        <w:rPr>
          <w:rFonts w:ascii="Times New Roman" w:hAnsi="Times New Roman" w:cs="Times New Roman"/>
          <w:sz w:val="24"/>
          <w:szCs w:val="24"/>
        </w:rPr>
      </w:pPr>
      <w:r w:rsidRPr="00D75295">
        <w:rPr>
          <w:rFonts w:ascii="Times New Roman" w:eastAsia="Times New Roman" w:hAnsi="Times New Roman" w:cs="Times New Roman"/>
          <w:sz w:val="24"/>
          <w:szCs w:val="24"/>
        </w:rPr>
        <w:t xml:space="preserve">orienton </w:t>
      </w:r>
      <w:r w:rsidRPr="00D75295">
        <w:rPr>
          <w:rFonts w:ascii="Times New Roman" w:hAnsi="Times New Roman" w:cs="Times New Roman"/>
          <w:sz w:val="24"/>
          <w:szCs w:val="24"/>
        </w:rPr>
        <w:t xml:space="preserve">politika </w:t>
      </w:r>
      <w:r w:rsidR="004C5180" w:rsidRPr="00D75295">
        <w:rPr>
          <w:rFonts w:ascii="Times New Roman" w:hAnsi="Times New Roman" w:cs="Times New Roman"/>
          <w:sz w:val="24"/>
          <w:szCs w:val="24"/>
        </w:rPr>
        <w:t>mbështetëse</w:t>
      </w:r>
      <w:r w:rsidRPr="00D75295">
        <w:rPr>
          <w:rFonts w:ascii="Times New Roman" w:hAnsi="Times New Roman" w:cs="Times New Roman"/>
          <w:sz w:val="24"/>
          <w:szCs w:val="24"/>
        </w:rPr>
        <w:t xml:space="preserve"> për shkencën dhe kërkimin shkencor;</w:t>
      </w:r>
    </w:p>
    <w:p w14:paraId="6B9BCAC2" w14:textId="403D735D" w:rsidR="00012A65" w:rsidRPr="00D75295" w:rsidRDefault="00012A65" w:rsidP="00012A65">
      <w:pPr>
        <w:pStyle w:val="ListParagraph"/>
        <w:numPr>
          <w:ilvl w:val="0"/>
          <w:numId w:val="69"/>
        </w:numPr>
        <w:spacing w:after="0" w:line="276" w:lineRule="auto"/>
        <w:jc w:val="both"/>
        <w:rPr>
          <w:rFonts w:ascii="Times New Roman" w:hAnsi="Times New Roman" w:cs="Times New Roman"/>
          <w:sz w:val="24"/>
          <w:szCs w:val="24"/>
        </w:rPr>
      </w:pPr>
      <w:r w:rsidRPr="00D75295">
        <w:rPr>
          <w:rFonts w:ascii="Times New Roman" w:eastAsia="Times New Roman" w:hAnsi="Times New Roman" w:cs="Times New Roman"/>
          <w:sz w:val="24"/>
          <w:szCs w:val="24"/>
        </w:rPr>
        <w:t xml:space="preserve">miraton </w:t>
      </w:r>
      <w:r w:rsidRPr="00D75295">
        <w:rPr>
          <w:rFonts w:ascii="Times New Roman" w:hAnsi="Times New Roman" w:cs="Times New Roman"/>
          <w:sz w:val="24"/>
          <w:szCs w:val="24"/>
        </w:rPr>
        <w:t>fushat prioritare të shkencës dhe kërkimit shkencor dhe mekanizmat e mb</w:t>
      </w:r>
      <w:r w:rsidR="00DD31FC" w:rsidRPr="00D75295">
        <w:rPr>
          <w:rFonts w:ascii="Times New Roman" w:hAnsi="Times New Roman" w:cs="Times New Roman"/>
          <w:sz w:val="24"/>
          <w:szCs w:val="24"/>
        </w:rPr>
        <w:t>ë</w:t>
      </w:r>
      <w:r w:rsidRPr="00D75295">
        <w:rPr>
          <w:rFonts w:ascii="Times New Roman" w:hAnsi="Times New Roman" w:cs="Times New Roman"/>
          <w:sz w:val="24"/>
          <w:szCs w:val="24"/>
        </w:rPr>
        <w:t>shtetjes;</w:t>
      </w:r>
    </w:p>
    <w:p w14:paraId="71018FD6" w14:textId="56C99601" w:rsidR="00667322" w:rsidRPr="00D75295" w:rsidRDefault="00667322" w:rsidP="00667322">
      <w:pPr>
        <w:pStyle w:val="ListParagraph"/>
        <w:numPr>
          <w:ilvl w:val="0"/>
          <w:numId w:val="69"/>
        </w:numPr>
        <w:spacing w:line="276" w:lineRule="auto"/>
        <w:jc w:val="both"/>
        <w:rPr>
          <w:rFonts w:ascii="Times New Roman" w:hAnsi="Times New Roman" w:cs="Times New Roman"/>
          <w:sz w:val="24"/>
          <w:szCs w:val="24"/>
        </w:rPr>
      </w:pPr>
      <w:r w:rsidRPr="00D75295">
        <w:rPr>
          <w:rFonts w:ascii="Times New Roman" w:eastAsia="Times New Roman" w:hAnsi="Times New Roman" w:cs="Times New Roman"/>
          <w:sz w:val="24"/>
          <w:szCs w:val="24"/>
        </w:rPr>
        <w:lastRenderedPageBreak/>
        <w:t>jep mendim në hartimin strategjisë kombëtare të shkencës dhe kërkimit shkencor apo dokumente të ngjashme, si programet afatmesme e afatgjata të zhvillimit të shkencës e inovacionit për fusha të rëndësishme të shkencës.</w:t>
      </w:r>
    </w:p>
    <w:p w14:paraId="52BE6C23" w14:textId="21E95128" w:rsidR="00012A65" w:rsidRPr="00D75295" w:rsidRDefault="00667322" w:rsidP="00012A65">
      <w:pPr>
        <w:pStyle w:val="ListParagraph"/>
        <w:spacing w:line="276" w:lineRule="auto"/>
        <w:ind w:hanging="360"/>
        <w:jc w:val="both"/>
        <w:rPr>
          <w:rFonts w:ascii="Times New Roman" w:hAnsi="Times New Roman" w:cs="Times New Roman"/>
          <w:sz w:val="24"/>
          <w:szCs w:val="24"/>
        </w:rPr>
      </w:pPr>
      <w:r w:rsidRPr="00D75295">
        <w:rPr>
          <w:rFonts w:ascii="Times New Roman" w:hAnsi="Times New Roman" w:cs="Times New Roman"/>
          <w:sz w:val="24"/>
          <w:szCs w:val="24"/>
        </w:rPr>
        <w:t xml:space="preserve">ç)  </w:t>
      </w:r>
      <w:r w:rsidR="00012A65" w:rsidRPr="00D75295">
        <w:rPr>
          <w:rFonts w:ascii="Times New Roman" w:hAnsi="Times New Roman" w:cs="Times New Roman"/>
          <w:sz w:val="24"/>
          <w:szCs w:val="24"/>
        </w:rPr>
        <w:t>monitoron sistemin kombëtar të shkencës dhe kërkimit shkencor si dhe ecurinë drejt integrimit të sistemit në Zonën Evropiane të Kërkimit (ERA);</w:t>
      </w:r>
    </w:p>
    <w:p w14:paraId="019C94C7" w14:textId="77777777" w:rsidR="000E28B3" w:rsidRPr="00D75295" w:rsidRDefault="000E28B3" w:rsidP="000E28B3">
      <w:pPr>
        <w:pStyle w:val="ListParagraph"/>
        <w:spacing w:line="276" w:lineRule="auto"/>
        <w:jc w:val="both"/>
        <w:rPr>
          <w:rFonts w:ascii="Times New Roman" w:eastAsia="Times New Roman" w:hAnsi="Times New Roman" w:cs="Times New Roman"/>
          <w:sz w:val="24"/>
          <w:szCs w:val="24"/>
        </w:rPr>
      </w:pPr>
    </w:p>
    <w:p w14:paraId="14508547" w14:textId="7D4AC800"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KREU III</w:t>
      </w:r>
    </w:p>
    <w:p w14:paraId="7015BFCB" w14:textId="269EED6C"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ORGANIZIMI INSTITUCION</w:t>
      </w:r>
      <w:r w:rsidR="00487389" w:rsidRPr="00D75295">
        <w:rPr>
          <w:rFonts w:ascii="Times New Roman" w:hAnsi="Times New Roman" w:cs="Times New Roman"/>
          <w:b/>
          <w:sz w:val="24"/>
          <w:szCs w:val="24"/>
        </w:rPr>
        <w:t>AL I</w:t>
      </w:r>
      <w:r w:rsidRPr="00D75295">
        <w:rPr>
          <w:rFonts w:ascii="Times New Roman" w:hAnsi="Times New Roman" w:cs="Times New Roman"/>
          <w:b/>
          <w:sz w:val="24"/>
          <w:szCs w:val="24"/>
        </w:rPr>
        <w:t xml:space="preserve"> KËRKIMIT SHKENCOR</w:t>
      </w:r>
    </w:p>
    <w:p w14:paraId="0D6BC822" w14:textId="77777777" w:rsidR="000E28B3" w:rsidRPr="00D75295" w:rsidRDefault="000E28B3" w:rsidP="000E28B3">
      <w:pPr>
        <w:spacing w:after="0" w:line="276" w:lineRule="auto"/>
        <w:jc w:val="center"/>
        <w:rPr>
          <w:rFonts w:ascii="Times New Roman" w:hAnsi="Times New Roman" w:cs="Times New Roman"/>
          <w:b/>
          <w:sz w:val="24"/>
          <w:szCs w:val="24"/>
        </w:rPr>
      </w:pPr>
    </w:p>
    <w:p w14:paraId="7AE97DB7" w14:textId="029D33CE"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12</w:t>
      </w:r>
    </w:p>
    <w:p w14:paraId="6A88CC9D" w14:textId="02988008"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Institucionet</w:t>
      </w:r>
      <w:r w:rsidR="00381E6C" w:rsidRPr="00D75295">
        <w:rPr>
          <w:rFonts w:ascii="Times New Roman" w:hAnsi="Times New Roman" w:cs="Times New Roman"/>
          <w:b/>
          <w:sz w:val="24"/>
          <w:szCs w:val="24"/>
        </w:rPr>
        <w:t>, institutet</w:t>
      </w:r>
      <w:r w:rsidRPr="00D75295">
        <w:rPr>
          <w:rFonts w:ascii="Times New Roman" w:hAnsi="Times New Roman" w:cs="Times New Roman"/>
          <w:b/>
          <w:sz w:val="24"/>
          <w:szCs w:val="24"/>
        </w:rPr>
        <w:t xml:space="preserve"> dhe njësitë e pavarura të kërkimit shkencor </w:t>
      </w:r>
    </w:p>
    <w:p w14:paraId="1D1E9C0C" w14:textId="77777777" w:rsidR="000E28B3" w:rsidRPr="00D75295" w:rsidRDefault="000E28B3" w:rsidP="000E28B3">
      <w:pPr>
        <w:spacing w:after="0" w:line="276" w:lineRule="auto"/>
        <w:jc w:val="center"/>
        <w:rPr>
          <w:rFonts w:ascii="Times New Roman" w:hAnsi="Times New Roman" w:cs="Times New Roman"/>
          <w:b/>
          <w:sz w:val="24"/>
          <w:szCs w:val="24"/>
        </w:rPr>
      </w:pPr>
    </w:p>
    <w:p w14:paraId="3A55393F" w14:textId="28CDF854" w:rsidR="000E28B3" w:rsidRPr="00D75295" w:rsidRDefault="00404579" w:rsidP="000E28B3">
      <w:pPr>
        <w:pStyle w:val="ListParagraph"/>
        <w:numPr>
          <w:ilvl w:val="0"/>
          <w:numId w:val="26"/>
        </w:num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 xml:space="preserve">Kërkimi shkencor </w:t>
      </w:r>
      <w:r w:rsidR="000E28B3" w:rsidRPr="00D75295">
        <w:rPr>
          <w:rFonts w:ascii="Times New Roman" w:hAnsi="Times New Roman" w:cs="Times New Roman"/>
          <w:sz w:val="24"/>
          <w:szCs w:val="24"/>
        </w:rPr>
        <w:t xml:space="preserve">në Republikën e Shqipërisë </w:t>
      </w:r>
      <w:r w:rsidRPr="00D75295">
        <w:rPr>
          <w:rFonts w:ascii="Times New Roman" w:hAnsi="Times New Roman" w:cs="Times New Roman"/>
          <w:sz w:val="24"/>
          <w:szCs w:val="24"/>
        </w:rPr>
        <w:t xml:space="preserve">realizohet nga </w:t>
      </w:r>
      <w:r w:rsidR="000E28B3" w:rsidRPr="00D75295">
        <w:rPr>
          <w:rFonts w:ascii="Times New Roman" w:hAnsi="Times New Roman" w:cs="Times New Roman"/>
          <w:sz w:val="24"/>
          <w:szCs w:val="24"/>
        </w:rPr>
        <w:t>persona juridikë, publikë ose jopublik</w:t>
      </w:r>
      <w:r w:rsidR="00872BD7" w:rsidRPr="00D75295">
        <w:rPr>
          <w:rFonts w:ascii="Times New Roman" w:hAnsi="Times New Roman" w:cs="Times New Roman"/>
          <w:sz w:val="24"/>
          <w:szCs w:val="24"/>
        </w:rPr>
        <w:t>ë</w:t>
      </w:r>
      <w:r w:rsidR="000E28B3" w:rsidRPr="00D75295">
        <w:rPr>
          <w:rFonts w:ascii="Times New Roman" w:hAnsi="Times New Roman" w:cs="Times New Roman"/>
          <w:sz w:val="24"/>
          <w:szCs w:val="24"/>
        </w:rPr>
        <w:t xml:space="preserve">, </w:t>
      </w:r>
      <w:r w:rsidRPr="00D75295">
        <w:rPr>
          <w:rFonts w:ascii="Times New Roman" w:hAnsi="Times New Roman" w:cs="Times New Roman"/>
          <w:sz w:val="24"/>
          <w:szCs w:val="24"/>
        </w:rPr>
        <w:t xml:space="preserve">të organizuar në institucione të kërkimit shkencor, institute dhe njësi të pavarura të kërkimit shkencor, </w:t>
      </w:r>
      <w:r w:rsidR="000E28B3" w:rsidRPr="00D75295">
        <w:rPr>
          <w:rFonts w:ascii="Times New Roman" w:eastAsia="Times New Roman" w:hAnsi="Times New Roman" w:cs="Times New Roman"/>
          <w:sz w:val="24"/>
          <w:szCs w:val="24"/>
        </w:rPr>
        <w:t xml:space="preserve">të ngritura për të kryer veprimtari </w:t>
      </w:r>
      <w:r w:rsidR="001776CC" w:rsidRPr="00D75295">
        <w:rPr>
          <w:rFonts w:ascii="Times New Roman" w:eastAsia="Times New Roman" w:hAnsi="Times New Roman" w:cs="Times New Roman"/>
          <w:sz w:val="24"/>
          <w:szCs w:val="24"/>
        </w:rPr>
        <w:t xml:space="preserve">në fushën e shkencës dhe </w:t>
      </w:r>
      <w:r w:rsidR="000E28B3" w:rsidRPr="00D75295">
        <w:rPr>
          <w:rFonts w:ascii="Times New Roman" w:eastAsia="Times New Roman" w:hAnsi="Times New Roman" w:cs="Times New Roman"/>
          <w:sz w:val="24"/>
          <w:szCs w:val="24"/>
        </w:rPr>
        <w:t>kërkim</w:t>
      </w:r>
      <w:r w:rsidR="001776CC" w:rsidRPr="00D75295">
        <w:rPr>
          <w:rFonts w:ascii="Times New Roman" w:eastAsia="Times New Roman" w:hAnsi="Times New Roman" w:cs="Times New Roman"/>
          <w:sz w:val="24"/>
          <w:szCs w:val="24"/>
        </w:rPr>
        <w:t>it</w:t>
      </w:r>
      <w:r w:rsidR="000E28B3" w:rsidRPr="00D75295">
        <w:rPr>
          <w:rFonts w:ascii="Times New Roman" w:eastAsia="Times New Roman" w:hAnsi="Times New Roman" w:cs="Times New Roman"/>
          <w:sz w:val="24"/>
          <w:szCs w:val="24"/>
        </w:rPr>
        <w:t xml:space="preserve"> shkencor. </w:t>
      </w:r>
    </w:p>
    <w:p w14:paraId="72820B43" w14:textId="77777777" w:rsidR="000E28B3" w:rsidRPr="00D75295" w:rsidRDefault="000E28B3" w:rsidP="000E28B3">
      <w:pPr>
        <w:pStyle w:val="ListParagraph"/>
        <w:numPr>
          <w:ilvl w:val="0"/>
          <w:numId w:val="26"/>
        </w:num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 xml:space="preserve">Institucionet </w:t>
      </w:r>
      <w:r w:rsidRPr="00D75295">
        <w:rPr>
          <w:rFonts w:ascii="Times New Roman" w:eastAsia="Times New Roman" w:hAnsi="Times New Roman" w:cs="Times New Roman"/>
          <w:sz w:val="24"/>
          <w:szCs w:val="24"/>
        </w:rPr>
        <w:t>pranë të cilave kryhet veprimtaria</w:t>
      </w:r>
      <w:r w:rsidRPr="00D75295">
        <w:rPr>
          <w:rFonts w:ascii="Times New Roman" w:hAnsi="Times New Roman" w:cs="Times New Roman"/>
          <w:sz w:val="24"/>
          <w:szCs w:val="24"/>
        </w:rPr>
        <w:t xml:space="preserve"> e kërkimit shkencor, që organizohen dhe funksionojnë sipas akteve ligjore të posaçme janë:</w:t>
      </w:r>
    </w:p>
    <w:p w14:paraId="01F70055" w14:textId="77777777" w:rsidR="000E28B3" w:rsidRPr="00D75295" w:rsidRDefault="000E28B3" w:rsidP="000E28B3">
      <w:pPr>
        <w:pStyle w:val="ListParagraph"/>
        <w:numPr>
          <w:ilvl w:val="0"/>
          <w:numId w:val="27"/>
        </w:numPr>
        <w:spacing w:after="0" w:line="276" w:lineRule="auto"/>
        <w:jc w:val="both"/>
        <w:rPr>
          <w:rFonts w:ascii="Times New Roman" w:hAnsi="Times New Roman" w:cs="Times New Roman"/>
          <w:sz w:val="24"/>
          <w:szCs w:val="24"/>
        </w:rPr>
      </w:pPr>
      <w:r w:rsidRPr="00D75295">
        <w:rPr>
          <w:rFonts w:ascii="Times New Roman" w:hAnsi="Times New Roman" w:cs="Times New Roman"/>
          <w:sz w:val="24"/>
          <w:szCs w:val="24"/>
        </w:rPr>
        <w:t>Akademia e Shkencave e Shqipërisë;</w:t>
      </w:r>
    </w:p>
    <w:p w14:paraId="7BD45B12" w14:textId="77777777" w:rsidR="000E28B3" w:rsidRPr="00D75295" w:rsidRDefault="000E28B3" w:rsidP="000E28B3">
      <w:pPr>
        <w:pStyle w:val="ListParagraph"/>
        <w:numPr>
          <w:ilvl w:val="0"/>
          <w:numId w:val="27"/>
        </w:numPr>
        <w:spacing w:after="0" w:line="276" w:lineRule="auto"/>
        <w:jc w:val="both"/>
        <w:rPr>
          <w:rFonts w:ascii="Times New Roman" w:hAnsi="Times New Roman" w:cs="Times New Roman"/>
          <w:sz w:val="24"/>
          <w:szCs w:val="24"/>
        </w:rPr>
      </w:pPr>
      <w:r w:rsidRPr="00D75295">
        <w:rPr>
          <w:rFonts w:ascii="Times New Roman" w:hAnsi="Times New Roman" w:cs="Times New Roman"/>
          <w:sz w:val="24"/>
          <w:szCs w:val="24"/>
        </w:rPr>
        <w:t>Institucionet e arsimit të lartë;</w:t>
      </w:r>
    </w:p>
    <w:p w14:paraId="1CB6C977" w14:textId="77777777" w:rsidR="000E28B3" w:rsidRPr="00D75295" w:rsidRDefault="000E28B3" w:rsidP="000E28B3">
      <w:pPr>
        <w:pStyle w:val="ListParagraph"/>
        <w:numPr>
          <w:ilvl w:val="0"/>
          <w:numId w:val="27"/>
        </w:numPr>
        <w:spacing w:after="0" w:line="276" w:lineRule="auto"/>
        <w:jc w:val="both"/>
        <w:rPr>
          <w:rFonts w:ascii="Times New Roman" w:hAnsi="Times New Roman" w:cs="Times New Roman"/>
          <w:sz w:val="24"/>
          <w:szCs w:val="24"/>
        </w:rPr>
      </w:pPr>
      <w:r w:rsidRPr="00D75295">
        <w:rPr>
          <w:rFonts w:ascii="Times New Roman" w:hAnsi="Times New Roman" w:cs="Times New Roman"/>
          <w:sz w:val="24"/>
          <w:szCs w:val="24"/>
        </w:rPr>
        <w:t xml:space="preserve">Parqet teknologjike dhe shkencore; </w:t>
      </w:r>
    </w:p>
    <w:p w14:paraId="2B5B9174" w14:textId="77777777" w:rsidR="000E28B3" w:rsidRPr="00D75295" w:rsidRDefault="000E28B3" w:rsidP="000E28B3">
      <w:p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ç)   Qendrat e transferimit të teknologjive.</w:t>
      </w:r>
    </w:p>
    <w:p w14:paraId="6A48A7DB" w14:textId="48015DB5" w:rsidR="00D306F5" w:rsidRPr="00D75295" w:rsidRDefault="00D306F5" w:rsidP="000E28B3">
      <w:p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d) Institucione 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tjera 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krijuara me ligje 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posaçme;</w:t>
      </w:r>
    </w:p>
    <w:p w14:paraId="72E7E3F5" w14:textId="505B1C83" w:rsidR="000E28B3" w:rsidRPr="00D75295" w:rsidRDefault="000E28B3" w:rsidP="000E28B3">
      <w:pPr>
        <w:pStyle w:val="ListParagraph"/>
        <w:numPr>
          <w:ilvl w:val="0"/>
          <w:numId w:val="26"/>
        </w:numPr>
        <w:spacing w:after="0" w:line="276" w:lineRule="auto"/>
        <w:ind w:left="360"/>
        <w:jc w:val="both"/>
        <w:rPr>
          <w:rFonts w:ascii="Times New Roman" w:hAnsi="Times New Roman" w:cs="Times New Roman"/>
          <w:sz w:val="24"/>
          <w:szCs w:val="24"/>
        </w:rPr>
      </w:pPr>
      <w:r w:rsidRPr="00D75295">
        <w:rPr>
          <w:rFonts w:ascii="Times New Roman" w:eastAsia="Times New Roman" w:hAnsi="Times New Roman" w:cs="Times New Roman"/>
          <w:sz w:val="24"/>
          <w:szCs w:val="24"/>
        </w:rPr>
        <w:t xml:space="preserve">Institucionet </w:t>
      </w:r>
      <w:r w:rsidR="00D306F5" w:rsidRPr="00D75295">
        <w:rPr>
          <w:rFonts w:ascii="Times New Roman" w:eastAsia="Times New Roman" w:hAnsi="Times New Roman" w:cs="Times New Roman"/>
          <w:sz w:val="24"/>
          <w:szCs w:val="24"/>
        </w:rPr>
        <w:t>e</w:t>
      </w:r>
      <w:r w:rsidRPr="00D75295">
        <w:rPr>
          <w:rFonts w:ascii="Times New Roman" w:eastAsia="Times New Roman" w:hAnsi="Times New Roman" w:cs="Times New Roman"/>
          <w:sz w:val="24"/>
          <w:szCs w:val="24"/>
        </w:rPr>
        <w:t xml:space="preserve"> kërkimit shkencor përbëhen nga jo më pak se dy institute të kërkimit shkencor</w:t>
      </w:r>
      <w:r w:rsidR="00BB461D" w:rsidRPr="00D75295">
        <w:rPr>
          <w:rFonts w:ascii="Times New Roman" w:eastAsia="Times New Roman" w:hAnsi="Times New Roman" w:cs="Times New Roman"/>
          <w:sz w:val="24"/>
          <w:szCs w:val="24"/>
        </w:rPr>
        <w:t>.</w:t>
      </w:r>
    </w:p>
    <w:p w14:paraId="45211F85" w14:textId="17281092" w:rsidR="000E28B3" w:rsidRPr="00D75295" w:rsidRDefault="000E28B3" w:rsidP="000E28B3">
      <w:pPr>
        <w:pStyle w:val="ListParagraph"/>
        <w:numPr>
          <w:ilvl w:val="0"/>
          <w:numId w:val="26"/>
        </w:numPr>
        <w:spacing w:after="0" w:line="276" w:lineRule="auto"/>
        <w:ind w:left="360"/>
        <w:jc w:val="both"/>
        <w:rPr>
          <w:rFonts w:ascii="Times New Roman" w:hAnsi="Times New Roman" w:cs="Times New Roman"/>
          <w:sz w:val="24"/>
          <w:szCs w:val="24"/>
        </w:rPr>
      </w:pPr>
      <w:r w:rsidRPr="00D75295">
        <w:rPr>
          <w:rFonts w:ascii="Times New Roman" w:eastAsia="Times New Roman" w:hAnsi="Times New Roman" w:cs="Times New Roman"/>
          <w:sz w:val="24"/>
          <w:szCs w:val="24"/>
        </w:rPr>
        <w:t xml:space="preserve">Instituti i kërkimit shkencor përbëhet nga jo më pak se dy njësi të kërkimit shkencor, të organizuar në formën e departamentit, qendrës kërkimore, laboratorit kërkimorë ose qendrës eksperimentale, që zhvillojnë dhe mbështesin veprimtarinë kërkimore shkencore në përputhje me këtë ligj. Instituti i kërkimit shkencor </w:t>
      </w:r>
      <w:r w:rsidR="00D306F5" w:rsidRPr="00D75295">
        <w:rPr>
          <w:rFonts w:ascii="Times New Roman" w:eastAsia="Times New Roman" w:hAnsi="Times New Roman" w:cs="Times New Roman"/>
          <w:sz w:val="24"/>
          <w:szCs w:val="24"/>
        </w:rPr>
        <w:t>n</w:t>
      </w:r>
      <w:r w:rsidR="00AD56E4" w:rsidRPr="00D75295">
        <w:rPr>
          <w:rFonts w:ascii="Times New Roman" w:eastAsia="Times New Roman" w:hAnsi="Times New Roman" w:cs="Times New Roman"/>
          <w:sz w:val="24"/>
          <w:szCs w:val="24"/>
        </w:rPr>
        <w:t>ë</w:t>
      </w:r>
      <w:r w:rsidR="00D306F5" w:rsidRPr="00D75295">
        <w:rPr>
          <w:rFonts w:ascii="Times New Roman" w:eastAsia="Times New Roman" w:hAnsi="Times New Roman" w:cs="Times New Roman"/>
          <w:sz w:val="24"/>
          <w:szCs w:val="24"/>
        </w:rPr>
        <w:t xml:space="preserve">se nuk </w:t>
      </w:r>
      <w:r w:rsidR="00AD56E4" w:rsidRPr="00D75295">
        <w:rPr>
          <w:rFonts w:ascii="Times New Roman" w:eastAsia="Times New Roman" w:hAnsi="Times New Roman" w:cs="Times New Roman"/>
          <w:sz w:val="24"/>
          <w:szCs w:val="24"/>
        </w:rPr>
        <w:t>ë</w:t>
      </w:r>
      <w:r w:rsidR="00D306F5" w:rsidRPr="00D75295">
        <w:rPr>
          <w:rFonts w:ascii="Times New Roman" w:eastAsia="Times New Roman" w:hAnsi="Times New Roman" w:cs="Times New Roman"/>
          <w:sz w:val="24"/>
          <w:szCs w:val="24"/>
        </w:rPr>
        <w:t>sht</w:t>
      </w:r>
      <w:r w:rsidR="00AD56E4" w:rsidRPr="00D75295">
        <w:rPr>
          <w:rFonts w:ascii="Times New Roman" w:eastAsia="Times New Roman" w:hAnsi="Times New Roman" w:cs="Times New Roman"/>
          <w:sz w:val="24"/>
          <w:szCs w:val="24"/>
        </w:rPr>
        <w:t>ë</w:t>
      </w:r>
      <w:r w:rsidR="00D306F5" w:rsidRPr="00D75295">
        <w:rPr>
          <w:rFonts w:ascii="Times New Roman" w:eastAsia="Times New Roman" w:hAnsi="Times New Roman" w:cs="Times New Roman"/>
          <w:sz w:val="24"/>
          <w:szCs w:val="24"/>
        </w:rPr>
        <w:t xml:space="preserve"> pjes</w:t>
      </w:r>
      <w:r w:rsidR="00AD56E4" w:rsidRPr="00D75295">
        <w:rPr>
          <w:rFonts w:ascii="Times New Roman" w:eastAsia="Times New Roman" w:hAnsi="Times New Roman" w:cs="Times New Roman"/>
          <w:sz w:val="24"/>
          <w:szCs w:val="24"/>
        </w:rPr>
        <w:t>ë</w:t>
      </w:r>
      <w:r w:rsidR="00D306F5" w:rsidRPr="00D75295">
        <w:rPr>
          <w:rFonts w:ascii="Times New Roman" w:eastAsia="Times New Roman" w:hAnsi="Times New Roman" w:cs="Times New Roman"/>
          <w:sz w:val="24"/>
          <w:szCs w:val="24"/>
        </w:rPr>
        <w:t xml:space="preserve"> p</w:t>
      </w:r>
      <w:r w:rsidR="00AD56E4" w:rsidRPr="00D75295">
        <w:rPr>
          <w:rFonts w:ascii="Times New Roman" w:eastAsia="Times New Roman" w:hAnsi="Times New Roman" w:cs="Times New Roman"/>
          <w:sz w:val="24"/>
          <w:szCs w:val="24"/>
        </w:rPr>
        <w:t>ë</w:t>
      </w:r>
      <w:r w:rsidR="00D306F5" w:rsidRPr="00D75295">
        <w:rPr>
          <w:rFonts w:ascii="Times New Roman" w:eastAsia="Times New Roman" w:hAnsi="Times New Roman" w:cs="Times New Roman"/>
          <w:sz w:val="24"/>
          <w:szCs w:val="24"/>
        </w:rPr>
        <w:t>rb</w:t>
      </w:r>
      <w:r w:rsidR="00AD56E4" w:rsidRPr="00D75295">
        <w:rPr>
          <w:rFonts w:ascii="Times New Roman" w:eastAsia="Times New Roman" w:hAnsi="Times New Roman" w:cs="Times New Roman"/>
          <w:sz w:val="24"/>
          <w:szCs w:val="24"/>
        </w:rPr>
        <w:t>ë</w:t>
      </w:r>
      <w:r w:rsidR="00D306F5" w:rsidRPr="00D75295">
        <w:rPr>
          <w:rFonts w:ascii="Times New Roman" w:eastAsia="Times New Roman" w:hAnsi="Times New Roman" w:cs="Times New Roman"/>
          <w:sz w:val="24"/>
          <w:szCs w:val="24"/>
        </w:rPr>
        <w:t>r</w:t>
      </w:r>
      <w:r w:rsidR="00AD56E4" w:rsidRPr="00D75295">
        <w:rPr>
          <w:rFonts w:ascii="Times New Roman" w:eastAsia="Times New Roman" w:hAnsi="Times New Roman" w:cs="Times New Roman"/>
          <w:sz w:val="24"/>
          <w:szCs w:val="24"/>
        </w:rPr>
        <w:t>ë</w:t>
      </w:r>
      <w:r w:rsidR="00D306F5" w:rsidRPr="00D75295">
        <w:rPr>
          <w:rFonts w:ascii="Times New Roman" w:eastAsia="Times New Roman" w:hAnsi="Times New Roman" w:cs="Times New Roman"/>
          <w:sz w:val="24"/>
          <w:szCs w:val="24"/>
        </w:rPr>
        <w:t>se e institucionit k</w:t>
      </w:r>
      <w:r w:rsidR="00AD56E4" w:rsidRPr="00D75295">
        <w:rPr>
          <w:rFonts w:ascii="Times New Roman" w:eastAsia="Times New Roman" w:hAnsi="Times New Roman" w:cs="Times New Roman"/>
          <w:sz w:val="24"/>
          <w:szCs w:val="24"/>
        </w:rPr>
        <w:t>ë</w:t>
      </w:r>
      <w:r w:rsidR="00D306F5" w:rsidRPr="00D75295">
        <w:rPr>
          <w:rFonts w:ascii="Times New Roman" w:eastAsia="Times New Roman" w:hAnsi="Times New Roman" w:cs="Times New Roman"/>
          <w:sz w:val="24"/>
          <w:szCs w:val="24"/>
        </w:rPr>
        <w:t>rkimor shkencor krijohet me vendim t</w:t>
      </w:r>
      <w:r w:rsidR="00AD56E4" w:rsidRPr="00D75295">
        <w:rPr>
          <w:rFonts w:ascii="Times New Roman" w:eastAsia="Times New Roman" w:hAnsi="Times New Roman" w:cs="Times New Roman"/>
          <w:sz w:val="24"/>
          <w:szCs w:val="24"/>
        </w:rPr>
        <w:t>ë</w:t>
      </w:r>
      <w:r w:rsidR="00D306F5" w:rsidRPr="00D75295">
        <w:rPr>
          <w:rFonts w:ascii="Times New Roman" w:eastAsia="Times New Roman" w:hAnsi="Times New Roman" w:cs="Times New Roman"/>
          <w:sz w:val="24"/>
          <w:szCs w:val="24"/>
        </w:rPr>
        <w:t xml:space="preserve"> k</w:t>
      </w:r>
      <w:r w:rsidR="00AD56E4" w:rsidRPr="00D75295">
        <w:rPr>
          <w:rFonts w:ascii="Times New Roman" w:eastAsia="Times New Roman" w:hAnsi="Times New Roman" w:cs="Times New Roman"/>
          <w:sz w:val="24"/>
          <w:szCs w:val="24"/>
        </w:rPr>
        <w:t>ë</w:t>
      </w:r>
      <w:r w:rsidR="00D306F5" w:rsidRPr="00D75295">
        <w:rPr>
          <w:rFonts w:ascii="Times New Roman" w:eastAsia="Times New Roman" w:hAnsi="Times New Roman" w:cs="Times New Roman"/>
          <w:sz w:val="24"/>
          <w:szCs w:val="24"/>
        </w:rPr>
        <w:t>shillit t</w:t>
      </w:r>
      <w:r w:rsidR="00AD56E4" w:rsidRPr="00D75295">
        <w:rPr>
          <w:rFonts w:ascii="Times New Roman" w:eastAsia="Times New Roman" w:hAnsi="Times New Roman" w:cs="Times New Roman"/>
          <w:sz w:val="24"/>
          <w:szCs w:val="24"/>
        </w:rPr>
        <w:t>ë</w:t>
      </w:r>
      <w:r w:rsidR="00D306F5" w:rsidRPr="00D75295">
        <w:rPr>
          <w:rFonts w:ascii="Times New Roman" w:eastAsia="Times New Roman" w:hAnsi="Times New Roman" w:cs="Times New Roman"/>
          <w:sz w:val="24"/>
          <w:szCs w:val="24"/>
        </w:rPr>
        <w:t xml:space="preserve"> ministrave dhe </w:t>
      </w:r>
      <w:r w:rsidRPr="00D75295">
        <w:rPr>
          <w:rFonts w:ascii="Times New Roman" w:eastAsia="Times New Roman" w:hAnsi="Times New Roman" w:cs="Times New Roman"/>
          <w:sz w:val="24"/>
          <w:szCs w:val="24"/>
        </w:rPr>
        <w:t>mund të ushtrojë veprimtarinë e tij edhe në mënyrë të pavarur.</w:t>
      </w:r>
    </w:p>
    <w:p w14:paraId="42CB633A" w14:textId="77777777" w:rsidR="00545377" w:rsidRPr="00D75295" w:rsidRDefault="00545377" w:rsidP="00545377">
      <w:pPr>
        <w:pStyle w:val="ListParagraph"/>
        <w:numPr>
          <w:ilvl w:val="0"/>
          <w:numId w:val="26"/>
        </w:numPr>
        <w:spacing w:after="0" w:line="276" w:lineRule="auto"/>
        <w:ind w:left="360"/>
        <w:jc w:val="both"/>
        <w:rPr>
          <w:rFonts w:ascii="Times New Roman" w:hAnsi="Times New Roman" w:cs="Times New Roman"/>
          <w:sz w:val="24"/>
          <w:szCs w:val="24"/>
        </w:rPr>
      </w:pPr>
      <w:r w:rsidRPr="00D75295">
        <w:rPr>
          <w:rFonts w:ascii="Times New Roman" w:eastAsia="Times New Roman" w:hAnsi="Times New Roman" w:cs="Times New Roman"/>
          <w:sz w:val="24"/>
          <w:szCs w:val="24"/>
        </w:rPr>
        <w:t>Njësitë e kërkimit shkencor të organizuara në formën e departamentit, qendrës kërkimore, laboratorit kërkimorë dhe qendrës eksperimentale, ushtrojnë aktivitetin si pjesë përbërëse e instituteve të kërkimit shkencor.</w:t>
      </w:r>
    </w:p>
    <w:p w14:paraId="0AFA2F77" w14:textId="00BC8164" w:rsidR="00381E6C" w:rsidRPr="00D75295" w:rsidRDefault="00545377" w:rsidP="00030A09">
      <w:pPr>
        <w:pStyle w:val="ListParagraph"/>
        <w:numPr>
          <w:ilvl w:val="0"/>
          <w:numId w:val="26"/>
        </w:numPr>
        <w:ind w:left="360"/>
        <w:jc w:val="both"/>
        <w:rPr>
          <w:rFonts w:ascii="Times New Roman" w:hAnsi="Times New Roman" w:cs="Times New Roman"/>
          <w:sz w:val="24"/>
          <w:szCs w:val="24"/>
        </w:rPr>
      </w:pPr>
      <w:r w:rsidRPr="00D75295">
        <w:rPr>
          <w:rFonts w:ascii="Times New Roman" w:eastAsia="Times New Roman" w:hAnsi="Times New Roman" w:cs="Times New Roman"/>
          <w:sz w:val="24"/>
          <w:szCs w:val="24"/>
        </w:rPr>
        <w:t>Njësitë e pavarura t</w:t>
      </w:r>
      <w:r w:rsidR="00AD56E4"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 xml:space="preserve"> kërkimit shkencor</w:t>
      </w:r>
      <w:r w:rsidR="00404579" w:rsidRPr="00D75295">
        <w:rPr>
          <w:rFonts w:ascii="Times New Roman" w:eastAsia="Times New Roman" w:hAnsi="Times New Roman" w:cs="Times New Roman"/>
          <w:sz w:val="24"/>
          <w:szCs w:val="24"/>
        </w:rPr>
        <w:t>, organizohen si njësi të kërkimit shkencor që realizojnë kërkim shkencor të pavarur</w:t>
      </w:r>
      <w:r w:rsidR="00381E6C" w:rsidRPr="00D75295">
        <w:rPr>
          <w:rFonts w:ascii="Times New Roman" w:eastAsia="Times New Roman" w:hAnsi="Times New Roman" w:cs="Times New Roman"/>
          <w:sz w:val="24"/>
          <w:szCs w:val="24"/>
        </w:rPr>
        <w:t>.</w:t>
      </w:r>
    </w:p>
    <w:p w14:paraId="30A3C2CA" w14:textId="77777777" w:rsidR="000E28B3" w:rsidRPr="00D75295" w:rsidRDefault="000E28B3" w:rsidP="000E28B3">
      <w:pPr>
        <w:pStyle w:val="ListParagraph"/>
        <w:numPr>
          <w:ilvl w:val="0"/>
          <w:numId w:val="26"/>
        </w:num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Për interesa të përbashkëta kërkimore, studimore dhe zhvillimore institucionet apo njësitë e kërkimit shkencor mund të krijojnë bashkëpunime në kuadër të marrëveshjeve të përbashkëta në përputhje me aktet rregullatore të tyre.</w:t>
      </w:r>
    </w:p>
    <w:p w14:paraId="3349C6D9" w14:textId="77777777" w:rsidR="000E28B3" w:rsidRPr="00D75295" w:rsidRDefault="000E28B3" w:rsidP="000E28B3">
      <w:pPr>
        <w:spacing w:after="0" w:line="276" w:lineRule="auto"/>
        <w:jc w:val="both"/>
        <w:rPr>
          <w:rFonts w:ascii="Times New Roman" w:hAnsi="Times New Roman" w:cs="Times New Roman"/>
          <w:sz w:val="24"/>
          <w:szCs w:val="24"/>
        </w:rPr>
      </w:pPr>
    </w:p>
    <w:p w14:paraId="305E45C7" w14:textId="6488E460" w:rsidR="000E28B3" w:rsidRPr="00D75295" w:rsidRDefault="000E28B3" w:rsidP="000E28B3">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Neni 13</w:t>
      </w:r>
    </w:p>
    <w:p w14:paraId="2BA7C00E" w14:textId="77777777" w:rsidR="000E28B3" w:rsidRPr="00D75295" w:rsidRDefault="000E28B3" w:rsidP="000E28B3">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Institucioni i kërkimit shkencor</w:t>
      </w:r>
    </w:p>
    <w:p w14:paraId="5D7FADFA" w14:textId="77777777" w:rsidR="000E28B3" w:rsidRPr="00D75295" w:rsidRDefault="000E28B3" w:rsidP="000E28B3">
      <w:pPr>
        <w:spacing w:after="0" w:line="276" w:lineRule="auto"/>
        <w:jc w:val="center"/>
        <w:rPr>
          <w:rFonts w:ascii="Times New Roman" w:hAnsi="Times New Roman" w:cs="Times New Roman"/>
          <w:b/>
          <w:bCs/>
          <w:sz w:val="24"/>
          <w:szCs w:val="24"/>
        </w:rPr>
      </w:pPr>
    </w:p>
    <w:p w14:paraId="0642484F" w14:textId="77777777" w:rsidR="000E28B3" w:rsidRPr="00D75295" w:rsidRDefault="000E28B3" w:rsidP="000E28B3">
      <w:pPr>
        <w:numPr>
          <w:ilvl w:val="0"/>
          <w:numId w:val="68"/>
        </w:numPr>
        <w:pBdr>
          <w:top w:val="nil"/>
          <w:left w:val="nil"/>
          <w:bottom w:val="nil"/>
          <w:right w:val="nil"/>
          <w:between w:val="nil"/>
        </w:pBdr>
        <w:spacing w:after="0" w:line="276" w:lineRule="auto"/>
        <w:ind w:left="360" w:hanging="270"/>
        <w:jc w:val="both"/>
        <w:rPr>
          <w:rFonts w:ascii="Times New Roman" w:hAnsi="Times New Roman" w:cs="Times New Roman"/>
          <w:sz w:val="24"/>
          <w:szCs w:val="24"/>
        </w:rPr>
      </w:pPr>
      <w:r w:rsidRPr="00D75295">
        <w:rPr>
          <w:rFonts w:ascii="Times New Roman" w:hAnsi="Times New Roman" w:cs="Times New Roman"/>
          <w:sz w:val="24"/>
          <w:szCs w:val="24"/>
        </w:rPr>
        <w:lastRenderedPageBreak/>
        <w:t xml:space="preserve">Organet drejtuese të institucionit të kërkimit shkencor janë Këshilli Shkencor dhe drejtuesi i institucionit kërkimor. </w:t>
      </w:r>
    </w:p>
    <w:p w14:paraId="37DCB52C" w14:textId="01FFA1A6" w:rsidR="000E28B3" w:rsidRPr="00D75295" w:rsidRDefault="000E28B3" w:rsidP="000E28B3">
      <w:pPr>
        <w:numPr>
          <w:ilvl w:val="0"/>
          <w:numId w:val="68"/>
        </w:numPr>
        <w:pBdr>
          <w:top w:val="nil"/>
          <w:left w:val="nil"/>
          <w:bottom w:val="nil"/>
          <w:right w:val="nil"/>
          <w:between w:val="nil"/>
        </w:pBdr>
        <w:spacing w:after="0" w:line="276" w:lineRule="auto"/>
        <w:ind w:left="360" w:hanging="270"/>
        <w:jc w:val="both"/>
        <w:rPr>
          <w:rFonts w:ascii="Times New Roman" w:hAnsi="Times New Roman" w:cs="Times New Roman"/>
          <w:sz w:val="24"/>
          <w:szCs w:val="24"/>
        </w:rPr>
      </w:pPr>
      <w:r w:rsidRPr="00D75295">
        <w:rPr>
          <w:rFonts w:ascii="Times New Roman" w:hAnsi="Times New Roman" w:cs="Times New Roman"/>
          <w:sz w:val="24"/>
          <w:szCs w:val="24"/>
        </w:rPr>
        <w:t xml:space="preserve">Këshilli Shkencor i institucionit kërkimit shkencor është organi më i lartë vendimmarrës për drejtimin dhe vlerësimin e veprimtarisë shkencore të tij. Këshilli shkencor përbëhet nga jo më pak se </w:t>
      </w:r>
      <w:r w:rsidR="009D7AAB">
        <w:rPr>
          <w:rFonts w:ascii="Times New Roman" w:hAnsi="Times New Roman" w:cs="Times New Roman"/>
          <w:sz w:val="24"/>
          <w:szCs w:val="24"/>
        </w:rPr>
        <w:t>7</w:t>
      </w:r>
      <w:r w:rsidRPr="00D75295">
        <w:rPr>
          <w:rFonts w:ascii="Times New Roman" w:hAnsi="Times New Roman" w:cs="Times New Roman"/>
          <w:sz w:val="24"/>
          <w:szCs w:val="24"/>
        </w:rPr>
        <w:t xml:space="preserve"> anëtarë, që përfaqësojnë njësitë përbërëse të institucionit të kërkimit.</w:t>
      </w:r>
    </w:p>
    <w:p w14:paraId="291F34D9" w14:textId="77777777" w:rsidR="000E28B3" w:rsidRPr="00D75295" w:rsidRDefault="000E28B3" w:rsidP="000E28B3">
      <w:pPr>
        <w:numPr>
          <w:ilvl w:val="0"/>
          <w:numId w:val="68"/>
        </w:numPr>
        <w:pBdr>
          <w:top w:val="nil"/>
          <w:left w:val="nil"/>
          <w:bottom w:val="nil"/>
          <w:right w:val="nil"/>
          <w:between w:val="nil"/>
        </w:pBdr>
        <w:spacing w:after="0" w:line="276" w:lineRule="auto"/>
        <w:ind w:left="360" w:hanging="270"/>
        <w:jc w:val="both"/>
        <w:rPr>
          <w:rFonts w:ascii="Times New Roman" w:hAnsi="Times New Roman" w:cs="Times New Roman"/>
          <w:sz w:val="24"/>
          <w:szCs w:val="24"/>
        </w:rPr>
      </w:pPr>
      <w:r w:rsidRPr="00D75295">
        <w:rPr>
          <w:rFonts w:ascii="Times New Roman" w:hAnsi="Times New Roman" w:cs="Times New Roman"/>
          <w:sz w:val="24"/>
          <w:szCs w:val="24"/>
        </w:rPr>
        <w:t>Këshilli Shkencor i institucionit të kërkimit shkencor ka këto kompetenca:</w:t>
      </w:r>
    </w:p>
    <w:p w14:paraId="2D3B36D5" w14:textId="77777777" w:rsidR="000E28B3" w:rsidRPr="00D75295" w:rsidRDefault="000E28B3" w:rsidP="000E28B3">
      <w:pPr>
        <w:numPr>
          <w:ilvl w:val="1"/>
          <w:numId w:val="30"/>
        </w:numPr>
        <w:tabs>
          <w:tab w:val="left" w:pos="630"/>
        </w:tabs>
        <w:spacing w:after="0" w:line="276" w:lineRule="auto"/>
        <w:ind w:left="540" w:hanging="180"/>
        <w:jc w:val="both"/>
        <w:rPr>
          <w:rFonts w:ascii="Times New Roman" w:hAnsi="Times New Roman" w:cs="Times New Roman"/>
          <w:sz w:val="24"/>
          <w:szCs w:val="24"/>
        </w:rPr>
      </w:pPr>
      <w:r w:rsidRPr="00D75295">
        <w:rPr>
          <w:rFonts w:ascii="Times New Roman" w:hAnsi="Times New Roman" w:cs="Times New Roman"/>
          <w:sz w:val="24"/>
          <w:szCs w:val="24"/>
        </w:rPr>
        <w:t xml:space="preserve">përcakton politikat dhe planin strategjik, të lidhura me fushat e kërkimit shkencor në përputhje me misionin e </w:t>
      </w:r>
      <w:r w:rsidRPr="00D75295">
        <w:rPr>
          <w:rFonts w:ascii="Times New Roman" w:eastAsia="Times New Roman" w:hAnsi="Times New Roman" w:cs="Times New Roman"/>
          <w:sz w:val="24"/>
          <w:szCs w:val="24"/>
        </w:rPr>
        <w:t>institucionit;</w:t>
      </w:r>
    </w:p>
    <w:p w14:paraId="53B36697" w14:textId="77777777" w:rsidR="000E28B3" w:rsidRPr="00D75295" w:rsidRDefault="000E28B3" w:rsidP="000E28B3">
      <w:pPr>
        <w:numPr>
          <w:ilvl w:val="1"/>
          <w:numId w:val="30"/>
        </w:numPr>
        <w:tabs>
          <w:tab w:val="left" w:pos="630"/>
        </w:tabs>
        <w:spacing w:after="0" w:line="276" w:lineRule="auto"/>
        <w:ind w:left="540" w:hanging="180"/>
        <w:jc w:val="both"/>
        <w:rPr>
          <w:rFonts w:ascii="Times New Roman" w:hAnsi="Times New Roman" w:cs="Times New Roman"/>
          <w:sz w:val="24"/>
          <w:szCs w:val="24"/>
        </w:rPr>
      </w:pPr>
      <w:r w:rsidRPr="00D75295">
        <w:rPr>
          <w:rFonts w:ascii="Times New Roman" w:hAnsi="Times New Roman" w:cs="Times New Roman"/>
          <w:sz w:val="24"/>
          <w:szCs w:val="24"/>
        </w:rPr>
        <w:t xml:space="preserve">miraton rregulloren e </w:t>
      </w:r>
      <w:r w:rsidRPr="00D75295">
        <w:rPr>
          <w:rFonts w:ascii="Times New Roman" w:eastAsia="Times New Roman" w:hAnsi="Times New Roman" w:cs="Times New Roman"/>
          <w:sz w:val="24"/>
          <w:szCs w:val="24"/>
        </w:rPr>
        <w:t>brendshme të institucionit</w:t>
      </w:r>
      <w:r w:rsidRPr="00D75295">
        <w:rPr>
          <w:rFonts w:ascii="Times New Roman" w:hAnsi="Times New Roman" w:cs="Times New Roman"/>
          <w:sz w:val="24"/>
          <w:szCs w:val="24"/>
        </w:rPr>
        <w:t>;</w:t>
      </w:r>
    </w:p>
    <w:p w14:paraId="24738733" w14:textId="77777777" w:rsidR="000E28B3" w:rsidRPr="00D75295" w:rsidRDefault="000E28B3" w:rsidP="000E28B3">
      <w:pPr>
        <w:numPr>
          <w:ilvl w:val="1"/>
          <w:numId w:val="30"/>
        </w:numPr>
        <w:tabs>
          <w:tab w:val="left" w:pos="630"/>
        </w:tabs>
        <w:spacing w:after="0" w:line="276" w:lineRule="auto"/>
        <w:ind w:left="540" w:hanging="180"/>
        <w:jc w:val="both"/>
        <w:rPr>
          <w:rFonts w:ascii="Times New Roman" w:hAnsi="Times New Roman" w:cs="Times New Roman"/>
          <w:sz w:val="24"/>
          <w:szCs w:val="24"/>
        </w:rPr>
      </w:pPr>
      <w:r w:rsidRPr="00D75295">
        <w:rPr>
          <w:rFonts w:ascii="Times New Roman" w:hAnsi="Times New Roman" w:cs="Times New Roman"/>
          <w:sz w:val="24"/>
          <w:szCs w:val="24"/>
        </w:rPr>
        <w:t xml:space="preserve">miraton </w:t>
      </w:r>
      <w:r w:rsidRPr="00D75295">
        <w:rPr>
          <w:rFonts w:ascii="Times New Roman" w:eastAsia="Times New Roman" w:hAnsi="Times New Roman" w:cs="Times New Roman"/>
          <w:sz w:val="24"/>
          <w:szCs w:val="24"/>
        </w:rPr>
        <w:t>raportin</w:t>
      </w:r>
      <w:r w:rsidRPr="00D75295">
        <w:rPr>
          <w:rFonts w:ascii="Times New Roman" w:hAnsi="Times New Roman" w:cs="Times New Roman"/>
          <w:sz w:val="24"/>
          <w:szCs w:val="24"/>
        </w:rPr>
        <w:t>, planin vjetor dhe afatmesëm të veprimtarisë kërkimore shkencore;</w:t>
      </w:r>
    </w:p>
    <w:p w14:paraId="7F1668EB" w14:textId="6BA31DEC" w:rsidR="000E28B3" w:rsidRPr="00D75295" w:rsidRDefault="00404579" w:rsidP="00D81E3E">
      <w:pPr>
        <w:tabs>
          <w:tab w:val="left" w:pos="630"/>
        </w:tabs>
        <w:spacing w:after="0" w:line="276" w:lineRule="auto"/>
        <w:ind w:left="709" w:hanging="283"/>
        <w:jc w:val="both"/>
        <w:rPr>
          <w:rFonts w:ascii="Times New Roman" w:hAnsi="Times New Roman" w:cs="Times New Roman"/>
          <w:sz w:val="24"/>
          <w:szCs w:val="24"/>
        </w:rPr>
      </w:pPr>
      <w:r w:rsidRPr="00D75295">
        <w:rPr>
          <w:rFonts w:ascii="Times New Roman" w:hAnsi="Times New Roman" w:cs="Times New Roman"/>
          <w:sz w:val="24"/>
          <w:szCs w:val="24"/>
        </w:rPr>
        <w:t xml:space="preserve">ç) </w:t>
      </w:r>
      <w:r w:rsidR="000E28B3" w:rsidRPr="00D75295">
        <w:rPr>
          <w:rFonts w:ascii="Times New Roman" w:hAnsi="Times New Roman" w:cs="Times New Roman"/>
          <w:sz w:val="24"/>
          <w:szCs w:val="24"/>
        </w:rPr>
        <w:t>shqyrton dhe miraton marrëveshjet e bashkëpunimit me institucionet kombëtare dhe ndërkombëtare në përputhje me fushën e tij të veprimtarisë;</w:t>
      </w:r>
    </w:p>
    <w:p w14:paraId="19C404D2" w14:textId="77777777" w:rsidR="000E28B3" w:rsidRPr="00D75295" w:rsidRDefault="000E28B3" w:rsidP="000E28B3">
      <w:pPr>
        <w:numPr>
          <w:ilvl w:val="1"/>
          <w:numId w:val="30"/>
        </w:numPr>
        <w:tabs>
          <w:tab w:val="left" w:pos="630"/>
        </w:tabs>
        <w:spacing w:after="0" w:line="276" w:lineRule="auto"/>
        <w:ind w:left="540" w:hanging="180"/>
        <w:jc w:val="both"/>
        <w:rPr>
          <w:rFonts w:ascii="Times New Roman" w:hAnsi="Times New Roman" w:cs="Times New Roman"/>
          <w:sz w:val="24"/>
          <w:szCs w:val="24"/>
        </w:rPr>
      </w:pPr>
      <w:r w:rsidRPr="00D75295">
        <w:rPr>
          <w:rFonts w:ascii="Times New Roman" w:hAnsi="Times New Roman" w:cs="Times New Roman"/>
          <w:sz w:val="24"/>
          <w:szCs w:val="24"/>
        </w:rPr>
        <w:t>miraton rregulloren e komitetit të etikës;</w:t>
      </w:r>
    </w:p>
    <w:p w14:paraId="0FF9B319" w14:textId="1F93A70A" w:rsidR="000E28B3" w:rsidRPr="00D75295" w:rsidRDefault="00667322" w:rsidP="00D75295">
      <w:pPr>
        <w:tabs>
          <w:tab w:val="left" w:pos="630"/>
        </w:tabs>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dh)</w:t>
      </w:r>
      <w:r w:rsidR="000E28B3" w:rsidRPr="00D75295">
        <w:rPr>
          <w:rFonts w:ascii="Times New Roman" w:hAnsi="Times New Roman" w:cs="Times New Roman"/>
          <w:sz w:val="24"/>
          <w:szCs w:val="24"/>
        </w:rPr>
        <w:t xml:space="preserve"> nxit dhe mbështet zhvillimin e karrierës profesionale të punonjësve kërkimor shkencor.</w:t>
      </w:r>
    </w:p>
    <w:p w14:paraId="79589281" w14:textId="2DD26ABC" w:rsidR="000E28B3" w:rsidRPr="00D75295" w:rsidRDefault="000E28B3" w:rsidP="000E28B3">
      <w:pPr>
        <w:pStyle w:val="ListParagraph"/>
        <w:numPr>
          <w:ilvl w:val="0"/>
          <w:numId w:val="68"/>
        </w:numPr>
        <w:tabs>
          <w:tab w:val="left" w:pos="630"/>
        </w:tabs>
        <w:spacing w:after="0" w:line="276" w:lineRule="auto"/>
        <w:ind w:left="360" w:hanging="270"/>
        <w:jc w:val="both"/>
        <w:rPr>
          <w:rFonts w:ascii="Times New Roman" w:hAnsi="Times New Roman" w:cs="Times New Roman"/>
          <w:sz w:val="24"/>
          <w:szCs w:val="24"/>
        </w:rPr>
      </w:pPr>
      <w:r w:rsidRPr="00D75295">
        <w:rPr>
          <w:rFonts w:ascii="Times New Roman" w:hAnsi="Times New Roman" w:cs="Times New Roman"/>
          <w:sz w:val="24"/>
          <w:szCs w:val="24"/>
        </w:rPr>
        <w:t>Përbërja, organizimi, mënyra e përzgjedhjes dhe kompetencat e tjera të Këshillit Shkencor përcaktohen në aktin e krijimit të institucionit</w:t>
      </w:r>
      <w:r w:rsidR="00C6175A" w:rsidRPr="00D75295">
        <w:rPr>
          <w:rFonts w:ascii="Times New Roman" w:hAnsi="Times New Roman" w:cs="Times New Roman"/>
          <w:sz w:val="24"/>
          <w:szCs w:val="24"/>
        </w:rPr>
        <w:t xml:space="preserve"> dhe statut.</w:t>
      </w:r>
    </w:p>
    <w:p w14:paraId="30F7E094" w14:textId="77777777" w:rsidR="00012A65" w:rsidRPr="00D75295" w:rsidRDefault="00012A65" w:rsidP="00012A65">
      <w:pPr>
        <w:numPr>
          <w:ilvl w:val="0"/>
          <w:numId w:val="68"/>
        </w:numPr>
        <w:pBdr>
          <w:top w:val="nil"/>
          <w:left w:val="nil"/>
          <w:bottom w:val="nil"/>
          <w:right w:val="nil"/>
          <w:between w:val="nil"/>
        </w:pBdr>
        <w:spacing w:after="0" w:line="276" w:lineRule="auto"/>
        <w:ind w:left="360" w:hanging="270"/>
        <w:jc w:val="both"/>
        <w:rPr>
          <w:rFonts w:ascii="Times New Roman" w:hAnsi="Times New Roman" w:cs="Times New Roman"/>
          <w:sz w:val="24"/>
          <w:szCs w:val="24"/>
        </w:rPr>
      </w:pPr>
      <w:r w:rsidRPr="00D75295">
        <w:rPr>
          <w:rFonts w:ascii="Times New Roman" w:hAnsi="Times New Roman" w:cs="Times New Roman"/>
          <w:sz w:val="24"/>
          <w:szCs w:val="24"/>
        </w:rPr>
        <w:t xml:space="preserve">Drejtuesi i institucionit të kërkimit shkencor zgjidhet ose emërohet sipas përcaktimeve në aktin e krijimit apo rregulloren e institucionit. </w:t>
      </w:r>
    </w:p>
    <w:p w14:paraId="5C534ED1" w14:textId="77777777" w:rsidR="000E28B3" w:rsidRPr="00D75295" w:rsidRDefault="000E28B3" w:rsidP="000E28B3">
      <w:pPr>
        <w:numPr>
          <w:ilvl w:val="0"/>
          <w:numId w:val="68"/>
        </w:numPr>
        <w:pBdr>
          <w:top w:val="nil"/>
          <w:left w:val="nil"/>
          <w:bottom w:val="nil"/>
          <w:right w:val="nil"/>
          <w:between w:val="nil"/>
        </w:pBdr>
        <w:spacing w:after="0" w:line="276" w:lineRule="auto"/>
        <w:ind w:left="360" w:hanging="270"/>
        <w:jc w:val="both"/>
        <w:rPr>
          <w:rFonts w:ascii="Times New Roman" w:hAnsi="Times New Roman" w:cs="Times New Roman"/>
          <w:sz w:val="24"/>
          <w:szCs w:val="24"/>
        </w:rPr>
      </w:pPr>
      <w:r w:rsidRPr="00D75295">
        <w:rPr>
          <w:rFonts w:ascii="Times New Roman" w:hAnsi="Times New Roman" w:cs="Times New Roman"/>
          <w:sz w:val="24"/>
          <w:szCs w:val="24"/>
        </w:rPr>
        <w:t xml:space="preserve">Drejtuesi i institucionit të kërkimit shkencor është përfaqësuesi i tij dhe drejton Këshillin Shkencor. </w:t>
      </w:r>
    </w:p>
    <w:p w14:paraId="030386CA" w14:textId="18986AE4" w:rsidR="000E28B3" w:rsidRPr="00D75295" w:rsidRDefault="000E28B3" w:rsidP="000E28B3">
      <w:pPr>
        <w:numPr>
          <w:ilvl w:val="0"/>
          <w:numId w:val="68"/>
        </w:numPr>
        <w:pBdr>
          <w:top w:val="nil"/>
          <w:left w:val="nil"/>
          <w:bottom w:val="nil"/>
          <w:right w:val="nil"/>
          <w:between w:val="nil"/>
        </w:pBdr>
        <w:spacing w:after="0" w:line="276" w:lineRule="auto"/>
        <w:ind w:left="360" w:hanging="270"/>
        <w:jc w:val="both"/>
        <w:rPr>
          <w:rFonts w:ascii="Times New Roman" w:hAnsi="Times New Roman" w:cs="Times New Roman"/>
          <w:sz w:val="24"/>
          <w:szCs w:val="24"/>
        </w:rPr>
      </w:pPr>
      <w:r w:rsidRPr="00D75295">
        <w:rPr>
          <w:rFonts w:ascii="Times New Roman" w:eastAsia="Times New Roman" w:hAnsi="Times New Roman" w:cs="Times New Roman"/>
          <w:sz w:val="24"/>
          <w:szCs w:val="24"/>
        </w:rPr>
        <w:t>Struktura, përbërja, funksionimi dhe drejtimi i institucionit të kërkimit shkencor përcaktohen në aktin e krijimit të tij dhe në statut</w:t>
      </w:r>
      <w:r w:rsidR="00C6175A" w:rsidRPr="00D75295">
        <w:rPr>
          <w:rFonts w:ascii="Times New Roman" w:eastAsia="Times New Roman" w:hAnsi="Times New Roman" w:cs="Times New Roman"/>
          <w:sz w:val="24"/>
          <w:szCs w:val="24"/>
        </w:rPr>
        <w:t>.</w:t>
      </w:r>
    </w:p>
    <w:p w14:paraId="3956A536" w14:textId="77777777" w:rsidR="000E28B3" w:rsidRPr="00D75295" w:rsidRDefault="000E28B3" w:rsidP="000E28B3">
      <w:pPr>
        <w:spacing w:after="0" w:line="276" w:lineRule="auto"/>
        <w:jc w:val="both"/>
        <w:rPr>
          <w:rFonts w:ascii="Times New Roman" w:hAnsi="Times New Roman" w:cs="Times New Roman"/>
          <w:sz w:val="24"/>
          <w:szCs w:val="24"/>
        </w:rPr>
      </w:pPr>
    </w:p>
    <w:p w14:paraId="2424F905" w14:textId="04D115CE"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14</w:t>
      </w:r>
    </w:p>
    <w:p w14:paraId="3971F1BC" w14:textId="77777777"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Instituti i kërkimit shkencor</w:t>
      </w:r>
    </w:p>
    <w:p w14:paraId="6353869F" w14:textId="77777777" w:rsidR="000E28B3" w:rsidRPr="00D75295" w:rsidRDefault="000E28B3" w:rsidP="000E28B3">
      <w:pPr>
        <w:spacing w:after="0" w:line="276" w:lineRule="auto"/>
        <w:jc w:val="center"/>
        <w:rPr>
          <w:rFonts w:ascii="Times New Roman" w:hAnsi="Times New Roman" w:cs="Times New Roman"/>
          <w:b/>
          <w:sz w:val="24"/>
          <w:szCs w:val="24"/>
        </w:rPr>
      </w:pPr>
    </w:p>
    <w:p w14:paraId="16606CFD" w14:textId="77777777" w:rsidR="000E28B3" w:rsidRPr="00D75295" w:rsidRDefault="000E28B3" w:rsidP="000E28B3">
      <w:pPr>
        <w:pStyle w:val="Normal1"/>
        <w:numPr>
          <w:ilvl w:val="0"/>
          <w:numId w:val="63"/>
        </w:numPr>
        <w:spacing w:after="0" w:line="276" w:lineRule="auto"/>
        <w:ind w:left="450" w:hanging="450"/>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 xml:space="preserve">Instituti i kërkimit shkencor ka për objekt kërkimin shkencor e zbatimin e tij në një apo disa fusha të shkencës. </w:t>
      </w:r>
    </w:p>
    <w:p w14:paraId="0C41D69E" w14:textId="77777777" w:rsidR="000E28B3" w:rsidRPr="00D75295" w:rsidRDefault="000E28B3" w:rsidP="000E28B3">
      <w:pPr>
        <w:pStyle w:val="Normal1"/>
        <w:numPr>
          <w:ilvl w:val="0"/>
          <w:numId w:val="63"/>
        </w:numPr>
        <w:spacing w:after="0" w:line="276" w:lineRule="auto"/>
        <w:ind w:left="450" w:hanging="450"/>
        <w:jc w:val="both"/>
        <w:rPr>
          <w:rFonts w:ascii="Times New Roman" w:eastAsia="Times New Roman" w:hAnsi="Times New Roman" w:cs="Times New Roman"/>
          <w:sz w:val="24"/>
          <w:szCs w:val="24"/>
        </w:rPr>
      </w:pPr>
      <w:r w:rsidRPr="00D75295">
        <w:rPr>
          <w:rFonts w:ascii="Times New Roman" w:hAnsi="Times New Roman" w:cs="Times New Roman"/>
          <w:sz w:val="24"/>
          <w:szCs w:val="24"/>
        </w:rPr>
        <w:t xml:space="preserve">Organet drejtuese të institutit të kërkimit shkencor janë Këshilli Shkencor dhe drejtuesi i institutit të kërkimit shkencor. </w:t>
      </w:r>
    </w:p>
    <w:p w14:paraId="54D3216C" w14:textId="27EF5D49" w:rsidR="000E28B3" w:rsidRPr="00D75295" w:rsidRDefault="000E28B3" w:rsidP="000E28B3">
      <w:pPr>
        <w:pStyle w:val="Normal1"/>
        <w:numPr>
          <w:ilvl w:val="0"/>
          <w:numId w:val="63"/>
        </w:numPr>
        <w:spacing w:after="0" w:line="276" w:lineRule="auto"/>
        <w:ind w:left="450" w:hanging="450"/>
        <w:jc w:val="both"/>
        <w:rPr>
          <w:rFonts w:ascii="Times New Roman" w:eastAsia="Times New Roman" w:hAnsi="Times New Roman" w:cs="Times New Roman"/>
          <w:sz w:val="24"/>
          <w:szCs w:val="24"/>
        </w:rPr>
      </w:pPr>
      <w:r w:rsidRPr="00D75295">
        <w:rPr>
          <w:rFonts w:ascii="Times New Roman" w:hAnsi="Times New Roman" w:cs="Times New Roman"/>
          <w:sz w:val="24"/>
          <w:szCs w:val="24"/>
        </w:rPr>
        <w:t xml:space="preserve">Këshilli Shkencor i institutit të kërkimit shkencor është organi më i lartë vendimmarrës për drejtimin dhe vlerësimin e veprimtarisë shkencore të tij. Këshilli Shkencor përbëhet nga jo më pak se </w:t>
      </w:r>
      <w:r w:rsidR="006F28F4" w:rsidRPr="00D75295">
        <w:rPr>
          <w:rFonts w:ascii="Times New Roman" w:hAnsi="Times New Roman" w:cs="Times New Roman"/>
          <w:sz w:val="24"/>
          <w:szCs w:val="24"/>
        </w:rPr>
        <w:t xml:space="preserve">5 </w:t>
      </w:r>
      <w:r w:rsidRPr="00D75295">
        <w:rPr>
          <w:rFonts w:ascii="Times New Roman" w:hAnsi="Times New Roman" w:cs="Times New Roman"/>
          <w:sz w:val="24"/>
          <w:szCs w:val="24"/>
        </w:rPr>
        <w:t xml:space="preserve">anëtarë, që përfaqësojnë njësitë përbërëse të institutit të kërkimit shkencor. </w:t>
      </w:r>
    </w:p>
    <w:p w14:paraId="42B604A6" w14:textId="77777777" w:rsidR="000E28B3" w:rsidRPr="00D75295" w:rsidRDefault="000E28B3" w:rsidP="000E28B3">
      <w:pPr>
        <w:pStyle w:val="ListParagraph"/>
        <w:numPr>
          <w:ilvl w:val="0"/>
          <w:numId w:val="63"/>
        </w:numPr>
        <w:pBdr>
          <w:top w:val="nil"/>
          <w:left w:val="nil"/>
          <w:bottom w:val="nil"/>
          <w:right w:val="nil"/>
          <w:between w:val="nil"/>
        </w:pBd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Këshilli Shkencor i institutit të kërkimit shkencor ka këto kompetenca:</w:t>
      </w:r>
    </w:p>
    <w:p w14:paraId="5BDD3B08" w14:textId="77777777" w:rsidR="000E28B3" w:rsidRPr="00D75295" w:rsidRDefault="000E28B3" w:rsidP="00D81E3E">
      <w:pPr>
        <w:pStyle w:val="ListParagraph"/>
        <w:numPr>
          <w:ilvl w:val="1"/>
          <w:numId w:val="70"/>
        </w:numPr>
        <w:tabs>
          <w:tab w:val="left" w:pos="630"/>
        </w:tabs>
        <w:spacing w:after="0" w:line="276" w:lineRule="auto"/>
        <w:ind w:left="709" w:hanging="425"/>
        <w:jc w:val="both"/>
        <w:rPr>
          <w:rFonts w:ascii="Times New Roman" w:hAnsi="Times New Roman" w:cs="Times New Roman"/>
          <w:sz w:val="24"/>
          <w:szCs w:val="24"/>
        </w:rPr>
      </w:pPr>
      <w:r w:rsidRPr="00D75295">
        <w:rPr>
          <w:rFonts w:ascii="Times New Roman" w:hAnsi="Times New Roman" w:cs="Times New Roman"/>
          <w:sz w:val="24"/>
          <w:szCs w:val="24"/>
        </w:rPr>
        <w:t xml:space="preserve">përcakton politikat dhe planin strategjik, të lidhura me fushat e kërkimit shkencor në përputhje me misionin e </w:t>
      </w:r>
      <w:r w:rsidRPr="00D75295">
        <w:rPr>
          <w:rFonts w:ascii="Times New Roman" w:eastAsia="Times New Roman" w:hAnsi="Times New Roman" w:cs="Times New Roman"/>
          <w:sz w:val="24"/>
          <w:szCs w:val="24"/>
        </w:rPr>
        <w:t>institutit të kërkimit shkencor;</w:t>
      </w:r>
    </w:p>
    <w:p w14:paraId="512E7CDE" w14:textId="77777777" w:rsidR="000E28B3" w:rsidRPr="00D75295" w:rsidRDefault="000E28B3" w:rsidP="00D81E3E">
      <w:pPr>
        <w:numPr>
          <w:ilvl w:val="1"/>
          <w:numId w:val="70"/>
        </w:numPr>
        <w:tabs>
          <w:tab w:val="left" w:pos="630"/>
        </w:tabs>
        <w:spacing w:after="0" w:line="276" w:lineRule="auto"/>
        <w:ind w:left="709" w:hanging="425"/>
        <w:jc w:val="both"/>
        <w:rPr>
          <w:rFonts w:ascii="Times New Roman" w:hAnsi="Times New Roman" w:cs="Times New Roman"/>
          <w:sz w:val="24"/>
          <w:szCs w:val="24"/>
        </w:rPr>
      </w:pPr>
      <w:r w:rsidRPr="00D75295">
        <w:rPr>
          <w:rFonts w:ascii="Times New Roman" w:hAnsi="Times New Roman" w:cs="Times New Roman"/>
          <w:sz w:val="24"/>
          <w:szCs w:val="24"/>
        </w:rPr>
        <w:t xml:space="preserve">miraton rregulloren e </w:t>
      </w:r>
      <w:r w:rsidRPr="00D75295">
        <w:rPr>
          <w:rFonts w:ascii="Times New Roman" w:eastAsia="Times New Roman" w:hAnsi="Times New Roman" w:cs="Times New Roman"/>
          <w:sz w:val="24"/>
          <w:szCs w:val="24"/>
        </w:rPr>
        <w:t>brendshme të institutit të kërkimit shkencor</w:t>
      </w:r>
      <w:r w:rsidRPr="00D75295">
        <w:rPr>
          <w:rFonts w:ascii="Times New Roman" w:hAnsi="Times New Roman" w:cs="Times New Roman"/>
          <w:sz w:val="24"/>
          <w:szCs w:val="24"/>
        </w:rPr>
        <w:t>;</w:t>
      </w:r>
    </w:p>
    <w:p w14:paraId="7F793E1D" w14:textId="77777777" w:rsidR="000E28B3" w:rsidRPr="00D75295" w:rsidRDefault="000E28B3" w:rsidP="00D81E3E">
      <w:pPr>
        <w:numPr>
          <w:ilvl w:val="1"/>
          <w:numId w:val="70"/>
        </w:numPr>
        <w:tabs>
          <w:tab w:val="left" w:pos="630"/>
        </w:tabs>
        <w:spacing w:after="0" w:line="276" w:lineRule="auto"/>
        <w:ind w:left="709" w:hanging="425"/>
        <w:jc w:val="both"/>
        <w:rPr>
          <w:rFonts w:ascii="Times New Roman" w:hAnsi="Times New Roman" w:cs="Times New Roman"/>
          <w:sz w:val="24"/>
          <w:szCs w:val="24"/>
        </w:rPr>
      </w:pPr>
      <w:r w:rsidRPr="00D75295">
        <w:rPr>
          <w:rFonts w:ascii="Times New Roman" w:hAnsi="Times New Roman" w:cs="Times New Roman"/>
          <w:sz w:val="24"/>
          <w:szCs w:val="24"/>
        </w:rPr>
        <w:t xml:space="preserve">miraton </w:t>
      </w:r>
      <w:r w:rsidRPr="00D75295">
        <w:rPr>
          <w:rFonts w:ascii="Times New Roman" w:eastAsia="Times New Roman" w:hAnsi="Times New Roman" w:cs="Times New Roman"/>
          <w:sz w:val="24"/>
          <w:szCs w:val="24"/>
        </w:rPr>
        <w:t>raportin</w:t>
      </w:r>
      <w:r w:rsidRPr="00D75295">
        <w:rPr>
          <w:rFonts w:ascii="Times New Roman" w:hAnsi="Times New Roman" w:cs="Times New Roman"/>
          <w:sz w:val="24"/>
          <w:szCs w:val="24"/>
        </w:rPr>
        <w:t>, planin vjetor dhe afatmesëm të veprimtarisë kërkimore shkencore;</w:t>
      </w:r>
    </w:p>
    <w:p w14:paraId="6950ED32" w14:textId="77777777" w:rsidR="000E28B3" w:rsidRPr="00D75295" w:rsidRDefault="000E28B3" w:rsidP="00D81E3E">
      <w:pPr>
        <w:tabs>
          <w:tab w:val="left" w:pos="630"/>
        </w:tabs>
        <w:spacing w:after="0" w:line="276" w:lineRule="auto"/>
        <w:ind w:left="709" w:hanging="425"/>
        <w:jc w:val="both"/>
        <w:rPr>
          <w:rFonts w:ascii="Times New Roman" w:hAnsi="Times New Roman" w:cs="Times New Roman"/>
          <w:sz w:val="24"/>
          <w:szCs w:val="24"/>
        </w:rPr>
      </w:pPr>
      <w:r w:rsidRPr="00D75295">
        <w:rPr>
          <w:rFonts w:ascii="Times New Roman" w:hAnsi="Times New Roman" w:cs="Times New Roman"/>
          <w:sz w:val="24"/>
          <w:szCs w:val="24"/>
        </w:rPr>
        <w:t>ç)  shqyrton dhe miraton marrëveshjet e bashkëpunimit me institucionet kombëtare dhe ndërkombëtare në përputhje me fushën e tij të veprimtarisë;</w:t>
      </w:r>
    </w:p>
    <w:p w14:paraId="60A8915F" w14:textId="77777777" w:rsidR="000E28B3" w:rsidRPr="00D75295" w:rsidRDefault="000E28B3" w:rsidP="00D81E3E">
      <w:pPr>
        <w:numPr>
          <w:ilvl w:val="1"/>
          <w:numId w:val="70"/>
        </w:numPr>
        <w:tabs>
          <w:tab w:val="left" w:pos="630"/>
        </w:tabs>
        <w:spacing w:after="0" w:line="276" w:lineRule="auto"/>
        <w:ind w:left="709" w:hanging="425"/>
        <w:jc w:val="both"/>
        <w:rPr>
          <w:rFonts w:ascii="Times New Roman" w:hAnsi="Times New Roman" w:cs="Times New Roman"/>
          <w:sz w:val="24"/>
          <w:szCs w:val="24"/>
        </w:rPr>
      </w:pPr>
      <w:r w:rsidRPr="00D75295">
        <w:rPr>
          <w:rFonts w:ascii="Times New Roman" w:hAnsi="Times New Roman" w:cs="Times New Roman"/>
          <w:sz w:val="24"/>
          <w:szCs w:val="24"/>
        </w:rPr>
        <w:t>miraton rregulloren e komitetit të etikës;</w:t>
      </w:r>
    </w:p>
    <w:p w14:paraId="3DDDCD2B" w14:textId="77777777" w:rsidR="000E28B3" w:rsidRPr="00D75295" w:rsidRDefault="000E28B3" w:rsidP="00D81E3E">
      <w:pPr>
        <w:tabs>
          <w:tab w:val="left" w:pos="630"/>
        </w:tabs>
        <w:spacing w:after="0" w:line="276" w:lineRule="auto"/>
        <w:ind w:left="709" w:hanging="425"/>
        <w:jc w:val="both"/>
        <w:rPr>
          <w:rFonts w:ascii="Times New Roman" w:hAnsi="Times New Roman" w:cs="Times New Roman"/>
          <w:sz w:val="24"/>
          <w:szCs w:val="24"/>
        </w:rPr>
      </w:pPr>
      <w:r w:rsidRPr="00D75295">
        <w:rPr>
          <w:rFonts w:ascii="Times New Roman" w:hAnsi="Times New Roman" w:cs="Times New Roman"/>
          <w:sz w:val="24"/>
          <w:szCs w:val="24"/>
        </w:rPr>
        <w:t xml:space="preserve">dh)  nxit dhe mbështet zhvillimin e karrierës profesionale të punonjësve kërkimor </w:t>
      </w:r>
    </w:p>
    <w:p w14:paraId="0114B46E" w14:textId="77777777" w:rsidR="000E28B3" w:rsidRPr="00D75295" w:rsidRDefault="000E28B3" w:rsidP="00D81E3E">
      <w:pPr>
        <w:tabs>
          <w:tab w:val="left" w:pos="630"/>
        </w:tabs>
        <w:spacing w:after="0" w:line="276" w:lineRule="auto"/>
        <w:ind w:left="709" w:hanging="425"/>
        <w:jc w:val="both"/>
        <w:rPr>
          <w:rFonts w:ascii="Times New Roman" w:hAnsi="Times New Roman" w:cs="Times New Roman"/>
          <w:sz w:val="24"/>
          <w:szCs w:val="24"/>
        </w:rPr>
      </w:pPr>
      <w:r w:rsidRPr="00D75295">
        <w:rPr>
          <w:rFonts w:ascii="Times New Roman" w:hAnsi="Times New Roman" w:cs="Times New Roman"/>
          <w:sz w:val="24"/>
          <w:szCs w:val="24"/>
        </w:rPr>
        <w:t xml:space="preserve">       shkencor.</w:t>
      </w:r>
    </w:p>
    <w:p w14:paraId="125A9038" w14:textId="24DA7E15" w:rsidR="000E28B3" w:rsidRPr="00D75295" w:rsidRDefault="000E28B3" w:rsidP="000E28B3">
      <w:pPr>
        <w:pStyle w:val="Normal1"/>
        <w:numPr>
          <w:ilvl w:val="0"/>
          <w:numId w:val="63"/>
        </w:numPr>
        <w:spacing w:after="0" w:line="276" w:lineRule="auto"/>
        <w:ind w:left="450" w:hanging="450"/>
        <w:jc w:val="both"/>
        <w:rPr>
          <w:rFonts w:ascii="Times New Roman" w:eastAsia="Times New Roman" w:hAnsi="Times New Roman" w:cs="Times New Roman"/>
          <w:sz w:val="24"/>
          <w:szCs w:val="24"/>
        </w:rPr>
      </w:pPr>
      <w:r w:rsidRPr="00D75295">
        <w:rPr>
          <w:rFonts w:ascii="Times New Roman" w:hAnsi="Times New Roman" w:cs="Times New Roman"/>
          <w:sz w:val="24"/>
          <w:szCs w:val="24"/>
        </w:rPr>
        <w:lastRenderedPageBreak/>
        <w:t xml:space="preserve">Përbërja, organizimi, mënyra e përzgjedhjes dhe kompetencat e tjera të Këshillit Shkencor përcaktohen në </w:t>
      </w:r>
      <w:r w:rsidR="006F28F4" w:rsidRPr="00D75295">
        <w:rPr>
          <w:rFonts w:ascii="Times New Roman" w:hAnsi="Times New Roman" w:cs="Times New Roman"/>
          <w:sz w:val="24"/>
          <w:szCs w:val="24"/>
        </w:rPr>
        <w:t>rregulloren e K</w:t>
      </w:r>
      <w:r w:rsidR="00DD31FC" w:rsidRPr="00D75295">
        <w:rPr>
          <w:rFonts w:ascii="Times New Roman" w:hAnsi="Times New Roman" w:cs="Times New Roman"/>
          <w:sz w:val="24"/>
          <w:szCs w:val="24"/>
        </w:rPr>
        <w:t>ë</w:t>
      </w:r>
      <w:r w:rsidR="006F28F4" w:rsidRPr="00D75295">
        <w:rPr>
          <w:rFonts w:ascii="Times New Roman" w:hAnsi="Times New Roman" w:cs="Times New Roman"/>
          <w:sz w:val="24"/>
          <w:szCs w:val="24"/>
        </w:rPr>
        <w:t>shillit.</w:t>
      </w:r>
    </w:p>
    <w:p w14:paraId="375B66EC" w14:textId="6D23A6D2" w:rsidR="000E28B3" w:rsidRPr="00D75295" w:rsidRDefault="000E28B3" w:rsidP="000E28B3">
      <w:pPr>
        <w:pStyle w:val="Normal1"/>
        <w:numPr>
          <w:ilvl w:val="0"/>
          <w:numId w:val="63"/>
        </w:numPr>
        <w:spacing w:after="0" w:line="276" w:lineRule="auto"/>
        <w:ind w:left="450" w:hanging="450"/>
        <w:jc w:val="both"/>
        <w:rPr>
          <w:rFonts w:ascii="Times New Roman" w:eastAsia="Times New Roman" w:hAnsi="Times New Roman" w:cs="Times New Roman"/>
          <w:sz w:val="24"/>
          <w:szCs w:val="24"/>
        </w:rPr>
      </w:pPr>
      <w:r w:rsidRPr="00D75295">
        <w:rPr>
          <w:rFonts w:ascii="Times New Roman" w:hAnsi="Times New Roman" w:cs="Times New Roman"/>
          <w:sz w:val="24"/>
          <w:szCs w:val="24"/>
        </w:rPr>
        <w:t>Drejtuesi i institutit të kërkimit shkencor zgjidhet ose emërohet sipas përcaktimeve në statutin përkatës apo aktin e krijimit</w:t>
      </w:r>
    </w:p>
    <w:p w14:paraId="48884204" w14:textId="77777777" w:rsidR="000E28B3" w:rsidRPr="00D75295" w:rsidRDefault="000E28B3" w:rsidP="000E28B3">
      <w:pPr>
        <w:pStyle w:val="Normal1"/>
        <w:numPr>
          <w:ilvl w:val="0"/>
          <w:numId w:val="63"/>
        </w:numPr>
        <w:spacing w:after="0" w:line="276" w:lineRule="auto"/>
        <w:ind w:left="450" w:hanging="450"/>
        <w:jc w:val="both"/>
        <w:rPr>
          <w:rFonts w:ascii="Times New Roman" w:eastAsia="Times New Roman" w:hAnsi="Times New Roman" w:cs="Times New Roman"/>
          <w:sz w:val="24"/>
          <w:szCs w:val="24"/>
        </w:rPr>
      </w:pPr>
      <w:r w:rsidRPr="00D75295">
        <w:rPr>
          <w:rFonts w:ascii="Times New Roman" w:hAnsi="Times New Roman" w:cs="Times New Roman"/>
          <w:sz w:val="24"/>
          <w:szCs w:val="24"/>
        </w:rPr>
        <w:t xml:space="preserve">Drejtuesi i institutit kërkimor është përfaqësuesi i tij dhe drejton Këshillin Shkencor. </w:t>
      </w:r>
    </w:p>
    <w:p w14:paraId="2E59602E" w14:textId="10E700CB" w:rsidR="000E28B3" w:rsidRPr="00D75295" w:rsidRDefault="000E28B3" w:rsidP="000E28B3">
      <w:pPr>
        <w:pStyle w:val="Normal1"/>
        <w:numPr>
          <w:ilvl w:val="0"/>
          <w:numId w:val="63"/>
        </w:numPr>
        <w:spacing w:after="0" w:line="276" w:lineRule="auto"/>
        <w:ind w:left="450" w:hanging="450"/>
        <w:jc w:val="both"/>
        <w:rPr>
          <w:rFonts w:ascii="Times New Roman" w:eastAsia="Times New Roman" w:hAnsi="Times New Roman" w:cs="Times New Roman"/>
          <w:sz w:val="24"/>
          <w:szCs w:val="24"/>
        </w:rPr>
      </w:pPr>
      <w:r w:rsidRPr="00D75295">
        <w:rPr>
          <w:rFonts w:ascii="Times New Roman" w:eastAsia="Times New Roman" w:hAnsi="Times New Roman" w:cs="Times New Roman"/>
          <w:sz w:val="24"/>
          <w:szCs w:val="24"/>
        </w:rPr>
        <w:t>Struktura, përbërja, funksionimi dhe drejtimi i institutit përcaktohen në  aktin e krijimit të tij dhe në statut</w:t>
      </w:r>
      <w:r w:rsidR="00C6175A" w:rsidRPr="00D75295">
        <w:rPr>
          <w:rFonts w:ascii="Times New Roman" w:eastAsia="Times New Roman" w:hAnsi="Times New Roman" w:cs="Times New Roman"/>
          <w:sz w:val="24"/>
          <w:szCs w:val="24"/>
        </w:rPr>
        <w:t>.</w:t>
      </w:r>
    </w:p>
    <w:p w14:paraId="5F8E58E5" w14:textId="77777777" w:rsidR="000E28B3" w:rsidRPr="00D75295" w:rsidRDefault="000E28B3" w:rsidP="000E28B3">
      <w:pPr>
        <w:spacing w:after="0" w:line="276" w:lineRule="auto"/>
        <w:ind w:left="90"/>
        <w:jc w:val="both"/>
        <w:rPr>
          <w:rFonts w:ascii="Times New Roman" w:hAnsi="Times New Roman" w:cs="Times New Roman"/>
          <w:sz w:val="24"/>
          <w:szCs w:val="24"/>
        </w:rPr>
      </w:pPr>
    </w:p>
    <w:p w14:paraId="72F52294" w14:textId="774D83AA"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15</w:t>
      </w:r>
    </w:p>
    <w:p w14:paraId="413C7C5B" w14:textId="1B6A84E9" w:rsidR="000E28B3" w:rsidRPr="00D75295" w:rsidRDefault="000E28B3" w:rsidP="000E28B3">
      <w:pPr>
        <w:pStyle w:val="Normal1"/>
        <w:spacing w:after="0" w:line="276" w:lineRule="auto"/>
        <w:jc w:val="center"/>
        <w:rPr>
          <w:rFonts w:ascii="Times New Roman" w:eastAsia="Times New Roman" w:hAnsi="Times New Roman" w:cs="Times New Roman"/>
          <w:b/>
          <w:sz w:val="24"/>
          <w:szCs w:val="24"/>
        </w:rPr>
      </w:pPr>
      <w:r w:rsidRPr="00D75295">
        <w:rPr>
          <w:rFonts w:ascii="Times New Roman" w:eastAsia="Times New Roman" w:hAnsi="Times New Roman" w:cs="Times New Roman"/>
          <w:b/>
          <w:sz w:val="24"/>
          <w:szCs w:val="24"/>
        </w:rPr>
        <w:t>Njësitë e pavarura të kërkimit shkencor</w:t>
      </w:r>
    </w:p>
    <w:p w14:paraId="487B7AD0" w14:textId="77777777" w:rsidR="000E28B3" w:rsidRPr="00D75295" w:rsidRDefault="000E28B3" w:rsidP="000E28B3">
      <w:pPr>
        <w:spacing w:after="0" w:line="276" w:lineRule="auto"/>
        <w:jc w:val="center"/>
        <w:rPr>
          <w:rFonts w:ascii="Times New Roman" w:hAnsi="Times New Roman" w:cs="Times New Roman"/>
          <w:b/>
          <w:sz w:val="24"/>
          <w:szCs w:val="24"/>
        </w:rPr>
      </w:pPr>
    </w:p>
    <w:p w14:paraId="4423498A" w14:textId="402BB79B" w:rsidR="000E28B3" w:rsidRPr="00D75295" w:rsidRDefault="000E28B3" w:rsidP="000E28B3">
      <w:pPr>
        <w:numPr>
          <w:ilvl w:val="2"/>
          <w:numId w:val="30"/>
        </w:num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 xml:space="preserve">Njësitë </w:t>
      </w:r>
      <w:r w:rsidRPr="00D75295">
        <w:rPr>
          <w:rFonts w:ascii="Times New Roman" w:eastAsia="Times New Roman" w:hAnsi="Times New Roman" w:cs="Times New Roman"/>
          <w:bCs/>
          <w:sz w:val="24"/>
          <w:szCs w:val="24"/>
        </w:rPr>
        <w:t>e pavarura t</w:t>
      </w:r>
      <w:r w:rsidR="00AD56E4" w:rsidRPr="00D75295">
        <w:rPr>
          <w:rFonts w:ascii="Times New Roman" w:eastAsia="Times New Roman" w:hAnsi="Times New Roman" w:cs="Times New Roman"/>
          <w:bCs/>
          <w:sz w:val="24"/>
          <w:szCs w:val="24"/>
        </w:rPr>
        <w:t>ë</w:t>
      </w:r>
      <w:r w:rsidRPr="00D75295">
        <w:rPr>
          <w:rFonts w:ascii="Times New Roman" w:hAnsi="Times New Roman" w:cs="Times New Roman"/>
          <w:sz w:val="24"/>
          <w:szCs w:val="24"/>
        </w:rPr>
        <w:t xml:space="preserve"> kërkimit shkencor organizohen si departamente, qendra kërkimore, laboratorë kërkimorë ose qendra eksperimentale</w:t>
      </w:r>
      <w:r w:rsidRPr="00D75295">
        <w:rPr>
          <w:rFonts w:ascii="Times New Roman" w:eastAsia="Times New Roman" w:hAnsi="Times New Roman" w:cs="Times New Roman"/>
          <w:sz w:val="24"/>
          <w:szCs w:val="24"/>
        </w:rPr>
        <w:t xml:space="preserve"> dhe ushtrojnë aktivitetin </w:t>
      </w:r>
      <w:r w:rsidR="00404579" w:rsidRPr="00D75295">
        <w:rPr>
          <w:rFonts w:ascii="Times New Roman" w:eastAsia="Times New Roman" w:hAnsi="Times New Roman" w:cs="Times New Roman"/>
          <w:sz w:val="24"/>
          <w:szCs w:val="24"/>
        </w:rPr>
        <w:t xml:space="preserve">në mënyrë të pavarur pa qenë </w:t>
      </w:r>
      <w:r w:rsidRPr="00D75295">
        <w:rPr>
          <w:rFonts w:ascii="Times New Roman" w:eastAsia="Times New Roman" w:hAnsi="Times New Roman" w:cs="Times New Roman"/>
          <w:sz w:val="24"/>
          <w:szCs w:val="24"/>
        </w:rPr>
        <w:t>pjesë e një institucioni ose instituti kërkimor</w:t>
      </w:r>
      <w:r w:rsidR="00C6175A" w:rsidRPr="00D75295">
        <w:rPr>
          <w:rFonts w:ascii="Times New Roman" w:eastAsia="Times New Roman" w:hAnsi="Times New Roman" w:cs="Times New Roman"/>
          <w:sz w:val="24"/>
          <w:szCs w:val="24"/>
        </w:rPr>
        <w:t xml:space="preserve"> shkencor.</w:t>
      </w:r>
    </w:p>
    <w:p w14:paraId="18C91405" w14:textId="05E39BD7" w:rsidR="000E28B3" w:rsidRPr="00D75295" w:rsidRDefault="000E28B3" w:rsidP="000E28B3">
      <w:pPr>
        <w:numPr>
          <w:ilvl w:val="2"/>
          <w:numId w:val="30"/>
        </w:num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 xml:space="preserve">Njësitë </w:t>
      </w:r>
      <w:r w:rsidRPr="00D75295">
        <w:rPr>
          <w:rFonts w:ascii="Times New Roman" w:eastAsia="Times New Roman" w:hAnsi="Times New Roman" w:cs="Times New Roman"/>
          <w:bCs/>
          <w:sz w:val="24"/>
          <w:szCs w:val="24"/>
        </w:rPr>
        <w:t>e pavarura t</w:t>
      </w:r>
      <w:r w:rsidR="00AD56E4" w:rsidRPr="00D75295">
        <w:rPr>
          <w:rFonts w:ascii="Times New Roman" w:eastAsia="Times New Roman" w:hAnsi="Times New Roman" w:cs="Times New Roman"/>
          <w:bCs/>
          <w:sz w:val="24"/>
          <w:szCs w:val="24"/>
        </w:rPr>
        <w:t>ë</w:t>
      </w:r>
      <w:r w:rsidRPr="00D75295">
        <w:rPr>
          <w:rFonts w:ascii="Times New Roman" w:hAnsi="Times New Roman" w:cs="Times New Roman"/>
          <w:sz w:val="24"/>
          <w:szCs w:val="24"/>
        </w:rPr>
        <w:t xml:space="preserve"> kërkimit shkencor</w:t>
      </w:r>
      <w:r w:rsidR="00C6175A" w:rsidRPr="00D75295">
        <w:rPr>
          <w:rFonts w:ascii="Times New Roman" w:hAnsi="Times New Roman" w:cs="Times New Roman"/>
          <w:sz w:val="24"/>
          <w:szCs w:val="24"/>
        </w:rPr>
        <w:t>,</w:t>
      </w:r>
      <w:r w:rsidRPr="00D75295">
        <w:rPr>
          <w:rFonts w:ascii="Times New Roman" w:hAnsi="Times New Roman" w:cs="Times New Roman"/>
          <w:sz w:val="24"/>
          <w:szCs w:val="24"/>
        </w:rPr>
        <w:t xml:space="preserve"> si më sipër mund të ushtrojnë aktivitetin e tyre kërkimore edhe në mënyrë të pavarur.</w:t>
      </w:r>
    </w:p>
    <w:p w14:paraId="7511B1F8" w14:textId="0BC3B32A" w:rsidR="000E28B3" w:rsidRPr="00D75295" w:rsidRDefault="000E28B3" w:rsidP="000E28B3">
      <w:pPr>
        <w:numPr>
          <w:ilvl w:val="2"/>
          <w:numId w:val="30"/>
        </w:num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 xml:space="preserve">Organi drejtues i njësisë </w:t>
      </w:r>
      <w:r w:rsidRPr="00D75295">
        <w:rPr>
          <w:rFonts w:ascii="Times New Roman" w:eastAsia="Times New Roman" w:hAnsi="Times New Roman" w:cs="Times New Roman"/>
          <w:bCs/>
          <w:sz w:val="24"/>
          <w:szCs w:val="24"/>
        </w:rPr>
        <w:t>s</w:t>
      </w:r>
      <w:r w:rsidR="00AD56E4" w:rsidRPr="00D75295">
        <w:rPr>
          <w:rFonts w:ascii="Times New Roman" w:eastAsia="Times New Roman" w:hAnsi="Times New Roman" w:cs="Times New Roman"/>
          <w:bCs/>
          <w:sz w:val="24"/>
          <w:szCs w:val="24"/>
        </w:rPr>
        <w:t>ë</w:t>
      </w:r>
      <w:r w:rsidRPr="00D75295">
        <w:rPr>
          <w:rFonts w:ascii="Times New Roman" w:eastAsia="Times New Roman" w:hAnsi="Times New Roman" w:cs="Times New Roman"/>
          <w:bCs/>
          <w:sz w:val="24"/>
          <w:szCs w:val="24"/>
        </w:rPr>
        <w:t xml:space="preserve"> pavarur t</w:t>
      </w:r>
      <w:r w:rsidR="00AD56E4" w:rsidRPr="00D75295">
        <w:rPr>
          <w:rFonts w:ascii="Times New Roman" w:eastAsia="Times New Roman" w:hAnsi="Times New Roman" w:cs="Times New Roman"/>
          <w:bCs/>
          <w:sz w:val="24"/>
          <w:szCs w:val="24"/>
        </w:rPr>
        <w:t>ë</w:t>
      </w:r>
      <w:r w:rsidRPr="00D75295">
        <w:rPr>
          <w:rFonts w:ascii="Times New Roman" w:hAnsi="Times New Roman" w:cs="Times New Roman"/>
          <w:sz w:val="24"/>
          <w:szCs w:val="24"/>
        </w:rPr>
        <w:t xml:space="preserve"> kërkimit shkencor është drejtuesi i njësisë, i cili duhet t</w:t>
      </w:r>
      <w:r w:rsidR="00C6175A" w:rsidRPr="00D75295">
        <w:rPr>
          <w:rFonts w:ascii="Times New Roman" w:hAnsi="Times New Roman" w:cs="Times New Roman"/>
          <w:sz w:val="24"/>
          <w:szCs w:val="24"/>
        </w:rPr>
        <w:t>i</w:t>
      </w:r>
      <w:r w:rsidRPr="00D75295">
        <w:rPr>
          <w:rFonts w:ascii="Times New Roman" w:hAnsi="Times New Roman" w:cs="Times New Roman"/>
          <w:sz w:val="24"/>
          <w:szCs w:val="24"/>
        </w:rPr>
        <w:t xml:space="preserve"> përkasë të paktën kategorisë “Kërkues Shkencor”</w:t>
      </w:r>
      <w:r w:rsidR="006F28F4" w:rsidRPr="00D75295">
        <w:rPr>
          <w:rFonts w:ascii="Times New Roman" w:hAnsi="Times New Roman" w:cs="Times New Roman"/>
          <w:sz w:val="24"/>
          <w:szCs w:val="24"/>
        </w:rPr>
        <w:t>. Procedura e em</w:t>
      </w:r>
      <w:r w:rsidR="00DD31FC" w:rsidRPr="00D75295">
        <w:rPr>
          <w:rFonts w:ascii="Times New Roman" w:hAnsi="Times New Roman" w:cs="Times New Roman"/>
          <w:sz w:val="24"/>
          <w:szCs w:val="24"/>
        </w:rPr>
        <w:t>ë</w:t>
      </w:r>
      <w:r w:rsidR="006F28F4" w:rsidRPr="00D75295">
        <w:rPr>
          <w:rFonts w:ascii="Times New Roman" w:hAnsi="Times New Roman" w:cs="Times New Roman"/>
          <w:sz w:val="24"/>
          <w:szCs w:val="24"/>
        </w:rPr>
        <w:t>rimit dhe largimit t</w:t>
      </w:r>
      <w:r w:rsidR="00DD31FC" w:rsidRPr="00D75295">
        <w:rPr>
          <w:rFonts w:ascii="Times New Roman" w:hAnsi="Times New Roman" w:cs="Times New Roman"/>
          <w:sz w:val="24"/>
          <w:szCs w:val="24"/>
        </w:rPr>
        <w:t>ë</w:t>
      </w:r>
      <w:r w:rsidR="006F28F4" w:rsidRPr="00D75295">
        <w:rPr>
          <w:rFonts w:ascii="Times New Roman" w:hAnsi="Times New Roman" w:cs="Times New Roman"/>
          <w:sz w:val="24"/>
          <w:szCs w:val="24"/>
        </w:rPr>
        <w:t xml:space="preserve"> drejtuesit të nj</w:t>
      </w:r>
      <w:r w:rsidR="00DD31FC" w:rsidRPr="00D75295">
        <w:rPr>
          <w:rFonts w:ascii="Times New Roman" w:hAnsi="Times New Roman" w:cs="Times New Roman"/>
          <w:sz w:val="24"/>
          <w:szCs w:val="24"/>
        </w:rPr>
        <w:t>ë</w:t>
      </w:r>
      <w:r w:rsidR="006F28F4" w:rsidRPr="00D75295">
        <w:rPr>
          <w:rFonts w:ascii="Times New Roman" w:hAnsi="Times New Roman" w:cs="Times New Roman"/>
          <w:sz w:val="24"/>
          <w:szCs w:val="24"/>
        </w:rPr>
        <w:t>sis</w:t>
      </w:r>
      <w:r w:rsidR="00DD31FC" w:rsidRPr="00D75295">
        <w:rPr>
          <w:rFonts w:ascii="Times New Roman" w:hAnsi="Times New Roman" w:cs="Times New Roman"/>
          <w:sz w:val="24"/>
          <w:szCs w:val="24"/>
        </w:rPr>
        <w:t>ë</w:t>
      </w:r>
      <w:r w:rsidR="006F28F4" w:rsidRPr="00D75295">
        <w:rPr>
          <w:rFonts w:ascii="Times New Roman" w:hAnsi="Times New Roman" w:cs="Times New Roman"/>
          <w:sz w:val="24"/>
          <w:szCs w:val="24"/>
        </w:rPr>
        <w:t>, p</w:t>
      </w:r>
      <w:r w:rsidR="00DD31FC" w:rsidRPr="00D75295">
        <w:rPr>
          <w:rFonts w:ascii="Times New Roman" w:hAnsi="Times New Roman" w:cs="Times New Roman"/>
          <w:sz w:val="24"/>
          <w:szCs w:val="24"/>
        </w:rPr>
        <w:t>ë</w:t>
      </w:r>
      <w:r w:rsidR="006F28F4" w:rsidRPr="00D75295">
        <w:rPr>
          <w:rFonts w:ascii="Times New Roman" w:hAnsi="Times New Roman" w:cs="Times New Roman"/>
          <w:sz w:val="24"/>
          <w:szCs w:val="24"/>
        </w:rPr>
        <w:t>rcaktohen n</w:t>
      </w:r>
      <w:r w:rsidR="00DD31FC" w:rsidRPr="00D75295">
        <w:rPr>
          <w:rFonts w:ascii="Times New Roman" w:hAnsi="Times New Roman" w:cs="Times New Roman"/>
          <w:sz w:val="24"/>
          <w:szCs w:val="24"/>
        </w:rPr>
        <w:t>ë</w:t>
      </w:r>
      <w:r w:rsidR="006F28F4" w:rsidRPr="00D75295">
        <w:rPr>
          <w:rFonts w:ascii="Times New Roman" w:hAnsi="Times New Roman" w:cs="Times New Roman"/>
          <w:sz w:val="24"/>
          <w:szCs w:val="24"/>
        </w:rPr>
        <w:t xml:space="preserve"> aktin e krijimit.</w:t>
      </w:r>
    </w:p>
    <w:p w14:paraId="6D2EA617" w14:textId="24F72B89" w:rsidR="00C6175A" w:rsidRPr="00D75295" w:rsidRDefault="000E28B3" w:rsidP="000E28B3">
      <w:pPr>
        <w:numPr>
          <w:ilvl w:val="2"/>
          <w:numId w:val="30"/>
        </w:num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 xml:space="preserve">Njësitë </w:t>
      </w:r>
      <w:r w:rsidRPr="00D75295">
        <w:rPr>
          <w:rFonts w:ascii="Times New Roman" w:eastAsia="Times New Roman" w:hAnsi="Times New Roman" w:cs="Times New Roman"/>
          <w:bCs/>
          <w:sz w:val="24"/>
          <w:szCs w:val="24"/>
        </w:rPr>
        <w:t>e pavarura t</w:t>
      </w:r>
      <w:r w:rsidR="00AD56E4" w:rsidRPr="00D75295">
        <w:rPr>
          <w:rFonts w:ascii="Times New Roman" w:eastAsia="Times New Roman" w:hAnsi="Times New Roman" w:cs="Times New Roman"/>
          <w:bCs/>
          <w:sz w:val="24"/>
          <w:szCs w:val="24"/>
        </w:rPr>
        <w:t>ë</w:t>
      </w:r>
      <w:r w:rsidRPr="00D75295">
        <w:rPr>
          <w:rFonts w:ascii="Times New Roman" w:hAnsi="Times New Roman" w:cs="Times New Roman"/>
          <w:sz w:val="24"/>
          <w:szCs w:val="24"/>
        </w:rPr>
        <w:t xml:space="preserve"> kërkimit shkencor duhet 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ken</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n</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w:t>
      </w:r>
      <w:r w:rsidR="00404579" w:rsidRPr="00D75295">
        <w:rPr>
          <w:rFonts w:ascii="Times New Roman" w:hAnsi="Times New Roman" w:cs="Times New Roman"/>
          <w:sz w:val="24"/>
          <w:szCs w:val="24"/>
        </w:rPr>
        <w:t>përbërje</w:t>
      </w:r>
      <w:r w:rsidRPr="00D75295">
        <w:rPr>
          <w:rFonts w:ascii="Times New Roman" w:hAnsi="Times New Roman" w:cs="Times New Roman"/>
          <w:sz w:val="24"/>
          <w:szCs w:val="24"/>
        </w:rPr>
        <w:t xml:space="preserve"> 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tyre</w:t>
      </w:r>
      <w:r w:rsidR="00404579" w:rsidRPr="00D75295">
        <w:rPr>
          <w:rFonts w:ascii="Times New Roman" w:hAnsi="Times New Roman" w:cs="Times New Roman"/>
          <w:sz w:val="24"/>
          <w:szCs w:val="24"/>
        </w:rPr>
        <w:t>,</w:t>
      </w:r>
      <w:r w:rsidRPr="00D75295">
        <w:rPr>
          <w:rFonts w:ascii="Times New Roman" w:hAnsi="Times New Roman" w:cs="Times New Roman"/>
          <w:sz w:val="24"/>
          <w:szCs w:val="24"/>
        </w:rPr>
        <w:t xml:space="preserve"> jo më pak se tre anëtarë, nga 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cil</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t dy an</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tar</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w:t>
      </w:r>
      <w:r w:rsidR="00404579" w:rsidRPr="00D75295">
        <w:rPr>
          <w:rFonts w:ascii="Times New Roman" w:hAnsi="Times New Roman" w:cs="Times New Roman"/>
          <w:sz w:val="24"/>
          <w:szCs w:val="24"/>
        </w:rPr>
        <w:t xml:space="preserve">i përkasin </w:t>
      </w:r>
      <w:r w:rsidRPr="00D75295">
        <w:rPr>
          <w:rFonts w:ascii="Times New Roman" w:hAnsi="Times New Roman" w:cs="Times New Roman"/>
          <w:sz w:val="24"/>
          <w:szCs w:val="24"/>
        </w:rPr>
        <w:t>të pakt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n 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kategoris</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“K</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rkues shkencor” dhe nj</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an</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tar “Asistent k</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rkues shkencor”.</w:t>
      </w:r>
    </w:p>
    <w:p w14:paraId="42E5731A" w14:textId="072493E3" w:rsidR="000E28B3" w:rsidRPr="00D75295" w:rsidRDefault="000E28B3" w:rsidP="000E28B3">
      <w:pPr>
        <w:numPr>
          <w:ilvl w:val="2"/>
          <w:numId w:val="30"/>
        </w:numPr>
        <w:spacing w:after="0" w:line="276" w:lineRule="auto"/>
        <w:ind w:left="360"/>
        <w:jc w:val="both"/>
        <w:rPr>
          <w:rFonts w:ascii="Times New Roman" w:hAnsi="Times New Roman" w:cs="Times New Roman"/>
          <w:sz w:val="24"/>
          <w:szCs w:val="24"/>
        </w:rPr>
      </w:pPr>
      <w:r w:rsidRPr="00D75295">
        <w:rPr>
          <w:rFonts w:ascii="Times New Roman" w:eastAsia="Times New Roman" w:hAnsi="Times New Roman" w:cs="Times New Roman"/>
          <w:sz w:val="24"/>
          <w:szCs w:val="24"/>
        </w:rPr>
        <w:t xml:space="preserve">Struktura, përbërja, funksionimi dhe drejtimi i njësisë </w:t>
      </w:r>
      <w:r w:rsidRPr="00D75295">
        <w:rPr>
          <w:rFonts w:ascii="Times New Roman" w:eastAsia="Times New Roman" w:hAnsi="Times New Roman" w:cs="Times New Roman"/>
          <w:bCs/>
          <w:sz w:val="24"/>
          <w:szCs w:val="24"/>
        </w:rPr>
        <w:t>s</w:t>
      </w:r>
      <w:r w:rsidR="00AD56E4" w:rsidRPr="00D75295">
        <w:rPr>
          <w:rFonts w:ascii="Times New Roman" w:eastAsia="Times New Roman" w:hAnsi="Times New Roman" w:cs="Times New Roman"/>
          <w:bCs/>
          <w:sz w:val="24"/>
          <w:szCs w:val="24"/>
        </w:rPr>
        <w:t>ë</w:t>
      </w:r>
      <w:r w:rsidRPr="00D75295">
        <w:rPr>
          <w:rFonts w:ascii="Times New Roman" w:eastAsia="Times New Roman" w:hAnsi="Times New Roman" w:cs="Times New Roman"/>
          <w:bCs/>
          <w:sz w:val="24"/>
          <w:szCs w:val="24"/>
        </w:rPr>
        <w:t xml:space="preserve"> pavarur t</w:t>
      </w:r>
      <w:r w:rsidR="00AD56E4" w:rsidRPr="00D75295">
        <w:rPr>
          <w:rFonts w:ascii="Times New Roman" w:eastAsia="Times New Roman" w:hAnsi="Times New Roman" w:cs="Times New Roman"/>
          <w:bCs/>
          <w:sz w:val="24"/>
          <w:szCs w:val="24"/>
        </w:rPr>
        <w:t>ë</w:t>
      </w:r>
      <w:r w:rsidRPr="00D75295">
        <w:rPr>
          <w:rFonts w:ascii="Times New Roman" w:hAnsi="Times New Roman" w:cs="Times New Roman"/>
          <w:sz w:val="24"/>
          <w:szCs w:val="24"/>
        </w:rPr>
        <w:t xml:space="preserve"> </w:t>
      </w:r>
      <w:r w:rsidRPr="00D75295">
        <w:rPr>
          <w:rFonts w:ascii="Times New Roman" w:eastAsia="Times New Roman" w:hAnsi="Times New Roman" w:cs="Times New Roman"/>
          <w:sz w:val="24"/>
          <w:szCs w:val="24"/>
        </w:rPr>
        <w:t xml:space="preserve">kërkimit shkencor përcaktohen në  </w:t>
      </w:r>
      <w:r w:rsidR="00545377" w:rsidRPr="00D75295">
        <w:rPr>
          <w:rFonts w:ascii="Times New Roman" w:eastAsia="Times New Roman" w:hAnsi="Times New Roman" w:cs="Times New Roman"/>
          <w:sz w:val="24"/>
          <w:szCs w:val="24"/>
        </w:rPr>
        <w:t>aktin e krijimit</w:t>
      </w:r>
      <w:r w:rsidR="006F28F4" w:rsidRPr="00D75295">
        <w:rPr>
          <w:rFonts w:ascii="Times New Roman" w:eastAsia="Times New Roman" w:hAnsi="Times New Roman" w:cs="Times New Roman"/>
          <w:sz w:val="24"/>
          <w:szCs w:val="24"/>
        </w:rPr>
        <w:t>.</w:t>
      </w:r>
    </w:p>
    <w:p w14:paraId="777D7798" w14:textId="77777777" w:rsidR="000E28B3" w:rsidRPr="00D75295" w:rsidRDefault="000E28B3" w:rsidP="000E28B3">
      <w:pPr>
        <w:spacing w:after="0" w:line="276" w:lineRule="auto"/>
        <w:jc w:val="both"/>
        <w:rPr>
          <w:rFonts w:ascii="Times New Roman" w:hAnsi="Times New Roman" w:cs="Times New Roman"/>
          <w:sz w:val="24"/>
          <w:szCs w:val="24"/>
        </w:rPr>
      </w:pPr>
    </w:p>
    <w:p w14:paraId="2362098B" w14:textId="77777777" w:rsidR="000E28B3" w:rsidRPr="00D75295" w:rsidRDefault="000E28B3" w:rsidP="000E28B3">
      <w:pPr>
        <w:spacing w:after="0" w:line="276" w:lineRule="auto"/>
        <w:ind w:left="360"/>
        <w:jc w:val="both"/>
        <w:rPr>
          <w:rFonts w:ascii="Times New Roman" w:hAnsi="Times New Roman" w:cs="Times New Roman"/>
          <w:sz w:val="24"/>
          <w:szCs w:val="24"/>
        </w:rPr>
      </w:pPr>
    </w:p>
    <w:p w14:paraId="0314CEC6" w14:textId="04CC1C69"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16</w:t>
      </w:r>
    </w:p>
    <w:p w14:paraId="504D3B06" w14:textId="784B5934"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Bashkëpunimi i institucioneve</w:t>
      </w:r>
      <w:r w:rsidR="00545377" w:rsidRPr="00D75295">
        <w:rPr>
          <w:rFonts w:ascii="Times New Roman" w:hAnsi="Times New Roman" w:cs="Times New Roman"/>
          <w:b/>
          <w:sz w:val="24"/>
          <w:szCs w:val="24"/>
        </w:rPr>
        <w:t>, instituteve</w:t>
      </w:r>
      <w:r w:rsidRPr="00D75295">
        <w:rPr>
          <w:rFonts w:ascii="Times New Roman" w:hAnsi="Times New Roman" w:cs="Times New Roman"/>
          <w:b/>
          <w:sz w:val="24"/>
          <w:szCs w:val="24"/>
        </w:rPr>
        <w:t xml:space="preserve"> dhe njësive të pavarura të kërkimit shkencor</w:t>
      </w:r>
    </w:p>
    <w:p w14:paraId="3DDE3EC2" w14:textId="77777777" w:rsidR="000E28B3" w:rsidRPr="00D75295" w:rsidRDefault="000E28B3" w:rsidP="000E28B3">
      <w:pPr>
        <w:spacing w:after="0" w:line="276" w:lineRule="auto"/>
        <w:jc w:val="center"/>
        <w:rPr>
          <w:rFonts w:ascii="Times New Roman" w:hAnsi="Times New Roman" w:cs="Times New Roman"/>
          <w:b/>
          <w:sz w:val="24"/>
          <w:szCs w:val="24"/>
        </w:rPr>
      </w:pPr>
    </w:p>
    <w:p w14:paraId="121A6056" w14:textId="14D23226" w:rsidR="000E28B3" w:rsidRPr="00D75295" w:rsidRDefault="000E28B3" w:rsidP="000E28B3">
      <w:pPr>
        <w:numPr>
          <w:ilvl w:val="0"/>
          <w:numId w:val="32"/>
        </w:numPr>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Institucionet</w:t>
      </w:r>
      <w:r w:rsidR="00545377" w:rsidRPr="00D75295">
        <w:rPr>
          <w:rFonts w:ascii="Times New Roman" w:hAnsi="Times New Roman" w:cs="Times New Roman"/>
          <w:sz w:val="24"/>
          <w:szCs w:val="24"/>
        </w:rPr>
        <w:t>,</w:t>
      </w:r>
      <w:r w:rsidRPr="00D75295">
        <w:rPr>
          <w:rFonts w:ascii="Times New Roman" w:hAnsi="Times New Roman" w:cs="Times New Roman"/>
          <w:bCs/>
          <w:sz w:val="24"/>
          <w:szCs w:val="24"/>
        </w:rPr>
        <w:t xml:space="preserve"> </w:t>
      </w:r>
      <w:r w:rsidR="00545377" w:rsidRPr="00D75295">
        <w:rPr>
          <w:rFonts w:ascii="Times New Roman" w:hAnsi="Times New Roman" w:cs="Times New Roman"/>
          <w:bCs/>
          <w:sz w:val="24"/>
          <w:szCs w:val="24"/>
        </w:rPr>
        <w:t>institutet</w:t>
      </w:r>
      <w:r w:rsidR="00545377" w:rsidRPr="00D75295">
        <w:rPr>
          <w:rFonts w:ascii="Times New Roman" w:hAnsi="Times New Roman" w:cs="Times New Roman"/>
          <w:b/>
          <w:sz w:val="24"/>
          <w:szCs w:val="24"/>
        </w:rPr>
        <w:t xml:space="preserve"> </w:t>
      </w:r>
      <w:r w:rsidRPr="00D75295">
        <w:rPr>
          <w:rFonts w:ascii="Times New Roman" w:hAnsi="Times New Roman" w:cs="Times New Roman"/>
          <w:sz w:val="24"/>
          <w:szCs w:val="24"/>
        </w:rPr>
        <w:t>dhe njësitë e pavarura të kërkimit shkencor bashkëpunojnë me njëra tjetrën si dhe me institucione dhe njësi të tjera, publike ose jopublike, vendase ose të huaja, sipas marrëveshjeve të bashkëpunimit, me qëllim realizimin e misionit të tyre në fushën e kërkimit shkencor.</w:t>
      </w:r>
    </w:p>
    <w:p w14:paraId="18EE7E23" w14:textId="77777777" w:rsidR="000E28B3" w:rsidRPr="00D75295" w:rsidRDefault="000E28B3" w:rsidP="000E28B3">
      <w:pPr>
        <w:spacing w:after="0" w:line="276" w:lineRule="auto"/>
        <w:jc w:val="both"/>
        <w:rPr>
          <w:rFonts w:ascii="Times New Roman" w:hAnsi="Times New Roman" w:cs="Times New Roman"/>
          <w:sz w:val="24"/>
          <w:szCs w:val="24"/>
        </w:rPr>
      </w:pPr>
      <w:r w:rsidRPr="00D75295">
        <w:rPr>
          <w:rFonts w:ascii="Times New Roman" w:hAnsi="Times New Roman" w:cs="Times New Roman"/>
          <w:sz w:val="24"/>
          <w:szCs w:val="24"/>
        </w:rPr>
        <w:t>2. Me institucionet e arsimit të lartë bashkëpunimi bëhet kryesisht me qëllim:</w:t>
      </w:r>
    </w:p>
    <w:p w14:paraId="1069D5B7" w14:textId="77777777" w:rsidR="000E28B3" w:rsidRPr="00D75295" w:rsidRDefault="000E28B3" w:rsidP="00D81E3E">
      <w:pPr>
        <w:pStyle w:val="ListParagraph"/>
        <w:numPr>
          <w:ilvl w:val="0"/>
          <w:numId w:val="33"/>
        </w:numPr>
        <w:spacing w:after="0" w:line="276" w:lineRule="auto"/>
        <w:ind w:left="567" w:hanging="283"/>
        <w:jc w:val="both"/>
        <w:rPr>
          <w:rFonts w:ascii="Times New Roman" w:hAnsi="Times New Roman" w:cs="Times New Roman"/>
          <w:sz w:val="24"/>
          <w:szCs w:val="24"/>
        </w:rPr>
      </w:pPr>
      <w:r w:rsidRPr="00D75295">
        <w:rPr>
          <w:rFonts w:ascii="Times New Roman" w:hAnsi="Times New Roman" w:cs="Times New Roman"/>
          <w:sz w:val="24"/>
          <w:szCs w:val="24"/>
        </w:rPr>
        <w:t>zhvillimin e programeve të studimit të ciklit të dytë dhe të tretë nëpërmjet vënies në dispozicion të infrastrukturës dhe burimeve njerëzore;</w:t>
      </w:r>
    </w:p>
    <w:p w14:paraId="47388E85" w14:textId="77777777" w:rsidR="000E28B3" w:rsidRPr="00D75295" w:rsidRDefault="000E28B3" w:rsidP="00D81E3E">
      <w:pPr>
        <w:pStyle w:val="ListParagraph"/>
        <w:numPr>
          <w:ilvl w:val="0"/>
          <w:numId w:val="33"/>
        </w:numPr>
        <w:spacing w:after="0" w:line="276" w:lineRule="auto"/>
        <w:ind w:left="567" w:hanging="283"/>
        <w:jc w:val="both"/>
        <w:rPr>
          <w:rFonts w:ascii="Times New Roman" w:hAnsi="Times New Roman" w:cs="Times New Roman"/>
          <w:sz w:val="24"/>
          <w:szCs w:val="24"/>
        </w:rPr>
      </w:pPr>
      <w:r w:rsidRPr="00D75295">
        <w:rPr>
          <w:rFonts w:ascii="Times New Roman" w:hAnsi="Times New Roman" w:cs="Times New Roman"/>
          <w:sz w:val="24"/>
          <w:szCs w:val="24"/>
        </w:rPr>
        <w:t>zhvillimin e projekteve të përbashkëta të kërkimit shkencor;</w:t>
      </w:r>
    </w:p>
    <w:p w14:paraId="5FC05144" w14:textId="77777777" w:rsidR="000E28B3" w:rsidRPr="00D75295" w:rsidRDefault="000E28B3" w:rsidP="00D81E3E">
      <w:pPr>
        <w:pStyle w:val="ListParagraph"/>
        <w:numPr>
          <w:ilvl w:val="0"/>
          <w:numId w:val="33"/>
        </w:numPr>
        <w:spacing w:after="0" w:line="276" w:lineRule="auto"/>
        <w:ind w:left="567" w:hanging="283"/>
        <w:jc w:val="both"/>
        <w:rPr>
          <w:rFonts w:ascii="Times New Roman" w:hAnsi="Times New Roman" w:cs="Times New Roman"/>
          <w:sz w:val="24"/>
          <w:szCs w:val="24"/>
        </w:rPr>
      </w:pPr>
      <w:r w:rsidRPr="00D75295">
        <w:rPr>
          <w:rFonts w:ascii="Times New Roman" w:hAnsi="Times New Roman" w:cs="Times New Roman"/>
          <w:sz w:val="24"/>
          <w:szCs w:val="24"/>
        </w:rPr>
        <w:t xml:space="preserve">shkëmbimin e </w:t>
      </w:r>
      <w:r w:rsidRPr="00D75295">
        <w:rPr>
          <w:rFonts w:ascii="Times New Roman" w:eastAsia="Times New Roman" w:hAnsi="Times New Roman" w:cs="Times New Roman"/>
          <w:sz w:val="24"/>
          <w:szCs w:val="24"/>
          <w:lang w:val="it-IT"/>
        </w:rPr>
        <w:t>informacionit</w:t>
      </w:r>
      <w:r w:rsidRPr="00D75295">
        <w:rPr>
          <w:rFonts w:ascii="Times New Roman" w:hAnsi="Times New Roman" w:cs="Times New Roman"/>
          <w:sz w:val="24"/>
          <w:szCs w:val="24"/>
        </w:rPr>
        <w:t>, dijeve, inovacionit dhe produkteve të kërkimit.</w:t>
      </w:r>
    </w:p>
    <w:p w14:paraId="6FFA8C72" w14:textId="77777777" w:rsidR="000E28B3" w:rsidRPr="00D75295" w:rsidRDefault="000E28B3" w:rsidP="000E28B3">
      <w:pPr>
        <w:spacing w:after="0" w:line="276" w:lineRule="auto"/>
        <w:jc w:val="center"/>
        <w:rPr>
          <w:rFonts w:ascii="Times New Roman" w:hAnsi="Times New Roman" w:cs="Times New Roman"/>
          <w:b/>
          <w:sz w:val="24"/>
          <w:szCs w:val="24"/>
        </w:rPr>
      </w:pPr>
    </w:p>
    <w:p w14:paraId="42306F95" w14:textId="2D2E1DAD"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KREU IV</w:t>
      </w:r>
    </w:p>
    <w:p w14:paraId="573571D5" w14:textId="0BCF47C5"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KRIJIMI, RREGJISTRIMI, LEJIMI DHE VLERËSIMI I INSTITUCIONEVE</w:t>
      </w:r>
      <w:r w:rsidR="00545377" w:rsidRPr="00D75295">
        <w:rPr>
          <w:rFonts w:ascii="Times New Roman" w:hAnsi="Times New Roman" w:cs="Times New Roman"/>
          <w:b/>
          <w:sz w:val="24"/>
          <w:szCs w:val="24"/>
        </w:rPr>
        <w:t xml:space="preserve">, INSTITUTEVE </w:t>
      </w:r>
      <w:r w:rsidRPr="00D75295">
        <w:rPr>
          <w:rFonts w:ascii="Times New Roman" w:hAnsi="Times New Roman" w:cs="Times New Roman"/>
          <w:b/>
          <w:sz w:val="24"/>
          <w:szCs w:val="24"/>
        </w:rPr>
        <w:t>DHE NJËSIVE TË PAVARURA TË KËRKIMIT SHKENCOR</w:t>
      </w:r>
    </w:p>
    <w:p w14:paraId="385CD5E4" w14:textId="77777777" w:rsidR="000E28B3" w:rsidRPr="00D75295" w:rsidRDefault="000E28B3" w:rsidP="000E28B3">
      <w:pPr>
        <w:spacing w:after="0" w:line="276" w:lineRule="auto"/>
        <w:rPr>
          <w:rFonts w:ascii="Times New Roman" w:hAnsi="Times New Roman" w:cs="Times New Roman"/>
          <w:b/>
          <w:sz w:val="24"/>
          <w:szCs w:val="24"/>
        </w:rPr>
      </w:pPr>
    </w:p>
    <w:p w14:paraId="5C8659AD" w14:textId="464C0BD4"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17</w:t>
      </w:r>
    </w:p>
    <w:p w14:paraId="292B377D" w14:textId="7ED3A55A"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lastRenderedPageBreak/>
        <w:t xml:space="preserve">Krijimi i </w:t>
      </w:r>
      <w:r w:rsidRPr="00D75295">
        <w:rPr>
          <w:rFonts w:ascii="Times New Roman" w:eastAsia="Times New Roman" w:hAnsi="Times New Roman" w:cs="Times New Roman"/>
          <w:b/>
          <w:sz w:val="24"/>
          <w:szCs w:val="24"/>
        </w:rPr>
        <w:t>institucioneve</w:t>
      </w:r>
      <w:r w:rsidR="00545377" w:rsidRPr="00D75295">
        <w:rPr>
          <w:rFonts w:ascii="Times New Roman" w:eastAsia="Times New Roman" w:hAnsi="Times New Roman" w:cs="Times New Roman"/>
          <w:b/>
          <w:sz w:val="24"/>
          <w:szCs w:val="24"/>
        </w:rPr>
        <w:t>, instituteve</w:t>
      </w:r>
      <w:r w:rsidRPr="00D75295">
        <w:rPr>
          <w:rFonts w:ascii="Times New Roman" w:eastAsia="Times New Roman" w:hAnsi="Times New Roman" w:cs="Times New Roman"/>
          <w:b/>
          <w:sz w:val="24"/>
          <w:szCs w:val="24"/>
        </w:rPr>
        <w:t xml:space="preserve"> dhe njësive të pavarura </w:t>
      </w:r>
      <w:r w:rsidRPr="00D75295">
        <w:rPr>
          <w:rFonts w:ascii="Times New Roman" w:hAnsi="Times New Roman" w:cs="Times New Roman"/>
          <w:b/>
          <w:sz w:val="24"/>
          <w:szCs w:val="24"/>
        </w:rPr>
        <w:t>të kërkimit shkencor</w:t>
      </w:r>
    </w:p>
    <w:p w14:paraId="79FC70A0" w14:textId="77777777" w:rsidR="000E28B3" w:rsidRPr="00D75295" w:rsidRDefault="000E28B3" w:rsidP="000E28B3">
      <w:pPr>
        <w:spacing w:after="0" w:line="276" w:lineRule="auto"/>
        <w:jc w:val="center"/>
        <w:rPr>
          <w:rFonts w:ascii="Times New Roman" w:hAnsi="Times New Roman" w:cs="Times New Roman"/>
          <w:b/>
          <w:sz w:val="24"/>
          <w:szCs w:val="24"/>
        </w:rPr>
      </w:pPr>
    </w:p>
    <w:p w14:paraId="6479AF7F" w14:textId="5CCAA11E" w:rsidR="000E28B3" w:rsidRPr="00D75295" w:rsidRDefault="000E28B3" w:rsidP="000E28B3">
      <w:pPr>
        <w:numPr>
          <w:ilvl w:val="0"/>
          <w:numId w:val="34"/>
        </w:numPr>
        <w:spacing w:after="0" w:line="276" w:lineRule="auto"/>
        <w:ind w:left="360" w:hanging="270"/>
        <w:jc w:val="both"/>
        <w:rPr>
          <w:rFonts w:ascii="Times New Roman" w:hAnsi="Times New Roman" w:cs="Times New Roman"/>
          <w:sz w:val="24"/>
          <w:szCs w:val="24"/>
        </w:rPr>
      </w:pPr>
      <w:r w:rsidRPr="00D75295">
        <w:rPr>
          <w:rFonts w:ascii="Times New Roman" w:hAnsi="Times New Roman" w:cs="Times New Roman"/>
          <w:sz w:val="24"/>
          <w:szCs w:val="24"/>
        </w:rPr>
        <w:t>Institucionet</w:t>
      </w:r>
      <w:r w:rsidR="00545377" w:rsidRPr="00D75295">
        <w:rPr>
          <w:rFonts w:ascii="Times New Roman" w:hAnsi="Times New Roman" w:cs="Times New Roman"/>
          <w:sz w:val="24"/>
          <w:szCs w:val="24"/>
        </w:rPr>
        <w:t>, institutet</w:t>
      </w:r>
      <w:r w:rsidRPr="00D75295">
        <w:rPr>
          <w:rFonts w:ascii="Times New Roman" w:hAnsi="Times New Roman" w:cs="Times New Roman"/>
          <w:sz w:val="24"/>
          <w:szCs w:val="24"/>
        </w:rPr>
        <w:t xml:space="preserve"> dhe njësitë e pavarura të kërkimit shkencor ngrihen </w:t>
      </w:r>
      <w:r w:rsidR="00441E26" w:rsidRPr="00D75295">
        <w:rPr>
          <w:rFonts w:ascii="Times New Roman" w:hAnsi="Times New Roman" w:cs="Times New Roman"/>
          <w:sz w:val="24"/>
          <w:szCs w:val="24"/>
        </w:rPr>
        <w:t xml:space="preserve">me vendim të Këshillit të Ministrave me propozimin e ministrit, </w:t>
      </w:r>
      <w:r w:rsidRPr="00D75295">
        <w:rPr>
          <w:rFonts w:ascii="Times New Roman" w:hAnsi="Times New Roman" w:cs="Times New Roman"/>
          <w:sz w:val="24"/>
          <w:szCs w:val="24"/>
        </w:rPr>
        <w:t xml:space="preserve">sipas </w:t>
      </w:r>
      <w:r w:rsidR="00344FFF" w:rsidRPr="00D75295">
        <w:rPr>
          <w:rFonts w:ascii="Times New Roman" w:hAnsi="Times New Roman" w:cs="Times New Roman"/>
          <w:sz w:val="24"/>
          <w:szCs w:val="24"/>
        </w:rPr>
        <w:t>përcaktimeve</w:t>
      </w:r>
      <w:r w:rsidRPr="00D75295">
        <w:rPr>
          <w:rFonts w:ascii="Times New Roman" w:hAnsi="Times New Roman" w:cs="Times New Roman"/>
          <w:sz w:val="24"/>
          <w:szCs w:val="24"/>
        </w:rPr>
        <w:t xml:space="preserve"> 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k</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tij ligji</w:t>
      </w:r>
      <w:r w:rsidR="00441E26" w:rsidRPr="00D75295">
        <w:rPr>
          <w:rFonts w:ascii="Times New Roman" w:hAnsi="Times New Roman" w:cs="Times New Roman"/>
          <w:sz w:val="24"/>
          <w:szCs w:val="24"/>
        </w:rPr>
        <w:t xml:space="preserve"> dh</w:t>
      </w:r>
      <w:r w:rsidR="00344FFF" w:rsidRPr="00D75295">
        <w:rPr>
          <w:rFonts w:ascii="Times New Roman" w:hAnsi="Times New Roman" w:cs="Times New Roman"/>
          <w:sz w:val="24"/>
          <w:szCs w:val="24"/>
        </w:rPr>
        <w:t>e</w:t>
      </w:r>
      <w:r w:rsidR="00441E26" w:rsidRPr="00D75295">
        <w:rPr>
          <w:rFonts w:ascii="Times New Roman" w:hAnsi="Times New Roman" w:cs="Times New Roman"/>
          <w:sz w:val="24"/>
          <w:szCs w:val="24"/>
        </w:rPr>
        <w:t xml:space="preserve"> e</w:t>
      </w:r>
      <w:r w:rsidRPr="00D75295">
        <w:rPr>
          <w:rFonts w:ascii="Times New Roman" w:hAnsi="Times New Roman" w:cs="Times New Roman"/>
          <w:sz w:val="24"/>
          <w:szCs w:val="24"/>
        </w:rPr>
        <w:t xml:space="preserve"> fillojnë ushtrimin e aktivitetit me hyrjen në fuqi të aktit të krijimit.</w:t>
      </w:r>
    </w:p>
    <w:p w14:paraId="2B4E8144" w14:textId="3428DCC9" w:rsidR="000E28B3" w:rsidRPr="00D75295" w:rsidRDefault="000E28B3" w:rsidP="000E28B3">
      <w:pPr>
        <w:numPr>
          <w:ilvl w:val="0"/>
          <w:numId w:val="34"/>
        </w:numPr>
        <w:spacing w:after="0" w:line="276" w:lineRule="auto"/>
        <w:ind w:left="360" w:hanging="270"/>
        <w:jc w:val="both"/>
        <w:rPr>
          <w:rFonts w:ascii="Times New Roman" w:hAnsi="Times New Roman" w:cs="Times New Roman"/>
          <w:sz w:val="24"/>
          <w:szCs w:val="24"/>
        </w:rPr>
      </w:pPr>
      <w:r w:rsidRPr="00D75295">
        <w:rPr>
          <w:rFonts w:ascii="Times New Roman" w:hAnsi="Times New Roman" w:cs="Times New Roman"/>
          <w:sz w:val="24"/>
          <w:szCs w:val="24"/>
        </w:rPr>
        <w:t>Në aktin e krijimit, të institucionit</w:t>
      </w:r>
      <w:r w:rsidR="00545377" w:rsidRPr="00D75295">
        <w:rPr>
          <w:rFonts w:ascii="Times New Roman" w:hAnsi="Times New Roman" w:cs="Times New Roman"/>
          <w:sz w:val="24"/>
          <w:szCs w:val="24"/>
        </w:rPr>
        <w:t>, institutit</w:t>
      </w:r>
      <w:r w:rsidRPr="00D75295">
        <w:rPr>
          <w:rFonts w:ascii="Times New Roman" w:hAnsi="Times New Roman" w:cs="Times New Roman"/>
          <w:sz w:val="24"/>
          <w:szCs w:val="24"/>
        </w:rPr>
        <w:t xml:space="preserve"> apo njësisë së pavarur të kërkimit shkencor përcaktohen, të paktën:</w:t>
      </w:r>
    </w:p>
    <w:p w14:paraId="7DC1D747" w14:textId="77777777" w:rsidR="000E28B3" w:rsidRPr="00D75295" w:rsidRDefault="000E28B3" w:rsidP="00D81E3E">
      <w:pPr>
        <w:pStyle w:val="ListParagraph"/>
        <w:numPr>
          <w:ilvl w:val="1"/>
          <w:numId w:val="35"/>
        </w:numPr>
        <w:spacing w:after="0" w:line="276" w:lineRule="auto"/>
        <w:ind w:left="567" w:hanging="283"/>
        <w:jc w:val="both"/>
        <w:rPr>
          <w:rFonts w:ascii="Times New Roman" w:hAnsi="Times New Roman" w:cs="Times New Roman"/>
          <w:sz w:val="24"/>
          <w:szCs w:val="24"/>
        </w:rPr>
      </w:pPr>
      <w:r w:rsidRPr="00D75295">
        <w:rPr>
          <w:rFonts w:ascii="Times New Roman" w:hAnsi="Times New Roman" w:cs="Times New Roman"/>
          <w:sz w:val="24"/>
          <w:szCs w:val="24"/>
        </w:rPr>
        <w:t>lloji i institucionit;</w:t>
      </w:r>
    </w:p>
    <w:p w14:paraId="106CCD3C" w14:textId="77777777" w:rsidR="000E28B3" w:rsidRPr="00D75295" w:rsidRDefault="000E28B3" w:rsidP="00D81E3E">
      <w:pPr>
        <w:numPr>
          <w:ilvl w:val="1"/>
          <w:numId w:val="35"/>
        </w:numPr>
        <w:spacing w:after="0" w:line="276" w:lineRule="auto"/>
        <w:ind w:left="567" w:hanging="283"/>
        <w:jc w:val="both"/>
        <w:rPr>
          <w:rFonts w:ascii="Times New Roman" w:hAnsi="Times New Roman" w:cs="Times New Roman"/>
          <w:sz w:val="24"/>
          <w:szCs w:val="24"/>
        </w:rPr>
      </w:pPr>
      <w:r w:rsidRPr="00D75295">
        <w:rPr>
          <w:rFonts w:ascii="Times New Roman" w:hAnsi="Times New Roman" w:cs="Times New Roman"/>
          <w:sz w:val="24"/>
          <w:szCs w:val="24"/>
        </w:rPr>
        <w:t>emri dhe selia;</w:t>
      </w:r>
    </w:p>
    <w:p w14:paraId="390A35D0" w14:textId="77777777" w:rsidR="000E28B3" w:rsidRPr="00D75295" w:rsidRDefault="000E28B3" w:rsidP="00D81E3E">
      <w:pPr>
        <w:numPr>
          <w:ilvl w:val="1"/>
          <w:numId w:val="35"/>
        </w:numPr>
        <w:spacing w:after="0" w:line="276" w:lineRule="auto"/>
        <w:ind w:left="567" w:hanging="283"/>
        <w:jc w:val="both"/>
        <w:rPr>
          <w:rFonts w:ascii="Times New Roman" w:hAnsi="Times New Roman" w:cs="Times New Roman"/>
          <w:sz w:val="24"/>
          <w:szCs w:val="24"/>
        </w:rPr>
      </w:pPr>
      <w:r w:rsidRPr="00D75295">
        <w:rPr>
          <w:rFonts w:ascii="Times New Roman" w:hAnsi="Times New Roman" w:cs="Times New Roman"/>
          <w:sz w:val="24"/>
          <w:szCs w:val="24"/>
        </w:rPr>
        <w:t>misioni, objekti dhe fusha e veprimtarisë;</w:t>
      </w:r>
    </w:p>
    <w:p w14:paraId="57BF3D2F" w14:textId="214A21A4" w:rsidR="000E28B3" w:rsidRPr="00D75295" w:rsidRDefault="000E28B3" w:rsidP="00D81E3E">
      <w:pPr>
        <w:spacing w:after="0" w:line="276" w:lineRule="auto"/>
        <w:ind w:left="567" w:hanging="283"/>
        <w:jc w:val="both"/>
        <w:rPr>
          <w:rFonts w:ascii="Times New Roman" w:hAnsi="Times New Roman" w:cs="Times New Roman"/>
          <w:sz w:val="24"/>
          <w:szCs w:val="24"/>
        </w:rPr>
      </w:pPr>
      <w:r w:rsidRPr="00D75295">
        <w:rPr>
          <w:rFonts w:ascii="Times New Roman" w:hAnsi="Times New Roman" w:cs="Times New Roman"/>
          <w:sz w:val="24"/>
          <w:szCs w:val="24"/>
        </w:rPr>
        <w:t xml:space="preserve">ç) </w:t>
      </w:r>
      <w:r w:rsidR="004C5180" w:rsidRPr="00D75295">
        <w:rPr>
          <w:rFonts w:ascii="Times New Roman" w:hAnsi="Times New Roman" w:cs="Times New Roman"/>
          <w:sz w:val="24"/>
          <w:szCs w:val="24"/>
        </w:rPr>
        <w:t xml:space="preserve"> </w:t>
      </w:r>
      <w:r w:rsidRPr="00D75295">
        <w:rPr>
          <w:rFonts w:ascii="Times New Roman" w:hAnsi="Times New Roman" w:cs="Times New Roman"/>
          <w:sz w:val="24"/>
          <w:szCs w:val="24"/>
        </w:rPr>
        <w:t>struktura organizative.</w:t>
      </w:r>
    </w:p>
    <w:p w14:paraId="5E9B1EFF" w14:textId="6493D8F5" w:rsidR="000E28B3" w:rsidRPr="00D75295" w:rsidRDefault="000E28B3" w:rsidP="000E28B3">
      <w:pPr>
        <w:numPr>
          <w:ilvl w:val="0"/>
          <w:numId w:val="34"/>
        </w:numPr>
        <w:spacing w:after="0" w:line="276" w:lineRule="auto"/>
        <w:ind w:left="360" w:hanging="270"/>
        <w:jc w:val="both"/>
        <w:rPr>
          <w:rFonts w:ascii="Times New Roman" w:hAnsi="Times New Roman" w:cs="Times New Roman"/>
          <w:sz w:val="24"/>
          <w:szCs w:val="24"/>
        </w:rPr>
      </w:pPr>
      <w:r w:rsidRPr="00D75295">
        <w:rPr>
          <w:rFonts w:ascii="Times New Roman" w:hAnsi="Times New Roman" w:cs="Times New Roman"/>
          <w:sz w:val="24"/>
          <w:szCs w:val="24"/>
        </w:rPr>
        <w:t>Riorganizimi i brendshëm i institucioneve</w:t>
      </w:r>
      <w:r w:rsidR="00545377" w:rsidRPr="00D75295">
        <w:rPr>
          <w:rFonts w:ascii="Times New Roman" w:hAnsi="Times New Roman" w:cs="Times New Roman"/>
          <w:sz w:val="24"/>
          <w:szCs w:val="24"/>
        </w:rPr>
        <w:t>, institutit</w:t>
      </w:r>
      <w:r w:rsidRPr="00D75295">
        <w:rPr>
          <w:rFonts w:ascii="Times New Roman" w:hAnsi="Times New Roman" w:cs="Times New Roman"/>
          <w:sz w:val="24"/>
          <w:szCs w:val="24"/>
        </w:rPr>
        <w:t xml:space="preserve"> dhe njësive të pavarura të kërkimit shkencor bëhet me propozim të një ose disa njësive përbërëse dhe miratim të organit krijues.</w:t>
      </w:r>
    </w:p>
    <w:p w14:paraId="40E3E9AC" w14:textId="6DF21432" w:rsidR="00EF0878" w:rsidRPr="00D75295" w:rsidRDefault="00EF0878" w:rsidP="000E28B3">
      <w:pPr>
        <w:numPr>
          <w:ilvl w:val="0"/>
          <w:numId w:val="34"/>
        </w:numPr>
        <w:spacing w:after="0" w:line="276" w:lineRule="auto"/>
        <w:ind w:left="360" w:hanging="270"/>
        <w:jc w:val="both"/>
        <w:rPr>
          <w:rFonts w:ascii="Times New Roman" w:hAnsi="Times New Roman" w:cs="Times New Roman"/>
          <w:sz w:val="24"/>
          <w:szCs w:val="24"/>
        </w:rPr>
      </w:pPr>
      <w:r w:rsidRPr="00D75295">
        <w:rPr>
          <w:rFonts w:ascii="Times New Roman" w:hAnsi="Times New Roman" w:cs="Times New Roman"/>
          <w:sz w:val="24"/>
          <w:szCs w:val="24"/>
        </w:rPr>
        <w:t xml:space="preserve">Institucionet, institutet dhe njësitë e pavarura të kërkimit shkencor jopublike ngrihen dhe funksionojnë njësoj si ato publike. </w:t>
      </w:r>
    </w:p>
    <w:p w14:paraId="7B447E7C" w14:textId="0FD9951A" w:rsidR="008F5C69" w:rsidRPr="00D75295" w:rsidRDefault="008F5C69" w:rsidP="008F5C69">
      <w:pPr>
        <w:numPr>
          <w:ilvl w:val="0"/>
          <w:numId w:val="34"/>
        </w:numPr>
        <w:spacing w:after="0" w:line="276" w:lineRule="auto"/>
        <w:ind w:left="360" w:hanging="270"/>
        <w:jc w:val="both"/>
        <w:rPr>
          <w:rFonts w:ascii="Times New Roman" w:hAnsi="Times New Roman" w:cs="Times New Roman"/>
          <w:sz w:val="24"/>
          <w:szCs w:val="24"/>
        </w:rPr>
      </w:pPr>
      <w:r w:rsidRPr="00D75295">
        <w:rPr>
          <w:rFonts w:ascii="Times New Roman" w:hAnsi="Times New Roman" w:cs="Times New Roman"/>
          <w:sz w:val="24"/>
          <w:szCs w:val="24"/>
        </w:rPr>
        <w:t>Rregullat dhe procedurat për krijimin e institucionit, institutit ose njësisë së pavarur të kërkimit shkencor, sipas përcaktimeve të këtij neni, përcaktohen me udhëzim të ministrit.</w:t>
      </w:r>
    </w:p>
    <w:p w14:paraId="7AFDBA45" w14:textId="77777777" w:rsidR="008F5C69" w:rsidRPr="00D75295" w:rsidRDefault="008F5C69" w:rsidP="008F5C69">
      <w:pPr>
        <w:spacing w:after="0" w:line="276" w:lineRule="auto"/>
        <w:ind w:left="360"/>
        <w:jc w:val="both"/>
        <w:rPr>
          <w:rFonts w:ascii="Times New Roman" w:hAnsi="Times New Roman" w:cs="Times New Roman"/>
          <w:sz w:val="24"/>
          <w:szCs w:val="24"/>
        </w:rPr>
      </w:pPr>
    </w:p>
    <w:p w14:paraId="0000FE33" w14:textId="77777777" w:rsidR="000E28B3" w:rsidRPr="00D75295" w:rsidRDefault="000E28B3" w:rsidP="000E28B3">
      <w:pPr>
        <w:spacing w:after="0" w:line="276" w:lineRule="auto"/>
        <w:jc w:val="both"/>
        <w:rPr>
          <w:rFonts w:ascii="Times New Roman" w:hAnsi="Times New Roman" w:cs="Times New Roman"/>
          <w:sz w:val="24"/>
          <w:szCs w:val="24"/>
        </w:rPr>
      </w:pPr>
    </w:p>
    <w:p w14:paraId="41248AAC" w14:textId="1973F6DA"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18</w:t>
      </w:r>
    </w:p>
    <w:p w14:paraId="31E8BF67" w14:textId="16F71FC6"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Statuti dhe aktet e brendshme të institucioneve</w:t>
      </w:r>
      <w:r w:rsidR="00545377" w:rsidRPr="00D75295">
        <w:rPr>
          <w:rFonts w:ascii="Times New Roman" w:hAnsi="Times New Roman" w:cs="Times New Roman"/>
          <w:b/>
          <w:sz w:val="24"/>
          <w:szCs w:val="24"/>
        </w:rPr>
        <w:t xml:space="preserve">, </w:t>
      </w:r>
      <w:r w:rsidR="00344FFF" w:rsidRPr="00D75295">
        <w:rPr>
          <w:rFonts w:ascii="Times New Roman" w:hAnsi="Times New Roman" w:cs="Times New Roman"/>
          <w:b/>
          <w:sz w:val="24"/>
          <w:szCs w:val="24"/>
        </w:rPr>
        <w:t>instituteve</w:t>
      </w:r>
      <w:r w:rsidRPr="00D75295">
        <w:rPr>
          <w:rFonts w:ascii="Times New Roman" w:hAnsi="Times New Roman" w:cs="Times New Roman"/>
          <w:b/>
          <w:sz w:val="24"/>
          <w:szCs w:val="24"/>
        </w:rPr>
        <w:t xml:space="preserve"> dhe njësive të pavarura të kërkimit shkencor</w:t>
      </w:r>
    </w:p>
    <w:p w14:paraId="4903AEBB" w14:textId="77777777" w:rsidR="000E28B3" w:rsidRPr="00D75295" w:rsidRDefault="000E28B3" w:rsidP="000E28B3">
      <w:pPr>
        <w:spacing w:after="0" w:line="276" w:lineRule="auto"/>
        <w:jc w:val="center"/>
        <w:rPr>
          <w:rFonts w:ascii="Times New Roman" w:hAnsi="Times New Roman" w:cs="Times New Roman"/>
          <w:b/>
          <w:sz w:val="24"/>
          <w:szCs w:val="24"/>
        </w:rPr>
      </w:pPr>
    </w:p>
    <w:p w14:paraId="2D530D62" w14:textId="0A40DB76" w:rsidR="000E28B3" w:rsidRPr="00D75295" w:rsidRDefault="000E28B3" w:rsidP="000E28B3">
      <w:pPr>
        <w:spacing w:after="0" w:line="276" w:lineRule="auto"/>
        <w:jc w:val="both"/>
        <w:rPr>
          <w:rFonts w:ascii="Times New Roman" w:hAnsi="Times New Roman" w:cs="Times New Roman"/>
          <w:sz w:val="24"/>
          <w:szCs w:val="24"/>
        </w:rPr>
      </w:pPr>
      <w:r w:rsidRPr="00D75295">
        <w:rPr>
          <w:rFonts w:ascii="Times New Roman" w:hAnsi="Times New Roman" w:cs="Times New Roman"/>
          <w:sz w:val="24"/>
          <w:szCs w:val="24"/>
        </w:rPr>
        <w:t>Institucionet</w:t>
      </w:r>
      <w:r w:rsidR="00545377" w:rsidRPr="00D75295">
        <w:rPr>
          <w:rFonts w:ascii="Times New Roman" w:hAnsi="Times New Roman" w:cs="Times New Roman"/>
          <w:sz w:val="24"/>
          <w:szCs w:val="24"/>
        </w:rPr>
        <w:t>, institutet</w:t>
      </w:r>
      <w:r w:rsidRPr="00D75295">
        <w:rPr>
          <w:rFonts w:ascii="Times New Roman" w:hAnsi="Times New Roman" w:cs="Times New Roman"/>
          <w:sz w:val="24"/>
          <w:szCs w:val="24"/>
        </w:rPr>
        <w:t xml:space="preserve"> dhe njësitë e pavarura të kërkimit shkencor rregullojnë veprimtarinë e tyre në bazë të këtyre akteve:</w:t>
      </w:r>
    </w:p>
    <w:p w14:paraId="66352D16" w14:textId="6E245854" w:rsidR="000E28B3" w:rsidRPr="00D75295" w:rsidRDefault="000E28B3" w:rsidP="000E28B3">
      <w:pPr>
        <w:numPr>
          <w:ilvl w:val="0"/>
          <w:numId w:val="36"/>
        </w:numPr>
        <w:tabs>
          <w:tab w:val="left" w:pos="540"/>
        </w:tabs>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Statuti</w:t>
      </w:r>
      <w:r w:rsidR="00344FFF" w:rsidRPr="00D75295">
        <w:rPr>
          <w:rFonts w:ascii="Times New Roman" w:hAnsi="Times New Roman" w:cs="Times New Roman"/>
          <w:sz w:val="24"/>
          <w:szCs w:val="24"/>
        </w:rPr>
        <w:t>t</w:t>
      </w:r>
      <w:r w:rsidRPr="00D75295">
        <w:rPr>
          <w:rFonts w:ascii="Times New Roman" w:hAnsi="Times New Roman" w:cs="Times New Roman"/>
          <w:sz w:val="24"/>
          <w:szCs w:val="24"/>
        </w:rPr>
        <w:t xml:space="preserve"> i</w:t>
      </w:r>
      <w:r w:rsidRPr="00D75295">
        <w:rPr>
          <w:rFonts w:ascii="Times New Roman" w:eastAsia="Times New Roman" w:hAnsi="Times New Roman" w:cs="Times New Roman"/>
          <w:sz w:val="24"/>
          <w:szCs w:val="24"/>
        </w:rPr>
        <w:t xml:space="preserve"> cili  përmban normat bazë, që rregullojnë veprimtarinë e institucionit</w:t>
      </w:r>
      <w:r w:rsidR="00545377" w:rsidRPr="00D75295">
        <w:rPr>
          <w:rFonts w:ascii="Times New Roman" w:eastAsia="Times New Roman" w:hAnsi="Times New Roman" w:cs="Times New Roman"/>
          <w:sz w:val="24"/>
          <w:szCs w:val="24"/>
        </w:rPr>
        <w:t>, institutit</w:t>
      </w:r>
      <w:r w:rsidRPr="00D75295">
        <w:rPr>
          <w:rFonts w:ascii="Times New Roman" w:eastAsia="Times New Roman" w:hAnsi="Times New Roman" w:cs="Times New Roman"/>
          <w:sz w:val="24"/>
          <w:szCs w:val="24"/>
        </w:rPr>
        <w:t xml:space="preserve"> dhe njësisë së </w:t>
      </w:r>
      <w:r w:rsidRPr="00D75295">
        <w:rPr>
          <w:rFonts w:ascii="Times New Roman" w:hAnsi="Times New Roman" w:cs="Times New Roman"/>
          <w:sz w:val="24"/>
          <w:szCs w:val="24"/>
        </w:rPr>
        <w:t>pavarur</w:t>
      </w:r>
      <w:r w:rsidRPr="00D75295">
        <w:rPr>
          <w:rFonts w:ascii="Times New Roman" w:eastAsia="Times New Roman" w:hAnsi="Times New Roman" w:cs="Times New Roman"/>
          <w:sz w:val="24"/>
          <w:szCs w:val="24"/>
        </w:rPr>
        <w:t xml:space="preserve"> të kërkimit shkencor dhe miratohet nga organi drejtues i tij.</w:t>
      </w:r>
      <w:r w:rsidRPr="00D75295">
        <w:rPr>
          <w:rFonts w:ascii="Times New Roman" w:hAnsi="Times New Roman" w:cs="Times New Roman"/>
          <w:sz w:val="24"/>
          <w:szCs w:val="24"/>
        </w:rPr>
        <w:t xml:space="preserve"> Në statut, në përputhje me aktin e krijimit së institucionit apo njësisë së pavarur kërkimit shkencor, përcaktohen: organizimi, strukturat përbërëse të tij, veprimtaritë e organeve drejtuese, zgjedhja apo emërimi i tyre, si dhe çështje të tjera që rregullojnë veprimtarinë e institucionit.</w:t>
      </w:r>
    </w:p>
    <w:p w14:paraId="210F7F95" w14:textId="434618E6" w:rsidR="000E28B3" w:rsidRPr="00D75295" w:rsidRDefault="000E28B3" w:rsidP="000E28B3">
      <w:pPr>
        <w:numPr>
          <w:ilvl w:val="0"/>
          <w:numId w:val="36"/>
        </w:numPr>
        <w:tabs>
          <w:tab w:val="left" w:pos="540"/>
        </w:tabs>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Rregulloret e institucioneve</w:t>
      </w:r>
      <w:r w:rsidR="00545377" w:rsidRPr="00D75295">
        <w:rPr>
          <w:rFonts w:ascii="Times New Roman" w:hAnsi="Times New Roman" w:cs="Times New Roman"/>
          <w:sz w:val="24"/>
          <w:szCs w:val="24"/>
        </w:rPr>
        <w:t>, instituteve</w:t>
      </w:r>
      <w:r w:rsidRPr="00D75295">
        <w:rPr>
          <w:rFonts w:ascii="Times New Roman" w:hAnsi="Times New Roman" w:cs="Times New Roman"/>
          <w:sz w:val="24"/>
          <w:szCs w:val="24"/>
        </w:rPr>
        <w:t xml:space="preserve">  dhe njësive të pavarur të kërkimit shkencor rregullojnë veprimtarinë e tyre të brendshme në </w:t>
      </w:r>
      <w:r w:rsidRPr="00D75295">
        <w:rPr>
          <w:rFonts w:ascii="Times New Roman" w:eastAsia="Times New Roman" w:hAnsi="Times New Roman" w:cs="Times New Roman"/>
          <w:sz w:val="24"/>
          <w:szCs w:val="24"/>
        </w:rPr>
        <w:t>zbatim të ligjit, statutit e programit të tij</w:t>
      </w:r>
      <w:r w:rsidRPr="00D75295">
        <w:rPr>
          <w:rFonts w:ascii="Times New Roman" w:hAnsi="Times New Roman" w:cs="Times New Roman"/>
          <w:sz w:val="24"/>
          <w:szCs w:val="24"/>
        </w:rPr>
        <w:t>. Ato hartohen dhe miratohen në përputhje me këtë ligj dhe sipas mënyrës së përcaktuar në statutin e institucionit dhe njësitë e pavarura të kërkimit shkencor.</w:t>
      </w:r>
    </w:p>
    <w:p w14:paraId="6A9E41C1" w14:textId="27D48AD9" w:rsidR="000E28B3" w:rsidRPr="00D75295" w:rsidRDefault="000E28B3" w:rsidP="000E28B3">
      <w:pPr>
        <w:numPr>
          <w:ilvl w:val="0"/>
          <w:numId w:val="36"/>
        </w:numPr>
        <w:tabs>
          <w:tab w:val="left" w:pos="540"/>
        </w:tabs>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Kodi i etikës së institucionit dhe njësisë së pavarur të kërkimit shkencor miratohet në përputhje me parimet e përgjithshme të etikës dhe integritetit në kërkimin shkencor</w:t>
      </w:r>
      <w:r w:rsidR="00DD2D4C" w:rsidRPr="00D75295">
        <w:rPr>
          <w:rFonts w:ascii="Times New Roman" w:hAnsi="Times New Roman" w:cs="Times New Roman"/>
          <w:sz w:val="24"/>
          <w:szCs w:val="24"/>
        </w:rPr>
        <w:t>, nga struktura drejtuese e entitetit.</w:t>
      </w:r>
    </w:p>
    <w:p w14:paraId="544D8605" w14:textId="114581C3" w:rsidR="000E28B3" w:rsidRPr="00D75295" w:rsidRDefault="00667322" w:rsidP="00D75295">
      <w:pPr>
        <w:tabs>
          <w:tab w:val="left" w:pos="540"/>
        </w:tabs>
        <w:spacing w:after="0" w:line="276" w:lineRule="auto"/>
        <w:ind w:left="284" w:hanging="284"/>
        <w:jc w:val="both"/>
        <w:rPr>
          <w:rFonts w:ascii="Times New Roman" w:hAnsi="Times New Roman" w:cs="Times New Roman"/>
          <w:sz w:val="24"/>
          <w:szCs w:val="24"/>
        </w:rPr>
      </w:pPr>
      <w:r w:rsidRPr="00D75295">
        <w:rPr>
          <w:rFonts w:ascii="Times New Roman" w:hAnsi="Times New Roman" w:cs="Times New Roman"/>
          <w:sz w:val="24"/>
          <w:szCs w:val="24"/>
        </w:rPr>
        <w:t xml:space="preserve">ç) </w:t>
      </w:r>
      <w:r w:rsidR="000E28B3" w:rsidRPr="00D75295">
        <w:rPr>
          <w:rFonts w:ascii="Times New Roman" w:hAnsi="Times New Roman" w:cs="Times New Roman"/>
          <w:sz w:val="24"/>
          <w:szCs w:val="24"/>
        </w:rPr>
        <w:t xml:space="preserve">Dokumenti strategjik përcakton vizionin, misionin, objektivat </w:t>
      </w:r>
      <w:r w:rsidR="000E28B3" w:rsidRPr="00D75295">
        <w:rPr>
          <w:rFonts w:ascii="Times New Roman" w:eastAsia="Times New Roman" w:hAnsi="Times New Roman" w:cs="Times New Roman"/>
          <w:sz w:val="24"/>
          <w:szCs w:val="24"/>
        </w:rPr>
        <w:t>afatgjata të institucionit</w:t>
      </w:r>
      <w:r w:rsidR="00545377" w:rsidRPr="00D75295">
        <w:rPr>
          <w:rFonts w:ascii="Times New Roman" w:eastAsia="Times New Roman" w:hAnsi="Times New Roman" w:cs="Times New Roman"/>
          <w:sz w:val="24"/>
          <w:szCs w:val="24"/>
        </w:rPr>
        <w:t>, institutit</w:t>
      </w:r>
      <w:r w:rsidR="000E28B3" w:rsidRPr="00D75295">
        <w:rPr>
          <w:rFonts w:ascii="Times New Roman" w:eastAsia="Times New Roman" w:hAnsi="Times New Roman" w:cs="Times New Roman"/>
          <w:sz w:val="24"/>
          <w:szCs w:val="24"/>
        </w:rPr>
        <w:t xml:space="preserve"> dhe njësisë së </w:t>
      </w:r>
      <w:r w:rsidR="000E28B3" w:rsidRPr="00D75295">
        <w:rPr>
          <w:rFonts w:ascii="Times New Roman" w:hAnsi="Times New Roman" w:cs="Times New Roman"/>
          <w:sz w:val="24"/>
          <w:szCs w:val="24"/>
        </w:rPr>
        <w:t>pavarur të kërkimit shkencor</w:t>
      </w:r>
      <w:r w:rsidR="000E28B3" w:rsidRPr="00D75295">
        <w:rPr>
          <w:rFonts w:ascii="Times New Roman" w:eastAsia="Times New Roman" w:hAnsi="Times New Roman" w:cs="Times New Roman"/>
          <w:sz w:val="24"/>
          <w:szCs w:val="24"/>
        </w:rPr>
        <w:t>, në zbatim të strategjisë</w:t>
      </w:r>
      <w:r w:rsidR="000E28B3" w:rsidRPr="00D75295">
        <w:rPr>
          <w:rFonts w:ascii="Times New Roman" w:hAnsi="Times New Roman" w:cs="Times New Roman"/>
          <w:sz w:val="24"/>
          <w:szCs w:val="24"/>
        </w:rPr>
        <w:t xml:space="preserve"> kombëtare të kërkimit shkencor.</w:t>
      </w:r>
    </w:p>
    <w:p w14:paraId="3D1B3FCA" w14:textId="77777777" w:rsidR="000E28B3" w:rsidRPr="00D75295" w:rsidRDefault="000E28B3" w:rsidP="000E28B3">
      <w:pPr>
        <w:numPr>
          <w:ilvl w:val="0"/>
          <w:numId w:val="36"/>
        </w:numPr>
        <w:tabs>
          <w:tab w:val="left" w:pos="540"/>
        </w:tabs>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 xml:space="preserve">Plani për barazinë gjinore nxit pjesëmarrje </w:t>
      </w:r>
      <w:r w:rsidRPr="00D75295">
        <w:rPr>
          <w:rFonts w:ascii="Times New Roman" w:eastAsia="Times New Roman" w:hAnsi="Times New Roman" w:cs="Times New Roman"/>
          <w:sz w:val="24"/>
          <w:szCs w:val="24"/>
        </w:rPr>
        <w:t>e trajtim</w:t>
      </w:r>
      <w:r w:rsidRPr="00D75295">
        <w:rPr>
          <w:rFonts w:ascii="Times New Roman" w:hAnsi="Times New Roman" w:cs="Times New Roman"/>
          <w:sz w:val="24"/>
          <w:szCs w:val="24"/>
        </w:rPr>
        <w:t xml:space="preserve"> të barabartë gjinore në organizimin e organeve drejtuese dhe veprimtaritë kërkimore.</w:t>
      </w:r>
    </w:p>
    <w:p w14:paraId="596AF748" w14:textId="77777777" w:rsidR="000E28B3" w:rsidRPr="00D75295" w:rsidRDefault="000E28B3" w:rsidP="000E28B3">
      <w:pPr>
        <w:tabs>
          <w:tab w:val="left" w:pos="540"/>
        </w:tabs>
        <w:spacing w:after="0" w:line="276" w:lineRule="auto"/>
        <w:ind w:hanging="270"/>
        <w:rPr>
          <w:rFonts w:ascii="Times New Roman" w:hAnsi="Times New Roman" w:cs="Times New Roman"/>
          <w:sz w:val="24"/>
          <w:szCs w:val="24"/>
        </w:rPr>
      </w:pPr>
    </w:p>
    <w:p w14:paraId="6CDBFC97" w14:textId="5596DB2D"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19</w:t>
      </w:r>
    </w:p>
    <w:p w14:paraId="4E76112F" w14:textId="218AB092" w:rsidR="000E28B3" w:rsidRPr="00D75295" w:rsidRDefault="000E28B3" w:rsidP="000E28B3">
      <w:pPr>
        <w:spacing w:after="0" w:line="276" w:lineRule="auto"/>
        <w:ind w:left="270"/>
        <w:jc w:val="center"/>
        <w:rPr>
          <w:rFonts w:ascii="Times New Roman" w:hAnsi="Times New Roman" w:cs="Times New Roman"/>
          <w:b/>
          <w:bCs/>
          <w:sz w:val="24"/>
          <w:szCs w:val="24"/>
        </w:rPr>
      </w:pPr>
      <w:r w:rsidRPr="00D75295">
        <w:rPr>
          <w:rFonts w:ascii="Times New Roman" w:hAnsi="Times New Roman" w:cs="Times New Roman"/>
          <w:b/>
          <w:bCs/>
          <w:sz w:val="24"/>
          <w:szCs w:val="24"/>
        </w:rPr>
        <w:lastRenderedPageBreak/>
        <w:t xml:space="preserve">Regjistri  Kombëtar i </w:t>
      </w:r>
      <w:r w:rsidR="007F0465" w:rsidRPr="00D75295">
        <w:rPr>
          <w:rFonts w:ascii="Times New Roman" w:hAnsi="Times New Roman" w:cs="Times New Roman"/>
          <w:b/>
          <w:bCs/>
          <w:sz w:val="24"/>
          <w:szCs w:val="24"/>
        </w:rPr>
        <w:t>i</w:t>
      </w:r>
      <w:r w:rsidRPr="00D75295">
        <w:rPr>
          <w:rFonts w:ascii="Times New Roman" w:hAnsi="Times New Roman" w:cs="Times New Roman"/>
          <w:b/>
          <w:bCs/>
          <w:sz w:val="24"/>
          <w:szCs w:val="24"/>
        </w:rPr>
        <w:t>nstitucioneve</w:t>
      </w:r>
      <w:r w:rsidR="00545377" w:rsidRPr="00D75295">
        <w:rPr>
          <w:rFonts w:ascii="Times New Roman" w:hAnsi="Times New Roman" w:cs="Times New Roman"/>
          <w:b/>
          <w:bCs/>
          <w:sz w:val="24"/>
          <w:szCs w:val="24"/>
        </w:rPr>
        <w:t>,</w:t>
      </w:r>
      <w:r w:rsidRPr="00D75295">
        <w:rPr>
          <w:rFonts w:ascii="Times New Roman" w:eastAsia="Times New Roman" w:hAnsi="Times New Roman" w:cs="Times New Roman"/>
          <w:b/>
          <w:sz w:val="24"/>
          <w:szCs w:val="24"/>
        </w:rPr>
        <w:t xml:space="preserve"> </w:t>
      </w:r>
      <w:r w:rsidR="00545377" w:rsidRPr="00D75295">
        <w:rPr>
          <w:rFonts w:ascii="Times New Roman" w:eastAsia="Times New Roman" w:hAnsi="Times New Roman" w:cs="Times New Roman"/>
          <w:b/>
          <w:sz w:val="24"/>
          <w:szCs w:val="24"/>
        </w:rPr>
        <w:t xml:space="preserve">instituteve, njësive të pavarura të kërkimit shkencor </w:t>
      </w:r>
      <w:r w:rsidRPr="00D75295">
        <w:rPr>
          <w:rFonts w:ascii="Times New Roman" w:hAnsi="Times New Roman" w:cs="Times New Roman"/>
          <w:b/>
          <w:bCs/>
          <w:sz w:val="24"/>
          <w:szCs w:val="24"/>
        </w:rPr>
        <w:t>dhe Kërkuesve Shkencorë</w:t>
      </w:r>
    </w:p>
    <w:p w14:paraId="227E1A4F" w14:textId="77777777" w:rsidR="000E28B3" w:rsidRPr="00D75295" w:rsidRDefault="000E28B3" w:rsidP="000E28B3">
      <w:pPr>
        <w:spacing w:after="0" w:line="276" w:lineRule="auto"/>
        <w:ind w:left="270"/>
        <w:jc w:val="center"/>
        <w:rPr>
          <w:rFonts w:ascii="Times New Roman" w:hAnsi="Times New Roman" w:cs="Times New Roman"/>
          <w:sz w:val="24"/>
          <w:szCs w:val="24"/>
        </w:rPr>
      </w:pPr>
    </w:p>
    <w:p w14:paraId="5AC40132" w14:textId="78499961" w:rsidR="000E28B3" w:rsidRPr="00D75295" w:rsidRDefault="000E28B3" w:rsidP="000E28B3">
      <w:pPr>
        <w:pStyle w:val="ListParagraph"/>
        <w:numPr>
          <w:ilvl w:val="0"/>
          <w:numId w:val="37"/>
        </w:numPr>
        <w:tabs>
          <w:tab w:val="left" w:pos="450"/>
          <w:tab w:val="left" w:pos="630"/>
        </w:tabs>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Regjistri Kombëtar i Institucioneve</w:t>
      </w:r>
      <w:r w:rsidR="00545377" w:rsidRPr="00D75295">
        <w:rPr>
          <w:rFonts w:ascii="Times New Roman" w:hAnsi="Times New Roman" w:cs="Times New Roman"/>
          <w:sz w:val="24"/>
          <w:szCs w:val="24"/>
        </w:rPr>
        <w:t>,</w:t>
      </w:r>
      <w:r w:rsidRPr="00D75295">
        <w:rPr>
          <w:rFonts w:ascii="Times New Roman" w:hAnsi="Times New Roman" w:cs="Times New Roman"/>
          <w:sz w:val="24"/>
          <w:szCs w:val="24"/>
        </w:rPr>
        <w:t xml:space="preserve"> </w:t>
      </w:r>
      <w:r w:rsidR="00545377" w:rsidRPr="00D75295">
        <w:rPr>
          <w:rFonts w:ascii="Times New Roman" w:hAnsi="Times New Roman" w:cs="Times New Roman"/>
          <w:sz w:val="24"/>
          <w:szCs w:val="24"/>
        </w:rPr>
        <w:t>instituteve, njësive të pavarura të kërkimit shkencor</w:t>
      </w:r>
      <w:r w:rsidRPr="00D75295">
        <w:rPr>
          <w:rFonts w:ascii="Times New Roman" w:hAnsi="Times New Roman" w:cs="Times New Roman"/>
          <w:sz w:val="24"/>
          <w:szCs w:val="24"/>
        </w:rPr>
        <w:t xml:space="preserve"> dhe </w:t>
      </w:r>
      <w:r w:rsidR="002B1C02" w:rsidRPr="00D75295">
        <w:rPr>
          <w:rFonts w:ascii="Times New Roman" w:hAnsi="Times New Roman" w:cs="Times New Roman"/>
          <w:sz w:val="24"/>
          <w:szCs w:val="24"/>
        </w:rPr>
        <w:t>k</w:t>
      </w:r>
      <w:r w:rsidRPr="00D75295">
        <w:rPr>
          <w:rFonts w:ascii="Times New Roman" w:hAnsi="Times New Roman" w:cs="Times New Roman"/>
          <w:sz w:val="24"/>
          <w:szCs w:val="24"/>
        </w:rPr>
        <w:t xml:space="preserve">ërkuesve </w:t>
      </w:r>
      <w:r w:rsidR="002B1C02" w:rsidRPr="00D75295">
        <w:rPr>
          <w:rFonts w:ascii="Times New Roman" w:hAnsi="Times New Roman" w:cs="Times New Roman"/>
          <w:sz w:val="24"/>
          <w:szCs w:val="24"/>
        </w:rPr>
        <w:t>s</w:t>
      </w:r>
      <w:r w:rsidRPr="00D75295">
        <w:rPr>
          <w:rFonts w:ascii="Times New Roman" w:hAnsi="Times New Roman" w:cs="Times New Roman"/>
          <w:sz w:val="24"/>
          <w:szCs w:val="24"/>
        </w:rPr>
        <w:t xml:space="preserve">hkencorë është regjistër unik ku regjistrohen dhe ruhen të dhëna për institucionet e kërkimit shkencor dhe kërkuesit shkencorë. Ky regjistër mbahet dhe administrohet nga </w:t>
      </w:r>
      <w:r w:rsidRPr="00D75295">
        <w:rPr>
          <w:rFonts w:ascii="Times New Roman" w:hAnsi="Times New Roman" w:cs="Times New Roman"/>
          <w:bCs/>
          <w:sz w:val="24"/>
          <w:szCs w:val="24"/>
        </w:rPr>
        <w:t>ministria</w:t>
      </w:r>
      <w:r w:rsidR="001776CC" w:rsidRPr="00D75295">
        <w:rPr>
          <w:rFonts w:ascii="Times New Roman" w:hAnsi="Times New Roman" w:cs="Times New Roman"/>
          <w:bCs/>
          <w:sz w:val="24"/>
          <w:szCs w:val="24"/>
        </w:rPr>
        <w:t>.</w:t>
      </w:r>
    </w:p>
    <w:p w14:paraId="2C6EB35B" w14:textId="5FFF0CFD" w:rsidR="000E28B3" w:rsidRPr="00D75295" w:rsidRDefault="000E28B3" w:rsidP="000E28B3">
      <w:pPr>
        <w:pStyle w:val="ListParagraph"/>
        <w:numPr>
          <w:ilvl w:val="0"/>
          <w:numId w:val="37"/>
        </w:numPr>
        <w:tabs>
          <w:tab w:val="left" w:pos="450"/>
          <w:tab w:val="left" w:pos="630"/>
        </w:tabs>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Në këtë regjistër pasqyrohen të dhënat e aktit të krijimit të institucionit</w:t>
      </w:r>
      <w:r w:rsidR="002B1C02" w:rsidRPr="00D75295">
        <w:rPr>
          <w:rFonts w:ascii="Times New Roman" w:hAnsi="Times New Roman" w:cs="Times New Roman"/>
          <w:sz w:val="24"/>
          <w:szCs w:val="24"/>
        </w:rPr>
        <w:t>,</w:t>
      </w:r>
      <w:r w:rsidR="002B1C02" w:rsidRPr="00D75295">
        <w:t xml:space="preserve"> </w:t>
      </w:r>
      <w:r w:rsidR="002B1C02" w:rsidRPr="00D75295">
        <w:rPr>
          <w:rFonts w:ascii="Times New Roman" w:hAnsi="Times New Roman" w:cs="Times New Roman"/>
          <w:sz w:val="24"/>
          <w:szCs w:val="24"/>
        </w:rPr>
        <w:t xml:space="preserve">instituteve dhe njësive të pavarura të kërkimit shkencor, </w:t>
      </w:r>
      <w:r w:rsidRPr="00D75295">
        <w:rPr>
          <w:rFonts w:ascii="Times New Roman" w:hAnsi="Times New Roman" w:cs="Times New Roman"/>
          <w:sz w:val="24"/>
          <w:szCs w:val="24"/>
        </w:rPr>
        <w:t>si dhe të dhëna të tjera të përcaktuara në udhëzimin përkatës të ministrit.</w:t>
      </w:r>
    </w:p>
    <w:p w14:paraId="2DE37BE2" w14:textId="77777777" w:rsidR="000E28B3" w:rsidRPr="00D75295" w:rsidRDefault="000E28B3" w:rsidP="000E28B3">
      <w:pPr>
        <w:pStyle w:val="ListParagraph"/>
        <w:numPr>
          <w:ilvl w:val="0"/>
          <w:numId w:val="37"/>
        </w:numPr>
        <w:tabs>
          <w:tab w:val="left" w:pos="450"/>
          <w:tab w:val="left" w:pos="630"/>
        </w:tabs>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Forma, përmbajtja, elementët e regjistrit dhe procedurat e krijimit, administrimit të informacionit, si dhe dokumentacioni që duhet të depozitohen për regjistrim, përcaktohen me udhëzim të ministrit.</w:t>
      </w:r>
    </w:p>
    <w:p w14:paraId="2503A829" w14:textId="77777777" w:rsidR="000E28B3" w:rsidRPr="00D75295" w:rsidRDefault="000E28B3" w:rsidP="000E28B3">
      <w:pPr>
        <w:spacing w:after="0" w:line="276" w:lineRule="auto"/>
        <w:jc w:val="center"/>
        <w:rPr>
          <w:rFonts w:ascii="Times New Roman" w:hAnsi="Times New Roman" w:cs="Times New Roman"/>
          <w:sz w:val="24"/>
          <w:szCs w:val="24"/>
        </w:rPr>
      </w:pPr>
    </w:p>
    <w:p w14:paraId="1856F966" w14:textId="6DA39A1F" w:rsidR="000E28B3" w:rsidRPr="00D75295" w:rsidRDefault="000E28B3" w:rsidP="000E28B3">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Neni 20</w:t>
      </w:r>
    </w:p>
    <w:p w14:paraId="5BAA82FD" w14:textId="3A8E1167" w:rsidR="000E28B3" w:rsidRPr="00D75295" w:rsidRDefault="000E28B3" w:rsidP="000E28B3">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Lej</w:t>
      </w:r>
      <w:r w:rsidR="00344FFF" w:rsidRPr="00D75295">
        <w:rPr>
          <w:rFonts w:ascii="Times New Roman" w:hAnsi="Times New Roman" w:cs="Times New Roman"/>
          <w:b/>
          <w:bCs/>
          <w:sz w:val="24"/>
          <w:szCs w:val="24"/>
        </w:rPr>
        <w:t>a</w:t>
      </w:r>
      <w:r w:rsidRPr="00D75295">
        <w:rPr>
          <w:rFonts w:ascii="Times New Roman" w:hAnsi="Times New Roman" w:cs="Times New Roman"/>
          <w:b/>
          <w:bCs/>
          <w:sz w:val="24"/>
          <w:szCs w:val="24"/>
        </w:rPr>
        <w:t xml:space="preserve"> për ushtrimin e një veprimtarie të një fushe të rëndësie të veçantë</w:t>
      </w:r>
    </w:p>
    <w:p w14:paraId="377001F2" w14:textId="77777777" w:rsidR="000E28B3" w:rsidRPr="00D75295" w:rsidRDefault="000E28B3" w:rsidP="000E28B3">
      <w:pPr>
        <w:spacing w:after="0" w:line="276" w:lineRule="auto"/>
        <w:jc w:val="center"/>
        <w:rPr>
          <w:rFonts w:ascii="Times New Roman" w:hAnsi="Times New Roman" w:cs="Times New Roman"/>
          <w:b/>
          <w:bCs/>
          <w:sz w:val="24"/>
          <w:szCs w:val="24"/>
        </w:rPr>
      </w:pPr>
    </w:p>
    <w:p w14:paraId="5F07792E" w14:textId="2D2EEB9C" w:rsidR="000E28B3" w:rsidRPr="00D75295" w:rsidRDefault="000E28B3" w:rsidP="000E28B3">
      <w:pPr>
        <w:pStyle w:val="ListParagraph"/>
        <w:numPr>
          <w:ilvl w:val="0"/>
          <w:numId w:val="38"/>
        </w:numPr>
        <w:spacing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Institucionet</w:t>
      </w:r>
      <w:r w:rsidR="002B1C02" w:rsidRPr="00D75295">
        <w:rPr>
          <w:rFonts w:ascii="Times New Roman" w:hAnsi="Times New Roman" w:cs="Times New Roman"/>
          <w:sz w:val="24"/>
          <w:szCs w:val="24"/>
        </w:rPr>
        <w:t>, institutet</w:t>
      </w:r>
      <w:r w:rsidRPr="00D75295">
        <w:rPr>
          <w:rFonts w:ascii="Times New Roman" w:hAnsi="Times New Roman" w:cs="Times New Roman"/>
          <w:sz w:val="24"/>
          <w:szCs w:val="24"/>
        </w:rPr>
        <w:t xml:space="preserve"> dhe njësitë e pavarura të kërkimit shkencor që krijohen për të ushtruar veprimtarinë e tyre në fusha të një rëndësie të veçantë, para regjistrimit në Regjistrin Kombëtar të Institucioneve të Kërkimit Shkencor dhe Kërkuesve Shkencorë, duhet të pajisen me lejen përkatëse.</w:t>
      </w:r>
    </w:p>
    <w:p w14:paraId="3CC0B280" w14:textId="0226AA94" w:rsidR="000E28B3" w:rsidRPr="00D75295" w:rsidRDefault="000E28B3" w:rsidP="000E28B3">
      <w:pPr>
        <w:pStyle w:val="ListParagraph"/>
        <w:numPr>
          <w:ilvl w:val="0"/>
          <w:numId w:val="38"/>
        </w:numPr>
        <w:spacing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Me këtë leje duhet të pajisen edhe institucionet</w:t>
      </w:r>
      <w:r w:rsidR="002B1C02" w:rsidRPr="00D75295">
        <w:rPr>
          <w:rFonts w:ascii="Times New Roman" w:hAnsi="Times New Roman" w:cs="Times New Roman"/>
          <w:sz w:val="24"/>
          <w:szCs w:val="24"/>
        </w:rPr>
        <w:t>, institutet</w:t>
      </w:r>
      <w:r w:rsidRPr="00D75295">
        <w:rPr>
          <w:rFonts w:ascii="Times New Roman" w:hAnsi="Times New Roman" w:cs="Times New Roman"/>
          <w:sz w:val="24"/>
          <w:szCs w:val="24"/>
        </w:rPr>
        <w:t xml:space="preserve"> dhe njësitë e pavarura të kërkimit shkencor, të cilat p</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rcaktojn</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në aktivitetin e tyre, veprimtarinë në fushat e një rëndësie të veçantë 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k</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rkimit shkencor, 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cilat duhet 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plot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sojn</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kriteret e p</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rcaktuara n</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k</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t</w:t>
      </w:r>
      <w:r w:rsidR="00AD56E4" w:rsidRPr="00D75295">
        <w:rPr>
          <w:rFonts w:ascii="Times New Roman" w:hAnsi="Times New Roman" w:cs="Times New Roman"/>
          <w:sz w:val="24"/>
          <w:szCs w:val="24"/>
        </w:rPr>
        <w:t>ë</w:t>
      </w:r>
      <w:r w:rsidRPr="00D75295">
        <w:rPr>
          <w:rFonts w:ascii="Times New Roman" w:hAnsi="Times New Roman" w:cs="Times New Roman"/>
          <w:sz w:val="24"/>
          <w:szCs w:val="24"/>
        </w:rPr>
        <w:t xml:space="preserve"> ligj.</w:t>
      </w:r>
      <w:r w:rsidR="002B1C02" w:rsidRPr="00D75295">
        <w:rPr>
          <w:rFonts w:ascii="Times New Roman" w:hAnsi="Times New Roman" w:cs="Times New Roman"/>
          <w:sz w:val="24"/>
          <w:szCs w:val="24"/>
        </w:rPr>
        <w:t xml:space="preserve"> </w:t>
      </w:r>
    </w:p>
    <w:p w14:paraId="478CBBB4" w14:textId="77777777" w:rsidR="000E28B3" w:rsidRPr="00D75295" w:rsidRDefault="000E28B3" w:rsidP="000E28B3">
      <w:pPr>
        <w:pStyle w:val="ListParagraph"/>
        <w:numPr>
          <w:ilvl w:val="0"/>
          <w:numId w:val="38"/>
        </w:numPr>
        <w:spacing w:after="0" w:line="276" w:lineRule="auto"/>
        <w:ind w:left="360"/>
        <w:jc w:val="both"/>
        <w:rPr>
          <w:rFonts w:ascii="Times New Roman" w:hAnsi="Times New Roman" w:cs="Times New Roman"/>
          <w:b/>
          <w:sz w:val="24"/>
          <w:szCs w:val="24"/>
        </w:rPr>
      </w:pPr>
      <w:r w:rsidRPr="00D75295">
        <w:rPr>
          <w:rFonts w:ascii="Times New Roman" w:hAnsi="Times New Roman" w:cs="Times New Roman"/>
          <w:sz w:val="24"/>
          <w:szCs w:val="24"/>
        </w:rPr>
        <w:t>Fushat e rëndësisë së veçantë të kërkimit shkencor, për të cilët kërkohet leje e veprimtarisë kërkimore shkencore, si dhe kriteret dhe procedurat për lëshimin e lejes, përcaktohen me vendim të Këshillit të Ministrave.</w:t>
      </w:r>
    </w:p>
    <w:p w14:paraId="7D09D51C" w14:textId="77777777" w:rsidR="000E28B3" w:rsidRPr="00D75295" w:rsidRDefault="000E28B3" w:rsidP="000E28B3">
      <w:pPr>
        <w:pStyle w:val="ListParagraph"/>
        <w:spacing w:after="0" w:line="276" w:lineRule="auto"/>
        <w:ind w:left="360"/>
        <w:jc w:val="center"/>
        <w:rPr>
          <w:rFonts w:ascii="Times New Roman" w:hAnsi="Times New Roman" w:cs="Times New Roman"/>
          <w:b/>
          <w:sz w:val="24"/>
          <w:szCs w:val="24"/>
        </w:rPr>
      </w:pPr>
    </w:p>
    <w:p w14:paraId="7D418283" w14:textId="267CD726" w:rsidR="000E28B3" w:rsidRPr="00D75295" w:rsidRDefault="000E28B3" w:rsidP="000E28B3">
      <w:pPr>
        <w:spacing w:after="0" w:line="276" w:lineRule="auto"/>
        <w:ind w:left="720"/>
        <w:rPr>
          <w:rFonts w:ascii="Times New Roman" w:hAnsi="Times New Roman" w:cs="Times New Roman"/>
          <w:b/>
          <w:sz w:val="24"/>
          <w:szCs w:val="24"/>
        </w:rPr>
      </w:pPr>
      <w:r w:rsidRPr="00D75295">
        <w:rPr>
          <w:rFonts w:ascii="Times New Roman" w:hAnsi="Times New Roman" w:cs="Times New Roman"/>
          <w:b/>
          <w:sz w:val="24"/>
          <w:szCs w:val="24"/>
        </w:rPr>
        <w:t xml:space="preserve">                                                         Neni 21</w:t>
      </w:r>
    </w:p>
    <w:p w14:paraId="5538D8CB" w14:textId="5851759A" w:rsidR="000E28B3" w:rsidRPr="00D75295" w:rsidRDefault="000E28B3" w:rsidP="00D81E3E">
      <w:pPr>
        <w:spacing w:after="0" w:line="276" w:lineRule="auto"/>
        <w:ind w:left="720"/>
        <w:jc w:val="center"/>
        <w:rPr>
          <w:rFonts w:ascii="Times New Roman" w:hAnsi="Times New Roman" w:cs="Times New Roman"/>
          <w:b/>
          <w:bCs/>
          <w:sz w:val="24"/>
          <w:szCs w:val="24"/>
        </w:rPr>
      </w:pPr>
      <w:r w:rsidRPr="00D75295">
        <w:rPr>
          <w:rFonts w:ascii="Times New Roman" w:hAnsi="Times New Roman" w:cs="Times New Roman"/>
          <w:b/>
          <w:bCs/>
          <w:sz w:val="24"/>
          <w:szCs w:val="24"/>
        </w:rPr>
        <w:t>Mbyllja e institucionit</w:t>
      </w:r>
      <w:r w:rsidR="002B1C02" w:rsidRPr="00D75295">
        <w:rPr>
          <w:rFonts w:ascii="Times New Roman" w:hAnsi="Times New Roman" w:cs="Times New Roman"/>
          <w:b/>
          <w:bCs/>
          <w:sz w:val="24"/>
          <w:szCs w:val="24"/>
        </w:rPr>
        <w:t>, institut</w:t>
      </w:r>
      <w:r w:rsidR="001776CC" w:rsidRPr="00D75295">
        <w:rPr>
          <w:rFonts w:ascii="Times New Roman" w:hAnsi="Times New Roman" w:cs="Times New Roman"/>
          <w:b/>
          <w:bCs/>
          <w:sz w:val="24"/>
          <w:szCs w:val="24"/>
        </w:rPr>
        <w:t>i</w:t>
      </w:r>
      <w:r w:rsidR="002B1C02" w:rsidRPr="00D75295">
        <w:rPr>
          <w:rFonts w:ascii="Times New Roman" w:hAnsi="Times New Roman" w:cs="Times New Roman"/>
          <w:b/>
          <w:bCs/>
          <w:sz w:val="24"/>
          <w:szCs w:val="24"/>
        </w:rPr>
        <w:t>t dhe njësi</w:t>
      </w:r>
      <w:r w:rsidR="00B81658" w:rsidRPr="00D75295">
        <w:rPr>
          <w:rFonts w:ascii="Times New Roman" w:hAnsi="Times New Roman" w:cs="Times New Roman"/>
          <w:b/>
          <w:bCs/>
          <w:sz w:val="24"/>
          <w:szCs w:val="24"/>
        </w:rPr>
        <w:t>s</w:t>
      </w:r>
      <w:r w:rsidR="002B1C02" w:rsidRPr="00D75295">
        <w:rPr>
          <w:rFonts w:ascii="Times New Roman" w:hAnsi="Times New Roman" w:cs="Times New Roman"/>
          <w:b/>
          <w:bCs/>
          <w:sz w:val="24"/>
          <w:szCs w:val="24"/>
        </w:rPr>
        <w:t>ë e pavarura</w:t>
      </w:r>
      <w:r w:rsidRPr="00D75295">
        <w:rPr>
          <w:rFonts w:ascii="Times New Roman" w:hAnsi="Times New Roman" w:cs="Times New Roman"/>
          <w:b/>
          <w:bCs/>
          <w:sz w:val="24"/>
          <w:szCs w:val="24"/>
        </w:rPr>
        <w:t xml:space="preserve"> të kërkimit shkencor</w:t>
      </w:r>
    </w:p>
    <w:p w14:paraId="00E1D1AC" w14:textId="77777777" w:rsidR="000E28B3" w:rsidRPr="00D75295" w:rsidRDefault="000E28B3" w:rsidP="000E28B3">
      <w:pPr>
        <w:spacing w:after="0" w:line="276" w:lineRule="auto"/>
        <w:ind w:left="720"/>
        <w:jc w:val="center"/>
        <w:rPr>
          <w:rFonts w:asciiTheme="majorBidi" w:hAnsiTheme="majorBidi" w:cstheme="majorBidi"/>
          <w:b/>
          <w:bCs/>
          <w:sz w:val="24"/>
          <w:szCs w:val="24"/>
        </w:rPr>
      </w:pPr>
    </w:p>
    <w:p w14:paraId="72355281" w14:textId="1647026B" w:rsidR="000E28B3" w:rsidRPr="00D75295" w:rsidRDefault="000E28B3" w:rsidP="00D81E3E">
      <w:pPr>
        <w:pStyle w:val="ListParagraph"/>
        <w:numPr>
          <w:ilvl w:val="0"/>
          <w:numId w:val="39"/>
        </w:numPr>
        <w:spacing w:after="0" w:line="276" w:lineRule="auto"/>
        <w:ind w:left="284" w:hanging="284"/>
        <w:jc w:val="both"/>
        <w:rPr>
          <w:rFonts w:asciiTheme="majorBidi" w:hAnsiTheme="majorBidi" w:cstheme="majorBidi"/>
          <w:sz w:val="24"/>
          <w:szCs w:val="24"/>
        </w:rPr>
      </w:pPr>
      <w:r w:rsidRPr="00D75295">
        <w:rPr>
          <w:rFonts w:asciiTheme="majorBidi" w:hAnsiTheme="majorBidi" w:cstheme="majorBidi"/>
          <w:sz w:val="24"/>
          <w:szCs w:val="24"/>
        </w:rPr>
        <w:t>Në rast se nga inspektimet dhe/ose mbikëqyrja e ministrisë</w:t>
      </w:r>
      <w:r w:rsidR="001776CC" w:rsidRPr="00D75295">
        <w:rPr>
          <w:rFonts w:asciiTheme="majorBidi" w:hAnsiTheme="majorBidi" w:cstheme="majorBidi"/>
          <w:sz w:val="24"/>
          <w:szCs w:val="24"/>
        </w:rPr>
        <w:t>,</w:t>
      </w:r>
      <w:r w:rsidRPr="00D75295">
        <w:rPr>
          <w:rFonts w:asciiTheme="majorBidi" w:hAnsiTheme="majorBidi" w:cstheme="majorBidi"/>
          <w:sz w:val="24"/>
          <w:szCs w:val="24"/>
        </w:rPr>
        <w:t xml:space="preserve"> konstatohet që institucioni</w:t>
      </w:r>
      <w:r w:rsidR="002B1C02" w:rsidRPr="00D75295">
        <w:rPr>
          <w:rFonts w:asciiTheme="majorBidi" w:hAnsiTheme="majorBidi" w:cstheme="majorBidi"/>
          <w:sz w:val="24"/>
          <w:szCs w:val="24"/>
        </w:rPr>
        <w:t>, instituti</w:t>
      </w:r>
      <w:r w:rsidRPr="00D75295">
        <w:rPr>
          <w:rFonts w:asciiTheme="majorBidi" w:hAnsiTheme="majorBidi" w:cstheme="majorBidi"/>
          <w:sz w:val="24"/>
          <w:szCs w:val="24"/>
        </w:rPr>
        <w:t xml:space="preserve"> ose njësia e pavarur e kërkimit shkencor</w:t>
      </w:r>
      <w:r w:rsidR="002B1C02" w:rsidRPr="00D75295">
        <w:rPr>
          <w:rFonts w:asciiTheme="majorBidi" w:hAnsiTheme="majorBidi" w:cstheme="majorBidi"/>
          <w:sz w:val="24"/>
          <w:szCs w:val="24"/>
        </w:rPr>
        <w:t>,</w:t>
      </w:r>
      <w:r w:rsidRPr="00D75295">
        <w:rPr>
          <w:rFonts w:asciiTheme="majorBidi" w:hAnsiTheme="majorBidi" w:cstheme="majorBidi"/>
          <w:sz w:val="24"/>
          <w:szCs w:val="24"/>
        </w:rPr>
        <w:t xml:space="preserve"> nuk përmbush kriteret ligjore, ministri vendos kushte për vijimin e veprimtarisë nën mbikëqyrje të ministrisë, ose pezullimin e veprimtarisë deri në plotësimin e kushteve, për një periudhë jo më të gjatë se dy vite kalendarike. </w:t>
      </w:r>
    </w:p>
    <w:p w14:paraId="02AB005A" w14:textId="15C8A2E1" w:rsidR="000E28B3" w:rsidRPr="00D75295" w:rsidRDefault="000E28B3" w:rsidP="00D81E3E">
      <w:pPr>
        <w:pStyle w:val="ListParagraph"/>
        <w:numPr>
          <w:ilvl w:val="0"/>
          <w:numId w:val="39"/>
        </w:numPr>
        <w:spacing w:after="0" w:line="276" w:lineRule="auto"/>
        <w:ind w:left="284" w:hanging="284"/>
        <w:jc w:val="both"/>
        <w:rPr>
          <w:rFonts w:asciiTheme="majorBidi" w:hAnsiTheme="majorBidi" w:cstheme="majorBidi"/>
          <w:sz w:val="24"/>
          <w:szCs w:val="24"/>
        </w:rPr>
      </w:pPr>
      <w:r w:rsidRPr="00D75295">
        <w:rPr>
          <w:rFonts w:asciiTheme="majorBidi" w:hAnsiTheme="majorBidi" w:cstheme="majorBidi"/>
          <w:sz w:val="24"/>
          <w:szCs w:val="24"/>
        </w:rPr>
        <w:t>Veprimtaria e institucionit</w:t>
      </w:r>
      <w:r w:rsidR="002B1C02" w:rsidRPr="00D75295">
        <w:rPr>
          <w:rFonts w:asciiTheme="majorBidi" w:hAnsiTheme="majorBidi" w:cstheme="majorBidi"/>
          <w:sz w:val="24"/>
          <w:szCs w:val="24"/>
        </w:rPr>
        <w:t>, institutit</w:t>
      </w:r>
      <w:r w:rsidRPr="00D75295">
        <w:rPr>
          <w:rFonts w:asciiTheme="majorBidi" w:hAnsiTheme="majorBidi" w:cstheme="majorBidi"/>
          <w:sz w:val="24"/>
          <w:szCs w:val="24"/>
        </w:rPr>
        <w:t xml:space="preserve"> ose e njësisë së pavarur të kërkimit shkencor mbyllet nga institucioni krijues në rastet e mëposhtme:</w:t>
      </w:r>
    </w:p>
    <w:p w14:paraId="7539217B" w14:textId="77777777" w:rsidR="000E28B3" w:rsidRPr="00D75295" w:rsidRDefault="000E28B3" w:rsidP="00D81E3E">
      <w:pPr>
        <w:pStyle w:val="ListParagraph"/>
        <w:numPr>
          <w:ilvl w:val="0"/>
          <w:numId w:val="40"/>
        </w:numPr>
        <w:spacing w:after="0" w:line="276" w:lineRule="auto"/>
        <w:ind w:left="567" w:hanging="283"/>
        <w:jc w:val="both"/>
        <w:rPr>
          <w:rFonts w:asciiTheme="majorBidi" w:hAnsiTheme="majorBidi" w:cstheme="majorBidi"/>
          <w:sz w:val="24"/>
          <w:szCs w:val="24"/>
        </w:rPr>
      </w:pPr>
      <w:r w:rsidRPr="00D75295">
        <w:rPr>
          <w:rFonts w:asciiTheme="majorBidi" w:hAnsiTheme="majorBidi" w:cstheme="majorBidi"/>
          <w:sz w:val="24"/>
          <w:szCs w:val="24"/>
        </w:rPr>
        <w:t>me iniciativën e tyre;</w:t>
      </w:r>
    </w:p>
    <w:p w14:paraId="2BC67302" w14:textId="676FCFD9" w:rsidR="000E28B3" w:rsidRPr="00D75295" w:rsidRDefault="000E28B3" w:rsidP="00D81E3E">
      <w:pPr>
        <w:pStyle w:val="ListParagraph"/>
        <w:numPr>
          <w:ilvl w:val="0"/>
          <w:numId w:val="40"/>
        </w:numPr>
        <w:spacing w:after="0" w:line="276" w:lineRule="auto"/>
        <w:ind w:left="567" w:hanging="283"/>
        <w:jc w:val="both"/>
        <w:rPr>
          <w:rFonts w:asciiTheme="majorBidi" w:hAnsiTheme="majorBidi" w:cstheme="majorBidi"/>
          <w:sz w:val="24"/>
          <w:szCs w:val="24"/>
        </w:rPr>
      </w:pPr>
      <w:r w:rsidRPr="00D75295">
        <w:rPr>
          <w:rFonts w:asciiTheme="majorBidi" w:hAnsiTheme="majorBidi" w:cstheme="majorBidi"/>
          <w:sz w:val="24"/>
          <w:szCs w:val="24"/>
        </w:rPr>
        <w:t>në rastet e mbarimit të personalitetit juridik të institucionit</w:t>
      </w:r>
      <w:r w:rsidR="002B1C02" w:rsidRPr="00D75295">
        <w:rPr>
          <w:rFonts w:asciiTheme="majorBidi" w:hAnsiTheme="majorBidi" w:cstheme="majorBidi"/>
          <w:sz w:val="24"/>
          <w:szCs w:val="24"/>
        </w:rPr>
        <w:t>,</w:t>
      </w:r>
      <w:r w:rsidRPr="00D75295">
        <w:rPr>
          <w:rFonts w:asciiTheme="majorBidi" w:hAnsiTheme="majorBidi" w:cstheme="majorBidi"/>
          <w:sz w:val="24"/>
          <w:szCs w:val="24"/>
        </w:rPr>
        <w:t xml:space="preserve"> </w:t>
      </w:r>
      <w:r w:rsidR="002B1C02" w:rsidRPr="00D75295">
        <w:rPr>
          <w:rFonts w:asciiTheme="majorBidi" w:hAnsiTheme="majorBidi" w:cstheme="majorBidi"/>
          <w:sz w:val="24"/>
          <w:szCs w:val="24"/>
        </w:rPr>
        <w:t xml:space="preserve">institutit </w:t>
      </w:r>
      <w:r w:rsidRPr="00D75295">
        <w:rPr>
          <w:rFonts w:asciiTheme="majorBidi" w:hAnsiTheme="majorBidi" w:cstheme="majorBidi"/>
          <w:sz w:val="24"/>
          <w:szCs w:val="24"/>
        </w:rPr>
        <w:t>ose të njësisë së pavarur të kërkimit shkencor kur gëzon personalitet juridik, sipas parashikimeve ligjore;</w:t>
      </w:r>
    </w:p>
    <w:p w14:paraId="7736DFED" w14:textId="598D207C" w:rsidR="000E28B3" w:rsidRPr="00D75295" w:rsidRDefault="000E28B3" w:rsidP="00D81E3E">
      <w:pPr>
        <w:pStyle w:val="ListParagraph"/>
        <w:numPr>
          <w:ilvl w:val="0"/>
          <w:numId w:val="40"/>
        </w:numPr>
        <w:spacing w:after="0" w:line="276" w:lineRule="auto"/>
        <w:ind w:left="567" w:hanging="283"/>
        <w:jc w:val="both"/>
        <w:rPr>
          <w:rFonts w:asciiTheme="majorBidi" w:hAnsiTheme="majorBidi" w:cstheme="majorBidi"/>
          <w:sz w:val="24"/>
          <w:szCs w:val="24"/>
        </w:rPr>
      </w:pPr>
      <w:r w:rsidRPr="00D75295">
        <w:rPr>
          <w:rFonts w:asciiTheme="majorBidi" w:hAnsiTheme="majorBidi" w:cstheme="majorBidi"/>
          <w:sz w:val="24"/>
          <w:szCs w:val="24"/>
        </w:rPr>
        <w:t>për shkak të shkeljeve</w:t>
      </w:r>
      <w:r w:rsidRPr="00D75295">
        <w:rPr>
          <w:rFonts w:asciiTheme="majorBidi" w:eastAsia="Times New Roman" w:hAnsiTheme="majorBidi" w:cstheme="majorBidi"/>
          <w:sz w:val="24"/>
          <w:szCs w:val="24"/>
        </w:rPr>
        <w:t xml:space="preserve"> të rënda</w:t>
      </w:r>
      <w:r w:rsidRPr="00D75295">
        <w:rPr>
          <w:rFonts w:asciiTheme="majorBidi" w:hAnsiTheme="majorBidi" w:cstheme="majorBidi"/>
          <w:sz w:val="24"/>
          <w:szCs w:val="24"/>
        </w:rPr>
        <w:t xml:space="preserve"> ligjore në kryerjen e veprimtarisë së tij, të konstatuara nga kontrolli i ligjshmërisë i cili realizohet së paku  një herë në tre vite nga </w:t>
      </w:r>
      <w:r w:rsidRPr="00D75295">
        <w:rPr>
          <w:rFonts w:ascii="Times New Roman" w:hAnsi="Times New Roman" w:cs="Times New Roman"/>
          <w:bCs/>
          <w:sz w:val="24"/>
          <w:szCs w:val="24"/>
        </w:rPr>
        <w:t>ministria</w:t>
      </w:r>
      <w:r w:rsidRPr="00D75295">
        <w:rPr>
          <w:rFonts w:asciiTheme="majorBidi" w:hAnsiTheme="majorBidi" w:cstheme="majorBidi"/>
          <w:sz w:val="24"/>
          <w:szCs w:val="24"/>
        </w:rPr>
        <w:t>;</w:t>
      </w:r>
    </w:p>
    <w:p w14:paraId="0F397CE3" w14:textId="16240CB7" w:rsidR="000E28B3" w:rsidRPr="00D75295" w:rsidRDefault="000E28B3" w:rsidP="00D81E3E">
      <w:pPr>
        <w:spacing w:after="0" w:line="276" w:lineRule="auto"/>
        <w:ind w:left="567" w:hanging="283"/>
        <w:jc w:val="both"/>
        <w:rPr>
          <w:rFonts w:asciiTheme="majorBidi" w:hAnsiTheme="majorBidi" w:cstheme="majorBidi"/>
          <w:sz w:val="24"/>
          <w:szCs w:val="24"/>
        </w:rPr>
      </w:pPr>
      <w:r w:rsidRPr="00D75295">
        <w:rPr>
          <w:rFonts w:asciiTheme="majorBidi" w:hAnsiTheme="majorBidi" w:cstheme="majorBidi"/>
          <w:sz w:val="24"/>
          <w:szCs w:val="24"/>
        </w:rPr>
        <w:t xml:space="preserve">ç)  për shkak të mospërmbushjes së misionit për një periudhë të caktuar kohe; </w:t>
      </w:r>
    </w:p>
    <w:p w14:paraId="2B78D89F" w14:textId="77777777" w:rsidR="000E28B3" w:rsidRPr="00D75295" w:rsidRDefault="000E28B3" w:rsidP="00D81E3E">
      <w:pPr>
        <w:pStyle w:val="ListParagraph"/>
        <w:numPr>
          <w:ilvl w:val="0"/>
          <w:numId w:val="40"/>
        </w:numPr>
        <w:spacing w:after="0" w:line="276" w:lineRule="auto"/>
        <w:ind w:left="567" w:hanging="283"/>
        <w:jc w:val="both"/>
        <w:rPr>
          <w:rFonts w:asciiTheme="majorBidi" w:hAnsiTheme="majorBidi" w:cstheme="majorBidi"/>
          <w:sz w:val="24"/>
          <w:szCs w:val="24"/>
        </w:rPr>
      </w:pPr>
      <w:r w:rsidRPr="00D75295">
        <w:rPr>
          <w:rFonts w:asciiTheme="majorBidi" w:hAnsiTheme="majorBidi" w:cstheme="majorBidi"/>
          <w:sz w:val="24"/>
          <w:szCs w:val="24"/>
        </w:rPr>
        <w:t>për shkak të vlerësimit negativ të përsëritur;</w:t>
      </w:r>
    </w:p>
    <w:p w14:paraId="561B2287" w14:textId="6384D546" w:rsidR="000E28B3" w:rsidRPr="00D75295" w:rsidRDefault="000E28B3" w:rsidP="00D81E3E">
      <w:pPr>
        <w:spacing w:after="0" w:line="276" w:lineRule="auto"/>
        <w:ind w:left="567" w:hanging="283"/>
        <w:jc w:val="both"/>
        <w:rPr>
          <w:rFonts w:asciiTheme="majorBidi" w:hAnsiTheme="majorBidi" w:cstheme="majorBidi"/>
          <w:sz w:val="24"/>
          <w:szCs w:val="24"/>
        </w:rPr>
      </w:pPr>
      <w:r w:rsidRPr="00D75295">
        <w:rPr>
          <w:rFonts w:asciiTheme="majorBidi" w:hAnsiTheme="majorBidi" w:cstheme="majorBidi"/>
          <w:sz w:val="24"/>
          <w:szCs w:val="24"/>
        </w:rPr>
        <w:lastRenderedPageBreak/>
        <w:t>dh)  në rastin e konstatimit të shkeljeve nga auditimi financiar i cili realizohet së paku një herë në dy vite nga ministria.</w:t>
      </w:r>
    </w:p>
    <w:p w14:paraId="6974CB81" w14:textId="77777777" w:rsidR="008F5C69" w:rsidRPr="00D75295" w:rsidRDefault="008F5C69" w:rsidP="000E28B3">
      <w:pPr>
        <w:pStyle w:val="ListParagraph"/>
        <w:numPr>
          <w:ilvl w:val="0"/>
          <w:numId w:val="39"/>
        </w:numPr>
        <w:spacing w:after="0" w:line="276" w:lineRule="auto"/>
        <w:ind w:left="270"/>
        <w:jc w:val="both"/>
        <w:rPr>
          <w:rFonts w:asciiTheme="majorBidi" w:hAnsiTheme="majorBidi" w:cstheme="majorBidi"/>
          <w:sz w:val="24"/>
          <w:szCs w:val="24"/>
        </w:rPr>
      </w:pPr>
      <w:r w:rsidRPr="00D75295">
        <w:rPr>
          <w:rFonts w:asciiTheme="majorBidi" w:hAnsiTheme="majorBidi" w:cstheme="majorBidi"/>
          <w:sz w:val="24"/>
          <w:szCs w:val="24"/>
        </w:rPr>
        <w:t>Akti për mbylljen e institucionit, institutit ose njësisë së pavarur të kërkimit shkencor depozitohet pranë Regjistrit Kombëtar të Institucioneve dhe Kërkuesve Shkencorë.</w:t>
      </w:r>
    </w:p>
    <w:p w14:paraId="391C794C" w14:textId="2C009473" w:rsidR="000E28B3" w:rsidRPr="00D75295" w:rsidRDefault="000E28B3" w:rsidP="000E28B3">
      <w:pPr>
        <w:pStyle w:val="ListParagraph"/>
        <w:numPr>
          <w:ilvl w:val="0"/>
          <w:numId w:val="39"/>
        </w:numPr>
        <w:spacing w:after="0" w:line="276" w:lineRule="auto"/>
        <w:ind w:left="270"/>
        <w:jc w:val="both"/>
        <w:rPr>
          <w:rFonts w:asciiTheme="majorBidi" w:hAnsiTheme="majorBidi" w:cstheme="majorBidi"/>
          <w:sz w:val="24"/>
          <w:szCs w:val="24"/>
        </w:rPr>
      </w:pPr>
      <w:r w:rsidRPr="00D75295">
        <w:rPr>
          <w:rFonts w:asciiTheme="majorBidi" w:hAnsiTheme="majorBidi" w:cstheme="majorBidi"/>
          <w:sz w:val="24"/>
          <w:szCs w:val="24"/>
        </w:rPr>
        <w:t>Rregullat dhe procedurat për vlerësimin dhe mbylljen e institucionit</w:t>
      </w:r>
      <w:r w:rsidR="002B1C02" w:rsidRPr="00D75295">
        <w:rPr>
          <w:rFonts w:asciiTheme="majorBidi" w:hAnsiTheme="majorBidi" w:cstheme="majorBidi"/>
          <w:sz w:val="24"/>
          <w:szCs w:val="24"/>
        </w:rPr>
        <w:t xml:space="preserve">, institutit </w:t>
      </w:r>
      <w:r w:rsidRPr="00D75295">
        <w:rPr>
          <w:rFonts w:asciiTheme="majorBidi" w:hAnsiTheme="majorBidi" w:cstheme="majorBidi"/>
          <w:sz w:val="24"/>
          <w:szCs w:val="24"/>
        </w:rPr>
        <w:t xml:space="preserve">ose njësisë së pavarur të kërkimit shkencor, </w:t>
      </w:r>
      <w:r w:rsidRPr="00D75295">
        <w:rPr>
          <w:rFonts w:asciiTheme="majorBidi" w:eastAsia="Times New Roman" w:hAnsiTheme="majorBidi" w:cstheme="majorBidi"/>
          <w:sz w:val="24"/>
          <w:szCs w:val="24"/>
        </w:rPr>
        <w:t xml:space="preserve">sipas përcaktimeve të pikave 1 dhe 2 të këtij neni, </w:t>
      </w:r>
      <w:r w:rsidRPr="00D75295">
        <w:rPr>
          <w:rFonts w:asciiTheme="majorBidi" w:hAnsiTheme="majorBidi" w:cstheme="majorBidi"/>
          <w:sz w:val="24"/>
          <w:szCs w:val="24"/>
        </w:rPr>
        <w:t>përcaktohen me udhëzim të ministrit.</w:t>
      </w:r>
      <w:r w:rsidRPr="00D75295">
        <w:rPr>
          <w:rFonts w:ascii="Times New Roman" w:hAnsi="Times New Roman" w:cs="Times New Roman"/>
          <w:sz w:val="24"/>
          <w:szCs w:val="24"/>
        </w:rPr>
        <w:t xml:space="preserve">   </w:t>
      </w:r>
    </w:p>
    <w:p w14:paraId="1466256A" w14:textId="58BD9504"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22</w:t>
      </w:r>
    </w:p>
    <w:p w14:paraId="2DB60DF4" w14:textId="62DF2277"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Vlerësimi i institucioneve</w:t>
      </w:r>
      <w:r w:rsidR="002B1C02" w:rsidRPr="00D75295">
        <w:rPr>
          <w:rFonts w:ascii="Times New Roman" w:hAnsi="Times New Roman" w:cs="Times New Roman"/>
          <w:b/>
          <w:sz w:val="24"/>
          <w:szCs w:val="24"/>
        </w:rPr>
        <w:t>, instituteve dhe</w:t>
      </w:r>
      <w:r w:rsidRPr="00D75295">
        <w:rPr>
          <w:rFonts w:ascii="Times New Roman" w:hAnsi="Times New Roman" w:cs="Times New Roman"/>
          <w:b/>
          <w:sz w:val="24"/>
          <w:szCs w:val="24"/>
        </w:rPr>
        <w:t xml:space="preserve"> njësive të pavarura të kërkimit shkencor</w:t>
      </w:r>
    </w:p>
    <w:p w14:paraId="3C421731" w14:textId="77777777" w:rsidR="000E28B3" w:rsidRPr="00D75295" w:rsidRDefault="000E28B3" w:rsidP="000E28B3">
      <w:pPr>
        <w:spacing w:after="0" w:line="276" w:lineRule="auto"/>
        <w:jc w:val="center"/>
        <w:rPr>
          <w:rFonts w:ascii="Times New Roman" w:hAnsi="Times New Roman" w:cs="Times New Roman"/>
          <w:sz w:val="24"/>
          <w:szCs w:val="24"/>
        </w:rPr>
      </w:pPr>
    </w:p>
    <w:p w14:paraId="4E808C90" w14:textId="33F95091" w:rsidR="000E28B3" w:rsidRPr="00D75295" w:rsidRDefault="000E28B3" w:rsidP="000E28B3">
      <w:pPr>
        <w:numPr>
          <w:ilvl w:val="2"/>
          <w:numId w:val="35"/>
        </w:numPr>
        <w:spacing w:after="0" w:line="276" w:lineRule="auto"/>
        <w:ind w:left="180"/>
        <w:jc w:val="both"/>
        <w:rPr>
          <w:rFonts w:ascii="Times New Roman" w:hAnsi="Times New Roman" w:cs="Times New Roman"/>
          <w:sz w:val="24"/>
          <w:szCs w:val="24"/>
        </w:rPr>
      </w:pPr>
      <w:r w:rsidRPr="00D75295">
        <w:rPr>
          <w:rFonts w:ascii="Times New Roman" w:hAnsi="Times New Roman" w:cs="Times New Roman"/>
          <w:sz w:val="24"/>
          <w:szCs w:val="24"/>
        </w:rPr>
        <w:t>Institucionet</w:t>
      </w:r>
      <w:r w:rsidR="002B1C02" w:rsidRPr="00D75295">
        <w:rPr>
          <w:rFonts w:ascii="Times New Roman" w:hAnsi="Times New Roman" w:cs="Times New Roman"/>
          <w:sz w:val="24"/>
          <w:szCs w:val="24"/>
        </w:rPr>
        <w:t xml:space="preserve">, </w:t>
      </w:r>
      <w:r w:rsidR="00344FFF" w:rsidRPr="00D75295">
        <w:rPr>
          <w:rFonts w:ascii="Times New Roman" w:hAnsi="Times New Roman" w:cs="Times New Roman"/>
          <w:sz w:val="24"/>
          <w:szCs w:val="24"/>
        </w:rPr>
        <w:t>institutet</w:t>
      </w:r>
      <w:r w:rsidRPr="00D75295">
        <w:rPr>
          <w:rFonts w:ascii="Times New Roman" w:hAnsi="Times New Roman" w:cs="Times New Roman"/>
          <w:sz w:val="24"/>
          <w:szCs w:val="24"/>
        </w:rPr>
        <w:t xml:space="preserve"> dhe njësitë e pavarura të kërkimit shkencor, të cilat financohen nga fonde publike, i nënshtrohen periodikisht vlerësimit të përmbushjes së kushteve dhe kritereve nga </w:t>
      </w:r>
      <w:r w:rsidRPr="00D75295">
        <w:rPr>
          <w:rFonts w:ascii="Times New Roman" w:hAnsi="Times New Roman" w:cs="Times New Roman"/>
          <w:bCs/>
          <w:sz w:val="24"/>
          <w:szCs w:val="24"/>
        </w:rPr>
        <w:t>ministria</w:t>
      </w:r>
      <w:r w:rsidRPr="00D75295">
        <w:rPr>
          <w:rFonts w:ascii="Times New Roman" w:hAnsi="Times New Roman" w:cs="Times New Roman"/>
          <w:sz w:val="24"/>
          <w:szCs w:val="24"/>
        </w:rPr>
        <w:t xml:space="preserve">. </w:t>
      </w:r>
    </w:p>
    <w:p w14:paraId="349D6161" w14:textId="4B0C2AAB" w:rsidR="000E28B3" w:rsidRPr="00D75295" w:rsidRDefault="000E28B3" w:rsidP="000E28B3">
      <w:pPr>
        <w:numPr>
          <w:ilvl w:val="2"/>
          <w:numId w:val="35"/>
        </w:numPr>
        <w:spacing w:after="0" w:line="276" w:lineRule="auto"/>
        <w:ind w:left="180"/>
        <w:jc w:val="both"/>
        <w:rPr>
          <w:rFonts w:ascii="Times New Roman" w:hAnsi="Times New Roman" w:cs="Times New Roman"/>
          <w:sz w:val="24"/>
          <w:szCs w:val="24"/>
        </w:rPr>
      </w:pPr>
      <w:r w:rsidRPr="00D75295">
        <w:rPr>
          <w:rFonts w:ascii="Times New Roman" w:hAnsi="Times New Roman" w:cs="Times New Roman"/>
          <w:sz w:val="24"/>
          <w:szCs w:val="24"/>
        </w:rPr>
        <w:t xml:space="preserve">Procedurat, </w:t>
      </w:r>
      <w:r w:rsidRPr="00D75295">
        <w:rPr>
          <w:rFonts w:ascii="Times New Roman" w:hAnsi="Times New Roman" w:cs="Times New Roman"/>
          <w:sz w:val="24"/>
          <w:szCs w:val="24"/>
          <w:lang w:val="it-IT"/>
        </w:rPr>
        <w:t xml:space="preserve">kriteret, </w:t>
      </w:r>
      <w:r w:rsidR="006F28F4" w:rsidRPr="00D75295">
        <w:rPr>
          <w:rFonts w:ascii="Times New Roman" w:hAnsi="Times New Roman" w:cs="Times New Roman"/>
          <w:sz w:val="24"/>
          <w:szCs w:val="24"/>
          <w:lang w:val="it-IT"/>
        </w:rPr>
        <w:t xml:space="preserve">periodiciteti dhe </w:t>
      </w:r>
      <w:r w:rsidRPr="00D75295">
        <w:rPr>
          <w:rFonts w:ascii="Times New Roman" w:hAnsi="Times New Roman" w:cs="Times New Roman"/>
          <w:sz w:val="24"/>
          <w:szCs w:val="24"/>
          <w:lang w:val="it-IT"/>
        </w:rPr>
        <w:t>metodologjia e këtij vlerësimi si dhe llojet e masave, miratohen me vendim të Këshillit të Ministrave.</w:t>
      </w:r>
    </w:p>
    <w:p w14:paraId="14ADA3C0" w14:textId="77777777" w:rsidR="000E28B3" w:rsidRPr="00D75295" w:rsidRDefault="000E28B3" w:rsidP="000E28B3">
      <w:pPr>
        <w:spacing w:after="0" w:line="276" w:lineRule="auto"/>
        <w:jc w:val="center"/>
        <w:rPr>
          <w:rFonts w:ascii="Times New Roman" w:hAnsi="Times New Roman" w:cs="Times New Roman"/>
          <w:b/>
          <w:sz w:val="24"/>
          <w:szCs w:val="24"/>
        </w:rPr>
      </w:pPr>
    </w:p>
    <w:p w14:paraId="646FCA99" w14:textId="1FC1FEE2"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23</w:t>
      </w:r>
    </w:p>
    <w:p w14:paraId="2FBC4539" w14:textId="77777777" w:rsidR="000E28B3" w:rsidRPr="00D75295" w:rsidRDefault="000E28B3" w:rsidP="000E28B3">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Statusi i “Qendrës së ekselencës”</w:t>
      </w:r>
    </w:p>
    <w:p w14:paraId="64B855ED" w14:textId="77777777" w:rsidR="000E28B3" w:rsidRPr="00D75295" w:rsidRDefault="000E28B3" w:rsidP="000E28B3">
      <w:pPr>
        <w:spacing w:after="0" w:line="276" w:lineRule="auto"/>
        <w:jc w:val="center"/>
        <w:rPr>
          <w:rFonts w:ascii="Times New Roman" w:hAnsi="Times New Roman" w:cs="Times New Roman"/>
          <w:b/>
          <w:sz w:val="24"/>
          <w:szCs w:val="24"/>
        </w:rPr>
      </w:pPr>
    </w:p>
    <w:p w14:paraId="0EC5441C" w14:textId="282A659C" w:rsidR="000E28B3" w:rsidRPr="00D75295" w:rsidRDefault="000E28B3" w:rsidP="000E28B3">
      <w:pPr>
        <w:pStyle w:val="ListParagraph"/>
        <w:numPr>
          <w:ilvl w:val="0"/>
          <w:numId w:val="42"/>
        </w:numPr>
        <w:spacing w:line="276" w:lineRule="auto"/>
        <w:ind w:left="360" w:hanging="360"/>
        <w:jc w:val="both"/>
        <w:rPr>
          <w:rFonts w:ascii="Times New Roman" w:hAnsi="Times New Roman" w:cs="Times New Roman"/>
          <w:sz w:val="24"/>
          <w:szCs w:val="24"/>
        </w:rPr>
      </w:pPr>
      <w:r w:rsidRPr="00D75295">
        <w:rPr>
          <w:rFonts w:ascii="Times New Roman" w:hAnsi="Times New Roman" w:cs="Times New Roman"/>
          <w:sz w:val="24"/>
          <w:szCs w:val="24"/>
        </w:rPr>
        <w:t xml:space="preserve">Institucioni, instituti dhe njësitë e pavarura të kërkimit shkencor, </w:t>
      </w:r>
      <w:r w:rsidR="006F28F4" w:rsidRPr="00D75295">
        <w:rPr>
          <w:rFonts w:ascii="Times New Roman" w:hAnsi="Times New Roman" w:cs="Times New Roman"/>
          <w:sz w:val="24"/>
          <w:szCs w:val="24"/>
        </w:rPr>
        <w:t xml:space="preserve">për </w:t>
      </w:r>
      <w:r w:rsidRPr="00D75295">
        <w:rPr>
          <w:rFonts w:ascii="Times New Roman" w:hAnsi="Times New Roman" w:cs="Times New Roman"/>
          <w:sz w:val="24"/>
          <w:szCs w:val="24"/>
        </w:rPr>
        <w:t xml:space="preserve">rezultate të spikatura në nivel kombëtar ose ndërkombëtar në fushën e kërkimit </w:t>
      </w:r>
      <w:r w:rsidR="006F28F4" w:rsidRPr="00D75295">
        <w:rPr>
          <w:rFonts w:ascii="Times New Roman" w:hAnsi="Times New Roman" w:cs="Times New Roman"/>
          <w:sz w:val="24"/>
          <w:szCs w:val="24"/>
        </w:rPr>
        <w:t>apo p</w:t>
      </w:r>
      <w:r w:rsidR="00DD31FC" w:rsidRPr="00D75295">
        <w:rPr>
          <w:rFonts w:ascii="Times New Roman" w:hAnsi="Times New Roman" w:cs="Times New Roman"/>
          <w:sz w:val="24"/>
          <w:szCs w:val="24"/>
        </w:rPr>
        <w:t>ë</w:t>
      </w:r>
      <w:r w:rsidR="006F28F4" w:rsidRPr="00D75295">
        <w:rPr>
          <w:rFonts w:ascii="Times New Roman" w:hAnsi="Times New Roman" w:cs="Times New Roman"/>
          <w:sz w:val="24"/>
          <w:szCs w:val="24"/>
        </w:rPr>
        <w:t>r zhvillimin e k</w:t>
      </w:r>
      <w:r w:rsidR="00DD31FC" w:rsidRPr="00D75295">
        <w:rPr>
          <w:rFonts w:ascii="Times New Roman" w:hAnsi="Times New Roman" w:cs="Times New Roman"/>
          <w:sz w:val="24"/>
          <w:szCs w:val="24"/>
        </w:rPr>
        <w:t>ë</w:t>
      </w:r>
      <w:r w:rsidR="006F28F4" w:rsidRPr="00D75295">
        <w:rPr>
          <w:rFonts w:ascii="Times New Roman" w:hAnsi="Times New Roman" w:cs="Times New Roman"/>
          <w:sz w:val="24"/>
          <w:szCs w:val="24"/>
        </w:rPr>
        <w:t>rkimit shkencor n</w:t>
      </w:r>
      <w:r w:rsidR="00DD31FC" w:rsidRPr="00D75295">
        <w:rPr>
          <w:rFonts w:ascii="Times New Roman" w:hAnsi="Times New Roman" w:cs="Times New Roman"/>
          <w:sz w:val="24"/>
          <w:szCs w:val="24"/>
        </w:rPr>
        <w:t>ë</w:t>
      </w:r>
      <w:r w:rsidR="006F28F4" w:rsidRPr="00D75295">
        <w:rPr>
          <w:rFonts w:ascii="Times New Roman" w:hAnsi="Times New Roman" w:cs="Times New Roman"/>
          <w:sz w:val="24"/>
          <w:szCs w:val="24"/>
        </w:rPr>
        <w:t xml:space="preserve"> fusha prioritare, </w:t>
      </w:r>
      <w:r w:rsidRPr="00D75295">
        <w:rPr>
          <w:rFonts w:ascii="Times New Roman" w:hAnsi="Times New Roman" w:cs="Times New Roman"/>
          <w:sz w:val="24"/>
          <w:szCs w:val="24"/>
        </w:rPr>
        <w:t>mund të fitojnë statusin “Qendër Ekselence”.</w:t>
      </w:r>
    </w:p>
    <w:p w14:paraId="0268F266" w14:textId="7D88D1BB" w:rsidR="008F5C69" w:rsidRPr="00D75295" w:rsidRDefault="008F5C69" w:rsidP="008F5C69">
      <w:pPr>
        <w:pStyle w:val="ListParagraph"/>
        <w:numPr>
          <w:ilvl w:val="0"/>
          <w:numId w:val="42"/>
        </w:numPr>
        <w:spacing w:after="0" w:line="276" w:lineRule="auto"/>
        <w:ind w:left="360" w:hanging="360"/>
        <w:jc w:val="both"/>
        <w:rPr>
          <w:rFonts w:ascii="Times New Roman" w:hAnsi="Times New Roman" w:cs="Times New Roman"/>
          <w:sz w:val="24"/>
          <w:szCs w:val="24"/>
        </w:rPr>
      </w:pPr>
      <w:r w:rsidRPr="00D75295">
        <w:rPr>
          <w:rFonts w:ascii="Times New Roman" w:hAnsi="Times New Roman" w:cs="Times New Roman"/>
          <w:sz w:val="24"/>
          <w:szCs w:val="24"/>
        </w:rPr>
        <w:t xml:space="preserve">Institucionet, institutet apo njësitë përbërëse me statusin “Qendër Ekselence” mund të përfitojnë fonde </w:t>
      </w:r>
      <w:r w:rsidR="006F28F4" w:rsidRPr="00D75295">
        <w:rPr>
          <w:rFonts w:ascii="Times New Roman" w:hAnsi="Times New Roman" w:cs="Times New Roman"/>
          <w:sz w:val="24"/>
          <w:szCs w:val="24"/>
        </w:rPr>
        <w:t>t</w:t>
      </w:r>
      <w:r w:rsidR="00DD31FC" w:rsidRPr="00D75295">
        <w:rPr>
          <w:rFonts w:ascii="Times New Roman" w:hAnsi="Times New Roman" w:cs="Times New Roman"/>
          <w:sz w:val="24"/>
          <w:szCs w:val="24"/>
        </w:rPr>
        <w:t>ë</w:t>
      </w:r>
      <w:r w:rsidR="006F28F4" w:rsidRPr="00D75295">
        <w:rPr>
          <w:rFonts w:ascii="Times New Roman" w:hAnsi="Times New Roman" w:cs="Times New Roman"/>
          <w:sz w:val="24"/>
          <w:szCs w:val="24"/>
        </w:rPr>
        <w:t xml:space="preserve"> </w:t>
      </w:r>
      <w:r w:rsidR="00DA3129" w:rsidRPr="00D75295">
        <w:rPr>
          <w:rFonts w:ascii="Times New Roman" w:hAnsi="Times New Roman" w:cs="Times New Roman"/>
          <w:sz w:val="24"/>
          <w:szCs w:val="24"/>
        </w:rPr>
        <w:t>posaçme</w:t>
      </w:r>
      <w:r w:rsidR="006F28F4" w:rsidRPr="00D75295">
        <w:rPr>
          <w:rFonts w:ascii="Times New Roman" w:hAnsi="Times New Roman" w:cs="Times New Roman"/>
          <w:sz w:val="24"/>
          <w:szCs w:val="24"/>
        </w:rPr>
        <w:t xml:space="preserve"> apo fonde </w:t>
      </w:r>
      <w:r w:rsidRPr="00D75295">
        <w:rPr>
          <w:rFonts w:ascii="Times New Roman" w:hAnsi="Times New Roman" w:cs="Times New Roman"/>
          <w:sz w:val="24"/>
          <w:szCs w:val="24"/>
        </w:rPr>
        <w:t xml:space="preserve">shtesë nga buxheti i shtetit, të dedikuara për kërkimin shkencor.          </w:t>
      </w:r>
    </w:p>
    <w:p w14:paraId="40D2A5F0" w14:textId="0F5CE24B" w:rsidR="000E28B3" w:rsidRPr="00D75295" w:rsidRDefault="000E28B3" w:rsidP="000E28B3">
      <w:pPr>
        <w:pStyle w:val="ListParagraph"/>
        <w:numPr>
          <w:ilvl w:val="0"/>
          <w:numId w:val="42"/>
        </w:numPr>
        <w:spacing w:line="276" w:lineRule="auto"/>
        <w:ind w:left="360" w:hanging="360"/>
        <w:jc w:val="both"/>
        <w:rPr>
          <w:rFonts w:ascii="Times New Roman" w:hAnsi="Times New Roman" w:cs="Times New Roman"/>
          <w:sz w:val="24"/>
          <w:szCs w:val="24"/>
        </w:rPr>
      </w:pPr>
      <w:r w:rsidRPr="00D75295">
        <w:rPr>
          <w:rFonts w:ascii="Times New Roman" w:hAnsi="Times New Roman" w:cs="Times New Roman"/>
          <w:sz w:val="24"/>
          <w:szCs w:val="24"/>
        </w:rPr>
        <w:t>Statusi i “Qendrës së Ekselencës” propozohet nga ministri për një afat kohor të caktuar dhe miratohet me Vendim të Këshillit të Ministrave. Kriteret dhe procedurat për dhënien e statusit përcaktohen me vendim të Këshillit të Ministrave.</w:t>
      </w:r>
    </w:p>
    <w:p w14:paraId="6A6C0CF0" w14:textId="77777777" w:rsidR="000E28B3" w:rsidRPr="00D75295" w:rsidRDefault="000E28B3" w:rsidP="00030A09">
      <w:pPr>
        <w:pStyle w:val="ListParagraph"/>
        <w:spacing w:line="276" w:lineRule="auto"/>
        <w:jc w:val="both"/>
        <w:rPr>
          <w:rFonts w:ascii="Times New Roman" w:hAnsi="Times New Roman" w:cs="Times New Roman"/>
          <w:sz w:val="24"/>
          <w:szCs w:val="24"/>
        </w:rPr>
      </w:pPr>
    </w:p>
    <w:p w14:paraId="556E89B8" w14:textId="56523A45" w:rsidR="00507CD9" w:rsidRPr="00D75295" w:rsidRDefault="00507CD9" w:rsidP="001C2C40">
      <w:pPr>
        <w:spacing w:after="0" w:line="276" w:lineRule="auto"/>
        <w:ind w:firstLine="4020"/>
        <w:jc w:val="center"/>
        <w:rPr>
          <w:rFonts w:ascii="Times New Roman" w:hAnsi="Times New Roman" w:cs="Times New Roman"/>
          <w:b/>
          <w:sz w:val="24"/>
          <w:szCs w:val="24"/>
        </w:rPr>
      </w:pPr>
    </w:p>
    <w:p w14:paraId="0CA63369" w14:textId="5B2899C4"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KREU </w:t>
      </w:r>
      <w:r w:rsidR="000E28B3" w:rsidRPr="00D75295">
        <w:rPr>
          <w:rFonts w:ascii="Times New Roman" w:hAnsi="Times New Roman" w:cs="Times New Roman"/>
          <w:b/>
          <w:sz w:val="24"/>
          <w:szCs w:val="24"/>
        </w:rPr>
        <w:t>V</w:t>
      </w:r>
    </w:p>
    <w:p w14:paraId="5F0EF545" w14:textId="77777777" w:rsidR="00507CD9" w:rsidRPr="00D75295" w:rsidRDefault="00507CD9" w:rsidP="00507CD9">
      <w:pPr>
        <w:spacing w:after="0" w:line="276" w:lineRule="auto"/>
        <w:rPr>
          <w:rFonts w:ascii="Times New Roman" w:hAnsi="Times New Roman" w:cs="Times New Roman"/>
          <w:b/>
          <w:sz w:val="24"/>
          <w:szCs w:val="24"/>
        </w:rPr>
      </w:pPr>
      <w:r w:rsidRPr="00D75295">
        <w:rPr>
          <w:rFonts w:ascii="Times New Roman" w:hAnsi="Times New Roman" w:cs="Times New Roman"/>
          <w:b/>
          <w:sz w:val="24"/>
          <w:szCs w:val="24"/>
        </w:rPr>
        <w:t xml:space="preserve">                                        PERSONELI KËRKIMOR SHKENCOR</w:t>
      </w:r>
    </w:p>
    <w:p w14:paraId="5BE445C3" w14:textId="77777777" w:rsidR="00507CD9" w:rsidRPr="00D75295" w:rsidRDefault="00507CD9" w:rsidP="00507CD9">
      <w:pPr>
        <w:spacing w:after="0" w:line="276" w:lineRule="auto"/>
        <w:rPr>
          <w:rFonts w:ascii="Times New Roman" w:hAnsi="Times New Roman" w:cs="Times New Roman"/>
          <w:b/>
          <w:sz w:val="24"/>
          <w:szCs w:val="24"/>
        </w:rPr>
      </w:pPr>
    </w:p>
    <w:p w14:paraId="5F5520AE" w14:textId="72A1974B"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Neni </w:t>
      </w:r>
      <w:r w:rsidR="000E28B3" w:rsidRPr="00D75295">
        <w:rPr>
          <w:rFonts w:ascii="Times New Roman" w:hAnsi="Times New Roman" w:cs="Times New Roman"/>
          <w:b/>
          <w:sz w:val="24"/>
          <w:szCs w:val="24"/>
        </w:rPr>
        <w:t>24</w:t>
      </w:r>
    </w:p>
    <w:p w14:paraId="5FD3A10E" w14:textId="3708078F" w:rsidR="00507CD9" w:rsidRPr="00D75295" w:rsidRDefault="00507CD9" w:rsidP="00507CD9">
      <w:pPr>
        <w:spacing w:after="0" w:line="276" w:lineRule="auto"/>
        <w:jc w:val="center"/>
        <w:rPr>
          <w:rFonts w:ascii="Times New Roman" w:hAnsi="Times New Roman" w:cs="Times New Roman"/>
          <w:b/>
          <w:sz w:val="24"/>
          <w:szCs w:val="24"/>
        </w:rPr>
      </w:pPr>
      <w:bookmarkStart w:id="1" w:name="_gjdgxs"/>
      <w:bookmarkEnd w:id="1"/>
      <w:r w:rsidRPr="00D75295">
        <w:rPr>
          <w:rFonts w:ascii="Times New Roman" w:hAnsi="Times New Roman" w:cs="Times New Roman"/>
          <w:b/>
          <w:sz w:val="24"/>
          <w:szCs w:val="24"/>
        </w:rPr>
        <w:t xml:space="preserve">Personeli i </w:t>
      </w:r>
      <w:bookmarkStart w:id="2" w:name="_Hlk160917599"/>
      <w:r w:rsidRPr="00D75295">
        <w:rPr>
          <w:rFonts w:ascii="Times New Roman" w:hAnsi="Times New Roman" w:cs="Times New Roman"/>
          <w:b/>
          <w:sz w:val="24"/>
          <w:szCs w:val="24"/>
        </w:rPr>
        <w:t>institucioneve</w:t>
      </w:r>
      <w:r w:rsidR="002B1C02" w:rsidRPr="00D75295">
        <w:rPr>
          <w:rFonts w:ascii="Times New Roman" w:hAnsi="Times New Roman" w:cs="Times New Roman"/>
          <w:b/>
          <w:sz w:val="24"/>
          <w:szCs w:val="24"/>
        </w:rPr>
        <w:t>, instituteve dhe njësive t</w:t>
      </w:r>
      <w:r w:rsidR="00AD56E4" w:rsidRPr="00D75295">
        <w:rPr>
          <w:rFonts w:ascii="Times New Roman" w:hAnsi="Times New Roman" w:cs="Times New Roman"/>
          <w:b/>
          <w:sz w:val="24"/>
          <w:szCs w:val="24"/>
        </w:rPr>
        <w:t>ë</w:t>
      </w:r>
      <w:r w:rsidR="002B1C02" w:rsidRPr="00D75295">
        <w:rPr>
          <w:rFonts w:ascii="Times New Roman" w:hAnsi="Times New Roman" w:cs="Times New Roman"/>
          <w:b/>
          <w:sz w:val="24"/>
          <w:szCs w:val="24"/>
        </w:rPr>
        <w:t xml:space="preserve"> pavarura</w:t>
      </w:r>
      <w:r w:rsidRPr="00D75295">
        <w:rPr>
          <w:rFonts w:ascii="Times New Roman" w:hAnsi="Times New Roman" w:cs="Times New Roman"/>
          <w:b/>
          <w:sz w:val="24"/>
          <w:szCs w:val="24"/>
        </w:rPr>
        <w:t xml:space="preserve"> </w:t>
      </w:r>
      <w:r w:rsidR="00E10FB2" w:rsidRPr="00D75295">
        <w:rPr>
          <w:rFonts w:ascii="Times New Roman" w:hAnsi="Times New Roman" w:cs="Times New Roman"/>
          <w:b/>
          <w:sz w:val="24"/>
          <w:szCs w:val="24"/>
        </w:rPr>
        <w:t>t</w:t>
      </w:r>
      <w:r w:rsidR="003D2FEF" w:rsidRPr="00D75295">
        <w:rPr>
          <w:rFonts w:ascii="Times New Roman" w:hAnsi="Times New Roman" w:cs="Times New Roman"/>
          <w:b/>
          <w:sz w:val="24"/>
          <w:szCs w:val="24"/>
        </w:rPr>
        <w:t>ë</w:t>
      </w:r>
      <w:r w:rsidR="00E10FB2" w:rsidRPr="00D75295">
        <w:rPr>
          <w:rFonts w:ascii="Times New Roman" w:hAnsi="Times New Roman" w:cs="Times New Roman"/>
          <w:b/>
          <w:sz w:val="24"/>
          <w:szCs w:val="24"/>
        </w:rPr>
        <w:t xml:space="preserve"> k</w:t>
      </w:r>
      <w:r w:rsidR="003D2FEF" w:rsidRPr="00D75295">
        <w:rPr>
          <w:rFonts w:ascii="Times New Roman" w:hAnsi="Times New Roman" w:cs="Times New Roman"/>
          <w:b/>
          <w:sz w:val="24"/>
          <w:szCs w:val="24"/>
        </w:rPr>
        <w:t>ë</w:t>
      </w:r>
      <w:r w:rsidR="00E10FB2" w:rsidRPr="00D75295">
        <w:rPr>
          <w:rFonts w:ascii="Times New Roman" w:hAnsi="Times New Roman" w:cs="Times New Roman"/>
          <w:b/>
          <w:sz w:val="24"/>
          <w:szCs w:val="24"/>
        </w:rPr>
        <w:t>rkimit shkencor</w:t>
      </w:r>
      <w:bookmarkEnd w:id="2"/>
    </w:p>
    <w:p w14:paraId="54D67ADD" w14:textId="77777777" w:rsidR="00507CD9" w:rsidRPr="00D75295" w:rsidRDefault="00507CD9" w:rsidP="00507CD9">
      <w:pPr>
        <w:spacing w:after="0" w:line="276" w:lineRule="auto"/>
        <w:jc w:val="center"/>
        <w:rPr>
          <w:rFonts w:ascii="Times New Roman" w:hAnsi="Times New Roman" w:cs="Times New Roman"/>
          <w:b/>
          <w:sz w:val="24"/>
          <w:szCs w:val="24"/>
        </w:rPr>
      </w:pPr>
    </w:p>
    <w:p w14:paraId="433455E3" w14:textId="7EE80D0A" w:rsidR="00507CD9" w:rsidRPr="00D75295" w:rsidRDefault="00507CD9" w:rsidP="00507CD9">
      <w:pPr>
        <w:numPr>
          <w:ilvl w:val="0"/>
          <w:numId w:val="12"/>
        </w:numPr>
        <w:spacing w:after="0" w:line="276" w:lineRule="auto"/>
        <w:ind w:left="450"/>
        <w:jc w:val="both"/>
        <w:rPr>
          <w:rFonts w:ascii="Times New Roman" w:hAnsi="Times New Roman" w:cs="Times New Roman"/>
          <w:sz w:val="24"/>
          <w:szCs w:val="24"/>
        </w:rPr>
      </w:pPr>
      <w:r w:rsidRPr="00D75295">
        <w:rPr>
          <w:rFonts w:ascii="Times New Roman" w:hAnsi="Times New Roman" w:cs="Times New Roman"/>
          <w:sz w:val="24"/>
          <w:szCs w:val="24"/>
        </w:rPr>
        <w:t>Personeli i institucioneve</w:t>
      </w:r>
      <w:r w:rsidR="002B1C02" w:rsidRPr="00D75295">
        <w:rPr>
          <w:rFonts w:ascii="Times New Roman" w:hAnsi="Times New Roman" w:cs="Times New Roman"/>
          <w:sz w:val="24"/>
          <w:szCs w:val="24"/>
        </w:rPr>
        <w:t>, instituteve</w:t>
      </w:r>
      <w:r w:rsidRPr="00D75295">
        <w:rPr>
          <w:rFonts w:ascii="Times New Roman" w:hAnsi="Times New Roman" w:cs="Times New Roman"/>
          <w:sz w:val="24"/>
          <w:szCs w:val="24"/>
        </w:rPr>
        <w:t xml:space="preserve"> </w:t>
      </w:r>
      <w:r w:rsidR="00FF1C55" w:rsidRPr="00D75295">
        <w:rPr>
          <w:rFonts w:ascii="Times New Roman" w:hAnsi="Times New Roman" w:cs="Times New Roman"/>
          <w:sz w:val="24"/>
          <w:szCs w:val="24"/>
        </w:rPr>
        <w:t>dh</w:t>
      </w:r>
      <w:r w:rsidR="00BC674D" w:rsidRPr="00D75295">
        <w:rPr>
          <w:rFonts w:ascii="Times New Roman" w:eastAsia="Times New Roman" w:hAnsi="Times New Roman" w:cs="Times New Roman"/>
          <w:sz w:val="24"/>
          <w:szCs w:val="24"/>
        </w:rPr>
        <w:t>e njësive</w:t>
      </w:r>
      <w:r w:rsidR="002B1C02" w:rsidRPr="00D75295">
        <w:rPr>
          <w:rFonts w:ascii="Times New Roman" w:eastAsia="Times New Roman" w:hAnsi="Times New Roman" w:cs="Times New Roman"/>
          <w:sz w:val="24"/>
          <w:szCs w:val="24"/>
        </w:rPr>
        <w:t xml:space="preserve"> t</w:t>
      </w:r>
      <w:r w:rsidR="00AD56E4" w:rsidRPr="00D75295">
        <w:rPr>
          <w:rFonts w:ascii="Times New Roman" w:eastAsia="Times New Roman" w:hAnsi="Times New Roman" w:cs="Times New Roman"/>
          <w:sz w:val="24"/>
          <w:szCs w:val="24"/>
        </w:rPr>
        <w:t>ë</w:t>
      </w:r>
      <w:r w:rsidR="002B1C02" w:rsidRPr="00D75295">
        <w:rPr>
          <w:rFonts w:ascii="Times New Roman" w:eastAsia="Times New Roman" w:hAnsi="Times New Roman" w:cs="Times New Roman"/>
          <w:sz w:val="24"/>
          <w:szCs w:val="24"/>
        </w:rPr>
        <w:t xml:space="preserve"> pavarura </w:t>
      </w:r>
      <w:r w:rsidRPr="00D75295">
        <w:rPr>
          <w:rFonts w:ascii="Times New Roman" w:hAnsi="Times New Roman" w:cs="Times New Roman"/>
          <w:sz w:val="24"/>
          <w:szCs w:val="24"/>
        </w:rPr>
        <w:t>të kërkimit shkencor përbëhet nga punonjës kërkimor</w:t>
      </w:r>
      <w:r w:rsidR="004A7773" w:rsidRPr="00D75295">
        <w:rPr>
          <w:rFonts w:ascii="Times New Roman" w:hAnsi="Times New Roman" w:cs="Times New Roman"/>
          <w:sz w:val="24"/>
          <w:szCs w:val="24"/>
        </w:rPr>
        <w:t>ë</w:t>
      </w:r>
      <w:r w:rsidRPr="00D75295">
        <w:rPr>
          <w:rFonts w:ascii="Times New Roman" w:hAnsi="Times New Roman" w:cs="Times New Roman"/>
          <w:sz w:val="24"/>
          <w:szCs w:val="24"/>
        </w:rPr>
        <w:t xml:space="preserve"> shkencorë</w:t>
      </w:r>
      <w:r w:rsidR="00932DB7" w:rsidRPr="00D75295">
        <w:rPr>
          <w:rFonts w:ascii="Times New Roman" w:hAnsi="Times New Roman" w:cs="Times New Roman"/>
          <w:sz w:val="24"/>
          <w:szCs w:val="24"/>
        </w:rPr>
        <w:t>,</w:t>
      </w:r>
      <w:r w:rsidRPr="00D75295">
        <w:rPr>
          <w:rFonts w:ascii="Times New Roman" w:hAnsi="Times New Roman" w:cs="Times New Roman"/>
          <w:sz w:val="24"/>
          <w:szCs w:val="24"/>
        </w:rPr>
        <w:t xml:space="preserve"> punonjës ndihmës teknik dhe administrativ. </w:t>
      </w:r>
      <w:r w:rsidR="00662270" w:rsidRPr="00D75295">
        <w:rPr>
          <w:rFonts w:ascii="Times New Roman" w:hAnsi="Times New Roman" w:cs="Times New Roman"/>
          <w:sz w:val="24"/>
          <w:szCs w:val="24"/>
        </w:rPr>
        <w:t xml:space="preserve">Rregullimi i marrëdhënieve të </w:t>
      </w:r>
      <w:r w:rsidR="008E20F2" w:rsidRPr="00D75295">
        <w:rPr>
          <w:rFonts w:ascii="Times New Roman" w:hAnsi="Times New Roman" w:cs="Times New Roman"/>
          <w:sz w:val="24"/>
          <w:szCs w:val="24"/>
        </w:rPr>
        <w:t>p</w:t>
      </w:r>
      <w:r w:rsidRPr="00D75295">
        <w:rPr>
          <w:rFonts w:ascii="Times New Roman" w:hAnsi="Times New Roman" w:cs="Times New Roman"/>
          <w:sz w:val="24"/>
          <w:szCs w:val="24"/>
        </w:rPr>
        <w:t>unësimi</w:t>
      </w:r>
      <w:r w:rsidR="008E20F2" w:rsidRPr="00D75295">
        <w:rPr>
          <w:rFonts w:ascii="Times New Roman" w:hAnsi="Times New Roman" w:cs="Times New Roman"/>
          <w:sz w:val="24"/>
          <w:szCs w:val="24"/>
        </w:rPr>
        <w:t>t</w:t>
      </w:r>
      <w:r w:rsidRPr="00D75295">
        <w:rPr>
          <w:rFonts w:ascii="Times New Roman" w:hAnsi="Times New Roman" w:cs="Times New Roman"/>
          <w:sz w:val="24"/>
          <w:szCs w:val="24"/>
        </w:rPr>
        <w:t xml:space="preserve"> </w:t>
      </w:r>
      <w:r w:rsidR="00662270" w:rsidRPr="00D75295">
        <w:rPr>
          <w:rFonts w:ascii="Times New Roman" w:hAnsi="Times New Roman" w:cs="Times New Roman"/>
          <w:sz w:val="24"/>
          <w:szCs w:val="24"/>
        </w:rPr>
        <w:t>nd</w:t>
      </w:r>
      <w:r w:rsidR="008E20F2" w:rsidRPr="00D75295">
        <w:rPr>
          <w:rFonts w:ascii="Times New Roman" w:hAnsi="Times New Roman" w:cs="Times New Roman"/>
          <w:sz w:val="24"/>
          <w:szCs w:val="24"/>
        </w:rPr>
        <w:t>ë</w:t>
      </w:r>
      <w:r w:rsidR="00662270" w:rsidRPr="00D75295">
        <w:rPr>
          <w:rFonts w:ascii="Times New Roman" w:hAnsi="Times New Roman" w:cs="Times New Roman"/>
          <w:sz w:val="24"/>
          <w:szCs w:val="24"/>
        </w:rPr>
        <w:t>rmjet</w:t>
      </w:r>
      <w:r w:rsidRPr="00D75295">
        <w:rPr>
          <w:rFonts w:ascii="Times New Roman" w:hAnsi="Times New Roman" w:cs="Times New Roman"/>
          <w:sz w:val="24"/>
          <w:szCs w:val="24"/>
        </w:rPr>
        <w:t xml:space="preserve"> </w:t>
      </w:r>
      <w:r w:rsidR="00EE174A" w:rsidRPr="00D75295">
        <w:rPr>
          <w:rFonts w:ascii="Times New Roman" w:hAnsi="Times New Roman" w:cs="Times New Roman"/>
          <w:sz w:val="24"/>
          <w:szCs w:val="24"/>
        </w:rPr>
        <w:t>palëve</w:t>
      </w:r>
      <w:r w:rsidR="00662270" w:rsidRPr="00D75295">
        <w:rPr>
          <w:rFonts w:ascii="Times New Roman" w:hAnsi="Times New Roman" w:cs="Times New Roman"/>
          <w:sz w:val="24"/>
          <w:szCs w:val="24"/>
        </w:rPr>
        <w:t xml:space="preserve"> </w:t>
      </w:r>
      <w:r w:rsidR="008E20F2" w:rsidRPr="00D75295">
        <w:rPr>
          <w:rFonts w:ascii="Times New Roman" w:hAnsi="Times New Roman" w:cs="Times New Roman"/>
          <w:sz w:val="24"/>
          <w:szCs w:val="24"/>
        </w:rPr>
        <w:t>p</w:t>
      </w:r>
      <w:r w:rsidRPr="00D75295">
        <w:rPr>
          <w:rFonts w:ascii="Times New Roman" w:hAnsi="Times New Roman" w:cs="Times New Roman"/>
          <w:sz w:val="24"/>
          <w:szCs w:val="24"/>
        </w:rPr>
        <w:t>ë</w:t>
      </w:r>
      <w:r w:rsidR="008E20F2" w:rsidRPr="00D75295">
        <w:rPr>
          <w:rFonts w:ascii="Times New Roman" w:hAnsi="Times New Roman" w:cs="Times New Roman"/>
          <w:sz w:val="24"/>
          <w:szCs w:val="24"/>
        </w:rPr>
        <w:t>rcaktohen n</w:t>
      </w:r>
      <w:r w:rsidR="00BE17A2" w:rsidRPr="00D75295">
        <w:rPr>
          <w:rFonts w:ascii="Times New Roman" w:hAnsi="Times New Roman" w:cs="Times New Roman"/>
          <w:sz w:val="24"/>
          <w:szCs w:val="24"/>
        </w:rPr>
        <w:t>ë</w:t>
      </w:r>
      <w:r w:rsidRPr="00D75295">
        <w:rPr>
          <w:rFonts w:ascii="Times New Roman" w:hAnsi="Times New Roman" w:cs="Times New Roman"/>
          <w:sz w:val="24"/>
          <w:szCs w:val="24"/>
        </w:rPr>
        <w:t xml:space="preserve"> kontratë</w:t>
      </w:r>
      <w:r w:rsidR="008E20F2" w:rsidRPr="00D75295">
        <w:rPr>
          <w:rFonts w:ascii="Times New Roman" w:hAnsi="Times New Roman" w:cs="Times New Roman"/>
          <w:sz w:val="24"/>
          <w:szCs w:val="24"/>
        </w:rPr>
        <w:t xml:space="preserve">n e </w:t>
      </w:r>
      <w:r w:rsidR="00BE17A2" w:rsidRPr="00D75295">
        <w:rPr>
          <w:rFonts w:ascii="Times New Roman" w:hAnsi="Times New Roman" w:cs="Times New Roman"/>
          <w:sz w:val="24"/>
          <w:szCs w:val="24"/>
        </w:rPr>
        <w:t>punës</w:t>
      </w:r>
      <w:r w:rsidR="008E20F2" w:rsidRPr="00D75295">
        <w:rPr>
          <w:rFonts w:ascii="Times New Roman" w:hAnsi="Times New Roman" w:cs="Times New Roman"/>
          <w:sz w:val="24"/>
          <w:szCs w:val="24"/>
        </w:rPr>
        <w:t xml:space="preserve">, e cila </w:t>
      </w:r>
      <w:r w:rsidR="00BE17A2" w:rsidRPr="00D75295">
        <w:rPr>
          <w:rFonts w:ascii="Times New Roman" w:hAnsi="Times New Roman" w:cs="Times New Roman"/>
          <w:sz w:val="24"/>
          <w:szCs w:val="24"/>
        </w:rPr>
        <w:t>nënshkruhet</w:t>
      </w:r>
      <w:r w:rsidRPr="00D75295">
        <w:rPr>
          <w:rFonts w:ascii="Times New Roman" w:hAnsi="Times New Roman" w:cs="Times New Roman"/>
          <w:sz w:val="24"/>
          <w:szCs w:val="24"/>
        </w:rPr>
        <w:t xml:space="preserve"> </w:t>
      </w:r>
      <w:r w:rsidR="00662270" w:rsidRPr="00D75295">
        <w:rPr>
          <w:rFonts w:ascii="Times New Roman" w:hAnsi="Times New Roman" w:cs="Times New Roman"/>
          <w:sz w:val="24"/>
          <w:szCs w:val="24"/>
        </w:rPr>
        <w:t>ng</w:t>
      </w:r>
      <w:r w:rsidRPr="00D75295">
        <w:rPr>
          <w:rFonts w:ascii="Times New Roman" w:hAnsi="Times New Roman" w:cs="Times New Roman"/>
          <w:sz w:val="24"/>
          <w:szCs w:val="24"/>
        </w:rPr>
        <w:t>a drejtuesi i institucionit, në përputhje me Kodin e Punës, me kohëzgjatje të caktuar ose të pacaktuar, si edhe me angazhim me kohë të plotë ose me kohë të pjesshme.</w:t>
      </w:r>
    </w:p>
    <w:p w14:paraId="49CFCAFE" w14:textId="28D62BC3" w:rsidR="00507CD9" w:rsidRPr="00D75295" w:rsidRDefault="006F28F4" w:rsidP="00507CD9">
      <w:pPr>
        <w:numPr>
          <w:ilvl w:val="0"/>
          <w:numId w:val="12"/>
        </w:numPr>
        <w:spacing w:after="0" w:line="276" w:lineRule="auto"/>
        <w:ind w:left="450"/>
        <w:jc w:val="both"/>
        <w:rPr>
          <w:rFonts w:ascii="Times New Roman" w:hAnsi="Times New Roman" w:cs="Times New Roman"/>
          <w:sz w:val="24"/>
          <w:szCs w:val="24"/>
        </w:rPr>
      </w:pPr>
      <w:bookmarkStart w:id="3" w:name="_Hlk160917625"/>
      <w:r w:rsidRPr="00D75295">
        <w:rPr>
          <w:rFonts w:ascii="Times New Roman" w:hAnsi="Times New Roman" w:cs="Times New Roman"/>
          <w:sz w:val="24"/>
          <w:szCs w:val="24"/>
        </w:rPr>
        <w:lastRenderedPageBreak/>
        <w:t>Procedurat e rekrutimit p</w:t>
      </w:r>
      <w:r w:rsidR="00DD31FC" w:rsidRPr="00D75295">
        <w:rPr>
          <w:rFonts w:ascii="Times New Roman" w:hAnsi="Times New Roman" w:cs="Times New Roman"/>
          <w:sz w:val="24"/>
          <w:szCs w:val="24"/>
        </w:rPr>
        <w:t>ë</w:t>
      </w:r>
      <w:r w:rsidRPr="00D75295">
        <w:rPr>
          <w:rFonts w:ascii="Times New Roman" w:hAnsi="Times New Roman" w:cs="Times New Roman"/>
          <w:sz w:val="24"/>
          <w:szCs w:val="24"/>
        </w:rPr>
        <w:t>rcaktohen n</w:t>
      </w:r>
      <w:r w:rsidR="00DD31FC" w:rsidRPr="00D75295">
        <w:rPr>
          <w:rFonts w:ascii="Times New Roman" w:hAnsi="Times New Roman" w:cs="Times New Roman"/>
          <w:sz w:val="24"/>
          <w:szCs w:val="24"/>
        </w:rPr>
        <w:t>ë</w:t>
      </w:r>
      <w:r w:rsidRPr="00D75295">
        <w:rPr>
          <w:rFonts w:ascii="Times New Roman" w:hAnsi="Times New Roman" w:cs="Times New Roman"/>
          <w:sz w:val="24"/>
          <w:szCs w:val="24"/>
        </w:rPr>
        <w:t xml:space="preserve"> rregulloret e </w:t>
      </w:r>
      <w:r w:rsidR="00D31170" w:rsidRPr="00D75295">
        <w:rPr>
          <w:rFonts w:ascii="Times New Roman" w:hAnsi="Times New Roman" w:cs="Times New Roman"/>
          <w:sz w:val="24"/>
          <w:szCs w:val="24"/>
        </w:rPr>
        <w:t>brendshme</w:t>
      </w:r>
      <w:r w:rsidRPr="00D75295">
        <w:rPr>
          <w:rFonts w:ascii="Times New Roman" w:hAnsi="Times New Roman" w:cs="Times New Roman"/>
          <w:sz w:val="24"/>
          <w:szCs w:val="24"/>
        </w:rPr>
        <w:t xml:space="preserve"> t</w:t>
      </w:r>
      <w:r w:rsidR="00DD31FC" w:rsidRPr="00D75295">
        <w:rPr>
          <w:rFonts w:ascii="Times New Roman" w:hAnsi="Times New Roman" w:cs="Times New Roman"/>
          <w:sz w:val="24"/>
          <w:szCs w:val="24"/>
        </w:rPr>
        <w:t>ë</w:t>
      </w:r>
      <w:r w:rsidRPr="00D75295">
        <w:rPr>
          <w:rFonts w:ascii="Times New Roman" w:hAnsi="Times New Roman" w:cs="Times New Roman"/>
          <w:sz w:val="24"/>
          <w:szCs w:val="24"/>
        </w:rPr>
        <w:t xml:space="preserve"> institucionit.</w:t>
      </w:r>
      <w:r w:rsidR="00D31170" w:rsidRPr="00D75295">
        <w:rPr>
          <w:rFonts w:ascii="Times New Roman" w:hAnsi="Times New Roman" w:cs="Times New Roman"/>
          <w:sz w:val="24"/>
          <w:szCs w:val="24"/>
        </w:rPr>
        <w:t xml:space="preserve"> </w:t>
      </w:r>
      <w:bookmarkEnd w:id="3"/>
      <w:r w:rsidR="00344FFF" w:rsidRPr="00D75295">
        <w:rPr>
          <w:rFonts w:ascii="Times New Roman" w:hAnsi="Times New Roman" w:cs="Times New Roman"/>
          <w:sz w:val="24"/>
          <w:szCs w:val="24"/>
        </w:rPr>
        <w:t>Për institucionet, institutet dhe njësitë e pavarura të kërkimit shkencor</w:t>
      </w:r>
      <w:r w:rsidR="008915BC" w:rsidRPr="00D75295">
        <w:rPr>
          <w:rFonts w:ascii="Times New Roman" w:hAnsi="Times New Roman" w:cs="Times New Roman"/>
          <w:sz w:val="24"/>
          <w:szCs w:val="24"/>
        </w:rPr>
        <w:t xml:space="preserve"> jopublik</w:t>
      </w:r>
      <w:r w:rsidR="00344FFF" w:rsidRPr="00D75295">
        <w:t xml:space="preserve"> </w:t>
      </w:r>
      <w:r w:rsidR="00344FFF" w:rsidRPr="00D75295">
        <w:rPr>
          <w:rFonts w:ascii="Times New Roman" w:hAnsi="Times New Roman" w:cs="Times New Roman"/>
          <w:sz w:val="24"/>
          <w:szCs w:val="24"/>
        </w:rPr>
        <w:t>personeli kërkimor shkencor</w:t>
      </w:r>
      <w:r w:rsidR="008915BC" w:rsidRPr="00D75295">
        <w:rPr>
          <w:rFonts w:ascii="Times New Roman" w:hAnsi="Times New Roman" w:cs="Times New Roman"/>
          <w:sz w:val="24"/>
          <w:szCs w:val="24"/>
        </w:rPr>
        <w:t>,</w:t>
      </w:r>
      <w:r w:rsidR="00344FFF" w:rsidRPr="00D75295">
        <w:rPr>
          <w:rFonts w:ascii="Times New Roman" w:hAnsi="Times New Roman" w:cs="Times New Roman"/>
          <w:sz w:val="24"/>
          <w:szCs w:val="24"/>
        </w:rPr>
        <w:t xml:space="preserve"> rekrutohet</w:t>
      </w:r>
      <w:r w:rsidR="008915BC" w:rsidRPr="00D75295">
        <w:rPr>
          <w:rFonts w:ascii="Times New Roman" w:hAnsi="Times New Roman" w:cs="Times New Roman"/>
          <w:sz w:val="24"/>
          <w:szCs w:val="24"/>
        </w:rPr>
        <w:t xml:space="preserve"> sipas përcaktimeve në statutet dhe rregulloret e brendshme të tyre. </w:t>
      </w:r>
    </w:p>
    <w:p w14:paraId="6C7BC7C1" w14:textId="42CBFB29" w:rsidR="00507CD9" w:rsidRPr="00D75295" w:rsidRDefault="00507CD9" w:rsidP="00507CD9">
      <w:pPr>
        <w:numPr>
          <w:ilvl w:val="0"/>
          <w:numId w:val="12"/>
        </w:numPr>
        <w:spacing w:after="0" w:line="276" w:lineRule="auto"/>
        <w:ind w:left="450"/>
        <w:jc w:val="both"/>
        <w:rPr>
          <w:rFonts w:ascii="Times New Roman" w:hAnsi="Times New Roman" w:cs="Times New Roman"/>
          <w:sz w:val="24"/>
          <w:szCs w:val="24"/>
        </w:rPr>
      </w:pPr>
      <w:r w:rsidRPr="00D75295">
        <w:rPr>
          <w:rFonts w:ascii="Times New Roman" w:hAnsi="Times New Roman" w:cs="Times New Roman"/>
          <w:sz w:val="24"/>
          <w:szCs w:val="24"/>
        </w:rPr>
        <w:t>Institucionet</w:t>
      </w:r>
      <w:r w:rsidR="008915BC" w:rsidRPr="00D75295">
        <w:rPr>
          <w:rFonts w:ascii="Times New Roman" w:hAnsi="Times New Roman" w:cs="Times New Roman"/>
          <w:sz w:val="24"/>
          <w:szCs w:val="24"/>
        </w:rPr>
        <w:t xml:space="preserve">, institutet </w:t>
      </w:r>
      <w:r w:rsidR="008311A7" w:rsidRPr="00D75295">
        <w:rPr>
          <w:rFonts w:ascii="Times New Roman" w:hAnsi="Times New Roman" w:cs="Times New Roman"/>
          <w:sz w:val="24"/>
          <w:szCs w:val="24"/>
        </w:rPr>
        <w:t>dhe nj</w:t>
      </w:r>
      <w:r w:rsidR="003D2FEF" w:rsidRPr="00D75295">
        <w:rPr>
          <w:rFonts w:ascii="Times New Roman" w:hAnsi="Times New Roman" w:cs="Times New Roman"/>
          <w:sz w:val="24"/>
          <w:szCs w:val="24"/>
        </w:rPr>
        <w:t>ë</w:t>
      </w:r>
      <w:r w:rsidR="008311A7" w:rsidRPr="00D75295">
        <w:rPr>
          <w:rFonts w:ascii="Times New Roman" w:hAnsi="Times New Roman" w:cs="Times New Roman"/>
          <w:sz w:val="24"/>
          <w:szCs w:val="24"/>
        </w:rPr>
        <w:t>sit</w:t>
      </w:r>
      <w:r w:rsidR="003D2FEF" w:rsidRPr="00D75295">
        <w:rPr>
          <w:rFonts w:ascii="Times New Roman" w:hAnsi="Times New Roman" w:cs="Times New Roman"/>
          <w:sz w:val="24"/>
          <w:szCs w:val="24"/>
        </w:rPr>
        <w:t>ë</w:t>
      </w:r>
      <w:r w:rsidR="008311A7" w:rsidRPr="00D75295">
        <w:rPr>
          <w:rFonts w:ascii="Times New Roman" w:hAnsi="Times New Roman" w:cs="Times New Roman"/>
          <w:sz w:val="24"/>
          <w:szCs w:val="24"/>
        </w:rPr>
        <w:t xml:space="preserve"> e</w:t>
      </w:r>
      <w:r w:rsidR="008915BC" w:rsidRPr="00D75295">
        <w:rPr>
          <w:rFonts w:ascii="Times New Roman" w:hAnsi="Times New Roman" w:cs="Times New Roman"/>
          <w:sz w:val="24"/>
          <w:szCs w:val="24"/>
        </w:rPr>
        <w:t xml:space="preserve"> pavarura të</w:t>
      </w:r>
      <w:r w:rsidRPr="00D75295">
        <w:rPr>
          <w:rFonts w:ascii="Times New Roman" w:hAnsi="Times New Roman" w:cs="Times New Roman"/>
          <w:sz w:val="24"/>
          <w:szCs w:val="24"/>
        </w:rPr>
        <w:t xml:space="preserve"> kërkimit shkencor kanë të drejtë të punësojnë për periudha të shkurtra kohe </w:t>
      </w:r>
      <w:r w:rsidR="00BC674D" w:rsidRPr="00D75295">
        <w:rPr>
          <w:rFonts w:ascii="Times New Roman" w:eastAsia="Times New Roman" w:hAnsi="Times New Roman" w:cs="Times New Roman"/>
          <w:sz w:val="24"/>
          <w:szCs w:val="24"/>
        </w:rPr>
        <w:t>kërkues</w:t>
      </w:r>
      <w:r w:rsidR="00CC7757" w:rsidRPr="00D75295">
        <w:rPr>
          <w:rFonts w:ascii="Times New Roman" w:eastAsia="Times New Roman" w:hAnsi="Times New Roman" w:cs="Times New Roman"/>
          <w:sz w:val="24"/>
          <w:szCs w:val="24"/>
        </w:rPr>
        <w:t>,</w:t>
      </w:r>
      <w:r w:rsidR="00BC674D" w:rsidRPr="00D75295">
        <w:rPr>
          <w:rFonts w:ascii="Times New Roman" w:eastAsia="Times New Roman" w:hAnsi="Times New Roman" w:cs="Times New Roman"/>
          <w:sz w:val="24"/>
          <w:szCs w:val="24"/>
        </w:rPr>
        <w:t xml:space="preserve"> </w:t>
      </w:r>
      <w:r w:rsidRPr="00D75295">
        <w:rPr>
          <w:rFonts w:ascii="Times New Roman" w:hAnsi="Times New Roman" w:cs="Times New Roman"/>
          <w:sz w:val="24"/>
          <w:szCs w:val="24"/>
        </w:rPr>
        <w:t>studiues, personalitete në fushën e</w:t>
      </w:r>
      <w:r w:rsidR="008311A7" w:rsidRPr="00D75295">
        <w:rPr>
          <w:rFonts w:ascii="Times New Roman" w:hAnsi="Times New Roman" w:cs="Times New Roman"/>
          <w:sz w:val="24"/>
          <w:szCs w:val="24"/>
        </w:rPr>
        <w:t xml:space="preserve"> shkenc</w:t>
      </w:r>
      <w:r w:rsidR="003D2FEF" w:rsidRPr="00D75295">
        <w:rPr>
          <w:rFonts w:ascii="Times New Roman" w:hAnsi="Times New Roman" w:cs="Times New Roman"/>
          <w:sz w:val="24"/>
          <w:szCs w:val="24"/>
        </w:rPr>
        <w:t>ë</w:t>
      </w:r>
      <w:r w:rsidR="008311A7" w:rsidRPr="00D75295">
        <w:rPr>
          <w:rFonts w:ascii="Times New Roman" w:hAnsi="Times New Roman" w:cs="Times New Roman"/>
          <w:sz w:val="24"/>
          <w:szCs w:val="24"/>
        </w:rPr>
        <w:t>s dhe</w:t>
      </w:r>
      <w:r w:rsidRPr="00D75295">
        <w:rPr>
          <w:rFonts w:ascii="Times New Roman" w:hAnsi="Times New Roman" w:cs="Times New Roman"/>
          <w:sz w:val="24"/>
          <w:szCs w:val="24"/>
        </w:rPr>
        <w:t xml:space="preserve"> kërkimit shkencor, vendas ose të huaj. Personeli i ftuar punësohet dhe shpërblehet sipas përcaktimeve në statut, rregulloret e institucionit dhe në përputhje me legjislacionin e punës në Republikën e Shqipërisë.</w:t>
      </w:r>
    </w:p>
    <w:p w14:paraId="63AB1CF0" w14:textId="1CBBB6C2" w:rsidR="00507CD9" w:rsidRPr="00D75295" w:rsidRDefault="00507CD9" w:rsidP="00507CD9">
      <w:pPr>
        <w:numPr>
          <w:ilvl w:val="0"/>
          <w:numId w:val="12"/>
        </w:numPr>
        <w:spacing w:after="0" w:line="276" w:lineRule="auto"/>
        <w:ind w:left="450"/>
        <w:jc w:val="both"/>
        <w:rPr>
          <w:rFonts w:ascii="Times New Roman" w:hAnsi="Times New Roman" w:cs="Times New Roman"/>
          <w:sz w:val="24"/>
          <w:szCs w:val="24"/>
        </w:rPr>
      </w:pPr>
      <w:r w:rsidRPr="00D75295">
        <w:rPr>
          <w:rFonts w:ascii="Times New Roman" w:hAnsi="Times New Roman" w:cs="Times New Roman"/>
          <w:sz w:val="24"/>
          <w:szCs w:val="24"/>
        </w:rPr>
        <w:t>Niveli i pagës dhe kategorizimet në pagë, të personelit të institucioneve</w:t>
      </w:r>
      <w:r w:rsidR="002B1C02" w:rsidRPr="00D75295">
        <w:rPr>
          <w:rFonts w:ascii="Times New Roman" w:hAnsi="Times New Roman" w:cs="Times New Roman"/>
          <w:sz w:val="24"/>
          <w:szCs w:val="24"/>
        </w:rPr>
        <w:t>, instituteve</w:t>
      </w:r>
      <w:r w:rsidRPr="00D75295">
        <w:rPr>
          <w:rFonts w:ascii="Times New Roman" w:hAnsi="Times New Roman" w:cs="Times New Roman"/>
          <w:sz w:val="24"/>
          <w:szCs w:val="24"/>
        </w:rPr>
        <w:t xml:space="preserve"> </w:t>
      </w:r>
      <w:r w:rsidR="008311A7" w:rsidRPr="00D75295">
        <w:rPr>
          <w:rFonts w:ascii="Times New Roman" w:hAnsi="Times New Roman" w:cs="Times New Roman"/>
          <w:sz w:val="24"/>
          <w:szCs w:val="24"/>
        </w:rPr>
        <w:t>dhe nj</w:t>
      </w:r>
      <w:r w:rsidR="003D2FEF" w:rsidRPr="00D75295">
        <w:rPr>
          <w:rFonts w:ascii="Times New Roman" w:hAnsi="Times New Roman" w:cs="Times New Roman"/>
          <w:sz w:val="24"/>
          <w:szCs w:val="24"/>
        </w:rPr>
        <w:t>ë</w:t>
      </w:r>
      <w:r w:rsidR="008311A7" w:rsidRPr="00D75295">
        <w:rPr>
          <w:rFonts w:ascii="Times New Roman" w:hAnsi="Times New Roman" w:cs="Times New Roman"/>
          <w:sz w:val="24"/>
          <w:szCs w:val="24"/>
        </w:rPr>
        <w:t xml:space="preserve">sive </w:t>
      </w:r>
      <w:r w:rsidRPr="00D75295">
        <w:rPr>
          <w:rFonts w:ascii="Times New Roman" w:hAnsi="Times New Roman" w:cs="Times New Roman"/>
          <w:sz w:val="24"/>
          <w:szCs w:val="24"/>
        </w:rPr>
        <w:t>të kërkimit shkencor</w:t>
      </w:r>
      <w:r w:rsidR="008915BC" w:rsidRPr="00D75295">
        <w:rPr>
          <w:rFonts w:ascii="Times New Roman" w:hAnsi="Times New Roman" w:cs="Times New Roman"/>
          <w:sz w:val="24"/>
          <w:szCs w:val="24"/>
        </w:rPr>
        <w:t xml:space="preserve"> publike</w:t>
      </w:r>
      <w:r w:rsidRPr="00D75295">
        <w:rPr>
          <w:rFonts w:ascii="Times New Roman" w:hAnsi="Times New Roman" w:cs="Times New Roman"/>
          <w:sz w:val="24"/>
          <w:szCs w:val="24"/>
        </w:rPr>
        <w:t>, përcaktohen me vendim të Këshillit të Ministrave</w:t>
      </w:r>
      <w:r w:rsidR="0037139C" w:rsidRPr="00D75295">
        <w:rPr>
          <w:rFonts w:ascii="Times New Roman" w:hAnsi="Times New Roman" w:cs="Times New Roman"/>
          <w:sz w:val="24"/>
          <w:szCs w:val="24"/>
        </w:rPr>
        <w:t>,</w:t>
      </w:r>
      <w:r w:rsidR="00DD31FC" w:rsidRPr="00D75295">
        <w:rPr>
          <w:rFonts w:ascii="Times New Roman" w:hAnsi="Times New Roman" w:cs="Times New Roman"/>
          <w:sz w:val="24"/>
          <w:szCs w:val="24"/>
        </w:rPr>
        <w:t xml:space="preserve"> sipas legjislacionit në fuqi</w:t>
      </w:r>
      <w:r w:rsidR="0037139C" w:rsidRPr="00D75295">
        <w:rPr>
          <w:rFonts w:ascii="Times New Roman" w:hAnsi="Times New Roman" w:cs="Times New Roman"/>
          <w:sz w:val="24"/>
          <w:szCs w:val="24"/>
        </w:rPr>
        <w:t xml:space="preserve"> të fushës përkatëse</w:t>
      </w:r>
      <w:r w:rsidR="00001536" w:rsidRPr="00D75295">
        <w:t xml:space="preserve">. </w:t>
      </w:r>
      <w:r w:rsidR="00001536" w:rsidRPr="00D75295">
        <w:rPr>
          <w:rFonts w:ascii="Times New Roman" w:hAnsi="Times New Roman" w:cs="Times New Roman"/>
          <w:sz w:val="24"/>
          <w:szCs w:val="24"/>
        </w:rPr>
        <w:t xml:space="preserve">Për institucionet, institutet dhe njësitë e pavarura të kërkimit shkencor jopublike niveli i pagës dhe kategorizimet në pagë përcaktohen në kontratën e punës ndërmjet palëve. </w:t>
      </w:r>
    </w:p>
    <w:p w14:paraId="36821DB2" w14:textId="77777777" w:rsidR="00507CD9" w:rsidRPr="00D75295" w:rsidRDefault="00507CD9" w:rsidP="00507CD9">
      <w:pPr>
        <w:spacing w:after="0" w:line="276" w:lineRule="auto"/>
        <w:ind w:left="450"/>
        <w:jc w:val="both"/>
        <w:rPr>
          <w:rFonts w:ascii="Times New Roman" w:hAnsi="Times New Roman" w:cs="Times New Roman"/>
          <w:sz w:val="24"/>
          <w:szCs w:val="24"/>
        </w:rPr>
      </w:pPr>
    </w:p>
    <w:p w14:paraId="38BA0ED4" w14:textId="3FBFD3EF"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Neni </w:t>
      </w:r>
      <w:r w:rsidR="000E28B3" w:rsidRPr="00D75295">
        <w:rPr>
          <w:rFonts w:ascii="Times New Roman" w:hAnsi="Times New Roman" w:cs="Times New Roman"/>
          <w:b/>
          <w:sz w:val="24"/>
          <w:szCs w:val="24"/>
        </w:rPr>
        <w:t>25</w:t>
      </w:r>
    </w:p>
    <w:p w14:paraId="54D7BAB3" w14:textId="7777777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Të drejtat dhe detyrat e punonjësit kërkimor shkencor</w:t>
      </w:r>
    </w:p>
    <w:p w14:paraId="73223D24" w14:textId="77777777" w:rsidR="00507CD9" w:rsidRPr="00D75295" w:rsidRDefault="00507CD9" w:rsidP="00507CD9">
      <w:pPr>
        <w:spacing w:after="0" w:line="276" w:lineRule="auto"/>
        <w:jc w:val="center"/>
        <w:rPr>
          <w:rFonts w:ascii="Times New Roman" w:hAnsi="Times New Roman" w:cs="Times New Roman"/>
          <w:b/>
          <w:sz w:val="24"/>
          <w:szCs w:val="24"/>
        </w:rPr>
      </w:pPr>
    </w:p>
    <w:p w14:paraId="03907F4C" w14:textId="77777777" w:rsidR="00507CD9" w:rsidRPr="00D75295" w:rsidRDefault="00507CD9" w:rsidP="00507CD9">
      <w:pPr>
        <w:pStyle w:val="ListParagraph"/>
        <w:numPr>
          <w:ilvl w:val="0"/>
          <w:numId w:val="13"/>
        </w:numPr>
        <w:spacing w:after="0" w:line="276" w:lineRule="auto"/>
        <w:ind w:left="270" w:hanging="270"/>
        <w:jc w:val="both"/>
        <w:rPr>
          <w:rFonts w:ascii="Times New Roman" w:hAnsi="Times New Roman" w:cs="Times New Roman"/>
          <w:sz w:val="24"/>
          <w:szCs w:val="24"/>
        </w:rPr>
      </w:pPr>
      <w:bookmarkStart w:id="4" w:name="_Hlk119663041"/>
      <w:r w:rsidRPr="00D75295">
        <w:rPr>
          <w:rFonts w:ascii="Times New Roman" w:hAnsi="Times New Roman" w:cs="Times New Roman"/>
          <w:sz w:val="24"/>
          <w:szCs w:val="24"/>
        </w:rPr>
        <w:t>Punonjësi kërkimor shkencor ka të drejtë:</w:t>
      </w:r>
      <w:bookmarkEnd w:id="4"/>
    </w:p>
    <w:p w14:paraId="59704BC4" w14:textId="014BE19D" w:rsidR="00507CD9" w:rsidRPr="00D75295" w:rsidRDefault="00507CD9" w:rsidP="00D81E3E">
      <w:pPr>
        <w:pStyle w:val="ListParagraph"/>
        <w:numPr>
          <w:ilvl w:val="0"/>
          <w:numId w:val="14"/>
        </w:numPr>
        <w:tabs>
          <w:tab w:val="left" w:pos="630"/>
        </w:tabs>
        <w:spacing w:after="0" w:line="276" w:lineRule="auto"/>
        <w:ind w:left="540" w:hanging="270"/>
        <w:jc w:val="both"/>
        <w:rPr>
          <w:rFonts w:ascii="Times New Roman" w:hAnsi="Times New Roman" w:cs="Times New Roman"/>
          <w:sz w:val="24"/>
          <w:szCs w:val="24"/>
        </w:rPr>
      </w:pPr>
      <w:r w:rsidRPr="00D75295">
        <w:rPr>
          <w:rFonts w:ascii="Times New Roman" w:hAnsi="Times New Roman" w:cs="Times New Roman"/>
          <w:sz w:val="24"/>
          <w:szCs w:val="24"/>
        </w:rPr>
        <w:t xml:space="preserve">të zgjedhë lirshëm drejtimin </w:t>
      </w:r>
      <w:r w:rsidR="00CC7757" w:rsidRPr="00D75295">
        <w:rPr>
          <w:rFonts w:ascii="Times New Roman" w:hAnsi="Times New Roman" w:cs="Times New Roman"/>
          <w:sz w:val="24"/>
          <w:szCs w:val="24"/>
        </w:rPr>
        <w:t>dh</w:t>
      </w:r>
      <w:r w:rsidRPr="00D75295">
        <w:rPr>
          <w:rFonts w:ascii="Times New Roman" w:hAnsi="Times New Roman" w:cs="Times New Roman"/>
          <w:sz w:val="24"/>
          <w:szCs w:val="24"/>
        </w:rPr>
        <w:t>e metodën e kërkimit shkencor sipas synimeve të tij shkencore</w:t>
      </w:r>
      <w:r w:rsidR="00C64AE6" w:rsidRPr="00D75295">
        <w:rPr>
          <w:rFonts w:ascii="Times New Roman" w:hAnsi="Times New Roman" w:cs="Times New Roman"/>
          <w:sz w:val="24"/>
          <w:szCs w:val="24"/>
        </w:rPr>
        <w:t xml:space="preserve">, </w:t>
      </w:r>
      <w:r w:rsidRPr="00D75295">
        <w:rPr>
          <w:rFonts w:ascii="Times New Roman" w:hAnsi="Times New Roman" w:cs="Times New Roman"/>
          <w:sz w:val="24"/>
          <w:szCs w:val="24"/>
        </w:rPr>
        <w:t>si dhe në funksion dhe përputhje me veprimtarinë e misionin e institucionit pranë të cilit është i punësuar;</w:t>
      </w:r>
    </w:p>
    <w:p w14:paraId="44179125" w14:textId="271F0EB2" w:rsidR="00507CD9" w:rsidRPr="00D75295" w:rsidRDefault="00507CD9" w:rsidP="00D81E3E">
      <w:pPr>
        <w:pStyle w:val="ListParagraph"/>
        <w:numPr>
          <w:ilvl w:val="0"/>
          <w:numId w:val="14"/>
        </w:numPr>
        <w:tabs>
          <w:tab w:val="left" w:pos="630"/>
        </w:tabs>
        <w:spacing w:after="0" w:line="276" w:lineRule="auto"/>
        <w:ind w:left="540" w:hanging="270"/>
        <w:jc w:val="both"/>
        <w:rPr>
          <w:rFonts w:ascii="Times New Roman" w:hAnsi="Times New Roman" w:cs="Times New Roman"/>
          <w:sz w:val="24"/>
          <w:szCs w:val="24"/>
        </w:rPr>
      </w:pPr>
      <w:r w:rsidRPr="00D75295">
        <w:rPr>
          <w:rFonts w:ascii="Times New Roman" w:hAnsi="Times New Roman" w:cs="Times New Roman"/>
          <w:sz w:val="24"/>
          <w:szCs w:val="24"/>
        </w:rPr>
        <w:t xml:space="preserve">të marrë pjesë në formimin e kërkuesve dhe specialistëve të lartë për fushën përkatëse nëpërmjet aktivitetit të mësimdhënies në të gjitha ciklet e studimit, si dhe udhëheqjes së diplomës të ciklit të dytë dhe </w:t>
      </w:r>
      <w:r w:rsidR="0057479B" w:rsidRPr="00D75295">
        <w:rPr>
          <w:rFonts w:ascii="Times New Roman" w:hAnsi="Times New Roman" w:cs="Times New Roman"/>
          <w:sz w:val="24"/>
          <w:szCs w:val="24"/>
        </w:rPr>
        <w:t xml:space="preserve">të </w:t>
      </w:r>
      <w:r w:rsidRPr="00D75295">
        <w:rPr>
          <w:rFonts w:ascii="Times New Roman" w:hAnsi="Times New Roman" w:cs="Times New Roman"/>
          <w:sz w:val="24"/>
          <w:szCs w:val="24"/>
        </w:rPr>
        <w:t>tretë në përputhje me kriteret e akteve nënligjore përkatëse;</w:t>
      </w:r>
    </w:p>
    <w:p w14:paraId="57280458" w14:textId="226A9F59" w:rsidR="00507CD9" w:rsidRPr="00D75295" w:rsidRDefault="00507CD9" w:rsidP="00D81E3E">
      <w:pPr>
        <w:pStyle w:val="ListParagraph"/>
        <w:numPr>
          <w:ilvl w:val="0"/>
          <w:numId w:val="14"/>
        </w:numPr>
        <w:tabs>
          <w:tab w:val="left" w:pos="630"/>
        </w:tabs>
        <w:spacing w:after="0" w:line="276" w:lineRule="auto"/>
        <w:ind w:left="540" w:hanging="270"/>
        <w:jc w:val="both"/>
        <w:rPr>
          <w:rFonts w:ascii="Times New Roman" w:hAnsi="Times New Roman" w:cs="Times New Roman"/>
          <w:sz w:val="24"/>
          <w:szCs w:val="24"/>
        </w:rPr>
      </w:pPr>
      <w:r w:rsidRPr="00D75295">
        <w:rPr>
          <w:rFonts w:ascii="Times New Roman" w:hAnsi="Times New Roman" w:cs="Times New Roman"/>
          <w:sz w:val="24"/>
          <w:szCs w:val="24"/>
        </w:rPr>
        <w:t>të ketë mbështetjen e nevojshme financiare për realizimin e planit të punës kërkimore shkencore dhe promovimin e tij në karrierë;</w:t>
      </w:r>
    </w:p>
    <w:p w14:paraId="353B7DE2" w14:textId="2198669F" w:rsidR="00507CD9" w:rsidRPr="00D75295" w:rsidRDefault="00442310" w:rsidP="00D81E3E">
      <w:pPr>
        <w:tabs>
          <w:tab w:val="left" w:pos="630"/>
        </w:tabs>
        <w:spacing w:after="0" w:line="276" w:lineRule="auto"/>
        <w:ind w:left="540" w:hanging="270"/>
        <w:jc w:val="both"/>
        <w:rPr>
          <w:rFonts w:ascii="Times New Roman" w:hAnsi="Times New Roman" w:cs="Times New Roman"/>
          <w:sz w:val="24"/>
          <w:szCs w:val="24"/>
        </w:rPr>
      </w:pPr>
      <w:r w:rsidRPr="00D75295">
        <w:rPr>
          <w:rFonts w:ascii="Times New Roman" w:hAnsi="Times New Roman" w:cs="Times New Roman"/>
          <w:sz w:val="24"/>
          <w:szCs w:val="24"/>
        </w:rPr>
        <w:t xml:space="preserve">ç) </w:t>
      </w:r>
      <w:r w:rsidR="00507CD9" w:rsidRPr="00D75295">
        <w:rPr>
          <w:rFonts w:ascii="Times New Roman" w:hAnsi="Times New Roman" w:cs="Times New Roman"/>
          <w:sz w:val="24"/>
          <w:szCs w:val="24"/>
        </w:rPr>
        <w:t>të ketë kushtet e duhura logjistike dhe të punës, në kryerjen e veprimtarisë së tij kërkimore shkencore;</w:t>
      </w:r>
    </w:p>
    <w:p w14:paraId="46591FBE" w14:textId="77777777" w:rsidR="00507CD9" w:rsidRPr="00D75295" w:rsidRDefault="00507CD9" w:rsidP="00D81E3E">
      <w:pPr>
        <w:pStyle w:val="ListParagraph"/>
        <w:numPr>
          <w:ilvl w:val="0"/>
          <w:numId w:val="14"/>
        </w:numPr>
        <w:tabs>
          <w:tab w:val="left" w:pos="630"/>
        </w:tabs>
        <w:spacing w:after="0" w:line="276" w:lineRule="auto"/>
        <w:ind w:left="540" w:hanging="270"/>
        <w:jc w:val="both"/>
        <w:rPr>
          <w:rFonts w:ascii="Times New Roman" w:hAnsi="Times New Roman" w:cs="Times New Roman"/>
          <w:sz w:val="24"/>
          <w:szCs w:val="24"/>
        </w:rPr>
      </w:pPr>
      <w:r w:rsidRPr="00D75295">
        <w:rPr>
          <w:rFonts w:ascii="Times New Roman" w:hAnsi="Times New Roman" w:cs="Times New Roman"/>
          <w:sz w:val="24"/>
          <w:szCs w:val="24"/>
        </w:rPr>
        <w:t>të marrë pjesë në kurse kualifikimi, shkëmbim përvoje, ose veprimtari kërkimore shkencore pranë institucioneve homologe dhe të tjera të ngjashme, brenda ose jashtë vendit;</w:t>
      </w:r>
    </w:p>
    <w:p w14:paraId="03458BBC" w14:textId="77777777" w:rsidR="00442310" w:rsidRPr="00D75295" w:rsidRDefault="00442310" w:rsidP="00D81E3E">
      <w:pPr>
        <w:tabs>
          <w:tab w:val="left" w:pos="630"/>
        </w:tabs>
        <w:spacing w:after="0" w:line="276" w:lineRule="auto"/>
        <w:ind w:left="540" w:hanging="450"/>
        <w:jc w:val="both"/>
        <w:rPr>
          <w:rFonts w:ascii="Times New Roman" w:hAnsi="Times New Roman" w:cs="Times New Roman"/>
          <w:sz w:val="24"/>
          <w:szCs w:val="24"/>
        </w:rPr>
      </w:pPr>
      <w:r w:rsidRPr="00D75295">
        <w:rPr>
          <w:rFonts w:ascii="Times New Roman" w:hAnsi="Times New Roman" w:cs="Times New Roman"/>
          <w:sz w:val="24"/>
          <w:szCs w:val="24"/>
        </w:rPr>
        <w:t xml:space="preserve">dh) </w:t>
      </w:r>
      <w:r w:rsidR="00507CD9" w:rsidRPr="00D75295">
        <w:rPr>
          <w:rFonts w:ascii="Times New Roman" w:hAnsi="Times New Roman" w:cs="Times New Roman"/>
          <w:sz w:val="24"/>
          <w:szCs w:val="24"/>
        </w:rPr>
        <w:t xml:space="preserve">të vlerësohet dhe shpërblehet për punën e tij në bazë të cilësisë dhe rëndësisë së rezultateve, në kuadër të pjesëmarrjes në veprimtari </w:t>
      </w:r>
      <w:r w:rsidR="005212CF" w:rsidRPr="00D75295">
        <w:rPr>
          <w:rFonts w:ascii="Times New Roman" w:hAnsi="Times New Roman" w:cs="Times New Roman"/>
          <w:sz w:val="24"/>
          <w:szCs w:val="24"/>
        </w:rPr>
        <w:t>dh</w:t>
      </w:r>
      <w:r w:rsidR="00BC674D" w:rsidRPr="00D75295">
        <w:rPr>
          <w:rFonts w:ascii="Times New Roman" w:eastAsia="Times New Roman" w:hAnsi="Times New Roman" w:cs="Times New Roman"/>
          <w:sz w:val="24"/>
          <w:szCs w:val="24"/>
        </w:rPr>
        <w:t xml:space="preserve">e projekte </w:t>
      </w:r>
      <w:r w:rsidR="00507CD9" w:rsidRPr="00D75295">
        <w:rPr>
          <w:rFonts w:ascii="Times New Roman" w:hAnsi="Times New Roman" w:cs="Times New Roman"/>
          <w:sz w:val="24"/>
          <w:szCs w:val="24"/>
        </w:rPr>
        <w:t xml:space="preserve">të kërkimit shkencor. </w:t>
      </w:r>
      <w:r w:rsidR="000045F3" w:rsidRPr="00D75295">
        <w:rPr>
          <w:rFonts w:ascii="Times New Roman" w:hAnsi="Times New Roman" w:cs="Times New Roman"/>
          <w:sz w:val="24"/>
          <w:szCs w:val="24"/>
        </w:rPr>
        <w:t>Niveli</w:t>
      </w:r>
      <w:r w:rsidR="00507CD9" w:rsidRPr="00D75295">
        <w:rPr>
          <w:rFonts w:ascii="Times New Roman" w:hAnsi="Times New Roman" w:cs="Times New Roman"/>
          <w:sz w:val="24"/>
          <w:szCs w:val="24"/>
        </w:rPr>
        <w:t xml:space="preserve"> dhe mënyra e shpërblimit përcaktohen</w:t>
      </w:r>
      <w:r w:rsidR="004D43D1" w:rsidRPr="00D75295">
        <w:rPr>
          <w:rFonts w:ascii="Times New Roman" w:hAnsi="Times New Roman" w:cs="Times New Roman"/>
          <w:sz w:val="24"/>
          <w:szCs w:val="24"/>
        </w:rPr>
        <w:t xml:space="preserve"> </w:t>
      </w:r>
      <w:r w:rsidR="000045F3" w:rsidRPr="00D75295">
        <w:rPr>
          <w:rFonts w:ascii="Times New Roman" w:hAnsi="Times New Roman" w:cs="Times New Roman"/>
          <w:sz w:val="24"/>
          <w:szCs w:val="24"/>
        </w:rPr>
        <w:t>me</w:t>
      </w:r>
      <w:r w:rsidR="00507CD9" w:rsidRPr="00D75295">
        <w:rPr>
          <w:rFonts w:ascii="Times New Roman" w:hAnsi="Times New Roman" w:cs="Times New Roman"/>
          <w:sz w:val="24"/>
          <w:szCs w:val="24"/>
        </w:rPr>
        <w:t xml:space="preserve"> </w:t>
      </w:r>
      <w:r w:rsidR="004D43D1" w:rsidRPr="00D75295">
        <w:rPr>
          <w:rFonts w:ascii="Times New Roman" w:eastAsia="Times New Roman" w:hAnsi="Times New Roman" w:cs="Times New Roman"/>
          <w:sz w:val="24"/>
          <w:szCs w:val="24"/>
        </w:rPr>
        <w:t>udh</w:t>
      </w:r>
      <w:r w:rsidR="003D2FEF" w:rsidRPr="00D75295">
        <w:rPr>
          <w:rFonts w:ascii="Times New Roman" w:eastAsia="Times New Roman" w:hAnsi="Times New Roman" w:cs="Times New Roman"/>
          <w:sz w:val="24"/>
          <w:szCs w:val="24"/>
        </w:rPr>
        <w:t>ë</w:t>
      </w:r>
      <w:r w:rsidR="004D43D1" w:rsidRPr="00D75295">
        <w:rPr>
          <w:rFonts w:ascii="Times New Roman" w:eastAsia="Times New Roman" w:hAnsi="Times New Roman" w:cs="Times New Roman"/>
          <w:sz w:val="24"/>
          <w:szCs w:val="24"/>
        </w:rPr>
        <w:t>zim</w:t>
      </w:r>
      <w:r w:rsidR="000045F3" w:rsidRPr="00D75295">
        <w:rPr>
          <w:rFonts w:ascii="Times New Roman" w:eastAsia="Times New Roman" w:hAnsi="Times New Roman" w:cs="Times New Roman"/>
          <w:sz w:val="24"/>
          <w:szCs w:val="24"/>
        </w:rPr>
        <w:t xml:space="preserve"> t</w:t>
      </w:r>
      <w:r w:rsidR="003D2FEF" w:rsidRPr="00D75295">
        <w:rPr>
          <w:rFonts w:ascii="Times New Roman" w:eastAsia="Times New Roman" w:hAnsi="Times New Roman" w:cs="Times New Roman"/>
          <w:sz w:val="24"/>
          <w:szCs w:val="24"/>
        </w:rPr>
        <w:t>ë</w:t>
      </w:r>
      <w:r w:rsidR="000045F3" w:rsidRPr="00D75295">
        <w:rPr>
          <w:rFonts w:ascii="Times New Roman" w:eastAsia="Times New Roman" w:hAnsi="Times New Roman" w:cs="Times New Roman"/>
          <w:sz w:val="24"/>
          <w:szCs w:val="24"/>
        </w:rPr>
        <w:t xml:space="preserve"> </w:t>
      </w:r>
      <w:r w:rsidR="004D43D1" w:rsidRPr="00D75295">
        <w:rPr>
          <w:rFonts w:ascii="Times New Roman" w:eastAsia="Times New Roman" w:hAnsi="Times New Roman" w:cs="Times New Roman"/>
          <w:sz w:val="24"/>
          <w:szCs w:val="24"/>
        </w:rPr>
        <w:t>ministrit p</w:t>
      </w:r>
      <w:r w:rsidR="003D2FEF" w:rsidRPr="00D75295">
        <w:rPr>
          <w:rFonts w:ascii="Times New Roman" w:eastAsia="Times New Roman" w:hAnsi="Times New Roman" w:cs="Times New Roman"/>
          <w:sz w:val="24"/>
          <w:szCs w:val="24"/>
        </w:rPr>
        <w:t>ë</w:t>
      </w:r>
      <w:r w:rsidR="004D43D1" w:rsidRPr="00D75295">
        <w:rPr>
          <w:rFonts w:ascii="Times New Roman" w:eastAsia="Times New Roman" w:hAnsi="Times New Roman" w:cs="Times New Roman"/>
          <w:sz w:val="24"/>
          <w:szCs w:val="24"/>
        </w:rPr>
        <w:t>rgjegj</w:t>
      </w:r>
      <w:r w:rsidR="003D2FEF" w:rsidRPr="00D75295">
        <w:rPr>
          <w:rFonts w:ascii="Times New Roman" w:eastAsia="Times New Roman" w:hAnsi="Times New Roman" w:cs="Times New Roman"/>
          <w:sz w:val="24"/>
          <w:szCs w:val="24"/>
        </w:rPr>
        <w:t>ë</w:t>
      </w:r>
      <w:r w:rsidR="004D43D1" w:rsidRPr="00D75295">
        <w:rPr>
          <w:rFonts w:ascii="Times New Roman" w:eastAsia="Times New Roman" w:hAnsi="Times New Roman" w:cs="Times New Roman"/>
          <w:sz w:val="24"/>
          <w:szCs w:val="24"/>
        </w:rPr>
        <w:t>s t</w:t>
      </w:r>
      <w:r w:rsidR="003D2FEF" w:rsidRPr="00D75295">
        <w:rPr>
          <w:rFonts w:ascii="Times New Roman" w:eastAsia="Times New Roman" w:hAnsi="Times New Roman" w:cs="Times New Roman"/>
          <w:sz w:val="24"/>
          <w:szCs w:val="24"/>
        </w:rPr>
        <w:t>ë</w:t>
      </w:r>
      <w:r w:rsidR="004D43D1" w:rsidRPr="00D75295">
        <w:rPr>
          <w:rFonts w:ascii="Times New Roman" w:eastAsia="Times New Roman" w:hAnsi="Times New Roman" w:cs="Times New Roman"/>
          <w:sz w:val="24"/>
          <w:szCs w:val="24"/>
        </w:rPr>
        <w:t xml:space="preserve"> shkenc</w:t>
      </w:r>
      <w:r w:rsidR="003D2FEF" w:rsidRPr="00D75295">
        <w:rPr>
          <w:rFonts w:ascii="Times New Roman" w:eastAsia="Times New Roman" w:hAnsi="Times New Roman" w:cs="Times New Roman"/>
          <w:sz w:val="24"/>
          <w:szCs w:val="24"/>
        </w:rPr>
        <w:t>ë</w:t>
      </w:r>
      <w:r w:rsidR="004D43D1" w:rsidRPr="00D75295">
        <w:rPr>
          <w:rFonts w:ascii="Times New Roman" w:eastAsia="Times New Roman" w:hAnsi="Times New Roman" w:cs="Times New Roman"/>
          <w:sz w:val="24"/>
          <w:szCs w:val="24"/>
        </w:rPr>
        <w:t>s dhe k</w:t>
      </w:r>
      <w:r w:rsidR="003D2FEF" w:rsidRPr="00D75295">
        <w:rPr>
          <w:rFonts w:ascii="Times New Roman" w:eastAsia="Times New Roman" w:hAnsi="Times New Roman" w:cs="Times New Roman"/>
          <w:sz w:val="24"/>
          <w:szCs w:val="24"/>
        </w:rPr>
        <w:t>ë</w:t>
      </w:r>
      <w:r w:rsidR="004D43D1" w:rsidRPr="00D75295">
        <w:rPr>
          <w:rFonts w:ascii="Times New Roman" w:eastAsia="Times New Roman" w:hAnsi="Times New Roman" w:cs="Times New Roman"/>
          <w:sz w:val="24"/>
          <w:szCs w:val="24"/>
        </w:rPr>
        <w:t>rkimit shkencor</w:t>
      </w:r>
      <w:r w:rsidR="00BC674D" w:rsidRPr="00D75295">
        <w:rPr>
          <w:rFonts w:ascii="Times New Roman" w:eastAsia="Times New Roman" w:hAnsi="Times New Roman" w:cs="Times New Roman"/>
          <w:sz w:val="24"/>
          <w:szCs w:val="24"/>
        </w:rPr>
        <w:t>.</w:t>
      </w:r>
    </w:p>
    <w:p w14:paraId="4389B8D9" w14:textId="00EA73A4" w:rsidR="00507CD9" w:rsidRPr="00D75295" w:rsidRDefault="00442310" w:rsidP="00D81E3E">
      <w:pPr>
        <w:tabs>
          <w:tab w:val="left" w:pos="630"/>
        </w:tabs>
        <w:spacing w:after="0" w:line="276" w:lineRule="auto"/>
        <w:ind w:left="540" w:hanging="450"/>
        <w:jc w:val="both"/>
        <w:rPr>
          <w:rFonts w:ascii="Times New Roman" w:hAnsi="Times New Roman" w:cs="Times New Roman"/>
          <w:sz w:val="24"/>
          <w:szCs w:val="24"/>
        </w:rPr>
      </w:pPr>
      <w:r w:rsidRPr="00D75295">
        <w:rPr>
          <w:rFonts w:ascii="Times New Roman" w:hAnsi="Times New Roman" w:cs="Times New Roman"/>
          <w:sz w:val="24"/>
          <w:szCs w:val="24"/>
        </w:rPr>
        <w:t xml:space="preserve">   e) </w:t>
      </w:r>
      <w:r w:rsidR="00507CD9" w:rsidRPr="00D75295">
        <w:rPr>
          <w:rFonts w:ascii="Times New Roman" w:hAnsi="Times New Roman" w:cs="Times New Roman"/>
          <w:sz w:val="24"/>
          <w:szCs w:val="24"/>
        </w:rPr>
        <w:t xml:space="preserve">të </w:t>
      </w:r>
      <w:r w:rsidR="00AB37FD" w:rsidRPr="00D75295">
        <w:rPr>
          <w:rFonts w:ascii="Times New Roman" w:hAnsi="Times New Roman" w:cs="Times New Roman"/>
          <w:sz w:val="24"/>
          <w:szCs w:val="24"/>
        </w:rPr>
        <w:t>publikojë</w:t>
      </w:r>
      <w:r w:rsidR="00507CD9" w:rsidRPr="00D75295">
        <w:rPr>
          <w:rFonts w:ascii="Times New Roman" w:hAnsi="Times New Roman" w:cs="Times New Roman"/>
          <w:sz w:val="24"/>
          <w:szCs w:val="24"/>
        </w:rPr>
        <w:t xml:space="preserve"> </w:t>
      </w:r>
      <w:r w:rsidR="00BC674D" w:rsidRPr="00D75295">
        <w:rPr>
          <w:rFonts w:ascii="Times New Roman" w:eastAsia="Times New Roman" w:hAnsi="Times New Roman" w:cs="Times New Roman"/>
          <w:sz w:val="24"/>
          <w:szCs w:val="24"/>
        </w:rPr>
        <w:t>rezultatet e punës së tij kërkimore.</w:t>
      </w:r>
    </w:p>
    <w:p w14:paraId="15852511" w14:textId="1A3B5535" w:rsidR="00507CD9" w:rsidRPr="00D75295" w:rsidRDefault="00442310" w:rsidP="00D81E3E">
      <w:pPr>
        <w:tabs>
          <w:tab w:val="left" w:pos="540"/>
          <w:tab w:val="left" w:pos="630"/>
        </w:tabs>
        <w:spacing w:after="0" w:line="276" w:lineRule="auto"/>
        <w:ind w:left="540" w:hanging="270"/>
        <w:jc w:val="both"/>
        <w:rPr>
          <w:rFonts w:ascii="Times New Roman" w:hAnsi="Times New Roman" w:cs="Times New Roman"/>
          <w:sz w:val="24"/>
          <w:szCs w:val="24"/>
        </w:rPr>
      </w:pPr>
      <w:r w:rsidRPr="00D75295">
        <w:rPr>
          <w:rFonts w:ascii="Times New Roman" w:hAnsi="Times New Roman" w:cs="Times New Roman"/>
          <w:sz w:val="24"/>
          <w:szCs w:val="24"/>
        </w:rPr>
        <w:t xml:space="preserve">ë) </w:t>
      </w:r>
      <w:r w:rsidR="00507CD9" w:rsidRPr="00D75295">
        <w:rPr>
          <w:rFonts w:ascii="Times New Roman" w:hAnsi="Times New Roman" w:cs="Times New Roman"/>
          <w:sz w:val="24"/>
          <w:szCs w:val="24"/>
        </w:rPr>
        <w:t>të gëzojë të drejtat e tij intelektuale të rezultateve dhe botimeve të tij, sipas legjislacionit përkatës e parashikimeve kontraktore me institucionin ku është punësuar.</w:t>
      </w:r>
    </w:p>
    <w:p w14:paraId="2FEBB48D" w14:textId="77777777" w:rsidR="00507CD9" w:rsidRPr="00D75295" w:rsidRDefault="00507CD9" w:rsidP="00507CD9">
      <w:pPr>
        <w:pStyle w:val="ListParagraph"/>
        <w:numPr>
          <w:ilvl w:val="0"/>
          <w:numId w:val="13"/>
        </w:numPr>
        <w:spacing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Punonjësi kërkimor shkencor ka detyrimin të:</w:t>
      </w:r>
    </w:p>
    <w:p w14:paraId="007A419E" w14:textId="77777777" w:rsidR="00507CD9" w:rsidRPr="00D75295" w:rsidRDefault="00507CD9" w:rsidP="0091139B">
      <w:pPr>
        <w:pStyle w:val="ListParagraph"/>
        <w:numPr>
          <w:ilvl w:val="1"/>
          <w:numId w:val="15"/>
        </w:numPr>
        <w:spacing w:line="276" w:lineRule="auto"/>
        <w:ind w:left="630"/>
        <w:jc w:val="both"/>
        <w:rPr>
          <w:rFonts w:ascii="Times New Roman" w:hAnsi="Times New Roman" w:cs="Times New Roman"/>
          <w:sz w:val="24"/>
          <w:szCs w:val="24"/>
        </w:rPr>
      </w:pPr>
      <w:bookmarkStart w:id="5" w:name="_Hlk119665343"/>
      <w:r w:rsidRPr="00D75295">
        <w:rPr>
          <w:rFonts w:ascii="Times New Roman" w:hAnsi="Times New Roman" w:cs="Times New Roman"/>
          <w:sz w:val="24"/>
          <w:szCs w:val="24"/>
        </w:rPr>
        <w:t xml:space="preserve">zbatojë </w:t>
      </w:r>
      <w:bookmarkEnd w:id="5"/>
      <w:r w:rsidRPr="00D75295">
        <w:rPr>
          <w:rFonts w:ascii="Times New Roman" w:hAnsi="Times New Roman" w:cs="Times New Roman"/>
          <w:sz w:val="24"/>
          <w:szCs w:val="24"/>
        </w:rPr>
        <w:t>statutin dhe rregulloren e institucionit kërkimor shkencor;</w:t>
      </w:r>
    </w:p>
    <w:p w14:paraId="6D340D4F" w14:textId="77777777" w:rsidR="00507CD9" w:rsidRPr="00D75295" w:rsidRDefault="00507CD9" w:rsidP="0091139B">
      <w:pPr>
        <w:pStyle w:val="ListParagraph"/>
        <w:numPr>
          <w:ilvl w:val="1"/>
          <w:numId w:val="15"/>
        </w:numPr>
        <w:spacing w:line="276" w:lineRule="auto"/>
        <w:ind w:left="630"/>
        <w:jc w:val="both"/>
        <w:rPr>
          <w:rFonts w:ascii="Times New Roman" w:hAnsi="Times New Roman" w:cs="Times New Roman"/>
          <w:sz w:val="24"/>
          <w:szCs w:val="24"/>
        </w:rPr>
      </w:pPr>
      <w:r w:rsidRPr="00D75295">
        <w:rPr>
          <w:rFonts w:ascii="Times New Roman" w:hAnsi="Times New Roman" w:cs="Times New Roman"/>
          <w:sz w:val="24"/>
          <w:szCs w:val="24"/>
        </w:rPr>
        <w:t xml:space="preserve">respektojë kodin e etikës; </w:t>
      </w:r>
    </w:p>
    <w:p w14:paraId="3EB5FA26" w14:textId="77777777" w:rsidR="0091139B" w:rsidRPr="00D75295" w:rsidRDefault="00507CD9" w:rsidP="0091139B">
      <w:pPr>
        <w:pStyle w:val="ListParagraph"/>
        <w:numPr>
          <w:ilvl w:val="1"/>
          <w:numId w:val="15"/>
        </w:numPr>
        <w:spacing w:line="276" w:lineRule="auto"/>
        <w:ind w:left="630"/>
        <w:jc w:val="both"/>
        <w:rPr>
          <w:rFonts w:ascii="Times New Roman" w:hAnsi="Times New Roman" w:cs="Times New Roman"/>
          <w:sz w:val="24"/>
          <w:szCs w:val="24"/>
        </w:rPr>
      </w:pPr>
      <w:r w:rsidRPr="00D75295">
        <w:rPr>
          <w:rFonts w:ascii="Times New Roman" w:hAnsi="Times New Roman" w:cs="Times New Roman"/>
          <w:sz w:val="24"/>
          <w:szCs w:val="24"/>
        </w:rPr>
        <w:t>zbatojë programin e veprimtarisë kërkimore shkencore;</w:t>
      </w:r>
    </w:p>
    <w:p w14:paraId="7CDE82C3" w14:textId="7CAE1DB1" w:rsidR="00507CD9" w:rsidRPr="00D75295" w:rsidRDefault="0091139B" w:rsidP="0091139B">
      <w:pPr>
        <w:pStyle w:val="ListParagraph"/>
        <w:spacing w:line="276" w:lineRule="auto"/>
        <w:ind w:left="630" w:hanging="360"/>
        <w:jc w:val="both"/>
        <w:rPr>
          <w:rFonts w:ascii="Times New Roman" w:hAnsi="Times New Roman" w:cs="Times New Roman"/>
          <w:sz w:val="24"/>
          <w:szCs w:val="24"/>
        </w:rPr>
      </w:pPr>
      <w:r w:rsidRPr="00D75295">
        <w:rPr>
          <w:rFonts w:ascii="Times New Roman" w:hAnsi="Times New Roman" w:cs="Times New Roman"/>
          <w:sz w:val="24"/>
          <w:szCs w:val="24"/>
        </w:rPr>
        <w:t xml:space="preserve">ç)   </w:t>
      </w:r>
      <w:r w:rsidR="00507CD9" w:rsidRPr="00D75295">
        <w:rPr>
          <w:rFonts w:ascii="Times New Roman" w:hAnsi="Times New Roman" w:cs="Times New Roman"/>
          <w:sz w:val="24"/>
          <w:szCs w:val="24"/>
        </w:rPr>
        <w:t>respektojë parimet e shkencës së hapur;</w:t>
      </w:r>
    </w:p>
    <w:p w14:paraId="7F4B66D4" w14:textId="77777777" w:rsidR="00507CD9" w:rsidRPr="00D75295" w:rsidRDefault="00507CD9" w:rsidP="0091139B">
      <w:pPr>
        <w:pStyle w:val="ListParagraph"/>
        <w:numPr>
          <w:ilvl w:val="1"/>
          <w:numId w:val="15"/>
        </w:numPr>
        <w:spacing w:line="276" w:lineRule="auto"/>
        <w:ind w:left="630"/>
        <w:jc w:val="both"/>
        <w:rPr>
          <w:rFonts w:ascii="Times New Roman" w:hAnsi="Times New Roman" w:cs="Times New Roman"/>
          <w:sz w:val="24"/>
          <w:szCs w:val="24"/>
        </w:rPr>
      </w:pPr>
      <w:r w:rsidRPr="00D75295">
        <w:rPr>
          <w:rFonts w:ascii="Times New Roman" w:hAnsi="Times New Roman" w:cs="Times New Roman"/>
          <w:sz w:val="24"/>
          <w:szCs w:val="24"/>
        </w:rPr>
        <w:t>ndjekë programet e detyrueshme të kualifikimit të përcaktuara me aktet e brendshme të institucionit të kërkimit shkencor.</w:t>
      </w:r>
    </w:p>
    <w:p w14:paraId="0AB4BF4A" w14:textId="2CA19C8D" w:rsidR="00507CD9" w:rsidRPr="00D75295" w:rsidRDefault="00507CD9" w:rsidP="00507CD9">
      <w:pPr>
        <w:pStyle w:val="ListParagraph"/>
        <w:numPr>
          <w:ilvl w:val="0"/>
          <w:numId w:val="13"/>
        </w:numPr>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lastRenderedPageBreak/>
        <w:t xml:space="preserve">Të drejtat dhe detyrimet të tjera të </w:t>
      </w:r>
      <w:r w:rsidR="00AB6873" w:rsidRPr="00D75295">
        <w:rPr>
          <w:rFonts w:ascii="Times New Roman" w:hAnsi="Times New Roman" w:cs="Times New Roman"/>
          <w:sz w:val="24"/>
          <w:szCs w:val="24"/>
        </w:rPr>
        <w:t>punonj</w:t>
      </w:r>
      <w:r w:rsidR="003D2FEF" w:rsidRPr="00D75295">
        <w:rPr>
          <w:rFonts w:ascii="Times New Roman" w:hAnsi="Times New Roman" w:cs="Times New Roman"/>
          <w:sz w:val="24"/>
          <w:szCs w:val="24"/>
        </w:rPr>
        <w:t>ë</w:t>
      </w:r>
      <w:r w:rsidR="00AB6873" w:rsidRPr="00D75295">
        <w:rPr>
          <w:rFonts w:ascii="Times New Roman" w:hAnsi="Times New Roman" w:cs="Times New Roman"/>
          <w:sz w:val="24"/>
          <w:szCs w:val="24"/>
        </w:rPr>
        <w:t>sve</w:t>
      </w:r>
      <w:r w:rsidRPr="00D75295">
        <w:rPr>
          <w:rFonts w:ascii="Times New Roman" w:hAnsi="Times New Roman" w:cs="Times New Roman"/>
          <w:sz w:val="24"/>
          <w:szCs w:val="24"/>
        </w:rPr>
        <w:t>, përcaktohen në statutet dhe aktet përkatëse të institucionit në përputhje me këtë ligj.</w:t>
      </w:r>
    </w:p>
    <w:p w14:paraId="531B3F7E" w14:textId="77777777" w:rsidR="00507CD9" w:rsidRPr="00D75295" w:rsidRDefault="00507CD9" w:rsidP="00507CD9">
      <w:pPr>
        <w:spacing w:after="0" w:line="276" w:lineRule="auto"/>
        <w:jc w:val="both"/>
        <w:rPr>
          <w:rFonts w:ascii="Times New Roman" w:hAnsi="Times New Roman" w:cs="Times New Roman"/>
          <w:sz w:val="24"/>
          <w:szCs w:val="24"/>
        </w:rPr>
      </w:pPr>
    </w:p>
    <w:p w14:paraId="575F94CC" w14:textId="77777777" w:rsidR="00507CD9" w:rsidRPr="00D75295" w:rsidRDefault="00507CD9" w:rsidP="00507CD9">
      <w:pPr>
        <w:spacing w:after="0" w:line="276" w:lineRule="auto"/>
        <w:jc w:val="both"/>
        <w:rPr>
          <w:rFonts w:ascii="Times New Roman" w:hAnsi="Times New Roman" w:cs="Times New Roman"/>
          <w:sz w:val="24"/>
          <w:szCs w:val="24"/>
        </w:rPr>
      </w:pPr>
    </w:p>
    <w:p w14:paraId="08DC2FA7" w14:textId="4E87D786"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Neni </w:t>
      </w:r>
      <w:r w:rsidR="000E28B3" w:rsidRPr="00D75295">
        <w:rPr>
          <w:rFonts w:ascii="Times New Roman" w:hAnsi="Times New Roman" w:cs="Times New Roman"/>
          <w:b/>
          <w:sz w:val="24"/>
          <w:szCs w:val="24"/>
        </w:rPr>
        <w:t>26</w:t>
      </w:r>
    </w:p>
    <w:p w14:paraId="021CCF78" w14:textId="0C5A8DC6"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Kategoritë e punonjësve kërkimor</w:t>
      </w:r>
      <w:r w:rsidR="005C05D9" w:rsidRPr="00D75295">
        <w:rPr>
          <w:rFonts w:ascii="Times New Roman" w:hAnsi="Times New Roman" w:cs="Times New Roman"/>
          <w:b/>
          <w:sz w:val="24"/>
          <w:szCs w:val="24"/>
        </w:rPr>
        <w:t>ë</w:t>
      </w:r>
      <w:r w:rsidRPr="00D75295">
        <w:rPr>
          <w:rFonts w:ascii="Times New Roman" w:hAnsi="Times New Roman" w:cs="Times New Roman"/>
          <w:b/>
          <w:sz w:val="24"/>
          <w:szCs w:val="24"/>
        </w:rPr>
        <w:t xml:space="preserve"> shkencor dhe kriteret për fitimin e kategorive</w:t>
      </w:r>
    </w:p>
    <w:p w14:paraId="61BE5B9F" w14:textId="77777777" w:rsidR="005E5D6E" w:rsidRPr="00D75295" w:rsidRDefault="005E5D6E" w:rsidP="00507CD9">
      <w:pPr>
        <w:spacing w:after="0" w:line="276" w:lineRule="auto"/>
        <w:jc w:val="center"/>
        <w:rPr>
          <w:rFonts w:ascii="Times New Roman" w:hAnsi="Times New Roman" w:cs="Times New Roman"/>
          <w:b/>
          <w:sz w:val="24"/>
          <w:szCs w:val="24"/>
        </w:rPr>
      </w:pPr>
    </w:p>
    <w:p w14:paraId="264FF21B" w14:textId="77777777" w:rsidR="00507CD9" w:rsidRPr="00D75295" w:rsidRDefault="00507CD9" w:rsidP="00507CD9">
      <w:pPr>
        <w:numPr>
          <w:ilvl w:val="2"/>
          <w:numId w:val="14"/>
        </w:numPr>
        <w:tabs>
          <w:tab w:val="left" w:pos="360"/>
        </w:tabs>
        <w:spacing w:after="0" w:line="276" w:lineRule="auto"/>
        <w:ind w:hanging="2250"/>
        <w:jc w:val="both"/>
        <w:rPr>
          <w:rFonts w:ascii="Times New Roman" w:hAnsi="Times New Roman" w:cs="Times New Roman"/>
          <w:sz w:val="24"/>
          <w:szCs w:val="24"/>
        </w:rPr>
      </w:pPr>
      <w:r w:rsidRPr="00D75295">
        <w:rPr>
          <w:rFonts w:ascii="Times New Roman" w:hAnsi="Times New Roman" w:cs="Times New Roman"/>
          <w:sz w:val="24"/>
          <w:szCs w:val="24"/>
        </w:rPr>
        <w:t>Punonjësit kërkimorë shkencorë klasifikohen në kategoritë e mëposhtme:</w:t>
      </w:r>
    </w:p>
    <w:p w14:paraId="6407C289" w14:textId="77777777" w:rsidR="00507CD9" w:rsidRPr="00D75295" w:rsidRDefault="00507CD9" w:rsidP="00507CD9">
      <w:pPr>
        <w:pStyle w:val="ListParagraph"/>
        <w:numPr>
          <w:ilvl w:val="0"/>
          <w:numId w:val="16"/>
        </w:numPr>
        <w:spacing w:after="0" w:line="276" w:lineRule="auto"/>
        <w:jc w:val="both"/>
        <w:rPr>
          <w:rFonts w:ascii="Times New Roman" w:hAnsi="Times New Roman" w:cs="Times New Roman"/>
          <w:sz w:val="24"/>
          <w:szCs w:val="24"/>
        </w:rPr>
      </w:pPr>
      <w:bookmarkStart w:id="6" w:name="_Hlk119668071"/>
      <w:r w:rsidRPr="00D75295">
        <w:rPr>
          <w:rFonts w:ascii="Times New Roman" w:hAnsi="Times New Roman" w:cs="Times New Roman"/>
          <w:sz w:val="24"/>
          <w:szCs w:val="24"/>
        </w:rPr>
        <w:t>Asistent kërkues shkencor;</w:t>
      </w:r>
    </w:p>
    <w:bookmarkEnd w:id="6"/>
    <w:p w14:paraId="18BEF29D" w14:textId="77777777" w:rsidR="00507CD9" w:rsidRPr="00D75295" w:rsidRDefault="00507CD9" w:rsidP="00507CD9">
      <w:pPr>
        <w:pStyle w:val="ListParagraph"/>
        <w:numPr>
          <w:ilvl w:val="0"/>
          <w:numId w:val="16"/>
        </w:numPr>
        <w:spacing w:after="0" w:line="276" w:lineRule="auto"/>
        <w:jc w:val="both"/>
        <w:rPr>
          <w:rFonts w:ascii="Times New Roman" w:hAnsi="Times New Roman" w:cs="Times New Roman"/>
          <w:sz w:val="24"/>
          <w:szCs w:val="24"/>
        </w:rPr>
      </w:pPr>
      <w:r w:rsidRPr="00D75295">
        <w:rPr>
          <w:rFonts w:ascii="Times New Roman" w:hAnsi="Times New Roman" w:cs="Times New Roman"/>
          <w:sz w:val="24"/>
          <w:szCs w:val="24"/>
        </w:rPr>
        <w:t>kërkues shkencor;</w:t>
      </w:r>
    </w:p>
    <w:p w14:paraId="706E39A3" w14:textId="3DF248DD" w:rsidR="00507CD9" w:rsidRPr="00D75295" w:rsidRDefault="00507CD9" w:rsidP="00507CD9">
      <w:pPr>
        <w:pStyle w:val="ListParagraph"/>
        <w:numPr>
          <w:ilvl w:val="0"/>
          <w:numId w:val="16"/>
        </w:numPr>
        <w:spacing w:after="0" w:line="276" w:lineRule="auto"/>
        <w:jc w:val="both"/>
        <w:rPr>
          <w:rFonts w:ascii="Times New Roman" w:hAnsi="Times New Roman" w:cs="Times New Roman"/>
          <w:sz w:val="24"/>
          <w:szCs w:val="24"/>
        </w:rPr>
      </w:pPr>
      <w:r w:rsidRPr="00D75295">
        <w:rPr>
          <w:rFonts w:ascii="Times New Roman" w:hAnsi="Times New Roman" w:cs="Times New Roman"/>
          <w:sz w:val="24"/>
          <w:szCs w:val="24"/>
        </w:rPr>
        <w:t>kërkues shkencor i avancuar;</w:t>
      </w:r>
    </w:p>
    <w:p w14:paraId="4FA622CB" w14:textId="5334BEFE" w:rsidR="00507CD9" w:rsidRPr="00D75295" w:rsidRDefault="00562263" w:rsidP="00562263">
      <w:p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 xml:space="preserve">ç) </w:t>
      </w:r>
      <w:r w:rsidR="0040480B" w:rsidRPr="00D75295">
        <w:rPr>
          <w:rFonts w:ascii="Times New Roman" w:hAnsi="Times New Roman" w:cs="Times New Roman"/>
          <w:sz w:val="24"/>
          <w:szCs w:val="24"/>
        </w:rPr>
        <w:t xml:space="preserve">  </w:t>
      </w:r>
      <w:r w:rsidR="00507CD9" w:rsidRPr="00D75295">
        <w:rPr>
          <w:rFonts w:ascii="Times New Roman" w:hAnsi="Times New Roman" w:cs="Times New Roman"/>
          <w:sz w:val="24"/>
          <w:szCs w:val="24"/>
        </w:rPr>
        <w:t>drejtues kërkimor shkencor.</w:t>
      </w:r>
    </w:p>
    <w:p w14:paraId="339193E6" w14:textId="27BA43DE" w:rsidR="00507CD9" w:rsidRPr="00D75295" w:rsidRDefault="001C2C40" w:rsidP="001C2C40">
      <w:pPr>
        <w:numPr>
          <w:ilvl w:val="2"/>
          <w:numId w:val="14"/>
        </w:numPr>
        <w:tabs>
          <w:tab w:val="left" w:pos="360"/>
        </w:tabs>
        <w:spacing w:after="0" w:line="276" w:lineRule="auto"/>
        <w:ind w:left="360" w:hanging="270"/>
        <w:jc w:val="both"/>
        <w:rPr>
          <w:rFonts w:ascii="Times New Roman" w:hAnsi="Times New Roman" w:cs="Times New Roman"/>
          <w:sz w:val="24"/>
          <w:szCs w:val="24"/>
        </w:rPr>
      </w:pPr>
      <w:bookmarkStart w:id="7" w:name="_1fob9te"/>
      <w:bookmarkStart w:id="8" w:name="_3znysh7"/>
      <w:bookmarkStart w:id="9" w:name="_Hlk119668430"/>
      <w:bookmarkEnd w:id="7"/>
      <w:bookmarkEnd w:id="8"/>
      <w:r w:rsidRPr="00D75295">
        <w:rPr>
          <w:rFonts w:ascii="Times New Roman" w:hAnsi="Times New Roman" w:cs="Times New Roman"/>
          <w:sz w:val="24"/>
          <w:szCs w:val="24"/>
        </w:rPr>
        <w:t xml:space="preserve">Kriteret </w:t>
      </w:r>
      <w:r w:rsidR="00562263" w:rsidRPr="00D75295">
        <w:rPr>
          <w:rFonts w:ascii="Times New Roman" w:hAnsi="Times New Roman" w:cs="Times New Roman"/>
          <w:sz w:val="24"/>
          <w:szCs w:val="24"/>
        </w:rPr>
        <w:t xml:space="preserve">dhe procedurat </w:t>
      </w:r>
      <w:r w:rsidRPr="00D75295">
        <w:rPr>
          <w:rFonts w:ascii="Times New Roman" w:hAnsi="Times New Roman" w:cs="Times New Roman"/>
          <w:sz w:val="24"/>
          <w:szCs w:val="24"/>
        </w:rPr>
        <w:t xml:space="preserve">për përfitimin e kategorisë nga punonjësit kërkimorë shkencorë, përcaktohen </w:t>
      </w:r>
      <w:r w:rsidR="00B60717" w:rsidRPr="00D75295">
        <w:rPr>
          <w:rFonts w:ascii="Times New Roman" w:hAnsi="Times New Roman" w:cs="Times New Roman"/>
          <w:sz w:val="24"/>
          <w:szCs w:val="24"/>
        </w:rPr>
        <w:t xml:space="preserve">me </w:t>
      </w:r>
      <w:r w:rsidRPr="00D75295">
        <w:rPr>
          <w:rFonts w:ascii="Times New Roman" w:hAnsi="Times New Roman" w:cs="Times New Roman"/>
          <w:sz w:val="24"/>
          <w:szCs w:val="24"/>
        </w:rPr>
        <w:t xml:space="preserve">vendim të Këshillit të Ministrave.  </w:t>
      </w:r>
    </w:p>
    <w:bookmarkEnd w:id="9"/>
    <w:p w14:paraId="1F350614" w14:textId="77777777" w:rsidR="00507CD9" w:rsidRPr="00D75295" w:rsidRDefault="00507CD9" w:rsidP="00507CD9">
      <w:pPr>
        <w:pStyle w:val="ListParagraph"/>
        <w:spacing w:after="0" w:line="276" w:lineRule="auto"/>
        <w:jc w:val="both"/>
        <w:rPr>
          <w:rFonts w:ascii="Times New Roman" w:hAnsi="Times New Roman" w:cs="Times New Roman"/>
          <w:sz w:val="24"/>
          <w:szCs w:val="24"/>
        </w:rPr>
      </w:pPr>
    </w:p>
    <w:p w14:paraId="7D70C0D5" w14:textId="77777777" w:rsidR="00D81E3E" w:rsidRPr="00D75295" w:rsidRDefault="00D81E3E" w:rsidP="00507CD9">
      <w:pPr>
        <w:spacing w:after="0" w:line="276" w:lineRule="auto"/>
        <w:jc w:val="center"/>
        <w:rPr>
          <w:rFonts w:ascii="Times New Roman" w:hAnsi="Times New Roman" w:cs="Times New Roman"/>
          <w:b/>
          <w:sz w:val="24"/>
          <w:szCs w:val="24"/>
        </w:rPr>
      </w:pPr>
    </w:p>
    <w:p w14:paraId="5036EC48" w14:textId="235E8DC0"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Neni </w:t>
      </w:r>
      <w:r w:rsidR="000E28B3" w:rsidRPr="00D75295">
        <w:rPr>
          <w:rFonts w:ascii="Times New Roman" w:hAnsi="Times New Roman" w:cs="Times New Roman"/>
          <w:b/>
          <w:sz w:val="24"/>
          <w:szCs w:val="24"/>
        </w:rPr>
        <w:t>27</w:t>
      </w:r>
    </w:p>
    <w:p w14:paraId="661356C7" w14:textId="5E312C9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Titulli </w:t>
      </w:r>
      <w:r w:rsidR="0016362A" w:rsidRPr="00D75295">
        <w:rPr>
          <w:rFonts w:ascii="Times New Roman" w:hAnsi="Times New Roman" w:cs="Times New Roman"/>
          <w:b/>
          <w:sz w:val="24"/>
          <w:szCs w:val="24"/>
        </w:rPr>
        <w:t>“</w:t>
      </w:r>
      <w:r w:rsidRPr="00D75295">
        <w:rPr>
          <w:rFonts w:ascii="Times New Roman" w:hAnsi="Times New Roman" w:cs="Times New Roman"/>
          <w:b/>
          <w:sz w:val="24"/>
          <w:szCs w:val="24"/>
        </w:rPr>
        <w:t>Shkencëtar Emeritus</w:t>
      </w:r>
      <w:r w:rsidR="0016362A" w:rsidRPr="00D75295">
        <w:rPr>
          <w:rFonts w:ascii="Times New Roman" w:hAnsi="Times New Roman" w:cs="Times New Roman"/>
          <w:b/>
          <w:sz w:val="24"/>
          <w:szCs w:val="24"/>
        </w:rPr>
        <w:t>”</w:t>
      </w:r>
    </w:p>
    <w:p w14:paraId="0EF4FB38" w14:textId="77777777" w:rsidR="00507CD9" w:rsidRPr="00D75295" w:rsidRDefault="00507CD9" w:rsidP="00507CD9">
      <w:pPr>
        <w:spacing w:after="0" w:line="276" w:lineRule="auto"/>
        <w:jc w:val="center"/>
        <w:rPr>
          <w:rFonts w:ascii="Times New Roman" w:hAnsi="Times New Roman" w:cs="Times New Roman"/>
          <w:b/>
          <w:sz w:val="24"/>
          <w:szCs w:val="24"/>
        </w:rPr>
      </w:pPr>
    </w:p>
    <w:p w14:paraId="67564E89" w14:textId="1C11655B" w:rsidR="00507CD9" w:rsidRPr="00D75295" w:rsidRDefault="00507CD9" w:rsidP="00D81E3E">
      <w:pPr>
        <w:numPr>
          <w:ilvl w:val="0"/>
          <w:numId w:val="19"/>
        </w:numPr>
        <w:spacing w:after="0" w:line="276" w:lineRule="auto"/>
        <w:ind w:left="284" w:hanging="284"/>
        <w:jc w:val="both"/>
        <w:rPr>
          <w:rFonts w:ascii="Times New Roman" w:hAnsi="Times New Roman" w:cs="Times New Roman"/>
          <w:sz w:val="24"/>
          <w:szCs w:val="24"/>
        </w:rPr>
      </w:pPr>
      <w:r w:rsidRPr="00D75295">
        <w:rPr>
          <w:rFonts w:ascii="Times New Roman" w:hAnsi="Times New Roman" w:cs="Times New Roman"/>
          <w:sz w:val="24"/>
          <w:szCs w:val="24"/>
        </w:rPr>
        <w:t>Institucionet</w:t>
      </w:r>
      <w:r w:rsidR="005C05D9" w:rsidRPr="00D75295">
        <w:rPr>
          <w:rFonts w:ascii="Times New Roman" w:hAnsi="Times New Roman" w:cs="Times New Roman"/>
          <w:sz w:val="24"/>
          <w:szCs w:val="24"/>
        </w:rPr>
        <w:t>, institutet</w:t>
      </w:r>
      <w:r w:rsidRPr="00D75295">
        <w:rPr>
          <w:rFonts w:ascii="Times New Roman" w:hAnsi="Times New Roman" w:cs="Times New Roman"/>
          <w:sz w:val="24"/>
          <w:szCs w:val="24"/>
        </w:rPr>
        <w:t xml:space="preserve"> </w:t>
      </w:r>
      <w:r w:rsidR="008311A7" w:rsidRPr="00D75295">
        <w:rPr>
          <w:rFonts w:ascii="Times New Roman" w:hAnsi="Times New Roman" w:cs="Times New Roman"/>
          <w:sz w:val="24"/>
          <w:szCs w:val="24"/>
        </w:rPr>
        <w:t>dhe nj</w:t>
      </w:r>
      <w:r w:rsidR="003D2FEF" w:rsidRPr="00D75295">
        <w:rPr>
          <w:rFonts w:ascii="Times New Roman" w:hAnsi="Times New Roman" w:cs="Times New Roman"/>
          <w:sz w:val="24"/>
          <w:szCs w:val="24"/>
        </w:rPr>
        <w:t>ë</w:t>
      </w:r>
      <w:r w:rsidR="008311A7" w:rsidRPr="00D75295">
        <w:rPr>
          <w:rFonts w:ascii="Times New Roman" w:hAnsi="Times New Roman" w:cs="Times New Roman"/>
          <w:sz w:val="24"/>
          <w:szCs w:val="24"/>
        </w:rPr>
        <w:t>sit</w:t>
      </w:r>
      <w:r w:rsidR="003D2FEF" w:rsidRPr="00D75295">
        <w:rPr>
          <w:rFonts w:ascii="Times New Roman" w:hAnsi="Times New Roman" w:cs="Times New Roman"/>
          <w:sz w:val="24"/>
          <w:szCs w:val="24"/>
        </w:rPr>
        <w:t>ë</w:t>
      </w:r>
      <w:r w:rsidR="008311A7" w:rsidRPr="00D75295">
        <w:rPr>
          <w:rFonts w:ascii="Times New Roman" w:hAnsi="Times New Roman" w:cs="Times New Roman"/>
          <w:sz w:val="24"/>
          <w:szCs w:val="24"/>
        </w:rPr>
        <w:t xml:space="preserve"> </w:t>
      </w:r>
      <w:r w:rsidRPr="00D75295">
        <w:rPr>
          <w:rFonts w:ascii="Times New Roman" w:hAnsi="Times New Roman" w:cs="Times New Roman"/>
          <w:sz w:val="24"/>
          <w:szCs w:val="24"/>
        </w:rPr>
        <w:t xml:space="preserve">e </w:t>
      </w:r>
      <w:r w:rsidR="005C05D9" w:rsidRPr="00D75295">
        <w:rPr>
          <w:rFonts w:ascii="Times New Roman" w:hAnsi="Times New Roman" w:cs="Times New Roman"/>
          <w:sz w:val="24"/>
          <w:szCs w:val="24"/>
        </w:rPr>
        <w:t xml:space="preserve">pavarura të </w:t>
      </w:r>
      <w:r w:rsidRPr="00D75295">
        <w:rPr>
          <w:rFonts w:ascii="Times New Roman" w:hAnsi="Times New Roman" w:cs="Times New Roman"/>
          <w:sz w:val="24"/>
          <w:szCs w:val="24"/>
        </w:rPr>
        <w:t xml:space="preserve">kërkimit shkencor </w:t>
      </w:r>
      <w:r w:rsidR="00B14E40" w:rsidRPr="00D75295">
        <w:rPr>
          <w:rFonts w:ascii="Times New Roman" w:hAnsi="Times New Roman" w:cs="Times New Roman"/>
          <w:sz w:val="24"/>
          <w:szCs w:val="24"/>
        </w:rPr>
        <w:t>akordo</w:t>
      </w:r>
      <w:r w:rsidR="008311A7" w:rsidRPr="00D75295">
        <w:rPr>
          <w:rFonts w:ascii="Times New Roman" w:hAnsi="Times New Roman" w:cs="Times New Roman"/>
          <w:sz w:val="24"/>
          <w:szCs w:val="24"/>
        </w:rPr>
        <w:t>j</w:t>
      </w:r>
      <w:r w:rsidR="00B14E40" w:rsidRPr="00D75295">
        <w:rPr>
          <w:rFonts w:ascii="Times New Roman" w:hAnsi="Times New Roman" w:cs="Times New Roman"/>
          <w:sz w:val="24"/>
          <w:szCs w:val="24"/>
        </w:rPr>
        <w:t>n</w:t>
      </w:r>
      <w:r w:rsidR="003D2FEF" w:rsidRPr="00D75295">
        <w:rPr>
          <w:rFonts w:ascii="Times New Roman" w:hAnsi="Times New Roman" w:cs="Times New Roman"/>
          <w:sz w:val="24"/>
          <w:szCs w:val="24"/>
        </w:rPr>
        <w:t>ë</w:t>
      </w:r>
      <w:r w:rsidR="00B14E40" w:rsidRPr="00D75295">
        <w:rPr>
          <w:rFonts w:ascii="Times New Roman" w:hAnsi="Times New Roman" w:cs="Times New Roman"/>
          <w:sz w:val="24"/>
          <w:szCs w:val="24"/>
        </w:rPr>
        <w:t xml:space="preserve"> titullin</w:t>
      </w:r>
      <w:r w:rsidR="00C64AE6" w:rsidRPr="00D75295">
        <w:rPr>
          <w:rFonts w:ascii="Times New Roman" w:hAnsi="Times New Roman" w:cs="Times New Roman"/>
          <w:sz w:val="24"/>
          <w:szCs w:val="24"/>
        </w:rPr>
        <w:t xml:space="preserve"> </w:t>
      </w:r>
      <w:r w:rsidRPr="00D75295">
        <w:rPr>
          <w:rFonts w:ascii="Times New Roman" w:hAnsi="Times New Roman" w:cs="Times New Roman"/>
          <w:sz w:val="24"/>
          <w:szCs w:val="24"/>
        </w:rPr>
        <w:t>“Shkencëtar Emeritus”</w:t>
      </w:r>
      <w:r w:rsidR="00C64AE6" w:rsidRPr="00D75295">
        <w:rPr>
          <w:rFonts w:ascii="Times New Roman" w:hAnsi="Times New Roman" w:cs="Times New Roman"/>
          <w:sz w:val="24"/>
          <w:szCs w:val="24"/>
        </w:rPr>
        <w:t>,</w:t>
      </w:r>
      <w:r w:rsidR="005C05D9" w:rsidRPr="00D75295">
        <w:rPr>
          <w:rFonts w:ascii="Times New Roman" w:hAnsi="Times New Roman" w:cs="Times New Roman"/>
          <w:sz w:val="24"/>
          <w:szCs w:val="24"/>
        </w:rPr>
        <w:t xml:space="preserve"> për</w:t>
      </w:r>
      <w:r w:rsidR="00AC6397" w:rsidRPr="00D75295">
        <w:rPr>
          <w:rFonts w:ascii="Times New Roman" w:hAnsi="Times New Roman" w:cs="Times New Roman"/>
          <w:sz w:val="24"/>
          <w:szCs w:val="24"/>
        </w:rPr>
        <w:t xml:space="preserve"> </w:t>
      </w:r>
      <w:r w:rsidR="003312EE" w:rsidRPr="00D75295">
        <w:rPr>
          <w:rFonts w:ascii="Times New Roman" w:hAnsi="Times New Roman" w:cs="Times New Roman"/>
          <w:sz w:val="24"/>
          <w:szCs w:val="24"/>
        </w:rPr>
        <w:t xml:space="preserve">punonjësit </w:t>
      </w:r>
      <w:r w:rsidR="005C05D9" w:rsidRPr="00D75295">
        <w:rPr>
          <w:rFonts w:ascii="Times New Roman" w:hAnsi="Times New Roman" w:cs="Times New Roman"/>
          <w:sz w:val="24"/>
          <w:szCs w:val="24"/>
        </w:rPr>
        <w:t>e</w:t>
      </w:r>
      <w:r w:rsidRPr="00D75295">
        <w:rPr>
          <w:rFonts w:ascii="Times New Roman" w:hAnsi="Times New Roman" w:cs="Times New Roman"/>
          <w:sz w:val="24"/>
          <w:szCs w:val="24"/>
        </w:rPr>
        <w:t xml:space="preserve"> kategorisë </w:t>
      </w:r>
      <w:r w:rsidR="00AC6397" w:rsidRPr="00D75295">
        <w:rPr>
          <w:rFonts w:ascii="Times New Roman" w:hAnsi="Times New Roman" w:cs="Times New Roman"/>
          <w:sz w:val="24"/>
          <w:szCs w:val="24"/>
        </w:rPr>
        <w:t xml:space="preserve"> </w:t>
      </w:r>
      <w:r w:rsidRPr="00D75295">
        <w:rPr>
          <w:rFonts w:ascii="Times New Roman" w:hAnsi="Times New Roman" w:cs="Times New Roman"/>
          <w:sz w:val="24"/>
          <w:szCs w:val="24"/>
        </w:rPr>
        <w:t>“Drejtues kërkimor shkencor”</w:t>
      </w:r>
      <w:r w:rsidR="00AC6397" w:rsidRPr="00D75295">
        <w:rPr>
          <w:rFonts w:ascii="Times New Roman" w:hAnsi="Times New Roman" w:cs="Times New Roman"/>
          <w:sz w:val="24"/>
          <w:szCs w:val="24"/>
        </w:rPr>
        <w:t>,</w:t>
      </w:r>
      <w:r w:rsidRPr="00D75295">
        <w:rPr>
          <w:rFonts w:ascii="Times New Roman" w:hAnsi="Times New Roman" w:cs="Times New Roman"/>
          <w:sz w:val="24"/>
          <w:szCs w:val="24"/>
        </w:rPr>
        <w:t xml:space="preserve"> pas daljes në pension, në vlerësim të veprimtarisë </w:t>
      </w:r>
      <w:r w:rsidR="00BC674D" w:rsidRPr="00D75295">
        <w:rPr>
          <w:rFonts w:ascii="Times New Roman" w:eastAsia="Times New Roman" w:hAnsi="Times New Roman" w:cs="Times New Roman"/>
          <w:sz w:val="24"/>
          <w:szCs w:val="24"/>
        </w:rPr>
        <w:t xml:space="preserve">tyre të </w:t>
      </w:r>
      <w:r w:rsidRPr="00D75295">
        <w:rPr>
          <w:rFonts w:ascii="Times New Roman" w:hAnsi="Times New Roman" w:cs="Times New Roman"/>
          <w:sz w:val="24"/>
          <w:szCs w:val="24"/>
        </w:rPr>
        <w:t>spikatur kërkimore shkencore</w:t>
      </w:r>
      <w:r w:rsidR="00AC6397" w:rsidRPr="00D75295">
        <w:rPr>
          <w:rFonts w:ascii="Times New Roman" w:hAnsi="Times New Roman" w:cs="Times New Roman"/>
          <w:sz w:val="24"/>
          <w:szCs w:val="24"/>
        </w:rPr>
        <w:t>, pas marrjes s</w:t>
      </w:r>
      <w:r w:rsidR="003D2FEF" w:rsidRPr="00D75295">
        <w:rPr>
          <w:rFonts w:ascii="Times New Roman" w:hAnsi="Times New Roman" w:cs="Times New Roman"/>
          <w:sz w:val="24"/>
          <w:szCs w:val="24"/>
        </w:rPr>
        <w:t>ë</w:t>
      </w:r>
      <w:r w:rsidR="00AC6397" w:rsidRPr="00D75295">
        <w:rPr>
          <w:rFonts w:ascii="Times New Roman" w:hAnsi="Times New Roman" w:cs="Times New Roman"/>
          <w:sz w:val="24"/>
          <w:szCs w:val="24"/>
        </w:rPr>
        <w:t xml:space="preserve"> p</w:t>
      </w:r>
      <w:r w:rsidR="003D2FEF" w:rsidRPr="00D75295">
        <w:rPr>
          <w:rFonts w:ascii="Times New Roman" w:hAnsi="Times New Roman" w:cs="Times New Roman"/>
          <w:sz w:val="24"/>
          <w:szCs w:val="24"/>
        </w:rPr>
        <w:t>ë</w:t>
      </w:r>
      <w:r w:rsidR="00AC6397" w:rsidRPr="00D75295">
        <w:rPr>
          <w:rFonts w:ascii="Times New Roman" w:hAnsi="Times New Roman" w:cs="Times New Roman"/>
          <w:sz w:val="24"/>
          <w:szCs w:val="24"/>
        </w:rPr>
        <w:t>lqimit nga Ministri</w:t>
      </w:r>
      <w:r w:rsidR="00C64AE6" w:rsidRPr="00D75295">
        <w:rPr>
          <w:rFonts w:ascii="Times New Roman" w:hAnsi="Times New Roman" w:cs="Times New Roman"/>
          <w:sz w:val="24"/>
          <w:szCs w:val="24"/>
        </w:rPr>
        <w:t xml:space="preserve">. </w:t>
      </w:r>
    </w:p>
    <w:p w14:paraId="2ADC29E4" w14:textId="28073AC5" w:rsidR="00B14E40" w:rsidRPr="00D75295" w:rsidRDefault="008311A7" w:rsidP="00D81E3E">
      <w:pPr>
        <w:numPr>
          <w:ilvl w:val="0"/>
          <w:numId w:val="19"/>
        </w:numPr>
        <w:spacing w:after="0" w:line="276" w:lineRule="auto"/>
        <w:ind w:left="284" w:hanging="284"/>
        <w:jc w:val="both"/>
        <w:rPr>
          <w:rFonts w:ascii="Times New Roman" w:hAnsi="Times New Roman" w:cs="Times New Roman"/>
          <w:b/>
          <w:sz w:val="24"/>
          <w:szCs w:val="24"/>
        </w:rPr>
      </w:pPr>
      <w:r w:rsidRPr="00D75295">
        <w:rPr>
          <w:rFonts w:ascii="Times New Roman" w:hAnsi="Times New Roman" w:cs="Times New Roman"/>
          <w:sz w:val="24"/>
          <w:szCs w:val="24"/>
        </w:rPr>
        <w:t>“</w:t>
      </w:r>
      <w:r w:rsidR="00B14E40" w:rsidRPr="00D75295">
        <w:rPr>
          <w:rFonts w:ascii="Times New Roman" w:hAnsi="Times New Roman" w:cs="Times New Roman"/>
          <w:sz w:val="24"/>
          <w:szCs w:val="24"/>
        </w:rPr>
        <w:t>Shkenc</w:t>
      </w:r>
      <w:r w:rsidR="009F3579" w:rsidRPr="00D75295">
        <w:rPr>
          <w:rFonts w:ascii="Times New Roman" w:hAnsi="Times New Roman" w:cs="Times New Roman"/>
          <w:sz w:val="24"/>
          <w:szCs w:val="24"/>
        </w:rPr>
        <w:t>ë</w:t>
      </w:r>
      <w:r w:rsidR="00B14E40" w:rsidRPr="00D75295">
        <w:rPr>
          <w:rFonts w:ascii="Times New Roman" w:hAnsi="Times New Roman" w:cs="Times New Roman"/>
          <w:sz w:val="24"/>
          <w:szCs w:val="24"/>
        </w:rPr>
        <w:t>tari Emeritus</w:t>
      </w:r>
      <w:r w:rsidRPr="00D75295">
        <w:rPr>
          <w:rFonts w:ascii="Times New Roman" w:hAnsi="Times New Roman" w:cs="Times New Roman"/>
          <w:sz w:val="24"/>
          <w:szCs w:val="24"/>
        </w:rPr>
        <w:t>”</w:t>
      </w:r>
      <w:r w:rsidR="00B14E40" w:rsidRPr="00D75295">
        <w:rPr>
          <w:rFonts w:ascii="Times New Roman" w:hAnsi="Times New Roman" w:cs="Times New Roman"/>
          <w:sz w:val="24"/>
          <w:szCs w:val="24"/>
        </w:rPr>
        <w:t>, sipas nevojave të institucionit</w:t>
      </w:r>
      <w:r w:rsidR="005C05D9" w:rsidRPr="00D75295">
        <w:rPr>
          <w:rFonts w:ascii="Times New Roman" w:hAnsi="Times New Roman" w:cs="Times New Roman"/>
          <w:sz w:val="24"/>
          <w:szCs w:val="24"/>
        </w:rPr>
        <w:t>, institutit</w:t>
      </w:r>
      <w:r w:rsidR="00B14E40" w:rsidRPr="00D75295">
        <w:rPr>
          <w:rFonts w:ascii="Times New Roman" w:hAnsi="Times New Roman" w:cs="Times New Roman"/>
          <w:sz w:val="24"/>
          <w:szCs w:val="24"/>
        </w:rPr>
        <w:t xml:space="preserve"> </w:t>
      </w:r>
      <w:r w:rsidRPr="00D75295">
        <w:rPr>
          <w:rFonts w:ascii="Times New Roman" w:hAnsi="Times New Roman" w:cs="Times New Roman"/>
          <w:sz w:val="24"/>
          <w:szCs w:val="24"/>
        </w:rPr>
        <w:t>apo nj</w:t>
      </w:r>
      <w:r w:rsidR="003D2FEF" w:rsidRPr="00D75295">
        <w:rPr>
          <w:rFonts w:ascii="Times New Roman" w:hAnsi="Times New Roman" w:cs="Times New Roman"/>
          <w:sz w:val="24"/>
          <w:szCs w:val="24"/>
        </w:rPr>
        <w:t>ë</w:t>
      </w:r>
      <w:r w:rsidRPr="00D75295">
        <w:rPr>
          <w:rFonts w:ascii="Times New Roman" w:hAnsi="Times New Roman" w:cs="Times New Roman"/>
          <w:sz w:val="24"/>
          <w:szCs w:val="24"/>
        </w:rPr>
        <w:t>sis</w:t>
      </w:r>
      <w:r w:rsidR="003D2FEF" w:rsidRPr="00D75295">
        <w:rPr>
          <w:rFonts w:ascii="Times New Roman" w:hAnsi="Times New Roman" w:cs="Times New Roman"/>
          <w:sz w:val="24"/>
          <w:szCs w:val="24"/>
        </w:rPr>
        <w:t>ë</w:t>
      </w:r>
      <w:r w:rsidRPr="00D75295">
        <w:rPr>
          <w:rFonts w:ascii="Times New Roman" w:hAnsi="Times New Roman" w:cs="Times New Roman"/>
          <w:sz w:val="24"/>
          <w:szCs w:val="24"/>
        </w:rPr>
        <w:t xml:space="preserve"> </w:t>
      </w:r>
      <w:r w:rsidR="005C05D9" w:rsidRPr="00D75295">
        <w:rPr>
          <w:rFonts w:ascii="Times New Roman" w:hAnsi="Times New Roman" w:cs="Times New Roman"/>
          <w:sz w:val="24"/>
          <w:szCs w:val="24"/>
        </w:rPr>
        <w:t xml:space="preserve">së pavarur </w:t>
      </w:r>
      <w:r w:rsidR="00B14E40" w:rsidRPr="00D75295">
        <w:rPr>
          <w:rFonts w:ascii="Times New Roman" w:hAnsi="Times New Roman" w:cs="Times New Roman"/>
          <w:sz w:val="24"/>
          <w:szCs w:val="24"/>
        </w:rPr>
        <w:t>kërkimor</w:t>
      </w:r>
      <w:r w:rsidRPr="00D75295">
        <w:rPr>
          <w:rFonts w:ascii="Times New Roman" w:hAnsi="Times New Roman" w:cs="Times New Roman"/>
          <w:sz w:val="24"/>
          <w:szCs w:val="24"/>
        </w:rPr>
        <w:t>e</w:t>
      </w:r>
      <w:r w:rsidR="00B14E40" w:rsidRPr="00D75295">
        <w:rPr>
          <w:rFonts w:ascii="Times New Roman" w:hAnsi="Times New Roman" w:cs="Times New Roman"/>
          <w:sz w:val="24"/>
          <w:szCs w:val="24"/>
        </w:rPr>
        <w:t xml:space="preserve"> shkencor</w:t>
      </w:r>
      <w:r w:rsidRPr="00D75295">
        <w:rPr>
          <w:rFonts w:ascii="Times New Roman" w:hAnsi="Times New Roman" w:cs="Times New Roman"/>
          <w:sz w:val="24"/>
          <w:szCs w:val="24"/>
        </w:rPr>
        <w:t>e</w:t>
      </w:r>
      <w:r w:rsidR="00B14E40" w:rsidRPr="00D75295">
        <w:rPr>
          <w:rFonts w:ascii="Times New Roman" w:hAnsi="Times New Roman" w:cs="Times New Roman"/>
          <w:sz w:val="24"/>
          <w:szCs w:val="24"/>
        </w:rPr>
        <w:t>, mund t</w:t>
      </w:r>
      <w:r w:rsidR="003D2FEF" w:rsidRPr="00D75295">
        <w:rPr>
          <w:rFonts w:ascii="Times New Roman" w:hAnsi="Times New Roman" w:cs="Times New Roman"/>
          <w:sz w:val="24"/>
          <w:szCs w:val="24"/>
        </w:rPr>
        <w:t>ë</w:t>
      </w:r>
      <w:r w:rsidR="00B14E40" w:rsidRPr="00D75295">
        <w:rPr>
          <w:rFonts w:ascii="Times New Roman" w:hAnsi="Times New Roman" w:cs="Times New Roman"/>
          <w:sz w:val="24"/>
          <w:szCs w:val="24"/>
        </w:rPr>
        <w:t xml:space="preserve"> marrë pjesë n</w:t>
      </w:r>
      <w:r w:rsidR="003D2FEF" w:rsidRPr="00D75295">
        <w:rPr>
          <w:rFonts w:ascii="Times New Roman" w:hAnsi="Times New Roman" w:cs="Times New Roman"/>
          <w:sz w:val="24"/>
          <w:szCs w:val="24"/>
        </w:rPr>
        <w:t>ë</w:t>
      </w:r>
      <w:r w:rsidR="00B14E40" w:rsidRPr="00D75295">
        <w:rPr>
          <w:rFonts w:ascii="Times New Roman" w:hAnsi="Times New Roman" w:cs="Times New Roman"/>
          <w:sz w:val="24"/>
          <w:szCs w:val="24"/>
        </w:rPr>
        <w:t xml:space="preserve"> veprimtari të kërkimit shkencor. </w:t>
      </w:r>
    </w:p>
    <w:p w14:paraId="73147D39" w14:textId="2EA25F67" w:rsidR="00331640" w:rsidRPr="00D75295" w:rsidRDefault="00331640" w:rsidP="005A1E13">
      <w:pPr>
        <w:spacing w:after="0" w:line="276" w:lineRule="auto"/>
        <w:jc w:val="both"/>
        <w:rPr>
          <w:rFonts w:ascii="Times New Roman" w:hAnsi="Times New Roman" w:cs="Times New Roman"/>
          <w:b/>
          <w:sz w:val="24"/>
          <w:szCs w:val="24"/>
        </w:rPr>
      </w:pPr>
    </w:p>
    <w:p w14:paraId="52394539" w14:textId="77777777" w:rsidR="00507CD9" w:rsidRPr="00D75295" w:rsidRDefault="00507CD9" w:rsidP="00507CD9">
      <w:pPr>
        <w:spacing w:after="0" w:line="276" w:lineRule="auto"/>
        <w:jc w:val="both"/>
        <w:rPr>
          <w:rFonts w:ascii="Times New Roman" w:hAnsi="Times New Roman" w:cs="Times New Roman"/>
          <w:sz w:val="24"/>
          <w:szCs w:val="24"/>
        </w:rPr>
      </w:pPr>
      <w:bookmarkStart w:id="10" w:name="_2et92p0"/>
      <w:bookmarkStart w:id="11" w:name="_mt30jdt41ip8"/>
      <w:bookmarkStart w:id="12" w:name="_si3sveb02ly9"/>
      <w:bookmarkStart w:id="13" w:name="_p5fkrkuw73yr"/>
      <w:bookmarkEnd w:id="10"/>
      <w:bookmarkEnd w:id="11"/>
      <w:bookmarkEnd w:id="12"/>
      <w:bookmarkEnd w:id="13"/>
      <w:r w:rsidRPr="00D75295">
        <w:rPr>
          <w:rFonts w:ascii="Times New Roman" w:hAnsi="Times New Roman" w:cs="Times New Roman"/>
          <w:sz w:val="24"/>
          <w:szCs w:val="24"/>
        </w:rPr>
        <w:t xml:space="preserve">                                                              </w:t>
      </w:r>
    </w:p>
    <w:p w14:paraId="7A2188A6" w14:textId="1F423BBC"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Neni </w:t>
      </w:r>
      <w:r w:rsidR="000E28B3" w:rsidRPr="00D75295">
        <w:rPr>
          <w:rFonts w:ascii="Times New Roman" w:hAnsi="Times New Roman" w:cs="Times New Roman"/>
          <w:b/>
          <w:sz w:val="24"/>
          <w:szCs w:val="24"/>
        </w:rPr>
        <w:t>28</w:t>
      </w:r>
    </w:p>
    <w:p w14:paraId="73844C8D" w14:textId="7777777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Lëvizshmëria e punonjësit kërkimor shkencor </w:t>
      </w:r>
    </w:p>
    <w:p w14:paraId="3579ADFE" w14:textId="77777777" w:rsidR="00507CD9" w:rsidRPr="00D75295" w:rsidRDefault="00507CD9" w:rsidP="00507CD9">
      <w:pPr>
        <w:spacing w:after="0" w:line="276" w:lineRule="auto"/>
        <w:jc w:val="center"/>
        <w:rPr>
          <w:rFonts w:ascii="Times New Roman" w:hAnsi="Times New Roman" w:cs="Times New Roman"/>
          <w:b/>
          <w:sz w:val="24"/>
          <w:szCs w:val="24"/>
        </w:rPr>
      </w:pPr>
    </w:p>
    <w:p w14:paraId="1814AAFD" w14:textId="3446B709" w:rsidR="00507CD9" w:rsidRPr="00D75295" w:rsidRDefault="00507CD9" w:rsidP="00D81E3E">
      <w:pPr>
        <w:numPr>
          <w:ilvl w:val="0"/>
          <w:numId w:val="20"/>
        </w:numPr>
        <w:spacing w:after="0" w:line="276" w:lineRule="auto"/>
        <w:ind w:left="284" w:hanging="284"/>
        <w:jc w:val="both"/>
        <w:rPr>
          <w:rFonts w:ascii="Times New Roman" w:hAnsi="Times New Roman" w:cs="Times New Roman"/>
          <w:sz w:val="24"/>
          <w:szCs w:val="24"/>
        </w:rPr>
      </w:pPr>
      <w:r w:rsidRPr="00D75295">
        <w:rPr>
          <w:rFonts w:ascii="Times New Roman" w:hAnsi="Times New Roman" w:cs="Times New Roman"/>
          <w:sz w:val="24"/>
          <w:szCs w:val="24"/>
        </w:rPr>
        <w:t>Punonjësi kërkimor shkencor, në kuadër të një projekti apo marrëveshje bashkëpunimi, mund të ushtrojë veprimtarinë e t</w:t>
      </w:r>
      <w:r w:rsidR="009D5962" w:rsidRPr="00D75295">
        <w:rPr>
          <w:rFonts w:ascii="Times New Roman" w:hAnsi="Times New Roman" w:cs="Times New Roman"/>
          <w:sz w:val="24"/>
          <w:szCs w:val="24"/>
        </w:rPr>
        <w:t>ij</w:t>
      </w:r>
      <w:r w:rsidRPr="00D75295">
        <w:rPr>
          <w:rFonts w:ascii="Times New Roman" w:hAnsi="Times New Roman" w:cs="Times New Roman"/>
          <w:sz w:val="24"/>
          <w:szCs w:val="24"/>
        </w:rPr>
        <w:t xml:space="preserve"> kërkimore shkencore pranë një institucioni</w:t>
      </w:r>
      <w:r w:rsidR="00E27E3E" w:rsidRPr="00D75295">
        <w:rPr>
          <w:rFonts w:ascii="Times New Roman" w:hAnsi="Times New Roman" w:cs="Times New Roman"/>
          <w:sz w:val="24"/>
          <w:szCs w:val="24"/>
        </w:rPr>
        <w:t>, instituti</w:t>
      </w:r>
      <w:r w:rsidR="008311A7" w:rsidRPr="00D75295">
        <w:rPr>
          <w:rFonts w:ascii="Times New Roman" w:hAnsi="Times New Roman" w:cs="Times New Roman"/>
          <w:sz w:val="24"/>
          <w:szCs w:val="24"/>
        </w:rPr>
        <w:t xml:space="preserve"> apo nj</w:t>
      </w:r>
      <w:r w:rsidR="003D2FEF" w:rsidRPr="00D75295">
        <w:rPr>
          <w:rFonts w:ascii="Times New Roman" w:hAnsi="Times New Roman" w:cs="Times New Roman"/>
          <w:sz w:val="24"/>
          <w:szCs w:val="24"/>
        </w:rPr>
        <w:t>ë</w:t>
      </w:r>
      <w:r w:rsidR="008311A7" w:rsidRPr="00D75295">
        <w:rPr>
          <w:rFonts w:ascii="Times New Roman" w:hAnsi="Times New Roman" w:cs="Times New Roman"/>
          <w:sz w:val="24"/>
          <w:szCs w:val="24"/>
        </w:rPr>
        <w:t>sie</w:t>
      </w:r>
      <w:r w:rsidRPr="00D75295">
        <w:rPr>
          <w:rFonts w:ascii="Times New Roman" w:hAnsi="Times New Roman" w:cs="Times New Roman"/>
          <w:sz w:val="24"/>
          <w:szCs w:val="24"/>
        </w:rPr>
        <w:t xml:space="preserve"> </w:t>
      </w:r>
      <w:r w:rsidR="00E27E3E" w:rsidRPr="00D75295">
        <w:rPr>
          <w:rFonts w:ascii="Times New Roman" w:hAnsi="Times New Roman" w:cs="Times New Roman"/>
          <w:sz w:val="24"/>
          <w:szCs w:val="24"/>
        </w:rPr>
        <w:t xml:space="preserve">të pavarur </w:t>
      </w:r>
      <w:r w:rsidRPr="00D75295">
        <w:rPr>
          <w:rFonts w:ascii="Times New Roman" w:hAnsi="Times New Roman" w:cs="Times New Roman"/>
          <w:sz w:val="24"/>
          <w:szCs w:val="24"/>
        </w:rPr>
        <w:t>kërkimor</w:t>
      </w:r>
      <w:r w:rsidR="008311A7" w:rsidRPr="00D75295">
        <w:rPr>
          <w:rFonts w:ascii="Times New Roman" w:hAnsi="Times New Roman" w:cs="Times New Roman"/>
          <w:sz w:val="24"/>
          <w:szCs w:val="24"/>
        </w:rPr>
        <w:t>e</w:t>
      </w:r>
      <w:r w:rsidRPr="00D75295">
        <w:rPr>
          <w:rFonts w:ascii="Times New Roman" w:hAnsi="Times New Roman" w:cs="Times New Roman"/>
          <w:sz w:val="24"/>
          <w:szCs w:val="24"/>
        </w:rPr>
        <w:t xml:space="preserve"> shkencor</w:t>
      </w:r>
      <w:r w:rsidR="008311A7" w:rsidRPr="00D75295">
        <w:rPr>
          <w:rFonts w:ascii="Times New Roman" w:hAnsi="Times New Roman" w:cs="Times New Roman"/>
          <w:sz w:val="24"/>
          <w:szCs w:val="24"/>
        </w:rPr>
        <w:t>e</w:t>
      </w:r>
      <w:r w:rsidRPr="00D75295">
        <w:rPr>
          <w:rFonts w:ascii="Times New Roman" w:hAnsi="Times New Roman" w:cs="Times New Roman"/>
          <w:sz w:val="24"/>
          <w:szCs w:val="24"/>
        </w:rPr>
        <w:t xml:space="preserve"> jashtë vendit, për një periudhe kohore të caktuar. </w:t>
      </w:r>
      <w:r w:rsidR="009D5962" w:rsidRPr="00D75295">
        <w:rPr>
          <w:rFonts w:ascii="Times New Roman" w:hAnsi="Times New Roman" w:cs="Times New Roman"/>
          <w:sz w:val="24"/>
          <w:szCs w:val="24"/>
        </w:rPr>
        <w:t>K</w:t>
      </w:r>
      <w:r w:rsidRPr="00D75295">
        <w:rPr>
          <w:rFonts w:ascii="Times New Roman" w:hAnsi="Times New Roman" w:cs="Times New Roman"/>
          <w:sz w:val="24"/>
          <w:szCs w:val="24"/>
        </w:rPr>
        <w:t>riteret</w:t>
      </w:r>
      <w:r w:rsidR="009D5962" w:rsidRPr="00D75295">
        <w:rPr>
          <w:rFonts w:ascii="Times New Roman" w:hAnsi="Times New Roman" w:cs="Times New Roman"/>
          <w:sz w:val="24"/>
          <w:szCs w:val="24"/>
        </w:rPr>
        <w:t xml:space="preserve">, rregullat </w:t>
      </w:r>
      <w:r w:rsidRPr="00D75295">
        <w:rPr>
          <w:rFonts w:ascii="Times New Roman" w:hAnsi="Times New Roman" w:cs="Times New Roman"/>
          <w:sz w:val="24"/>
          <w:szCs w:val="24"/>
        </w:rPr>
        <w:t>e kohëzgjatj</w:t>
      </w:r>
      <w:r w:rsidR="009D5962" w:rsidRPr="00D75295">
        <w:rPr>
          <w:rFonts w:ascii="Times New Roman" w:hAnsi="Times New Roman" w:cs="Times New Roman"/>
          <w:sz w:val="24"/>
          <w:szCs w:val="24"/>
        </w:rPr>
        <w:t>es</w:t>
      </w:r>
      <w:r w:rsidRPr="00D75295">
        <w:rPr>
          <w:rFonts w:ascii="Times New Roman" w:hAnsi="Times New Roman" w:cs="Times New Roman"/>
          <w:sz w:val="24"/>
          <w:szCs w:val="24"/>
        </w:rPr>
        <w:t xml:space="preserve"> </w:t>
      </w:r>
      <w:r w:rsidR="009D5962" w:rsidRPr="00D75295">
        <w:rPr>
          <w:rFonts w:ascii="Times New Roman" w:hAnsi="Times New Roman" w:cs="Times New Roman"/>
          <w:sz w:val="24"/>
          <w:szCs w:val="24"/>
        </w:rPr>
        <w:t>së</w:t>
      </w:r>
      <w:r w:rsidRPr="00D75295">
        <w:rPr>
          <w:rFonts w:ascii="Times New Roman" w:hAnsi="Times New Roman" w:cs="Times New Roman"/>
          <w:sz w:val="24"/>
          <w:szCs w:val="24"/>
        </w:rPr>
        <w:t xml:space="preserve"> periudhës së qëndrimit</w:t>
      </w:r>
      <w:r w:rsidR="009D5962" w:rsidRPr="00D75295">
        <w:rPr>
          <w:rFonts w:ascii="Times New Roman" w:hAnsi="Times New Roman" w:cs="Times New Roman"/>
          <w:sz w:val="24"/>
          <w:szCs w:val="24"/>
        </w:rPr>
        <w:t xml:space="preserve">, </w:t>
      </w:r>
      <w:r w:rsidRPr="00D75295">
        <w:rPr>
          <w:rFonts w:ascii="Times New Roman" w:hAnsi="Times New Roman" w:cs="Times New Roman"/>
          <w:sz w:val="24"/>
          <w:szCs w:val="24"/>
        </w:rPr>
        <w:t>marrëdhëniet administrative dhe raportet e punonjësit me institucionin përcaktohen me marrëveshje midis palëve, bazuar në aktet e brendshme të institucionit ku është punësuar.</w:t>
      </w:r>
    </w:p>
    <w:p w14:paraId="6AD9AF1F" w14:textId="207CEFD8" w:rsidR="00DD31FC" w:rsidRPr="00D75295" w:rsidRDefault="00DD31FC" w:rsidP="00DD31FC">
      <w:pPr>
        <w:numPr>
          <w:ilvl w:val="0"/>
          <w:numId w:val="20"/>
        </w:numPr>
        <w:spacing w:after="0" w:line="276" w:lineRule="auto"/>
        <w:ind w:left="284" w:hanging="284"/>
        <w:jc w:val="both"/>
        <w:rPr>
          <w:rFonts w:ascii="Times New Roman" w:hAnsi="Times New Roman" w:cs="Times New Roman"/>
          <w:sz w:val="24"/>
          <w:szCs w:val="24"/>
        </w:rPr>
      </w:pPr>
      <w:r w:rsidRPr="00D75295">
        <w:rPr>
          <w:rFonts w:ascii="Times New Roman" w:hAnsi="Times New Roman" w:cs="Times New Roman"/>
          <w:sz w:val="24"/>
          <w:szCs w:val="24"/>
        </w:rPr>
        <w:t>Punonjësi kërkimor shkencor i huaj mund ushtrojë veprimtarinë e tij kërkimore shkencore pranë një institucioni, instituti apo njësie të pavarur kërkimore shkencore në kuadër të një projekti apo marrëveshje bashkëpunimi, për një periudhe të caktuar kohe, në përputhje me legjislacionin në fuqi dhe aktet e brendshme të institucionit.</w:t>
      </w:r>
    </w:p>
    <w:p w14:paraId="013FF6DB" w14:textId="77777777" w:rsidR="00507CD9" w:rsidRPr="00D75295" w:rsidRDefault="00507CD9" w:rsidP="00507CD9">
      <w:pPr>
        <w:spacing w:after="0" w:line="276" w:lineRule="auto"/>
        <w:jc w:val="center"/>
        <w:rPr>
          <w:rFonts w:ascii="Times New Roman" w:hAnsi="Times New Roman" w:cs="Times New Roman"/>
          <w:b/>
          <w:bCs/>
          <w:sz w:val="24"/>
          <w:szCs w:val="24"/>
        </w:rPr>
      </w:pPr>
    </w:p>
    <w:p w14:paraId="0DEDD1F4" w14:textId="02B4F0B0"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 xml:space="preserve">Neni </w:t>
      </w:r>
      <w:r w:rsidR="000E28B3" w:rsidRPr="00D75295">
        <w:rPr>
          <w:rFonts w:ascii="Times New Roman" w:hAnsi="Times New Roman" w:cs="Times New Roman"/>
          <w:b/>
          <w:bCs/>
          <w:sz w:val="24"/>
          <w:szCs w:val="24"/>
        </w:rPr>
        <w:t>29</w:t>
      </w:r>
    </w:p>
    <w:p w14:paraId="779C3F6D" w14:textId="3F517987"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Periudh</w:t>
      </w:r>
      <w:r w:rsidR="00AB6873" w:rsidRPr="00D75295">
        <w:rPr>
          <w:rFonts w:ascii="Times New Roman" w:hAnsi="Times New Roman" w:cs="Times New Roman"/>
          <w:b/>
          <w:bCs/>
          <w:sz w:val="24"/>
          <w:szCs w:val="24"/>
        </w:rPr>
        <w:t>a</w:t>
      </w:r>
      <w:r w:rsidRPr="00D75295">
        <w:rPr>
          <w:rFonts w:ascii="Times New Roman" w:hAnsi="Times New Roman" w:cs="Times New Roman"/>
          <w:b/>
          <w:bCs/>
          <w:sz w:val="24"/>
          <w:szCs w:val="24"/>
        </w:rPr>
        <w:t xml:space="preserve"> sabatike </w:t>
      </w:r>
    </w:p>
    <w:p w14:paraId="403A305F" w14:textId="77777777" w:rsidR="00507CD9" w:rsidRPr="00D75295" w:rsidRDefault="00507CD9" w:rsidP="00507CD9">
      <w:pPr>
        <w:spacing w:after="0" w:line="276" w:lineRule="auto"/>
        <w:jc w:val="center"/>
        <w:rPr>
          <w:rFonts w:ascii="Times New Roman" w:hAnsi="Times New Roman" w:cs="Times New Roman"/>
          <w:b/>
          <w:bCs/>
          <w:sz w:val="24"/>
          <w:szCs w:val="24"/>
        </w:rPr>
      </w:pPr>
    </w:p>
    <w:p w14:paraId="135E80CF" w14:textId="1CE7684E" w:rsidR="00507CD9" w:rsidRPr="00D75295" w:rsidRDefault="00507CD9" w:rsidP="00D81E3E">
      <w:pPr>
        <w:pStyle w:val="ListParagraph"/>
        <w:numPr>
          <w:ilvl w:val="0"/>
          <w:numId w:val="21"/>
        </w:numPr>
        <w:spacing w:after="0" w:line="276" w:lineRule="auto"/>
        <w:ind w:left="284" w:hanging="284"/>
        <w:jc w:val="both"/>
        <w:rPr>
          <w:rFonts w:ascii="Times New Roman" w:hAnsi="Times New Roman" w:cs="Times New Roman"/>
          <w:sz w:val="24"/>
          <w:szCs w:val="24"/>
        </w:rPr>
      </w:pPr>
      <w:r w:rsidRPr="00D75295">
        <w:rPr>
          <w:rFonts w:ascii="Times New Roman" w:hAnsi="Times New Roman" w:cs="Times New Roman"/>
          <w:sz w:val="24"/>
          <w:szCs w:val="24"/>
        </w:rPr>
        <w:lastRenderedPageBreak/>
        <w:t>Punonjësi kërkimor</w:t>
      </w:r>
      <w:r w:rsidR="00210AC7" w:rsidRPr="00D75295">
        <w:rPr>
          <w:rFonts w:ascii="Times New Roman" w:hAnsi="Times New Roman" w:cs="Times New Roman"/>
          <w:sz w:val="24"/>
          <w:szCs w:val="24"/>
        </w:rPr>
        <w:t xml:space="preserve"> </w:t>
      </w:r>
      <w:r w:rsidRPr="00D75295">
        <w:rPr>
          <w:rFonts w:ascii="Times New Roman" w:hAnsi="Times New Roman" w:cs="Times New Roman"/>
          <w:sz w:val="24"/>
          <w:szCs w:val="24"/>
        </w:rPr>
        <w:t>shkencor ka të drejtë të shkëputet nga angazhimet e institucionit</w:t>
      </w:r>
      <w:bookmarkStart w:id="14" w:name="_Hlk160918475"/>
      <w:r w:rsidR="00E27E3E" w:rsidRPr="00D75295">
        <w:rPr>
          <w:rFonts w:ascii="Times New Roman" w:hAnsi="Times New Roman" w:cs="Times New Roman"/>
          <w:sz w:val="24"/>
          <w:szCs w:val="24"/>
        </w:rPr>
        <w:t>, institutit apo njësie të pavarur kërkimore shkencore,</w:t>
      </w:r>
      <w:r w:rsidRPr="00D75295">
        <w:rPr>
          <w:rFonts w:ascii="Times New Roman" w:hAnsi="Times New Roman" w:cs="Times New Roman"/>
          <w:sz w:val="24"/>
          <w:szCs w:val="24"/>
        </w:rPr>
        <w:t xml:space="preserve"> </w:t>
      </w:r>
      <w:bookmarkEnd w:id="14"/>
      <w:r w:rsidRPr="00D75295">
        <w:rPr>
          <w:rFonts w:ascii="Times New Roman" w:hAnsi="Times New Roman" w:cs="Times New Roman"/>
          <w:sz w:val="24"/>
          <w:szCs w:val="24"/>
        </w:rPr>
        <w:t>për përparimin e tij profesional, një herë në 7 (shtatë) vjet, për periudha kohe deri në 1 (një) vit</w:t>
      </w:r>
      <w:r w:rsidR="00C64AE6" w:rsidRPr="00D75295">
        <w:rPr>
          <w:rFonts w:ascii="Times New Roman" w:hAnsi="Times New Roman" w:cs="Times New Roman"/>
          <w:sz w:val="24"/>
          <w:szCs w:val="24"/>
        </w:rPr>
        <w:t xml:space="preserve"> kalendarik.</w:t>
      </w:r>
    </w:p>
    <w:p w14:paraId="2B8045F0" w14:textId="41EA013D" w:rsidR="00507CD9" w:rsidRPr="00D75295" w:rsidRDefault="00507CD9" w:rsidP="00D81E3E">
      <w:pPr>
        <w:pStyle w:val="ListParagraph"/>
        <w:numPr>
          <w:ilvl w:val="0"/>
          <w:numId w:val="21"/>
        </w:numPr>
        <w:spacing w:after="0" w:line="276" w:lineRule="auto"/>
        <w:ind w:left="284" w:hanging="284"/>
        <w:jc w:val="both"/>
        <w:rPr>
          <w:rFonts w:ascii="Times New Roman" w:hAnsi="Times New Roman" w:cs="Times New Roman"/>
          <w:sz w:val="24"/>
          <w:szCs w:val="24"/>
        </w:rPr>
      </w:pPr>
      <w:r w:rsidRPr="00D75295">
        <w:rPr>
          <w:rFonts w:ascii="Times New Roman" w:hAnsi="Times New Roman" w:cs="Times New Roman"/>
          <w:sz w:val="24"/>
          <w:szCs w:val="24"/>
        </w:rPr>
        <w:t>Miratimi i periudhës sabatike bëhet nga titullari i institucionit</w:t>
      </w:r>
      <w:r w:rsidR="00393E46" w:rsidRPr="00D75295">
        <w:rPr>
          <w:rFonts w:ascii="Times New Roman" w:hAnsi="Times New Roman" w:cs="Times New Roman"/>
          <w:sz w:val="24"/>
          <w:szCs w:val="24"/>
        </w:rPr>
        <w:t xml:space="preserve">. </w:t>
      </w:r>
      <w:r w:rsidRPr="00D75295">
        <w:rPr>
          <w:rFonts w:ascii="Times New Roman" w:hAnsi="Times New Roman" w:cs="Times New Roman"/>
          <w:sz w:val="24"/>
          <w:szCs w:val="24"/>
        </w:rPr>
        <w:t xml:space="preserve">Të drejtat dhe detyrimet e përfituesit të periudhës sabatike përcaktohen në statutin e institucionit dhe rregulloret e </w:t>
      </w:r>
      <w:r w:rsidR="00C64AE6" w:rsidRPr="00D75295">
        <w:rPr>
          <w:rFonts w:ascii="Times New Roman" w:hAnsi="Times New Roman" w:cs="Times New Roman"/>
          <w:sz w:val="24"/>
          <w:szCs w:val="24"/>
        </w:rPr>
        <w:t>brendshme</w:t>
      </w:r>
      <w:r w:rsidRPr="00D75295">
        <w:rPr>
          <w:rFonts w:ascii="Times New Roman" w:hAnsi="Times New Roman" w:cs="Times New Roman"/>
          <w:sz w:val="24"/>
          <w:szCs w:val="24"/>
        </w:rPr>
        <w:t>.</w:t>
      </w:r>
    </w:p>
    <w:p w14:paraId="067C078D" w14:textId="77777777" w:rsidR="00D92645" w:rsidRPr="00D75295" w:rsidRDefault="00D92645" w:rsidP="00507CD9">
      <w:pPr>
        <w:spacing w:after="0" w:line="276" w:lineRule="auto"/>
        <w:jc w:val="center"/>
        <w:rPr>
          <w:rFonts w:ascii="Times New Roman" w:hAnsi="Times New Roman" w:cs="Times New Roman"/>
          <w:b/>
          <w:sz w:val="24"/>
          <w:szCs w:val="24"/>
        </w:rPr>
      </w:pPr>
    </w:p>
    <w:p w14:paraId="101AFC5B" w14:textId="0A4A0C38"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Neni </w:t>
      </w:r>
      <w:r w:rsidR="000E28B3" w:rsidRPr="00D75295">
        <w:rPr>
          <w:rFonts w:ascii="Times New Roman" w:hAnsi="Times New Roman" w:cs="Times New Roman"/>
          <w:b/>
          <w:sz w:val="24"/>
          <w:szCs w:val="24"/>
        </w:rPr>
        <w:t>30</w:t>
      </w:r>
    </w:p>
    <w:p w14:paraId="764FF304" w14:textId="6BBB3366"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Vlerësimi i </w:t>
      </w:r>
      <w:r w:rsidR="00A93532" w:rsidRPr="00D75295">
        <w:rPr>
          <w:rFonts w:ascii="Times New Roman" w:hAnsi="Times New Roman" w:cs="Times New Roman"/>
          <w:b/>
          <w:sz w:val="24"/>
          <w:szCs w:val="24"/>
        </w:rPr>
        <w:t>veprimtaris</w:t>
      </w:r>
      <w:r w:rsidR="003D2FEF" w:rsidRPr="00D75295">
        <w:rPr>
          <w:rFonts w:ascii="Times New Roman" w:hAnsi="Times New Roman" w:cs="Times New Roman"/>
          <w:b/>
          <w:sz w:val="24"/>
          <w:szCs w:val="24"/>
        </w:rPr>
        <w:t>ë</w:t>
      </w:r>
      <w:r w:rsidR="00A93532" w:rsidRPr="00D75295">
        <w:rPr>
          <w:rFonts w:ascii="Times New Roman" w:hAnsi="Times New Roman" w:cs="Times New Roman"/>
          <w:b/>
          <w:sz w:val="24"/>
          <w:szCs w:val="24"/>
        </w:rPr>
        <w:t xml:space="preserve"> </w:t>
      </w:r>
      <w:r w:rsidRPr="00D75295">
        <w:rPr>
          <w:rFonts w:ascii="Times New Roman" w:hAnsi="Times New Roman" w:cs="Times New Roman"/>
          <w:b/>
          <w:sz w:val="24"/>
          <w:szCs w:val="24"/>
        </w:rPr>
        <w:t>së punonjësit kërkimor shkencor</w:t>
      </w:r>
    </w:p>
    <w:p w14:paraId="742AD6FD" w14:textId="77777777" w:rsidR="00507CD9" w:rsidRPr="00D75295" w:rsidRDefault="00507CD9" w:rsidP="00507CD9">
      <w:pPr>
        <w:spacing w:after="0" w:line="276" w:lineRule="auto"/>
        <w:jc w:val="center"/>
        <w:rPr>
          <w:rFonts w:ascii="Times New Roman" w:hAnsi="Times New Roman" w:cs="Times New Roman"/>
          <w:b/>
          <w:sz w:val="24"/>
          <w:szCs w:val="24"/>
        </w:rPr>
      </w:pPr>
    </w:p>
    <w:p w14:paraId="2A868F8A" w14:textId="139086F8" w:rsidR="00507CD9" w:rsidRPr="00D75295" w:rsidRDefault="00507CD9" w:rsidP="00507CD9">
      <w:pPr>
        <w:pStyle w:val="ListParagraph"/>
        <w:numPr>
          <w:ilvl w:val="0"/>
          <w:numId w:val="22"/>
        </w:numPr>
        <w:spacing w:after="0" w:line="276" w:lineRule="auto"/>
        <w:ind w:left="426"/>
        <w:jc w:val="both"/>
        <w:rPr>
          <w:rFonts w:ascii="Times New Roman" w:hAnsi="Times New Roman" w:cs="Times New Roman"/>
          <w:sz w:val="24"/>
          <w:szCs w:val="24"/>
        </w:rPr>
      </w:pPr>
      <w:r w:rsidRPr="00D75295">
        <w:rPr>
          <w:rFonts w:ascii="Times New Roman" w:hAnsi="Times New Roman" w:cs="Times New Roman"/>
          <w:sz w:val="24"/>
          <w:szCs w:val="24"/>
        </w:rPr>
        <w:t xml:space="preserve">Rezultatet e </w:t>
      </w:r>
      <w:r w:rsidR="00A93532" w:rsidRPr="00D75295">
        <w:rPr>
          <w:rFonts w:ascii="Times New Roman" w:hAnsi="Times New Roman" w:cs="Times New Roman"/>
          <w:sz w:val="24"/>
          <w:szCs w:val="24"/>
        </w:rPr>
        <w:t>veprimtaris</w:t>
      </w:r>
      <w:r w:rsidR="003D2FEF" w:rsidRPr="00D75295">
        <w:rPr>
          <w:rFonts w:ascii="Times New Roman" w:hAnsi="Times New Roman" w:cs="Times New Roman"/>
          <w:sz w:val="24"/>
          <w:szCs w:val="24"/>
        </w:rPr>
        <w:t>ë</w:t>
      </w:r>
      <w:r w:rsidRPr="00D75295">
        <w:rPr>
          <w:rFonts w:ascii="Times New Roman" w:hAnsi="Times New Roman" w:cs="Times New Roman"/>
          <w:sz w:val="24"/>
          <w:szCs w:val="24"/>
        </w:rPr>
        <w:t xml:space="preserve"> së punonjësit kërkimor shkencor vlerësohen në vazhdimësi në mënyrë periodike në institucionin</w:t>
      </w:r>
      <w:r w:rsidR="00E27E3E" w:rsidRPr="00D75295">
        <w:rPr>
          <w:rFonts w:ascii="Times New Roman" w:hAnsi="Times New Roman" w:cs="Times New Roman"/>
          <w:sz w:val="24"/>
          <w:szCs w:val="24"/>
        </w:rPr>
        <w:t xml:space="preserve">, institutin apo njësinë e pavarur kërkimore shkencore, </w:t>
      </w:r>
      <w:r w:rsidRPr="00D75295">
        <w:rPr>
          <w:rFonts w:ascii="Times New Roman" w:hAnsi="Times New Roman" w:cs="Times New Roman"/>
          <w:sz w:val="24"/>
          <w:szCs w:val="24"/>
        </w:rPr>
        <w:t xml:space="preserve"> ku ushtron aktivitetin, prej strukturave të ngritura për këtë qëllim.</w:t>
      </w:r>
    </w:p>
    <w:p w14:paraId="073D5CB4" w14:textId="18C6E8E0" w:rsidR="00507CD9" w:rsidRPr="00D75295" w:rsidRDefault="00507CD9" w:rsidP="00507CD9">
      <w:pPr>
        <w:pStyle w:val="ListParagraph"/>
        <w:numPr>
          <w:ilvl w:val="0"/>
          <w:numId w:val="22"/>
        </w:numPr>
        <w:spacing w:after="0" w:line="276" w:lineRule="auto"/>
        <w:ind w:left="426"/>
        <w:jc w:val="both"/>
        <w:rPr>
          <w:rFonts w:ascii="Times New Roman" w:hAnsi="Times New Roman" w:cs="Times New Roman"/>
          <w:sz w:val="24"/>
          <w:szCs w:val="24"/>
        </w:rPr>
      </w:pPr>
      <w:r w:rsidRPr="00D75295">
        <w:rPr>
          <w:rFonts w:ascii="Times New Roman" w:hAnsi="Times New Roman" w:cs="Times New Roman"/>
          <w:sz w:val="24"/>
          <w:szCs w:val="24"/>
        </w:rPr>
        <w:t xml:space="preserve">Kriteret për vlerësimin e </w:t>
      </w:r>
      <w:r w:rsidR="0044011A" w:rsidRPr="00D75295">
        <w:rPr>
          <w:rFonts w:ascii="Times New Roman" w:hAnsi="Times New Roman" w:cs="Times New Roman"/>
          <w:sz w:val="24"/>
          <w:szCs w:val="24"/>
        </w:rPr>
        <w:t xml:space="preserve">veprimtarisë </w:t>
      </w:r>
      <w:r w:rsidRPr="00D75295">
        <w:rPr>
          <w:rFonts w:ascii="Times New Roman" w:hAnsi="Times New Roman" w:cs="Times New Roman"/>
          <w:sz w:val="24"/>
          <w:szCs w:val="24"/>
        </w:rPr>
        <w:t>kërkimor</w:t>
      </w:r>
      <w:r w:rsidR="0044011A" w:rsidRPr="00D75295">
        <w:rPr>
          <w:rFonts w:ascii="Times New Roman" w:hAnsi="Times New Roman" w:cs="Times New Roman"/>
          <w:sz w:val="24"/>
          <w:szCs w:val="24"/>
        </w:rPr>
        <w:t>e</w:t>
      </w:r>
      <w:r w:rsidRPr="00D75295">
        <w:rPr>
          <w:rFonts w:ascii="Times New Roman" w:hAnsi="Times New Roman" w:cs="Times New Roman"/>
          <w:sz w:val="24"/>
          <w:szCs w:val="24"/>
        </w:rPr>
        <w:t xml:space="preserve"> shkencor</w:t>
      </w:r>
      <w:r w:rsidR="0044011A" w:rsidRPr="00D75295">
        <w:rPr>
          <w:rFonts w:ascii="Times New Roman" w:hAnsi="Times New Roman" w:cs="Times New Roman"/>
          <w:sz w:val="24"/>
          <w:szCs w:val="24"/>
        </w:rPr>
        <w:t>e</w:t>
      </w:r>
      <w:r w:rsidRPr="00D75295">
        <w:rPr>
          <w:rFonts w:ascii="Times New Roman" w:hAnsi="Times New Roman" w:cs="Times New Roman"/>
          <w:sz w:val="24"/>
          <w:szCs w:val="24"/>
        </w:rPr>
        <w:t xml:space="preserve"> </w:t>
      </w:r>
      <w:r w:rsidR="00896C40" w:rsidRPr="00D75295">
        <w:rPr>
          <w:rFonts w:ascii="Times New Roman" w:hAnsi="Times New Roman" w:cs="Times New Roman"/>
          <w:sz w:val="24"/>
          <w:szCs w:val="24"/>
        </w:rPr>
        <w:t>përcaktohen</w:t>
      </w:r>
      <w:r w:rsidRPr="00D75295">
        <w:rPr>
          <w:rFonts w:ascii="Times New Roman" w:hAnsi="Times New Roman" w:cs="Times New Roman"/>
          <w:sz w:val="24"/>
          <w:szCs w:val="24"/>
        </w:rPr>
        <w:t xml:space="preserve"> me </w:t>
      </w:r>
      <w:r w:rsidR="00DA3129" w:rsidRPr="00D75295">
        <w:rPr>
          <w:rFonts w:ascii="Times New Roman" w:hAnsi="Times New Roman" w:cs="Times New Roman"/>
          <w:sz w:val="24"/>
          <w:szCs w:val="24"/>
        </w:rPr>
        <w:t>udhëzim</w:t>
      </w:r>
      <w:r w:rsidR="00DD31FC" w:rsidRPr="00D75295">
        <w:rPr>
          <w:rFonts w:ascii="Times New Roman" w:hAnsi="Times New Roman" w:cs="Times New Roman"/>
          <w:sz w:val="24"/>
          <w:szCs w:val="24"/>
        </w:rPr>
        <w:t xml:space="preserve"> të ministrit.</w:t>
      </w:r>
    </w:p>
    <w:p w14:paraId="72836955" w14:textId="77777777" w:rsidR="004D12CC" w:rsidRPr="00D75295" w:rsidRDefault="004D12CC" w:rsidP="00507CD9">
      <w:pPr>
        <w:spacing w:after="0" w:line="276" w:lineRule="auto"/>
        <w:jc w:val="both"/>
        <w:rPr>
          <w:rFonts w:ascii="Times New Roman" w:hAnsi="Times New Roman" w:cs="Times New Roman"/>
          <w:sz w:val="24"/>
          <w:szCs w:val="24"/>
        </w:rPr>
      </w:pPr>
    </w:p>
    <w:p w14:paraId="7E8BD38C" w14:textId="55C3850D" w:rsidR="00507CD9" w:rsidRPr="00D75295" w:rsidRDefault="00507CD9" w:rsidP="00507CD9">
      <w:pPr>
        <w:spacing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KREU</w:t>
      </w:r>
      <w:r w:rsidRPr="00D75295">
        <w:rPr>
          <w:rFonts w:ascii="Times New Roman" w:hAnsi="Times New Roman" w:cs="Times New Roman"/>
          <w:sz w:val="24"/>
          <w:szCs w:val="24"/>
        </w:rPr>
        <w:t xml:space="preserve"> </w:t>
      </w:r>
      <w:r w:rsidRPr="00D75295">
        <w:rPr>
          <w:rFonts w:ascii="Times New Roman" w:hAnsi="Times New Roman" w:cs="Times New Roman"/>
          <w:b/>
          <w:sz w:val="24"/>
          <w:szCs w:val="24"/>
        </w:rPr>
        <w:t>V</w:t>
      </w:r>
      <w:r w:rsidR="000E28B3" w:rsidRPr="00D75295">
        <w:rPr>
          <w:rFonts w:ascii="Times New Roman" w:hAnsi="Times New Roman" w:cs="Times New Roman"/>
          <w:b/>
          <w:sz w:val="24"/>
          <w:szCs w:val="24"/>
        </w:rPr>
        <w:t>I</w:t>
      </w:r>
    </w:p>
    <w:p w14:paraId="553F988B" w14:textId="4AE07D2A"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INTEGRITETI NË</w:t>
      </w:r>
      <w:r w:rsidR="004D12CC" w:rsidRPr="00D75295">
        <w:rPr>
          <w:rFonts w:ascii="Times New Roman" w:hAnsi="Times New Roman" w:cs="Times New Roman"/>
          <w:b/>
          <w:sz w:val="24"/>
          <w:szCs w:val="24"/>
        </w:rPr>
        <w:t xml:space="preserve"> </w:t>
      </w:r>
      <w:r w:rsidR="00E97AFA" w:rsidRPr="00D75295">
        <w:rPr>
          <w:rFonts w:ascii="Times New Roman" w:hAnsi="Times New Roman" w:cs="Times New Roman"/>
          <w:b/>
          <w:sz w:val="24"/>
          <w:szCs w:val="24"/>
        </w:rPr>
        <w:t>SHKENC</w:t>
      </w:r>
      <w:r w:rsidR="003D2FEF" w:rsidRPr="00D75295">
        <w:rPr>
          <w:rFonts w:ascii="Times New Roman" w:hAnsi="Times New Roman" w:cs="Times New Roman"/>
          <w:b/>
          <w:sz w:val="24"/>
          <w:szCs w:val="24"/>
        </w:rPr>
        <w:t>Ë</w:t>
      </w:r>
      <w:r w:rsidR="00E97AFA" w:rsidRPr="00D75295">
        <w:rPr>
          <w:rFonts w:ascii="Times New Roman" w:hAnsi="Times New Roman" w:cs="Times New Roman"/>
          <w:b/>
          <w:sz w:val="24"/>
          <w:szCs w:val="24"/>
        </w:rPr>
        <w:t xml:space="preserve"> DHE </w:t>
      </w:r>
      <w:r w:rsidRPr="00D75295">
        <w:rPr>
          <w:rFonts w:ascii="Times New Roman" w:hAnsi="Times New Roman" w:cs="Times New Roman"/>
          <w:b/>
          <w:sz w:val="24"/>
          <w:szCs w:val="24"/>
        </w:rPr>
        <w:t>KËRKIMIN SHKENCOR</w:t>
      </w:r>
    </w:p>
    <w:p w14:paraId="03CC01EA" w14:textId="77777777" w:rsidR="00507CD9" w:rsidRPr="00D75295" w:rsidRDefault="00507CD9" w:rsidP="00507CD9">
      <w:pPr>
        <w:spacing w:after="0" w:line="276" w:lineRule="auto"/>
        <w:jc w:val="center"/>
        <w:rPr>
          <w:rFonts w:ascii="Times New Roman" w:hAnsi="Times New Roman" w:cs="Times New Roman"/>
          <w:b/>
          <w:sz w:val="24"/>
          <w:szCs w:val="24"/>
        </w:rPr>
      </w:pPr>
    </w:p>
    <w:p w14:paraId="44721352" w14:textId="0FBDA99D"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Neni </w:t>
      </w:r>
      <w:r w:rsidR="000E28B3" w:rsidRPr="00D75295">
        <w:rPr>
          <w:rFonts w:ascii="Times New Roman" w:hAnsi="Times New Roman" w:cs="Times New Roman"/>
          <w:b/>
          <w:sz w:val="24"/>
          <w:szCs w:val="24"/>
        </w:rPr>
        <w:t>31</w:t>
      </w:r>
    </w:p>
    <w:p w14:paraId="675C1C29" w14:textId="139AD4E9"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 Kodi i Etikës në</w:t>
      </w:r>
      <w:r w:rsidR="00874EF0" w:rsidRPr="00D75295">
        <w:rPr>
          <w:rFonts w:ascii="Times New Roman" w:hAnsi="Times New Roman" w:cs="Times New Roman"/>
          <w:b/>
          <w:sz w:val="24"/>
          <w:szCs w:val="24"/>
        </w:rPr>
        <w:t xml:space="preserve"> </w:t>
      </w:r>
      <w:r w:rsidR="00E97AFA" w:rsidRPr="00D75295">
        <w:rPr>
          <w:rFonts w:ascii="Times New Roman" w:hAnsi="Times New Roman" w:cs="Times New Roman"/>
          <w:b/>
          <w:sz w:val="24"/>
          <w:szCs w:val="24"/>
        </w:rPr>
        <w:t>S</w:t>
      </w:r>
      <w:r w:rsidR="00874EF0" w:rsidRPr="00D75295">
        <w:rPr>
          <w:rFonts w:ascii="Times New Roman" w:hAnsi="Times New Roman" w:cs="Times New Roman"/>
          <w:b/>
          <w:sz w:val="24"/>
          <w:szCs w:val="24"/>
        </w:rPr>
        <w:t>hkenc</w:t>
      </w:r>
      <w:r w:rsidR="003D2FEF" w:rsidRPr="00D75295">
        <w:rPr>
          <w:rFonts w:ascii="Times New Roman" w:hAnsi="Times New Roman" w:cs="Times New Roman"/>
          <w:b/>
          <w:sz w:val="24"/>
          <w:szCs w:val="24"/>
        </w:rPr>
        <w:t>ë</w:t>
      </w:r>
      <w:r w:rsidR="00874EF0" w:rsidRPr="00D75295">
        <w:rPr>
          <w:rFonts w:ascii="Times New Roman" w:hAnsi="Times New Roman" w:cs="Times New Roman"/>
          <w:b/>
          <w:sz w:val="24"/>
          <w:szCs w:val="24"/>
        </w:rPr>
        <w:t xml:space="preserve"> dhe</w:t>
      </w:r>
      <w:r w:rsidRPr="00D75295">
        <w:rPr>
          <w:rFonts w:ascii="Times New Roman" w:hAnsi="Times New Roman" w:cs="Times New Roman"/>
          <w:b/>
          <w:sz w:val="24"/>
          <w:szCs w:val="24"/>
        </w:rPr>
        <w:t xml:space="preserve"> </w:t>
      </w:r>
      <w:r w:rsidR="00E97AFA" w:rsidRPr="00D75295">
        <w:rPr>
          <w:rFonts w:ascii="Times New Roman" w:hAnsi="Times New Roman" w:cs="Times New Roman"/>
          <w:b/>
          <w:sz w:val="24"/>
          <w:szCs w:val="24"/>
        </w:rPr>
        <w:t>K</w:t>
      </w:r>
      <w:r w:rsidRPr="00D75295">
        <w:rPr>
          <w:rFonts w:ascii="Times New Roman" w:hAnsi="Times New Roman" w:cs="Times New Roman"/>
          <w:b/>
          <w:sz w:val="24"/>
          <w:szCs w:val="24"/>
        </w:rPr>
        <w:t>ërkim shkencor</w:t>
      </w:r>
    </w:p>
    <w:p w14:paraId="53B135E6" w14:textId="77777777" w:rsidR="00507CD9" w:rsidRPr="00D75295" w:rsidRDefault="00507CD9" w:rsidP="00507CD9">
      <w:pPr>
        <w:spacing w:after="0" w:line="276" w:lineRule="auto"/>
        <w:jc w:val="center"/>
        <w:rPr>
          <w:rFonts w:ascii="Times New Roman" w:hAnsi="Times New Roman" w:cs="Times New Roman"/>
          <w:b/>
          <w:sz w:val="24"/>
          <w:szCs w:val="24"/>
        </w:rPr>
      </w:pPr>
    </w:p>
    <w:p w14:paraId="506D8CB3" w14:textId="105A2385" w:rsidR="00507CD9" w:rsidRPr="00D75295" w:rsidRDefault="00507CD9" w:rsidP="00507CD9">
      <w:pPr>
        <w:numPr>
          <w:ilvl w:val="0"/>
          <w:numId w:val="23"/>
        </w:numPr>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Kodi i Etikës në</w:t>
      </w:r>
      <w:r w:rsidR="00E97AFA" w:rsidRPr="00D75295">
        <w:rPr>
          <w:rFonts w:ascii="Times New Roman" w:hAnsi="Times New Roman" w:cs="Times New Roman"/>
          <w:sz w:val="24"/>
          <w:szCs w:val="24"/>
        </w:rPr>
        <w:t xml:space="preserve"> Shkenc</w:t>
      </w:r>
      <w:r w:rsidR="003D2FEF" w:rsidRPr="00D75295">
        <w:rPr>
          <w:rFonts w:ascii="Times New Roman" w:hAnsi="Times New Roman" w:cs="Times New Roman"/>
          <w:sz w:val="24"/>
          <w:szCs w:val="24"/>
        </w:rPr>
        <w:t>ë</w:t>
      </w:r>
      <w:r w:rsidR="00E97AFA" w:rsidRPr="00D75295">
        <w:rPr>
          <w:rFonts w:ascii="Times New Roman" w:hAnsi="Times New Roman" w:cs="Times New Roman"/>
          <w:sz w:val="24"/>
          <w:szCs w:val="24"/>
        </w:rPr>
        <w:t xml:space="preserve"> dhe</w:t>
      </w:r>
      <w:r w:rsidRPr="00D75295">
        <w:rPr>
          <w:rFonts w:ascii="Times New Roman" w:hAnsi="Times New Roman" w:cs="Times New Roman"/>
          <w:sz w:val="24"/>
          <w:szCs w:val="24"/>
        </w:rPr>
        <w:t xml:space="preserve"> </w:t>
      </w:r>
      <w:r w:rsidR="00E97AFA" w:rsidRPr="00D75295">
        <w:rPr>
          <w:rFonts w:ascii="Times New Roman" w:hAnsi="Times New Roman" w:cs="Times New Roman"/>
          <w:sz w:val="24"/>
          <w:szCs w:val="24"/>
        </w:rPr>
        <w:t>K</w:t>
      </w:r>
      <w:r w:rsidRPr="00D75295">
        <w:rPr>
          <w:rFonts w:ascii="Times New Roman" w:hAnsi="Times New Roman" w:cs="Times New Roman"/>
          <w:sz w:val="24"/>
          <w:szCs w:val="24"/>
        </w:rPr>
        <w:t xml:space="preserve">ërkim </w:t>
      </w:r>
      <w:r w:rsidR="00E97AFA" w:rsidRPr="00D75295">
        <w:rPr>
          <w:rFonts w:ascii="Times New Roman" w:hAnsi="Times New Roman" w:cs="Times New Roman"/>
          <w:sz w:val="24"/>
          <w:szCs w:val="24"/>
        </w:rPr>
        <w:t>S</w:t>
      </w:r>
      <w:r w:rsidRPr="00D75295">
        <w:rPr>
          <w:rFonts w:ascii="Times New Roman" w:hAnsi="Times New Roman" w:cs="Times New Roman"/>
          <w:sz w:val="24"/>
          <w:szCs w:val="24"/>
        </w:rPr>
        <w:t>hkencor është dokument</w:t>
      </w:r>
      <w:r w:rsidR="004D12CC" w:rsidRPr="00D75295">
        <w:rPr>
          <w:rFonts w:ascii="Times New Roman" w:hAnsi="Times New Roman" w:cs="Times New Roman"/>
          <w:sz w:val="24"/>
          <w:szCs w:val="24"/>
        </w:rPr>
        <w:t>i</w:t>
      </w:r>
      <w:r w:rsidRPr="00D75295">
        <w:rPr>
          <w:rFonts w:ascii="Times New Roman" w:hAnsi="Times New Roman" w:cs="Times New Roman"/>
          <w:sz w:val="24"/>
          <w:szCs w:val="24"/>
        </w:rPr>
        <w:t xml:space="preserve"> kryesor për garantimin e vlerave të kërkimit shkencor,</w:t>
      </w:r>
      <w:r w:rsidR="00BC674D" w:rsidRPr="00D75295">
        <w:rPr>
          <w:rFonts w:ascii="Times New Roman" w:eastAsia="Times New Roman" w:hAnsi="Times New Roman" w:cs="Times New Roman"/>
          <w:sz w:val="24"/>
          <w:szCs w:val="24"/>
        </w:rPr>
        <w:t xml:space="preserve"> për të gjitha institucionet</w:t>
      </w:r>
      <w:r w:rsidR="00BD5960" w:rsidRPr="00D75295">
        <w:rPr>
          <w:rFonts w:ascii="Times New Roman" w:eastAsia="Times New Roman" w:hAnsi="Times New Roman" w:cs="Times New Roman"/>
          <w:sz w:val="24"/>
          <w:szCs w:val="24"/>
        </w:rPr>
        <w:t xml:space="preserve">, institutet apo njësitë e pavarura kërkimore shkencore, </w:t>
      </w:r>
      <w:r w:rsidR="00F9353C" w:rsidRPr="00D75295">
        <w:rPr>
          <w:rFonts w:ascii="Times New Roman" w:eastAsia="Times New Roman" w:hAnsi="Times New Roman" w:cs="Times New Roman"/>
          <w:sz w:val="24"/>
          <w:szCs w:val="24"/>
        </w:rPr>
        <w:t xml:space="preserve"> </w:t>
      </w:r>
      <w:r w:rsidR="00BC674D" w:rsidRPr="00D75295">
        <w:rPr>
          <w:rFonts w:ascii="Times New Roman" w:eastAsia="Times New Roman" w:hAnsi="Times New Roman" w:cs="Times New Roman"/>
          <w:sz w:val="24"/>
          <w:szCs w:val="24"/>
        </w:rPr>
        <w:t>ku kryet veprimtari kërkimore shkencore</w:t>
      </w:r>
      <w:r w:rsidR="004D12CC" w:rsidRPr="00D75295">
        <w:rPr>
          <w:rFonts w:ascii="Times New Roman" w:eastAsia="Times New Roman" w:hAnsi="Times New Roman" w:cs="Times New Roman"/>
          <w:sz w:val="24"/>
          <w:szCs w:val="24"/>
        </w:rPr>
        <w:t>.</w:t>
      </w:r>
    </w:p>
    <w:p w14:paraId="15BB8832" w14:textId="610F5555" w:rsidR="00507CD9" w:rsidRPr="00D75295" w:rsidRDefault="00507CD9" w:rsidP="00507CD9">
      <w:pPr>
        <w:numPr>
          <w:ilvl w:val="0"/>
          <w:numId w:val="23"/>
        </w:numPr>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Kodi i Etikës në</w:t>
      </w:r>
      <w:r w:rsidR="00E97AFA" w:rsidRPr="00D75295">
        <w:rPr>
          <w:rFonts w:ascii="Times New Roman" w:hAnsi="Times New Roman" w:cs="Times New Roman"/>
          <w:sz w:val="24"/>
          <w:szCs w:val="24"/>
        </w:rPr>
        <w:t xml:space="preserve"> Shkenc</w:t>
      </w:r>
      <w:r w:rsidR="003D2FEF" w:rsidRPr="00D75295">
        <w:rPr>
          <w:rFonts w:ascii="Times New Roman" w:hAnsi="Times New Roman" w:cs="Times New Roman"/>
          <w:sz w:val="24"/>
          <w:szCs w:val="24"/>
        </w:rPr>
        <w:t>ë</w:t>
      </w:r>
      <w:r w:rsidR="00E97AFA" w:rsidRPr="00D75295">
        <w:rPr>
          <w:rFonts w:ascii="Times New Roman" w:hAnsi="Times New Roman" w:cs="Times New Roman"/>
          <w:sz w:val="24"/>
          <w:szCs w:val="24"/>
        </w:rPr>
        <w:t xml:space="preserve"> dhe</w:t>
      </w:r>
      <w:r w:rsidRPr="00D75295">
        <w:rPr>
          <w:rFonts w:ascii="Times New Roman" w:hAnsi="Times New Roman" w:cs="Times New Roman"/>
          <w:sz w:val="24"/>
          <w:szCs w:val="24"/>
        </w:rPr>
        <w:t xml:space="preserve"> </w:t>
      </w:r>
      <w:r w:rsidR="00E97AFA" w:rsidRPr="00D75295">
        <w:rPr>
          <w:rFonts w:ascii="Times New Roman" w:hAnsi="Times New Roman" w:cs="Times New Roman"/>
          <w:sz w:val="24"/>
          <w:szCs w:val="24"/>
        </w:rPr>
        <w:t>K</w:t>
      </w:r>
      <w:r w:rsidRPr="00D75295">
        <w:rPr>
          <w:rFonts w:ascii="Times New Roman" w:hAnsi="Times New Roman" w:cs="Times New Roman"/>
          <w:sz w:val="24"/>
          <w:szCs w:val="24"/>
        </w:rPr>
        <w:t xml:space="preserve">ërkim </w:t>
      </w:r>
      <w:r w:rsidR="00E97AFA" w:rsidRPr="00D75295">
        <w:rPr>
          <w:rFonts w:ascii="Times New Roman" w:hAnsi="Times New Roman" w:cs="Times New Roman"/>
          <w:sz w:val="24"/>
          <w:szCs w:val="24"/>
        </w:rPr>
        <w:t>S</w:t>
      </w:r>
      <w:r w:rsidRPr="00D75295">
        <w:rPr>
          <w:rFonts w:ascii="Times New Roman" w:hAnsi="Times New Roman" w:cs="Times New Roman"/>
          <w:sz w:val="24"/>
          <w:szCs w:val="24"/>
        </w:rPr>
        <w:t xml:space="preserve">hkencor </w:t>
      </w:r>
      <w:r w:rsidR="00BC674D" w:rsidRPr="00D75295">
        <w:rPr>
          <w:rFonts w:ascii="Times New Roman" w:eastAsia="Times New Roman" w:hAnsi="Times New Roman" w:cs="Times New Roman"/>
          <w:sz w:val="24"/>
          <w:szCs w:val="24"/>
        </w:rPr>
        <w:t>përmban</w:t>
      </w:r>
      <w:r w:rsidR="00FC4B17" w:rsidRPr="00D75295">
        <w:rPr>
          <w:rFonts w:ascii="Times New Roman" w:eastAsia="Times New Roman" w:hAnsi="Times New Roman" w:cs="Times New Roman"/>
          <w:sz w:val="24"/>
          <w:szCs w:val="24"/>
        </w:rPr>
        <w:t>:</w:t>
      </w:r>
    </w:p>
    <w:p w14:paraId="56649F7C" w14:textId="6E8E6BCC" w:rsidR="00507CD9" w:rsidRPr="00D75295" w:rsidRDefault="00507CD9" w:rsidP="00507CD9">
      <w:pPr>
        <w:numPr>
          <w:ilvl w:val="0"/>
          <w:numId w:val="24"/>
        </w:numPr>
        <w:spacing w:after="0" w:line="276" w:lineRule="auto"/>
        <w:jc w:val="both"/>
        <w:rPr>
          <w:rFonts w:ascii="Times New Roman" w:hAnsi="Times New Roman" w:cs="Times New Roman"/>
          <w:sz w:val="24"/>
          <w:szCs w:val="24"/>
        </w:rPr>
      </w:pPr>
      <w:r w:rsidRPr="00D75295">
        <w:rPr>
          <w:rFonts w:ascii="Times New Roman" w:hAnsi="Times New Roman" w:cs="Times New Roman"/>
          <w:sz w:val="24"/>
          <w:szCs w:val="24"/>
        </w:rPr>
        <w:t>Parimet themelore të etikës në kërkim</w:t>
      </w:r>
      <w:r w:rsidR="004D12CC" w:rsidRPr="00D75295">
        <w:rPr>
          <w:rFonts w:ascii="Times New Roman" w:hAnsi="Times New Roman" w:cs="Times New Roman"/>
          <w:sz w:val="24"/>
          <w:szCs w:val="24"/>
        </w:rPr>
        <w:t>;</w:t>
      </w:r>
    </w:p>
    <w:p w14:paraId="6D473029" w14:textId="24C6BDE7" w:rsidR="00507CD9" w:rsidRPr="00D75295" w:rsidRDefault="00507CD9" w:rsidP="00507CD9">
      <w:pPr>
        <w:numPr>
          <w:ilvl w:val="0"/>
          <w:numId w:val="24"/>
        </w:numPr>
        <w:spacing w:after="0" w:line="276" w:lineRule="auto"/>
        <w:jc w:val="both"/>
        <w:rPr>
          <w:rFonts w:ascii="Times New Roman" w:hAnsi="Times New Roman" w:cs="Times New Roman"/>
          <w:sz w:val="24"/>
          <w:szCs w:val="24"/>
        </w:rPr>
      </w:pPr>
      <w:r w:rsidRPr="00D75295">
        <w:rPr>
          <w:rFonts w:ascii="Times New Roman" w:hAnsi="Times New Roman" w:cs="Times New Roman"/>
          <w:sz w:val="24"/>
          <w:szCs w:val="24"/>
        </w:rPr>
        <w:t xml:space="preserve">Praktikat e mira të </w:t>
      </w:r>
      <w:r w:rsidR="00E97AFA" w:rsidRPr="00D75295">
        <w:rPr>
          <w:rFonts w:ascii="Times New Roman" w:hAnsi="Times New Roman" w:cs="Times New Roman"/>
          <w:sz w:val="24"/>
          <w:szCs w:val="24"/>
        </w:rPr>
        <w:t>shkenc</w:t>
      </w:r>
      <w:r w:rsidR="003D2FEF" w:rsidRPr="00D75295">
        <w:rPr>
          <w:rFonts w:ascii="Times New Roman" w:hAnsi="Times New Roman" w:cs="Times New Roman"/>
          <w:sz w:val="24"/>
          <w:szCs w:val="24"/>
        </w:rPr>
        <w:t>ë</w:t>
      </w:r>
      <w:r w:rsidR="00E97AFA" w:rsidRPr="00D75295">
        <w:rPr>
          <w:rFonts w:ascii="Times New Roman" w:hAnsi="Times New Roman" w:cs="Times New Roman"/>
          <w:sz w:val="24"/>
          <w:szCs w:val="24"/>
        </w:rPr>
        <w:t xml:space="preserve">s dhe </w:t>
      </w:r>
      <w:r w:rsidRPr="00D75295">
        <w:rPr>
          <w:rFonts w:ascii="Times New Roman" w:hAnsi="Times New Roman" w:cs="Times New Roman"/>
          <w:sz w:val="24"/>
          <w:szCs w:val="24"/>
        </w:rPr>
        <w:t>kërkimit</w:t>
      </w:r>
      <w:r w:rsidR="004D12CC" w:rsidRPr="00D75295">
        <w:rPr>
          <w:rFonts w:ascii="Times New Roman" w:hAnsi="Times New Roman" w:cs="Times New Roman"/>
          <w:sz w:val="24"/>
          <w:szCs w:val="24"/>
        </w:rPr>
        <w:t>;</w:t>
      </w:r>
    </w:p>
    <w:p w14:paraId="5F0F861C" w14:textId="22553348" w:rsidR="00507CD9" w:rsidRPr="00D75295" w:rsidRDefault="00507CD9" w:rsidP="00507CD9">
      <w:pPr>
        <w:numPr>
          <w:ilvl w:val="0"/>
          <w:numId w:val="24"/>
        </w:numPr>
        <w:spacing w:after="0" w:line="276" w:lineRule="auto"/>
        <w:jc w:val="both"/>
        <w:rPr>
          <w:rFonts w:ascii="Times New Roman" w:hAnsi="Times New Roman" w:cs="Times New Roman"/>
          <w:sz w:val="24"/>
          <w:szCs w:val="24"/>
        </w:rPr>
      </w:pPr>
      <w:r w:rsidRPr="00D75295">
        <w:rPr>
          <w:rFonts w:ascii="Times New Roman" w:hAnsi="Times New Roman" w:cs="Times New Roman"/>
          <w:sz w:val="24"/>
          <w:szCs w:val="24"/>
        </w:rPr>
        <w:t xml:space="preserve">Llojet e shkeljeve dhe masave disiplinore si dhe procedurat për dhënien e tyre, në rastin e shkeljeve të etikës në </w:t>
      </w:r>
      <w:r w:rsidR="00E97AFA" w:rsidRPr="00D75295">
        <w:rPr>
          <w:rFonts w:ascii="Times New Roman" w:hAnsi="Times New Roman" w:cs="Times New Roman"/>
          <w:sz w:val="24"/>
          <w:szCs w:val="24"/>
        </w:rPr>
        <w:t>shkenc</w:t>
      </w:r>
      <w:r w:rsidR="003D2FEF" w:rsidRPr="00D75295">
        <w:rPr>
          <w:rFonts w:ascii="Times New Roman" w:hAnsi="Times New Roman" w:cs="Times New Roman"/>
          <w:sz w:val="24"/>
          <w:szCs w:val="24"/>
        </w:rPr>
        <w:t>ë</w:t>
      </w:r>
      <w:r w:rsidR="00E97AFA" w:rsidRPr="00D75295">
        <w:rPr>
          <w:rFonts w:ascii="Times New Roman" w:hAnsi="Times New Roman" w:cs="Times New Roman"/>
          <w:sz w:val="24"/>
          <w:szCs w:val="24"/>
        </w:rPr>
        <w:t xml:space="preserve"> dhe </w:t>
      </w:r>
      <w:r w:rsidRPr="00D75295">
        <w:rPr>
          <w:rFonts w:ascii="Times New Roman" w:hAnsi="Times New Roman" w:cs="Times New Roman"/>
          <w:sz w:val="24"/>
          <w:szCs w:val="24"/>
        </w:rPr>
        <w:t>kërkim</w:t>
      </w:r>
      <w:r w:rsidR="00E97AFA" w:rsidRPr="00D75295">
        <w:rPr>
          <w:rFonts w:ascii="Times New Roman" w:hAnsi="Times New Roman" w:cs="Times New Roman"/>
          <w:sz w:val="24"/>
          <w:szCs w:val="24"/>
        </w:rPr>
        <w:t>;</w:t>
      </w:r>
    </w:p>
    <w:p w14:paraId="7C54B501" w14:textId="79D31756" w:rsidR="005D3BC3" w:rsidRPr="00D75295" w:rsidRDefault="00D863A0" w:rsidP="00D863A0">
      <w:pPr>
        <w:spacing w:after="0" w:line="276" w:lineRule="auto"/>
        <w:ind w:left="270"/>
        <w:jc w:val="both"/>
        <w:rPr>
          <w:rFonts w:ascii="Times New Roman" w:hAnsi="Times New Roman" w:cs="Times New Roman"/>
          <w:sz w:val="24"/>
          <w:szCs w:val="24"/>
        </w:rPr>
      </w:pPr>
      <w:r w:rsidRPr="00D75295">
        <w:rPr>
          <w:rFonts w:ascii="Times New Roman" w:hAnsi="Times New Roman" w:cs="Times New Roman"/>
          <w:sz w:val="24"/>
          <w:szCs w:val="24"/>
        </w:rPr>
        <w:t xml:space="preserve">ç) </w:t>
      </w:r>
      <w:r w:rsidR="0069730A" w:rsidRPr="00D75295">
        <w:rPr>
          <w:rFonts w:ascii="Times New Roman" w:hAnsi="Times New Roman" w:cs="Times New Roman"/>
          <w:sz w:val="24"/>
          <w:szCs w:val="24"/>
        </w:rPr>
        <w:t xml:space="preserve">  </w:t>
      </w:r>
      <w:r w:rsidR="00491496" w:rsidRPr="00D75295">
        <w:rPr>
          <w:rFonts w:ascii="Times New Roman" w:hAnsi="Times New Roman" w:cs="Times New Roman"/>
          <w:sz w:val="24"/>
          <w:szCs w:val="24"/>
        </w:rPr>
        <w:t>Risqet dhe sistemin e menaxhimit t</w:t>
      </w:r>
      <w:r w:rsidR="007D6AAF" w:rsidRPr="00D75295">
        <w:rPr>
          <w:rFonts w:ascii="Times New Roman" w:hAnsi="Times New Roman" w:cs="Times New Roman"/>
          <w:sz w:val="24"/>
          <w:szCs w:val="24"/>
        </w:rPr>
        <w:t>ë</w:t>
      </w:r>
      <w:r w:rsidR="00491496" w:rsidRPr="00D75295">
        <w:rPr>
          <w:rFonts w:ascii="Times New Roman" w:hAnsi="Times New Roman" w:cs="Times New Roman"/>
          <w:sz w:val="24"/>
          <w:szCs w:val="24"/>
        </w:rPr>
        <w:t xml:space="preserve"> t</w:t>
      </w:r>
      <w:r w:rsidR="00E97AFA" w:rsidRPr="00D75295">
        <w:rPr>
          <w:rFonts w:ascii="Times New Roman" w:hAnsi="Times New Roman" w:cs="Times New Roman"/>
          <w:sz w:val="24"/>
          <w:szCs w:val="24"/>
        </w:rPr>
        <w:t>yre</w:t>
      </w:r>
      <w:r w:rsidR="005D3BC3" w:rsidRPr="00D75295">
        <w:rPr>
          <w:rFonts w:ascii="Times New Roman" w:hAnsi="Times New Roman" w:cs="Times New Roman"/>
          <w:sz w:val="24"/>
          <w:szCs w:val="24"/>
        </w:rPr>
        <w:t xml:space="preserve"> n</w:t>
      </w:r>
      <w:r w:rsidR="007D6AAF" w:rsidRPr="00D75295">
        <w:rPr>
          <w:rFonts w:ascii="Times New Roman" w:hAnsi="Times New Roman" w:cs="Times New Roman"/>
          <w:sz w:val="24"/>
          <w:szCs w:val="24"/>
        </w:rPr>
        <w:t>ë</w:t>
      </w:r>
      <w:r w:rsidR="005D3BC3" w:rsidRPr="00D75295">
        <w:rPr>
          <w:rFonts w:ascii="Times New Roman" w:hAnsi="Times New Roman" w:cs="Times New Roman"/>
          <w:sz w:val="24"/>
          <w:szCs w:val="24"/>
        </w:rPr>
        <w:t xml:space="preserve"> </w:t>
      </w:r>
      <w:r w:rsidR="009418AF" w:rsidRPr="00D75295">
        <w:rPr>
          <w:rFonts w:ascii="Times New Roman" w:hAnsi="Times New Roman" w:cs="Times New Roman"/>
          <w:sz w:val="24"/>
          <w:szCs w:val="24"/>
        </w:rPr>
        <w:t xml:space="preserve">shkencë dhe </w:t>
      </w:r>
      <w:r w:rsidR="005D3BC3" w:rsidRPr="00D75295">
        <w:rPr>
          <w:rFonts w:ascii="Times New Roman" w:hAnsi="Times New Roman" w:cs="Times New Roman"/>
          <w:sz w:val="24"/>
          <w:szCs w:val="24"/>
        </w:rPr>
        <w:t>k</w:t>
      </w:r>
      <w:r w:rsidR="007D6AAF" w:rsidRPr="00D75295">
        <w:rPr>
          <w:rFonts w:ascii="Times New Roman" w:hAnsi="Times New Roman" w:cs="Times New Roman"/>
          <w:sz w:val="24"/>
          <w:szCs w:val="24"/>
        </w:rPr>
        <w:t>ë</w:t>
      </w:r>
      <w:r w:rsidR="005D3BC3" w:rsidRPr="00D75295">
        <w:rPr>
          <w:rFonts w:ascii="Times New Roman" w:hAnsi="Times New Roman" w:cs="Times New Roman"/>
          <w:sz w:val="24"/>
          <w:szCs w:val="24"/>
        </w:rPr>
        <w:t>rkim shkencor.</w:t>
      </w:r>
    </w:p>
    <w:p w14:paraId="7198CBB1" w14:textId="4A46A803" w:rsidR="00507CD9" w:rsidRPr="00D75295" w:rsidRDefault="00D863A0" w:rsidP="00507CD9">
      <w:pPr>
        <w:numPr>
          <w:ilvl w:val="0"/>
          <w:numId w:val="23"/>
        </w:numPr>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Çdo</w:t>
      </w:r>
      <w:r w:rsidR="00507CD9" w:rsidRPr="00D75295">
        <w:rPr>
          <w:rFonts w:ascii="Times New Roman" w:hAnsi="Times New Roman" w:cs="Times New Roman"/>
          <w:sz w:val="24"/>
          <w:szCs w:val="24"/>
        </w:rPr>
        <w:t xml:space="preserve"> institucion</w:t>
      </w:r>
      <w:r w:rsidR="00BD5960" w:rsidRPr="00D75295">
        <w:rPr>
          <w:rFonts w:ascii="Times New Roman" w:hAnsi="Times New Roman" w:cs="Times New Roman"/>
          <w:sz w:val="24"/>
          <w:szCs w:val="24"/>
        </w:rPr>
        <w:t xml:space="preserve">, institut apo njësi e pavarur kërkimore shkencore, </w:t>
      </w:r>
      <w:r w:rsidR="00BC674D" w:rsidRPr="00D75295">
        <w:rPr>
          <w:rFonts w:ascii="Times New Roman" w:eastAsia="Times New Roman" w:hAnsi="Times New Roman" w:cs="Times New Roman"/>
          <w:sz w:val="24"/>
          <w:szCs w:val="24"/>
        </w:rPr>
        <w:t>respekton kodin e etikës,</w:t>
      </w:r>
      <w:r w:rsidR="00E97AFA" w:rsidRPr="00D75295">
        <w:rPr>
          <w:rFonts w:ascii="Times New Roman" w:eastAsia="Times New Roman" w:hAnsi="Times New Roman" w:cs="Times New Roman"/>
          <w:sz w:val="24"/>
          <w:szCs w:val="24"/>
        </w:rPr>
        <w:t xml:space="preserve"> </w:t>
      </w:r>
      <w:r w:rsidR="00BC674D" w:rsidRPr="00D75295">
        <w:rPr>
          <w:rFonts w:ascii="Times New Roman" w:eastAsia="Times New Roman" w:hAnsi="Times New Roman" w:cs="Times New Roman"/>
          <w:sz w:val="24"/>
          <w:szCs w:val="24"/>
        </w:rPr>
        <w:t>duke përcaktuar procedurat specifike në zbatim të tij.</w:t>
      </w:r>
    </w:p>
    <w:p w14:paraId="44D2463E" w14:textId="51DDA0AC" w:rsidR="005D3BC3" w:rsidRPr="00D75295" w:rsidRDefault="005D3BC3" w:rsidP="00390F47">
      <w:pPr>
        <w:spacing w:after="0" w:line="276" w:lineRule="auto"/>
        <w:jc w:val="both"/>
        <w:rPr>
          <w:rFonts w:ascii="Times New Roman" w:hAnsi="Times New Roman" w:cs="Times New Roman"/>
          <w:sz w:val="24"/>
          <w:szCs w:val="24"/>
        </w:rPr>
      </w:pPr>
    </w:p>
    <w:p w14:paraId="3E69D2C2" w14:textId="5040DA03" w:rsidR="005D3BC3" w:rsidRPr="00D75295" w:rsidRDefault="005D3BC3" w:rsidP="00390F47">
      <w:pPr>
        <w:spacing w:after="0" w:line="276" w:lineRule="auto"/>
        <w:jc w:val="both"/>
        <w:rPr>
          <w:rFonts w:ascii="Times New Roman" w:hAnsi="Times New Roman" w:cs="Times New Roman"/>
          <w:b/>
          <w:bCs/>
          <w:sz w:val="24"/>
          <w:szCs w:val="24"/>
        </w:rPr>
      </w:pPr>
      <w:r w:rsidRPr="00D75295">
        <w:rPr>
          <w:rFonts w:ascii="Times New Roman" w:hAnsi="Times New Roman" w:cs="Times New Roman"/>
          <w:b/>
          <w:bCs/>
          <w:sz w:val="24"/>
          <w:szCs w:val="24"/>
        </w:rPr>
        <w:t xml:space="preserve">                                                                         Neni </w:t>
      </w:r>
      <w:r w:rsidR="000E28B3" w:rsidRPr="00D75295">
        <w:rPr>
          <w:rFonts w:ascii="Times New Roman" w:hAnsi="Times New Roman" w:cs="Times New Roman"/>
          <w:b/>
          <w:bCs/>
          <w:sz w:val="24"/>
          <w:szCs w:val="24"/>
        </w:rPr>
        <w:t xml:space="preserve">32 </w:t>
      </w:r>
    </w:p>
    <w:p w14:paraId="5371CFB5" w14:textId="41A774EA" w:rsidR="005D3BC3" w:rsidRPr="00D75295" w:rsidRDefault="00DD31FC" w:rsidP="00D75295">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Komiteti i Etikës në Kërkimin Shkencor</w:t>
      </w:r>
    </w:p>
    <w:p w14:paraId="5BF7D8E6" w14:textId="77777777" w:rsidR="00D92645" w:rsidRPr="00D75295" w:rsidRDefault="00D92645" w:rsidP="00390F47">
      <w:pPr>
        <w:spacing w:after="0" w:line="276" w:lineRule="auto"/>
        <w:jc w:val="both"/>
        <w:rPr>
          <w:rFonts w:ascii="Times New Roman" w:hAnsi="Times New Roman" w:cs="Times New Roman"/>
          <w:b/>
          <w:sz w:val="24"/>
          <w:szCs w:val="24"/>
        </w:rPr>
      </w:pPr>
    </w:p>
    <w:p w14:paraId="11AF03A2" w14:textId="77C5CA0F" w:rsidR="004A237B" w:rsidRPr="00D75295" w:rsidRDefault="005D3BC3" w:rsidP="004A237B">
      <w:pPr>
        <w:numPr>
          <w:ilvl w:val="0"/>
          <w:numId w:val="25"/>
        </w:numPr>
        <w:spacing w:after="0" w:line="276" w:lineRule="auto"/>
        <w:ind w:left="284"/>
        <w:jc w:val="both"/>
        <w:rPr>
          <w:rFonts w:ascii="Times New Roman" w:hAnsi="Times New Roman" w:cs="Times New Roman"/>
          <w:sz w:val="24"/>
          <w:szCs w:val="24"/>
        </w:rPr>
      </w:pPr>
      <w:r w:rsidRPr="00D75295">
        <w:rPr>
          <w:rFonts w:ascii="Times New Roman" w:hAnsi="Times New Roman" w:cs="Times New Roman"/>
          <w:sz w:val="24"/>
          <w:szCs w:val="24"/>
        </w:rPr>
        <w:t>Komiteti i Etikës ngrihet pranë institucioneve</w:t>
      </w:r>
      <w:r w:rsidR="00BD5960" w:rsidRPr="00D75295">
        <w:rPr>
          <w:rFonts w:ascii="Times New Roman" w:hAnsi="Times New Roman" w:cs="Times New Roman"/>
          <w:sz w:val="24"/>
          <w:szCs w:val="24"/>
        </w:rPr>
        <w:t xml:space="preserve">, instituteve apo njësive të pavarura kërkimore shkencore, </w:t>
      </w:r>
      <w:r w:rsidRPr="00D75295">
        <w:rPr>
          <w:rFonts w:ascii="Times New Roman" w:hAnsi="Times New Roman" w:cs="Times New Roman"/>
          <w:sz w:val="24"/>
          <w:szCs w:val="24"/>
        </w:rPr>
        <w:t xml:space="preserve"> </w:t>
      </w:r>
      <w:r w:rsidR="00491496" w:rsidRPr="00D75295">
        <w:rPr>
          <w:rFonts w:ascii="Times New Roman" w:hAnsi="Times New Roman" w:cs="Times New Roman"/>
          <w:sz w:val="24"/>
          <w:szCs w:val="24"/>
        </w:rPr>
        <w:t>t</w:t>
      </w:r>
      <w:r w:rsidR="007D6AAF" w:rsidRPr="00D75295">
        <w:rPr>
          <w:rFonts w:ascii="Times New Roman" w:hAnsi="Times New Roman" w:cs="Times New Roman"/>
          <w:sz w:val="24"/>
          <w:szCs w:val="24"/>
        </w:rPr>
        <w:t>ë</w:t>
      </w:r>
      <w:r w:rsidR="00491496" w:rsidRPr="00D75295">
        <w:rPr>
          <w:rFonts w:ascii="Times New Roman" w:hAnsi="Times New Roman" w:cs="Times New Roman"/>
          <w:sz w:val="24"/>
          <w:szCs w:val="24"/>
        </w:rPr>
        <w:t xml:space="preserve"> parashikuara n</w:t>
      </w:r>
      <w:r w:rsidR="007D6AAF" w:rsidRPr="00D75295">
        <w:rPr>
          <w:rFonts w:ascii="Times New Roman" w:hAnsi="Times New Roman" w:cs="Times New Roman"/>
          <w:sz w:val="24"/>
          <w:szCs w:val="24"/>
        </w:rPr>
        <w:t>ë</w:t>
      </w:r>
      <w:r w:rsidR="00491496" w:rsidRPr="00D75295">
        <w:rPr>
          <w:rFonts w:ascii="Times New Roman" w:hAnsi="Times New Roman" w:cs="Times New Roman"/>
          <w:sz w:val="24"/>
          <w:szCs w:val="24"/>
        </w:rPr>
        <w:t xml:space="preserve"> k</w:t>
      </w:r>
      <w:r w:rsidR="007D6AAF" w:rsidRPr="00D75295">
        <w:rPr>
          <w:rFonts w:ascii="Times New Roman" w:hAnsi="Times New Roman" w:cs="Times New Roman"/>
          <w:sz w:val="24"/>
          <w:szCs w:val="24"/>
        </w:rPr>
        <w:t>ë</w:t>
      </w:r>
      <w:r w:rsidR="00491496" w:rsidRPr="00D75295">
        <w:rPr>
          <w:rFonts w:ascii="Times New Roman" w:hAnsi="Times New Roman" w:cs="Times New Roman"/>
          <w:sz w:val="24"/>
          <w:szCs w:val="24"/>
        </w:rPr>
        <w:t>t</w:t>
      </w:r>
      <w:r w:rsidR="007D6AAF" w:rsidRPr="00D75295">
        <w:rPr>
          <w:rFonts w:ascii="Times New Roman" w:hAnsi="Times New Roman" w:cs="Times New Roman"/>
          <w:sz w:val="24"/>
          <w:szCs w:val="24"/>
        </w:rPr>
        <w:t>ë</w:t>
      </w:r>
      <w:r w:rsidR="00491496" w:rsidRPr="00D75295">
        <w:rPr>
          <w:rFonts w:ascii="Times New Roman" w:hAnsi="Times New Roman" w:cs="Times New Roman"/>
          <w:sz w:val="24"/>
          <w:szCs w:val="24"/>
        </w:rPr>
        <w:t xml:space="preserve"> ligj </w:t>
      </w:r>
      <w:r w:rsidRPr="00D75295">
        <w:rPr>
          <w:rFonts w:ascii="Times New Roman" w:hAnsi="Times New Roman" w:cs="Times New Roman"/>
          <w:sz w:val="24"/>
          <w:szCs w:val="24"/>
        </w:rPr>
        <w:t xml:space="preserve">dhe vepron në bazë të </w:t>
      </w:r>
      <w:r w:rsidR="00362FAD" w:rsidRPr="00D75295">
        <w:rPr>
          <w:rFonts w:ascii="Times New Roman" w:hAnsi="Times New Roman" w:cs="Times New Roman"/>
          <w:sz w:val="24"/>
          <w:szCs w:val="24"/>
        </w:rPr>
        <w:t>Kodit t</w:t>
      </w:r>
      <w:r w:rsidR="001437C8" w:rsidRPr="00D75295">
        <w:rPr>
          <w:rFonts w:ascii="Times New Roman" w:hAnsi="Times New Roman" w:cs="Times New Roman"/>
          <w:sz w:val="24"/>
          <w:szCs w:val="24"/>
        </w:rPr>
        <w:t>ë</w:t>
      </w:r>
      <w:r w:rsidR="00362FAD" w:rsidRPr="00D75295">
        <w:rPr>
          <w:rFonts w:ascii="Times New Roman" w:hAnsi="Times New Roman" w:cs="Times New Roman"/>
          <w:sz w:val="24"/>
          <w:szCs w:val="24"/>
        </w:rPr>
        <w:t xml:space="preserve"> Etik</w:t>
      </w:r>
      <w:r w:rsidR="001437C8" w:rsidRPr="00D75295">
        <w:rPr>
          <w:rFonts w:ascii="Times New Roman" w:hAnsi="Times New Roman" w:cs="Times New Roman"/>
          <w:sz w:val="24"/>
          <w:szCs w:val="24"/>
        </w:rPr>
        <w:t>ë</w:t>
      </w:r>
      <w:r w:rsidR="00362FAD" w:rsidRPr="00D75295">
        <w:rPr>
          <w:rFonts w:ascii="Times New Roman" w:hAnsi="Times New Roman" w:cs="Times New Roman"/>
          <w:sz w:val="24"/>
          <w:szCs w:val="24"/>
        </w:rPr>
        <w:t xml:space="preserve">s dhe rregulloreve </w:t>
      </w:r>
      <w:r w:rsidRPr="00D75295">
        <w:rPr>
          <w:rFonts w:ascii="Times New Roman" w:hAnsi="Times New Roman" w:cs="Times New Roman"/>
          <w:sz w:val="24"/>
          <w:szCs w:val="24"/>
        </w:rPr>
        <w:t>përkatëse</w:t>
      </w:r>
      <w:r w:rsidR="00362FAD" w:rsidRPr="00D75295">
        <w:rPr>
          <w:rFonts w:ascii="Times New Roman" w:hAnsi="Times New Roman" w:cs="Times New Roman"/>
          <w:sz w:val="24"/>
          <w:szCs w:val="24"/>
        </w:rPr>
        <w:t xml:space="preserve"> t</w:t>
      </w:r>
      <w:r w:rsidR="001437C8" w:rsidRPr="00D75295">
        <w:rPr>
          <w:rFonts w:ascii="Times New Roman" w:hAnsi="Times New Roman" w:cs="Times New Roman"/>
          <w:sz w:val="24"/>
          <w:szCs w:val="24"/>
        </w:rPr>
        <w:t>ë</w:t>
      </w:r>
      <w:r w:rsidR="00362FAD" w:rsidRPr="00D75295">
        <w:rPr>
          <w:rFonts w:ascii="Times New Roman" w:hAnsi="Times New Roman" w:cs="Times New Roman"/>
          <w:sz w:val="24"/>
          <w:szCs w:val="24"/>
        </w:rPr>
        <w:t xml:space="preserve"> miratuara nga vet</w:t>
      </w:r>
      <w:r w:rsidR="007E7467" w:rsidRPr="00D75295">
        <w:rPr>
          <w:rFonts w:ascii="Times New Roman" w:hAnsi="Times New Roman" w:cs="Times New Roman"/>
          <w:sz w:val="24"/>
          <w:szCs w:val="24"/>
        </w:rPr>
        <w:t>ë</w:t>
      </w:r>
      <w:r w:rsidR="00BD5960" w:rsidRPr="00D75295">
        <w:rPr>
          <w:rFonts w:ascii="Times New Roman" w:hAnsi="Times New Roman" w:cs="Times New Roman"/>
          <w:sz w:val="24"/>
          <w:szCs w:val="24"/>
        </w:rPr>
        <w:t xml:space="preserve"> ato</w:t>
      </w:r>
      <w:r w:rsidRPr="00D75295">
        <w:rPr>
          <w:rFonts w:ascii="Times New Roman" w:hAnsi="Times New Roman" w:cs="Times New Roman"/>
          <w:sz w:val="24"/>
          <w:szCs w:val="24"/>
        </w:rPr>
        <w:t xml:space="preserve">. </w:t>
      </w:r>
      <w:r w:rsidR="00DA0B75" w:rsidRPr="00D75295">
        <w:rPr>
          <w:rFonts w:ascii="Times New Roman" w:hAnsi="Times New Roman" w:cs="Times New Roman"/>
          <w:sz w:val="24"/>
          <w:szCs w:val="24"/>
        </w:rPr>
        <w:t>N</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 xml:space="preserve"> p</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rb</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rje t</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 xml:space="preserve"> tij mund t</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 xml:space="preserve"> p</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rfshihen edhe ekspert</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 xml:space="preserve"> t</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 xml:space="preserve"> jasht</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m.</w:t>
      </w:r>
    </w:p>
    <w:p w14:paraId="76BF3196" w14:textId="71CC34A9" w:rsidR="005D3BC3" w:rsidRPr="00D75295" w:rsidRDefault="005D3BC3" w:rsidP="00FB765A">
      <w:pPr>
        <w:numPr>
          <w:ilvl w:val="0"/>
          <w:numId w:val="25"/>
        </w:numPr>
        <w:spacing w:after="0" w:line="276" w:lineRule="auto"/>
        <w:ind w:left="284"/>
        <w:jc w:val="both"/>
        <w:rPr>
          <w:rFonts w:ascii="Times New Roman" w:hAnsi="Times New Roman" w:cs="Times New Roman"/>
          <w:sz w:val="24"/>
          <w:szCs w:val="24"/>
        </w:rPr>
      </w:pPr>
      <w:r w:rsidRPr="00D75295">
        <w:rPr>
          <w:rFonts w:ascii="Times New Roman" w:hAnsi="Times New Roman" w:cs="Times New Roman"/>
          <w:sz w:val="24"/>
          <w:szCs w:val="24"/>
        </w:rPr>
        <w:lastRenderedPageBreak/>
        <w:t>Komiteti i Etik</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s vler</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son plot</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simin e kritereve p</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r shmangien e riskut n</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k</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rkimin shkencor n</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p</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rputhje me Kodin e Etik</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s. </w:t>
      </w:r>
      <w:r w:rsidR="00DA0B75" w:rsidRPr="00D75295">
        <w:rPr>
          <w:rFonts w:ascii="Times New Roman" w:hAnsi="Times New Roman" w:cs="Times New Roman"/>
          <w:sz w:val="24"/>
          <w:szCs w:val="24"/>
        </w:rPr>
        <w:t>Risku i k</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rkimit vler</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sohet n</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 xml:space="preserve"> </w:t>
      </w:r>
      <w:r w:rsidR="000B6118" w:rsidRPr="00D75295">
        <w:rPr>
          <w:rFonts w:ascii="Times New Roman" w:hAnsi="Times New Roman" w:cs="Times New Roman"/>
          <w:sz w:val="24"/>
          <w:szCs w:val="24"/>
        </w:rPr>
        <w:t xml:space="preserve">çdo </w:t>
      </w:r>
      <w:r w:rsidR="00DA0B75" w:rsidRPr="00D75295">
        <w:rPr>
          <w:rFonts w:ascii="Times New Roman" w:hAnsi="Times New Roman" w:cs="Times New Roman"/>
          <w:sz w:val="24"/>
          <w:szCs w:val="24"/>
        </w:rPr>
        <w:t>projekt k</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rkimor</w:t>
      </w:r>
      <w:r w:rsidR="00620597" w:rsidRPr="00D75295">
        <w:rPr>
          <w:rFonts w:ascii="Times New Roman" w:hAnsi="Times New Roman" w:cs="Times New Roman"/>
          <w:sz w:val="24"/>
          <w:szCs w:val="24"/>
        </w:rPr>
        <w:t xml:space="preserve"> dhe ndryshim t</w:t>
      </w:r>
      <w:r w:rsidR="007D6AAF" w:rsidRPr="00D75295">
        <w:rPr>
          <w:rFonts w:ascii="Times New Roman" w:hAnsi="Times New Roman" w:cs="Times New Roman"/>
          <w:sz w:val="24"/>
          <w:szCs w:val="24"/>
        </w:rPr>
        <w:t>ë</w:t>
      </w:r>
      <w:r w:rsidR="00620597" w:rsidRPr="00D75295">
        <w:rPr>
          <w:rFonts w:ascii="Times New Roman" w:hAnsi="Times New Roman" w:cs="Times New Roman"/>
          <w:sz w:val="24"/>
          <w:szCs w:val="24"/>
        </w:rPr>
        <w:t xml:space="preserve"> tij</w:t>
      </w:r>
      <w:r w:rsidR="00DA0B75" w:rsidRPr="00D75295">
        <w:rPr>
          <w:rFonts w:ascii="Times New Roman" w:hAnsi="Times New Roman" w:cs="Times New Roman"/>
          <w:sz w:val="24"/>
          <w:szCs w:val="24"/>
        </w:rPr>
        <w:t>, p</w:t>
      </w:r>
      <w:r w:rsidR="007D6AAF" w:rsidRPr="00D75295">
        <w:rPr>
          <w:rFonts w:ascii="Times New Roman" w:hAnsi="Times New Roman" w:cs="Times New Roman"/>
          <w:sz w:val="24"/>
          <w:szCs w:val="24"/>
        </w:rPr>
        <w:t>ë</w:t>
      </w:r>
      <w:r w:rsidR="00DA0B75" w:rsidRPr="00D75295">
        <w:rPr>
          <w:rFonts w:ascii="Times New Roman" w:hAnsi="Times New Roman" w:cs="Times New Roman"/>
          <w:sz w:val="24"/>
          <w:szCs w:val="24"/>
        </w:rPr>
        <w:t xml:space="preserve">r </w:t>
      </w:r>
      <w:r w:rsidRPr="00D75295">
        <w:rPr>
          <w:rFonts w:ascii="Times New Roman" w:hAnsi="Times New Roman" w:cs="Times New Roman"/>
          <w:sz w:val="24"/>
          <w:szCs w:val="24"/>
        </w:rPr>
        <w:t>veprimtarit</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dhe produktin e k</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rkimit shkencor</w:t>
      </w:r>
      <w:r w:rsidR="00DA0B75" w:rsidRPr="00D75295">
        <w:rPr>
          <w:rFonts w:ascii="Times New Roman" w:hAnsi="Times New Roman" w:cs="Times New Roman"/>
          <w:sz w:val="24"/>
          <w:szCs w:val="24"/>
        </w:rPr>
        <w:t>.</w:t>
      </w:r>
    </w:p>
    <w:p w14:paraId="2751ECFE" w14:textId="0B682275" w:rsidR="00620597" w:rsidRPr="00D75295" w:rsidRDefault="00620597" w:rsidP="00FB765A">
      <w:pPr>
        <w:numPr>
          <w:ilvl w:val="0"/>
          <w:numId w:val="25"/>
        </w:numPr>
        <w:spacing w:after="0" w:line="276" w:lineRule="auto"/>
        <w:ind w:left="284"/>
        <w:jc w:val="both"/>
        <w:rPr>
          <w:rFonts w:ascii="Times New Roman" w:hAnsi="Times New Roman" w:cs="Times New Roman"/>
          <w:sz w:val="24"/>
          <w:szCs w:val="24"/>
        </w:rPr>
      </w:pPr>
      <w:r w:rsidRPr="00D75295">
        <w:rPr>
          <w:rFonts w:ascii="Times New Roman" w:hAnsi="Times New Roman" w:cs="Times New Roman"/>
          <w:sz w:val="24"/>
          <w:szCs w:val="24"/>
        </w:rPr>
        <w:t>Komiteti i Etik</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s propozon</w:t>
      </w:r>
      <w:r w:rsidR="00874EF0" w:rsidRPr="00D75295">
        <w:rPr>
          <w:rFonts w:ascii="Times New Roman" w:hAnsi="Times New Roman" w:cs="Times New Roman"/>
          <w:sz w:val="24"/>
          <w:szCs w:val="24"/>
        </w:rPr>
        <w:t xml:space="preserve"> </w:t>
      </w:r>
      <w:r w:rsidRPr="00D75295">
        <w:rPr>
          <w:rFonts w:ascii="Times New Roman" w:hAnsi="Times New Roman" w:cs="Times New Roman"/>
          <w:sz w:val="24"/>
          <w:szCs w:val="24"/>
        </w:rPr>
        <w:t>masat disiplinore sipas parashikimeve t</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dispozitave t</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 xml:space="preserve"> k</w:t>
      </w:r>
      <w:r w:rsidR="007D6AAF" w:rsidRPr="00D75295">
        <w:rPr>
          <w:rFonts w:ascii="Times New Roman" w:hAnsi="Times New Roman" w:cs="Times New Roman"/>
          <w:sz w:val="24"/>
          <w:szCs w:val="24"/>
        </w:rPr>
        <w:t>ë</w:t>
      </w:r>
      <w:r w:rsidRPr="00D75295">
        <w:rPr>
          <w:rFonts w:ascii="Times New Roman" w:hAnsi="Times New Roman" w:cs="Times New Roman"/>
          <w:sz w:val="24"/>
          <w:szCs w:val="24"/>
        </w:rPr>
        <w:t>tij ligji</w:t>
      </w:r>
      <w:r w:rsidR="00BC674D" w:rsidRPr="00D75295">
        <w:rPr>
          <w:rFonts w:ascii="Times New Roman" w:eastAsia="Times New Roman" w:hAnsi="Times New Roman" w:cs="Times New Roman"/>
          <w:sz w:val="24"/>
          <w:szCs w:val="24"/>
        </w:rPr>
        <w:t>.</w:t>
      </w:r>
    </w:p>
    <w:p w14:paraId="68C11460" w14:textId="696C8C42" w:rsidR="004A237B" w:rsidRPr="00D75295" w:rsidRDefault="004A237B" w:rsidP="00FB765A">
      <w:pPr>
        <w:numPr>
          <w:ilvl w:val="0"/>
          <w:numId w:val="25"/>
        </w:numPr>
        <w:spacing w:after="0" w:line="276" w:lineRule="auto"/>
        <w:ind w:left="284"/>
        <w:jc w:val="both"/>
        <w:rPr>
          <w:rFonts w:ascii="Times New Roman" w:hAnsi="Times New Roman" w:cs="Times New Roman"/>
          <w:sz w:val="24"/>
          <w:szCs w:val="24"/>
        </w:rPr>
      </w:pPr>
      <w:r w:rsidRPr="00D75295">
        <w:rPr>
          <w:rFonts w:ascii="Times New Roman" w:eastAsia="Times New Roman" w:hAnsi="Times New Roman" w:cs="Times New Roman"/>
          <w:sz w:val="24"/>
          <w:szCs w:val="24"/>
        </w:rPr>
        <w:t>P</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rb</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 xml:space="preserve">rja dhe funksionimi i </w:t>
      </w:r>
      <w:r w:rsidR="00DB470B" w:rsidRPr="00D75295">
        <w:rPr>
          <w:rFonts w:ascii="Times New Roman" w:eastAsia="Times New Roman" w:hAnsi="Times New Roman" w:cs="Times New Roman"/>
          <w:sz w:val="24"/>
          <w:szCs w:val="24"/>
        </w:rPr>
        <w:t>K</w:t>
      </w:r>
      <w:r w:rsidRPr="00D75295">
        <w:rPr>
          <w:rFonts w:ascii="Times New Roman" w:eastAsia="Times New Roman" w:hAnsi="Times New Roman" w:cs="Times New Roman"/>
          <w:sz w:val="24"/>
          <w:szCs w:val="24"/>
        </w:rPr>
        <w:t>omitetit t</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 xml:space="preserve"> </w:t>
      </w:r>
      <w:r w:rsidR="00DB470B" w:rsidRPr="00D75295">
        <w:rPr>
          <w:rFonts w:ascii="Times New Roman" w:eastAsia="Times New Roman" w:hAnsi="Times New Roman" w:cs="Times New Roman"/>
          <w:sz w:val="24"/>
          <w:szCs w:val="24"/>
        </w:rPr>
        <w:t>E</w:t>
      </w:r>
      <w:r w:rsidRPr="00D75295">
        <w:rPr>
          <w:rFonts w:ascii="Times New Roman" w:eastAsia="Times New Roman" w:hAnsi="Times New Roman" w:cs="Times New Roman"/>
          <w:sz w:val="24"/>
          <w:szCs w:val="24"/>
        </w:rPr>
        <w:t>tik</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s rregullohet me aktet e brendshme t</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 xml:space="preserve"> institucionit</w:t>
      </w:r>
      <w:r w:rsidR="00BD5960" w:rsidRPr="00D75295">
        <w:rPr>
          <w:rFonts w:ascii="Times New Roman" w:eastAsia="Times New Roman" w:hAnsi="Times New Roman" w:cs="Times New Roman"/>
          <w:sz w:val="24"/>
          <w:szCs w:val="24"/>
        </w:rPr>
        <w:t>, institutit</w:t>
      </w:r>
      <w:r w:rsidRPr="00D75295">
        <w:rPr>
          <w:rFonts w:ascii="Times New Roman" w:eastAsia="Times New Roman" w:hAnsi="Times New Roman" w:cs="Times New Roman"/>
          <w:sz w:val="24"/>
          <w:szCs w:val="24"/>
        </w:rPr>
        <w:t xml:space="preserve"> apo nj</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sis</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 xml:space="preserve"> s</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 xml:space="preserve"> pavarur t</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 xml:space="preserve"> k</w:t>
      </w:r>
      <w:r w:rsidR="003D2FEF" w:rsidRPr="00D75295">
        <w:rPr>
          <w:rFonts w:ascii="Times New Roman" w:eastAsia="Times New Roman" w:hAnsi="Times New Roman" w:cs="Times New Roman"/>
          <w:sz w:val="24"/>
          <w:szCs w:val="24"/>
        </w:rPr>
        <w:t>ë</w:t>
      </w:r>
      <w:r w:rsidRPr="00D75295">
        <w:rPr>
          <w:rFonts w:ascii="Times New Roman" w:eastAsia="Times New Roman" w:hAnsi="Times New Roman" w:cs="Times New Roman"/>
          <w:sz w:val="24"/>
          <w:szCs w:val="24"/>
        </w:rPr>
        <w:t>rkimit shkencor.</w:t>
      </w:r>
    </w:p>
    <w:p w14:paraId="0DCB383F" w14:textId="77777777" w:rsidR="00507CD9" w:rsidRPr="00D75295" w:rsidRDefault="00507CD9" w:rsidP="00507CD9">
      <w:pPr>
        <w:spacing w:after="0" w:line="276" w:lineRule="auto"/>
        <w:ind w:left="270"/>
        <w:jc w:val="both"/>
        <w:rPr>
          <w:rFonts w:ascii="Times New Roman" w:hAnsi="Times New Roman" w:cs="Times New Roman"/>
          <w:sz w:val="24"/>
          <w:szCs w:val="24"/>
        </w:rPr>
      </w:pPr>
    </w:p>
    <w:p w14:paraId="2751823C" w14:textId="62F882F9" w:rsidR="00620597"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Neni </w:t>
      </w:r>
      <w:r w:rsidR="000E28B3" w:rsidRPr="00D75295">
        <w:rPr>
          <w:rFonts w:ascii="Times New Roman" w:hAnsi="Times New Roman" w:cs="Times New Roman"/>
          <w:b/>
          <w:sz w:val="24"/>
          <w:szCs w:val="24"/>
        </w:rPr>
        <w:t>33</w:t>
      </w:r>
    </w:p>
    <w:p w14:paraId="5E53E540" w14:textId="7777777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Shkeljet dhe masat disiplinore në kërkimin shkencor</w:t>
      </w:r>
    </w:p>
    <w:p w14:paraId="538EBF03" w14:textId="77777777" w:rsidR="00507CD9" w:rsidRPr="00D75295" w:rsidRDefault="00507CD9" w:rsidP="00507CD9">
      <w:pPr>
        <w:spacing w:after="0" w:line="276" w:lineRule="auto"/>
        <w:jc w:val="center"/>
        <w:rPr>
          <w:rFonts w:ascii="Times New Roman" w:hAnsi="Times New Roman" w:cs="Times New Roman"/>
          <w:b/>
          <w:sz w:val="24"/>
          <w:szCs w:val="24"/>
        </w:rPr>
      </w:pPr>
    </w:p>
    <w:p w14:paraId="2642AC1C" w14:textId="17B63E2C" w:rsidR="00507CD9" w:rsidRPr="00D75295" w:rsidRDefault="00507CD9" w:rsidP="007D6AAF">
      <w:pPr>
        <w:numPr>
          <w:ilvl w:val="0"/>
          <w:numId w:val="53"/>
        </w:numPr>
        <w:tabs>
          <w:tab w:val="left" w:pos="360"/>
        </w:tabs>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 xml:space="preserve">Plagjiatura, falsifikimi dhe fabrikimi i rezultateve të kërkimit </w:t>
      </w:r>
      <w:r w:rsidR="00977077" w:rsidRPr="00D75295">
        <w:rPr>
          <w:rFonts w:ascii="Times New Roman" w:hAnsi="Times New Roman" w:cs="Times New Roman"/>
          <w:sz w:val="24"/>
          <w:szCs w:val="24"/>
        </w:rPr>
        <w:t xml:space="preserve">shkencor </w:t>
      </w:r>
      <w:r w:rsidRPr="00D75295">
        <w:rPr>
          <w:rFonts w:ascii="Times New Roman" w:hAnsi="Times New Roman" w:cs="Times New Roman"/>
          <w:sz w:val="24"/>
          <w:szCs w:val="24"/>
        </w:rPr>
        <w:t>përbëjnë shkelje të rënda të etikës në kërkim</w:t>
      </w:r>
      <w:r w:rsidR="00977077" w:rsidRPr="00D75295">
        <w:rPr>
          <w:rFonts w:ascii="Times New Roman" w:hAnsi="Times New Roman" w:cs="Times New Roman"/>
          <w:sz w:val="24"/>
          <w:szCs w:val="24"/>
        </w:rPr>
        <w:t>in shkencor</w:t>
      </w:r>
      <w:r w:rsidRPr="00D75295">
        <w:rPr>
          <w:rFonts w:ascii="Times New Roman" w:hAnsi="Times New Roman" w:cs="Times New Roman"/>
          <w:sz w:val="24"/>
          <w:szCs w:val="24"/>
        </w:rPr>
        <w:t>.</w:t>
      </w:r>
    </w:p>
    <w:p w14:paraId="7C695446" w14:textId="1F0A6887" w:rsidR="005D3BC3" w:rsidRPr="00D75295" w:rsidRDefault="00507CD9" w:rsidP="00AE3341">
      <w:pPr>
        <w:numPr>
          <w:ilvl w:val="0"/>
          <w:numId w:val="53"/>
        </w:num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 xml:space="preserve">Masat </w:t>
      </w:r>
      <w:r w:rsidR="00D95306" w:rsidRPr="00D75295">
        <w:rPr>
          <w:rFonts w:ascii="Times New Roman" w:hAnsi="Times New Roman" w:cs="Times New Roman"/>
          <w:sz w:val="24"/>
          <w:szCs w:val="24"/>
        </w:rPr>
        <w:t xml:space="preserve">këshilluese dhe ato </w:t>
      </w:r>
      <w:r w:rsidRPr="00D75295">
        <w:rPr>
          <w:rFonts w:ascii="Times New Roman" w:hAnsi="Times New Roman" w:cs="Times New Roman"/>
          <w:sz w:val="24"/>
          <w:szCs w:val="24"/>
        </w:rPr>
        <w:t>disiplinore ndaj punonjësve që shkelin etikën në kërkim</w:t>
      </w:r>
      <w:r w:rsidR="00131F83" w:rsidRPr="00D75295">
        <w:rPr>
          <w:rFonts w:ascii="Times New Roman" w:hAnsi="Times New Roman" w:cs="Times New Roman"/>
          <w:sz w:val="24"/>
          <w:szCs w:val="24"/>
        </w:rPr>
        <w:t xml:space="preserve"> shkencor</w:t>
      </w:r>
      <w:r w:rsidRPr="00D75295">
        <w:rPr>
          <w:rFonts w:ascii="Times New Roman" w:hAnsi="Times New Roman" w:cs="Times New Roman"/>
          <w:sz w:val="24"/>
          <w:szCs w:val="24"/>
        </w:rPr>
        <w:t>, propozohen nga Kom</w:t>
      </w:r>
      <w:r w:rsidR="005D3BC3" w:rsidRPr="00D75295">
        <w:rPr>
          <w:rFonts w:ascii="Times New Roman" w:hAnsi="Times New Roman" w:cs="Times New Roman"/>
          <w:sz w:val="24"/>
          <w:szCs w:val="24"/>
        </w:rPr>
        <w:t>iteti</w:t>
      </w:r>
      <w:r w:rsidRPr="00D75295">
        <w:rPr>
          <w:rFonts w:ascii="Times New Roman" w:hAnsi="Times New Roman" w:cs="Times New Roman"/>
          <w:sz w:val="24"/>
          <w:szCs w:val="24"/>
        </w:rPr>
        <w:t xml:space="preserve"> i Etikës dhe jepen nga titullari i institucionit</w:t>
      </w:r>
      <w:r w:rsidR="00BD5960" w:rsidRPr="00D75295">
        <w:rPr>
          <w:rFonts w:ascii="Times New Roman" w:hAnsi="Times New Roman" w:cs="Times New Roman"/>
          <w:sz w:val="24"/>
          <w:szCs w:val="24"/>
        </w:rPr>
        <w:t>, institutit apo njësisë së pavarur të kërkimit shkencor</w:t>
      </w:r>
      <w:r w:rsidRPr="00D75295">
        <w:rPr>
          <w:rFonts w:ascii="Times New Roman" w:hAnsi="Times New Roman" w:cs="Times New Roman"/>
          <w:sz w:val="24"/>
          <w:szCs w:val="24"/>
        </w:rPr>
        <w:t xml:space="preserve">, bazuar në kodin e etikës në kërkimin shkencor. </w:t>
      </w:r>
    </w:p>
    <w:p w14:paraId="41E524C3" w14:textId="07C2D501" w:rsidR="00F6007D" w:rsidRPr="00D75295" w:rsidRDefault="00507CD9" w:rsidP="00AE3341">
      <w:pPr>
        <w:numPr>
          <w:ilvl w:val="0"/>
          <w:numId w:val="53"/>
        </w:num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 xml:space="preserve">Masa disiplinore më e rëndë </w:t>
      </w:r>
      <w:r w:rsidR="00394644" w:rsidRPr="00D75295">
        <w:rPr>
          <w:rFonts w:ascii="Times New Roman" w:hAnsi="Times New Roman" w:cs="Times New Roman"/>
          <w:sz w:val="24"/>
          <w:szCs w:val="24"/>
        </w:rPr>
        <w:t xml:space="preserve">është </w:t>
      </w:r>
      <w:r w:rsidR="00C13600" w:rsidRPr="00D75295">
        <w:rPr>
          <w:rFonts w:ascii="Times New Roman" w:hAnsi="Times New Roman" w:cs="Times New Roman"/>
          <w:sz w:val="24"/>
          <w:szCs w:val="24"/>
        </w:rPr>
        <w:t>shfuqizimi</w:t>
      </w:r>
      <w:r w:rsidRPr="00D75295">
        <w:rPr>
          <w:rFonts w:ascii="Times New Roman" w:hAnsi="Times New Roman" w:cs="Times New Roman"/>
          <w:sz w:val="24"/>
          <w:szCs w:val="24"/>
        </w:rPr>
        <w:t xml:space="preserve"> i kategorisë së punonjësit të kërkimit shkencor, e cila jepet vetëm për shkelje të rënda të etikës së kërkimit</w:t>
      </w:r>
      <w:r w:rsidR="00C13600" w:rsidRPr="00D75295">
        <w:rPr>
          <w:rFonts w:ascii="Times New Roman" w:hAnsi="Times New Roman" w:cs="Times New Roman"/>
          <w:sz w:val="24"/>
          <w:szCs w:val="24"/>
        </w:rPr>
        <w:t xml:space="preserve"> shkencor</w:t>
      </w:r>
      <w:r w:rsidR="00F6007D" w:rsidRPr="00D75295">
        <w:rPr>
          <w:rFonts w:ascii="Times New Roman" w:hAnsi="Times New Roman" w:cs="Times New Roman"/>
          <w:sz w:val="24"/>
          <w:szCs w:val="24"/>
        </w:rPr>
        <w:t>.</w:t>
      </w:r>
    </w:p>
    <w:p w14:paraId="0C9E4C52" w14:textId="72B7FD37" w:rsidR="00507CD9" w:rsidRPr="00D75295" w:rsidRDefault="00507CD9" w:rsidP="00AE3341">
      <w:pPr>
        <w:numPr>
          <w:ilvl w:val="0"/>
          <w:numId w:val="53"/>
        </w:numPr>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Punonjësi kërkimor</w:t>
      </w:r>
      <w:r w:rsidR="008C70DC" w:rsidRPr="00D75295">
        <w:rPr>
          <w:rFonts w:ascii="Times New Roman" w:hAnsi="Times New Roman" w:cs="Times New Roman"/>
          <w:sz w:val="24"/>
          <w:szCs w:val="24"/>
        </w:rPr>
        <w:t xml:space="preserve"> shkencor</w:t>
      </w:r>
      <w:r w:rsidRPr="00D75295">
        <w:rPr>
          <w:rFonts w:ascii="Times New Roman" w:hAnsi="Times New Roman" w:cs="Times New Roman"/>
          <w:sz w:val="24"/>
          <w:szCs w:val="24"/>
        </w:rPr>
        <w:t xml:space="preserve">, të cilit i është </w:t>
      </w:r>
      <w:r w:rsidR="00AD10D7" w:rsidRPr="00D75295">
        <w:rPr>
          <w:rFonts w:ascii="Times New Roman" w:hAnsi="Times New Roman" w:cs="Times New Roman"/>
          <w:sz w:val="24"/>
          <w:szCs w:val="24"/>
        </w:rPr>
        <w:t xml:space="preserve">shfuqizuar </w:t>
      </w:r>
      <w:r w:rsidRPr="00D75295">
        <w:rPr>
          <w:rFonts w:ascii="Times New Roman" w:hAnsi="Times New Roman" w:cs="Times New Roman"/>
          <w:sz w:val="24"/>
          <w:szCs w:val="24"/>
        </w:rPr>
        <w:t>kategoria, mund të aplikojë për të njëjtën kategori</w:t>
      </w:r>
      <w:r w:rsidR="00AD10D7" w:rsidRPr="00D75295">
        <w:rPr>
          <w:rFonts w:ascii="Times New Roman" w:hAnsi="Times New Roman" w:cs="Times New Roman"/>
          <w:sz w:val="24"/>
          <w:szCs w:val="24"/>
        </w:rPr>
        <w:t>,</w:t>
      </w:r>
      <w:r w:rsidRPr="00D75295">
        <w:rPr>
          <w:rFonts w:ascii="Times New Roman" w:hAnsi="Times New Roman" w:cs="Times New Roman"/>
          <w:sz w:val="24"/>
          <w:szCs w:val="24"/>
        </w:rPr>
        <w:t xml:space="preserve"> </w:t>
      </w:r>
      <w:r w:rsidR="00AD10D7" w:rsidRPr="00D75295">
        <w:rPr>
          <w:rFonts w:ascii="Times New Roman" w:hAnsi="Times New Roman" w:cs="Times New Roman"/>
          <w:sz w:val="24"/>
          <w:szCs w:val="24"/>
        </w:rPr>
        <w:t>pas</w:t>
      </w:r>
      <w:r w:rsidRPr="00D75295">
        <w:rPr>
          <w:rFonts w:ascii="Times New Roman" w:hAnsi="Times New Roman" w:cs="Times New Roman"/>
          <w:sz w:val="24"/>
          <w:szCs w:val="24"/>
        </w:rPr>
        <w:t xml:space="preserve"> kalimi</w:t>
      </w:r>
      <w:r w:rsidR="00AD10D7" w:rsidRPr="00D75295">
        <w:rPr>
          <w:rFonts w:ascii="Times New Roman" w:hAnsi="Times New Roman" w:cs="Times New Roman"/>
          <w:sz w:val="24"/>
          <w:szCs w:val="24"/>
        </w:rPr>
        <w:t>t</w:t>
      </w:r>
      <w:r w:rsidRPr="00D75295">
        <w:rPr>
          <w:rFonts w:ascii="Times New Roman" w:hAnsi="Times New Roman" w:cs="Times New Roman"/>
          <w:sz w:val="24"/>
          <w:szCs w:val="24"/>
        </w:rPr>
        <w:t xml:space="preserve"> </w:t>
      </w:r>
      <w:r w:rsidR="00AD10D7" w:rsidRPr="00D75295">
        <w:rPr>
          <w:rFonts w:ascii="Times New Roman" w:hAnsi="Times New Roman" w:cs="Times New Roman"/>
          <w:sz w:val="24"/>
          <w:szCs w:val="24"/>
        </w:rPr>
        <w:t>të</w:t>
      </w:r>
      <w:r w:rsidRPr="00D75295">
        <w:rPr>
          <w:rFonts w:ascii="Times New Roman" w:hAnsi="Times New Roman" w:cs="Times New Roman"/>
          <w:sz w:val="24"/>
          <w:szCs w:val="24"/>
        </w:rPr>
        <w:t xml:space="preserve"> 3 </w:t>
      </w:r>
      <w:r w:rsidR="007E708C" w:rsidRPr="00D75295">
        <w:rPr>
          <w:rFonts w:ascii="Times New Roman" w:hAnsi="Times New Roman" w:cs="Times New Roman"/>
          <w:sz w:val="24"/>
          <w:szCs w:val="24"/>
        </w:rPr>
        <w:t xml:space="preserve">(tre) </w:t>
      </w:r>
      <w:r w:rsidRPr="00D75295">
        <w:rPr>
          <w:rFonts w:ascii="Times New Roman" w:hAnsi="Times New Roman" w:cs="Times New Roman"/>
          <w:sz w:val="24"/>
          <w:szCs w:val="24"/>
        </w:rPr>
        <w:t xml:space="preserve">viteve nga akti i </w:t>
      </w:r>
      <w:r w:rsidR="00AD10D7" w:rsidRPr="00D75295">
        <w:rPr>
          <w:rFonts w:ascii="Times New Roman" w:hAnsi="Times New Roman" w:cs="Times New Roman"/>
          <w:sz w:val="24"/>
          <w:szCs w:val="24"/>
        </w:rPr>
        <w:t>shfuqizimit</w:t>
      </w:r>
      <w:r w:rsidRPr="00D75295">
        <w:rPr>
          <w:rFonts w:ascii="Times New Roman" w:hAnsi="Times New Roman" w:cs="Times New Roman"/>
          <w:sz w:val="24"/>
          <w:szCs w:val="24"/>
        </w:rPr>
        <w:t>.</w:t>
      </w:r>
    </w:p>
    <w:p w14:paraId="6F1FE070" w14:textId="77777777" w:rsidR="00507CD9" w:rsidRPr="00D75295" w:rsidRDefault="00507CD9" w:rsidP="00507CD9">
      <w:pPr>
        <w:pStyle w:val="ListParagraph"/>
        <w:spacing w:after="0" w:line="276" w:lineRule="auto"/>
        <w:ind w:left="360"/>
        <w:jc w:val="both"/>
        <w:rPr>
          <w:rFonts w:ascii="Times New Roman" w:hAnsi="Times New Roman" w:cs="Times New Roman"/>
          <w:sz w:val="24"/>
          <w:szCs w:val="24"/>
        </w:rPr>
      </w:pPr>
      <w:r w:rsidRPr="00D75295">
        <w:rPr>
          <w:rFonts w:ascii="Times New Roman" w:hAnsi="Times New Roman" w:cs="Times New Roman"/>
          <w:sz w:val="24"/>
          <w:szCs w:val="24"/>
        </w:rPr>
        <w:t xml:space="preserve">                                                                    </w:t>
      </w:r>
    </w:p>
    <w:p w14:paraId="34F20D18" w14:textId="5370F35B" w:rsidR="00507CD9" w:rsidRPr="00D75295" w:rsidRDefault="00507CD9" w:rsidP="00507CD9">
      <w:pPr>
        <w:pStyle w:val="KreuNr"/>
        <w:spacing w:line="276" w:lineRule="auto"/>
        <w:rPr>
          <w:rFonts w:ascii="Times New Roman" w:hAnsi="Times New Roman"/>
          <w:b/>
          <w:sz w:val="24"/>
          <w:szCs w:val="24"/>
          <w:lang w:val="sq-AL"/>
        </w:rPr>
      </w:pPr>
      <w:r w:rsidRPr="00D75295">
        <w:rPr>
          <w:rFonts w:ascii="Times New Roman" w:hAnsi="Times New Roman"/>
          <w:b/>
          <w:sz w:val="24"/>
          <w:szCs w:val="24"/>
          <w:lang w:val="sq-AL"/>
        </w:rPr>
        <w:t>KREU VI</w:t>
      </w:r>
      <w:r w:rsidR="00D21ECC" w:rsidRPr="00D75295">
        <w:rPr>
          <w:rFonts w:ascii="Times New Roman" w:hAnsi="Times New Roman"/>
          <w:b/>
          <w:sz w:val="24"/>
          <w:szCs w:val="24"/>
          <w:lang w:val="sq-AL"/>
        </w:rPr>
        <w:t>I</w:t>
      </w:r>
    </w:p>
    <w:p w14:paraId="44ED147B" w14:textId="77777777" w:rsidR="00507CD9" w:rsidRPr="00D75295" w:rsidRDefault="00507CD9" w:rsidP="00507CD9">
      <w:pPr>
        <w:pStyle w:val="KreuTitull"/>
        <w:spacing w:line="276" w:lineRule="auto"/>
        <w:rPr>
          <w:rFonts w:ascii="Times New Roman" w:hAnsi="Times New Roman"/>
          <w:b/>
          <w:sz w:val="24"/>
          <w:szCs w:val="24"/>
          <w:lang w:val="sq-AL"/>
        </w:rPr>
      </w:pPr>
      <w:r w:rsidRPr="00D75295">
        <w:rPr>
          <w:rFonts w:ascii="Times New Roman" w:hAnsi="Times New Roman"/>
          <w:b/>
          <w:sz w:val="24"/>
          <w:szCs w:val="24"/>
          <w:lang w:val="sq-AL"/>
        </w:rPr>
        <w:t xml:space="preserve">FINANCIMI i </w:t>
      </w:r>
      <w:r w:rsidRPr="00D75295">
        <w:rPr>
          <w:rFonts w:ascii="Times New Roman" w:eastAsia="Calibri" w:hAnsi="Times New Roman"/>
          <w:b/>
          <w:bCs/>
          <w:sz w:val="24"/>
          <w:szCs w:val="24"/>
          <w:lang w:val="sq-AL"/>
        </w:rPr>
        <w:t>kërkimit shkencor dhe inovacionit</w:t>
      </w:r>
    </w:p>
    <w:p w14:paraId="56378674" w14:textId="77777777" w:rsidR="00507CD9" w:rsidRPr="00D75295" w:rsidRDefault="00507CD9" w:rsidP="00507CD9">
      <w:pPr>
        <w:pStyle w:val="Paragrafi"/>
        <w:spacing w:line="276" w:lineRule="auto"/>
        <w:ind w:firstLine="0"/>
        <w:rPr>
          <w:rFonts w:ascii="Times New Roman" w:hAnsi="Times New Roman"/>
          <w:sz w:val="24"/>
          <w:szCs w:val="24"/>
          <w:lang w:val="sq-AL"/>
        </w:rPr>
      </w:pPr>
    </w:p>
    <w:p w14:paraId="2B2DECD4" w14:textId="13F1E8D5" w:rsidR="00507CD9" w:rsidRPr="00D75295" w:rsidRDefault="00507CD9" w:rsidP="00507CD9">
      <w:pPr>
        <w:pStyle w:val="NeniNr"/>
        <w:spacing w:line="276" w:lineRule="auto"/>
        <w:rPr>
          <w:rFonts w:ascii="Times New Roman" w:hAnsi="Times New Roman"/>
          <w:b/>
          <w:sz w:val="24"/>
          <w:szCs w:val="24"/>
          <w:lang w:val="sq-AL"/>
        </w:rPr>
      </w:pPr>
      <w:r w:rsidRPr="00D75295">
        <w:rPr>
          <w:rFonts w:ascii="Times New Roman" w:hAnsi="Times New Roman"/>
          <w:b/>
          <w:sz w:val="24"/>
          <w:szCs w:val="24"/>
          <w:lang w:val="sq-AL"/>
        </w:rPr>
        <w:t>Neni 3</w:t>
      </w:r>
      <w:r w:rsidR="00EC76F1" w:rsidRPr="00D75295">
        <w:rPr>
          <w:rFonts w:ascii="Times New Roman" w:hAnsi="Times New Roman"/>
          <w:b/>
          <w:sz w:val="24"/>
          <w:szCs w:val="24"/>
          <w:lang w:val="sq-AL"/>
        </w:rPr>
        <w:t>4</w:t>
      </w:r>
    </w:p>
    <w:p w14:paraId="1BE34EF2" w14:textId="77777777" w:rsidR="00507CD9" w:rsidRPr="00D75295" w:rsidRDefault="00507CD9" w:rsidP="00507CD9">
      <w:pPr>
        <w:pStyle w:val="NeniTitull"/>
        <w:spacing w:line="276" w:lineRule="auto"/>
        <w:rPr>
          <w:rFonts w:ascii="Times New Roman" w:hAnsi="Times New Roman"/>
          <w:sz w:val="24"/>
          <w:szCs w:val="24"/>
          <w:lang w:val="sq-AL"/>
        </w:rPr>
      </w:pPr>
      <w:r w:rsidRPr="00D75295">
        <w:rPr>
          <w:rFonts w:ascii="Times New Roman" w:hAnsi="Times New Roman"/>
          <w:sz w:val="24"/>
          <w:szCs w:val="24"/>
          <w:lang w:val="sq-AL"/>
        </w:rPr>
        <w:t>Burimet e financimit</w:t>
      </w:r>
    </w:p>
    <w:p w14:paraId="7A5849CA" w14:textId="77777777" w:rsidR="00507CD9" w:rsidRPr="00D75295" w:rsidRDefault="00507CD9" w:rsidP="00507CD9">
      <w:pPr>
        <w:rPr>
          <w:rFonts w:ascii="Times New Roman" w:hAnsi="Times New Roman" w:cs="Times New Roman"/>
        </w:rPr>
      </w:pPr>
    </w:p>
    <w:p w14:paraId="2813CD36" w14:textId="76BCD4C3" w:rsidR="00507CD9" w:rsidRPr="00D75295" w:rsidRDefault="00507CD9" w:rsidP="00507CD9">
      <w:pPr>
        <w:pStyle w:val="Paragrafi"/>
        <w:numPr>
          <w:ilvl w:val="2"/>
          <w:numId w:val="43"/>
        </w:numPr>
        <w:tabs>
          <w:tab w:val="left" w:pos="270"/>
        </w:tabs>
        <w:spacing w:line="276" w:lineRule="auto"/>
        <w:ind w:left="270" w:hanging="270"/>
        <w:rPr>
          <w:rFonts w:ascii="Times New Roman" w:hAnsi="Times New Roman"/>
          <w:sz w:val="24"/>
          <w:szCs w:val="24"/>
          <w:lang w:val="sq-AL"/>
        </w:rPr>
      </w:pPr>
      <w:r w:rsidRPr="00D75295">
        <w:rPr>
          <w:rFonts w:ascii="Times New Roman" w:hAnsi="Times New Roman"/>
          <w:sz w:val="24"/>
          <w:szCs w:val="24"/>
          <w:lang w:val="sq-AL"/>
        </w:rPr>
        <w:t>Institucionet</w:t>
      </w:r>
      <w:r w:rsidR="00EE21F1" w:rsidRPr="00D75295">
        <w:rPr>
          <w:rFonts w:ascii="Times New Roman" w:hAnsi="Times New Roman"/>
          <w:sz w:val="24"/>
          <w:szCs w:val="24"/>
          <w:lang w:val="sq-AL"/>
        </w:rPr>
        <w:t>, institutet</w:t>
      </w:r>
      <w:r w:rsidRPr="00D75295">
        <w:rPr>
          <w:rFonts w:ascii="Times New Roman" w:hAnsi="Times New Roman"/>
          <w:sz w:val="24"/>
          <w:szCs w:val="24"/>
          <w:lang w:val="sq-AL"/>
        </w:rPr>
        <w:t xml:space="preserve"> </w:t>
      </w:r>
      <w:r w:rsidR="005B7FE9" w:rsidRPr="00D75295">
        <w:rPr>
          <w:rFonts w:ascii="Times New Roman" w:hAnsi="Times New Roman"/>
          <w:sz w:val="24"/>
          <w:szCs w:val="24"/>
          <w:lang w:val="sq-AL"/>
        </w:rPr>
        <w:t>dhe nj</w:t>
      </w:r>
      <w:r w:rsidR="003D2FEF" w:rsidRPr="00D75295">
        <w:rPr>
          <w:rFonts w:ascii="Times New Roman" w:hAnsi="Times New Roman"/>
          <w:sz w:val="24"/>
          <w:szCs w:val="24"/>
          <w:lang w:val="sq-AL"/>
        </w:rPr>
        <w:t>ë</w:t>
      </w:r>
      <w:r w:rsidR="005B7FE9" w:rsidRPr="00D75295">
        <w:rPr>
          <w:rFonts w:ascii="Times New Roman" w:hAnsi="Times New Roman"/>
          <w:sz w:val="24"/>
          <w:szCs w:val="24"/>
          <w:lang w:val="sq-AL"/>
        </w:rPr>
        <w:t>sit</w:t>
      </w:r>
      <w:r w:rsidR="003D2FEF" w:rsidRPr="00D75295">
        <w:rPr>
          <w:rFonts w:ascii="Times New Roman" w:hAnsi="Times New Roman"/>
          <w:sz w:val="24"/>
          <w:szCs w:val="24"/>
          <w:lang w:val="sq-AL"/>
        </w:rPr>
        <w:t>ë</w:t>
      </w:r>
      <w:r w:rsidR="00CF46D1" w:rsidRPr="00D75295">
        <w:rPr>
          <w:rFonts w:ascii="Times New Roman" w:hAnsi="Times New Roman"/>
          <w:sz w:val="24"/>
          <w:szCs w:val="24"/>
          <w:lang w:val="sq-AL"/>
        </w:rPr>
        <w:t xml:space="preserve"> e pavarura</w:t>
      </w:r>
      <w:r w:rsidR="005E5D6E" w:rsidRPr="00D75295">
        <w:rPr>
          <w:rFonts w:ascii="Times New Roman" w:hAnsi="Times New Roman"/>
          <w:sz w:val="24"/>
          <w:szCs w:val="24"/>
          <w:lang w:val="sq-AL"/>
        </w:rPr>
        <w:t xml:space="preserve"> të</w:t>
      </w:r>
      <w:r w:rsidRPr="00D75295">
        <w:rPr>
          <w:rFonts w:ascii="Times New Roman" w:hAnsi="Times New Roman"/>
          <w:sz w:val="24"/>
          <w:szCs w:val="24"/>
          <w:lang w:val="sq-AL"/>
        </w:rPr>
        <w:t xml:space="preserve"> kërkimit shkencor financohen me fonde nga:</w:t>
      </w:r>
    </w:p>
    <w:p w14:paraId="1AB449CA" w14:textId="77777777" w:rsidR="00507CD9" w:rsidRPr="00D75295" w:rsidRDefault="00507CD9" w:rsidP="00507CD9">
      <w:pPr>
        <w:pStyle w:val="Paragrafi"/>
        <w:numPr>
          <w:ilvl w:val="1"/>
          <w:numId w:val="44"/>
        </w:numPr>
        <w:tabs>
          <w:tab w:val="left" w:pos="540"/>
        </w:tabs>
        <w:spacing w:line="276" w:lineRule="auto"/>
        <w:ind w:hanging="1890"/>
        <w:rPr>
          <w:rFonts w:ascii="Times New Roman" w:hAnsi="Times New Roman"/>
          <w:sz w:val="24"/>
          <w:szCs w:val="24"/>
          <w:lang w:val="sq-AL"/>
        </w:rPr>
      </w:pPr>
      <w:r w:rsidRPr="00D75295">
        <w:rPr>
          <w:rFonts w:ascii="Times New Roman" w:hAnsi="Times New Roman"/>
          <w:sz w:val="24"/>
          <w:szCs w:val="24"/>
          <w:lang w:val="sq-AL"/>
        </w:rPr>
        <w:t>buxheti i shtetit;</w:t>
      </w:r>
    </w:p>
    <w:p w14:paraId="117F9491" w14:textId="77777777" w:rsidR="00507CD9" w:rsidRPr="00D75295" w:rsidRDefault="00507CD9" w:rsidP="00507CD9">
      <w:pPr>
        <w:pStyle w:val="Paragrafi"/>
        <w:numPr>
          <w:ilvl w:val="1"/>
          <w:numId w:val="44"/>
        </w:numPr>
        <w:tabs>
          <w:tab w:val="left" w:pos="540"/>
        </w:tabs>
        <w:spacing w:line="276" w:lineRule="auto"/>
        <w:ind w:hanging="1890"/>
        <w:rPr>
          <w:rFonts w:ascii="Times New Roman" w:hAnsi="Times New Roman"/>
          <w:sz w:val="24"/>
          <w:szCs w:val="24"/>
          <w:lang w:val="sq-AL"/>
        </w:rPr>
      </w:pPr>
      <w:r w:rsidRPr="00D75295">
        <w:rPr>
          <w:rFonts w:ascii="Times New Roman" w:hAnsi="Times New Roman"/>
          <w:sz w:val="24"/>
          <w:szCs w:val="24"/>
          <w:lang w:val="sq-AL"/>
        </w:rPr>
        <w:t xml:space="preserve">projektet ndërkombëtare të </w:t>
      </w:r>
      <w:r w:rsidRPr="00D75295">
        <w:rPr>
          <w:rFonts w:ascii="Times New Roman" w:eastAsia="Calibri" w:hAnsi="Times New Roman"/>
          <w:bCs/>
          <w:sz w:val="24"/>
          <w:szCs w:val="24"/>
          <w:lang w:val="sq-AL"/>
        </w:rPr>
        <w:t>kërkimit shkencor dhe inovacionit;</w:t>
      </w:r>
    </w:p>
    <w:p w14:paraId="66732B68" w14:textId="4E97FD0C" w:rsidR="00507CD9" w:rsidRPr="00D75295" w:rsidRDefault="00A51C0F" w:rsidP="00507CD9">
      <w:pPr>
        <w:pStyle w:val="Paragrafi"/>
        <w:numPr>
          <w:ilvl w:val="1"/>
          <w:numId w:val="44"/>
        </w:numPr>
        <w:tabs>
          <w:tab w:val="left" w:pos="540"/>
        </w:tabs>
        <w:spacing w:line="276" w:lineRule="auto"/>
        <w:ind w:hanging="1890"/>
        <w:rPr>
          <w:rFonts w:ascii="Times New Roman" w:hAnsi="Times New Roman"/>
          <w:sz w:val="24"/>
          <w:szCs w:val="24"/>
          <w:lang w:val="sq-AL"/>
        </w:rPr>
      </w:pPr>
      <w:r w:rsidRPr="00D75295">
        <w:rPr>
          <w:rFonts w:ascii="Times New Roman" w:hAnsi="Times New Roman"/>
          <w:sz w:val="24"/>
          <w:szCs w:val="24"/>
          <w:lang w:val="sq-AL"/>
        </w:rPr>
        <w:t>t</w:t>
      </w:r>
      <w:r w:rsidR="001437C8" w:rsidRPr="00D75295">
        <w:rPr>
          <w:rFonts w:ascii="Times New Roman" w:hAnsi="Times New Roman"/>
          <w:sz w:val="24"/>
          <w:szCs w:val="24"/>
          <w:lang w:val="sq-AL"/>
        </w:rPr>
        <w:t>ë</w:t>
      </w:r>
      <w:r w:rsidRPr="00D75295">
        <w:rPr>
          <w:rFonts w:ascii="Times New Roman" w:hAnsi="Times New Roman"/>
          <w:sz w:val="24"/>
          <w:szCs w:val="24"/>
          <w:lang w:val="sq-AL"/>
        </w:rPr>
        <w:t xml:space="preserve"> ardhura nga</w:t>
      </w:r>
      <w:r w:rsidR="00507CD9" w:rsidRPr="00D75295">
        <w:rPr>
          <w:rFonts w:ascii="Times New Roman" w:hAnsi="Times New Roman"/>
          <w:sz w:val="24"/>
          <w:szCs w:val="24"/>
          <w:lang w:val="sq-AL"/>
        </w:rPr>
        <w:t xml:space="preserve"> veprimtari të </w:t>
      </w:r>
      <w:r w:rsidR="00507CD9" w:rsidRPr="00D75295">
        <w:rPr>
          <w:rFonts w:ascii="Times New Roman" w:eastAsia="Calibri" w:hAnsi="Times New Roman"/>
          <w:bCs/>
          <w:sz w:val="24"/>
          <w:szCs w:val="24"/>
          <w:lang w:val="sq-AL"/>
        </w:rPr>
        <w:t>kërkimit shkencor dhe inovacionit;</w:t>
      </w:r>
    </w:p>
    <w:p w14:paraId="6B551F7A" w14:textId="6DEA6CFD" w:rsidR="00507CD9" w:rsidRPr="00D75295" w:rsidRDefault="00190235" w:rsidP="00190235">
      <w:pPr>
        <w:pStyle w:val="Paragrafi"/>
        <w:tabs>
          <w:tab w:val="left" w:pos="540"/>
        </w:tabs>
        <w:spacing w:line="276" w:lineRule="auto"/>
        <w:ind w:left="270" w:firstLine="0"/>
        <w:rPr>
          <w:rFonts w:ascii="Times New Roman" w:hAnsi="Times New Roman"/>
          <w:sz w:val="24"/>
          <w:szCs w:val="24"/>
          <w:lang w:val="sq-AL"/>
        </w:rPr>
      </w:pPr>
      <w:r w:rsidRPr="00D75295">
        <w:rPr>
          <w:rFonts w:ascii="Times New Roman" w:hAnsi="Times New Roman"/>
          <w:sz w:val="24"/>
          <w:szCs w:val="24"/>
          <w:lang w:val="sq-AL"/>
        </w:rPr>
        <w:t xml:space="preserve">ç) </w:t>
      </w:r>
      <w:r w:rsidR="00A51C0F" w:rsidRPr="00D75295">
        <w:rPr>
          <w:rFonts w:ascii="Times New Roman" w:hAnsi="Times New Roman"/>
          <w:sz w:val="24"/>
          <w:szCs w:val="24"/>
          <w:lang w:val="sq-AL"/>
        </w:rPr>
        <w:t>t</w:t>
      </w:r>
      <w:r w:rsidR="001437C8" w:rsidRPr="00D75295">
        <w:rPr>
          <w:rFonts w:ascii="Times New Roman" w:hAnsi="Times New Roman"/>
          <w:sz w:val="24"/>
          <w:szCs w:val="24"/>
          <w:lang w:val="sq-AL"/>
        </w:rPr>
        <w:t>ë</w:t>
      </w:r>
      <w:r w:rsidR="00A51C0F" w:rsidRPr="00D75295">
        <w:rPr>
          <w:rFonts w:ascii="Times New Roman" w:hAnsi="Times New Roman"/>
          <w:sz w:val="24"/>
          <w:szCs w:val="24"/>
          <w:lang w:val="sq-AL"/>
        </w:rPr>
        <w:t xml:space="preserve"> ardhura nga </w:t>
      </w:r>
      <w:r w:rsidR="00507CD9" w:rsidRPr="00D75295">
        <w:rPr>
          <w:rFonts w:ascii="Times New Roman" w:hAnsi="Times New Roman"/>
          <w:sz w:val="24"/>
          <w:szCs w:val="24"/>
          <w:lang w:val="sq-AL"/>
        </w:rPr>
        <w:t>shërbime tekniko-shkencore për të tretët;</w:t>
      </w:r>
    </w:p>
    <w:p w14:paraId="3BA57E56" w14:textId="223A1C78" w:rsidR="00507CD9" w:rsidRPr="00D75295" w:rsidRDefault="00507CD9" w:rsidP="00190235">
      <w:pPr>
        <w:pStyle w:val="Paragrafi"/>
        <w:numPr>
          <w:ilvl w:val="1"/>
          <w:numId w:val="44"/>
        </w:numPr>
        <w:tabs>
          <w:tab w:val="left" w:pos="540"/>
        </w:tabs>
        <w:spacing w:line="276" w:lineRule="auto"/>
        <w:ind w:left="270" w:firstLine="0"/>
        <w:rPr>
          <w:rFonts w:ascii="Times New Roman" w:hAnsi="Times New Roman"/>
          <w:sz w:val="24"/>
          <w:szCs w:val="24"/>
          <w:lang w:val="sq-AL"/>
        </w:rPr>
      </w:pPr>
      <w:r w:rsidRPr="00D75295">
        <w:rPr>
          <w:rFonts w:ascii="Times New Roman" w:hAnsi="Times New Roman"/>
          <w:sz w:val="24"/>
          <w:szCs w:val="24"/>
          <w:lang w:val="sq-AL"/>
        </w:rPr>
        <w:t>të drejtat e pronësisë intelektuale si patentat, shpikjet, veprat e ndryshme, etj</w:t>
      </w:r>
      <w:r w:rsidR="00190235" w:rsidRPr="00D75295">
        <w:rPr>
          <w:rFonts w:ascii="Times New Roman" w:hAnsi="Times New Roman"/>
          <w:sz w:val="24"/>
          <w:szCs w:val="24"/>
          <w:lang w:val="sq-AL"/>
        </w:rPr>
        <w:t>.</w:t>
      </w:r>
      <w:r w:rsidRPr="00D75295">
        <w:rPr>
          <w:rFonts w:ascii="Times New Roman" w:hAnsi="Times New Roman"/>
          <w:sz w:val="24"/>
          <w:szCs w:val="24"/>
          <w:lang w:val="sq-AL"/>
        </w:rPr>
        <w:t xml:space="preserve">; </w:t>
      </w:r>
    </w:p>
    <w:p w14:paraId="56EC7C30" w14:textId="15AC7A1A" w:rsidR="00507CD9" w:rsidRPr="00D75295" w:rsidRDefault="00190235" w:rsidP="00190235">
      <w:pPr>
        <w:pStyle w:val="Paragrafi"/>
        <w:tabs>
          <w:tab w:val="left" w:pos="540"/>
        </w:tabs>
        <w:spacing w:line="276" w:lineRule="auto"/>
        <w:ind w:left="540" w:hanging="360"/>
        <w:rPr>
          <w:rFonts w:ascii="Times New Roman" w:hAnsi="Times New Roman"/>
          <w:sz w:val="24"/>
          <w:szCs w:val="24"/>
          <w:lang w:val="sq-AL"/>
        </w:rPr>
      </w:pPr>
      <w:r w:rsidRPr="00D75295">
        <w:rPr>
          <w:rFonts w:ascii="Times New Roman" w:hAnsi="Times New Roman"/>
          <w:sz w:val="24"/>
          <w:szCs w:val="24"/>
          <w:lang w:val="sq-AL"/>
        </w:rPr>
        <w:t xml:space="preserve">dh) </w:t>
      </w:r>
      <w:r w:rsidR="00A51C0F" w:rsidRPr="00D75295">
        <w:rPr>
          <w:rFonts w:ascii="Times New Roman" w:hAnsi="Times New Roman"/>
          <w:sz w:val="24"/>
          <w:szCs w:val="24"/>
          <w:lang w:val="sq-AL"/>
        </w:rPr>
        <w:t>t</w:t>
      </w:r>
      <w:r w:rsidR="001437C8" w:rsidRPr="00D75295">
        <w:rPr>
          <w:rFonts w:ascii="Times New Roman" w:hAnsi="Times New Roman"/>
          <w:sz w:val="24"/>
          <w:szCs w:val="24"/>
          <w:lang w:val="sq-AL"/>
        </w:rPr>
        <w:t>ë</w:t>
      </w:r>
      <w:r w:rsidR="00A51C0F" w:rsidRPr="00D75295">
        <w:rPr>
          <w:rFonts w:ascii="Times New Roman" w:hAnsi="Times New Roman"/>
          <w:sz w:val="24"/>
          <w:szCs w:val="24"/>
          <w:lang w:val="sq-AL"/>
        </w:rPr>
        <w:t xml:space="preserve"> ardhura nga </w:t>
      </w:r>
      <w:r w:rsidR="00507CD9" w:rsidRPr="00D75295">
        <w:rPr>
          <w:rFonts w:ascii="Times New Roman" w:hAnsi="Times New Roman"/>
          <w:sz w:val="24"/>
          <w:szCs w:val="24"/>
          <w:lang w:val="sq-AL"/>
        </w:rPr>
        <w:t>aplikimi në praktikë i rezultateve të veprimtarisë kërkimore dhe inovacionit nga institucionet</w:t>
      </w:r>
      <w:r w:rsidR="00507CD9" w:rsidRPr="00D75295">
        <w:rPr>
          <w:rFonts w:ascii="Times New Roman" w:eastAsia="Calibri" w:hAnsi="Times New Roman"/>
          <w:bCs/>
          <w:sz w:val="24"/>
          <w:szCs w:val="24"/>
          <w:lang w:val="sq-AL"/>
        </w:rPr>
        <w:t xml:space="preserve"> e</w:t>
      </w:r>
      <w:r w:rsidR="005B7FE9" w:rsidRPr="00D75295">
        <w:rPr>
          <w:rFonts w:ascii="Times New Roman" w:eastAsia="Calibri" w:hAnsi="Times New Roman"/>
          <w:bCs/>
          <w:sz w:val="24"/>
          <w:szCs w:val="24"/>
          <w:lang w:val="sq-AL"/>
        </w:rPr>
        <w:t>dhe nj</w:t>
      </w:r>
      <w:r w:rsidR="003D2FEF" w:rsidRPr="00D75295">
        <w:rPr>
          <w:rFonts w:ascii="Times New Roman" w:eastAsia="Calibri" w:hAnsi="Times New Roman"/>
          <w:bCs/>
          <w:sz w:val="24"/>
          <w:szCs w:val="24"/>
          <w:lang w:val="sq-AL"/>
        </w:rPr>
        <w:t>ë</w:t>
      </w:r>
      <w:r w:rsidR="005B7FE9" w:rsidRPr="00D75295">
        <w:rPr>
          <w:rFonts w:ascii="Times New Roman" w:eastAsia="Calibri" w:hAnsi="Times New Roman"/>
          <w:bCs/>
          <w:sz w:val="24"/>
          <w:szCs w:val="24"/>
          <w:lang w:val="sq-AL"/>
        </w:rPr>
        <w:t>sit</w:t>
      </w:r>
      <w:r w:rsidR="003D2FEF" w:rsidRPr="00D75295">
        <w:rPr>
          <w:rFonts w:ascii="Times New Roman" w:eastAsia="Calibri" w:hAnsi="Times New Roman"/>
          <w:bCs/>
          <w:sz w:val="24"/>
          <w:szCs w:val="24"/>
          <w:lang w:val="sq-AL"/>
        </w:rPr>
        <w:t>ë</w:t>
      </w:r>
      <w:r w:rsidR="005B7FE9" w:rsidRPr="00D75295">
        <w:rPr>
          <w:rFonts w:ascii="Times New Roman" w:eastAsia="Calibri" w:hAnsi="Times New Roman"/>
          <w:bCs/>
          <w:sz w:val="24"/>
          <w:szCs w:val="24"/>
          <w:lang w:val="sq-AL"/>
        </w:rPr>
        <w:t xml:space="preserve"> e</w:t>
      </w:r>
      <w:r w:rsidR="00507CD9" w:rsidRPr="00D75295">
        <w:rPr>
          <w:rFonts w:ascii="Times New Roman" w:eastAsia="Calibri" w:hAnsi="Times New Roman"/>
          <w:bCs/>
          <w:sz w:val="24"/>
          <w:szCs w:val="24"/>
          <w:lang w:val="sq-AL"/>
        </w:rPr>
        <w:t xml:space="preserve"> kërkimit shkencor</w:t>
      </w:r>
      <w:r w:rsidR="00507CD9" w:rsidRPr="00D75295">
        <w:rPr>
          <w:rFonts w:ascii="Times New Roman" w:hAnsi="Times New Roman"/>
          <w:sz w:val="24"/>
          <w:szCs w:val="24"/>
          <w:lang w:val="sq-AL"/>
        </w:rPr>
        <w:t xml:space="preserve">; </w:t>
      </w:r>
    </w:p>
    <w:p w14:paraId="49651A33" w14:textId="77777777" w:rsidR="00507CD9" w:rsidRPr="00D75295" w:rsidRDefault="00507CD9" w:rsidP="00190235">
      <w:pPr>
        <w:pStyle w:val="Paragrafi"/>
        <w:numPr>
          <w:ilvl w:val="1"/>
          <w:numId w:val="44"/>
        </w:numPr>
        <w:tabs>
          <w:tab w:val="left" w:pos="540"/>
        </w:tabs>
        <w:spacing w:line="276" w:lineRule="auto"/>
        <w:ind w:left="270" w:firstLine="0"/>
        <w:rPr>
          <w:rFonts w:ascii="Times New Roman" w:hAnsi="Times New Roman"/>
          <w:sz w:val="24"/>
          <w:szCs w:val="24"/>
          <w:lang w:val="sq-AL"/>
        </w:rPr>
      </w:pPr>
      <w:r w:rsidRPr="00D75295">
        <w:rPr>
          <w:rFonts w:ascii="Times New Roman" w:hAnsi="Times New Roman"/>
          <w:sz w:val="24"/>
          <w:szCs w:val="24"/>
          <w:lang w:val="sq-AL"/>
        </w:rPr>
        <w:t xml:space="preserve">dhurime nga donatorë të ndryshëm; </w:t>
      </w:r>
    </w:p>
    <w:p w14:paraId="46AAEB6C" w14:textId="0D7195C8" w:rsidR="00507CD9" w:rsidRPr="00D75295" w:rsidRDefault="00190235" w:rsidP="00190235">
      <w:pPr>
        <w:pStyle w:val="Paragrafi"/>
        <w:tabs>
          <w:tab w:val="left" w:pos="540"/>
        </w:tabs>
        <w:spacing w:line="276" w:lineRule="auto"/>
        <w:ind w:left="270" w:firstLine="0"/>
        <w:rPr>
          <w:rFonts w:ascii="Times New Roman" w:hAnsi="Times New Roman"/>
          <w:sz w:val="24"/>
          <w:szCs w:val="24"/>
          <w:lang w:val="sq-AL"/>
        </w:rPr>
      </w:pPr>
      <w:r w:rsidRPr="00D75295">
        <w:rPr>
          <w:rFonts w:ascii="Times New Roman" w:hAnsi="Times New Roman"/>
          <w:sz w:val="24"/>
          <w:szCs w:val="24"/>
          <w:lang w:val="sq-AL"/>
        </w:rPr>
        <w:t xml:space="preserve">ë) </w:t>
      </w:r>
      <w:r w:rsidR="00507CD9" w:rsidRPr="00D75295">
        <w:rPr>
          <w:rFonts w:ascii="Times New Roman" w:hAnsi="Times New Roman"/>
          <w:sz w:val="24"/>
          <w:szCs w:val="24"/>
          <w:lang w:val="sq-AL"/>
        </w:rPr>
        <w:t>burime ose veprimtari të tjera të ligjshme.</w:t>
      </w:r>
    </w:p>
    <w:p w14:paraId="2616605C" w14:textId="044D2E92" w:rsidR="00507CD9" w:rsidRPr="00D75295" w:rsidRDefault="00507CD9" w:rsidP="00507CD9">
      <w:pPr>
        <w:pStyle w:val="Paragrafi"/>
        <w:numPr>
          <w:ilvl w:val="2"/>
          <w:numId w:val="43"/>
        </w:numPr>
        <w:tabs>
          <w:tab w:val="left" w:pos="270"/>
        </w:tabs>
        <w:spacing w:line="276" w:lineRule="auto"/>
        <w:ind w:left="270" w:hanging="270"/>
        <w:rPr>
          <w:rFonts w:ascii="Times New Roman" w:hAnsi="Times New Roman"/>
          <w:sz w:val="24"/>
          <w:szCs w:val="24"/>
          <w:lang w:val="sq-AL"/>
        </w:rPr>
      </w:pPr>
      <w:r w:rsidRPr="00D75295">
        <w:rPr>
          <w:rFonts w:ascii="Times New Roman" w:hAnsi="Times New Roman"/>
          <w:sz w:val="24"/>
          <w:szCs w:val="24"/>
          <w:lang w:val="sq-AL"/>
        </w:rPr>
        <w:t>Institucionet</w:t>
      </w:r>
      <w:r w:rsidR="00EE21F1" w:rsidRPr="00D75295">
        <w:rPr>
          <w:rFonts w:ascii="Times New Roman" w:hAnsi="Times New Roman"/>
          <w:sz w:val="24"/>
          <w:szCs w:val="24"/>
          <w:lang w:val="sq-AL"/>
        </w:rPr>
        <w:t>, institutet</w:t>
      </w:r>
      <w:r w:rsidRPr="00D75295">
        <w:rPr>
          <w:rFonts w:ascii="Times New Roman" w:hAnsi="Times New Roman"/>
          <w:sz w:val="24"/>
          <w:szCs w:val="24"/>
          <w:lang w:val="sq-AL"/>
        </w:rPr>
        <w:t xml:space="preserve"> </w:t>
      </w:r>
      <w:r w:rsidR="005B7FE9" w:rsidRPr="00D75295">
        <w:rPr>
          <w:rFonts w:ascii="Times New Roman" w:hAnsi="Times New Roman"/>
          <w:sz w:val="24"/>
          <w:szCs w:val="24"/>
          <w:lang w:val="sq-AL"/>
        </w:rPr>
        <w:t>dhe nj</w:t>
      </w:r>
      <w:r w:rsidR="003D2FEF" w:rsidRPr="00D75295">
        <w:rPr>
          <w:rFonts w:ascii="Times New Roman" w:hAnsi="Times New Roman"/>
          <w:sz w:val="24"/>
          <w:szCs w:val="24"/>
          <w:lang w:val="sq-AL"/>
        </w:rPr>
        <w:t>ë</w:t>
      </w:r>
      <w:r w:rsidR="005B7FE9" w:rsidRPr="00D75295">
        <w:rPr>
          <w:rFonts w:ascii="Times New Roman" w:hAnsi="Times New Roman"/>
          <w:sz w:val="24"/>
          <w:szCs w:val="24"/>
          <w:lang w:val="sq-AL"/>
        </w:rPr>
        <w:t>sit</w:t>
      </w:r>
      <w:r w:rsidR="003D2FEF" w:rsidRPr="00D75295">
        <w:rPr>
          <w:rFonts w:ascii="Times New Roman" w:hAnsi="Times New Roman"/>
          <w:sz w:val="24"/>
          <w:szCs w:val="24"/>
          <w:lang w:val="sq-AL"/>
        </w:rPr>
        <w:t>ë</w:t>
      </w:r>
      <w:r w:rsidR="005B7FE9" w:rsidRPr="00D75295">
        <w:rPr>
          <w:rFonts w:ascii="Times New Roman" w:hAnsi="Times New Roman"/>
          <w:sz w:val="24"/>
          <w:szCs w:val="24"/>
          <w:lang w:val="sq-AL"/>
        </w:rPr>
        <w:t xml:space="preserve"> </w:t>
      </w:r>
      <w:r w:rsidRPr="00D75295">
        <w:rPr>
          <w:rFonts w:ascii="Times New Roman" w:hAnsi="Times New Roman"/>
          <w:sz w:val="24"/>
          <w:szCs w:val="24"/>
          <w:lang w:val="sq-AL"/>
        </w:rPr>
        <w:t xml:space="preserve">e </w:t>
      </w:r>
      <w:r w:rsidR="00CF46D1" w:rsidRPr="00D75295">
        <w:rPr>
          <w:rFonts w:ascii="Times New Roman" w:hAnsi="Times New Roman"/>
          <w:sz w:val="24"/>
          <w:szCs w:val="24"/>
          <w:lang w:val="sq-AL"/>
        </w:rPr>
        <w:t>pavarura</w:t>
      </w:r>
      <w:r w:rsidR="0035783B" w:rsidRPr="00D75295">
        <w:rPr>
          <w:rFonts w:ascii="Times New Roman" w:hAnsi="Times New Roman"/>
          <w:sz w:val="24"/>
          <w:szCs w:val="24"/>
          <w:lang w:val="sq-AL"/>
        </w:rPr>
        <w:t xml:space="preserve"> </w:t>
      </w:r>
      <w:r w:rsidR="00CF46D1" w:rsidRPr="00D75295">
        <w:rPr>
          <w:rFonts w:ascii="Times New Roman" w:hAnsi="Times New Roman"/>
          <w:sz w:val="24"/>
          <w:szCs w:val="24"/>
          <w:lang w:val="sq-AL"/>
        </w:rPr>
        <w:t>t</w:t>
      </w:r>
      <w:r w:rsidR="00A613D5" w:rsidRPr="00D75295">
        <w:rPr>
          <w:rFonts w:ascii="Times New Roman" w:hAnsi="Times New Roman"/>
          <w:sz w:val="24"/>
          <w:szCs w:val="24"/>
          <w:lang w:val="sq-AL"/>
        </w:rPr>
        <w:t>ë</w:t>
      </w:r>
      <w:r w:rsidR="00CF46D1" w:rsidRPr="00D75295">
        <w:rPr>
          <w:rFonts w:ascii="Times New Roman" w:hAnsi="Times New Roman"/>
          <w:sz w:val="24"/>
          <w:szCs w:val="24"/>
          <w:lang w:val="sq-AL"/>
        </w:rPr>
        <w:t xml:space="preserve"> </w:t>
      </w:r>
      <w:r w:rsidRPr="00D75295">
        <w:rPr>
          <w:rFonts w:ascii="Times New Roman" w:hAnsi="Times New Roman"/>
          <w:sz w:val="24"/>
          <w:szCs w:val="24"/>
          <w:lang w:val="sq-AL"/>
        </w:rPr>
        <w:t>kërkimit shkencor janë të detyruara të sigurojnë një përdorim sa më efiçient, efektiv dhe ekonomik të burimeve financiare publike, duke respektuar parimet e transparencës dhe të ligjshmërisë.</w:t>
      </w:r>
    </w:p>
    <w:p w14:paraId="437B5FE5" w14:textId="6301EB3D" w:rsidR="00507CD9" w:rsidRPr="00D75295" w:rsidRDefault="00507CD9" w:rsidP="00507CD9">
      <w:pPr>
        <w:pStyle w:val="Paragrafi"/>
        <w:numPr>
          <w:ilvl w:val="2"/>
          <w:numId w:val="43"/>
        </w:numPr>
        <w:tabs>
          <w:tab w:val="left" w:pos="270"/>
        </w:tabs>
        <w:spacing w:line="276" w:lineRule="auto"/>
        <w:ind w:left="270" w:hanging="270"/>
        <w:rPr>
          <w:rFonts w:ascii="Times New Roman" w:hAnsi="Times New Roman"/>
          <w:sz w:val="24"/>
          <w:szCs w:val="24"/>
          <w:lang w:val="sq-AL"/>
        </w:rPr>
      </w:pPr>
      <w:r w:rsidRPr="00D75295">
        <w:rPr>
          <w:rFonts w:ascii="Times New Roman" w:hAnsi="Times New Roman"/>
          <w:sz w:val="24"/>
          <w:szCs w:val="24"/>
          <w:lang w:val="sq-AL"/>
        </w:rPr>
        <w:t>Burimet financiare të vëna në dispozicion të institucioneve</w:t>
      </w:r>
      <w:r w:rsidR="00EE21F1" w:rsidRPr="00D75295">
        <w:rPr>
          <w:rFonts w:ascii="Times New Roman" w:hAnsi="Times New Roman"/>
          <w:sz w:val="24"/>
          <w:szCs w:val="24"/>
          <w:lang w:val="sq-AL"/>
        </w:rPr>
        <w:t>, instituteve</w:t>
      </w:r>
      <w:r w:rsidR="005B7FE9" w:rsidRPr="00D75295">
        <w:rPr>
          <w:rFonts w:ascii="Times New Roman" w:hAnsi="Times New Roman"/>
          <w:sz w:val="24"/>
          <w:szCs w:val="24"/>
          <w:lang w:val="sq-AL"/>
        </w:rPr>
        <w:t xml:space="preserve"> dhe nj</w:t>
      </w:r>
      <w:r w:rsidR="003D2FEF" w:rsidRPr="00D75295">
        <w:rPr>
          <w:rFonts w:ascii="Times New Roman" w:hAnsi="Times New Roman"/>
          <w:sz w:val="24"/>
          <w:szCs w:val="24"/>
          <w:lang w:val="sq-AL"/>
        </w:rPr>
        <w:t>ë</w:t>
      </w:r>
      <w:r w:rsidR="005B7FE9" w:rsidRPr="00D75295">
        <w:rPr>
          <w:rFonts w:ascii="Times New Roman" w:hAnsi="Times New Roman"/>
          <w:sz w:val="24"/>
          <w:szCs w:val="24"/>
          <w:lang w:val="sq-AL"/>
        </w:rPr>
        <w:t>sive</w:t>
      </w:r>
      <w:r w:rsidRPr="00D75295">
        <w:rPr>
          <w:rFonts w:ascii="Times New Roman" w:hAnsi="Times New Roman"/>
          <w:sz w:val="24"/>
          <w:szCs w:val="24"/>
          <w:lang w:val="sq-AL"/>
        </w:rPr>
        <w:t xml:space="preserve"> të</w:t>
      </w:r>
      <w:r w:rsidR="00CF46D1" w:rsidRPr="00D75295">
        <w:rPr>
          <w:rFonts w:ascii="Times New Roman" w:hAnsi="Times New Roman"/>
          <w:sz w:val="24"/>
          <w:szCs w:val="24"/>
          <w:lang w:val="sq-AL"/>
        </w:rPr>
        <w:t xml:space="preserve"> pavarura t</w:t>
      </w:r>
      <w:r w:rsidR="00A613D5" w:rsidRPr="00D75295">
        <w:rPr>
          <w:rFonts w:ascii="Times New Roman" w:hAnsi="Times New Roman"/>
          <w:sz w:val="24"/>
          <w:szCs w:val="24"/>
          <w:lang w:val="sq-AL"/>
        </w:rPr>
        <w:t>ë</w:t>
      </w:r>
      <w:r w:rsidRPr="00D75295">
        <w:rPr>
          <w:rFonts w:ascii="Times New Roman" w:hAnsi="Times New Roman"/>
          <w:sz w:val="24"/>
          <w:szCs w:val="24"/>
          <w:lang w:val="sq-AL"/>
        </w:rPr>
        <w:t xml:space="preserve"> kërkimit shkencor, nga organizma privatë ose ndërkombëtarë, përdoren vetëm për përmbushjen e misionit dhe objektivave të këtyre institucioneve.</w:t>
      </w:r>
    </w:p>
    <w:p w14:paraId="6F1AB00D" w14:textId="1D1241D7" w:rsidR="00507CD9" w:rsidRPr="00D75295" w:rsidRDefault="00507CD9" w:rsidP="00507CD9">
      <w:pPr>
        <w:pStyle w:val="Paragrafi"/>
        <w:numPr>
          <w:ilvl w:val="2"/>
          <w:numId w:val="43"/>
        </w:numPr>
        <w:tabs>
          <w:tab w:val="left" w:pos="270"/>
        </w:tabs>
        <w:spacing w:line="276" w:lineRule="auto"/>
        <w:ind w:left="270" w:hanging="270"/>
        <w:rPr>
          <w:rFonts w:ascii="Times New Roman" w:hAnsi="Times New Roman"/>
          <w:sz w:val="24"/>
          <w:szCs w:val="24"/>
          <w:lang w:val="sq-AL"/>
        </w:rPr>
      </w:pPr>
      <w:r w:rsidRPr="00D75295">
        <w:rPr>
          <w:rFonts w:ascii="Times New Roman" w:hAnsi="Times New Roman"/>
          <w:sz w:val="24"/>
          <w:szCs w:val="24"/>
          <w:lang w:val="sq-AL"/>
        </w:rPr>
        <w:t xml:space="preserve">Për institucionet e arsimit të lartë dhe institucionet e tjera publike, të cilët aktualisht ushtrojnë </w:t>
      </w:r>
      <w:r w:rsidRPr="00D75295">
        <w:rPr>
          <w:rFonts w:ascii="Times New Roman" w:hAnsi="Times New Roman"/>
          <w:sz w:val="24"/>
          <w:szCs w:val="24"/>
          <w:lang w:val="sq-AL"/>
        </w:rPr>
        <w:lastRenderedPageBreak/>
        <w:t>veprimtari në fushën e kërkimit shkencor dhe organizohen me ligj të veçantë, burimet e financimit rregullohen sipas ligjit përkatës</w:t>
      </w:r>
      <w:r w:rsidR="006A4C77" w:rsidRPr="00D75295">
        <w:rPr>
          <w:rFonts w:ascii="Times New Roman" w:hAnsi="Times New Roman"/>
          <w:sz w:val="24"/>
          <w:szCs w:val="24"/>
          <w:lang w:val="sq-AL"/>
        </w:rPr>
        <w:t xml:space="preserve"> dhe p</w:t>
      </w:r>
      <w:r w:rsidR="00AD56E4" w:rsidRPr="00D75295">
        <w:rPr>
          <w:rFonts w:ascii="Times New Roman" w:hAnsi="Times New Roman"/>
          <w:sz w:val="24"/>
          <w:szCs w:val="24"/>
          <w:lang w:val="sq-AL"/>
        </w:rPr>
        <w:t>ë</w:t>
      </w:r>
      <w:r w:rsidR="006A4C77" w:rsidRPr="00D75295">
        <w:rPr>
          <w:rFonts w:ascii="Times New Roman" w:hAnsi="Times New Roman"/>
          <w:sz w:val="24"/>
          <w:szCs w:val="24"/>
          <w:lang w:val="sq-AL"/>
        </w:rPr>
        <w:t>rcaktimeve t</w:t>
      </w:r>
      <w:r w:rsidR="00AD56E4" w:rsidRPr="00D75295">
        <w:rPr>
          <w:rFonts w:ascii="Times New Roman" w:hAnsi="Times New Roman"/>
          <w:sz w:val="24"/>
          <w:szCs w:val="24"/>
          <w:lang w:val="sq-AL"/>
        </w:rPr>
        <w:t>ë</w:t>
      </w:r>
      <w:r w:rsidR="006A4C77" w:rsidRPr="00D75295">
        <w:rPr>
          <w:rFonts w:ascii="Times New Roman" w:hAnsi="Times New Roman"/>
          <w:sz w:val="24"/>
          <w:szCs w:val="24"/>
          <w:lang w:val="sq-AL"/>
        </w:rPr>
        <w:t xml:space="preserve"> k</w:t>
      </w:r>
      <w:r w:rsidR="00AD56E4" w:rsidRPr="00D75295">
        <w:rPr>
          <w:rFonts w:ascii="Times New Roman" w:hAnsi="Times New Roman"/>
          <w:sz w:val="24"/>
          <w:szCs w:val="24"/>
          <w:lang w:val="sq-AL"/>
        </w:rPr>
        <w:t>ë</w:t>
      </w:r>
      <w:r w:rsidR="006A4C77" w:rsidRPr="00D75295">
        <w:rPr>
          <w:rFonts w:ascii="Times New Roman" w:hAnsi="Times New Roman"/>
          <w:sz w:val="24"/>
          <w:szCs w:val="24"/>
          <w:lang w:val="sq-AL"/>
        </w:rPr>
        <w:t>tij ligji.</w:t>
      </w:r>
    </w:p>
    <w:p w14:paraId="6DE0D715" w14:textId="77777777" w:rsidR="00507CD9" w:rsidRPr="00D75295" w:rsidRDefault="00507CD9" w:rsidP="00507CD9">
      <w:pPr>
        <w:spacing w:after="120" w:line="276" w:lineRule="auto"/>
        <w:rPr>
          <w:rFonts w:ascii="Times New Roman" w:hAnsi="Times New Roman" w:cs="Times New Roman"/>
          <w:b/>
          <w:sz w:val="24"/>
          <w:szCs w:val="24"/>
        </w:rPr>
      </w:pPr>
    </w:p>
    <w:p w14:paraId="65A84447" w14:textId="74D17CEC"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3</w:t>
      </w:r>
      <w:r w:rsidR="00EC76F1" w:rsidRPr="00D75295">
        <w:rPr>
          <w:rFonts w:ascii="Times New Roman" w:hAnsi="Times New Roman" w:cs="Times New Roman"/>
          <w:b/>
          <w:sz w:val="24"/>
          <w:szCs w:val="24"/>
        </w:rPr>
        <w:t>5</w:t>
      </w:r>
    </w:p>
    <w:p w14:paraId="0350372E" w14:textId="58AC7870" w:rsidR="00507CD9" w:rsidRPr="00D75295" w:rsidRDefault="00507CD9" w:rsidP="00507CD9">
      <w:pPr>
        <w:pStyle w:val="NeniTitull"/>
        <w:spacing w:line="276" w:lineRule="auto"/>
        <w:rPr>
          <w:rFonts w:ascii="Times New Roman" w:hAnsi="Times New Roman"/>
          <w:sz w:val="24"/>
          <w:szCs w:val="24"/>
          <w:lang w:val="sq-AL"/>
        </w:rPr>
      </w:pPr>
      <w:r w:rsidRPr="00D75295">
        <w:rPr>
          <w:rFonts w:ascii="Times New Roman" w:hAnsi="Times New Roman"/>
          <w:sz w:val="24"/>
          <w:szCs w:val="24"/>
          <w:lang w:val="sq-AL"/>
        </w:rPr>
        <w:t>Mënyrat e financimit për institucionet</w:t>
      </w:r>
      <w:r w:rsidR="00EE21F1" w:rsidRPr="00D75295">
        <w:rPr>
          <w:rFonts w:ascii="Times New Roman" w:hAnsi="Times New Roman"/>
          <w:sz w:val="24"/>
          <w:szCs w:val="24"/>
          <w:lang w:val="sq-AL"/>
        </w:rPr>
        <w:t>, institutet</w:t>
      </w:r>
      <w:r w:rsidR="005B7FE9" w:rsidRPr="00D75295">
        <w:rPr>
          <w:rFonts w:ascii="Times New Roman" w:hAnsi="Times New Roman"/>
          <w:sz w:val="24"/>
          <w:szCs w:val="24"/>
          <w:lang w:val="sq-AL"/>
        </w:rPr>
        <w:t xml:space="preserve"> dhe nj</w:t>
      </w:r>
      <w:r w:rsidR="003D2FEF" w:rsidRPr="00D75295">
        <w:rPr>
          <w:rFonts w:ascii="Times New Roman" w:hAnsi="Times New Roman"/>
          <w:sz w:val="24"/>
          <w:szCs w:val="24"/>
          <w:lang w:val="sq-AL"/>
        </w:rPr>
        <w:t>ë</w:t>
      </w:r>
      <w:r w:rsidR="005B7FE9" w:rsidRPr="00D75295">
        <w:rPr>
          <w:rFonts w:ascii="Times New Roman" w:hAnsi="Times New Roman"/>
          <w:sz w:val="24"/>
          <w:szCs w:val="24"/>
          <w:lang w:val="sq-AL"/>
        </w:rPr>
        <w:t>sit</w:t>
      </w:r>
      <w:r w:rsidR="003D2FEF" w:rsidRPr="00D75295">
        <w:rPr>
          <w:rFonts w:ascii="Times New Roman" w:hAnsi="Times New Roman"/>
          <w:sz w:val="24"/>
          <w:szCs w:val="24"/>
          <w:lang w:val="sq-AL"/>
        </w:rPr>
        <w:t>ë</w:t>
      </w:r>
      <w:r w:rsidRPr="00D75295">
        <w:rPr>
          <w:rFonts w:ascii="Times New Roman" w:hAnsi="Times New Roman"/>
          <w:sz w:val="24"/>
          <w:szCs w:val="24"/>
          <w:lang w:val="sq-AL"/>
        </w:rPr>
        <w:t xml:space="preserve"> </w:t>
      </w:r>
      <w:r w:rsidR="00EE21F1" w:rsidRPr="00D75295">
        <w:rPr>
          <w:rFonts w:ascii="Times New Roman" w:hAnsi="Times New Roman"/>
          <w:sz w:val="24"/>
          <w:szCs w:val="24"/>
          <w:lang w:val="sq-AL"/>
        </w:rPr>
        <w:t>e</w:t>
      </w:r>
      <w:r w:rsidR="00CF46D1" w:rsidRPr="00D75295">
        <w:rPr>
          <w:rFonts w:ascii="Times New Roman" w:hAnsi="Times New Roman"/>
          <w:sz w:val="24"/>
          <w:szCs w:val="24"/>
          <w:lang w:val="sq-AL"/>
        </w:rPr>
        <w:t xml:space="preserve"> pavarura</w:t>
      </w:r>
      <w:r w:rsidR="0056336A" w:rsidRPr="00D75295">
        <w:rPr>
          <w:rFonts w:ascii="Times New Roman" w:hAnsi="Times New Roman"/>
          <w:sz w:val="24"/>
          <w:szCs w:val="24"/>
          <w:lang w:val="sq-AL"/>
        </w:rPr>
        <w:t>,</w:t>
      </w:r>
      <w:r w:rsidR="00EE21F1" w:rsidRPr="00D75295">
        <w:rPr>
          <w:rFonts w:ascii="Times New Roman" w:hAnsi="Times New Roman"/>
          <w:sz w:val="24"/>
          <w:szCs w:val="24"/>
          <w:lang w:val="sq-AL"/>
        </w:rPr>
        <w:t xml:space="preserve"> publike</w:t>
      </w:r>
      <w:r w:rsidRPr="00D75295">
        <w:rPr>
          <w:rFonts w:ascii="Times New Roman" w:hAnsi="Times New Roman"/>
          <w:sz w:val="24"/>
          <w:szCs w:val="24"/>
          <w:lang w:val="sq-AL"/>
        </w:rPr>
        <w:t xml:space="preserve"> të kërkimit shkencor</w:t>
      </w:r>
    </w:p>
    <w:p w14:paraId="37619BF4" w14:textId="77777777" w:rsidR="00507CD9" w:rsidRPr="00D75295" w:rsidRDefault="00507CD9" w:rsidP="00507CD9">
      <w:pPr>
        <w:rPr>
          <w:rFonts w:ascii="Times New Roman" w:hAnsi="Times New Roman" w:cs="Times New Roman"/>
          <w:sz w:val="24"/>
          <w:szCs w:val="24"/>
        </w:rPr>
      </w:pPr>
    </w:p>
    <w:p w14:paraId="36A8BAFB" w14:textId="06BC630C" w:rsidR="00507CD9" w:rsidRPr="00D75295" w:rsidRDefault="00507CD9" w:rsidP="00507CD9">
      <w:pPr>
        <w:pStyle w:val="Paragrafi"/>
        <w:numPr>
          <w:ilvl w:val="0"/>
          <w:numId w:val="45"/>
        </w:numPr>
        <w:spacing w:line="276" w:lineRule="auto"/>
        <w:ind w:left="450" w:hanging="450"/>
        <w:rPr>
          <w:rFonts w:ascii="Times New Roman" w:hAnsi="Times New Roman"/>
          <w:sz w:val="24"/>
          <w:szCs w:val="24"/>
          <w:lang w:val="sq-AL"/>
        </w:rPr>
      </w:pPr>
      <w:r w:rsidRPr="00D75295">
        <w:rPr>
          <w:rFonts w:ascii="Times New Roman" w:hAnsi="Times New Roman"/>
          <w:sz w:val="24"/>
          <w:szCs w:val="24"/>
          <w:lang w:val="sq-AL"/>
        </w:rPr>
        <w:t>Financimi nga buxheti i shtetit për institucionet</w:t>
      </w:r>
      <w:r w:rsidR="00EE21F1" w:rsidRPr="00D75295">
        <w:rPr>
          <w:rFonts w:ascii="Times New Roman" w:hAnsi="Times New Roman"/>
          <w:sz w:val="24"/>
          <w:szCs w:val="24"/>
          <w:lang w:val="sq-AL"/>
        </w:rPr>
        <w:t>, institutet</w:t>
      </w:r>
      <w:r w:rsidR="005B7FE9" w:rsidRPr="00D75295">
        <w:rPr>
          <w:rFonts w:ascii="Times New Roman" w:hAnsi="Times New Roman"/>
          <w:sz w:val="24"/>
          <w:szCs w:val="24"/>
          <w:lang w:val="sq-AL"/>
        </w:rPr>
        <w:t xml:space="preserve"> dhe nj</w:t>
      </w:r>
      <w:r w:rsidR="003D2FEF" w:rsidRPr="00D75295">
        <w:rPr>
          <w:rFonts w:ascii="Times New Roman" w:hAnsi="Times New Roman"/>
          <w:sz w:val="24"/>
          <w:szCs w:val="24"/>
          <w:lang w:val="sq-AL"/>
        </w:rPr>
        <w:t>ë</w:t>
      </w:r>
      <w:r w:rsidR="005B7FE9" w:rsidRPr="00D75295">
        <w:rPr>
          <w:rFonts w:ascii="Times New Roman" w:hAnsi="Times New Roman"/>
          <w:sz w:val="24"/>
          <w:szCs w:val="24"/>
          <w:lang w:val="sq-AL"/>
        </w:rPr>
        <w:t>sit</w:t>
      </w:r>
      <w:r w:rsidR="003D2FEF" w:rsidRPr="00D75295">
        <w:rPr>
          <w:rFonts w:ascii="Times New Roman" w:hAnsi="Times New Roman"/>
          <w:sz w:val="24"/>
          <w:szCs w:val="24"/>
          <w:lang w:val="sq-AL"/>
        </w:rPr>
        <w:t>ë</w:t>
      </w:r>
      <w:r w:rsidRPr="00D75295">
        <w:rPr>
          <w:rFonts w:ascii="Times New Roman" w:hAnsi="Times New Roman"/>
          <w:sz w:val="24"/>
          <w:szCs w:val="24"/>
          <w:lang w:val="sq-AL"/>
        </w:rPr>
        <w:t xml:space="preserve"> </w:t>
      </w:r>
      <w:r w:rsidR="00CF46D1" w:rsidRPr="00D75295">
        <w:rPr>
          <w:rFonts w:ascii="Times New Roman" w:hAnsi="Times New Roman"/>
          <w:sz w:val="24"/>
          <w:szCs w:val="24"/>
          <w:lang w:val="sq-AL"/>
        </w:rPr>
        <w:t>t</w:t>
      </w:r>
      <w:r w:rsidR="00A613D5" w:rsidRPr="00D75295">
        <w:rPr>
          <w:rFonts w:ascii="Times New Roman" w:hAnsi="Times New Roman"/>
          <w:sz w:val="24"/>
          <w:szCs w:val="24"/>
          <w:lang w:val="sq-AL"/>
        </w:rPr>
        <w:t>ë</w:t>
      </w:r>
      <w:r w:rsidR="00CF46D1" w:rsidRPr="00D75295">
        <w:rPr>
          <w:rFonts w:ascii="Times New Roman" w:hAnsi="Times New Roman"/>
          <w:sz w:val="24"/>
          <w:szCs w:val="24"/>
          <w:lang w:val="sq-AL"/>
        </w:rPr>
        <w:t xml:space="preserve"> pavarura</w:t>
      </w:r>
      <w:r w:rsidRPr="00D75295">
        <w:rPr>
          <w:rFonts w:ascii="Times New Roman" w:hAnsi="Times New Roman"/>
          <w:sz w:val="24"/>
          <w:szCs w:val="24"/>
          <w:lang w:val="sq-AL"/>
        </w:rPr>
        <w:t xml:space="preserve"> </w:t>
      </w:r>
      <w:r w:rsidR="00EE21F1" w:rsidRPr="00D75295">
        <w:rPr>
          <w:rFonts w:ascii="Times New Roman" w:hAnsi="Times New Roman"/>
          <w:sz w:val="24"/>
          <w:szCs w:val="24"/>
          <w:lang w:val="sq-AL"/>
        </w:rPr>
        <w:t xml:space="preserve">publike </w:t>
      </w:r>
      <w:r w:rsidRPr="00D75295">
        <w:rPr>
          <w:rFonts w:ascii="Times New Roman" w:hAnsi="Times New Roman"/>
          <w:sz w:val="24"/>
          <w:szCs w:val="24"/>
          <w:lang w:val="sq-AL"/>
        </w:rPr>
        <w:t xml:space="preserve">të kërkimit shkencor do të jetë në formë granti si transfertë e </w:t>
      </w:r>
      <w:r w:rsidR="00EE240A" w:rsidRPr="00D75295">
        <w:rPr>
          <w:rFonts w:ascii="Times New Roman" w:hAnsi="Times New Roman"/>
          <w:sz w:val="24"/>
          <w:szCs w:val="24"/>
          <w:lang w:val="sq-AL"/>
        </w:rPr>
        <w:t>pa</w:t>
      </w:r>
      <w:r w:rsidRPr="00D75295">
        <w:rPr>
          <w:rFonts w:ascii="Times New Roman" w:hAnsi="Times New Roman"/>
          <w:sz w:val="24"/>
          <w:szCs w:val="24"/>
          <w:lang w:val="sq-AL"/>
        </w:rPr>
        <w:t xml:space="preserve">kushtëzuar për </w:t>
      </w:r>
      <w:r w:rsidR="00EE240A" w:rsidRPr="00D75295">
        <w:rPr>
          <w:rFonts w:ascii="Times New Roman" w:hAnsi="Times New Roman"/>
          <w:sz w:val="24"/>
          <w:szCs w:val="24"/>
          <w:lang w:val="sq-AL"/>
        </w:rPr>
        <w:t xml:space="preserve">ushtrimin e </w:t>
      </w:r>
      <w:r w:rsidRPr="00D75295">
        <w:rPr>
          <w:rFonts w:ascii="Times New Roman" w:hAnsi="Times New Roman"/>
          <w:sz w:val="24"/>
          <w:szCs w:val="24"/>
          <w:lang w:val="sq-AL"/>
        </w:rPr>
        <w:t>veprimtari</w:t>
      </w:r>
      <w:r w:rsidR="00EE240A" w:rsidRPr="00D75295">
        <w:rPr>
          <w:rFonts w:ascii="Times New Roman" w:hAnsi="Times New Roman"/>
          <w:sz w:val="24"/>
          <w:szCs w:val="24"/>
          <w:lang w:val="sq-AL"/>
        </w:rPr>
        <w:t>s</w:t>
      </w:r>
      <w:r w:rsidRPr="00D75295">
        <w:rPr>
          <w:rFonts w:ascii="Times New Roman" w:hAnsi="Times New Roman"/>
          <w:sz w:val="24"/>
          <w:szCs w:val="24"/>
          <w:lang w:val="sq-AL"/>
        </w:rPr>
        <w:t xml:space="preserve">ë </w:t>
      </w:r>
      <w:r w:rsidR="00EE240A" w:rsidRPr="00D75295">
        <w:rPr>
          <w:rFonts w:ascii="Times New Roman" w:hAnsi="Times New Roman"/>
          <w:sz w:val="24"/>
          <w:szCs w:val="24"/>
          <w:lang w:val="sq-AL"/>
        </w:rPr>
        <w:t>së</w:t>
      </w:r>
      <w:r w:rsidRPr="00D75295">
        <w:rPr>
          <w:rFonts w:ascii="Times New Roman" w:hAnsi="Times New Roman"/>
          <w:sz w:val="24"/>
          <w:szCs w:val="24"/>
          <w:lang w:val="sq-AL"/>
        </w:rPr>
        <w:t xml:space="preserve"> tyre</w:t>
      </w:r>
      <w:r w:rsidR="002B1A85" w:rsidRPr="00D75295">
        <w:rPr>
          <w:rFonts w:ascii="Times New Roman" w:hAnsi="Times New Roman"/>
          <w:sz w:val="24"/>
          <w:szCs w:val="24"/>
          <w:lang w:val="sq-AL"/>
        </w:rPr>
        <w:t>, nd</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rsa ndarja e grantit b</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 xml:space="preserve">het nga </w:t>
      </w:r>
      <w:r w:rsidR="000E28B3" w:rsidRPr="00D75295">
        <w:rPr>
          <w:rFonts w:ascii="Times New Roman" w:hAnsi="Times New Roman"/>
          <w:bCs/>
          <w:sz w:val="24"/>
          <w:szCs w:val="24"/>
          <w:lang w:val="sq-AL"/>
        </w:rPr>
        <w:t xml:space="preserve">ministria </w:t>
      </w:r>
      <w:r w:rsidR="002B1A85" w:rsidRPr="00D75295">
        <w:rPr>
          <w:rFonts w:ascii="Times New Roman" w:hAnsi="Times New Roman"/>
          <w:bCs/>
          <w:sz w:val="24"/>
          <w:szCs w:val="24"/>
          <w:lang w:val="sq-AL"/>
        </w:rPr>
        <w:t>n</w:t>
      </w:r>
      <w:r w:rsidR="00AD56E4" w:rsidRPr="00D75295">
        <w:rPr>
          <w:rFonts w:ascii="Times New Roman" w:hAnsi="Times New Roman"/>
          <w:bCs/>
          <w:sz w:val="24"/>
          <w:szCs w:val="24"/>
          <w:lang w:val="sq-AL"/>
        </w:rPr>
        <w:t>ë</w:t>
      </w:r>
      <w:r w:rsidR="002B1A85" w:rsidRPr="00D75295">
        <w:rPr>
          <w:rFonts w:ascii="Times New Roman" w:hAnsi="Times New Roman"/>
          <w:bCs/>
          <w:sz w:val="24"/>
          <w:szCs w:val="24"/>
          <w:lang w:val="sq-AL"/>
        </w:rPr>
        <w:t>p</w:t>
      </w:r>
      <w:r w:rsidR="00AD56E4" w:rsidRPr="00D75295">
        <w:rPr>
          <w:rFonts w:ascii="Times New Roman" w:hAnsi="Times New Roman"/>
          <w:bCs/>
          <w:sz w:val="24"/>
          <w:szCs w:val="24"/>
          <w:lang w:val="sq-AL"/>
        </w:rPr>
        <w:t>ë</w:t>
      </w:r>
      <w:r w:rsidR="002B1A85" w:rsidRPr="00D75295">
        <w:rPr>
          <w:rFonts w:ascii="Times New Roman" w:hAnsi="Times New Roman"/>
          <w:sz w:val="24"/>
          <w:szCs w:val="24"/>
          <w:lang w:val="sq-AL"/>
        </w:rPr>
        <w:t>rmjet institucionit p</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rgjegj</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s n</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 xml:space="preserve"> var</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si</w:t>
      </w:r>
      <w:r w:rsidR="00EE21F1" w:rsidRPr="00D75295">
        <w:rPr>
          <w:rFonts w:ascii="Times New Roman" w:hAnsi="Times New Roman"/>
          <w:sz w:val="24"/>
          <w:szCs w:val="24"/>
          <w:lang w:val="sq-AL"/>
        </w:rPr>
        <w:t>,</w:t>
      </w:r>
      <w:r w:rsidR="002B1A85" w:rsidRPr="00D75295">
        <w:rPr>
          <w:rFonts w:ascii="Times New Roman" w:hAnsi="Times New Roman"/>
          <w:sz w:val="24"/>
          <w:szCs w:val="24"/>
          <w:lang w:val="sq-AL"/>
        </w:rPr>
        <w:t xml:space="preserve"> mbi baza konkurruese t</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 xml:space="preserve"> programeve apo projekteve kërkimore. </w:t>
      </w:r>
    </w:p>
    <w:p w14:paraId="3BF5BB8F" w14:textId="043068C1" w:rsidR="00507CD9" w:rsidRPr="00D75295" w:rsidRDefault="00507CD9" w:rsidP="00507CD9">
      <w:pPr>
        <w:pStyle w:val="Paragrafi"/>
        <w:numPr>
          <w:ilvl w:val="0"/>
          <w:numId w:val="45"/>
        </w:numPr>
        <w:spacing w:line="276" w:lineRule="auto"/>
        <w:ind w:left="450" w:hanging="450"/>
        <w:rPr>
          <w:rFonts w:ascii="Times New Roman" w:hAnsi="Times New Roman"/>
          <w:sz w:val="24"/>
          <w:szCs w:val="24"/>
          <w:lang w:val="sq-AL"/>
        </w:rPr>
      </w:pPr>
      <w:r w:rsidRPr="00D75295">
        <w:rPr>
          <w:rFonts w:ascii="Times New Roman" w:hAnsi="Times New Roman"/>
          <w:sz w:val="24"/>
          <w:szCs w:val="24"/>
          <w:lang w:val="sq-AL"/>
        </w:rPr>
        <w:t xml:space="preserve">Mënyra e financimit nga buxheti i shtetit dhe kategorizimi i fondeve buxhetore për institucionet e arsimit të lartë dhe institucionet e tjera publike, të cilët aktualisht ushtrojnë veprimtari në fushën e kërkimit shkencor dhe organizohen </w:t>
      </w:r>
      <w:r w:rsidR="004A0FA5" w:rsidRPr="00D75295">
        <w:rPr>
          <w:rFonts w:ascii="Times New Roman" w:hAnsi="Times New Roman"/>
          <w:sz w:val="24"/>
          <w:szCs w:val="24"/>
          <w:lang w:val="sq-AL"/>
        </w:rPr>
        <w:t>sipas legjislacioneve specifike t</w:t>
      </w:r>
      <w:r w:rsidR="003D2FEF" w:rsidRPr="00D75295">
        <w:rPr>
          <w:rFonts w:ascii="Times New Roman" w:hAnsi="Times New Roman"/>
          <w:sz w:val="24"/>
          <w:szCs w:val="24"/>
          <w:lang w:val="sq-AL"/>
        </w:rPr>
        <w:t>ë</w:t>
      </w:r>
      <w:r w:rsidR="004A0FA5" w:rsidRPr="00D75295">
        <w:rPr>
          <w:rFonts w:ascii="Times New Roman" w:hAnsi="Times New Roman"/>
          <w:sz w:val="24"/>
          <w:szCs w:val="24"/>
          <w:lang w:val="sq-AL"/>
        </w:rPr>
        <w:t xml:space="preserve"> fushave ku ushtrojn</w:t>
      </w:r>
      <w:r w:rsidR="003D2FEF" w:rsidRPr="00D75295">
        <w:rPr>
          <w:rFonts w:ascii="Times New Roman" w:hAnsi="Times New Roman"/>
          <w:sz w:val="24"/>
          <w:szCs w:val="24"/>
          <w:lang w:val="sq-AL"/>
        </w:rPr>
        <w:t>ë</w:t>
      </w:r>
      <w:r w:rsidR="004A0FA5" w:rsidRPr="00D75295">
        <w:rPr>
          <w:rFonts w:ascii="Times New Roman" w:hAnsi="Times New Roman"/>
          <w:sz w:val="24"/>
          <w:szCs w:val="24"/>
          <w:lang w:val="sq-AL"/>
        </w:rPr>
        <w:t xml:space="preserve"> veprimtarin</w:t>
      </w:r>
      <w:r w:rsidR="003D2FEF" w:rsidRPr="00D75295">
        <w:rPr>
          <w:rFonts w:ascii="Times New Roman" w:hAnsi="Times New Roman"/>
          <w:sz w:val="24"/>
          <w:szCs w:val="24"/>
          <w:lang w:val="sq-AL"/>
        </w:rPr>
        <w:t>ë</w:t>
      </w:r>
      <w:r w:rsidR="002B1A85" w:rsidRPr="00D75295">
        <w:rPr>
          <w:rFonts w:ascii="Times New Roman" w:hAnsi="Times New Roman"/>
          <w:sz w:val="24"/>
          <w:szCs w:val="24"/>
          <w:lang w:val="sq-AL"/>
        </w:rPr>
        <w:t xml:space="preserve"> dhe p</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rcaktimeve t</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 xml:space="preserve"> k</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tij ligji.</w:t>
      </w:r>
    </w:p>
    <w:p w14:paraId="5D29337E" w14:textId="45B00B50" w:rsidR="00507CD9" w:rsidRPr="00D75295" w:rsidRDefault="00507CD9" w:rsidP="00507CD9">
      <w:pPr>
        <w:pStyle w:val="Paragrafi"/>
        <w:numPr>
          <w:ilvl w:val="0"/>
          <w:numId w:val="45"/>
        </w:numPr>
        <w:spacing w:line="276" w:lineRule="auto"/>
        <w:ind w:left="450" w:hanging="450"/>
        <w:rPr>
          <w:rFonts w:ascii="Times New Roman" w:hAnsi="Times New Roman"/>
          <w:sz w:val="24"/>
          <w:szCs w:val="24"/>
          <w:lang w:val="sq-AL"/>
        </w:rPr>
      </w:pPr>
      <w:r w:rsidRPr="00D75295">
        <w:rPr>
          <w:rFonts w:ascii="Times New Roman" w:hAnsi="Times New Roman"/>
          <w:sz w:val="24"/>
          <w:szCs w:val="24"/>
          <w:lang w:val="sq-AL"/>
        </w:rPr>
        <w:t>Burimet financiare për veprimtarinë e kërkimit shkencor për institucionet</w:t>
      </w:r>
      <w:r w:rsidR="00EE21F1" w:rsidRPr="00D75295">
        <w:rPr>
          <w:rFonts w:ascii="Times New Roman" w:hAnsi="Times New Roman"/>
          <w:sz w:val="24"/>
          <w:szCs w:val="24"/>
          <w:lang w:val="sq-AL"/>
        </w:rPr>
        <w:t>, institutet</w:t>
      </w:r>
      <w:r w:rsidRPr="00D75295">
        <w:rPr>
          <w:rFonts w:ascii="Times New Roman" w:hAnsi="Times New Roman"/>
          <w:sz w:val="24"/>
          <w:szCs w:val="24"/>
          <w:lang w:val="sq-AL"/>
        </w:rPr>
        <w:t xml:space="preserve"> </w:t>
      </w:r>
      <w:r w:rsidR="005B7FE9" w:rsidRPr="00D75295">
        <w:rPr>
          <w:rFonts w:ascii="Times New Roman" w:hAnsi="Times New Roman"/>
          <w:sz w:val="24"/>
          <w:szCs w:val="24"/>
          <w:lang w:val="sq-AL"/>
        </w:rPr>
        <w:t>dhe nj</w:t>
      </w:r>
      <w:r w:rsidR="003D2FEF" w:rsidRPr="00D75295">
        <w:rPr>
          <w:rFonts w:ascii="Times New Roman" w:hAnsi="Times New Roman"/>
          <w:sz w:val="24"/>
          <w:szCs w:val="24"/>
          <w:lang w:val="sq-AL"/>
        </w:rPr>
        <w:t>ë</w:t>
      </w:r>
      <w:r w:rsidR="005B7FE9" w:rsidRPr="00D75295">
        <w:rPr>
          <w:rFonts w:ascii="Times New Roman" w:hAnsi="Times New Roman"/>
          <w:sz w:val="24"/>
          <w:szCs w:val="24"/>
          <w:lang w:val="sq-AL"/>
        </w:rPr>
        <w:t>sit</w:t>
      </w:r>
      <w:r w:rsidR="003D2FEF" w:rsidRPr="00D75295">
        <w:rPr>
          <w:rFonts w:ascii="Times New Roman" w:hAnsi="Times New Roman"/>
          <w:sz w:val="24"/>
          <w:szCs w:val="24"/>
          <w:lang w:val="sq-AL"/>
        </w:rPr>
        <w:t>ë</w:t>
      </w:r>
      <w:r w:rsidR="0056336A" w:rsidRPr="00D75295">
        <w:rPr>
          <w:rFonts w:ascii="Times New Roman" w:hAnsi="Times New Roman"/>
          <w:sz w:val="24"/>
          <w:szCs w:val="24"/>
          <w:lang w:val="sq-AL"/>
        </w:rPr>
        <w:t xml:space="preserve"> e pavarura,</w:t>
      </w:r>
      <w:r w:rsidR="005B7FE9" w:rsidRPr="00D75295">
        <w:rPr>
          <w:rFonts w:ascii="Times New Roman" w:hAnsi="Times New Roman"/>
          <w:sz w:val="24"/>
          <w:szCs w:val="24"/>
          <w:lang w:val="sq-AL"/>
        </w:rPr>
        <w:t xml:space="preserve"> </w:t>
      </w:r>
      <w:r w:rsidRPr="00D75295">
        <w:rPr>
          <w:rFonts w:ascii="Times New Roman" w:hAnsi="Times New Roman"/>
          <w:sz w:val="24"/>
          <w:szCs w:val="24"/>
          <w:lang w:val="sq-AL"/>
        </w:rPr>
        <w:t xml:space="preserve">publike </w:t>
      </w:r>
      <w:r w:rsidR="00EE21F1" w:rsidRPr="00D75295">
        <w:rPr>
          <w:rFonts w:ascii="Times New Roman" w:hAnsi="Times New Roman"/>
          <w:sz w:val="24"/>
          <w:szCs w:val="24"/>
          <w:lang w:val="sq-AL"/>
        </w:rPr>
        <w:t xml:space="preserve">të kërkimit shkencor, </w:t>
      </w:r>
      <w:r w:rsidRPr="00D75295">
        <w:rPr>
          <w:rFonts w:ascii="Times New Roman" w:hAnsi="Times New Roman"/>
          <w:sz w:val="24"/>
          <w:szCs w:val="24"/>
          <w:lang w:val="sq-AL"/>
        </w:rPr>
        <w:t>planifikohen, miratohen, administrohen, pasqyrohen dhe raportohen sipas legjislacionit në fuqi, për menaxhimin financiar dhe kontrollin.</w:t>
      </w:r>
    </w:p>
    <w:p w14:paraId="432479A0" w14:textId="77777777" w:rsidR="00507CD9" w:rsidRPr="00D75295" w:rsidRDefault="00507CD9" w:rsidP="00507CD9">
      <w:pPr>
        <w:pStyle w:val="Paragrafi"/>
        <w:spacing w:line="276" w:lineRule="auto"/>
        <w:rPr>
          <w:rFonts w:ascii="Times New Roman" w:hAnsi="Times New Roman"/>
          <w:sz w:val="24"/>
          <w:szCs w:val="24"/>
          <w:lang w:val="sq-AL"/>
        </w:rPr>
      </w:pPr>
    </w:p>
    <w:p w14:paraId="695ACC69" w14:textId="0F4C05DD" w:rsidR="00507CD9" w:rsidRPr="00D75295" w:rsidRDefault="00507CD9" w:rsidP="00507CD9">
      <w:pPr>
        <w:pStyle w:val="NeniTitull"/>
        <w:spacing w:line="276" w:lineRule="auto"/>
        <w:rPr>
          <w:rFonts w:ascii="Times New Roman" w:hAnsi="Times New Roman"/>
          <w:sz w:val="24"/>
          <w:szCs w:val="24"/>
          <w:lang w:val="sq-AL"/>
        </w:rPr>
      </w:pPr>
      <w:r w:rsidRPr="00D75295">
        <w:rPr>
          <w:rFonts w:ascii="Times New Roman" w:hAnsi="Times New Roman"/>
          <w:sz w:val="24"/>
          <w:szCs w:val="24"/>
          <w:lang w:val="sq-AL"/>
        </w:rPr>
        <w:t>Neni 3</w:t>
      </w:r>
      <w:r w:rsidR="00EC76F1" w:rsidRPr="00D75295">
        <w:rPr>
          <w:rFonts w:ascii="Times New Roman" w:hAnsi="Times New Roman"/>
          <w:sz w:val="24"/>
          <w:szCs w:val="24"/>
          <w:lang w:val="sq-AL"/>
        </w:rPr>
        <w:t>6</w:t>
      </w:r>
    </w:p>
    <w:p w14:paraId="245C860E" w14:textId="502F59BA" w:rsidR="00EE21F1" w:rsidRPr="00D75295" w:rsidRDefault="00507CD9" w:rsidP="00507CD9">
      <w:pPr>
        <w:pStyle w:val="NeniTitull"/>
        <w:spacing w:line="276" w:lineRule="auto"/>
        <w:rPr>
          <w:rFonts w:ascii="Times New Roman" w:hAnsi="Times New Roman"/>
          <w:sz w:val="24"/>
          <w:szCs w:val="24"/>
          <w:lang w:val="sq-AL"/>
        </w:rPr>
      </w:pPr>
      <w:r w:rsidRPr="00D75295">
        <w:rPr>
          <w:rFonts w:ascii="Times New Roman" w:hAnsi="Times New Roman"/>
          <w:sz w:val="24"/>
          <w:szCs w:val="24"/>
          <w:lang w:val="sq-AL"/>
        </w:rPr>
        <w:t xml:space="preserve">Financimi për </w:t>
      </w:r>
      <w:r w:rsidR="00EE21F1" w:rsidRPr="00D75295">
        <w:rPr>
          <w:rFonts w:ascii="Times New Roman" w:hAnsi="Times New Roman"/>
          <w:sz w:val="24"/>
          <w:szCs w:val="24"/>
          <w:lang w:val="sq-AL"/>
        </w:rPr>
        <w:t xml:space="preserve">programet apo projektet kërkimore </w:t>
      </w:r>
    </w:p>
    <w:p w14:paraId="286AB8C8" w14:textId="77777777" w:rsidR="00507CD9" w:rsidRPr="00D75295" w:rsidRDefault="00507CD9" w:rsidP="00507CD9">
      <w:pPr>
        <w:rPr>
          <w:rFonts w:ascii="Times New Roman" w:hAnsi="Times New Roman" w:cs="Times New Roman"/>
          <w:sz w:val="24"/>
          <w:szCs w:val="24"/>
        </w:rPr>
      </w:pPr>
    </w:p>
    <w:p w14:paraId="1D947454" w14:textId="4726152D" w:rsidR="00507CD9" w:rsidRPr="00D75295" w:rsidRDefault="00507CD9" w:rsidP="00D81E3E">
      <w:pPr>
        <w:pStyle w:val="Paragrafi"/>
        <w:spacing w:line="276" w:lineRule="auto"/>
        <w:ind w:firstLine="0"/>
        <w:rPr>
          <w:rFonts w:ascii="Times New Roman" w:hAnsi="Times New Roman"/>
          <w:sz w:val="24"/>
          <w:szCs w:val="24"/>
          <w:lang w:val="sq-AL"/>
        </w:rPr>
      </w:pPr>
      <w:r w:rsidRPr="00D75295">
        <w:rPr>
          <w:rFonts w:ascii="Times New Roman" w:hAnsi="Times New Roman"/>
          <w:sz w:val="24"/>
          <w:szCs w:val="24"/>
          <w:lang w:val="sq-AL"/>
        </w:rPr>
        <w:t>Institucionet</w:t>
      </w:r>
      <w:r w:rsidR="001776CC" w:rsidRPr="00D75295">
        <w:rPr>
          <w:rFonts w:ascii="Times New Roman" w:hAnsi="Times New Roman"/>
          <w:sz w:val="24"/>
          <w:szCs w:val="24"/>
          <w:lang w:val="sq-AL"/>
        </w:rPr>
        <w:t>, institutet</w:t>
      </w:r>
      <w:r w:rsidR="00CF46D1" w:rsidRPr="00D75295">
        <w:rPr>
          <w:rFonts w:ascii="Times New Roman" w:hAnsi="Times New Roman"/>
          <w:sz w:val="24"/>
          <w:szCs w:val="24"/>
          <w:lang w:val="sq-AL"/>
        </w:rPr>
        <w:t xml:space="preserve"> dhe</w:t>
      </w:r>
      <w:r w:rsidR="00D1533A" w:rsidRPr="00D75295">
        <w:rPr>
          <w:rFonts w:ascii="Times New Roman" w:hAnsi="Times New Roman"/>
          <w:sz w:val="24"/>
          <w:szCs w:val="24"/>
          <w:lang w:val="sq-AL"/>
        </w:rPr>
        <w:t xml:space="preserve"> nj</w:t>
      </w:r>
      <w:r w:rsidR="003D2FEF" w:rsidRPr="00D75295">
        <w:rPr>
          <w:rFonts w:ascii="Times New Roman" w:hAnsi="Times New Roman"/>
          <w:sz w:val="24"/>
          <w:szCs w:val="24"/>
          <w:lang w:val="sq-AL"/>
        </w:rPr>
        <w:t>ë</w:t>
      </w:r>
      <w:r w:rsidR="00D1533A" w:rsidRPr="00D75295">
        <w:rPr>
          <w:rFonts w:ascii="Times New Roman" w:hAnsi="Times New Roman"/>
          <w:sz w:val="24"/>
          <w:szCs w:val="24"/>
          <w:lang w:val="sq-AL"/>
        </w:rPr>
        <w:t>sit</w:t>
      </w:r>
      <w:r w:rsidR="003D2FEF" w:rsidRPr="00D75295">
        <w:rPr>
          <w:rFonts w:ascii="Times New Roman" w:hAnsi="Times New Roman"/>
          <w:sz w:val="24"/>
          <w:szCs w:val="24"/>
          <w:lang w:val="sq-AL"/>
        </w:rPr>
        <w:t>ë</w:t>
      </w:r>
      <w:r w:rsidRPr="00D75295">
        <w:rPr>
          <w:rFonts w:ascii="Times New Roman" w:hAnsi="Times New Roman"/>
          <w:sz w:val="24"/>
          <w:szCs w:val="24"/>
          <w:lang w:val="sq-AL"/>
        </w:rPr>
        <w:t xml:space="preserve"> </w:t>
      </w:r>
      <w:r w:rsidR="001776CC" w:rsidRPr="00D75295">
        <w:rPr>
          <w:rFonts w:ascii="Times New Roman" w:hAnsi="Times New Roman"/>
          <w:sz w:val="24"/>
          <w:szCs w:val="24"/>
          <w:lang w:val="sq-AL"/>
        </w:rPr>
        <w:t>e</w:t>
      </w:r>
      <w:r w:rsidR="00CF46D1" w:rsidRPr="00D75295">
        <w:rPr>
          <w:rFonts w:ascii="Times New Roman" w:hAnsi="Times New Roman"/>
          <w:sz w:val="24"/>
          <w:szCs w:val="24"/>
          <w:lang w:val="sq-AL"/>
        </w:rPr>
        <w:t xml:space="preserve"> pavarura</w:t>
      </w:r>
      <w:r w:rsidRPr="00D75295">
        <w:rPr>
          <w:rFonts w:ascii="Times New Roman" w:hAnsi="Times New Roman"/>
          <w:sz w:val="24"/>
          <w:szCs w:val="24"/>
          <w:lang w:val="sq-AL"/>
        </w:rPr>
        <w:t xml:space="preserve"> të kërkimit shkencor</w:t>
      </w:r>
      <w:r w:rsidR="001776CC" w:rsidRPr="00D75295">
        <w:rPr>
          <w:rFonts w:ascii="Times New Roman" w:hAnsi="Times New Roman"/>
          <w:sz w:val="24"/>
          <w:szCs w:val="24"/>
          <w:lang w:val="sq-AL"/>
        </w:rPr>
        <w:t xml:space="preserve"> publike dhe jopublike</w:t>
      </w:r>
      <w:r w:rsidRPr="00D75295">
        <w:rPr>
          <w:rFonts w:ascii="Times New Roman" w:hAnsi="Times New Roman"/>
          <w:sz w:val="24"/>
          <w:szCs w:val="24"/>
          <w:lang w:val="sq-AL"/>
        </w:rPr>
        <w:t>, mund të financohen</w:t>
      </w:r>
      <w:r w:rsidR="009C5ECC" w:rsidRPr="00D75295">
        <w:rPr>
          <w:rFonts w:ascii="Times New Roman" w:hAnsi="Times New Roman"/>
          <w:sz w:val="24"/>
          <w:szCs w:val="24"/>
          <w:lang w:val="sq-AL"/>
        </w:rPr>
        <w:t xml:space="preserve"> </w:t>
      </w:r>
      <w:r w:rsidR="002B1A85" w:rsidRPr="00D75295">
        <w:rPr>
          <w:rFonts w:ascii="Times New Roman" w:hAnsi="Times New Roman"/>
          <w:sz w:val="24"/>
          <w:szCs w:val="24"/>
          <w:lang w:val="sq-AL"/>
        </w:rPr>
        <w:t>mbi baza konkurruese t</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 xml:space="preserve"> programeve apo projekteve kërkimore q</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 xml:space="preserve"> paraqesin p</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r financim pran</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 xml:space="preserve"> </w:t>
      </w:r>
      <w:r w:rsidR="000E28B3" w:rsidRPr="00D75295">
        <w:rPr>
          <w:rFonts w:ascii="Times New Roman" w:hAnsi="Times New Roman"/>
          <w:bCs/>
          <w:sz w:val="24"/>
          <w:szCs w:val="24"/>
          <w:lang w:val="sq-AL"/>
        </w:rPr>
        <w:t>ministri</w:t>
      </w:r>
      <w:r w:rsidR="00EE21F1" w:rsidRPr="00D75295">
        <w:rPr>
          <w:rFonts w:ascii="Times New Roman" w:hAnsi="Times New Roman"/>
          <w:bCs/>
          <w:sz w:val="24"/>
          <w:szCs w:val="24"/>
          <w:lang w:val="sq-AL"/>
        </w:rPr>
        <w:t>së</w:t>
      </w:r>
      <w:r w:rsidR="000E28B3" w:rsidRPr="00D75295">
        <w:rPr>
          <w:rFonts w:ascii="Times New Roman" w:hAnsi="Times New Roman"/>
          <w:bCs/>
          <w:sz w:val="24"/>
          <w:szCs w:val="24"/>
          <w:lang w:val="sq-AL"/>
        </w:rPr>
        <w:t xml:space="preserve"> </w:t>
      </w:r>
      <w:r w:rsidR="002B1A85" w:rsidRPr="00D75295">
        <w:rPr>
          <w:rFonts w:ascii="Times New Roman" w:hAnsi="Times New Roman"/>
          <w:bCs/>
          <w:sz w:val="24"/>
          <w:szCs w:val="24"/>
          <w:lang w:val="sq-AL"/>
        </w:rPr>
        <w:t>apo</w:t>
      </w:r>
      <w:r w:rsidR="002B1A85" w:rsidRPr="00D75295">
        <w:rPr>
          <w:rFonts w:ascii="Times New Roman" w:hAnsi="Times New Roman"/>
          <w:sz w:val="24"/>
          <w:szCs w:val="24"/>
          <w:lang w:val="sq-AL"/>
        </w:rPr>
        <w:t xml:space="preserve"> institucionit p</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rgjegj</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s t</w:t>
      </w:r>
      <w:r w:rsidR="00AD56E4" w:rsidRPr="00D75295">
        <w:rPr>
          <w:rFonts w:ascii="Times New Roman" w:hAnsi="Times New Roman"/>
          <w:sz w:val="24"/>
          <w:szCs w:val="24"/>
          <w:lang w:val="sq-AL"/>
        </w:rPr>
        <w:t>ë</w:t>
      </w:r>
      <w:r w:rsidR="002B1A85" w:rsidRPr="00D75295">
        <w:rPr>
          <w:rFonts w:ascii="Times New Roman" w:hAnsi="Times New Roman"/>
          <w:sz w:val="24"/>
          <w:szCs w:val="24"/>
          <w:lang w:val="sq-AL"/>
        </w:rPr>
        <w:t xml:space="preserve"> </w:t>
      </w:r>
      <w:r w:rsidR="001776CC" w:rsidRPr="00D75295">
        <w:rPr>
          <w:rFonts w:ascii="Times New Roman" w:hAnsi="Times New Roman"/>
          <w:sz w:val="24"/>
          <w:szCs w:val="24"/>
          <w:lang w:val="sq-AL"/>
        </w:rPr>
        <w:t>varësisë</w:t>
      </w:r>
      <w:r w:rsidR="002B1A85" w:rsidRPr="00D75295">
        <w:rPr>
          <w:rFonts w:ascii="Times New Roman" w:hAnsi="Times New Roman"/>
          <w:sz w:val="24"/>
          <w:szCs w:val="24"/>
          <w:lang w:val="sq-AL"/>
        </w:rPr>
        <w:t xml:space="preserve">. </w:t>
      </w:r>
      <w:r w:rsidRPr="00D75295">
        <w:rPr>
          <w:rFonts w:ascii="Times New Roman" w:hAnsi="Times New Roman"/>
          <w:sz w:val="24"/>
          <w:szCs w:val="24"/>
          <w:lang w:val="sq-AL"/>
        </w:rPr>
        <w:t xml:space="preserve">Për përdorimin e fondeve publike, </w:t>
      </w:r>
      <w:r w:rsidR="00D1533A" w:rsidRPr="00D75295">
        <w:rPr>
          <w:rFonts w:ascii="Times New Roman" w:hAnsi="Times New Roman"/>
          <w:sz w:val="24"/>
          <w:szCs w:val="24"/>
          <w:lang w:val="sq-AL"/>
        </w:rPr>
        <w:t>k</w:t>
      </w:r>
      <w:r w:rsidR="003D2FEF" w:rsidRPr="00D75295">
        <w:rPr>
          <w:rFonts w:ascii="Times New Roman" w:hAnsi="Times New Roman"/>
          <w:sz w:val="24"/>
          <w:szCs w:val="24"/>
          <w:lang w:val="sq-AL"/>
        </w:rPr>
        <w:t>ë</w:t>
      </w:r>
      <w:r w:rsidR="00D1533A" w:rsidRPr="00D75295">
        <w:rPr>
          <w:rFonts w:ascii="Times New Roman" w:hAnsi="Times New Roman"/>
          <w:sz w:val="24"/>
          <w:szCs w:val="24"/>
          <w:lang w:val="sq-AL"/>
        </w:rPr>
        <w:t>to institucione t</w:t>
      </w:r>
      <w:r w:rsidR="003D2FEF" w:rsidRPr="00D75295">
        <w:rPr>
          <w:rFonts w:ascii="Times New Roman" w:hAnsi="Times New Roman"/>
          <w:sz w:val="24"/>
          <w:szCs w:val="24"/>
          <w:lang w:val="sq-AL"/>
        </w:rPr>
        <w:t>ë</w:t>
      </w:r>
      <w:r w:rsidRPr="00D75295">
        <w:rPr>
          <w:rFonts w:ascii="Times New Roman" w:hAnsi="Times New Roman"/>
          <w:sz w:val="24"/>
          <w:szCs w:val="24"/>
          <w:lang w:val="sq-AL"/>
        </w:rPr>
        <w:t xml:space="preserve"> kërkimit shkencor i nënshtrohen auditimit financiar.</w:t>
      </w:r>
    </w:p>
    <w:p w14:paraId="633F6B5E" w14:textId="77777777" w:rsidR="00507CD9" w:rsidRPr="00D75295" w:rsidRDefault="00507CD9" w:rsidP="00507CD9">
      <w:pPr>
        <w:pStyle w:val="Paragrafi"/>
        <w:spacing w:line="276" w:lineRule="auto"/>
        <w:ind w:firstLine="0"/>
        <w:rPr>
          <w:rFonts w:ascii="Times New Roman" w:hAnsi="Times New Roman"/>
          <w:sz w:val="24"/>
          <w:szCs w:val="24"/>
          <w:lang w:val="sq-AL"/>
        </w:rPr>
      </w:pPr>
    </w:p>
    <w:p w14:paraId="1306DF7A" w14:textId="28915DD8" w:rsidR="00507CD9" w:rsidRPr="00D75295" w:rsidRDefault="00507CD9" w:rsidP="00507CD9">
      <w:pPr>
        <w:pStyle w:val="NeniNr"/>
        <w:spacing w:line="276" w:lineRule="auto"/>
        <w:rPr>
          <w:rFonts w:ascii="Times New Roman" w:hAnsi="Times New Roman"/>
          <w:b/>
          <w:sz w:val="24"/>
          <w:szCs w:val="24"/>
          <w:lang w:val="sq-AL"/>
        </w:rPr>
      </w:pPr>
      <w:r w:rsidRPr="00D75295">
        <w:rPr>
          <w:rFonts w:ascii="Times New Roman" w:hAnsi="Times New Roman"/>
          <w:b/>
          <w:sz w:val="24"/>
          <w:szCs w:val="24"/>
          <w:lang w:val="sq-AL"/>
        </w:rPr>
        <w:t>Neni 3</w:t>
      </w:r>
      <w:r w:rsidR="00EC76F1" w:rsidRPr="00D75295">
        <w:rPr>
          <w:rFonts w:ascii="Times New Roman" w:hAnsi="Times New Roman"/>
          <w:b/>
          <w:sz w:val="24"/>
          <w:szCs w:val="24"/>
          <w:lang w:val="sq-AL"/>
        </w:rPr>
        <w:t>7</w:t>
      </w:r>
    </w:p>
    <w:p w14:paraId="09B7F522" w14:textId="7777777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Bashkëfinancimi i projekteve kërkimore</w:t>
      </w:r>
    </w:p>
    <w:p w14:paraId="7143DA76" w14:textId="77777777" w:rsidR="00507CD9" w:rsidRPr="00D75295" w:rsidRDefault="00507CD9" w:rsidP="00507CD9">
      <w:pPr>
        <w:spacing w:after="0" w:line="276" w:lineRule="auto"/>
        <w:jc w:val="center"/>
        <w:rPr>
          <w:rFonts w:ascii="Times New Roman" w:hAnsi="Times New Roman" w:cs="Times New Roman"/>
          <w:b/>
          <w:sz w:val="24"/>
          <w:szCs w:val="24"/>
        </w:rPr>
      </w:pPr>
    </w:p>
    <w:p w14:paraId="5320DB26" w14:textId="3D98181F" w:rsidR="00507CD9" w:rsidRPr="00D75295" w:rsidRDefault="00507CD9" w:rsidP="00507CD9">
      <w:pPr>
        <w:numPr>
          <w:ilvl w:val="0"/>
          <w:numId w:val="47"/>
        </w:numPr>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Institucionet</w:t>
      </w:r>
      <w:r w:rsidR="00EE21F1" w:rsidRPr="00D75295">
        <w:rPr>
          <w:rFonts w:ascii="Times New Roman" w:hAnsi="Times New Roman" w:cs="Times New Roman"/>
          <w:sz w:val="24"/>
          <w:szCs w:val="24"/>
        </w:rPr>
        <w:t>, institutet</w:t>
      </w:r>
      <w:r w:rsidRPr="00D75295">
        <w:rPr>
          <w:rFonts w:ascii="Times New Roman" w:hAnsi="Times New Roman" w:cs="Times New Roman"/>
          <w:sz w:val="24"/>
          <w:szCs w:val="24"/>
        </w:rPr>
        <w:t xml:space="preserve"> </w:t>
      </w:r>
      <w:r w:rsidR="00D1533A" w:rsidRPr="00D75295">
        <w:rPr>
          <w:rFonts w:ascii="Times New Roman" w:hAnsi="Times New Roman" w:cs="Times New Roman"/>
          <w:sz w:val="24"/>
          <w:szCs w:val="24"/>
        </w:rPr>
        <w:t xml:space="preserve">dhe </w:t>
      </w:r>
      <w:r w:rsidR="00D1533A" w:rsidRPr="00D75295">
        <w:rPr>
          <w:rFonts w:ascii="Times New Roman" w:hAnsi="Times New Roman"/>
          <w:sz w:val="24"/>
          <w:szCs w:val="24"/>
        </w:rPr>
        <w:t>nj</w:t>
      </w:r>
      <w:r w:rsidR="003D2FEF" w:rsidRPr="00D75295">
        <w:rPr>
          <w:rFonts w:ascii="Times New Roman" w:hAnsi="Times New Roman"/>
          <w:sz w:val="24"/>
          <w:szCs w:val="24"/>
        </w:rPr>
        <w:t>ë</w:t>
      </w:r>
      <w:r w:rsidR="00D1533A" w:rsidRPr="00D75295">
        <w:rPr>
          <w:rFonts w:ascii="Times New Roman" w:hAnsi="Times New Roman"/>
          <w:sz w:val="24"/>
          <w:szCs w:val="24"/>
        </w:rPr>
        <w:t>sit</w:t>
      </w:r>
      <w:r w:rsidR="003D2FEF" w:rsidRPr="00D75295">
        <w:rPr>
          <w:rFonts w:ascii="Times New Roman" w:hAnsi="Times New Roman"/>
          <w:sz w:val="24"/>
          <w:szCs w:val="24"/>
        </w:rPr>
        <w:t>ë</w:t>
      </w:r>
      <w:r w:rsidR="00D1533A" w:rsidRPr="00D75295">
        <w:rPr>
          <w:rFonts w:ascii="Times New Roman" w:hAnsi="Times New Roman" w:cs="Times New Roman"/>
          <w:sz w:val="24"/>
          <w:szCs w:val="24"/>
        </w:rPr>
        <w:t xml:space="preserve"> </w:t>
      </w:r>
      <w:r w:rsidRPr="00D75295">
        <w:rPr>
          <w:rFonts w:ascii="Times New Roman" w:hAnsi="Times New Roman" w:cs="Times New Roman"/>
          <w:sz w:val="24"/>
          <w:szCs w:val="24"/>
        </w:rPr>
        <w:t>e</w:t>
      </w:r>
      <w:r w:rsidR="00471E1B" w:rsidRPr="00D75295">
        <w:rPr>
          <w:rFonts w:ascii="Times New Roman" w:hAnsi="Times New Roman" w:cs="Times New Roman"/>
          <w:sz w:val="24"/>
          <w:szCs w:val="24"/>
        </w:rPr>
        <w:t xml:space="preserve"> pavarura</w:t>
      </w:r>
      <w:r w:rsidRPr="00D75295">
        <w:rPr>
          <w:rFonts w:ascii="Times New Roman" w:hAnsi="Times New Roman" w:cs="Times New Roman"/>
          <w:sz w:val="24"/>
          <w:szCs w:val="24"/>
        </w:rPr>
        <w:t xml:space="preserve"> </w:t>
      </w:r>
      <w:r w:rsidR="00471E1B" w:rsidRPr="00D75295">
        <w:rPr>
          <w:rFonts w:ascii="Times New Roman" w:hAnsi="Times New Roman" w:cs="Times New Roman"/>
          <w:sz w:val="24"/>
          <w:szCs w:val="24"/>
        </w:rPr>
        <w:t>t</w:t>
      </w:r>
      <w:r w:rsidR="00A613D5" w:rsidRPr="00D75295">
        <w:rPr>
          <w:rFonts w:ascii="Times New Roman" w:hAnsi="Times New Roman" w:cs="Times New Roman"/>
          <w:sz w:val="24"/>
          <w:szCs w:val="24"/>
        </w:rPr>
        <w:t>ë</w:t>
      </w:r>
      <w:r w:rsidR="00471E1B" w:rsidRPr="00D75295">
        <w:rPr>
          <w:rFonts w:ascii="Times New Roman" w:hAnsi="Times New Roman" w:cs="Times New Roman"/>
          <w:sz w:val="24"/>
          <w:szCs w:val="24"/>
        </w:rPr>
        <w:t xml:space="preserve"> </w:t>
      </w:r>
      <w:r w:rsidRPr="00D75295">
        <w:rPr>
          <w:rFonts w:ascii="Times New Roman" w:hAnsi="Times New Roman" w:cs="Times New Roman"/>
          <w:sz w:val="24"/>
          <w:szCs w:val="24"/>
        </w:rPr>
        <w:t>kërkimit shkencor për projekte kërkimore të veçanta mund të financohen nga fonde të krijuara nga bashkimi i dy ose më shumë burimeve të mëposhtme:</w:t>
      </w:r>
    </w:p>
    <w:p w14:paraId="2E842B6E" w14:textId="77777777" w:rsidR="00507CD9" w:rsidRPr="00D75295" w:rsidRDefault="00507CD9" w:rsidP="00D81E3E">
      <w:pPr>
        <w:pStyle w:val="ListParagraph"/>
        <w:numPr>
          <w:ilvl w:val="0"/>
          <w:numId w:val="48"/>
        </w:numPr>
        <w:spacing w:after="0" w:line="276" w:lineRule="auto"/>
        <w:ind w:left="567" w:hanging="283"/>
        <w:jc w:val="both"/>
        <w:rPr>
          <w:rFonts w:ascii="Times New Roman" w:hAnsi="Times New Roman" w:cs="Times New Roman"/>
          <w:sz w:val="24"/>
          <w:szCs w:val="24"/>
        </w:rPr>
      </w:pPr>
      <w:r w:rsidRPr="00D75295">
        <w:rPr>
          <w:rFonts w:ascii="Times New Roman" w:hAnsi="Times New Roman" w:cs="Times New Roman"/>
          <w:sz w:val="24"/>
          <w:szCs w:val="24"/>
        </w:rPr>
        <w:t>buxheti i shtetit;</w:t>
      </w:r>
    </w:p>
    <w:p w14:paraId="1F82E0A6" w14:textId="4D1FDB80" w:rsidR="00507CD9" w:rsidRPr="00D75295" w:rsidRDefault="00507CD9" w:rsidP="00D81E3E">
      <w:pPr>
        <w:pStyle w:val="ListParagraph"/>
        <w:numPr>
          <w:ilvl w:val="0"/>
          <w:numId w:val="48"/>
        </w:numPr>
        <w:spacing w:after="0" w:line="276" w:lineRule="auto"/>
        <w:ind w:left="567" w:hanging="283"/>
        <w:jc w:val="both"/>
        <w:rPr>
          <w:rFonts w:ascii="Times New Roman" w:hAnsi="Times New Roman" w:cs="Times New Roman"/>
          <w:sz w:val="24"/>
          <w:szCs w:val="24"/>
        </w:rPr>
      </w:pPr>
      <w:r w:rsidRPr="00D75295">
        <w:rPr>
          <w:rFonts w:ascii="Times New Roman" w:hAnsi="Times New Roman" w:cs="Times New Roman"/>
          <w:sz w:val="24"/>
          <w:szCs w:val="24"/>
        </w:rPr>
        <w:t xml:space="preserve">financime </w:t>
      </w:r>
      <w:r w:rsidR="00D526B6" w:rsidRPr="00D75295">
        <w:rPr>
          <w:rFonts w:ascii="Times New Roman" w:hAnsi="Times New Roman" w:cs="Times New Roman"/>
          <w:sz w:val="24"/>
          <w:szCs w:val="24"/>
        </w:rPr>
        <w:t xml:space="preserve">të ligjshme </w:t>
      </w:r>
      <w:r w:rsidRPr="00D75295">
        <w:rPr>
          <w:rFonts w:ascii="Times New Roman" w:hAnsi="Times New Roman" w:cs="Times New Roman"/>
          <w:sz w:val="24"/>
          <w:szCs w:val="24"/>
        </w:rPr>
        <w:t xml:space="preserve">nga subjekte </w:t>
      </w:r>
      <w:r w:rsidR="005E5D6E" w:rsidRPr="00D75295">
        <w:rPr>
          <w:rFonts w:ascii="Times New Roman" w:hAnsi="Times New Roman" w:cs="Times New Roman"/>
          <w:sz w:val="24"/>
          <w:szCs w:val="24"/>
        </w:rPr>
        <w:t>jopublike</w:t>
      </w:r>
      <w:r w:rsidRPr="00D75295">
        <w:rPr>
          <w:rFonts w:ascii="Times New Roman" w:hAnsi="Times New Roman" w:cs="Times New Roman"/>
          <w:sz w:val="24"/>
          <w:szCs w:val="24"/>
        </w:rPr>
        <w:t>;</w:t>
      </w:r>
    </w:p>
    <w:p w14:paraId="7AF0F0EE" w14:textId="2F902B6A" w:rsidR="00507CD9" w:rsidRPr="00D75295" w:rsidRDefault="00507CD9" w:rsidP="00D81E3E">
      <w:pPr>
        <w:pStyle w:val="ListParagraph"/>
        <w:numPr>
          <w:ilvl w:val="0"/>
          <w:numId w:val="48"/>
        </w:numPr>
        <w:spacing w:after="0" w:line="276" w:lineRule="auto"/>
        <w:ind w:left="567" w:hanging="283"/>
        <w:jc w:val="both"/>
        <w:rPr>
          <w:rFonts w:ascii="Times New Roman" w:hAnsi="Times New Roman" w:cs="Times New Roman"/>
          <w:sz w:val="24"/>
          <w:szCs w:val="24"/>
        </w:rPr>
      </w:pPr>
      <w:r w:rsidRPr="00D75295">
        <w:rPr>
          <w:rFonts w:ascii="Times New Roman" w:hAnsi="Times New Roman" w:cs="Times New Roman"/>
          <w:sz w:val="24"/>
          <w:szCs w:val="24"/>
        </w:rPr>
        <w:t xml:space="preserve">financime </w:t>
      </w:r>
      <w:r w:rsidR="00D526B6" w:rsidRPr="00D75295">
        <w:rPr>
          <w:rFonts w:ascii="Times New Roman" w:hAnsi="Times New Roman" w:cs="Times New Roman"/>
          <w:sz w:val="24"/>
          <w:szCs w:val="24"/>
        </w:rPr>
        <w:t xml:space="preserve">të ligjshme </w:t>
      </w:r>
      <w:r w:rsidRPr="00D75295">
        <w:rPr>
          <w:rFonts w:ascii="Times New Roman" w:hAnsi="Times New Roman" w:cs="Times New Roman"/>
          <w:sz w:val="24"/>
          <w:szCs w:val="24"/>
        </w:rPr>
        <w:t>nga institucione ndërkombëtare.</w:t>
      </w:r>
    </w:p>
    <w:p w14:paraId="0857D63F" w14:textId="1F971845" w:rsidR="00507CD9" w:rsidRPr="00D75295" w:rsidRDefault="00507CD9" w:rsidP="00507CD9">
      <w:pPr>
        <w:numPr>
          <w:ilvl w:val="0"/>
          <w:numId w:val="47"/>
        </w:numPr>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 xml:space="preserve">Masa e financimeve rregullohet në marrëveshjen dy ose më shumëpalëshe që lidhin institucionet </w:t>
      </w:r>
      <w:r w:rsidR="00D1533A" w:rsidRPr="00D75295">
        <w:rPr>
          <w:rFonts w:ascii="Times New Roman" w:hAnsi="Times New Roman" w:cs="Times New Roman"/>
          <w:sz w:val="24"/>
          <w:szCs w:val="24"/>
        </w:rPr>
        <w:t>dhe nj</w:t>
      </w:r>
      <w:r w:rsidR="003D2FEF" w:rsidRPr="00D75295">
        <w:rPr>
          <w:rFonts w:ascii="Times New Roman" w:hAnsi="Times New Roman" w:cs="Times New Roman"/>
          <w:sz w:val="24"/>
          <w:szCs w:val="24"/>
        </w:rPr>
        <w:t>ë</w:t>
      </w:r>
      <w:r w:rsidR="00D1533A" w:rsidRPr="00D75295">
        <w:rPr>
          <w:rFonts w:ascii="Times New Roman" w:hAnsi="Times New Roman" w:cs="Times New Roman"/>
          <w:sz w:val="24"/>
          <w:szCs w:val="24"/>
        </w:rPr>
        <w:t>sit</w:t>
      </w:r>
      <w:r w:rsidR="003D2FEF" w:rsidRPr="00D75295">
        <w:rPr>
          <w:rFonts w:ascii="Times New Roman" w:hAnsi="Times New Roman" w:cs="Times New Roman"/>
          <w:sz w:val="24"/>
          <w:szCs w:val="24"/>
        </w:rPr>
        <w:t>ë</w:t>
      </w:r>
      <w:r w:rsidR="00D1533A" w:rsidRPr="00D75295">
        <w:rPr>
          <w:rFonts w:ascii="Times New Roman" w:hAnsi="Times New Roman" w:cs="Times New Roman"/>
          <w:sz w:val="24"/>
          <w:szCs w:val="24"/>
        </w:rPr>
        <w:t xml:space="preserve"> </w:t>
      </w:r>
      <w:r w:rsidRPr="00D75295">
        <w:rPr>
          <w:rFonts w:ascii="Times New Roman" w:hAnsi="Times New Roman" w:cs="Times New Roman"/>
          <w:sz w:val="24"/>
          <w:szCs w:val="24"/>
        </w:rPr>
        <w:t>e kërkimit shkencor.</w:t>
      </w:r>
    </w:p>
    <w:p w14:paraId="2CC2E510" w14:textId="77777777" w:rsidR="00507CD9" w:rsidRPr="00D75295" w:rsidRDefault="00507CD9" w:rsidP="00507CD9">
      <w:pPr>
        <w:spacing w:line="276" w:lineRule="auto"/>
        <w:rPr>
          <w:rFonts w:ascii="Times New Roman" w:hAnsi="Times New Roman" w:cs="Times New Roman"/>
          <w:sz w:val="24"/>
          <w:szCs w:val="24"/>
        </w:rPr>
      </w:pPr>
    </w:p>
    <w:p w14:paraId="129B39BD" w14:textId="77777777" w:rsidR="00507CD9" w:rsidRPr="00D75295" w:rsidRDefault="00507CD9" w:rsidP="00507CD9">
      <w:pPr>
        <w:pStyle w:val="Paragrafi"/>
        <w:spacing w:line="276" w:lineRule="auto"/>
        <w:rPr>
          <w:rFonts w:ascii="Times New Roman" w:hAnsi="Times New Roman"/>
          <w:sz w:val="24"/>
          <w:szCs w:val="24"/>
          <w:lang w:val="sq-AL"/>
        </w:rPr>
      </w:pPr>
    </w:p>
    <w:p w14:paraId="6802B8E3" w14:textId="30954CC3"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Neni 3</w:t>
      </w:r>
      <w:r w:rsidR="00EC76F1" w:rsidRPr="00D75295">
        <w:rPr>
          <w:rFonts w:ascii="Times New Roman" w:hAnsi="Times New Roman" w:cs="Times New Roman"/>
          <w:b/>
          <w:sz w:val="24"/>
          <w:szCs w:val="24"/>
        </w:rPr>
        <w:t>8</w:t>
      </w:r>
    </w:p>
    <w:p w14:paraId="4B7BC344" w14:textId="53C18AF1"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lastRenderedPageBreak/>
        <w:t xml:space="preserve">Menaxhimi i Aseteve </w:t>
      </w:r>
    </w:p>
    <w:p w14:paraId="65FEE9A2" w14:textId="77777777" w:rsidR="00507CD9" w:rsidRPr="00D75295" w:rsidRDefault="00507CD9" w:rsidP="00507CD9">
      <w:pPr>
        <w:spacing w:after="0" w:line="276" w:lineRule="auto"/>
        <w:jc w:val="center"/>
        <w:rPr>
          <w:rFonts w:ascii="Times New Roman" w:hAnsi="Times New Roman" w:cs="Times New Roman"/>
          <w:b/>
          <w:sz w:val="24"/>
          <w:szCs w:val="24"/>
        </w:rPr>
      </w:pPr>
    </w:p>
    <w:p w14:paraId="7F55D532" w14:textId="12452978" w:rsidR="00507CD9" w:rsidRPr="00D75295" w:rsidRDefault="00507CD9" w:rsidP="00507CD9">
      <w:pPr>
        <w:numPr>
          <w:ilvl w:val="0"/>
          <w:numId w:val="49"/>
        </w:numPr>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Institucionet</w:t>
      </w:r>
      <w:r w:rsidR="00EE21F1" w:rsidRPr="00D75295">
        <w:rPr>
          <w:rFonts w:ascii="Times New Roman" w:hAnsi="Times New Roman" w:cs="Times New Roman"/>
          <w:sz w:val="24"/>
          <w:szCs w:val="24"/>
        </w:rPr>
        <w:t>, institutet</w:t>
      </w:r>
      <w:r w:rsidR="00D1533A" w:rsidRPr="00D75295">
        <w:rPr>
          <w:rFonts w:ascii="Times New Roman" w:hAnsi="Times New Roman" w:cs="Times New Roman"/>
          <w:sz w:val="24"/>
          <w:szCs w:val="24"/>
        </w:rPr>
        <w:t xml:space="preserve"> dhe nj</w:t>
      </w:r>
      <w:r w:rsidR="003D2FEF" w:rsidRPr="00D75295">
        <w:rPr>
          <w:rFonts w:ascii="Times New Roman" w:hAnsi="Times New Roman" w:cs="Times New Roman"/>
          <w:sz w:val="24"/>
          <w:szCs w:val="24"/>
        </w:rPr>
        <w:t>ë</w:t>
      </w:r>
      <w:r w:rsidR="00D1533A" w:rsidRPr="00D75295">
        <w:rPr>
          <w:rFonts w:ascii="Times New Roman" w:hAnsi="Times New Roman" w:cs="Times New Roman"/>
          <w:sz w:val="24"/>
          <w:szCs w:val="24"/>
        </w:rPr>
        <w:t>sit</w:t>
      </w:r>
      <w:r w:rsidR="003D2FEF" w:rsidRPr="00D75295">
        <w:rPr>
          <w:rFonts w:ascii="Times New Roman" w:hAnsi="Times New Roman" w:cs="Times New Roman"/>
          <w:sz w:val="24"/>
          <w:szCs w:val="24"/>
        </w:rPr>
        <w:t>ë</w:t>
      </w:r>
      <w:r w:rsidR="00D1533A" w:rsidRPr="00D75295">
        <w:rPr>
          <w:rFonts w:ascii="Times New Roman" w:hAnsi="Times New Roman" w:cs="Times New Roman"/>
          <w:sz w:val="24"/>
          <w:szCs w:val="24"/>
        </w:rPr>
        <w:t xml:space="preserve"> e</w:t>
      </w:r>
      <w:r w:rsidR="00471E1B" w:rsidRPr="00D75295">
        <w:rPr>
          <w:rFonts w:ascii="Times New Roman" w:hAnsi="Times New Roman" w:cs="Times New Roman"/>
          <w:sz w:val="24"/>
          <w:szCs w:val="24"/>
        </w:rPr>
        <w:t xml:space="preserve"> pavarura t</w:t>
      </w:r>
      <w:r w:rsidR="00A613D5" w:rsidRPr="00D75295">
        <w:rPr>
          <w:rFonts w:ascii="Times New Roman" w:hAnsi="Times New Roman" w:cs="Times New Roman"/>
          <w:sz w:val="24"/>
          <w:szCs w:val="24"/>
        </w:rPr>
        <w:t>ë</w:t>
      </w:r>
      <w:r w:rsidR="00D1533A" w:rsidRPr="00D75295">
        <w:rPr>
          <w:rFonts w:ascii="Times New Roman" w:hAnsi="Times New Roman" w:cs="Times New Roman"/>
          <w:sz w:val="24"/>
          <w:szCs w:val="24"/>
        </w:rPr>
        <w:t xml:space="preserve"> k</w:t>
      </w:r>
      <w:r w:rsidR="003D2FEF" w:rsidRPr="00D75295">
        <w:rPr>
          <w:rFonts w:ascii="Times New Roman" w:hAnsi="Times New Roman" w:cs="Times New Roman"/>
          <w:sz w:val="24"/>
          <w:szCs w:val="24"/>
        </w:rPr>
        <w:t>ë</w:t>
      </w:r>
      <w:r w:rsidR="00D1533A" w:rsidRPr="00D75295">
        <w:rPr>
          <w:rFonts w:ascii="Times New Roman" w:hAnsi="Times New Roman" w:cs="Times New Roman"/>
          <w:sz w:val="24"/>
          <w:szCs w:val="24"/>
        </w:rPr>
        <w:t>rkimit shkencor</w:t>
      </w:r>
      <w:r w:rsidRPr="00D75295">
        <w:rPr>
          <w:rFonts w:ascii="Times New Roman" w:hAnsi="Times New Roman" w:cs="Times New Roman"/>
          <w:sz w:val="24"/>
          <w:szCs w:val="24"/>
        </w:rPr>
        <w:t xml:space="preserve"> kanë në administrim ose në pronësi godinat ku zhvillojnë aktivitetin, pajisjet, revistën, bibliotekën, muzeun, produkte të krijimtarisë intelektuale. </w:t>
      </w:r>
      <w:r w:rsidR="00D1533A" w:rsidRPr="00D75295">
        <w:rPr>
          <w:rFonts w:ascii="Times New Roman" w:hAnsi="Times New Roman" w:cs="Times New Roman"/>
          <w:sz w:val="24"/>
          <w:szCs w:val="24"/>
        </w:rPr>
        <w:t>K</w:t>
      </w:r>
      <w:r w:rsidR="003D2FEF" w:rsidRPr="00D75295">
        <w:rPr>
          <w:rFonts w:ascii="Times New Roman" w:hAnsi="Times New Roman" w:cs="Times New Roman"/>
          <w:sz w:val="24"/>
          <w:szCs w:val="24"/>
        </w:rPr>
        <w:t>ë</w:t>
      </w:r>
      <w:r w:rsidR="00D1533A" w:rsidRPr="00D75295">
        <w:rPr>
          <w:rFonts w:ascii="Times New Roman" w:hAnsi="Times New Roman" w:cs="Times New Roman"/>
          <w:sz w:val="24"/>
          <w:szCs w:val="24"/>
        </w:rPr>
        <w:t>to institucione</w:t>
      </w:r>
      <w:r w:rsidRPr="00D75295">
        <w:rPr>
          <w:rFonts w:ascii="Times New Roman" w:hAnsi="Times New Roman" w:cs="Times New Roman"/>
          <w:sz w:val="24"/>
          <w:szCs w:val="24"/>
        </w:rPr>
        <w:t>, gjatë aktivitetit të tyre krijojnë apo zhvillojnë asete financiare apo fizike nëpërmjet burimeve të ligjshme të financimit.</w:t>
      </w:r>
    </w:p>
    <w:p w14:paraId="1AE0EE34" w14:textId="503D13A4" w:rsidR="00507CD9" w:rsidRPr="00D75295" w:rsidRDefault="00507CD9" w:rsidP="00507CD9">
      <w:pPr>
        <w:numPr>
          <w:ilvl w:val="0"/>
          <w:numId w:val="49"/>
        </w:numPr>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Pronat e paluajtshme, në të cilat ushtrojnë veprimtarinë e tyre institucionet</w:t>
      </w:r>
      <w:r w:rsidR="00EE21F1" w:rsidRPr="00D75295">
        <w:rPr>
          <w:rFonts w:ascii="Times New Roman" w:hAnsi="Times New Roman" w:cs="Times New Roman"/>
          <w:sz w:val="24"/>
          <w:szCs w:val="24"/>
        </w:rPr>
        <w:t>, institutet</w:t>
      </w:r>
      <w:r w:rsidR="00D1533A" w:rsidRPr="00D75295">
        <w:rPr>
          <w:rFonts w:ascii="Times New Roman" w:hAnsi="Times New Roman" w:cs="Times New Roman"/>
          <w:sz w:val="24"/>
          <w:szCs w:val="24"/>
        </w:rPr>
        <w:t xml:space="preserve"> dhe nj</w:t>
      </w:r>
      <w:r w:rsidR="003D2FEF" w:rsidRPr="00D75295">
        <w:rPr>
          <w:rFonts w:ascii="Times New Roman" w:hAnsi="Times New Roman" w:cs="Times New Roman"/>
          <w:sz w:val="24"/>
          <w:szCs w:val="24"/>
        </w:rPr>
        <w:t>ë</w:t>
      </w:r>
      <w:r w:rsidR="00D1533A" w:rsidRPr="00D75295">
        <w:rPr>
          <w:rFonts w:ascii="Times New Roman" w:hAnsi="Times New Roman" w:cs="Times New Roman"/>
          <w:sz w:val="24"/>
          <w:szCs w:val="24"/>
        </w:rPr>
        <w:t>sit</w:t>
      </w:r>
      <w:r w:rsidR="003D2FEF" w:rsidRPr="00D75295">
        <w:rPr>
          <w:rFonts w:ascii="Times New Roman" w:hAnsi="Times New Roman" w:cs="Times New Roman"/>
          <w:sz w:val="24"/>
          <w:szCs w:val="24"/>
        </w:rPr>
        <w:t>ë</w:t>
      </w:r>
      <w:r w:rsidRPr="00D75295">
        <w:rPr>
          <w:rFonts w:ascii="Times New Roman" w:hAnsi="Times New Roman" w:cs="Times New Roman"/>
          <w:sz w:val="24"/>
          <w:szCs w:val="24"/>
        </w:rPr>
        <w:t xml:space="preserve"> publike</w:t>
      </w:r>
      <w:r w:rsidR="0056336A" w:rsidRPr="00D75295">
        <w:rPr>
          <w:rFonts w:ascii="Times New Roman" w:hAnsi="Times New Roman" w:cs="Times New Roman"/>
          <w:sz w:val="24"/>
          <w:szCs w:val="24"/>
        </w:rPr>
        <w:t>,</w:t>
      </w:r>
      <w:r w:rsidR="00471E1B" w:rsidRPr="00D75295">
        <w:rPr>
          <w:rFonts w:ascii="Times New Roman" w:hAnsi="Times New Roman" w:cs="Times New Roman"/>
          <w:sz w:val="24"/>
          <w:szCs w:val="24"/>
        </w:rPr>
        <w:t xml:space="preserve"> t</w:t>
      </w:r>
      <w:r w:rsidR="00A613D5" w:rsidRPr="00D75295">
        <w:rPr>
          <w:rFonts w:ascii="Times New Roman" w:hAnsi="Times New Roman" w:cs="Times New Roman"/>
          <w:sz w:val="24"/>
          <w:szCs w:val="24"/>
        </w:rPr>
        <w:t>ë</w:t>
      </w:r>
      <w:r w:rsidR="00471E1B" w:rsidRPr="00D75295">
        <w:rPr>
          <w:rFonts w:ascii="Times New Roman" w:hAnsi="Times New Roman" w:cs="Times New Roman"/>
          <w:sz w:val="24"/>
          <w:szCs w:val="24"/>
        </w:rPr>
        <w:t xml:space="preserve"> pavarura</w:t>
      </w:r>
      <w:r w:rsidRPr="00D75295">
        <w:rPr>
          <w:rFonts w:ascii="Times New Roman" w:hAnsi="Times New Roman" w:cs="Times New Roman"/>
          <w:sz w:val="24"/>
          <w:szCs w:val="24"/>
        </w:rPr>
        <w:t xml:space="preserve"> të kërkimit shkencor, që shërbejnë për të garantuar përmbushjen e misionit të institucionit, kalojnë në administrim të tij, me vendim të Këshillit të Ministrave</w:t>
      </w:r>
      <w:r w:rsidR="00DD31FC" w:rsidRPr="00D75295">
        <w:rPr>
          <w:rFonts w:ascii="Times New Roman" w:hAnsi="Times New Roman" w:cs="Times New Roman"/>
          <w:sz w:val="24"/>
          <w:szCs w:val="24"/>
        </w:rPr>
        <w:t>.</w:t>
      </w:r>
    </w:p>
    <w:p w14:paraId="421F114A" w14:textId="0D89C45F" w:rsidR="00507CD9" w:rsidRPr="00D75295" w:rsidRDefault="00507CD9" w:rsidP="00507CD9">
      <w:pPr>
        <w:numPr>
          <w:ilvl w:val="0"/>
          <w:numId w:val="49"/>
        </w:numPr>
        <w:spacing w:after="0" w:line="276" w:lineRule="auto"/>
        <w:ind w:left="270" w:hanging="270"/>
        <w:jc w:val="both"/>
        <w:rPr>
          <w:rFonts w:ascii="Times New Roman" w:hAnsi="Times New Roman" w:cs="Times New Roman"/>
          <w:sz w:val="24"/>
          <w:szCs w:val="24"/>
        </w:rPr>
      </w:pPr>
      <w:r w:rsidRPr="00D75295">
        <w:rPr>
          <w:rFonts w:ascii="Times New Roman" w:hAnsi="Times New Roman" w:cs="Times New Roman"/>
          <w:sz w:val="24"/>
          <w:szCs w:val="24"/>
        </w:rPr>
        <w:t>Institucionet</w:t>
      </w:r>
      <w:r w:rsidR="00EE21F1" w:rsidRPr="00D75295">
        <w:rPr>
          <w:rFonts w:ascii="Times New Roman" w:hAnsi="Times New Roman" w:cs="Times New Roman"/>
          <w:sz w:val="24"/>
          <w:szCs w:val="24"/>
        </w:rPr>
        <w:t>, institutet</w:t>
      </w:r>
      <w:r w:rsidR="00D1533A" w:rsidRPr="00D75295">
        <w:rPr>
          <w:rFonts w:ascii="Times New Roman" w:hAnsi="Times New Roman" w:cs="Times New Roman"/>
          <w:sz w:val="24"/>
          <w:szCs w:val="24"/>
        </w:rPr>
        <w:t xml:space="preserve"> dhe nj</w:t>
      </w:r>
      <w:r w:rsidR="003D2FEF" w:rsidRPr="00D75295">
        <w:rPr>
          <w:rFonts w:ascii="Times New Roman" w:hAnsi="Times New Roman" w:cs="Times New Roman"/>
          <w:sz w:val="24"/>
          <w:szCs w:val="24"/>
        </w:rPr>
        <w:t>ë</w:t>
      </w:r>
      <w:r w:rsidR="00D1533A" w:rsidRPr="00D75295">
        <w:rPr>
          <w:rFonts w:ascii="Times New Roman" w:hAnsi="Times New Roman" w:cs="Times New Roman"/>
          <w:sz w:val="24"/>
          <w:szCs w:val="24"/>
        </w:rPr>
        <w:t>sit</w:t>
      </w:r>
      <w:r w:rsidR="003D2FEF" w:rsidRPr="00D75295">
        <w:rPr>
          <w:rFonts w:ascii="Times New Roman" w:hAnsi="Times New Roman" w:cs="Times New Roman"/>
          <w:sz w:val="24"/>
          <w:szCs w:val="24"/>
        </w:rPr>
        <w:t>ë</w:t>
      </w:r>
      <w:r w:rsidRPr="00D75295">
        <w:rPr>
          <w:rFonts w:ascii="Times New Roman" w:hAnsi="Times New Roman" w:cs="Times New Roman"/>
          <w:sz w:val="24"/>
          <w:szCs w:val="24"/>
        </w:rPr>
        <w:t xml:space="preserve"> publike</w:t>
      </w:r>
      <w:r w:rsidR="00471E1B" w:rsidRPr="00D75295">
        <w:rPr>
          <w:rFonts w:ascii="Times New Roman" w:hAnsi="Times New Roman" w:cs="Times New Roman"/>
          <w:sz w:val="24"/>
          <w:szCs w:val="24"/>
        </w:rPr>
        <w:t xml:space="preserve"> t</w:t>
      </w:r>
      <w:r w:rsidR="00A613D5" w:rsidRPr="00D75295">
        <w:rPr>
          <w:rFonts w:ascii="Times New Roman" w:hAnsi="Times New Roman" w:cs="Times New Roman"/>
          <w:sz w:val="24"/>
          <w:szCs w:val="24"/>
        </w:rPr>
        <w:t>ë</w:t>
      </w:r>
      <w:r w:rsidR="00471E1B" w:rsidRPr="00D75295">
        <w:rPr>
          <w:rFonts w:ascii="Times New Roman" w:hAnsi="Times New Roman" w:cs="Times New Roman"/>
          <w:sz w:val="24"/>
          <w:szCs w:val="24"/>
        </w:rPr>
        <w:t xml:space="preserve"> pavarura</w:t>
      </w:r>
      <w:r w:rsidRPr="00D75295">
        <w:rPr>
          <w:rFonts w:ascii="Times New Roman" w:hAnsi="Times New Roman" w:cs="Times New Roman"/>
          <w:sz w:val="24"/>
          <w:szCs w:val="24"/>
        </w:rPr>
        <w:t xml:space="preserve"> të kërkimit shkencor, kanë detyrimin të ruajnë dhe të mirëmbajnë pronat në administrim dhe nuk mund të ndryshojnë destinacionin e tyre. </w:t>
      </w:r>
      <w:r w:rsidR="00D1533A" w:rsidRPr="00D75295">
        <w:rPr>
          <w:rFonts w:ascii="Times New Roman" w:hAnsi="Times New Roman" w:cs="Times New Roman"/>
          <w:sz w:val="24"/>
          <w:szCs w:val="24"/>
        </w:rPr>
        <w:t>Ato</w:t>
      </w:r>
      <w:r w:rsidRPr="00D75295">
        <w:rPr>
          <w:rFonts w:ascii="Times New Roman" w:hAnsi="Times New Roman" w:cs="Times New Roman"/>
          <w:sz w:val="24"/>
          <w:szCs w:val="24"/>
        </w:rPr>
        <w:t xml:space="preserve"> mund të zhvillojnë pronat me miratim paraprak të subjektit që i ka kaluar pronën në administrim.</w:t>
      </w:r>
    </w:p>
    <w:p w14:paraId="260312FD" w14:textId="77777777" w:rsidR="00F926D9" w:rsidRPr="00D75295" w:rsidRDefault="00F926D9" w:rsidP="00D81E3E">
      <w:pPr>
        <w:spacing w:after="0" w:line="276" w:lineRule="auto"/>
        <w:jc w:val="both"/>
        <w:rPr>
          <w:rFonts w:ascii="Times New Roman" w:hAnsi="Times New Roman" w:cs="Times New Roman"/>
          <w:sz w:val="24"/>
          <w:szCs w:val="24"/>
        </w:rPr>
      </w:pPr>
    </w:p>
    <w:p w14:paraId="08D97A7A" w14:textId="1CB4D2E6"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KREU VII</w:t>
      </w:r>
      <w:r w:rsidR="00EC76F1" w:rsidRPr="00D75295">
        <w:rPr>
          <w:rFonts w:ascii="Times New Roman" w:hAnsi="Times New Roman" w:cs="Times New Roman"/>
          <w:b/>
          <w:sz w:val="24"/>
          <w:szCs w:val="24"/>
        </w:rPr>
        <w:t>I</w:t>
      </w:r>
    </w:p>
    <w:p w14:paraId="1A3C5FB5" w14:textId="7777777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DISPOZITAT KALIMTARE DHE TË FUNDIT</w:t>
      </w:r>
    </w:p>
    <w:p w14:paraId="19305DE0" w14:textId="77777777" w:rsidR="00507CD9" w:rsidRPr="00D75295" w:rsidRDefault="00507CD9" w:rsidP="00507CD9">
      <w:pPr>
        <w:spacing w:line="276" w:lineRule="auto"/>
        <w:rPr>
          <w:rFonts w:ascii="Times New Roman" w:hAnsi="Times New Roman" w:cs="Times New Roman"/>
          <w:b/>
          <w:sz w:val="24"/>
          <w:szCs w:val="24"/>
        </w:rPr>
      </w:pPr>
    </w:p>
    <w:p w14:paraId="6F8E19E9" w14:textId="7C5F14F5"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 xml:space="preserve">Neni </w:t>
      </w:r>
      <w:r w:rsidR="00EC76F1" w:rsidRPr="00D75295">
        <w:rPr>
          <w:rFonts w:ascii="Times New Roman" w:hAnsi="Times New Roman" w:cs="Times New Roman"/>
          <w:b/>
          <w:sz w:val="24"/>
          <w:szCs w:val="24"/>
        </w:rPr>
        <w:t>39</w:t>
      </w:r>
    </w:p>
    <w:p w14:paraId="3985010C" w14:textId="77777777" w:rsidR="00507CD9" w:rsidRPr="00D75295" w:rsidRDefault="00507CD9" w:rsidP="00507CD9">
      <w:pPr>
        <w:spacing w:after="0" w:line="276" w:lineRule="auto"/>
        <w:jc w:val="center"/>
        <w:rPr>
          <w:rFonts w:ascii="Times New Roman" w:hAnsi="Times New Roman" w:cs="Times New Roman"/>
          <w:b/>
          <w:sz w:val="24"/>
          <w:szCs w:val="24"/>
        </w:rPr>
      </w:pPr>
      <w:r w:rsidRPr="00D75295">
        <w:rPr>
          <w:rFonts w:ascii="Times New Roman" w:hAnsi="Times New Roman" w:cs="Times New Roman"/>
          <w:b/>
          <w:sz w:val="24"/>
          <w:szCs w:val="24"/>
        </w:rPr>
        <w:t>Dispozita kalimtare</w:t>
      </w:r>
    </w:p>
    <w:p w14:paraId="3E85F783" w14:textId="77777777" w:rsidR="00507CD9" w:rsidRPr="00D75295" w:rsidRDefault="00507CD9" w:rsidP="00507CD9">
      <w:pPr>
        <w:spacing w:after="0" w:line="276" w:lineRule="auto"/>
        <w:jc w:val="center"/>
        <w:rPr>
          <w:rFonts w:ascii="Times New Roman" w:hAnsi="Times New Roman" w:cs="Times New Roman"/>
          <w:sz w:val="24"/>
          <w:szCs w:val="24"/>
        </w:rPr>
      </w:pPr>
    </w:p>
    <w:p w14:paraId="34752160" w14:textId="2706EE2F" w:rsidR="00507CD9" w:rsidRPr="00D75295" w:rsidRDefault="00507CD9" w:rsidP="00507CD9">
      <w:pPr>
        <w:numPr>
          <w:ilvl w:val="2"/>
          <w:numId w:val="50"/>
        </w:numPr>
        <w:spacing w:after="0" w:line="276" w:lineRule="auto"/>
        <w:ind w:left="270"/>
        <w:jc w:val="both"/>
        <w:rPr>
          <w:rFonts w:ascii="Times New Roman" w:hAnsi="Times New Roman" w:cs="Times New Roman"/>
          <w:sz w:val="24"/>
          <w:szCs w:val="24"/>
        </w:rPr>
      </w:pPr>
      <w:r w:rsidRPr="00D75295">
        <w:rPr>
          <w:rFonts w:ascii="Times New Roman" w:hAnsi="Times New Roman" w:cs="Times New Roman"/>
          <w:sz w:val="24"/>
          <w:szCs w:val="24"/>
        </w:rPr>
        <w:t>Të gjithë institucionet</w:t>
      </w:r>
      <w:r w:rsidR="00EE21F1" w:rsidRPr="00D75295">
        <w:rPr>
          <w:rFonts w:ascii="Times New Roman" w:hAnsi="Times New Roman" w:cs="Times New Roman"/>
          <w:sz w:val="24"/>
          <w:szCs w:val="24"/>
        </w:rPr>
        <w:t>, institutet</w:t>
      </w:r>
      <w:r w:rsidRPr="00D75295">
        <w:rPr>
          <w:rFonts w:ascii="Times New Roman" w:hAnsi="Times New Roman" w:cs="Times New Roman"/>
          <w:sz w:val="24"/>
          <w:szCs w:val="24"/>
        </w:rPr>
        <w:t xml:space="preserve"> </w:t>
      </w:r>
      <w:r w:rsidR="00D1533A" w:rsidRPr="00D75295">
        <w:rPr>
          <w:rFonts w:ascii="Times New Roman" w:hAnsi="Times New Roman" w:cs="Times New Roman"/>
          <w:sz w:val="24"/>
          <w:szCs w:val="24"/>
        </w:rPr>
        <w:t>dhe nj</w:t>
      </w:r>
      <w:r w:rsidR="003D2FEF" w:rsidRPr="00D75295">
        <w:rPr>
          <w:rFonts w:ascii="Times New Roman" w:hAnsi="Times New Roman" w:cs="Times New Roman"/>
          <w:sz w:val="24"/>
          <w:szCs w:val="24"/>
        </w:rPr>
        <w:t>ë</w:t>
      </w:r>
      <w:r w:rsidR="00D1533A" w:rsidRPr="00D75295">
        <w:rPr>
          <w:rFonts w:ascii="Times New Roman" w:hAnsi="Times New Roman" w:cs="Times New Roman"/>
          <w:sz w:val="24"/>
          <w:szCs w:val="24"/>
        </w:rPr>
        <w:t>sit</w:t>
      </w:r>
      <w:r w:rsidR="003D2FEF" w:rsidRPr="00D75295">
        <w:rPr>
          <w:rFonts w:ascii="Times New Roman" w:hAnsi="Times New Roman" w:cs="Times New Roman"/>
          <w:sz w:val="24"/>
          <w:szCs w:val="24"/>
        </w:rPr>
        <w:t>ë</w:t>
      </w:r>
      <w:r w:rsidR="00471E1B" w:rsidRPr="00D75295">
        <w:rPr>
          <w:rFonts w:ascii="Times New Roman" w:hAnsi="Times New Roman" w:cs="Times New Roman"/>
          <w:sz w:val="24"/>
          <w:szCs w:val="24"/>
        </w:rPr>
        <w:t xml:space="preserve"> e pavarura</w:t>
      </w:r>
      <w:r w:rsidR="00D1533A" w:rsidRPr="00D75295">
        <w:rPr>
          <w:rFonts w:ascii="Times New Roman" w:hAnsi="Times New Roman" w:cs="Times New Roman"/>
          <w:sz w:val="24"/>
          <w:szCs w:val="24"/>
        </w:rPr>
        <w:t xml:space="preserve"> </w:t>
      </w:r>
      <w:r w:rsidR="00471E1B" w:rsidRPr="00D75295">
        <w:rPr>
          <w:rFonts w:ascii="Times New Roman" w:hAnsi="Times New Roman" w:cs="Times New Roman"/>
          <w:sz w:val="24"/>
          <w:szCs w:val="24"/>
        </w:rPr>
        <w:t>t</w:t>
      </w:r>
      <w:r w:rsidR="00A613D5" w:rsidRPr="00D75295">
        <w:rPr>
          <w:rFonts w:ascii="Times New Roman" w:hAnsi="Times New Roman" w:cs="Times New Roman"/>
          <w:sz w:val="24"/>
          <w:szCs w:val="24"/>
        </w:rPr>
        <w:t>ë</w:t>
      </w:r>
      <w:r w:rsidR="00471E1B" w:rsidRPr="00D75295">
        <w:rPr>
          <w:rFonts w:ascii="Times New Roman" w:hAnsi="Times New Roman" w:cs="Times New Roman"/>
          <w:sz w:val="24"/>
          <w:szCs w:val="24"/>
        </w:rPr>
        <w:t xml:space="preserve"> k</w:t>
      </w:r>
      <w:r w:rsidR="00A613D5" w:rsidRPr="00D75295">
        <w:rPr>
          <w:rFonts w:ascii="Times New Roman" w:hAnsi="Times New Roman" w:cs="Times New Roman"/>
          <w:sz w:val="24"/>
          <w:szCs w:val="24"/>
        </w:rPr>
        <w:t>ë</w:t>
      </w:r>
      <w:r w:rsidR="00471E1B" w:rsidRPr="00D75295">
        <w:rPr>
          <w:rFonts w:ascii="Times New Roman" w:hAnsi="Times New Roman" w:cs="Times New Roman"/>
          <w:sz w:val="24"/>
          <w:szCs w:val="24"/>
        </w:rPr>
        <w:t xml:space="preserve">rkimit </w:t>
      </w:r>
      <w:r w:rsidRPr="00D75295">
        <w:rPr>
          <w:rFonts w:ascii="Times New Roman" w:hAnsi="Times New Roman" w:cs="Times New Roman"/>
          <w:sz w:val="24"/>
          <w:szCs w:val="24"/>
        </w:rPr>
        <w:t>shkencor</w:t>
      </w:r>
      <w:r w:rsidR="00A613D5" w:rsidRPr="00D75295">
        <w:rPr>
          <w:rFonts w:ascii="Times New Roman" w:hAnsi="Times New Roman" w:cs="Times New Roman"/>
          <w:sz w:val="24"/>
          <w:szCs w:val="24"/>
        </w:rPr>
        <w:t>ë</w:t>
      </w:r>
      <w:r w:rsidRPr="00D75295">
        <w:rPr>
          <w:rFonts w:ascii="Times New Roman" w:hAnsi="Times New Roman" w:cs="Times New Roman"/>
          <w:sz w:val="24"/>
          <w:szCs w:val="24"/>
        </w:rPr>
        <w:t xml:space="preserve"> të krijuara para hyrjes në fuqi të këtij ligji, kanë detyrimin të depozitojnë informacionin dhe dokumentacionin në përputhje me elementët e Regjistrit Kombëtar të Institucioneve dhe Kërkuesve Shkencorë, brenda </w:t>
      </w:r>
      <w:r w:rsidR="006A7FB4" w:rsidRPr="00D75295">
        <w:rPr>
          <w:rFonts w:ascii="Times New Roman" w:hAnsi="Times New Roman" w:cs="Times New Roman"/>
          <w:sz w:val="24"/>
          <w:szCs w:val="24"/>
        </w:rPr>
        <w:t>24 muajve</w:t>
      </w:r>
      <w:r w:rsidRPr="00D75295">
        <w:rPr>
          <w:rFonts w:ascii="Times New Roman" w:hAnsi="Times New Roman" w:cs="Times New Roman"/>
          <w:sz w:val="24"/>
          <w:szCs w:val="24"/>
        </w:rPr>
        <w:t xml:space="preserve"> nga hyrja në fuqi e këtij ligji.</w:t>
      </w:r>
    </w:p>
    <w:p w14:paraId="0C8E2FFA" w14:textId="701F0660" w:rsidR="00507CD9" w:rsidRPr="00D75295" w:rsidRDefault="00507CD9" w:rsidP="00507CD9">
      <w:pPr>
        <w:numPr>
          <w:ilvl w:val="2"/>
          <w:numId w:val="50"/>
        </w:numPr>
        <w:spacing w:after="0" w:line="276" w:lineRule="auto"/>
        <w:ind w:left="270"/>
        <w:jc w:val="both"/>
        <w:rPr>
          <w:rFonts w:ascii="Times New Roman" w:hAnsi="Times New Roman" w:cs="Times New Roman"/>
          <w:sz w:val="24"/>
          <w:szCs w:val="24"/>
        </w:rPr>
      </w:pPr>
      <w:r w:rsidRPr="00D75295">
        <w:rPr>
          <w:rFonts w:ascii="Times New Roman" w:hAnsi="Times New Roman" w:cs="Times New Roman"/>
          <w:sz w:val="24"/>
          <w:szCs w:val="24"/>
        </w:rPr>
        <w:t>Vlerësimi i parë i institucioneve</w:t>
      </w:r>
      <w:r w:rsidR="00EE21F1" w:rsidRPr="00D75295">
        <w:rPr>
          <w:rFonts w:ascii="Times New Roman" w:hAnsi="Times New Roman" w:cs="Times New Roman"/>
          <w:sz w:val="24"/>
          <w:szCs w:val="24"/>
        </w:rPr>
        <w:t xml:space="preserve">, instituteve </w:t>
      </w:r>
      <w:r w:rsidR="00471E1B" w:rsidRPr="00D75295">
        <w:rPr>
          <w:rFonts w:ascii="Times New Roman" w:hAnsi="Times New Roman" w:cs="Times New Roman"/>
          <w:sz w:val="24"/>
          <w:szCs w:val="24"/>
        </w:rPr>
        <w:t>apo nj</w:t>
      </w:r>
      <w:r w:rsidR="00A613D5" w:rsidRPr="00D75295">
        <w:rPr>
          <w:rFonts w:ascii="Times New Roman" w:hAnsi="Times New Roman" w:cs="Times New Roman"/>
          <w:sz w:val="24"/>
          <w:szCs w:val="24"/>
        </w:rPr>
        <w:t>ë</w:t>
      </w:r>
      <w:r w:rsidR="00471E1B" w:rsidRPr="00D75295">
        <w:rPr>
          <w:rFonts w:ascii="Times New Roman" w:hAnsi="Times New Roman" w:cs="Times New Roman"/>
          <w:sz w:val="24"/>
          <w:szCs w:val="24"/>
        </w:rPr>
        <w:t>sive t</w:t>
      </w:r>
      <w:r w:rsidR="00A613D5" w:rsidRPr="00D75295">
        <w:rPr>
          <w:rFonts w:ascii="Times New Roman" w:hAnsi="Times New Roman" w:cs="Times New Roman"/>
          <w:sz w:val="24"/>
          <w:szCs w:val="24"/>
        </w:rPr>
        <w:t>ë</w:t>
      </w:r>
      <w:r w:rsidR="00471E1B" w:rsidRPr="00D75295">
        <w:rPr>
          <w:rFonts w:ascii="Times New Roman" w:hAnsi="Times New Roman" w:cs="Times New Roman"/>
          <w:sz w:val="24"/>
          <w:szCs w:val="24"/>
        </w:rPr>
        <w:t xml:space="preserve"> pavarura t</w:t>
      </w:r>
      <w:r w:rsidR="00A613D5" w:rsidRPr="00D75295">
        <w:rPr>
          <w:rFonts w:ascii="Times New Roman" w:hAnsi="Times New Roman" w:cs="Times New Roman"/>
          <w:sz w:val="24"/>
          <w:szCs w:val="24"/>
        </w:rPr>
        <w:t>ë</w:t>
      </w:r>
      <w:r w:rsidR="00471E1B" w:rsidRPr="00D75295">
        <w:rPr>
          <w:rFonts w:ascii="Times New Roman" w:hAnsi="Times New Roman" w:cs="Times New Roman"/>
          <w:sz w:val="24"/>
          <w:szCs w:val="24"/>
        </w:rPr>
        <w:t xml:space="preserve"> k</w:t>
      </w:r>
      <w:r w:rsidR="00A613D5" w:rsidRPr="00D75295">
        <w:rPr>
          <w:rFonts w:ascii="Times New Roman" w:hAnsi="Times New Roman" w:cs="Times New Roman"/>
          <w:sz w:val="24"/>
          <w:szCs w:val="24"/>
        </w:rPr>
        <w:t>ë</w:t>
      </w:r>
      <w:r w:rsidR="00471E1B" w:rsidRPr="00D75295">
        <w:rPr>
          <w:rFonts w:ascii="Times New Roman" w:hAnsi="Times New Roman" w:cs="Times New Roman"/>
          <w:sz w:val="24"/>
          <w:szCs w:val="24"/>
        </w:rPr>
        <w:t>rkimit shkencor</w:t>
      </w:r>
      <w:r w:rsidR="00EE21F1" w:rsidRPr="00D75295">
        <w:rPr>
          <w:rFonts w:ascii="Times New Roman" w:hAnsi="Times New Roman" w:cs="Times New Roman"/>
          <w:sz w:val="24"/>
          <w:szCs w:val="24"/>
        </w:rPr>
        <w:t xml:space="preserve"> </w:t>
      </w:r>
      <w:r w:rsidRPr="00D75295">
        <w:rPr>
          <w:rFonts w:ascii="Times New Roman" w:hAnsi="Times New Roman" w:cs="Times New Roman"/>
          <w:sz w:val="24"/>
          <w:szCs w:val="24"/>
        </w:rPr>
        <w:t>ekzistues</w:t>
      </w:r>
      <w:r w:rsidR="00EE21F1" w:rsidRPr="00D75295">
        <w:rPr>
          <w:rFonts w:ascii="Times New Roman" w:hAnsi="Times New Roman" w:cs="Times New Roman"/>
          <w:sz w:val="24"/>
          <w:szCs w:val="24"/>
        </w:rPr>
        <w:t>,</w:t>
      </w:r>
      <w:r w:rsidRPr="00D75295">
        <w:rPr>
          <w:rFonts w:ascii="Times New Roman" w:hAnsi="Times New Roman" w:cs="Times New Roman"/>
          <w:sz w:val="24"/>
          <w:szCs w:val="24"/>
        </w:rPr>
        <w:t xml:space="preserve"> bëhet brenda 3 viteve nga hyrja në fuqi e këtij ligji.</w:t>
      </w:r>
      <w:r w:rsidR="00614574" w:rsidRPr="00D75295">
        <w:rPr>
          <w:rFonts w:ascii="Times New Roman" w:hAnsi="Times New Roman" w:cs="Times New Roman"/>
          <w:sz w:val="24"/>
          <w:szCs w:val="24"/>
        </w:rPr>
        <w:t xml:space="preserve"> </w:t>
      </w:r>
    </w:p>
    <w:p w14:paraId="45D343F7" w14:textId="742BD7BB" w:rsidR="00507CD9" w:rsidRPr="00D75295" w:rsidRDefault="00507CD9" w:rsidP="00507CD9">
      <w:pPr>
        <w:numPr>
          <w:ilvl w:val="2"/>
          <w:numId w:val="50"/>
        </w:numPr>
        <w:spacing w:after="0" w:line="276" w:lineRule="auto"/>
        <w:ind w:left="270"/>
        <w:jc w:val="both"/>
        <w:rPr>
          <w:rFonts w:ascii="Times New Roman" w:hAnsi="Times New Roman" w:cs="Times New Roman"/>
          <w:sz w:val="24"/>
          <w:szCs w:val="24"/>
        </w:rPr>
      </w:pPr>
      <w:r w:rsidRPr="00D75295">
        <w:rPr>
          <w:rFonts w:ascii="Times New Roman" w:hAnsi="Times New Roman" w:cs="Times New Roman"/>
          <w:sz w:val="24"/>
          <w:szCs w:val="24"/>
        </w:rPr>
        <w:t xml:space="preserve">Aktet nënligjore, të miratuara para hyrjes në fuqi të këtij ligji dhe që nuk bien ndesh me të, do të zbatohen derisa nuk janë miratuar aktet nënligjore të parashikuara në </w:t>
      </w:r>
      <w:r w:rsidR="00EE21F1" w:rsidRPr="00D75295">
        <w:rPr>
          <w:rFonts w:ascii="Times New Roman" w:hAnsi="Times New Roman" w:cs="Times New Roman"/>
          <w:sz w:val="24"/>
          <w:szCs w:val="24"/>
        </w:rPr>
        <w:t>këtë</w:t>
      </w:r>
      <w:r w:rsidRPr="00D75295">
        <w:rPr>
          <w:rFonts w:ascii="Times New Roman" w:hAnsi="Times New Roman" w:cs="Times New Roman"/>
          <w:sz w:val="24"/>
          <w:szCs w:val="24"/>
        </w:rPr>
        <w:t xml:space="preserve"> ligj. </w:t>
      </w:r>
    </w:p>
    <w:p w14:paraId="54E332C5" w14:textId="77777777" w:rsidR="00507CD9" w:rsidRPr="00D75295" w:rsidRDefault="00507CD9" w:rsidP="00507CD9">
      <w:pPr>
        <w:spacing w:after="0" w:line="276" w:lineRule="auto"/>
        <w:jc w:val="both"/>
        <w:rPr>
          <w:rFonts w:ascii="Times New Roman" w:hAnsi="Times New Roman" w:cs="Times New Roman"/>
          <w:sz w:val="24"/>
          <w:szCs w:val="24"/>
        </w:rPr>
      </w:pPr>
    </w:p>
    <w:p w14:paraId="2B1F99D1" w14:textId="51C5E3B8"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 xml:space="preserve">Neni </w:t>
      </w:r>
      <w:r w:rsidR="00EC76F1" w:rsidRPr="00D75295">
        <w:rPr>
          <w:rFonts w:ascii="Times New Roman" w:hAnsi="Times New Roman" w:cs="Times New Roman"/>
          <w:b/>
          <w:bCs/>
          <w:sz w:val="24"/>
          <w:szCs w:val="24"/>
        </w:rPr>
        <w:t>40</w:t>
      </w:r>
    </w:p>
    <w:p w14:paraId="765CB021" w14:textId="77777777"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Aktet nënligjore</w:t>
      </w:r>
    </w:p>
    <w:p w14:paraId="5CDDCD95" w14:textId="77777777" w:rsidR="00507CD9" w:rsidRPr="00D75295" w:rsidRDefault="00507CD9" w:rsidP="00507CD9">
      <w:pPr>
        <w:spacing w:after="0" w:line="276" w:lineRule="auto"/>
        <w:jc w:val="center"/>
        <w:rPr>
          <w:rFonts w:ascii="Times New Roman" w:hAnsi="Times New Roman" w:cs="Times New Roman"/>
          <w:b/>
          <w:bCs/>
          <w:sz w:val="24"/>
          <w:szCs w:val="24"/>
        </w:rPr>
      </w:pPr>
    </w:p>
    <w:p w14:paraId="61C39416" w14:textId="46D8C9E9" w:rsidR="00BA0D7D" w:rsidRPr="00D75295" w:rsidRDefault="0022187F" w:rsidP="00792BA6">
      <w:pPr>
        <w:pStyle w:val="ListParagraph"/>
        <w:numPr>
          <w:ilvl w:val="0"/>
          <w:numId w:val="74"/>
        </w:numPr>
        <w:spacing w:line="276" w:lineRule="auto"/>
        <w:ind w:left="284" w:hanging="284"/>
        <w:jc w:val="both"/>
        <w:rPr>
          <w:rFonts w:ascii="Times New Roman" w:hAnsi="Times New Roman" w:cs="Times New Roman"/>
          <w:sz w:val="24"/>
          <w:szCs w:val="24"/>
        </w:rPr>
      </w:pPr>
      <w:r w:rsidRPr="00D75295">
        <w:rPr>
          <w:rFonts w:ascii="Times New Roman" w:hAnsi="Times New Roman" w:cs="Times New Roman"/>
          <w:sz w:val="24"/>
          <w:szCs w:val="24"/>
        </w:rPr>
        <w:t xml:space="preserve">Ngarkohet Këshilli i Ministrave </w:t>
      </w:r>
      <w:r w:rsidR="00F7772C" w:rsidRPr="00D75295">
        <w:rPr>
          <w:rFonts w:ascii="Times New Roman" w:hAnsi="Times New Roman" w:cs="Times New Roman"/>
          <w:sz w:val="24"/>
          <w:szCs w:val="24"/>
        </w:rPr>
        <w:t>që,</w:t>
      </w:r>
      <w:r w:rsidRPr="00D75295">
        <w:rPr>
          <w:rFonts w:ascii="Times New Roman" w:hAnsi="Times New Roman" w:cs="Times New Roman"/>
          <w:sz w:val="24"/>
          <w:szCs w:val="24"/>
        </w:rPr>
        <w:t xml:space="preserve"> </w:t>
      </w:r>
      <w:r w:rsidR="00F7772C" w:rsidRPr="00D75295">
        <w:rPr>
          <w:rFonts w:ascii="Times New Roman" w:hAnsi="Times New Roman" w:cs="Times New Roman"/>
          <w:sz w:val="24"/>
          <w:szCs w:val="24"/>
        </w:rPr>
        <w:t>brenda 1 (një) viti nga hyrja në fuqi e këtij ligji, të nxjerrë akte nënligjore në zbatim të neni</w:t>
      </w:r>
      <w:r w:rsidR="002C68CC" w:rsidRPr="00D75295">
        <w:rPr>
          <w:rFonts w:ascii="Times New Roman" w:hAnsi="Times New Roman" w:cs="Times New Roman"/>
          <w:sz w:val="24"/>
          <w:szCs w:val="24"/>
        </w:rPr>
        <w:t>t</w:t>
      </w:r>
      <w:r w:rsidR="00F7772C" w:rsidRPr="00D75295">
        <w:rPr>
          <w:rFonts w:ascii="Times New Roman" w:hAnsi="Times New Roman" w:cs="Times New Roman"/>
          <w:sz w:val="24"/>
          <w:szCs w:val="24"/>
        </w:rPr>
        <w:t xml:space="preserve"> 5</w:t>
      </w:r>
      <w:r w:rsidR="00507CD9" w:rsidRPr="00D75295">
        <w:rPr>
          <w:rFonts w:ascii="Times New Roman" w:hAnsi="Times New Roman" w:cs="Times New Roman"/>
          <w:sz w:val="24"/>
          <w:szCs w:val="24"/>
        </w:rPr>
        <w:t xml:space="preserve">, pika </w:t>
      </w:r>
      <w:r w:rsidR="00F7772C" w:rsidRPr="00D75295">
        <w:rPr>
          <w:rFonts w:ascii="Times New Roman" w:hAnsi="Times New Roman" w:cs="Times New Roman"/>
          <w:sz w:val="24"/>
          <w:szCs w:val="24"/>
        </w:rPr>
        <w:t>6</w:t>
      </w:r>
      <w:r w:rsidR="00507CD9" w:rsidRPr="00D75295">
        <w:rPr>
          <w:rFonts w:ascii="Times New Roman" w:hAnsi="Times New Roman" w:cs="Times New Roman"/>
          <w:sz w:val="24"/>
          <w:szCs w:val="24"/>
        </w:rPr>
        <w:t xml:space="preserve">, nenit 8, pika </w:t>
      </w:r>
      <w:r w:rsidR="00F7772C" w:rsidRPr="00D75295">
        <w:rPr>
          <w:rFonts w:ascii="Times New Roman" w:hAnsi="Times New Roman" w:cs="Times New Roman"/>
          <w:sz w:val="24"/>
          <w:szCs w:val="24"/>
        </w:rPr>
        <w:t>2</w:t>
      </w:r>
      <w:r w:rsidR="00DA3129" w:rsidRPr="00D75295">
        <w:rPr>
          <w:rFonts w:ascii="Times New Roman" w:hAnsi="Times New Roman" w:cs="Times New Roman"/>
          <w:sz w:val="24"/>
          <w:szCs w:val="24"/>
        </w:rPr>
        <w:t xml:space="preserve"> shkronjat “b”, “c” dhe “dh”</w:t>
      </w:r>
      <w:r w:rsidR="00507CD9" w:rsidRPr="00D75295">
        <w:rPr>
          <w:rFonts w:ascii="Times New Roman" w:hAnsi="Times New Roman" w:cs="Times New Roman"/>
          <w:sz w:val="24"/>
          <w:szCs w:val="24"/>
        </w:rPr>
        <w:t xml:space="preserve">, nenit 10, pika </w:t>
      </w:r>
      <w:r w:rsidR="00F7772C" w:rsidRPr="00D75295">
        <w:rPr>
          <w:rFonts w:ascii="Times New Roman" w:hAnsi="Times New Roman" w:cs="Times New Roman"/>
          <w:sz w:val="24"/>
          <w:szCs w:val="24"/>
        </w:rPr>
        <w:t>3</w:t>
      </w:r>
      <w:r w:rsidR="00507CD9" w:rsidRPr="00D75295">
        <w:rPr>
          <w:rFonts w:ascii="Times New Roman" w:hAnsi="Times New Roman" w:cs="Times New Roman"/>
          <w:sz w:val="24"/>
          <w:szCs w:val="24"/>
        </w:rPr>
        <w:t>, nenit</w:t>
      </w:r>
      <w:r w:rsidR="00F7772C" w:rsidRPr="00D75295">
        <w:rPr>
          <w:rFonts w:ascii="Times New Roman" w:hAnsi="Times New Roman" w:cs="Times New Roman"/>
          <w:sz w:val="24"/>
          <w:szCs w:val="24"/>
        </w:rPr>
        <w:t xml:space="preserve"> 20</w:t>
      </w:r>
      <w:r w:rsidR="00507CD9" w:rsidRPr="00D75295">
        <w:rPr>
          <w:rFonts w:ascii="Times New Roman" w:hAnsi="Times New Roman" w:cs="Times New Roman"/>
          <w:sz w:val="24"/>
          <w:szCs w:val="24"/>
        </w:rPr>
        <w:t xml:space="preserve">, pika </w:t>
      </w:r>
      <w:r w:rsidR="00F7772C" w:rsidRPr="00D75295">
        <w:rPr>
          <w:rFonts w:ascii="Times New Roman" w:hAnsi="Times New Roman" w:cs="Times New Roman"/>
          <w:sz w:val="24"/>
          <w:szCs w:val="24"/>
        </w:rPr>
        <w:t>3</w:t>
      </w:r>
      <w:r w:rsidR="00507CD9" w:rsidRPr="00D75295">
        <w:rPr>
          <w:rFonts w:ascii="Times New Roman" w:hAnsi="Times New Roman" w:cs="Times New Roman"/>
          <w:sz w:val="24"/>
          <w:szCs w:val="24"/>
        </w:rPr>
        <w:t>, nenit</w:t>
      </w:r>
      <w:r w:rsidR="00F7772C" w:rsidRPr="00D75295">
        <w:rPr>
          <w:rFonts w:ascii="Times New Roman" w:hAnsi="Times New Roman" w:cs="Times New Roman"/>
          <w:sz w:val="24"/>
          <w:szCs w:val="24"/>
        </w:rPr>
        <w:t xml:space="preserve"> 22</w:t>
      </w:r>
      <w:r w:rsidR="00507CD9" w:rsidRPr="00D75295">
        <w:rPr>
          <w:rFonts w:ascii="Times New Roman" w:hAnsi="Times New Roman" w:cs="Times New Roman"/>
          <w:sz w:val="24"/>
          <w:szCs w:val="24"/>
        </w:rPr>
        <w:t xml:space="preserve">, pika </w:t>
      </w:r>
      <w:r w:rsidR="00F7772C" w:rsidRPr="00D75295">
        <w:rPr>
          <w:rFonts w:ascii="Times New Roman" w:hAnsi="Times New Roman" w:cs="Times New Roman"/>
          <w:sz w:val="24"/>
          <w:szCs w:val="24"/>
        </w:rPr>
        <w:t>2</w:t>
      </w:r>
      <w:r w:rsidR="00507CD9" w:rsidRPr="00D75295">
        <w:rPr>
          <w:rFonts w:ascii="Times New Roman" w:hAnsi="Times New Roman" w:cs="Times New Roman"/>
          <w:sz w:val="24"/>
          <w:szCs w:val="24"/>
        </w:rPr>
        <w:t>, nenit 2</w:t>
      </w:r>
      <w:r w:rsidR="00F7772C" w:rsidRPr="00D75295">
        <w:rPr>
          <w:rFonts w:ascii="Times New Roman" w:hAnsi="Times New Roman" w:cs="Times New Roman"/>
          <w:sz w:val="24"/>
          <w:szCs w:val="24"/>
        </w:rPr>
        <w:t>3</w:t>
      </w:r>
      <w:r w:rsidR="00507CD9" w:rsidRPr="00D75295">
        <w:rPr>
          <w:rFonts w:ascii="Times New Roman" w:hAnsi="Times New Roman" w:cs="Times New Roman"/>
          <w:sz w:val="24"/>
          <w:szCs w:val="24"/>
        </w:rPr>
        <w:t>, pika 3, nenit 2</w:t>
      </w:r>
      <w:r w:rsidR="00DA3129" w:rsidRPr="00D75295">
        <w:rPr>
          <w:rFonts w:ascii="Times New Roman" w:hAnsi="Times New Roman" w:cs="Times New Roman"/>
          <w:sz w:val="24"/>
          <w:szCs w:val="24"/>
        </w:rPr>
        <w:t>4</w:t>
      </w:r>
      <w:r w:rsidR="00507CD9" w:rsidRPr="00D75295">
        <w:rPr>
          <w:rFonts w:ascii="Times New Roman" w:hAnsi="Times New Roman" w:cs="Times New Roman"/>
          <w:sz w:val="24"/>
          <w:szCs w:val="24"/>
        </w:rPr>
        <w:t xml:space="preserve">, pika </w:t>
      </w:r>
      <w:r w:rsidR="00DA3129" w:rsidRPr="00D75295">
        <w:rPr>
          <w:rFonts w:ascii="Times New Roman" w:hAnsi="Times New Roman" w:cs="Times New Roman"/>
          <w:sz w:val="24"/>
          <w:szCs w:val="24"/>
        </w:rPr>
        <w:t>4 dhe nenit 26, pika 2.</w:t>
      </w:r>
    </w:p>
    <w:p w14:paraId="316B8D09" w14:textId="77777777" w:rsidR="00013211" w:rsidRPr="00D75295" w:rsidRDefault="00013211" w:rsidP="00013211">
      <w:pPr>
        <w:pStyle w:val="ListParagraph"/>
        <w:spacing w:line="276" w:lineRule="auto"/>
        <w:ind w:left="284"/>
        <w:jc w:val="both"/>
        <w:rPr>
          <w:rFonts w:ascii="Times New Roman" w:hAnsi="Times New Roman" w:cs="Times New Roman"/>
          <w:sz w:val="24"/>
          <w:szCs w:val="24"/>
        </w:rPr>
      </w:pPr>
    </w:p>
    <w:p w14:paraId="18C3564C" w14:textId="315E2B77" w:rsidR="00F7772C" w:rsidRPr="00D75295" w:rsidRDefault="00F7772C" w:rsidP="00792BA6">
      <w:pPr>
        <w:pStyle w:val="ListParagraph"/>
        <w:numPr>
          <w:ilvl w:val="0"/>
          <w:numId w:val="74"/>
        </w:numPr>
        <w:spacing w:line="276" w:lineRule="auto"/>
        <w:ind w:left="284" w:hanging="284"/>
        <w:jc w:val="both"/>
        <w:rPr>
          <w:rFonts w:ascii="Times New Roman" w:hAnsi="Times New Roman" w:cs="Times New Roman"/>
          <w:sz w:val="24"/>
          <w:szCs w:val="24"/>
        </w:rPr>
      </w:pPr>
      <w:r w:rsidRPr="00D75295">
        <w:rPr>
          <w:rFonts w:ascii="Times New Roman" w:hAnsi="Times New Roman" w:cs="Times New Roman"/>
          <w:sz w:val="24"/>
          <w:szCs w:val="24"/>
        </w:rPr>
        <w:t>Ngarkohet ministri përgjegjës për</w:t>
      </w:r>
      <w:r w:rsidRPr="00D75295">
        <w:t xml:space="preserve"> </w:t>
      </w:r>
      <w:r w:rsidRPr="00D75295">
        <w:rPr>
          <w:rFonts w:ascii="Times New Roman" w:hAnsi="Times New Roman" w:cs="Times New Roman"/>
          <w:sz w:val="24"/>
          <w:szCs w:val="24"/>
        </w:rPr>
        <w:t>çështjet e shkencës dhe kërkimit shkencor që, brenda 1 (një) viti nga hyrja në fuqi e këtij ligji të nxjerrë aktet nënligjore në zbatim të nenit 6, pika</w:t>
      </w:r>
      <w:r w:rsidR="00792BA6" w:rsidRPr="00D75295">
        <w:rPr>
          <w:rFonts w:ascii="Times New Roman" w:hAnsi="Times New Roman" w:cs="Times New Roman"/>
          <w:sz w:val="24"/>
          <w:szCs w:val="24"/>
        </w:rPr>
        <w:t xml:space="preserve"> 2</w:t>
      </w:r>
      <w:r w:rsidRPr="00D75295">
        <w:rPr>
          <w:rFonts w:ascii="Times New Roman" w:hAnsi="Times New Roman" w:cs="Times New Roman"/>
          <w:sz w:val="24"/>
          <w:szCs w:val="24"/>
        </w:rPr>
        <w:t xml:space="preserve">, </w:t>
      </w:r>
      <w:r w:rsidR="00DA3129" w:rsidRPr="00D75295">
        <w:rPr>
          <w:rFonts w:ascii="Times New Roman" w:hAnsi="Times New Roman" w:cs="Times New Roman"/>
          <w:sz w:val="24"/>
          <w:szCs w:val="24"/>
        </w:rPr>
        <w:t xml:space="preserve">nenit 17, pika 5, </w:t>
      </w:r>
      <w:r w:rsidRPr="00D75295">
        <w:rPr>
          <w:rFonts w:ascii="Times New Roman" w:hAnsi="Times New Roman" w:cs="Times New Roman"/>
          <w:sz w:val="24"/>
          <w:szCs w:val="24"/>
        </w:rPr>
        <w:t xml:space="preserve">nenit 19 pika 3, nenit </w:t>
      </w:r>
      <w:r w:rsidR="00DA3129" w:rsidRPr="00D75295">
        <w:rPr>
          <w:rFonts w:ascii="Times New Roman" w:hAnsi="Times New Roman" w:cs="Times New Roman"/>
          <w:sz w:val="24"/>
          <w:szCs w:val="24"/>
        </w:rPr>
        <w:t>21</w:t>
      </w:r>
      <w:r w:rsidRPr="00D75295">
        <w:rPr>
          <w:rFonts w:ascii="Times New Roman" w:hAnsi="Times New Roman" w:cs="Times New Roman"/>
          <w:sz w:val="24"/>
          <w:szCs w:val="24"/>
        </w:rPr>
        <w:t xml:space="preserve"> pika </w:t>
      </w:r>
      <w:r w:rsidR="00DA3129" w:rsidRPr="00D75295">
        <w:rPr>
          <w:rFonts w:ascii="Times New Roman" w:hAnsi="Times New Roman" w:cs="Times New Roman"/>
          <w:sz w:val="24"/>
          <w:szCs w:val="24"/>
        </w:rPr>
        <w:t xml:space="preserve">4 </w:t>
      </w:r>
      <w:r w:rsidRPr="00D75295">
        <w:rPr>
          <w:rFonts w:ascii="Times New Roman" w:hAnsi="Times New Roman" w:cs="Times New Roman"/>
          <w:sz w:val="24"/>
          <w:szCs w:val="24"/>
        </w:rPr>
        <w:t xml:space="preserve">dhe nenit </w:t>
      </w:r>
      <w:r w:rsidR="00DA3129" w:rsidRPr="00D75295">
        <w:rPr>
          <w:rFonts w:ascii="Times New Roman" w:hAnsi="Times New Roman" w:cs="Times New Roman"/>
          <w:sz w:val="24"/>
          <w:szCs w:val="24"/>
        </w:rPr>
        <w:t>30</w:t>
      </w:r>
      <w:r w:rsidRPr="00D75295">
        <w:rPr>
          <w:rFonts w:ascii="Times New Roman" w:hAnsi="Times New Roman" w:cs="Times New Roman"/>
          <w:sz w:val="24"/>
          <w:szCs w:val="24"/>
        </w:rPr>
        <w:t xml:space="preserve"> pika </w:t>
      </w:r>
      <w:r w:rsidR="00DA3129" w:rsidRPr="00D75295">
        <w:rPr>
          <w:rFonts w:ascii="Times New Roman" w:hAnsi="Times New Roman" w:cs="Times New Roman"/>
          <w:sz w:val="24"/>
          <w:szCs w:val="24"/>
        </w:rPr>
        <w:t>2</w:t>
      </w:r>
      <w:r w:rsidRPr="00D75295">
        <w:rPr>
          <w:rFonts w:ascii="Times New Roman" w:hAnsi="Times New Roman" w:cs="Times New Roman"/>
          <w:sz w:val="24"/>
          <w:szCs w:val="24"/>
        </w:rPr>
        <w:t xml:space="preserve">. </w:t>
      </w:r>
    </w:p>
    <w:p w14:paraId="2EA1C6CC" w14:textId="241673C3"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Neni 4</w:t>
      </w:r>
      <w:r w:rsidR="00EC76F1" w:rsidRPr="00D75295">
        <w:rPr>
          <w:rFonts w:ascii="Times New Roman" w:hAnsi="Times New Roman" w:cs="Times New Roman"/>
          <w:b/>
          <w:bCs/>
          <w:sz w:val="24"/>
          <w:szCs w:val="24"/>
        </w:rPr>
        <w:t>1</w:t>
      </w:r>
    </w:p>
    <w:p w14:paraId="0F54553B" w14:textId="77777777" w:rsidR="00507CD9" w:rsidRPr="00D75295" w:rsidRDefault="00507CD9" w:rsidP="00507CD9">
      <w:pPr>
        <w:spacing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Shfuqizime</w:t>
      </w:r>
    </w:p>
    <w:p w14:paraId="5D70848E" w14:textId="79A04D94" w:rsidR="00507CD9" w:rsidRPr="00D75295" w:rsidRDefault="00E92065" w:rsidP="002B0448">
      <w:pPr>
        <w:spacing w:line="276" w:lineRule="auto"/>
        <w:jc w:val="both"/>
        <w:rPr>
          <w:rFonts w:ascii="Times New Roman" w:hAnsi="Times New Roman" w:cs="Times New Roman"/>
          <w:sz w:val="24"/>
          <w:szCs w:val="24"/>
        </w:rPr>
      </w:pPr>
      <w:r w:rsidRPr="00D75295">
        <w:rPr>
          <w:rFonts w:ascii="Times New Roman" w:hAnsi="Times New Roman" w:cs="Times New Roman"/>
          <w:sz w:val="24"/>
          <w:szCs w:val="24"/>
        </w:rPr>
        <w:lastRenderedPageBreak/>
        <w:t>L</w:t>
      </w:r>
      <w:r w:rsidR="00507CD9" w:rsidRPr="00D75295">
        <w:rPr>
          <w:rFonts w:ascii="Times New Roman" w:hAnsi="Times New Roman" w:cs="Times New Roman"/>
          <w:sz w:val="24"/>
          <w:szCs w:val="24"/>
        </w:rPr>
        <w:t>igji nr. 7893</w:t>
      </w:r>
      <w:r w:rsidRPr="00D75295">
        <w:rPr>
          <w:rFonts w:ascii="Times New Roman" w:hAnsi="Times New Roman" w:cs="Times New Roman"/>
          <w:sz w:val="24"/>
          <w:szCs w:val="24"/>
        </w:rPr>
        <w:t>,</w:t>
      </w:r>
      <w:r w:rsidR="00507CD9" w:rsidRPr="00D75295">
        <w:rPr>
          <w:rFonts w:ascii="Times New Roman" w:hAnsi="Times New Roman" w:cs="Times New Roman"/>
          <w:sz w:val="24"/>
          <w:szCs w:val="24"/>
        </w:rPr>
        <w:t xml:space="preserve"> datë 22.12.1994 “Për shkencën dhe zhvillimin teknologjik”, i ndryshuar, shfuqizohet.</w:t>
      </w:r>
    </w:p>
    <w:p w14:paraId="72AD82D6" w14:textId="6D637CBA" w:rsidR="00507CD9" w:rsidRPr="00D75295" w:rsidRDefault="00507CD9" w:rsidP="00507CD9">
      <w:pPr>
        <w:spacing w:after="0"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Neni 4</w:t>
      </w:r>
      <w:r w:rsidR="00EC76F1" w:rsidRPr="00D75295">
        <w:rPr>
          <w:rFonts w:ascii="Times New Roman" w:hAnsi="Times New Roman" w:cs="Times New Roman"/>
          <w:b/>
          <w:bCs/>
          <w:sz w:val="24"/>
          <w:szCs w:val="24"/>
        </w:rPr>
        <w:t>2</w:t>
      </w:r>
    </w:p>
    <w:p w14:paraId="058137DE" w14:textId="77777777" w:rsidR="00507CD9" w:rsidRPr="00D75295" w:rsidRDefault="00507CD9" w:rsidP="00507CD9">
      <w:pPr>
        <w:spacing w:line="276" w:lineRule="auto"/>
        <w:jc w:val="center"/>
        <w:rPr>
          <w:rFonts w:ascii="Times New Roman" w:hAnsi="Times New Roman" w:cs="Times New Roman"/>
          <w:b/>
          <w:bCs/>
          <w:sz w:val="24"/>
          <w:szCs w:val="24"/>
        </w:rPr>
      </w:pPr>
      <w:r w:rsidRPr="00D75295">
        <w:rPr>
          <w:rFonts w:ascii="Times New Roman" w:hAnsi="Times New Roman" w:cs="Times New Roman"/>
          <w:b/>
          <w:bCs/>
          <w:sz w:val="24"/>
          <w:szCs w:val="24"/>
        </w:rPr>
        <w:t>Hyrja në fuqi</w:t>
      </w:r>
    </w:p>
    <w:p w14:paraId="0F44DD0F" w14:textId="03DBE5C7" w:rsidR="00507CD9" w:rsidRPr="00D75295" w:rsidRDefault="00507CD9" w:rsidP="00702A2D">
      <w:pPr>
        <w:spacing w:line="276" w:lineRule="auto"/>
        <w:rPr>
          <w:rFonts w:ascii="Times New Roman" w:hAnsi="Times New Roman" w:cs="Times New Roman"/>
          <w:sz w:val="24"/>
          <w:szCs w:val="24"/>
        </w:rPr>
      </w:pPr>
      <w:r w:rsidRPr="00D75295">
        <w:rPr>
          <w:rFonts w:ascii="Times New Roman" w:hAnsi="Times New Roman" w:cs="Times New Roman"/>
          <w:sz w:val="24"/>
          <w:szCs w:val="24"/>
        </w:rPr>
        <w:t>Ky ligj hyn në fuqi 15 ditë pas botimit në Fletoren Zyrtare</w:t>
      </w:r>
      <w:r w:rsidR="00E92065" w:rsidRPr="00D75295">
        <w:rPr>
          <w:rFonts w:ascii="Times New Roman" w:hAnsi="Times New Roman" w:cs="Times New Roman"/>
          <w:sz w:val="24"/>
          <w:szCs w:val="24"/>
        </w:rPr>
        <w:t>.</w:t>
      </w:r>
    </w:p>
    <w:p w14:paraId="22B0408E" w14:textId="77777777" w:rsidR="00C516C2" w:rsidRPr="00D75295" w:rsidRDefault="00C516C2" w:rsidP="00E92065">
      <w:pPr>
        <w:spacing w:after="0" w:line="240" w:lineRule="auto"/>
        <w:jc w:val="center"/>
        <w:rPr>
          <w:rFonts w:ascii="Times New Roman" w:eastAsia="Times New Roman" w:hAnsi="Times New Roman"/>
          <w:b/>
          <w:sz w:val="28"/>
          <w:szCs w:val="28"/>
          <w:lang w:eastAsia="en-GB"/>
        </w:rPr>
      </w:pPr>
    </w:p>
    <w:p w14:paraId="2C0856AD" w14:textId="77777777" w:rsidR="00645E0C" w:rsidRPr="00D75295" w:rsidRDefault="00645E0C" w:rsidP="00E92065">
      <w:pPr>
        <w:spacing w:after="0" w:line="240" w:lineRule="auto"/>
        <w:jc w:val="center"/>
        <w:rPr>
          <w:rFonts w:ascii="Times New Roman" w:eastAsia="Times New Roman" w:hAnsi="Times New Roman"/>
          <w:b/>
          <w:sz w:val="28"/>
          <w:szCs w:val="28"/>
          <w:lang w:eastAsia="en-GB"/>
        </w:rPr>
      </w:pPr>
    </w:p>
    <w:p w14:paraId="02A75BBD" w14:textId="4C95DB3B" w:rsidR="00E92065" w:rsidRPr="00D75295" w:rsidRDefault="00E92065" w:rsidP="00E92065">
      <w:pPr>
        <w:spacing w:after="0" w:line="240" w:lineRule="auto"/>
        <w:jc w:val="center"/>
        <w:rPr>
          <w:rFonts w:ascii="Times New Roman" w:eastAsia="Times New Roman" w:hAnsi="Times New Roman"/>
          <w:b/>
          <w:sz w:val="28"/>
          <w:szCs w:val="28"/>
          <w:lang w:eastAsia="en-GB"/>
        </w:rPr>
      </w:pPr>
      <w:r w:rsidRPr="00D75295">
        <w:rPr>
          <w:rFonts w:ascii="Times New Roman" w:eastAsia="Times New Roman" w:hAnsi="Times New Roman"/>
          <w:b/>
          <w:sz w:val="28"/>
          <w:szCs w:val="28"/>
          <w:lang w:eastAsia="en-GB"/>
        </w:rPr>
        <w:t>KRYETARI</w:t>
      </w:r>
    </w:p>
    <w:p w14:paraId="64618C6F" w14:textId="77777777" w:rsidR="00C516C2" w:rsidRPr="00D75295" w:rsidRDefault="00C516C2" w:rsidP="00E92065">
      <w:pPr>
        <w:spacing w:after="0" w:line="240" w:lineRule="auto"/>
        <w:jc w:val="center"/>
        <w:rPr>
          <w:rFonts w:ascii="Times New Roman" w:eastAsia="Times New Roman" w:hAnsi="Times New Roman"/>
          <w:b/>
          <w:sz w:val="28"/>
          <w:szCs w:val="28"/>
          <w:lang w:eastAsia="en-GB"/>
        </w:rPr>
      </w:pPr>
    </w:p>
    <w:p w14:paraId="638592EE" w14:textId="0E8DCCF8" w:rsidR="00494EC3" w:rsidRPr="00D81E3E" w:rsidRDefault="00B76641" w:rsidP="00B76641">
      <w:pPr>
        <w:spacing w:after="0" w:line="240" w:lineRule="auto"/>
        <w:jc w:val="center"/>
        <w:rPr>
          <w:rFonts w:ascii="Times New Roman" w:hAnsi="Times New Roman" w:cs="Times New Roman"/>
        </w:rPr>
      </w:pPr>
      <w:r w:rsidRPr="00D75295">
        <w:rPr>
          <w:rFonts w:ascii="Times New Roman" w:eastAsia="Times New Roman" w:hAnsi="Times New Roman"/>
          <w:b/>
          <w:sz w:val="28"/>
          <w:szCs w:val="28"/>
          <w:lang w:eastAsia="en-GB"/>
        </w:rPr>
        <w:t>L</w:t>
      </w:r>
      <w:r w:rsidR="00E92065" w:rsidRPr="00D75295">
        <w:rPr>
          <w:rFonts w:ascii="Times New Roman" w:eastAsia="Times New Roman" w:hAnsi="Times New Roman"/>
          <w:b/>
          <w:sz w:val="28"/>
          <w:szCs w:val="28"/>
          <w:lang w:eastAsia="en-GB"/>
        </w:rPr>
        <w:t>INDITA NIKOLLA</w:t>
      </w:r>
    </w:p>
    <w:sectPr w:rsidR="00494EC3" w:rsidRPr="00D81E3E" w:rsidSect="00C9126F">
      <w:pgSz w:w="12240" w:h="15840"/>
      <w:pgMar w:top="90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7151"/>
    <w:multiLevelType w:val="hybridMultilevel"/>
    <w:tmpl w:val="361416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423D9A"/>
    <w:multiLevelType w:val="multilevel"/>
    <w:tmpl w:val="E0689EF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147A3"/>
    <w:multiLevelType w:val="hybridMultilevel"/>
    <w:tmpl w:val="1A8825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6E0850"/>
    <w:multiLevelType w:val="hybridMultilevel"/>
    <w:tmpl w:val="AC3C0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A23424"/>
    <w:multiLevelType w:val="hybridMultilevel"/>
    <w:tmpl w:val="3AA2BE42"/>
    <w:lvl w:ilvl="0" w:tplc="04090017">
      <w:start w:val="1"/>
      <w:numFmt w:val="lowerLetter"/>
      <w:lvlText w:val="%1)"/>
      <w:lvlJc w:val="left"/>
      <w:pPr>
        <w:ind w:left="720" w:hanging="360"/>
      </w:pPr>
    </w:lvl>
    <w:lvl w:ilvl="1" w:tplc="9C5CFB54">
      <w:start w:val="1"/>
      <w:numFmt w:val="lowerLetter"/>
      <w:lvlText w:val="%2)"/>
      <w:lvlJc w:val="left"/>
      <w:pPr>
        <w:ind w:left="1440" w:hanging="360"/>
      </w:pPr>
      <w:rPr>
        <w:rFonts w:ascii="Times New Roman" w:eastAsia="Calibri" w:hAnsi="Times New Roman" w:cs="Times New Roman"/>
      </w:rPr>
    </w:lvl>
    <w:lvl w:ilvl="2" w:tplc="397EE22C">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411605"/>
    <w:multiLevelType w:val="hybridMultilevel"/>
    <w:tmpl w:val="F2A0A0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413BB1"/>
    <w:multiLevelType w:val="hybridMultilevel"/>
    <w:tmpl w:val="DBFCE8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25A3196"/>
    <w:multiLevelType w:val="hybridMultilevel"/>
    <w:tmpl w:val="D66A5EF4"/>
    <w:lvl w:ilvl="0" w:tplc="4D60E7D2">
      <w:start w:val="1"/>
      <w:numFmt w:val="lowerLetter"/>
      <w:lvlText w:val="%1)"/>
      <w:lvlJc w:val="left"/>
      <w:pPr>
        <w:ind w:left="720" w:hanging="360"/>
      </w:pPr>
      <w:rPr>
        <w:rFonts w:asciiTheme="majorBidi" w:eastAsia="Calibr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F6FC9"/>
    <w:multiLevelType w:val="hybridMultilevel"/>
    <w:tmpl w:val="6602DDF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7BD72E3"/>
    <w:multiLevelType w:val="multilevel"/>
    <w:tmpl w:val="7F5A0DC6"/>
    <w:lvl w:ilvl="0">
      <w:start w:val="1"/>
      <w:numFmt w:val="decimal"/>
      <w:lvlText w:val="%1."/>
      <w:lvlJc w:val="left"/>
      <w:pPr>
        <w:ind w:left="23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3F3CAC"/>
    <w:multiLevelType w:val="hybridMultilevel"/>
    <w:tmpl w:val="565C8CA2"/>
    <w:lvl w:ilvl="0" w:tplc="FFFFFFFF">
      <w:start w:val="1"/>
      <w:numFmt w:val="lowerRoman"/>
      <w:lvlText w:val="%1."/>
      <w:lvlJc w:val="right"/>
      <w:pPr>
        <w:ind w:left="720" w:hanging="360"/>
      </w:pPr>
    </w:lvl>
    <w:lvl w:ilvl="1" w:tplc="CFAA3A38">
      <w:start w:val="1"/>
      <w:numFmt w:val="lowerLetter"/>
      <w:lvlText w:val="%2)"/>
      <w:lvlJc w:val="left"/>
      <w:pPr>
        <w:ind w:left="1440" w:hanging="360"/>
      </w:pPr>
      <w:rPr>
        <w:rFonts w:ascii="Times New Roman" w:eastAsia="Calibri" w:hAnsi="Times New Roman" w:cs="Times New Roman"/>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C674D38"/>
    <w:multiLevelType w:val="hybridMultilevel"/>
    <w:tmpl w:val="2B3E6A8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1CD848E0"/>
    <w:multiLevelType w:val="hybridMultilevel"/>
    <w:tmpl w:val="C61802F4"/>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95109"/>
    <w:multiLevelType w:val="hybridMultilevel"/>
    <w:tmpl w:val="F9248A46"/>
    <w:lvl w:ilvl="0" w:tplc="A8DA5C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C26C9"/>
    <w:multiLevelType w:val="hybridMultilevel"/>
    <w:tmpl w:val="5D74B8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2CF2726"/>
    <w:multiLevelType w:val="hybridMultilevel"/>
    <w:tmpl w:val="4B4ADCB8"/>
    <w:lvl w:ilvl="0" w:tplc="C27C9778">
      <w:start w:val="1"/>
      <w:numFmt w:val="decimal"/>
      <w:lvlText w:val="%1."/>
      <w:lvlJc w:val="left"/>
      <w:pPr>
        <w:ind w:left="234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0D5303"/>
    <w:multiLevelType w:val="hybridMultilevel"/>
    <w:tmpl w:val="A4A836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38D2139"/>
    <w:multiLevelType w:val="hybridMultilevel"/>
    <w:tmpl w:val="8B26BCD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198A102">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1A4B2E"/>
    <w:multiLevelType w:val="hybridMultilevel"/>
    <w:tmpl w:val="62EEE0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7A21F0E"/>
    <w:multiLevelType w:val="hybridMultilevel"/>
    <w:tmpl w:val="120E161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96B3390"/>
    <w:multiLevelType w:val="hybridMultilevel"/>
    <w:tmpl w:val="DAAA4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A3D1B7C"/>
    <w:multiLevelType w:val="hybridMultilevel"/>
    <w:tmpl w:val="D8EA202C"/>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2B937371"/>
    <w:multiLevelType w:val="hybridMultilevel"/>
    <w:tmpl w:val="3A6C9B64"/>
    <w:lvl w:ilvl="0" w:tplc="B3D6B92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BFA4EB5"/>
    <w:multiLevelType w:val="hybridMultilevel"/>
    <w:tmpl w:val="8B32A34C"/>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4" w15:restartNumberingAfterBreak="0">
    <w:nsid w:val="30FB5D24"/>
    <w:multiLevelType w:val="hybridMultilevel"/>
    <w:tmpl w:val="C186CE0E"/>
    <w:lvl w:ilvl="0" w:tplc="76B0A8B8">
      <w:start w:val="1"/>
      <w:numFmt w:val="lowerLetter"/>
      <w:lvlText w:val="%1)"/>
      <w:lvlJc w:val="left"/>
      <w:pPr>
        <w:ind w:left="630" w:hanging="360"/>
      </w:pPr>
    </w:lvl>
    <w:lvl w:ilvl="1" w:tplc="7C08CD92">
      <w:start w:val="1"/>
      <w:numFmt w:val="decimal"/>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5" w15:restartNumberingAfterBreak="0">
    <w:nsid w:val="3107145B"/>
    <w:multiLevelType w:val="hybridMultilevel"/>
    <w:tmpl w:val="43466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C822F8"/>
    <w:multiLevelType w:val="hybridMultilevel"/>
    <w:tmpl w:val="F182BEA0"/>
    <w:lvl w:ilvl="0" w:tplc="8CA05A16">
      <w:start w:val="1"/>
      <w:numFmt w:val="lowerLetter"/>
      <w:lvlText w:val="%1)"/>
      <w:lvlJc w:val="left"/>
      <w:pPr>
        <w:ind w:left="720" w:hanging="360"/>
      </w:pPr>
      <w:rPr>
        <w:sz w:val="24"/>
        <w:szCs w:val="24"/>
      </w:rPr>
    </w:lvl>
    <w:lvl w:ilvl="1" w:tplc="9FDE99B4">
      <w:numFmt w:val="bullet"/>
      <w:lvlText w:val="-"/>
      <w:lvlJc w:val="left"/>
      <w:pPr>
        <w:ind w:left="0" w:firstLine="0"/>
      </w:pPr>
      <w:rPr>
        <w:rFonts w:ascii="Times New Roman" w:eastAsia="Calibri" w:hAnsi="Times New Roman" w:cs="Times New Roman" w:hint="default"/>
      </w:rPr>
    </w:lvl>
    <w:lvl w:ilvl="2" w:tplc="C27C9778">
      <w:start w:val="1"/>
      <w:numFmt w:val="decimal"/>
      <w:lvlText w:val="%3."/>
      <w:lvlJc w:val="left"/>
      <w:pPr>
        <w:ind w:left="2340" w:hanging="36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9A70594"/>
    <w:multiLevelType w:val="hybridMultilevel"/>
    <w:tmpl w:val="72C687AE"/>
    <w:lvl w:ilvl="0" w:tplc="04090017">
      <w:start w:val="1"/>
      <w:numFmt w:val="lowerLetter"/>
      <w:lvlText w:val="%1)"/>
      <w:lvlJc w:val="left"/>
      <w:pPr>
        <w:ind w:left="2250" w:hanging="360"/>
      </w:pPr>
    </w:lvl>
    <w:lvl w:ilvl="1" w:tplc="08090019">
      <w:start w:val="1"/>
      <w:numFmt w:val="lowerLetter"/>
      <w:lvlText w:val="%2."/>
      <w:lvlJc w:val="left"/>
      <w:pPr>
        <w:ind w:left="2970" w:hanging="360"/>
      </w:pPr>
    </w:lvl>
    <w:lvl w:ilvl="2" w:tplc="0809001B">
      <w:start w:val="1"/>
      <w:numFmt w:val="lowerRoman"/>
      <w:lvlText w:val="%3."/>
      <w:lvlJc w:val="right"/>
      <w:pPr>
        <w:ind w:left="3690" w:hanging="180"/>
      </w:pPr>
    </w:lvl>
    <w:lvl w:ilvl="3" w:tplc="0809000F">
      <w:start w:val="1"/>
      <w:numFmt w:val="decimal"/>
      <w:lvlText w:val="%4."/>
      <w:lvlJc w:val="left"/>
      <w:pPr>
        <w:ind w:left="4410" w:hanging="360"/>
      </w:pPr>
    </w:lvl>
    <w:lvl w:ilvl="4" w:tplc="08090019">
      <w:start w:val="1"/>
      <w:numFmt w:val="lowerLetter"/>
      <w:lvlText w:val="%5."/>
      <w:lvlJc w:val="left"/>
      <w:pPr>
        <w:ind w:left="5130" w:hanging="360"/>
      </w:pPr>
    </w:lvl>
    <w:lvl w:ilvl="5" w:tplc="0809001B">
      <w:start w:val="1"/>
      <w:numFmt w:val="lowerRoman"/>
      <w:lvlText w:val="%6."/>
      <w:lvlJc w:val="right"/>
      <w:pPr>
        <w:ind w:left="5850" w:hanging="180"/>
      </w:pPr>
    </w:lvl>
    <w:lvl w:ilvl="6" w:tplc="0809000F">
      <w:start w:val="1"/>
      <w:numFmt w:val="decimal"/>
      <w:lvlText w:val="%7."/>
      <w:lvlJc w:val="left"/>
      <w:pPr>
        <w:ind w:left="6570" w:hanging="360"/>
      </w:pPr>
    </w:lvl>
    <w:lvl w:ilvl="7" w:tplc="08090019">
      <w:start w:val="1"/>
      <w:numFmt w:val="lowerLetter"/>
      <w:lvlText w:val="%8."/>
      <w:lvlJc w:val="left"/>
      <w:pPr>
        <w:ind w:left="7290" w:hanging="360"/>
      </w:pPr>
    </w:lvl>
    <w:lvl w:ilvl="8" w:tplc="0809001B">
      <w:start w:val="1"/>
      <w:numFmt w:val="lowerRoman"/>
      <w:lvlText w:val="%9."/>
      <w:lvlJc w:val="right"/>
      <w:pPr>
        <w:ind w:left="8010" w:hanging="180"/>
      </w:pPr>
    </w:lvl>
  </w:abstractNum>
  <w:abstractNum w:abstractNumId="28" w15:restartNumberingAfterBreak="0">
    <w:nsid w:val="3AC13448"/>
    <w:multiLevelType w:val="hybridMultilevel"/>
    <w:tmpl w:val="78C0C070"/>
    <w:lvl w:ilvl="0" w:tplc="0A3AC56E">
      <w:start w:val="1"/>
      <w:numFmt w:val="decimal"/>
      <w:lvlText w:val="%1."/>
      <w:lvlJc w:val="left"/>
      <w:pPr>
        <w:ind w:left="0" w:firstLine="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BD768DD"/>
    <w:multiLevelType w:val="hybridMultilevel"/>
    <w:tmpl w:val="890AEA2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3CC770BF"/>
    <w:multiLevelType w:val="hybridMultilevel"/>
    <w:tmpl w:val="FFB6B368"/>
    <w:lvl w:ilvl="0" w:tplc="2DC4328A">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CE13482"/>
    <w:multiLevelType w:val="hybridMultilevel"/>
    <w:tmpl w:val="B0F402DC"/>
    <w:lvl w:ilvl="0" w:tplc="EFDC7904">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D9B22F8"/>
    <w:multiLevelType w:val="hybridMultilevel"/>
    <w:tmpl w:val="528EA06C"/>
    <w:lvl w:ilvl="0" w:tplc="E75AE4F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F850911"/>
    <w:multiLevelType w:val="hybridMultilevel"/>
    <w:tmpl w:val="08AE3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2B257F3"/>
    <w:multiLevelType w:val="hybridMultilevel"/>
    <w:tmpl w:val="8A0C85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30305AC"/>
    <w:multiLevelType w:val="hybridMultilevel"/>
    <w:tmpl w:val="B3F6660A"/>
    <w:lvl w:ilvl="0" w:tplc="09FC803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5354E09"/>
    <w:multiLevelType w:val="hybridMultilevel"/>
    <w:tmpl w:val="5330B7BC"/>
    <w:lvl w:ilvl="0" w:tplc="5B38EB58">
      <w:start w:val="1"/>
      <w:numFmt w:val="lowerLetter"/>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7" w15:restartNumberingAfterBreak="0">
    <w:nsid w:val="4AC415CB"/>
    <w:multiLevelType w:val="hybridMultilevel"/>
    <w:tmpl w:val="A56488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B413FFD"/>
    <w:multiLevelType w:val="hybridMultilevel"/>
    <w:tmpl w:val="859672CA"/>
    <w:lvl w:ilvl="0" w:tplc="B2005A28">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BE024EF"/>
    <w:multiLevelType w:val="hybridMultilevel"/>
    <w:tmpl w:val="176CF81E"/>
    <w:lvl w:ilvl="0" w:tplc="04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40" w15:restartNumberingAfterBreak="0">
    <w:nsid w:val="4D395163"/>
    <w:multiLevelType w:val="hybridMultilevel"/>
    <w:tmpl w:val="2E98D2CC"/>
    <w:lvl w:ilvl="0" w:tplc="6D9C74F4">
      <w:start w:val="1"/>
      <w:numFmt w:val="decimal"/>
      <w:lvlText w:val="%1."/>
      <w:lvlJc w:val="left"/>
      <w:pPr>
        <w:ind w:left="234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EE03D15"/>
    <w:multiLevelType w:val="hybridMultilevel"/>
    <w:tmpl w:val="A15CCE1C"/>
    <w:lvl w:ilvl="0" w:tplc="BF76C598">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221CF6"/>
    <w:multiLevelType w:val="hybridMultilevel"/>
    <w:tmpl w:val="7EEC839C"/>
    <w:lvl w:ilvl="0" w:tplc="04090017">
      <w:start w:val="1"/>
      <w:numFmt w:val="lowerLetter"/>
      <w:lvlText w:val="%1)"/>
      <w:lvlJc w:val="left"/>
      <w:pPr>
        <w:ind w:left="720" w:hanging="360"/>
      </w:p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43" w15:restartNumberingAfterBreak="0">
    <w:nsid w:val="509401A6"/>
    <w:multiLevelType w:val="hybridMultilevel"/>
    <w:tmpl w:val="12CEA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5E62234"/>
    <w:multiLevelType w:val="hybridMultilevel"/>
    <w:tmpl w:val="A56488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56CA46BB"/>
    <w:multiLevelType w:val="hybridMultilevel"/>
    <w:tmpl w:val="8E86477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15:restartNumberingAfterBreak="0">
    <w:nsid w:val="579A001E"/>
    <w:multiLevelType w:val="hybridMultilevel"/>
    <w:tmpl w:val="4BDA52D8"/>
    <w:lvl w:ilvl="0" w:tplc="04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47" w15:restartNumberingAfterBreak="0">
    <w:nsid w:val="585A4386"/>
    <w:multiLevelType w:val="hybridMultilevel"/>
    <w:tmpl w:val="63949CA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5DBA71CC"/>
    <w:multiLevelType w:val="hybridMultilevel"/>
    <w:tmpl w:val="027E0246"/>
    <w:lvl w:ilvl="0" w:tplc="08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9" w15:restartNumberingAfterBreak="0">
    <w:nsid w:val="5E4666CC"/>
    <w:multiLevelType w:val="multilevel"/>
    <w:tmpl w:val="BC2440E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5F3E121C"/>
    <w:multiLevelType w:val="multilevel"/>
    <w:tmpl w:val="C702282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0526AE6"/>
    <w:multiLevelType w:val="hybridMultilevel"/>
    <w:tmpl w:val="F50A4A38"/>
    <w:lvl w:ilvl="0" w:tplc="D17C33B2">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60A7371D"/>
    <w:multiLevelType w:val="hybridMultilevel"/>
    <w:tmpl w:val="4218185C"/>
    <w:lvl w:ilvl="0" w:tplc="0409001B">
      <w:start w:val="1"/>
      <w:numFmt w:val="lowerRoman"/>
      <w:lvlText w:val="%1."/>
      <w:lvlJc w:val="right"/>
      <w:pPr>
        <w:ind w:left="720" w:hanging="360"/>
      </w:pPr>
    </w:lvl>
    <w:lvl w:ilvl="1" w:tplc="04090017">
      <w:start w:val="1"/>
      <w:numFmt w:val="lowerLetter"/>
      <w:lvlText w:val="%2)"/>
      <w:lvlJc w:val="left"/>
      <w:pPr>
        <w:ind w:left="1440" w:hanging="360"/>
      </w:pPr>
    </w:lvl>
    <w:lvl w:ilvl="2" w:tplc="F1CCE0B8">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3A21457"/>
    <w:multiLevelType w:val="multilevel"/>
    <w:tmpl w:val="0CA8F1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64E905AE"/>
    <w:multiLevelType w:val="hybridMultilevel"/>
    <w:tmpl w:val="1E0AEDF0"/>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68A3153F"/>
    <w:multiLevelType w:val="hybridMultilevel"/>
    <w:tmpl w:val="A5648822"/>
    <w:lvl w:ilvl="0" w:tplc="FFF61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9B22C60"/>
    <w:multiLevelType w:val="hybridMultilevel"/>
    <w:tmpl w:val="6AC44992"/>
    <w:lvl w:ilvl="0" w:tplc="F32C8FEA">
      <w:start w:val="1"/>
      <w:numFmt w:val="decimal"/>
      <w:lvlText w:val="%1."/>
      <w:lvlJc w:val="left"/>
      <w:pPr>
        <w:ind w:left="720" w:hanging="360"/>
      </w:pPr>
      <w:rPr>
        <w:b w:val="0"/>
        <w:bCs/>
      </w:rPr>
    </w:lvl>
    <w:lvl w:ilvl="1" w:tplc="2AF2FF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CDA3EF0"/>
    <w:multiLevelType w:val="hybridMultilevel"/>
    <w:tmpl w:val="3C2E189E"/>
    <w:lvl w:ilvl="0" w:tplc="9FDE99B4">
      <w:numFmt w:val="bullet"/>
      <w:lvlText w:val="-"/>
      <w:lvlJc w:val="left"/>
      <w:pPr>
        <w:ind w:left="720" w:hanging="360"/>
      </w:pPr>
      <w:rPr>
        <w:rFonts w:ascii="Times New Roman" w:eastAsia="Calibri" w:hAnsi="Times New Roman" w:cs="Times New Roman" w:hint="default"/>
      </w:rPr>
    </w:lvl>
    <w:lvl w:ilvl="1" w:tplc="04090017">
      <w:start w:val="1"/>
      <w:numFmt w:val="lowerLetter"/>
      <w:lvlText w:val="%2)"/>
      <w:lvlJc w:val="left"/>
      <w:pPr>
        <w:ind w:left="1440" w:hanging="360"/>
      </w:pPr>
    </w:lvl>
    <w:lvl w:ilvl="2" w:tplc="AFCEE624">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D257407"/>
    <w:multiLevelType w:val="hybridMultilevel"/>
    <w:tmpl w:val="F8DA898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6D5C1FBE"/>
    <w:multiLevelType w:val="hybridMultilevel"/>
    <w:tmpl w:val="D67AA336"/>
    <w:lvl w:ilvl="0" w:tplc="BF1E7F18">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6E254189"/>
    <w:multiLevelType w:val="multilevel"/>
    <w:tmpl w:val="25C430DE"/>
    <w:lvl w:ilvl="0">
      <w:start w:val="1"/>
      <w:numFmt w:val="decimal"/>
      <w:lvlText w:val="%1."/>
      <w:lvlJc w:val="left"/>
      <w:pPr>
        <w:ind w:left="420" w:hanging="420"/>
      </w:p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61" w15:restartNumberingAfterBreak="0">
    <w:nsid w:val="6F91601F"/>
    <w:multiLevelType w:val="hybridMultilevel"/>
    <w:tmpl w:val="E566FF8E"/>
    <w:lvl w:ilvl="0" w:tplc="4AEEFA32">
      <w:start w:val="1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692313"/>
    <w:multiLevelType w:val="hybridMultilevel"/>
    <w:tmpl w:val="84C4B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28A6D9E"/>
    <w:multiLevelType w:val="hybridMultilevel"/>
    <w:tmpl w:val="120E16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2C36D49"/>
    <w:multiLevelType w:val="multilevel"/>
    <w:tmpl w:val="A8DC7F9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15:restartNumberingAfterBreak="0">
    <w:nsid w:val="744C6532"/>
    <w:multiLevelType w:val="hybridMultilevel"/>
    <w:tmpl w:val="D6484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6E75CD0"/>
    <w:multiLevelType w:val="hybridMultilevel"/>
    <w:tmpl w:val="277C3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76EE63BE"/>
    <w:multiLevelType w:val="hybridMultilevel"/>
    <w:tmpl w:val="DBDAD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AC822C9"/>
    <w:multiLevelType w:val="hybridMultilevel"/>
    <w:tmpl w:val="DBFCE804"/>
    <w:lvl w:ilvl="0" w:tplc="FFF61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32449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03945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777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201203">
    <w:abstractNumId w:val="0"/>
  </w:num>
  <w:num w:numId="5" w16cid:durableId="7015155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0566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66787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8743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59559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2394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51401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29165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2241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07281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62230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6249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57240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61873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07299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9516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2174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74893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4669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96135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73647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19736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6990238">
    <w:abstractNumId w:val="42"/>
    <w:lvlOverride w:ilvl="0">
      <w:startOverride w:val="1"/>
    </w:lvlOverride>
    <w:lvlOverride w:ilvl="1"/>
    <w:lvlOverride w:ilvl="2"/>
    <w:lvlOverride w:ilvl="3"/>
    <w:lvlOverride w:ilvl="4"/>
    <w:lvlOverride w:ilvl="5"/>
    <w:lvlOverride w:ilvl="6"/>
    <w:lvlOverride w:ilvl="7"/>
    <w:lvlOverride w:ilvl="8"/>
  </w:num>
  <w:num w:numId="28" w16cid:durableId="4899114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4296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43426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76013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9580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84890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46937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5869720">
    <w:abstractNumId w:val="4"/>
  </w:num>
  <w:num w:numId="36" w16cid:durableId="980428684">
    <w:abstractNumId w:val="48"/>
  </w:num>
  <w:num w:numId="37" w16cid:durableId="1771975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94909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45236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88528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256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48924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18355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97524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10816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5880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8750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93076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17659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2891599">
    <w:abstractNumId w:val="57"/>
    <w:lvlOverride w:ilvl="0"/>
    <w:lvlOverride w:ilvl="1">
      <w:startOverride w:val="1"/>
    </w:lvlOverride>
    <w:lvlOverride w:ilvl="2">
      <w:startOverride w:val="1"/>
    </w:lvlOverride>
    <w:lvlOverride w:ilvl="3"/>
    <w:lvlOverride w:ilvl="4"/>
    <w:lvlOverride w:ilvl="5"/>
    <w:lvlOverride w:ilvl="6"/>
    <w:lvlOverride w:ilvl="7"/>
    <w:lvlOverride w:ilvl="8"/>
  </w:num>
  <w:num w:numId="51" w16cid:durableId="382795795">
    <w:abstractNumId w:val="61"/>
  </w:num>
  <w:num w:numId="52" w16cid:durableId="415976091">
    <w:abstractNumId w:val="6"/>
  </w:num>
  <w:num w:numId="53" w16cid:durableId="248580096">
    <w:abstractNumId w:val="37"/>
  </w:num>
  <w:num w:numId="54" w16cid:durableId="631978841">
    <w:abstractNumId w:val="64"/>
  </w:num>
  <w:num w:numId="55" w16cid:durableId="503668935">
    <w:abstractNumId w:val="1"/>
  </w:num>
  <w:num w:numId="56" w16cid:durableId="230041999">
    <w:abstractNumId w:val="49"/>
  </w:num>
  <w:num w:numId="57" w16cid:durableId="2145923400">
    <w:abstractNumId w:val="53"/>
  </w:num>
  <w:num w:numId="58" w16cid:durableId="160241821">
    <w:abstractNumId w:val="50"/>
  </w:num>
  <w:num w:numId="59" w16cid:durableId="492455947">
    <w:abstractNumId w:val="9"/>
  </w:num>
  <w:num w:numId="60" w16cid:durableId="899831521">
    <w:abstractNumId w:val="42"/>
  </w:num>
  <w:num w:numId="61" w16cid:durableId="1051685185">
    <w:abstractNumId w:val="54"/>
  </w:num>
  <w:num w:numId="62" w16cid:durableId="1043824259">
    <w:abstractNumId w:val="29"/>
  </w:num>
  <w:num w:numId="63" w16cid:durableId="1154296748">
    <w:abstractNumId w:val="45"/>
  </w:num>
  <w:num w:numId="64" w16cid:durableId="1360353199">
    <w:abstractNumId w:val="2"/>
  </w:num>
  <w:num w:numId="65" w16cid:durableId="967587659">
    <w:abstractNumId w:val="13"/>
  </w:num>
  <w:num w:numId="66" w16cid:durableId="847792676">
    <w:abstractNumId w:val="7"/>
  </w:num>
  <w:num w:numId="67" w16cid:durableId="1552814250">
    <w:abstractNumId w:val="36"/>
  </w:num>
  <w:num w:numId="68" w16cid:durableId="505051898">
    <w:abstractNumId w:val="14"/>
  </w:num>
  <w:num w:numId="69" w16cid:durableId="1959296184">
    <w:abstractNumId w:val="41"/>
  </w:num>
  <w:num w:numId="70" w16cid:durableId="289670733">
    <w:abstractNumId w:val="10"/>
  </w:num>
  <w:num w:numId="71" w16cid:durableId="1137643317">
    <w:abstractNumId w:val="12"/>
  </w:num>
  <w:num w:numId="72" w16cid:durableId="1949921823">
    <w:abstractNumId w:val="0"/>
  </w:num>
  <w:num w:numId="73" w16cid:durableId="1719864122">
    <w:abstractNumId w:val="8"/>
  </w:num>
  <w:num w:numId="74" w16cid:durableId="177623075">
    <w:abstractNumId w:val="1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29C"/>
    <w:rsid w:val="00001536"/>
    <w:rsid w:val="000045F3"/>
    <w:rsid w:val="00005BAE"/>
    <w:rsid w:val="00012A65"/>
    <w:rsid w:val="00013211"/>
    <w:rsid w:val="000146F4"/>
    <w:rsid w:val="00030A09"/>
    <w:rsid w:val="00041512"/>
    <w:rsid w:val="00051201"/>
    <w:rsid w:val="0005278E"/>
    <w:rsid w:val="000557F0"/>
    <w:rsid w:val="000563DB"/>
    <w:rsid w:val="00060087"/>
    <w:rsid w:val="00080984"/>
    <w:rsid w:val="000846C4"/>
    <w:rsid w:val="00084EC8"/>
    <w:rsid w:val="00092A92"/>
    <w:rsid w:val="00095087"/>
    <w:rsid w:val="0009623F"/>
    <w:rsid w:val="000A1C6A"/>
    <w:rsid w:val="000B4729"/>
    <w:rsid w:val="000B6118"/>
    <w:rsid w:val="000C0CD2"/>
    <w:rsid w:val="000C1C07"/>
    <w:rsid w:val="000C518A"/>
    <w:rsid w:val="000C5ED5"/>
    <w:rsid w:val="000D0946"/>
    <w:rsid w:val="000D39DF"/>
    <w:rsid w:val="000E28B3"/>
    <w:rsid w:val="000E7D4D"/>
    <w:rsid w:val="000F334B"/>
    <w:rsid w:val="000F5ABC"/>
    <w:rsid w:val="00102630"/>
    <w:rsid w:val="00103F29"/>
    <w:rsid w:val="0010472A"/>
    <w:rsid w:val="00117F85"/>
    <w:rsid w:val="00121B64"/>
    <w:rsid w:val="00122709"/>
    <w:rsid w:val="00123237"/>
    <w:rsid w:val="00126695"/>
    <w:rsid w:val="00131F83"/>
    <w:rsid w:val="001347EC"/>
    <w:rsid w:val="00134D5F"/>
    <w:rsid w:val="00136730"/>
    <w:rsid w:val="001437C8"/>
    <w:rsid w:val="00146069"/>
    <w:rsid w:val="00150924"/>
    <w:rsid w:val="0015150C"/>
    <w:rsid w:val="001560E2"/>
    <w:rsid w:val="0016362A"/>
    <w:rsid w:val="001776CC"/>
    <w:rsid w:val="00177E56"/>
    <w:rsid w:val="00185776"/>
    <w:rsid w:val="00190235"/>
    <w:rsid w:val="001A37B4"/>
    <w:rsid w:val="001C2C40"/>
    <w:rsid w:val="001C5738"/>
    <w:rsid w:val="001E1ED3"/>
    <w:rsid w:val="001F0120"/>
    <w:rsid w:val="001F2B09"/>
    <w:rsid w:val="00200863"/>
    <w:rsid w:val="002107F8"/>
    <w:rsid w:val="00210AC7"/>
    <w:rsid w:val="002126EA"/>
    <w:rsid w:val="0022187F"/>
    <w:rsid w:val="002300F3"/>
    <w:rsid w:val="00232D04"/>
    <w:rsid w:val="002765EC"/>
    <w:rsid w:val="00291600"/>
    <w:rsid w:val="00291ED2"/>
    <w:rsid w:val="00295B0C"/>
    <w:rsid w:val="002A29C1"/>
    <w:rsid w:val="002A2ADF"/>
    <w:rsid w:val="002B0448"/>
    <w:rsid w:val="002B1A85"/>
    <w:rsid w:val="002B1C02"/>
    <w:rsid w:val="002B1DA5"/>
    <w:rsid w:val="002B20BB"/>
    <w:rsid w:val="002C68CC"/>
    <w:rsid w:val="002D72B0"/>
    <w:rsid w:val="002F1533"/>
    <w:rsid w:val="002F48F6"/>
    <w:rsid w:val="0031374A"/>
    <w:rsid w:val="0032011E"/>
    <w:rsid w:val="00322E3B"/>
    <w:rsid w:val="003312EE"/>
    <w:rsid w:val="00331640"/>
    <w:rsid w:val="00333560"/>
    <w:rsid w:val="00344FFF"/>
    <w:rsid w:val="00351CCA"/>
    <w:rsid w:val="0035783B"/>
    <w:rsid w:val="00362FAD"/>
    <w:rsid w:val="0036482D"/>
    <w:rsid w:val="003663E4"/>
    <w:rsid w:val="0037139C"/>
    <w:rsid w:val="00373DA3"/>
    <w:rsid w:val="00381E6C"/>
    <w:rsid w:val="00386CB8"/>
    <w:rsid w:val="00390F47"/>
    <w:rsid w:val="00393E46"/>
    <w:rsid w:val="00394644"/>
    <w:rsid w:val="00394CE6"/>
    <w:rsid w:val="00396481"/>
    <w:rsid w:val="00397C05"/>
    <w:rsid w:val="003A2D9D"/>
    <w:rsid w:val="003B30A8"/>
    <w:rsid w:val="003B560D"/>
    <w:rsid w:val="003C0E8C"/>
    <w:rsid w:val="003C41DC"/>
    <w:rsid w:val="003D11FA"/>
    <w:rsid w:val="003D2FEF"/>
    <w:rsid w:val="003D3096"/>
    <w:rsid w:val="003D4651"/>
    <w:rsid w:val="003D6307"/>
    <w:rsid w:val="003D738E"/>
    <w:rsid w:val="003E5325"/>
    <w:rsid w:val="003F3C84"/>
    <w:rsid w:val="003F7117"/>
    <w:rsid w:val="00404579"/>
    <w:rsid w:val="0040480B"/>
    <w:rsid w:val="0041010E"/>
    <w:rsid w:val="004172B8"/>
    <w:rsid w:val="0043470D"/>
    <w:rsid w:val="0044011A"/>
    <w:rsid w:val="00441E26"/>
    <w:rsid w:val="00442310"/>
    <w:rsid w:val="00453DD1"/>
    <w:rsid w:val="00463926"/>
    <w:rsid w:val="00467585"/>
    <w:rsid w:val="00471E1B"/>
    <w:rsid w:val="00486942"/>
    <w:rsid w:val="00487389"/>
    <w:rsid w:val="004874D4"/>
    <w:rsid w:val="00491496"/>
    <w:rsid w:val="0049331C"/>
    <w:rsid w:val="00494EC3"/>
    <w:rsid w:val="004A0FA5"/>
    <w:rsid w:val="004A237B"/>
    <w:rsid w:val="004A40B6"/>
    <w:rsid w:val="004A4905"/>
    <w:rsid w:val="004A7773"/>
    <w:rsid w:val="004C0562"/>
    <w:rsid w:val="004C5180"/>
    <w:rsid w:val="004D12CC"/>
    <w:rsid w:val="004D43D1"/>
    <w:rsid w:val="00507CD9"/>
    <w:rsid w:val="00507EEE"/>
    <w:rsid w:val="00515705"/>
    <w:rsid w:val="00516518"/>
    <w:rsid w:val="00517E62"/>
    <w:rsid w:val="005212CF"/>
    <w:rsid w:val="005219C3"/>
    <w:rsid w:val="00523E73"/>
    <w:rsid w:val="00524FFB"/>
    <w:rsid w:val="00526978"/>
    <w:rsid w:val="005304CB"/>
    <w:rsid w:val="00534EB5"/>
    <w:rsid w:val="00536CC7"/>
    <w:rsid w:val="00536DF1"/>
    <w:rsid w:val="005428C5"/>
    <w:rsid w:val="00545377"/>
    <w:rsid w:val="00562263"/>
    <w:rsid w:val="005632CF"/>
    <w:rsid w:val="0056336A"/>
    <w:rsid w:val="0057479B"/>
    <w:rsid w:val="00583888"/>
    <w:rsid w:val="00585301"/>
    <w:rsid w:val="005A1E13"/>
    <w:rsid w:val="005A7CBA"/>
    <w:rsid w:val="005B6D24"/>
    <w:rsid w:val="005B7FE9"/>
    <w:rsid w:val="005C05D9"/>
    <w:rsid w:val="005C0A98"/>
    <w:rsid w:val="005D3BC3"/>
    <w:rsid w:val="005D6900"/>
    <w:rsid w:val="005E5D6E"/>
    <w:rsid w:val="00604F6B"/>
    <w:rsid w:val="00614574"/>
    <w:rsid w:val="00617FEF"/>
    <w:rsid w:val="00620597"/>
    <w:rsid w:val="00622235"/>
    <w:rsid w:val="0062629C"/>
    <w:rsid w:val="00636AB9"/>
    <w:rsid w:val="00640147"/>
    <w:rsid w:val="00645017"/>
    <w:rsid w:val="006452E0"/>
    <w:rsid w:val="00645E0C"/>
    <w:rsid w:val="00662270"/>
    <w:rsid w:val="00667322"/>
    <w:rsid w:val="006725A9"/>
    <w:rsid w:val="00680D2B"/>
    <w:rsid w:val="00682F8B"/>
    <w:rsid w:val="00694400"/>
    <w:rsid w:val="0069730A"/>
    <w:rsid w:val="006A2F20"/>
    <w:rsid w:val="006A4C77"/>
    <w:rsid w:val="006A7FB4"/>
    <w:rsid w:val="006B562A"/>
    <w:rsid w:val="006E1E30"/>
    <w:rsid w:val="006E4BBD"/>
    <w:rsid w:val="006F28F4"/>
    <w:rsid w:val="006F54E4"/>
    <w:rsid w:val="00701125"/>
    <w:rsid w:val="00702A2D"/>
    <w:rsid w:val="00704656"/>
    <w:rsid w:val="00704B33"/>
    <w:rsid w:val="00715B4B"/>
    <w:rsid w:val="00717157"/>
    <w:rsid w:val="00717454"/>
    <w:rsid w:val="00722F96"/>
    <w:rsid w:val="007247A6"/>
    <w:rsid w:val="00727CAE"/>
    <w:rsid w:val="0073627A"/>
    <w:rsid w:val="00745BA8"/>
    <w:rsid w:val="00751790"/>
    <w:rsid w:val="007612EA"/>
    <w:rsid w:val="00782430"/>
    <w:rsid w:val="00783A2B"/>
    <w:rsid w:val="007869F1"/>
    <w:rsid w:val="00792BA6"/>
    <w:rsid w:val="007B3FA7"/>
    <w:rsid w:val="007C6E03"/>
    <w:rsid w:val="007D60CA"/>
    <w:rsid w:val="007D6AAF"/>
    <w:rsid w:val="007E396D"/>
    <w:rsid w:val="007E708C"/>
    <w:rsid w:val="007E7467"/>
    <w:rsid w:val="007F0465"/>
    <w:rsid w:val="007F0AB1"/>
    <w:rsid w:val="007F3C27"/>
    <w:rsid w:val="007F47B3"/>
    <w:rsid w:val="00803A4F"/>
    <w:rsid w:val="00803F26"/>
    <w:rsid w:val="008159A7"/>
    <w:rsid w:val="00821B40"/>
    <w:rsid w:val="00827555"/>
    <w:rsid w:val="008311A7"/>
    <w:rsid w:val="00832877"/>
    <w:rsid w:val="00832EFB"/>
    <w:rsid w:val="0083482F"/>
    <w:rsid w:val="00837C3A"/>
    <w:rsid w:val="008416D0"/>
    <w:rsid w:val="008471F1"/>
    <w:rsid w:val="008512A1"/>
    <w:rsid w:val="00861C45"/>
    <w:rsid w:val="00872BD7"/>
    <w:rsid w:val="0087465A"/>
    <w:rsid w:val="008749F6"/>
    <w:rsid w:val="00874EF0"/>
    <w:rsid w:val="00880C3C"/>
    <w:rsid w:val="00887803"/>
    <w:rsid w:val="008915BC"/>
    <w:rsid w:val="008955F9"/>
    <w:rsid w:val="008957AB"/>
    <w:rsid w:val="00896C40"/>
    <w:rsid w:val="008A177F"/>
    <w:rsid w:val="008B4693"/>
    <w:rsid w:val="008C0F59"/>
    <w:rsid w:val="008C18A1"/>
    <w:rsid w:val="008C70DC"/>
    <w:rsid w:val="008E20F2"/>
    <w:rsid w:val="008E2B6F"/>
    <w:rsid w:val="008F032C"/>
    <w:rsid w:val="008F2098"/>
    <w:rsid w:val="008F564E"/>
    <w:rsid w:val="008F5C69"/>
    <w:rsid w:val="008F6097"/>
    <w:rsid w:val="0091139B"/>
    <w:rsid w:val="00915A1D"/>
    <w:rsid w:val="00921A73"/>
    <w:rsid w:val="00932DB7"/>
    <w:rsid w:val="009411C5"/>
    <w:rsid w:val="009418AF"/>
    <w:rsid w:val="00965459"/>
    <w:rsid w:val="0097463E"/>
    <w:rsid w:val="00977077"/>
    <w:rsid w:val="00983F24"/>
    <w:rsid w:val="00990F2D"/>
    <w:rsid w:val="0099246A"/>
    <w:rsid w:val="00996648"/>
    <w:rsid w:val="009A0454"/>
    <w:rsid w:val="009A1994"/>
    <w:rsid w:val="009A42C4"/>
    <w:rsid w:val="009B4AD3"/>
    <w:rsid w:val="009C5ECC"/>
    <w:rsid w:val="009C670C"/>
    <w:rsid w:val="009D0FF2"/>
    <w:rsid w:val="009D5490"/>
    <w:rsid w:val="009D5962"/>
    <w:rsid w:val="009D7AAB"/>
    <w:rsid w:val="009E1799"/>
    <w:rsid w:val="009F3579"/>
    <w:rsid w:val="009F65BA"/>
    <w:rsid w:val="009F6CD2"/>
    <w:rsid w:val="00A2116C"/>
    <w:rsid w:val="00A232E3"/>
    <w:rsid w:val="00A36E52"/>
    <w:rsid w:val="00A41742"/>
    <w:rsid w:val="00A41947"/>
    <w:rsid w:val="00A447E0"/>
    <w:rsid w:val="00A51C0F"/>
    <w:rsid w:val="00A54006"/>
    <w:rsid w:val="00A613D5"/>
    <w:rsid w:val="00A647B5"/>
    <w:rsid w:val="00A816E8"/>
    <w:rsid w:val="00A84B14"/>
    <w:rsid w:val="00A9258F"/>
    <w:rsid w:val="00A93532"/>
    <w:rsid w:val="00AA7A79"/>
    <w:rsid w:val="00AB37C6"/>
    <w:rsid w:val="00AB37FD"/>
    <w:rsid w:val="00AB67F1"/>
    <w:rsid w:val="00AB6873"/>
    <w:rsid w:val="00AC0B6D"/>
    <w:rsid w:val="00AC273A"/>
    <w:rsid w:val="00AC6397"/>
    <w:rsid w:val="00AD10D7"/>
    <w:rsid w:val="00AD56E4"/>
    <w:rsid w:val="00AD721B"/>
    <w:rsid w:val="00AD7E8E"/>
    <w:rsid w:val="00AE03EA"/>
    <w:rsid w:val="00AE2BE9"/>
    <w:rsid w:val="00AE3341"/>
    <w:rsid w:val="00AF1AC2"/>
    <w:rsid w:val="00AF2695"/>
    <w:rsid w:val="00B028A8"/>
    <w:rsid w:val="00B03549"/>
    <w:rsid w:val="00B14E40"/>
    <w:rsid w:val="00B33DAF"/>
    <w:rsid w:val="00B33E17"/>
    <w:rsid w:val="00B34FC6"/>
    <w:rsid w:val="00B35CAF"/>
    <w:rsid w:val="00B4002B"/>
    <w:rsid w:val="00B516C4"/>
    <w:rsid w:val="00B55135"/>
    <w:rsid w:val="00B55F86"/>
    <w:rsid w:val="00B56B9C"/>
    <w:rsid w:val="00B60717"/>
    <w:rsid w:val="00B61DED"/>
    <w:rsid w:val="00B76641"/>
    <w:rsid w:val="00B76A56"/>
    <w:rsid w:val="00B80FEB"/>
    <w:rsid w:val="00B81658"/>
    <w:rsid w:val="00B85DB1"/>
    <w:rsid w:val="00BA0D7D"/>
    <w:rsid w:val="00BA6AA0"/>
    <w:rsid w:val="00BA6F41"/>
    <w:rsid w:val="00BB0E55"/>
    <w:rsid w:val="00BB461D"/>
    <w:rsid w:val="00BB7F05"/>
    <w:rsid w:val="00BC0D9B"/>
    <w:rsid w:val="00BC316B"/>
    <w:rsid w:val="00BC50BD"/>
    <w:rsid w:val="00BC674D"/>
    <w:rsid w:val="00BD3175"/>
    <w:rsid w:val="00BD5960"/>
    <w:rsid w:val="00BE17A2"/>
    <w:rsid w:val="00BE2FFE"/>
    <w:rsid w:val="00BE69C2"/>
    <w:rsid w:val="00BE7864"/>
    <w:rsid w:val="00BE7A1F"/>
    <w:rsid w:val="00BF439D"/>
    <w:rsid w:val="00BF543E"/>
    <w:rsid w:val="00C00C49"/>
    <w:rsid w:val="00C06A84"/>
    <w:rsid w:val="00C13600"/>
    <w:rsid w:val="00C169D2"/>
    <w:rsid w:val="00C30D1E"/>
    <w:rsid w:val="00C31636"/>
    <w:rsid w:val="00C35DA2"/>
    <w:rsid w:val="00C376A5"/>
    <w:rsid w:val="00C516C2"/>
    <w:rsid w:val="00C570F2"/>
    <w:rsid w:val="00C60C0F"/>
    <w:rsid w:val="00C6175A"/>
    <w:rsid w:val="00C624E3"/>
    <w:rsid w:val="00C63FEC"/>
    <w:rsid w:val="00C64AE6"/>
    <w:rsid w:val="00C70412"/>
    <w:rsid w:val="00C70A01"/>
    <w:rsid w:val="00C757A4"/>
    <w:rsid w:val="00C81FFA"/>
    <w:rsid w:val="00C9126F"/>
    <w:rsid w:val="00C91275"/>
    <w:rsid w:val="00CA0897"/>
    <w:rsid w:val="00CA3465"/>
    <w:rsid w:val="00CA5A03"/>
    <w:rsid w:val="00CB5490"/>
    <w:rsid w:val="00CC059F"/>
    <w:rsid w:val="00CC0998"/>
    <w:rsid w:val="00CC7757"/>
    <w:rsid w:val="00CD3949"/>
    <w:rsid w:val="00CE3D04"/>
    <w:rsid w:val="00CE6DB5"/>
    <w:rsid w:val="00CF46D1"/>
    <w:rsid w:val="00CF7040"/>
    <w:rsid w:val="00D037BC"/>
    <w:rsid w:val="00D1154C"/>
    <w:rsid w:val="00D1533A"/>
    <w:rsid w:val="00D21ECC"/>
    <w:rsid w:val="00D27346"/>
    <w:rsid w:val="00D306F5"/>
    <w:rsid w:val="00D31170"/>
    <w:rsid w:val="00D50776"/>
    <w:rsid w:val="00D526B6"/>
    <w:rsid w:val="00D648AA"/>
    <w:rsid w:val="00D67A62"/>
    <w:rsid w:val="00D735DA"/>
    <w:rsid w:val="00D74876"/>
    <w:rsid w:val="00D75295"/>
    <w:rsid w:val="00D7650A"/>
    <w:rsid w:val="00D81E3E"/>
    <w:rsid w:val="00D863A0"/>
    <w:rsid w:val="00D92645"/>
    <w:rsid w:val="00D9465E"/>
    <w:rsid w:val="00D95306"/>
    <w:rsid w:val="00DA0B75"/>
    <w:rsid w:val="00DA2994"/>
    <w:rsid w:val="00DA3129"/>
    <w:rsid w:val="00DB470B"/>
    <w:rsid w:val="00DB74E4"/>
    <w:rsid w:val="00DC6BEE"/>
    <w:rsid w:val="00DD2D4C"/>
    <w:rsid w:val="00DD31FC"/>
    <w:rsid w:val="00DD5BA5"/>
    <w:rsid w:val="00DE5524"/>
    <w:rsid w:val="00DF115D"/>
    <w:rsid w:val="00E00EC8"/>
    <w:rsid w:val="00E052FD"/>
    <w:rsid w:val="00E10FB2"/>
    <w:rsid w:val="00E12C95"/>
    <w:rsid w:val="00E135F6"/>
    <w:rsid w:val="00E147F2"/>
    <w:rsid w:val="00E17611"/>
    <w:rsid w:val="00E24903"/>
    <w:rsid w:val="00E26AE6"/>
    <w:rsid w:val="00E27E3E"/>
    <w:rsid w:val="00E30F11"/>
    <w:rsid w:val="00E33671"/>
    <w:rsid w:val="00E43BB9"/>
    <w:rsid w:val="00E44BD4"/>
    <w:rsid w:val="00E50B11"/>
    <w:rsid w:val="00E526D3"/>
    <w:rsid w:val="00E56D20"/>
    <w:rsid w:val="00E6020D"/>
    <w:rsid w:val="00E70175"/>
    <w:rsid w:val="00E70293"/>
    <w:rsid w:val="00E84C49"/>
    <w:rsid w:val="00E855A7"/>
    <w:rsid w:val="00E85ABC"/>
    <w:rsid w:val="00E92065"/>
    <w:rsid w:val="00E96146"/>
    <w:rsid w:val="00E97AFA"/>
    <w:rsid w:val="00EA4783"/>
    <w:rsid w:val="00EA4F70"/>
    <w:rsid w:val="00EB5DEE"/>
    <w:rsid w:val="00EC0776"/>
    <w:rsid w:val="00EC71EC"/>
    <w:rsid w:val="00EC76F1"/>
    <w:rsid w:val="00ED4D87"/>
    <w:rsid w:val="00EE174A"/>
    <w:rsid w:val="00EE21F1"/>
    <w:rsid w:val="00EE240A"/>
    <w:rsid w:val="00EF0878"/>
    <w:rsid w:val="00F06E7D"/>
    <w:rsid w:val="00F15299"/>
    <w:rsid w:val="00F52428"/>
    <w:rsid w:val="00F6007D"/>
    <w:rsid w:val="00F67057"/>
    <w:rsid w:val="00F72D30"/>
    <w:rsid w:val="00F7772C"/>
    <w:rsid w:val="00F80CD6"/>
    <w:rsid w:val="00F84B9B"/>
    <w:rsid w:val="00F854F7"/>
    <w:rsid w:val="00F91176"/>
    <w:rsid w:val="00F926D9"/>
    <w:rsid w:val="00F9353C"/>
    <w:rsid w:val="00F94833"/>
    <w:rsid w:val="00FA3C05"/>
    <w:rsid w:val="00FA6643"/>
    <w:rsid w:val="00FB03C1"/>
    <w:rsid w:val="00FB6A5D"/>
    <w:rsid w:val="00FB765A"/>
    <w:rsid w:val="00FC4B17"/>
    <w:rsid w:val="00FC51A8"/>
    <w:rsid w:val="00FC5C89"/>
    <w:rsid w:val="00FD2323"/>
    <w:rsid w:val="00FD5C92"/>
    <w:rsid w:val="00FD614E"/>
    <w:rsid w:val="00FD7918"/>
    <w:rsid w:val="00FF1C55"/>
    <w:rsid w:val="00FF2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EE8D"/>
  <w15:chartTrackingRefBased/>
  <w15:docId w15:val="{5AF63E96-76F6-4AA8-83FA-AA874C9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CD9"/>
    <w:pPr>
      <w:spacing w:line="256" w:lineRule="auto"/>
    </w:pPr>
    <w:rPr>
      <w:rFonts w:ascii="Calibri" w:eastAsia="Calibri" w:hAnsi="Calibri" w:cs="Arial"/>
      <w:kern w:val="0"/>
      <w:lang w:val="sq-A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7CD9"/>
    <w:pPr>
      <w:spacing w:after="0" w:line="240" w:lineRule="auto"/>
    </w:pPr>
    <w:rPr>
      <w:rFonts w:ascii="Calibri" w:eastAsia="Calibri" w:hAnsi="Calibri" w:cs="Arial"/>
      <w:kern w:val="0"/>
      <w14:ligatures w14:val="none"/>
    </w:rPr>
  </w:style>
  <w:style w:type="paragraph" w:styleId="ListParagraph">
    <w:name w:val="List Paragraph"/>
    <w:basedOn w:val="Normal"/>
    <w:uiPriority w:val="34"/>
    <w:qFormat/>
    <w:rsid w:val="00507CD9"/>
    <w:pPr>
      <w:ind w:left="720"/>
      <w:contextualSpacing/>
    </w:pPr>
  </w:style>
  <w:style w:type="paragraph" w:customStyle="1" w:styleId="KreuNr">
    <w:name w:val="Kreu_Nr"/>
    <w:uiPriority w:val="99"/>
    <w:rsid w:val="00507CD9"/>
    <w:pPr>
      <w:keepNext/>
      <w:widowControl w:val="0"/>
      <w:spacing w:after="0" w:line="240" w:lineRule="auto"/>
      <w:jc w:val="center"/>
    </w:pPr>
    <w:rPr>
      <w:rFonts w:ascii="CG Times" w:eastAsia="Times New Roman" w:hAnsi="CG Times" w:cs="Times New Roman"/>
      <w:caps/>
      <w:kern w:val="0"/>
      <w14:ligatures w14:val="none"/>
    </w:rPr>
  </w:style>
  <w:style w:type="paragraph" w:customStyle="1" w:styleId="KreuTitull">
    <w:name w:val="Kreu_Titull"/>
    <w:next w:val="Normal"/>
    <w:uiPriority w:val="99"/>
    <w:rsid w:val="00507CD9"/>
    <w:pPr>
      <w:keepNext/>
      <w:widowControl w:val="0"/>
      <w:spacing w:after="0" w:line="240" w:lineRule="auto"/>
      <w:jc w:val="center"/>
    </w:pPr>
    <w:rPr>
      <w:rFonts w:ascii="CG Times" w:eastAsia="Times New Roman" w:hAnsi="CG Times" w:cs="Times New Roman"/>
      <w:caps/>
      <w:kern w:val="0"/>
      <w14:ligatures w14:val="none"/>
    </w:rPr>
  </w:style>
  <w:style w:type="paragraph" w:customStyle="1" w:styleId="NeniNr">
    <w:name w:val="Neni_Nr"/>
    <w:next w:val="Normal"/>
    <w:uiPriority w:val="99"/>
    <w:rsid w:val="00507CD9"/>
    <w:pPr>
      <w:keepNext/>
      <w:widowControl w:val="0"/>
      <w:spacing w:after="0" w:line="240" w:lineRule="auto"/>
      <w:jc w:val="center"/>
    </w:pPr>
    <w:rPr>
      <w:rFonts w:ascii="CG Times" w:eastAsia="Times New Roman" w:hAnsi="CG Times" w:cs="Times New Roman"/>
      <w:kern w:val="0"/>
      <w:szCs w:val="20"/>
      <w:lang w:val="en-GB"/>
      <w14:ligatures w14:val="none"/>
    </w:rPr>
  </w:style>
  <w:style w:type="paragraph" w:customStyle="1" w:styleId="NeniTitull">
    <w:name w:val="Neni_Titull"/>
    <w:next w:val="Normal"/>
    <w:uiPriority w:val="99"/>
    <w:rsid w:val="00507CD9"/>
    <w:pPr>
      <w:keepNext/>
      <w:widowControl w:val="0"/>
      <w:spacing w:after="0" w:line="240" w:lineRule="auto"/>
      <w:jc w:val="center"/>
      <w:outlineLvl w:val="2"/>
    </w:pPr>
    <w:rPr>
      <w:rFonts w:ascii="CG Times" w:eastAsia="Times New Roman" w:hAnsi="CG Times" w:cs="Times New Roman"/>
      <w:b/>
      <w:kern w:val="0"/>
      <w:szCs w:val="20"/>
      <w:lang w:val="en-GB"/>
      <w14:ligatures w14:val="none"/>
    </w:rPr>
  </w:style>
  <w:style w:type="paragraph" w:customStyle="1" w:styleId="Paragrafi">
    <w:name w:val="Paragrafi"/>
    <w:uiPriority w:val="99"/>
    <w:rsid w:val="00507CD9"/>
    <w:pPr>
      <w:widowControl w:val="0"/>
      <w:spacing w:after="0" w:line="240" w:lineRule="auto"/>
      <w:ind w:firstLine="720"/>
      <w:jc w:val="both"/>
    </w:pPr>
    <w:rPr>
      <w:rFonts w:ascii="CG Times" w:eastAsia="Times New Roman" w:hAnsi="CG Times" w:cs="Times New Roman"/>
      <w:kern w:val="0"/>
      <w:szCs w:val="20"/>
      <w14:ligatures w14:val="none"/>
    </w:rPr>
  </w:style>
  <w:style w:type="character" w:styleId="CommentReference">
    <w:name w:val="annotation reference"/>
    <w:uiPriority w:val="99"/>
    <w:semiHidden/>
    <w:unhideWhenUsed/>
    <w:rsid w:val="00507CD9"/>
    <w:rPr>
      <w:sz w:val="16"/>
      <w:szCs w:val="16"/>
    </w:rPr>
  </w:style>
  <w:style w:type="paragraph" w:styleId="CommentText">
    <w:name w:val="annotation text"/>
    <w:basedOn w:val="Normal"/>
    <w:link w:val="CommentTextChar"/>
    <w:uiPriority w:val="99"/>
    <w:unhideWhenUsed/>
    <w:rsid w:val="00C35DA2"/>
    <w:pPr>
      <w:spacing w:line="240" w:lineRule="auto"/>
    </w:pPr>
    <w:rPr>
      <w:sz w:val="20"/>
      <w:szCs w:val="20"/>
    </w:rPr>
  </w:style>
  <w:style w:type="character" w:customStyle="1" w:styleId="CommentTextChar">
    <w:name w:val="Comment Text Char"/>
    <w:basedOn w:val="DefaultParagraphFont"/>
    <w:link w:val="CommentText"/>
    <w:uiPriority w:val="99"/>
    <w:rsid w:val="00C35DA2"/>
    <w:rPr>
      <w:rFonts w:ascii="Calibri" w:eastAsia="Calibri"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35DA2"/>
    <w:rPr>
      <w:b/>
      <w:bCs/>
    </w:rPr>
  </w:style>
  <w:style w:type="character" w:customStyle="1" w:styleId="CommentSubjectChar">
    <w:name w:val="Comment Subject Char"/>
    <w:basedOn w:val="CommentTextChar"/>
    <w:link w:val="CommentSubject"/>
    <w:uiPriority w:val="99"/>
    <w:semiHidden/>
    <w:rsid w:val="00C35DA2"/>
    <w:rPr>
      <w:rFonts w:ascii="Calibri" w:eastAsia="Calibri" w:hAnsi="Calibri" w:cs="Arial"/>
      <w:b/>
      <w:bCs/>
      <w:kern w:val="0"/>
      <w:sz w:val="20"/>
      <w:szCs w:val="20"/>
      <w14:ligatures w14:val="none"/>
    </w:rPr>
  </w:style>
  <w:style w:type="paragraph" w:styleId="BalloonText">
    <w:name w:val="Balloon Text"/>
    <w:basedOn w:val="Normal"/>
    <w:link w:val="BalloonTextChar"/>
    <w:uiPriority w:val="99"/>
    <w:semiHidden/>
    <w:unhideWhenUsed/>
    <w:rsid w:val="00680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D2B"/>
    <w:rPr>
      <w:rFonts w:ascii="Segoe UI" w:eastAsia="Calibri" w:hAnsi="Segoe UI" w:cs="Segoe UI"/>
      <w:kern w:val="0"/>
      <w:sz w:val="18"/>
      <w:szCs w:val="18"/>
      <w14:ligatures w14:val="none"/>
    </w:rPr>
  </w:style>
  <w:style w:type="paragraph" w:styleId="Revision">
    <w:name w:val="Revision"/>
    <w:hidden/>
    <w:uiPriority w:val="99"/>
    <w:semiHidden/>
    <w:rsid w:val="00AC0B6D"/>
    <w:pPr>
      <w:spacing w:after="0" w:line="240" w:lineRule="auto"/>
    </w:pPr>
    <w:rPr>
      <w:rFonts w:ascii="Calibri" w:eastAsia="Calibri" w:hAnsi="Calibri" w:cs="Arial"/>
      <w:kern w:val="0"/>
      <w14:ligatures w14:val="none"/>
    </w:rPr>
  </w:style>
  <w:style w:type="paragraph" w:customStyle="1" w:styleId="Normal1">
    <w:name w:val="Normal1"/>
    <w:rsid w:val="00A84B14"/>
    <w:pPr>
      <w:spacing w:line="256" w:lineRule="auto"/>
    </w:pPr>
    <w:rPr>
      <w:rFonts w:ascii="Calibri" w:eastAsia="Calibri" w:hAnsi="Calibri" w:cs="Calibri"/>
      <w:kern w:val="0"/>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60165">
      <w:bodyDiv w:val="1"/>
      <w:marLeft w:val="0"/>
      <w:marRight w:val="0"/>
      <w:marTop w:val="0"/>
      <w:marBottom w:val="0"/>
      <w:divBdr>
        <w:top w:val="none" w:sz="0" w:space="0" w:color="auto"/>
        <w:left w:val="none" w:sz="0" w:space="0" w:color="auto"/>
        <w:bottom w:val="none" w:sz="0" w:space="0" w:color="auto"/>
        <w:right w:val="none" w:sz="0" w:space="0" w:color="auto"/>
      </w:divBdr>
    </w:div>
    <w:div w:id="979656835">
      <w:bodyDiv w:val="1"/>
      <w:marLeft w:val="0"/>
      <w:marRight w:val="0"/>
      <w:marTop w:val="0"/>
      <w:marBottom w:val="0"/>
      <w:divBdr>
        <w:top w:val="none" w:sz="0" w:space="0" w:color="auto"/>
        <w:left w:val="none" w:sz="0" w:space="0" w:color="auto"/>
        <w:bottom w:val="none" w:sz="0" w:space="0" w:color="auto"/>
        <w:right w:val="none" w:sz="0" w:space="0" w:color="auto"/>
      </w:divBdr>
    </w:div>
    <w:div w:id="1276673988">
      <w:bodyDiv w:val="1"/>
      <w:marLeft w:val="0"/>
      <w:marRight w:val="0"/>
      <w:marTop w:val="0"/>
      <w:marBottom w:val="0"/>
      <w:divBdr>
        <w:top w:val="none" w:sz="0" w:space="0" w:color="auto"/>
        <w:left w:val="none" w:sz="0" w:space="0" w:color="auto"/>
        <w:bottom w:val="none" w:sz="0" w:space="0" w:color="auto"/>
        <w:right w:val="none" w:sz="0" w:space="0" w:color="auto"/>
      </w:divBdr>
    </w:div>
    <w:div w:id="1492142867">
      <w:bodyDiv w:val="1"/>
      <w:marLeft w:val="0"/>
      <w:marRight w:val="0"/>
      <w:marTop w:val="0"/>
      <w:marBottom w:val="0"/>
      <w:divBdr>
        <w:top w:val="none" w:sz="0" w:space="0" w:color="auto"/>
        <w:left w:val="none" w:sz="0" w:space="0" w:color="auto"/>
        <w:bottom w:val="none" w:sz="0" w:space="0" w:color="auto"/>
        <w:right w:val="none" w:sz="0" w:space="0" w:color="auto"/>
      </w:divBdr>
    </w:div>
    <w:div w:id="1802531473">
      <w:bodyDiv w:val="1"/>
      <w:marLeft w:val="0"/>
      <w:marRight w:val="0"/>
      <w:marTop w:val="0"/>
      <w:marBottom w:val="0"/>
      <w:divBdr>
        <w:top w:val="none" w:sz="0" w:space="0" w:color="auto"/>
        <w:left w:val="none" w:sz="0" w:space="0" w:color="auto"/>
        <w:bottom w:val="none" w:sz="0" w:space="0" w:color="auto"/>
        <w:right w:val="none" w:sz="0" w:space="0" w:color="auto"/>
      </w:divBdr>
    </w:div>
    <w:div w:id="1821577029">
      <w:bodyDiv w:val="1"/>
      <w:marLeft w:val="0"/>
      <w:marRight w:val="0"/>
      <w:marTop w:val="0"/>
      <w:marBottom w:val="0"/>
      <w:divBdr>
        <w:top w:val="none" w:sz="0" w:space="0" w:color="auto"/>
        <w:left w:val="none" w:sz="0" w:space="0" w:color="auto"/>
        <w:bottom w:val="none" w:sz="0" w:space="0" w:color="auto"/>
        <w:right w:val="none" w:sz="0" w:space="0" w:color="auto"/>
      </w:divBdr>
    </w:div>
    <w:div w:id="1864055634">
      <w:bodyDiv w:val="1"/>
      <w:marLeft w:val="0"/>
      <w:marRight w:val="0"/>
      <w:marTop w:val="0"/>
      <w:marBottom w:val="0"/>
      <w:divBdr>
        <w:top w:val="none" w:sz="0" w:space="0" w:color="auto"/>
        <w:left w:val="none" w:sz="0" w:space="0" w:color="auto"/>
        <w:bottom w:val="none" w:sz="0" w:space="0" w:color="auto"/>
        <w:right w:val="none" w:sz="0" w:space="0" w:color="auto"/>
      </w:divBdr>
    </w:div>
    <w:div w:id="21400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7" ma:contentTypeDescription="Create a new document." ma:contentTypeScope="" ma:versionID="b76ae076deefb8782698082fc53613a7">
  <xsd:schema xmlns:xsd="http://www.w3.org/2001/XMLSchema" xmlns:xs="http://www.w3.org/2001/XMLSchema" xmlns:p="http://schemas.microsoft.com/office/2006/metadata/properties" xmlns:ns3="240d9007-a1fb-482a-96da-a02b62c04690" xmlns:ns4="4797cbd5-ed42-4333-9a73-82e73c5a11e9" targetNamespace="http://schemas.microsoft.com/office/2006/metadata/properties" ma:root="true" ma:fieldsID="ad1ad145d2e04927a787393d6549df90" ns3:_="" ns4:_="">
    <xsd:import namespace="240d9007-a1fb-482a-96da-a02b62c04690"/>
    <xsd:import namespace="4797cbd5-ed42-4333-9a73-82e73c5a11e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7cbd5-ed42-4333-9a73-82e73c5a11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37EBF-3558-48A2-8813-65164043ACC6}">
  <ds:schemaRefs>
    <ds:schemaRef ds:uri="http://schemas.microsoft.com/sharepoint/v3/contenttype/forms"/>
  </ds:schemaRefs>
</ds:datastoreItem>
</file>

<file path=customXml/itemProps2.xml><?xml version="1.0" encoding="utf-8"?>
<ds:datastoreItem xmlns:ds="http://schemas.openxmlformats.org/officeDocument/2006/customXml" ds:itemID="{0CF70144-534D-4283-9DEB-18DF736F6162}">
  <ds:schemaRefs>
    <ds:schemaRef ds:uri="http://schemas.openxmlformats.org/officeDocument/2006/bibliography"/>
  </ds:schemaRefs>
</ds:datastoreItem>
</file>

<file path=customXml/itemProps3.xml><?xml version="1.0" encoding="utf-8"?>
<ds:datastoreItem xmlns:ds="http://schemas.openxmlformats.org/officeDocument/2006/customXml" ds:itemID="{6E197D8F-8371-4B76-8E9D-2250A6B21760}">
  <ds:schemaRefs>
    <ds:schemaRef ds:uri="http://schemas.microsoft.com/office/2006/metadata/properties"/>
    <ds:schemaRef ds:uri="http://schemas.microsoft.com/office/infopath/2007/PartnerControls"/>
    <ds:schemaRef ds:uri="240d9007-a1fb-482a-96da-a02b62c04690"/>
  </ds:schemaRefs>
</ds:datastoreItem>
</file>

<file path=customXml/itemProps4.xml><?xml version="1.0" encoding="utf-8"?>
<ds:datastoreItem xmlns:ds="http://schemas.openxmlformats.org/officeDocument/2006/customXml" ds:itemID="{4E8E8E7F-B1AE-49ED-8F67-D42DFEF8A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4797cbd5-ed42-4333-9a73-82e73c5a1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6562</Words>
  <Characters>37410</Characters>
  <Application>Microsoft Office Word</Application>
  <DocSecurity>0</DocSecurity>
  <Lines>311</Lines>
  <Paragraphs>87</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Bulku</dc:creator>
  <cp:keywords/>
  <dc:description/>
  <cp:lastModifiedBy>Nadire Pilavi</cp:lastModifiedBy>
  <cp:revision>4</cp:revision>
  <cp:lastPrinted>2024-03-21T07:43:00Z</cp:lastPrinted>
  <dcterms:created xsi:type="dcterms:W3CDTF">2024-03-21T07:39:00Z</dcterms:created>
  <dcterms:modified xsi:type="dcterms:W3CDTF">2024-03-21T08:41:00Z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