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BF235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5FCDFD8E" w:rsidR="008675CA" w:rsidRPr="00AD7E86" w:rsidRDefault="0076667F" w:rsidP="00AD7E86">
      <w:pPr>
        <w:adjustRightInd w:val="0"/>
        <w:spacing w:before="188" w:line="276" w:lineRule="auto"/>
        <w:ind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</w:t>
      </w:r>
      <w:proofErr w:type="spellStart"/>
      <w:r w:rsidRPr="0076667F">
        <w:rPr>
          <w:rFonts w:ascii="Times New Roman" w:hAnsi="Times New Roman"/>
          <w:b/>
          <w:bCs/>
          <w:sz w:val="24"/>
          <w:szCs w:val="24"/>
          <w:lang w:val="en-US"/>
        </w:rPr>
        <w:t>Plani</w:t>
      </w:r>
      <w:proofErr w:type="spellEnd"/>
      <w:r w:rsidRPr="0076667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6667F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End"/>
      <w:r w:rsidRPr="0076667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6667F">
        <w:rPr>
          <w:rFonts w:ascii="Times New Roman" w:hAnsi="Times New Roman"/>
          <w:b/>
          <w:bCs/>
          <w:sz w:val="24"/>
          <w:szCs w:val="24"/>
          <w:lang w:val="en-US"/>
        </w:rPr>
        <w:t>Menaxhimi</w:t>
      </w:r>
      <w:proofErr w:type="spellEnd"/>
      <w:r w:rsidRPr="0076667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76667F">
        <w:rPr>
          <w:rFonts w:ascii="Times New Roman" w:hAnsi="Times New Roman"/>
          <w:b/>
          <w:sz w:val="24"/>
          <w:szCs w:val="24"/>
          <w:lang w:val="sq-AL"/>
        </w:rPr>
        <w:t>për ish- Burgun e Spaçit</w:t>
      </w:r>
      <w:r w:rsidR="00AD7E86" w:rsidRPr="00AD7E86">
        <w:rPr>
          <w:rFonts w:ascii="Times New Roman" w:eastAsia="Microsoft YaHei" w:hAnsi="Times New Roman"/>
          <w:noProof/>
          <w:color w:val="000000"/>
          <w:sz w:val="24"/>
          <w:szCs w:val="24"/>
          <w:lang w:val="en-US" w:eastAsia="ja-JP"/>
        </w:rPr>
        <w:t xml:space="preserve">      </w:t>
      </w:r>
      <w:r w:rsidR="00AD7E86">
        <w:rPr>
          <w:rFonts w:ascii="Times New Roman" w:eastAsia="Microsoft YaHei" w:hAnsi="Times New Roman"/>
          <w:noProof/>
          <w:color w:val="000000"/>
          <w:sz w:val="24"/>
          <w:szCs w:val="24"/>
          <w:lang w:val="en-US" w:eastAsia="ja-JP"/>
        </w:rPr>
        <w:t xml:space="preserve">                                     </w:t>
      </w:r>
    </w:p>
    <w:p w14:paraId="364F00E7" w14:textId="77777777" w:rsidR="009C2E02" w:rsidRPr="00BF235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107036DC" w14:textId="4D76794C" w:rsidR="001E4573" w:rsidRPr="0076667F" w:rsidRDefault="00B87EE9" w:rsidP="008E22E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6054B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7666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Kultur</w:t>
            </w:r>
            <w:r w:rsidR="006054B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6667F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proofErr w:type="spellStart"/>
            <w:r w:rsidR="0076667F"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Planit</w:t>
            </w:r>
            <w:proofErr w:type="spellEnd"/>
            <w:r w:rsidR="0076667F"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667F"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="006054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ë</w:t>
            </w:r>
            <w:proofErr w:type="spellEnd"/>
            <w:r w:rsidR="0076667F"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667F"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Menaxhimit</w:t>
            </w:r>
            <w:proofErr w:type="spellEnd"/>
            <w:r w:rsidR="0076667F"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8E22EA" w:rsidRPr="008E22E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 ish- Burgun e Spaçit</w:t>
            </w:r>
            <w:r w:rsidR="008E22EA" w:rsidRPr="008E22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E22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mirpret</w:t>
            </w:r>
            <w:proofErr w:type="spellEnd"/>
            <w:r w:rsidR="008E22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</w:t>
            </w:r>
            <w:proofErr w:type="spellStart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ugjerimet</w:t>
            </w:r>
            <w:proofErr w:type="spellEnd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1F5766F7" w:rsidR="001E4573" w:rsidRPr="00BF2355" w:rsidRDefault="00B0093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76667F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76667F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74D6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725A5EEA" w14:textId="0F850581" w:rsidR="008675CA" w:rsidRPr="00B11C82" w:rsidRDefault="00B0093C" w:rsidP="006054B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5" w:history="1">
              <w:r w:rsidR="006054B2" w:rsidRPr="00C65C7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0A1CF7F8" w:rsidR="00B0093C" w:rsidRPr="00B11C82" w:rsidRDefault="0076667F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Eriola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Jençeri</w:t>
            </w:r>
            <w:proofErr w:type="spellEnd"/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845CB3">
              <w:rPr>
                <w:rStyle w:val="Hyperlink"/>
              </w:rPr>
              <w:t xml:space="preserve">: </w:t>
            </w:r>
            <w:hyperlink r:id="rId6" w:history="1">
              <w:r w:rsidRPr="00C65C7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eriola.kocileri@meki.gov.al</w:t>
              </w:r>
            </w:hyperlink>
          </w:p>
        </w:tc>
      </w:tr>
    </w:tbl>
    <w:p w14:paraId="5D44D821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7F188B5B" w:rsidR="00AD4479" w:rsidRPr="00BF2355" w:rsidRDefault="00AD4479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="0076667F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986DE2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5E28A820" w14:textId="066CA033" w:rsidR="0076667F" w:rsidRPr="009650DA" w:rsidRDefault="0076667F" w:rsidP="009650DA">
            <w:pPr>
              <w:jc w:val="both"/>
              <w:rPr>
                <w:rFonts w:ascii="Times New Roman" w:hAnsi="Times New Roman"/>
                <w:sz w:val="24"/>
                <w:szCs w:val="24"/>
                <w:lang w:val="sq-AL" w:eastAsia="en-GB"/>
              </w:rPr>
            </w:pPr>
            <w:proofErr w:type="spellStart"/>
            <w:r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Plani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Menaxhimi</w:t>
            </w:r>
            <w:proofErr w:type="spellEnd"/>
            <w:r w:rsidRPr="0076667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për ish- Burgun e Spaçit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eshte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hartuar nga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Fondazione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Santagata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per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l’Economia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della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Cultura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në bashkëpunim me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ArtCould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Net</w:t>
            </w:r>
            <w:r w:rsidR="006054B2">
              <w:rPr>
                <w:rFonts w:ascii="Times New Roman" w:hAnsi="Times New Roman"/>
                <w:sz w:val="24"/>
                <w:szCs w:val="24"/>
                <w:lang w:val="sq-AL" w:eastAsia="en-GB"/>
              </w:rPr>
              <w:t>w</w:t>
            </w:r>
            <w:bookmarkStart w:id="0" w:name="_GoBack"/>
            <w:bookmarkEnd w:id="0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ork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International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Përgatitja e këtij plani menaxhimi bëhet në kuadër të Marrëveshjes së Bashkëpunimit 08.11.2018,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prot</w:t>
            </w:r>
            <w:proofErr w:type="spellEnd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. 8400 ndërmjet Ministrisë së Kulturës dhe </w:t>
            </w:r>
            <w:proofErr w:type="spellStart"/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CH</w:t>
            </w:r>
            <w:r w:rsidR="006054B2">
              <w:rPr>
                <w:rFonts w:ascii="Times New Roman" w:hAnsi="Times New Roman"/>
                <w:sz w:val="24"/>
                <w:szCs w:val="24"/>
                <w:lang w:val="sq-AL" w:eastAsia="en-GB"/>
              </w:rPr>
              <w:t>w</w:t>
            </w:r>
            <w:r w:rsidRPr="0076667F">
              <w:rPr>
                <w:rFonts w:ascii="Times New Roman" w:hAnsi="Times New Roman"/>
                <w:sz w:val="24"/>
                <w:szCs w:val="24"/>
                <w:lang w:val="sq-AL" w:eastAsia="en-GB"/>
              </w:rPr>
              <w:t>B</w:t>
            </w:r>
            <w:proofErr w:type="spellEnd"/>
            <w:r w:rsidR="009650DA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proofErr w:type="spellStart"/>
            <w:r w:rsidR="009650DA">
              <w:rPr>
                <w:rFonts w:ascii="Times New Roman" w:hAnsi="Times New Roman"/>
                <w:sz w:val="24"/>
                <w:szCs w:val="24"/>
                <w:lang w:val="sq-AL" w:eastAsia="en-GB"/>
              </w:rPr>
              <w:t>Albania</w:t>
            </w:r>
            <w:proofErr w:type="spellEnd"/>
            <w:r w:rsidR="009650DA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.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Ish-burgu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kampi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punës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detyruar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Spaçit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aktualisht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ruan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statusin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monument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kulture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kategorisë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se II-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. PM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është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konceptuar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pas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një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analize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detajuar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pasurisë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kulturore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vlerave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statusit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saj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ruajtjes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si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pas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një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serie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konsultimesh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grupet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interesit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që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përfshinin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më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shumë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se 50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individë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ish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burgosur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politikë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profesionistë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institucioneve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ruajtjes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kujtesës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advokimit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kërkimit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në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Shqipëri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drejtorë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muzeve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zonave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muzeale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brenda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jashtë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vendit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përfaqësues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anëtarë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komunitetit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Mirditës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artistë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profesionistë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kulturës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mësues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profesorë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historie</w:t>
            </w:r>
            <w:proofErr w:type="spellEnd"/>
            <w:r w:rsidR="009650DA" w:rsidRPr="009650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590D3B8" w14:textId="655E9EF3" w:rsidR="002F0D44" w:rsidRPr="00BF2355" w:rsidRDefault="002F0D44" w:rsidP="009650DA">
            <w:pPr>
              <w:widowControl w:val="0"/>
              <w:autoSpaceDE w:val="0"/>
              <w:autoSpaceDN w:val="0"/>
              <w:spacing w:before="1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469ED60B" w14:textId="43FD54CF" w:rsidR="009650DA" w:rsidRPr="009650DA" w:rsidRDefault="009650DA" w:rsidP="008E22EA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Ngritja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muzeu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burgut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Spaçit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qenë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kërkesë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kahershme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grupeve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interesit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Plani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tre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objektiva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afatmesëm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ndalimi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përkeqësimit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fillimi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transformimit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afatmesëm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promovimi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frekuentimit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sitit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hapja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muzeut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afatgjatë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Spaçi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hapësirë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dialog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veprim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14:paraId="7A7AF454" w14:textId="0DCFAAD0" w:rsidR="002D3F25" w:rsidRPr="009650DA" w:rsidRDefault="009650DA" w:rsidP="008E22EA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Vizioni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PM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binomin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Monument +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Muze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Ruajtja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monumentit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Krijimi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Muzeut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Spaçit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kushtuar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rezistencës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gjatë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diktaturës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komuniste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përpjekjet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historitë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qëndresës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ndodhën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Spaç</w:t>
            </w:r>
            <w:proofErr w:type="spellEnd"/>
            <w:r w:rsidRPr="009650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A320FF0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3D4086F2" w14:textId="0A8413BD" w:rsidR="00E4497D" w:rsidRPr="00BF2355" w:rsidRDefault="008D2705" w:rsidP="009650DA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D270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tij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  <w:r w:rsidR="004617E8" w:rsidRP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5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59"/>
  </w:num>
  <w:num w:numId="3">
    <w:abstractNumId w:val="81"/>
  </w:num>
  <w:num w:numId="4">
    <w:abstractNumId w:val="66"/>
  </w:num>
  <w:num w:numId="5">
    <w:abstractNumId w:val="44"/>
  </w:num>
  <w:num w:numId="6">
    <w:abstractNumId w:val="8"/>
  </w:num>
  <w:num w:numId="7">
    <w:abstractNumId w:val="5"/>
  </w:num>
  <w:num w:numId="8">
    <w:abstractNumId w:val="13"/>
  </w:num>
  <w:num w:numId="9">
    <w:abstractNumId w:val="72"/>
  </w:num>
  <w:num w:numId="10">
    <w:abstractNumId w:val="52"/>
  </w:num>
  <w:num w:numId="11">
    <w:abstractNumId w:val="82"/>
  </w:num>
  <w:num w:numId="12">
    <w:abstractNumId w:val="74"/>
  </w:num>
  <w:num w:numId="13">
    <w:abstractNumId w:val="6"/>
  </w:num>
  <w:num w:numId="14">
    <w:abstractNumId w:val="70"/>
  </w:num>
  <w:num w:numId="15">
    <w:abstractNumId w:val="71"/>
  </w:num>
  <w:num w:numId="16">
    <w:abstractNumId w:val="19"/>
  </w:num>
  <w:num w:numId="17">
    <w:abstractNumId w:val="26"/>
  </w:num>
  <w:num w:numId="18">
    <w:abstractNumId w:val="31"/>
  </w:num>
  <w:num w:numId="19">
    <w:abstractNumId w:val="2"/>
  </w:num>
  <w:num w:numId="20">
    <w:abstractNumId w:val="16"/>
  </w:num>
  <w:num w:numId="21">
    <w:abstractNumId w:val="32"/>
  </w:num>
  <w:num w:numId="22">
    <w:abstractNumId w:val="75"/>
  </w:num>
  <w:num w:numId="23">
    <w:abstractNumId w:val="43"/>
  </w:num>
  <w:num w:numId="24">
    <w:abstractNumId w:val="25"/>
  </w:num>
  <w:num w:numId="25">
    <w:abstractNumId w:val="21"/>
  </w:num>
  <w:num w:numId="26">
    <w:abstractNumId w:val="45"/>
  </w:num>
  <w:num w:numId="27">
    <w:abstractNumId w:val="11"/>
  </w:num>
  <w:num w:numId="28">
    <w:abstractNumId w:val="39"/>
  </w:num>
  <w:num w:numId="29">
    <w:abstractNumId w:val="15"/>
  </w:num>
  <w:num w:numId="30">
    <w:abstractNumId w:val="64"/>
  </w:num>
  <w:num w:numId="31">
    <w:abstractNumId w:val="69"/>
  </w:num>
  <w:num w:numId="32">
    <w:abstractNumId w:val="35"/>
  </w:num>
  <w:num w:numId="33">
    <w:abstractNumId w:val="68"/>
  </w:num>
  <w:num w:numId="34">
    <w:abstractNumId w:val="3"/>
  </w:num>
  <w:num w:numId="35">
    <w:abstractNumId w:val="12"/>
  </w:num>
  <w:num w:numId="36">
    <w:abstractNumId w:val="37"/>
  </w:num>
  <w:num w:numId="37">
    <w:abstractNumId w:val="23"/>
  </w:num>
  <w:num w:numId="38">
    <w:abstractNumId w:val="17"/>
  </w:num>
  <w:num w:numId="39">
    <w:abstractNumId w:val="49"/>
  </w:num>
  <w:num w:numId="40">
    <w:abstractNumId w:val="29"/>
  </w:num>
  <w:num w:numId="41">
    <w:abstractNumId w:val="34"/>
  </w:num>
  <w:num w:numId="42">
    <w:abstractNumId w:val="55"/>
  </w:num>
  <w:num w:numId="43">
    <w:abstractNumId w:val="83"/>
  </w:num>
  <w:num w:numId="44">
    <w:abstractNumId w:val="61"/>
  </w:num>
  <w:num w:numId="45">
    <w:abstractNumId w:val="63"/>
  </w:num>
  <w:num w:numId="46">
    <w:abstractNumId w:val="87"/>
  </w:num>
  <w:num w:numId="47">
    <w:abstractNumId w:val="80"/>
  </w:num>
  <w:num w:numId="48">
    <w:abstractNumId w:val="10"/>
  </w:num>
  <w:num w:numId="49">
    <w:abstractNumId w:val="18"/>
  </w:num>
  <w:num w:numId="50">
    <w:abstractNumId w:val="48"/>
  </w:num>
  <w:num w:numId="51">
    <w:abstractNumId w:val="65"/>
  </w:num>
  <w:num w:numId="52">
    <w:abstractNumId w:val="85"/>
  </w:num>
  <w:num w:numId="53">
    <w:abstractNumId w:val="58"/>
  </w:num>
  <w:num w:numId="54">
    <w:abstractNumId w:val="51"/>
  </w:num>
  <w:num w:numId="55">
    <w:abstractNumId w:val="53"/>
  </w:num>
  <w:num w:numId="56">
    <w:abstractNumId w:val="73"/>
  </w:num>
  <w:num w:numId="57">
    <w:abstractNumId w:val="56"/>
  </w:num>
  <w:num w:numId="58">
    <w:abstractNumId w:val="76"/>
  </w:num>
  <w:num w:numId="59">
    <w:abstractNumId w:val="7"/>
  </w:num>
  <w:num w:numId="60">
    <w:abstractNumId w:val="86"/>
  </w:num>
  <w:num w:numId="61">
    <w:abstractNumId w:val="41"/>
  </w:num>
  <w:num w:numId="62">
    <w:abstractNumId w:val="46"/>
  </w:num>
  <w:num w:numId="63">
    <w:abstractNumId w:val="77"/>
  </w:num>
  <w:num w:numId="64">
    <w:abstractNumId w:val="54"/>
  </w:num>
  <w:num w:numId="65">
    <w:abstractNumId w:val="62"/>
  </w:num>
  <w:num w:numId="66">
    <w:abstractNumId w:val="22"/>
  </w:num>
  <w:num w:numId="67">
    <w:abstractNumId w:val="50"/>
  </w:num>
  <w:num w:numId="68">
    <w:abstractNumId w:val="0"/>
  </w:num>
  <w:num w:numId="69">
    <w:abstractNumId w:val="14"/>
  </w:num>
  <w:num w:numId="70">
    <w:abstractNumId w:val="1"/>
  </w:num>
  <w:num w:numId="71">
    <w:abstractNumId w:val="60"/>
  </w:num>
  <w:num w:numId="72">
    <w:abstractNumId w:val="9"/>
  </w:num>
  <w:num w:numId="73">
    <w:abstractNumId w:val="30"/>
  </w:num>
  <w:num w:numId="74">
    <w:abstractNumId w:val="38"/>
  </w:num>
  <w:num w:numId="75">
    <w:abstractNumId w:val="79"/>
  </w:num>
  <w:num w:numId="76">
    <w:abstractNumId w:val="67"/>
  </w:num>
  <w:num w:numId="77">
    <w:abstractNumId w:val="28"/>
  </w:num>
  <w:num w:numId="78">
    <w:abstractNumId w:val="20"/>
  </w:num>
  <w:num w:numId="79">
    <w:abstractNumId w:val="84"/>
  </w:num>
  <w:num w:numId="80">
    <w:abstractNumId w:val="27"/>
  </w:num>
  <w:num w:numId="81">
    <w:abstractNumId w:val="57"/>
  </w:num>
  <w:num w:numId="82">
    <w:abstractNumId w:val="36"/>
  </w:num>
  <w:num w:numId="83">
    <w:abstractNumId w:val="40"/>
  </w:num>
  <w:num w:numId="84">
    <w:abstractNumId w:val="4"/>
  </w:num>
  <w:num w:numId="85">
    <w:abstractNumId w:val="24"/>
  </w:num>
  <w:num w:numId="86">
    <w:abstractNumId w:val="47"/>
  </w:num>
  <w:num w:numId="87">
    <w:abstractNumId w:val="42"/>
  </w:num>
  <w:num w:numId="88">
    <w:abstractNumId w:val="3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85354"/>
    <w:rsid w:val="00193583"/>
    <w:rsid w:val="001A7984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054B2"/>
    <w:rsid w:val="00645549"/>
    <w:rsid w:val="00687435"/>
    <w:rsid w:val="0070191D"/>
    <w:rsid w:val="00720851"/>
    <w:rsid w:val="00731B03"/>
    <w:rsid w:val="0076667F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8E22EA"/>
    <w:rsid w:val="00930D14"/>
    <w:rsid w:val="009318AF"/>
    <w:rsid w:val="00957E1F"/>
    <w:rsid w:val="009650DA"/>
    <w:rsid w:val="00986DE2"/>
    <w:rsid w:val="00991965"/>
    <w:rsid w:val="009C2E02"/>
    <w:rsid w:val="009C5F77"/>
    <w:rsid w:val="009F0195"/>
    <w:rsid w:val="009F0CCD"/>
    <w:rsid w:val="00A05359"/>
    <w:rsid w:val="00A07789"/>
    <w:rsid w:val="00A73EFE"/>
    <w:rsid w:val="00A74D62"/>
    <w:rsid w:val="00A86E98"/>
    <w:rsid w:val="00A9244E"/>
    <w:rsid w:val="00AC4D67"/>
    <w:rsid w:val="00AD4479"/>
    <w:rsid w:val="00AD7E86"/>
    <w:rsid w:val="00AE31DF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ola.kocileri@mek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User</cp:lastModifiedBy>
  <cp:revision>4</cp:revision>
  <cp:lastPrinted>2024-03-26T12:02:00Z</cp:lastPrinted>
  <dcterms:created xsi:type="dcterms:W3CDTF">2024-04-29T13:59:00Z</dcterms:created>
  <dcterms:modified xsi:type="dcterms:W3CDTF">2024-04-29T14:15:00Z</dcterms:modified>
</cp:coreProperties>
</file>