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664DB" w14:textId="77777777" w:rsidR="001430C1" w:rsidRDefault="001430C1" w:rsidP="00016A84">
      <w:pPr>
        <w:pStyle w:val="NoSpacing"/>
        <w:spacing w:line="276" w:lineRule="auto"/>
        <w:jc w:val="center"/>
        <w:rPr>
          <w:rFonts w:ascii="Times New Roman" w:hAnsi="Times New Roman" w:cs="Times New Roman"/>
          <w:b/>
          <w:bCs/>
          <w:sz w:val="24"/>
          <w:szCs w:val="24"/>
          <w:lang w:val="it-IT"/>
        </w:rPr>
      </w:pPr>
      <w:bookmarkStart w:id="0" w:name="_GoBack"/>
      <w:bookmarkEnd w:id="0"/>
    </w:p>
    <w:p w14:paraId="1AEA9391" w14:textId="77777777" w:rsidR="00F22232" w:rsidRPr="00F22232" w:rsidRDefault="00F22232" w:rsidP="00F22232">
      <w:pPr>
        <w:jc w:val="center"/>
        <w:rPr>
          <w:rFonts w:ascii="Times New Roman" w:eastAsiaTheme="minorHAnsi" w:hAnsi="Times New Roman" w:cs="Times New Roman"/>
          <w:b/>
          <w:bCs/>
          <w:sz w:val="24"/>
          <w:szCs w:val="24"/>
          <w:lang w:val="it-IT"/>
        </w:rPr>
      </w:pPr>
      <w:r w:rsidRPr="00F22232">
        <w:rPr>
          <w:rFonts w:ascii="Times New Roman" w:eastAsiaTheme="minorHAnsi" w:hAnsi="Times New Roman" w:cs="Times New Roman"/>
          <w:b/>
          <w:bCs/>
          <w:sz w:val="24"/>
          <w:szCs w:val="24"/>
          <w:lang w:val="it-IT"/>
        </w:rPr>
        <w:t>REPUBLIKA E SHQIPËRISË</w:t>
      </w:r>
    </w:p>
    <w:p w14:paraId="342BD3E1" w14:textId="77777777" w:rsidR="00F22232" w:rsidRPr="00F22232" w:rsidRDefault="00F22232" w:rsidP="00F22232">
      <w:pPr>
        <w:jc w:val="center"/>
        <w:rPr>
          <w:rFonts w:ascii="Times New Roman" w:eastAsiaTheme="minorHAnsi" w:hAnsi="Times New Roman" w:cs="Times New Roman"/>
          <w:b/>
          <w:bCs/>
          <w:sz w:val="24"/>
          <w:szCs w:val="24"/>
          <w:lang w:val="it-IT"/>
        </w:rPr>
      </w:pPr>
      <w:r w:rsidRPr="00F22232">
        <w:rPr>
          <w:rFonts w:ascii="Times New Roman" w:eastAsiaTheme="minorHAnsi" w:hAnsi="Times New Roman" w:cs="Times New Roman"/>
          <w:b/>
          <w:bCs/>
          <w:sz w:val="24"/>
          <w:szCs w:val="24"/>
          <w:lang w:val="it-IT"/>
        </w:rPr>
        <w:t>KUVENDI</w:t>
      </w:r>
    </w:p>
    <w:p w14:paraId="106C2D0B" w14:textId="77777777" w:rsidR="00F22232" w:rsidRPr="00F22232" w:rsidRDefault="00F22232" w:rsidP="00F22232">
      <w:pPr>
        <w:jc w:val="center"/>
        <w:rPr>
          <w:rFonts w:ascii="Times New Roman" w:eastAsiaTheme="minorHAnsi" w:hAnsi="Times New Roman" w:cs="Times New Roman"/>
          <w:b/>
          <w:bCs/>
          <w:sz w:val="24"/>
          <w:szCs w:val="24"/>
          <w:lang w:val="it-IT"/>
        </w:rPr>
      </w:pPr>
      <w:r w:rsidRPr="00F22232">
        <w:rPr>
          <w:rFonts w:ascii="Times New Roman" w:eastAsiaTheme="minorHAnsi" w:hAnsi="Times New Roman" w:cs="Times New Roman"/>
          <w:b/>
          <w:bCs/>
          <w:sz w:val="24"/>
          <w:szCs w:val="24"/>
          <w:lang w:val="it-IT"/>
        </w:rPr>
        <w:t>L I G J</w:t>
      </w:r>
    </w:p>
    <w:p w14:paraId="2108AB5B" w14:textId="77777777" w:rsidR="00F22232" w:rsidRPr="00F22232" w:rsidRDefault="00F22232" w:rsidP="00F22232">
      <w:pPr>
        <w:jc w:val="center"/>
        <w:rPr>
          <w:rFonts w:ascii="Times New Roman" w:eastAsiaTheme="minorHAnsi" w:hAnsi="Times New Roman" w:cs="Times New Roman"/>
          <w:b/>
          <w:bCs/>
          <w:sz w:val="24"/>
          <w:szCs w:val="24"/>
          <w:lang w:val="it-IT"/>
        </w:rPr>
      </w:pPr>
      <w:r w:rsidRPr="00F22232">
        <w:rPr>
          <w:rFonts w:ascii="Times New Roman" w:eastAsiaTheme="minorHAnsi" w:hAnsi="Times New Roman" w:cs="Times New Roman"/>
          <w:b/>
          <w:bCs/>
          <w:sz w:val="24"/>
          <w:szCs w:val="24"/>
          <w:lang w:val="it-IT"/>
        </w:rPr>
        <w:t>Nr.___, datë ____</w:t>
      </w:r>
    </w:p>
    <w:p w14:paraId="625C74F6" w14:textId="77777777" w:rsidR="00F22232" w:rsidRDefault="00F22232" w:rsidP="00F22232">
      <w:pPr>
        <w:pStyle w:val="NoSpacing"/>
        <w:spacing w:line="276" w:lineRule="auto"/>
        <w:jc w:val="center"/>
        <w:rPr>
          <w:rFonts w:ascii="Times New Roman" w:hAnsi="Times New Roman" w:cs="Times New Roman"/>
          <w:b/>
          <w:bCs/>
          <w:sz w:val="24"/>
          <w:szCs w:val="24"/>
          <w:lang w:val="it-IT"/>
        </w:rPr>
      </w:pPr>
    </w:p>
    <w:p w14:paraId="2471E677" w14:textId="7805E8DA" w:rsidR="00F22232" w:rsidRPr="00016A84" w:rsidRDefault="00F22232" w:rsidP="00F22232">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Projekt Ligji “Për Patentat, Modelet e Përdorimit dhe Çertifika</w:t>
      </w:r>
      <w:r w:rsidR="00246D08">
        <w:rPr>
          <w:rFonts w:ascii="Times New Roman" w:hAnsi="Times New Roman" w:cs="Times New Roman"/>
          <w:b/>
          <w:bCs/>
          <w:sz w:val="24"/>
          <w:szCs w:val="24"/>
          <w:lang w:val="it-IT"/>
        </w:rPr>
        <w:t>tat</w:t>
      </w:r>
      <w:r w:rsidRPr="00016A84">
        <w:rPr>
          <w:rFonts w:ascii="Times New Roman" w:hAnsi="Times New Roman" w:cs="Times New Roman"/>
          <w:b/>
          <w:bCs/>
          <w:sz w:val="24"/>
          <w:szCs w:val="24"/>
          <w:lang w:val="it-IT"/>
        </w:rPr>
        <w:t xml:space="preserve"> </w:t>
      </w:r>
      <w:r w:rsidR="00246D08">
        <w:rPr>
          <w:rFonts w:ascii="Times New Roman" w:hAnsi="Times New Roman" w:cs="Times New Roman"/>
          <w:b/>
          <w:bCs/>
          <w:sz w:val="24"/>
          <w:szCs w:val="24"/>
          <w:lang w:val="it-IT"/>
        </w:rPr>
        <w:t xml:space="preserve">e </w:t>
      </w:r>
      <w:r w:rsidRPr="00016A84">
        <w:rPr>
          <w:rFonts w:ascii="Times New Roman" w:hAnsi="Times New Roman" w:cs="Times New Roman"/>
          <w:b/>
          <w:bCs/>
          <w:sz w:val="24"/>
          <w:szCs w:val="24"/>
          <w:lang w:val="it-IT"/>
        </w:rPr>
        <w:t>Mbrojtjes Shtesë”</w:t>
      </w:r>
    </w:p>
    <w:p w14:paraId="64A289EA" w14:textId="77777777" w:rsidR="00F22232" w:rsidRPr="00F22232" w:rsidRDefault="00F22232" w:rsidP="00F22232">
      <w:pPr>
        <w:jc w:val="center"/>
        <w:rPr>
          <w:rFonts w:ascii="Times New Roman" w:eastAsiaTheme="minorHAnsi" w:hAnsi="Times New Roman" w:cs="Times New Roman"/>
          <w:b/>
          <w:bCs/>
          <w:sz w:val="24"/>
          <w:szCs w:val="24"/>
          <w:lang w:val="it-IT"/>
        </w:rPr>
      </w:pPr>
    </w:p>
    <w:p w14:paraId="11E01E9F" w14:textId="77777777" w:rsidR="00F22232" w:rsidRPr="00F22232" w:rsidRDefault="00F22232" w:rsidP="00F22232">
      <w:pPr>
        <w:rPr>
          <w:rFonts w:ascii="Times New Roman" w:eastAsiaTheme="minorHAnsi" w:hAnsi="Times New Roman" w:cs="Times New Roman"/>
          <w:bCs/>
          <w:sz w:val="24"/>
          <w:szCs w:val="24"/>
          <w:lang w:val="it-IT"/>
        </w:rPr>
      </w:pPr>
      <w:r w:rsidRPr="00F22232">
        <w:rPr>
          <w:rFonts w:ascii="Times New Roman" w:eastAsiaTheme="minorHAnsi" w:hAnsi="Times New Roman" w:cs="Times New Roman"/>
          <w:bCs/>
          <w:sz w:val="24"/>
          <w:szCs w:val="24"/>
          <w:lang w:val="it-IT"/>
        </w:rPr>
        <w:t>Në mbështetje të neneve 78 dhe 83 pika 1 të Kushtetutës, me propozimin e Këshillit</w:t>
      </w:r>
    </w:p>
    <w:p w14:paraId="5E036FA2" w14:textId="77777777" w:rsidR="00F22232" w:rsidRPr="00F22232" w:rsidRDefault="00F22232" w:rsidP="00F22232">
      <w:pPr>
        <w:rPr>
          <w:rFonts w:ascii="Times New Roman" w:eastAsiaTheme="minorHAnsi" w:hAnsi="Times New Roman" w:cs="Times New Roman"/>
          <w:bCs/>
          <w:sz w:val="24"/>
          <w:szCs w:val="24"/>
          <w:lang w:val="it-IT"/>
        </w:rPr>
      </w:pPr>
      <w:r w:rsidRPr="00F22232">
        <w:rPr>
          <w:rFonts w:ascii="Times New Roman" w:eastAsiaTheme="minorHAnsi" w:hAnsi="Times New Roman" w:cs="Times New Roman"/>
          <w:bCs/>
          <w:sz w:val="24"/>
          <w:szCs w:val="24"/>
          <w:lang w:val="it-IT"/>
        </w:rPr>
        <w:t>të Ministrave,</w:t>
      </w:r>
    </w:p>
    <w:p w14:paraId="44DE8AB2" w14:textId="77777777" w:rsidR="00F22232" w:rsidRPr="00F22232" w:rsidRDefault="00F22232" w:rsidP="00F22232">
      <w:pPr>
        <w:jc w:val="center"/>
        <w:rPr>
          <w:rFonts w:ascii="Times New Roman" w:eastAsiaTheme="minorHAnsi" w:hAnsi="Times New Roman" w:cs="Times New Roman"/>
          <w:b/>
          <w:bCs/>
          <w:sz w:val="24"/>
          <w:szCs w:val="24"/>
          <w:lang w:val="it-IT"/>
        </w:rPr>
      </w:pPr>
      <w:r w:rsidRPr="00F22232">
        <w:rPr>
          <w:rFonts w:ascii="Times New Roman" w:eastAsiaTheme="minorHAnsi" w:hAnsi="Times New Roman" w:cs="Times New Roman"/>
          <w:b/>
          <w:bCs/>
          <w:sz w:val="24"/>
          <w:szCs w:val="24"/>
          <w:lang w:val="it-IT"/>
        </w:rPr>
        <w:t>K U V E N D I</w:t>
      </w:r>
    </w:p>
    <w:p w14:paraId="287B9745" w14:textId="77777777" w:rsidR="00F22232" w:rsidRPr="00F22232" w:rsidRDefault="00F22232" w:rsidP="00F22232">
      <w:pPr>
        <w:jc w:val="center"/>
        <w:rPr>
          <w:rFonts w:ascii="Times New Roman" w:eastAsiaTheme="minorHAnsi" w:hAnsi="Times New Roman" w:cs="Times New Roman"/>
          <w:b/>
          <w:bCs/>
          <w:sz w:val="24"/>
          <w:szCs w:val="24"/>
          <w:lang w:val="it-IT"/>
        </w:rPr>
      </w:pPr>
      <w:r w:rsidRPr="00F22232">
        <w:rPr>
          <w:rFonts w:ascii="Times New Roman" w:eastAsiaTheme="minorHAnsi" w:hAnsi="Times New Roman" w:cs="Times New Roman"/>
          <w:b/>
          <w:bCs/>
          <w:sz w:val="24"/>
          <w:szCs w:val="24"/>
          <w:lang w:val="it-IT"/>
        </w:rPr>
        <w:t>I REPUBLIKËS SË SHQIPËRISË</w:t>
      </w:r>
    </w:p>
    <w:p w14:paraId="28670C48" w14:textId="77777777" w:rsidR="00F22232" w:rsidRPr="00F22232" w:rsidRDefault="00F22232" w:rsidP="00F22232">
      <w:pPr>
        <w:jc w:val="center"/>
        <w:rPr>
          <w:rFonts w:ascii="Times New Roman" w:eastAsiaTheme="minorHAnsi" w:hAnsi="Times New Roman" w:cs="Times New Roman"/>
          <w:b/>
          <w:bCs/>
          <w:sz w:val="24"/>
          <w:szCs w:val="24"/>
          <w:lang w:val="it-IT"/>
        </w:rPr>
      </w:pPr>
      <w:r w:rsidRPr="00F22232">
        <w:rPr>
          <w:rFonts w:ascii="Times New Roman" w:eastAsiaTheme="minorHAnsi" w:hAnsi="Times New Roman" w:cs="Times New Roman"/>
          <w:b/>
          <w:bCs/>
          <w:sz w:val="24"/>
          <w:szCs w:val="24"/>
          <w:lang w:val="it-IT"/>
        </w:rPr>
        <w:t>V E N D O S I:</w:t>
      </w:r>
    </w:p>
    <w:p w14:paraId="07692072"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p>
    <w:p w14:paraId="670E5B67"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PJESA I</w:t>
      </w:r>
    </w:p>
    <w:p w14:paraId="2CD55BC8"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DISPOZITA TË PËRGJITHSHME</w:t>
      </w:r>
    </w:p>
    <w:p w14:paraId="102EC793"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6DAB038E"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1</w:t>
      </w:r>
    </w:p>
    <w:p w14:paraId="54B43E6B" w14:textId="6097E069"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Objekti</w:t>
      </w:r>
    </w:p>
    <w:p w14:paraId="3D8911C8"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p>
    <w:p w14:paraId="21CB7500" w14:textId="6D9759AE"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Objekti i këtij ligji është rregullimi i sistemit të mbrojtjes së shpikjes nëpërmjet patentës, modelit të përdorimit dhe certifikatës së mbrojtjes shtesë në Drejtorinë e Përgjithshme të Pronësisë Industriale</w:t>
      </w:r>
      <w:r w:rsidR="008F18FF">
        <w:rPr>
          <w:rFonts w:ascii="Times New Roman" w:hAnsi="Times New Roman" w:cs="Times New Roman"/>
          <w:sz w:val="24"/>
          <w:szCs w:val="24"/>
          <w:lang w:val="it-IT"/>
        </w:rPr>
        <w:t xml:space="preserve"> (në vijim: “DPPI”)</w:t>
      </w:r>
      <w:r w:rsidRPr="00016A84">
        <w:rPr>
          <w:rFonts w:ascii="Times New Roman" w:hAnsi="Times New Roman" w:cs="Times New Roman"/>
          <w:sz w:val="24"/>
          <w:szCs w:val="24"/>
          <w:lang w:val="it-IT"/>
        </w:rPr>
        <w:t>.</w:t>
      </w:r>
    </w:p>
    <w:p w14:paraId="5DBDF7D7" w14:textId="61D100D9"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Dispozitat e këtij ligji në lidhje me mbrojtjen e një shpikjeje nëpërmjet patentës do të zbatohen njëlloj (mutatis mutandis) edhe për dispozitat për modelet e përdorimit, përveçse kur parashikohet ndryshe në këtë ligj.</w:t>
      </w:r>
      <w:r w:rsidR="00581D7F" w:rsidRPr="00581D7F">
        <w:rPr>
          <w:rStyle w:val="FootnoteReference"/>
          <w:rFonts w:ascii="Times New Roman" w:hAnsi="Times New Roman" w:cs="Times New Roman"/>
          <w:sz w:val="24"/>
          <w:szCs w:val="24"/>
          <w:lang w:val="it-IT"/>
        </w:rPr>
        <w:t xml:space="preserve"> </w:t>
      </w:r>
      <w:r w:rsidR="00581D7F" w:rsidRPr="00583AE8">
        <w:rPr>
          <w:rStyle w:val="FootnoteReference"/>
          <w:rFonts w:ascii="Times New Roman" w:hAnsi="Times New Roman" w:cs="Times New Roman"/>
          <w:sz w:val="24"/>
          <w:szCs w:val="24"/>
          <w:lang w:val="it-IT"/>
        </w:rPr>
        <w:footnoteReference w:id="2"/>
      </w:r>
      <w:r w:rsidRPr="00016A84">
        <w:rPr>
          <w:rFonts w:ascii="Times New Roman" w:hAnsi="Times New Roman" w:cs="Times New Roman"/>
          <w:sz w:val="24"/>
          <w:szCs w:val="24"/>
          <w:lang w:val="it-IT"/>
        </w:rPr>
        <w:t xml:space="preserve"> </w:t>
      </w:r>
    </w:p>
    <w:p w14:paraId="46FA2722" w14:textId="77777777" w:rsidR="00016A84" w:rsidRDefault="00016A84" w:rsidP="00016A84">
      <w:pPr>
        <w:pStyle w:val="NoSpacing"/>
        <w:spacing w:line="276" w:lineRule="auto"/>
        <w:rPr>
          <w:rFonts w:ascii="Times New Roman" w:hAnsi="Times New Roman" w:cs="Times New Roman"/>
          <w:sz w:val="24"/>
          <w:szCs w:val="24"/>
          <w:lang w:val="it-IT"/>
        </w:rPr>
      </w:pPr>
    </w:p>
    <w:p w14:paraId="5BD9D868" w14:textId="67EB3FC4"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2</w:t>
      </w:r>
    </w:p>
    <w:p w14:paraId="4F4FFDCC"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Zbatimi i akteve të tjera ligjore</w:t>
      </w:r>
    </w:p>
    <w:p w14:paraId="4AC86A27"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059D3B5B" w14:textId="419F2A7A"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Në proceset gjyqësore civile zbatohen edhe dispozitat e kodit që rregullojnë procedurën civile, përveçse kur parashikohet ndryshe në këtë</w:t>
      </w:r>
      <w:r w:rsidR="00333796">
        <w:rPr>
          <w:rFonts w:ascii="Times New Roman" w:hAnsi="Times New Roman" w:cs="Times New Roman"/>
          <w:sz w:val="24"/>
          <w:szCs w:val="24"/>
          <w:lang w:val="it-IT"/>
        </w:rPr>
        <w:t xml:space="preserve"> </w:t>
      </w:r>
      <w:r w:rsidR="00333796" w:rsidRPr="00583AE8">
        <w:rPr>
          <w:rFonts w:ascii="Times New Roman" w:hAnsi="Times New Roman" w:cs="Times New Roman"/>
          <w:sz w:val="24"/>
          <w:szCs w:val="24"/>
          <w:lang w:val="it-IT"/>
        </w:rPr>
        <w:t>ligj.</w:t>
      </w:r>
    </w:p>
    <w:p w14:paraId="7BFAB5B9"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5C1A65BA"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3</w:t>
      </w:r>
    </w:p>
    <w:p w14:paraId="7BBD8395"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Përkufizime</w:t>
      </w:r>
    </w:p>
    <w:p w14:paraId="306DE45D"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02DE99BB"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Në këtë ligj, termat e mëposhtëm kanë këto kuptime:</w:t>
      </w:r>
    </w:p>
    <w:p w14:paraId="450FED3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“DPPI” është Drejtoria e Përgjithshme e Pronësisë Industriale.</w:t>
      </w:r>
    </w:p>
    <w:p w14:paraId="0F0B1C3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“Regjistër” është mbledhja zyrtare e të dhënave që mbahen elektronikisht ose në forma të tjera të ndryshme nga DPPI, dhe që përmban të dhëna që regjistrohen siç kërkohet ose lejohet nga ky ligj.</w:t>
      </w:r>
    </w:p>
    <w:p w14:paraId="3845176F" w14:textId="7CBA91C6"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“Rregulloret” janë, sipas rastit, Rregullorja e Patentave, Modeleve të Përdorimit dhe e Certifikatave të Mbrojtjes Shtesë. </w:t>
      </w:r>
    </w:p>
    <w:p w14:paraId="4DA0C76E" w14:textId="122D6AC2"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“Material biologjik” </w:t>
      </w:r>
      <w:r w:rsidR="004B494E" w:rsidRPr="002C7B46">
        <w:rPr>
          <w:rFonts w:ascii="Times New Roman" w:hAnsi="Times New Roman" w:cs="Times New Roman"/>
          <w:sz w:val="24"/>
          <w:szCs w:val="24"/>
          <w:lang w:val="it-IT"/>
        </w:rPr>
        <w:t>do të thotë</w:t>
      </w:r>
      <w:r w:rsidR="008F18FF" w:rsidRPr="00016A84">
        <w:rPr>
          <w:rFonts w:ascii="Times New Roman" w:hAnsi="Times New Roman" w:cs="Times New Roman"/>
          <w:sz w:val="24"/>
          <w:szCs w:val="24"/>
          <w:lang w:val="it-IT"/>
        </w:rPr>
        <w:t xml:space="preserve"> </w:t>
      </w:r>
      <w:r w:rsidRPr="00016A84">
        <w:rPr>
          <w:rFonts w:ascii="Times New Roman" w:hAnsi="Times New Roman" w:cs="Times New Roman"/>
          <w:sz w:val="24"/>
          <w:szCs w:val="24"/>
          <w:lang w:val="it-IT"/>
        </w:rPr>
        <w:t>çdo material që përmban informacion gjenetik dhe që është i aftë të riprodhojë veten ose të riprodhohet në një sistem biologjik.</w:t>
      </w:r>
    </w:p>
    <w:p w14:paraId="2C0F9317" w14:textId="73654AA6"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“Proces mikrobiologjik” </w:t>
      </w:r>
      <w:r w:rsidR="008F18FF">
        <w:rPr>
          <w:rFonts w:ascii="Times New Roman" w:hAnsi="Times New Roman" w:cs="Times New Roman"/>
          <w:sz w:val="24"/>
          <w:szCs w:val="24"/>
          <w:lang w:val="it-IT"/>
        </w:rPr>
        <w:t xml:space="preserve"> </w:t>
      </w:r>
      <w:r w:rsidR="004B494E" w:rsidRPr="002C7B46">
        <w:rPr>
          <w:rFonts w:ascii="Times New Roman" w:hAnsi="Times New Roman" w:cs="Times New Roman"/>
          <w:sz w:val="24"/>
          <w:szCs w:val="24"/>
          <w:lang w:val="it-IT"/>
        </w:rPr>
        <w:t xml:space="preserve">do të thotë </w:t>
      </w:r>
      <w:r w:rsidRPr="00016A84">
        <w:rPr>
          <w:rFonts w:ascii="Times New Roman" w:hAnsi="Times New Roman" w:cs="Times New Roman"/>
          <w:sz w:val="24"/>
          <w:szCs w:val="24"/>
          <w:lang w:val="it-IT"/>
        </w:rPr>
        <w:t>çdo proces që përfshin ose kryhet mbi një material biologjik apo që rezulton në një material mikrobiologjik.</w:t>
      </w:r>
    </w:p>
    <w:p w14:paraId="6C8AA1C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6. “Shpikje bioteknologjike” janë shpikjet lidhur me një produkt që përbëhet ose përmban material biologjik, ose një proces nëpërmjet të cilit prodhohet, përpunohet ose përdoret materiali biologjik.</w:t>
      </w:r>
    </w:p>
    <w:p w14:paraId="1D6E74D8" w14:textId="2B6C13AB"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7. “Proces thelbësisht biologjik” </w:t>
      </w:r>
      <w:r w:rsidR="004B494E" w:rsidRPr="004B494E">
        <w:rPr>
          <w:rFonts w:ascii="Times New Roman" w:hAnsi="Times New Roman" w:cs="Times New Roman"/>
          <w:sz w:val="24"/>
          <w:szCs w:val="24"/>
          <w:lang w:val="it-IT"/>
        </w:rPr>
        <w:t>do të thotë</w:t>
      </w:r>
      <w:r w:rsidR="008F18FF" w:rsidRPr="00016A84">
        <w:rPr>
          <w:rFonts w:ascii="Times New Roman" w:hAnsi="Times New Roman" w:cs="Times New Roman"/>
          <w:sz w:val="24"/>
          <w:szCs w:val="24"/>
          <w:lang w:val="it-IT"/>
        </w:rPr>
        <w:t xml:space="preserve"> </w:t>
      </w:r>
      <w:r w:rsidR="008F18FF">
        <w:rPr>
          <w:rFonts w:ascii="Times New Roman" w:hAnsi="Times New Roman" w:cs="Times New Roman"/>
          <w:sz w:val="24"/>
          <w:szCs w:val="24"/>
          <w:lang w:val="it-IT"/>
        </w:rPr>
        <w:t xml:space="preserve"> çdo</w:t>
      </w:r>
      <w:r w:rsidR="008F18FF" w:rsidRPr="00016A84">
        <w:rPr>
          <w:rFonts w:ascii="Times New Roman" w:hAnsi="Times New Roman" w:cs="Times New Roman"/>
          <w:sz w:val="24"/>
          <w:szCs w:val="24"/>
          <w:lang w:val="it-IT"/>
        </w:rPr>
        <w:t xml:space="preserve"> </w:t>
      </w:r>
      <w:r w:rsidRPr="00016A84">
        <w:rPr>
          <w:rFonts w:ascii="Times New Roman" w:hAnsi="Times New Roman" w:cs="Times New Roman"/>
          <w:sz w:val="24"/>
          <w:szCs w:val="24"/>
          <w:lang w:val="it-IT"/>
        </w:rPr>
        <w:t>proces për prodhimin e bimëve ose kafshëve nëse është tërësisht fenomen natyror, siç është kryqëzimi ose seleksionimi.</w:t>
      </w:r>
    </w:p>
    <w:p w14:paraId="5DF4DC46" w14:textId="23C8CB02"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8. “Varietet</w:t>
      </w:r>
      <w:r w:rsidR="008F18FF">
        <w:rPr>
          <w:rFonts w:ascii="Times New Roman" w:hAnsi="Times New Roman" w:cs="Times New Roman"/>
          <w:sz w:val="24"/>
          <w:szCs w:val="24"/>
          <w:lang w:val="it-IT"/>
        </w:rPr>
        <w:t xml:space="preserve"> bimor</w:t>
      </w:r>
      <w:r w:rsidRPr="00016A84">
        <w:rPr>
          <w:rFonts w:ascii="Times New Roman" w:hAnsi="Times New Roman" w:cs="Times New Roman"/>
          <w:sz w:val="24"/>
          <w:szCs w:val="24"/>
          <w:lang w:val="it-IT"/>
        </w:rPr>
        <w:t xml:space="preserve">” </w:t>
      </w:r>
      <w:r w:rsidR="004B494E" w:rsidRPr="004B494E">
        <w:rPr>
          <w:rFonts w:ascii="Times New Roman" w:hAnsi="Times New Roman" w:cs="Times New Roman"/>
          <w:sz w:val="24"/>
          <w:szCs w:val="24"/>
          <w:lang w:val="it-IT"/>
        </w:rPr>
        <w:t>do të thotë</w:t>
      </w:r>
      <w:r w:rsidR="008F18FF" w:rsidRPr="00016A84">
        <w:rPr>
          <w:rFonts w:ascii="Times New Roman" w:hAnsi="Times New Roman" w:cs="Times New Roman"/>
          <w:sz w:val="24"/>
          <w:szCs w:val="24"/>
          <w:lang w:val="it-IT"/>
        </w:rPr>
        <w:t xml:space="preserve"> </w:t>
      </w:r>
      <w:r w:rsidR="008F18FF">
        <w:rPr>
          <w:rFonts w:ascii="Times New Roman" w:hAnsi="Times New Roman" w:cs="Times New Roman"/>
          <w:sz w:val="24"/>
          <w:szCs w:val="24"/>
          <w:lang w:val="it-IT"/>
        </w:rPr>
        <w:t>çdo</w:t>
      </w:r>
      <w:r w:rsidRPr="00016A84">
        <w:rPr>
          <w:rFonts w:ascii="Times New Roman" w:hAnsi="Times New Roman" w:cs="Times New Roman"/>
          <w:sz w:val="24"/>
          <w:szCs w:val="24"/>
          <w:lang w:val="it-IT"/>
        </w:rPr>
        <w:t xml:space="preserve"> grup bimor, brenda një grupimi të vetëm botanik, të nivelit më të ulët të klasifikimit, </w:t>
      </w:r>
      <w:r w:rsidR="008F18FF">
        <w:rPr>
          <w:rFonts w:ascii="Times New Roman" w:hAnsi="Times New Roman" w:cs="Times New Roman"/>
          <w:sz w:val="24"/>
          <w:szCs w:val="24"/>
          <w:lang w:val="it-IT"/>
        </w:rPr>
        <w:t xml:space="preserve">grupim </w:t>
      </w:r>
      <w:r w:rsidRPr="00016A84">
        <w:rPr>
          <w:rFonts w:ascii="Times New Roman" w:hAnsi="Times New Roman" w:cs="Times New Roman"/>
          <w:sz w:val="24"/>
          <w:szCs w:val="24"/>
          <w:lang w:val="it-IT"/>
        </w:rPr>
        <w:t xml:space="preserve">që mund të jetë: (i) i përcaktuar nga shprehja e karakteristikave që rezultojnë nga një gjenotip i dhënë ose kombinim gjenotipesh; (ii) i dallueshëm nga një grupim tjetër bimor nga shprehja e të paktën njërës prej karakteristikave të sipërpërmendura; dhe (iii) i konsideruar si një grupim, me qëllim përshtatshmërinë e tij për t’u shumuar i pandryshuar, sipas ligjit përkatës </w:t>
      </w:r>
      <w:r w:rsidR="008F18FF">
        <w:rPr>
          <w:rFonts w:ascii="Times New Roman" w:hAnsi="Times New Roman" w:cs="Times New Roman"/>
          <w:sz w:val="24"/>
          <w:szCs w:val="24"/>
          <w:lang w:val="it-IT"/>
        </w:rPr>
        <w:t xml:space="preserve">në lidhje me </w:t>
      </w:r>
      <w:r w:rsidRPr="00016A84">
        <w:rPr>
          <w:rFonts w:ascii="Times New Roman" w:hAnsi="Times New Roman" w:cs="Times New Roman"/>
          <w:sz w:val="24"/>
          <w:szCs w:val="24"/>
          <w:lang w:val="it-IT"/>
        </w:rPr>
        <w:t>materialin mbjellës dhe shumëzues bimor.</w:t>
      </w:r>
    </w:p>
    <w:p w14:paraId="1D449068" w14:textId="6920E33E"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9. “Institucioni i autorizuar për depozitimin e mikroorganizmave” </w:t>
      </w:r>
      <w:r w:rsidR="004B494E">
        <w:rPr>
          <w:rFonts w:ascii="Times New Roman" w:hAnsi="Times New Roman" w:cs="Times New Roman"/>
          <w:sz w:val="24"/>
          <w:szCs w:val="24"/>
          <w:lang w:val="it-IT"/>
        </w:rPr>
        <w:t xml:space="preserve"> </w:t>
      </w:r>
      <w:r w:rsidR="004B494E" w:rsidRPr="004B494E">
        <w:rPr>
          <w:rFonts w:ascii="Times New Roman" w:hAnsi="Times New Roman" w:cs="Times New Roman"/>
          <w:sz w:val="24"/>
          <w:szCs w:val="24"/>
          <w:lang w:val="it-IT"/>
        </w:rPr>
        <w:t>do të thotë</w:t>
      </w:r>
      <w:r w:rsidR="004B494E" w:rsidRPr="00016A84">
        <w:rPr>
          <w:rFonts w:ascii="Times New Roman" w:hAnsi="Times New Roman" w:cs="Times New Roman"/>
          <w:sz w:val="24"/>
          <w:szCs w:val="24"/>
          <w:lang w:val="it-IT"/>
        </w:rPr>
        <w:t xml:space="preserve"> </w:t>
      </w:r>
      <w:r w:rsidRPr="00016A84">
        <w:rPr>
          <w:rFonts w:ascii="Times New Roman" w:hAnsi="Times New Roman" w:cs="Times New Roman"/>
          <w:sz w:val="24"/>
          <w:szCs w:val="24"/>
          <w:lang w:val="it-IT"/>
        </w:rPr>
        <w:t>një institucion që plotëson kushtet e përcaktuara në Traktatin e Budapestit për njohjen ndërkombëtare të depozitimit të mikroorganizmave për qëllime të procedurës së patentave të datës 28 Prill 1977, megjithë rishikimet e tij, ku Shqipëria ka aderuar me ligjin nr. 9031, datë 20.03.2003 “Për aderimin e Republikës së Shqipërisë në Traktatin e Budapestit për njohjen ndërkombëtare të depozitimit të mikroorganizmave, për qëllime të procedurës së patentave.”</w:t>
      </w:r>
    </w:p>
    <w:p w14:paraId="6A64B308" w14:textId="2DBAA15C"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10. “Unioni i Parisit” </w:t>
      </w:r>
      <w:r w:rsidR="004B494E" w:rsidRPr="004B494E">
        <w:rPr>
          <w:rFonts w:ascii="Times New Roman" w:hAnsi="Times New Roman" w:cs="Times New Roman"/>
          <w:sz w:val="24"/>
          <w:szCs w:val="24"/>
          <w:lang w:val="it-IT"/>
        </w:rPr>
        <w:t>do të thotë</w:t>
      </w:r>
      <w:r w:rsidR="004B494E">
        <w:rPr>
          <w:rFonts w:ascii="Times New Roman" w:hAnsi="Times New Roman" w:cs="Times New Roman"/>
          <w:sz w:val="24"/>
          <w:szCs w:val="24"/>
          <w:lang w:val="it-IT"/>
        </w:rPr>
        <w:t xml:space="preserve"> </w:t>
      </w:r>
      <w:r w:rsidR="004B494E" w:rsidRPr="00016A84">
        <w:rPr>
          <w:rFonts w:ascii="Times New Roman" w:hAnsi="Times New Roman" w:cs="Times New Roman"/>
          <w:sz w:val="24"/>
          <w:szCs w:val="24"/>
          <w:lang w:val="it-IT"/>
        </w:rPr>
        <w:t xml:space="preserve"> </w:t>
      </w:r>
      <w:r w:rsidRPr="00016A84">
        <w:rPr>
          <w:rFonts w:ascii="Times New Roman" w:hAnsi="Times New Roman" w:cs="Times New Roman"/>
          <w:sz w:val="24"/>
          <w:szCs w:val="24"/>
          <w:lang w:val="it-IT"/>
        </w:rPr>
        <w:t>bashkimi i shteteve kontraktuese ndaj të cilave zbatohet Konventa e Parisit për Mbrojtjen e Pronësisë Industriale (1883), megjithë rishikimet dhe ndryshimet e saj.</w:t>
      </w:r>
    </w:p>
    <w:p w14:paraId="34351E29" w14:textId="6BCD061C"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11.  “Konventa e Parisit” </w:t>
      </w:r>
      <w:r w:rsidR="004B494E">
        <w:rPr>
          <w:rFonts w:ascii="Times New Roman" w:hAnsi="Times New Roman" w:cs="Times New Roman"/>
          <w:sz w:val="24"/>
          <w:szCs w:val="24"/>
          <w:lang w:val="it-IT"/>
        </w:rPr>
        <w:t xml:space="preserve"> </w:t>
      </w:r>
      <w:r w:rsidR="004B494E" w:rsidRPr="004B494E">
        <w:rPr>
          <w:rFonts w:ascii="Times New Roman" w:hAnsi="Times New Roman" w:cs="Times New Roman"/>
          <w:sz w:val="24"/>
          <w:szCs w:val="24"/>
          <w:lang w:val="it-IT"/>
        </w:rPr>
        <w:t>do të thotë</w:t>
      </w:r>
      <w:r w:rsidR="004B494E" w:rsidRPr="00016A84">
        <w:rPr>
          <w:rFonts w:ascii="Times New Roman" w:hAnsi="Times New Roman" w:cs="Times New Roman"/>
          <w:sz w:val="24"/>
          <w:szCs w:val="24"/>
          <w:lang w:val="it-IT"/>
        </w:rPr>
        <w:t xml:space="preserve"> </w:t>
      </w:r>
      <w:r w:rsidRPr="00016A84">
        <w:rPr>
          <w:rFonts w:ascii="Times New Roman" w:hAnsi="Times New Roman" w:cs="Times New Roman"/>
          <w:sz w:val="24"/>
          <w:szCs w:val="24"/>
          <w:lang w:val="it-IT"/>
        </w:rPr>
        <w:t xml:space="preserve">Konventa “Për Mbrojtjen e Pronësisë Industriale”, e miratuar në Paris më 20 mars 1883, megjithë rishikimet dhe ndryshimet e mëvonshme. </w:t>
      </w:r>
    </w:p>
    <w:p w14:paraId="74D2E614" w14:textId="33704926"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12. “Traktati i Bashkëpunimit për Patentat” (në vijim “TBP”), </w:t>
      </w:r>
      <w:r w:rsidR="004B494E">
        <w:rPr>
          <w:rFonts w:ascii="Times New Roman" w:hAnsi="Times New Roman" w:cs="Times New Roman"/>
          <w:sz w:val="24"/>
          <w:szCs w:val="24"/>
          <w:lang w:val="it-IT"/>
        </w:rPr>
        <w:t xml:space="preserve"> </w:t>
      </w:r>
      <w:r w:rsidR="004B494E" w:rsidRPr="004B494E">
        <w:rPr>
          <w:rFonts w:ascii="Times New Roman" w:hAnsi="Times New Roman" w:cs="Times New Roman"/>
          <w:sz w:val="24"/>
          <w:szCs w:val="24"/>
          <w:lang w:val="it-IT"/>
        </w:rPr>
        <w:t>do të thotë</w:t>
      </w:r>
      <w:r w:rsidR="004B494E" w:rsidRPr="00016A84">
        <w:rPr>
          <w:rFonts w:ascii="Times New Roman" w:hAnsi="Times New Roman" w:cs="Times New Roman"/>
          <w:sz w:val="24"/>
          <w:szCs w:val="24"/>
          <w:lang w:val="it-IT"/>
        </w:rPr>
        <w:t xml:space="preserve"> </w:t>
      </w:r>
      <w:r w:rsidRPr="00016A84">
        <w:rPr>
          <w:rFonts w:ascii="Times New Roman" w:hAnsi="Times New Roman" w:cs="Times New Roman"/>
          <w:sz w:val="24"/>
          <w:szCs w:val="24"/>
          <w:lang w:val="it-IT"/>
        </w:rPr>
        <w:t>traktati i miratuar në Uashington më 19 Qershor 1970, me të gjithë ndryshimet e mëvonshme, si dhe çdo referim në TBP do konsiderohet se përfshin në të njëjtën kohë edhe dispozitat e rregulloreve në zbatim të TBP-së.</w:t>
      </w:r>
    </w:p>
    <w:p w14:paraId="59D18FA4" w14:textId="20C79BF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13. “Konventa Europiane e Patentave” (në vijim “KEP”) është Konventa e miratuar në Mynih më 5 Tetor 1973, megjithë ndryshimet e mëvonshme, </w:t>
      </w:r>
      <w:r w:rsidR="009C362E">
        <w:rPr>
          <w:rFonts w:ascii="Times New Roman" w:hAnsi="Times New Roman" w:cs="Times New Roman"/>
          <w:sz w:val="24"/>
          <w:szCs w:val="24"/>
          <w:lang w:val="it-IT"/>
        </w:rPr>
        <w:t xml:space="preserve">dhe rregulloret në zbatim të saj. </w:t>
      </w:r>
    </w:p>
    <w:p w14:paraId="5780628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14. “ZEP” është Zyra Europiane e Patentave.</w:t>
      </w:r>
    </w:p>
    <w:p w14:paraId="735036EB"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15.  “Aplikim për patentë kombëtare” është aplikimi për patentë që depozitohet në DPPI, në përputhje me dispozitat e këtij ligji. </w:t>
      </w:r>
    </w:p>
    <w:p w14:paraId="6757D4D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16.  “Patentë kombëtare” është patenta e dhënë në bazë të këtij ligji për një aplikim për patentë kombëtare.</w:t>
      </w:r>
    </w:p>
    <w:p w14:paraId="2F8C7B72" w14:textId="77777777"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17.  “Aplikim për patentë europiane” është aplikimi për patentë europiane që depozitohet në përputhje me KEP-in;</w:t>
      </w:r>
    </w:p>
    <w:p w14:paraId="5A3BDE28" w14:textId="0962A378" w:rsidR="009C362E" w:rsidRDefault="009C362E"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18. “</w:t>
      </w:r>
      <w:r w:rsidRPr="009C362E">
        <w:rPr>
          <w:rFonts w:ascii="Times New Roman" w:hAnsi="Times New Roman" w:cs="Times New Roman"/>
          <w:sz w:val="24"/>
          <w:szCs w:val="24"/>
          <w:lang w:val="it-IT"/>
        </w:rPr>
        <w:t>Patentë Europiane” është një patentë europiane e dhënë nga ZEP-i në bazë të një aplikimi për patentë europiane sipas KEP-it</w:t>
      </w:r>
      <w:r>
        <w:rPr>
          <w:rFonts w:ascii="Times New Roman" w:hAnsi="Times New Roman" w:cs="Times New Roman"/>
          <w:sz w:val="24"/>
          <w:szCs w:val="24"/>
          <w:lang w:val="it-IT"/>
        </w:rPr>
        <w:t>.</w:t>
      </w:r>
    </w:p>
    <w:p w14:paraId="4242B328" w14:textId="3818D5B8" w:rsidR="009C362E" w:rsidRDefault="009C362E"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19. </w:t>
      </w:r>
      <w:r w:rsidRPr="009C362E">
        <w:rPr>
          <w:rFonts w:ascii="Times New Roman" w:hAnsi="Times New Roman" w:cs="Times New Roman"/>
          <w:sz w:val="24"/>
          <w:szCs w:val="24"/>
          <w:lang w:val="it-IT"/>
        </w:rPr>
        <w:t xml:space="preserve">“Aplikim ndërkombëtar” është </w:t>
      </w:r>
      <w:r>
        <w:rPr>
          <w:rFonts w:ascii="Times New Roman" w:hAnsi="Times New Roman" w:cs="Times New Roman"/>
          <w:sz w:val="24"/>
          <w:szCs w:val="24"/>
          <w:lang w:val="it-IT"/>
        </w:rPr>
        <w:t xml:space="preserve">një </w:t>
      </w:r>
      <w:r w:rsidRPr="009C362E">
        <w:rPr>
          <w:rFonts w:ascii="Times New Roman" w:hAnsi="Times New Roman" w:cs="Times New Roman"/>
          <w:sz w:val="24"/>
          <w:szCs w:val="24"/>
          <w:lang w:val="it-IT"/>
        </w:rPr>
        <w:t>aplikim i depozituar në përputhje me TBP-në.</w:t>
      </w:r>
    </w:p>
    <w:p w14:paraId="1DA766A2" w14:textId="77777777" w:rsidR="00B66F5E" w:rsidRDefault="00B66F5E" w:rsidP="00016A84">
      <w:pPr>
        <w:pStyle w:val="NoSpacing"/>
        <w:spacing w:line="276" w:lineRule="auto"/>
        <w:rPr>
          <w:rFonts w:ascii="Times New Roman" w:hAnsi="Times New Roman" w:cs="Times New Roman"/>
          <w:sz w:val="24"/>
          <w:szCs w:val="24"/>
          <w:lang w:val="it-IT"/>
        </w:rPr>
      </w:pPr>
    </w:p>
    <w:p w14:paraId="3A10DC66" w14:textId="17183851"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2</w:t>
      </w:r>
      <w:r w:rsidR="00884521">
        <w:rPr>
          <w:rFonts w:ascii="Times New Roman" w:hAnsi="Times New Roman" w:cs="Times New Roman"/>
          <w:sz w:val="24"/>
          <w:szCs w:val="24"/>
          <w:lang w:val="it-IT"/>
        </w:rPr>
        <w:t>0</w:t>
      </w:r>
      <w:r w:rsidRPr="00016A84">
        <w:rPr>
          <w:rFonts w:ascii="Times New Roman" w:hAnsi="Times New Roman" w:cs="Times New Roman"/>
          <w:sz w:val="24"/>
          <w:szCs w:val="24"/>
          <w:lang w:val="it-IT"/>
        </w:rPr>
        <w:t>. “Zyrë e caktuar” është zyra kombëtare e shtetit të caktuar nga aplikanti në përputhje me TBP-në.</w:t>
      </w:r>
    </w:p>
    <w:p w14:paraId="33E414F7" w14:textId="7B902975"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w:t>
      </w:r>
      <w:r w:rsidR="00884521">
        <w:rPr>
          <w:rFonts w:ascii="Times New Roman" w:hAnsi="Times New Roman" w:cs="Times New Roman"/>
          <w:sz w:val="24"/>
          <w:szCs w:val="24"/>
          <w:lang w:val="it-IT"/>
        </w:rPr>
        <w:t>1</w:t>
      </w:r>
      <w:r w:rsidRPr="00016A84">
        <w:rPr>
          <w:rFonts w:ascii="Times New Roman" w:hAnsi="Times New Roman" w:cs="Times New Roman"/>
          <w:sz w:val="24"/>
          <w:szCs w:val="24"/>
          <w:lang w:val="it-IT"/>
        </w:rPr>
        <w:t>. “Zyrë e zgjedhur” është zyra kombëtare e shtetit të zgjedhur nga aplikanti në përputhje me TBP-në.</w:t>
      </w:r>
    </w:p>
    <w:p w14:paraId="7D302A81" w14:textId="75B2FCB6" w:rsidR="00884521" w:rsidRDefault="00884521" w:rsidP="00016A84">
      <w:pPr>
        <w:pStyle w:val="NoSpacing"/>
        <w:spacing w:line="276" w:lineRule="auto"/>
        <w:rPr>
          <w:rFonts w:ascii="Times New Roman" w:hAnsi="Times New Roman" w:cs="Times New Roman"/>
          <w:sz w:val="24"/>
          <w:szCs w:val="24"/>
          <w:lang w:val="it-IT"/>
        </w:rPr>
      </w:pPr>
      <w:r w:rsidRPr="00884521">
        <w:rPr>
          <w:rFonts w:ascii="Times New Roman" w:hAnsi="Times New Roman" w:cs="Times New Roman"/>
          <w:sz w:val="24"/>
          <w:szCs w:val="24"/>
          <w:lang w:val="it-IT"/>
        </w:rPr>
        <w:t>22.”Zyr</w:t>
      </w:r>
      <w:r>
        <w:rPr>
          <w:rFonts w:ascii="Times New Roman" w:hAnsi="Times New Roman" w:cs="Times New Roman"/>
          <w:sz w:val="24"/>
          <w:szCs w:val="24"/>
          <w:lang w:val="it-IT"/>
        </w:rPr>
        <w:t>ë</w:t>
      </w:r>
      <w:r w:rsidRPr="00884521">
        <w:rPr>
          <w:rFonts w:ascii="Times New Roman" w:hAnsi="Times New Roman" w:cs="Times New Roman"/>
          <w:sz w:val="24"/>
          <w:szCs w:val="24"/>
          <w:lang w:val="it-IT"/>
        </w:rPr>
        <w:t xml:space="preserve"> prit</w:t>
      </w:r>
      <w:r>
        <w:rPr>
          <w:rFonts w:ascii="Times New Roman" w:hAnsi="Times New Roman" w:cs="Times New Roman"/>
          <w:sz w:val="24"/>
          <w:szCs w:val="24"/>
          <w:lang w:val="it-IT"/>
        </w:rPr>
        <w:t>ë</w:t>
      </w:r>
      <w:r w:rsidRPr="00884521">
        <w:rPr>
          <w:rFonts w:ascii="Times New Roman" w:hAnsi="Times New Roman" w:cs="Times New Roman"/>
          <w:sz w:val="24"/>
          <w:szCs w:val="24"/>
          <w:lang w:val="it-IT"/>
        </w:rPr>
        <w:t xml:space="preserve">se” </w:t>
      </w:r>
      <w:r>
        <w:rPr>
          <w:rFonts w:ascii="Times New Roman" w:hAnsi="Times New Roman" w:cs="Times New Roman"/>
          <w:sz w:val="24"/>
          <w:szCs w:val="24"/>
          <w:lang w:val="it-IT"/>
        </w:rPr>
        <w:t>ë</w:t>
      </w:r>
      <w:r w:rsidRPr="00884521">
        <w:rPr>
          <w:rFonts w:ascii="Times New Roman" w:hAnsi="Times New Roman" w:cs="Times New Roman"/>
          <w:sz w:val="24"/>
          <w:szCs w:val="24"/>
          <w:lang w:val="it-IT"/>
        </w:rPr>
        <w:t>sht</w:t>
      </w:r>
      <w:r>
        <w:rPr>
          <w:rFonts w:ascii="Times New Roman" w:hAnsi="Times New Roman" w:cs="Times New Roman"/>
          <w:sz w:val="24"/>
          <w:szCs w:val="24"/>
          <w:lang w:val="it-IT"/>
        </w:rPr>
        <w:t>ë</w:t>
      </w:r>
      <w:r w:rsidRPr="00884521">
        <w:rPr>
          <w:rFonts w:ascii="Times New Roman" w:hAnsi="Times New Roman" w:cs="Times New Roman"/>
          <w:sz w:val="24"/>
          <w:szCs w:val="24"/>
          <w:lang w:val="it-IT"/>
        </w:rPr>
        <w:t xml:space="preserve"> </w:t>
      </w:r>
      <w:r w:rsidR="00E00546">
        <w:rPr>
          <w:rFonts w:ascii="Times New Roman" w:hAnsi="Times New Roman" w:cs="Times New Roman"/>
          <w:sz w:val="24"/>
          <w:szCs w:val="24"/>
          <w:lang w:val="it-IT"/>
        </w:rPr>
        <w:t>DPPI</w:t>
      </w:r>
      <w:r w:rsidRPr="00884521">
        <w:rPr>
          <w:rFonts w:ascii="Times New Roman" w:hAnsi="Times New Roman" w:cs="Times New Roman"/>
          <w:sz w:val="24"/>
          <w:szCs w:val="24"/>
          <w:lang w:val="it-IT"/>
        </w:rPr>
        <w:t xml:space="preserve"> o</w:t>
      </w:r>
      <w:r w:rsidRPr="002C7B46">
        <w:rPr>
          <w:rFonts w:ascii="Times New Roman" w:hAnsi="Times New Roman" w:cs="Times New Roman"/>
          <w:sz w:val="24"/>
          <w:szCs w:val="24"/>
          <w:lang w:val="it-IT"/>
        </w:rPr>
        <w:t xml:space="preserve">se, </w:t>
      </w:r>
      <w:r>
        <w:rPr>
          <w:rFonts w:ascii="Times New Roman" w:hAnsi="Times New Roman" w:cs="Times New Roman"/>
          <w:sz w:val="24"/>
          <w:szCs w:val="24"/>
          <w:lang w:val="it-IT"/>
        </w:rPr>
        <w:t>sipas</w:t>
      </w:r>
      <w:r w:rsidRPr="002C7B46">
        <w:rPr>
          <w:rFonts w:ascii="Times New Roman" w:hAnsi="Times New Roman" w:cs="Times New Roman"/>
          <w:sz w:val="24"/>
          <w:szCs w:val="24"/>
          <w:lang w:val="it-IT"/>
        </w:rPr>
        <w:t xml:space="preserve"> zgje</w:t>
      </w:r>
      <w:r w:rsidRPr="00884521">
        <w:rPr>
          <w:rFonts w:ascii="Times New Roman" w:hAnsi="Times New Roman" w:cs="Times New Roman"/>
          <w:sz w:val="24"/>
          <w:szCs w:val="24"/>
          <w:lang w:val="it-IT"/>
        </w:rPr>
        <w:t>d</w:t>
      </w:r>
      <w:r w:rsidRPr="002C7B46">
        <w:rPr>
          <w:rFonts w:ascii="Times New Roman" w:hAnsi="Times New Roman" w:cs="Times New Roman"/>
          <w:sz w:val="24"/>
          <w:szCs w:val="24"/>
          <w:lang w:val="it-IT"/>
        </w:rPr>
        <w:t>hje</w:t>
      </w:r>
      <w:r>
        <w:rPr>
          <w:rFonts w:ascii="Times New Roman" w:hAnsi="Times New Roman" w:cs="Times New Roman"/>
          <w:sz w:val="24"/>
          <w:szCs w:val="24"/>
          <w:lang w:val="it-IT"/>
        </w:rPr>
        <w:t>s së</w:t>
      </w:r>
      <w:r w:rsidRPr="00884521">
        <w:rPr>
          <w:rFonts w:ascii="Times New Roman" w:hAnsi="Times New Roman" w:cs="Times New Roman"/>
          <w:sz w:val="24"/>
          <w:szCs w:val="24"/>
          <w:lang w:val="it-IT"/>
        </w:rPr>
        <w:t xml:space="preserve"> a</w:t>
      </w:r>
      <w:r w:rsidRPr="002C7B46">
        <w:rPr>
          <w:rFonts w:ascii="Times New Roman" w:hAnsi="Times New Roman" w:cs="Times New Roman"/>
          <w:sz w:val="24"/>
          <w:szCs w:val="24"/>
          <w:lang w:val="it-IT"/>
        </w:rPr>
        <w:t>pl</w:t>
      </w:r>
      <w:r>
        <w:rPr>
          <w:rFonts w:ascii="Times New Roman" w:hAnsi="Times New Roman" w:cs="Times New Roman"/>
          <w:sz w:val="24"/>
          <w:szCs w:val="24"/>
          <w:lang w:val="it-IT"/>
        </w:rPr>
        <w:t>ikantit, ZEP-i ose Zyra Ndërkombëtare e Organizatës Botërore të Pronësisë Intelektuale, në përputhje me TBP-në.</w:t>
      </w:r>
    </w:p>
    <w:p w14:paraId="2A9299FF" w14:textId="77777777" w:rsidR="00884521" w:rsidRPr="00884521" w:rsidRDefault="00884521" w:rsidP="00016A84">
      <w:pPr>
        <w:pStyle w:val="NoSpacing"/>
        <w:spacing w:line="276" w:lineRule="auto"/>
        <w:rPr>
          <w:rFonts w:ascii="Times New Roman" w:hAnsi="Times New Roman" w:cs="Times New Roman"/>
          <w:sz w:val="24"/>
          <w:szCs w:val="24"/>
          <w:lang w:val="it-IT"/>
        </w:rPr>
      </w:pPr>
    </w:p>
    <w:p w14:paraId="50050E6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23. Konventa në lidhje me ekspozitat ndërkombëtare të nënshkruar në Paris më 22 Nëntor 1928 dhe e rishikuar për herë të fundit më 30 Nëntor 1972.</w:t>
      </w:r>
    </w:p>
    <w:p w14:paraId="6D05D0D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24. Për licensat detyruese që lidhen me prodhimin e produkteve farmaceutike për eksport në vende me probleme të shëndetit publik, përkufizimet në kuptim të këtij ligji do të kenë të njëjtin kuptim si në përkufizimet e aplikuara në Rregulloren e BE-së nr. 816/2006.</w:t>
      </w:r>
    </w:p>
    <w:p w14:paraId="1328CE80" w14:textId="6E95BE03"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 xml:space="preserve">25. “Person” </w:t>
      </w:r>
      <w:r w:rsidR="004B494E" w:rsidRPr="00E461B2">
        <w:rPr>
          <w:rFonts w:ascii="Times New Roman" w:hAnsi="Times New Roman" w:cs="Times New Roman"/>
          <w:sz w:val="24"/>
          <w:szCs w:val="24"/>
          <w:lang w:val="it-IT"/>
        </w:rPr>
        <w:t xml:space="preserve">do të thotë </w:t>
      </w:r>
      <w:r w:rsidRPr="00E461B2">
        <w:rPr>
          <w:rFonts w:ascii="Times New Roman" w:hAnsi="Times New Roman" w:cs="Times New Roman"/>
          <w:sz w:val="24"/>
          <w:szCs w:val="24"/>
          <w:lang w:val="it-IT"/>
        </w:rPr>
        <w:t xml:space="preserve">çdo person fizik ose juridik. </w:t>
      </w:r>
    </w:p>
    <w:p w14:paraId="1F86BF9F" w14:textId="77777777"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26. “Buletini i DPPI-së” është botimi periodik zyrtar i kësaj drejtorie, ku botohen të gjitha të dhënat në lidhje me patentat, modelet e përdorimit dhe certifikatat e mbrojtjes shtesë, siç kërkohen në këtë ligj ose në rregulloret që nxirren sipas këtij ligj.</w:t>
      </w:r>
    </w:p>
    <w:p w14:paraId="0F71F64E" w14:textId="01A76883"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 xml:space="preserve">27.  “Licensim” </w:t>
      </w:r>
      <w:bookmarkStart w:id="1" w:name="_Hlk140136856"/>
      <w:r w:rsidRPr="00E461B2">
        <w:rPr>
          <w:rFonts w:ascii="Times New Roman" w:hAnsi="Times New Roman" w:cs="Times New Roman"/>
          <w:sz w:val="24"/>
          <w:szCs w:val="24"/>
          <w:lang w:val="it-IT"/>
        </w:rPr>
        <w:t xml:space="preserve">do të thotë </w:t>
      </w:r>
      <w:bookmarkEnd w:id="1"/>
      <w:r w:rsidR="00DE0E9F" w:rsidRPr="00E461B2">
        <w:rPr>
          <w:rFonts w:ascii="Times New Roman" w:hAnsi="Times New Roman" w:cs="Times New Roman"/>
          <w:sz w:val="24"/>
          <w:szCs w:val="24"/>
          <w:lang w:val="it-IT"/>
        </w:rPr>
        <w:t>një marrëveshje</w:t>
      </w:r>
      <w:r w:rsidRPr="00E461B2">
        <w:rPr>
          <w:rFonts w:ascii="Times New Roman" w:hAnsi="Times New Roman" w:cs="Times New Roman"/>
          <w:sz w:val="24"/>
          <w:szCs w:val="24"/>
          <w:lang w:val="it-IT"/>
        </w:rPr>
        <w:t xml:space="preserve">, nëpërmjet së cilës aplikanti ose pronari i patentës, modelit të përdorimit (licensuesi) autorizon ose lejon palën tjetër (të licensuarin) të kryejë çdo akt apo veprim në lidhje me aplikimin për patentë ose model përdorimi ose në lidhje me patentën ose modelin e përdorimit, siç përcaktohet në këtë ligj. </w:t>
      </w:r>
    </w:p>
    <w:p w14:paraId="2202C303" w14:textId="77777777"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28. “Licensë ekskluzive” është licensa që aplikanti ose pronari i një patente/modeli përdorimi i jep ekskluzivisht vetëm një të licensuari të drejtën për ta përdorur atë.</w:t>
      </w:r>
    </w:p>
    <w:p w14:paraId="5F00182A" w14:textId="77777777"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 xml:space="preserve">29.  “Licensë jo-ekskluzive” është licenca që nuk i heq të drejtën aplikantit ose pronarit të një patente/modeli përdorimi që ta përdorë ose ta licensojë atë tek persona të tjerë. </w:t>
      </w:r>
    </w:p>
    <w:p w14:paraId="21ABE770" w14:textId="77777777"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 xml:space="preserve">30. “Mutatis mutandis” do të thotë “në të njëjtën mënyrë” ose “njëlloj”. </w:t>
      </w:r>
    </w:p>
    <w:p w14:paraId="5ADA87E8" w14:textId="0E6120F7"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 xml:space="preserve">31. “Ex officio” do të thotë e drejta </w:t>
      </w:r>
      <w:r w:rsidR="00194D3D" w:rsidRPr="00E461B2">
        <w:rPr>
          <w:rFonts w:ascii="Times New Roman" w:hAnsi="Times New Roman" w:cs="Times New Roman"/>
          <w:sz w:val="24"/>
          <w:szCs w:val="24"/>
          <w:lang w:val="it-IT"/>
        </w:rPr>
        <w:t>e</w:t>
      </w:r>
      <w:r w:rsidRPr="00E461B2">
        <w:rPr>
          <w:rFonts w:ascii="Times New Roman" w:hAnsi="Times New Roman" w:cs="Times New Roman"/>
          <w:sz w:val="24"/>
          <w:szCs w:val="24"/>
          <w:lang w:val="it-IT"/>
        </w:rPr>
        <w:t xml:space="preserve"> një person</w:t>
      </w:r>
      <w:r w:rsidR="00194D3D" w:rsidRPr="00E461B2">
        <w:rPr>
          <w:rFonts w:ascii="Times New Roman" w:hAnsi="Times New Roman" w:cs="Times New Roman"/>
          <w:sz w:val="24"/>
          <w:szCs w:val="24"/>
          <w:lang w:val="it-IT"/>
        </w:rPr>
        <w:t>i</w:t>
      </w:r>
      <w:r w:rsidRPr="00E461B2">
        <w:rPr>
          <w:rFonts w:ascii="Times New Roman" w:hAnsi="Times New Roman" w:cs="Times New Roman"/>
          <w:sz w:val="24"/>
          <w:szCs w:val="24"/>
          <w:lang w:val="it-IT"/>
        </w:rPr>
        <w:t xml:space="preserve"> për shkak të pozicionit zyrtar që mban. </w:t>
      </w:r>
    </w:p>
    <w:p w14:paraId="0C9CAF6B" w14:textId="77777777"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32.  “Vis-a-vis” do të thotë “kundrejt” ose “përkundrejt”.</w:t>
      </w:r>
    </w:p>
    <w:p w14:paraId="72025111" w14:textId="15C2E64A"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 xml:space="preserve">33. “Gjykatë” </w:t>
      </w:r>
      <w:r w:rsidR="00194D3D" w:rsidRPr="00E461B2">
        <w:rPr>
          <w:rFonts w:ascii="Times New Roman" w:hAnsi="Times New Roman" w:cs="Times New Roman"/>
          <w:sz w:val="24"/>
          <w:szCs w:val="24"/>
          <w:lang w:val="it-IT"/>
        </w:rPr>
        <w:t xml:space="preserve"> do të thotë </w:t>
      </w:r>
      <w:r w:rsidR="00CA3B61" w:rsidRPr="00CA3B61">
        <w:rPr>
          <w:rFonts w:ascii="Times New Roman" w:hAnsi="Times New Roman" w:cs="Times New Roman"/>
          <w:sz w:val="24"/>
          <w:szCs w:val="24"/>
          <w:lang w:val="it-IT"/>
        </w:rPr>
        <w:t xml:space="preserve">Gjykata e Shkallës së Parë e Juridiksionit të Përgjithshëm Tiranë </w:t>
      </w:r>
      <w:r w:rsidRPr="00E461B2">
        <w:rPr>
          <w:rFonts w:ascii="Times New Roman" w:hAnsi="Times New Roman" w:cs="Times New Roman"/>
          <w:sz w:val="24"/>
          <w:szCs w:val="24"/>
          <w:lang w:val="it-IT"/>
        </w:rPr>
        <w:t>ose Gjykata Administrative e Shkallës së Parë Tiranë, sipas rastit</w:t>
      </w:r>
    </w:p>
    <w:p w14:paraId="5DECF807" w14:textId="77777777"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34. “Mjet elektronik” është çdo mjet që mundëson dërgimin fillestar dhe/ose të mëvonshëm të informacionit dhe marrjen e tij nga marrësi i përcaktuar me anë të mjeteve/pajisjeve elektronike për procesimin, përpunimin, trajtimin dhe ruajtjen e të dhënave, tërësisht të transmetuara, të përcjella apo të marra përmes kabllove, radiovalëve, mjeteve dhe kablove optike ose mjeteve të tjera elektromagnetike, duke përfshirë dhe internetin.</w:t>
      </w:r>
    </w:p>
    <w:p w14:paraId="66F41250" w14:textId="77777777" w:rsidR="00016A84"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35. “Mjedis për aplikimin elektronik” është portali elektronik i DPPI-së, i aksesueshëm nëpërmjet faqes zyrtare në internet, e hapur nga DPPI-ja, ku mundësohet ofrimi i shërbimit për çdo person ose publikun e gjerë në distancë, duke komunikuar drejtpërdrejt me sistemin qendror të DPPI-së, nëpërmjet mjeteve elektronike.</w:t>
      </w:r>
    </w:p>
    <w:p w14:paraId="769C954C" w14:textId="4AC7AB51" w:rsidR="006B1D5D" w:rsidRPr="00E461B2" w:rsidRDefault="006B1D5D"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36. </w:t>
      </w:r>
      <w:r w:rsidR="00F27FD6">
        <w:rPr>
          <w:rFonts w:ascii="Times New Roman" w:hAnsi="Times New Roman" w:cs="Times New Roman"/>
          <w:sz w:val="24"/>
          <w:szCs w:val="24"/>
          <w:lang w:val="it-IT"/>
        </w:rPr>
        <w:t>“</w:t>
      </w:r>
      <w:r w:rsidRPr="006B1D5D">
        <w:rPr>
          <w:rFonts w:ascii="Times New Roman" w:hAnsi="Times New Roman" w:cs="Times New Roman"/>
          <w:sz w:val="24"/>
          <w:szCs w:val="24"/>
          <w:lang w:val="it-IT"/>
        </w:rPr>
        <w:t xml:space="preserve">Mbajtës i së drejtave” është pronari ose mbajtësi i licensës së </w:t>
      </w:r>
      <w:r>
        <w:rPr>
          <w:rFonts w:ascii="Times New Roman" w:hAnsi="Times New Roman" w:cs="Times New Roman"/>
          <w:sz w:val="24"/>
          <w:szCs w:val="24"/>
          <w:lang w:val="it-IT"/>
        </w:rPr>
        <w:t>p</w:t>
      </w:r>
      <w:r w:rsidRPr="006B1D5D">
        <w:rPr>
          <w:rFonts w:ascii="Times New Roman" w:hAnsi="Times New Roman" w:cs="Times New Roman"/>
          <w:sz w:val="24"/>
          <w:szCs w:val="24"/>
          <w:lang w:val="it-IT"/>
        </w:rPr>
        <w:t>atenta</w:t>
      </w:r>
      <w:r>
        <w:rPr>
          <w:rFonts w:ascii="Times New Roman" w:hAnsi="Times New Roman" w:cs="Times New Roman"/>
          <w:sz w:val="24"/>
          <w:szCs w:val="24"/>
          <w:lang w:val="it-IT"/>
        </w:rPr>
        <w:t>ve</w:t>
      </w:r>
      <w:r w:rsidRPr="006B1D5D">
        <w:rPr>
          <w:rFonts w:ascii="Times New Roman" w:hAnsi="Times New Roman" w:cs="Times New Roman"/>
          <w:sz w:val="24"/>
          <w:szCs w:val="24"/>
          <w:lang w:val="it-IT"/>
        </w:rPr>
        <w:t xml:space="preserve">, </w:t>
      </w:r>
      <w:r>
        <w:rPr>
          <w:rFonts w:ascii="Times New Roman" w:hAnsi="Times New Roman" w:cs="Times New Roman"/>
          <w:sz w:val="24"/>
          <w:szCs w:val="24"/>
          <w:lang w:val="it-IT"/>
        </w:rPr>
        <w:t>m</w:t>
      </w:r>
      <w:r w:rsidRPr="006B1D5D">
        <w:rPr>
          <w:rFonts w:ascii="Times New Roman" w:hAnsi="Times New Roman" w:cs="Times New Roman"/>
          <w:sz w:val="24"/>
          <w:szCs w:val="24"/>
          <w:lang w:val="it-IT"/>
        </w:rPr>
        <w:t>odele</w:t>
      </w:r>
      <w:r>
        <w:rPr>
          <w:rFonts w:ascii="Times New Roman" w:hAnsi="Times New Roman" w:cs="Times New Roman"/>
          <w:sz w:val="24"/>
          <w:szCs w:val="24"/>
          <w:lang w:val="it-IT"/>
        </w:rPr>
        <w:t>ve</w:t>
      </w:r>
      <w:r w:rsidRPr="006B1D5D">
        <w:rPr>
          <w:rFonts w:ascii="Times New Roman" w:hAnsi="Times New Roman" w:cs="Times New Roman"/>
          <w:sz w:val="24"/>
          <w:szCs w:val="24"/>
          <w:lang w:val="it-IT"/>
        </w:rPr>
        <w:t xml:space="preserve"> </w:t>
      </w:r>
      <w:r>
        <w:rPr>
          <w:rFonts w:ascii="Times New Roman" w:hAnsi="Times New Roman" w:cs="Times New Roman"/>
          <w:sz w:val="24"/>
          <w:szCs w:val="24"/>
          <w:lang w:val="it-IT"/>
        </w:rPr>
        <w:t>të</w:t>
      </w:r>
      <w:r w:rsidRPr="006B1D5D">
        <w:rPr>
          <w:rFonts w:ascii="Times New Roman" w:hAnsi="Times New Roman" w:cs="Times New Roman"/>
          <w:sz w:val="24"/>
          <w:szCs w:val="24"/>
          <w:lang w:val="it-IT"/>
        </w:rPr>
        <w:t xml:space="preserve"> </w:t>
      </w:r>
      <w:r>
        <w:rPr>
          <w:rFonts w:ascii="Times New Roman" w:hAnsi="Times New Roman" w:cs="Times New Roman"/>
          <w:sz w:val="24"/>
          <w:szCs w:val="24"/>
          <w:lang w:val="it-IT"/>
        </w:rPr>
        <w:t>p</w:t>
      </w:r>
      <w:r w:rsidRPr="006B1D5D">
        <w:rPr>
          <w:rFonts w:ascii="Times New Roman" w:hAnsi="Times New Roman" w:cs="Times New Roman"/>
          <w:sz w:val="24"/>
          <w:szCs w:val="24"/>
          <w:lang w:val="it-IT"/>
        </w:rPr>
        <w:t xml:space="preserve">ërdorimit dhe </w:t>
      </w:r>
      <w:r>
        <w:rPr>
          <w:rFonts w:ascii="Times New Roman" w:hAnsi="Times New Roman" w:cs="Times New Roman"/>
          <w:sz w:val="24"/>
          <w:szCs w:val="24"/>
          <w:lang w:val="it-IT"/>
        </w:rPr>
        <w:t>ç</w:t>
      </w:r>
      <w:r w:rsidRPr="006B1D5D">
        <w:rPr>
          <w:rFonts w:ascii="Times New Roman" w:hAnsi="Times New Roman" w:cs="Times New Roman"/>
          <w:sz w:val="24"/>
          <w:szCs w:val="24"/>
          <w:lang w:val="it-IT"/>
        </w:rPr>
        <w:t>ertifikata</w:t>
      </w:r>
      <w:r>
        <w:rPr>
          <w:rFonts w:ascii="Times New Roman" w:hAnsi="Times New Roman" w:cs="Times New Roman"/>
          <w:sz w:val="24"/>
          <w:szCs w:val="24"/>
          <w:lang w:val="it-IT"/>
        </w:rPr>
        <w:t>ve</w:t>
      </w:r>
      <w:r w:rsidRPr="006B1D5D">
        <w:rPr>
          <w:rFonts w:ascii="Times New Roman" w:hAnsi="Times New Roman" w:cs="Times New Roman"/>
          <w:sz w:val="24"/>
          <w:szCs w:val="24"/>
          <w:lang w:val="it-IT"/>
        </w:rPr>
        <w:t xml:space="preserve"> </w:t>
      </w:r>
      <w:r>
        <w:rPr>
          <w:rFonts w:ascii="Times New Roman" w:hAnsi="Times New Roman" w:cs="Times New Roman"/>
          <w:sz w:val="24"/>
          <w:szCs w:val="24"/>
          <w:lang w:val="it-IT"/>
        </w:rPr>
        <w:t>të</w:t>
      </w:r>
      <w:r w:rsidRPr="006B1D5D">
        <w:rPr>
          <w:rFonts w:ascii="Times New Roman" w:hAnsi="Times New Roman" w:cs="Times New Roman"/>
          <w:sz w:val="24"/>
          <w:szCs w:val="24"/>
          <w:lang w:val="it-IT"/>
        </w:rPr>
        <w:t xml:space="preserve"> </w:t>
      </w:r>
      <w:r>
        <w:rPr>
          <w:rFonts w:ascii="Times New Roman" w:hAnsi="Times New Roman" w:cs="Times New Roman"/>
          <w:sz w:val="24"/>
          <w:szCs w:val="24"/>
          <w:lang w:val="it-IT"/>
        </w:rPr>
        <w:t>m</w:t>
      </w:r>
      <w:r w:rsidRPr="006B1D5D">
        <w:rPr>
          <w:rFonts w:ascii="Times New Roman" w:hAnsi="Times New Roman" w:cs="Times New Roman"/>
          <w:sz w:val="24"/>
          <w:szCs w:val="24"/>
          <w:lang w:val="it-IT"/>
        </w:rPr>
        <w:t xml:space="preserve">brojtjes </w:t>
      </w:r>
      <w:r>
        <w:rPr>
          <w:rFonts w:ascii="Times New Roman" w:hAnsi="Times New Roman" w:cs="Times New Roman"/>
          <w:sz w:val="24"/>
          <w:szCs w:val="24"/>
          <w:lang w:val="it-IT"/>
        </w:rPr>
        <w:t>s</w:t>
      </w:r>
      <w:r w:rsidRPr="006B1D5D">
        <w:rPr>
          <w:rFonts w:ascii="Times New Roman" w:hAnsi="Times New Roman" w:cs="Times New Roman"/>
          <w:sz w:val="24"/>
          <w:szCs w:val="24"/>
          <w:lang w:val="it-IT"/>
        </w:rPr>
        <w:t>htesë</w:t>
      </w:r>
      <w:r w:rsidR="001F5C57">
        <w:rPr>
          <w:rFonts w:ascii="Times New Roman" w:hAnsi="Times New Roman" w:cs="Times New Roman"/>
          <w:sz w:val="24"/>
          <w:szCs w:val="24"/>
          <w:lang w:val="it-IT"/>
        </w:rPr>
        <w:t>.</w:t>
      </w:r>
    </w:p>
    <w:p w14:paraId="3C6F64E0" w14:textId="7109585B"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3</w:t>
      </w:r>
      <w:r w:rsidR="006B1D5D">
        <w:rPr>
          <w:rFonts w:ascii="Times New Roman" w:hAnsi="Times New Roman" w:cs="Times New Roman"/>
          <w:sz w:val="24"/>
          <w:szCs w:val="24"/>
          <w:lang w:val="it-IT"/>
        </w:rPr>
        <w:t>7</w:t>
      </w:r>
      <w:r w:rsidRPr="00E461B2">
        <w:rPr>
          <w:rFonts w:ascii="Times New Roman" w:hAnsi="Times New Roman" w:cs="Times New Roman"/>
          <w:sz w:val="24"/>
          <w:szCs w:val="24"/>
          <w:lang w:val="it-IT"/>
        </w:rPr>
        <w:t>. SAPI ose “Sistemi i administrimit të pronësisë industriale (në vijim “SAPI”) është mjeti elektronik, përfshirë bazën e të dhënave, për administrimin e pronësisë industriale nga DPPI-ja.</w:t>
      </w:r>
    </w:p>
    <w:p w14:paraId="187DA8BD" w14:textId="350AD942" w:rsidR="00016A84" w:rsidRPr="00E461B2" w:rsidRDefault="00016A84" w:rsidP="00016A84">
      <w:pPr>
        <w:pStyle w:val="NoSpacing"/>
        <w:spacing w:line="276" w:lineRule="auto"/>
        <w:rPr>
          <w:rFonts w:ascii="Times New Roman" w:hAnsi="Times New Roman" w:cs="Times New Roman"/>
          <w:sz w:val="24"/>
          <w:szCs w:val="24"/>
          <w:lang w:val="it-IT"/>
        </w:rPr>
      </w:pPr>
      <w:r w:rsidRPr="00E461B2">
        <w:rPr>
          <w:rFonts w:ascii="Times New Roman" w:hAnsi="Times New Roman" w:cs="Times New Roman"/>
          <w:sz w:val="24"/>
          <w:szCs w:val="24"/>
          <w:lang w:val="it-IT"/>
        </w:rPr>
        <w:t>3</w:t>
      </w:r>
      <w:r w:rsidR="006B1D5D">
        <w:rPr>
          <w:rFonts w:ascii="Times New Roman" w:hAnsi="Times New Roman" w:cs="Times New Roman"/>
          <w:sz w:val="24"/>
          <w:szCs w:val="24"/>
          <w:lang w:val="it-IT"/>
        </w:rPr>
        <w:t>8</w:t>
      </w:r>
      <w:r w:rsidRPr="00E461B2">
        <w:rPr>
          <w:rFonts w:ascii="Times New Roman" w:hAnsi="Times New Roman" w:cs="Times New Roman"/>
          <w:sz w:val="24"/>
          <w:szCs w:val="24"/>
          <w:lang w:val="it-IT"/>
        </w:rPr>
        <w:t xml:space="preserve">. “Bordi i Apelit” është organ i krijuar për shqyrtimin e ankimeve administrative në përputhje me dispozitat e </w:t>
      </w:r>
      <w:r w:rsidR="003B417D">
        <w:rPr>
          <w:rFonts w:ascii="Times New Roman" w:hAnsi="Times New Roman" w:cs="Times New Roman"/>
          <w:sz w:val="24"/>
          <w:szCs w:val="24"/>
          <w:lang w:val="it-IT"/>
        </w:rPr>
        <w:t>përcaktuar</w:t>
      </w:r>
      <w:r w:rsidRPr="00E461B2">
        <w:rPr>
          <w:rFonts w:ascii="Times New Roman" w:hAnsi="Times New Roman" w:cs="Times New Roman"/>
          <w:sz w:val="24"/>
          <w:szCs w:val="24"/>
          <w:lang w:val="it-IT"/>
        </w:rPr>
        <w:t>a në këtë ligj.</w:t>
      </w:r>
    </w:p>
    <w:p w14:paraId="27BF1974" w14:textId="7C3D9523"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w:t>
      </w:r>
      <w:r w:rsidR="006B1D5D">
        <w:rPr>
          <w:rFonts w:ascii="Times New Roman" w:hAnsi="Times New Roman" w:cs="Times New Roman"/>
          <w:sz w:val="24"/>
          <w:szCs w:val="24"/>
          <w:lang w:val="it-IT"/>
        </w:rPr>
        <w:t>9</w:t>
      </w:r>
      <w:r w:rsidRPr="00016A84">
        <w:rPr>
          <w:rFonts w:ascii="Times New Roman" w:hAnsi="Times New Roman" w:cs="Times New Roman"/>
          <w:sz w:val="24"/>
          <w:szCs w:val="24"/>
          <w:lang w:val="it-IT"/>
        </w:rPr>
        <w:t>. “OBT” është Organizata Botërore e Tregtisë.</w:t>
      </w:r>
    </w:p>
    <w:p w14:paraId="694032DB" w14:textId="618F4996" w:rsidR="00016A84" w:rsidRPr="00016A84" w:rsidRDefault="006B1D5D"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40</w:t>
      </w:r>
      <w:r w:rsidR="00016A84" w:rsidRPr="00016A84">
        <w:rPr>
          <w:rFonts w:ascii="Times New Roman" w:hAnsi="Times New Roman" w:cs="Times New Roman"/>
          <w:sz w:val="24"/>
          <w:szCs w:val="24"/>
          <w:lang w:val="it-IT"/>
        </w:rPr>
        <w:t xml:space="preserve">. “Marrëveshja TRIPS” është “Marrëveshja për Aspektet e Lidhura me Tregtinë e të Drejtave të Pronësisë Intelektuale”, e nënshkruar në Marok më 15 Prill 1994, si </w:t>
      </w:r>
      <w:r w:rsidR="00194D3D">
        <w:rPr>
          <w:rFonts w:ascii="Times New Roman" w:hAnsi="Times New Roman" w:cs="Times New Roman"/>
          <w:sz w:val="24"/>
          <w:szCs w:val="24"/>
          <w:lang w:val="it-IT"/>
        </w:rPr>
        <w:t xml:space="preserve">një </w:t>
      </w:r>
      <w:r w:rsidR="00016A84" w:rsidRPr="00016A84">
        <w:rPr>
          <w:rFonts w:ascii="Times New Roman" w:hAnsi="Times New Roman" w:cs="Times New Roman"/>
          <w:sz w:val="24"/>
          <w:szCs w:val="24"/>
          <w:lang w:val="it-IT"/>
        </w:rPr>
        <w:t>shtojcë e Marrëveshjes për themelimin e Organizatës Botërore të Tregtisë.</w:t>
      </w:r>
    </w:p>
    <w:p w14:paraId="50B3A113" w14:textId="5106F2A8" w:rsidR="00194D3D"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w:t>
      </w:r>
      <w:r w:rsidR="006B1D5D">
        <w:rPr>
          <w:rFonts w:ascii="Times New Roman" w:hAnsi="Times New Roman" w:cs="Times New Roman"/>
          <w:sz w:val="24"/>
          <w:szCs w:val="24"/>
          <w:lang w:val="it-IT"/>
        </w:rPr>
        <w:t>1</w:t>
      </w:r>
      <w:r w:rsidRPr="00016A84">
        <w:rPr>
          <w:rFonts w:ascii="Times New Roman" w:hAnsi="Times New Roman" w:cs="Times New Roman"/>
          <w:sz w:val="24"/>
          <w:szCs w:val="24"/>
          <w:lang w:val="it-IT"/>
        </w:rPr>
        <w:t xml:space="preserve">. “Deklarata e Doha-s” </w:t>
      </w:r>
      <w:r w:rsidR="00194D3D">
        <w:rPr>
          <w:rFonts w:ascii="Times New Roman" w:hAnsi="Times New Roman" w:cs="Times New Roman"/>
          <w:sz w:val="24"/>
          <w:szCs w:val="24"/>
          <w:lang w:val="it-IT"/>
        </w:rPr>
        <w:t xml:space="preserve"> </w:t>
      </w:r>
      <w:r w:rsidR="00194D3D" w:rsidRPr="002C7B46">
        <w:rPr>
          <w:rFonts w:ascii="Times New Roman" w:hAnsi="Times New Roman" w:cs="Times New Roman"/>
          <w:sz w:val="24"/>
          <w:szCs w:val="24"/>
          <w:lang w:val="it-IT"/>
        </w:rPr>
        <w:t>do të thotë</w:t>
      </w:r>
      <w:r w:rsidR="00194D3D" w:rsidRPr="00016A84">
        <w:rPr>
          <w:rFonts w:ascii="Times New Roman" w:hAnsi="Times New Roman" w:cs="Times New Roman"/>
          <w:sz w:val="24"/>
          <w:szCs w:val="24"/>
          <w:lang w:val="it-IT"/>
        </w:rPr>
        <w:t xml:space="preserve"> </w:t>
      </w:r>
      <w:r w:rsidRPr="00016A84">
        <w:rPr>
          <w:rFonts w:ascii="Times New Roman" w:hAnsi="Times New Roman" w:cs="Times New Roman"/>
          <w:sz w:val="24"/>
          <w:szCs w:val="24"/>
          <w:lang w:val="it-IT"/>
        </w:rPr>
        <w:t>Deklarata për Marrëveshjen TRIPS dhe Shëndetin Publik, e miratuar nga Konferenca Ministrore e OBT-së në Doha, më 14 Nëntor 2001.</w:t>
      </w:r>
    </w:p>
    <w:p w14:paraId="5EEBF2D8" w14:textId="1297F7D7" w:rsidR="00016A84" w:rsidRPr="00016A84" w:rsidRDefault="00194D3D"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4</w:t>
      </w:r>
      <w:r w:rsidR="006B1D5D">
        <w:rPr>
          <w:rFonts w:ascii="Times New Roman" w:hAnsi="Times New Roman" w:cs="Times New Roman"/>
          <w:sz w:val="24"/>
          <w:szCs w:val="24"/>
          <w:lang w:val="it-IT"/>
        </w:rPr>
        <w:t>2</w:t>
      </w:r>
      <w:r>
        <w:rPr>
          <w:rFonts w:ascii="Times New Roman" w:hAnsi="Times New Roman" w:cs="Times New Roman"/>
          <w:sz w:val="24"/>
          <w:szCs w:val="24"/>
          <w:lang w:val="it-IT"/>
        </w:rPr>
        <w:t xml:space="preserve">. “Traktati i Ligjit për Patentat” (në vijim: TLP) është Traktati i Ligjit për Patentat, i miratuar në Gjenevë, më 1 Qershor 2000, </w:t>
      </w:r>
      <w:r w:rsidRPr="00194D3D">
        <w:rPr>
          <w:rFonts w:ascii="Times New Roman" w:hAnsi="Times New Roman" w:cs="Times New Roman"/>
          <w:sz w:val="24"/>
          <w:szCs w:val="24"/>
          <w:lang w:val="it-IT"/>
        </w:rPr>
        <w:t>me të gjithë ndryshimet e mëvonshme</w:t>
      </w:r>
      <w:r>
        <w:rPr>
          <w:rFonts w:ascii="Times New Roman" w:hAnsi="Times New Roman" w:cs="Times New Roman"/>
          <w:sz w:val="24"/>
          <w:szCs w:val="24"/>
          <w:lang w:val="it-IT"/>
        </w:rPr>
        <w:t xml:space="preserve">, dhe rregulloret në fuqi në zbatim të TLP-së. </w:t>
      </w:r>
    </w:p>
    <w:p w14:paraId="1CD028E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w:t>
      </w:r>
    </w:p>
    <w:p w14:paraId="78BDF6FD"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lastRenderedPageBreak/>
        <w:t>Neni 4</w:t>
      </w:r>
    </w:p>
    <w:p w14:paraId="2AB93648" w14:textId="45F1D66F" w:rsid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Kuptime dhe interpretime sqaruese detyruese</w:t>
      </w:r>
    </w:p>
    <w:p w14:paraId="69BC3AC3" w14:textId="77777777" w:rsidR="00333796" w:rsidRPr="00016A84" w:rsidRDefault="00333796" w:rsidP="00016A84">
      <w:pPr>
        <w:pStyle w:val="NoSpacing"/>
        <w:spacing w:line="276" w:lineRule="auto"/>
        <w:jc w:val="center"/>
        <w:rPr>
          <w:rFonts w:ascii="Times New Roman" w:hAnsi="Times New Roman" w:cs="Times New Roman"/>
          <w:b/>
          <w:bCs/>
          <w:sz w:val="24"/>
          <w:szCs w:val="24"/>
          <w:lang w:val="it-IT"/>
        </w:rPr>
      </w:pPr>
    </w:p>
    <w:p w14:paraId="04BB028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Shprehjet e përdorura në këtë ligj, që kanë kuptim gjinor, do të nënkuptojnë dhe përfshijnë në mënyrë të njëjtë gjininë mashkullore dhe atë femërore.</w:t>
      </w:r>
    </w:p>
    <w:p w14:paraId="155D25C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Shprehjet “vendim i formës së prerë” ose “vendim përfundimtar” do të kenë të njëjtin kuptim për qëllime të këtij ligji.</w:t>
      </w:r>
    </w:p>
    <w:p w14:paraId="317FEFC2"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141DA77E"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PJESA II</w:t>
      </w:r>
    </w:p>
    <w:p w14:paraId="50AF4139"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OBJEKTI I MBROJTJES SË  SHPIKJES</w:t>
      </w:r>
    </w:p>
    <w:p w14:paraId="1AD2E855" w14:textId="77777777" w:rsidR="00016A84" w:rsidRDefault="00016A84" w:rsidP="00016A84">
      <w:pPr>
        <w:pStyle w:val="NoSpacing"/>
        <w:spacing w:line="276" w:lineRule="auto"/>
        <w:jc w:val="center"/>
        <w:rPr>
          <w:rFonts w:ascii="Times New Roman" w:hAnsi="Times New Roman" w:cs="Times New Roman"/>
          <w:b/>
          <w:bCs/>
          <w:sz w:val="24"/>
          <w:szCs w:val="24"/>
          <w:lang w:val="it-IT"/>
        </w:rPr>
      </w:pPr>
    </w:p>
    <w:p w14:paraId="6E66073D" w14:textId="2827BDD4" w:rsidR="00016A84" w:rsidRPr="00333796" w:rsidRDefault="00016A84" w:rsidP="00016A84">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5</w:t>
      </w:r>
    </w:p>
    <w:p w14:paraId="5B309FB3" w14:textId="77777777" w:rsidR="00016A84" w:rsidRPr="00333796" w:rsidRDefault="00016A84" w:rsidP="00016A84">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Shpikjet e patentueshme</w:t>
      </w:r>
    </w:p>
    <w:p w14:paraId="736B8FA2"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0072327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Patenta është një e drejtë që jepet për çdo shpikje, në të gjitha fushat e teknologjisë, e cila: </w:t>
      </w:r>
    </w:p>
    <w:p w14:paraId="3807A9F8"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 xml:space="preserve">a) përbën risi; </w:t>
      </w:r>
    </w:p>
    <w:p w14:paraId="191070A7"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b) përmban hap shpikës; dhe</w:t>
      </w:r>
    </w:p>
    <w:p w14:paraId="26BE88A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c) është e zbatueshme në industri. </w:t>
      </w:r>
    </w:p>
    <w:p w14:paraId="12408E6D" w14:textId="75272DE4"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Nuk vlerësohen shpikje, në kuptimin e pikës 1 të këtij neni, veçanërisht: </w:t>
      </w:r>
    </w:p>
    <w:p w14:paraId="51A4B8D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 zbulimet, teoritë shkencore dhe metodat matematikore; </w:t>
      </w:r>
    </w:p>
    <w:p w14:paraId="37544116"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b) krijimet estetike; </w:t>
      </w:r>
    </w:p>
    <w:p w14:paraId="3651C42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c) rregullat, udhëzimet dhe metodat për kryerjen e veprimeve mendore, për luajtjen e lojërave ose për bërjen e biznesit; </w:t>
      </w:r>
    </w:p>
    <w:p w14:paraId="79DFF4B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ç) paraqitja e informacionit; dhe</w:t>
      </w:r>
    </w:p>
    <w:p w14:paraId="1FBC392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d) programet kompjuterike. </w:t>
      </w:r>
    </w:p>
    <w:p w14:paraId="12EA161C" w14:textId="6B0BC0A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Objektet ose veprimtaritë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a në pikën 2 të këtij neni, përjashtohen nga patentueshmëria, në atë masë që aplikimi për patentë ose patenta lidhet me vetë këto objekte apo me këto veprimtari. </w:t>
      </w:r>
    </w:p>
    <w:p w14:paraId="0786F208" w14:textId="5F5C06F9"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Objekti i shpikjes që mbrohet nga një patentë mund të jetë një produkt ose një proces. </w:t>
      </w:r>
    </w:p>
    <w:p w14:paraId="4EBECC2E" w14:textId="77777777" w:rsidR="00016A84" w:rsidRDefault="00016A84" w:rsidP="00016A84">
      <w:pPr>
        <w:pStyle w:val="NoSpacing"/>
        <w:spacing w:line="276" w:lineRule="auto"/>
        <w:rPr>
          <w:rFonts w:ascii="Times New Roman" w:hAnsi="Times New Roman" w:cs="Times New Roman"/>
          <w:sz w:val="24"/>
          <w:szCs w:val="24"/>
          <w:lang w:val="it-IT"/>
        </w:rPr>
      </w:pPr>
    </w:p>
    <w:p w14:paraId="19D56FA7" w14:textId="7518AD5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6</w:t>
      </w:r>
    </w:p>
    <w:p w14:paraId="2C290F65"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Shpikjet e patentueshme në fushën e bioteknologjisë</w:t>
      </w:r>
    </w:p>
    <w:p w14:paraId="3E40523C"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p>
    <w:p w14:paraId="449F98A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Në përputhje me kushtet e përcaktuara në nenin 5 të këtij ligji, shpikjet në fushën e bioteknologjisë konsiderohen gjithashtu të patentueshme nëse ato kanë të bëjnë me: </w:t>
      </w:r>
    </w:p>
    <w:p w14:paraId="39AFCB68" w14:textId="77777777" w:rsidR="00016A84" w:rsidRPr="002C7B46" w:rsidRDefault="00016A84" w:rsidP="00016A84">
      <w:pPr>
        <w:pStyle w:val="NoSpacing"/>
        <w:spacing w:line="276" w:lineRule="auto"/>
        <w:rPr>
          <w:rFonts w:ascii="Times New Roman" w:hAnsi="Times New Roman" w:cs="Times New Roman"/>
          <w:sz w:val="24"/>
          <w:szCs w:val="24"/>
        </w:rPr>
      </w:pPr>
      <w:r w:rsidRPr="002C7B46">
        <w:rPr>
          <w:rFonts w:ascii="Times New Roman" w:hAnsi="Times New Roman" w:cs="Times New Roman"/>
          <w:sz w:val="24"/>
          <w:szCs w:val="24"/>
        </w:rPr>
        <w:t>a) një produkt që përbëhet ose përmban material biologjik;</w:t>
      </w:r>
    </w:p>
    <w:p w14:paraId="281B29FA" w14:textId="77777777" w:rsidR="00016A84" w:rsidRPr="002C7B46" w:rsidRDefault="00016A84" w:rsidP="00016A84">
      <w:pPr>
        <w:pStyle w:val="NoSpacing"/>
        <w:spacing w:line="276" w:lineRule="auto"/>
        <w:rPr>
          <w:rFonts w:ascii="Times New Roman" w:hAnsi="Times New Roman" w:cs="Times New Roman"/>
          <w:sz w:val="24"/>
          <w:szCs w:val="24"/>
        </w:rPr>
      </w:pPr>
      <w:r w:rsidRPr="002C7B46">
        <w:rPr>
          <w:rFonts w:ascii="Times New Roman" w:hAnsi="Times New Roman" w:cs="Times New Roman"/>
          <w:sz w:val="24"/>
          <w:szCs w:val="24"/>
        </w:rPr>
        <w:t>b) një proces me anën e të cilit prodhohet, përpunohet ose përdoret materiali biologjik; dhe/ose</w:t>
      </w:r>
    </w:p>
    <w:p w14:paraId="35262374" w14:textId="77777777" w:rsidR="00016A84" w:rsidRPr="002C7B46" w:rsidRDefault="00016A84" w:rsidP="00016A84">
      <w:pPr>
        <w:pStyle w:val="NoSpacing"/>
        <w:spacing w:line="276" w:lineRule="auto"/>
        <w:rPr>
          <w:rFonts w:ascii="Times New Roman" w:hAnsi="Times New Roman" w:cs="Times New Roman"/>
          <w:sz w:val="24"/>
          <w:szCs w:val="24"/>
        </w:rPr>
      </w:pPr>
      <w:r w:rsidRPr="002C7B46">
        <w:rPr>
          <w:rFonts w:ascii="Times New Roman" w:hAnsi="Times New Roman" w:cs="Times New Roman"/>
          <w:sz w:val="24"/>
          <w:szCs w:val="24"/>
        </w:rPr>
        <w:t>c) një material biologjik të izoluar nga mjedisi i tij natyror, ose të prodhuar nëpërmjet një procesi teknik, edhe nëse ky proces ka ndodhur më parë në natyrë;</w:t>
      </w:r>
    </w:p>
    <w:p w14:paraId="132AE57F" w14:textId="77777777" w:rsidR="00016A84" w:rsidRPr="002C7B46" w:rsidRDefault="00016A84" w:rsidP="00016A84">
      <w:pPr>
        <w:pStyle w:val="NoSpacing"/>
        <w:spacing w:line="276" w:lineRule="auto"/>
        <w:rPr>
          <w:rFonts w:ascii="Times New Roman" w:hAnsi="Times New Roman" w:cs="Times New Roman"/>
          <w:sz w:val="24"/>
          <w:szCs w:val="24"/>
        </w:rPr>
      </w:pPr>
      <w:r w:rsidRPr="002C7B46">
        <w:rPr>
          <w:rFonts w:ascii="Times New Roman" w:hAnsi="Times New Roman" w:cs="Times New Roman"/>
          <w:sz w:val="24"/>
          <w:szCs w:val="24"/>
        </w:rPr>
        <w:t xml:space="preserve">ç) një proces mikrobiologjik ose proces tjetër teknik apo një produkt i përftuar nëpërmjet një procesi të tillë, me përjashtim të rastit kur përftohet një varietet bimor apo shtazor. </w:t>
      </w:r>
    </w:p>
    <w:p w14:paraId="6FB2F022" w14:textId="77777777" w:rsidR="00016A84" w:rsidRPr="002C7B46" w:rsidRDefault="00016A84" w:rsidP="00016A84">
      <w:pPr>
        <w:pStyle w:val="NoSpacing"/>
        <w:spacing w:line="276" w:lineRule="auto"/>
        <w:rPr>
          <w:rFonts w:ascii="Times New Roman" w:hAnsi="Times New Roman" w:cs="Times New Roman"/>
          <w:sz w:val="24"/>
          <w:szCs w:val="24"/>
        </w:rPr>
      </w:pPr>
      <w:r w:rsidRPr="002C7B46">
        <w:rPr>
          <w:rFonts w:ascii="Times New Roman" w:hAnsi="Times New Roman" w:cs="Times New Roman"/>
          <w:sz w:val="24"/>
          <w:szCs w:val="24"/>
        </w:rPr>
        <w:t xml:space="preserve">2. Një shpikje që ka të bëjë me bimët ose kafshët konsiderohet e patentueshme nëse mundësia teknike e shpikjes nuk kufizohet në një varietet bimor apo shtazor të veçuar. </w:t>
      </w:r>
    </w:p>
    <w:p w14:paraId="3EB32EA1" w14:textId="77777777" w:rsidR="00016A84" w:rsidRPr="002C7B46" w:rsidRDefault="00016A84" w:rsidP="00016A84">
      <w:pPr>
        <w:pStyle w:val="NoSpacing"/>
        <w:spacing w:line="276" w:lineRule="auto"/>
        <w:rPr>
          <w:rFonts w:ascii="Times New Roman" w:hAnsi="Times New Roman" w:cs="Times New Roman"/>
          <w:sz w:val="24"/>
          <w:szCs w:val="24"/>
        </w:rPr>
      </w:pPr>
      <w:r w:rsidRPr="002C7B46">
        <w:rPr>
          <w:rFonts w:ascii="Times New Roman" w:hAnsi="Times New Roman" w:cs="Times New Roman"/>
          <w:sz w:val="24"/>
          <w:szCs w:val="24"/>
        </w:rPr>
        <w:t>3. Një element i marrë apo i izoluar nga trupi i njeriut ose i prodhuar ndryshe, nëpërmjet një procesi teknik, duke përfshirë një sekuencë apo një sekuencë të pjesshme të një gjeni, mund të përbëjë shpikje të patentueshme, edhe nëse struktura e tij është identike me strukturën e elementit natyror. Zbatimi industrial i sekuencës ose i sekuencës së pjesshme të një gjeni duhet të bëhet publike në aplikimin për patentë.</w:t>
      </w:r>
    </w:p>
    <w:p w14:paraId="7B10AE14" w14:textId="77777777" w:rsidR="00016A84" w:rsidRPr="002C7B46" w:rsidRDefault="00016A84" w:rsidP="00016A84">
      <w:pPr>
        <w:pStyle w:val="NoSpacing"/>
        <w:spacing w:line="276" w:lineRule="auto"/>
        <w:rPr>
          <w:rFonts w:ascii="Times New Roman" w:hAnsi="Times New Roman" w:cs="Times New Roman"/>
          <w:sz w:val="24"/>
          <w:szCs w:val="24"/>
        </w:rPr>
      </w:pPr>
    </w:p>
    <w:p w14:paraId="49F31C11" w14:textId="77777777" w:rsidR="00016A84" w:rsidRPr="002C7B46" w:rsidRDefault="00016A84" w:rsidP="00016A84">
      <w:pPr>
        <w:pStyle w:val="NoSpacing"/>
        <w:spacing w:line="276" w:lineRule="auto"/>
        <w:jc w:val="center"/>
        <w:rPr>
          <w:rFonts w:ascii="Times New Roman" w:hAnsi="Times New Roman" w:cs="Times New Roman"/>
          <w:b/>
          <w:bCs/>
          <w:sz w:val="24"/>
          <w:szCs w:val="24"/>
        </w:rPr>
      </w:pPr>
      <w:r w:rsidRPr="002C7B46">
        <w:rPr>
          <w:rFonts w:ascii="Times New Roman" w:hAnsi="Times New Roman" w:cs="Times New Roman"/>
          <w:b/>
          <w:bCs/>
          <w:sz w:val="24"/>
          <w:szCs w:val="24"/>
        </w:rPr>
        <w:t>Neni 7</w:t>
      </w:r>
    </w:p>
    <w:p w14:paraId="0E889A1C" w14:textId="77777777" w:rsidR="00016A84" w:rsidRPr="002C7B46" w:rsidRDefault="00016A84" w:rsidP="00016A84">
      <w:pPr>
        <w:pStyle w:val="NoSpacing"/>
        <w:spacing w:line="276" w:lineRule="auto"/>
        <w:jc w:val="center"/>
        <w:rPr>
          <w:rFonts w:ascii="Times New Roman" w:hAnsi="Times New Roman" w:cs="Times New Roman"/>
          <w:b/>
          <w:bCs/>
          <w:sz w:val="24"/>
          <w:szCs w:val="24"/>
        </w:rPr>
      </w:pPr>
      <w:r w:rsidRPr="002C7B46">
        <w:rPr>
          <w:rFonts w:ascii="Times New Roman" w:hAnsi="Times New Roman" w:cs="Times New Roman"/>
          <w:b/>
          <w:bCs/>
          <w:sz w:val="24"/>
          <w:szCs w:val="24"/>
        </w:rPr>
        <w:t>Përjashtimet nga patentueshmëria</w:t>
      </w:r>
    </w:p>
    <w:p w14:paraId="298CE729" w14:textId="77777777" w:rsidR="00016A84" w:rsidRPr="002C7B46" w:rsidRDefault="00016A84" w:rsidP="00016A84">
      <w:pPr>
        <w:pStyle w:val="NoSpacing"/>
        <w:spacing w:line="276" w:lineRule="auto"/>
        <w:rPr>
          <w:rFonts w:ascii="Times New Roman" w:hAnsi="Times New Roman" w:cs="Times New Roman"/>
          <w:sz w:val="24"/>
          <w:szCs w:val="24"/>
        </w:rPr>
      </w:pPr>
    </w:p>
    <w:p w14:paraId="1D8CD235" w14:textId="77777777" w:rsidR="00016A84" w:rsidRPr="002C7B46" w:rsidRDefault="00016A84" w:rsidP="00016A84">
      <w:pPr>
        <w:pStyle w:val="NoSpacing"/>
        <w:spacing w:line="276" w:lineRule="auto"/>
        <w:rPr>
          <w:rFonts w:ascii="Times New Roman" w:hAnsi="Times New Roman" w:cs="Times New Roman"/>
          <w:sz w:val="24"/>
          <w:szCs w:val="24"/>
        </w:rPr>
      </w:pPr>
      <w:r w:rsidRPr="002C7B46">
        <w:rPr>
          <w:rFonts w:ascii="Times New Roman" w:hAnsi="Times New Roman" w:cs="Times New Roman"/>
          <w:sz w:val="24"/>
          <w:szCs w:val="24"/>
        </w:rPr>
        <w:t>Përjashtohen nga mbrojtja nëpërmjet patentës:</w:t>
      </w:r>
    </w:p>
    <w:p w14:paraId="5EEDFBD0" w14:textId="135B29E4"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Varietetet bimore dhe racat e kafshëve;</w:t>
      </w:r>
    </w:p>
    <w:p w14:paraId="6AE24C9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2. Proceset thelbësisht biologjike për prodhimin e bimëve ose kafshëve, si dhe bimët ose kafshët e përftuar në mënyrë ekskluzive nga këto procese, me përjashtim të shpikjeve që kanë të bëjnë me proceset mikrobiologjike apo procese të tjera teknike ose produktet që rezultojnë nga procese të tilla.</w:t>
      </w:r>
    </w:p>
    <w:p w14:paraId="06A19B5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Shpikjet që kanë të bëjnë me metodat diagnostikuese ose kirurgjikale ose metodat e trajtimit që praktikohen drejtpërdrejt në trupin e njeriut ose kafshës, me përjashtim të produkteve, në veçanti substancat ose përbërjet që përdoren në këto metoda.</w:t>
      </w:r>
    </w:p>
    <w:p w14:paraId="00D05782" w14:textId="3CEAC6CC"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Shpikjet, shfrytëzimi tregtar i të cilave do të vinte në kundërshtim me rendin ose moralin publik, shëndetin publik ose jetën e njerëzve, duke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mënyrë të veçantë:</w:t>
      </w:r>
    </w:p>
    <w:p w14:paraId="53B9CAF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a) proceset për klonimin e qenies njerëzore</w:t>
      </w:r>
    </w:p>
    <w:p w14:paraId="19ACADD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b) proceset për modifikimin e identitetit gjenetik të linjës embrionale të qenieve njerëzore;</w:t>
      </w:r>
    </w:p>
    <w:p w14:paraId="1096E2C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c) përdorimi i embrionit njerëzor për qëllime industriale apo tregtare</w:t>
      </w:r>
    </w:p>
    <w:p w14:paraId="0787EBC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ç) proceset për modifikimin e identitetit gjenetik të kafshëve, që mund t’i shkaktojnë kafshëve vuajtje, pa ndonjë përfitim thelbësor mjekësor tek njeriu apo kafsha, si edhe kafshët që rezultojnë nga procese të tilla.</w:t>
      </w:r>
    </w:p>
    <w:p w14:paraId="046CFD33"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643A4113"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8</w:t>
      </w:r>
    </w:p>
    <w:p w14:paraId="29DF74E8" w14:textId="08ABD802" w:rsid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Trupi i njeriut dhe elementët e tij</w:t>
      </w:r>
    </w:p>
    <w:p w14:paraId="438A694B"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p>
    <w:p w14:paraId="713898D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Shpikjet që kanë të bëjnë me trupin e njeriut, në fazat e ndryshme të formimit dhe zhvillimit të tij, si dhe thjesht zbulimi i njërit prej elementëve të tij, duke përfshirë një sekuencë ose një sekuencë të pjesshme të një gjeni, nuk mund të konsiderohen të patentueshme. </w:t>
      </w:r>
    </w:p>
    <w:p w14:paraId="271E01C9" w14:textId="2FF62E4D"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Shpikja që lidhet me një element të izoluar nga trupi i njeriut ose që prodhohet ndryshe nëpërmjet një procesi teknik, duke përfshirë një sekuencë ose një sekuencë të pjesshme të një gjeni, mund të përbëjë një shpikje të patentueshme, edhe nëse struktura e atij elementi është identike me atë të elementit natyror.</w:t>
      </w:r>
    </w:p>
    <w:p w14:paraId="45373B42" w14:textId="77777777" w:rsidR="00016A84" w:rsidRPr="0094011C" w:rsidRDefault="00016A84" w:rsidP="00016A84">
      <w:pPr>
        <w:pStyle w:val="NoSpacing"/>
        <w:spacing w:line="276" w:lineRule="auto"/>
        <w:rPr>
          <w:rFonts w:ascii="Times New Roman" w:hAnsi="Times New Roman" w:cs="Times New Roman"/>
          <w:sz w:val="24"/>
          <w:szCs w:val="24"/>
          <w:lang w:val="it-IT"/>
        </w:rPr>
      </w:pPr>
      <w:r w:rsidRPr="0094011C">
        <w:rPr>
          <w:rFonts w:ascii="Times New Roman" w:hAnsi="Times New Roman" w:cs="Times New Roman"/>
          <w:sz w:val="24"/>
          <w:szCs w:val="24"/>
          <w:lang w:val="it-IT"/>
        </w:rPr>
        <w:t xml:space="preserve">3. Zbatueshmëria në industri e një sekuence ose një sekuencë të pjesshme të një gjeni duhet të zbulohet në aplikimin për patentë. </w:t>
      </w:r>
    </w:p>
    <w:p w14:paraId="72E93880" w14:textId="77777777" w:rsidR="00016A84" w:rsidRPr="0094011C" w:rsidRDefault="00016A84" w:rsidP="00016A84">
      <w:pPr>
        <w:pStyle w:val="NoSpacing"/>
        <w:spacing w:line="276" w:lineRule="auto"/>
        <w:rPr>
          <w:rFonts w:ascii="Times New Roman" w:hAnsi="Times New Roman" w:cs="Times New Roman"/>
          <w:sz w:val="24"/>
          <w:szCs w:val="24"/>
          <w:lang w:val="it-IT"/>
        </w:rPr>
      </w:pPr>
    </w:p>
    <w:p w14:paraId="78298B6B" w14:textId="77777777" w:rsidR="00016A84" w:rsidRPr="0094011C" w:rsidRDefault="00016A84" w:rsidP="00016A84">
      <w:pPr>
        <w:pStyle w:val="NoSpacing"/>
        <w:spacing w:line="276" w:lineRule="auto"/>
        <w:jc w:val="center"/>
        <w:rPr>
          <w:rFonts w:ascii="Times New Roman" w:hAnsi="Times New Roman" w:cs="Times New Roman"/>
          <w:b/>
          <w:bCs/>
          <w:sz w:val="24"/>
          <w:szCs w:val="24"/>
          <w:lang w:val="it-IT"/>
        </w:rPr>
      </w:pPr>
      <w:r w:rsidRPr="0094011C">
        <w:rPr>
          <w:rFonts w:ascii="Times New Roman" w:hAnsi="Times New Roman" w:cs="Times New Roman"/>
          <w:b/>
          <w:bCs/>
          <w:sz w:val="24"/>
          <w:szCs w:val="24"/>
          <w:lang w:val="it-IT"/>
        </w:rPr>
        <w:t>Neni 9</w:t>
      </w:r>
    </w:p>
    <w:p w14:paraId="6CD69110" w14:textId="77777777" w:rsidR="00016A84" w:rsidRPr="0094011C" w:rsidRDefault="00016A84" w:rsidP="00016A84">
      <w:pPr>
        <w:pStyle w:val="NoSpacing"/>
        <w:spacing w:line="276" w:lineRule="auto"/>
        <w:jc w:val="center"/>
        <w:rPr>
          <w:rFonts w:ascii="Times New Roman" w:hAnsi="Times New Roman" w:cs="Times New Roman"/>
          <w:b/>
          <w:bCs/>
          <w:sz w:val="24"/>
          <w:szCs w:val="24"/>
          <w:lang w:val="it-IT"/>
        </w:rPr>
      </w:pPr>
      <w:r w:rsidRPr="0094011C">
        <w:rPr>
          <w:rFonts w:ascii="Times New Roman" w:hAnsi="Times New Roman" w:cs="Times New Roman"/>
          <w:b/>
          <w:bCs/>
          <w:sz w:val="24"/>
          <w:szCs w:val="24"/>
          <w:lang w:val="it-IT"/>
        </w:rPr>
        <w:t>Risia e shpikjes</w:t>
      </w:r>
    </w:p>
    <w:p w14:paraId="7E880320" w14:textId="77777777" w:rsidR="00016A84" w:rsidRPr="0094011C" w:rsidRDefault="00016A84" w:rsidP="00016A84">
      <w:pPr>
        <w:pStyle w:val="NoSpacing"/>
        <w:spacing w:line="276" w:lineRule="auto"/>
        <w:rPr>
          <w:rFonts w:ascii="Times New Roman" w:hAnsi="Times New Roman" w:cs="Times New Roman"/>
          <w:sz w:val="24"/>
          <w:szCs w:val="24"/>
          <w:lang w:val="it-IT"/>
        </w:rPr>
      </w:pPr>
    </w:p>
    <w:p w14:paraId="42ECED9E" w14:textId="77777777" w:rsidR="00016A84" w:rsidRPr="0094011C" w:rsidRDefault="00016A84" w:rsidP="00016A84">
      <w:pPr>
        <w:pStyle w:val="NoSpacing"/>
        <w:spacing w:line="276" w:lineRule="auto"/>
        <w:rPr>
          <w:rFonts w:ascii="Times New Roman" w:hAnsi="Times New Roman" w:cs="Times New Roman"/>
          <w:sz w:val="24"/>
          <w:szCs w:val="24"/>
          <w:lang w:val="it-IT"/>
        </w:rPr>
      </w:pPr>
      <w:r w:rsidRPr="0094011C">
        <w:rPr>
          <w:rFonts w:ascii="Times New Roman" w:hAnsi="Times New Roman" w:cs="Times New Roman"/>
          <w:sz w:val="24"/>
          <w:szCs w:val="24"/>
          <w:lang w:val="it-IT"/>
        </w:rPr>
        <w:t xml:space="preserve">1. Një shpikje përbën risi, nëse ajo nuk është pjesë e një arritjeje të mëparshme. </w:t>
      </w:r>
    </w:p>
    <w:p w14:paraId="16649E24" w14:textId="77777777" w:rsidR="00016A84" w:rsidRPr="0094011C" w:rsidRDefault="00016A84" w:rsidP="00016A84">
      <w:pPr>
        <w:pStyle w:val="NoSpacing"/>
        <w:spacing w:line="276" w:lineRule="auto"/>
        <w:rPr>
          <w:rFonts w:ascii="Times New Roman" w:hAnsi="Times New Roman" w:cs="Times New Roman"/>
          <w:sz w:val="24"/>
          <w:szCs w:val="24"/>
          <w:lang w:val="it-IT"/>
        </w:rPr>
      </w:pPr>
      <w:r w:rsidRPr="0094011C">
        <w:rPr>
          <w:rFonts w:ascii="Times New Roman" w:hAnsi="Times New Roman" w:cs="Times New Roman"/>
          <w:sz w:val="24"/>
          <w:szCs w:val="24"/>
          <w:lang w:val="it-IT"/>
        </w:rPr>
        <w:t xml:space="preserve">2. Arritja e mëparshme përfshin gjithçka që është bërë e njohur për publikun kudo në botë, nëpërmjet një përshkrimi, me gojë ose me shkrim, nëpërmjet përdorimit ose në çdo mënyrë tjetër, para datës së depozitimit të aplikimit për patentë. </w:t>
      </w:r>
    </w:p>
    <w:p w14:paraId="2D139974" w14:textId="15D94AF7" w:rsidR="00016A84" w:rsidRPr="0094011C" w:rsidRDefault="00016A84" w:rsidP="00016A84">
      <w:pPr>
        <w:pStyle w:val="NoSpacing"/>
        <w:spacing w:line="276" w:lineRule="auto"/>
        <w:rPr>
          <w:rFonts w:ascii="Times New Roman" w:hAnsi="Times New Roman" w:cs="Times New Roman"/>
          <w:sz w:val="24"/>
          <w:szCs w:val="24"/>
          <w:lang w:val="it-IT"/>
        </w:rPr>
      </w:pPr>
      <w:r w:rsidRPr="0094011C">
        <w:rPr>
          <w:rFonts w:ascii="Times New Roman" w:hAnsi="Times New Roman" w:cs="Times New Roman"/>
          <w:sz w:val="24"/>
          <w:szCs w:val="24"/>
          <w:lang w:val="it-IT"/>
        </w:rPr>
        <w:t xml:space="preserve">3. Arritja e mëparshme përfshin gjithashtu edhe përmbajtjen e të gjithë aplikimeve për patentë, të depozituara ose të vlefshme në Republikën e Shqipërisë, data e depozitimit e të cilave është më e hershme se data e </w:t>
      </w:r>
      <w:r w:rsidR="003B417D">
        <w:rPr>
          <w:rFonts w:ascii="Times New Roman" w:hAnsi="Times New Roman" w:cs="Times New Roman"/>
          <w:sz w:val="24"/>
          <w:szCs w:val="24"/>
          <w:lang w:val="it-IT"/>
        </w:rPr>
        <w:t>përcaktuar</w:t>
      </w:r>
      <w:r w:rsidRPr="0094011C">
        <w:rPr>
          <w:rFonts w:ascii="Times New Roman" w:hAnsi="Times New Roman" w:cs="Times New Roman"/>
          <w:sz w:val="24"/>
          <w:szCs w:val="24"/>
          <w:lang w:val="it-IT"/>
        </w:rPr>
        <w:t xml:space="preserve"> në pikën 2 të këtij neni, dhe që janë bërë publike vetëm në datën e depozitimit të aplikimit për patentë ose pas kësaj date.  </w:t>
      </w:r>
    </w:p>
    <w:p w14:paraId="63F2D0D4" w14:textId="292ED989" w:rsidR="00016A84" w:rsidRPr="0094011C" w:rsidRDefault="00016A84" w:rsidP="00016A84">
      <w:pPr>
        <w:pStyle w:val="NoSpacing"/>
        <w:spacing w:line="276" w:lineRule="auto"/>
        <w:rPr>
          <w:rFonts w:ascii="Times New Roman" w:hAnsi="Times New Roman" w:cs="Times New Roman"/>
          <w:sz w:val="24"/>
          <w:szCs w:val="24"/>
          <w:lang w:val="it-IT"/>
        </w:rPr>
      </w:pPr>
      <w:r w:rsidRPr="0094011C">
        <w:rPr>
          <w:rFonts w:ascii="Times New Roman" w:hAnsi="Times New Roman" w:cs="Times New Roman"/>
          <w:sz w:val="24"/>
          <w:szCs w:val="24"/>
          <w:lang w:val="it-IT"/>
        </w:rPr>
        <w:t xml:space="preserve">4. </w:t>
      </w:r>
      <w:r w:rsidR="00D77D3E">
        <w:rPr>
          <w:rFonts w:ascii="Times New Roman" w:hAnsi="Times New Roman" w:cs="Times New Roman"/>
          <w:sz w:val="24"/>
          <w:szCs w:val="24"/>
          <w:lang w:val="it-IT"/>
        </w:rPr>
        <w:t>Përcaktimet</w:t>
      </w:r>
      <w:r w:rsidR="00D77D3E" w:rsidRPr="0094011C">
        <w:rPr>
          <w:rFonts w:ascii="Times New Roman" w:hAnsi="Times New Roman" w:cs="Times New Roman"/>
          <w:sz w:val="24"/>
          <w:szCs w:val="24"/>
          <w:lang w:val="it-IT"/>
        </w:rPr>
        <w:t xml:space="preserve"> </w:t>
      </w:r>
      <w:r w:rsidRPr="0094011C">
        <w:rPr>
          <w:rFonts w:ascii="Times New Roman" w:hAnsi="Times New Roman" w:cs="Times New Roman"/>
          <w:sz w:val="24"/>
          <w:szCs w:val="24"/>
          <w:lang w:val="it-IT"/>
        </w:rPr>
        <w:t xml:space="preserve">sipas pikave 2 dhe 3 të këtij neni nuk përjashtojnë mundësinë për mbrojtjen me patentë të çdo substance ose përbërje, të përfshirë në arritjen e mëparshme, për përdorim në metodat e </w:t>
      </w:r>
      <w:r w:rsidR="003B417D">
        <w:rPr>
          <w:rFonts w:ascii="Times New Roman" w:hAnsi="Times New Roman" w:cs="Times New Roman"/>
          <w:sz w:val="24"/>
          <w:szCs w:val="24"/>
          <w:lang w:val="it-IT"/>
        </w:rPr>
        <w:t>përcaktuar</w:t>
      </w:r>
      <w:r w:rsidRPr="0094011C">
        <w:rPr>
          <w:rFonts w:ascii="Times New Roman" w:hAnsi="Times New Roman" w:cs="Times New Roman"/>
          <w:sz w:val="24"/>
          <w:szCs w:val="24"/>
          <w:lang w:val="it-IT"/>
        </w:rPr>
        <w:t xml:space="preserve">a në pikën 3 të nenit 7 të këtij ligji, me kusht që përdorimi i saj për një metodë të tillë të mos jetë përfshirë në arritjen e mëparshme. </w:t>
      </w:r>
    </w:p>
    <w:p w14:paraId="75423F1C" w14:textId="1E2B2216" w:rsidR="00016A84" w:rsidRPr="0094011C" w:rsidRDefault="00016A84" w:rsidP="00016A84">
      <w:pPr>
        <w:pStyle w:val="NoSpacing"/>
        <w:spacing w:line="276" w:lineRule="auto"/>
        <w:rPr>
          <w:rFonts w:ascii="Times New Roman" w:hAnsi="Times New Roman" w:cs="Times New Roman"/>
          <w:sz w:val="24"/>
          <w:szCs w:val="24"/>
          <w:lang w:val="it-IT"/>
        </w:rPr>
      </w:pPr>
      <w:r w:rsidRPr="0094011C">
        <w:rPr>
          <w:rFonts w:ascii="Times New Roman" w:hAnsi="Times New Roman" w:cs="Times New Roman"/>
          <w:sz w:val="24"/>
          <w:szCs w:val="24"/>
          <w:lang w:val="it-IT"/>
        </w:rPr>
        <w:t xml:space="preserve">5. </w:t>
      </w:r>
      <w:r w:rsidR="00D77D3E">
        <w:rPr>
          <w:rFonts w:ascii="Times New Roman" w:hAnsi="Times New Roman" w:cs="Times New Roman"/>
          <w:sz w:val="24"/>
          <w:szCs w:val="24"/>
          <w:lang w:val="it-IT"/>
        </w:rPr>
        <w:t>Përcaktimet</w:t>
      </w:r>
      <w:r w:rsidR="00D77D3E" w:rsidRPr="0094011C">
        <w:rPr>
          <w:rFonts w:ascii="Times New Roman" w:hAnsi="Times New Roman" w:cs="Times New Roman"/>
          <w:sz w:val="24"/>
          <w:szCs w:val="24"/>
          <w:lang w:val="it-IT"/>
        </w:rPr>
        <w:t xml:space="preserve"> </w:t>
      </w:r>
      <w:r w:rsidRPr="0094011C">
        <w:rPr>
          <w:rFonts w:ascii="Times New Roman" w:hAnsi="Times New Roman" w:cs="Times New Roman"/>
          <w:sz w:val="24"/>
          <w:szCs w:val="24"/>
          <w:lang w:val="it-IT"/>
        </w:rPr>
        <w:t xml:space="preserve">sipas pikave 2 dhe 3 të këtij neni nuk përjashtojnë mundësinë për mbrojtjen me patentë të çdo substance ose përbërje, të </w:t>
      </w:r>
      <w:r w:rsidR="00571682">
        <w:rPr>
          <w:rFonts w:ascii="Times New Roman" w:hAnsi="Times New Roman" w:cs="Times New Roman"/>
          <w:sz w:val="24"/>
          <w:szCs w:val="24"/>
          <w:lang w:val="it-IT"/>
        </w:rPr>
        <w:t>përcaktuar</w:t>
      </w:r>
      <w:r w:rsidRPr="0094011C">
        <w:rPr>
          <w:rFonts w:ascii="Times New Roman" w:hAnsi="Times New Roman" w:cs="Times New Roman"/>
          <w:sz w:val="24"/>
          <w:szCs w:val="24"/>
          <w:lang w:val="it-IT"/>
        </w:rPr>
        <w:t xml:space="preserve"> në pikën 4 të këtij neni, për çdo përdorim specific në metodat e </w:t>
      </w:r>
      <w:r w:rsidR="003B417D">
        <w:rPr>
          <w:rFonts w:ascii="Times New Roman" w:hAnsi="Times New Roman" w:cs="Times New Roman"/>
          <w:sz w:val="24"/>
          <w:szCs w:val="24"/>
          <w:lang w:val="it-IT"/>
        </w:rPr>
        <w:t>përcaktuar</w:t>
      </w:r>
      <w:r w:rsidRPr="0094011C">
        <w:rPr>
          <w:rFonts w:ascii="Times New Roman" w:hAnsi="Times New Roman" w:cs="Times New Roman"/>
          <w:sz w:val="24"/>
          <w:szCs w:val="24"/>
          <w:lang w:val="it-IT"/>
        </w:rPr>
        <w:t>a në pikën 3 të nenit 7 të këtij ligji, me kusht që ky përdorim të mos jetë përfshirë në arritjen e mëparshme.</w:t>
      </w:r>
    </w:p>
    <w:p w14:paraId="5D90928F" w14:textId="125B0177" w:rsidR="00FB0CE0" w:rsidRPr="0094011C" w:rsidRDefault="00FB0CE0" w:rsidP="00016A84">
      <w:pPr>
        <w:pStyle w:val="NoSpacing"/>
        <w:spacing w:line="276" w:lineRule="auto"/>
        <w:rPr>
          <w:rFonts w:ascii="Times New Roman" w:hAnsi="Times New Roman" w:cs="Times New Roman"/>
          <w:sz w:val="24"/>
          <w:szCs w:val="24"/>
          <w:lang w:val="it-IT"/>
        </w:rPr>
      </w:pPr>
    </w:p>
    <w:p w14:paraId="4853DC44" w14:textId="3FFF3F6B" w:rsidR="00016A84" w:rsidRPr="0094011C" w:rsidRDefault="00016A84" w:rsidP="00016A84">
      <w:pPr>
        <w:pStyle w:val="NoSpacing"/>
        <w:spacing w:line="276" w:lineRule="auto"/>
        <w:rPr>
          <w:rFonts w:ascii="Times New Roman" w:hAnsi="Times New Roman" w:cs="Times New Roman"/>
          <w:sz w:val="24"/>
          <w:szCs w:val="24"/>
          <w:lang w:val="it-IT"/>
        </w:rPr>
      </w:pPr>
    </w:p>
    <w:p w14:paraId="3E30C509" w14:textId="77777777" w:rsidR="00016A84" w:rsidRPr="0094011C" w:rsidRDefault="00016A84" w:rsidP="00016A84">
      <w:pPr>
        <w:pStyle w:val="NoSpacing"/>
        <w:spacing w:line="276" w:lineRule="auto"/>
        <w:rPr>
          <w:rFonts w:ascii="Times New Roman" w:hAnsi="Times New Roman" w:cs="Times New Roman"/>
          <w:b/>
          <w:bCs/>
          <w:sz w:val="24"/>
          <w:szCs w:val="24"/>
          <w:lang w:val="it-IT"/>
        </w:rPr>
      </w:pPr>
    </w:p>
    <w:p w14:paraId="1F609C38" w14:textId="77777777" w:rsidR="00016A84" w:rsidRPr="0094011C" w:rsidRDefault="00016A84" w:rsidP="00016A84">
      <w:pPr>
        <w:pStyle w:val="NoSpacing"/>
        <w:spacing w:line="276" w:lineRule="auto"/>
        <w:jc w:val="center"/>
        <w:rPr>
          <w:rFonts w:ascii="Times New Roman" w:hAnsi="Times New Roman" w:cs="Times New Roman"/>
          <w:b/>
          <w:bCs/>
          <w:sz w:val="24"/>
          <w:szCs w:val="24"/>
          <w:lang w:val="it-IT"/>
        </w:rPr>
      </w:pPr>
      <w:r w:rsidRPr="0094011C">
        <w:rPr>
          <w:rFonts w:ascii="Times New Roman" w:hAnsi="Times New Roman" w:cs="Times New Roman"/>
          <w:b/>
          <w:bCs/>
          <w:sz w:val="24"/>
          <w:szCs w:val="24"/>
          <w:lang w:val="it-IT"/>
        </w:rPr>
        <w:t>Neni 10</w:t>
      </w:r>
    </w:p>
    <w:p w14:paraId="5855C05F" w14:textId="234DBE02" w:rsidR="00016A84" w:rsidRPr="0094011C" w:rsidRDefault="00016A84" w:rsidP="00016A84">
      <w:pPr>
        <w:pStyle w:val="NoSpacing"/>
        <w:spacing w:line="276" w:lineRule="auto"/>
        <w:jc w:val="center"/>
        <w:rPr>
          <w:rFonts w:ascii="Times New Roman" w:hAnsi="Times New Roman" w:cs="Times New Roman"/>
          <w:b/>
          <w:bCs/>
          <w:sz w:val="24"/>
          <w:szCs w:val="24"/>
          <w:lang w:val="it-IT"/>
        </w:rPr>
      </w:pPr>
      <w:r w:rsidRPr="0094011C">
        <w:rPr>
          <w:rFonts w:ascii="Times New Roman" w:hAnsi="Times New Roman" w:cs="Times New Roman"/>
          <w:b/>
          <w:bCs/>
          <w:sz w:val="24"/>
          <w:szCs w:val="24"/>
          <w:lang w:val="it-IT"/>
        </w:rPr>
        <w:t>Mos-bërja publike e shpikjes</w:t>
      </w:r>
    </w:p>
    <w:p w14:paraId="787F1449" w14:textId="77777777" w:rsidR="00016A84" w:rsidRPr="0094011C" w:rsidRDefault="00016A84" w:rsidP="00016A84">
      <w:pPr>
        <w:pStyle w:val="NoSpacing"/>
        <w:spacing w:line="276" w:lineRule="auto"/>
        <w:jc w:val="center"/>
        <w:rPr>
          <w:rFonts w:ascii="Times New Roman" w:hAnsi="Times New Roman" w:cs="Times New Roman"/>
          <w:sz w:val="24"/>
          <w:szCs w:val="24"/>
          <w:lang w:val="it-IT"/>
        </w:rPr>
      </w:pPr>
    </w:p>
    <w:p w14:paraId="6CC1E6E8" w14:textId="77777777" w:rsidR="00016A84" w:rsidRPr="0094011C" w:rsidRDefault="00016A84" w:rsidP="00016A84">
      <w:pPr>
        <w:pStyle w:val="NoSpacing"/>
        <w:spacing w:line="276" w:lineRule="auto"/>
        <w:rPr>
          <w:rFonts w:ascii="Times New Roman" w:hAnsi="Times New Roman" w:cs="Times New Roman"/>
          <w:sz w:val="24"/>
          <w:szCs w:val="24"/>
          <w:lang w:val="it-IT"/>
        </w:rPr>
      </w:pPr>
      <w:r w:rsidRPr="0094011C">
        <w:rPr>
          <w:rFonts w:ascii="Times New Roman" w:hAnsi="Times New Roman" w:cs="Times New Roman"/>
          <w:sz w:val="24"/>
          <w:szCs w:val="24"/>
          <w:lang w:val="it-IT"/>
        </w:rPr>
        <w:lastRenderedPageBreak/>
        <w:t xml:space="preserve">1. Një shpikje konsiderohet se është e re në kuptim të nenit 9 të këtij ligji nëse jo më parë se gjashtë muaj para datës së depozitimit të aplikimit për patentë ajo ishte pjesë e aritjes së mëparshme për shkak ose si pasojë: </w:t>
      </w:r>
    </w:p>
    <w:p w14:paraId="65C44FC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 e një abuzimi evident në lidhje me aplikantin e patentës ose paraardhësin e tij ligjor; ose </w:t>
      </w:r>
    </w:p>
    <w:p w14:paraId="3735B57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b) bërja publike nga aplikanti i patentës ose nga paraardhësi i tij ligjor në një ekspozitë ndërkombëtare zyrtare ose të njohur zyrtarisht në pajtim me Konventën për Ekspozitat Ndërkombëtare, me kusht që aplikanti të tregojë në aplikimin për patentë, në kohën e depozitimit të saj, se shpikja është ekspozuar në këtë mënyrë, dhe depoziton një certifikatë korresponduese për këtë qëllim jo më vonë se 4 muaj nga data e depozitimit të aplikimit. </w:t>
      </w:r>
    </w:p>
    <w:p w14:paraId="227ED80B" w14:textId="77C772CA"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Çertifikata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1(b) të këtij neni përmban të dhëna për personin që ekspozoi shpikjen, titullin e shpikjes, datën e hapjes së ekspozitës, nëse shpikja është bërë publike pas kësaj date, datën e bërjes publike për herë të parë të shpikjes, dhe vërtetimin nga një autoritet përgjegjës.</w:t>
      </w:r>
    </w:p>
    <w:p w14:paraId="59A6934C" w14:textId="77777777" w:rsidR="00016A84" w:rsidRDefault="00016A84" w:rsidP="00016A84">
      <w:pPr>
        <w:pStyle w:val="NoSpacing"/>
        <w:spacing w:line="276" w:lineRule="auto"/>
        <w:jc w:val="center"/>
        <w:rPr>
          <w:rFonts w:ascii="Times New Roman" w:hAnsi="Times New Roman" w:cs="Times New Roman"/>
          <w:sz w:val="24"/>
          <w:szCs w:val="24"/>
          <w:lang w:val="it-IT"/>
        </w:rPr>
      </w:pPr>
    </w:p>
    <w:p w14:paraId="7732DA9C" w14:textId="3E3A3240"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11</w:t>
      </w:r>
    </w:p>
    <w:p w14:paraId="74F990D9"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Hapi shpikës</w:t>
      </w:r>
    </w:p>
    <w:p w14:paraId="2536D08A"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42EB13C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Një shpikje përmban hap shpikës nëse, duke pasur parasysh arritjen e mëparshme, shpikja nuk është lehtësisht e kuptueshme për një person të kualifikuar në fushën e arritjes.</w:t>
      </w:r>
    </w:p>
    <w:p w14:paraId="4F62845F" w14:textId="398BB68E"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2. Kur vendoset se shpikja përmban hap shpikës, përmbajtja e aplikimeve që </w:t>
      </w:r>
      <w:r w:rsidR="00571682">
        <w:rPr>
          <w:rFonts w:ascii="Times New Roman" w:hAnsi="Times New Roman" w:cs="Times New Roman"/>
          <w:sz w:val="24"/>
          <w:szCs w:val="24"/>
          <w:lang w:val="it-IT"/>
        </w:rPr>
        <w:t>përcaktohen</w:t>
      </w:r>
      <w:r w:rsidRPr="00016A84">
        <w:rPr>
          <w:rFonts w:ascii="Times New Roman" w:hAnsi="Times New Roman" w:cs="Times New Roman"/>
          <w:sz w:val="24"/>
          <w:szCs w:val="24"/>
          <w:lang w:val="it-IT"/>
        </w:rPr>
        <w:t xml:space="preserve"> në pikën 3 të nenit 9 të këtij ligji, nuk merret në konsideratë.</w:t>
      </w:r>
    </w:p>
    <w:p w14:paraId="3EC7AF1A" w14:textId="77777777" w:rsidR="00016A84" w:rsidRDefault="00016A84" w:rsidP="00016A84">
      <w:pPr>
        <w:pStyle w:val="NoSpacing"/>
        <w:spacing w:line="276" w:lineRule="auto"/>
        <w:rPr>
          <w:rFonts w:ascii="Times New Roman" w:hAnsi="Times New Roman" w:cs="Times New Roman"/>
          <w:sz w:val="24"/>
          <w:szCs w:val="24"/>
          <w:lang w:val="it-IT"/>
        </w:rPr>
      </w:pPr>
    </w:p>
    <w:p w14:paraId="117D0A81" w14:textId="508CA5F6"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12</w:t>
      </w:r>
    </w:p>
    <w:p w14:paraId="0508B01D"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Zbatueshmëria në industri</w:t>
      </w:r>
    </w:p>
    <w:p w14:paraId="3958F352"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247B5FC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Shpikja është e zbatueshme në industri, kur objekti i saj mund të prodhohet ose përdoret në çdo lloj industrie, duke përfshirë bujqësinë.</w:t>
      </w:r>
    </w:p>
    <w:p w14:paraId="319FCD6E" w14:textId="77777777" w:rsidR="00016A84" w:rsidRDefault="00016A84" w:rsidP="00016A84">
      <w:pPr>
        <w:pStyle w:val="NoSpacing"/>
        <w:spacing w:line="276" w:lineRule="auto"/>
        <w:rPr>
          <w:rFonts w:ascii="Times New Roman" w:hAnsi="Times New Roman" w:cs="Times New Roman"/>
          <w:sz w:val="24"/>
          <w:szCs w:val="24"/>
          <w:lang w:val="it-IT"/>
        </w:rPr>
      </w:pPr>
    </w:p>
    <w:p w14:paraId="30EF5AEB" w14:textId="77777777" w:rsidR="00016A84" w:rsidRDefault="00016A84" w:rsidP="00016A84">
      <w:pPr>
        <w:pStyle w:val="NoSpacing"/>
        <w:spacing w:line="276" w:lineRule="auto"/>
        <w:rPr>
          <w:rFonts w:ascii="Times New Roman" w:hAnsi="Times New Roman" w:cs="Times New Roman"/>
          <w:sz w:val="24"/>
          <w:szCs w:val="24"/>
          <w:lang w:val="it-IT"/>
        </w:rPr>
      </w:pPr>
    </w:p>
    <w:p w14:paraId="2C15A6EA" w14:textId="5A98BF4A"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PJESA III</w:t>
      </w:r>
    </w:p>
    <w:p w14:paraId="55B12823"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E DREJTA PËR TË MBROJTUR NJË SHPIKJE</w:t>
      </w:r>
    </w:p>
    <w:p w14:paraId="085DAB59"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0C8326A3"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13</w:t>
      </w:r>
    </w:p>
    <w:p w14:paraId="1E6E02A0"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Personat që kanë të drejtë të fitojnë mbrojtje</w:t>
      </w:r>
    </w:p>
    <w:p w14:paraId="7D676B92"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0396A9C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E drejta për patentë i përket shpikësit ose zëvendësuesit të tij ligjor. </w:t>
      </w:r>
    </w:p>
    <w:p w14:paraId="45FB831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Nëse shpikja është krijuar bashkarisht nga dy ose më shumë shpikës, e drejta për patentë u përket shpikësve bashkarisht ose zëvendësuesve të tyre ligjorë. Aplikantët e përbashkët kanë të drejta të barabarta ndërmjet tyre, përveç rasteve kur ata, me marrëveshje, bien dakord ndryshe.</w:t>
      </w:r>
    </w:p>
    <w:p w14:paraId="5CE00C39" w14:textId="3FE73323"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Personat e huaj fizik ose juridik gëzojnë të njëjtat të drejta që </w:t>
      </w:r>
      <w:r w:rsidR="00571682">
        <w:rPr>
          <w:rFonts w:ascii="Times New Roman" w:hAnsi="Times New Roman" w:cs="Times New Roman"/>
          <w:sz w:val="24"/>
          <w:szCs w:val="24"/>
          <w:lang w:val="it-IT"/>
        </w:rPr>
        <w:t>përcaktohen</w:t>
      </w:r>
      <w:r w:rsidRPr="00016A84">
        <w:rPr>
          <w:rFonts w:ascii="Times New Roman" w:hAnsi="Times New Roman" w:cs="Times New Roman"/>
          <w:sz w:val="24"/>
          <w:szCs w:val="24"/>
          <w:lang w:val="it-IT"/>
        </w:rPr>
        <w:t xml:space="preserve"> në këtë ligj për personat fizik ose juridik kombëtar, nëse një gjë e tillë rezulton nga traktatet ndërkombëtare që janë detyruese për Republikën e Shqipërisë ose nga zbatimi i parimit të reciprocitetit.  </w:t>
      </w:r>
    </w:p>
    <w:p w14:paraId="1A41D9E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 Personat që pretendojnë reciprocitet duhet të paraqesin dokumente ose prova në lidhje me të.</w:t>
      </w:r>
    </w:p>
    <w:p w14:paraId="6B5020D1"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7C07E5D6"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14</w:t>
      </w:r>
    </w:p>
    <w:p w14:paraId="560942F2"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Shpikësi</w:t>
      </w:r>
    </w:p>
    <w:p w14:paraId="3C5A0FA9"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6617A6C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Shpikës është personi që ka krijuar një shpikje gjatë punës së tij krijuese.</w:t>
      </w:r>
    </w:p>
    <w:p w14:paraId="225FA47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Çdo person që ka kontribuar për krijimin e një shpikjeje duke dhënë vetëm ndihmë teknike nuk konsiderohet se është shpikës.</w:t>
      </w:r>
    </w:p>
    <w:p w14:paraId="4A357E6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Shpikësi ka të drejtë morale që emri i tij të shënohet ose tregohet si i tillë në aplikimin për patentë dhe model përdorimi, në të gjitha dokumentet që lëshohen ose botohen nga DPPI-ja në lidhje me dhënien e patentës, si dhe në Regjistrin e DPPI-së. </w:t>
      </w:r>
    </w:p>
    <w:p w14:paraId="013F74CA" w14:textId="31751305"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 xml:space="preserve">4. </w:t>
      </w:r>
      <w:r w:rsidR="00786424">
        <w:rPr>
          <w:rFonts w:ascii="Times New Roman" w:hAnsi="Times New Roman" w:cs="Times New Roman"/>
          <w:sz w:val="24"/>
          <w:szCs w:val="24"/>
          <w:lang w:val="it-IT"/>
        </w:rPr>
        <w:t>Zëvendues ligjor i</w:t>
      </w:r>
      <w:r w:rsidR="00786424" w:rsidRPr="00786424">
        <w:rPr>
          <w:rFonts w:ascii="Times New Roman" w:hAnsi="Times New Roman" w:cs="Times New Roman"/>
          <w:sz w:val="24"/>
          <w:szCs w:val="24"/>
          <w:lang w:val="it-IT"/>
        </w:rPr>
        <w:t xml:space="preserve"> shpikësit </w:t>
      </w:r>
      <w:r w:rsidR="00786424">
        <w:rPr>
          <w:rFonts w:ascii="Times New Roman" w:hAnsi="Times New Roman" w:cs="Times New Roman"/>
          <w:sz w:val="24"/>
          <w:szCs w:val="24"/>
          <w:lang w:val="it-IT"/>
        </w:rPr>
        <w:t>është</w:t>
      </w:r>
      <w:r w:rsidR="00786424" w:rsidRPr="00786424">
        <w:rPr>
          <w:rFonts w:ascii="Times New Roman" w:hAnsi="Times New Roman" w:cs="Times New Roman"/>
          <w:sz w:val="24"/>
          <w:szCs w:val="24"/>
          <w:lang w:val="it-IT"/>
        </w:rPr>
        <w:t xml:space="preserve"> një person fizik ose juridik që ka të drejtë të fitojë një patentë në bazë të ligjit, transaksionit juridik ose trashëgimisë.</w:t>
      </w:r>
      <w:r w:rsidRPr="00016A84">
        <w:rPr>
          <w:rFonts w:ascii="Times New Roman" w:hAnsi="Times New Roman" w:cs="Times New Roman"/>
          <w:sz w:val="24"/>
          <w:szCs w:val="24"/>
          <w:lang w:val="it-IT"/>
        </w:rPr>
        <w:t xml:space="preserve"> </w:t>
      </w:r>
    </w:p>
    <w:p w14:paraId="7A701969" w14:textId="77777777" w:rsidR="00016A84" w:rsidRDefault="00016A84" w:rsidP="00016A84">
      <w:pPr>
        <w:pStyle w:val="NoSpacing"/>
        <w:spacing w:line="276" w:lineRule="auto"/>
        <w:rPr>
          <w:rFonts w:ascii="Times New Roman" w:hAnsi="Times New Roman" w:cs="Times New Roman"/>
          <w:sz w:val="24"/>
          <w:szCs w:val="24"/>
          <w:lang w:val="it-IT"/>
        </w:rPr>
      </w:pPr>
    </w:p>
    <w:p w14:paraId="38CBB5D1" w14:textId="77777777" w:rsidR="001E1927" w:rsidRDefault="001E1927" w:rsidP="00016A84">
      <w:pPr>
        <w:pStyle w:val="NoSpacing"/>
        <w:spacing w:line="276" w:lineRule="auto"/>
        <w:rPr>
          <w:rFonts w:ascii="Times New Roman" w:hAnsi="Times New Roman" w:cs="Times New Roman"/>
          <w:sz w:val="24"/>
          <w:szCs w:val="24"/>
          <w:lang w:val="it-IT"/>
        </w:rPr>
      </w:pPr>
    </w:p>
    <w:p w14:paraId="40CC808B" w14:textId="77777777" w:rsidR="001E1927" w:rsidRPr="00016A84" w:rsidRDefault="001E1927" w:rsidP="00016A84">
      <w:pPr>
        <w:pStyle w:val="NoSpacing"/>
        <w:spacing w:line="276" w:lineRule="auto"/>
        <w:rPr>
          <w:rFonts w:ascii="Times New Roman" w:hAnsi="Times New Roman" w:cs="Times New Roman"/>
          <w:sz w:val="24"/>
          <w:szCs w:val="24"/>
          <w:lang w:val="it-IT"/>
        </w:rPr>
      </w:pPr>
    </w:p>
    <w:p w14:paraId="398BBB8B" w14:textId="77777777" w:rsidR="00016A84" w:rsidRDefault="00016A84" w:rsidP="00016A84">
      <w:pPr>
        <w:pStyle w:val="NoSpacing"/>
        <w:spacing w:line="276" w:lineRule="auto"/>
        <w:jc w:val="center"/>
        <w:rPr>
          <w:rFonts w:ascii="Times New Roman" w:hAnsi="Times New Roman" w:cs="Times New Roman"/>
          <w:b/>
          <w:bCs/>
          <w:sz w:val="24"/>
          <w:szCs w:val="24"/>
          <w:lang w:val="it-IT"/>
        </w:rPr>
      </w:pPr>
      <w:r w:rsidRPr="00192506">
        <w:rPr>
          <w:rFonts w:ascii="Times New Roman" w:hAnsi="Times New Roman" w:cs="Times New Roman"/>
          <w:b/>
          <w:bCs/>
          <w:sz w:val="24"/>
          <w:szCs w:val="24"/>
          <w:lang w:val="it-IT"/>
          <w:rPrChange w:id="2" w:author="user 1" w:date="2023-10-02T11:47:00Z">
            <w:rPr>
              <w:rFonts w:ascii="Times New Roman" w:hAnsi="Times New Roman" w:cs="Times New Roman"/>
              <w:b/>
              <w:bCs/>
              <w:sz w:val="24"/>
              <w:szCs w:val="24"/>
              <w:highlight w:val="yellow"/>
              <w:lang w:val="it-IT"/>
            </w:rPr>
          </w:rPrChange>
        </w:rPr>
        <w:t>Neni 15</w:t>
      </w:r>
    </w:p>
    <w:p w14:paraId="6B51CCAA" w14:textId="77777777" w:rsidR="001E1927" w:rsidRDefault="001E1927" w:rsidP="00016A84">
      <w:pPr>
        <w:pStyle w:val="NoSpacing"/>
        <w:spacing w:line="276" w:lineRule="auto"/>
        <w:jc w:val="center"/>
        <w:rPr>
          <w:rFonts w:ascii="Times New Roman" w:hAnsi="Times New Roman" w:cs="Times New Roman"/>
          <w:b/>
          <w:bCs/>
          <w:sz w:val="24"/>
          <w:szCs w:val="24"/>
          <w:lang w:val="it-IT"/>
        </w:rPr>
      </w:pPr>
    </w:p>
    <w:p w14:paraId="38AC231E" w14:textId="77777777" w:rsidR="00CA3B61" w:rsidRPr="00166CA8" w:rsidRDefault="00CA3B61" w:rsidP="00CA3B61">
      <w:pPr>
        <w:jc w:val="center"/>
        <w:rPr>
          <w:rStyle w:val="legds"/>
          <w:rFonts w:ascii="Times New Roman" w:eastAsia="Times New Roman" w:hAnsi="Times New Roman" w:cs="Times New Roman"/>
          <w:b/>
          <w:bCs/>
          <w:color w:val="000000"/>
          <w:sz w:val="24"/>
          <w:szCs w:val="24"/>
          <w:lang w:val="it-IT"/>
        </w:rPr>
      </w:pPr>
      <w:r w:rsidRPr="00166CA8">
        <w:rPr>
          <w:rStyle w:val="legds"/>
          <w:rFonts w:ascii="Times New Roman" w:eastAsia="Times New Roman" w:hAnsi="Times New Roman" w:cs="Times New Roman"/>
          <w:b/>
          <w:bCs/>
          <w:color w:val="000000"/>
          <w:sz w:val="24"/>
          <w:szCs w:val="24"/>
          <w:lang w:val="it-IT"/>
        </w:rPr>
        <w:t>Shpikjet e krijuara gjatë marrëdhënies së punës</w:t>
      </w:r>
    </w:p>
    <w:p w14:paraId="3ECC18F4"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r w:rsidRPr="00166CA8">
        <w:rPr>
          <w:rStyle w:val="legds"/>
          <w:rFonts w:ascii="Times New Roman" w:eastAsia="Times New Roman" w:hAnsi="Times New Roman" w:cs="Times New Roman"/>
          <w:color w:val="000000"/>
          <w:sz w:val="24"/>
          <w:szCs w:val="24"/>
          <w:lang w:val="it-IT"/>
        </w:rPr>
        <w:t xml:space="preserve">1. Në mungesë të një marrëveshjeje të kundërt, një shpikje e krijuar gjatë marrëdhënies së punës i përket punëdhënësit, i cili do të ketë të drejta mbi patentën. </w:t>
      </w:r>
    </w:p>
    <w:p w14:paraId="36E6276D"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p>
    <w:p w14:paraId="368351D2"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r w:rsidRPr="00166CA8">
        <w:rPr>
          <w:rStyle w:val="legds"/>
          <w:rFonts w:ascii="Times New Roman" w:eastAsia="Times New Roman" w:hAnsi="Times New Roman" w:cs="Times New Roman"/>
          <w:color w:val="000000"/>
          <w:sz w:val="24"/>
          <w:szCs w:val="24"/>
          <w:lang w:val="it-IT"/>
        </w:rPr>
        <w:t xml:space="preserve">2. Një shpikje do të konsiderohet se është krijuar gjatë marrëdhënies së punës, në kuptim të pikës 1 të këtij neni, nëse kjo rezulton nga puna e kryer nga punëmarrësi gjatë kryerjes së detyrave të tij të zakonshme, ose nga aktiviteti shpikës i kryer sipas udhëzimeve të punëdhënësit dhe duke përdorur burimet e punëdhënësit.  </w:t>
      </w:r>
    </w:p>
    <w:p w14:paraId="66E6BB3B"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p>
    <w:p w14:paraId="3CA9AD63"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r w:rsidRPr="00166CA8">
        <w:rPr>
          <w:rStyle w:val="legds"/>
          <w:rFonts w:ascii="Times New Roman" w:eastAsia="Times New Roman" w:hAnsi="Times New Roman" w:cs="Times New Roman"/>
          <w:color w:val="000000"/>
          <w:sz w:val="24"/>
          <w:szCs w:val="24"/>
          <w:lang w:val="it-IT"/>
        </w:rPr>
        <w:t xml:space="preserve">3. Nëse kontrata e punës ndërmjet një punëdhënësi dhe një shpikësi nuk parashikon një shpërblim specifik për shpikjet e krijuara gjatë marrëdhënies së punës, shpikësi ka të drejtën e një shpërblimi të drejtë dhe të arsyeshëm.  </w:t>
      </w:r>
    </w:p>
    <w:p w14:paraId="546D7878"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p>
    <w:p w14:paraId="06B374B4"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r w:rsidRPr="00166CA8">
        <w:rPr>
          <w:rStyle w:val="legds"/>
          <w:rFonts w:ascii="Times New Roman" w:eastAsia="Times New Roman" w:hAnsi="Times New Roman" w:cs="Times New Roman"/>
          <w:color w:val="000000"/>
          <w:sz w:val="24"/>
          <w:szCs w:val="24"/>
          <w:lang w:val="it-IT"/>
        </w:rPr>
        <w:t xml:space="preserve">4. Në kuptim të pikës 3 të këtij neni, ‘shpërblim i drejtë dhe i arsyeshëm” nënkupton një shpërblim financiar ose ekuivalentin e tij, ku forma dhe shuma vendoset ndërmjet palëve, duke mbajtur parasysh:   </w:t>
      </w:r>
    </w:p>
    <w:p w14:paraId="2D90E074"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p>
    <w:p w14:paraId="29FF8B6C"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r w:rsidRPr="00166CA8">
        <w:rPr>
          <w:rStyle w:val="legds"/>
          <w:rFonts w:ascii="Times New Roman" w:eastAsia="Times New Roman" w:hAnsi="Times New Roman" w:cs="Times New Roman"/>
          <w:color w:val="000000"/>
          <w:sz w:val="24"/>
          <w:szCs w:val="24"/>
          <w:lang w:val="it-IT"/>
        </w:rPr>
        <w:t>(a) përpjekjet dhe aftësitë që punëmarrësi i ka kushtuar krijimit të shpikjes, duke përfshirë, por pa u kufizuar në, pjesën e kontributit të punëmarrësit në shpikje në raport me shpikësit e tjerë, nëse shpikja është krijuar bashkërisht nga dy ose më shumë shpikës;</w:t>
      </w:r>
    </w:p>
    <w:p w14:paraId="4B947A70"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p>
    <w:p w14:paraId="1A29EA1D"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r w:rsidRPr="00166CA8">
        <w:rPr>
          <w:rStyle w:val="legds"/>
          <w:rFonts w:ascii="Times New Roman" w:eastAsia="Times New Roman" w:hAnsi="Times New Roman" w:cs="Times New Roman"/>
          <w:color w:val="000000"/>
          <w:sz w:val="24"/>
          <w:szCs w:val="24"/>
          <w:lang w:val="it-IT"/>
        </w:rPr>
        <w:t>(b) burimet që punëdhënësi i ka kushtuar ose pret t'i kushtojë zhvillimit, patentimit dhe shfrytëzimit të shpikjes, duke përfshirë, por pa u kufizuar në, sigurimin e objekteve, materialeve dhe aftësive tregtare ose drejtuese; dhe</w:t>
      </w:r>
    </w:p>
    <w:p w14:paraId="550722B1"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p>
    <w:p w14:paraId="0DCAB712"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r w:rsidRPr="00166CA8">
        <w:rPr>
          <w:rStyle w:val="legds"/>
          <w:rFonts w:ascii="Times New Roman" w:eastAsia="Times New Roman" w:hAnsi="Times New Roman" w:cs="Times New Roman"/>
          <w:color w:val="000000"/>
          <w:sz w:val="24"/>
          <w:szCs w:val="24"/>
          <w:lang w:val="it-IT"/>
        </w:rPr>
        <w:t xml:space="preserve">(c) vlerën ekonomike të shpikjes duke përfshirë, por pa u kufizuar në, përfitimet ekonomike që rrjedhin ose pritet të rrjedhin nga punëdhënësi nga shfrytëzimi i shpikjes. </w:t>
      </w:r>
    </w:p>
    <w:p w14:paraId="34DDEE0E" w14:textId="77777777" w:rsidR="00CA3B61" w:rsidRPr="00166CA8" w:rsidRDefault="00CA3B61" w:rsidP="00CA3B61">
      <w:pPr>
        <w:spacing w:after="0"/>
        <w:rPr>
          <w:rStyle w:val="legds"/>
          <w:rFonts w:ascii="Times New Roman" w:eastAsia="Times New Roman" w:hAnsi="Times New Roman" w:cs="Times New Roman"/>
          <w:color w:val="000000"/>
          <w:sz w:val="24"/>
          <w:szCs w:val="24"/>
          <w:lang w:val="it-IT"/>
        </w:rPr>
      </w:pPr>
      <w:r w:rsidRPr="00166CA8">
        <w:rPr>
          <w:rStyle w:val="legds"/>
          <w:rFonts w:ascii="Times New Roman" w:eastAsia="Times New Roman" w:hAnsi="Times New Roman" w:cs="Times New Roman"/>
          <w:color w:val="000000"/>
          <w:sz w:val="24"/>
          <w:szCs w:val="24"/>
          <w:lang w:val="it-IT"/>
        </w:rPr>
        <w:t xml:space="preserve"> </w:t>
      </w:r>
    </w:p>
    <w:p w14:paraId="4102519F" w14:textId="23A19F7B" w:rsidR="00CA3B61" w:rsidRPr="00166CA8" w:rsidRDefault="00CA3B61" w:rsidP="00CA3B61">
      <w:pPr>
        <w:spacing w:after="0"/>
        <w:rPr>
          <w:rStyle w:val="legds"/>
          <w:rFonts w:ascii="Times New Roman" w:eastAsia="Times New Roman" w:hAnsi="Times New Roman" w:cs="Times New Roman"/>
          <w:color w:val="000000"/>
          <w:sz w:val="24"/>
          <w:szCs w:val="24"/>
          <w:lang w:val="it-IT"/>
        </w:rPr>
      </w:pPr>
      <w:r w:rsidRPr="00166CA8">
        <w:rPr>
          <w:rStyle w:val="legds"/>
          <w:rFonts w:ascii="Times New Roman" w:eastAsia="Times New Roman" w:hAnsi="Times New Roman" w:cs="Times New Roman"/>
          <w:color w:val="000000"/>
          <w:sz w:val="24"/>
          <w:szCs w:val="24"/>
          <w:lang w:val="it-IT"/>
        </w:rPr>
        <w:t xml:space="preserve">5. Në rast konflikti ose mosmarrëveshje ndërmjet punëdhënësit dhe punëmarrësit për shumën ose formën e shpërblimit të </w:t>
      </w:r>
      <w:r w:rsidR="003B417D">
        <w:rPr>
          <w:rStyle w:val="legds"/>
          <w:rFonts w:ascii="Times New Roman" w:eastAsia="Times New Roman" w:hAnsi="Times New Roman" w:cs="Times New Roman"/>
          <w:color w:val="000000"/>
          <w:sz w:val="24"/>
          <w:szCs w:val="24"/>
          <w:lang w:val="it-IT"/>
        </w:rPr>
        <w:t>përcaktuar</w:t>
      </w:r>
      <w:r w:rsidRPr="00166CA8">
        <w:rPr>
          <w:rStyle w:val="legds"/>
          <w:rFonts w:ascii="Times New Roman" w:eastAsia="Times New Roman" w:hAnsi="Times New Roman" w:cs="Times New Roman"/>
          <w:color w:val="000000"/>
          <w:sz w:val="24"/>
          <w:szCs w:val="24"/>
          <w:lang w:val="it-IT"/>
        </w:rPr>
        <w:t xml:space="preserve"> në pikën 3 të këtij neni,</w:t>
      </w:r>
      <w:r w:rsidRPr="00166CA8">
        <w:rPr>
          <w:lang w:val="it-IT"/>
        </w:rPr>
        <w:t xml:space="preserve"> </w:t>
      </w:r>
      <w:r w:rsidRPr="00166CA8">
        <w:rPr>
          <w:rStyle w:val="legds"/>
          <w:rFonts w:ascii="Times New Roman" w:eastAsia="Times New Roman" w:hAnsi="Times New Roman" w:cs="Times New Roman"/>
          <w:color w:val="000000"/>
          <w:sz w:val="24"/>
          <w:szCs w:val="24"/>
          <w:lang w:val="it-IT"/>
        </w:rPr>
        <w:t xml:space="preserve">secila palë mund t'i drejtohet Gjykatës së Shkallës së Parë të Juridiksionit të Përgjithshëm Tiranë, në përputhje me legjislacionin në fuqi.  </w:t>
      </w:r>
    </w:p>
    <w:p w14:paraId="110225FE" w14:textId="77777777" w:rsidR="00CA3B61" w:rsidRPr="00166CA8" w:rsidRDefault="00CA3B61" w:rsidP="00CA3B61">
      <w:pPr>
        <w:rPr>
          <w:lang w:val="it-IT"/>
        </w:rPr>
      </w:pPr>
    </w:p>
    <w:p w14:paraId="6BF7104D" w14:textId="77777777" w:rsidR="00CA3B61" w:rsidRDefault="00CA3B61" w:rsidP="00016A84">
      <w:pPr>
        <w:pStyle w:val="NoSpacing"/>
        <w:spacing w:line="276" w:lineRule="auto"/>
        <w:jc w:val="center"/>
        <w:rPr>
          <w:rFonts w:ascii="Times New Roman" w:hAnsi="Times New Roman" w:cs="Times New Roman"/>
          <w:b/>
          <w:bCs/>
          <w:sz w:val="24"/>
          <w:szCs w:val="24"/>
          <w:lang w:val="it-IT"/>
        </w:rPr>
      </w:pPr>
    </w:p>
    <w:p w14:paraId="409FC2BC" w14:textId="77777777" w:rsidR="00CA3B61" w:rsidRDefault="00CA3B61" w:rsidP="00016A84">
      <w:pPr>
        <w:pStyle w:val="NoSpacing"/>
        <w:spacing w:line="276" w:lineRule="auto"/>
        <w:jc w:val="center"/>
        <w:rPr>
          <w:rFonts w:ascii="Times New Roman" w:hAnsi="Times New Roman" w:cs="Times New Roman"/>
          <w:b/>
          <w:bCs/>
          <w:sz w:val="24"/>
          <w:szCs w:val="24"/>
          <w:lang w:val="it-IT"/>
        </w:rPr>
      </w:pPr>
    </w:p>
    <w:p w14:paraId="5EA39CEE" w14:textId="6A3054A4" w:rsidR="001E1927" w:rsidRPr="00A40641" w:rsidRDefault="00571682" w:rsidP="00016A84">
      <w:pPr>
        <w:pStyle w:val="NoSpacing"/>
        <w:spacing w:line="276" w:lineRule="auto"/>
        <w:jc w:val="center"/>
        <w:rPr>
          <w:rFonts w:ascii="Times New Roman" w:hAnsi="Times New Roman" w:cs="Times New Roman"/>
          <w:b/>
          <w:bCs/>
          <w:sz w:val="24"/>
          <w:szCs w:val="24"/>
          <w:lang w:val="es-ES"/>
        </w:rPr>
      </w:pPr>
      <w:r>
        <w:rPr>
          <w:rFonts w:ascii="Times New Roman" w:eastAsia="Times New Roman" w:hAnsi="Times New Roman" w:cs="Times New Roman"/>
          <w:color w:val="000000"/>
          <w:sz w:val="24"/>
          <w:szCs w:val="24"/>
          <w:lang w:val="es-ES"/>
        </w:rPr>
        <w:t>përcaktuar</w:t>
      </w:r>
      <w:r>
        <w:rPr>
          <w:rFonts w:ascii="Times New Roman" w:eastAsia="Times New Roman" w:hAnsi="Times New Roman" w:cs="Times New Roman"/>
          <w:color w:val="000000"/>
          <w:kern w:val="0"/>
          <w:sz w:val="24"/>
          <w:szCs w:val="24"/>
          <w:lang w:val="es-ES"/>
          <w14:ligatures w14:val="none"/>
        </w:rPr>
        <w:t>përcaktuar</w:t>
      </w:r>
    </w:p>
    <w:p w14:paraId="658BA173" w14:textId="77777777" w:rsidR="00016A84" w:rsidRPr="002C7B46" w:rsidRDefault="00016A84" w:rsidP="00016A84">
      <w:pPr>
        <w:pStyle w:val="NoSpacing"/>
        <w:spacing w:line="276" w:lineRule="auto"/>
        <w:jc w:val="center"/>
        <w:rPr>
          <w:rFonts w:ascii="Times New Roman" w:hAnsi="Times New Roman" w:cs="Times New Roman"/>
          <w:b/>
          <w:bCs/>
          <w:sz w:val="24"/>
          <w:szCs w:val="24"/>
          <w:lang w:val="es-ES"/>
        </w:rPr>
      </w:pPr>
      <w:r w:rsidRPr="002C7B46">
        <w:rPr>
          <w:rFonts w:ascii="Times New Roman" w:hAnsi="Times New Roman" w:cs="Times New Roman"/>
          <w:b/>
          <w:bCs/>
          <w:sz w:val="24"/>
          <w:szCs w:val="24"/>
          <w:lang w:val="es-ES"/>
        </w:rPr>
        <w:t>Neni 16</w:t>
      </w:r>
    </w:p>
    <w:p w14:paraId="38BDA832" w14:textId="2E5B79AE" w:rsidR="00016A84" w:rsidRPr="002C7B46" w:rsidRDefault="00016A84" w:rsidP="00016A84">
      <w:pPr>
        <w:pStyle w:val="NoSpacing"/>
        <w:spacing w:line="276" w:lineRule="auto"/>
        <w:jc w:val="center"/>
        <w:rPr>
          <w:rFonts w:ascii="Times New Roman" w:hAnsi="Times New Roman" w:cs="Times New Roman"/>
          <w:b/>
          <w:bCs/>
          <w:sz w:val="24"/>
          <w:szCs w:val="24"/>
          <w:lang w:val="es-ES"/>
        </w:rPr>
      </w:pPr>
      <w:r w:rsidRPr="002C7B46">
        <w:rPr>
          <w:rFonts w:ascii="Times New Roman" w:hAnsi="Times New Roman" w:cs="Times New Roman"/>
          <w:b/>
          <w:bCs/>
          <w:sz w:val="24"/>
          <w:szCs w:val="24"/>
          <w:lang w:val="es-ES"/>
        </w:rPr>
        <w:t>Përfaqësimi në DPPI</w:t>
      </w:r>
    </w:p>
    <w:p w14:paraId="0657DB29" w14:textId="77777777" w:rsidR="00016A84" w:rsidRPr="002C7B46" w:rsidRDefault="00016A84" w:rsidP="00016A84">
      <w:pPr>
        <w:pStyle w:val="NoSpacing"/>
        <w:spacing w:line="276" w:lineRule="auto"/>
        <w:jc w:val="center"/>
        <w:rPr>
          <w:rFonts w:ascii="Times New Roman" w:hAnsi="Times New Roman" w:cs="Times New Roman"/>
          <w:b/>
          <w:bCs/>
          <w:sz w:val="24"/>
          <w:szCs w:val="24"/>
          <w:lang w:val="es-ES"/>
        </w:rPr>
      </w:pPr>
    </w:p>
    <w:p w14:paraId="5EEA63D3" w14:textId="77777777" w:rsidR="00016A84" w:rsidRPr="002C7B46" w:rsidRDefault="00016A84" w:rsidP="00016A84">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1. Personat fizikë ose juridikë që nuk kanë vendbanimin ose adresën e ushtrimit të aktivitetit tregtar, ose që nuk kanë një ndërmarrje industriale apo tregtare reale dhe efektive në Republikën e Shqipërisë, mund të përfaqësohen në DPPI vetëm nëpërmjet përfaqësuesve të autorizuar për patentat që janë licensuar dhe regjistruar si të tillë nga DPPI-ja.</w:t>
      </w:r>
    </w:p>
    <w:p w14:paraId="61047170" w14:textId="77777777" w:rsidR="00016A84" w:rsidRPr="002C7B46" w:rsidRDefault="00016A84" w:rsidP="00016A84">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 xml:space="preserve">2. Personat fizikë ose juridikë që kanë vendbanimin ose adresën e ushtrimit të aktivitetit tregtar, ose që kanë një ndërmarrje industriale apo tregtare reale dhe efektive në Republikën e Shqipërisë, mund të përfaqësohen në DPPI vetë ose nëpërmjet një personi tjetër të pajisur me autorizimin e përfaqësimit përkatës. </w:t>
      </w:r>
    </w:p>
    <w:p w14:paraId="0280C316" w14:textId="77777777" w:rsidR="00016A84" w:rsidRPr="002C7B46" w:rsidRDefault="00016A84" w:rsidP="00016A84">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lastRenderedPageBreak/>
        <w:t>3. Personat fizikë ose juridikë mund të autorizojnë një ose më shumë përfaqësues për të kryer një, disa ose të gjithë veprimet në DPPI. Tagrat e përfaqësimit për secilin përfaqësues përcaktohen në autorizimin e përfaqësimit, që depozitohet në DPPI për çdo rast.</w:t>
      </w:r>
    </w:p>
    <w:p w14:paraId="20C8DDF7" w14:textId="77777777" w:rsidR="00016A84" w:rsidRPr="002C7B46" w:rsidRDefault="00016A84" w:rsidP="00016A84">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4. Aplikanti ose pronari i një patente mund të ndryshojë përfaqësuesin e tij në regjistrin e patentave nëpërmjet depozitimit të një kërkese, së bashku me autorizimin e përfaqësimit përkatës për përfaqësuesin e ri, si dhe duke kryer pagesën e tarifës përkatëse.</w:t>
      </w:r>
    </w:p>
    <w:p w14:paraId="54F7FE56" w14:textId="77777777" w:rsidR="00016A84" w:rsidRPr="002C7B46" w:rsidRDefault="00016A84" w:rsidP="00016A84">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5. Përfaqësuesit e autorizuar për patenta që janë regjistruar dhe licensuar si të tillë nga DPPI-ja mund të hiqen nga regjistri dhe lista e përfaqësueve të autorizuar me kërkesë të tyre ose ex officio kur ata nuk mund të ushtrojnë më këtë veprimtari.</w:t>
      </w:r>
    </w:p>
    <w:p w14:paraId="48E4FD29" w14:textId="77777777" w:rsidR="00016A84" w:rsidRPr="002C7B46" w:rsidRDefault="00016A84" w:rsidP="00016A84">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6. Çdo ndryshim në lidhje me statusin e një përfaqësuesi të autorizuar regjistrohet në regjistër dhe botohet në Buletinin e DPPI-së.</w:t>
      </w:r>
    </w:p>
    <w:p w14:paraId="0B49D43D" w14:textId="3D458DAF" w:rsidR="00571682" w:rsidRPr="002C7B46" w:rsidRDefault="00571682" w:rsidP="00571682">
      <w:pPr>
        <w:pStyle w:val="NoSpacing"/>
        <w:spacing w:line="276"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7. </w:t>
      </w:r>
      <w:r w:rsidRPr="002C7B46">
        <w:rPr>
          <w:rFonts w:ascii="Times New Roman" w:hAnsi="Times New Roman" w:cs="Times New Roman"/>
          <w:sz w:val="24"/>
          <w:szCs w:val="24"/>
          <w:lang w:val="es-ES"/>
        </w:rPr>
        <w:t xml:space="preserve">Parimet e përgjithshme të përfaqësimit, procedurat e licensimit dhe kushtet e veçanta me të cilat personat e </w:t>
      </w:r>
      <w:r>
        <w:rPr>
          <w:rFonts w:ascii="Times New Roman" w:hAnsi="Times New Roman" w:cs="Times New Roman"/>
          <w:sz w:val="24"/>
          <w:szCs w:val="24"/>
          <w:lang w:val="es-ES"/>
        </w:rPr>
        <w:t>përcaktuar</w:t>
      </w:r>
      <w:r w:rsidRPr="002C7B46">
        <w:rPr>
          <w:rFonts w:ascii="Times New Roman" w:hAnsi="Times New Roman" w:cs="Times New Roman"/>
          <w:sz w:val="24"/>
          <w:szCs w:val="24"/>
          <w:lang w:val="es-ES"/>
        </w:rPr>
        <w:t xml:space="preserve"> në pikën 1 të këtij neni mund të ushtrojnë të drejtat që rrjedhin nga ky ligj, si dhe rregulla të tjera të detajuara në lidhje me përfaqësimin në DPPI, përcaktohen në </w:t>
      </w:r>
      <w:r>
        <w:rPr>
          <w:rFonts w:ascii="Times New Roman" w:hAnsi="Times New Roman" w:cs="Times New Roman"/>
          <w:sz w:val="24"/>
          <w:szCs w:val="24"/>
          <w:lang w:val="es-ES"/>
        </w:rPr>
        <w:t>Vendimin e Këshillit të Ministrave</w:t>
      </w:r>
      <w:r w:rsidRPr="002C7B46">
        <w:rPr>
          <w:rFonts w:ascii="Times New Roman" w:hAnsi="Times New Roman" w:cs="Times New Roman"/>
          <w:sz w:val="24"/>
          <w:szCs w:val="24"/>
          <w:lang w:val="es-ES"/>
        </w:rPr>
        <w:t xml:space="preserve"> për përfaqësuesit e autorizuar.</w:t>
      </w:r>
    </w:p>
    <w:p w14:paraId="2A5FEE4B" w14:textId="77777777" w:rsidR="00571682" w:rsidRPr="002C7B46" w:rsidRDefault="00571682" w:rsidP="00571682">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 xml:space="preserve">8. DPPI-ja është organi përgjegjës për liçensimin e ekspertëve për patentat. Procedurat e liçensimit dhe kushtet e veçanta për të ushtruar të drejtat e ekspertëve, si rregulla të tjera të detajuara në lidhje me ekspertët e patentave, përcaktohen në </w:t>
      </w:r>
      <w:r>
        <w:rPr>
          <w:rFonts w:ascii="Times New Roman" w:hAnsi="Times New Roman" w:cs="Times New Roman"/>
          <w:sz w:val="24"/>
          <w:szCs w:val="24"/>
          <w:lang w:val="es-ES"/>
        </w:rPr>
        <w:t>Vendimin e Këshillt të Ministrave</w:t>
      </w:r>
      <w:r w:rsidRPr="002C7B46">
        <w:rPr>
          <w:rFonts w:ascii="Times New Roman" w:hAnsi="Times New Roman" w:cs="Times New Roman"/>
          <w:sz w:val="24"/>
          <w:szCs w:val="24"/>
          <w:lang w:val="es-ES"/>
        </w:rPr>
        <w:t xml:space="preserve"> për ekspertët</w:t>
      </w:r>
      <w:r>
        <w:rPr>
          <w:rFonts w:ascii="Times New Roman" w:hAnsi="Times New Roman" w:cs="Times New Roman"/>
          <w:sz w:val="24"/>
          <w:szCs w:val="24"/>
          <w:lang w:val="es-ES"/>
        </w:rPr>
        <w:t>.</w:t>
      </w:r>
    </w:p>
    <w:p w14:paraId="52DACC00" w14:textId="5056AC50" w:rsidR="00016A84" w:rsidRPr="002C7B46" w:rsidRDefault="00571682" w:rsidP="00016A84">
      <w:pPr>
        <w:pStyle w:val="NoSpacing"/>
        <w:spacing w:line="276" w:lineRule="auto"/>
        <w:rPr>
          <w:rFonts w:ascii="Times New Roman" w:hAnsi="Times New Roman" w:cs="Times New Roman"/>
          <w:sz w:val="24"/>
          <w:szCs w:val="24"/>
          <w:lang w:val="es-ES"/>
        </w:rPr>
      </w:pPr>
      <w:r>
        <w:rPr>
          <w:rFonts w:ascii="Times New Roman" w:hAnsi="Times New Roman" w:cs="Times New Roman"/>
          <w:sz w:val="24"/>
          <w:szCs w:val="24"/>
          <w:lang w:val="es-ES"/>
        </w:rPr>
        <w:t>përcaktuar</w:t>
      </w:r>
    </w:p>
    <w:p w14:paraId="2ED0F2FE" w14:textId="77777777" w:rsidR="00016A84" w:rsidRPr="002C7B46" w:rsidRDefault="00016A84" w:rsidP="00016A84">
      <w:pPr>
        <w:pStyle w:val="NoSpacing"/>
        <w:spacing w:line="276" w:lineRule="auto"/>
        <w:rPr>
          <w:rFonts w:ascii="Times New Roman" w:hAnsi="Times New Roman" w:cs="Times New Roman"/>
          <w:b/>
          <w:bCs/>
          <w:sz w:val="24"/>
          <w:szCs w:val="24"/>
          <w:lang w:val="es-ES"/>
        </w:rPr>
      </w:pPr>
    </w:p>
    <w:p w14:paraId="2106CFB2"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PJESA IV</w:t>
      </w:r>
    </w:p>
    <w:p w14:paraId="1D5A95D7"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PROCEDURA PËR MBROJTJEN E SHPIKJES</w:t>
      </w:r>
    </w:p>
    <w:p w14:paraId="485C904F"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p>
    <w:p w14:paraId="37331918" w14:textId="5BC8FB46"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KREU I</w:t>
      </w:r>
    </w:p>
    <w:p w14:paraId="3E568C34"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DISPOZITA TË PËRGJITHSHME PROCEDURALE</w:t>
      </w:r>
    </w:p>
    <w:p w14:paraId="194D829B"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p>
    <w:p w14:paraId="4D98345F"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17</w:t>
      </w:r>
    </w:p>
    <w:p w14:paraId="631E05F6"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Kompetencat e DPPI-së</w:t>
      </w:r>
    </w:p>
    <w:p w14:paraId="7A1D9423" w14:textId="77777777" w:rsidR="00016A84" w:rsidRDefault="00016A84" w:rsidP="00016A84">
      <w:pPr>
        <w:pStyle w:val="NoSpacing"/>
        <w:spacing w:line="276" w:lineRule="auto"/>
        <w:rPr>
          <w:rFonts w:ascii="Times New Roman" w:hAnsi="Times New Roman" w:cs="Times New Roman"/>
          <w:sz w:val="24"/>
          <w:szCs w:val="24"/>
          <w:lang w:val="it-IT"/>
        </w:rPr>
      </w:pPr>
    </w:p>
    <w:p w14:paraId="11D7AC53" w14:textId="737F6A4A"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DPPI-ja kryen procedurat administrative për dhënien e patentës, certifikatës së mbrojtjes shtesë, për regjistrimin e modelit të përdorimit dhe të çështjeve të tjera administrative dhe profesionale në lidhje me mbrojtjen e shpikjes. </w:t>
      </w:r>
    </w:p>
    <w:p w14:paraId="19FAAC98"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40BBFEC9"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18</w:t>
      </w:r>
    </w:p>
    <w:p w14:paraId="072A4E5F" w14:textId="2B62DA02" w:rsid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Tarifat dhe pagesat e tjera procedurale</w:t>
      </w:r>
    </w:p>
    <w:p w14:paraId="0A5251D3" w14:textId="77777777" w:rsidR="00333796" w:rsidRPr="00016A84" w:rsidRDefault="00333796" w:rsidP="00016A84">
      <w:pPr>
        <w:pStyle w:val="NoSpacing"/>
        <w:spacing w:line="276" w:lineRule="auto"/>
        <w:jc w:val="center"/>
        <w:rPr>
          <w:rFonts w:ascii="Times New Roman" w:hAnsi="Times New Roman" w:cs="Times New Roman"/>
          <w:b/>
          <w:bCs/>
          <w:sz w:val="24"/>
          <w:szCs w:val="24"/>
          <w:lang w:val="it-IT"/>
        </w:rPr>
      </w:pPr>
    </w:p>
    <w:p w14:paraId="7D0D54D2" w14:textId="0938ABA0"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Procedurat që kryhen sipas këtij ligji janë objekt i pagesës së tarifave të caktuara administrative në përputhje me vendimin e Këshillit të Ministrave të Republikës së Shqipërisë </w:t>
      </w:r>
      <w:r w:rsidR="00755C15">
        <w:rPr>
          <w:rFonts w:ascii="Times New Roman" w:hAnsi="Times New Roman" w:cs="Times New Roman"/>
          <w:sz w:val="24"/>
          <w:szCs w:val="24"/>
          <w:lang w:val="it-IT"/>
        </w:rPr>
        <w:t xml:space="preserve">për miratimin e tarifave për regjistrimin e objekteve të Pronësisë Industriale </w:t>
      </w:r>
    </w:p>
    <w:p w14:paraId="4A4AE028" w14:textId="77777777" w:rsidR="00755C15" w:rsidRDefault="00016A84" w:rsidP="00755C15">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Procedurat dhe shërbimet që kryhen dhe ofrohen sipas këtij ligji janë objekt i pagesave procedurale në përputhje me vendimin e Këshillit të Ministrave të Republikës së Shqipërisë </w:t>
      </w:r>
    </w:p>
    <w:p w14:paraId="4D90FC85" w14:textId="77777777" w:rsidR="00755C15" w:rsidRPr="00016A84" w:rsidRDefault="00755C15" w:rsidP="00755C15">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për miratimin e tarifave për regjistrimin e objekteve të Pronësisë Industriale </w:t>
      </w:r>
    </w:p>
    <w:p w14:paraId="45252FDF" w14:textId="70DACA23" w:rsidR="00016A84" w:rsidRPr="00016A84" w:rsidRDefault="00016A84" w:rsidP="00016A84">
      <w:pPr>
        <w:pStyle w:val="NoSpacing"/>
        <w:spacing w:line="276" w:lineRule="auto"/>
        <w:rPr>
          <w:rFonts w:ascii="Times New Roman" w:hAnsi="Times New Roman" w:cs="Times New Roman"/>
          <w:sz w:val="24"/>
          <w:szCs w:val="24"/>
          <w:lang w:val="it-IT"/>
        </w:rPr>
      </w:pPr>
    </w:p>
    <w:p w14:paraId="34F15766" w14:textId="77777777" w:rsidR="00016A84" w:rsidRDefault="00016A84" w:rsidP="00016A84">
      <w:pPr>
        <w:pStyle w:val="NoSpacing"/>
        <w:spacing w:line="276" w:lineRule="auto"/>
        <w:rPr>
          <w:rFonts w:ascii="Times New Roman" w:hAnsi="Times New Roman" w:cs="Times New Roman"/>
          <w:sz w:val="24"/>
          <w:szCs w:val="24"/>
          <w:lang w:val="it-IT"/>
        </w:rPr>
      </w:pPr>
    </w:p>
    <w:p w14:paraId="3EAA49B1" w14:textId="22190569"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19</w:t>
      </w:r>
    </w:p>
    <w:p w14:paraId="25D9D050" w14:textId="29B2BE1F" w:rsid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Regjistrat</w:t>
      </w:r>
    </w:p>
    <w:p w14:paraId="49346B7A"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p>
    <w:p w14:paraId="30194BB4" w14:textId="14A9C9AF"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DPPI mban regjistrin e patentave, të modeleve të përdorimit dhe regjistrin e </w:t>
      </w:r>
      <w:r>
        <w:rPr>
          <w:rFonts w:ascii="Times New Roman" w:hAnsi="Times New Roman" w:cs="Times New Roman"/>
          <w:sz w:val="24"/>
          <w:szCs w:val="24"/>
          <w:lang w:val="it-IT"/>
        </w:rPr>
        <w:t>ç</w:t>
      </w:r>
      <w:r w:rsidRPr="00016A84">
        <w:rPr>
          <w:rFonts w:ascii="Times New Roman" w:hAnsi="Times New Roman" w:cs="Times New Roman"/>
          <w:sz w:val="24"/>
          <w:szCs w:val="24"/>
          <w:lang w:val="it-IT"/>
        </w:rPr>
        <w:t xml:space="preserve">ertifikatave të mbrojtjes shtesë. </w:t>
      </w:r>
    </w:p>
    <w:p w14:paraId="557A0C89" w14:textId="557B95CC"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Regjistrat </w:t>
      </w:r>
      <w:r w:rsidR="00571682">
        <w:rPr>
          <w:rFonts w:ascii="Times New Roman" w:hAnsi="Times New Roman" w:cs="Times New Roman"/>
          <w:sz w:val="24"/>
          <w:szCs w:val="24"/>
          <w:lang w:val="it-IT"/>
        </w:rPr>
        <w:t>r</w:t>
      </w:r>
      <w:r w:rsidR="009D629A">
        <w:rPr>
          <w:rFonts w:ascii="Times New Roman" w:hAnsi="Times New Roman" w:cs="Times New Roman"/>
          <w:sz w:val="24"/>
          <w:szCs w:val="24"/>
          <w:lang w:val="it-IT"/>
        </w:rPr>
        <w:t>sipas</w:t>
      </w:r>
      <w:r w:rsidRPr="00016A84">
        <w:rPr>
          <w:rFonts w:ascii="Times New Roman" w:hAnsi="Times New Roman" w:cs="Times New Roman"/>
          <w:sz w:val="24"/>
          <w:szCs w:val="24"/>
          <w:lang w:val="it-IT"/>
        </w:rPr>
        <w:t xml:space="preserve"> pikë</w:t>
      </w:r>
      <w:r w:rsidR="009D629A">
        <w:rPr>
          <w:rFonts w:ascii="Times New Roman" w:hAnsi="Times New Roman" w:cs="Times New Roman"/>
          <w:sz w:val="24"/>
          <w:szCs w:val="24"/>
          <w:lang w:val="it-IT"/>
        </w:rPr>
        <w:t>s</w:t>
      </w:r>
      <w:r w:rsidRPr="00016A84">
        <w:rPr>
          <w:rFonts w:ascii="Times New Roman" w:hAnsi="Times New Roman" w:cs="Times New Roman"/>
          <w:sz w:val="24"/>
          <w:szCs w:val="24"/>
          <w:lang w:val="it-IT"/>
        </w:rPr>
        <w:t xml:space="preserve"> 1 të këtij neni janë publikë dhe çdo person ka të drejtë të inspektojë përmbajtjen e të dhënave që janë shënuar atje, sipas kushteve të </w:t>
      </w:r>
      <w:r w:rsidR="003B417D">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a nga nenet 24 dhe 25 të këtij ligji. </w:t>
      </w:r>
    </w:p>
    <w:p w14:paraId="463FBCEF" w14:textId="012E9AF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 xml:space="preserve">3. Me kërkesë të çdo personi të interesuar dhe përkundrejt pagesës së tarifës së caktuar dhe pagesave procedurale, DPPI-ja nxjerr ekstrakt nga regjistrat që </w:t>
      </w:r>
      <w:r w:rsidR="00571682">
        <w:rPr>
          <w:rFonts w:ascii="Times New Roman" w:hAnsi="Times New Roman" w:cs="Times New Roman"/>
          <w:sz w:val="24"/>
          <w:szCs w:val="24"/>
          <w:lang w:val="it-IT"/>
        </w:rPr>
        <w:t>përcaktohen</w:t>
      </w:r>
      <w:r w:rsidRPr="00016A84">
        <w:rPr>
          <w:rFonts w:ascii="Times New Roman" w:hAnsi="Times New Roman" w:cs="Times New Roman"/>
          <w:sz w:val="24"/>
          <w:szCs w:val="24"/>
          <w:lang w:val="it-IT"/>
        </w:rPr>
        <w:t xml:space="preserve"> në pikën 1 të këtij neni. </w:t>
      </w:r>
    </w:p>
    <w:p w14:paraId="163FFC8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 Rregulloret specifikojnë mënyrën e nxjerrjes dhe të përmbajtjes së ekstrakteve.</w:t>
      </w:r>
    </w:p>
    <w:p w14:paraId="4B259699" w14:textId="77777777" w:rsidR="00016A84" w:rsidRDefault="00016A84" w:rsidP="00016A84">
      <w:pPr>
        <w:pStyle w:val="NoSpacing"/>
        <w:spacing w:line="276" w:lineRule="auto"/>
        <w:rPr>
          <w:rFonts w:ascii="Times New Roman" w:hAnsi="Times New Roman" w:cs="Times New Roman"/>
          <w:sz w:val="24"/>
          <w:szCs w:val="24"/>
          <w:lang w:val="it-IT"/>
        </w:rPr>
      </w:pPr>
    </w:p>
    <w:p w14:paraId="2FC6DF58" w14:textId="50AAFFD6"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20</w:t>
      </w:r>
    </w:p>
    <w:p w14:paraId="7B72FDD2" w14:textId="7C0F4DF6" w:rsid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Regjistri i patentave</w:t>
      </w:r>
    </w:p>
    <w:p w14:paraId="722EC329"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p>
    <w:p w14:paraId="05804CB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Regjistri i patentave është i aksesueshëm publikisht për aplikimet për patentë pas publikimit, si dhe përmban informacionin vijues: </w:t>
      </w:r>
    </w:p>
    <w:p w14:paraId="260CB46C"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numrin e aplikimit; </w:t>
      </w:r>
    </w:p>
    <w:p w14:paraId="50724AD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datën e depozitimit të aplikimit; </w:t>
      </w:r>
    </w:p>
    <w:p w14:paraId="4BAD9EA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titullin e shpikjes; </w:t>
      </w:r>
    </w:p>
    <w:p w14:paraId="5EAD2FC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treguesin e klasifikimit sipas Klasifikimit Ndërkombëtar të Patentave (KNP); </w:t>
      </w:r>
    </w:p>
    <w:p w14:paraId="350E084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emrin dhe adresën e aplikantit ose të mbajtësit të patentës; </w:t>
      </w:r>
    </w:p>
    <w:p w14:paraId="7661889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6. emrin dhe adresën e shpikësit; </w:t>
      </w:r>
    </w:p>
    <w:p w14:paraId="16C1735B"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7. deklaratën e marrë të shpikësit se ai nuk dëshiron të përmendet në aplikim;</w:t>
      </w:r>
    </w:p>
    <w:p w14:paraId="1673189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8. emrin dhe vendin kryesor të biznesit të përfaqësuesit; </w:t>
      </w:r>
    </w:p>
    <w:p w14:paraId="58832AFA" w14:textId="73FB9FC3"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9. informacion për të drejtën e kërkuar dhe të dhënë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nenin 43 të këtij ligji (numrin dhe datën e depozitimit të aplikimit të parë dhe shtetin ose organizatën ndërkombëtare ose ndërqeveritare në të cilin ose për të cilën aplikimi është depozituar) </w:t>
      </w:r>
    </w:p>
    <w:p w14:paraId="3B1495A8" w14:textId="333B75CE"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10. informacion për ekspozimin në një ekspozitë/panair ndërkombëtar në përputhje me</w:t>
      </w:r>
      <w:r w:rsidR="009D629A">
        <w:rPr>
          <w:rFonts w:ascii="Times New Roman" w:hAnsi="Times New Roman" w:cs="Times New Roman"/>
          <w:sz w:val="24"/>
          <w:szCs w:val="24"/>
          <w:lang w:val="it-IT"/>
        </w:rPr>
        <w:t xml:space="preserve"> shkronjën b, të</w:t>
      </w:r>
      <w:r w:rsidRPr="00016A84">
        <w:rPr>
          <w:rFonts w:ascii="Times New Roman" w:hAnsi="Times New Roman" w:cs="Times New Roman"/>
          <w:sz w:val="24"/>
          <w:szCs w:val="24"/>
          <w:lang w:val="it-IT"/>
        </w:rPr>
        <w:t xml:space="preserve"> pikë</w:t>
      </w:r>
      <w:r w:rsidR="009D629A">
        <w:rPr>
          <w:rFonts w:ascii="Times New Roman" w:hAnsi="Times New Roman" w:cs="Times New Roman"/>
          <w:sz w:val="24"/>
          <w:szCs w:val="24"/>
          <w:lang w:val="it-IT"/>
        </w:rPr>
        <w:t>s</w:t>
      </w:r>
      <w:r w:rsidRPr="00016A84">
        <w:rPr>
          <w:rFonts w:ascii="Times New Roman" w:hAnsi="Times New Roman" w:cs="Times New Roman"/>
          <w:sz w:val="24"/>
          <w:szCs w:val="24"/>
          <w:lang w:val="it-IT"/>
        </w:rPr>
        <w:t xml:space="preserve"> 1 të nenit 10 të këtij ligji, nëse shpikja është ekspozuar; </w:t>
      </w:r>
    </w:p>
    <w:p w14:paraId="1FBE29E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11. numrin dhe datën e aplikimit fillestar, si dhe numrat e të gjithë aplikimeve të ndarë në rast ndarjeje të një aplikimi për patentë; </w:t>
      </w:r>
    </w:p>
    <w:p w14:paraId="5D5A043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12. informacion mbi një aplikim ndërkombëtar, nëse depozitohet: numri dhe data e depozitimit të një aplikimi ndërkombëtar dhe numri dhe data e një botimi ndërkombëtar; </w:t>
      </w:r>
    </w:p>
    <w:p w14:paraId="615FA903" w14:textId="75246016"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13. numri dhe data e aplikimit për patentë europiane, kur është rasti i një konvertimi </w:t>
      </w:r>
      <w:r w:rsidR="00571682">
        <w:rPr>
          <w:rFonts w:ascii="Times New Roman" w:hAnsi="Times New Roman" w:cs="Times New Roman"/>
          <w:sz w:val="24"/>
          <w:szCs w:val="24"/>
          <w:lang w:val="it-IT"/>
        </w:rPr>
        <w:t>përcaktuar</w:t>
      </w:r>
      <w:r w:rsidR="00166CA8">
        <w:rPr>
          <w:rFonts w:ascii="Times New Roman" w:hAnsi="Times New Roman" w:cs="Times New Roman"/>
          <w:sz w:val="24"/>
          <w:szCs w:val="24"/>
          <w:lang w:val="it-IT"/>
        </w:rPr>
        <w:t xml:space="preserve"> </w:t>
      </w:r>
      <w:r w:rsidR="009D629A">
        <w:rPr>
          <w:rFonts w:ascii="Times New Roman" w:hAnsi="Times New Roman" w:cs="Times New Roman"/>
          <w:sz w:val="24"/>
          <w:szCs w:val="24"/>
          <w:lang w:val="it-IT"/>
        </w:rPr>
        <w:t>sipas</w:t>
      </w:r>
      <w:r w:rsidRPr="00016A84">
        <w:rPr>
          <w:rFonts w:ascii="Times New Roman" w:hAnsi="Times New Roman" w:cs="Times New Roman"/>
          <w:sz w:val="24"/>
          <w:szCs w:val="24"/>
          <w:lang w:val="it-IT"/>
        </w:rPr>
        <w:t xml:space="preserve"> neni</w:t>
      </w:r>
      <w:r w:rsidR="009D629A">
        <w:rPr>
          <w:rFonts w:ascii="Times New Roman" w:hAnsi="Times New Roman" w:cs="Times New Roman"/>
          <w:sz w:val="24"/>
          <w:szCs w:val="24"/>
          <w:lang w:val="it-IT"/>
        </w:rPr>
        <w:t>t</w:t>
      </w:r>
      <w:r w:rsidRPr="00016A84">
        <w:rPr>
          <w:rFonts w:ascii="Times New Roman" w:hAnsi="Times New Roman" w:cs="Times New Roman"/>
          <w:sz w:val="24"/>
          <w:szCs w:val="24"/>
          <w:lang w:val="it-IT"/>
        </w:rPr>
        <w:t xml:space="preserve"> 138 të këtij ligji;</w:t>
      </w:r>
    </w:p>
    <w:p w14:paraId="2DE3B06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14. data e botimit të aplikimit dhe të numrit të Buletinit të DPPI-së; </w:t>
      </w:r>
    </w:p>
    <w:p w14:paraId="12F44BB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15. data e botimit të mëvonshëm të një raport hetimi dhe numri i Buletimit të DPPI-së, kur është rasti; </w:t>
      </w:r>
    </w:p>
    <w:p w14:paraId="4109B0E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16. informacion mbi rrugën dhe datën e kryerjes së procedurës administrattive; </w:t>
      </w:r>
    </w:p>
    <w:p w14:paraId="2BD5613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17. numri i patentës; </w:t>
      </w:r>
    </w:p>
    <w:p w14:paraId="33FE80A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18. data dhe numri i Buletinit të DPPI-së në të cilën shënohet botimi i dhënies së patentës; </w:t>
      </w:r>
    </w:p>
    <w:p w14:paraId="45993C36"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19. numri dhe data e vendimit për dhënien e patentës; </w:t>
      </w:r>
    </w:p>
    <w:p w14:paraId="22A7C56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20. kur është rasti, informacion për patentën europiane, numrin dhe datën e aplikimit të patentës europiane për vlefshmëri, numrin dhe datën ndërkombëtare të publikimit të patentës europiane dhe numrin , datën dhe gjuhën e publikimit të patentës europiane.                   </w:t>
      </w:r>
    </w:p>
    <w:p w14:paraId="194CB57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21. informacion për kryerjen e pagesës për mbajtjen e të drejtave të vlefshme; </w:t>
      </w:r>
    </w:p>
    <w:p w14:paraId="2EDA8726"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22. informacion për pushimin e efekteve të të drejtave nga një aplikim ose një patentë: baza ligjore dhe data e pushimit dhe masa e pushimit në rast të një pushimi të pjesshëm për heqje dorë ose konflikti administrativ; </w:t>
      </w:r>
    </w:p>
    <w:p w14:paraId="107F8C6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23. informacion në lidhje me një kërkesë për deklarimin e pavlefshëm të një patente; </w:t>
      </w:r>
    </w:p>
    <w:p w14:paraId="08393B56" w14:textId="05F599CA"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24. data e reivendosjes të së drejtave dhe procesimi vazhdues nëse është marrë vendimi i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nenin 27 ose nenin 28 të këtij ligji; </w:t>
      </w:r>
    </w:p>
    <w:p w14:paraId="16A5FA68"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 xml:space="preserve">25. informacion për ndryshimet në lidhje me: </w:t>
      </w:r>
    </w:p>
    <w:p w14:paraId="7884290A"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 xml:space="preserve">a) aplikantin ose mbajtësin e patentës (ndryshimi i emrit, adresës, përfaqësuesit, etj.) dhe </w:t>
      </w:r>
    </w:p>
    <w:p w14:paraId="01276CDB"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 xml:space="preserve">b) transferimi i të drejtave, licensës, të drejtave reale (in rem), ekzekutimi, falimentimi dhe të dhëna të tjera të rëndësishme për statusin ligjor të një aplikimi/patente; </w:t>
      </w:r>
    </w:p>
    <w:p w14:paraId="6087C9B9"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26. informacion për përjashtimin nga kryerja e pagesës së tarifave administrative dhe të pagesës procedurale; dhe</w:t>
      </w:r>
    </w:p>
    <w:p w14:paraId="5452B8F1"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27. informacion për certifikatën e mbrojtjes shtesë: numri i kërkesës, data e depozitimit, mbajtësi i certifikatës, numri i certifikatës.</w:t>
      </w:r>
    </w:p>
    <w:p w14:paraId="70B5ADE6" w14:textId="77777777" w:rsidR="00016A84" w:rsidRPr="0094011C" w:rsidRDefault="00016A84" w:rsidP="00016A84">
      <w:pPr>
        <w:pStyle w:val="NoSpacing"/>
        <w:spacing w:line="276" w:lineRule="auto"/>
        <w:rPr>
          <w:rFonts w:ascii="Times New Roman" w:hAnsi="Times New Roman" w:cs="Times New Roman"/>
          <w:sz w:val="24"/>
          <w:szCs w:val="24"/>
          <w:lang w:val="fr-FR"/>
        </w:rPr>
      </w:pPr>
    </w:p>
    <w:p w14:paraId="048DC8BA" w14:textId="0701F236"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21</w:t>
      </w:r>
    </w:p>
    <w:p w14:paraId="4E5A2C82"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Regjistri i modeleve të përdorimit</w:t>
      </w:r>
    </w:p>
    <w:p w14:paraId="746A661E"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30DC868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Regjistri i modeleve të perdorimit është i aksesueshëm publikisht për modelet e përdorimit pas publikimit, dhe ai përmban informacionin vijues:</w:t>
      </w:r>
    </w:p>
    <w:p w14:paraId="1720FB9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numrin e aplikimit;</w:t>
      </w:r>
    </w:p>
    <w:p w14:paraId="676001C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datën e depozitimit të aplikimit;</w:t>
      </w:r>
    </w:p>
    <w:p w14:paraId="6931252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titullin e shpikjes;</w:t>
      </w:r>
    </w:p>
    <w:p w14:paraId="1D6B3EA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 treguesin e klasifikimit sipas Klasifikimit Ndërkombëtar të Patentave (KNP);</w:t>
      </w:r>
    </w:p>
    <w:p w14:paraId="364F85A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5. emrin dhe adresën e aplikantit ose të mbajtësit të modelit të përdorimit;</w:t>
      </w:r>
    </w:p>
    <w:p w14:paraId="23C8251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6. emrin dhe adresën e shpikësit;</w:t>
      </w:r>
    </w:p>
    <w:p w14:paraId="50441576"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7. informacionin e deklaratës së paraqitur të shpikësit se ai nuk dëshiron të përmendet në aplikim;</w:t>
      </w:r>
    </w:p>
    <w:p w14:paraId="5EF8207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8. emrin dhe vendin kryesor të biznesit të përfaqësuesit;</w:t>
      </w:r>
    </w:p>
    <w:p w14:paraId="70034655" w14:textId="3A198D09"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9. informacion për të drejtën e kërkuar dhe të dhënë të prioritetit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nenin 43 të këtij ligji (numri dhe data e depozitimit të aplikimit të parë dhe shteti ose organizata ndërkombëtare ose ndërqeveritare në të cilën ose për të cilën aplikimi është depozituar);</w:t>
      </w:r>
    </w:p>
    <w:p w14:paraId="48AE0C6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10. numri dhe data e aplikimit fillestar, si dhe numrat e të gjithë aplikimeve të ndara në rast ndarjeje të një aplikimi për patentë;</w:t>
      </w:r>
    </w:p>
    <w:p w14:paraId="581FEB5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11. informacion për ekspozimin në një ekspozitë/panair ndërkombëtar në përputhje me pikën 1 (b) të nenit 10 të ligjit, nëse shpikja është ekspozuar;</w:t>
      </w:r>
    </w:p>
    <w:p w14:paraId="5B9473D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12. informacion për një aplikim ndërkombëtar, nëse depozitohet: numri dhe data e depozitimit të një aplikimi ndërkombëtar dhe numri dhe data e një botimi ndërkombëtar;</w:t>
      </w:r>
    </w:p>
    <w:p w14:paraId="692C2BDC" w14:textId="01446405"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13. numri dhe data e një aplikimi për patentë Europiane, kur është rasti i një konvertimi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nenin 138 të këtij ligji;</w:t>
      </w:r>
    </w:p>
    <w:p w14:paraId="5E9B785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14. informacion mbi rrugën dhe datën e kryerjes së procedurës administrative;</w:t>
      </w:r>
    </w:p>
    <w:p w14:paraId="0D640D7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15. numri i modelit të përdorimit;</w:t>
      </w:r>
    </w:p>
    <w:p w14:paraId="5264D3E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16. data e publikimit të aplikimit dhe numri i Buletinit të DPPI-së në të cilin publikohet informacioni mbi regjistrimin e modelit të përdorimit;</w:t>
      </w:r>
    </w:p>
    <w:p w14:paraId="01236BE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17. numri dhe data e vendimit për regjistrimin e një modeli përdorimi;</w:t>
      </w:r>
    </w:p>
    <w:p w14:paraId="46EECB2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18. informacion për kryerjen e pagesës për mbajtjen e një modeli përdorimi të vlefshëm;</w:t>
      </w:r>
    </w:p>
    <w:p w14:paraId="51F4F31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19. informacion mbi transformimin e modelit të përdorimit në patentë dhe datën e botimit të këtij informacioni në Buletinin e DPPI-së;</w:t>
      </w:r>
    </w:p>
    <w:p w14:paraId="3D1E565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20. informacion për pushimin e efektit të një modeli perdorimi: baza ligjore dhe data e pushimit dhe masa e pushimit;</w:t>
      </w:r>
    </w:p>
    <w:p w14:paraId="4FE39FD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21. informacion për revokimin e një modeli perdorimi pas kryerjes së ekzaminimit thelbësor;</w:t>
      </w:r>
    </w:p>
    <w:p w14:paraId="6A7829E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22. informacion në lidhje me një kërkesë për deklarimin e pavlefshmërisë: data e depozitimit, aplikanti, lloji dhe data e vendimit;</w:t>
      </w:r>
    </w:p>
    <w:p w14:paraId="1EECC6EF" w14:textId="37BDCDD0"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23. data e rivendosjes të së drejtave dhe procesimi vazhdues nëse është marrë vendimi i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nenin 27 ose nenin 28 të këtij ligji;</w:t>
      </w:r>
    </w:p>
    <w:p w14:paraId="7C9878E4"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24. informacion për ndryshimet në lidhje me:</w:t>
      </w:r>
    </w:p>
    <w:p w14:paraId="0062BA45"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a) aplikantin ose mbajtësin e modelit të përdorimit (ndryshimi i emrit, adresës, përfaqësuesit etj.) dhe</w:t>
      </w:r>
    </w:p>
    <w:p w14:paraId="66908ADB"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b) transferimin e të drejtave, licencës, të drejtave reale (in rem), ekzekutimin, falimentimin dhe të dhëna të tjera të rëndësishme për statusin ligjor të një aplikimi për patente ose model perdorimi dhe</w:t>
      </w:r>
    </w:p>
    <w:p w14:paraId="522BF0B1"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25. informacion për përjashtimin nga kryerja e pagesës së tarifës administrative dhe pagesës procedurale.</w:t>
      </w:r>
    </w:p>
    <w:p w14:paraId="35B2BF5D" w14:textId="77777777" w:rsidR="00016A84" w:rsidRPr="0094011C" w:rsidRDefault="00016A84" w:rsidP="00016A84">
      <w:pPr>
        <w:pStyle w:val="NoSpacing"/>
        <w:spacing w:line="276" w:lineRule="auto"/>
        <w:rPr>
          <w:rFonts w:ascii="Times New Roman" w:hAnsi="Times New Roman" w:cs="Times New Roman"/>
          <w:sz w:val="24"/>
          <w:szCs w:val="24"/>
          <w:lang w:val="fr-FR"/>
        </w:rPr>
      </w:pPr>
    </w:p>
    <w:p w14:paraId="0FC5DFA7" w14:textId="77777777" w:rsidR="00016A84" w:rsidRPr="0094011C" w:rsidRDefault="00016A84" w:rsidP="00016A84">
      <w:pPr>
        <w:pStyle w:val="NoSpacing"/>
        <w:spacing w:line="276" w:lineRule="auto"/>
        <w:rPr>
          <w:rFonts w:ascii="Times New Roman" w:hAnsi="Times New Roman" w:cs="Times New Roman"/>
          <w:sz w:val="24"/>
          <w:szCs w:val="24"/>
          <w:lang w:val="fr-FR"/>
        </w:rPr>
      </w:pPr>
    </w:p>
    <w:p w14:paraId="7ABD8532" w14:textId="25643159"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22</w:t>
      </w:r>
    </w:p>
    <w:p w14:paraId="53ABD9A1" w14:textId="3521C59D"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Regjistri i Çertifikatave të Mbrojtjes Shtesë</w:t>
      </w:r>
    </w:p>
    <w:p w14:paraId="6BA6D77F"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02C8E91B" w14:textId="1319CFFD"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Regjistri i çertifikatave të mbrojtjes shtesë për produktet mjekësore dhe për produktet e mbrojtjes së bimëve përmban informacionin vijues:</w:t>
      </w:r>
    </w:p>
    <w:p w14:paraId="70A36EB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numrin e kërkesës për dhënien e një certifikate të mbrojtjes shtesë;</w:t>
      </w:r>
    </w:p>
    <w:p w14:paraId="48DAA43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datën e depozitimit të kërkesës për dhënien e një certifikate të mbrojtjes shtesë;</w:t>
      </w:r>
    </w:p>
    <w:p w14:paraId="06DAC50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emrin e produktit për të cilin është aplikuar  dhënia e certifikatës së mbrojtjes shtesë (emri kimik ose gjenerik);</w:t>
      </w:r>
    </w:p>
    <w:p w14:paraId="11C43D8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 emrin dhe adresën e aplikantit;</w:t>
      </w:r>
    </w:p>
    <w:p w14:paraId="30787A0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5. emrin dhe vendin kryesor të biznesit të përfaqësuesit;</w:t>
      </w:r>
    </w:p>
    <w:p w14:paraId="18EDEAD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6. numrin dhe datën e depozitimit të aplikimit për patenën bazë dhe titullin e shpikjes;</w:t>
      </w:r>
    </w:p>
    <w:p w14:paraId="7A56BF1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7. numrin dhe datën e autorizimit për të vendosur produktin në treg dhe emrin e produktit të identifikuar në atë autorizim, siç përshkruhet në pikën 1(b) dhe (c) të nenit 78 të këtij ligji; </w:t>
      </w:r>
    </w:p>
    <w:p w14:paraId="6CEF0EFB"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8. informacion për zgjatjen e kërkuar të kohëzgjatjes së një certifikate të mbrojtjes shtesë;</w:t>
      </w:r>
    </w:p>
    <w:p w14:paraId="2A1EA3C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9. emrin dhe adresën e mbajtësit të certifikatës së mbrojtjes shtesë;</w:t>
      </w:r>
    </w:p>
    <w:p w14:paraId="747EC99C"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10. numrin e certifikatës së mbrojtjes shtesë;</w:t>
      </w:r>
    </w:p>
    <w:p w14:paraId="3F09533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11. datën e marrjes së vendimit për dhënien e certifikatës së mbrojtjes shtesë dhe, kur aplikohet, të vendimit për zgjatjen e kohëzgjatjes së certifikatës së mbrojtjes shtesë;</w:t>
      </w:r>
    </w:p>
    <w:p w14:paraId="63CA5466"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12. kohëzgjatja e një certifikate të mbrojtjes shtesë;</w:t>
      </w:r>
    </w:p>
    <w:p w14:paraId="6414AAB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13. informacion për kryerjen e pagesës për mbajtjen e një certifikate të mbrojtjes shtesë;</w:t>
      </w:r>
    </w:p>
    <w:p w14:paraId="07E60A4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14. informacion mbi rrugën dhe datën e kryerjes së procedurës administrative;</w:t>
      </w:r>
    </w:p>
    <w:p w14:paraId="1F24C01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15. informacion për pushimin e efektit të një certifikate të mbrojtjes shtesë: baza ligjore dhe data e pushimit dhe masa e pushimit;</w:t>
      </w:r>
    </w:p>
    <w:p w14:paraId="5FEA606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16. informacion për procedurën në lidhje me kërkesën për deklarimin e pavlefshmërisë të një certifikate të mbrojtjes shtesë: data e depozitimit, aplikanti, lloji dhe data e vendimit.</w:t>
      </w:r>
    </w:p>
    <w:p w14:paraId="3D819A79" w14:textId="078D6EAC"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17. data e rivendosjes të së drejtave dhe procesimi vazhdues nëse është marrë vendimi i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nenin 27 ose nenin 28 të këtij ligji.</w:t>
      </w:r>
    </w:p>
    <w:p w14:paraId="300FF73D"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18. informacion për ndryshimet në lidhje me:</w:t>
      </w:r>
    </w:p>
    <w:p w14:paraId="6F8CAC7C"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a) aplikantin ose mbajtësin e certifikatës së mbrojtjes shtesë (ndryshimi i emrit, adresës, përfaqësuesit etj.) dhe</w:t>
      </w:r>
    </w:p>
    <w:p w14:paraId="02C1FC46"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 xml:space="preserve">b) transferimi i të drejtave, licencës, të drejtave reale (in rem), ekzekutimi, falimentimi dhe të dhëna të tjera të rëndësishme për statusin ligjor të një çertifikate të mbrojtjes shtesë; dhe </w:t>
      </w:r>
    </w:p>
    <w:p w14:paraId="66F7BA35"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19. informacion për përjashtimin nga kryerja e pagesës së tarifave administrative dhe të pagesave procedurale.</w:t>
      </w:r>
    </w:p>
    <w:p w14:paraId="51C93C62" w14:textId="77777777" w:rsidR="00016A84" w:rsidRPr="0094011C" w:rsidRDefault="00016A84" w:rsidP="00016A84">
      <w:pPr>
        <w:pStyle w:val="NoSpacing"/>
        <w:spacing w:line="276" w:lineRule="auto"/>
        <w:rPr>
          <w:rFonts w:ascii="Times New Roman" w:hAnsi="Times New Roman" w:cs="Times New Roman"/>
          <w:sz w:val="24"/>
          <w:szCs w:val="24"/>
          <w:lang w:val="fr-FR"/>
        </w:rPr>
      </w:pPr>
    </w:p>
    <w:p w14:paraId="48AF669C" w14:textId="7AA61D91"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Neni 23</w:t>
      </w:r>
    </w:p>
    <w:p w14:paraId="0C0059F9" w14:textId="77777777" w:rsidR="00016A84" w:rsidRPr="00016A84" w:rsidRDefault="00016A84" w:rsidP="00016A84">
      <w:pPr>
        <w:pStyle w:val="NoSpacing"/>
        <w:spacing w:line="276" w:lineRule="auto"/>
        <w:jc w:val="center"/>
        <w:rPr>
          <w:rFonts w:ascii="Times New Roman" w:hAnsi="Times New Roman" w:cs="Times New Roman"/>
          <w:b/>
          <w:bCs/>
          <w:sz w:val="24"/>
          <w:szCs w:val="24"/>
          <w:lang w:val="it-IT"/>
        </w:rPr>
      </w:pPr>
      <w:r w:rsidRPr="00016A84">
        <w:rPr>
          <w:rFonts w:ascii="Times New Roman" w:hAnsi="Times New Roman" w:cs="Times New Roman"/>
          <w:b/>
          <w:bCs/>
          <w:sz w:val="24"/>
          <w:szCs w:val="24"/>
          <w:lang w:val="it-IT"/>
        </w:rPr>
        <w:t>Botimi i informacionit në Buletin</w:t>
      </w:r>
    </w:p>
    <w:p w14:paraId="04885D22"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7E699340" w14:textId="69BF3552"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Informacioni i </w:t>
      </w:r>
      <w:r w:rsidR="003B417D">
        <w:rPr>
          <w:rFonts w:ascii="Times New Roman" w:hAnsi="Times New Roman" w:cs="Times New Roman"/>
          <w:sz w:val="24"/>
          <w:szCs w:val="24"/>
          <w:lang w:val="it-IT"/>
        </w:rPr>
        <w:t>përcaktuar</w:t>
      </w:r>
      <w:r w:rsidR="009D629A">
        <w:rPr>
          <w:rFonts w:ascii="Times New Roman" w:hAnsi="Times New Roman" w:cs="Times New Roman"/>
          <w:sz w:val="24"/>
          <w:szCs w:val="24"/>
          <w:lang w:val="it-IT"/>
        </w:rPr>
        <w:t xml:space="preserve"> </w:t>
      </w:r>
      <w:r w:rsidRPr="00016A84">
        <w:rPr>
          <w:rFonts w:ascii="Times New Roman" w:hAnsi="Times New Roman" w:cs="Times New Roman"/>
          <w:sz w:val="24"/>
          <w:szCs w:val="24"/>
          <w:lang w:val="it-IT"/>
        </w:rPr>
        <w:t xml:space="preserve">në këtë ligj dhe në </w:t>
      </w:r>
      <w:r w:rsidR="00755C15">
        <w:rPr>
          <w:rFonts w:ascii="Times New Roman" w:hAnsi="Times New Roman" w:cs="Times New Roman"/>
          <w:sz w:val="24"/>
          <w:szCs w:val="24"/>
          <w:lang w:val="it-IT"/>
        </w:rPr>
        <w:t>aktet nënligjore të dala në zbatim të tij</w:t>
      </w:r>
      <w:r w:rsidRPr="00016A84">
        <w:rPr>
          <w:rFonts w:ascii="Times New Roman" w:hAnsi="Times New Roman" w:cs="Times New Roman"/>
          <w:sz w:val="24"/>
          <w:szCs w:val="24"/>
          <w:lang w:val="it-IT"/>
        </w:rPr>
        <w:t xml:space="preserve">, si dhe informacione të tjera zyrtare botohen në Buletinin e DPPI-së. </w:t>
      </w:r>
    </w:p>
    <w:p w14:paraId="3342FD6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Buletini do të botohet elektronikisht në faqen e DPPI-së.</w:t>
      </w:r>
    </w:p>
    <w:p w14:paraId="73D1ACAD" w14:textId="77777777" w:rsidR="000C510B" w:rsidRDefault="000C510B" w:rsidP="00016A84">
      <w:pPr>
        <w:pStyle w:val="NoSpacing"/>
        <w:spacing w:line="276" w:lineRule="auto"/>
        <w:rPr>
          <w:rFonts w:ascii="Times New Roman" w:hAnsi="Times New Roman" w:cs="Times New Roman"/>
          <w:sz w:val="24"/>
          <w:szCs w:val="24"/>
          <w:lang w:val="it-IT"/>
        </w:rPr>
      </w:pPr>
    </w:p>
    <w:p w14:paraId="4DE33625" w14:textId="77777777" w:rsidR="000C510B" w:rsidRDefault="000C510B" w:rsidP="00016A84">
      <w:pPr>
        <w:pStyle w:val="NoSpacing"/>
        <w:spacing w:line="276" w:lineRule="auto"/>
        <w:rPr>
          <w:rFonts w:ascii="Times New Roman" w:hAnsi="Times New Roman" w:cs="Times New Roman"/>
          <w:sz w:val="24"/>
          <w:szCs w:val="24"/>
          <w:lang w:val="it-IT"/>
        </w:rPr>
      </w:pPr>
    </w:p>
    <w:p w14:paraId="2C003BB3" w14:textId="55B78E49" w:rsidR="00016A84" w:rsidRPr="000C510B" w:rsidRDefault="000C510B"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 xml:space="preserve">Neni </w:t>
      </w:r>
      <w:r w:rsidR="00016A84" w:rsidRPr="000C510B">
        <w:rPr>
          <w:rFonts w:ascii="Times New Roman" w:hAnsi="Times New Roman" w:cs="Times New Roman"/>
          <w:b/>
          <w:bCs/>
          <w:sz w:val="24"/>
          <w:szCs w:val="24"/>
          <w:lang w:val="it-IT"/>
        </w:rPr>
        <w:t>24</w:t>
      </w:r>
    </w:p>
    <w:p w14:paraId="1FFF0F5B" w14:textId="77777777" w:rsidR="00016A84" w:rsidRPr="000C510B" w:rsidRDefault="00016A84"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Inspektimi i dosjeve</w:t>
      </w:r>
    </w:p>
    <w:p w14:paraId="16FCDAEC"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w:t>
      </w:r>
    </w:p>
    <w:p w14:paraId="7D67406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DPPI lejon cdo person të inspektojë dosjet që lidhen me procedurat administrative të patentave, modeleve të përdorimit dhe certifikatave të mbrojtjes shtesë.  </w:t>
      </w:r>
    </w:p>
    <w:p w14:paraId="4BA3E26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Inspektimi i dosjeve që lidhet me aplikime ende të pabotuara nuk mund të inspektohen pa pëlqimin me shkrim të aplikantit. </w:t>
      </w:r>
    </w:p>
    <w:p w14:paraId="6931041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Edhe përpara se një aplikim të jetë botuar në Buletin, DPPI-ja mund t’i ofrojë cdo personi të interesuar informacionin e mëposhtëm:</w:t>
      </w:r>
    </w:p>
    <w:p w14:paraId="187710E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a) numrin e aplikimit;</w:t>
      </w:r>
    </w:p>
    <w:p w14:paraId="2ACFE48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b) datën e depozimit të aplikimit;</w:t>
      </w:r>
    </w:p>
    <w:p w14:paraId="047FDA6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c) në rastin kur është pretenduar prioritet: numrin, datën dhe shtetin ose autoritetin në të cilin është depozituar aplikimi i parë;</w:t>
      </w:r>
    </w:p>
    <w:p w14:paraId="37E976F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ç) të dhëna mbi aplikantin; dhe</w:t>
      </w:r>
    </w:p>
    <w:p w14:paraId="128565E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d) titullin e shpikjes.</w:t>
      </w:r>
    </w:p>
    <w:p w14:paraId="0BDAD37B"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 Kur një palë në procedurat para DPPI-së paraqet dokumenta që përmbajnë sekrete tregtare dhe informacion konfidencial dhe i shënon ato si të tilla, DPPI-ja bazuar në kërkesën e palës mund të marrë masa për mbrojtjen e tyre.</w:t>
      </w:r>
    </w:p>
    <w:p w14:paraId="6118982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DPPI-ja përpara se të ofrojë për inspektim dokumentet që përmbajnë sekrete tregtare dhe informacion konfidencial, paralajmëron personat që do të bëjnë inspektimin për detyrimin që ata kanë për të mbajtur në mënyrë konfidenciale informacionin dhe për detyrimin që ata kanë për të nënshkruar një deklaratë konfidencialiteti. </w:t>
      </w:r>
    </w:p>
    <w:p w14:paraId="0791191C"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w:t>
      </w:r>
    </w:p>
    <w:p w14:paraId="647D08F5" w14:textId="77777777" w:rsidR="00016A84" w:rsidRPr="000C510B" w:rsidRDefault="00016A84"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Neni 25</w:t>
      </w:r>
    </w:p>
    <w:p w14:paraId="2BCD8B47" w14:textId="7DDA5C29" w:rsidR="00016A84" w:rsidRDefault="00016A84"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Shërbime informuese</w:t>
      </w:r>
    </w:p>
    <w:p w14:paraId="3D0E8256" w14:textId="77777777" w:rsidR="000C510B" w:rsidRPr="000C510B" w:rsidRDefault="000C510B" w:rsidP="000C510B">
      <w:pPr>
        <w:pStyle w:val="NoSpacing"/>
        <w:spacing w:line="276" w:lineRule="auto"/>
        <w:jc w:val="center"/>
        <w:rPr>
          <w:rFonts w:ascii="Times New Roman" w:hAnsi="Times New Roman" w:cs="Times New Roman"/>
          <w:b/>
          <w:bCs/>
          <w:sz w:val="24"/>
          <w:szCs w:val="24"/>
          <w:lang w:val="it-IT"/>
        </w:rPr>
      </w:pPr>
    </w:p>
    <w:p w14:paraId="0764E85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1. DPPI-ja bën kopje të botuar të aplikimeve për patentë, të patentave, modeleve të përdorimit dhe të çertifikatave për mbrojtjen shtesë, që janë të mundshme për të gjithë personat, mbi bazën e kërkesës. </w:t>
      </w:r>
    </w:p>
    <w:p w14:paraId="4531A792" w14:textId="676D7376"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DPPI-ja, mbi bazën e një kërkese, jep ose ofron shërbime të tjera informuese, bazuar në të dhënat e mundshme që zotëron, e të tjera shërbime që detajohen tek </w:t>
      </w:r>
      <w:r w:rsidR="00571682">
        <w:rPr>
          <w:rFonts w:ascii="Times New Roman" w:hAnsi="Times New Roman" w:cs="Times New Roman"/>
          <w:sz w:val="24"/>
          <w:szCs w:val="24"/>
          <w:lang w:val="it-IT"/>
        </w:rPr>
        <w:t>Vendimi i Këshillit të Ministrave për Miratimin e Rregullores së Patentave, Modeleve të Përdorimit dhe Certifikatave të Mbrojtjes S</w:t>
      </w:r>
      <w:r w:rsidR="00571682" w:rsidRPr="00016A84">
        <w:rPr>
          <w:rFonts w:ascii="Times New Roman" w:hAnsi="Times New Roman" w:cs="Times New Roman"/>
          <w:sz w:val="24"/>
          <w:szCs w:val="24"/>
          <w:lang w:val="it-IT"/>
        </w:rPr>
        <w:t>htesë</w:t>
      </w:r>
      <w:r w:rsidR="00571682">
        <w:rPr>
          <w:rFonts w:ascii="Times New Roman" w:hAnsi="Times New Roman" w:cs="Times New Roman"/>
          <w:sz w:val="24"/>
          <w:szCs w:val="24"/>
          <w:lang w:val="it-IT"/>
        </w:rPr>
        <w:t>.</w:t>
      </w:r>
      <w:r w:rsidRPr="00016A84">
        <w:rPr>
          <w:rFonts w:ascii="Times New Roman" w:hAnsi="Times New Roman" w:cs="Times New Roman"/>
          <w:sz w:val="24"/>
          <w:szCs w:val="24"/>
          <w:lang w:val="it-IT"/>
        </w:rPr>
        <w:t xml:space="preserve">. </w:t>
      </w:r>
    </w:p>
    <w:p w14:paraId="1CF669B4" w14:textId="6CF36C8D"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Të gjitha shërbimet informuese që </w:t>
      </w:r>
      <w:r w:rsidR="00571682">
        <w:rPr>
          <w:rFonts w:ascii="Times New Roman" w:hAnsi="Times New Roman" w:cs="Times New Roman"/>
          <w:sz w:val="24"/>
          <w:szCs w:val="24"/>
          <w:lang w:val="it-IT"/>
        </w:rPr>
        <w:t>përcaktohen</w:t>
      </w:r>
      <w:r w:rsidRPr="00016A84">
        <w:rPr>
          <w:rFonts w:ascii="Times New Roman" w:hAnsi="Times New Roman" w:cs="Times New Roman"/>
          <w:sz w:val="24"/>
          <w:szCs w:val="24"/>
          <w:lang w:val="it-IT"/>
        </w:rPr>
        <w:t xml:space="preserve"> në këtë nen do të varen nga kryerja e pagesave të tarifave përkatëse dhe pagesave për rimbursimin e kostos së shërbimit. </w:t>
      </w:r>
    </w:p>
    <w:p w14:paraId="3441D3D1" w14:textId="519852A2"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Mënyra dhe objekti i dhënies së shërbimeve informuese që </w:t>
      </w:r>
      <w:r w:rsidR="00571682">
        <w:rPr>
          <w:rFonts w:ascii="Times New Roman" w:hAnsi="Times New Roman" w:cs="Times New Roman"/>
          <w:sz w:val="24"/>
          <w:szCs w:val="24"/>
          <w:lang w:val="it-IT"/>
        </w:rPr>
        <w:t>përcaktohen</w:t>
      </w:r>
      <w:r w:rsidRPr="00016A84">
        <w:rPr>
          <w:rFonts w:ascii="Times New Roman" w:hAnsi="Times New Roman" w:cs="Times New Roman"/>
          <w:sz w:val="24"/>
          <w:szCs w:val="24"/>
          <w:lang w:val="it-IT"/>
        </w:rPr>
        <w:t xml:space="preserve"> më sipër në këtë nen do të përcaktohet në rregulloren përkatëse.</w:t>
      </w:r>
    </w:p>
    <w:p w14:paraId="69E131C8" w14:textId="77777777" w:rsidR="000C510B" w:rsidRDefault="000C510B" w:rsidP="000C510B">
      <w:pPr>
        <w:pStyle w:val="NoSpacing"/>
        <w:spacing w:line="276" w:lineRule="auto"/>
        <w:jc w:val="center"/>
        <w:rPr>
          <w:rFonts w:ascii="Times New Roman" w:hAnsi="Times New Roman" w:cs="Times New Roman"/>
          <w:b/>
          <w:bCs/>
          <w:sz w:val="24"/>
          <w:szCs w:val="24"/>
          <w:lang w:val="it-IT"/>
        </w:rPr>
      </w:pPr>
    </w:p>
    <w:p w14:paraId="5C67BFF5" w14:textId="70AAF761" w:rsidR="00016A84" w:rsidRPr="000C510B" w:rsidRDefault="00016A84"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Neni 26</w:t>
      </w:r>
    </w:p>
    <w:p w14:paraId="133BFB57" w14:textId="77777777" w:rsidR="00016A84" w:rsidRPr="000C510B" w:rsidRDefault="00016A84"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Korrigjimet e gabimeve dhe pasaktësive të dukshme</w:t>
      </w:r>
    </w:p>
    <w:p w14:paraId="7F25EA34"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6C96D68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Me kërkesë të aplikantit, mbajtësit të së drejtës ose ex officio, DPPI-ja korrigjon gabimet dhe pasaktësitë e dukshme në dokumentet, regjistrat ose Buletinin e saj.</w:t>
      </w:r>
    </w:p>
    <w:p w14:paraId="7DFAC07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Kërkesa për korrigjimin e një gabimi ose pasaktësie, sipas pikës 1 të këtij neni paraqitet me anën e një formulari që përmban: </w:t>
      </w:r>
    </w:p>
    <w:p w14:paraId="17B601C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 numrin e aplikimit ose të së drejtës që i referohet kërkesës; </w:t>
      </w:r>
    </w:p>
    <w:p w14:paraId="3C6DF3E6"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b) informacion për aplikantin; </w:t>
      </w:r>
    </w:p>
    <w:p w14:paraId="61328D8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c) gabimin ose pasakatësinë që duhet të korrigjohet; </w:t>
      </w:r>
    </w:p>
    <w:p w14:paraId="6B6C5F1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ç) informacioni i saktësuar ose korrigjuar; dhe </w:t>
      </w:r>
    </w:p>
    <w:p w14:paraId="3789CB0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d) informacion për përfaqësuesin dhe autorizimin e përfaqësimit nëse kërkesa është depozituar nga përfaqësuesi.</w:t>
      </w:r>
    </w:p>
    <w:p w14:paraId="3C3EB02C"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Në rast se gabimi ose pasaktësia është bërë nga vetë aplikanti, korrigjimi regjistrohet vetëm pasi të jetë kryer pagesa e tarifës përkatëse dhe botohet në Buletinin e DPPI-së.</w:t>
      </w:r>
    </w:p>
    <w:p w14:paraId="4BF95FA6"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 Në rast se gabimi ose pasaktësia nuk është bërë nga aplikanti, korrigjimi regjistrohet pa pasur nevojë për kryerjen e ndonjë pagese dhe botohet në Buletinin e DPPI-së.</w:t>
      </w:r>
    </w:p>
    <w:p w14:paraId="38D75113" w14:textId="13D4D4A2"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Të dhëna të detajuara për kërkesën për korrigjim dhe për botimin e korigjimeve ose pasaktësive </w:t>
      </w:r>
      <w:r w:rsidR="00571682">
        <w:rPr>
          <w:rFonts w:ascii="Times New Roman" w:hAnsi="Times New Roman" w:cs="Times New Roman"/>
          <w:sz w:val="24"/>
          <w:szCs w:val="24"/>
          <w:lang w:val="it-IT"/>
        </w:rPr>
        <w:t>përcaktohen</w:t>
      </w:r>
      <w:r w:rsidRPr="00016A84">
        <w:rPr>
          <w:rFonts w:ascii="Times New Roman" w:hAnsi="Times New Roman" w:cs="Times New Roman"/>
          <w:sz w:val="24"/>
          <w:szCs w:val="24"/>
          <w:lang w:val="it-IT"/>
        </w:rPr>
        <w:t xml:space="preserve"> në </w:t>
      </w:r>
      <w:r w:rsidR="00571682">
        <w:rPr>
          <w:rFonts w:ascii="Times New Roman" w:hAnsi="Times New Roman" w:cs="Times New Roman"/>
          <w:sz w:val="24"/>
          <w:szCs w:val="24"/>
          <w:lang w:val="it-IT"/>
        </w:rPr>
        <w:t>Vendimin e Këshillit të Ministrave</w:t>
      </w:r>
      <w:r w:rsidR="00166CA8">
        <w:rPr>
          <w:rFonts w:ascii="Times New Roman" w:hAnsi="Times New Roman" w:cs="Times New Roman"/>
          <w:sz w:val="24"/>
          <w:szCs w:val="24"/>
          <w:lang w:val="it-IT"/>
        </w:rPr>
        <w:t>.</w:t>
      </w:r>
      <w:r w:rsidRPr="00016A84">
        <w:rPr>
          <w:rFonts w:ascii="Times New Roman" w:hAnsi="Times New Roman" w:cs="Times New Roman"/>
          <w:sz w:val="24"/>
          <w:szCs w:val="24"/>
          <w:lang w:val="it-IT"/>
        </w:rPr>
        <w:t xml:space="preserve">   </w:t>
      </w:r>
    </w:p>
    <w:p w14:paraId="374E23B7"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4BBCE6D7" w14:textId="77777777" w:rsidR="00016A84" w:rsidRPr="000C510B" w:rsidRDefault="00016A84"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Neni 27</w:t>
      </w:r>
    </w:p>
    <w:p w14:paraId="28F0AB43" w14:textId="77777777" w:rsidR="00016A84" w:rsidRPr="000C510B" w:rsidRDefault="00016A84"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Rivendosja e të drejtave</w:t>
      </w:r>
    </w:p>
    <w:p w14:paraId="33E6E50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w:t>
      </w:r>
    </w:p>
    <w:p w14:paraId="3BEE415F" w14:textId="2754836C"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Nëse, me gjithë kujdesin e duhur sipas rrethanave, aplikanti ose mbajtësi i të drejtës nuk arrin të kryejë një veprim gjatë procedurës në DPPI brenda afatit të </w:t>
      </w:r>
      <w:r w:rsidR="003B417D">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këtë ligj, dhe kur moskryerja e këtij veprimi sjell si pasojë të drejpërdrejtë humbjen e të drejtave në lidhje me një aplikim ose me një të drejtë të dhënë/të regjistruar, DPPI-ja rivendos të drejtat me vendim, me kusht që aplikanti:</w:t>
      </w:r>
    </w:p>
    <w:p w14:paraId="3E4EB9F2" w14:textId="70429AC0"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 xml:space="preserve">a) të depozitojë një aplikim për rivendosjen e të drejtave dhe të kryejë të gjitha veprimet që nuk u kryen brenda afatit të </w:t>
      </w:r>
      <w:r w:rsidR="003B417D">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këtij neni;</w:t>
      </w:r>
    </w:p>
    <w:p w14:paraId="6D4049FC"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b) tregon faktet që e penguan atë të mos kryente veprimin brenda afatit të caktuar; dhe</w:t>
      </w:r>
    </w:p>
    <w:p w14:paraId="566336EA"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(c) paguan tarifën përkatëse dhe pagesën procedurale.</w:t>
      </w:r>
    </w:p>
    <w:p w14:paraId="784AD98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Aplikimi për rivendosjen e të drejtave depozitohet brenda afatit që mbaron më herët nga afatet e mëposhtme: </w:t>
      </w:r>
    </w:p>
    <w:p w14:paraId="6A8780FB"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a) tre muaj nga data e eleminimit të shkakut që ka penguar kryerjen e veprimit; ose</w:t>
      </w:r>
    </w:p>
    <w:p w14:paraId="6B6C09E7"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b) 12 muaj nga data e mbarimit të afatit që nuk është respektuar.</w:t>
      </w:r>
    </w:p>
    <w:p w14:paraId="5BC32B2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Nëse aplikimi lidhet me mospagimin e tarifës së ripërtëritjes së patentës, afati është në çdo rast 12 muaj nga data e  mbarimit të periudhës shtesë për ripërtëritjen e patentës sipas pikës 5 të nenit 89 të këtij ligji. </w:t>
      </w:r>
    </w:p>
    <w:p w14:paraId="1A7D395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 Nëse aplikimi pranohet, DPPI-ja nxjerr vendim që lejon rivendosjen e të drejtave, kthimin e procedurës në gjendjen që ishte para moskryerjes së veprimit dhe revokon pasojat e ardhura për shkak të humbjes së afatit.</w:t>
      </w:r>
    </w:p>
    <w:p w14:paraId="510E8A6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Rivendosja e të drejtave nuk lejohet për: </w:t>
      </w:r>
    </w:p>
    <w:p w14:paraId="35DFDD7E" w14:textId="4637B3C2"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 depozitimin e një aplikimi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w:t>
      </w:r>
    </w:p>
    <w:p w14:paraId="68410955"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b) depozitimin e një aplikimi për shtyrjen ose zgjatjen e një afati;</w:t>
      </w:r>
    </w:p>
    <w:p w14:paraId="220FE490"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c) depozitimin e kërkesës për dhënien, rivendosjen, korrigjimin ose shtimin e të drejtes së prioritetit;</w:t>
      </w:r>
    </w:p>
    <w:p w14:paraId="56C02441"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ç) depozitimin e aplikimit për dhënien e certifikatës së mbrojtjes shtesë ose zgjatjen e afatit të saj;</w:t>
      </w:r>
    </w:p>
    <w:p w14:paraId="243BB771"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d) depozitimin e kërkesë për shqyrtim të mëtejshëm;</w:t>
      </w:r>
    </w:p>
    <w:p w14:paraId="21F93E1F" w14:textId="61F7E4A1"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dh) depozitimin e aplikimit për regjistrimin e patentës europiane në regjistrin e patentave dhe dërgimin e dokumentacionit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nenit 134 të këtij ligji; dhe/ose</w:t>
      </w:r>
    </w:p>
    <w:p w14:paraId="71D0FD75"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e) të gjitha veprimet e kryera në DPPI gjatë procedurave ndërmjet palëve. </w:t>
      </w:r>
    </w:p>
    <w:p w14:paraId="640D8F70" w14:textId="7E0AD571"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6. Çdo person, i cili ka shfrytëzuar ose përdorur në mirëbesim shpikjen apo ka bërë përgatitje efektive dhe serioze për shfrytëzimin ose përdorimin e shpikjes që është objekt i një aplikimi për patentë të botuar, mund, në periudhën ndërmjet humbjes të së drejtës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dhe botimit në Buletin të vendimit për pranimin e kërkesës për rivendosjen e të drejtave, të vazhdojë një shfrytëzim ose përdorim të tillë, pa kompensim për dëmet, vetëm për qëllime të biznesit të tij dhe nevojave që lidhen me të. </w:t>
      </w:r>
    </w:p>
    <w:p w14:paraId="2133FF29" w14:textId="4771DC84"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7. Të dhënat dhe procedurat e detajuara në lidhje me aplikimin për rivendosjen e të drejtave </w:t>
      </w:r>
      <w:r w:rsidR="00571682">
        <w:rPr>
          <w:rFonts w:ascii="Times New Roman" w:hAnsi="Times New Roman" w:cs="Times New Roman"/>
          <w:sz w:val="24"/>
          <w:szCs w:val="24"/>
          <w:lang w:val="it-IT"/>
        </w:rPr>
        <w:t>përcaktohen</w:t>
      </w:r>
      <w:r w:rsidRPr="00016A84">
        <w:rPr>
          <w:rFonts w:ascii="Times New Roman" w:hAnsi="Times New Roman" w:cs="Times New Roman"/>
          <w:sz w:val="24"/>
          <w:szCs w:val="24"/>
          <w:lang w:val="it-IT"/>
        </w:rPr>
        <w:t xml:space="preserve"> në </w:t>
      </w:r>
      <w:r w:rsidR="00B20F9D">
        <w:rPr>
          <w:rFonts w:ascii="Times New Roman" w:hAnsi="Times New Roman" w:cs="Times New Roman"/>
          <w:sz w:val="24"/>
          <w:szCs w:val="24"/>
          <w:lang w:val="it-IT"/>
        </w:rPr>
        <w:t>Vendimin e Këshillit të Ministrave.</w:t>
      </w:r>
      <w:r w:rsidRPr="00016A84">
        <w:rPr>
          <w:rFonts w:ascii="Times New Roman" w:hAnsi="Times New Roman" w:cs="Times New Roman"/>
          <w:sz w:val="24"/>
          <w:szCs w:val="24"/>
          <w:lang w:val="it-IT"/>
        </w:rPr>
        <w:t>.</w:t>
      </w:r>
    </w:p>
    <w:p w14:paraId="4A127790" w14:textId="77777777" w:rsidR="000C510B" w:rsidRDefault="000C510B" w:rsidP="00016A84">
      <w:pPr>
        <w:pStyle w:val="NoSpacing"/>
        <w:spacing w:line="276" w:lineRule="auto"/>
        <w:rPr>
          <w:rFonts w:ascii="Times New Roman" w:hAnsi="Times New Roman" w:cs="Times New Roman"/>
          <w:sz w:val="24"/>
          <w:szCs w:val="24"/>
          <w:lang w:val="it-IT"/>
        </w:rPr>
      </w:pPr>
    </w:p>
    <w:p w14:paraId="62D087A8" w14:textId="7F3FB512" w:rsidR="00016A84" w:rsidRPr="000C510B" w:rsidRDefault="00016A84"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Neni 28</w:t>
      </w:r>
    </w:p>
    <w:p w14:paraId="74F127F9" w14:textId="77777777" w:rsidR="00016A84" w:rsidRPr="000C510B" w:rsidRDefault="00016A84" w:rsidP="000C510B">
      <w:pPr>
        <w:pStyle w:val="NoSpacing"/>
        <w:spacing w:line="276" w:lineRule="auto"/>
        <w:jc w:val="center"/>
        <w:rPr>
          <w:rFonts w:ascii="Times New Roman" w:hAnsi="Times New Roman" w:cs="Times New Roman"/>
          <w:b/>
          <w:bCs/>
          <w:sz w:val="24"/>
          <w:szCs w:val="24"/>
          <w:lang w:val="it-IT"/>
        </w:rPr>
      </w:pPr>
      <w:r w:rsidRPr="000C510B">
        <w:rPr>
          <w:rFonts w:ascii="Times New Roman" w:hAnsi="Times New Roman" w:cs="Times New Roman"/>
          <w:b/>
          <w:bCs/>
          <w:sz w:val="24"/>
          <w:szCs w:val="24"/>
          <w:lang w:val="it-IT"/>
        </w:rPr>
        <w:t>Shqyrtimi i mëtejshëm</w:t>
      </w:r>
    </w:p>
    <w:p w14:paraId="62976388"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64D23DC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Nëse aplikanti ose mbajtësi i të drejtave nuk kryen një veprim gjatë një procedure përpara DPPI-së brenda afatit të caktuar dhe pasojë e drejpërdrejt e kësaj moskryerje është humbja e të drejtave, DPPI-ja lejon shqyrtimin e mëtejshëm, vetëm kur aplikanti: </w:t>
      </w:r>
    </w:p>
    <w:p w14:paraId="709918A4" w14:textId="7625865F"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 depoziton një kërkesë për shqyrtim të mëtejshëm dhe kryen veprimin e pakryer brenda afatit të caktuar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këtij neni, dhe </w:t>
      </w:r>
    </w:p>
    <w:p w14:paraId="3C53368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b) paguan tarifën administrative dhe pagesën procedurale. </w:t>
      </w:r>
    </w:p>
    <w:p w14:paraId="5F5EAE21" w14:textId="18A0EEB0"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Kërkesa për shqyrtim të mëtejshëm mund të depozitohet brenda dy muajve nga marrja e njoftimit nga DPPI-ja në lidhje me humbjen e afatit të caktuar për kryerjen e një veprimi gjatë procesit dhe pasojat ligjore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w:t>
      </w:r>
    </w:p>
    <w:p w14:paraId="4E4B1BD4" w14:textId="70F1994C"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Nëse veprimi i pakryer nuk është kryer brenda afatit të caktuar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këtij neni, DPPI-ja e refuzon kërkesën për për shqyrtim të mëtejshëm me vendim. </w:t>
      </w:r>
    </w:p>
    <w:p w14:paraId="327766D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Nëse kërkesa i përmbahet afatit, pasojat ligjore për humbjen e kohës së caktuar konsiderohen se nuk kanë sjellë efekte. </w:t>
      </w:r>
    </w:p>
    <w:p w14:paraId="29B0086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Ndalohet të depozitohet kërkesë për shqyrtim të mëtejshëm, nëse moskryerja lidhet me afatin e caktuar: </w:t>
      </w:r>
    </w:p>
    <w:p w14:paraId="613E9B19" w14:textId="40526412"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 për depozitimin e kërkesës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w:t>
      </w:r>
    </w:p>
    <w:p w14:paraId="39D105D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b) për depozitimin e kërkesës për dhënien, rivendosjen, korigjimin ose shtimin e të drejtës së prioritetit;</w:t>
      </w:r>
    </w:p>
    <w:p w14:paraId="22D906C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c) për depozitimin e kërkesës për rivendosjen e të drejtave; </w:t>
      </w:r>
    </w:p>
    <w:p w14:paraId="7AE6EB8B"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ç) për pagesën e tarifave për mbajtjen e të drejtave të vlefshme; </w:t>
      </w:r>
    </w:p>
    <w:p w14:paraId="07E7241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d) për depozitimin e kërkesës për dhënien e certifikatës së mbrotjes shtesë ose zgjatjes së afatit të saj dhe/ose </w:t>
      </w:r>
    </w:p>
    <w:p w14:paraId="496146AC"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dh) për të gjitha veprimet përpara DPPI-së në procedimet ndërmjet palëve. </w:t>
      </w:r>
    </w:p>
    <w:p w14:paraId="33E12208" w14:textId="33D5E579"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6. Çdo person që në mirëbesim ka shfrytëzuar ose ka bërë përgatitje gjenuine dhe serioze për shfrytëzimin e shpikjes që është objekt i një aplikimi të botuar, në periudhën ndërmjet humbjes të së drejtës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dhe botimit të informacionit për legjitimitetin e kërkesës për për shqyrtim të mëtejshëm, mund të vazhdojë këtë shfrytëzim pa kompensim vetëm për qëllime e biznesit të tij dhe të nevojave që shoqërohen me këtë biznes. </w:t>
      </w:r>
    </w:p>
    <w:p w14:paraId="5EE355CF" w14:textId="2FD1321E"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7. Përmbajta e informacionit për shqyrtim të mëtejshëm për t’u botuar në Buletinin e DPPI-së përcaktohet në </w:t>
      </w:r>
      <w:r w:rsidR="00B20F9D">
        <w:rPr>
          <w:rFonts w:ascii="Times New Roman" w:hAnsi="Times New Roman" w:cs="Times New Roman"/>
          <w:sz w:val="24"/>
          <w:szCs w:val="24"/>
          <w:lang w:val="it-IT"/>
        </w:rPr>
        <w:t>Vendimin e Këshillit të Ministrave.</w:t>
      </w:r>
      <w:r w:rsidRPr="00016A84">
        <w:rPr>
          <w:rFonts w:ascii="Times New Roman" w:hAnsi="Times New Roman" w:cs="Times New Roman"/>
          <w:sz w:val="24"/>
          <w:szCs w:val="24"/>
          <w:lang w:val="it-IT"/>
        </w:rPr>
        <w:t>.</w:t>
      </w:r>
    </w:p>
    <w:p w14:paraId="054F837F" w14:textId="77777777" w:rsidR="00500559" w:rsidRDefault="00500559" w:rsidP="00016A84">
      <w:pPr>
        <w:pStyle w:val="NoSpacing"/>
        <w:spacing w:line="276" w:lineRule="auto"/>
        <w:rPr>
          <w:rFonts w:ascii="Times New Roman" w:hAnsi="Times New Roman" w:cs="Times New Roman"/>
          <w:sz w:val="24"/>
          <w:szCs w:val="24"/>
          <w:lang w:val="it-IT"/>
        </w:rPr>
      </w:pPr>
    </w:p>
    <w:p w14:paraId="44FD0074" w14:textId="77777777" w:rsidR="00500559" w:rsidRDefault="00500559" w:rsidP="00016A84">
      <w:pPr>
        <w:pStyle w:val="NoSpacing"/>
        <w:spacing w:line="276" w:lineRule="auto"/>
        <w:rPr>
          <w:rFonts w:ascii="Times New Roman" w:hAnsi="Times New Roman" w:cs="Times New Roman"/>
          <w:sz w:val="24"/>
          <w:szCs w:val="24"/>
          <w:lang w:val="it-IT"/>
        </w:rPr>
      </w:pPr>
    </w:p>
    <w:p w14:paraId="525FDC49" w14:textId="56744161"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29</w:t>
      </w:r>
    </w:p>
    <w:p w14:paraId="4292C08D" w14:textId="3907304B" w:rsidR="00016A84"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Ndryshimi i emrit dhe i adresës</w:t>
      </w:r>
    </w:p>
    <w:p w14:paraId="63D47207" w14:textId="77777777" w:rsidR="00500559" w:rsidRPr="00500559" w:rsidRDefault="00500559" w:rsidP="00500559">
      <w:pPr>
        <w:pStyle w:val="NoSpacing"/>
        <w:spacing w:line="276" w:lineRule="auto"/>
        <w:jc w:val="center"/>
        <w:rPr>
          <w:rFonts w:ascii="Times New Roman" w:hAnsi="Times New Roman" w:cs="Times New Roman"/>
          <w:b/>
          <w:bCs/>
          <w:sz w:val="24"/>
          <w:szCs w:val="24"/>
          <w:lang w:val="it-IT"/>
        </w:rPr>
      </w:pPr>
    </w:p>
    <w:p w14:paraId="12F1A78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Me kërkesë të aplikantit ose të mbajtësit të patentës, DPPI-ja vendos për regjistrimin e ndryshimeve në regjistrin përkatës, vetëm kur paguhet tarifa e caktuar që kërkohen. </w:t>
      </w:r>
    </w:p>
    <w:p w14:paraId="5BB3E83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Regjistrimi i ndryshimeve të emrit dhe adresës për disa aplikime ose të drejta mund të kërkohet me një kërkesë të vetme siç referohet në pikën 1 të këtij neni, vetëm kur aplikanti tregon numrat e të gjithë aplikimeve ose të drejtave përkatëse dhe paguan tarifën e caktuar  për secilën prej tyre. </w:t>
      </w:r>
    </w:p>
    <w:p w14:paraId="1FE146FA" w14:textId="077C769A"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Nëse nuk plotësohen kërkesat për regjistrimin e një ndryshimi të </w:t>
      </w:r>
      <w:r w:rsidR="003B417D">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këtë nen, DPPI-ja i dërgon aplikantit njoftim të plotësojë të metat ose mangësitë brenda dy muajve nga data e marrjes së njoftimit. </w:t>
      </w:r>
    </w:p>
    <w:p w14:paraId="206C9DF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Afati i caktuar në pikën 3 të këtij neni mund të zgjatet me një kërkesë të aplikantit ose të mbajtësit të së drejtës deri në një muaj. </w:t>
      </w:r>
    </w:p>
    <w:p w14:paraId="01F5E37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Nëse e meta ose mangësia nuk plotësohet brenda afati të caktuar, DPPI-ja merr vendimin përkatës për kërkesën. </w:t>
      </w:r>
    </w:p>
    <w:p w14:paraId="5123AC3C" w14:textId="4CDEB348"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6. Nëse plotësohen kërkesat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a në këtë nen, DPPI-ja regjistron ndryshimin, regjistron informacionin e ndryshuar në regjistrin përkatës dhe e boton atë në Buletin. </w:t>
      </w:r>
    </w:p>
    <w:p w14:paraId="6093647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7. Dispozitat e këtij neni zbatohen njëlloj edhe për ndryshimin  e emrit dhe të adresës të përfaqësuesit dhe për çdo ndryshim që ka lidhje me adresën për korrespondencën. </w:t>
      </w:r>
    </w:p>
    <w:p w14:paraId="11833FCB" w14:textId="493BB071"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8. Forma, përmbajtja dhe struktura e kërkesës për t’u depozituar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si dhe informacioni për t’u botuar përcaktohen në </w:t>
      </w:r>
      <w:r w:rsidR="00241FFC">
        <w:rPr>
          <w:rFonts w:ascii="Times New Roman" w:hAnsi="Times New Roman" w:cs="Times New Roman"/>
          <w:sz w:val="24"/>
          <w:szCs w:val="24"/>
          <w:lang w:val="it-IT"/>
        </w:rPr>
        <w:t>Vendimin e Këshillit të Ministrave</w:t>
      </w:r>
      <w:r w:rsidRPr="00016A84">
        <w:rPr>
          <w:rFonts w:ascii="Times New Roman" w:hAnsi="Times New Roman" w:cs="Times New Roman"/>
          <w:sz w:val="24"/>
          <w:szCs w:val="24"/>
          <w:lang w:val="it-IT"/>
        </w:rPr>
        <w:t>.</w:t>
      </w:r>
    </w:p>
    <w:p w14:paraId="4B8D9FDF" w14:textId="77777777" w:rsidR="00500559" w:rsidRDefault="00500559" w:rsidP="00016A84">
      <w:pPr>
        <w:pStyle w:val="NoSpacing"/>
        <w:spacing w:line="276" w:lineRule="auto"/>
        <w:rPr>
          <w:rFonts w:ascii="Times New Roman" w:hAnsi="Times New Roman" w:cs="Times New Roman"/>
          <w:sz w:val="24"/>
          <w:szCs w:val="24"/>
          <w:lang w:val="it-IT"/>
        </w:rPr>
      </w:pPr>
    </w:p>
    <w:p w14:paraId="5A640AF8" w14:textId="2713EA41" w:rsidR="00500559" w:rsidRPr="00500559" w:rsidRDefault="00500559"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KREU II</w:t>
      </w:r>
    </w:p>
    <w:p w14:paraId="7333188C" w14:textId="133B060E"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PROCEDURA PËR MBROJTJEN E SHPIKJES</w:t>
      </w:r>
    </w:p>
    <w:p w14:paraId="72BBE235" w14:textId="77777777" w:rsidR="00500559" w:rsidRDefault="00500559" w:rsidP="00500559">
      <w:pPr>
        <w:pStyle w:val="NoSpacing"/>
        <w:spacing w:line="276" w:lineRule="auto"/>
        <w:jc w:val="center"/>
        <w:rPr>
          <w:rFonts w:ascii="Times New Roman" w:hAnsi="Times New Roman" w:cs="Times New Roman"/>
          <w:b/>
          <w:bCs/>
          <w:sz w:val="24"/>
          <w:szCs w:val="24"/>
          <w:lang w:val="it-IT"/>
        </w:rPr>
      </w:pPr>
    </w:p>
    <w:p w14:paraId="0A41AFD8" w14:textId="4547E8D4"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30</w:t>
      </w:r>
    </w:p>
    <w:p w14:paraId="1503A40C" w14:textId="11ECCC39" w:rsidR="00016A84" w:rsidRPr="00500559" w:rsidRDefault="009D629A" w:rsidP="00500559">
      <w:pPr>
        <w:pStyle w:val="NoSpacing"/>
        <w:spacing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Depozitimi i a</w:t>
      </w:r>
      <w:r w:rsidR="00016A84" w:rsidRPr="00500559">
        <w:rPr>
          <w:rFonts w:ascii="Times New Roman" w:hAnsi="Times New Roman" w:cs="Times New Roman"/>
          <w:b/>
          <w:bCs/>
          <w:sz w:val="24"/>
          <w:szCs w:val="24"/>
          <w:lang w:val="it-IT"/>
        </w:rPr>
        <w:t>plikimi</w:t>
      </w:r>
      <w:r>
        <w:rPr>
          <w:rFonts w:ascii="Times New Roman" w:hAnsi="Times New Roman" w:cs="Times New Roman"/>
          <w:b/>
          <w:bCs/>
          <w:sz w:val="24"/>
          <w:szCs w:val="24"/>
          <w:lang w:val="it-IT"/>
        </w:rPr>
        <w:t>t</w:t>
      </w:r>
      <w:r w:rsidR="00016A84" w:rsidRPr="00500559">
        <w:rPr>
          <w:rFonts w:ascii="Times New Roman" w:hAnsi="Times New Roman" w:cs="Times New Roman"/>
          <w:b/>
          <w:bCs/>
          <w:sz w:val="24"/>
          <w:szCs w:val="24"/>
          <w:lang w:val="it-IT"/>
        </w:rPr>
        <w:t xml:space="preserve"> për patentë</w:t>
      </w:r>
    </w:p>
    <w:p w14:paraId="35FD2DFE" w14:textId="4CDA3CD1" w:rsidR="00500559" w:rsidRDefault="00500559" w:rsidP="00500559">
      <w:pPr>
        <w:pStyle w:val="NoSpacing"/>
        <w:spacing w:line="276" w:lineRule="auto"/>
        <w:jc w:val="center"/>
        <w:rPr>
          <w:rFonts w:ascii="Times New Roman" w:hAnsi="Times New Roman" w:cs="Times New Roman"/>
          <w:sz w:val="24"/>
          <w:szCs w:val="24"/>
          <w:lang w:val="it-IT"/>
        </w:rPr>
      </w:pPr>
    </w:p>
    <w:p w14:paraId="47B92B2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Procedura për mbrojtjen e shpikjes fillon me depozitimin e aplikimit për patentë në DPPI. </w:t>
      </w:r>
    </w:p>
    <w:p w14:paraId="25B8C232" w14:textId="44637322"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w:t>
      </w:r>
      <w:r w:rsidR="00B20F9D">
        <w:rPr>
          <w:rFonts w:ascii="Times New Roman" w:hAnsi="Times New Roman" w:cs="Times New Roman"/>
          <w:sz w:val="24"/>
          <w:szCs w:val="24"/>
          <w:lang w:val="it-IT"/>
        </w:rPr>
        <w:t>D</w:t>
      </w:r>
      <w:r w:rsidR="00B20F9D" w:rsidRPr="00016A84">
        <w:rPr>
          <w:rFonts w:ascii="Times New Roman" w:hAnsi="Times New Roman" w:cs="Times New Roman"/>
          <w:sz w:val="24"/>
          <w:szCs w:val="24"/>
          <w:lang w:val="it-IT"/>
        </w:rPr>
        <w:t>etajet për mjetet dhe kërkesat teknike për depozitimin e një aplikimi për patentë</w:t>
      </w:r>
      <w:r w:rsidR="00B20F9D">
        <w:rPr>
          <w:rFonts w:ascii="Times New Roman" w:hAnsi="Times New Roman" w:cs="Times New Roman"/>
          <w:sz w:val="24"/>
          <w:szCs w:val="24"/>
          <w:lang w:val="it-IT"/>
        </w:rPr>
        <w:t xml:space="preserve"> përcaktohen në Vendimin e Këshillit të Ministrave.</w:t>
      </w:r>
    </w:p>
    <w:p w14:paraId="3BFEC1E5"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37613DD7"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31</w:t>
      </w:r>
    </w:p>
    <w:p w14:paraId="288E3E2B"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Uniteti i shpikjes</w:t>
      </w:r>
    </w:p>
    <w:p w14:paraId="73F3C206"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6967482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Për çdo shpikje duhet të depozitohet një aplikim për patentë i veçantë.</w:t>
      </w:r>
    </w:p>
    <w:p w14:paraId="1A6DF923" w14:textId="01A90C30"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 xml:space="preserve"> 2. Një aplikim i vetëm për patentë mund të paraqitet për dhënien e patentës për disa shpikje, vetëm nëse këto shpikje të jenë të lidhura në atë mënyrë sa që të formojnë një koncept shpikës të vetëm. </w:t>
      </w:r>
    </w:p>
    <w:p w14:paraId="4D453CDE" w14:textId="77777777" w:rsidR="00333796" w:rsidRPr="00016A84" w:rsidRDefault="00333796" w:rsidP="00016A84">
      <w:pPr>
        <w:pStyle w:val="NoSpacing"/>
        <w:spacing w:line="276" w:lineRule="auto"/>
        <w:rPr>
          <w:rFonts w:ascii="Times New Roman" w:hAnsi="Times New Roman" w:cs="Times New Roman"/>
          <w:sz w:val="24"/>
          <w:szCs w:val="24"/>
          <w:lang w:val="it-IT"/>
        </w:rPr>
      </w:pPr>
    </w:p>
    <w:p w14:paraId="07FB7C06"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55D1B085"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32</w:t>
      </w:r>
    </w:p>
    <w:p w14:paraId="686DBCF3"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Përmbajtja e aplikimit për patentë</w:t>
      </w:r>
    </w:p>
    <w:p w14:paraId="54F69FED"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14622549"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143D215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Aplikimi për patentë përmban:</w:t>
      </w:r>
    </w:p>
    <w:p w14:paraId="0AED8C0D" w14:textId="448F2F68"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a) kërkesën për dhënien e patentës sipas formularit përkatës;</w:t>
      </w:r>
    </w:p>
    <w:p w14:paraId="56228E0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b) përshkrimin e shpikjes; </w:t>
      </w:r>
    </w:p>
    <w:p w14:paraId="06AFDBC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c) një ose më shumë pretendime; </w:t>
      </w:r>
    </w:p>
    <w:p w14:paraId="238EC8A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ç) çdo vizatim që referohet në përshkrimin e shpikjes ose në pretendime, kur është e nevojshme; </w:t>
      </w:r>
    </w:p>
    <w:p w14:paraId="37B41EA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d) abstraktin e shpikjes; </w:t>
      </w:r>
    </w:p>
    <w:p w14:paraId="13B33D71" w14:textId="3644C3AE"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w:t>
      </w:r>
      <w:r w:rsidR="00B20F9D">
        <w:rPr>
          <w:rFonts w:ascii="Times New Roman" w:hAnsi="Times New Roman" w:cs="Times New Roman"/>
          <w:sz w:val="24"/>
          <w:szCs w:val="24"/>
          <w:lang w:val="it-IT"/>
        </w:rPr>
        <w:t>Vendimi i Këshillit të Ministrave</w:t>
      </w:r>
      <w:r w:rsidRPr="00016A84">
        <w:rPr>
          <w:rFonts w:ascii="Times New Roman" w:hAnsi="Times New Roman" w:cs="Times New Roman"/>
          <w:sz w:val="24"/>
          <w:szCs w:val="24"/>
          <w:lang w:val="it-IT"/>
        </w:rPr>
        <w:t>përcakton përmbajtjen dhe mënyrën e përgatitjes të secilës pjesë të aplikimit, si dhe dokumentet e nevojshme që bashkëlidhen me aplikimin.</w:t>
      </w:r>
    </w:p>
    <w:p w14:paraId="5E48C7A1"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291F5271"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31AA828E"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33</w:t>
      </w:r>
    </w:p>
    <w:p w14:paraId="755F62B1"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Kërkesa për dhënien e patentës</w:t>
      </w:r>
    </w:p>
    <w:p w14:paraId="675A09B9"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1E4ED25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Kërkesa për dhënien e patentës përmban: </w:t>
      </w:r>
    </w:p>
    <w:p w14:paraId="218A2C3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 një tregues të qartë se kërkohet dhënia e patentës, </w:t>
      </w:r>
    </w:p>
    <w:p w14:paraId="4CD018CB"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b) titullin e shpikjes që tregon qartë dhe në mënyrë konçize thelbin e shpikjes, </w:t>
      </w:r>
    </w:p>
    <w:p w14:paraId="66540E84"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 xml:space="preserve">c) të dhëna në lidhje me aplikantin, </w:t>
      </w:r>
    </w:p>
    <w:p w14:paraId="41BDD7F0"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ç) të dhëna në lidhje me shpikësin; ose</w:t>
      </w:r>
    </w:p>
    <w:p w14:paraId="2B11E0F0"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d) një tregues të deklaratës që shpikësi nuk dëshiron të përmendet në aplikim.</w:t>
      </w:r>
    </w:p>
    <w:p w14:paraId="5DABD18D"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2. Nëse shpikësi nuk dëshiron të përmendet në aplikim, deklarata me shkrim e shpikësit në lidhje me këtë fakt depozitohet në DPPI brenda 3 muajve nga data e depozitimit të aplikimit.</w:t>
      </w:r>
    </w:p>
    <w:p w14:paraId="57504ECD"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3. DPPI-ja nuk verifikon autenticitetin e informacionit që jepet në kërkesën për dhënien e patentës.</w:t>
      </w:r>
    </w:p>
    <w:p w14:paraId="3EEBED55"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 xml:space="preserve"> </w:t>
      </w:r>
    </w:p>
    <w:p w14:paraId="7BFCAE11" w14:textId="77777777" w:rsidR="00016A84" w:rsidRPr="00016A84" w:rsidRDefault="00016A84" w:rsidP="00016A84">
      <w:pPr>
        <w:pStyle w:val="NoSpacing"/>
        <w:spacing w:line="276" w:lineRule="auto"/>
        <w:rPr>
          <w:rFonts w:ascii="Times New Roman" w:hAnsi="Times New Roman" w:cs="Times New Roman"/>
          <w:sz w:val="24"/>
          <w:szCs w:val="24"/>
          <w:lang w:val="fr-FR"/>
        </w:rPr>
      </w:pPr>
    </w:p>
    <w:p w14:paraId="27AEBA5D"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fr-FR"/>
        </w:rPr>
      </w:pPr>
      <w:r w:rsidRPr="00500559">
        <w:rPr>
          <w:rFonts w:ascii="Times New Roman" w:hAnsi="Times New Roman" w:cs="Times New Roman"/>
          <w:b/>
          <w:bCs/>
          <w:sz w:val="24"/>
          <w:szCs w:val="24"/>
          <w:lang w:val="fr-FR"/>
        </w:rPr>
        <w:t>Neni 34</w:t>
      </w:r>
    </w:p>
    <w:p w14:paraId="753042BF"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fr-FR"/>
        </w:rPr>
      </w:pPr>
      <w:r w:rsidRPr="00500559">
        <w:rPr>
          <w:rFonts w:ascii="Times New Roman" w:hAnsi="Times New Roman" w:cs="Times New Roman"/>
          <w:b/>
          <w:bCs/>
          <w:sz w:val="24"/>
          <w:szCs w:val="24"/>
          <w:lang w:val="fr-FR"/>
        </w:rPr>
        <w:t>Përshkrimi i shpikjes</w:t>
      </w:r>
    </w:p>
    <w:p w14:paraId="577D85BB"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 xml:space="preserve"> </w:t>
      </w:r>
    </w:p>
    <w:p w14:paraId="058049F4"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 xml:space="preserve">1. Përshkrimi i shpikjes duhet të jetë mjaftueshëm i qartë dhe i saktë, si dhe të zbulojë dhe të tregojë informacionin e nevojshëm që të mundësojë realizimin e shpikjes nga një person i kualifikuar në fushën e arritjes. </w:t>
      </w:r>
    </w:p>
    <w:p w14:paraId="49A20199" w14:textId="77777777" w:rsidR="00016A84" w:rsidRPr="00016A84" w:rsidRDefault="00016A84" w:rsidP="00016A84">
      <w:pPr>
        <w:pStyle w:val="NoSpacing"/>
        <w:spacing w:line="276" w:lineRule="auto"/>
        <w:rPr>
          <w:rFonts w:ascii="Times New Roman" w:hAnsi="Times New Roman" w:cs="Times New Roman"/>
          <w:sz w:val="24"/>
          <w:szCs w:val="24"/>
          <w:lang w:val="fr-FR"/>
        </w:rPr>
      </w:pPr>
      <w:r w:rsidRPr="00016A84">
        <w:rPr>
          <w:rFonts w:ascii="Times New Roman" w:hAnsi="Times New Roman" w:cs="Times New Roman"/>
          <w:sz w:val="24"/>
          <w:szCs w:val="24"/>
          <w:lang w:val="fr-FR"/>
        </w:rPr>
        <w:t xml:space="preserve">2. Përshkrimi i shpikjes përmban veçanërisht: </w:t>
      </w:r>
    </w:p>
    <w:p w14:paraId="67242398"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 xml:space="preserve">a) fushën teknike me të cilën lidhet shpikja; </w:t>
      </w:r>
    </w:p>
    <w:p w14:paraId="70767653"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 xml:space="preserve">b) problemin teknik, zgjidhja e të cilit kërkohet të mbrohet me patentë;  </w:t>
      </w:r>
    </w:p>
    <w:p w14:paraId="0BA654E0"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 xml:space="preserve">c) arritjen e mëparshme; </w:t>
      </w:r>
    </w:p>
    <w:p w14:paraId="0712DFA2"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ç) bërjen publike të shpikjes, siç kërkohet;</w:t>
      </w:r>
    </w:p>
    <w:p w14:paraId="7A19FD8D"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 xml:space="preserve">d) një përshkrim të shkurtër të vizatimeve, nëse ka të tilla; dh) një përshkrim të detajuar të paktën një mënyre të realizimit të shpikjes; dhe </w:t>
      </w:r>
    </w:p>
    <w:p w14:paraId="5220F0CC"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e) mënyrën në të cilën shpikja është e zbatueshme në industri.</w:t>
      </w:r>
    </w:p>
    <w:p w14:paraId="4CBC9EB8"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 xml:space="preserve">3. Nëse shpikja përfshin përdorimin e një materiali të mundshëm biologjik ose lidhet me një material të tillë, që nuk është i disponueshëm për publikun dhe që nuk mund të bëhet publik në aplikim sipas mënyrës së përcaktuar në pikën 1 të këtij neni, shpikja do të konsiderohet se është bërë publike në mënyrë të qartë dhe të saktë, me kusht që: </w:t>
      </w:r>
    </w:p>
    <w:p w14:paraId="5D0C44B1"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a) një mostër e këtij materiali të jetë depozituar në institucionin përgjegjës për depozitimin e mikroorganizmave jo më vonë se në datën e depozitimit të aplikimit për patentë;</w:t>
      </w:r>
    </w:p>
    <w:p w14:paraId="3AB41D6E"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lastRenderedPageBreak/>
        <w:t>b) aplikimi për patentë të përmbajë të gjithë informacionin e njohur për aplikantin mbi materialin e mundshëm biologjik të depozituar; dhe</w:t>
      </w:r>
    </w:p>
    <w:p w14:paraId="2AD9EAB7"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c) aplikimi për patentë të përmbajë emrin e një institucioni të autorizuar për depozitimin e mikroorganizmave dhe numrin e regjistrimit të materialit bilogjik.</w:t>
      </w:r>
    </w:p>
    <w:p w14:paraId="050E3B96" w14:textId="0713CC5F"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 xml:space="preserve">4. Informacioni i </w:t>
      </w:r>
      <w:r w:rsidR="00571682">
        <w:rPr>
          <w:rFonts w:ascii="Times New Roman" w:hAnsi="Times New Roman" w:cs="Times New Roman"/>
          <w:sz w:val="24"/>
          <w:szCs w:val="24"/>
        </w:rPr>
        <w:t>përcaktuar</w:t>
      </w:r>
      <w:r w:rsidRPr="00016A84">
        <w:rPr>
          <w:rFonts w:ascii="Times New Roman" w:hAnsi="Times New Roman" w:cs="Times New Roman"/>
          <w:sz w:val="24"/>
          <w:szCs w:val="24"/>
        </w:rPr>
        <w:t xml:space="preserve"> në pikën 3 të këtij neni mund të depozitohet brenda 16 muajve nga data e depozitimit, ose nga data e prioritetit më të hershëm nëse është pretenduar për prioritet, por jo përtej afatit brenda të cilit ishin bërë përgatitjet teknike për të botuar aplikimin në Buletin e DPPI-së. </w:t>
      </w:r>
    </w:p>
    <w:p w14:paraId="0E109973"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 xml:space="preserve">5. Nëse aplikimi për patentë përmban bërjen publike të një ose disa sekuencave nukleotidesh dhe/ose aminoacidesh përshkrimi i aplikimeve përmban listën e sekuencave. </w:t>
      </w:r>
    </w:p>
    <w:p w14:paraId="5ADD72BB" w14:textId="1D940A0B"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 xml:space="preserve">6. Lista e sekuencave të </w:t>
      </w:r>
      <w:r w:rsidR="00571682">
        <w:rPr>
          <w:rFonts w:ascii="Times New Roman" w:hAnsi="Times New Roman" w:cs="Times New Roman"/>
          <w:sz w:val="24"/>
          <w:szCs w:val="24"/>
        </w:rPr>
        <w:t>përcaktuar</w:t>
      </w:r>
      <w:r w:rsidRPr="00016A84">
        <w:rPr>
          <w:rFonts w:ascii="Times New Roman" w:hAnsi="Times New Roman" w:cs="Times New Roman"/>
          <w:sz w:val="24"/>
          <w:szCs w:val="24"/>
        </w:rPr>
        <w:t>a në pikën 5 të këtij neni që depozitohet pas datës së depozitimit të aplikimit për patentë, nuk bëhet pjesë e përshkrimit.</w:t>
      </w:r>
    </w:p>
    <w:p w14:paraId="7C8752E9" w14:textId="77777777" w:rsidR="00016A84" w:rsidRPr="00016A84" w:rsidRDefault="00016A84" w:rsidP="00016A84">
      <w:pPr>
        <w:pStyle w:val="NoSpacing"/>
        <w:spacing w:line="276" w:lineRule="auto"/>
        <w:rPr>
          <w:rFonts w:ascii="Times New Roman" w:hAnsi="Times New Roman" w:cs="Times New Roman"/>
          <w:sz w:val="24"/>
          <w:szCs w:val="24"/>
        </w:rPr>
      </w:pPr>
    </w:p>
    <w:p w14:paraId="17644F16" w14:textId="77777777" w:rsidR="00333796" w:rsidRDefault="00333796" w:rsidP="00500559">
      <w:pPr>
        <w:pStyle w:val="NoSpacing"/>
        <w:spacing w:line="276" w:lineRule="auto"/>
        <w:jc w:val="center"/>
        <w:rPr>
          <w:rFonts w:ascii="Times New Roman" w:hAnsi="Times New Roman" w:cs="Times New Roman"/>
          <w:b/>
          <w:bCs/>
          <w:sz w:val="24"/>
          <w:szCs w:val="24"/>
        </w:rPr>
      </w:pPr>
    </w:p>
    <w:p w14:paraId="6E84B2D2" w14:textId="3BBB316F" w:rsidR="00016A84" w:rsidRPr="00500559" w:rsidRDefault="00016A84" w:rsidP="00500559">
      <w:pPr>
        <w:pStyle w:val="NoSpacing"/>
        <w:spacing w:line="276" w:lineRule="auto"/>
        <w:jc w:val="center"/>
        <w:rPr>
          <w:rFonts w:ascii="Times New Roman" w:hAnsi="Times New Roman" w:cs="Times New Roman"/>
          <w:b/>
          <w:bCs/>
          <w:sz w:val="24"/>
          <w:szCs w:val="24"/>
        </w:rPr>
      </w:pPr>
      <w:r w:rsidRPr="00500559">
        <w:rPr>
          <w:rFonts w:ascii="Times New Roman" w:hAnsi="Times New Roman" w:cs="Times New Roman"/>
          <w:b/>
          <w:bCs/>
          <w:sz w:val="24"/>
          <w:szCs w:val="24"/>
        </w:rPr>
        <w:t>Neni 35</w:t>
      </w:r>
    </w:p>
    <w:p w14:paraId="73CD1DFE" w14:textId="441A9487" w:rsidR="00016A84" w:rsidRDefault="00016A84" w:rsidP="00500559">
      <w:pPr>
        <w:pStyle w:val="NoSpacing"/>
        <w:spacing w:line="276" w:lineRule="auto"/>
        <w:jc w:val="center"/>
        <w:rPr>
          <w:rFonts w:ascii="Times New Roman" w:hAnsi="Times New Roman" w:cs="Times New Roman"/>
          <w:b/>
          <w:bCs/>
          <w:sz w:val="24"/>
          <w:szCs w:val="24"/>
        </w:rPr>
      </w:pPr>
      <w:r w:rsidRPr="00500559">
        <w:rPr>
          <w:rFonts w:ascii="Times New Roman" w:hAnsi="Times New Roman" w:cs="Times New Roman"/>
          <w:b/>
          <w:bCs/>
          <w:sz w:val="24"/>
          <w:szCs w:val="24"/>
        </w:rPr>
        <w:t>Vizatimet</w:t>
      </w:r>
    </w:p>
    <w:p w14:paraId="4AC0E086" w14:textId="77777777" w:rsidR="00500559" w:rsidRPr="00500559" w:rsidRDefault="00500559" w:rsidP="00500559">
      <w:pPr>
        <w:pStyle w:val="NoSpacing"/>
        <w:spacing w:line="276" w:lineRule="auto"/>
        <w:jc w:val="center"/>
        <w:rPr>
          <w:rFonts w:ascii="Times New Roman" w:hAnsi="Times New Roman" w:cs="Times New Roman"/>
          <w:b/>
          <w:bCs/>
          <w:sz w:val="24"/>
          <w:szCs w:val="24"/>
        </w:rPr>
      </w:pPr>
    </w:p>
    <w:p w14:paraId="1F049548"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1. Vizatimet janë një terësi figurash që përfaqësojnë një shtesë plotësuese të përshkrimit teknik të shpikjes me qëllimin për të bërë të qartë dhe të kuptueshme paraqitjen e të gjithë elementëve teknik të shpikjes, të cilët janë thelbësor për realizimin e saj.</w:t>
      </w:r>
    </w:p>
    <w:p w14:paraId="0DDFB650"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2. Vizatimet nuk janë të detyrueshme.</w:t>
      </w:r>
    </w:p>
    <w:p w14:paraId="1209E12B" w14:textId="77777777" w:rsidR="00500559" w:rsidRDefault="00500559" w:rsidP="00016A84">
      <w:pPr>
        <w:pStyle w:val="NoSpacing"/>
        <w:spacing w:line="276" w:lineRule="auto"/>
        <w:rPr>
          <w:rFonts w:ascii="Times New Roman" w:hAnsi="Times New Roman" w:cs="Times New Roman"/>
          <w:sz w:val="24"/>
          <w:szCs w:val="24"/>
        </w:rPr>
      </w:pPr>
    </w:p>
    <w:p w14:paraId="5A61D5A8" w14:textId="64725A95" w:rsidR="00016A84" w:rsidRPr="00500559" w:rsidRDefault="00016A84" w:rsidP="00500559">
      <w:pPr>
        <w:pStyle w:val="NoSpacing"/>
        <w:spacing w:line="276" w:lineRule="auto"/>
        <w:jc w:val="center"/>
        <w:rPr>
          <w:rFonts w:ascii="Times New Roman" w:hAnsi="Times New Roman" w:cs="Times New Roman"/>
          <w:b/>
          <w:bCs/>
          <w:sz w:val="24"/>
          <w:szCs w:val="24"/>
        </w:rPr>
      </w:pPr>
      <w:r w:rsidRPr="00500559">
        <w:rPr>
          <w:rFonts w:ascii="Times New Roman" w:hAnsi="Times New Roman" w:cs="Times New Roman"/>
          <w:b/>
          <w:bCs/>
          <w:sz w:val="24"/>
          <w:szCs w:val="24"/>
        </w:rPr>
        <w:t>Neni 36</w:t>
      </w:r>
    </w:p>
    <w:p w14:paraId="764E6984" w14:textId="77777777" w:rsidR="00016A84" w:rsidRPr="00500559" w:rsidRDefault="00016A84" w:rsidP="00500559">
      <w:pPr>
        <w:pStyle w:val="NoSpacing"/>
        <w:spacing w:line="276" w:lineRule="auto"/>
        <w:jc w:val="center"/>
        <w:rPr>
          <w:rFonts w:ascii="Times New Roman" w:hAnsi="Times New Roman" w:cs="Times New Roman"/>
          <w:b/>
          <w:bCs/>
          <w:sz w:val="24"/>
          <w:szCs w:val="24"/>
        </w:rPr>
      </w:pPr>
      <w:r w:rsidRPr="00500559">
        <w:rPr>
          <w:rFonts w:ascii="Times New Roman" w:hAnsi="Times New Roman" w:cs="Times New Roman"/>
          <w:b/>
          <w:bCs/>
          <w:sz w:val="24"/>
          <w:szCs w:val="24"/>
        </w:rPr>
        <w:t>Pretendimet</w:t>
      </w:r>
    </w:p>
    <w:p w14:paraId="3932E4D7" w14:textId="77777777" w:rsidR="00016A84" w:rsidRPr="00016A84" w:rsidRDefault="00016A84" w:rsidP="00016A84">
      <w:pPr>
        <w:pStyle w:val="NoSpacing"/>
        <w:spacing w:line="276" w:lineRule="auto"/>
        <w:rPr>
          <w:rFonts w:ascii="Times New Roman" w:hAnsi="Times New Roman" w:cs="Times New Roman"/>
          <w:sz w:val="24"/>
          <w:szCs w:val="24"/>
        </w:rPr>
      </w:pPr>
    </w:p>
    <w:p w14:paraId="7081D78E"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1.  Pretendimet përcaktojnë objektin, për të cilin kërkohet mbrojtja.</w:t>
      </w:r>
    </w:p>
    <w:p w14:paraId="40375F6B" w14:textId="77777777" w:rsidR="00016A84" w:rsidRPr="00016A84" w:rsidRDefault="00016A84" w:rsidP="00016A84">
      <w:pPr>
        <w:pStyle w:val="NoSpacing"/>
        <w:spacing w:line="276" w:lineRule="auto"/>
        <w:rPr>
          <w:rFonts w:ascii="Times New Roman" w:hAnsi="Times New Roman" w:cs="Times New Roman"/>
          <w:sz w:val="24"/>
          <w:szCs w:val="24"/>
        </w:rPr>
      </w:pPr>
      <w:r w:rsidRPr="00016A84">
        <w:rPr>
          <w:rFonts w:ascii="Times New Roman" w:hAnsi="Times New Roman" w:cs="Times New Roman"/>
          <w:sz w:val="24"/>
          <w:szCs w:val="24"/>
        </w:rPr>
        <w:t>2. Pretendimet duhet të jenë të qarta, të përmbledhura saktë dhe të mbështetura plotësisht nga përshkrimi i shpikjes.</w:t>
      </w:r>
    </w:p>
    <w:p w14:paraId="27545707" w14:textId="77777777" w:rsidR="00016A84" w:rsidRPr="00166CA8" w:rsidRDefault="00016A84" w:rsidP="00016A84">
      <w:pPr>
        <w:pStyle w:val="NoSpacing"/>
        <w:spacing w:line="276" w:lineRule="auto"/>
        <w:rPr>
          <w:rFonts w:ascii="Times New Roman" w:hAnsi="Times New Roman" w:cs="Times New Roman"/>
          <w:sz w:val="24"/>
          <w:szCs w:val="24"/>
          <w:lang w:val="pt-BR"/>
        </w:rPr>
      </w:pPr>
      <w:r w:rsidRPr="00166CA8">
        <w:rPr>
          <w:rFonts w:ascii="Times New Roman" w:hAnsi="Times New Roman" w:cs="Times New Roman"/>
          <w:sz w:val="24"/>
          <w:szCs w:val="24"/>
          <w:lang w:val="pt-BR"/>
        </w:rPr>
        <w:t>3. Pretendimet mund të jenë të pavarura dhe të varura.</w:t>
      </w:r>
    </w:p>
    <w:p w14:paraId="699B6222" w14:textId="77777777" w:rsidR="00016A84" w:rsidRPr="00166CA8" w:rsidRDefault="00016A84" w:rsidP="00016A84">
      <w:pPr>
        <w:pStyle w:val="NoSpacing"/>
        <w:spacing w:line="276" w:lineRule="auto"/>
        <w:rPr>
          <w:rFonts w:ascii="Times New Roman" w:hAnsi="Times New Roman" w:cs="Times New Roman"/>
          <w:sz w:val="24"/>
          <w:szCs w:val="24"/>
          <w:lang w:val="pt-BR"/>
        </w:rPr>
      </w:pPr>
      <w:r w:rsidRPr="00166CA8">
        <w:rPr>
          <w:rFonts w:ascii="Times New Roman" w:hAnsi="Times New Roman" w:cs="Times New Roman"/>
          <w:sz w:val="24"/>
          <w:szCs w:val="24"/>
          <w:lang w:val="pt-BR"/>
        </w:rPr>
        <w:t>4. Pretendimet e pavarura përmbajnë karakteristikat e reja dhe thelbësore të shpikjes, ndërsa pretendimet e varura përmbajnë karakteristikat specifike të shpikjes siç përcaktohet në një pretendim të pavarur ose në një pretendim tjetër të varur.</w:t>
      </w:r>
    </w:p>
    <w:p w14:paraId="0910B435" w14:textId="7B35FA44" w:rsidR="00016A84" w:rsidRPr="00E16C8A" w:rsidRDefault="00016A84" w:rsidP="00016A84">
      <w:pPr>
        <w:pStyle w:val="NoSpacing"/>
        <w:spacing w:line="276" w:lineRule="auto"/>
        <w:rPr>
          <w:rFonts w:ascii="Times New Roman" w:hAnsi="Times New Roman" w:cs="Times New Roman"/>
          <w:sz w:val="24"/>
          <w:szCs w:val="24"/>
          <w:lang w:val="es-ES"/>
        </w:rPr>
      </w:pPr>
      <w:r w:rsidRPr="00E16C8A">
        <w:rPr>
          <w:rFonts w:ascii="Times New Roman" w:hAnsi="Times New Roman" w:cs="Times New Roman"/>
          <w:sz w:val="24"/>
          <w:szCs w:val="24"/>
          <w:lang w:val="es-ES"/>
        </w:rPr>
        <w:t>5.</w:t>
      </w:r>
      <w:r w:rsidR="00B20F9D">
        <w:rPr>
          <w:rFonts w:ascii="Times New Roman" w:hAnsi="Times New Roman" w:cs="Times New Roman"/>
          <w:sz w:val="24"/>
          <w:szCs w:val="24"/>
          <w:lang w:val="es-ES"/>
        </w:rPr>
        <w:t>Vendimi i Këshillit të Ministrave</w:t>
      </w:r>
      <w:r w:rsidRPr="00E16C8A">
        <w:rPr>
          <w:rFonts w:ascii="Times New Roman" w:hAnsi="Times New Roman" w:cs="Times New Roman"/>
          <w:sz w:val="24"/>
          <w:szCs w:val="24"/>
          <w:lang w:val="es-ES"/>
        </w:rPr>
        <w:t xml:space="preserve">përcakton në mënyrë të detajuar rregullat për paraqitjen e pretendimeve. </w:t>
      </w:r>
    </w:p>
    <w:p w14:paraId="60DE0069" w14:textId="77777777" w:rsidR="00016A84" w:rsidRPr="00E16C8A" w:rsidRDefault="00016A84" w:rsidP="00016A84">
      <w:pPr>
        <w:pStyle w:val="NoSpacing"/>
        <w:spacing w:line="276" w:lineRule="auto"/>
        <w:rPr>
          <w:rFonts w:ascii="Times New Roman" w:hAnsi="Times New Roman" w:cs="Times New Roman"/>
          <w:sz w:val="24"/>
          <w:szCs w:val="24"/>
          <w:lang w:val="es-ES"/>
        </w:rPr>
      </w:pPr>
    </w:p>
    <w:p w14:paraId="3FC2ADF6" w14:textId="77777777" w:rsidR="00016A84" w:rsidRPr="00E16C8A" w:rsidRDefault="00016A84" w:rsidP="00500559">
      <w:pPr>
        <w:pStyle w:val="NoSpacing"/>
        <w:spacing w:line="276" w:lineRule="auto"/>
        <w:jc w:val="center"/>
        <w:rPr>
          <w:rFonts w:ascii="Times New Roman" w:hAnsi="Times New Roman" w:cs="Times New Roman"/>
          <w:b/>
          <w:bCs/>
          <w:sz w:val="24"/>
          <w:szCs w:val="24"/>
          <w:lang w:val="es-ES"/>
        </w:rPr>
      </w:pPr>
      <w:r w:rsidRPr="00E16C8A">
        <w:rPr>
          <w:rFonts w:ascii="Times New Roman" w:hAnsi="Times New Roman" w:cs="Times New Roman"/>
          <w:b/>
          <w:bCs/>
          <w:sz w:val="24"/>
          <w:szCs w:val="24"/>
          <w:lang w:val="es-ES"/>
        </w:rPr>
        <w:t>Neni 37</w:t>
      </w:r>
    </w:p>
    <w:p w14:paraId="2A988CD6" w14:textId="77777777" w:rsidR="00016A84" w:rsidRPr="00E16C8A" w:rsidRDefault="00016A84" w:rsidP="00500559">
      <w:pPr>
        <w:pStyle w:val="NoSpacing"/>
        <w:spacing w:line="276" w:lineRule="auto"/>
        <w:jc w:val="center"/>
        <w:rPr>
          <w:rFonts w:ascii="Times New Roman" w:hAnsi="Times New Roman" w:cs="Times New Roman"/>
          <w:b/>
          <w:bCs/>
          <w:sz w:val="24"/>
          <w:szCs w:val="24"/>
          <w:lang w:val="es-ES"/>
        </w:rPr>
      </w:pPr>
      <w:r w:rsidRPr="00E16C8A">
        <w:rPr>
          <w:rFonts w:ascii="Times New Roman" w:hAnsi="Times New Roman" w:cs="Times New Roman"/>
          <w:b/>
          <w:bCs/>
          <w:sz w:val="24"/>
          <w:szCs w:val="24"/>
          <w:lang w:val="es-ES"/>
        </w:rPr>
        <w:t>Abstrakti</w:t>
      </w:r>
    </w:p>
    <w:p w14:paraId="395FB8BF" w14:textId="77777777" w:rsidR="00016A84" w:rsidRPr="00E16C8A" w:rsidRDefault="00016A84" w:rsidP="00016A84">
      <w:pPr>
        <w:pStyle w:val="NoSpacing"/>
        <w:spacing w:line="276" w:lineRule="auto"/>
        <w:rPr>
          <w:rFonts w:ascii="Times New Roman" w:hAnsi="Times New Roman" w:cs="Times New Roman"/>
          <w:sz w:val="24"/>
          <w:szCs w:val="24"/>
          <w:lang w:val="es-ES"/>
        </w:rPr>
      </w:pPr>
    </w:p>
    <w:p w14:paraId="283F4A69" w14:textId="77777777" w:rsidR="00016A84" w:rsidRPr="00E16C8A" w:rsidRDefault="00016A84" w:rsidP="00016A84">
      <w:pPr>
        <w:pStyle w:val="NoSpacing"/>
        <w:spacing w:line="276" w:lineRule="auto"/>
        <w:rPr>
          <w:rFonts w:ascii="Times New Roman" w:hAnsi="Times New Roman" w:cs="Times New Roman"/>
          <w:sz w:val="24"/>
          <w:szCs w:val="24"/>
          <w:lang w:val="es-ES"/>
        </w:rPr>
      </w:pPr>
      <w:r w:rsidRPr="00E16C8A">
        <w:rPr>
          <w:rFonts w:ascii="Times New Roman" w:hAnsi="Times New Roman" w:cs="Times New Roman"/>
          <w:sz w:val="24"/>
          <w:szCs w:val="24"/>
          <w:lang w:val="es-ES"/>
        </w:rPr>
        <w:t xml:space="preserve">1. Abstrakti është një përmbledhje e shkurtër e thelbit të shpikjes që përbën një instrument efikas për qëllime të kërkimit në fushën teknike përkatëse. </w:t>
      </w:r>
    </w:p>
    <w:p w14:paraId="1F165B83" w14:textId="60CF03A7" w:rsidR="00016A84" w:rsidRPr="00E16C8A" w:rsidRDefault="00016A84" w:rsidP="00016A84">
      <w:pPr>
        <w:pStyle w:val="NoSpacing"/>
        <w:spacing w:line="276" w:lineRule="auto"/>
        <w:rPr>
          <w:rFonts w:ascii="Times New Roman" w:hAnsi="Times New Roman" w:cs="Times New Roman"/>
          <w:sz w:val="24"/>
          <w:szCs w:val="24"/>
          <w:lang w:val="es-ES"/>
        </w:rPr>
      </w:pPr>
      <w:r w:rsidRPr="00E16C8A">
        <w:rPr>
          <w:rFonts w:ascii="Times New Roman" w:hAnsi="Times New Roman" w:cs="Times New Roman"/>
          <w:sz w:val="24"/>
          <w:szCs w:val="24"/>
          <w:lang w:val="es-ES"/>
        </w:rPr>
        <w:t xml:space="preserve"> Abstrakti nuk mund të shërbejë për qëllime të tjera, dhe veçanërisht ai nuk mund të shërbejë për qëllime të interpretimit të objektit të mbrojtjes së kërkuar, si dhe as për qëllime të zbatimit të dispozitave që </w:t>
      </w:r>
      <w:r w:rsidR="00571682">
        <w:rPr>
          <w:rFonts w:ascii="Times New Roman" w:hAnsi="Times New Roman" w:cs="Times New Roman"/>
          <w:sz w:val="24"/>
          <w:szCs w:val="24"/>
          <w:lang w:val="es-ES"/>
        </w:rPr>
        <w:t>përcaktohen</w:t>
      </w:r>
      <w:r w:rsidRPr="00E16C8A">
        <w:rPr>
          <w:rFonts w:ascii="Times New Roman" w:hAnsi="Times New Roman" w:cs="Times New Roman"/>
          <w:sz w:val="24"/>
          <w:szCs w:val="24"/>
          <w:lang w:val="es-ES"/>
        </w:rPr>
        <w:t xml:space="preserve"> në pikën 3 të nenit 9 të këtij ligji.</w:t>
      </w:r>
    </w:p>
    <w:p w14:paraId="37C1815D" w14:textId="77777777" w:rsidR="00016A84" w:rsidRPr="00E16C8A" w:rsidRDefault="00016A84" w:rsidP="00016A84">
      <w:pPr>
        <w:pStyle w:val="NoSpacing"/>
        <w:spacing w:line="276" w:lineRule="auto"/>
        <w:rPr>
          <w:rFonts w:ascii="Times New Roman" w:hAnsi="Times New Roman" w:cs="Times New Roman"/>
          <w:sz w:val="24"/>
          <w:szCs w:val="24"/>
          <w:lang w:val="es-ES"/>
        </w:rPr>
      </w:pPr>
      <w:r w:rsidRPr="00E16C8A">
        <w:rPr>
          <w:rFonts w:ascii="Times New Roman" w:hAnsi="Times New Roman" w:cs="Times New Roman"/>
          <w:sz w:val="24"/>
          <w:szCs w:val="24"/>
          <w:lang w:val="es-ES"/>
        </w:rPr>
        <w:t>2. DPPI-ja mund të bëjë ndryshimin e abstraktit nëse e konsideron rreptësisht të nevojshme.</w:t>
      </w:r>
    </w:p>
    <w:p w14:paraId="158C9F49" w14:textId="77777777" w:rsidR="00016A84" w:rsidRPr="00E16C8A" w:rsidRDefault="00016A84" w:rsidP="00016A84">
      <w:pPr>
        <w:pStyle w:val="NoSpacing"/>
        <w:spacing w:line="276" w:lineRule="auto"/>
        <w:rPr>
          <w:rFonts w:ascii="Times New Roman" w:hAnsi="Times New Roman" w:cs="Times New Roman"/>
          <w:sz w:val="24"/>
          <w:szCs w:val="24"/>
          <w:lang w:val="es-ES"/>
        </w:rPr>
      </w:pPr>
    </w:p>
    <w:p w14:paraId="4EC76678"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38</w:t>
      </w:r>
    </w:p>
    <w:p w14:paraId="52B2F737"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Disponueshmëria e materialit biologjik organik</w:t>
      </w:r>
    </w:p>
    <w:p w14:paraId="36C2C8DB"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p>
    <w:p w14:paraId="69A0452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Mostra e depozituar e materialit biologjik organik sipas pikës 3 të nenit 34 të këtij ligji bëhet e disponueshme me kërkese: </w:t>
      </w:r>
    </w:p>
    <w:p w14:paraId="448A1A4C"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a) deri në publikimin e aplikimit për patentë, të çdo personi që paraqet kërkesë dhe që ka marrë miratimin e aplikantit për këtë qëllim, si dhe të çdo personi që paraqet një kërkesë të tillë pa miratimin e aplikantit me kusht që ai të sjellë prova që aplikanti ka vepruar kundër tij;</w:t>
      </w:r>
    </w:p>
    <w:p w14:paraId="011FBEB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b) ndërmjet publikimit të aplikimit dhe dhënies së patentës, të çdo personi që paraqet një kërkesë të tillë; dhe</w:t>
      </w:r>
    </w:p>
    <w:p w14:paraId="39E5061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c) pasi patenta është dhënë, pavarësisht nga nëse ajo është deklaruar e pavlefshme ose është shfuqizuar, të çdo personi që ka paraqitur një kërkesë të tillë. </w:t>
      </w:r>
    </w:p>
    <w:p w14:paraId="048D3C1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Mostra jepet vetëm nëse personi që e kërkon atë merr përsipër që deri në përfundimin e procedurës së dhënies së patentës, ose gjatë periudhës së vlefshmërisë së patentës, kushtet e mëposhtme: </w:t>
      </w:r>
    </w:p>
    <w:p w14:paraId="394670A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 të mos ia vërë në dispozicion mostrën apo ndonjë material që rrjedh prej saj, palëve të treta; </w:t>
      </w:r>
    </w:p>
    <w:p w14:paraId="5E5CA90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b) të mos e përdorë mostrën apo ndonjë material që rrjedh prej saj, veçse për qëllime të kryerjes së një eksperimenti ose për qëllime kërkimore, dhe vetëm nëse aplikanti ose pronari i patentës, sipas rastit, shprehimisht heq dorë nga kjo kërkesë, ku detyrimi për të përdorur një mostër ose çdo material të marrë prej tij vetëm për qëllime eksperimentale ose kërkimore nuk do të zbatohet për një aplikant që e përdor atë mostër ose material sipas një licence të detyrueshme.  </w:t>
      </w:r>
    </w:p>
    <w:p w14:paraId="7A213F3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Derisa të plotësohen kërkesat teknike për publikimin e një aplikimi për patentë, aplikanti mund të depozitojë një kërkesë për të lejuar disponueshmërinë e materialit të depozituar vetëm duke i dhënë një mostër një eksperti të pavarur të caktuar nga aplikanti:</w:t>
      </w:r>
    </w:p>
    <w:p w14:paraId="6882107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a) deri në publikimin e dhënies së patentës; ose</w:t>
      </w:r>
    </w:p>
    <w:p w14:paraId="60BDB091" w14:textId="37E8BDC8"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b) brenda një afati prej 20 vitesh nga data e depozitimit nëse kërkesa është refuzuar ose është pezulluar procedura me kërkesë, n</w:t>
      </w:r>
      <w:r w:rsidR="00EF215C">
        <w:rPr>
          <w:rFonts w:ascii="Times New Roman" w:hAnsi="Times New Roman" w:cs="Times New Roman"/>
          <w:sz w:val="24"/>
          <w:szCs w:val="24"/>
          <w:lang w:val="it-IT"/>
        </w:rPr>
        <w:t>ë</w:t>
      </w:r>
      <w:r w:rsidRPr="00016A84">
        <w:rPr>
          <w:rFonts w:ascii="Times New Roman" w:hAnsi="Times New Roman" w:cs="Times New Roman"/>
          <w:sz w:val="24"/>
          <w:szCs w:val="24"/>
          <w:lang w:val="it-IT"/>
        </w:rPr>
        <w:t xml:space="preserve"> t</w:t>
      </w:r>
      <w:r w:rsidR="00EF215C">
        <w:rPr>
          <w:rFonts w:ascii="Times New Roman" w:hAnsi="Times New Roman" w:cs="Times New Roman"/>
          <w:sz w:val="24"/>
          <w:szCs w:val="24"/>
          <w:lang w:val="it-IT"/>
        </w:rPr>
        <w:t>ë</w:t>
      </w:r>
      <w:r w:rsidRPr="00016A84">
        <w:rPr>
          <w:rFonts w:ascii="Times New Roman" w:hAnsi="Times New Roman" w:cs="Times New Roman"/>
          <w:sz w:val="24"/>
          <w:szCs w:val="24"/>
          <w:lang w:val="it-IT"/>
        </w:rPr>
        <w:t xml:space="preserve"> cilin rast zbatohet pika 2 e këtij neni.</w:t>
      </w:r>
    </w:p>
    <w:p w14:paraId="1F725821" w14:textId="00CC0EBD"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Nëse materiali biologjik i depozituar në përputhje me këtë nen nuk është më i disponueshëm nga institucioni në të cilin është depozituar, një depozitë e re e materialit do të pranohet me të njëjtat kushte me ato të </w:t>
      </w:r>
      <w:r w:rsidR="003B417D">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a në Traktatin e Budapestit. </w:t>
      </w:r>
    </w:p>
    <w:p w14:paraId="565C8684" w14:textId="205E1CD8" w:rsidR="00016A84" w:rsidRPr="00016A84" w:rsidRDefault="00500559"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5</w:t>
      </w:r>
      <w:r w:rsidR="00016A84" w:rsidRPr="00016A84">
        <w:rPr>
          <w:rFonts w:ascii="Times New Roman" w:hAnsi="Times New Roman" w:cs="Times New Roman"/>
          <w:sz w:val="24"/>
          <w:szCs w:val="24"/>
          <w:lang w:val="it-IT"/>
        </w:rPr>
        <w:t>. Pasojat ligjore të ndërprerjes së disponueshmërisë nuk do të konsiderohen se kanë hyrë në fuqi nëse çertifikata e depozitimit të ri të lëshuar nga një institucion i autorizuar për depozitimin e mikroorganizmave, që vërteton se materiali i ri biologjik organik i depozituar është i njëjtë me atë të depozituar fillimisht, i dorëzohet DPPI-së brenda katër muajve nga data e depozitimit të ri.</w:t>
      </w:r>
    </w:p>
    <w:p w14:paraId="36A16752"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69059345"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39</w:t>
      </w:r>
    </w:p>
    <w:p w14:paraId="15EFC025" w14:textId="55855EB0" w:rsidR="00016A84"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Përmbajtje që ndalohen të përfshihen në aplikim</w:t>
      </w:r>
    </w:p>
    <w:p w14:paraId="788E6611" w14:textId="77777777" w:rsidR="00500559" w:rsidRPr="00500559" w:rsidRDefault="00500559" w:rsidP="00500559">
      <w:pPr>
        <w:pStyle w:val="NoSpacing"/>
        <w:spacing w:line="276" w:lineRule="auto"/>
        <w:jc w:val="center"/>
        <w:rPr>
          <w:rFonts w:ascii="Times New Roman" w:hAnsi="Times New Roman" w:cs="Times New Roman"/>
          <w:b/>
          <w:bCs/>
          <w:sz w:val="24"/>
          <w:szCs w:val="24"/>
          <w:lang w:val="it-IT"/>
        </w:rPr>
      </w:pPr>
    </w:p>
    <w:p w14:paraId="29AB0B8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Aplikimi nuk duhet të përmbajë:</w:t>
      </w:r>
    </w:p>
    <w:p w14:paraId="21E5395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a) tregues ose përmbajtje të tjera që janë në kundështim me ligjin ose moralin;</w:t>
      </w:r>
    </w:p>
    <w:p w14:paraId="71D4B00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b) tregues ose shënime që diskreditojnë produkte ose veprime të një personi të tretë, cilësinë ose kuptimin e një aplikimi ose patente të këtij personi, dhe ndërkohë që krahasimi me arritjen e mëparshme, në vetvete,  nuk është diskreditues; dhe/ose</w:t>
      </w:r>
    </w:p>
    <w:p w14:paraId="07717042"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c) tregues ose përmbajtje të tjera që dukshëm nuk janë as esenciale as të nevojshme.</w:t>
      </w:r>
    </w:p>
    <w:p w14:paraId="25EC4F8C" w14:textId="48F7160D"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Nëse aplikimi përmban tregues ose përmbajtje të tjera që </w:t>
      </w:r>
      <w:r w:rsidR="00571682">
        <w:rPr>
          <w:rFonts w:ascii="Times New Roman" w:hAnsi="Times New Roman" w:cs="Times New Roman"/>
          <w:sz w:val="24"/>
          <w:szCs w:val="24"/>
          <w:lang w:val="it-IT"/>
        </w:rPr>
        <w:t>përcaktohen</w:t>
      </w:r>
      <w:r w:rsidRPr="00016A84">
        <w:rPr>
          <w:rFonts w:ascii="Times New Roman" w:hAnsi="Times New Roman" w:cs="Times New Roman"/>
          <w:sz w:val="24"/>
          <w:szCs w:val="24"/>
          <w:lang w:val="it-IT"/>
        </w:rPr>
        <w:t xml:space="preserve"> në pikën 1 të këtij neni, DPPI-ja mund t’i heqë dhe të mos i publikojë ato, duke treguar vendin dhe numrin e fjalëve dhe vizatimeve të hequra.</w:t>
      </w:r>
    </w:p>
    <w:p w14:paraId="75B470D8"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2659F725"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40</w:t>
      </w:r>
    </w:p>
    <w:p w14:paraId="646B16D6"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Përmbajtja e aplikimit për patentë e domosdoshme për dhënien e datës së depozitimit</w:t>
      </w:r>
    </w:p>
    <w:p w14:paraId="7B580C1F"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7BD5EF2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Për dhënien e datë së depozitimit të një aplikimi për patentë kërkohet që në këtë datë aplikimi të përmbajë: </w:t>
      </w:r>
    </w:p>
    <w:p w14:paraId="5F9F80EE"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 një tregues për të cilin është kërkuar dhënia e patentës; </w:t>
      </w:r>
    </w:p>
    <w:p w14:paraId="0522133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b) informacion për identifikimin e aplikantit ose informacion që mundëson kontaktin me aplikantin; dhe </w:t>
      </w:r>
    </w:p>
    <w:p w14:paraId="0747D5E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c) pjesa që në pamje të parë duket si një përshkrim i shpikjes, ose një referencë për aplikimin e depozituar më parë. </w:t>
      </w:r>
    </w:p>
    <w:p w14:paraId="3AFCD175" w14:textId="4A15CB7F"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Referenca tek aplikimi i depozituar më parë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1(c) të këtij neni përmban datën e depozitimit dhe numrin e atij aplikimi, informacion për zyrën ku ky aplikim është depozituar, dhe një tregues se aplikimi i mëparshëm zëvendëson përshkrimin dhe vizatimet. </w:t>
      </w:r>
    </w:p>
    <w:p w14:paraId="59D67EAC"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lastRenderedPageBreak/>
        <w:t>3. Kur aplikimi përmban referencën e përmendur në pikën 1(c) të këtij neni, brenda dy muajve nga data e depozitimit të aplikimit depozitohen në DPPI një kopje e aplikimit të depozituar më parë që mban vertetimin e zyrës marrëse, si dhe përkthimi në shqip nëse ky aplikim është depozituar në një gjuhë të huaj.</w:t>
      </w:r>
    </w:p>
    <w:p w14:paraId="21E76A16" w14:textId="77777777" w:rsidR="00500559" w:rsidRDefault="00500559" w:rsidP="00016A84">
      <w:pPr>
        <w:pStyle w:val="NoSpacing"/>
        <w:spacing w:line="276" w:lineRule="auto"/>
        <w:rPr>
          <w:rFonts w:ascii="Times New Roman" w:hAnsi="Times New Roman" w:cs="Times New Roman"/>
          <w:sz w:val="24"/>
          <w:szCs w:val="24"/>
          <w:lang w:val="it-IT"/>
        </w:rPr>
      </w:pPr>
    </w:p>
    <w:p w14:paraId="14C66281" w14:textId="09EE9C1B"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KREU III</w:t>
      </w:r>
    </w:p>
    <w:p w14:paraId="19BDB66C"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E DREJTA PËR PRIORITET</w:t>
      </w:r>
    </w:p>
    <w:p w14:paraId="1E0C129F"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503318E1"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41</w:t>
      </w:r>
    </w:p>
    <w:p w14:paraId="534E55A4"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Prioriteti nga një aplikim i mëparshëm</w:t>
      </w:r>
    </w:p>
    <w:p w14:paraId="7F384F9D"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2E532E7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Nëse e njëjta shpikje është krijuar nga dy ose më shumë shpikës në mënyrë të pavarur nga njëri-tjetri, prioriteti në lidhje me të drejtën për patentë i përket aplikantit, aplikimi për patentë i të cilit ka datë depozitimi më të hershme, me kusht që ky aplikim të jetë botuar sipas parashikimeve të këtij ligji.</w:t>
      </w:r>
    </w:p>
    <w:p w14:paraId="482ABC49" w14:textId="412CB655"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Prioriteti do të jetë efektiv nga data e depozitimit të aplikimit në DPPI, përveçse kur zbatohen kërkesat për dhënien e të drejtës së prioritetit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a në nenet 42 dhe 43 të këtij ligji.</w:t>
      </w:r>
    </w:p>
    <w:p w14:paraId="2A861EAD"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7653AABC"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42</w:t>
      </w:r>
    </w:p>
    <w:p w14:paraId="02C9F0FA"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E drejta për prioritet ndërkombëtar</w:t>
      </w:r>
    </w:p>
    <w:p w14:paraId="182E51E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w:t>
      </w:r>
    </w:p>
    <w:p w14:paraId="4408F5C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Një person ose zëvendësuesi i tij ligjor, i cili ka paraqitur një aplikim të rregullt për çdo lloj mbrojtjeje për shpikjet në çdo shtet anëtar të Unionit të Parisit ose në çdo shtet anëtar të Organizatës Botërore të Tregtisë (OBT), gëzon të drejtën e prioritetit në Republikën e Shqipërisë për periudhën 12 mujore nga data e depozitimit të aplikimit të parë.</w:t>
      </w:r>
    </w:p>
    <w:p w14:paraId="1453C0AD" w14:textId="6B5BA3A2"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Aplikimi i rregullt i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konsiderohet se është një aplikim, data e depozitimit të së cilës është dhënë në përputhje me legjislacionin kombëtar të shtetit anëtar të Unionit të Parisit ose OBT-së në të cilin është depozituar, ose në përputhje me një traktat ndërkombëtar të arritur midis shteteve, pavarësisht rezultatit ligjor të saj. </w:t>
      </w:r>
    </w:p>
    <w:p w14:paraId="3E04461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Një aplikim për patentë i mëvonshëm i depozituar për të njëjtin objekt të shpikjes së aplikimit të parë në të njëjtin shtet ose për të njëjtin shtet do të konsiderohet si aplikimi i parë për qëllime të përcaktimit të prioritetit, me kusht që në datën e depozitimit të aplikimit të mëvonshëm, aplikimi i mëparshëm të jetë refuzuar ose tërhequr pa u bërë i disponueshëm për publikun dhe pa prodhuar asnjë pasojë juridike, dhe nuk shërben më si bazë për pretendimin e prioritetit.</w:t>
      </w:r>
    </w:p>
    <w:p w14:paraId="71647E66" w14:textId="35A16601"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Në rastin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3 të këtij neni, aplikimi i parë nuk mund të shërbejë më si bazë për pretendimin e prioritetit.</w:t>
      </w:r>
    </w:p>
    <w:p w14:paraId="69F92E3C" w14:textId="77777777" w:rsidR="000A0239" w:rsidRDefault="000A0239" w:rsidP="00500559">
      <w:pPr>
        <w:pStyle w:val="NoSpacing"/>
        <w:spacing w:line="276" w:lineRule="auto"/>
        <w:jc w:val="center"/>
        <w:rPr>
          <w:rFonts w:ascii="Times New Roman" w:hAnsi="Times New Roman" w:cs="Times New Roman"/>
          <w:b/>
          <w:bCs/>
          <w:sz w:val="24"/>
          <w:szCs w:val="24"/>
          <w:lang w:val="it-IT"/>
        </w:rPr>
      </w:pPr>
    </w:p>
    <w:p w14:paraId="5010D27E" w14:textId="0EDA5B9C"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43</w:t>
      </w:r>
    </w:p>
    <w:p w14:paraId="3068138D"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E drejta për prioritet</w:t>
      </w:r>
    </w:p>
    <w:p w14:paraId="23C2D1A8" w14:textId="6FE958C7" w:rsidR="00016A84" w:rsidRPr="00500559" w:rsidRDefault="00016A84" w:rsidP="00500559">
      <w:pPr>
        <w:pStyle w:val="NoSpacing"/>
        <w:spacing w:line="276" w:lineRule="auto"/>
        <w:jc w:val="center"/>
        <w:rPr>
          <w:rFonts w:ascii="Times New Roman" w:hAnsi="Times New Roman" w:cs="Times New Roman"/>
          <w:b/>
          <w:bCs/>
          <w:sz w:val="24"/>
          <w:szCs w:val="24"/>
          <w:lang w:val="it-IT"/>
        </w:rPr>
      </w:pPr>
    </w:p>
    <w:p w14:paraId="03F1CDD0"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Aplikanti për mbrojtjen e një shpikjeje që pretendon prioritet sipas nenit 42 të këtij ligji, depoziton në DPPI një pretendim për prioritet që përmban numrin e aplikimit të parë dhe datën e depozitimit dhe një shtet ose një organizatë ndërkombëtare ose ndërqeveritare, në të cilën ose për të cilën është depozituar aplikimi.</w:t>
      </w:r>
    </w:p>
    <w:p w14:paraId="0A7F8983" w14:textId="0BD2FA6D"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Pretendimi i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depozitohet në DPPI me depozitimin e aplikimit për mbrojtjen e një shpikjeje, dhe jo më vonë se me mbarimin e dy muajve nga data e depozitimit të aplikimit.</w:t>
      </w:r>
    </w:p>
    <w:p w14:paraId="5E32A12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Aplikanti i patentës mund të pretendojë prioritete të shumëfishta bazuar në disa aplikime të mëparshme pavarësisht origjinës së tyre nga shtete të ndryshme anëtare të Unionit të Parisit ose anëtare të OBT-së, ku afatet sipas këtij ligji fillojnë nga data e dhënies së prioritetit, do të llogariten nga data më e hershme e të drejtës së prioritetit të shumëfishtë. </w:t>
      </w:r>
    </w:p>
    <w:p w14:paraId="51930AC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Aplikanti që pretendon të drejtën e prioritetit duhet të depozitojë në DPPI një kopje të aplikimit të parë të vërtetuar nga autoriteti kompetent i shtetit anëtar të Unionit të Parisit ose </w:t>
      </w:r>
      <w:r w:rsidRPr="00016A84">
        <w:rPr>
          <w:rFonts w:ascii="Times New Roman" w:hAnsi="Times New Roman" w:cs="Times New Roman"/>
          <w:sz w:val="24"/>
          <w:szCs w:val="24"/>
          <w:lang w:val="it-IT"/>
        </w:rPr>
        <w:lastRenderedPageBreak/>
        <w:t>OBT-së në të cilin ose për të cilin është depozituar,  jo më vonë se 16 muaj nga data e prioritetit më të hershëm të pretenduar.</w:t>
      </w:r>
    </w:p>
    <w:p w14:paraId="488E8D4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Nëse aplikimi që pretendon prioritet nuk është në gjuhën shqipe, dhe bazueshmëria e tij është e rëndësishme për të përcaktuar patentueshmërinë e shpikje përkatëse, DPPI mund të ftojë aplikanti të depozitojë një përkthim të atij aplikimi në shqip brenda dy muajve nga marrja e njoftimit. </w:t>
      </w:r>
    </w:p>
    <w:p w14:paraId="230D3835"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4D321F45"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44</w:t>
      </w:r>
    </w:p>
    <w:p w14:paraId="16E687FD" w14:textId="65FFCE64" w:rsidR="00016A84"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Efekti i të drejtës së prioritetit</w:t>
      </w:r>
    </w:p>
    <w:p w14:paraId="219DB529" w14:textId="77777777" w:rsidR="00500559" w:rsidRPr="00500559" w:rsidRDefault="00500559" w:rsidP="00500559">
      <w:pPr>
        <w:pStyle w:val="NoSpacing"/>
        <w:spacing w:line="276" w:lineRule="auto"/>
        <w:jc w:val="center"/>
        <w:rPr>
          <w:rFonts w:ascii="Times New Roman" w:hAnsi="Times New Roman" w:cs="Times New Roman"/>
          <w:b/>
          <w:bCs/>
          <w:sz w:val="24"/>
          <w:szCs w:val="24"/>
          <w:lang w:val="it-IT"/>
        </w:rPr>
      </w:pPr>
    </w:p>
    <w:p w14:paraId="24FBBA4C" w14:textId="37DDD4B5"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 Data e dhënies së prioritetit do të konsiderohet si data e depozitimit në DPPI të aplikimit për mbrojtjen e shpikjes, duke zbatuar dispozitat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a në pikat 2 dhe 3 të nenit 9 dhe pikën 1 të nenit 41 të këtij ligji.</w:t>
      </w:r>
    </w:p>
    <w:p w14:paraId="1ED31C84" w14:textId="77777777" w:rsidR="00500559" w:rsidRDefault="00500559" w:rsidP="00016A84">
      <w:pPr>
        <w:pStyle w:val="NoSpacing"/>
        <w:spacing w:line="276" w:lineRule="auto"/>
        <w:rPr>
          <w:rFonts w:ascii="Times New Roman" w:hAnsi="Times New Roman" w:cs="Times New Roman"/>
          <w:sz w:val="24"/>
          <w:szCs w:val="24"/>
          <w:lang w:val="it-IT"/>
        </w:rPr>
      </w:pPr>
    </w:p>
    <w:p w14:paraId="6826B0BA" w14:textId="3A3BAFC6"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45</w:t>
      </w:r>
    </w:p>
    <w:p w14:paraId="2F56B579"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Korrigjimi ose shtimi i pretendimit për prioritetit</w:t>
      </w:r>
    </w:p>
    <w:p w14:paraId="2C7CBDFF"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4891ADB6"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Aplikanti mund të depozitojë një kërkesë për korrigjimin ose shtimin e pretendimit për prioritet brenda 16 muajve nga data më e hershme e prioritetit, ose kur korrigjimi apo shtesa shkakton ndryshimin e datës më të hershme të prioritetit, kërkesa depozitohet brenda 16 muajve nga data e prioritetit të ndryshuar, cilado periudhë 16-mujore që mbaron më shpejt, me kusht që: </w:t>
      </w:r>
    </w:p>
    <w:p w14:paraId="17C2034D"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a) kërkesa për korrigjim ose ndryshim të depozitohet brenda katër muajve nga data e depozitimit të aplikimit për patentë; dhe</w:t>
      </w:r>
    </w:p>
    <w:p w14:paraId="09054ED5"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b) tarifat përkatëse të jenë paguar në të njëjtën kohë me kërkesën për korrigjim ose ndryshim.</w:t>
      </w:r>
    </w:p>
    <w:p w14:paraId="2BADFB26" w14:textId="26ED499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Kërkesa për korrigjim ose shtimin e pretendimit për prioritet nuk depozitohet nëse aplikanti ka depozituar një kërkesë për botim të parakohshëm, sipas pikës 3 të nenit 57 të këtij ligji, përveçse kur kjo kërkesë është tërhequr përpara botimit.</w:t>
      </w:r>
    </w:p>
    <w:p w14:paraId="4C88BC5E" w14:textId="23F9C8C6"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Nëse data e prioritet ndryshon për shkak të korrigjimit ose shtimit të pretendimit për prioritet, afatet kohore pezull llogariten nga data e prioritetit të ndryshuar.</w:t>
      </w:r>
    </w:p>
    <w:p w14:paraId="41696CE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 Korrigjimi ose shtimi i kërkesës për pretendim për prioritet mund të përfshijë korrigjimin ose shtimin e cdo informacioni që referohet ne pikën 1 të nenit 43 të këtij ligji.</w:t>
      </w:r>
    </w:p>
    <w:p w14:paraId="56A06BE4"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5. Kërkesa për korrigjim ose shtimin e pretendimit për prioritet refuzohet nëse aplikanti nuk paguan tarifën përkatëse.</w:t>
      </w:r>
    </w:p>
    <w:p w14:paraId="3F6995E9"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p>
    <w:p w14:paraId="50A8F12C"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46</w:t>
      </w:r>
    </w:p>
    <w:p w14:paraId="7C39038A"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Kërkesa për rivendosjen e së drejtës së prioritetit</w:t>
      </w:r>
    </w:p>
    <w:p w14:paraId="3249CE2E"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547776BA" w14:textId="5435E491"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Kur kërkesa për prioritet depozitohet pas kalimit të afatit 12 mujor, siç </w:t>
      </w:r>
      <w:r w:rsidR="00D77D3E">
        <w:rPr>
          <w:rFonts w:ascii="Times New Roman" w:hAnsi="Times New Roman" w:cs="Times New Roman"/>
          <w:sz w:val="24"/>
          <w:szCs w:val="24"/>
          <w:lang w:val="it-IT"/>
        </w:rPr>
        <w:t>përcaktohet</w:t>
      </w:r>
      <w:r w:rsidRPr="00016A84">
        <w:rPr>
          <w:rFonts w:ascii="Times New Roman" w:hAnsi="Times New Roman" w:cs="Times New Roman"/>
          <w:sz w:val="24"/>
          <w:szCs w:val="24"/>
          <w:lang w:val="it-IT"/>
        </w:rPr>
        <w:t xml:space="preserve"> në pikën 1 të nenit 42, aplikanti mund të depozitojë një kërkesë për rivendosjen e së drejtës së prioritetit, me kusht që:</w:t>
      </w:r>
    </w:p>
    <w:p w14:paraId="0612AA5F"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a) kërkesa për rivendosjen e të drejtës për prioritet të depozitohet në DPPI brenda 2 muajve nga data e mbarimit të periudhës se prioritetit;</w:t>
      </w:r>
    </w:p>
    <w:p w14:paraId="151EA81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b) të tregohen arsyet dhe të paraqiten shpjegimet ose provat që vërtetojnë se aplikanti nuk depozitoi kërkesën për prioritet bernda afatit kohor të caktuar për shkaqe të pavarura nga vullneti i tij; dhe</w:t>
      </w:r>
    </w:p>
    <w:p w14:paraId="542399A7"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c) të paguhet tarifa përkatëse në të njëjtën kohë me depozitimin e kërkesës për rivendosjen e të drejtës për prioritet.</w:t>
      </w:r>
    </w:p>
    <w:p w14:paraId="170202C7" w14:textId="328E6D16"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Kërkesa për rivendosjen e të drejtës për prioritet refuzohet me vendim nëse nuk plotësohen kushtet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a në pikën 1 të këtij neni.</w:t>
      </w:r>
    </w:p>
    <w:p w14:paraId="5DCCB04F" w14:textId="66DF40E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Kërkesa për rivendosjen në afat nuk depozitohet pasi aplikanti ka depozituar një kërkesë për botim të  aplikimit në përputhje me pikën 3 të nenit 57 të këtij ligji, përveçse kur kjo kërkesë është tërhequr përpara botimit.</w:t>
      </w:r>
    </w:p>
    <w:p w14:paraId="2DA6AE37" w14:textId="77777777" w:rsidR="00333796" w:rsidRDefault="00333796" w:rsidP="00500559">
      <w:pPr>
        <w:pStyle w:val="NoSpacing"/>
        <w:spacing w:line="276" w:lineRule="auto"/>
        <w:jc w:val="center"/>
        <w:rPr>
          <w:rFonts w:ascii="Times New Roman" w:hAnsi="Times New Roman" w:cs="Times New Roman"/>
          <w:b/>
          <w:bCs/>
          <w:sz w:val="24"/>
          <w:szCs w:val="24"/>
          <w:lang w:val="it-IT"/>
        </w:rPr>
      </w:pPr>
    </w:p>
    <w:p w14:paraId="1094AF3A" w14:textId="7E3AB7B6"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47</w:t>
      </w:r>
    </w:p>
    <w:p w14:paraId="33130675"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lastRenderedPageBreak/>
        <w:t>Karakteristikat e shpikjes që është objekt i pretendimit për prioritet</w:t>
      </w:r>
    </w:p>
    <w:p w14:paraId="7BEB8DCB" w14:textId="6BD9A0B4" w:rsidR="00016A84" w:rsidRPr="00500559" w:rsidRDefault="00016A84" w:rsidP="00500559">
      <w:pPr>
        <w:pStyle w:val="NoSpacing"/>
        <w:spacing w:line="276" w:lineRule="auto"/>
        <w:jc w:val="center"/>
        <w:rPr>
          <w:rFonts w:ascii="Times New Roman" w:hAnsi="Times New Roman" w:cs="Times New Roman"/>
          <w:b/>
          <w:bCs/>
          <w:sz w:val="24"/>
          <w:szCs w:val="24"/>
          <w:lang w:val="it-IT"/>
        </w:rPr>
      </w:pPr>
    </w:p>
    <w:p w14:paraId="16AB960A"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Pretendimi për prioritet mund të lidhet vetëm me ato karakteristika të shpikjes, që përmbahen në aplikimin e parë ose në aplikimet për të cilat kërkohet prioritet. </w:t>
      </w:r>
    </w:p>
    <w:p w14:paraId="4FA7C9AF" w14:textId="16F70B36"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2. Nëse disa karakteristika të shpikjes për të cilat kërkohet prioritet nuk shfaqen ndërmjet pretendimeve të formuluara në aplikimin e parë ose në aplikimet, e drejta për prioritet do të jepet kur elementët e aplikimit si një i tërë në mënyrë specifike bën të njohur të gjitha këto karakteristika.</w:t>
      </w:r>
    </w:p>
    <w:p w14:paraId="72F1266C"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285BF3FF"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KREU IV</w:t>
      </w:r>
    </w:p>
    <w:p w14:paraId="6AAC53BA" w14:textId="27585215"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EKZAMINIMI I APLIKIMIT</w:t>
      </w:r>
    </w:p>
    <w:p w14:paraId="7014FB75"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6FFF9F21"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48</w:t>
      </w:r>
    </w:p>
    <w:p w14:paraId="3C8896EC"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Dhënia e datës së depozitimit</w:t>
      </w:r>
    </w:p>
    <w:p w14:paraId="5F129ECB"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6862C163" w14:textId="1CFBB9BD"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Pas pranimit të aplikimit për patentë, DPPI shqyrton nëse aplikimi është në përputhje me kërkesat për njohjen e datës së depozitimit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nenit  40 të këtij ligji.</w:t>
      </w:r>
    </w:p>
    <w:p w14:paraId="70EF61D4" w14:textId="3297828C"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Nëse aplikimi nuk është në përputhje me kërkesat për dhënien e datës së depozitimit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n</w:t>
      </w:r>
      <w:r w:rsidR="00562BD3">
        <w:rPr>
          <w:rFonts w:ascii="Times New Roman" w:hAnsi="Times New Roman" w:cs="Times New Roman"/>
          <w:sz w:val="24"/>
          <w:szCs w:val="24"/>
          <w:lang w:val="it-IT"/>
        </w:rPr>
        <w:t>e</w:t>
      </w:r>
      <w:r w:rsidRPr="00016A84">
        <w:rPr>
          <w:rFonts w:ascii="Times New Roman" w:hAnsi="Times New Roman" w:cs="Times New Roman"/>
          <w:sz w:val="24"/>
          <w:szCs w:val="24"/>
          <w:lang w:val="it-IT"/>
        </w:rPr>
        <w:t>nit 40 të këtij ligji, DPPI i dërgon aplikantit një njoftim të plotësojë të metat brenda 2 muajve nga marrja e njoftimit.</w:t>
      </w:r>
    </w:p>
    <w:p w14:paraId="62808E9C" w14:textId="79780FF8"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Nëse aplikanti i plotëson të metat në afatin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këtij neni, data e marrjes së plotësimit të të metave do të konsiderohet si datë depozitimi e aplikimit për patentë.</w:t>
      </w:r>
    </w:p>
    <w:p w14:paraId="78EBE483" w14:textId="0E09A624"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Me kërkesë të aplikantit, afati i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këtij neni mund të zgjatet për një periudhë </w:t>
      </w:r>
      <w:r w:rsidR="003234D4">
        <w:rPr>
          <w:rFonts w:ascii="Times New Roman" w:hAnsi="Times New Roman" w:cs="Times New Roman"/>
          <w:sz w:val="24"/>
          <w:szCs w:val="24"/>
          <w:lang w:val="it-IT"/>
        </w:rPr>
        <w:t xml:space="preserve">prej </w:t>
      </w:r>
      <w:r w:rsidRPr="00016A84">
        <w:rPr>
          <w:rFonts w:ascii="Times New Roman" w:hAnsi="Times New Roman" w:cs="Times New Roman"/>
          <w:sz w:val="24"/>
          <w:szCs w:val="24"/>
          <w:lang w:val="it-IT"/>
        </w:rPr>
        <w:t>një mu</w:t>
      </w:r>
      <w:r w:rsidR="003234D4">
        <w:rPr>
          <w:rFonts w:ascii="Times New Roman" w:hAnsi="Times New Roman" w:cs="Times New Roman"/>
          <w:sz w:val="24"/>
          <w:szCs w:val="24"/>
          <w:lang w:val="it-IT"/>
        </w:rPr>
        <w:t>a</w:t>
      </w:r>
      <w:r w:rsidRPr="00016A84">
        <w:rPr>
          <w:rFonts w:ascii="Times New Roman" w:hAnsi="Times New Roman" w:cs="Times New Roman"/>
          <w:sz w:val="24"/>
          <w:szCs w:val="24"/>
          <w:lang w:val="it-IT"/>
        </w:rPr>
        <w:t>j</w:t>
      </w:r>
      <w:r w:rsidR="003234D4">
        <w:rPr>
          <w:rFonts w:ascii="Times New Roman" w:hAnsi="Times New Roman" w:cs="Times New Roman"/>
          <w:sz w:val="24"/>
          <w:szCs w:val="24"/>
          <w:lang w:val="it-IT"/>
        </w:rPr>
        <w:t>i</w:t>
      </w:r>
      <w:r w:rsidRPr="00016A84">
        <w:rPr>
          <w:rFonts w:ascii="Times New Roman" w:hAnsi="Times New Roman" w:cs="Times New Roman"/>
          <w:sz w:val="24"/>
          <w:szCs w:val="24"/>
          <w:lang w:val="it-IT"/>
        </w:rPr>
        <w:t>.</w:t>
      </w:r>
    </w:p>
    <w:p w14:paraId="0CAA80BC"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5. Nëse aplikanti nuk plotëson të metat brenda afatit të caktuar në pikën 2 të këtij neni, aplikimi për patentë refuzohet me vendim.</w:t>
      </w:r>
    </w:p>
    <w:p w14:paraId="04196B9E"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5E422C2B"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2BA54810"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49</w:t>
      </w:r>
    </w:p>
    <w:p w14:paraId="7ECA4A80" w14:textId="4E28F00F" w:rsidR="00016A84"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Pjesë që mungojnë në përshkrim ose vizatimet</w:t>
      </w:r>
    </w:p>
    <w:p w14:paraId="138E4459" w14:textId="77777777" w:rsidR="00500559" w:rsidRPr="00500559" w:rsidRDefault="00500559" w:rsidP="00500559">
      <w:pPr>
        <w:pStyle w:val="NoSpacing"/>
        <w:spacing w:line="276" w:lineRule="auto"/>
        <w:jc w:val="center"/>
        <w:rPr>
          <w:rFonts w:ascii="Times New Roman" w:hAnsi="Times New Roman" w:cs="Times New Roman"/>
          <w:b/>
          <w:bCs/>
          <w:sz w:val="24"/>
          <w:szCs w:val="24"/>
          <w:lang w:val="it-IT"/>
        </w:rPr>
      </w:pPr>
    </w:p>
    <w:p w14:paraId="319915A6" w14:textId="23376F19"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Nëse, gjatë ekzaminimit për dhënien e datës së depozitimit, DPPI-ja konstaton se një pjesë e përshkrimit të shpikjes ose e vizatimit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aplikim mungon, ajo i dërgon  aplikantit njoftim për të paraqitur pjesët që mungojnë të aplikimit brenda dy muajve nga data e marrjes së njoftimit. </w:t>
      </w:r>
    </w:p>
    <w:p w14:paraId="58E0529A" w14:textId="48580FE7"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Nëse aplikanti i përmbahet njoftimit të DPPI-së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datë depozitimi do të konsiderohet data e marrjes së asaj pjese të përshkrimit të shpikjes ose të vizatimit nga DPPI-ja, d.m.th. data kur plotësohen të gjitha kërkesat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a në pikën 1 të nenit 40 të këtij ligji, cilado qoftë data e mëvonshme. </w:t>
      </w:r>
    </w:p>
    <w:p w14:paraId="30CDBADC" w14:textId="073212B2"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Nëse pjesa që mungon e përshkrimit të shpikjes ose e vizatimeve depozitohen brenda afatit të caktuar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dhe për aplikimin pretendohet prioritet i mëparshëm, data e depozitimit do të konsiderohet data kur plotësohen të gjitha kërkesat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a në pikën 1 të nenit 40 të këtij ligji, me kusht që pjesa që mungon e përshkrimit të shpikjes ose e vizatimeve të përfshihen plotësisht në aplikimin e mëparshëm.</w:t>
      </w:r>
    </w:p>
    <w:p w14:paraId="5F864663"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Nëse një pjesë e përshkrimit të shpikjes ose të vizatimeve nuk depozitohen, do të konsiderohet se aplikanti nuk u referohet atyre pjesëve. </w:t>
      </w:r>
    </w:p>
    <w:p w14:paraId="3D473435" w14:textId="4D609BED"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Me kërkesë të aplikantit, afati i caktuar në pikën 1 të këtij neni mund të zgjatet për një </w:t>
      </w:r>
      <w:r w:rsidR="005257A3">
        <w:rPr>
          <w:rFonts w:ascii="Times New Roman" w:hAnsi="Times New Roman" w:cs="Times New Roman"/>
          <w:sz w:val="24"/>
          <w:szCs w:val="24"/>
          <w:lang w:val="it-IT"/>
        </w:rPr>
        <w:t>periudhë</w:t>
      </w:r>
      <w:r w:rsidR="00E62A20">
        <w:rPr>
          <w:rFonts w:ascii="Times New Roman" w:hAnsi="Times New Roman" w:cs="Times New Roman"/>
          <w:sz w:val="24"/>
          <w:szCs w:val="24"/>
          <w:lang w:val="it-IT"/>
        </w:rPr>
        <w:t xml:space="preserve"> </w:t>
      </w:r>
      <w:r w:rsidR="00DB6766">
        <w:rPr>
          <w:rFonts w:ascii="Times New Roman" w:hAnsi="Times New Roman" w:cs="Times New Roman"/>
          <w:sz w:val="24"/>
          <w:szCs w:val="24"/>
          <w:lang w:val="it-IT"/>
        </w:rPr>
        <w:t xml:space="preserve"> </w:t>
      </w:r>
      <w:r w:rsidR="00E62A20">
        <w:rPr>
          <w:rFonts w:ascii="Times New Roman" w:hAnsi="Times New Roman" w:cs="Times New Roman"/>
          <w:sz w:val="24"/>
          <w:szCs w:val="24"/>
          <w:lang w:val="it-IT"/>
        </w:rPr>
        <w:t xml:space="preserve">prej </w:t>
      </w:r>
      <w:r w:rsidRPr="00016A84">
        <w:rPr>
          <w:rFonts w:ascii="Times New Roman" w:hAnsi="Times New Roman" w:cs="Times New Roman"/>
          <w:sz w:val="24"/>
          <w:szCs w:val="24"/>
          <w:lang w:val="it-IT"/>
        </w:rPr>
        <w:t>një muaj</w:t>
      </w:r>
      <w:r w:rsidR="00E62A20">
        <w:rPr>
          <w:rFonts w:ascii="Times New Roman" w:hAnsi="Times New Roman" w:cs="Times New Roman"/>
          <w:sz w:val="24"/>
          <w:szCs w:val="24"/>
          <w:lang w:val="it-IT"/>
        </w:rPr>
        <w:t>i</w:t>
      </w:r>
      <w:r w:rsidRPr="00016A84">
        <w:rPr>
          <w:rFonts w:ascii="Times New Roman" w:hAnsi="Times New Roman" w:cs="Times New Roman"/>
          <w:sz w:val="24"/>
          <w:szCs w:val="24"/>
          <w:lang w:val="it-IT"/>
        </w:rPr>
        <w:t>.</w:t>
      </w:r>
    </w:p>
    <w:p w14:paraId="7E65BC0B" w14:textId="77777777" w:rsidR="00500559" w:rsidRDefault="00500559" w:rsidP="00016A84">
      <w:pPr>
        <w:pStyle w:val="NoSpacing"/>
        <w:spacing w:line="276" w:lineRule="auto"/>
        <w:rPr>
          <w:rFonts w:ascii="Times New Roman" w:hAnsi="Times New Roman" w:cs="Times New Roman"/>
          <w:sz w:val="24"/>
          <w:szCs w:val="24"/>
          <w:lang w:val="it-IT"/>
        </w:rPr>
      </w:pPr>
    </w:p>
    <w:p w14:paraId="6FAAB2D6" w14:textId="08C811F6"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50</w:t>
      </w:r>
    </w:p>
    <w:p w14:paraId="029BB6EE" w14:textId="1FEBDC3F" w:rsidR="00016A84"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Regjistrimi i aplikimit në regjistër</w:t>
      </w:r>
    </w:p>
    <w:p w14:paraId="366D263E" w14:textId="77777777" w:rsidR="00500559" w:rsidRPr="00500559" w:rsidRDefault="00500559" w:rsidP="00500559">
      <w:pPr>
        <w:pStyle w:val="NoSpacing"/>
        <w:spacing w:line="276" w:lineRule="auto"/>
        <w:jc w:val="center"/>
        <w:rPr>
          <w:rFonts w:ascii="Times New Roman" w:hAnsi="Times New Roman" w:cs="Times New Roman"/>
          <w:b/>
          <w:bCs/>
          <w:sz w:val="24"/>
          <w:szCs w:val="24"/>
          <w:lang w:val="it-IT"/>
        </w:rPr>
      </w:pPr>
    </w:p>
    <w:p w14:paraId="2AC56D41" w14:textId="2703F9E0"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Aplikimi për patentë të cilës i është dhënë datë depozitimi regjistrohet në regjistrin përkatës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nenit 19 të këtij ligji, i cili i njoftohet me shkrim aplikantit nga DPPI-ja.</w:t>
      </w:r>
    </w:p>
    <w:p w14:paraId="48866623" w14:textId="77777777" w:rsidR="00333796" w:rsidRDefault="00333796" w:rsidP="00500559">
      <w:pPr>
        <w:pStyle w:val="NoSpacing"/>
        <w:spacing w:line="276" w:lineRule="auto"/>
        <w:jc w:val="center"/>
        <w:rPr>
          <w:rFonts w:ascii="Times New Roman" w:hAnsi="Times New Roman" w:cs="Times New Roman"/>
          <w:b/>
          <w:bCs/>
          <w:sz w:val="24"/>
          <w:szCs w:val="24"/>
          <w:lang w:val="it-IT"/>
        </w:rPr>
      </w:pPr>
    </w:p>
    <w:p w14:paraId="72FD1135" w14:textId="6E763970"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51</w:t>
      </w:r>
    </w:p>
    <w:p w14:paraId="718A10BE" w14:textId="1460EBB2" w:rsidR="00016A84"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Çertifikata e prioritetit</w:t>
      </w:r>
    </w:p>
    <w:p w14:paraId="653ED6F7" w14:textId="77777777" w:rsidR="00500559" w:rsidRPr="00500559" w:rsidRDefault="00500559" w:rsidP="00500559">
      <w:pPr>
        <w:pStyle w:val="NoSpacing"/>
        <w:spacing w:line="276" w:lineRule="auto"/>
        <w:jc w:val="center"/>
        <w:rPr>
          <w:rFonts w:ascii="Times New Roman" w:hAnsi="Times New Roman" w:cs="Times New Roman"/>
          <w:b/>
          <w:bCs/>
          <w:sz w:val="24"/>
          <w:szCs w:val="24"/>
          <w:lang w:val="it-IT"/>
        </w:rPr>
      </w:pPr>
    </w:p>
    <w:p w14:paraId="58B137D7" w14:textId="36C9B0A0"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Me kërkesë të aplikantit përkundrejt pagesës së tarifës së caktuar, DPPI-ja lëshon çertifikatën e të drejtës së prioritetit. </w:t>
      </w:r>
    </w:p>
    <w:p w14:paraId="21B825D3" w14:textId="21905183"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Përmbajtja e certifikatës së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përcaktohet në</w:t>
      </w:r>
      <w:r w:rsidR="00B20F9D">
        <w:rPr>
          <w:rFonts w:ascii="Times New Roman" w:hAnsi="Times New Roman" w:cs="Times New Roman"/>
          <w:sz w:val="24"/>
          <w:szCs w:val="24"/>
          <w:lang w:val="it-IT"/>
        </w:rPr>
        <w:t>Vendimin e Këshillit të Ministrave.</w:t>
      </w:r>
    </w:p>
    <w:p w14:paraId="19C15E95" w14:textId="77777777" w:rsidR="00500559" w:rsidRPr="00016A84" w:rsidRDefault="00500559" w:rsidP="00016A84">
      <w:pPr>
        <w:pStyle w:val="NoSpacing"/>
        <w:spacing w:line="276" w:lineRule="auto"/>
        <w:rPr>
          <w:rFonts w:ascii="Times New Roman" w:hAnsi="Times New Roman" w:cs="Times New Roman"/>
          <w:sz w:val="24"/>
          <w:szCs w:val="24"/>
          <w:lang w:val="it-IT"/>
        </w:rPr>
      </w:pPr>
    </w:p>
    <w:p w14:paraId="308FC6A7"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52</w:t>
      </w:r>
    </w:p>
    <w:p w14:paraId="16C4B496"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Ndarja e aplikimit për patentë</w:t>
      </w:r>
    </w:p>
    <w:p w14:paraId="13508FA6"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14A38CC7" w14:textId="2A563553"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Aplikanti, me kërkesë të tij ose të DPPI-së, mund të ndajë objektin e aplikimit fillestar për patentë në dy ose më shumë aplikime të ndara, dhe ndjek procedura më vete për secilin prej tyre.</w:t>
      </w:r>
    </w:p>
    <w:p w14:paraId="615C6DFB" w14:textId="1F236550"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Objekti i secilit aplikim të ndarë për patentë nuk duhet të shtrihet përtej përmbajtjes së aplikimit fillestar. </w:t>
      </w:r>
    </w:p>
    <w:p w14:paraId="31F41F29" w14:textId="109F8E40"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3. Ndarja e aplikimit fillestar për patentë është e mundur derisa nuk është marrë vendimi mbi kërkesën për dhënien e patentës.</w:t>
      </w:r>
    </w:p>
    <w:p w14:paraId="7D5C2DB9"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4.  Aplikimi i ndarë mban datën e depozitimit të aplikimit fillestar dhe nëse ka prioritet, gëzon të drejtën e prioritetit.</w:t>
      </w:r>
    </w:p>
    <w:p w14:paraId="139F84C1"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5. Dokumentet e prioritetit dhe të gjithë përkthimet e tjera të nevojshme që janë paraqitur në DPPI për aplikimin fillestar, janë të vlefshme për çdo aplikim të ndarë.</w:t>
      </w:r>
    </w:p>
    <w:p w14:paraId="3EE35333" w14:textId="77777777" w:rsidR="00500559" w:rsidRPr="00500559" w:rsidRDefault="00500559" w:rsidP="00500559">
      <w:pPr>
        <w:pStyle w:val="NoSpacing"/>
        <w:spacing w:line="276" w:lineRule="auto"/>
        <w:jc w:val="center"/>
        <w:rPr>
          <w:rFonts w:ascii="Times New Roman" w:hAnsi="Times New Roman" w:cs="Times New Roman"/>
          <w:b/>
          <w:bCs/>
          <w:sz w:val="24"/>
          <w:szCs w:val="24"/>
          <w:lang w:val="it-IT"/>
        </w:rPr>
      </w:pPr>
    </w:p>
    <w:p w14:paraId="69B49E00" w14:textId="0E2BBC4B"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53</w:t>
      </w:r>
    </w:p>
    <w:p w14:paraId="511E678D" w14:textId="31FBB015"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Ekzaminimi i formaliteteve të aplikimit</w:t>
      </w:r>
    </w:p>
    <w:p w14:paraId="1677683D"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7DE6A1BB"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Procedura e shqyrtimit të formaliteteve të aplikimit që ka marrë datë depozitimi, përcakton nëse aplikimi plotëson kërkesat e mëposhtme:</w:t>
      </w:r>
    </w:p>
    <w:p w14:paraId="13D77E45"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a) është paguar tarifa për depozitimin e aplikimit;</w:t>
      </w:r>
    </w:p>
    <w:p w14:paraId="4D13CFF1"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b) është depozituar përkthimi i aplikimit në gjuhën shqipe, nëse aplikimi është hartuar në gjuhë të huaj;</w:t>
      </w:r>
    </w:p>
    <w:p w14:paraId="0C1D3735" w14:textId="342B9D94"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c) aplikanti i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nenit 16 të këtij ligji përfaqësohet nga përfaqësuesi i autorizuar;</w:t>
      </w:r>
    </w:p>
    <w:p w14:paraId="57DB99E2"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ç) autorizimi i përfaqësimit është depozituar rregullisht, nëse aplikimi është depozituar nëpërmjet një përfaqësuesi të autorizuar;</w:t>
      </w:r>
    </w:p>
    <w:p w14:paraId="1EAB64B2"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d) është përcaktuar shpikësi, ose është epozituar  deklarata e shpikësit se nuk dëshiron të përmendet në aplikim;</w:t>
      </w:r>
    </w:p>
    <w:p w14:paraId="3042C23A" w14:textId="08490AB0"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dh)  janë përfshirë të gjitha pjesët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a në nenin 32 të këtij ligji dhe dokumentet e përshkruara të bashkëlidhura në aplikim; dhe</w:t>
      </w:r>
    </w:p>
    <w:p w14:paraId="0C220271" w14:textId="77777777" w:rsidR="00016A84" w:rsidRPr="00016A84" w:rsidRDefault="00016A84" w:rsidP="002C7B46">
      <w:pPr>
        <w:pStyle w:val="NoSpacing"/>
        <w:spacing w:line="276" w:lineRule="auto"/>
        <w:ind w:left="720"/>
        <w:rPr>
          <w:rFonts w:ascii="Times New Roman" w:hAnsi="Times New Roman" w:cs="Times New Roman"/>
          <w:sz w:val="24"/>
          <w:szCs w:val="24"/>
          <w:lang w:val="it-IT"/>
        </w:rPr>
      </w:pPr>
      <w:r w:rsidRPr="00016A84">
        <w:rPr>
          <w:rFonts w:ascii="Times New Roman" w:hAnsi="Times New Roman" w:cs="Times New Roman"/>
          <w:sz w:val="24"/>
          <w:szCs w:val="24"/>
          <w:lang w:val="it-IT"/>
        </w:rPr>
        <w:t>e) është depozituar pretendimi për prioritet, nëse është pretenduar për prioritet.</w:t>
      </w:r>
    </w:p>
    <w:p w14:paraId="79EDC66C" w14:textId="664F594A"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Nëse nga ekzaminimi rezulton se nuk janë përmbushur kërkesat sipas pikën 1 të këtij neni, DPPI njofton aplikantin të plotësojë të metat dhe mangësitë brenda dy muajve nga marrja e njoftimit. </w:t>
      </w:r>
    </w:p>
    <w:p w14:paraId="50331CC0" w14:textId="752BC632" w:rsidR="00333796"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Me kërkesë të arsyetuar të aplikantit, DPPI mund të zgjasë afatin e </w:t>
      </w:r>
      <w:r w:rsidR="003B417D">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këtij neni për një periudhë kohore </w:t>
      </w:r>
      <w:r w:rsidR="00E62A20">
        <w:rPr>
          <w:rFonts w:ascii="Times New Roman" w:hAnsi="Times New Roman" w:cs="Times New Roman"/>
          <w:sz w:val="24"/>
          <w:szCs w:val="24"/>
          <w:lang w:val="it-IT"/>
        </w:rPr>
        <w:t xml:space="preserve"> prej 2 muajsh</w:t>
      </w:r>
      <w:r w:rsidRPr="00016A84">
        <w:rPr>
          <w:rFonts w:ascii="Times New Roman" w:hAnsi="Times New Roman" w:cs="Times New Roman"/>
          <w:sz w:val="24"/>
          <w:szCs w:val="24"/>
          <w:lang w:val="it-IT"/>
        </w:rPr>
        <w:t>.</w:t>
      </w:r>
    </w:p>
    <w:p w14:paraId="48C977CB" w14:textId="26EC83D5" w:rsidR="00016A84" w:rsidRPr="00016A84" w:rsidRDefault="00016A84" w:rsidP="007404F0">
      <w:pPr>
        <w:pStyle w:val="NoSpacing"/>
        <w:spacing w:line="276" w:lineRule="auto"/>
        <w:rPr>
          <w:rFonts w:ascii="Times New Roman" w:hAnsi="Times New Roman" w:cs="Times New Roman"/>
          <w:sz w:val="24"/>
          <w:szCs w:val="24"/>
          <w:lang w:val="it-IT"/>
        </w:rPr>
      </w:pPr>
      <w:r w:rsidRPr="007404F0">
        <w:rPr>
          <w:rFonts w:ascii="Times New Roman" w:hAnsi="Times New Roman" w:cs="Times New Roman"/>
          <w:sz w:val="24"/>
          <w:szCs w:val="24"/>
          <w:lang w:val="it-IT"/>
        </w:rPr>
        <w:t>4. Nëse</w:t>
      </w:r>
      <w:r w:rsidR="007404F0" w:rsidRPr="007404F0">
        <w:rPr>
          <w:rFonts w:ascii="Times New Roman" w:hAnsi="Times New Roman" w:cs="Times New Roman"/>
          <w:sz w:val="24"/>
          <w:szCs w:val="24"/>
          <w:lang w:val="it-IT"/>
        </w:rPr>
        <w:t xml:space="preserve"> DPPI identifikon një </w:t>
      </w:r>
      <w:r w:rsidR="007404F0">
        <w:rPr>
          <w:rFonts w:ascii="Times New Roman" w:hAnsi="Times New Roman" w:cs="Times New Roman"/>
          <w:sz w:val="24"/>
          <w:szCs w:val="24"/>
          <w:lang w:val="it-IT"/>
        </w:rPr>
        <w:t xml:space="preserve">të metë </w:t>
      </w:r>
      <w:r w:rsidR="007404F0" w:rsidRPr="007404F0">
        <w:rPr>
          <w:rFonts w:ascii="Times New Roman" w:hAnsi="Times New Roman" w:cs="Times New Roman"/>
          <w:sz w:val="24"/>
          <w:szCs w:val="24"/>
          <w:lang w:val="it-IT"/>
        </w:rPr>
        <w:t xml:space="preserve">në lidhje me </w:t>
      </w:r>
      <w:r w:rsidR="007404F0">
        <w:rPr>
          <w:rFonts w:ascii="Times New Roman" w:hAnsi="Times New Roman" w:cs="Times New Roman"/>
          <w:sz w:val="24"/>
          <w:szCs w:val="24"/>
          <w:lang w:val="it-IT"/>
        </w:rPr>
        <w:t xml:space="preserve">pretendimin për prioritet të </w:t>
      </w:r>
      <w:r w:rsidR="00571682">
        <w:rPr>
          <w:rFonts w:ascii="Times New Roman" w:hAnsi="Times New Roman" w:cs="Times New Roman"/>
          <w:sz w:val="24"/>
          <w:szCs w:val="24"/>
          <w:lang w:val="it-IT"/>
        </w:rPr>
        <w:t>përcaktuar</w:t>
      </w:r>
      <w:r w:rsidR="007404F0">
        <w:rPr>
          <w:rFonts w:ascii="Times New Roman" w:hAnsi="Times New Roman" w:cs="Times New Roman"/>
          <w:sz w:val="24"/>
          <w:szCs w:val="24"/>
          <w:lang w:val="it-IT"/>
        </w:rPr>
        <w:t xml:space="preserve"> në pikën 1 të</w:t>
      </w:r>
      <w:r w:rsidR="007404F0" w:rsidRPr="007404F0">
        <w:rPr>
          <w:rFonts w:ascii="Times New Roman" w:hAnsi="Times New Roman" w:cs="Times New Roman"/>
          <w:sz w:val="24"/>
          <w:szCs w:val="24"/>
          <w:lang w:val="it-IT"/>
        </w:rPr>
        <w:t xml:space="preserve"> këtij neni dhe </w:t>
      </w:r>
      <w:r w:rsidR="007404F0">
        <w:rPr>
          <w:rFonts w:ascii="Times New Roman" w:hAnsi="Times New Roman" w:cs="Times New Roman"/>
          <w:sz w:val="24"/>
          <w:szCs w:val="24"/>
          <w:lang w:val="it-IT"/>
        </w:rPr>
        <w:t>aplikanti</w:t>
      </w:r>
      <w:r w:rsidR="007404F0" w:rsidRPr="007404F0">
        <w:rPr>
          <w:rFonts w:ascii="Times New Roman" w:hAnsi="Times New Roman" w:cs="Times New Roman"/>
          <w:sz w:val="24"/>
          <w:szCs w:val="24"/>
          <w:lang w:val="it-IT"/>
        </w:rPr>
        <w:t xml:space="preserve"> nuk e korrigjon këtë m</w:t>
      </w:r>
      <w:r w:rsidR="007404F0">
        <w:rPr>
          <w:rFonts w:ascii="Times New Roman" w:hAnsi="Times New Roman" w:cs="Times New Roman"/>
          <w:sz w:val="24"/>
          <w:szCs w:val="24"/>
          <w:lang w:val="it-IT"/>
        </w:rPr>
        <w:t>et</w:t>
      </w:r>
      <w:r w:rsidR="007404F0" w:rsidRPr="007404F0">
        <w:rPr>
          <w:rFonts w:ascii="Times New Roman" w:hAnsi="Times New Roman" w:cs="Times New Roman"/>
          <w:sz w:val="24"/>
          <w:szCs w:val="24"/>
          <w:lang w:val="it-IT"/>
        </w:rPr>
        <w:t>ë</w:t>
      </w:r>
      <w:r w:rsidR="007404F0">
        <w:rPr>
          <w:rFonts w:ascii="Times New Roman" w:hAnsi="Times New Roman" w:cs="Times New Roman"/>
          <w:sz w:val="24"/>
          <w:szCs w:val="24"/>
          <w:lang w:val="it-IT"/>
        </w:rPr>
        <w:t xml:space="preserve"> </w:t>
      </w:r>
      <w:r w:rsidR="007404F0" w:rsidRPr="007404F0">
        <w:rPr>
          <w:rFonts w:ascii="Times New Roman" w:hAnsi="Times New Roman" w:cs="Times New Roman"/>
          <w:sz w:val="24"/>
          <w:szCs w:val="24"/>
          <w:lang w:val="it-IT"/>
        </w:rPr>
        <w:t>brenda</w:t>
      </w:r>
      <w:r w:rsidR="007404F0">
        <w:rPr>
          <w:rFonts w:ascii="Times New Roman" w:hAnsi="Times New Roman" w:cs="Times New Roman"/>
          <w:sz w:val="24"/>
          <w:szCs w:val="24"/>
          <w:lang w:val="it-IT"/>
        </w:rPr>
        <w:t xml:space="preserve"> </w:t>
      </w:r>
      <w:r w:rsidR="007404F0" w:rsidRPr="007404F0">
        <w:rPr>
          <w:rFonts w:ascii="Times New Roman" w:hAnsi="Times New Roman" w:cs="Times New Roman"/>
          <w:sz w:val="24"/>
          <w:szCs w:val="24"/>
          <w:lang w:val="it-IT"/>
        </w:rPr>
        <w:t>afati</w:t>
      </w:r>
      <w:r w:rsidR="007404F0">
        <w:rPr>
          <w:rFonts w:ascii="Times New Roman" w:hAnsi="Times New Roman" w:cs="Times New Roman"/>
          <w:sz w:val="24"/>
          <w:szCs w:val="24"/>
          <w:lang w:val="it-IT"/>
        </w:rPr>
        <w:t xml:space="preserve">t të </w:t>
      </w:r>
      <w:r w:rsidR="003B417D">
        <w:rPr>
          <w:rFonts w:ascii="Times New Roman" w:hAnsi="Times New Roman" w:cs="Times New Roman"/>
          <w:sz w:val="24"/>
          <w:szCs w:val="24"/>
          <w:lang w:val="it-IT"/>
        </w:rPr>
        <w:t>përcaktuar</w:t>
      </w:r>
      <w:r w:rsidR="0053063A">
        <w:rPr>
          <w:rFonts w:ascii="Times New Roman" w:hAnsi="Times New Roman" w:cs="Times New Roman"/>
          <w:sz w:val="24"/>
          <w:szCs w:val="24"/>
          <w:lang w:val="it-IT"/>
        </w:rPr>
        <w:t xml:space="preserve"> n</w:t>
      </w:r>
      <w:r w:rsidR="00B20336">
        <w:rPr>
          <w:rFonts w:ascii="Times New Roman" w:hAnsi="Times New Roman" w:cs="Times New Roman"/>
          <w:sz w:val="24"/>
          <w:szCs w:val="24"/>
          <w:lang w:val="it-IT"/>
        </w:rPr>
        <w:t>ë</w:t>
      </w:r>
      <w:r w:rsidR="0053063A">
        <w:rPr>
          <w:rFonts w:ascii="Times New Roman" w:hAnsi="Times New Roman" w:cs="Times New Roman"/>
          <w:sz w:val="24"/>
          <w:szCs w:val="24"/>
          <w:lang w:val="it-IT"/>
        </w:rPr>
        <w:t xml:space="preserve"> pik</w:t>
      </w:r>
      <w:r w:rsidR="00B20336">
        <w:rPr>
          <w:rFonts w:ascii="Times New Roman" w:hAnsi="Times New Roman" w:cs="Times New Roman"/>
          <w:sz w:val="24"/>
          <w:szCs w:val="24"/>
          <w:lang w:val="it-IT"/>
        </w:rPr>
        <w:t>ë</w:t>
      </w:r>
      <w:r w:rsidR="0053063A">
        <w:rPr>
          <w:rFonts w:ascii="Times New Roman" w:hAnsi="Times New Roman" w:cs="Times New Roman"/>
          <w:sz w:val="24"/>
          <w:szCs w:val="24"/>
          <w:lang w:val="it-IT"/>
        </w:rPr>
        <w:t>n 2 t</w:t>
      </w:r>
      <w:r w:rsidR="00B20336">
        <w:rPr>
          <w:rFonts w:ascii="Times New Roman" w:hAnsi="Times New Roman" w:cs="Times New Roman"/>
          <w:sz w:val="24"/>
          <w:szCs w:val="24"/>
          <w:lang w:val="it-IT"/>
        </w:rPr>
        <w:t>ë</w:t>
      </w:r>
      <w:r w:rsidR="0053063A">
        <w:rPr>
          <w:rFonts w:ascii="Times New Roman" w:hAnsi="Times New Roman" w:cs="Times New Roman"/>
          <w:sz w:val="24"/>
          <w:szCs w:val="24"/>
          <w:lang w:val="it-IT"/>
        </w:rPr>
        <w:t xml:space="preserve"> k</w:t>
      </w:r>
      <w:r w:rsidR="00B20336">
        <w:rPr>
          <w:rFonts w:ascii="Times New Roman" w:hAnsi="Times New Roman" w:cs="Times New Roman"/>
          <w:sz w:val="24"/>
          <w:szCs w:val="24"/>
          <w:lang w:val="it-IT"/>
        </w:rPr>
        <w:t>ë</w:t>
      </w:r>
      <w:r w:rsidR="0053063A">
        <w:rPr>
          <w:rFonts w:ascii="Times New Roman" w:hAnsi="Times New Roman" w:cs="Times New Roman"/>
          <w:sz w:val="24"/>
          <w:szCs w:val="24"/>
          <w:lang w:val="it-IT"/>
        </w:rPr>
        <w:t>tij neni</w:t>
      </w:r>
      <w:r w:rsidR="007404F0">
        <w:rPr>
          <w:rFonts w:ascii="Times New Roman" w:hAnsi="Times New Roman" w:cs="Times New Roman"/>
          <w:sz w:val="24"/>
          <w:szCs w:val="24"/>
          <w:lang w:val="it-IT"/>
        </w:rPr>
        <w:t xml:space="preserve">, DPPI nuk e </w:t>
      </w:r>
      <w:r w:rsidR="00E866F6">
        <w:rPr>
          <w:rFonts w:ascii="Times New Roman" w:hAnsi="Times New Roman" w:cs="Times New Roman"/>
          <w:sz w:val="24"/>
          <w:szCs w:val="24"/>
          <w:lang w:val="it-IT"/>
        </w:rPr>
        <w:t>pranon</w:t>
      </w:r>
      <w:r w:rsidR="007404F0">
        <w:rPr>
          <w:rFonts w:ascii="Times New Roman" w:hAnsi="Times New Roman" w:cs="Times New Roman"/>
          <w:sz w:val="24"/>
          <w:szCs w:val="24"/>
          <w:lang w:val="it-IT"/>
        </w:rPr>
        <w:t xml:space="preserve"> prioritetin</w:t>
      </w:r>
      <w:r w:rsidR="007404F0" w:rsidRPr="007404F0">
        <w:rPr>
          <w:rFonts w:ascii="Times New Roman" w:hAnsi="Times New Roman" w:cs="Times New Roman"/>
          <w:sz w:val="24"/>
          <w:szCs w:val="24"/>
          <w:lang w:val="it-IT"/>
        </w:rPr>
        <w:t xml:space="preserve">. </w:t>
      </w:r>
      <w:r w:rsidR="007404F0">
        <w:rPr>
          <w:rFonts w:ascii="Times New Roman" w:hAnsi="Times New Roman" w:cs="Times New Roman"/>
          <w:sz w:val="24"/>
          <w:szCs w:val="24"/>
          <w:lang w:val="it-IT"/>
        </w:rPr>
        <w:t xml:space="preserve">Ky </w:t>
      </w:r>
      <w:r w:rsidR="00D77D3E">
        <w:rPr>
          <w:rFonts w:ascii="Times New Roman" w:hAnsi="Times New Roman" w:cs="Times New Roman"/>
          <w:sz w:val="24"/>
          <w:szCs w:val="24"/>
          <w:lang w:val="it-IT"/>
        </w:rPr>
        <w:t xml:space="preserve">përcaktim </w:t>
      </w:r>
      <w:r w:rsidR="007404F0">
        <w:rPr>
          <w:rFonts w:ascii="Times New Roman" w:hAnsi="Times New Roman" w:cs="Times New Roman"/>
          <w:sz w:val="24"/>
          <w:szCs w:val="24"/>
          <w:lang w:val="it-IT"/>
        </w:rPr>
        <w:t xml:space="preserve">nuk pengon të drejtën e aplikantit të depozitojë një kërkesë në bazë të nenit 46 të këtij ligji. </w:t>
      </w:r>
    </w:p>
    <w:p w14:paraId="2DF6F00B" w14:textId="77777777" w:rsidR="00500559" w:rsidRDefault="00500559" w:rsidP="00016A84">
      <w:pPr>
        <w:pStyle w:val="NoSpacing"/>
        <w:spacing w:line="276" w:lineRule="auto"/>
        <w:rPr>
          <w:rFonts w:ascii="Times New Roman" w:hAnsi="Times New Roman" w:cs="Times New Roman"/>
          <w:sz w:val="24"/>
          <w:szCs w:val="24"/>
          <w:lang w:val="it-IT"/>
        </w:rPr>
      </w:pPr>
    </w:p>
    <w:p w14:paraId="74058142" w14:textId="1F9EE654" w:rsidR="00016A84" w:rsidRPr="00192506" w:rsidRDefault="00016A84" w:rsidP="00500559">
      <w:pPr>
        <w:pStyle w:val="NoSpacing"/>
        <w:spacing w:line="276" w:lineRule="auto"/>
        <w:jc w:val="center"/>
        <w:rPr>
          <w:rFonts w:ascii="Times New Roman" w:hAnsi="Times New Roman" w:cs="Times New Roman"/>
          <w:b/>
          <w:bCs/>
          <w:sz w:val="24"/>
          <w:szCs w:val="24"/>
          <w:lang w:val="it-IT"/>
          <w:rPrChange w:id="3" w:author="user 1" w:date="2023-10-02T11:54:00Z">
            <w:rPr>
              <w:rFonts w:ascii="Times New Roman" w:hAnsi="Times New Roman" w:cs="Times New Roman"/>
              <w:b/>
              <w:bCs/>
              <w:sz w:val="24"/>
              <w:szCs w:val="24"/>
              <w:highlight w:val="yellow"/>
              <w:lang w:val="it-IT"/>
            </w:rPr>
          </w:rPrChange>
        </w:rPr>
      </w:pPr>
      <w:r w:rsidRPr="00192506">
        <w:rPr>
          <w:rFonts w:ascii="Times New Roman" w:hAnsi="Times New Roman" w:cs="Times New Roman"/>
          <w:b/>
          <w:bCs/>
          <w:sz w:val="24"/>
          <w:szCs w:val="24"/>
          <w:lang w:val="it-IT"/>
          <w:rPrChange w:id="4" w:author="user 1" w:date="2023-10-02T11:54:00Z">
            <w:rPr>
              <w:rFonts w:ascii="Times New Roman" w:hAnsi="Times New Roman" w:cs="Times New Roman"/>
              <w:b/>
              <w:bCs/>
              <w:sz w:val="24"/>
              <w:szCs w:val="24"/>
              <w:highlight w:val="yellow"/>
              <w:lang w:val="it-IT"/>
            </w:rPr>
          </w:rPrChange>
        </w:rPr>
        <w:t>Neni 54</w:t>
      </w:r>
    </w:p>
    <w:p w14:paraId="123CAB01" w14:textId="7563B36E" w:rsidR="00016A84" w:rsidRDefault="00016A84" w:rsidP="00500559">
      <w:pPr>
        <w:pStyle w:val="NoSpacing"/>
        <w:spacing w:line="276" w:lineRule="auto"/>
        <w:jc w:val="center"/>
        <w:rPr>
          <w:rFonts w:ascii="Times New Roman" w:hAnsi="Times New Roman" w:cs="Times New Roman"/>
          <w:b/>
          <w:bCs/>
          <w:sz w:val="24"/>
          <w:szCs w:val="24"/>
          <w:lang w:val="it-IT"/>
        </w:rPr>
      </w:pPr>
      <w:r w:rsidRPr="00192506">
        <w:rPr>
          <w:rFonts w:ascii="Times New Roman" w:hAnsi="Times New Roman" w:cs="Times New Roman"/>
          <w:b/>
          <w:bCs/>
          <w:sz w:val="24"/>
          <w:szCs w:val="24"/>
          <w:lang w:val="it-IT"/>
          <w:rPrChange w:id="5" w:author="user 1" w:date="2023-10-02T11:54:00Z">
            <w:rPr>
              <w:rFonts w:ascii="Times New Roman" w:hAnsi="Times New Roman" w:cs="Times New Roman"/>
              <w:b/>
              <w:bCs/>
              <w:sz w:val="24"/>
              <w:szCs w:val="24"/>
              <w:highlight w:val="yellow"/>
              <w:lang w:val="it-IT"/>
            </w:rPr>
          </w:rPrChange>
        </w:rPr>
        <w:t>Ndryshime në aplikimin për patentë</w:t>
      </w:r>
    </w:p>
    <w:p w14:paraId="34412526" w14:textId="77777777" w:rsidR="009B467D" w:rsidRDefault="009B467D" w:rsidP="00500559">
      <w:pPr>
        <w:pStyle w:val="NoSpacing"/>
        <w:spacing w:line="276" w:lineRule="auto"/>
        <w:jc w:val="center"/>
        <w:rPr>
          <w:rFonts w:ascii="Times New Roman" w:hAnsi="Times New Roman" w:cs="Times New Roman"/>
          <w:b/>
          <w:bCs/>
          <w:sz w:val="24"/>
          <w:szCs w:val="24"/>
          <w:lang w:val="it-IT"/>
        </w:rPr>
      </w:pPr>
    </w:p>
    <w:p w14:paraId="3B3533F8" w14:textId="70CBDD8B" w:rsidR="009B467D" w:rsidRPr="00166CA8" w:rsidRDefault="009B467D" w:rsidP="009B467D">
      <w:pPr>
        <w:rPr>
          <w:rFonts w:ascii="Times New Roman" w:hAnsi="Times New Roman" w:cs="Times New Roman"/>
          <w:sz w:val="24"/>
          <w:szCs w:val="24"/>
          <w:lang w:val="it-IT"/>
        </w:rPr>
      </w:pPr>
      <w:r w:rsidRPr="00166CA8">
        <w:rPr>
          <w:rFonts w:ascii="Times New Roman" w:hAnsi="Times New Roman" w:cs="Times New Roman"/>
          <w:sz w:val="24"/>
          <w:szCs w:val="24"/>
          <w:lang w:val="it-IT"/>
        </w:rPr>
        <w:lastRenderedPageBreak/>
        <w:t>1. Pas marrjes së datës së depozitimit të aplikimit për patentë, aplikanti mund të ndryshojë përshkrimin, pretendimet dhe vizatimet e aplikimit për patentë:</w:t>
      </w:r>
    </w:p>
    <w:p w14:paraId="38B86A51" w14:textId="5A8A56AC" w:rsidR="009B467D" w:rsidRPr="00166CA8" w:rsidRDefault="009B467D" w:rsidP="009B467D">
      <w:pPr>
        <w:spacing w:after="0" w:line="240"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(a) për të korrigjuar një të metë të specifikuar në një njoftim të lëshuar nga DPPI sipas këtij ligji ose </w:t>
      </w:r>
      <w:r w:rsidR="00241FFC">
        <w:rPr>
          <w:rFonts w:ascii="Times New Roman" w:hAnsi="Times New Roman" w:cs="Times New Roman"/>
          <w:sz w:val="24"/>
          <w:szCs w:val="24"/>
          <w:lang w:val="it-IT"/>
        </w:rPr>
        <w:t>Vendimit të Këshillit të Ministrave</w:t>
      </w:r>
      <w:r w:rsidRPr="00166CA8">
        <w:rPr>
          <w:rFonts w:ascii="Times New Roman" w:hAnsi="Times New Roman" w:cs="Times New Roman"/>
          <w:sz w:val="24"/>
          <w:szCs w:val="24"/>
          <w:lang w:val="it-IT"/>
        </w:rPr>
        <w:t>, ose</w:t>
      </w:r>
    </w:p>
    <w:p w14:paraId="15D37874" w14:textId="77777777" w:rsidR="009B467D" w:rsidRPr="00166CA8" w:rsidRDefault="009B467D" w:rsidP="009B467D">
      <w:pPr>
        <w:rPr>
          <w:rFonts w:ascii="Times New Roman" w:hAnsi="Times New Roman" w:cs="Times New Roman"/>
          <w:sz w:val="24"/>
          <w:szCs w:val="24"/>
          <w:lang w:val="it-IT"/>
        </w:rPr>
      </w:pPr>
      <w:r w:rsidRPr="00166CA8">
        <w:rPr>
          <w:rFonts w:ascii="Times New Roman" w:hAnsi="Times New Roman" w:cs="Times New Roman"/>
          <w:sz w:val="24"/>
          <w:szCs w:val="24"/>
          <w:lang w:val="it-IT"/>
        </w:rPr>
        <w:t>(b) me vullnetin e tij.</w:t>
      </w:r>
    </w:p>
    <w:p w14:paraId="35FF8183" w14:textId="082BEB97" w:rsidR="009B467D" w:rsidRPr="00166CA8" w:rsidRDefault="009B467D" w:rsidP="009B467D">
      <w:pPr>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2. Kërkesa për ndryshimet e </w:t>
      </w:r>
      <w:r w:rsidR="003B417D">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a në pikën 1 të këtij neni, mund të paraqitet:</w:t>
      </w:r>
    </w:p>
    <w:p w14:paraId="261851FD" w14:textId="77777777" w:rsidR="009B467D" w:rsidRPr="00166CA8" w:rsidRDefault="009B467D" w:rsidP="009B467D">
      <w:pPr>
        <w:rPr>
          <w:rFonts w:ascii="Times New Roman" w:hAnsi="Times New Roman" w:cs="Times New Roman"/>
          <w:sz w:val="24"/>
          <w:szCs w:val="24"/>
          <w:lang w:val="it-IT"/>
        </w:rPr>
      </w:pPr>
      <w:r w:rsidRPr="00166CA8">
        <w:rPr>
          <w:rFonts w:ascii="Times New Roman" w:hAnsi="Times New Roman" w:cs="Times New Roman"/>
          <w:sz w:val="24"/>
          <w:szCs w:val="24"/>
          <w:lang w:val="it-IT"/>
        </w:rPr>
        <w:t>(a) në çdo kohë përpara depozitimit të kërkesës sipas nenit 56(1), pas kryerjes së pagesës së përcaktuar; ose</w:t>
      </w:r>
    </w:p>
    <w:p w14:paraId="0E0E10C2" w14:textId="17F9B0F0" w:rsidR="009B467D" w:rsidRPr="00166CA8" w:rsidRDefault="009B467D" w:rsidP="009B467D">
      <w:pPr>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(b) pas njoftimit të përcaktuar në nenin 56(7), brenda afatit të </w:t>
      </w:r>
      <w:r w:rsidR="003B417D">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w:t>
      </w:r>
    </w:p>
    <w:p w14:paraId="08C3F450" w14:textId="77777777" w:rsidR="009B467D" w:rsidRPr="00166CA8" w:rsidRDefault="009B467D" w:rsidP="009B467D">
      <w:pPr>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3. Një aplikim për patentë nuk duhet të ndryshohet në atë mënyrë që të përmbajë objekt që shtrihet përtej pretendimeve të aplikimit siç është depozituar ose që nuk përbën më një koncept të vetëm shpikës. </w:t>
      </w:r>
    </w:p>
    <w:p w14:paraId="3ED5E1C0" w14:textId="1763CA0D" w:rsidR="009B467D" w:rsidRPr="00166CA8" w:rsidRDefault="009B467D" w:rsidP="009B467D">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4. Nëse bëhet një kërkesë për ndryshime sipas pikës 2 (b) të këtij neni, përmbajtja e ndryshuar nuk do të lidhet me objektin që nuk ka qenë pjesë e kërkimit të arritjes së mëparshme.</w:t>
      </w:r>
    </w:p>
    <w:p w14:paraId="618A589D" w14:textId="77777777" w:rsidR="009B467D" w:rsidRPr="009B467D" w:rsidRDefault="009B467D" w:rsidP="00166CA8">
      <w:pPr>
        <w:pStyle w:val="NoSpacing"/>
        <w:spacing w:line="276" w:lineRule="auto"/>
        <w:rPr>
          <w:rFonts w:ascii="Times New Roman" w:hAnsi="Times New Roman" w:cs="Times New Roman"/>
          <w:b/>
          <w:bCs/>
          <w:sz w:val="24"/>
          <w:szCs w:val="24"/>
          <w:lang w:val="it-IT"/>
        </w:rPr>
      </w:pPr>
    </w:p>
    <w:p w14:paraId="1439F0D6" w14:textId="77777777" w:rsidR="00500559" w:rsidRPr="00016A84" w:rsidRDefault="00500559" w:rsidP="00016A84">
      <w:pPr>
        <w:pStyle w:val="NoSpacing"/>
        <w:spacing w:line="276" w:lineRule="auto"/>
        <w:rPr>
          <w:rFonts w:ascii="Times New Roman" w:hAnsi="Times New Roman" w:cs="Times New Roman"/>
          <w:sz w:val="24"/>
          <w:szCs w:val="24"/>
          <w:lang w:val="it-IT"/>
        </w:rPr>
      </w:pPr>
    </w:p>
    <w:p w14:paraId="29200FA8" w14:textId="77777777" w:rsidR="00016A84" w:rsidRPr="00500559"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Neni 55</w:t>
      </w:r>
    </w:p>
    <w:p w14:paraId="4E055AED" w14:textId="0DD90781" w:rsidR="00016A84" w:rsidRDefault="00016A84" w:rsidP="00500559">
      <w:pPr>
        <w:pStyle w:val="NoSpacing"/>
        <w:spacing w:line="276" w:lineRule="auto"/>
        <w:jc w:val="center"/>
        <w:rPr>
          <w:rFonts w:ascii="Times New Roman" w:hAnsi="Times New Roman" w:cs="Times New Roman"/>
          <w:b/>
          <w:bCs/>
          <w:sz w:val="24"/>
          <w:szCs w:val="24"/>
          <w:lang w:val="it-IT"/>
        </w:rPr>
      </w:pPr>
      <w:r w:rsidRPr="00500559">
        <w:rPr>
          <w:rFonts w:ascii="Times New Roman" w:hAnsi="Times New Roman" w:cs="Times New Roman"/>
          <w:b/>
          <w:bCs/>
          <w:sz w:val="24"/>
          <w:szCs w:val="24"/>
          <w:lang w:val="it-IT"/>
        </w:rPr>
        <w:t>Vazhdimi i ekzaminimit të aplikimit për patentë</w:t>
      </w:r>
    </w:p>
    <w:p w14:paraId="5A019775" w14:textId="77777777" w:rsidR="00500559" w:rsidRPr="00500559" w:rsidRDefault="00500559" w:rsidP="00500559">
      <w:pPr>
        <w:pStyle w:val="NoSpacing"/>
        <w:spacing w:line="276" w:lineRule="auto"/>
        <w:jc w:val="center"/>
        <w:rPr>
          <w:rFonts w:ascii="Times New Roman" w:hAnsi="Times New Roman" w:cs="Times New Roman"/>
          <w:b/>
          <w:bCs/>
          <w:sz w:val="24"/>
          <w:szCs w:val="24"/>
          <w:lang w:val="it-IT"/>
        </w:rPr>
      </w:pPr>
    </w:p>
    <w:p w14:paraId="3E7E0718" w14:textId="77777777"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1. Gjatë procedurës së ekzaminimit të aplikimit për patentë, për të cilin ka përfunduar ekzaminimi për formalitete sipas nenit 53 të këtij ligji, DPPI-ja shqyrton nëse aplikimi është në përputhje me kërkesat e mëposhtme:</w:t>
      </w:r>
    </w:p>
    <w:p w14:paraId="03E30B20" w14:textId="40AC7CEF"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a) nëse është hartuar në mënyrën e përcaktuar nga nenet 31, 32</w:t>
      </w:r>
      <w:r w:rsidR="00986D1B">
        <w:rPr>
          <w:rFonts w:ascii="Times New Roman" w:hAnsi="Times New Roman" w:cs="Times New Roman"/>
          <w:sz w:val="24"/>
          <w:szCs w:val="24"/>
          <w:lang w:val="it-IT"/>
        </w:rPr>
        <w:t>,</w:t>
      </w:r>
      <w:r w:rsidRPr="00016A84">
        <w:rPr>
          <w:rFonts w:ascii="Times New Roman" w:hAnsi="Times New Roman" w:cs="Times New Roman"/>
          <w:sz w:val="24"/>
          <w:szCs w:val="24"/>
          <w:lang w:val="it-IT"/>
        </w:rPr>
        <w:t xml:space="preserve"> 34(1) dhe (2), 35, 36, 37, 38 dhe 39 të këtij ligji; dhe</w:t>
      </w:r>
    </w:p>
    <w:p w14:paraId="68BA135C" w14:textId="0778EFEC"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b) nëse objekti i mbrojtjes është një shpikje që nuk  përjashtohet nga mbrojtja në kuptim të pikave 2 dhe 3 t</w:t>
      </w:r>
      <w:r w:rsidR="00333796">
        <w:rPr>
          <w:rFonts w:ascii="Times New Roman" w:hAnsi="Times New Roman" w:cs="Times New Roman"/>
          <w:sz w:val="24"/>
          <w:szCs w:val="24"/>
          <w:lang w:val="it-IT"/>
        </w:rPr>
        <w:t>ë</w:t>
      </w:r>
      <w:r w:rsidRPr="00016A84">
        <w:rPr>
          <w:rFonts w:ascii="Times New Roman" w:hAnsi="Times New Roman" w:cs="Times New Roman"/>
          <w:sz w:val="24"/>
          <w:szCs w:val="24"/>
          <w:lang w:val="it-IT"/>
        </w:rPr>
        <w:t xml:space="preserve"> nen</w:t>
      </w:r>
      <w:r w:rsidR="00986D1B">
        <w:rPr>
          <w:rFonts w:ascii="Times New Roman" w:hAnsi="Times New Roman" w:cs="Times New Roman"/>
          <w:sz w:val="24"/>
          <w:szCs w:val="24"/>
          <w:lang w:val="it-IT"/>
        </w:rPr>
        <w:t>eve</w:t>
      </w:r>
      <w:r w:rsidRPr="00016A84">
        <w:rPr>
          <w:rFonts w:ascii="Times New Roman" w:hAnsi="Times New Roman" w:cs="Times New Roman"/>
          <w:sz w:val="24"/>
          <w:szCs w:val="24"/>
          <w:lang w:val="it-IT"/>
        </w:rPr>
        <w:t xml:space="preserve"> 5, 6 , 7, 8 dhe 12 të këtij ligji.</w:t>
      </w:r>
    </w:p>
    <w:p w14:paraId="45859C18" w14:textId="49548B5A"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Nëse gjatë procedurës së ekzaminimit, DPPI-ja konstaton se aplikimi nuk është në përputhje me të gjitha kërkesat e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a në pikën 1 të këtij neni, ajo i dërgon aplikantit njoftim të korrigjojë të metat ose mangësitë e konstatuara brenda </w:t>
      </w:r>
      <w:r w:rsidR="00986D1B">
        <w:rPr>
          <w:rFonts w:ascii="Times New Roman" w:hAnsi="Times New Roman" w:cs="Times New Roman"/>
          <w:sz w:val="24"/>
          <w:szCs w:val="24"/>
          <w:lang w:val="it-IT"/>
        </w:rPr>
        <w:t>dy</w:t>
      </w:r>
      <w:r w:rsidR="00986D1B" w:rsidRPr="00016A84">
        <w:rPr>
          <w:rFonts w:ascii="Times New Roman" w:hAnsi="Times New Roman" w:cs="Times New Roman"/>
          <w:sz w:val="24"/>
          <w:szCs w:val="24"/>
          <w:lang w:val="it-IT"/>
        </w:rPr>
        <w:t xml:space="preserve"> </w:t>
      </w:r>
      <w:r w:rsidRPr="00016A84">
        <w:rPr>
          <w:rFonts w:ascii="Times New Roman" w:hAnsi="Times New Roman" w:cs="Times New Roman"/>
          <w:sz w:val="24"/>
          <w:szCs w:val="24"/>
          <w:lang w:val="it-IT"/>
        </w:rPr>
        <w:t xml:space="preserve">muajve nga data e marrjes së njoftimit.  </w:t>
      </w:r>
    </w:p>
    <w:p w14:paraId="31C21F3C" w14:textId="4B72CDF7"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Njoftimi i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këtij neni përmban rezultatet e ekzaminimit me shpjegimet përkatëse për arsyet e mosdhënies së patentës. </w:t>
      </w:r>
    </w:p>
    <w:p w14:paraId="7F350474" w14:textId="0E546782"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4. Pas marrjes së njoftimit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këtij neni, aplikanti mund të ndryshojë përshkrimin, pretendimet dhe vizatimet, me kusht që ndryshimi të depozitohet së bashku me një përgjigje ndaj rezultatit të ekzaminimit dhe kërkesa për publikim të parakohshëm të aplikimit për patentë të mos jetë depozituar më parë në DPPI. </w:t>
      </w:r>
    </w:p>
    <w:p w14:paraId="2FF8D72B" w14:textId="5713937B"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5. Me kërkesë të arsyetuar të aplikantit, si dhe pas kryerjes së pagesës së tarifës përkatëse, DPPI-ja  mund të shtyjë afatin kohor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2 të këtij neni me një muaj tjetër shtesë.</w:t>
      </w:r>
    </w:p>
    <w:p w14:paraId="7D98DB57" w14:textId="77777777" w:rsidR="00500559" w:rsidRPr="00016A84" w:rsidRDefault="00500559" w:rsidP="00016A84">
      <w:pPr>
        <w:pStyle w:val="NoSpacing"/>
        <w:spacing w:line="276" w:lineRule="auto"/>
        <w:rPr>
          <w:rFonts w:ascii="Times New Roman" w:hAnsi="Times New Roman" w:cs="Times New Roman"/>
          <w:sz w:val="24"/>
          <w:szCs w:val="24"/>
          <w:lang w:val="it-IT"/>
        </w:rPr>
      </w:pPr>
    </w:p>
    <w:p w14:paraId="78635E5D" w14:textId="77777777" w:rsidR="00016A84" w:rsidRPr="00192506" w:rsidRDefault="00016A84" w:rsidP="00094B61">
      <w:pPr>
        <w:pStyle w:val="NoSpacing"/>
        <w:spacing w:line="276" w:lineRule="auto"/>
        <w:jc w:val="center"/>
        <w:rPr>
          <w:rFonts w:ascii="Times New Roman" w:hAnsi="Times New Roman" w:cs="Times New Roman"/>
          <w:b/>
          <w:bCs/>
          <w:sz w:val="24"/>
          <w:szCs w:val="24"/>
          <w:lang w:val="it-IT"/>
          <w:rPrChange w:id="6" w:author="user 1" w:date="2023-10-02T11:54:00Z">
            <w:rPr>
              <w:rFonts w:ascii="Times New Roman" w:hAnsi="Times New Roman" w:cs="Times New Roman"/>
              <w:b/>
              <w:bCs/>
              <w:sz w:val="24"/>
              <w:szCs w:val="24"/>
              <w:highlight w:val="yellow"/>
              <w:lang w:val="it-IT"/>
            </w:rPr>
          </w:rPrChange>
        </w:rPr>
      </w:pPr>
      <w:r w:rsidRPr="00192506">
        <w:rPr>
          <w:rFonts w:ascii="Times New Roman" w:hAnsi="Times New Roman" w:cs="Times New Roman"/>
          <w:b/>
          <w:bCs/>
          <w:sz w:val="24"/>
          <w:szCs w:val="24"/>
          <w:lang w:val="it-IT"/>
          <w:rPrChange w:id="7" w:author="user 1" w:date="2023-10-02T11:54:00Z">
            <w:rPr>
              <w:rFonts w:ascii="Times New Roman" w:hAnsi="Times New Roman" w:cs="Times New Roman"/>
              <w:b/>
              <w:bCs/>
              <w:sz w:val="24"/>
              <w:szCs w:val="24"/>
              <w:highlight w:val="yellow"/>
              <w:lang w:val="it-IT"/>
            </w:rPr>
          </w:rPrChange>
        </w:rPr>
        <w:t>Neni 56</w:t>
      </w:r>
    </w:p>
    <w:p w14:paraId="17281C82" w14:textId="6741DB49" w:rsidR="00016A84" w:rsidRPr="00094B61" w:rsidRDefault="00016A84" w:rsidP="00094B61">
      <w:pPr>
        <w:pStyle w:val="NoSpacing"/>
        <w:spacing w:line="276" w:lineRule="auto"/>
        <w:jc w:val="center"/>
        <w:rPr>
          <w:rFonts w:ascii="Times New Roman" w:hAnsi="Times New Roman" w:cs="Times New Roman"/>
          <w:b/>
          <w:bCs/>
          <w:sz w:val="24"/>
          <w:szCs w:val="24"/>
          <w:lang w:val="it-IT"/>
        </w:rPr>
      </w:pPr>
      <w:r w:rsidRPr="00192506">
        <w:rPr>
          <w:rFonts w:ascii="Times New Roman" w:hAnsi="Times New Roman" w:cs="Times New Roman"/>
          <w:b/>
          <w:bCs/>
          <w:sz w:val="24"/>
          <w:szCs w:val="24"/>
          <w:lang w:val="it-IT"/>
          <w:rPrChange w:id="8" w:author="user 1" w:date="2023-10-02T11:54:00Z">
            <w:rPr>
              <w:rFonts w:ascii="Times New Roman" w:hAnsi="Times New Roman" w:cs="Times New Roman"/>
              <w:b/>
              <w:bCs/>
              <w:sz w:val="24"/>
              <w:szCs w:val="24"/>
              <w:highlight w:val="yellow"/>
              <w:lang w:val="it-IT"/>
            </w:rPr>
          </w:rPrChange>
        </w:rPr>
        <w:t xml:space="preserve">Kërkesa për raport hetimi </w:t>
      </w:r>
    </w:p>
    <w:p w14:paraId="78DA717A" w14:textId="77777777" w:rsidR="00016A84" w:rsidRDefault="00016A84" w:rsidP="00016A84">
      <w:pPr>
        <w:pStyle w:val="NoSpacing"/>
        <w:spacing w:line="276" w:lineRule="auto"/>
        <w:rPr>
          <w:rFonts w:ascii="Times New Roman" w:hAnsi="Times New Roman" w:cs="Times New Roman"/>
          <w:sz w:val="24"/>
          <w:szCs w:val="24"/>
          <w:lang w:val="it-IT"/>
        </w:rPr>
      </w:pPr>
    </w:p>
    <w:p w14:paraId="0D135CA5" w14:textId="77777777" w:rsidR="000965E5" w:rsidRPr="00166CA8" w:rsidRDefault="000965E5" w:rsidP="000965E5">
      <w:pPr>
        <w:rPr>
          <w:rFonts w:ascii="Times New Roman" w:eastAsiaTheme="minorHAnsi" w:hAnsi="Times New Roman" w:cs="Times New Roman"/>
          <w:kern w:val="2"/>
          <w:sz w:val="24"/>
          <w:szCs w:val="24"/>
          <w:lang w:val="it-IT"/>
          <w14:ligatures w14:val="standardContextual"/>
        </w:rPr>
      </w:pPr>
      <w:r w:rsidRPr="00166CA8">
        <w:rPr>
          <w:rFonts w:ascii="Times New Roman" w:eastAsiaTheme="minorHAnsi" w:hAnsi="Times New Roman" w:cs="Times New Roman"/>
          <w:kern w:val="2"/>
          <w:sz w:val="24"/>
          <w:szCs w:val="24"/>
          <w:lang w:val="it-IT"/>
          <w14:ligatures w14:val="standardContextual"/>
        </w:rPr>
        <w:t>1. Aplikanti i kërkon DPPI-së që të kryejë një hetim për arritje të mëparshme në lidhje me objektin e aplikimit për patentë. Kjo kërkesë hetimi duhet të bëhet brenda 13 muajve nga data e depozitimit ose, nëse kërkohet prioritet, nga data e prioritetit.</w:t>
      </w:r>
    </w:p>
    <w:p w14:paraId="381CB9E4" w14:textId="77777777" w:rsidR="000965E5" w:rsidRPr="00166CA8" w:rsidRDefault="000965E5" w:rsidP="000965E5">
      <w:pPr>
        <w:rPr>
          <w:rFonts w:ascii="Times New Roman" w:eastAsiaTheme="minorHAnsi" w:hAnsi="Times New Roman" w:cs="Times New Roman"/>
          <w:kern w:val="2"/>
          <w:sz w:val="24"/>
          <w:szCs w:val="24"/>
          <w:lang w:val="it-IT"/>
          <w14:ligatures w14:val="standardContextual"/>
        </w:rPr>
      </w:pPr>
      <w:r w:rsidRPr="00166CA8">
        <w:rPr>
          <w:rFonts w:ascii="Times New Roman" w:eastAsiaTheme="minorHAnsi" w:hAnsi="Times New Roman" w:cs="Times New Roman"/>
          <w:kern w:val="2"/>
          <w:sz w:val="24"/>
          <w:szCs w:val="24"/>
          <w:lang w:val="it-IT"/>
          <w14:ligatures w14:val="standardContextual"/>
        </w:rPr>
        <w:t xml:space="preserve">2. Kërkesa për hetim ka një tarifë të përcaktuar, e cila paguhet në momentin e paraqitjes së kërkesës. Aplikanti mund të kërkojë nga DPPI zgjatjen e afatit kohor për pagesën e tarifës së përcaktuar deri në pesë muaj, afat i cili nuk duhet te refuzohet nga DPPI. DPPI nuk e kryen hetimin nëse nuk është paguar tarifa e përcaktuar. </w:t>
      </w:r>
    </w:p>
    <w:p w14:paraId="3D8E0278" w14:textId="1291BF6A" w:rsidR="000965E5" w:rsidRPr="00166CA8" w:rsidRDefault="000965E5" w:rsidP="000965E5">
      <w:pPr>
        <w:rPr>
          <w:rFonts w:ascii="Times New Roman" w:eastAsiaTheme="minorHAnsi" w:hAnsi="Times New Roman" w:cs="Times New Roman"/>
          <w:kern w:val="2"/>
          <w:sz w:val="24"/>
          <w:szCs w:val="24"/>
          <w:lang w:val="it-IT"/>
          <w14:ligatures w14:val="standardContextual"/>
        </w:rPr>
      </w:pPr>
      <w:r w:rsidRPr="00166CA8">
        <w:rPr>
          <w:rFonts w:ascii="Times New Roman" w:eastAsiaTheme="minorHAnsi" w:hAnsi="Times New Roman" w:cs="Times New Roman"/>
          <w:kern w:val="2"/>
          <w:sz w:val="24"/>
          <w:szCs w:val="24"/>
          <w:lang w:val="it-IT"/>
          <w14:ligatures w14:val="standardContextual"/>
        </w:rPr>
        <w:t xml:space="preserve">3. Nëse, brenda afatit të përcaktuar, aplikanti nuk e arrin të kryejë hetimin e </w:t>
      </w:r>
      <w:r w:rsidR="003B417D">
        <w:rPr>
          <w:rFonts w:ascii="Times New Roman" w:eastAsiaTheme="minorHAnsi" w:hAnsi="Times New Roman" w:cs="Times New Roman"/>
          <w:kern w:val="2"/>
          <w:sz w:val="24"/>
          <w:szCs w:val="24"/>
          <w:lang w:val="it-IT"/>
          <w14:ligatures w14:val="standardContextual"/>
        </w:rPr>
        <w:t>përcaktuar</w:t>
      </w:r>
      <w:r w:rsidRPr="00166CA8">
        <w:rPr>
          <w:rFonts w:ascii="Times New Roman" w:eastAsiaTheme="minorHAnsi" w:hAnsi="Times New Roman" w:cs="Times New Roman"/>
          <w:kern w:val="2"/>
          <w:sz w:val="24"/>
          <w:szCs w:val="24"/>
          <w:lang w:val="it-IT"/>
          <w14:ligatures w14:val="standardContextual"/>
        </w:rPr>
        <w:t xml:space="preserve"> në pikën 1 të këtij neni, ose nuk e paguan tarifën e </w:t>
      </w:r>
      <w:r w:rsidR="003B417D">
        <w:rPr>
          <w:rFonts w:ascii="Times New Roman" w:eastAsiaTheme="minorHAnsi" w:hAnsi="Times New Roman" w:cs="Times New Roman"/>
          <w:kern w:val="2"/>
          <w:sz w:val="24"/>
          <w:szCs w:val="24"/>
          <w:lang w:val="it-IT"/>
          <w14:ligatures w14:val="standardContextual"/>
        </w:rPr>
        <w:t>përcaktuar</w:t>
      </w:r>
      <w:r w:rsidRPr="00166CA8">
        <w:rPr>
          <w:rFonts w:ascii="Times New Roman" w:eastAsiaTheme="minorHAnsi" w:hAnsi="Times New Roman" w:cs="Times New Roman"/>
          <w:kern w:val="2"/>
          <w:sz w:val="24"/>
          <w:szCs w:val="24"/>
          <w:lang w:val="it-IT"/>
          <w14:ligatures w14:val="standardContextual"/>
        </w:rPr>
        <w:t xml:space="preserve"> në pikën 2 të këtij neni, aplikimi për patentë do të konsiderohet i tërhequr. </w:t>
      </w:r>
    </w:p>
    <w:p w14:paraId="32C5E88D" w14:textId="62E5448D" w:rsidR="000965E5" w:rsidRPr="00166CA8" w:rsidRDefault="000965E5" w:rsidP="000965E5">
      <w:pPr>
        <w:rPr>
          <w:rFonts w:ascii="Times New Roman" w:eastAsiaTheme="minorHAnsi" w:hAnsi="Times New Roman" w:cs="Times New Roman"/>
          <w:kern w:val="2"/>
          <w:sz w:val="24"/>
          <w:szCs w:val="24"/>
          <w:lang w:val="it-IT"/>
          <w14:ligatures w14:val="standardContextual"/>
        </w:rPr>
      </w:pPr>
      <w:r w:rsidRPr="00166CA8">
        <w:rPr>
          <w:rFonts w:ascii="Times New Roman" w:eastAsiaTheme="minorHAnsi" w:hAnsi="Times New Roman" w:cs="Times New Roman"/>
          <w:kern w:val="2"/>
          <w:sz w:val="24"/>
          <w:szCs w:val="24"/>
          <w:lang w:val="it-IT"/>
          <w14:ligatures w14:val="standardContextual"/>
        </w:rPr>
        <w:lastRenderedPageBreak/>
        <w:t xml:space="preserve">4. DPPI njofton aplikantin për afatet e </w:t>
      </w:r>
      <w:r w:rsidR="003B417D">
        <w:rPr>
          <w:rFonts w:ascii="Times New Roman" w:eastAsiaTheme="minorHAnsi" w:hAnsi="Times New Roman" w:cs="Times New Roman"/>
          <w:kern w:val="2"/>
          <w:sz w:val="24"/>
          <w:szCs w:val="24"/>
          <w:lang w:val="it-IT"/>
          <w14:ligatures w14:val="standardContextual"/>
        </w:rPr>
        <w:t>përcaktuar</w:t>
      </w:r>
      <w:r w:rsidRPr="00166CA8">
        <w:rPr>
          <w:rFonts w:ascii="Times New Roman" w:eastAsiaTheme="minorHAnsi" w:hAnsi="Times New Roman" w:cs="Times New Roman"/>
          <w:kern w:val="2"/>
          <w:sz w:val="24"/>
          <w:szCs w:val="24"/>
          <w:lang w:val="it-IT"/>
          <w14:ligatures w14:val="standardContextual"/>
        </w:rPr>
        <w:t xml:space="preserve">a më sipër përpara mbarimit të tyre. Në rast se aplikimi konsiderohet i tërhequr sipas pikës 3 të këtij neni, DPPI i dërgon njoftim aplikantit. Ky njoftim përmban të dhëna dhe detaje në lidhje me mjetet ligjore të zbatueshme sipas ligji, siç </w:t>
      </w:r>
      <w:r w:rsidR="00571682">
        <w:rPr>
          <w:rFonts w:ascii="Times New Roman" w:eastAsiaTheme="minorHAnsi" w:hAnsi="Times New Roman" w:cs="Times New Roman"/>
          <w:kern w:val="2"/>
          <w:sz w:val="24"/>
          <w:szCs w:val="24"/>
          <w:lang w:val="it-IT"/>
          <w14:ligatures w14:val="standardContextual"/>
        </w:rPr>
        <w:t>përcaktohen</w:t>
      </w:r>
      <w:r w:rsidRPr="00166CA8">
        <w:rPr>
          <w:rFonts w:ascii="Times New Roman" w:eastAsiaTheme="minorHAnsi" w:hAnsi="Times New Roman" w:cs="Times New Roman"/>
          <w:kern w:val="2"/>
          <w:sz w:val="24"/>
          <w:szCs w:val="24"/>
          <w:lang w:val="it-IT"/>
          <w14:ligatures w14:val="standardContextual"/>
        </w:rPr>
        <w:t xml:space="preserve"> në nenet 27 dhe 28 të këtij ligji. </w:t>
      </w:r>
    </w:p>
    <w:p w14:paraId="0F2CFE57" w14:textId="77777777" w:rsidR="000965E5" w:rsidRPr="00166CA8" w:rsidRDefault="000965E5" w:rsidP="000965E5">
      <w:pPr>
        <w:rPr>
          <w:rFonts w:ascii="Times New Roman" w:eastAsiaTheme="minorHAnsi" w:hAnsi="Times New Roman" w:cs="Times New Roman"/>
          <w:kern w:val="2"/>
          <w:sz w:val="24"/>
          <w:szCs w:val="24"/>
          <w:lang w:val="it-IT"/>
          <w14:ligatures w14:val="standardContextual"/>
        </w:rPr>
      </w:pPr>
      <w:r w:rsidRPr="00166CA8">
        <w:rPr>
          <w:rFonts w:ascii="Times New Roman" w:eastAsiaTheme="minorHAnsi" w:hAnsi="Times New Roman" w:cs="Times New Roman"/>
          <w:kern w:val="2"/>
          <w:sz w:val="24"/>
          <w:szCs w:val="24"/>
          <w:lang w:val="it-IT"/>
          <w14:ligatures w14:val="standardContextual"/>
        </w:rPr>
        <w:t>5. Kur aplikanti i përmbush kërkesat e përcaktuara në pikat 1 dhe 2 të këtij neni, DPPI-ja kryen një hetim për arritje të mëparshme bazuar te pretendimet e aplikimit për patentë,  duke mbajtur parasysh përshkrimin dhe çdo vizatim, sipas rastit, dhe harton një raport hetimi.</w:t>
      </w:r>
    </w:p>
    <w:p w14:paraId="67CA1FE3" w14:textId="1083CD7C" w:rsidR="000965E5" w:rsidRPr="00166CA8" w:rsidRDefault="000965E5" w:rsidP="000965E5">
      <w:pPr>
        <w:rPr>
          <w:rFonts w:ascii="Times New Roman" w:eastAsiaTheme="minorHAnsi" w:hAnsi="Times New Roman" w:cs="Times New Roman"/>
          <w:kern w:val="2"/>
          <w:sz w:val="24"/>
          <w:szCs w:val="24"/>
          <w:lang w:val="it-IT"/>
          <w14:ligatures w14:val="standardContextual"/>
        </w:rPr>
      </w:pPr>
      <w:r w:rsidRPr="00166CA8">
        <w:rPr>
          <w:rFonts w:ascii="Times New Roman" w:eastAsiaTheme="minorHAnsi" w:hAnsi="Times New Roman" w:cs="Times New Roman"/>
          <w:kern w:val="2"/>
          <w:sz w:val="24"/>
          <w:szCs w:val="24"/>
          <w:lang w:val="it-IT"/>
          <w14:ligatures w14:val="standardContextual"/>
        </w:rPr>
        <w:t xml:space="preserve">6. Në zbatim të pikave më sipër, DPPI mund të mbështetet te ZEP-si ose një autoritet tjetër i huaj ose ndërkombëtar me të cilin DPPI-ja ka lidhur një marrëveshje. DPPI-ja mund ta bazojë kërkesën për hetim ndërkombëtar në nenin 15(5)(b) të TBP-së, që të kryhet nga një Autoritet Hetimi Ndërkombëtar, i cili do të konsiderohet i njëjtë me një hetim për arritje të mëparshme të </w:t>
      </w:r>
      <w:r w:rsidR="003B417D">
        <w:rPr>
          <w:rFonts w:ascii="Times New Roman" w:eastAsiaTheme="minorHAnsi" w:hAnsi="Times New Roman" w:cs="Times New Roman"/>
          <w:kern w:val="2"/>
          <w:sz w:val="24"/>
          <w:szCs w:val="24"/>
          <w:lang w:val="it-IT"/>
          <w14:ligatures w14:val="standardContextual"/>
        </w:rPr>
        <w:t>përcaktuar</w:t>
      </w:r>
      <w:r w:rsidRPr="00166CA8">
        <w:rPr>
          <w:rFonts w:ascii="Times New Roman" w:eastAsiaTheme="minorHAnsi" w:hAnsi="Times New Roman" w:cs="Times New Roman"/>
          <w:kern w:val="2"/>
          <w:sz w:val="24"/>
          <w:szCs w:val="24"/>
          <w:lang w:val="it-IT"/>
          <w14:ligatures w14:val="standardContextual"/>
        </w:rPr>
        <w:t xml:space="preserve"> në pikën 1 të këtij neni.</w:t>
      </w:r>
    </w:p>
    <w:p w14:paraId="7647DBA8" w14:textId="77777777" w:rsidR="000965E5" w:rsidRPr="00166CA8" w:rsidRDefault="000965E5" w:rsidP="000965E5">
      <w:pPr>
        <w:rPr>
          <w:rFonts w:ascii="Times New Roman" w:eastAsiaTheme="minorHAnsi" w:hAnsi="Times New Roman" w:cs="Times New Roman"/>
          <w:kern w:val="2"/>
          <w:sz w:val="24"/>
          <w:szCs w:val="24"/>
          <w:lang w:val="it-IT"/>
          <w14:ligatures w14:val="standardContextual"/>
        </w:rPr>
      </w:pPr>
      <w:r w:rsidRPr="00166CA8">
        <w:rPr>
          <w:rFonts w:ascii="Times New Roman" w:eastAsiaTheme="minorHAnsi" w:hAnsi="Times New Roman" w:cs="Times New Roman"/>
          <w:kern w:val="2"/>
          <w:sz w:val="24"/>
          <w:szCs w:val="24"/>
          <w:lang w:val="it-IT"/>
          <w14:ligatures w14:val="standardContextual"/>
        </w:rPr>
        <w:t xml:space="preserve">7. DPPI-ja ia dërgon raportin e hetimit aplikantit me njoftim me shkrim. Aplikanti, brenda dy muajve nga data e këtij njoftimi, mund të kërkojë ndryshimin e përmbajtjes së aplikimit për patentë. </w:t>
      </w:r>
    </w:p>
    <w:p w14:paraId="47A2228A" w14:textId="77777777" w:rsidR="00ED3244" w:rsidRDefault="00ED3244" w:rsidP="00016A84">
      <w:pPr>
        <w:pStyle w:val="NoSpacing"/>
        <w:spacing w:line="276" w:lineRule="auto"/>
        <w:rPr>
          <w:rFonts w:ascii="Times New Roman" w:hAnsi="Times New Roman" w:cs="Times New Roman"/>
          <w:sz w:val="24"/>
          <w:szCs w:val="24"/>
          <w:lang w:val="it-IT"/>
        </w:rPr>
      </w:pPr>
    </w:p>
    <w:p w14:paraId="43410072" w14:textId="77777777" w:rsidR="00016A84" w:rsidRPr="00B20336" w:rsidRDefault="00016A84" w:rsidP="00016A84">
      <w:pPr>
        <w:pStyle w:val="NoSpacing"/>
        <w:spacing w:line="276" w:lineRule="auto"/>
        <w:rPr>
          <w:rFonts w:ascii="Times New Roman" w:hAnsi="Times New Roman" w:cs="Times New Roman"/>
          <w:sz w:val="24"/>
          <w:szCs w:val="24"/>
          <w:lang w:val="it-IT"/>
        </w:rPr>
      </w:pPr>
    </w:p>
    <w:p w14:paraId="2FBAF65F" w14:textId="77777777" w:rsidR="00016A84" w:rsidRPr="00094B61" w:rsidRDefault="00016A84" w:rsidP="00094B61">
      <w:pPr>
        <w:pStyle w:val="NoSpacing"/>
        <w:spacing w:line="276" w:lineRule="auto"/>
        <w:jc w:val="center"/>
        <w:rPr>
          <w:rFonts w:ascii="Times New Roman" w:hAnsi="Times New Roman" w:cs="Times New Roman"/>
          <w:b/>
          <w:bCs/>
          <w:sz w:val="24"/>
          <w:szCs w:val="24"/>
          <w:lang w:val="it-IT"/>
        </w:rPr>
      </w:pPr>
      <w:r w:rsidRPr="00094B61">
        <w:rPr>
          <w:rFonts w:ascii="Times New Roman" w:hAnsi="Times New Roman" w:cs="Times New Roman"/>
          <w:b/>
          <w:bCs/>
          <w:sz w:val="24"/>
          <w:szCs w:val="24"/>
          <w:lang w:val="it-IT"/>
        </w:rPr>
        <w:t>KREU V</w:t>
      </w:r>
    </w:p>
    <w:p w14:paraId="328A7600"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04DDAF87" w14:textId="77777777" w:rsidR="00016A84" w:rsidRPr="00094B61" w:rsidRDefault="00016A84" w:rsidP="00094B61">
      <w:pPr>
        <w:pStyle w:val="NoSpacing"/>
        <w:spacing w:line="276" w:lineRule="auto"/>
        <w:jc w:val="center"/>
        <w:rPr>
          <w:rFonts w:ascii="Times New Roman" w:hAnsi="Times New Roman" w:cs="Times New Roman"/>
          <w:b/>
          <w:bCs/>
          <w:sz w:val="24"/>
          <w:szCs w:val="24"/>
          <w:lang w:val="it-IT"/>
        </w:rPr>
      </w:pPr>
      <w:r w:rsidRPr="00094B61">
        <w:rPr>
          <w:rFonts w:ascii="Times New Roman" w:hAnsi="Times New Roman" w:cs="Times New Roman"/>
          <w:b/>
          <w:bCs/>
          <w:sz w:val="24"/>
          <w:szCs w:val="24"/>
          <w:lang w:val="it-IT"/>
        </w:rPr>
        <w:t>BOTIMI I APLIKIMIT PËR PATENTË</w:t>
      </w:r>
    </w:p>
    <w:p w14:paraId="273E28FF" w14:textId="77777777" w:rsidR="00094B61" w:rsidRDefault="00094B61" w:rsidP="00094B61">
      <w:pPr>
        <w:pStyle w:val="NoSpacing"/>
        <w:spacing w:line="276" w:lineRule="auto"/>
        <w:jc w:val="center"/>
        <w:rPr>
          <w:rFonts w:ascii="Times New Roman" w:hAnsi="Times New Roman" w:cs="Times New Roman"/>
          <w:b/>
          <w:bCs/>
          <w:sz w:val="24"/>
          <w:szCs w:val="24"/>
          <w:lang w:val="it-IT"/>
        </w:rPr>
      </w:pPr>
    </w:p>
    <w:p w14:paraId="47A37322" w14:textId="65988549" w:rsidR="00016A84" w:rsidRPr="00094B61" w:rsidRDefault="00016A84" w:rsidP="00094B61">
      <w:pPr>
        <w:pStyle w:val="NoSpacing"/>
        <w:spacing w:line="276" w:lineRule="auto"/>
        <w:jc w:val="center"/>
        <w:rPr>
          <w:rFonts w:ascii="Times New Roman" w:hAnsi="Times New Roman" w:cs="Times New Roman"/>
          <w:b/>
          <w:bCs/>
          <w:sz w:val="24"/>
          <w:szCs w:val="24"/>
          <w:lang w:val="it-IT"/>
        </w:rPr>
      </w:pPr>
      <w:r w:rsidRPr="00094B61">
        <w:rPr>
          <w:rFonts w:ascii="Times New Roman" w:hAnsi="Times New Roman" w:cs="Times New Roman"/>
          <w:b/>
          <w:bCs/>
          <w:sz w:val="24"/>
          <w:szCs w:val="24"/>
          <w:lang w:val="it-IT"/>
        </w:rPr>
        <w:t>Neni 57</w:t>
      </w:r>
    </w:p>
    <w:p w14:paraId="6484B5D1" w14:textId="77777777" w:rsidR="00016A84" w:rsidRPr="00094B61" w:rsidRDefault="00016A84" w:rsidP="00094B61">
      <w:pPr>
        <w:pStyle w:val="NoSpacing"/>
        <w:spacing w:line="276" w:lineRule="auto"/>
        <w:jc w:val="center"/>
        <w:rPr>
          <w:rFonts w:ascii="Times New Roman" w:hAnsi="Times New Roman" w:cs="Times New Roman"/>
          <w:b/>
          <w:bCs/>
          <w:sz w:val="24"/>
          <w:szCs w:val="24"/>
          <w:lang w:val="it-IT"/>
        </w:rPr>
      </w:pPr>
      <w:r w:rsidRPr="00094B61">
        <w:rPr>
          <w:rFonts w:ascii="Times New Roman" w:hAnsi="Times New Roman" w:cs="Times New Roman"/>
          <w:b/>
          <w:bCs/>
          <w:sz w:val="24"/>
          <w:szCs w:val="24"/>
          <w:lang w:val="it-IT"/>
        </w:rPr>
        <w:t>Mënyra dhe përmbajtja e botimit të aplikimit për patentë</w:t>
      </w:r>
    </w:p>
    <w:p w14:paraId="5240044B" w14:textId="77777777" w:rsidR="00016A84" w:rsidRPr="00016A84" w:rsidRDefault="00016A84" w:rsidP="00016A84">
      <w:pPr>
        <w:pStyle w:val="NoSpacing"/>
        <w:spacing w:line="276" w:lineRule="auto"/>
        <w:rPr>
          <w:rFonts w:ascii="Times New Roman" w:hAnsi="Times New Roman" w:cs="Times New Roman"/>
          <w:sz w:val="24"/>
          <w:szCs w:val="24"/>
          <w:lang w:val="it-IT"/>
        </w:rPr>
      </w:pPr>
    </w:p>
    <w:p w14:paraId="7CF18443" w14:textId="16B7928F" w:rsid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1. DPPI-ja boton aplikimin për patentë në Buletinin e saj, menjëherë pas përfundimit të një periudhe 18-mujore nga data e depozitimit të aplikimit ose, kur kërkohet prioritet, nga data e prioritetit. </w:t>
      </w:r>
    </w:p>
    <w:p w14:paraId="586C086E" w14:textId="227774B0"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2. DPPI-ja nuk e boton aplikimin për patentë nëse aplikimi është tërhequr ose është refuzuar përpara mbarimit të periudhës 18-mujore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w:t>
      </w:r>
    </w:p>
    <w:p w14:paraId="7A928072" w14:textId="5BC44CFE" w:rsidR="00016A84" w:rsidRPr="00016A84" w:rsidRDefault="00016A84" w:rsidP="00016A84">
      <w:pPr>
        <w:pStyle w:val="NoSpacing"/>
        <w:spacing w:line="276" w:lineRule="auto"/>
        <w:rPr>
          <w:rFonts w:ascii="Times New Roman" w:hAnsi="Times New Roman" w:cs="Times New Roman"/>
          <w:sz w:val="24"/>
          <w:szCs w:val="24"/>
          <w:lang w:val="it-IT"/>
        </w:rPr>
      </w:pPr>
      <w:r w:rsidRPr="00016A84">
        <w:rPr>
          <w:rFonts w:ascii="Times New Roman" w:hAnsi="Times New Roman" w:cs="Times New Roman"/>
          <w:sz w:val="24"/>
          <w:szCs w:val="24"/>
          <w:lang w:val="it-IT"/>
        </w:rPr>
        <w:t xml:space="preserve">3. Me kërkesë të aplikantit, si dhe përkundrejt pagesës së tarifës përkatëse, DPPI-ja e boton aplikimin për patentë përpara mbarimit të periudhës 18-mujore të </w:t>
      </w:r>
      <w:r w:rsidR="00571682">
        <w:rPr>
          <w:rFonts w:ascii="Times New Roman" w:hAnsi="Times New Roman" w:cs="Times New Roman"/>
          <w:sz w:val="24"/>
          <w:szCs w:val="24"/>
          <w:lang w:val="it-IT"/>
        </w:rPr>
        <w:t>përcaktuar</w:t>
      </w:r>
      <w:r w:rsidRPr="00016A84">
        <w:rPr>
          <w:rFonts w:ascii="Times New Roman" w:hAnsi="Times New Roman" w:cs="Times New Roman"/>
          <w:sz w:val="24"/>
          <w:szCs w:val="24"/>
          <w:lang w:val="it-IT"/>
        </w:rPr>
        <w:t xml:space="preserve"> në pikën 1 të këtij neni, por jo më parë se tre muaj nga data e depozitimit të saj në DPPI. Publikimi i parakohshëm botohet në Buletinin e radhës.</w:t>
      </w:r>
    </w:p>
    <w:p w14:paraId="311CE694" w14:textId="6819BD12" w:rsidR="00016A84" w:rsidRPr="00016A84" w:rsidRDefault="000965E5"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4</w:t>
      </w:r>
      <w:r w:rsidR="00016A84" w:rsidRPr="00016A84">
        <w:rPr>
          <w:rFonts w:ascii="Times New Roman" w:hAnsi="Times New Roman" w:cs="Times New Roman"/>
          <w:sz w:val="24"/>
          <w:szCs w:val="24"/>
          <w:lang w:val="it-IT"/>
        </w:rPr>
        <w:t>. DPPI-ja, menjëherë pas vendimit për dhënien e patentës, e boton atë së bashku me specifikimet</w:t>
      </w:r>
      <w:r w:rsidR="00E713F5">
        <w:rPr>
          <w:rFonts w:ascii="Times New Roman" w:hAnsi="Times New Roman" w:cs="Times New Roman"/>
          <w:sz w:val="24"/>
          <w:szCs w:val="24"/>
          <w:lang w:val="it-IT"/>
        </w:rPr>
        <w:t>,</w:t>
      </w:r>
      <w:r w:rsidR="00016A84" w:rsidRPr="00016A84">
        <w:rPr>
          <w:rFonts w:ascii="Times New Roman" w:hAnsi="Times New Roman" w:cs="Times New Roman"/>
          <w:sz w:val="24"/>
          <w:szCs w:val="24"/>
          <w:lang w:val="it-IT"/>
        </w:rPr>
        <w:t xml:space="preserve"> raportin e hetimit nëse ai është i disponueshë</w:t>
      </w:r>
      <w:r w:rsidR="00863EF2">
        <w:rPr>
          <w:rFonts w:ascii="Times New Roman" w:hAnsi="Times New Roman" w:cs="Times New Roman"/>
          <w:sz w:val="24"/>
          <w:szCs w:val="24"/>
          <w:lang w:val="it-IT"/>
        </w:rPr>
        <w:t>m</w:t>
      </w:r>
      <w:r w:rsidR="00016A84" w:rsidRPr="00016A84">
        <w:rPr>
          <w:rFonts w:ascii="Times New Roman" w:hAnsi="Times New Roman" w:cs="Times New Roman"/>
          <w:sz w:val="24"/>
          <w:szCs w:val="24"/>
          <w:lang w:val="it-IT"/>
        </w:rPr>
        <w:t xml:space="preserve"> në përputhje me </w:t>
      </w:r>
      <w:r w:rsidR="00241FFC">
        <w:rPr>
          <w:rFonts w:ascii="Times New Roman" w:hAnsi="Times New Roman" w:cs="Times New Roman"/>
          <w:sz w:val="24"/>
          <w:szCs w:val="24"/>
          <w:lang w:val="it-IT"/>
        </w:rPr>
        <w:t>Vendimin e Këshillit të Ministrave</w:t>
      </w:r>
      <w:r w:rsidR="00016A84" w:rsidRPr="00016A84">
        <w:rPr>
          <w:rFonts w:ascii="Times New Roman" w:hAnsi="Times New Roman" w:cs="Times New Roman"/>
          <w:sz w:val="24"/>
          <w:szCs w:val="24"/>
          <w:lang w:val="it-IT"/>
        </w:rPr>
        <w:t xml:space="preserve">. </w:t>
      </w:r>
    </w:p>
    <w:p w14:paraId="3CC69501" w14:textId="3E773B13" w:rsidR="00016A84" w:rsidRPr="00016A84" w:rsidRDefault="000965E5"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5</w:t>
      </w:r>
      <w:r w:rsidR="00016A84" w:rsidRPr="00016A84">
        <w:rPr>
          <w:rFonts w:ascii="Times New Roman" w:hAnsi="Times New Roman" w:cs="Times New Roman"/>
          <w:sz w:val="24"/>
          <w:szCs w:val="24"/>
          <w:lang w:val="it-IT"/>
        </w:rPr>
        <w:t xml:space="preserve">. DPPI-ja boton në Buletin të gjitha ndryshimet e lidhura me patentën ose statusin e saj ligjor. </w:t>
      </w:r>
    </w:p>
    <w:p w14:paraId="294F2E04" w14:textId="0E9D8A44" w:rsidR="00016A84" w:rsidRPr="00016A84" w:rsidRDefault="000965E5"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6</w:t>
      </w:r>
      <w:r w:rsidR="00016A84" w:rsidRPr="00016A84">
        <w:rPr>
          <w:rFonts w:ascii="Times New Roman" w:hAnsi="Times New Roman" w:cs="Times New Roman"/>
          <w:sz w:val="24"/>
          <w:szCs w:val="24"/>
          <w:lang w:val="it-IT"/>
        </w:rPr>
        <w:t>.</w:t>
      </w:r>
      <w:r w:rsidRPr="00166CA8">
        <w:rPr>
          <w:lang w:val="it-IT"/>
        </w:rPr>
        <w:t xml:space="preserve"> </w:t>
      </w:r>
      <w:r w:rsidRPr="000965E5">
        <w:rPr>
          <w:rFonts w:ascii="Times New Roman" w:hAnsi="Times New Roman" w:cs="Times New Roman"/>
          <w:sz w:val="24"/>
          <w:szCs w:val="24"/>
          <w:lang w:val="it-IT"/>
        </w:rPr>
        <w:t xml:space="preserve">Publikimet sipas këtij neni mund të kufizohen për shpikje të caktuara, pas vlerësimit rast pas rasti, për arsye të mbrojtjes kombëtare dhe sekretit shtetëror, në përputhje me </w:t>
      </w:r>
      <w:r w:rsidR="00241FFC">
        <w:rPr>
          <w:rFonts w:ascii="Times New Roman" w:hAnsi="Times New Roman" w:cs="Times New Roman"/>
          <w:sz w:val="24"/>
          <w:szCs w:val="24"/>
          <w:lang w:val="it-IT"/>
        </w:rPr>
        <w:t>aktet nënligjore</w:t>
      </w:r>
      <w:r w:rsidRPr="000965E5">
        <w:rPr>
          <w:rFonts w:ascii="Times New Roman" w:hAnsi="Times New Roman" w:cs="Times New Roman"/>
          <w:sz w:val="24"/>
          <w:szCs w:val="24"/>
          <w:lang w:val="it-IT"/>
        </w:rPr>
        <w:t xml:space="preserve"> në fuqi.</w:t>
      </w:r>
    </w:p>
    <w:p w14:paraId="28337DF3" w14:textId="6131F7A7" w:rsidR="00016A84" w:rsidRPr="0094011C" w:rsidRDefault="000965E5" w:rsidP="00016A8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7</w:t>
      </w:r>
      <w:r w:rsidR="00016A84" w:rsidRPr="0094011C">
        <w:rPr>
          <w:rFonts w:ascii="Times New Roman" w:hAnsi="Times New Roman" w:cs="Times New Roman"/>
          <w:sz w:val="24"/>
          <w:szCs w:val="24"/>
          <w:lang w:val="it-IT"/>
        </w:rPr>
        <w:t xml:space="preserve">. </w:t>
      </w:r>
      <w:bookmarkStart w:id="9" w:name="_Hlk140153774"/>
      <w:r w:rsidR="00016A84" w:rsidRPr="0094011C">
        <w:rPr>
          <w:rFonts w:ascii="Times New Roman" w:hAnsi="Times New Roman" w:cs="Times New Roman"/>
          <w:sz w:val="24"/>
          <w:szCs w:val="24"/>
          <w:lang w:val="it-IT"/>
        </w:rPr>
        <w:t xml:space="preserve">Të dhënat e detajuara dhe procedurat në lidhje me </w:t>
      </w:r>
      <w:bookmarkEnd w:id="9"/>
      <w:r w:rsidR="00016A84" w:rsidRPr="0094011C">
        <w:rPr>
          <w:rFonts w:ascii="Times New Roman" w:hAnsi="Times New Roman" w:cs="Times New Roman"/>
          <w:sz w:val="24"/>
          <w:szCs w:val="24"/>
          <w:lang w:val="it-IT"/>
        </w:rPr>
        <w:t xml:space="preserve">botimin e aplikimit për patentë </w:t>
      </w:r>
      <w:bookmarkStart w:id="10" w:name="_Hlk140153826"/>
      <w:r w:rsidR="00571682">
        <w:rPr>
          <w:rFonts w:ascii="Times New Roman" w:hAnsi="Times New Roman" w:cs="Times New Roman"/>
          <w:sz w:val="24"/>
          <w:szCs w:val="24"/>
          <w:lang w:val="it-IT"/>
        </w:rPr>
        <w:t>përcaktohen</w:t>
      </w:r>
      <w:r w:rsidR="00016A84" w:rsidRPr="0094011C">
        <w:rPr>
          <w:rFonts w:ascii="Times New Roman" w:hAnsi="Times New Roman" w:cs="Times New Roman"/>
          <w:sz w:val="24"/>
          <w:szCs w:val="24"/>
          <w:lang w:val="it-IT"/>
        </w:rPr>
        <w:t xml:space="preserve"> në</w:t>
      </w:r>
      <w:r w:rsidR="00B20F9D">
        <w:rPr>
          <w:rFonts w:ascii="Times New Roman" w:hAnsi="Times New Roman" w:cs="Times New Roman"/>
          <w:sz w:val="24"/>
          <w:szCs w:val="24"/>
          <w:lang w:val="it-IT"/>
        </w:rPr>
        <w:t xml:space="preserve"> Vendimin e Këshillit të Ministrave.</w:t>
      </w:r>
      <w:bookmarkEnd w:id="10"/>
    </w:p>
    <w:p w14:paraId="0F765E24" w14:textId="4B0655EE" w:rsidR="00333796" w:rsidRPr="0094011C" w:rsidRDefault="00333796" w:rsidP="00016A84">
      <w:pPr>
        <w:pStyle w:val="NoSpacing"/>
        <w:spacing w:line="276" w:lineRule="auto"/>
        <w:rPr>
          <w:rFonts w:ascii="Times New Roman" w:hAnsi="Times New Roman" w:cs="Times New Roman"/>
          <w:sz w:val="24"/>
          <w:szCs w:val="24"/>
          <w:lang w:val="it-IT"/>
        </w:rPr>
      </w:pPr>
    </w:p>
    <w:p w14:paraId="4D1B76E8" w14:textId="77777777" w:rsidR="00333796" w:rsidRPr="0094011C" w:rsidRDefault="00333796" w:rsidP="00016A84">
      <w:pPr>
        <w:pStyle w:val="NoSpacing"/>
        <w:spacing w:line="276" w:lineRule="auto"/>
        <w:rPr>
          <w:rFonts w:ascii="Times New Roman" w:hAnsi="Times New Roman" w:cs="Times New Roman"/>
          <w:sz w:val="24"/>
          <w:szCs w:val="24"/>
          <w:lang w:val="it-IT"/>
        </w:rPr>
      </w:pPr>
    </w:p>
    <w:p w14:paraId="0F6D26FB"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KREU VI</w:t>
      </w:r>
    </w:p>
    <w:p w14:paraId="697D2075"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EKZAMINIMI I KUSHTEVE PËR  DHËNIEN E PATENTËS</w:t>
      </w:r>
    </w:p>
    <w:p w14:paraId="005307F7"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p>
    <w:p w14:paraId="0C6551F2"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58</w:t>
      </w:r>
    </w:p>
    <w:p w14:paraId="260561C5"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Vendimi për refuzimin e  patentës</w:t>
      </w:r>
    </w:p>
    <w:p w14:paraId="378494E7"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6CBA543F" w14:textId="5158414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Nëse aplikimi për patentë nuk përmbush kërkesat sipas nenit 53 dhe nenit 55 të këtij ligji, DPPI-ja refuzon me vendim aplikimin për patentë. </w:t>
      </w:r>
    </w:p>
    <w:p w14:paraId="433EE880"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38A257F7" w14:textId="77777777" w:rsidR="00863EF2" w:rsidRPr="002C7B46" w:rsidRDefault="00863EF2" w:rsidP="00333796">
      <w:pPr>
        <w:pStyle w:val="NoSpacing"/>
        <w:spacing w:line="276" w:lineRule="auto"/>
        <w:rPr>
          <w:rFonts w:ascii="Times New Roman" w:hAnsi="Times New Roman" w:cs="Times New Roman"/>
          <w:sz w:val="24"/>
          <w:szCs w:val="24"/>
          <w:lang w:val="it-IT"/>
        </w:rPr>
      </w:pPr>
    </w:p>
    <w:p w14:paraId="0E2B592D" w14:textId="77777777" w:rsidR="00333796" w:rsidRPr="00B20336" w:rsidRDefault="00333796" w:rsidP="00333796">
      <w:pPr>
        <w:pStyle w:val="NoSpacing"/>
        <w:spacing w:line="276" w:lineRule="auto"/>
        <w:rPr>
          <w:rFonts w:ascii="Times New Roman" w:hAnsi="Times New Roman" w:cs="Times New Roman"/>
          <w:sz w:val="24"/>
          <w:szCs w:val="24"/>
          <w:lang w:val="it-IT"/>
        </w:rPr>
      </w:pPr>
      <w:r w:rsidRPr="00B20336">
        <w:rPr>
          <w:rFonts w:ascii="Times New Roman" w:hAnsi="Times New Roman" w:cs="Times New Roman"/>
          <w:sz w:val="24"/>
          <w:szCs w:val="24"/>
          <w:lang w:val="it-IT"/>
        </w:rPr>
        <w:t xml:space="preserve">  </w:t>
      </w:r>
    </w:p>
    <w:p w14:paraId="3008C4E0" w14:textId="33B57D48"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59</w:t>
      </w:r>
    </w:p>
    <w:p w14:paraId="5B75A1AF"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Vendimi për dhënien e patentës</w:t>
      </w:r>
    </w:p>
    <w:p w14:paraId="4AC8AE62"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0FD6D074" w14:textId="642BA22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1. Kur aplikimi për patentë përmbush të gjitha kërkesat e </w:t>
      </w:r>
      <w:r w:rsidR="00571682">
        <w:rPr>
          <w:rFonts w:ascii="Times New Roman" w:hAnsi="Times New Roman" w:cs="Times New Roman"/>
          <w:sz w:val="24"/>
          <w:szCs w:val="24"/>
          <w:lang w:val="it-IT"/>
        </w:rPr>
        <w:t>përcaktuar</w:t>
      </w:r>
      <w:r w:rsidRPr="00333796">
        <w:rPr>
          <w:rFonts w:ascii="Times New Roman" w:hAnsi="Times New Roman" w:cs="Times New Roman"/>
          <w:sz w:val="24"/>
          <w:szCs w:val="24"/>
          <w:lang w:val="it-IT"/>
        </w:rPr>
        <w:t xml:space="preserve">a në nenin 53, 55 dhe 56  të këtij ligji, DPPI njofton aplikantin për pasojat ligjore të regjistrimit të patentës dhe i dërgon atij draftin final të aplikimit mbi bazën e të cilit DPPI do të japë patentën dhe e fton aplikantin të depozitojë miratimin me shkrim në lidhje me draftin brenda dy muajve nga data e marrjes së njoftimit. </w:t>
      </w:r>
    </w:p>
    <w:p w14:paraId="3F07A65E" w14:textId="420AAFF3"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2. Para marrjes së vendimit për regjistrimin e patentës, DPPI-ja</w:t>
      </w:r>
      <w:r w:rsidR="00B77265">
        <w:rPr>
          <w:rFonts w:ascii="Times New Roman" w:hAnsi="Times New Roman" w:cs="Times New Roman"/>
          <w:sz w:val="24"/>
          <w:szCs w:val="24"/>
          <w:lang w:val="it-IT"/>
        </w:rPr>
        <w:t>, ,</w:t>
      </w:r>
      <w:r w:rsidRPr="00333796">
        <w:rPr>
          <w:rFonts w:ascii="Times New Roman" w:hAnsi="Times New Roman" w:cs="Times New Roman"/>
          <w:sz w:val="24"/>
          <w:szCs w:val="24"/>
          <w:lang w:val="it-IT"/>
        </w:rPr>
        <w:t xml:space="preserve"> i dërgon aplikantin njoftim të paguajë tarifën përkatëse për dhënien e certifikatës së patentës brenda dy muajve nga data e marrjes së njoftimit. </w:t>
      </w:r>
    </w:p>
    <w:p w14:paraId="23862EC7"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3. Nëse aplikanti paguan tarifën brenda afatit të përcaktuar në pikën 2 të këtij neni, do të konsiderohet se drafti final është miratuar prej tij dhe DPPI merr vendim për regjistrimin e patentës sipas draftit final të aplikimit për patentë të dërguar aplikantit në kuptim të pikës 1 të këtij neni. </w:t>
      </w:r>
    </w:p>
    <w:p w14:paraId="6DBD5ED5"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4. Nëse aplikanti i patentës depoziton në DPPI brenda afatit një deklaratë me shkrim se ai nuk e miraton draftin e propozuar sipas pikës 2 të këtij neni, ai duhet të paraqesë  argumenta në lidhje me mos-pranimin dhe të depozitojë në DPPI pretendimet e ndryshuara.</w:t>
      </w:r>
    </w:p>
    <w:p w14:paraId="14EC09B7"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5. Nëse DPPI pranon argumentat e aplikantit dhe pretendimet e ndryshuara sipas pikës 4 të këtij neni, ajo merr vendim për regjistrimin e patentës sipas draftit të pretendimeve të ndryshuara nga aplikanti.</w:t>
      </w:r>
    </w:p>
    <w:p w14:paraId="3E3D8088" w14:textId="77777777" w:rsid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6. Nëse argumentat e aplikantit nuk mund të pranohen, DPPI-ja njofton aplikantin me shkresë të arsyetuar dhe merr vendim për regjistrimin e patentës sipas draftit final të pretendimeve që i është dërguar aplikantit nga DPPI për miratim.</w:t>
      </w:r>
    </w:p>
    <w:p w14:paraId="113B2AE3" w14:textId="77777777" w:rsidR="00966810" w:rsidRDefault="00966810" w:rsidP="00333796">
      <w:pPr>
        <w:pStyle w:val="NoSpacing"/>
        <w:spacing w:line="276" w:lineRule="auto"/>
        <w:rPr>
          <w:rFonts w:ascii="Times New Roman" w:hAnsi="Times New Roman" w:cs="Times New Roman"/>
          <w:sz w:val="24"/>
          <w:szCs w:val="24"/>
          <w:lang w:val="it-IT"/>
        </w:rPr>
      </w:pPr>
    </w:p>
    <w:p w14:paraId="5878AD15" w14:textId="0F86066C" w:rsidR="00333796" w:rsidRDefault="000965E5" w:rsidP="00333796">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7</w:t>
      </w:r>
      <w:r w:rsidR="00333796" w:rsidRPr="00E461B2">
        <w:rPr>
          <w:rFonts w:ascii="Times New Roman" w:hAnsi="Times New Roman" w:cs="Times New Roman"/>
          <w:sz w:val="24"/>
          <w:szCs w:val="24"/>
          <w:lang w:val="it-IT"/>
        </w:rPr>
        <w:t xml:space="preserve">. </w:t>
      </w:r>
      <w:r w:rsidR="00333796" w:rsidRPr="00333796">
        <w:rPr>
          <w:rFonts w:ascii="Times New Roman" w:hAnsi="Times New Roman" w:cs="Times New Roman"/>
          <w:sz w:val="24"/>
          <w:szCs w:val="24"/>
          <w:lang w:val="it-IT"/>
        </w:rPr>
        <w:t>Nëse aplikanti nuk paguan tarifën përkatëse brenda afatit sipas pikës 2 të këtij neni, DPPI-ja refuzon aplikimin për patentë me vendim.</w:t>
      </w:r>
    </w:p>
    <w:p w14:paraId="46DE01B8" w14:textId="77777777" w:rsidR="003A46DD" w:rsidRDefault="003A46DD" w:rsidP="00333796">
      <w:pPr>
        <w:pStyle w:val="NoSpacing"/>
        <w:spacing w:line="276" w:lineRule="auto"/>
        <w:rPr>
          <w:rFonts w:ascii="Times New Roman" w:hAnsi="Times New Roman" w:cs="Times New Roman"/>
          <w:sz w:val="24"/>
          <w:szCs w:val="24"/>
          <w:lang w:val="it-IT"/>
        </w:rPr>
      </w:pPr>
    </w:p>
    <w:p w14:paraId="01DC88A2" w14:textId="23B122B2" w:rsidR="00966810" w:rsidRDefault="000965E5" w:rsidP="00333796">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8</w:t>
      </w:r>
      <w:r w:rsidR="003A46DD" w:rsidRPr="002C7B46">
        <w:rPr>
          <w:rFonts w:ascii="Times New Roman" w:hAnsi="Times New Roman" w:cs="Times New Roman"/>
          <w:sz w:val="24"/>
          <w:szCs w:val="24"/>
          <w:lang w:val="it-IT"/>
        </w:rPr>
        <w:t>. DPPI-ja i l</w:t>
      </w:r>
      <w:r w:rsidR="00966810" w:rsidRPr="002C7B46">
        <w:rPr>
          <w:rFonts w:ascii="Times New Roman" w:hAnsi="Times New Roman" w:cs="Times New Roman"/>
          <w:sz w:val="24"/>
          <w:szCs w:val="24"/>
          <w:lang w:val="it-IT"/>
        </w:rPr>
        <w:t>ë</w:t>
      </w:r>
      <w:r w:rsidR="003A46DD" w:rsidRPr="002C7B46">
        <w:rPr>
          <w:rFonts w:ascii="Times New Roman" w:hAnsi="Times New Roman" w:cs="Times New Roman"/>
          <w:sz w:val="24"/>
          <w:szCs w:val="24"/>
          <w:lang w:val="it-IT"/>
        </w:rPr>
        <w:t xml:space="preserve">shon patentat pa ekzaminin paraprak </w:t>
      </w:r>
      <w:r w:rsidR="009D467A" w:rsidRPr="002C7B46">
        <w:rPr>
          <w:rFonts w:ascii="Times New Roman" w:hAnsi="Times New Roman" w:cs="Times New Roman"/>
          <w:sz w:val="24"/>
          <w:szCs w:val="24"/>
          <w:lang w:val="it-IT"/>
        </w:rPr>
        <w:t>p</w:t>
      </w:r>
      <w:r w:rsidR="003A46DD" w:rsidRPr="002C7B46">
        <w:rPr>
          <w:rFonts w:ascii="Times New Roman" w:hAnsi="Times New Roman" w:cs="Times New Roman"/>
          <w:sz w:val="24"/>
          <w:szCs w:val="24"/>
          <w:lang w:val="it-IT"/>
        </w:rPr>
        <w:t>ë</w:t>
      </w:r>
      <w:r w:rsidR="009D467A" w:rsidRPr="002C7B46">
        <w:rPr>
          <w:rFonts w:ascii="Times New Roman" w:hAnsi="Times New Roman" w:cs="Times New Roman"/>
          <w:sz w:val="24"/>
          <w:szCs w:val="24"/>
          <w:lang w:val="it-IT"/>
        </w:rPr>
        <w:t>r</w:t>
      </w:r>
      <w:r w:rsidR="003A46DD" w:rsidRPr="002C7B46">
        <w:rPr>
          <w:rFonts w:ascii="Times New Roman" w:hAnsi="Times New Roman" w:cs="Times New Roman"/>
          <w:sz w:val="24"/>
          <w:szCs w:val="24"/>
          <w:lang w:val="it-IT"/>
        </w:rPr>
        <w:t xml:space="preserve"> patentueshmëri</w:t>
      </w:r>
      <w:r w:rsidR="009D467A" w:rsidRPr="002C7B46">
        <w:rPr>
          <w:rFonts w:ascii="Times New Roman" w:hAnsi="Times New Roman" w:cs="Times New Roman"/>
          <w:sz w:val="24"/>
          <w:szCs w:val="24"/>
          <w:lang w:val="it-IT"/>
        </w:rPr>
        <w:t>n</w:t>
      </w:r>
      <w:r w:rsidR="003A46DD" w:rsidRPr="002C7B46">
        <w:rPr>
          <w:rFonts w:ascii="Times New Roman" w:hAnsi="Times New Roman" w:cs="Times New Roman"/>
          <w:sz w:val="24"/>
          <w:szCs w:val="24"/>
          <w:lang w:val="it-IT"/>
        </w:rPr>
        <w:t>ë së shpikjes, pa garan</w:t>
      </w:r>
      <w:r w:rsidR="005C2D4D" w:rsidRPr="002C7B46">
        <w:rPr>
          <w:rFonts w:ascii="Times New Roman" w:hAnsi="Times New Roman" w:cs="Times New Roman"/>
          <w:sz w:val="24"/>
          <w:szCs w:val="24"/>
          <w:lang w:val="it-IT"/>
        </w:rPr>
        <w:t xml:space="preserve">tuar </w:t>
      </w:r>
      <w:r w:rsidR="003A46DD" w:rsidRPr="002C7B46">
        <w:rPr>
          <w:rFonts w:ascii="Times New Roman" w:hAnsi="Times New Roman" w:cs="Times New Roman"/>
          <w:sz w:val="24"/>
          <w:szCs w:val="24"/>
          <w:lang w:val="it-IT"/>
        </w:rPr>
        <w:t>e vlerën e shpikje</w:t>
      </w:r>
      <w:r w:rsidR="00A0233A" w:rsidRPr="002C7B46">
        <w:rPr>
          <w:rFonts w:ascii="Times New Roman" w:hAnsi="Times New Roman" w:cs="Times New Roman"/>
          <w:sz w:val="24"/>
          <w:szCs w:val="24"/>
          <w:lang w:val="it-IT"/>
        </w:rPr>
        <w:t>ve</w:t>
      </w:r>
      <w:r w:rsidR="003A46DD" w:rsidRPr="002C7B46">
        <w:rPr>
          <w:rFonts w:ascii="Times New Roman" w:hAnsi="Times New Roman" w:cs="Times New Roman"/>
          <w:sz w:val="24"/>
          <w:szCs w:val="24"/>
          <w:lang w:val="it-IT"/>
        </w:rPr>
        <w:t xml:space="preserve"> ose të saktësisë së përshkrimit të tyre, </w:t>
      </w:r>
      <w:r w:rsidR="00966810" w:rsidRPr="002C7B46">
        <w:rPr>
          <w:rFonts w:ascii="Times New Roman" w:hAnsi="Times New Roman" w:cs="Times New Roman"/>
          <w:sz w:val="24"/>
          <w:szCs w:val="24"/>
          <w:lang w:val="it-IT"/>
        </w:rPr>
        <w:t xml:space="preserve">në </w:t>
      </w:r>
      <w:r w:rsidR="00B20336" w:rsidRPr="002C7B46">
        <w:rPr>
          <w:rFonts w:ascii="Times New Roman" w:hAnsi="Times New Roman" w:cs="Times New Roman"/>
          <w:sz w:val="24"/>
          <w:szCs w:val="24"/>
          <w:lang w:val="it-IT"/>
        </w:rPr>
        <w:t>p</w:t>
      </w:r>
      <w:r w:rsidR="002C7B46" w:rsidRPr="002C7B46">
        <w:rPr>
          <w:rFonts w:ascii="Times New Roman" w:hAnsi="Times New Roman" w:cs="Times New Roman"/>
          <w:sz w:val="24"/>
          <w:szCs w:val="24"/>
          <w:lang w:val="it-IT"/>
        </w:rPr>
        <w:t>ë</w:t>
      </w:r>
      <w:r w:rsidR="00B20336" w:rsidRPr="002C7B46">
        <w:rPr>
          <w:rFonts w:ascii="Times New Roman" w:hAnsi="Times New Roman" w:cs="Times New Roman"/>
          <w:sz w:val="24"/>
          <w:szCs w:val="24"/>
          <w:lang w:val="it-IT"/>
        </w:rPr>
        <w:t>rgjegj</w:t>
      </w:r>
      <w:r w:rsidR="002C7B46" w:rsidRPr="002C7B46">
        <w:rPr>
          <w:rFonts w:ascii="Times New Roman" w:hAnsi="Times New Roman" w:cs="Times New Roman"/>
          <w:sz w:val="24"/>
          <w:szCs w:val="24"/>
          <w:lang w:val="it-IT"/>
        </w:rPr>
        <w:t>ë</w:t>
      </w:r>
      <w:r w:rsidR="00B20336" w:rsidRPr="002C7B46">
        <w:rPr>
          <w:rFonts w:ascii="Times New Roman" w:hAnsi="Times New Roman" w:cs="Times New Roman"/>
          <w:sz w:val="24"/>
          <w:szCs w:val="24"/>
          <w:lang w:val="it-IT"/>
        </w:rPr>
        <w:t>sin</w:t>
      </w:r>
      <w:r w:rsidR="002C7B46" w:rsidRPr="002C7B46">
        <w:rPr>
          <w:rFonts w:ascii="Times New Roman" w:hAnsi="Times New Roman" w:cs="Times New Roman"/>
          <w:sz w:val="24"/>
          <w:szCs w:val="24"/>
          <w:lang w:val="it-IT"/>
        </w:rPr>
        <w:t>ë</w:t>
      </w:r>
      <w:r w:rsidR="00966810" w:rsidRPr="002C7B46">
        <w:rPr>
          <w:rFonts w:ascii="Times New Roman" w:hAnsi="Times New Roman" w:cs="Times New Roman"/>
          <w:sz w:val="24"/>
          <w:szCs w:val="24"/>
          <w:lang w:val="it-IT"/>
        </w:rPr>
        <w:t xml:space="preserve"> e vetë </w:t>
      </w:r>
      <w:r w:rsidR="003A46DD" w:rsidRPr="002C7B46">
        <w:rPr>
          <w:rFonts w:ascii="Times New Roman" w:hAnsi="Times New Roman" w:cs="Times New Roman"/>
          <w:sz w:val="24"/>
          <w:szCs w:val="24"/>
          <w:lang w:val="it-IT"/>
        </w:rPr>
        <w:t>aplikantit</w:t>
      </w:r>
      <w:r w:rsidR="00966810" w:rsidRPr="002C7B46">
        <w:rPr>
          <w:rFonts w:ascii="Times New Roman" w:hAnsi="Times New Roman" w:cs="Times New Roman"/>
          <w:sz w:val="24"/>
          <w:szCs w:val="24"/>
          <w:lang w:val="it-IT"/>
        </w:rPr>
        <w:t>.</w:t>
      </w:r>
    </w:p>
    <w:p w14:paraId="0ABCFA02" w14:textId="77777777" w:rsidR="00966810" w:rsidRDefault="00966810" w:rsidP="00333796">
      <w:pPr>
        <w:pStyle w:val="NoSpacing"/>
        <w:spacing w:line="276" w:lineRule="auto"/>
        <w:rPr>
          <w:rFonts w:ascii="Times New Roman" w:hAnsi="Times New Roman" w:cs="Times New Roman"/>
          <w:sz w:val="24"/>
          <w:szCs w:val="24"/>
          <w:lang w:val="it-IT"/>
        </w:rPr>
      </w:pPr>
    </w:p>
    <w:p w14:paraId="78DC8577" w14:textId="77777777" w:rsidR="00333796" w:rsidRPr="00B20336" w:rsidRDefault="00333796" w:rsidP="00333796">
      <w:pPr>
        <w:pStyle w:val="NoSpacing"/>
        <w:spacing w:line="276" w:lineRule="auto"/>
        <w:rPr>
          <w:rFonts w:ascii="Times New Roman" w:hAnsi="Times New Roman" w:cs="Times New Roman"/>
          <w:sz w:val="24"/>
          <w:szCs w:val="24"/>
          <w:lang w:val="it-IT"/>
        </w:rPr>
      </w:pPr>
    </w:p>
    <w:p w14:paraId="3EF90CE2"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60</w:t>
      </w:r>
    </w:p>
    <w:p w14:paraId="73700E3E"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Regjistrimi i të drejtave të dhëna</w:t>
      </w:r>
    </w:p>
    <w:p w14:paraId="2CDF600E"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1074B28F" w14:textId="3BC4B8F0"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Të dhënat në lidhje me një patentë apo model përdorimi të dhënë  regjistrohen në regjistër </w:t>
      </w:r>
      <w:r w:rsidR="00A250A6">
        <w:rPr>
          <w:rFonts w:ascii="Times New Roman" w:hAnsi="Times New Roman" w:cs="Times New Roman"/>
          <w:sz w:val="24"/>
          <w:szCs w:val="24"/>
          <w:lang w:val="it-IT"/>
        </w:rPr>
        <w:t xml:space="preserve">respektivisht </w:t>
      </w:r>
      <w:r w:rsidRPr="00333796">
        <w:rPr>
          <w:rFonts w:ascii="Times New Roman" w:hAnsi="Times New Roman" w:cs="Times New Roman"/>
          <w:sz w:val="24"/>
          <w:szCs w:val="24"/>
          <w:lang w:val="it-IT"/>
        </w:rPr>
        <w:t>sipas nen</w:t>
      </w:r>
      <w:r w:rsidR="00966810">
        <w:rPr>
          <w:rFonts w:ascii="Times New Roman" w:hAnsi="Times New Roman" w:cs="Times New Roman"/>
          <w:sz w:val="24"/>
          <w:szCs w:val="24"/>
          <w:lang w:val="it-IT"/>
        </w:rPr>
        <w:t>eve</w:t>
      </w:r>
      <w:r w:rsidRPr="00333796">
        <w:rPr>
          <w:rFonts w:ascii="Times New Roman" w:hAnsi="Times New Roman" w:cs="Times New Roman"/>
          <w:sz w:val="24"/>
          <w:szCs w:val="24"/>
          <w:lang w:val="it-IT"/>
        </w:rPr>
        <w:t xml:space="preserve"> 20  dhe 21 </w:t>
      </w:r>
      <w:r w:rsidR="00993472">
        <w:rPr>
          <w:rFonts w:ascii="Times New Roman" w:hAnsi="Times New Roman" w:cs="Times New Roman"/>
          <w:sz w:val="24"/>
          <w:szCs w:val="24"/>
          <w:lang w:val="it-IT"/>
        </w:rPr>
        <w:t xml:space="preserve"> </w:t>
      </w:r>
      <w:r w:rsidRPr="00333796">
        <w:rPr>
          <w:rFonts w:ascii="Times New Roman" w:hAnsi="Times New Roman" w:cs="Times New Roman"/>
          <w:sz w:val="24"/>
          <w:szCs w:val="24"/>
          <w:lang w:val="it-IT"/>
        </w:rPr>
        <w:t>të këtij ligji.</w:t>
      </w:r>
    </w:p>
    <w:p w14:paraId="6D466DC7"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p>
    <w:p w14:paraId="41EE5ED5"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61</w:t>
      </w:r>
    </w:p>
    <w:p w14:paraId="70B8EED0"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Çertifikata për patentë</w:t>
      </w:r>
    </w:p>
    <w:p w14:paraId="01AE8ED0"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20A96EBF" w14:textId="22B77BA3"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1.</w:t>
      </w:r>
      <w:r>
        <w:rPr>
          <w:rFonts w:ascii="Times New Roman" w:hAnsi="Times New Roman" w:cs="Times New Roman"/>
          <w:sz w:val="24"/>
          <w:szCs w:val="24"/>
          <w:lang w:val="it-IT"/>
        </w:rPr>
        <w:t xml:space="preserve"> </w:t>
      </w:r>
      <w:r w:rsidRPr="00333796">
        <w:rPr>
          <w:rFonts w:ascii="Times New Roman" w:hAnsi="Times New Roman" w:cs="Times New Roman"/>
          <w:sz w:val="24"/>
          <w:szCs w:val="24"/>
          <w:lang w:val="it-IT"/>
        </w:rPr>
        <w:t>DPPI, pas marrjes vendim për dhënien e patentës,  i jep  pronarit të saj çertifikatën për patentë.</w:t>
      </w:r>
    </w:p>
    <w:p w14:paraId="6BA52BE9" w14:textId="2F0CC92E" w:rsid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2.</w:t>
      </w:r>
      <w:r>
        <w:rPr>
          <w:rFonts w:ascii="Times New Roman" w:hAnsi="Times New Roman" w:cs="Times New Roman"/>
          <w:sz w:val="24"/>
          <w:szCs w:val="24"/>
          <w:lang w:val="it-IT"/>
        </w:rPr>
        <w:t xml:space="preserve"> </w:t>
      </w:r>
      <w:r w:rsidRPr="00333796">
        <w:rPr>
          <w:rFonts w:ascii="Times New Roman" w:hAnsi="Times New Roman" w:cs="Times New Roman"/>
          <w:sz w:val="24"/>
          <w:szCs w:val="24"/>
          <w:lang w:val="it-IT"/>
        </w:rPr>
        <w:t xml:space="preserve">Përmbajtja dhe forma e çertifikatës për patentë do të përcaktohen në </w:t>
      </w:r>
      <w:r w:rsidR="00D044E3">
        <w:rPr>
          <w:rFonts w:ascii="Times New Roman" w:hAnsi="Times New Roman" w:cs="Times New Roman"/>
          <w:sz w:val="24"/>
          <w:szCs w:val="24"/>
          <w:lang w:val="it-IT"/>
        </w:rPr>
        <w:t>Vendimin e Këshillit të Ministrave</w:t>
      </w:r>
      <w:r w:rsidRPr="00333796">
        <w:rPr>
          <w:rFonts w:ascii="Times New Roman" w:hAnsi="Times New Roman" w:cs="Times New Roman"/>
          <w:sz w:val="24"/>
          <w:szCs w:val="24"/>
          <w:lang w:val="it-IT"/>
        </w:rPr>
        <w:t xml:space="preserve">. </w:t>
      </w:r>
    </w:p>
    <w:p w14:paraId="4FE2D760"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3A927C10"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62</w:t>
      </w:r>
    </w:p>
    <w:p w14:paraId="20AE3361"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Specifikimet e Patentës</w:t>
      </w:r>
    </w:p>
    <w:p w14:paraId="55F5C13E"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5003396B"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1. Specifikimet e patentës do t’i jepen pronarit të saj sa më shpejt nga data e vendimit për dhënien e patentës.</w:t>
      </w:r>
    </w:p>
    <w:p w14:paraId="7BDFAF7B" w14:textId="188EC3A1"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lastRenderedPageBreak/>
        <w:t xml:space="preserve">2. Përmbajtja dhe forma e specifikimeve të patentës përcaktohen në </w:t>
      </w:r>
      <w:r w:rsidR="00D044E3">
        <w:rPr>
          <w:rFonts w:ascii="Times New Roman" w:hAnsi="Times New Roman" w:cs="Times New Roman"/>
          <w:sz w:val="24"/>
          <w:szCs w:val="24"/>
          <w:lang w:val="it-IT"/>
        </w:rPr>
        <w:t>Vendimin e Këshillit të Ministrave</w:t>
      </w:r>
      <w:r w:rsidRPr="00333796">
        <w:rPr>
          <w:rFonts w:ascii="Times New Roman" w:hAnsi="Times New Roman" w:cs="Times New Roman"/>
          <w:sz w:val="24"/>
          <w:szCs w:val="24"/>
          <w:lang w:val="it-IT"/>
        </w:rPr>
        <w:t>.</w:t>
      </w:r>
    </w:p>
    <w:p w14:paraId="1B3508DC" w14:textId="77777777" w:rsidR="00333796" w:rsidRDefault="00333796" w:rsidP="00333796">
      <w:pPr>
        <w:pStyle w:val="NoSpacing"/>
        <w:spacing w:line="276" w:lineRule="auto"/>
        <w:rPr>
          <w:rFonts w:ascii="Times New Roman" w:hAnsi="Times New Roman" w:cs="Times New Roman"/>
          <w:sz w:val="24"/>
          <w:szCs w:val="24"/>
          <w:lang w:val="it-IT"/>
        </w:rPr>
      </w:pPr>
    </w:p>
    <w:p w14:paraId="403B63B9" w14:textId="77777777" w:rsidR="00333796" w:rsidRDefault="00333796" w:rsidP="00333796">
      <w:pPr>
        <w:pStyle w:val="NoSpacing"/>
        <w:spacing w:line="276" w:lineRule="auto"/>
        <w:rPr>
          <w:rFonts w:ascii="Times New Roman" w:hAnsi="Times New Roman" w:cs="Times New Roman"/>
          <w:sz w:val="24"/>
          <w:szCs w:val="24"/>
          <w:lang w:val="it-IT"/>
        </w:rPr>
      </w:pPr>
    </w:p>
    <w:p w14:paraId="4F5BF4EC" w14:textId="5CA1A4C8"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63</w:t>
      </w:r>
    </w:p>
    <w:p w14:paraId="15CFE9AA"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Botimit i vendimit për dhënien e patentës</w:t>
      </w:r>
    </w:p>
    <w:p w14:paraId="6443CFC2"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18863DBD"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1. Vendimi për dhënien e patentës botohet ne Buletinin e DPPI-së.</w:t>
      </w:r>
    </w:p>
    <w:p w14:paraId="70FB4397" w14:textId="37F3A9C4"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2. Të dhënat që botohen në buletinin e DPPIsë përcaktohen në </w:t>
      </w:r>
      <w:r w:rsidR="00241FFC">
        <w:rPr>
          <w:rFonts w:ascii="Times New Roman" w:hAnsi="Times New Roman" w:cs="Times New Roman"/>
          <w:sz w:val="24"/>
          <w:szCs w:val="24"/>
          <w:lang w:val="it-IT"/>
        </w:rPr>
        <w:t>Vendimin e Këshillit të Ministrave</w:t>
      </w:r>
      <w:r w:rsidRPr="00333796">
        <w:rPr>
          <w:rFonts w:ascii="Times New Roman" w:hAnsi="Times New Roman" w:cs="Times New Roman"/>
          <w:sz w:val="24"/>
          <w:szCs w:val="24"/>
          <w:lang w:val="it-IT"/>
        </w:rPr>
        <w:t>.</w:t>
      </w:r>
    </w:p>
    <w:p w14:paraId="725CE014"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p>
    <w:p w14:paraId="700D5294"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PJESA V</w:t>
      </w:r>
    </w:p>
    <w:p w14:paraId="4A25E696"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MODELET E PËRDORIMIT</w:t>
      </w:r>
    </w:p>
    <w:p w14:paraId="2B0BD4D9"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7FF13FD3" w14:textId="77777777" w:rsidR="00333796" w:rsidRPr="00192506" w:rsidRDefault="00333796" w:rsidP="00333796">
      <w:pPr>
        <w:pStyle w:val="NoSpacing"/>
        <w:spacing w:line="276" w:lineRule="auto"/>
        <w:jc w:val="center"/>
        <w:rPr>
          <w:rFonts w:ascii="Times New Roman" w:hAnsi="Times New Roman" w:cs="Times New Roman"/>
          <w:b/>
          <w:bCs/>
          <w:sz w:val="24"/>
          <w:szCs w:val="24"/>
          <w:lang w:val="it-IT"/>
          <w:rPrChange w:id="11" w:author="user 1" w:date="2023-10-02T11:54:00Z">
            <w:rPr>
              <w:rFonts w:ascii="Times New Roman" w:hAnsi="Times New Roman" w:cs="Times New Roman"/>
              <w:b/>
              <w:bCs/>
              <w:sz w:val="24"/>
              <w:szCs w:val="24"/>
              <w:highlight w:val="yellow"/>
              <w:lang w:val="it-IT"/>
            </w:rPr>
          </w:rPrChange>
        </w:rPr>
      </w:pPr>
      <w:r w:rsidRPr="00192506">
        <w:rPr>
          <w:rFonts w:ascii="Times New Roman" w:hAnsi="Times New Roman" w:cs="Times New Roman"/>
          <w:b/>
          <w:bCs/>
          <w:sz w:val="24"/>
          <w:szCs w:val="24"/>
          <w:lang w:val="it-IT"/>
          <w:rPrChange w:id="12" w:author="user 1" w:date="2023-10-02T11:54:00Z">
            <w:rPr>
              <w:rFonts w:ascii="Times New Roman" w:hAnsi="Times New Roman" w:cs="Times New Roman"/>
              <w:b/>
              <w:bCs/>
              <w:sz w:val="24"/>
              <w:szCs w:val="24"/>
              <w:highlight w:val="yellow"/>
              <w:lang w:val="it-IT"/>
            </w:rPr>
          </w:rPrChange>
        </w:rPr>
        <w:t>Neni 64</w:t>
      </w:r>
    </w:p>
    <w:p w14:paraId="652A8E4A"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192506">
        <w:rPr>
          <w:rFonts w:ascii="Times New Roman" w:hAnsi="Times New Roman" w:cs="Times New Roman"/>
          <w:b/>
          <w:bCs/>
          <w:sz w:val="24"/>
          <w:szCs w:val="24"/>
          <w:lang w:val="it-IT"/>
          <w:rPrChange w:id="13" w:author="user 1" w:date="2023-10-02T11:54:00Z">
            <w:rPr>
              <w:rFonts w:ascii="Times New Roman" w:hAnsi="Times New Roman" w:cs="Times New Roman"/>
              <w:b/>
              <w:bCs/>
              <w:sz w:val="24"/>
              <w:szCs w:val="24"/>
              <w:highlight w:val="yellow"/>
              <w:lang w:val="it-IT"/>
            </w:rPr>
          </w:rPrChange>
        </w:rPr>
        <w:t>Kushtet dhe objekti i mbrojtjes</w:t>
      </w:r>
    </w:p>
    <w:p w14:paraId="2CA1AAD7" w14:textId="77777777" w:rsidR="00333796" w:rsidRDefault="00333796" w:rsidP="00333796">
      <w:pPr>
        <w:pStyle w:val="NoSpacing"/>
        <w:spacing w:line="276" w:lineRule="auto"/>
        <w:rPr>
          <w:rFonts w:ascii="Times New Roman" w:hAnsi="Times New Roman" w:cs="Times New Roman"/>
          <w:sz w:val="24"/>
          <w:szCs w:val="24"/>
          <w:lang w:val="it-IT"/>
        </w:rPr>
      </w:pPr>
    </w:p>
    <w:p w14:paraId="39609D6A" w14:textId="77777777" w:rsidR="00F23786" w:rsidRPr="00F23786" w:rsidRDefault="00F23786" w:rsidP="00F23786">
      <w:pPr>
        <w:spacing w:after="0" w:line="276" w:lineRule="auto"/>
        <w:rPr>
          <w:rFonts w:ascii="Times New Roman" w:eastAsiaTheme="minorHAnsi" w:hAnsi="Times New Roman" w:cs="Times New Roman"/>
          <w:kern w:val="2"/>
          <w:sz w:val="24"/>
          <w:szCs w:val="24"/>
          <w:lang w:val="it-IT"/>
          <w14:ligatures w14:val="standardContextual"/>
        </w:rPr>
      </w:pPr>
    </w:p>
    <w:p w14:paraId="4A83BEAE" w14:textId="77777777" w:rsidR="00F23786" w:rsidRPr="00F23786" w:rsidRDefault="00F23786" w:rsidP="00F23786">
      <w:pPr>
        <w:spacing w:after="0" w:line="276" w:lineRule="auto"/>
        <w:rPr>
          <w:rFonts w:ascii="Times New Roman" w:eastAsiaTheme="minorHAnsi" w:hAnsi="Times New Roman" w:cs="Times New Roman"/>
          <w:kern w:val="2"/>
          <w:sz w:val="24"/>
          <w:szCs w:val="24"/>
          <w:lang w:val="it-IT"/>
          <w14:ligatures w14:val="standardContextual"/>
        </w:rPr>
      </w:pPr>
      <w:r w:rsidRPr="00F23786">
        <w:rPr>
          <w:rFonts w:ascii="Times New Roman" w:eastAsiaTheme="minorHAnsi" w:hAnsi="Times New Roman" w:cs="Times New Roman"/>
          <w:kern w:val="2"/>
          <w:sz w:val="24"/>
          <w:szCs w:val="24"/>
          <w:lang w:val="it-IT"/>
          <w14:ligatures w14:val="standardContextual"/>
        </w:rPr>
        <w:t>1. Modelet e përdorimit regjistrohen për çdo shpikje, me kusht që ato të jenë të reja dhe të zbatueshme në industri.</w:t>
      </w:r>
    </w:p>
    <w:p w14:paraId="3B36E484" w14:textId="77777777" w:rsidR="00F23786" w:rsidRPr="00F23786" w:rsidRDefault="00F23786" w:rsidP="00F23786">
      <w:pPr>
        <w:spacing w:after="0" w:line="276" w:lineRule="auto"/>
        <w:rPr>
          <w:rFonts w:ascii="Times New Roman" w:eastAsiaTheme="minorHAnsi" w:hAnsi="Times New Roman" w:cs="Times New Roman"/>
          <w:kern w:val="2"/>
          <w:sz w:val="24"/>
          <w:szCs w:val="24"/>
          <w:lang w:val="it-IT"/>
          <w14:ligatures w14:val="standardContextual"/>
        </w:rPr>
      </w:pPr>
      <w:r w:rsidRPr="00F23786">
        <w:rPr>
          <w:rFonts w:ascii="Times New Roman" w:eastAsiaTheme="minorHAnsi" w:hAnsi="Times New Roman" w:cs="Times New Roman"/>
          <w:kern w:val="2"/>
          <w:sz w:val="24"/>
          <w:szCs w:val="24"/>
          <w:lang w:val="it-IT"/>
          <w14:ligatures w14:val="standardContextual"/>
        </w:rPr>
        <w:t>2. Pikat 2 dhe 3 të neneve 5 dhe 7, dhe pika 1 e nenit 8 të këtij Ligji zbatohen</w:t>
      </w:r>
      <w:r w:rsidRPr="00F23786">
        <w:rPr>
          <w:rFonts w:eastAsiaTheme="minorHAnsi"/>
          <w:kern w:val="2"/>
          <w:lang w:val="it-IT"/>
          <w14:ligatures w14:val="standardContextual"/>
        </w:rPr>
        <w:t xml:space="preserve"> </w:t>
      </w:r>
      <w:r w:rsidRPr="00F23786">
        <w:rPr>
          <w:rFonts w:ascii="Times New Roman" w:eastAsiaTheme="minorHAnsi" w:hAnsi="Times New Roman" w:cs="Times New Roman"/>
          <w:i/>
          <w:iCs/>
          <w:kern w:val="2"/>
          <w:sz w:val="24"/>
          <w:szCs w:val="24"/>
          <w:lang w:val="it-IT"/>
          <w14:ligatures w14:val="standardContextual"/>
        </w:rPr>
        <w:t>mutatis mutandis</w:t>
      </w:r>
      <w:r w:rsidRPr="00F23786">
        <w:rPr>
          <w:rFonts w:ascii="Times New Roman" w:eastAsiaTheme="minorHAnsi" w:hAnsi="Times New Roman" w:cs="Times New Roman"/>
          <w:kern w:val="2"/>
          <w:sz w:val="24"/>
          <w:szCs w:val="24"/>
          <w:lang w:val="it-IT"/>
          <w14:ligatures w14:val="standardContextual"/>
        </w:rPr>
        <w:t xml:space="preserve">   për modelet e përdorimit. </w:t>
      </w:r>
    </w:p>
    <w:p w14:paraId="43E9647C" w14:textId="77777777" w:rsidR="00F23786" w:rsidRPr="00F23786" w:rsidRDefault="00F23786" w:rsidP="00F23786">
      <w:pPr>
        <w:spacing w:after="0" w:line="276" w:lineRule="auto"/>
        <w:rPr>
          <w:rFonts w:ascii="Times New Roman" w:eastAsiaTheme="minorHAnsi" w:hAnsi="Times New Roman" w:cs="Times New Roman"/>
          <w:kern w:val="2"/>
          <w:sz w:val="24"/>
          <w:szCs w:val="24"/>
          <w:lang w:val="it-IT"/>
          <w14:ligatures w14:val="standardContextual"/>
        </w:rPr>
      </w:pPr>
      <w:r w:rsidRPr="00F23786">
        <w:rPr>
          <w:rFonts w:ascii="Times New Roman" w:eastAsiaTheme="minorHAnsi" w:hAnsi="Times New Roman" w:cs="Times New Roman"/>
          <w:kern w:val="2"/>
          <w:sz w:val="24"/>
          <w:szCs w:val="24"/>
          <w:lang w:val="it-IT"/>
          <w14:ligatures w14:val="standardContextual"/>
        </w:rPr>
        <w:t>3. Një model përdorimi nuk regjistrohet për:</w:t>
      </w:r>
    </w:p>
    <w:p w14:paraId="6BC0BC4A" w14:textId="77777777" w:rsidR="00F23786" w:rsidRPr="00F23786" w:rsidRDefault="00F23786" w:rsidP="00F23786">
      <w:pPr>
        <w:spacing w:after="0" w:line="276" w:lineRule="auto"/>
        <w:rPr>
          <w:rFonts w:ascii="Times New Roman" w:eastAsiaTheme="minorHAnsi" w:hAnsi="Times New Roman" w:cs="Times New Roman"/>
          <w:kern w:val="2"/>
          <w:sz w:val="24"/>
          <w:szCs w:val="24"/>
          <w:lang w:val="it-IT"/>
          <w14:ligatures w14:val="standardContextual"/>
        </w:rPr>
      </w:pPr>
      <w:r w:rsidRPr="00F23786">
        <w:rPr>
          <w:rFonts w:ascii="Times New Roman" w:eastAsiaTheme="minorHAnsi" w:hAnsi="Times New Roman" w:cs="Times New Roman"/>
          <w:kern w:val="2"/>
          <w:sz w:val="24"/>
          <w:szCs w:val="24"/>
          <w:lang w:val="it-IT"/>
          <w14:ligatures w14:val="standardContextual"/>
        </w:rPr>
        <w:t>a) shpikje në fushën e bioteknologjisë;</w:t>
      </w:r>
    </w:p>
    <w:p w14:paraId="5C045B84" w14:textId="77777777" w:rsidR="00F23786" w:rsidRPr="00F23786" w:rsidRDefault="00F23786" w:rsidP="00F23786">
      <w:pPr>
        <w:spacing w:after="0" w:line="276" w:lineRule="auto"/>
        <w:rPr>
          <w:rFonts w:ascii="Times New Roman" w:eastAsiaTheme="minorHAnsi" w:hAnsi="Times New Roman" w:cs="Times New Roman"/>
          <w:kern w:val="2"/>
          <w:sz w:val="24"/>
          <w:szCs w:val="24"/>
          <w14:ligatures w14:val="standardContextual"/>
        </w:rPr>
      </w:pPr>
      <w:r w:rsidRPr="00F23786">
        <w:rPr>
          <w:rFonts w:ascii="Times New Roman" w:eastAsiaTheme="minorHAnsi" w:hAnsi="Times New Roman" w:cs="Times New Roman"/>
          <w:kern w:val="2"/>
          <w:sz w:val="24"/>
          <w:szCs w:val="24"/>
          <w14:ligatures w14:val="standardContextual"/>
        </w:rPr>
        <w:t>b) substance kimike ose farmaceutike; dhe</w:t>
      </w:r>
    </w:p>
    <w:p w14:paraId="2E37C1E1" w14:textId="77777777" w:rsidR="00F23786" w:rsidRPr="00F23786" w:rsidRDefault="00F23786" w:rsidP="00F23786">
      <w:pPr>
        <w:spacing w:after="0" w:line="276" w:lineRule="auto"/>
        <w:rPr>
          <w:rFonts w:ascii="Times New Roman" w:eastAsiaTheme="minorHAnsi" w:hAnsi="Times New Roman" w:cs="Times New Roman"/>
          <w:kern w:val="2"/>
          <w:sz w:val="24"/>
          <w:szCs w:val="24"/>
          <w14:ligatures w14:val="standardContextual"/>
        </w:rPr>
      </w:pPr>
      <w:r w:rsidRPr="00F23786">
        <w:rPr>
          <w:rFonts w:ascii="Times New Roman" w:eastAsiaTheme="minorHAnsi" w:hAnsi="Times New Roman" w:cs="Times New Roman"/>
          <w:kern w:val="2"/>
          <w:sz w:val="24"/>
          <w:szCs w:val="24"/>
          <w14:ligatures w14:val="standardContextual"/>
        </w:rPr>
        <w:t>c) proceset.</w:t>
      </w:r>
    </w:p>
    <w:p w14:paraId="2C158FEF" w14:textId="77777777" w:rsidR="00F23786" w:rsidRPr="00F23786" w:rsidRDefault="00F23786" w:rsidP="00F23786">
      <w:pPr>
        <w:spacing w:after="0" w:line="276" w:lineRule="auto"/>
        <w:rPr>
          <w:rFonts w:ascii="Times New Roman" w:eastAsiaTheme="minorHAnsi" w:hAnsi="Times New Roman" w:cs="Times New Roman"/>
          <w:kern w:val="2"/>
          <w:sz w:val="24"/>
          <w:szCs w:val="24"/>
          <w14:ligatures w14:val="standardContextual"/>
        </w:rPr>
      </w:pPr>
      <w:r w:rsidRPr="00F23786">
        <w:rPr>
          <w:rFonts w:ascii="Times New Roman" w:eastAsiaTheme="minorHAnsi" w:hAnsi="Times New Roman" w:cs="Times New Roman"/>
          <w:kern w:val="2"/>
          <w:sz w:val="24"/>
          <w:szCs w:val="24"/>
          <w14:ligatures w14:val="standardContextual"/>
        </w:rPr>
        <w:t xml:space="preserve">4. Nenet 9, 10 dhe 12 të këtij ligji zbatohen </w:t>
      </w:r>
      <w:r w:rsidRPr="00F23786">
        <w:rPr>
          <w:rFonts w:ascii="Times New Roman" w:eastAsiaTheme="minorHAnsi" w:hAnsi="Times New Roman" w:cs="Times New Roman"/>
          <w:i/>
          <w:iCs/>
          <w:kern w:val="2"/>
          <w:sz w:val="24"/>
          <w:szCs w:val="24"/>
          <w14:ligatures w14:val="standardContextual"/>
        </w:rPr>
        <w:t>mutatis mutandis</w:t>
      </w:r>
      <w:r w:rsidRPr="00F23786">
        <w:rPr>
          <w:rFonts w:ascii="Times New Roman" w:eastAsiaTheme="minorHAnsi" w:hAnsi="Times New Roman" w:cs="Times New Roman"/>
          <w:kern w:val="2"/>
          <w:sz w:val="24"/>
          <w:szCs w:val="24"/>
          <w14:ligatures w14:val="standardContextual"/>
        </w:rPr>
        <w:t xml:space="preserve"> për modelet e përdorimit, në lidhje me risinë dhe zbatimin në industri. </w:t>
      </w:r>
    </w:p>
    <w:p w14:paraId="523F8A55" w14:textId="1F9905B7" w:rsidR="00F23786" w:rsidRPr="00F23786" w:rsidRDefault="00F23786" w:rsidP="00F23786">
      <w:pPr>
        <w:spacing w:after="0"/>
        <w:jc w:val="both"/>
        <w:rPr>
          <w:rFonts w:ascii="Times New Roman" w:eastAsia="Times New Roman" w:hAnsi="Times New Roman" w:cs="Times New Roman"/>
          <w:sz w:val="24"/>
          <w:szCs w:val="24"/>
          <w:lang w:val="en-GB" w:eastAsia="en-GB"/>
        </w:rPr>
      </w:pPr>
      <w:r w:rsidRPr="00F23786">
        <w:rPr>
          <w:rFonts w:ascii="Times New Roman" w:eastAsiaTheme="minorHAnsi" w:hAnsi="Times New Roman" w:cs="Times New Roman"/>
          <w:sz w:val="24"/>
          <w:szCs w:val="24"/>
          <w:lang w:val="en-GB"/>
        </w:rPr>
        <w:t xml:space="preserve">5. </w:t>
      </w:r>
      <w:r w:rsidRPr="00F23786">
        <w:rPr>
          <w:rFonts w:ascii="Times New Roman" w:eastAsia="Times New Roman" w:hAnsi="Times New Roman" w:cs="Times New Roman"/>
          <w:sz w:val="24"/>
          <w:szCs w:val="24"/>
          <w:lang w:val="en-GB" w:eastAsia="en-GB"/>
        </w:rPr>
        <w:t xml:space="preserve">Nenet 93, 96, 98, 100, 101 dhe 102 të këtij ligji zbatohen </w:t>
      </w:r>
      <w:r w:rsidRPr="00F23786">
        <w:rPr>
          <w:rFonts w:ascii="Times New Roman" w:eastAsia="Times New Roman" w:hAnsi="Times New Roman" w:cs="Times New Roman"/>
          <w:i/>
          <w:sz w:val="24"/>
          <w:szCs w:val="24"/>
          <w:lang w:val="en-GB" w:eastAsia="en-GB"/>
        </w:rPr>
        <w:t>mutatis mutandis</w:t>
      </w:r>
      <w:r w:rsidRPr="00F23786">
        <w:rPr>
          <w:rFonts w:ascii="Times New Roman" w:eastAsia="Times New Roman" w:hAnsi="Times New Roman" w:cs="Times New Roman"/>
          <w:sz w:val="24"/>
          <w:szCs w:val="24"/>
          <w:lang w:val="en-GB" w:eastAsia="en-GB"/>
        </w:rPr>
        <w:t xml:space="preserve"> për modelet e përdorimit, në lidhje me të drejtat e dhëna nga regjistrimi i modelit të përdorimit dhe kufizimet e zbatueshme për to.  </w:t>
      </w:r>
    </w:p>
    <w:p w14:paraId="6AAAB5CB" w14:textId="77777777" w:rsidR="00F23786" w:rsidRPr="00F23786" w:rsidRDefault="00F23786" w:rsidP="00F23786">
      <w:pPr>
        <w:spacing w:after="0"/>
        <w:jc w:val="both"/>
        <w:rPr>
          <w:rFonts w:ascii="Times New Roman" w:eastAsia="Times New Roman" w:hAnsi="Times New Roman" w:cs="Times New Roman"/>
          <w:sz w:val="24"/>
          <w:szCs w:val="24"/>
          <w:lang w:val="en-GB" w:eastAsia="en-GB"/>
        </w:rPr>
      </w:pPr>
      <w:r w:rsidRPr="00F23786">
        <w:rPr>
          <w:rFonts w:ascii="Times New Roman" w:eastAsia="Times New Roman" w:hAnsi="Times New Roman" w:cs="Times New Roman"/>
          <w:sz w:val="24"/>
          <w:szCs w:val="24"/>
          <w:lang w:val="en-GB" w:eastAsia="en-GB"/>
        </w:rPr>
        <w:t xml:space="preserve">6. Neni 103 i këtij ligji zbatohet </w:t>
      </w:r>
      <w:r w:rsidRPr="00F23786">
        <w:rPr>
          <w:rFonts w:ascii="Times New Roman" w:eastAsia="Times New Roman" w:hAnsi="Times New Roman" w:cs="Times New Roman"/>
          <w:i/>
          <w:sz w:val="24"/>
          <w:szCs w:val="24"/>
          <w:lang w:val="en-GB" w:eastAsia="en-GB"/>
        </w:rPr>
        <w:t>mutatis mutandis</w:t>
      </w:r>
      <w:r w:rsidRPr="00F23786">
        <w:rPr>
          <w:rFonts w:ascii="Times New Roman" w:eastAsia="Times New Roman" w:hAnsi="Times New Roman" w:cs="Times New Roman"/>
          <w:sz w:val="24"/>
          <w:szCs w:val="24"/>
          <w:lang w:val="en-GB" w:eastAsia="en-GB"/>
        </w:rPr>
        <w:t xml:space="preserve"> për modelet e përdorimit, në lidhje me licensat detyruese. </w:t>
      </w:r>
    </w:p>
    <w:p w14:paraId="320D218F" w14:textId="77777777" w:rsidR="00F23786" w:rsidRPr="00F23786" w:rsidRDefault="00F23786" w:rsidP="00F23786">
      <w:pPr>
        <w:spacing w:after="0"/>
        <w:jc w:val="both"/>
        <w:rPr>
          <w:rFonts w:ascii="Times New Roman" w:eastAsia="Times New Roman" w:hAnsi="Times New Roman" w:cs="Times New Roman"/>
          <w:sz w:val="24"/>
          <w:szCs w:val="24"/>
          <w:lang w:val="en-GB" w:eastAsia="en-GB"/>
        </w:rPr>
      </w:pPr>
      <w:r w:rsidRPr="00F23786">
        <w:rPr>
          <w:rFonts w:ascii="Times New Roman" w:eastAsia="Times New Roman" w:hAnsi="Times New Roman" w:cs="Times New Roman"/>
          <w:sz w:val="24"/>
          <w:szCs w:val="24"/>
          <w:lang w:val="en-GB" w:eastAsia="en-GB"/>
        </w:rPr>
        <w:t xml:space="preserve">7. Pjesa X e këtij ligji zbatohet </w:t>
      </w:r>
      <w:r w:rsidRPr="00F23786">
        <w:rPr>
          <w:rFonts w:ascii="Times New Roman" w:eastAsia="Times New Roman" w:hAnsi="Times New Roman" w:cs="Times New Roman"/>
          <w:i/>
          <w:sz w:val="24"/>
          <w:szCs w:val="24"/>
          <w:lang w:val="en-GB" w:eastAsia="en-GB"/>
        </w:rPr>
        <w:t>mutatis mutandis</w:t>
      </w:r>
      <w:r w:rsidRPr="00F23786">
        <w:rPr>
          <w:rFonts w:ascii="Times New Roman" w:eastAsia="Times New Roman" w:hAnsi="Times New Roman" w:cs="Times New Roman"/>
          <w:sz w:val="24"/>
          <w:szCs w:val="24"/>
          <w:lang w:val="en-GB" w:eastAsia="en-GB"/>
        </w:rPr>
        <w:t xml:space="preserve"> për modelet e përdorimit, në lidhje me transferimin e të drejtave, licensimin, të drejtat reale (in rem) dhe të drejtat e lidhura me to. </w:t>
      </w:r>
    </w:p>
    <w:p w14:paraId="3CCD4B9B" w14:textId="77777777" w:rsidR="00F23786" w:rsidRPr="00F23786" w:rsidRDefault="00F23786" w:rsidP="00F23786">
      <w:pPr>
        <w:spacing w:after="0"/>
        <w:jc w:val="both"/>
        <w:rPr>
          <w:rFonts w:ascii="Times New Roman" w:eastAsia="Times New Roman" w:hAnsi="Times New Roman" w:cs="Times New Roman"/>
          <w:sz w:val="24"/>
          <w:szCs w:val="24"/>
          <w:lang w:val="en-GB" w:eastAsia="en-GB"/>
        </w:rPr>
      </w:pPr>
      <w:r w:rsidRPr="00F23786">
        <w:rPr>
          <w:rFonts w:ascii="Times New Roman" w:eastAsia="Times New Roman" w:hAnsi="Times New Roman" w:cs="Times New Roman"/>
          <w:sz w:val="24"/>
          <w:szCs w:val="24"/>
          <w:lang w:val="en-GB" w:eastAsia="en-GB"/>
        </w:rPr>
        <w:t xml:space="preserve">8. Pjesa XI e këtij ligji zbatohet </w:t>
      </w:r>
      <w:r w:rsidRPr="00F23786">
        <w:rPr>
          <w:rFonts w:ascii="Times New Roman" w:eastAsia="Times New Roman" w:hAnsi="Times New Roman" w:cs="Times New Roman"/>
          <w:i/>
          <w:sz w:val="24"/>
          <w:szCs w:val="24"/>
          <w:lang w:val="en-GB" w:eastAsia="en-GB"/>
        </w:rPr>
        <w:t>mutatis mutandis</w:t>
      </w:r>
      <w:r w:rsidRPr="00F23786">
        <w:rPr>
          <w:rFonts w:ascii="Times New Roman" w:eastAsia="Times New Roman" w:hAnsi="Times New Roman" w:cs="Times New Roman"/>
          <w:sz w:val="24"/>
          <w:szCs w:val="24"/>
          <w:lang w:val="en-GB" w:eastAsia="en-GB"/>
        </w:rPr>
        <w:t xml:space="preserve"> për modelet e përdorimit, në lidhje me pavlefshmërinë. </w:t>
      </w:r>
    </w:p>
    <w:p w14:paraId="38CC1676" w14:textId="77777777" w:rsidR="00F23786" w:rsidRPr="00166CA8" w:rsidRDefault="00F23786" w:rsidP="00333796">
      <w:pPr>
        <w:pStyle w:val="NoSpacing"/>
        <w:spacing w:line="276" w:lineRule="auto"/>
        <w:rPr>
          <w:rFonts w:ascii="Times New Roman" w:hAnsi="Times New Roman" w:cs="Times New Roman"/>
          <w:sz w:val="24"/>
          <w:szCs w:val="24"/>
          <w:lang w:val="en-GB"/>
        </w:rPr>
      </w:pPr>
    </w:p>
    <w:p w14:paraId="312941BF" w14:textId="77777777" w:rsidR="00F23786" w:rsidRPr="00166CA8" w:rsidRDefault="00F23786" w:rsidP="00333796">
      <w:pPr>
        <w:pStyle w:val="NoSpacing"/>
        <w:spacing w:line="276" w:lineRule="auto"/>
        <w:rPr>
          <w:rFonts w:ascii="Times New Roman" w:hAnsi="Times New Roman" w:cs="Times New Roman"/>
          <w:sz w:val="24"/>
          <w:szCs w:val="24"/>
          <w:lang w:val="en-GB"/>
        </w:rPr>
      </w:pPr>
    </w:p>
    <w:p w14:paraId="65864179" w14:textId="77777777" w:rsidR="00333796" w:rsidRPr="00B20336" w:rsidRDefault="00333796" w:rsidP="00333796">
      <w:pPr>
        <w:pStyle w:val="NoSpacing"/>
        <w:spacing w:line="276" w:lineRule="auto"/>
        <w:rPr>
          <w:rFonts w:ascii="Times New Roman" w:hAnsi="Times New Roman" w:cs="Times New Roman"/>
          <w:sz w:val="24"/>
          <w:szCs w:val="24"/>
        </w:rPr>
      </w:pPr>
    </w:p>
    <w:p w14:paraId="6A8AB1E5"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65</w:t>
      </w:r>
    </w:p>
    <w:p w14:paraId="65D79074" w14:textId="4ED085EA"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 xml:space="preserve">E drejta e prioritetit </w:t>
      </w:r>
    </w:p>
    <w:p w14:paraId="19CDB26C"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p>
    <w:p w14:paraId="03428B84"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1. Çdo person që ka paraqitur një aplikim për patentë  gëzon  prioritet nga data  e depozitimit të atij aplikimi me qëllim për aplikimin e një modeli përdorimi ose konvertimin e një aplikimi për patentë në një aplikim për model përdorimi, me kusht që aplikimi për modelin e përdorimit për të njëjtën shpikje të jetë depozituar brenda 12 muajve nga data e depozitimit të aplikimit për patentë,  dhe ai prioritet të mos jetë është pretenduar  për aplikimin për patentën, prioriteti i së cilës synohet të kërkohet.</w:t>
      </w:r>
    </w:p>
    <w:p w14:paraId="2C5AC787" w14:textId="134D094E" w:rsid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2. Aplikanti i  një modeli përdorimi depoziton kërkesën e </w:t>
      </w:r>
      <w:r w:rsidR="00571682">
        <w:rPr>
          <w:rFonts w:ascii="Times New Roman" w:hAnsi="Times New Roman" w:cs="Times New Roman"/>
          <w:sz w:val="24"/>
          <w:szCs w:val="24"/>
          <w:lang w:val="it-IT"/>
        </w:rPr>
        <w:t>përcaktuar</w:t>
      </w:r>
      <w:r w:rsidRPr="00333796">
        <w:rPr>
          <w:rFonts w:ascii="Times New Roman" w:hAnsi="Times New Roman" w:cs="Times New Roman"/>
          <w:sz w:val="24"/>
          <w:szCs w:val="24"/>
          <w:lang w:val="it-IT"/>
        </w:rPr>
        <w:t xml:space="preserve"> në pikën 1 të këtij neni jo më vonë se dy muaj nga data e depozitimit të aplikimit. </w:t>
      </w:r>
      <w:r w:rsidR="003B417D">
        <w:rPr>
          <w:rFonts w:ascii="Times New Roman" w:hAnsi="Times New Roman" w:cs="Times New Roman"/>
          <w:sz w:val="24"/>
          <w:szCs w:val="24"/>
          <w:lang w:val="it-IT"/>
        </w:rPr>
        <w:t xml:space="preserve">Përcaktimet </w:t>
      </w:r>
      <w:r w:rsidRPr="00333796">
        <w:rPr>
          <w:rFonts w:ascii="Times New Roman" w:hAnsi="Times New Roman" w:cs="Times New Roman"/>
          <w:sz w:val="24"/>
          <w:szCs w:val="24"/>
          <w:lang w:val="it-IT"/>
        </w:rPr>
        <w:t xml:space="preserve">në nenet  42 dhe 43 të këtij ligji në lidhje me prioritetin ndërkombëtar zbatohen sipas prioritetit kombëtar. </w:t>
      </w:r>
    </w:p>
    <w:p w14:paraId="2220152C" w14:textId="762B9838" w:rsidR="00C83148" w:rsidRPr="00C83148" w:rsidRDefault="00C83148" w:rsidP="00333796">
      <w:pPr>
        <w:pStyle w:val="NoSpacing"/>
        <w:spacing w:line="276" w:lineRule="auto"/>
        <w:rPr>
          <w:rFonts w:ascii="Times New Roman" w:hAnsi="Times New Roman" w:cs="Times New Roman"/>
          <w:sz w:val="24"/>
          <w:szCs w:val="24"/>
          <w:lang w:val="it-IT"/>
        </w:rPr>
      </w:pPr>
      <w:r w:rsidRPr="00C83148">
        <w:rPr>
          <w:rFonts w:ascii="Times New Roman" w:hAnsi="Times New Roman" w:cs="Times New Roman"/>
          <w:sz w:val="24"/>
          <w:szCs w:val="24"/>
          <w:lang w:val="it-IT"/>
        </w:rPr>
        <w:t xml:space="preserve">3. </w:t>
      </w:r>
      <w:r w:rsidRPr="00166CA8">
        <w:rPr>
          <w:rFonts w:ascii="Times New Roman" w:hAnsi="Times New Roman" w:cs="Times New Roman"/>
          <w:sz w:val="24"/>
          <w:szCs w:val="24"/>
          <w:lang w:val="it-IT"/>
        </w:rPr>
        <w:t>Nenet 42 dhe</w:t>
      </w:r>
      <w:r w:rsidRPr="00C83148">
        <w:rPr>
          <w:rFonts w:ascii="Times New Roman" w:hAnsi="Times New Roman" w:cs="Times New Roman"/>
          <w:sz w:val="24"/>
          <w:szCs w:val="24"/>
          <w:lang w:val="it-IT"/>
        </w:rPr>
        <w:t xml:space="preserve"> 43 </w:t>
      </w:r>
      <w:r w:rsidRPr="00166CA8">
        <w:rPr>
          <w:rFonts w:ascii="Times New Roman" w:hAnsi="Times New Roman" w:cs="Times New Roman"/>
          <w:sz w:val="24"/>
          <w:szCs w:val="24"/>
          <w:lang w:val="it-IT"/>
        </w:rPr>
        <w:t xml:space="preserve"> të këtij ligji zbatohen </w:t>
      </w:r>
      <w:r w:rsidRPr="00166CA8">
        <w:rPr>
          <w:rFonts w:ascii="Times New Roman" w:hAnsi="Times New Roman" w:cs="Times New Roman"/>
          <w:i/>
          <w:iCs/>
          <w:sz w:val="24"/>
          <w:szCs w:val="24"/>
          <w:lang w:val="it-IT"/>
        </w:rPr>
        <w:t>mutatis mutandis</w:t>
      </w:r>
      <w:r w:rsidRPr="00C83148">
        <w:rPr>
          <w:rFonts w:ascii="Times New Roman" w:hAnsi="Times New Roman" w:cs="Times New Roman"/>
          <w:sz w:val="24"/>
          <w:szCs w:val="24"/>
          <w:lang w:val="it-IT"/>
        </w:rPr>
        <w:t xml:space="preserve"> </w:t>
      </w:r>
      <w:r w:rsidRPr="00166CA8">
        <w:rPr>
          <w:rFonts w:ascii="Times New Roman" w:hAnsi="Times New Roman" w:cs="Times New Roman"/>
          <w:sz w:val="24"/>
          <w:szCs w:val="24"/>
          <w:lang w:val="it-IT"/>
        </w:rPr>
        <w:t>për modelet e përdorimit në lidhje me të drejtën e prioritetit ndërkom</w:t>
      </w:r>
      <w:r w:rsidRPr="00C83148">
        <w:rPr>
          <w:rFonts w:ascii="Times New Roman" w:hAnsi="Times New Roman" w:cs="Times New Roman"/>
          <w:sz w:val="24"/>
          <w:szCs w:val="24"/>
          <w:lang w:val="it-IT"/>
        </w:rPr>
        <w:t>b</w:t>
      </w:r>
      <w:r w:rsidRPr="00166CA8">
        <w:rPr>
          <w:rFonts w:ascii="Times New Roman" w:hAnsi="Times New Roman" w:cs="Times New Roman"/>
          <w:sz w:val="24"/>
          <w:szCs w:val="24"/>
          <w:lang w:val="it-IT"/>
        </w:rPr>
        <w:t>ë</w:t>
      </w:r>
      <w:r w:rsidRPr="00C83148">
        <w:rPr>
          <w:rFonts w:ascii="Times New Roman" w:hAnsi="Times New Roman" w:cs="Times New Roman"/>
          <w:sz w:val="24"/>
          <w:szCs w:val="24"/>
          <w:lang w:val="it-IT"/>
        </w:rPr>
        <w:t xml:space="preserve">tar. </w:t>
      </w:r>
    </w:p>
    <w:p w14:paraId="31A53EEA" w14:textId="77777777" w:rsidR="00333796" w:rsidRPr="00C83148" w:rsidRDefault="00333796" w:rsidP="00333796">
      <w:pPr>
        <w:pStyle w:val="NoSpacing"/>
        <w:spacing w:line="276" w:lineRule="auto"/>
        <w:rPr>
          <w:rFonts w:ascii="Times New Roman" w:hAnsi="Times New Roman" w:cs="Times New Roman"/>
          <w:sz w:val="24"/>
          <w:szCs w:val="24"/>
          <w:lang w:val="it-IT"/>
        </w:rPr>
      </w:pPr>
    </w:p>
    <w:p w14:paraId="2B6B6BAE" w14:textId="77777777" w:rsidR="00333796" w:rsidRPr="00192506" w:rsidRDefault="00333796" w:rsidP="00333796">
      <w:pPr>
        <w:pStyle w:val="NoSpacing"/>
        <w:spacing w:line="276" w:lineRule="auto"/>
        <w:jc w:val="center"/>
        <w:rPr>
          <w:rFonts w:ascii="Times New Roman" w:hAnsi="Times New Roman" w:cs="Times New Roman"/>
          <w:b/>
          <w:bCs/>
          <w:sz w:val="24"/>
          <w:szCs w:val="24"/>
          <w:lang w:val="it-IT"/>
          <w:rPrChange w:id="14" w:author="user 1" w:date="2023-10-02T11:54:00Z">
            <w:rPr>
              <w:rFonts w:ascii="Times New Roman" w:hAnsi="Times New Roman" w:cs="Times New Roman"/>
              <w:b/>
              <w:bCs/>
              <w:sz w:val="24"/>
              <w:szCs w:val="24"/>
              <w:highlight w:val="yellow"/>
              <w:lang w:val="it-IT"/>
            </w:rPr>
          </w:rPrChange>
        </w:rPr>
      </w:pPr>
      <w:r w:rsidRPr="00192506">
        <w:rPr>
          <w:rFonts w:ascii="Times New Roman" w:hAnsi="Times New Roman" w:cs="Times New Roman"/>
          <w:b/>
          <w:bCs/>
          <w:sz w:val="24"/>
          <w:szCs w:val="24"/>
          <w:lang w:val="it-IT"/>
          <w:rPrChange w:id="15" w:author="user 1" w:date="2023-10-02T11:54:00Z">
            <w:rPr>
              <w:rFonts w:ascii="Times New Roman" w:hAnsi="Times New Roman" w:cs="Times New Roman"/>
              <w:b/>
              <w:bCs/>
              <w:sz w:val="24"/>
              <w:szCs w:val="24"/>
              <w:highlight w:val="yellow"/>
              <w:lang w:val="it-IT"/>
            </w:rPr>
          </w:rPrChange>
        </w:rPr>
        <w:lastRenderedPageBreak/>
        <w:t>Neni 66</w:t>
      </w:r>
    </w:p>
    <w:p w14:paraId="530EAF6D"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192506">
        <w:rPr>
          <w:rFonts w:ascii="Times New Roman" w:hAnsi="Times New Roman" w:cs="Times New Roman"/>
          <w:b/>
          <w:bCs/>
          <w:sz w:val="24"/>
          <w:szCs w:val="24"/>
          <w:lang w:val="it-IT"/>
          <w:rPrChange w:id="16" w:author="user 1" w:date="2023-10-02T11:54:00Z">
            <w:rPr>
              <w:rFonts w:ascii="Times New Roman" w:hAnsi="Times New Roman" w:cs="Times New Roman"/>
              <w:b/>
              <w:bCs/>
              <w:sz w:val="24"/>
              <w:szCs w:val="24"/>
              <w:highlight w:val="yellow"/>
              <w:lang w:val="it-IT"/>
            </w:rPr>
          </w:rPrChange>
        </w:rPr>
        <w:t>Aplikimi për model përdorimi</w:t>
      </w:r>
    </w:p>
    <w:p w14:paraId="756CD1CB"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6AB959D8" w14:textId="63CFA751"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1. Procedura e regjistrimit të modelit të përdorimit fillon me depozitimin e një aplikimi për model përdorimi në DPPI</w:t>
      </w:r>
      <w:r w:rsidR="00195840">
        <w:rPr>
          <w:rFonts w:ascii="Times New Roman" w:hAnsi="Times New Roman" w:cs="Times New Roman"/>
          <w:sz w:val="24"/>
          <w:szCs w:val="24"/>
          <w:lang w:val="it-IT"/>
        </w:rPr>
        <w:t>, n</w:t>
      </w:r>
      <w:r w:rsidR="00D556A2">
        <w:rPr>
          <w:rFonts w:ascii="Times New Roman" w:hAnsi="Times New Roman" w:cs="Times New Roman"/>
          <w:sz w:val="24"/>
          <w:szCs w:val="24"/>
          <w:lang w:val="it-IT"/>
        </w:rPr>
        <w:t>ë</w:t>
      </w:r>
      <w:r w:rsidR="00195840">
        <w:rPr>
          <w:rFonts w:ascii="Times New Roman" w:hAnsi="Times New Roman" w:cs="Times New Roman"/>
          <w:sz w:val="24"/>
          <w:szCs w:val="24"/>
          <w:lang w:val="it-IT"/>
        </w:rPr>
        <w:t>p</w:t>
      </w:r>
      <w:r w:rsidR="00D556A2">
        <w:rPr>
          <w:rFonts w:ascii="Times New Roman" w:hAnsi="Times New Roman" w:cs="Times New Roman"/>
          <w:sz w:val="24"/>
          <w:szCs w:val="24"/>
          <w:lang w:val="it-IT"/>
        </w:rPr>
        <w:t>ë</w:t>
      </w:r>
      <w:r w:rsidR="00195840">
        <w:rPr>
          <w:rFonts w:ascii="Times New Roman" w:hAnsi="Times New Roman" w:cs="Times New Roman"/>
          <w:sz w:val="24"/>
          <w:szCs w:val="24"/>
          <w:lang w:val="it-IT"/>
        </w:rPr>
        <w:t>rmjet kryerjes s</w:t>
      </w:r>
      <w:r w:rsidR="00D556A2">
        <w:rPr>
          <w:rFonts w:ascii="Times New Roman" w:hAnsi="Times New Roman" w:cs="Times New Roman"/>
          <w:sz w:val="24"/>
          <w:szCs w:val="24"/>
          <w:lang w:val="it-IT"/>
        </w:rPr>
        <w:t>ë</w:t>
      </w:r>
      <w:r w:rsidR="00195840">
        <w:rPr>
          <w:rFonts w:ascii="Times New Roman" w:hAnsi="Times New Roman" w:cs="Times New Roman"/>
          <w:sz w:val="24"/>
          <w:szCs w:val="24"/>
          <w:lang w:val="it-IT"/>
        </w:rPr>
        <w:t xml:space="preserve"> pages</w:t>
      </w:r>
      <w:r w:rsidR="00D556A2">
        <w:rPr>
          <w:rFonts w:ascii="Times New Roman" w:hAnsi="Times New Roman" w:cs="Times New Roman"/>
          <w:sz w:val="24"/>
          <w:szCs w:val="24"/>
          <w:lang w:val="it-IT"/>
        </w:rPr>
        <w:t>ë</w:t>
      </w:r>
      <w:r w:rsidR="00195840">
        <w:rPr>
          <w:rFonts w:ascii="Times New Roman" w:hAnsi="Times New Roman" w:cs="Times New Roman"/>
          <w:sz w:val="24"/>
          <w:szCs w:val="24"/>
          <w:lang w:val="it-IT"/>
        </w:rPr>
        <w:t>s p</w:t>
      </w:r>
      <w:r w:rsidR="00D556A2">
        <w:rPr>
          <w:rFonts w:ascii="Times New Roman" w:hAnsi="Times New Roman" w:cs="Times New Roman"/>
          <w:sz w:val="24"/>
          <w:szCs w:val="24"/>
          <w:lang w:val="it-IT"/>
        </w:rPr>
        <w:t>ë</w:t>
      </w:r>
      <w:r w:rsidR="00195840">
        <w:rPr>
          <w:rFonts w:ascii="Times New Roman" w:hAnsi="Times New Roman" w:cs="Times New Roman"/>
          <w:sz w:val="24"/>
          <w:szCs w:val="24"/>
          <w:lang w:val="it-IT"/>
        </w:rPr>
        <w:t>rkat</w:t>
      </w:r>
      <w:r w:rsidR="00D556A2">
        <w:rPr>
          <w:rFonts w:ascii="Times New Roman" w:hAnsi="Times New Roman" w:cs="Times New Roman"/>
          <w:sz w:val="24"/>
          <w:szCs w:val="24"/>
          <w:lang w:val="it-IT"/>
        </w:rPr>
        <w:t>ë</w:t>
      </w:r>
      <w:r w:rsidR="00195840">
        <w:rPr>
          <w:rFonts w:ascii="Times New Roman" w:hAnsi="Times New Roman" w:cs="Times New Roman"/>
          <w:sz w:val="24"/>
          <w:szCs w:val="24"/>
          <w:lang w:val="it-IT"/>
        </w:rPr>
        <w:t>se</w:t>
      </w:r>
      <w:r w:rsidRPr="00333796">
        <w:rPr>
          <w:rFonts w:ascii="Times New Roman" w:hAnsi="Times New Roman" w:cs="Times New Roman"/>
          <w:sz w:val="24"/>
          <w:szCs w:val="24"/>
          <w:lang w:val="it-IT"/>
        </w:rPr>
        <w:t xml:space="preserve"> .</w:t>
      </w:r>
    </w:p>
    <w:p w14:paraId="27406B87" w14:textId="773CCFC6" w:rsidR="00195840" w:rsidRDefault="00571682" w:rsidP="00333796">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përcaktuar</w:t>
      </w:r>
    </w:p>
    <w:p w14:paraId="1F52FE85" w14:textId="0EB6640D" w:rsidR="00195840" w:rsidRPr="00166CA8" w:rsidRDefault="00195840" w:rsidP="00195840">
      <w:pPr>
        <w:spacing w:after="0"/>
        <w:jc w:val="both"/>
        <w:rPr>
          <w:rFonts w:ascii="Times New Roman" w:eastAsia="Times New Roman" w:hAnsi="Times New Roman" w:cs="Times New Roman"/>
          <w:sz w:val="24"/>
          <w:szCs w:val="24"/>
          <w:lang w:val="it-IT" w:eastAsia="en-GB"/>
        </w:rPr>
      </w:pPr>
      <w:r w:rsidRPr="00166CA8">
        <w:rPr>
          <w:rFonts w:ascii="Times New Roman" w:eastAsia="Times New Roman" w:hAnsi="Times New Roman" w:cs="Times New Roman"/>
          <w:sz w:val="24"/>
          <w:szCs w:val="24"/>
          <w:lang w:val="it-IT" w:eastAsia="en-GB"/>
        </w:rPr>
        <w:t>2. Aplikimi p</w:t>
      </w:r>
      <w:r w:rsidR="00D556A2">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r model p</w:t>
      </w:r>
      <w:r w:rsidR="00D556A2">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rdorimi p</w:t>
      </w:r>
      <w:r w:rsidR="00D556A2">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rmban: </w:t>
      </w:r>
    </w:p>
    <w:p w14:paraId="4DFAFDF8" w14:textId="7A6ADE8D" w:rsidR="00195840" w:rsidRPr="00166CA8" w:rsidRDefault="00195840" w:rsidP="00195840">
      <w:pPr>
        <w:spacing w:after="0"/>
        <w:jc w:val="both"/>
        <w:rPr>
          <w:rFonts w:ascii="Times New Roman" w:hAnsi="Times New Roman" w:cs="Times New Roman"/>
          <w:sz w:val="24"/>
          <w:szCs w:val="24"/>
          <w:lang w:val="it-IT"/>
        </w:rPr>
      </w:pPr>
      <w:r w:rsidRPr="00166CA8">
        <w:rPr>
          <w:rFonts w:ascii="Times New Roman" w:hAnsi="Times New Roman" w:cs="Times New Roman"/>
          <w:sz w:val="24"/>
          <w:szCs w:val="24"/>
          <w:lang w:val="it-IT"/>
        </w:rPr>
        <w:t>a) k</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rkes</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n p</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r regjistrimin e modelit t</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 p</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rdorimit; </w:t>
      </w:r>
    </w:p>
    <w:p w14:paraId="30EE0224" w14:textId="29B3BAE6" w:rsidR="00195840" w:rsidRPr="00166CA8" w:rsidRDefault="00195840" w:rsidP="00195840">
      <w:pPr>
        <w:spacing w:after="0"/>
        <w:jc w:val="both"/>
        <w:rPr>
          <w:rFonts w:ascii="Times New Roman" w:hAnsi="Times New Roman" w:cs="Times New Roman"/>
          <w:sz w:val="24"/>
          <w:szCs w:val="24"/>
          <w:lang w:val="it-IT"/>
        </w:rPr>
      </w:pPr>
      <w:r w:rsidRPr="00166CA8">
        <w:rPr>
          <w:rFonts w:ascii="Times New Roman" w:hAnsi="Times New Roman" w:cs="Times New Roman"/>
          <w:sz w:val="24"/>
          <w:szCs w:val="24"/>
          <w:lang w:val="it-IT"/>
        </w:rPr>
        <w:t>b) p</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rshkrimin e shpikjes; </w:t>
      </w:r>
    </w:p>
    <w:p w14:paraId="35D4D9E6" w14:textId="23786A6E" w:rsidR="00195840" w:rsidRPr="00166CA8" w:rsidRDefault="00195840" w:rsidP="00195840">
      <w:pPr>
        <w:spacing w:after="0"/>
        <w:jc w:val="both"/>
        <w:rPr>
          <w:rFonts w:ascii="Times New Roman" w:hAnsi="Times New Roman" w:cs="Times New Roman"/>
          <w:sz w:val="24"/>
          <w:szCs w:val="24"/>
          <w:lang w:val="it-IT"/>
        </w:rPr>
      </w:pPr>
      <w:r w:rsidRPr="00166CA8">
        <w:rPr>
          <w:rFonts w:ascii="Times New Roman" w:hAnsi="Times New Roman" w:cs="Times New Roman"/>
          <w:sz w:val="24"/>
          <w:szCs w:val="24"/>
          <w:lang w:val="it-IT"/>
        </w:rPr>
        <w:t>c) nj</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 ose disa pretendime q</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 p</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rcaktojn</w:t>
      </w:r>
      <w:r w:rsidR="00D556A2">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 mbrojtjen e shpikjes; </w:t>
      </w:r>
    </w:p>
    <w:p w14:paraId="41B81696" w14:textId="3490474D" w:rsidR="00195840" w:rsidRPr="00166CA8" w:rsidRDefault="00195840" w:rsidP="00195840">
      <w:pPr>
        <w:spacing w:after="0"/>
        <w:jc w:val="both"/>
        <w:rPr>
          <w:rFonts w:ascii="Times New Roman" w:hAnsi="Times New Roman" w:cs="Times New Roman"/>
          <w:sz w:val="24"/>
          <w:szCs w:val="24"/>
          <w:lang w:val="it-IT"/>
        </w:rPr>
      </w:pPr>
      <w:r w:rsidRPr="00166CA8">
        <w:rPr>
          <w:rFonts w:ascii="Times New Roman" w:hAnsi="Times New Roman" w:cs="Times New Roman"/>
          <w:sz w:val="24"/>
          <w:szCs w:val="24"/>
          <w:lang w:val="it-IT"/>
        </w:rPr>
        <w:t>ç) cdo vizatim t</w:t>
      </w:r>
      <w:r w:rsidR="00D556A2" w:rsidRPr="00166CA8">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 p</w:t>
      </w:r>
      <w:r w:rsidR="00D556A2" w:rsidRPr="00166CA8">
        <w:rPr>
          <w:rFonts w:ascii="Times New Roman" w:hAnsi="Times New Roman" w:cs="Times New Roman"/>
          <w:sz w:val="24"/>
          <w:szCs w:val="24"/>
          <w:lang w:val="it-IT"/>
        </w:rPr>
        <w:t>ë</w:t>
      </w:r>
      <w:r w:rsidRPr="00166CA8">
        <w:rPr>
          <w:rFonts w:ascii="Times New Roman" w:hAnsi="Times New Roman" w:cs="Times New Roman"/>
          <w:sz w:val="24"/>
          <w:szCs w:val="24"/>
          <w:lang w:val="it-IT"/>
        </w:rPr>
        <w:t>rcaktuar n</w:t>
      </w:r>
      <w:r w:rsidR="00D556A2" w:rsidRPr="00166CA8">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 p</w:t>
      </w:r>
      <w:r w:rsidR="00D556A2" w:rsidRPr="00166CA8">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rshkrimin e shpikjes dhe/ose pretendimet kur </w:t>
      </w:r>
      <w:r w:rsidR="00D556A2" w:rsidRPr="00166CA8">
        <w:rPr>
          <w:rFonts w:ascii="Times New Roman" w:hAnsi="Times New Roman" w:cs="Times New Roman"/>
          <w:sz w:val="24"/>
          <w:szCs w:val="24"/>
          <w:lang w:val="it-IT"/>
        </w:rPr>
        <w:t>ë</w:t>
      </w:r>
      <w:r w:rsidRPr="00166CA8">
        <w:rPr>
          <w:rFonts w:ascii="Times New Roman" w:hAnsi="Times New Roman" w:cs="Times New Roman"/>
          <w:sz w:val="24"/>
          <w:szCs w:val="24"/>
          <w:lang w:val="it-IT"/>
        </w:rPr>
        <w:t>sht</w:t>
      </w:r>
      <w:r w:rsidR="00D556A2" w:rsidRPr="00166CA8">
        <w:rPr>
          <w:rFonts w:ascii="Times New Roman" w:hAnsi="Times New Roman" w:cs="Times New Roman"/>
          <w:sz w:val="24"/>
          <w:szCs w:val="24"/>
          <w:lang w:val="it-IT"/>
        </w:rPr>
        <w:t>ë</w:t>
      </w:r>
      <w:r w:rsidRPr="00166CA8">
        <w:rPr>
          <w:rFonts w:ascii="Times New Roman" w:hAnsi="Times New Roman" w:cs="Times New Roman"/>
          <w:sz w:val="24"/>
          <w:szCs w:val="24"/>
          <w:lang w:val="it-IT"/>
        </w:rPr>
        <w:t xml:space="preserve"> e nevojshme; dhe </w:t>
      </w:r>
    </w:p>
    <w:p w14:paraId="4E473DA7" w14:textId="6960FC62" w:rsidR="00195840" w:rsidRPr="00166CA8" w:rsidRDefault="00195840" w:rsidP="00195840">
      <w:pPr>
        <w:rPr>
          <w:rFonts w:ascii="Times New Roman" w:hAnsi="Times New Roman" w:cs="Times New Roman"/>
          <w:sz w:val="24"/>
          <w:szCs w:val="24"/>
          <w:lang w:val="it-IT"/>
        </w:rPr>
      </w:pPr>
      <w:r w:rsidRPr="00166CA8">
        <w:rPr>
          <w:rFonts w:ascii="Times New Roman" w:hAnsi="Times New Roman" w:cs="Times New Roman"/>
          <w:sz w:val="24"/>
          <w:szCs w:val="24"/>
          <w:lang w:val="it-IT"/>
        </w:rPr>
        <w:t>d) abstraktin e shpikjes.</w:t>
      </w:r>
      <w:r w:rsidRPr="00166CA8">
        <w:rPr>
          <w:rFonts w:ascii="Times New Roman" w:eastAsia="Times New Roman" w:hAnsi="Times New Roman" w:cs="Times New Roman"/>
          <w:sz w:val="24"/>
          <w:szCs w:val="24"/>
          <w:lang w:val="it-IT" w:eastAsia="en-GB"/>
        </w:rPr>
        <w:br/>
        <w:t>3. Aplikimi p</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r model p</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rdorimi nuk duhet t</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p</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rmbaj</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m</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shum</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se dhjet</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pretendime. </w:t>
      </w:r>
    </w:p>
    <w:p w14:paraId="1E14FC3F" w14:textId="0EA8B8BD" w:rsidR="00195840" w:rsidRPr="00166CA8" w:rsidRDefault="00195840" w:rsidP="00195840">
      <w:pPr>
        <w:rPr>
          <w:rFonts w:ascii="Times New Roman" w:eastAsia="Times New Roman" w:hAnsi="Times New Roman" w:cs="Times New Roman"/>
          <w:sz w:val="24"/>
          <w:szCs w:val="24"/>
          <w:lang w:val="it-IT" w:eastAsia="en-GB"/>
        </w:rPr>
      </w:pPr>
      <w:r w:rsidRPr="00166CA8">
        <w:rPr>
          <w:rFonts w:ascii="Times New Roman" w:eastAsia="Times New Roman" w:hAnsi="Times New Roman" w:cs="Times New Roman"/>
          <w:sz w:val="24"/>
          <w:szCs w:val="24"/>
          <w:lang w:val="it-IT" w:eastAsia="en-GB"/>
        </w:rPr>
        <w:t>4. Pikat 1 dhe 2 t</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neneve 34, 35, 36, 37, 39 dhe 40 t</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k</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tij ligji zbatohen </w:t>
      </w:r>
      <w:r w:rsidRPr="00166CA8">
        <w:rPr>
          <w:rFonts w:ascii="Times New Roman" w:eastAsia="Times New Roman" w:hAnsi="Times New Roman" w:cs="Times New Roman"/>
          <w:i/>
          <w:sz w:val="24"/>
          <w:szCs w:val="24"/>
          <w:lang w:val="it-IT" w:eastAsia="en-GB"/>
        </w:rPr>
        <w:t>mutatis mutandis</w:t>
      </w:r>
      <w:r w:rsidRPr="00166CA8">
        <w:rPr>
          <w:rFonts w:ascii="Times New Roman" w:eastAsia="Times New Roman" w:hAnsi="Times New Roman" w:cs="Times New Roman"/>
          <w:sz w:val="24"/>
          <w:szCs w:val="24"/>
          <w:lang w:val="it-IT" w:eastAsia="en-GB"/>
        </w:rPr>
        <w:t xml:space="preserve"> p</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r modelet e p</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rdorimit, n</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lidhje me p</w:t>
      </w:r>
      <w:r w:rsidR="00D556A2" w:rsidRPr="00166CA8">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rmbajtjen e aplikimit. </w:t>
      </w:r>
      <w:r w:rsidR="00425F6F" w:rsidRPr="00166CA8">
        <w:rPr>
          <w:rFonts w:ascii="Times New Roman" w:eastAsia="Times New Roman" w:hAnsi="Times New Roman" w:cs="Times New Roman"/>
          <w:sz w:val="24"/>
          <w:szCs w:val="24"/>
          <w:lang w:val="it-IT" w:eastAsia="en-GB"/>
        </w:rPr>
        <w:t>Neni</w:t>
      </w:r>
      <w:r w:rsidRPr="00166CA8">
        <w:rPr>
          <w:rFonts w:ascii="Times New Roman" w:eastAsia="Times New Roman" w:hAnsi="Times New Roman" w:cs="Times New Roman"/>
          <w:sz w:val="24"/>
          <w:szCs w:val="24"/>
          <w:lang w:val="it-IT" w:eastAsia="en-GB"/>
        </w:rPr>
        <w:t xml:space="preserve"> 31 </w:t>
      </w:r>
      <w:r w:rsidR="00425F6F" w:rsidRPr="00166CA8">
        <w:rPr>
          <w:rFonts w:ascii="Times New Roman" w:eastAsia="Times New Roman" w:hAnsi="Times New Roman" w:cs="Times New Roman"/>
          <w:sz w:val="24"/>
          <w:szCs w:val="24"/>
          <w:lang w:val="it-IT" w:eastAsia="en-GB"/>
        </w:rPr>
        <w:t>i k</w:t>
      </w:r>
      <w:r w:rsidR="00D556A2" w:rsidRPr="00166CA8">
        <w:rPr>
          <w:rFonts w:ascii="Times New Roman" w:eastAsia="Times New Roman" w:hAnsi="Times New Roman" w:cs="Times New Roman"/>
          <w:sz w:val="24"/>
          <w:szCs w:val="24"/>
          <w:lang w:val="it-IT" w:eastAsia="en-GB"/>
        </w:rPr>
        <w:t>ë</w:t>
      </w:r>
      <w:r w:rsidR="00425F6F" w:rsidRPr="00166CA8">
        <w:rPr>
          <w:rFonts w:ascii="Times New Roman" w:eastAsia="Times New Roman" w:hAnsi="Times New Roman" w:cs="Times New Roman"/>
          <w:sz w:val="24"/>
          <w:szCs w:val="24"/>
          <w:lang w:val="it-IT" w:eastAsia="en-GB"/>
        </w:rPr>
        <w:t xml:space="preserve">tij ligji zbatohet </w:t>
      </w:r>
      <w:r w:rsidR="00425F6F" w:rsidRPr="00166CA8">
        <w:rPr>
          <w:rFonts w:ascii="Times New Roman" w:eastAsia="Times New Roman" w:hAnsi="Times New Roman" w:cs="Times New Roman"/>
          <w:i/>
          <w:iCs/>
          <w:sz w:val="24"/>
          <w:szCs w:val="24"/>
          <w:lang w:val="it-IT" w:eastAsia="en-GB"/>
        </w:rPr>
        <w:t>m</w:t>
      </w:r>
      <w:r w:rsidRPr="00166CA8">
        <w:rPr>
          <w:rFonts w:ascii="Times New Roman" w:eastAsia="Times New Roman" w:hAnsi="Times New Roman" w:cs="Times New Roman"/>
          <w:i/>
          <w:sz w:val="24"/>
          <w:szCs w:val="24"/>
          <w:lang w:val="it-IT" w:eastAsia="en-GB"/>
        </w:rPr>
        <w:t>utatis mutandis</w:t>
      </w:r>
      <w:r w:rsidRPr="00166CA8">
        <w:rPr>
          <w:rFonts w:ascii="Times New Roman" w:eastAsia="Times New Roman" w:hAnsi="Times New Roman" w:cs="Times New Roman"/>
          <w:sz w:val="24"/>
          <w:szCs w:val="24"/>
          <w:lang w:val="it-IT" w:eastAsia="en-GB"/>
        </w:rPr>
        <w:t xml:space="preserve"> </w:t>
      </w:r>
      <w:r w:rsidR="00425F6F" w:rsidRPr="00166CA8">
        <w:rPr>
          <w:rFonts w:ascii="Times New Roman" w:eastAsia="Times New Roman" w:hAnsi="Times New Roman" w:cs="Times New Roman"/>
          <w:sz w:val="24"/>
          <w:szCs w:val="24"/>
          <w:lang w:val="it-IT" w:eastAsia="en-GB"/>
        </w:rPr>
        <w:t>p</w:t>
      </w:r>
      <w:r w:rsidR="00D556A2" w:rsidRPr="00166CA8">
        <w:rPr>
          <w:rFonts w:ascii="Times New Roman" w:eastAsia="Times New Roman" w:hAnsi="Times New Roman" w:cs="Times New Roman"/>
          <w:sz w:val="24"/>
          <w:szCs w:val="24"/>
          <w:lang w:val="it-IT" w:eastAsia="en-GB"/>
        </w:rPr>
        <w:t>ë</w:t>
      </w:r>
      <w:r w:rsidR="00425F6F" w:rsidRPr="00166CA8">
        <w:rPr>
          <w:rFonts w:ascii="Times New Roman" w:eastAsia="Times New Roman" w:hAnsi="Times New Roman" w:cs="Times New Roman"/>
          <w:sz w:val="24"/>
          <w:szCs w:val="24"/>
          <w:lang w:val="it-IT" w:eastAsia="en-GB"/>
        </w:rPr>
        <w:t>r modelet e p</w:t>
      </w:r>
      <w:r w:rsidR="00D556A2" w:rsidRPr="00166CA8">
        <w:rPr>
          <w:rFonts w:ascii="Times New Roman" w:eastAsia="Times New Roman" w:hAnsi="Times New Roman" w:cs="Times New Roman"/>
          <w:sz w:val="24"/>
          <w:szCs w:val="24"/>
          <w:lang w:val="it-IT" w:eastAsia="en-GB"/>
        </w:rPr>
        <w:t>ë</w:t>
      </w:r>
      <w:r w:rsidR="00425F6F" w:rsidRPr="00166CA8">
        <w:rPr>
          <w:rFonts w:ascii="Times New Roman" w:eastAsia="Times New Roman" w:hAnsi="Times New Roman" w:cs="Times New Roman"/>
          <w:sz w:val="24"/>
          <w:szCs w:val="24"/>
          <w:lang w:val="it-IT" w:eastAsia="en-GB"/>
        </w:rPr>
        <w:t>rdorimit</w:t>
      </w:r>
      <w:r w:rsidRPr="00166CA8">
        <w:rPr>
          <w:rFonts w:ascii="Times New Roman" w:eastAsia="Times New Roman" w:hAnsi="Times New Roman" w:cs="Times New Roman"/>
          <w:sz w:val="24"/>
          <w:szCs w:val="24"/>
          <w:lang w:val="it-IT" w:eastAsia="en-GB"/>
        </w:rPr>
        <w:t xml:space="preserve">, </w:t>
      </w:r>
      <w:r w:rsidR="00425F6F" w:rsidRPr="00166CA8">
        <w:rPr>
          <w:rFonts w:ascii="Times New Roman" w:eastAsia="Times New Roman" w:hAnsi="Times New Roman" w:cs="Times New Roman"/>
          <w:sz w:val="24"/>
          <w:szCs w:val="24"/>
          <w:lang w:val="it-IT" w:eastAsia="en-GB"/>
        </w:rPr>
        <w:t>n</w:t>
      </w:r>
      <w:r w:rsidR="00D556A2" w:rsidRPr="00166CA8">
        <w:rPr>
          <w:rFonts w:ascii="Times New Roman" w:eastAsia="Times New Roman" w:hAnsi="Times New Roman" w:cs="Times New Roman"/>
          <w:sz w:val="24"/>
          <w:szCs w:val="24"/>
          <w:lang w:val="it-IT" w:eastAsia="en-GB"/>
        </w:rPr>
        <w:t>ë</w:t>
      </w:r>
      <w:r w:rsidR="00425F6F" w:rsidRPr="00166CA8">
        <w:rPr>
          <w:rFonts w:ascii="Times New Roman" w:eastAsia="Times New Roman" w:hAnsi="Times New Roman" w:cs="Times New Roman"/>
          <w:sz w:val="24"/>
          <w:szCs w:val="24"/>
          <w:lang w:val="it-IT" w:eastAsia="en-GB"/>
        </w:rPr>
        <w:t xml:space="preserve"> lidhje me unitetin e shpikjes, dhe neni 48 i k</w:t>
      </w:r>
      <w:r w:rsidR="00D556A2" w:rsidRPr="00166CA8">
        <w:rPr>
          <w:rFonts w:ascii="Times New Roman" w:eastAsia="Times New Roman" w:hAnsi="Times New Roman" w:cs="Times New Roman"/>
          <w:sz w:val="24"/>
          <w:szCs w:val="24"/>
          <w:lang w:val="it-IT" w:eastAsia="en-GB"/>
        </w:rPr>
        <w:t>ë</w:t>
      </w:r>
      <w:r w:rsidR="00425F6F" w:rsidRPr="00166CA8">
        <w:rPr>
          <w:rFonts w:ascii="Times New Roman" w:eastAsia="Times New Roman" w:hAnsi="Times New Roman" w:cs="Times New Roman"/>
          <w:sz w:val="24"/>
          <w:szCs w:val="24"/>
          <w:lang w:val="it-IT" w:eastAsia="en-GB"/>
        </w:rPr>
        <w:t xml:space="preserve">tij ligji zbatohet </w:t>
      </w:r>
      <w:r w:rsidRPr="00166CA8">
        <w:rPr>
          <w:rFonts w:ascii="Times New Roman" w:eastAsia="Times New Roman" w:hAnsi="Times New Roman" w:cs="Times New Roman"/>
          <w:i/>
          <w:sz w:val="24"/>
          <w:szCs w:val="24"/>
          <w:lang w:val="it-IT" w:eastAsia="en-GB"/>
        </w:rPr>
        <w:t>mutatis mutandis</w:t>
      </w:r>
      <w:r w:rsidRPr="00166CA8">
        <w:rPr>
          <w:rFonts w:ascii="Times New Roman" w:eastAsia="Times New Roman" w:hAnsi="Times New Roman" w:cs="Times New Roman"/>
          <w:sz w:val="24"/>
          <w:szCs w:val="24"/>
          <w:lang w:val="it-IT" w:eastAsia="en-GB"/>
        </w:rPr>
        <w:t xml:space="preserve"> </w:t>
      </w:r>
      <w:r w:rsidR="00425F6F" w:rsidRPr="00166CA8">
        <w:rPr>
          <w:rFonts w:ascii="Times New Roman" w:eastAsia="Times New Roman" w:hAnsi="Times New Roman" w:cs="Times New Roman"/>
          <w:sz w:val="24"/>
          <w:szCs w:val="24"/>
          <w:lang w:val="it-IT" w:eastAsia="en-GB"/>
        </w:rPr>
        <w:t>n</w:t>
      </w:r>
      <w:r w:rsidR="00D556A2" w:rsidRPr="00166CA8">
        <w:rPr>
          <w:rFonts w:ascii="Times New Roman" w:eastAsia="Times New Roman" w:hAnsi="Times New Roman" w:cs="Times New Roman"/>
          <w:sz w:val="24"/>
          <w:szCs w:val="24"/>
          <w:lang w:val="it-IT" w:eastAsia="en-GB"/>
        </w:rPr>
        <w:t>ë</w:t>
      </w:r>
      <w:r w:rsidR="00425F6F" w:rsidRPr="00166CA8">
        <w:rPr>
          <w:rFonts w:ascii="Times New Roman" w:eastAsia="Times New Roman" w:hAnsi="Times New Roman" w:cs="Times New Roman"/>
          <w:sz w:val="24"/>
          <w:szCs w:val="24"/>
          <w:lang w:val="it-IT" w:eastAsia="en-GB"/>
        </w:rPr>
        <w:t xml:space="preserve"> lidhje me dat</w:t>
      </w:r>
      <w:r w:rsidR="00D556A2" w:rsidRPr="00166CA8">
        <w:rPr>
          <w:rFonts w:ascii="Times New Roman" w:eastAsia="Times New Roman" w:hAnsi="Times New Roman" w:cs="Times New Roman"/>
          <w:sz w:val="24"/>
          <w:szCs w:val="24"/>
          <w:lang w:val="it-IT" w:eastAsia="en-GB"/>
        </w:rPr>
        <w:t>ë</w:t>
      </w:r>
      <w:r w:rsidR="00425F6F" w:rsidRPr="00166CA8">
        <w:rPr>
          <w:rFonts w:ascii="Times New Roman" w:eastAsia="Times New Roman" w:hAnsi="Times New Roman" w:cs="Times New Roman"/>
          <w:sz w:val="24"/>
          <w:szCs w:val="24"/>
          <w:lang w:val="it-IT" w:eastAsia="en-GB"/>
        </w:rPr>
        <w:t xml:space="preserve">n e depozitimit. </w:t>
      </w:r>
      <w:r w:rsidRPr="00166CA8">
        <w:rPr>
          <w:rFonts w:ascii="Times New Roman" w:eastAsia="Times New Roman" w:hAnsi="Times New Roman" w:cs="Times New Roman"/>
          <w:sz w:val="24"/>
          <w:szCs w:val="24"/>
          <w:lang w:val="it-IT" w:eastAsia="en-GB"/>
        </w:rPr>
        <w:t xml:space="preserve"> </w:t>
      </w:r>
    </w:p>
    <w:p w14:paraId="63B8B278" w14:textId="7B026DEF" w:rsidR="00333796" w:rsidRPr="004C053A" w:rsidRDefault="00333796" w:rsidP="00333796">
      <w:pPr>
        <w:pStyle w:val="NoSpacing"/>
        <w:spacing w:line="276" w:lineRule="auto"/>
        <w:rPr>
          <w:rFonts w:ascii="Times New Roman" w:hAnsi="Times New Roman" w:cs="Times New Roman"/>
          <w:sz w:val="24"/>
          <w:szCs w:val="24"/>
          <w:lang w:val="it-IT"/>
        </w:rPr>
      </w:pPr>
      <w:r w:rsidRPr="004C053A">
        <w:rPr>
          <w:rFonts w:ascii="Times New Roman" w:hAnsi="Times New Roman" w:cs="Times New Roman"/>
          <w:sz w:val="24"/>
          <w:szCs w:val="24"/>
          <w:lang w:val="it-IT"/>
        </w:rPr>
        <w:t xml:space="preserve">  </w:t>
      </w:r>
    </w:p>
    <w:p w14:paraId="5EE834BF" w14:textId="77777777" w:rsidR="00333796" w:rsidRPr="004C053A" w:rsidRDefault="00333796" w:rsidP="00333796">
      <w:pPr>
        <w:pStyle w:val="NoSpacing"/>
        <w:spacing w:line="276" w:lineRule="auto"/>
        <w:rPr>
          <w:rFonts w:ascii="Times New Roman" w:hAnsi="Times New Roman" w:cs="Times New Roman"/>
          <w:sz w:val="24"/>
          <w:szCs w:val="24"/>
          <w:lang w:val="it-IT"/>
        </w:rPr>
      </w:pPr>
    </w:p>
    <w:p w14:paraId="3FA3A13A" w14:textId="66297130"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67</w:t>
      </w:r>
    </w:p>
    <w:p w14:paraId="036CFCAD"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Ekzaminimi i aplikimit për model përdorimi</w:t>
      </w:r>
    </w:p>
    <w:p w14:paraId="07261AB8" w14:textId="77777777" w:rsidR="00333796" w:rsidRDefault="00333796" w:rsidP="00333796">
      <w:pPr>
        <w:pStyle w:val="NoSpacing"/>
        <w:spacing w:line="276" w:lineRule="auto"/>
        <w:rPr>
          <w:rFonts w:ascii="Times New Roman" w:hAnsi="Times New Roman" w:cs="Times New Roman"/>
          <w:sz w:val="24"/>
          <w:szCs w:val="24"/>
          <w:lang w:val="it-IT"/>
        </w:rPr>
      </w:pPr>
    </w:p>
    <w:p w14:paraId="3BE84B58" w14:textId="77777777" w:rsidR="00E00083" w:rsidRDefault="00E00083" w:rsidP="00333796">
      <w:pPr>
        <w:pStyle w:val="NoSpacing"/>
        <w:spacing w:line="276" w:lineRule="auto"/>
        <w:rPr>
          <w:rFonts w:ascii="Times New Roman" w:hAnsi="Times New Roman" w:cs="Times New Roman"/>
          <w:sz w:val="24"/>
          <w:szCs w:val="24"/>
          <w:lang w:val="it-IT"/>
        </w:rPr>
      </w:pPr>
    </w:p>
    <w:p w14:paraId="133F6AEC" w14:textId="41BAA38C" w:rsidR="00E00083" w:rsidRPr="00166CA8" w:rsidRDefault="00E00083" w:rsidP="00E00083">
      <w:pPr>
        <w:spacing w:after="0"/>
        <w:jc w:val="both"/>
        <w:rPr>
          <w:rFonts w:ascii="Times New Roman" w:eastAsia="Times New Roman" w:hAnsi="Times New Roman" w:cs="Times New Roman"/>
          <w:sz w:val="24"/>
          <w:szCs w:val="24"/>
          <w:lang w:val="it-IT" w:eastAsia="en-GB"/>
        </w:rPr>
      </w:pPr>
      <w:r w:rsidRPr="00166CA8">
        <w:rPr>
          <w:rFonts w:ascii="Times New Roman" w:eastAsia="Times New Roman" w:hAnsi="Times New Roman" w:cs="Times New Roman"/>
          <w:sz w:val="24"/>
          <w:szCs w:val="24"/>
          <w:lang w:val="it-IT" w:eastAsia="en-GB"/>
        </w:rPr>
        <w:t>1. Pas dh</w:t>
      </w:r>
      <w:r>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nies s</w:t>
      </w:r>
      <w:r>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dat</w:t>
      </w:r>
      <w:r>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s s</w:t>
      </w:r>
      <w:r>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depozitimit, DPPI-ja vendos n</w:t>
      </w:r>
      <w:r>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se aplikimi i p</w:t>
      </w:r>
      <w:r>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rmbush k</w:t>
      </w:r>
      <w:r>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rkesat e </w:t>
      </w:r>
      <w:r w:rsidR="003B417D">
        <w:rPr>
          <w:rFonts w:ascii="Times New Roman" w:eastAsia="Times New Roman" w:hAnsi="Times New Roman" w:cs="Times New Roman"/>
          <w:sz w:val="24"/>
          <w:szCs w:val="24"/>
          <w:lang w:val="it-IT" w:eastAsia="en-GB"/>
        </w:rPr>
        <w:t>përcaktuarpërcaktuara</w:t>
      </w:r>
      <w:r w:rsidRPr="00166CA8">
        <w:rPr>
          <w:rFonts w:ascii="Times New Roman" w:eastAsia="Times New Roman" w:hAnsi="Times New Roman" w:cs="Times New Roman"/>
          <w:sz w:val="24"/>
          <w:szCs w:val="24"/>
          <w:lang w:val="it-IT" w:eastAsia="en-GB"/>
        </w:rPr>
        <w:t xml:space="preserve"> n</w:t>
      </w:r>
      <w:r>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nenin 53 t</w:t>
      </w:r>
      <w:r>
        <w:rPr>
          <w:rFonts w:ascii="Times New Roman" w:eastAsia="Times New Roman" w:hAnsi="Times New Roman" w:cs="Times New Roman"/>
          <w:sz w:val="24"/>
          <w:szCs w:val="24"/>
          <w:lang w:val="it-IT" w:eastAsia="en-GB"/>
        </w:rPr>
        <w:t>ë</w:t>
      </w:r>
      <w:r w:rsidRPr="00166CA8">
        <w:rPr>
          <w:rFonts w:ascii="Times New Roman" w:eastAsia="Times New Roman" w:hAnsi="Times New Roman" w:cs="Times New Roman"/>
          <w:sz w:val="24"/>
          <w:szCs w:val="24"/>
          <w:lang w:val="it-IT" w:eastAsia="en-GB"/>
        </w:rPr>
        <w:t xml:space="preserve"> </w:t>
      </w:r>
      <w:r>
        <w:rPr>
          <w:rFonts w:ascii="Times New Roman" w:eastAsia="Times New Roman" w:hAnsi="Times New Roman" w:cs="Times New Roman"/>
          <w:sz w:val="24"/>
          <w:szCs w:val="24"/>
          <w:lang w:val="it-IT" w:eastAsia="en-GB"/>
        </w:rPr>
        <w:t>këtij ligji</w:t>
      </w:r>
      <w:r w:rsidRPr="00166CA8">
        <w:rPr>
          <w:rFonts w:ascii="Times New Roman" w:eastAsia="Times New Roman" w:hAnsi="Times New Roman" w:cs="Times New Roman"/>
          <w:sz w:val="24"/>
          <w:szCs w:val="24"/>
          <w:lang w:val="it-IT" w:eastAsia="en-GB"/>
        </w:rPr>
        <w:t xml:space="preserve">, </w:t>
      </w:r>
      <w:r>
        <w:rPr>
          <w:rFonts w:ascii="Times New Roman" w:eastAsia="Times New Roman" w:hAnsi="Times New Roman" w:cs="Times New Roman"/>
          <w:sz w:val="24"/>
          <w:szCs w:val="24"/>
          <w:lang w:val="it-IT" w:eastAsia="en-GB"/>
        </w:rPr>
        <w:t>dhe ekzaminon nëse aplikimi për model përdorimi</w:t>
      </w:r>
      <w:r w:rsidRPr="00166CA8">
        <w:rPr>
          <w:rFonts w:ascii="Times New Roman" w:eastAsia="Times New Roman" w:hAnsi="Times New Roman" w:cs="Times New Roman"/>
          <w:sz w:val="24"/>
          <w:szCs w:val="24"/>
          <w:lang w:val="it-IT" w:eastAsia="en-GB"/>
        </w:rPr>
        <w:t>:</w:t>
      </w:r>
    </w:p>
    <w:p w14:paraId="02F590F7" w14:textId="68FB7547" w:rsidR="00E00083" w:rsidRPr="00166CA8" w:rsidRDefault="00E00083" w:rsidP="00E00083">
      <w:pPr>
        <w:spacing w:after="0"/>
        <w:jc w:val="both"/>
        <w:rPr>
          <w:rFonts w:ascii="Times New Roman" w:eastAsia="Times New Roman" w:hAnsi="Times New Roman" w:cs="Times New Roman"/>
          <w:sz w:val="24"/>
          <w:szCs w:val="24"/>
          <w:lang w:val="it-IT" w:eastAsia="en-GB"/>
        </w:rPr>
      </w:pPr>
      <w:r w:rsidRPr="00166CA8">
        <w:rPr>
          <w:rFonts w:ascii="Times New Roman" w:eastAsia="Times New Roman" w:hAnsi="Times New Roman" w:cs="Times New Roman"/>
          <w:sz w:val="24"/>
          <w:szCs w:val="24"/>
          <w:lang w:val="it-IT" w:eastAsia="en-GB"/>
        </w:rPr>
        <w:t>(a) është në përputhje me nenin 66 të këtij ligji; dhe</w:t>
      </w:r>
    </w:p>
    <w:p w14:paraId="21C7142C" w14:textId="2B65EB76" w:rsidR="00E00083" w:rsidRPr="00166CA8" w:rsidRDefault="00E00083" w:rsidP="00E00083">
      <w:pPr>
        <w:spacing w:after="0"/>
        <w:jc w:val="both"/>
        <w:rPr>
          <w:rFonts w:ascii="Times New Roman" w:eastAsia="Times New Roman" w:hAnsi="Times New Roman" w:cs="Times New Roman"/>
          <w:sz w:val="24"/>
          <w:szCs w:val="24"/>
          <w:lang w:val="it-IT" w:eastAsia="en-GB"/>
        </w:rPr>
      </w:pPr>
      <w:r w:rsidRPr="00166CA8">
        <w:rPr>
          <w:rFonts w:ascii="Times New Roman" w:eastAsia="Times New Roman" w:hAnsi="Times New Roman" w:cs="Times New Roman"/>
          <w:sz w:val="24"/>
          <w:szCs w:val="24"/>
          <w:lang w:val="it-IT" w:eastAsia="en-GB"/>
        </w:rPr>
        <w:t xml:space="preserve">(b) nuk përmban objekt që përjashtohet nga mbrojtja në përputhje me pikat  2 dhe 3 të nenit  64 të këtij ligji.  </w:t>
      </w:r>
    </w:p>
    <w:p w14:paraId="398B2A4B" w14:textId="77777777" w:rsidR="00E00083" w:rsidRPr="00E00083" w:rsidRDefault="00E00083" w:rsidP="00333796">
      <w:pPr>
        <w:pStyle w:val="NoSpacing"/>
        <w:spacing w:line="276" w:lineRule="auto"/>
        <w:rPr>
          <w:rFonts w:ascii="Times New Roman" w:hAnsi="Times New Roman" w:cs="Times New Roman"/>
          <w:sz w:val="24"/>
          <w:szCs w:val="24"/>
          <w:lang w:val="it-IT"/>
        </w:rPr>
      </w:pPr>
    </w:p>
    <w:p w14:paraId="379139A0" w14:textId="7F8851E0" w:rsidR="00E00083" w:rsidRPr="00E00083" w:rsidRDefault="00333796" w:rsidP="00333796">
      <w:pPr>
        <w:pStyle w:val="NoSpacing"/>
        <w:spacing w:line="276" w:lineRule="auto"/>
        <w:rPr>
          <w:rFonts w:ascii="Times New Roman" w:hAnsi="Times New Roman" w:cs="Times New Roman"/>
          <w:sz w:val="24"/>
          <w:szCs w:val="24"/>
          <w:lang w:val="it-IT"/>
        </w:rPr>
      </w:pPr>
      <w:r w:rsidRPr="00E00083">
        <w:rPr>
          <w:rFonts w:ascii="Times New Roman" w:hAnsi="Times New Roman" w:cs="Times New Roman"/>
          <w:sz w:val="24"/>
          <w:szCs w:val="24"/>
          <w:lang w:val="it-IT"/>
        </w:rPr>
        <w:t xml:space="preserve">2. </w:t>
      </w:r>
      <w:r w:rsidR="00E00083" w:rsidRPr="00166CA8">
        <w:rPr>
          <w:rFonts w:ascii="Times New Roman" w:hAnsi="Times New Roman" w:cs="Times New Roman"/>
          <w:sz w:val="24"/>
          <w:szCs w:val="24"/>
          <w:lang w:val="it-IT"/>
        </w:rPr>
        <w:t>Kriteret p</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r risin</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 dhe zbatueshm</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rin</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 n</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 industry, sic </w:t>
      </w:r>
      <w:r w:rsidR="003B417D">
        <w:rPr>
          <w:rFonts w:ascii="Times New Roman" w:hAnsi="Times New Roman" w:cs="Times New Roman"/>
          <w:sz w:val="24"/>
          <w:szCs w:val="24"/>
          <w:lang w:val="it-IT"/>
        </w:rPr>
        <w:t>përcaktohet</w:t>
      </w:r>
      <w:r w:rsidR="00E00083" w:rsidRPr="00166CA8">
        <w:rPr>
          <w:rFonts w:ascii="Times New Roman" w:hAnsi="Times New Roman" w:cs="Times New Roman"/>
          <w:sz w:val="24"/>
          <w:szCs w:val="24"/>
          <w:lang w:val="it-IT"/>
        </w:rPr>
        <w:t xml:space="preserve"> n</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 pik</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n </w:t>
      </w:r>
      <w:r w:rsidR="00E00083" w:rsidRPr="00E00083">
        <w:rPr>
          <w:rFonts w:ascii="Times New Roman" w:hAnsi="Times New Roman" w:cs="Times New Roman"/>
          <w:sz w:val="24"/>
          <w:szCs w:val="24"/>
          <w:lang w:val="it-IT"/>
        </w:rPr>
        <w:t>1</w:t>
      </w:r>
      <w:r w:rsidR="00E00083" w:rsidRPr="00166CA8">
        <w:rPr>
          <w:rFonts w:ascii="Times New Roman" w:hAnsi="Times New Roman" w:cs="Times New Roman"/>
          <w:sz w:val="24"/>
          <w:szCs w:val="24"/>
          <w:lang w:val="it-IT"/>
        </w:rPr>
        <w:t xml:space="preserve"> t</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 nenit 64, nuk p</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rb</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jn</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 pjes</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 t</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 procedur</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s s</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 xml:space="preserve"> ekzaminimit p</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r modelet e p</w:t>
      </w:r>
      <w:r w:rsidR="00E00083">
        <w:rPr>
          <w:rFonts w:ascii="Times New Roman" w:hAnsi="Times New Roman" w:cs="Times New Roman"/>
          <w:sz w:val="24"/>
          <w:szCs w:val="24"/>
          <w:lang w:val="it-IT"/>
        </w:rPr>
        <w:t>ë</w:t>
      </w:r>
      <w:r w:rsidR="00E00083" w:rsidRPr="00166CA8">
        <w:rPr>
          <w:rFonts w:ascii="Times New Roman" w:hAnsi="Times New Roman" w:cs="Times New Roman"/>
          <w:sz w:val="24"/>
          <w:szCs w:val="24"/>
          <w:lang w:val="it-IT"/>
        </w:rPr>
        <w:t>rdor</w:t>
      </w:r>
      <w:r w:rsidR="00E00083">
        <w:rPr>
          <w:rFonts w:ascii="Times New Roman" w:hAnsi="Times New Roman" w:cs="Times New Roman"/>
          <w:sz w:val="24"/>
          <w:szCs w:val="24"/>
          <w:lang w:val="it-IT"/>
        </w:rPr>
        <w:t xml:space="preserve">imit. </w:t>
      </w:r>
    </w:p>
    <w:p w14:paraId="6200D595" w14:textId="77777777" w:rsidR="00E00083" w:rsidRPr="00E00083" w:rsidRDefault="00E00083" w:rsidP="00333796">
      <w:pPr>
        <w:pStyle w:val="NoSpacing"/>
        <w:spacing w:line="276" w:lineRule="auto"/>
        <w:rPr>
          <w:rFonts w:ascii="Times New Roman" w:hAnsi="Times New Roman" w:cs="Times New Roman"/>
          <w:sz w:val="24"/>
          <w:szCs w:val="24"/>
          <w:lang w:val="it-IT"/>
        </w:rPr>
      </w:pPr>
    </w:p>
    <w:p w14:paraId="41CA86D5" w14:textId="2BB9EA33" w:rsidR="00333796" w:rsidRPr="00E00083" w:rsidRDefault="00333796" w:rsidP="00333796">
      <w:pPr>
        <w:pStyle w:val="NoSpacing"/>
        <w:spacing w:line="276" w:lineRule="auto"/>
        <w:rPr>
          <w:rFonts w:ascii="Times New Roman" w:hAnsi="Times New Roman" w:cs="Times New Roman"/>
          <w:sz w:val="24"/>
          <w:szCs w:val="24"/>
          <w:lang w:val="it-IT"/>
        </w:rPr>
      </w:pPr>
    </w:p>
    <w:p w14:paraId="11A3680F" w14:textId="165A68B1"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3. Nëse gjatë procedurës së ekzaminimit, DPPI-ja konstaton se aplikimi nuk është në përputhje me të gjitha kërkesat e </w:t>
      </w:r>
      <w:r w:rsidR="00571682">
        <w:rPr>
          <w:rFonts w:ascii="Times New Roman" w:hAnsi="Times New Roman" w:cs="Times New Roman"/>
          <w:sz w:val="24"/>
          <w:szCs w:val="24"/>
          <w:lang w:val="it-IT"/>
        </w:rPr>
        <w:t>përcaktuar</w:t>
      </w:r>
      <w:r w:rsidRPr="00333796">
        <w:rPr>
          <w:rFonts w:ascii="Times New Roman" w:hAnsi="Times New Roman" w:cs="Times New Roman"/>
          <w:sz w:val="24"/>
          <w:szCs w:val="24"/>
          <w:lang w:val="it-IT"/>
        </w:rPr>
        <w:t xml:space="preserve">a në pikën 1 të këtij neni, ajo i dërgon aplikantit njoftim që të korrigjojë të metat ose mangësitë e konstatuara brenda </w:t>
      </w:r>
      <w:r w:rsidR="00755765">
        <w:rPr>
          <w:rFonts w:ascii="Times New Roman" w:hAnsi="Times New Roman" w:cs="Times New Roman"/>
          <w:sz w:val="24"/>
          <w:szCs w:val="24"/>
          <w:lang w:val="it-IT"/>
        </w:rPr>
        <w:t>dy</w:t>
      </w:r>
      <w:r w:rsidR="00755765" w:rsidRPr="00333796">
        <w:rPr>
          <w:rFonts w:ascii="Times New Roman" w:hAnsi="Times New Roman" w:cs="Times New Roman"/>
          <w:sz w:val="24"/>
          <w:szCs w:val="24"/>
          <w:lang w:val="it-IT"/>
        </w:rPr>
        <w:t xml:space="preserve"> </w:t>
      </w:r>
      <w:r w:rsidRPr="00333796">
        <w:rPr>
          <w:rFonts w:ascii="Times New Roman" w:hAnsi="Times New Roman" w:cs="Times New Roman"/>
          <w:sz w:val="24"/>
          <w:szCs w:val="24"/>
          <w:lang w:val="it-IT"/>
        </w:rPr>
        <w:t xml:space="preserve">muajve nga data e marrjes së njoftimit.  </w:t>
      </w:r>
    </w:p>
    <w:p w14:paraId="44DBB049" w14:textId="256F10B0"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4. Njoftimi i </w:t>
      </w:r>
      <w:r w:rsidR="00571682">
        <w:rPr>
          <w:rFonts w:ascii="Times New Roman" w:hAnsi="Times New Roman" w:cs="Times New Roman"/>
          <w:sz w:val="24"/>
          <w:szCs w:val="24"/>
          <w:lang w:val="it-IT"/>
        </w:rPr>
        <w:t>përcaktuar</w:t>
      </w:r>
      <w:r w:rsidRPr="00333796">
        <w:rPr>
          <w:rFonts w:ascii="Times New Roman" w:hAnsi="Times New Roman" w:cs="Times New Roman"/>
          <w:sz w:val="24"/>
          <w:szCs w:val="24"/>
          <w:lang w:val="it-IT"/>
        </w:rPr>
        <w:t xml:space="preserve"> në pikën 3 të këtij neni përmban rezultatet e ekzaminimit me shpjegimet përkatëse për arsyet e mosdhënies së modelit të përdorimit. </w:t>
      </w:r>
    </w:p>
    <w:p w14:paraId="3B06BA22" w14:textId="30E0073B"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5. Pas marrjes së njoftimit të </w:t>
      </w:r>
      <w:r w:rsidR="00571682">
        <w:rPr>
          <w:rFonts w:ascii="Times New Roman" w:hAnsi="Times New Roman" w:cs="Times New Roman"/>
          <w:sz w:val="24"/>
          <w:szCs w:val="24"/>
          <w:lang w:val="it-IT"/>
        </w:rPr>
        <w:t>përcaktuar</w:t>
      </w:r>
      <w:r w:rsidRPr="00333796">
        <w:rPr>
          <w:rFonts w:ascii="Times New Roman" w:hAnsi="Times New Roman" w:cs="Times New Roman"/>
          <w:sz w:val="24"/>
          <w:szCs w:val="24"/>
          <w:lang w:val="it-IT"/>
        </w:rPr>
        <w:t xml:space="preserve"> në pikën 3 të këtij neni, aplikanti mund të ndryshojë përshkrimin, pretendimet dhe vizatimet, me kusht që ndryshimi të depozitohet së bashku me një përgjigje ndaj rezultatit të ekzaminimit. </w:t>
      </w:r>
    </w:p>
    <w:p w14:paraId="31838D70" w14:textId="1D822D5D"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6. Me kërkesë të arsyetuar të aplikantit, si dhe pas kryerjes së pagesës së tarifës përkatëse, DPPI-ja  mund të shtyjë afatin kohor të </w:t>
      </w:r>
      <w:r w:rsidR="00571682">
        <w:rPr>
          <w:rFonts w:ascii="Times New Roman" w:hAnsi="Times New Roman" w:cs="Times New Roman"/>
          <w:sz w:val="24"/>
          <w:szCs w:val="24"/>
          <w:lang w:val="it-IT"/>
        </w:rPr>
        <w:t>përcaktuar</w:t>
      </w:r>
      <w:r w:rsidRPr="00333796">
        <w:rPr>
          <w:rFonts w:ascii="Times New Roman" w:hAnsi="Times New Roman" w:cs="Times New Roman"/>
          <w:sz w:val="24"/>
          <w:szCs w:val="24"/>
          <w:lang w:val="it-IT"/>
        </w:rPr>
        <w:t xml:space="preserve"> në pikën 3 të këtij neni me një muaj tjetër shtesë.</w:t>
      </w:r>
    </w:p>
    <w:p w14:paraId="0B6AF1B4"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 7. Aplikimi për model përdorimi nuk botohet. </w:t>
      </w:r>
    </w:p>
    <w:p w14:paraId="20C74376"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1773BAC5"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68</w:t>
      </w:r>
    </w:p>
    <w:p w14:paraId="4DD0D42F"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Vendimi për refuzimin e modelit të përdorimit</w:t>
      </w:r>
    </w:p>
    <w:p w14:paraId="5F68E6E3" w14:textId="77777777" w:rsidR="00333796" w:rsidRDefault="00333796" w:rsidP="00333796">
      <w:pPr>
        <w:pStyle w:val="NoSpacing"/>
        <w:spacing w:line="276" w:lineRule="auto"/>
        <w:rPr>
          <w:rFonts w:ascii="Times New Roman" w:hAnsi="Times New Roman" w:cs="Times New Roman"/>
          <w:sz w:val="24"/>
          <w:szCs w:val="24"/>
          <w:lang w:val="it-IT"/>
        </w:rPr>
      </w:pPr>
    </w:p>
    <w:p w14:paraId="647A3612" w14:textId="6672657B" w:rsidR="00333796" w:rsidRPr="00E00083" w:rsidRDefault="00E00083" w:rsidP="00333796">
      <w:pPr>
        <w:pStyle w:val="NoSpacing"/>
        <w:spacing w:line="276" w:lineRule="auto"/>
        <w:rPr>
          <w:rFonts w:ascii="Times New Roman" w:hAnsi="Times New Roman" w:cs="Times New Roman"/>
          <w:sz w:val="24"/>
          <w:szCs w:val="24"/>
          <w:lang w:val="it-IT"/>
        </w:rPr>
      </w:pPr>
      <w:r w:rsidRPr="00E00083">
        <w:rPr>
          <w:rFonts w:ascii="Times New Roman" w:eastAsia="Times New Roman" w:hAnsi="Times New Roman" w:cs="Times New Roman"/>
          <w:sz w:val="24"/>
          <w:szCs w:val="24"/>
          <w:lang w:val="it-IT" w:eastAsia="en-GB"/>
        </w:rPr>
        <w:t xml:space="preserve">Regjistrimi i modelit të përdorimit </w:t>
      </w:r>
      <w:r>
        <w:rPr>
          <w:rFonts w:ascii="Times New Roman" w:eastAsia="Times New Roman" w:hAnsi="Times New Roman" w:cs="Times New Roman"/>
          <w:sz w:val="24"/>
          <w:szCs w:val="24"/>
          <w:lang w:val="it-IT" w:eastAsia="en-GB"/>
        </w:rPr>
        <w:t xml:space="preserve">do të </w:t>
      </w:r>
      <w:r w:rsidRPr="00E00083">
        <w:rPr>
          <w:rFonts w:ascii="Times New Roman" w:eastAsia="Times New Roman" w:hAnsi="Times New Roman" w:cs="Times New Roman"/>
          <w:sz w:val="24"/>
          <w:szCs w:val="24"/>
          <w:lang w:val="it-IT" w:eastAsia="en-GB"/>
        </w:rPr>
        <w:t xml:space="preserve">refuzohet, nëse </w:t>
      </w:r>
      <w:r>
        <w:rPr>
          <w:rFonts w:ascii="Times New Roman" w:eastAsia="Times New Roman" w:hAnsi="Times New Roman" w:cs="Times New Roman"/>
          <w:sz w:val="24"/>
          <w:szCs w:val="24"/>
          <w:lang w:val="it-IT" w:eastAsia="en-GB"/>
        </w:rPr>
        <w:t>DPPI-ja</w:t>
      </w:r>
      <w:r w:rsidRPr="00E00083">
        <w:rPr>
          <w:rFonts w:ascii="Times New Roman" w:eastAsia="Times New Roman" w:hAnsi="Times New Roman" w:cs="Times New Roman"/>
          <w:sz w:val="24"/>
          <w:szCs w:val="24"/>
          <w:lang w:val="it-IT" w:eastAsia="en-GB"/>
        </w:rPr>
        <w:t xml:space="preserve"> konstaton</w:t>
      </w:r>
      <w:r>
        <w:rPr>
          <w:rFonts w:ascii="Times New Roman" w:eastAsia="Times New Roman" w:hAnsi="Times New Roman" w:cs="Times New Roman"/>
          <w:sz w:val="24"/>
          <w:szCs w:val="24"/>
          <w:lang w:val="it-IT" w:eastAsia="en-GB"/>
        </w:rPr>
        <w:t xml:space="preserve"> se,</w:t>
      </w:r>
      <w:r w:rsidRPr="00E00083">
        <w:rPr>
          <w:rFonts w:ascii="Times New Roman" w:eastAsia="Times New Roman" w:hAnsi="Times New Roman" w:cs="Times New Roman"/>
          <w:sz w:val="24"/>
          <w:szCs w:val="24"/>
          <w:lang w:val="it-IT" w:eastAsia="en-GB"/>
        </w:rPr>
        <w:t xml:space="preserve"> në bazë të ekzaminimit të kryer sipas nenit të mësipërm, aplik</w:t>
      </w:r>
      <w:r>
        <w:rPr>
          <w:rFonts w:ascii="Times New Roman" w:eastAsia="Times New Roman" w:hAnsi="Times New Roman" w:cs="Times New Roman"/>
          <w:sz w:val="24"/>
          <w:szCs w:val="24"/>
          <w:lang w:val="it-IT" w:eastAsia="en-GB"/>
        </w:rPr>
        <w:t xml:space="preserve">imi për </w:t>
      </w:r>
      <w:r w:rsidRPr="00E00083">
        <w:rPr>
          <w:rFonts w:ascii="Times New Roman" w:eastAsia="Times New Roman" w:hAnsi="Times New Roman" w:cs="Times New Roman"/>
          <w:sz w:val="24"/>
          <w:szCs w:val="24"/>
          <w:lang w:val="it-IT" w:eastAsia="en-GB"/>
        </w:rPr>
        <w:t>model</w:t>
      </w:r>
      <w:r>
        <w:rPr>
          <w:rFonts w:ascii="Times New Roman" w:eastAsia="Times New Roman" w:hAnsi="Times New Roman" w:cs="Times New Roman"/>
          <w:sz w:val="24"/>
          <w:szCs w:val="24"/>
          <w:lang w:val="it-IT" w:eastAsia="en-GB"/>
        </w:rPr>
        <w:t xml:space="preserve"> përdorimi</w:t>
      </w:r>
      <w:r w:rsidRPr="00E00083">
        <w:rPr>
          <w:rFonts w:ascii="Times New Roman" w:eastAsia="Times New Roman" w:hAnsi="Times New Roman" w:cs="Times New Roman"/>
          <w:sz w:val="24"/>
          <w:szCs w:val="24"/>
          <w:lang w:val="it-IT" w:eastAsia="en-GB"/>
        </w:rPr>
        <w:t xml:space="preserve"> </w:t>
      </w:r>
      <w:r>
        <w:rPr>
          <w:rFonts w:ascii="Times New Roman" w:eastAsia="Times New Roman" w:hAnsi="Times New Roman" w:cs="Times New Roman"/>
          <w:sz w:val="24"/>
          <w:szCs w:val="24"/>
          <w:lang w:val="it-IT" w:eastAsia="en-GB"/>
        </w:rPr>
        <w:t xml:space="preserve">nuk është në përputhje me kërkesat e </w:t>
      </w:r>
      <w:r w:rsidR="003B417D">
        <w:rPr>
          <w:rFonts w:ascii="Times New Roman" w:eastAsia="Times New Roman" w:hAnsi="Times New Roman" w:cs="Times New Roman"/>
          <w:sz w:val="24"/>
          <w:szCs w:val="24"/>
          <w:lang w:val="it-IT" w:eastAsia="en-GB"/>
        </w:rPr>
        <w:t>përcaktuarpërcaktuara</w:t>
      </w:r>
      <w:r>
        <w:rPr>
          <w:rFonts w:ascii="Times New Roman" w:eastAsia="Times New Roman" w:hAnsi="Times New Roman" w:cs="Times New Roman"/>
          <w:sz w:val="24"/>
          <w:szCs w:val="24"/>
          <w:lang w:val="it-IT" w:eastAsia="en-GB"/>
        </w:rPr>
        <w:t xml:space="preserve"> për regjistrim.</w:t>
      </w:r>
    </w:p>
    <w:p w14:paraId="6A51038D" w14:textId="0D3C7C53"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69</w:t>
      </w:r>
    </w:p>
    <w:p w14:paraId="410222B2"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Vendimi për regjistrimin e modelit të përdorimit</w:t>
      </w:r>
    </w:p>
    <w:p w14:paraId="52CA5F2A"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38B1A2ED" w14:textId="5AD24CDE"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1. Kur DPPI konstaton se aplikimi për model përdorimi përmbush të gjitha kërkesat e </w:t>
      </w:r>
      <w:r w:rsidR="00571682">
        <w:rPr>
          <w:rFonts w:ascii="Times New Roman" w:hAnsi="Times New Roman" w:cs="Times New Roman"/>
          <w:sz w:val="24"/>
          <w:szCs w:val="24"/>
          <w:lang w:val="it-IT"/>
        </w:rPr>
        <w:t>përcaktuar</w:t>
      </w:r>
      <w:r w:rsidRPr="00333796">
        <w:rPr>
          <w:rFonts w:ascii="Times New Roman" w:hAnsi="Times New Roman" w:cs="Times New Roman"/>
          <w:sz w:val="24"/>
          <w:szCs w:val="24"/>
          <w:lang w:val="it-IT"/>
        </w:rPr>
        <w:t xml:space="preserve">a në pikën 1 të nenit 67  të këtij ligji, njofton aplikantin për pasojat ligjore të regjistrimit të modelit të përdorimit dhe i dërgon atij draftin final të aplikimit mbi bazën e të cilit DPPI do të japë modelin e përdorimit dhe e fton aplikantin të depozitojë miratimin me shkrim në lidhje me draftin, brenda një muaji nga data e marrjes së njoftimit. </w:t>
      </w:r>
    </w:p>
    <w:p w14:paraId="11C441AE"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2. Para marrjes së vendimit për regjistrimin e modelit të përdorimit, DPPI-ja fton aplikantin të paguajë tarifën përkatëse për dhënien e certifikatës së modelit të përdorimit brenda një muaji nga data e marrjës së njoftimit. </w:t>
      </w:r>
    </w:p>
    <w:p w14:paraId="3118730C"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3. Nëse aplikanti paguan tarifën brenda afatit të përcaktuar në pikën 2 të këtij neni, do të konsiderohet se drafti final është miratuar prej tij dhe DPPI merr vendim për regjistrimin e modelit të përdorimit sipas draftit final të aplikimit për model përdorimi të dërguar aplikantit në kuptim të pikës 1 të këtij neni. </w:t>
      </w:r>
    </w:p>
    <w:p w14:paraId="12026E1A"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4. Nëse aplikanti i modelit të pëdorimit depoziton në DPPI brenda afatit një deklaratë me shkrim se ai nuk e miraton draftin e propozuar sipas pikës 2 të këtij neni, ai duhet të paraqesë  argumenta në lidhje me mos-dakordësinë dhe të depozitojë në DPPI pretendimet e ndryshuara.</w:t>
      </w:r>
    </w:p>
    <w:p w14:paraId="67B4E79A" w14:textId="7777777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5. Nëse DPPI pranon argumentat e aplikantit dhe pretendimet e ndryshuara sipas pikës 4 të këtij neni, ajo merr vendim për regjistrimin të modelit të përdorimit sipas draftit të pretendimeve të ndryshuara nga aplikanti.</w:t>
      </w:r>
    </w:p>
    <w:p w14:paraId="65B41C64" w14:textId="2E8626EB" w:rsid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6. Nëse argumentat e aplikantit nuk mund të pranohen, DPPI-ja njofton aplikantin me shkresë të arsyetuar dhe merr vendim për regjistrimin e modelit të përdorimit sipas draftit final të pretendimeve që i janë dërguar aplikantit nga DPPI për miratim</w:t>
      </w:r>
      <w:r w:rsidR="000E56CD">
        <w:rPr>
          <w:rFonts w:ascii="Times New Roman" w:hAnsi="Times New Roman" w:cs="Times New Roman"/>
          <w:sz w:val="24"/>
          <w:szCs w:val="24"/>
          <w:lang w:val="it-IT"/>
        </w:rPr>
        <w:t>, sipas pik</w:t>
      </w:r>
      <w:r w:rsidR="008E5E63">
        <w:rPr>
          <w:rFonts w:ascii="Times New Roman" w:hAnsi="Times New Roman" w:cs="Times New Roman"/>
          <w:sz w:val="24"/>
          <w:szCs w:val="24"/>
          <w:lang w:val="it-IT"/>
        </w:rPr>
        <w:t>ë</w:t>
      </w:r>
      <w:r w:rsidR="000E56CD">
        <w:rPr>
          <w:rFonts w:ascii="Times New Roman" w:hAnsi="Times New Roman" w:cs="Times New Roman"/>
          <w:sz w:val="24"/>
          <w:szCs w:val="24"/>
          <w:lang w:val="it-IT"/>
        </w:rPr>
        <w:t>s 1 m</w:t>
      </w:r>
      <w:r w:rsidR="008E5E63">
        <w:rPr>
          <w:rFonts w:ascii="Times New Roman" w:hAnsi="Times New Roman" w:cs="Times New Roman"/>
          <w:sz w:val="24"/>
          <w:szCs w:val="24"/>
          <w:lang w:val="it-IT"/>
        </w:rPr>
        <w:t>ë</w:t>
      </w:r>
      <w:r w:rsidR="000E56CD">
        <w:rPr>
          <w:rFonts w:ascii="Times New Roman" w:hAnsi="Times New Roman" w:cs="Times New Roman"/>
          <w:sz w:val="24"/>
          <w:szCs w:val="24"/>
          <w:lang w:val="it-IT"/>
        </w:rPr>
        <w:t xml:space="preserve"> lart. </w:t>
      </w:r>
    </w:p>
    <w:p w14:paraId="7D97BC1A" w14:textId="142FA06D" w:rsidR="000E56CD" w:rsidRDefault="000E56CD" w:rsidP="00333796">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7. Aplikanti mund ta apeloj</w:t>
      </w:r>
      <w:r w:rsidR="008E5E63">
        <w:rPr>
          <w:rFonts w:ascii="Times New Roman" w:hAnsi="Times New Roman" w:cs="Times New Roman"/>
          <w:sz w:val="24"/>
          <w:szCs w:val="24"/>
          <w:lang w:val="it-IT"/>
        </w:rPr>
        <w:t>ë</w:t>
      </w:r>
      <w:r>
        <w:rPr>
          <w:rFonts w:ascii="Times New Roman" w:hAnsi="Times New Roman" w:cs="Times New Roman"/>
          <w:sz w:val="24"/>
          <w:szCs w:val="24"/>
          <w:lang w:val="it-IT"/>
        </w:rPr>
        <w:t xml:space="preserve"> vendimin e DPPI-s</w:t>
      </w:r>
      <w:r w:rsidR="008E5E63">
        <w:rPr>
          <w:rFonts w:ascii="Times New Roman" w:hAnsi="Times New Roman" w:cs="Times New Roman"/>
          <w:sz w:val="24"/>
          <w:szCs w:val="24"/>
          <w:lang w:val="it-IT"/>
        </w:rPr>
        <w:t>ë</w:t>
      </w:r>
      <w:r>
        <w:rPr>
          <w:rFonts w:ascii="Times New Roman" w:hAnsi="Times New Roman" w:cs="Times New Roman"/>
          <w:sz w:val="24"/>
          <w:szCs w:val="24"/>
          <w:lang w:val="it-IT"/>
        </w:rPr>
        <w:t xml:space="preserve"> t</w:t>
      </w:r>
      <w:r w:rsidR="008E5E63">
        <w:rPr>
          <w:rFonts w:ascii="Times New Roman" w:hAnsi="Times New Roman" w:cs="Times New Roman"/>
          <w:sz w:val="24"/>
          <w:szCs w:val="24"/>
          <w:lang w:val="it-IT"/>
        </w:rPr>
        <w:t>ë</w:t>
      </w:r>
      <w:r>
        <w:rPr>
          <w:rFonts w:ascii="Times New Roman" w:hAnsi="Times New Roman" w:cs="Times New Roman"/>
          <w:sz w:val="24"/>
          <w:szCs w:val="24"/>
          <w:lang w:val="it-IT"/>
        </w:rPr>
        <w:t xml:space="preserve"> marr</w:t>
      </w:r>
      <w:r w:rsidR="008E5E63">
        <w:rPr>
          <w:rFonts w:ascii="Times New Roman" w:hAnsi="Times New Roman" w:cs="Times New Roman"/>
          <w:sz w:val="24"/>
          <w:szCs w:val="24"/>
          <w:lang w:val="it-IT"/>
        </w:rPr>
        <w:t>ë</w:t>
      </w:r>
      <w:r>
        <w:rPr>
          <w:rFonts w:ascii="Times New Roman" w:hAnsi="Times New Roman" w:cs="Times New Roman"/>
          <w:sz w:val="24"/>
          <w:szCs w:val="24"/>
          <w:lang w:val="it-IT"/>
        </w:rPr>
        <w:t xml:space="preserve"> sipas pik</w:t>
      </w:r>
      <w:r w:rsidR="008E5E63">
        <w:rPr>
          <w:rFonts w:ascii="Times New Roman" w:hAnsi="Times New Roman" w:cs="Times New Roman"/>
          <w:sz w:val="24"/>
          <w:szCs w:val="24"/>
          <w:lang w:val="it-IT"/>
        </w:rPr>
        <w:t>ë</w:t>
      </w:r>
      <w:r>
        <w:rPr>
          <w:rFonts w:ascii="Times New Roman" w:hAnsi="Times New Roman" w:cs="Times New Roman"/>
          <w:sz w:val="24"/>
          <w:szCs w:val="24"/>
          <w:lang w:val="it-IT"/>
        </w:rPr>
        <w:t>s 6 m</w:t>
      </w:r>
      <w:r w:rsidR="008E5E63">
        <w:rPr>
          <w:rFonts w:ascii="Times New Roman" w:hAnsi="Times New Roman" w:cs="Times New Roman"/>
          <w:sz w:val="24"/>
          <w:szCs w:val="24"/>
          <w:lang w:val="it-IT"/>
        </w:rPr>
        <w:t>ë</w:t>
      </w:r>
      <w:r>
        <w:rPr>
          <w:rFonts w:ascii="Times New Roman" w:hAnsi="Times New Roman" w:cs="Times New Roman"/>
          <w:sz w:val="24"/>
          <w:szCs w:val="24"/>
          <w:lang w:val="it-IT"/>
        </w:rPr>
        <w:t xml:space="preserve"> lart, te Bordi i Apelit brenda nj</w:t>
      </w:r>
      <w:r w:rsidR="008E5E63">
        <w:rPr>
          <w:rFonts w:ascii="Times New Roman" w:hAnsi="Times New Roman" w:cs="Times New Roman"/>
          <w:sz w:val="24"/>
          <w:szCs w:val="24"/>
          <w:lang w:val="it-IT"/>
        </w:rPr>
        <w:t>ë</w:t>
      </w:r>
      <w:r>
        <w:rPr>
          <w:rFonts w:ascii="Times New Roman" w:hAnsi="Times New Roman" w:cs="Times New Roman"/>
          <w:sz w:val="24"/>
          <w:szCs w:val="24"/>
          <w:lang w:val="it-IT"/>
        </w:rPr>
        <w:t xml:space="preserve"> muaji nga data e marrjes s</w:t>
      </w:r>
      <w:r w:rsidR="008E5E63">
        <w:rPr>
          <w:rFonts w:ascii="Times New Roman" w:hAnsi="Times New Roman" w:cs="Times New Roman"/>
          <w:sz w:val="24"/>
          <w:szCs w:val="24"/>
          <w:lang w:val="it-IT"/>
        </w:rPr>
        <w:t>ë</w:t>
      </w:r>
      <w:r>
        <w:rPr>
          <w:rFonts w:ascii="Times New Roman" w:hAnsi="Times New Roman" w:cs="Times New Roman"/>
          <w:sz w:val="24"/>
          <w:szCs w:val="24"/>
          <w:lang w:val="it-IT"/>
        </w:rPr>
        <w:t xml:space="preserve"> vendimit.</w:t>
      </w:r>
    </w:p>
    <w:p w14:paraId="2B5FB080" w14:textId="77777777" w:rsidR="000E56CD" w:rsidRPr="00333796" w:rsidRDefault="000E56CD" w:rsidP="00333796">
      <w:pPr>
        <w:pStyle w:val="NoSpacing"/>
        <w:spacing w:line="276" w:lineRule="auto"/>
        <w:rPr>
          <w:rFonts w:ascii="Times New Roman" w:hAnsi="Times New Roman" w:cs="Times New Roman"/>
          <w:sz w:val="24"/>
          <w:szCs w:val="24"/>
          <w:lang w:val="it-IT"/>
        </w:rPr>
      </w:pPr>
    </w:p>
    <w:p w14:paraId="519628EA" w14:textId="07822BA0" w:rsidR="00333796" w:rsidRPr="00333796" w:rsidRDefault="000E56CD" w:rsidP="00333796">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8</w:t>
      </w:r>
      <w:r w:rsidR="00333796" w:rsidRPr="00333796">
        <w:rPr>
          <w:rFonts w:ascii="Times New Roman" w:hAnsi="Times New Roman" w:cs="Times New Roman"/>
          <w:sz w:val="24"/>
          <w:szCs w:val="24"/>
          <w:lang w:val="it-IT"/>
        </w:rPr>
        <w:t>. Nëse aplikanti nuk paguan tarifën përkatëse brenda afatit sipas pikës 2 të këtij neni, DPPI-ja merr vendim për refuzimin e aplikimit për model përdorimi.</w:t>
      </w:r>
    </w:p>
    <w:p w14:paraId="5D84C08F" w14:textId="27D052E6" w:rsidR="00333796" w:rsidRPr="00333796" w:rsidRDefault="000E56CD" w:rsidP="00333796">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9</w:t>
      </w:r>
      <w:r w:rsidR="00333796" w:rsidRPr="00333796">
        <w:rPr>
          <w:rFonts w:ascii="Times New Roman" w:hAnsi="Times New Roman" w:cs="Times New Roman"/>
          <w:sz w:val="24"/>
          <w:szCs w:val="24"/>
          <w:lang w:val="it-IT"/>
        </w:rPr>
        <w:t xml:space="preserve">. Të dhënat e regjistrimit të modelit të përdorimit regjistrohen në regjistër sipas nenit 21 të këtij ligji. </w:t>
      </w:r>
    </w:p>
    <w:p w14:paraId="48DC193F"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1C232D01" w14:textId="77777777" w:rsidR="00333796" w:rsidRPr="00333796" w:rsidRDefault="00333796" w:rsidP="00333796">
      <w:pPr>
        <w:pStyle w:val="NoSpacing"/>
        <w:spacing w:line="276" w:lineRule="auto"/>
        <w:rPr>
          <w:rFonts w:ascii="Times New Roman" w:hAnsi="Times New Roman" w:cs="Times New Roman"/>
          <w:sz w:val="24"/>
          <w:szCs w:val="24"/>
          <w:lang w:val="it-IT"/>
        </w:rPr>
      </w:pPr>
    </w:p>
    <w:p w14:paraId="0C8231CB"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Neni 70</w:t>
      </w:r>
    </w:p>
    <w:p w14:paraId="79BCF596" w14:textId="77777777" w:rsidR="00333796" w:rsidRPr="00333796" w:rsidRDefault="00333796" w:rsidP="00333796">
      <w:pPr>
        <w:pStyle w:val="NoSpacing"/>
        <w:spacing w:line="276" w:lineRule="auto"/>
        <w:jc w:val="center"/>
        <w:rPr>
          <w:rFonts w:ascii="Times New Roman" w:hAnsi="Times New Roman" w:cs="Times New Roman"/>
          <w:b/>
          <w:bCs/>
          <w:sz w:val="24"/>
          <w:szCs w:val="24"/>
          <w:lang w:val="it-IT"/>
        </w:rPr>
      </w:pPr>
      <w:r w:rsidRPr="00333796">
        <w:rPr>
          <w:rFonts w:ascii="Times New Roman" w:hAnsi="Times New Roman" w:cs="Times New Roman"/>
          <w:b/>
          <w:bCs/>
          <w:sz w:val="24"/>
          <w:szCs w:val="24"/>
          <w:lang w:val="it-IT"/>
        </w:rPr>
        <w:t>Konvertimi i aplikimit</w:t>
      </w:r>
    </w:p>
    <w:p w14:paraId="28B461E2" w14:textId="77777777" w:rsidR="00333796" w:rsidRDefault="00333796" w:rsidP="00333796">
      <w:pPr>
        <w:pStyle w:val="NoSpacing"/>
        <w:spacing w:line="276" w:lineRule="auto"/>
        <w:rPr>
          <w:rFonts w:ascii="Times New Roman" w:hAnsi="Times New Roman" w:cs="Times New Roman"/>
          <w:sz w:val="24"/>
          <w:szCs w:val="24"/>
          <w:lang w:val="it-IT"/>
        </w:rPr>
      </w:pPr>
    </w:p>
    <w:p w14:paraId="1978CF0A" w14:textId="6669ED75"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1. Aplikanti mund të depozitojë një kërkesë për konvertim të një aplikimi </w:t>
      </w:r>
      <w:r w:rsidR="000E56CD">
        <w:rPr>
          <w:rFonts w:ascii="Times New Roman" w:hAnsi="Times New Roman" w:cs="Times New Roman"/>
          <w:sz w:val="24"/>
          <w:szCs w:val="24"/>
          <w:lang w:val="it-IT"/>
        </w:rPr>
        <w:t>p</w:t>
      </w:r>
      <w:r w:rsidR="008E5E63">
        <w:rPr>
          <w:rFonts w:ascii="Times New Roman" w:hAnsi="Times New Roman" w:cs="Times New Roman"/>
          <w:sz w:val="24"/>
          <w:szCs w:val="24"/>
          <w:lang w:val="it-IT"/>
        </w:rPr>
        <w:t>ë</w:t>
      </w:r>
      <w:r w:rsidR="000E56CD">
        <w:rPr>
          <w:rFonts w:ascii="Times New Roman" w:hAnsi="Times New Roman" w:cs="Times New Roman"/>
          <w:sz w:val="24"/>
          <w:szCs w:val="24"/>
          <w:lang w:val="it-IT"/>
        </w:rPr>
        <w:t>r patent</w:t>
      </w:r>
      <w:r w:rsidR="008E5E63">
        <w:rPr>
          <w:rFonts w:ascii="Times New Roman" w:hAnsi="Times New Roman" w:cs="Times New Roman"/>
          <w:sz w:val="24"/>
          <w:szCs w:val="24"/>
          <w:lang w:val="it-IT"/>
        </w:rPr>
        <w:t>ë</w:t>
      </w:r>
      <w:r w:rsidR="000E56CD">
        <w:rPr>
          <w:rFonts w:ascii="Times New Roman" w:hAnsi="Times New Roman" w:cs="Times New Roman"/>
          <w:sz w:val="24"/>
          <w:szCs w:val="24"/>
          <w:lang w:val="it-IT"/>
        </w:rPr>
        <w:t xml:space="preserve"> n</w:t>
      </w:r>
      <w:r w:rsidR="008E5E63">
        <w:rPr>
          <w:rFonts w:ascii="Times New Roman" w:hAnsi="Times New Roman" w:cs="Times New Roman"/>
          <w:sz w:val="24"/>
          <w:szCs w:val="24"/>
          <w:lang w:val="it-IT"/>
        </w:rPr>
        <w:t>ë</w:t>
      </w:r>
      <w:r w:rsidR="000E56CD">
        <w:rPr>
          <w:rFonts w:ascii="Times New Roman" w:hAnsi="Times New Roman" w:cs="Times New Roman"/>
          <w:sz w:val="24"/>
          <w:szCs w:val="24"/>
          <w:lang w:val="it-IT"/>
        </w:rPr>
        <w:t xml:space="preserve"> aplikim </w:t>
      </w:r>
      <w:r w:rsidRPr="00333796">
        <w:rPr>
          <w:rFonts w:ascii="Times New Roman" w:hAnsi="Times New Roman" w:cs="Times New Roman"/>
          <w:sz w:val="24"/>
          <w:szCs w:val="24"/>
          <w:lang w:val="it-IT"/>
        </w:rPr>
        <w:t>për model përdorimi, për të cilën DPPI merr vendimin përkatës.</w:t>
      </w:r>
    </w:p>
    <w:p w14:paraId="4AAB69EE" w14:textId="50DBB8D7" w:rsidR="00333796"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 xml:space="preserve">2. Kërkesa për konvertim të </w:t>
      </w:r>
      <w:r w:rsidR="000E56CD">
        <w:rPr>
          <w:rFonts w:ascii="Times New Roman" w:hAnsi="Times New Roman" w:cs="Times New Roman"/>
          <w:sz w:val="24"/>
          <w:szCs w:val="24"/>
          <w:lang w:val="it-IT"/>
        </w:rPr>
        <w:t>nj</w:t>
      </w:r>
      <w:r w:rsidR="008E5E63">
        <w:rPr>
          <w:rFonts w:ascii="Times New Roman" w:hAnsi="Times New Roman" w:cs="Times New Roman"/>
          <w:sz w:val="24"/>
          <w:szCs w:val="24"/>
          <w:lang w:val="it-IT"/>
        </w:rPr>
        <w:t>ë</w:t>
      </w:r>
      <w:r w:rsidR="000E56CD">
        <w:rPr>
          <w:rFonts w:ascii="Times New Roman" w:hAnsi="Times New Roman" w:cs="Times New Roman"/>
          <w:sz w:val="24"/>
          <w:szCs w:val="24"/>
          <w:lang w:val="it-IT"/>
        </w:rPr>
        <w:t xml:space="preserve"> </w:t>
      </w:r>
      <w:r w:rsidRPr="00333796">
        <w:rPr>
          <w:rFonts w:ascii="Times New Roman" w:hAnsi="Times New Roman" w:cs="Times New Roman"/>
          <w:sz w:val="24"/>
          <w:szCs w:val="24"/>
          <w:lang w:val="it-IT"/>
        </w:rPr>
        <w:t>aplikimi</w:t>
      </w:r>
      <w:r w:rsidR="000E56CD">
        <w:rPr>
          <w:rFonts w:ascii="Times New Roman" w:hAnsi="Times New Roman" w:cs="Times New Roman"/>
          <w:sz w:val="24"/>
          <w:szCs w:val="24"/>
          <w:lang w:val="it-IT"/>
        </w:rPr>
        <w:t xml:space="preserve"> p</w:t>
      </w:r>
      <w:r w:rsidR="008E5E63">
        <w:rPr>
          <w:rFonts w:ascii="Times New Roman" w:hAnsi="Times New Roman" w:cs="Times New Roman"/>
          <w:sz w:val="24"/>
          <w:szCs w:val="24"/>
          <w:lang w:val="it-IT"/>
        </w:rPr>
        <w:t>ë</w:t>
      </w:r>
      <w:r w:rsidR="000E56CD">
        <w:rPr>
          <w:rFonts w:ascii="Times New Roman" w:hAnsi="Times New Roman" w:cs="Times New Roman"/>
          <w:sz w:val="24"/>
          <w:szCs w:val="24"/>
          <w:lang w:val="it-IT"/>
        </w:rPr>
        <w:t>r patent</w:t>
      </w:r>
      <w:r w:rsidR="008E5E63">
        <w:rPr>
          <w:rFonts w:ascii="Times New Roman" w:hAnsi="Times New Roman" w:cs="Times New Roman"/>
          <w:sz w:val="24"/>
          <w:szCs w:val="24"/>
          <w:lang w:val="it-IT"/>
        </w:rPr>
        <w:t>ë</w:t>
      </w:r>
      <w:r w:rsidR="000E56CD">
        <w:rPr>
          <w:rFonts w:ascii="Times New Roman" w:hAnsi="Times New Roman" w:cs="Times New Roman"/>
          <w:sz w:val="24"/>
          <w:szCs w:val="24"/>
          <w:lang w:val="it-IT"/>
        </w:rPr>
        <w:t xml:space="preserve"> n</w:t>
      </w:r>
      <w:r w:rsidR="008E5E63">
        <w:rPr>
          <w:rFonts w:ascii="Times New Roman" w:hAnsi="Times New Roman" w:cs="Times New Roman"/>
          <w:sz w:val="24"/>
          <w:szCs w:val="24"/>
          <w:lang w:val="it-IT"/>
        </w:rPr>
        <w:t>ë</w:t>
      </w:r>
      <w:r w:rsidR="000E56CD">
        <w:rPr>
          <w:rFonts w:ascii="Times New Roman" w:hAnsi="Times New Roman" w:cs="Times New Roman"/>
          <w:sz w:val="24"/>
          <w:szCs w:val="24"/>
          <w:lang w:val="it-IT"/>
        </w:rPr>
        <w:t xml:space="preserve"> aplikim</w:t>
      </w:r>
      <w:r w:rsidRPr="00333796">
        <w:rPr>
          <w:rFonts w:ascii="Times New Roman" w:hAnsi="Times New Roman" w:cs="Times New Roman"/>
          <w:sz w:val="24"/>
          <w:szCs w:val="24"/>
          <w:lang w:val="it-IT"/>
        </w:rPr>
        <w:t xml:space="preserve"> për model përdorimi mund të depozitohet deri në miratimin e vendimit të </w:t>
      </w:r>
      <w:r w:rsidR="00571682">
        <w:rPr>
          <w:rFonts w:ascii="Times New Roman" w:hAnsi="Times New Roman" w:cs="Times New Roman"/>
          <w:sz w:val="24"/>
          <w:szCs w:val="24"/>
          <w:lang w:val="it-IT"/>
        </w:rPr>
        <w:t>përcaktuar</w:t>
      </w:r>
      <w:r w:rsidRPr="00333796">
        <w:rPr>
          <w:rFonts w:ascii="Times New Roman" w:hAnsi="Times New Roman" w:cs="Times New Roman"/>
          <w:sz w:val="24"/>
          <w:szCs w:val="24"/>
          <w:lang w:val="it-IT"/>
        </w:rPr>
        <w:t xml:space="preserve"> në nenin 68 ose nenin 69 të këtij ligji, kundrejt pagesës përkatëse.</w:t>
      </w:r>
    </w:p>
    <w:p w14:paraId="1EC017DF" w14:textId="6D3E594A" w:rsidR="00016A84" w:rsidRPr="00333796" w:rsidRDefault="00333796" w:rsidP="00333796">
      <w:pPr>
        <w:pStyle w:val="NoSpacing"/>
        <w:spacing w:line="276" w:lineRule="auto"/>
        <w:rPr>
          <w:rFonts w:ascii="Times New Roman" w:hAnsi="Times New Roman" w:cs="Times New Roman"/>
          <w:sz w:val="24"/>
          <w:szCs w:val="24"/>
          <w:lang w:val="it-IT"/>
        </w:rPr>
      </w:pPr>
      <w:r w:rsidRPr="00333796">
        <w:rPr>
          <w:rFonts w:ascii="Times New Roman" w:hAnsi="Times New Roman" w:cs="Times New Roman"/>
          <w:sz w:val="24"/>
          <w:szCs w:val="24"/>
          <w:lang w:val="it-IT"/>
        </w:rPr>
        <w:t>3. Aplikimi i konvertuar mban datën e depozitimit të aplikimit për patentë.</w:t>
      </w:r>
    </w:p>
    <w:p w14:paraId="26C2F29F" w14:textId="2B1BE32F" w:rsidR="00094B61" w:rsidRDefault="00094B61" w:rsidP="00016A84">
      <w:pPr>
        <w:pStyle w:val="NoSpacing"/>
        <w:spacing w:line="276" w:lineRule="auto"/>
        <w:rPr>
          <w:rFonts w:ascii="Times New Roman" w:hAnsi="Times New Roman" w:cs="Times New Roman"/>
          <w:sz w:val="24"/>
          <w:szCs w:val="24"/>
          <w:lang w:val="it-IT"/>
        </w:rPr>
      </w:pPr>
    </w:p>
    <w:p w14:paraId="67E751DF" w14:textId="77777777" w:rsidR="00333796" w:rsidRPr="00E22FC3" w:rsidRDefault="00333796" w:rsidP="00016A84">
      <w:pPr>
        <w:pStyle w:val="NoSpacing"/>
        <w:spacing w:line="276" w:lineRule="auto"/>
        <w:rPr>
          <w:rFonts w:ascii="Times New Roman" w:hAnsi="Times New Roman" w:cs="Times New Roman"/>
          <w:b/>
          <w:bCs/>
          <w:sz w:val="24"/>
          <w:szCs w:val="24"/>
          <w:lang w:val="it-IT"/>
        </w:rPr>
      </w:pPr>
    </w:p>
    <w:p w14:paraId="56F58ABA" w14:textId="77777777" w:rsidR="00E22FC3" w:rsidRPr="00E22FC3" w:rsidRDefault="00E22FC3" w:rsidP="00E22FC3">
      <w:pPr>
        <w:pStyle w:val="NoSpacing"/>
        <w:spacing w:line="276" w:lineRule="auto"/>
        <w:jc w:val="center"/>
        <w:rPr>
          <w:rFonts w:ascii="Times New Roman" w:hAnsi="Times New Roman" w:cs="Times New Roman"/>
          <w:b/>
          <w:bCs/>
          <w:sz w:val="24"/>
          <w:szCs w:val="24"/>
          <w:lang w:val="it-IT"/>
        </w:rPr>
      </w:pPr>
      <w:r w:rsidRPr="00E22FC3">
        <w:rPr>
          <w:rFonts w:ascii="Times New Roman" w:hAnsi="Times New Roman" w:cs="Times New Roman"/>
          <w:b/>
          <w:bCs/>
          <w:sz w:val="24"/>
          <w:szCs w:val="24"/>
          <w:lang w:val="it-IT"/>
        </w:rPr>
        <w:t>PJESA VI</w:t>
      </w:r>
    </w:p>
    <w:p w14:paraId="24D7D87D" w14:textId="28B0CD95" w:rsidR="00E22FC3" w:rsidRPr="00E22FC3" w:rsidRDefault="00E22FC3" w:rsidP="00E22FC3">
      <w:pPr>
        <w:pStyle w:val="NoSpacing"/>
        <w:spacing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Ç</w:t>
      </w:r>
      <w:r w:rsidRPr="00E22FC3">
        <w:rPr>
          <w:rFonts w:ascii="Times New Roman" w:hAnsi="Times New Roman" w:cs="Times New Roman"/>
          <w:b/>
          <w:bCs/>
          <w:sz w:val="24"/>
          <w:szCs w:val="24"/>
          <w:lang w:val="it-IT"/>
        </w:rPr>
        <w:t>ERTIFIKATA E MBROJTJES SHTESË</w:t>
      </w:r>
    </w:p>
    <w:p w14:paraId="5523FA6A" w14:textId="21CB8DDE" w:rsidR="00E22FC3" w:rsidRDefault="00E22FC3" w:rsidP="00E22FC3">
      <w:pPr>
        <w:pStyle w:val="NoSpacing"/>
        <w:spacing w:line="276" w:lineRule="auto"/>
        <w:jc w:val="center"/>
        <w:rPr>
          <w:rFonts w:ascii="Times New Roman" w:hAnsi="Times New Roman" w:cs="Times New Roman"/>
          <w:sz w:val="24"/>
          <w:szCs w:val="24"/>
          <w:lang w:val="it-IT"/>
        </w:rPr>
      </w:pPr>
    </w:p>
    <w:p w14:paraId="190E5518" w14:textId="77777777" w:rsidR="00E22FC3" w:rsidRDefault="00E22FC3" w:rsidP="00E22FC3">
      <w:pPr>
        <w:pStyle w:val="NoSpacing"/>
        <w:spacing w:line="276" w:lineRule="auto"/>
        <w:jc w:val="center"/>
        <w:rPr>
          <w:rFonts w:ascii="Times New Roman" w:hAnsi="Times New Roman" w:cs="Times New Roman"/>
          <w:sz w:val="24"/>
          <w:szCs w:val="24"/>
          <w:lang w:val="it-IT"/>
        </w:rPr>
      </w:pPr>
    </w:p>
    <w:p w14:paraId="079901DD" w14:textId="441E2FFE" w:rsidR="00E22FC3" w:rsidRPr="00E22FC3" w:rsidRDefault="00E22FC3" w:rsidP="00E22FC3">
      <w:pPr>
        <w:pStyle w:val="NoSpacing"/>
        <w:spacing w:line="276" w:lineRule="auto"/>
        <w:jc w:val="center"/>
        <w:rPr>
          <w:rFonts w:ascii="Times New Roman" w:hAnsi="Times New Roman" w:cs="Times New Roman"/>
          <w:b/>
          <w:bCs/>
          <w:sz w:val="24"/>
          <w:szCs w:val="24"/>
          <w:lang w:val="it-IT"/>
        </w:rPr>
      </w:pPr>
      <w:r w:rsidRPr="00E22FC3">
        <w:rPr>
          <w:rFonts w:ascii="Times New Roman" w:hAnsi="Times New Roman" w:cs="Times New Roman"/>
          <w:b/>
          <w:bCs/>
          <w:sz w:val="24"/>
          <w:szCs w:val="24"/>
          <w:lang w:val="it-IT"/>
        </w:rPr>
        <w:t>Neni 71</w:t>
      </w:r>
    </w:p>
    <w:p w14:paraId="13E93595" w14:textId="77777777" w:rsidR="00E22FC3" w:rsidRPr="00E22FC3" w:rsidRDefault="00E22FC3" w:rsidP="00E22FC3">
      <w:pPr>
        <w:pStyle w:val="NoSpacing"/>
        <w:spacing w:line="276" w:lineRule="auto"/>
        <w:jc w:val="center"/>
        <w:rPr>
          <w:rFonts w:ascii="Times New Roman" w:hAnsi="Times New Roman" w:cs="Times New Roman"/>
          <w:b/>
          <w:bCs/>
          <w:sz w:val="24"/>
          <w:szCs w:val="24"/>
          <w:lang w:val="it-IT"/>
        </w:rPr>
      </w:pPr>
      <w:r w:rsidRPr="00E22FC3">
        <w:rPr>
          <w:rFonts w:ascii="Times New Roman" w:hAnsi="Times New Roman" w:cs="Times New Roman"/>
          <w:b/>
          <w:bCs/>
          <w:sz w:val="24"/>
          <w:szCs w:val="24"/>
          <w:lang w:val="it-IT"/>
        </w:rPr>
        <w:t>Përkufizime për produkte mjekësore dhe produktet për mbrojtjen e bimëve</w:t>
      </w:r>
    </w:p>
    <w:p w14:paraId="74B954BD" w14:textId="77777777" w:rsidR="00E22FC3" w:rsidRPr="00E22FC3" w:rsidRDefault="00E22FC3" w:rsidP="00E22FC3">
      <w:pPr>
        <w:pStyle w:val="NoSpacing"/>
        <w:spacing w:line="276" w:lineRule="auto"/>
        <w:jc w:val="center"/>
        <w:rPr>
          <w:rFonts w:ascii="Times New Roman" w:hAnsi="Times New Roman" w:cs="Times New Roman"/>
          <w:sz w:val="24"/>
          <w:szCs w:val="24"/>
          <w:lang w:val="it-IT"/>
        </w:rPr>
      </w:pPr>
    </w:p>
    <w:p w14:paraId="411CFFDC"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1. Përkufizime për produkte mjekësore do të përdoren ato si më poshtë:</w:t>
      </w:r>
    </w:p>
    <w:p w14:paraId="10907F7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a)  “produkt mjekësor” do të thotë çdo substancë ose kombinim substancash që krijohen për trajtimin ose parandalimin e sëmundjes në qëniet njerëzore ose kafshët, si dhe çdo substancë ose kombinim substancash që mund të përdoren tek qëniet njerëzore ose kafshët me synimin për </w:t>
      </w:r>
      <w:r w:rsidRPr="00E22FC3">
        <w:rPr>
          <w:rFonts w:ascii="Times New Roman" w:hAnsi="Times New Roman" w:cs="Times New Roman"/>
          <w:sz w:val="24"/>
          <w:szCs w:val="24"/>
          <w:lang w:val="it-IT"/>
        </w:rPr>
        <w:lastRenderedPageBreak/>
        <w:t>përcaktimin e një diagnoze mjekësore ose për rivendosjen, rregullimin ose modifikimin e funksioneve fiziologjike tek njerëzit ose tek kafshët;</w:t>
      </w:r>
    </w:p>
    <w:p w14:paraId="12773C05"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b) ‘produkt’ do të thotë një përbërës aktiv ose kombinim përbërësish aktivë të një produkti mjekësor;</w:t>
      </w:r>
    </w:p>
    <w:p w14:paraId="3C91A868"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c) ‘patentë bazë’ do të thotë një patentë që mbron një produt si të tillë, një proces për të përftuar një produkt ose aplikim për një produkt, patentë që është projektuar nga mbajtësi i saj për ndjekjen e procedurës për marrjen e një çertifikate;</w:t>
      </w:r>
    </w:p>
    <w:p w14:paraId="1980B829"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ç) ‘çertifikatë’ do të thotë çertifikatë e mbrojtjes shtesë;</w:t>
      </w:r>
    </w:p>
    <w:p w14:paraId="7A25ADA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d) ‘aplikim për zgjatje afati’ do të thotë një aplikim për zgjatje afati të certifikatës sipas pikës 3 të nenit  82 të këtij ligji;</w:t>
      </w:r>
    </w:p>
    <w:p w14:paraId="128482D8"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dh) ‘prodhues' do të thotë personi, i themeluar në Republikën e Shqipërisë, për llogari të të cilit bëhet një produkt ose një produkt mjekësor që përmban atë produkt, për qëllime eksporti në vende të tjera ose për qëllime magazinimi.</w:t>
      </w:r>
    </w:p>
    <w:p w14:paraId="145E0FC2"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2. Përkufizime për produktet e mbrojtjes së bimëve janë këto si më poshtë:</w:t>
      </w:r>
    </w:p>
    <w:p w14:paraId="778F4439"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a) 'produkte të mbrojtjes së bimëve`: substanca dhe preparate aktive që përmbajnë një ose më shumë substanca aktive, të bëra në formën që i jepen përdoruesit, që synojnë të:</w:t>
      </w:r>
    </w:p>
    <w:p w14:paraId="01E17065" w14:textId="55E32C38"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 (i) mbrojnë bimët ose produktet bimore kundër të gjithë organizmave të dëmshëm ose të parandalojnë veprimin e këtyre organzimave, për aq sa këto substanca ose preparate nuk janë përkufizuar ndryshe më poshtë; </w:t>
      </w:r>
    </w:p>
    <w:p w14:paraId="40A17875"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(ii) influencojnë proceset jetësore të bimëve, veç asaj të një ushqimi (p.sh. rregullatorët e rritjes së bimëve); </w:t>
      </w:r>
    </w:p>
    <w:p w14:paraId="0D96E8F7"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(iii) ruajnë produktet bimore, për aq sa këto substanca ose produkte nuk janë objekt të dispozitave të veçanta për rruajtjen; </w:t>
      </w:r>
    </w:p>
    <w:p w14:paraId="717408A5"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(iv) shkatërrojë bimët e padëshiruara; ose </w:t>
      </w:r>
    </w:p>
    <w:p w14:paraId="0B7C95A2"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(v) shkatërrojë pjesë të bimëve, të kontrollojë ose të parandalojë rritjen e padëshiruar të bimëve; </w:t>
      </w:r>
    </w:p>
    <w:p w14:paraId="45852CB6"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b) 'substanca`: elementë kimikë dhe përbërësit e tyre, siç ndodhin në mënyrë të natyrshme ose përmes prodhimit, duke përfshirë çdo papastërti që rezulton në mënyrë të evitueshme nga procesi i prodhimit; </w:t>
      </w:r>
    </w:p>
    <w:p w14:paraId="21111930"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c) 'substanca aktive`: substancas ose mikro-organizma duke përfshirë viruse, që kanë veprim të përgjithshëm ose specifik:</w:t>
      </w:r>
    </w:p>
    <w:p w14:paraId="27FFFC76"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(i) kundër organzimave të dëmshëm; ose </w:t>
      </w:r>
    </w:p>
    <w:p w14:paraId="22851349"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(ii) tek bimët, pjesë të bimëve ose të produkteve bimore; </w:t>
      </w:r>
    </w:p>
    <w:p w14:paraId="664197E2"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ç) 'preparate`: përzierje ose solucione të përbërë nga dy ose më shumë substanca, nga të cilat njëra është një substancë aktive, e synuar për përdorim si produkt për mbrojtjen e bimëve; </w:t>
      </w:r>
    </w:p>
    <w:p w14:paraId="7D6C9410"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d) 'bimë`: bimë të gjalla dhe pjesë të gjalla bimësh, duke përfshirë frutat e freskëta dhe farat; </w:t>
      </w:r>
    </w:p>
    <w:p w14:paraId="49791748"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dh) ' produkte për mbrojtjen e bimëve`: produkte në gjendje të paprocesuar ose që kanë pësuar vetëm përgatitje të thjeshta si bluarja, tharja ose shtypja, që rrjedhin nga bimët, por që përjashtojnë vetë bimët siç përkufizohen në pikën (d); </w:t>
      </w:r>
    </w:p>
    <w:p w14:paraId="457F0D88"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e) 'organizma të dëmshëm`: insekte të bimëve ose të produkteve të bimëve që i përkassin botës së kafshëve ose të bimëve, dhe gjithashtu viruset, bakteriet dhe mykoplazmat dhe patogenet e tjera; </w:t>
      </w:r>
    </w:p>
    <w:p w14:paraId="3636F538"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ë) 'produkt`: substancë aktive siç përkufizohet në pikën (c) ose kombinim substancash aktive të një produkti të mbrojtjes së bimës; </w:t>
      </w:r>
    </w:p>
    <w:p w14:paraId="756A44E0"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f) 'patenta bazë`: një patentë që mbron një produkt siç përkufizohet në pikën (ë), një preparat siç përkufizohet në pikën (ç), një proces për të përftuar një produkt ose një aplikimi i një produkti, dhe  që caktohet nga mbajtësi i saj për qëllime të procedurës së dhënies së një certifikate; </w:t>
      </w:r>
    </w:p>
    <w:p w14:paraId="08E135EC"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g) 'certifikatë`: certifikata e mbrojtjes shtesë.</w:t>
      </w:r>
    </w:p>
    <w:p w14:paraId="42DE4B9E"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6507BEAB" w14:textId="77777777" w:rsidR="00E22FC3" w:rsidRPr="00E22FC3" w:rsidRDefault="00E22FC3" w:rsidP="00E22FC3">
      <w:pPr>
        <w:pStyle w:val="NoSpacing"/>
        <w:spacing w:line="276" w:lineRule="auto"/>
        <w:jc w:val="center"/>
        <w:rPr>
          <w:rFonts w:ascii="Times New Roman" w:hAnsi="Times New Roman" w:cs="Times New Roman"/>
          <w:b/>
          <w:bCs/>
          <w:sz w:val="24"/>
          <w:szCs w:val="24"/>
          <w:lang w:val="it-IT"/>
        </w:rPr>
      </w:pPr>
      <w:r w:rsidRPr="00E22FC3">
        <w:rPr>
          <w:rFonts w:ascii="Times New Roman" w:hAnsi="Times New Roman" w:cs="Times New Roman"/>
          <w:b/>
          <w:bCs/>
          <w:sz w:val="24"/>
          <w:szCs w:val="24"/>
          <w:lang w:val="it-IT"/>
        </w:rPr>
        <w:t>Neni 72</w:t>
      </w:r>
    </w:p>
    <w:p w14:paraId="752A90E4" w14:textId="07244A85" w:rsidR="00E22FC3" w:rsidRPr="00E22FC3" w:rsidRDefault="00E22FC3" w:rsidP="00E22FC3">
      <w:pPr>
        <w:pStyle w:val="NoSpacing"/>
        <w:spacing w:line="276" w:lineRule="auto"/>
        <w:jc w:val="center"/>
        <w:rPr>
          <w:rFonts w:ascii="Times New Roman" w:hAnsi="Times New Roman" w:cs="Times New Roman"/>
          <w:b/>
          <w:bCs/>
          <w:sz w:val="24"/>
          <w:szCs w:val="24"/>
          <w:lang w:val="it-IT"/>
        </w:rPr>
      </w:pPr>
      <w:r w:rsidRPr="00E22FC3">
        <w:rPr>
          <w:rFonts w:ascii="Times New Roman" w:hAnsi="Times New Roman" w:cs="Times New Roman"/>
          <w:b/>
          <w:bCs/>
          <w:sz w:val="24"/>
          <w:szCs w:val="24"/>
          <w:lang w:val="it-IT"/>
        </w:rPr>
        <w:t>Objekti i çertifikatës</w:t>
      </w:r>
    </w:p>
    <w:p w14:paraId="7D0574CF"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555F1E50" w14:textId="253E286D"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Çdo produkt që mbrohet nga një patentë në </w:t>
      </w:r>
      <w:r w:rsidR="004D5624">
        <w:rPr>
          <w:rFonts w:ascii="Times New Roman" w:hAnsi="Times New Roman" w:cs="Times New Roman"/>
          <w:sz w:val="24"/>
          <w:szCs w:val="24"/>
          <w:lang w:val="it-IT"/>
        </w:rPr>
        <w:t>Republik</w:t>
      </w:r>
      <w:r w:rsidR="00E461B2">
        <w:rPr>
          <w:rFonts w:ascii="Times New Roman" w:hAnsi="Times New Roman" w:cs="Times New Roman"/>
          <w:sz w:val="24"/>
          <w:szCs w:val="24"/>
          <w:lang w:val="it-IT"/>
        </w:rPr>
        <w:t>ë</w:t>
      </w:r>
      <w:r w:rsidR="004D5624">
        <w:rPr>
          <w:rFonts w:ascii="Times New Roman" w:hAnsi="Times New Roman" w:cs="Times New Roman"/>
          <w:sz w:val="24"/>
          <w:szCs w:val="24"/>
          <w:lang w:val="it-IT"/>
        </w:rPr>
        <w:t>n e Shqip</w:t>
      </w:r>
      <w:r w:rsidR="00E461B2">
        <w:rPr>
          <w:rFonts w:ascii="Times New Roman" w:hAnsi="Times New Roman" w:cs="Times New Roman"/>
          <w:sz w:val="24"/>
          <w:szCs w:val="24"/>
          <w:lang w:val="it-IT"/>
        </w:rPr>
        <w:t>ë</w:t>
      </w:r>
      <w:r w:rsidR="004D5624">
        <w:rPr>
          <w:rFonts w:ascii="Times New Roman" w:hAnsi="Times New Roman" w:cs="Times New Roman"/>
          <w:sz w:val="24"/>
          <w:szCs w:val="24"/>
          <w:lang w:val="it-IT"/>
        </w:rPr>
        <w:t>ris</w:t>
      </w:r>
      <w:r w:rsidR="00E461B2">
        <w:rPr>
          <w:rFonts w:ascii="Times New Roman" w:hAnsi="Times New Roman" w:cs="Times New Roman"/>
          <w:sz w:val="24"/>
          <w:szCs w:val="24"/>
          <w:lang w:val="it-IT"/>
        </w:rPr>
        <w:t>ë</w:t>
      </w:r>
      <w:r w:rsidR="00151C82">
        <w:rPr>
          <w:rFonts w:ascii="Times New Roman" w:hAnsi="Times New Roman" w:cs="Times New Roman"/>
          <w:sz w:val="24"/>
          <w:szCs w:val="24"/>
          <w:lang w:val="it-IT"/>
        </w:rPr>
        <w:t xml:space="preserve"> dhe q</w:t>
      </w:r>
      <w:r w:rsidR="008E5E63">
        <w:rPr>
          <w:rFonts w:ascii="Times New Roman" w:hAnsi="Times New Roman" w:cs="Times New Roman"/>
          <w:sz w:val="24"/>
          <w:szCs w:val="24"/>
          <w:lang w:val="it-IT"/>
        </w:rPr>
        <w:t>ë</w:t>
      </w:r>
      <w:r w:rsidR="00151C82">
        <w:rPr>
          <w:rFonts w:ascii="Times New Roman" w:hAnsi="Times New Roman" w:cs="Times New Roman"/>
          <w:sz w:val="24"/>
          <w:szCs w:val="24"/>
          <w:lang w:val="it-IT"/>
        </w:rPr>
        <w:t xml:space="preserve"> </w:t>
      </w:r>
      <w:r w:rsidR="008E5E63">
        <w:rPr>
          <w:rFonts w:ascii="Times New Roman" w:hAnsi="Times New Roman" w:cs="Times New Roman"/>
          <w:sz w:val="24"/>
          <w:szCs w:val="24"/>
          <w:lang w:val="it-IT"/>
        </w:rPr>
        <w:t>ë</w:t>
      </w:r>
      <w:r w:rsidR="00151C82">
        <w:rPr>
          <w:rFonts w:ascii="Times New Roman" w:hAnsi="Times New Roman" w:cs="Times New Roman"/>
          <w:sz w:val="24"/>
          <w:szCs w:val="24"/>
          <w:lang w:val="it-IT"/>
        </w:rPr>
        <w:t>sht</w:t>
      </w:r>
      <w:r w:rsidR="008E5E63">
        <w:rPr>
          <w:rFonts w:ascii="Times New Roman" w:hAnsi="Times New Roman" w:cs="Times New Roman"/>
          <w:sz w:val="24"/>
          <w:szCs w:val="24"/>
          <w:lang w:val="it-IT"/>
        </w:rPr>
        <w:t>ë</w:t>
      </w:r>
      <w:r w:rsidR="00164C68">
        <w:rPr>
          <w:rFonts w:ascii="Times New Roman" w:hAnsi="Times New Roman" w:cs="Times New Roman"/>
          <w:sz w:val="24"/>
          <w:szCs w:val="24"/>
          <w:lang w:val="it-IT"/>
        </w:rPr>
        <w:t xml:space="preserve"> objekt i një procedure administrataive autorizimi,</w:t>
      </w:r>
      <w:r w:rsidRPr="00E22FC3">
        <w:rPr>
          <w:rFonts w:ascii="Times New Roman" w:hAnsi="Times New Roman" w:cs="Times New Roman"/>
          <w:sz w:val="24"/>
          <w:szCs w:val="24"/>
          <w:lang w:val="it-IT"/>
        </w:rPr>
        <w:t xml:space="preserve"> përpara </w:t>
      </w:r>
      <w:r w:rsidR="00D06934">
        <w:rPr>
          <w:rFonts w:ascii="Times New Roman" w:hAnsi="Times New Roman" w:cs="Times New Roman"/>
          <w:sz w:val="24"/>
          <w:szCs w:val="24"/>
          <w:lang w:val="it-IT"/>
        </w:rPr>
        <w:t xml:space="preserve">futjes </w:t>
      </w:r>
      <w:r w:rsidRPr="00E22FC3">
        <w:rPr>
          <w:rFonts w:ascii="Times New Roman" w:hAnsi="Times New Roman" w:cs="Times New Roman"/>
          <w:sz w:val="24"/>
          <w:szCs w:val="24"/>
          <w:lang w:val="it-IT"/>
        </w:rPr>
        <w:t xml:space="preserve">në treg si një produkt mjekësor ose si produkt për mbrojtjen e bimëve, </w:t>
      </w:r>
      <w:r w:rsidR="00E461B2">
        <w:rPr>
          <w:rFonts w:ascii="Times New Roman" w:hAnsi="Times New Roman" w:cs="Times New Roman"/>
          <w:sz w:val="24"/>
          <w:szCs w:val="24"/>
          <w:lang w:val="it-IT"/>
        </w:rPr>
        <w:t xml:space="preserve">mund të jetë objekt i një çertifikate  </w:t>
      </w:r>
      <w:r w:rsidRPr="00E22FC3">
        <w:rPr>
          <w:rFonts w:ascii="Times New Roman" w:hAnsi="Times New Roman" w:cs="Times New Roman"/>
          <w:sz w:val="24"/>
          <w:szCs w:val="24"/>
          <w:lang w:val="it-IT"/>
        </w:rPr>
        <w:t xml:space="preserve">në përputhje me kriteret dhe kushtet e </w:t>
      </w:r>
      <w:r w:rsidR="003B417D">
        <w:rPr>
          <w:rFonts w:ascii="Times New Roman" w:hAnsi="Times New Roman" w:cs="Times New Roman"/>
          <w:sz w:val="24"/>
          <w:szCs w:val="24"/>
          <w:lang w:val="it-IT"/>
        </w:rPr>
        <w:t>përcaktuarpërcaktuara</w:t>
      </w:r>
      <w:r w:rsidR="003B417D" w:rsidRPr="00E22FC3">
        <w:rPr>
          <w:rFonts w:ascii="Times New Roman" w:hAnsi="Times New Roman" w:cs="Times New Roman"/>
          <w:sz w:val="24"/>
          <w:szCs w:val="24"/>
          <w:lang w:val="it-IT"/>
        </w:rPr>
        <w:t xml:space="preserve"> </w:t>
      </w:r>
      <w:r w:rsidRPr="00E22FC3">
        <w:rPr>
          <w:rFonts w:ascii="Times New Roman" w:hAnsi="Times New Roman" w:cs="Times New Roman"/>
          <w:sz w:val="24"/>
          <w:szCs w:val="24"/>
          <w:lang w:val="it-IT"/>
        </w:rPr>
        <w:t>në</w:t>
      </w:r>
      <w:r w:rsidR="00E461B2">
        <w:rPr>
          <w:rFonts w:ascii="Times New Roman" w:hAnsi="Times New Roman" w:cs="Times New Roman"/>
          <w:sz w:val="24"/>
          <w:szCs w:val="24"/>
          <w:lang w:val="it-IT"/>
        </w:rPr>
        <w:t xml:space="preserve"> këtë ligj</w:t>
      </w:r>
      <w:r w:rsidRPr="00E22FC3">
        <w:rPr>
          <w:rFonts w:ascii="Times New Roman" w:hAnsi="Times New Roman" w:cs="Times New Roman"/>
          <w:sz w:val="24"/>
          <w:szCs w:val="24"/>
          <w:lang w:val="it-IT"/>
        </w:rPr>
        <w:t>.</w:t>
      </w:r>
    </w:p>
    <w:p w14:paraId="6C421AF0" w14:textId="77777777" w:rsidR="00E22FC3" w:rsidRDefault="00E22FC3" w:rsidP="00E22FC3">
      <w:pPr>
        <w:pStyle w:val="NoSpacing"/>
        <w:spacing w:line="276" w:lineRule="auto"/>
        <w:jc w:val="center"/>
        <w:rPr>
          <w:rFonts w:ascii="Times New Roman" w:hAnsi="Times New Roman" w:cs="Times New Roman"/>
          <w:b/>
          <w:bCs/>
          <w:sz w:val="24"/>
          <w:szCs w:val="24"/>
          <w:lang w:val="it-IT"/>
        </w:rPr>
      </w:pPr>
    </w:p>
    <w:p w14:paraId="7735A66E" w14:textId="77777777" w:rsidR="004D5624" w:rsidRPr="00B20336" w:rsidRDefault="004D5624" w:rsidP="00E22FC3">
      <w:pPr>
        <w:pStyle w:val="NoSpacing"/>
        <w:spacing w:line="276" w:lineRule="auto"/>
        <w:jc w:val="center"/>
        <w:rPr>
          <w:rFonts w:ascii="Times New Roman" w:hAnsi="Times New Roman" w:cs="Times New Roman"/>
          <w:b/>
          <w:bCs/>
          <w:sz w:val="24"/>
          <w:szCs w:val="24"/>
          <w:lang w:val="it-IT"/>
        </w:rPr>
      </w:pPr>
    </w:p>
    <w:p w14:paraId="24D86DCF" w14:textId="77777777" w:rsidR="004D5624" w:rsidRPr="00B20336" w:rsidRDefault="004D5624" w:rsidP="00E22FC3">
      <w:pPr>
        <w:pStyle w:val="NoSpacing"/>
        <w:spacing w:line="276" w:lineRule="auto"/>
        <w:jc w:val="center"/>
        <w:rPr>
          <w:rFonts w:ascii="Times New Roman" w:hAnsi="Times New Roman" w:cs="Times New Roman"/>
          <w:b/>
          <w:bCs/>
          <w:sz w:val="24"/>
          <w:szCs w:val="24"/>
          <w:lang w:val="it-IT"/>
        </w:rPr>
      </w:pPr>
    </w:p>
    <w:p w14:paraId="3D1AB94E" w14:textId="164B928E" w:rsidR="00E22FC3" w:rsidRPr="002C7B46" w:rsidRDefault="00E22FC3" w:rsidP="00E22FC3">
      <w:pPr>
        <w:pStyle w:val="NoSpacing"/>
        <w:spacing w:line="276" w:lineRule="auto"/>
        <w:jc w:val="center"/>
        <w:rPr>
          <w:rFonts w:ascii="Times New Roman" w:hAnsi="Times New Roman" w:cs="Times New Roman"/>
          <w:b/>
          <w:bCs/>
          <w:sz w:val="24"/>
          <w:szCs w:val="24"/>
          <w:lang w:val="es-ES"/>
        </w:rPr>
      </w:pPr>
      <w:r w:rsidRPr="002C7B46">
        <w:rPr>
          <w:rFonts w:ascii="Times New Roman" w:hAnsi="Times New Roman" w:cs="Times New Roman"/>
          <w:b/>
          <w:bCs/>
          <w:sz w:val="24"/>
          <w:szCs w:val="24"/>
          <w:lang w:val="es-ES"/>
        </w:rPr>
        <w:t>Neni 73</w:t>
      </w:r>
    </w:p>
    <w:p w14:paraId="4543C1CC" w14:textId="77777777" w:rsidR="00E22FC3" w:rsidRPr="002C7B46" w:rsidRDefault="00E22FC3" w:rsidP="00E22FC3">
      <w:pPr>
        <w:pStyle w:val="NoSpacing"/>
        <w:spacing w:line="276" w:lineRule="auto"/>
        <w:jc w:val="center"/>
        <w:rPr>
          <w:rFonts w:ascii="Times New Roman" w:hAnsi="Times New Roman" w:cs="Times New Roman"/>
          <w:b/>
          <w:bCs/>
          <w:sz w:val="24"/>
          <w:szCs w:val="24"/>
          <w:lang w:val="es-ES"/>
        </w:rPr>
      </w:pPr>
      <w:r w:rsidRPr="002C7B46">
        <w:rPr>
          <w:rFonts w:ascii="Times New Roman" w:hAnsi="Times New Roman" w:cs="Times New Roman"/>
          <w:b/>
          <w:bCs/>
          <w:sz w:val="24"/>
          <w:szCs w:val="24"/>
          <w:lang w:val="es-ES"/>
        </w:rPr>
        <w:t>Kushtet për marrjen e çertifikatës</w:t>
      </w:r>
    </w:p>
    <w:p w14:paraId="536E8E7E" w14:textId="77777777" w:rsidR="00E22FC3" w:rsidRPr="002C7B46" w:rsidRDefault="00E22FC3" w:rsidP="00E22FC3">
      <w:pPr>
        <w:pStyle w:val="NoSpacing"/>
        <w:spacing w:line="276" w:lineRule="auto"/>
        <w:rPr>
          <w:rFonts w:ascii="Times New Roman" w:hAnsi="Times New Roman" w:cs="Times New Roman"/>
          <w:sz w:val="24"/>
          <w:szCs w:val="24"/>
          <w:lang w:val="es-ES"/>
        </w:rPr>
      </w:pPr>
    </w:p>
    <w:p w14:paraId="535D5A61"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1. Çertifikata e mbrojtjes shtesë për një produkt mjekësor ose për një produkt për mbrojtjen e bimëve jepet nga DPPI-ja mbi bazën e një aplikimi dhe kur në datën e paraqitjes së aplikimit:</w:t>
      </w:r>
    </w:p>
    <w:p w14:paraId="3F611694"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a) produkti mbrohet nga një patentë bazë në fuqi në territorin e Shqipërisë,</w:t>
      </w:r>
    </w:p>
    <w:p w14:paraId="0AABEF5B"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b) është dhënë një autorizim i vlefshëm për të hedhur produktin në treg si produkt mjekësor ose si produkt për mbrojtjen e bimëve sipas nenit 72 të këtij ligji;</w:t>
      </w:r>
    </w:p>
    <w:p w14:paraId="010A2365"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c) produkti të mos ketë qenë më parë objekt i ndonjë çertifikate;</w:t>
      </w:r>
    </w:p>
    <w:p w14:paraId="7CFC890B"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ç) autorizimi, i përmendur në shkronjën (b) më sipër, të jetë autorizimi i parë, për të hedhur produktin në treg, si produkt mjekësor ose si produkt për mbrojtjen e bimëve.</w:t>
      </w:r>
    </w:p>
    <w:p w14:paraId="7F226367"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2. Mbajtësi i më shumë se një patente për të njëjtin produkt për mbrojtjen e bimëve nuk i jepet më shumë se sa një çertifikatë për produktin. Megjithatë, kur dy ose më shumë aplikime që lidhen me të njëjtin produkt dhe që burojnë nga dy ose më shumë mbajtës të patentave të ndryshme, janë në shqyrtim e sipër, secilit mbajtës mund t’i lëshohet një çertifikatë për këtë produkt.</w:t>
      </w:r>
    </w:p>
    <w:p w14:paraId="72A81EA8" w14:textId="77777777" w:rsidR="00E22FC3" w:rsidRPr="002C7B46" w:rsidRDefault="00E22FC3" w:rsidP="00E22FC3">
      <w:pPr>
        <w:pStyle w:val="NoSpacing"/>
        <w:spacing w:line="276" w:lineRule="auto"/>
        <w:jc w:val="center"/>
        <w:rPr>
          <w:rFonts w:ascii="Times New Roman" w:hAnsi="Times New Roman" w:cs="Times New Roman"/>
          <w:b/>
          <w:bCs/>
          <w:sz w:val="24"/>
          <w:szCs w:val="24"/>
          <w:lang w:val="es-ES"/>
        </w:rPr>
      </w:pPr>
    </w:p>
    <w:p w14:paraId="654C6E43" w14:textId="3F1062B9" w:rsidR="00E22FC3" w:rsidRPr="002C7B46" w:rsidRDefault="00E22FC3" w:rsidP="00E22FC3">
      <w:pPr>
        <w:pStyle w:val="NoSpacing"/>
        <w:spacing w:line="276" w:lineRule="auto"/>
        <w:jc w:val="center"/>
        <w:rPr>
          <w:rFonts w:ascii="Times New Roman" w:hAnsi="Times New Roman" w:cs="Times New Roman"/>
          <w:b/>
          <w:bCs/>
          <w:sz w:val="24"/>
          <w:szCs w:val="24"/>
          <w:lang w:val="es-ES"/>
        </w:rPr>
      </w:pPr>
      <w:r w:rsidRPr="002C7B46">
        <w:rPr>
          <w:rFonts w:ascii="Times New Roman" w:hAnsi="Times New Roman" w:cs="Times New Roman"/>
          <w:b/>
          <w:bCs/>
          <w:sz w:val="24"/>
          <w:szCs w:val="24"/>
          <w:lang w:val="es-ES"/>
        </w:rPr>
        <w:t>Neni 74</w:t>
      </w:r>
    </w:p>
    <w:p w14:paraId="402EE651" w14:textId="77777777" w:rsidR="00E22FC3" w:rsidRPr="002C7B46" w:rsidRDefault="00E22FC3" w:rsidP="00E22FC3">
      <w:pPr>
        <w:pStyle w:val="NoSpacing"/>
        <w:spacing w:line="276" w:lineRule="auto"/>
        <w:jc w:val="center"/>
        <w:rPr>
          <w:rFonts w:ascii="Times New Roman" w:hAnsi="Times New Roman" w:cs="Times New Roman"/>
          <w:b/>
          <w:bCs/>
          <w:sz w:val="24"/>
          <w:szCs w:val="24"/>
          <w:lang w:val="es-ES"/>
        </w:rPr>
      </w:pPr>
      <w:r w:rsidRPr="002C7B46">
        <w:rPr>
          <w:rFonts w:ascii="Times New Roman" w:hAnsi="Times New Roman" w:cs="Times New Roman"/>
          <w:b/>
          <w:bCs/>
          <w:sz w:val="24"/>
          <w:szCs w:val="24"/>
          <w:lang w:val="es-ES"/>
        </w:rPr>
        <w:t>Objekti i mbrojtjes</w:t>
      </w:r>
    </w:p>
    <w:p w14:paraId="6246936E" w14:textId="77777777" w:rsidR="00E22FC3" w:rsidRPr="002C7B46" w:rsidRDefault="00E22FC3" w:rsidP="00E22FC3">
      <w:pPr>
        <w:pStyle w:val="NoSpacing"/>
        <w:spacing w:line="276" w:lineRule="auto"/>
        <w:rPr>
          <w:rFonts w:ascii="Times New Roman" w:hAnsi="Times New Roman" w:cs="Times New Roman"/>
          <w:sz w:val="24"/>
          <w:szCs w:val="24"/>
          <w:lang w:val="es-ES"/>
        </w:rPr>
      </w:pPr>
    </w:p>
    <w:p w14:paraId="4892D347"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Brenda kufijve të mbrojtjes që jepet nga patenta bazë, mbrojtja e dhënë nga një çertifikatë shtrihet vetëm tek produkti që mbulohet nga autorizimi për hedhjen në treg të produkti mjekësor korrespondues ose produktit për mbrojtjen e bimëve, si dhe për çdo përdorim të produktit si produkt mjekësor apo produkt për mbrojtjen e bimëve, që është autorizuar para mbarimit të certifikatës.</w:t>
      </w:r>
    </w:p>
    <w:p w14:paraId="43C02F59" w14:textId="77777777" w:rsidR="00E22FC3" w:rsidRPr="002C7B46" w:rsidRDefault="00E22FC3" w:rsidP="00E22FC3">
      <w:pPr>
        <w:pStyle w:val="NoSpacing"/>
        <w:spacing w:line="276" w:lineRule="auto"/>
        <w:rPr>
          <w:rFonts w:ascii="Times New Roman" w:hAnsi="Times New Roman" w:cs="Times New Roman"/>
          <w:sz w:val="24"/>
          <w:szCs w:val="24"/>
          <w:lang w:val="es-ES"/>
        </w:rPr>
      </w:pPr>
    </w:p>
    <w:p w14:paraId="3EE53A08" w14:textId="77777777" w:rsidR="00E22FC3" w:rsidRPr="002C7B46" w:rsidRDefault="00E22FC3" w:rsidP="00E22FC3">
      <w:pPr>
        <w:pStyle w:val="NoSpacing"/>
        <w:spacing w:line="276" w:lineRule="auto"/>
        <w:jc w:val="center"/>
        <w:rPr>
          <w:rFonts w:ascii="Times New Roman" w:hAnsi="Times New Roman" w:cs="Times New Roman"/>
          <w:b/>
          <w:bCs/>
          <w:sz w:val="24"/>
          <w:szCs w:val="24"/>
          <w:lang w:val="es-ES"/>
        </w:rPr>
      </w:pPr>
      <w:r w:rsidRPr="002C7B46">
        <w:rPr>
          <w:rFonts w:ascii="Times New Roman" w:hAnsi="Times New Roman" w:cs="Times New Roman"/>
          <w:b/>
          <w:bCs/>
          <w:sz w:val="24"/>
          <w:szCs w:val="24"/>
          <w:lang w:val="es-ES"/>
        </w:rPr>
        <w:t>Neni 75</w:t>
      </w:r>
    </w:p>
    <w:p w14:paraId="7AF0106E" w14:textId="77777777" w:rsidR="00E22FC3" w:rsidRPr="002C7B46" w:rsidRDefault="00E22FC3" w:rsidP="00E22FC3">
      <w:pPr>
        <w:pStyle w:val="NoSpacing"/>
        <w:spacing w:line="276" w:lineRule="auto"/>
        <w:jc w:val="center"/>
        <w:rPr>
          <w:rFonts w:ascii="Times New Roman" w:hAnsi="Times New Roman" w:cs="Times New Roman"/>
          <w:b/>
          <w:bCs/>
          <w:sz w:val="24"/>
          <w:szCs w:val="24"/>
          <w:lang w:val="es-ES"/>
        </w:rPr>
      </w:pPr>
      <w:r w:rsidRPr="002C7B46">
        <w:rPr>
          <w:rFonts w:ascii="Times New Roman" w:hAnsi="Times New Roman" w:cs="Times New Roman"/>
          <w:b/>
          <w:bCs/>
          <w:sz w:val="24"/>
          <w:szCs w:val="24"/>
          <w:lang w:val="es-ES"/>
        </w:rPr>
        <w:t>Pasojat e çertifikatës së mbrojtjes shtesë</w:t>
      </w:r>
    </w:p>
    <w:p w14:paraId="66B34FC2" w14:textId="77777777" w:rsidR="00E22FC3" w:rsidRPr="002C7B46" w:rsidRDefault="00E22FC3" w:rsidP="00E22FC3">
      <w:pPr>
        <w:pStyle w:val="NoSpacing"/>
        <w:spacing w:line="276" w:lineRule="auto"/>
        <w:rPr>
          <w:rFonts w:ascii="Times New Roman" w:hAnsi="Times New Roman" w:cs="Times New Roman"/>
          <w:sz w:val="24"/>
          <w:szCs w:val="24"/>
          <w:lang w:val="es-ES"/>
        </w:rPr>
      </w:pPr>
    </w:p>
    <w:p w14:paraId="0807B2CD"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1.  Çertifikata jep të njëjtat të drejta, siç janë dhënë edhe nga patenta bazë dhe i nënshtrohet po atyre kufizimeve dhe detyrimeve që i nënshtrohet edhe patenta bazë.</w:t>
      </w:r>
    </w:p>
    <w:p w14:paraId="3661FC0B" w14:textId="5CA1A394"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 xml:space="preserve">2.  Si përjashtim nga pika 1 më sipër, certifikata e </w:t>
      </w:r>
      <w:r w:rsidR="00571682">
        <w:rPr>
          <w:rFonts w:ascii="Times New Roman" w:hAnsi="Times New Roman" w:cs="Times New Roman"/>
          <w:sz w:val="24"/>
          <w:szCs w:val="24"/>
          <w:lang w:val="es-ES"/>
        </w:rPr>
        <w:t>përcaktuar</w:t>
      </w:r>
      <w:r w:rsidRPr="002C7B46">
        <w:rPr>
          <w:rFonts w:ascii="Times New Roman" w:hAnsi="Times New Roman" w:cs="Times New Roman"/>
          <w:sz w:val="24"/>
          <w:szCs w:val="24"/>
          <w:lang w:val="es-ES"/>
        </w:rPr>
        <w:t xml:space="preserve"> në pikën 1 të këtij neni për produktet mjekësore nuk i jep mbrojtje veprimeve që do të kërkonin pëlqimin e mbajtësit të çertifikatës, kur plotësohen kushtet që vijojnë:</w:t>
      </w:r>
    </w:p>
    <w:p w14:paraId="25A1B2C4"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a) veprimet përfshijnë:</w:t>
      </w:r>
    </w:p>
    <w:p w14:paraId="4753E2AB"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(i) prodhimin e një produkti ose të një produkti mjekësor që përmban produktin, për qëllime eksporti tek vende të tjera; ose</w:t>
      </w:r>
    </w:p>
    <w:p w14:paraId="782B8F50"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(ii) çdo veprim përkatës që është rreptësisht i nevojshëm për prodhimin në Republikën e Shqipërisë sipas pikës (i), ose për eksport; ose</w:t>
      </w:r>
    </w:p>
    <w:p w14:paraId="3A25DE0F"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(iii) prodhimin, jo më herët se sa gjashtë muaj para mbarimit të çertifikatës, të një produkti, ose të një produkti mjekësor që e përmban atë produkt, me qëllim magazimin e tij në territorin e vendit të prodhimit, që më pas të hedhë produktin, ose produktin mjekësor që përmban produktin, në tregun e vendeve të tjera pas mbarimit të çertifikatës korresponduese; ose</w:t>
      </w:r>
    </w:p>
    <w:p w14:paraId="59C4B1CD"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(iv) çdo veprim përkatës që është rreptësisht i nevojshëm për prodhimin në Republikën e Shqipërisë sipas pikës (iii), ose për magazimin aktual, me kusht që ky veprim përkatës  të kryhet jo më parë se gjashtë muaj nga mbarimi i çertifikatës;</w:t>
      </w:r>
    </w:p>
    <w:p w14:paraId="69E5E2D5"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(b) prodhuesi, në mënyrat e duhura dhe të dokumentuara, njofton DPPI-në se ku do të bëhet prodhimi, si dhe informon mbajtësin e çertifikatës për të dhënat e listuara në pikën 5 të këtij neni jo më vonë se sa tre muaj para se sa të fillojë prodhimi në vend, ose jo më vonë se sa tre muaj përpara veprimit të parë përkatës, para këtij prodhimi, që në rast të kundërt do t’i ndalohej të kryhej për shkak të mbrojtjes që i jepet një çertifikate, cilado prej këtyre të jetë më e hershme;</w:t>
      </w:r>
    </w:p>
    <w:p w14:paraId="333BEBA8"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lastRenderedPageBreak/>
        <w:t>(c) nëse të dhënat e listuara në pikën 5 të këtij neni ndryshojnë, prodhuesi njofton DPPI-në, si dhe njofton mbajtësin e certifikatës, përpara se sa të bëhen këto ndryshime;</w:t>
      </w:r>
    </w:p>
    <w:p w14:paraId="1CCC638D"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(d) në rastin e produkteve, ose të produkteve mjekësore që përmbajnë këto produkte, të prodhuara për qëllime eksporti në vende të treta, prodhuesi siguron që një logo, në formën e dhënë në rregullore, t’i ngjitet paketimit të jashtëm të produktit, ose produktit mjekësor që përmban produktin, që referohet në pikën (a)(i) të këtij paragrafi, dhe, kur është e mundur, tek paketimi i tij i menjëhershëm i parë;</w:t>
      </w:r>
    </w:p>
    <w:p w14:paraId="6813D1B1"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(e) prodhuesi duhet t’i përmbahet pikës 9 të këtij neni dhe, pikës 1 të nenit 82.</w:t>
      </w:r>
    </w:p>
    <w:p w14:paraId="5B60595A" w14:textId="400D57A2"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 xml:space="preserve">3. Përjashtimi i </w:t>
      </w:r>
      <w:r w:rsidR="00571682">
        <w:rPr>
          <w:rFonts w:ascii="Times New Roman" w:hAnsi="Times New Roman" w:cs="Times New Roman"/>
          <w:sz w:val="24"/>
          <w:szCs w:val="24"/>
          <w:lang w:val="es-ES"/>
        </w:rPr>
        <w:t>përcaktuar</w:t>
      </w:r>
      <w:r w:rsidRPr="002C7B46">
        <w:rPr>
          <w:rFonts w:ascii="Times New Roman" w:hAnsi="Times New Roman" w:cs="Times New Roman"/>
          <w:sz w:val="24"/>
          <w:szCs w:val="24"/>
          <w:lang w:val="es-ES"/>
        </w:rPr>
        <w:t xml:space="preserve"> në pikën 2 më sipër nuk do të zbatohet ndaj çdo veprimi ose aktiviteti që kryhet për importimin e produkteve, ose të produkteve mjekësore që përmbajnë këto produkte, thjesht për qëllime ripaketimi, rieksportimi ose depozitimit.</w:t>
      </w:r>
    </w:p>
    <w:p w14:paraId="1A50BAAC"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4. Të dhënat që i jepen mbajtësit të certifikatës në zbatim të pikës 2(b) dhe (c) më sipër do të përdoren vetëm me qëllimin që të verifikohet nëse janë plotësuar kërkesat e këtij ligji dhe, kur është rasti, që të fillojnë procedurat ligjore ndaj shkeljeve të kërkesave.</w:t>
      </w:r>
    </w:p>
    <w:p w14:paraId="3995EE5B" w14:textId="77777777" w:rsidR="00E22FC3" w:rsidRPr="002C7B46" w:rsidRDefault="00E22FC3" w:rsidP="00E22FC3">
      <w:pPr>
        <w:pStyle w:val="NoSpacing"/>
        <w:spacing w:line="276" w:lineRule="auto"/>
        <w:rPr>
          <w:rFonts w:ascii="Times New Roman" w:hAnsi="Times New Roman" w:cs="Times New Roman"/>
          <w:sz w:val="24"/>
          <w:szCs w:val="24"/>
          <w:lang w:val="es-ES"/>
        </w:rPr>
      </w:pPr>
      <w:r w:rsidRPr="002C7B46">
        <w:rPr>
          <w:rFonts w:ascii="Times New Roman" w:hAnsi="Times New Roman" w:cs="Times New Roman"/>
          <w:sz w:val="24"/>
          <w:szCs w:val="24"/>
          <w:lang w:val="es-ES"/>
        </w:rPr>
        <w:t>5. Të dhënat që duhet të jepen nga prodhuesi në zbatim të pikës 2(b) të këtij neni janë si vijon:</w:t>
      </w:r>
    </w:p>
    <w:p w14:paraId="47E5E63C"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(a) emri dhe adresa e prodhuesit;</w:t>
      </w:r>
    </w:p>
    <w:p w14:paraId="59BE6915"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(b) specifikimi nëse prodhimit është për qëllime eksporti, për qëllime magazinimi, ose për qëllime eksporti dhe depozitimi së bashku;</w:t>
      </w:r>
    </w:p>
    <w:p w14:paraId="78D229E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(c) vendi (shteti) në të cilin do të bëhet prodhimi dhe, kur është rasti, depozitimi, si dhe vendi në të cilin do të kryhet akti i parë përkatës, nëse do të ketë, para se sa të fillojë prodhimi;</w:t>
      </w:r>
    </w:p>
    <w:p w14:paraId="319FB7D3"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 d) numri i certifikatës së dhënë nga vendi i prodhimit, dhe numri i certifikatës së dhënë nga vendi ku do të kryhet akti i parë përkatës, nëse do të ketë, përpara prodhimit; dhe</w:t>
      </w:r>
    </w:p>
    <w:p w14:paraId="575BF92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e) për produktet mjekësore që janë për eksport tek vende të tjera, numri i referencës së autorizimit të marketingut, ose ekuivalenti i një autorizimit të tillë, në secilin vend tjetër ku do të bëhet eksporti, menjëherë sapo të bëhet e mundur në mënyrë publike.</w:t>
      </w:r>
    </w:p>
    <w:p w14:paraId="7E73709D" w14:textId="03F64B0F"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6. Në zbatim të njoftimit tek DPPI-ja sipas pikës 2(b) dhe (c) të këtij neni, prodhuesi do të përdorë formën standard për njoftimin që përmbahet në</w:t>
      </w:r>
      <w:r w:rsidR="00241FFC">
        <w:rPr>
          <w:rFonts w:ascii="Times New Roman" w:hAnsi="Times New Roman" w:cs="Times New Roman"/>
          <w:sz w:val="24"/>
          <w:szCs w:val="24"/>
          <w:lang w:val="it-IT"/>
        </w:rPr>
        <w:t>Vendimin e Këshillit të Ministrave.</w:t>
      </w:r>
      <w:r w:rsidRPr="00E22FC3">
        <w:rPr>
          <w:rFonts w:ascii="Times New Roman" w:hAnsi="Times New Roman" w:cs="Times New Roman"/>
          <w:sz w:val="24"/>
          <w:szCs w:val="24"/>
          <w:lang w:val="it-IT"/>
        </w:rPr>
        <w:t>.</w:t>
      </w:r>
    </w:p>
    <w:p w14:paraId="74B53C8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7. Mospërmbajtja ndaj kërkesave të pikës (e) të pikës 5 më sipër në lidhje me një vend tjetër, do të ndikojë në eksportet për atë vend, dhe këto eksporte, për pasojë, nuk do të përfitojnë nga përjashtimi.</w:t>
      </w:r>
    </w:p>
    <w:p w14:paraId="67E09A7A" w14:textId="1AAA305B"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8. Prodhuesi do të sigurojë që produktet mjekësore të bëra sipas pikës 2(a)(i) të mos mbajnë një identifikues aktiv unik sipas </w:t>
      </w:r>
      <w:r w:rsidR="00241FFC">
        <w:rPr>
          <w:rFonts w:ascii="Times New Roman" w:hAnsi="Times New Roman" w:cs="Times New Roman"/>
          <w:sz w:val="24"/>
          <w:szCs w:val="24"/>
          <w:lang w:val="it-IT"/>
        </w:rPr>
        <w:t>Vendimit të Këshillit të Ministrave</w:t>
      </w:r>
      <w:r w:rsidRPr="00E22FC3">
        <w:rPr>
          <w:rFonts w:ascii="Times New Roman" w:hAnsi="Times New Roman" w:cs="Times New Roman"/>
          <w:sz w:val="24"/>
          <w:szCs w:val="24"/>
          <w:lang w:val="it-IT"/>
        </w:rPr>
        <w:t>.</w:t>
      </w:r>
    </w:p>
    <w:p w14:paraId="2E932F6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9.  Prodhuesi do të sigurojë, në mënyrat e duhura dhe të dokumentuara, që çdo person në një marrëdhënie kontraktore me prodhuesin, i cili kryen veprime që përfshihen në pikën 2(a), të jetë plotësisht i informuar dhe i ndërgjegjshëm për të dhënat që vijojnë:</w:t>
      </w:r>
    </w:p>
    <w:p w14:paraId="5F8F8B7D"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a) që këto veprime të përfshihen në pikën 2;</w:t>
      </w:r>
    </w:p>
    <w:p w14:paraId="20E73645" w14:textId="4F95C8F8"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b) që hedhja në treg, importimi ose ri-importimi i produktit, ose i produktit mjekësor që përmban produktin, </w:t>
      </w:r>
      <w:r w:rsidR="00571682">
        <w:rPr>
          <w:rFonts w:ascii="Times New Roman" w:hAnsi="Times New Roman" w:cs="Times New Roman"/>
          <w:sz w:val="24"/>
          <w:szCs w:val="24"/>
          <w:lang w:val="it-IT"/>
        </w:rPr>
        <w:t>përcaktuar</w:t>
      </w:r>
      <w:r w:rsidRPr="00E22FC3">
        <w:rPr>
          <w:rFonts w:ascii="Times New Roman" w:hAnsi="Times New Roman" w:cs="Times New Roman"/>
          <w:sz w:val="24"/>
          <w:szCs w:val="24"/>
          <w:lang w:val="it-IT"/>
        </w:rPr>
        <w:t xml:space="preserve"> në pikën 2(a)(i), ose hedhja në treg e produktit, ose e produktit mjekësor që përmban produktin, </w:t>
      </w:r>
      <w:r w:rsidR="00571682">
        <w:rPr>
          <w:rFonts w:ascii="Times New Roman" w:hAnsi="Times New Roman" w:cs="Times New Roman"/>
          <w:sz w:val="24"/>
          <w:szCs w:val="24"/>
          <w:lang w:val="it-IT"/>
        </w:rPr>
        <w:t>përcaktuar</w:t>
      </w:r>
      <w:r w:rsidRPr="00E22FC3">
        <w:rPr>
          <w:rFonts w:ascii="Times New Roman" w:hAnsi="Times New Roman" w:cs="Times New Roman"/>
          <w:sz w:val="24"/>
          <w:szCs w:val="24"/>
          <w:lang w:val="it-IT"/>
        </w:rPr>
        <w:t xml:space="preserve"> në pikën 2(a)(iii), mund të cënojë certifikatën e </w:t>
      </w:r>
      <w:r w:rsidR="00571682">
        <w:rPr>
          <w:rFonts w:ascii="Times New Roman" w:hAnsi="Times New Roman" w:cs="Times New Roman"/>
          <w:sz w:val="24"/>
          <w:szCs w:val="24"/>
          <w:lang w:val="it-IT"/>
        </w:rPr>
        <w:t>përcaktuar</w:t>
      </w:r>
      <w:r w:rsidRPr="00E22FC3">
        <w:rPr>
          <w:rFonts w:ascii="Times New Roman" w:hAnsi="Times New Roman" w:cs="Times New Roman"/>
          <w:sz w:val="24"/>
          <w:szCs w:val="24"/>
          <w:lang w:val="it-IT"/>
        </w:rPr>
        <w:t xml:space="preserve"> në pikën 2 kur, dhe për sa kohë, përdoret çertifikata.</w:t>
      </w:r>
    </w:p>
    <w:p w14:paraId="5ED9D98D" w14:textId="77777777" w:rsidR="001B6323" w:rsidRDefault="001B6323" w:rsidP="00E22FC3">
      <w:pPr>
        <w:pStyle w:val="NoSpacing"/>
        <w:spacing w:line="276" w:lineRule="auto"/>
        <w:jc w:val="center"/>
        <w:rPr>
          <w:rFonts w:ascii="Times New Roman" w:hAnsi="Times New Roman" w:cs="Times New Roman"/>
          <w:b/>
          <w:bCs/>
          <w:sz w:val="24"/>
          <w:szCs w:val="24"/>
          <w:lang w:val="it-IT"/>
        </w:rPr>
      </w:pPr>
    </w:p>
    <w:p w14:paraId="31D67D7C" w14:textId="0CE596E0" w:rsidR="00E22FC3" w:rsidRPr="00960FE1" w:rsidRDefault="00E22FC3" w:rsidP="00E22FC3">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76</w:t>
      </w:r>
    </w:p>
    <w:p w14:paraId="0C98DCE9" w14:textId="5749413E" w:rsidR="00E22FC3" w:rsidRPr="00960FE1" w:rsidRDefault="00E22FC3" w:rsidP="00E22FC3">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E drejta për çertifikatë</w:t>
      </w:r>
    </w:p>
    <w:p w14:paraId="3058D0A6" w14:textId="77777777" w:rsidR="00960FE1" w:rsidRPr="00E22FC3" w:rsidRDefault="00960FE1" w:rsidP="00E22FC3">
      <w:pPr>
        <w:pStyle w:val="NoSpacing"/>
        <w:spacing w:line="276" w:lineRule="auto"/>
        <w:jc w:val="center"/>
        <w:rPr>
          <w:rFonts w:ascii="Times New Roman" w:hAnsi="Times New Roman" w:cs="Times New Roman"/>
          <w:sz w:val="24"/>
          <w:szCs w:val="24"/>
          <w:lang w:val="it-IT"/>
        </w:rPr>
      </w:pPr>
    </w:p>
    <w:p w14:paraId="5F5F8878"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Çertifikata i jepet pronarit të patentës bazë ose zëvendësuesit të tij ligjor.</w:t>
      </w:r>
    </w:p>
    <w:p w14:paraId="6F035BC7"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6EE4C89E"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77</w:t>
      </w:r>
    </w:p>
    <w:p w14:paraId="59F141D2"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Aplikimi për çertifikatë</w:t>
      </w:r>
    </w:p>
    <w:p w14:paraId="1776E8D6"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47CF2186"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1. Aplikimi për çertifikatë duhet të paraqitet brenda gjashtë muajve nga data e dhënies së autorizimit, për ta hedhur produktin në treg si produkt mjekësor ose si produkt për mbrojtjen e bimëve.</w:t>
      </w:r>
    </w:p>
    <w:p w14:paraId="457A5E36"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lastRenderedPageBreak/>
        <w:t>2. Pavarësisht pikës 1 më sipër, kur autorizimi për të hedhur produktin në treg është dhënë para se sa të jepet patenta bazë, aplikimi për certifikatë duhet të paraqitet brenda gjashtë muajve nga data e dhënies së patentës.</w:t>
      </w:r>
    </w:p>
    <w:p w14:paraId="15F39E6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3. Aplikimi për një zgjatje afati mund të bëhet kur paraqitet aplikimi për certifikatë ose kur aplikimi për certifikatë është në shqyrtim, si dhe kur plotësohen respektivisht kërkesat e pikës 1(ç) të nenit 78 ose të pikës 4 të nenit 78.</w:t>
      </w:r>
    </w:p>
    <w:p w14:paraId="32D85394"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4. Aplikimi për zgjatje afati të një çertifikate të dhënë paraqitet jo më vonë se sa dy vjet para mbarimit të çertifikatës.</w:t>
      </w:r>
    </w:p>
    <w:p w14:paraId="0BAAAC1C"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p>
    <w:p w14:paraId="2D995DC1"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78</w:t>
      </w:r>
    </w:p>
    <w:p w14:paraId="6FAE75B3"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Përmbajtja e aplikimit për çertifikatë</w:t>
      </w:r>
    </w:p>
    <w:p w14:paraId="12E643E6"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26C78960"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1. Aplikimi për certifikatë duhet të përmbajë:</w:t>
      </w:r>
    </w:p>
    <w:p w14:paraId="4FEDF1E7"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a) kërkesën për dhënien e certifikatës, ku shënohen veçanërisht:</w:t>
      </w:r>
    </w:p>
    <w:p w14:paraId="76661670"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(i) emri dhe adresa e aplikantit;</w:t>
      </w:r>
    </w:p>
    <w:p w14:paraId="4577B9A1"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(ii) nëse ai ka caktuar një përfaqësues, emri dhe adresa e përfaqësuesit;</w:t>
      </w:r>
    </w:p>
    <w:p w14:paraId="1D19218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(iii) numri i patentës bazë; </w:t>
      </w:r>
    </w:p>
    <w:p w14:paraId="682892F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(iv) titulli i shpikjes; dhe</w:t>
      </w:r>
    </w:p>
    <w:p w14:paraId="779B9DF1"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(v) numri dhe data e autorizimit të parë, për të hedhur produktin në treg;</w:t>
      </w:r>
    </w:p>
    <w:p w14:paraId="280722EF" w14:textId="404BC170"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b) një kopje të autorizimit të parë për hedhjen e produktit në treg, siç </w:t>
      </w:r>
      <w:r w:rsidR="003B417D">
        <w:rPr>
          <w:rFonts w:ascii="Times New Roman" w:hAnsi="Times New Roman" w:cs="Times New Roman"/>
          <w:sz w:val="24"/>
          <w:szCs w:val="24"/>
          <w:lang w:val="it-IT"/>
        </w:rPr>
        <w:t>përcaktohet</w:t>
      </w:r>
      <w:r w:rsidR="003B417D" w:rsidRPr="00E22FC3">
        <w:rPr>
          <w:rFonts w:ascii="Times New Roman" w:hAnsi="Times New Roman" w:cs="Times New Roman"/>
          <w:sz w:val="24"/>
          <w:szCs w:val="24"/>
          <w:lang w:val="it-IT"/>
        </w:rPr>
        <w:t xml:space="preserve"> </w:t>
      </w:r>
      <w:r w:rsidRPr="00E22FC3">
        <w:rPr>
          <w:rFonts w:ascii="Times New Roman" w:hAnsi="Times New Roman" w:cs="Times New Roman"/>
          <w:sz w:val="24"/>
          <w:szCs w:val="24"/>
          <w:lang w:val="it-IT"/>
        </w:rPr>
        <w:t>në pikën 1(b) dhe (ç) të nenit 73, ku shënohen veçanërisht produkti, numri, data e autorizimit dhe një përmbledhje e karakteristikave të produktit;</w:t>
      </w:r>
    </w:p>
    <w:p w14:paraId="34D3F262"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c) kur autorizimi i përmendur në pikën (b) më sipër, nuk është autorizimi i parë për hedhjen e produktit në treg, si një produkt mjekësor dhe/ose produkt për mbrojtjen e bimëve, paraqiten të dhëna për produktin, për të cilin është lëshuar një autorizim i tillë, baza ligjore, ku është mbështetur procedura e lëshimit të autorizimit, së bashku me një kopje të njoftimit të publikimit zyrtar të autorizimit ose, kur kjo është e pamundur, çdo dokument tjetër, që provon se autorizimi është lëshuar, në datën e lëshimit të tij, si dhe produktin për të cilin është lëshuar ai.</w:t>
      </w:r>
    </w:p>
    <w:p w14:paraId="0976CB08"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ç) kur aplikimi për çertifikatë përmban një kërkesë për zgjatje afati: një kopje të deklaratës që tregon se aplikimi i përmbahet planit të hetimit të plotë pediatrik i cili përfundon me dhënien e një autorizimi të një treguesi pediatrik. Kjo pikë do të zbatohet edhe kur përfundimi i planit të hetimit pediatrik nuk çon në marrjen e autorizimit të një treguesi pediatrik, por rezultatet e studimeve të bëra reflektohen në përmbledhjen e karakteristikave të produktit dhe, kur është rasti, në udhëzuesin e kutisë së produktit mjekësor përkatës. </w:t>
      </w:r>
    </w:p>
    <w:p w14:paraId="2D57B172"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2. Në rastin e produkteve mjekësore të autorizuara që mbrohen nga një certifikatë mbrojtjeje shtesë ose nga një patentë e cila kualifikohet për dhënien e certifikatës së mbrojtjes shtesë, kërkesat e mëposhtme (a), (b), (c), (ç) do të zbatohen në aplikimet për autorizim për treguesit e rinj, duke përfshirë treguesit pediatrik, format e reja farmaceutike dhe mënyrat e reja të administrimit:</w:t>
      </w:r>
    </w:p>
    <w:p w14:paraId="4D255937"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a) rezultatet e të gjitha studimeve të kryera dhe detajet e të gjitha informacioneve të mbledhura në përputhje me planin e hetimit pediatrik të plotë;</w:t>
      </w:r>
    </w:p>
    <w:p w14:paraId="2CDC7729"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b) vendimi i autoritetit përkatës për përjashtimin e një produkti mjekësor specifik;</w:t>
      </w:r>
    </w:p>
    <w:p w14:paraId="20D4341E"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c) vendimi i autoritetit përkatës për përjashtimin e një klase produktesh mjekësore specifike;</w:t>
      </w:r>
    </w:p>
    <w:p w14:paraId="07E01CAC" w14:textId="3548BC61"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ç) vendimi i autoritetit përkatës  për shtyerjen e fillimi ose të përfundimit të disa ose të të gjitha masave të </w:t>
      </w:r>
      <w:r w:rsidR="003B417D">
        <w:rPr>
          <w:rFonts w:ascii="Times New Roman" w:hAnsi="Times New Roman" w:cs="Times New Roman"/>
          <w:sz w:val="24"/>
          <w:szCs w:val="24"/>
          <w:lang w:val="it-IT"/>
        </w:rPr>
        <w:t>përcaktuar</w:t>
      </w:r>
      <w:r w:rsidRPr="00E22FC3">
        <w:rPr>
          <w:rFonts w:ascii="Times New Roman" w:hAnsi="Times New Roman" w:cs="Times New Roman"/>
          <w:sz w:val="24"/>
          <w:szCs w:val="24"/>
          <w:lang w:val="it-IT"/>
        </w:rPr>
        <w:t>a në planin e hetimit;</w:t>
      </w:r>
    </w:p>
    <w:p w14:paraId="3BB8A7A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Për qëllime të pikës (a), vendimi i autoritetit përkatëse që ka rënë dakord për planin e hetimit pediatrik përkatës, përfshihet në aplikim.</w:t>
      </w:r>
    </w:p>
    <w:p w14:paraId="1532FC83"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3. Dokumentet e depozituar sipas pikave (a), (b), (c), (ç) do të mbulojnë së bashku të gjitha nëndarjet e popullsisë pediatrike, si dhe treguesit ekzistues dhe të rinj, format farmaceutike dhe mënyrat e administrimit.</w:t>
      </w:r>
    </w:p>
    <w:p w14:paraId="0F0D2006" w14:textId="426FB526"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4. Kur aplikimi për çertifikatë është në proces shqyrtimi, kërkesa për zgjatjen e afatit të çertifikatës sipas pikës 3 të nenit 77, përmban të dhënat e </w:t>
      </w:r>
      <w:r w:rsidR="00571682">
        <w:rPr>
          <w:rFonts w:ascii="Times New Roman" w:hAnsi="Times New Roman" w:cs="Times New Roman"/>
          <w:sz w:val="24"/>
          <w:szCs w:val="24"/>
          <w:lang w:val="it-IT"/>
        </w:rPr>
        <w:t>përcaktuar</w:t>
      </w:r>
      <w:r w:rsidRPr="00E22FC3">
        <w:rPr>
          <w:rFonts w:ascii="Times New Roman" w:hAnsi="Times New Roman" w:cs="Times New Roman"/>
          <w:sz w:val="24"/>
          <w:szCs w:val="24"/>
          <w:lang w:val="it-IT"/>
        </w:rPr>
        <w:t>a në pikën 1(ç) të këtij neni dhe një referim tek aplikimi për çertifikatë i depozituar tashmë.</w:t>
      </w:r>
    </w:p>
    <w:p w14:paraId="575E60D2" w14:textId="52853976"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lastRenderedPageBreak/>
        <w:t xml:space="preserve">5. Aplikimi për zgjatjen e afatit të një çertifikate të dhënë përmban të dhënat e </w:t>
      </w:r>
      <w:r w:rsidR="00571682">
        <w:rPr>
          <w:rFonts w:ascii="Times New Roman" w:hAnsi="Times New Roman" w:cs="Times New Roman"/>
          <w:sz w:val="24"/>
          <w:szCs w:val="24"/>
          <w:lang w:val="it-IT"/>
        </w:rPr>
        <w:t>përcaktuar</w:t>
      </w:r>
      <w:r w:rsidRPr="00E22FC3">
        <w:rPr>
          <w:rFonts w:ascii="Times New Roman" w:hAnsi="Times New Roman" w:cs="Times New Roman"/>
          <w:sz w:val="24"/>
          <w:szCs w:val="24"/>
          <w:lang w:val="it-IT"/>
        </w:rPr>
        <w:t xml:space="preserve">a në pikën 1(ç) të këtij neni dhe një kopje të çertifikatës së dhënë. </w:t>
      </w:r>
    </w:p>
    <w:p w14:paraId="7611597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6. Kërkesa për çertifikatë ose për zgjatje afati shoqërohet me kryerjen e pagesës përkatëse.</w:t>
      </w:r>
    </w:p>
    <w:p w14:paraId="0A94DDF4" w14:textId="5BFA48B8"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7. P</w:t>
      </w:r>
      <w:r w:rsidR="00960FE1">
        <w:rPr>
          <w:rFonts w:ascii="Times New Roman" w:hAnsi="Times New Roman" w:cs="Times New Roman"/>
          <w:sz w:val="24"/>
          <w:szCs w:val="24"/>
          <w:lang w:val="it-IT"/>
        </w:rPr>
        <w:t>ë</w:t>
      </w:r>
      <w:r w:rsidRPr="00E22FC3">
        <w:rPr>
          <w:rFonts w:ascii="Times New Roman" w:hAnsi="Times New Roman" w:cs="Times New Roman"/>
          <w:sz w:val="24"/>
          <w:szCs w:val="24"/>
          <w:lang w:val="it-IT"/>
        </w:rPr>
        <w:t xml:space="preserve">rmbajtja dhe forma e paraqitjes së aplikimit për certifikatë të mbrojtjes shtesë do të përcaktohen në </w:t>
      </w:r>
      <w:r w:rsidR="00D044E3">
        <w:rPr>
          <w:rFonts w:ascii="Times New Roman" w:hAnsi="Times New Roman" w:cs="Times New Roman"/>
          <w:sz w:val="24"/>
          <w:szCs w:val="24"/>
          <w:lang w:val="it-IT"/>
        </w:rPr>
        <w:t>Vendimin e Këshillit të Ministrave</w:t>
      </w:r>
      <w:r w:rsidRPr="00E22FC3">
        <w:rPr>
          <w:rFonts w:ascii="Times New Roman" w:hAnsi="Times New Roman" w:cs="Times New Roman"/>
          <w:sz w:val="24"/>
          <w:szCs w:val="24"/>
          <w:lang w:val="it-IT"/>
        </w:rPr>
        <w:t>.</w:t>
      </w:r>
    </w:p>
    <w:p w14:paraId="28E235E7" w14:textId="77777777" w:rsidR="00960FE1" w:rsidRDefault="00960FE1" w:rsidP="00E22FC3">
      <w:pPr>
        <w:pStyle w:val="NoSpacing"/>
        <w:spacing w:line="276" w:lineRule="auto"/>
        <w:rPr>
          <w:rFonts w:ascii="Times New Roman" w:hAnsi="Times New Roman" w:cs="Times New Roman"/>
          <w:sz w:val="24"/>
          <w:szCs w:val="24"/>
          <w:lang w:val="it-IT"/>
        </w:rPr>
      </w:pPr>
    </w:p>
    <w:p w14:paraId="0C13A014" w14:textId="7B7093C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79</w:t>
      </w:r>
    </w:p>
    <w:p w14:paraId="67F0C8D9" w14:textId="277679B6"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Depozitimi i aplikimit për çertifikat</w:t>
      </w:r>
      <w:r w:rsidR="00960FE1">
        <w:rPr>
          <w:rFonts w:ascii="Times New Roman" w:hAnsi="Times New Roman" w:cs="Times New Roman"/>
          <w:b/>
          <w:bCs/>
          <w:sz w:val="24"/>
          <w:szCs w:val="24"/>
          <w:lang w:val="it-IT"/>
        </w:rPr>
        <w:t>ë</w:t>
      </w:r>
    </w:p>
    <w:p w14:paraId="1B5625C5"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52F3B07C"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1. Aplikimi për çertifikatë ose për zgjatjen e afatit të çertifikatës, paraqitet në DPPI.</w:t>
      </w:r>
    </w:p>
    <w:p w14:paraId="69C66E8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2. Njoftimi i aplikimit për çertifikatë botohet nga DPPI-ja, njoftim i cili përmban:</w:t>
      </w:r>
    </w:p>
    <w:p w14:paraId="7C8BC11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a) emrin dhe adresën e aplikantit;</w:t>
      </w:r>
    </w:p>
    <w:p w14:paraId="187C1741"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b) numrin e patentës bazë;</w:t>
      </w:r>
    </w:p>
    <w:p w14:paraId="6B94E88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c) titullin e shpikjes;</w:t>
      </w:r>
    </w:p>
    <w:p w14:paraId="4AAAAEE2"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ç) numrin dhe datën e autorizimit për hedhjen e produktit në treg dhe produktin e specifikuar në këtë autorizim.</w:t>
      </w:r>
    </w:p>
    <w:p w14:paraId="1103F48A"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d) kur është rasti, shënimin se aplikimi përfshin një aplikim për zgjatje afati.</w:t>
      </w:r>
    </w:p>
    <w:p w14:paraId="3C98B27A"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3. Pika 2 zbatohet edhe për njoftimin e aplikimit për zgjatje afati të një certificate të dhënë ose kur aplikimi për certifikatë është në shqyrtim. Njoftimi më tej përmban shënimin se është bërë aplikim për zgjatje afati të certifikatës. </w:t>
      </w:r>
    </w:p>
    <w:p w14:paraId="2F2F8FED"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4. Data e depozitimit për një aplikim për certifikatë të mbrojtjes shtesë është data kur aplikimi plotëson  të paktën kushtet e pikës 1(a) dhe pikës 6 të nenit 78 të këtij ligji.</w:t>
      </w:r>
    </w:p>
    <w:p w14:paraId="4EB138E2"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5. Kur aplikimi për certifikatë nuk i plotëson kushtet e përcaktuara në pikën 1(a) dhe pikën 6 të nenit 78 të këtij ligji, DPPI-ja i dërgon aplikantit njoftim të korrigjojë të metat, mangësi ose të kryejë pagesën, brenda dy muajve nga data e marrjes njoftim.</w:t>
      </w:r>
    </w:p>
    <w:p w14:paraId="7FE0225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6. Nëse aplikanti vepron sipas njoftimit brenda afatit të caktuar në pikën 5 të këtij neni, DPPI i dërgon aplikatit njoftim ku e informon se data e paraqitjes së korrigjimeve të kërkuara do të jetë data e depozitimit të aplikimit për certifikatë.</w:t>
      </w:r>
    </w:p>
    <w:p w14:paraId="54938268" w14:textId="2BC4A76B"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7. Me kërkesë të arsyetuar të aplikantit, DPPI-ja mund të zgjasë afatin e </w:t>
      </w:r>
      <w:r w:rsidR="00571682">
        <w:rPr>
          <w:rFonts w:ascii="Times New Roman" w:hAnsi="Times New Roman" w:cs="Times New Roman"/>
          <w:sz w:val="24"/>
          <w:szCs w:val="24"/>
          <w:lang w:val="it-IT"/>
        </w:rPr>
        <w:t>përcaktuar</w:t>
      </w:r>
      <w:r w:rsidRPr="00E22FC3">
        <w:rPr>
          <w:rFonts w:ascii="Times New Roman" w:hAnsi="Times New Roman" w:cs="Times New Roman"/>
          <w:sz w:val="24"/>
          <w:szCs w:val="24"/>
          <w:lang w:val="it-IT"/>
        </w:rPr>
        <w:t xml:space="preserve"> në pikën 5 të këtij neni për një periudhë jo më shumë se dy muaj.</w:t>
      </w:r>
    </w:p>
    <w:p w14:paraId="39FEBF33"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8. Nëse e meta ose mangësia nuk korrigjohet ose pagesa nuk kryhet, sipas pikës 4 më sipër, DPPI-ja e refuzon aplikimin.</w:t>
      </w:r>
    </w:p>
    <w:p w14:paraId="7CF9E52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9. Nëse aplikimit për certifikatë i është dhënë një datë depozitimi nga DPPI-ja, aplikimi do të regjistrohet në regjistrin e certifikatave të mbrojtjes shtesë, sipas nenit 22 të këtij ligji, si dhe do të botohet në Buletinin e DPPI-së. </w:t>
      </w:r>
    </w:p>
    <w:p w14:paraId="6491FE2D" w14:textId="32576EEA"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10. Të dhënat që publikohen sipas pikës 9 të këtij neni  do të përcaktohen në </w:t>
      </w:r>
      <w:r w:rsidR="00241FFC">
        <w:rPr>
          <w:rFonts w:ascii="Times New Roman" w:hAnsi="Times New Roman" w:cs="Times New Roman"/>
          <w:sz w:val="24"/>
          <w:szCs w:val="24"/>
          <w:lang w:val="it-IT"/>
        </w:rPr>
        <w:t>Vendimin e Këshillit të Ministrave</w:t>
      </w:r>
      <w:r w:rsidRPr="00E22FC3">
        <w:rPr>
          <w:rFonts w:ascii="Times New Roman" w:hAnsi="Times New Roman" w:cs="Times New Roman"/>
          <w:sz w:val="24"/>
          <w:szCs w:val="24"/>
          <w:lang w:val="it-IT"/>
        </w:rPr>
        <w:t>.</w:t>
      </w:r>
    </w:p>
    <w:p w14:paraId="4FD0ECA6"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1D137027"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80</w:t>
      </w:r>
    </w:p>
    <w:p w14:paraId="0DC24576"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Dhënia e certifikatës ose refuzimi i aplikimit për çertifikatë</w:t>
      </w:r>
    </w:p>
    <w:p w14:paraId="70EF89AB"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p>
    <w:p w14:paraId="3081621A"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1. Kur aplikimi për çertifikatë dhe produkti me të cilin lidhet aplikimi, plotësojnë kushtet e përcaktuara në këtë kre, DPPI-ja jep certifikatën përkatëse dhe përcakton kohëzgjatjen e saj.</w:t>
      </w:r>
    </w:p>
    <w:p w14:paraId="255498B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2. Kur aplikimi për certifikatë nuk i plotëson kushtet e përcaktuara në këtë kre, DPPI-ja i dërgon aplikantit njoftim të korrigjojë të metat ose mangësitë ose të paguajë tarifën, brenda dy muajve nga data e marrjes së njoftimit. </w:t>
      </w:r>
    </w:p>
    <w:p w14:paraId="397495A7"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3. Nëse aplikanti nuk plotëson të metat ose mangësitë ose nuk paguan tarifën brenda afatit të caktuar sipas pikës 2 të këtij neni, DPPI e refuzon aplikimin me vendim.</w:t>
      </w:r>
    </w:p>
    <w:p w14:paraId="70594DA5"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4. Pikat nga 1 deri 3 do të zbatohen mutatis mutandis edhe për aplikimin për zgjatje afati.</w:t>
      </w:r>
    </w:p>
    <w:p w14:paraId="2D04B71E"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5. Nëse kërkesa për zgjatje të afatit të certifikatës së mbrojtjes shtesë është depozituar njëkohësisht me aplikimin për certifikatën e mbrojtjes shtesë ose gjatë procedurës së ekzaminimit të kërkesës për dhënien e certifikatës, DPPI vendos mbi kërkesën për zgjatje afati me vendimin që lidhet me aplikimin për certifikatë të mbrojtjes shtesë.</w:t>
      </w:r>
    </w:p>
    <w:p w14:paraId="5CF67221"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lastRenderedPageBreak/>
        <w:t>6. Nëse depozitohet kërkesë për zgjatje afati të një certifikatë të dhënë të mbrojtjes shtesë, dhe kur ka filluar një procedurë për pavlefshmërinë ose mbarimin e saj, DPPI e pezullon procedurën derisa vendimi për pavlefshmërinë ose për mbarimin e certifikatës së mbrojtjes shtesë të bëhet përfundimtar.</w:t>
      </w:r>
    </w:p>
    <w:p w14:paraId="13AB0977"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7. Kërkesa për zgjatjen e afatit, sipas pikës 1(ç) të nenit 78 të këtij ligji, nuk do të aplikohet për produktet mjekësore të përcaktuar si produkte mjekësore të rralla (“orphan medicinal products”) sipas ligjit përkatës. </w:t>
      </w:r>
    </w:p>
    <w:p w14:paraId="6C5B5F0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8. Kërkesa për zgjatjen e afatit sipas pikës 1(ç) të nenit 78 të këtij ligji nuk aplikohet nëse aplikanti ka kërkuar dhe ka marrë një vit zgjatje afati të përiudhës së vlefshmërisë për mbrojtjen e tregtimit, të dhënë sipas akteve ligjore përkatëse, me arsyetimin se produkti i ri mjeksor sjell përfitime domethënëse krahasuar me terapitë ekzistuese.</w:t>
      </w:r>
    </w:p>
    <w:p w14:paraId="085A175F"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033F3A0F"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81</w:t>
      </w:r>
    </w:p>
    <w:p w14:paraId="2BA2FAD0"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Botimi</w:t>
      </w:r>
    </w:p>
    <w:p w14:paraId="267CBB3C"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1A27A3B9"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1. Kur jepet çertifikata, DPPI-ja publikon njoftimin e dhënies së çertifikatës , njoftim i cili përmban të paktën:</w:t>
      </w:r>
    </w:p>
    <w:p w14:paraId="632618CE"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a) emrin dhe adresn e mbajtësit të çertifikatës;</w:t>
      </w:r>
    </w:p>
    <w:p w14:paraId="4792765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b) numrin e patentës bazë;</w:t>
      </w:r>
    </w:p>
    <w:p w14:paraId="58D3E4B1"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c) titullin e shpikjes;</w:t>
      </w:r>
    </w:p>
    <w:p w14:paraId="53F92D65"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ç) numrin dhe datën e autorizimit për hedhjen e produktit në treg dhe identifikimin e produktit që specifikohet në autorizim;</w:t>
      </w:r>
    </w:p>
    <w:p w14:paraId="194F6664"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d) kohëzgjatjen e çertifikatës.</w:t>
      </w:r>
    </w:p>
    <w:p w14:paraId="1617D6FC" w14:textId="3DF02DB6"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2. Kur aplikimi për çertifikata refuzohet, DPPI-ja publikon njoftimin e refuzimit të aplikimit për çertifikatë, njoftim që përmban të paktën të dhënat e </w:t>
      </w:r>
      <w:r w:rsidR="003B417D">
        <w:rPr>
          <w:rFonts w:ascii="Times New Roman" w:hAnsi="Times New Roman" w:cs="Times New Roman"/>
          <w:sz w:val="24"/>
          <w:szCs w:val="24"/>
          <w:lang w:val="it-IT"/>
        </w:rPr>
        <w:t>përcaktuarpërcaktuara</w:t>
      </w:r>
      <w:r w:rsidR="003B417D" w:rsidRPr="00E22FC3">
        <w:rPr>
          <w:rFonts w:ascii="Times New Roman" w:hAnsi="Times New Roman" w:cs="Times New Roman"/>
          <w:sz w:val="24"/>
          <w:szCs w:val="24"/>
          <w:lang w:val="it-IT"/>
        </w:rPr>
        <w:t xml:space="preserve"> </w:t>
      </w:r>
      <w:r w:rsidRPr="00E22FC3">
        <w:rPr>
          <w:rFonts w:ascii="Times New Roman" w:hAnsi="Times New Roman" w:cs="Times New Roman"/>
          <w:sz w:val="24"/>
          <w:szCs w:val="24"/>
          <w:lang w:val="it-IT"/>
        </w:rPr>
        <w:t>në pikën 2 të nenit 79.</w:t>
      </w:r>
    </w:p>
    <w:p w14:paraId="2B9F2E0E"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3. Pikat 1 dhe 2 të këtij neni zbatohen edhe për njoftimin nëse është dhënë zgjatja e afatit të një certifikate ose nëse është refuzuar aplikimi për zgjatje.</w:t>
      </w:r>
    </w:p>
    <w:p w14:paraId="3DE024C1"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4. DPPI-ja boton sa më shpejt që të jetë e mundur të dhënat e listuara në pikën 5 të nenit 75 të këtij ligji, së bashku me datën e njoftimit të të dhënave.  DPPI-ja gjithashtu boton sa më shpejtë që të jetë e mundur çdo ndryshim të të dhënave të njoftuara sipas pikës 2(c) të nenit 75 të këtij ligji.  </w:t>
      </w:r>
    </w:p>
    <w:p w14:paraId="22AB46E0" w14:textId="77777777" w:rsidR="00960FE1" w:rsidRDefault="00960FE1" w:rsidP="00E22FC3">
      <w:pPr>
        <w:pStyle w:val="NoSpacing"/>
        <w:spacing w:line="276" w:lineRule="auto"/>
        <w:rPr>
          <w:rFonts w:ascii="Times New Roman" w:hAnsi="Times New Roman" w:cs="Times New Roman"/>
          <w:sz w:val="24"/>
          <w:szCs w:val="24"/>
          <w:lang w:val="it-IT"/>
        </w:rPr>
      </w:pPr>
    </w:p>
    <w:p w14:paraId="5AEED1DC" w14:textId="0727F33E"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82</w:t>
      </w:r>
    </w:p>
    <w:p w14:paraId="16F5C548"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Kohëzgjatja e çertifikatës</w:t>
      </w:r>
    </w:p>
    <w:p w14:paraId="6D9E2542"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67084777" w14:textId="100263F4" w:rsid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1. Mbajtja në fuqi e </w:t>
      </w:r>
      <w:r w:rsidR="00E461B2">
        <w:rPr>
          <w:rFonts w:ascii="Times New Roman" w:hAnsi="Times New Roman" w:cs="Times New Roman"/>
          <w:sz w:val="24"/>
          <w:szCs w:val="24"/>
          <w:lang w:val="it-IT"/>
        </w:rPr>
        <w:t xml:space="preserve"> patentës dhe modelit të përdorimit</w:t>
      </w:r>
      <w:r w:rsidRPr="00E22FC3">
        <w:rPr>
          <w:rFonts w:ascii="Times New Roman" w:hAnsi="Times New Roman" w:cs="Times New Roman"/>
          <w:sz w:val="24"/>
          <w:szCs w:val="24"/>
          <w:lang w:val="it-IT"/>
        </w:rPr>
        <w:t xml:space="preserve"> kushtëzohet nga kryerja e pagesës së tarifës vjetore të ripërtëritjes sipas </w:t>
      </w:r>
      <w:r w:rsidR="00D044E3">
        <w:rPr>
          <w:rFonts w:ascii="Times New Roman" w:hAnsi="Times New Roman" w:cs="Times New Roman"/>
          <w:sz w:val="24"/>
          <w:szCs w:val="24"/>
          <w:lang w:val="it-IT"/>
        </w:rPr>
        <w:t>Vendimit të Këshillit të Ministrave</w:t>
      </w:r>
      <w:r w:rsidR="00E461B2">
        <w:rPr>
          <w:rFonts w:ascii="Times New Roman" w:hAnsi="Times New Roman" w:cs="Times New Roman"/>
          <w:sz w:val="24"/>
          <w:szCs w:val="24"/>
          <w:lang w:val="it-IT"/>
        </w:rPr>
        <w:t>.</w:t>
      </w:r>
    </w:p>
    <w:p w14:paraId="57363809" w14:textId="77777777" w:rsidR="00E461B2" w:rsidRPr="00B20336" w:rsidRDefault="00E461B2" w:rsidP="00E22FC3">
      <w:pPr>
        <w:pStyle w:val="NoSpacing"/>
        <w:spacing w:line="276" w:lineRule="auto"/>
        <w:rPr>
          <w:rFonts w:ascii="Times New Roman" w:hAnsi="Times New Roman" w:cs="Times New Roman"/>
          <w:sz w:val="24"/>
          <w:szCs w:val="24"/>
          <w:lang w:val="it-IT"/>
        </w:rPr>
      </w:pPr>
    </w:p>
    <w:p w14:paraId="43AA8F0D" w14:textId="7EB237CF" w:rsidR="00E22FC3" w:rsidRPr="00B20336" w:rsidRDefault="00E22FC3" w:rsidP="00E22FC3">
      <w:pPr>
        <w:pStyle w:val="NoSpacing"/>
        <w:spacing w:line="276" w:lineRule="auto"/>
        <w:rPr>
          <w:rFonts w:ascii="Times New Roman" w:hAnsi="Times New Roman" w:cs="Times New Roman"/>
          <w:sz w:val="24"/>
          <w:szCs w:val="24"/>
          <w:lang w:val="it-IT"/>
        </w:rPr>
      </w:pPr>
      <w:r w:rsidRPr="00B20336">
        <w:rPr>
          <w:rFonts w:ascii="Times New Roman" w:hAnsi="Times New Roman" w:cs="Times New Roman"/>
          <w:sz w:val="24"/>
          <w:szCs w:val="24"/>
          <w:lang w:val="it-IT"/>
        </w:rPr>
        <w:t xml:space="preserve">2. Çertifikata hyn në fuqi në fund të kohëzgjatjes të </w:t>
      </w:r>
      <w:r w:rsidR="003B417D">
        <w:rPr>
          <w:rFonts w:ascii="Times New Roman" w:hAnsi="Times New Roman" w:cs="Times New Roman"/>
          <w:sz w:val="24"/>
          <w:szCs w:val="24"/>
          <w:lang w:val="it-IT"/>
        </w:rPr>
        <w:t>përcaktuarpërcaktuar</w:t>
      </w:r>
      <w:r w:rsidR="003B417D" w:rsidRPr="00B20336">
        <w:rPr>
          <w:rFonts w:ascii="Times New Roman" w:hAnsi="Times New Roman" w:cs="Times New Roman"/>
          <w:sz w:val="24"/>
          <w:szCs w:val="24"/>
          <w:lang w:val="it-IT"/>
        </w:rPr>
        <w:t xml:space="preserve"> </w:t>
      </w:r>
      <w:r w:rsidRPr="00B20336">
        <w:rPr>
          <w:rFonts w:ascii="Times New Roman" w:hAnsi="Times New Roman" w:cs="Times New Roman"/>
          <w:sz w:val="24"/>
          <w:szCs w:val="24"/>
          <w:lang w:val="it-IT"/>
        </w:rPr>
        <w:t>në ligj të patentës bazë për një periudhë të njëjtë me periudhën që kaloi ndërmjet datës në të cilën është depozituar aplikimi për një patentë bazë, dhe dates së autorizimit të parë për hedhjen e produktit në treg, duke e shkurtuar me një periudhë prej pesë vjetësh.</w:t>
      </w:r>
    </w:p>
    <w:p w14:paraId="5D3F8064" w14:textId="15BF9F6E"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3. </w:t>
      </w:r>
      <w:r w:rsidR="00647507">
        <w:rPr>
          <w:rFonts w:ascii="Times New Roman" w:hAnsi="Times New Roman" w:cs="Times New Roman"/>
          <w:sz w:val="24"/>
          <w:szCs w:val="24"/>
          <w:lang w:val="it-IT"/>
        </w:rPr>
        <w:t>K</w:t>
      </w:r>
      <w:r w:rsidRPr="00E22FC3">
        <w:rPr>
          <w:rFonts w:ascii="Times New Roman" w:hAnsi="Times New Roman" w:cs="Times New Roman"/>
          <w:sz w:val="24"/>
          <w:szCs w:val="24"/>
          <w:lang w:val="it-IT"/>
        </w:rPr>
        <w:t>ohëzgjatja e çertifikatës nuk mund të jetë më e gjatë se pesë vjet nga data në të cilën ajo hyn në fuqi.</w:t>
      </w:r>
    </w:p>
    <w:p w14:paraId="30CAD02D" w14:textId="784BD00D"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4. Afati i </w:t>
      </w:r>
      <w:r w:rsidR="003B417D">
        <w:rPr>
          <w:rFonts w:ascii="Times New Roman" w:hAnsi="Times New Roman" w:cs="Times New Roman"/>
          <w:sz w:val="24"/>
          <w:szCs w:val="24"/>
          <w:lang w:val="it-IT"/>
        </w:rPr>
        <w:t>përcaktuarpërcaktuar</w:t>
      </w:r>
      <w:r w:rsidR="003B417D" w:rsidRPr="00E22FC3">
        <w:rPr>
          <w:rFonts w:ascii="Times New Roman" w:hAnsi="Times New Roman" w:cs="Times New Roman"/>
          <w:sz w:val="24"/>
          <w:szCs w:val="24"/>
          <w:lang w:val="it-IT"/>
        </w:rPr>
        <w:t xml:space="preserve"> </w:t>
      </w:r>
      <w:r w:rsidRPr="00E22FC3">
        <w:rPr>
          <w:rFonts w:ascii="Times New Roman" w:hAnsi="Times New Roman" w:cs="Times New Roman"/>
          <w:sz w:val="24"/>
          <w:szCs w:val="24"/>
          <w:lang w:val="it-IT"/>
        </w:rPr>
        <w:t xml:space="preserve">në pikat 2 dhe 3 të këtij neni zgjatet me 6 muaj për çertifikatat e mbrojtjes shtesë për produktet mjekësore për përdorim pediatrik. Zgjatja e afatit prej 6 muajsh mund të bëhet vetëm një herë. </w:t>
      </w:r>
    </w:p>
    <w:p w14:paraId="14C90887"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5. Për qëllime të përllogaritjes së kohëzgjatjes së çertifikatës së mbrojtjes shtesë për mbrojtjen e bimëve mund të mbahet parasysh edhe lëshimi i një autorizimi provizor për hedhjen e parë në treg të produktit, por vetëm nëse ai ndiqet menjëherë nga një autorizim përfundimtar, i lëshuar për të njëjtin produkt.</w:t>
      </w:r>
    </w:p>
    <w:p w14:paraId="401F1124" w14:textId="77777777" w:rsidR="00960FE1" w:rsidRDefault="00960FE1" w:rsidP="00E22FC3">
      <w:pPr>
        <w:pStyle w:val="NoSpacing"/>
        <w:spacing w:line="276" w:lineRule="auto"/>
        <w:rPr>
          <w:rFonts w:ascii="Times New Roman" w:hAnsi="Times New Roman" w:cs="Times New Roman"/>
          <w:sz w:val="24"/>
          <w:szCs w:val="24"/>
          <w:lang w:val="it-IT"/>
        </w:rPr>
      </w:pPr>
    </w:p>
    <w:p w14:paraId="7F58D085" w14:textId="1FCABF71"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83</w:t>
      </w:r>
    </w:p>
    <w:p w14:paraId="0D448856"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lastRenderedPageBreak/>
        <w:t>Mbarimi i çertifikatës</w:t>
      </w:r>
    </w:p>
    <w:p w14:paraId="192F1533"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3E4D03B8"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1. Çertifikata mbaron:</w:t>
      </w:r>
    </w:p>
    <w:p w14:paraId="2B947A8B" w14:textId="44588791"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a) në fund të periudhës së </w:t>
      </w:r>
      <w:r w:rsidR="003B417D">
        <w:rPr>
          <w:rFonts w:ascii="Times New Roman" w:hAnsi="Times New Roman" w:cs="Times New Roman"/>
          <w:sz w:val="24"/>
          <w:szCs w:val="24"/>
          <w:lang w:val="it-IT"/>
        </w:rPr>
        <w:t>përcaktuarpërcaktuar</w:t>
      </w:r>
      <w:r w:rsidR="003B417D" w:rsidRPr="00E22FC3">
        <w:rPr>
          <w:rFonts w:ascii="Times New Roman" w:hAnsi="Times New Roman" w:cs="Times New Roman"/>
          <w:sz w:val="24"/>
          <w:szCs w:val="24"/>
          <w:lang w:val="it-IT"/>
        </w:rPr>
        <w:t xml:space="preserve"> </w:t>
      </w:r>
      <w:r w:rsidRPr="00E22FC3">
        <w:rPr>
          <w:rFonts w:ascii="Times New Roman" w:hAnsi="Times New Roman" w:cs="Times New Roman"/>
          <w:sz w:val="24"/>
          <w:szCs w:val="24"/>
          <w:lang w:val="it-IT"/>
        </w:rPr>
        <w:t>në nenin 82 të këtij ligji;</w:t>
      </w:r>
    </w:p>
    <w:p w14:paraId="7A2DF205"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b) kur mbajtësi i certifikatës heq dorë prej saj;</w:t>
      </w:r>
    </w:p>
    <w:p w14:paraId="4FAAAD9D"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c) kur tarifa vjetore e caktuar nuk paguhet në afat;</w:t>
      </w:r>
    </w:p>
    <w:p w14:paraId="61D34D5B"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ç) kur dhe për sa kohë produkti, që mbulohet nga certifikata, nuk mund të hidhet më në treg, pas tërheqjes së autorizimit përkatës për hedhjen në treg.</w:t>
      </w:r>
    </w:p>
    <w:p w14:paraId="240AE953"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2.  Mbarimi i afatit të çertifikatës mund të vendoset nga DPPI-ja me nismën e vet ose me kërkesën e çdo personi.</w:t>
      </w:r>
    </w:p>
    <w:p w14:paraId="51A5D1B2"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616A8183"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84</w:t>
      </w:r>
    </w:p>
    <w:p w14:paraId="4DF7755A"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Pavlefshmëria e çertifikatës</w:t>
      </w:r>
    </w:p>
    <w:p w14:paraId="295DD3B7"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0F8FDB0A"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1. Certifikata është e pavlefshme kur:</w:t>
      </w:r>
    </w:p>
    <w:p w14:paraId="1CD2D405"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a) është dhënë në kundërshtim me nenin 73 të këtij ligji;</w:t>
      </w:r>
    </w:p>
    <w:p w14:paraId="5F1C7EEF" w14:textId="58876918"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b) patentës bazë i ka mbaruar afati para se sa t’i mbaronte afati i </w:t>
      </w:r>
      <w:r w:rsidR="003B417D">
        <w:rPr>
          <w:rFonts w:ascii="Times New Roman" w:hAnsi="Times New Roman" w:cs="Times New Roman"/>
          <w:sz w:val="24"/>
          <w:szCs w:val="24"/>
          <w:lang w:val="it-IT"/>
        </w:rPr>
        <w:t>përcaktuarpërcaktuar</w:t>
      </w:r>
      <w:r w:rsidR="003B417D" w:rsidRPr="00E22FC3">
        <w:rPr>
          <w:rFonts w:ascii="Times New Roman" w:hAnsi="Times New Roman" w:cs="Times New Roman"/>
          <w:sz w:val="24"/>
          <w:szCs w:val="24"/>
          <w:lang w:val="it-IT"/>
        </w:rPr>
        <w:t xml:space="preserve"> </w:t>
      </w:r>
      <w:r w:rsidRPr="00E22FC3">
        <w:rPr>
          <w:rFonts w:ascii="Times New Roman" w:hAnsi="Times New Roman" w:cs="Times New Roman"/>
          <w:sz w:val="24"/>
          <w:szCs w:val="24"/>
          <w:lang w:val="it-IT"/>
        </w:rPr>
        <w:t>në ligj;</w:t>
      </w:r>
    </w:p>
    <w:p w14:paraId="633E7CBA"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c) patenta bazë është shfuqizuar apo kufizuar në masën që produkti, për të cilin është dhënë certifikata, nuk mbrohet më nga pretendimet e patentës bazë ose, pasi ka mbaruar patenta bazë, ekzistojnë shkaqe që do të justifikonin këtë shfuqizim ose kufizimin.</w:t>
      </w:r>
    </w:p>
    <w:p w14:paraId="16271CC0"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2. Çdo person ose DPPI-ja ex officio mund të kërkojë ose bëjë një padi për deklarimin e pavlefshmërisë së një certifikate në gjykatë.</w:t>
      </w:r>
    </w:p>
    <w:p w14:paraId="4B0FE1A3"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3. Kur certifikata deklarohet e pavlefshme me vendim gjyqësor të formës së prerë, DPPI-ja, me kërkesën e personit të interesuar ose ex officio, regjistron vendimin gjyqësor ne regjistër dhe e boton në Buletin.</w:t>
      </w:r>
    </w:p>
    <w:p w14:paraId="077361DE" w14:textId="3747C7CC"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4. Të dhëna </w:t>
      </w:r>
      <w:r w:rsidR="00960FE1">
        <w:rPr>
          <w:rFonts w:ascii="Times New Roman" w:hAnsi="Times New Roman" w:cs="Times New Roman"/>
          <w:sz w:val="24"/>
          <w:szCs w:val="24"/>
          <w:lang w:val="it-IT"/>
        </w:rPr>
        <w:t xml:space="preserve">më </w:t>
      </w:r>
      <w:r w:rsidRPr="00E22FC3">
        <w:rPr>
          <w:rFonts w:ascii="Times New Roman" w:hAnsi="Times New Roman" w:cs="Times New Roman"/>
          <w:sz w:val="24"/>
          <w:szCs w:val="24"/>
          <w:lang w:val="it-IT"/>
        </w:rPr>
        <w:t xml:space="preserve">të detajuara për kërkesën për pavlefshmëri, për regjistrimin e vendimit gjyqësor, si dhe për botimin e këtij, </w:t>
      </w:r>
      <w:r w:rsidR="00571682">
        <w:rPr>
          <w:rFonts w:ascii="Times New Roman" w:hAnsi="Times New Roman" w:cs="Times New Roman"/>
          <w:sz w:val="24"/>
          <w:szCs w:val="24"/>
          <w:lang w:val="it-IT"/>
        </w:rPr>
        <w:t>përcaktohen</w:t>
      </w:r>
      <w:r w:rsidRPr="00E22FC3">
        <w:rPr>
          <w:rFonts w:ascii="Times New Roman" w:hAnsi="Times New Roman" w:cs="Times New Roman"/>
          <w:sz w:val="24"/>
          <w:szCs w:val="24"/>
          <w:lang w:val="it-IT"/>
        </w:rPr>
        <w:t xml:space="preserve"> në </w:t>
      </w:r>
      <w:r w:rsidR="00D044E3">
        <w:rPr>
          <w:rFonts w:ascii="Times New Roman" w:hAnsi="Times New Roman" w:cs="Times New Roman"/>
          <w:sz w:val="24"/>
          <w:szCs w:val="24"/>
          <w:lang w:val="it-IT"/>
        </w:rPr>
        <w:t>Vendimin e Këshillit të Ministrave</w:t>
      </w:r>
      <w:r w:rsidRPr="00E22FC3">
        <w:rPr>
          <w:rFonts w:ascii="Times New Roman" w:hAnsi="Times New Roman" w:cs="Times New Roman"/>
          <w:sz w:val="24"/>
          <w:szCs w:val="24"/>
          <w:lang w:val="it-IT"/>
        </w:rPr>
        <w:t xml:space="preserve">.   </w:t>
      </w:r>
    </w:p>
    <w:p w14:paraId="1C9FABED" w14:textId="77777777" w:rsidR="00960FE1" w:rsidRDefault="00960FE1" w:rsidP="00E22FC3">
      <w:pPr>
        <w:pStyle w:val="NoSpacing"/>
        <w:spacing w:line="276" w:lineRule="auto"/>
        <w:rPr>
          <w:rFonts w:ascii="Times New Roman" w:hAnsi="Times New Roman" w:cs="Times New Roman"/>
          <w:sz w:val="24"/>
          <w:szCs w:val="24"/>
          <w:lang w:val="it-IT"/>
        </w:rPr>
      </w:pPr>
    </w:p>
    <w:p w14:paraId="707E247D" w14:textId="02E169AC"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Neni 85</w:t>
      </w:r>
    </w:p>
    <w:p w14:paraId="324ABB02"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r w:rsidRPr="00960FE1">
        <w:rPr>
          <w:rFonts w:ascii="Times New Roman" w:hAnsi="Times New Roman" w:cs="Times New Roman"/>
          <w:b/>
          <w:bCs/>
          <w:sz w:val="24"/>
          <w:szCs w:val="24"/>
          <w:lang w:val="it-IT"/>
        </w:rPr>
        <w:t>Shfuqizimi i zgjatjes së afatit</w:t>
      </w:r>
    </w:p>
    <w:p w14:paraId="77F50F45" w14:textId="77777777" w:rsidR="00E22FC3" w:rsidRPr="00960FE1" w:rsidRDefault="00E22FC3" w:rsidP="00960FE1">
      <w:pPr>
        <w:pStyle w:val="NoSpacing"/>
        <w:spacing w:line="276" w:lineRule="auto"/>
        <w:jc w:val="center"/>
        <w:rPr>
          <w:rFonts w:ascii="Times New Roman" w:hAnsi="Times New Roman" w:cs="Times New Roman"/>
          <w:b/>
          <w:bCs/>
          <w:sz w:val="24"/>
          <w:szCs w:val="24"/>
          <w:lang w:val="it-IT"/>
        </w:rPr>
      </w:pPr>
    </w:p>
    <w:p w14:paraId="0F57B837" w14:textId="57C8AE2E"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1. Zgjatja e afatit të çertifikatës mund të shfuqizohet nëse ajo ishte dhënë në kundërshtim me </w:t>
      </w:r>
      <w:r w:rsidR="003B417D">
        <w:rPr>
          <w:rFonts w:ascii="Times New Roman" w:hAnsi="Times New Roman" w:cs="Times New Roman"/>
          <w:sz w:val="24"/>
          <w:szCs w:val="24"/>
          <w:lang w:val="it-IT"/>
        </w:rPr>
        <w:t>përcaktimet</w:t>
      </w:r>
      <w:r w:rsidR="003B417D" w:rsidRPr="00E22FC3">
        <w:rPr>
          <w:rFonts w:ascii="Times New Roman" w:hAnsi="Times New Roman" w:cs="Times New Roman"/>
          <w:sz w:val="24"/>
          <w:szCs w:val="24"/>
          <w:lang w:val="it-IT"/>
        </w:rPr>
        <w:t xml:space="preserve"> </w:t>
      </w:r>
      <w:r w:rsidRPr="00E22FC3">
        <w:rPr>
          <w:rFonts w:ascii="Times New Roman" w:hAnsi="Times New Roman" w:cs="Times New Roman"/>
          <w:sz w:val="24"/>
          <w:szCs w:val="24"/>
          <w:lang w:val="it-IT"/>
        </w:rPr>
        <w:t>e neneve 77 dhe 79 të këtij ligji.</w:t>
      </w:r>
    </w:p>
    <w:p w14:paraId="3342CA0F"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2. Çdo person mund të paraqesë një kërkesë në DPPI për shfuqizimin e një zgjatjeje afati.</w:t>
      </w:r>
    </w:p>
    <w:p w14:paraId="244E5E25"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3.  Shfuqizimi i zgjatjes së afatit botohet ne Buletin.</w:t>
      </w:r>
    </w:p>
    <w:p w14:paraId="25B01482" w14:textId="499C3375"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 xml:space="preserve">4. Të dhëna të detajuara për kërkesën për shfuqizimin e zgjatjes së afatit, shqyrtimin dhe botimin e saj, </w:t>
      </w:r>
      <w:r w:rsidR="00571682">
        <w:rPr>
          <w:rFonts w:ascii="Times New Roman" w:hAnsi="Times New Roman" w:cs="Times New Roman"/>
          <w:sz w:val="24"/>
          <w:szCs w:val="24"/>
          <w:lang w:val="it-IT"/>
        </w:rPr>
        <w:t>përcaktohen</w:t>
      </w:r>
      <w:r w:rsidRPr="00E22FC3">
        <w:rPr>
          <w:rFonts w:ascii="Times New Roman" w:hAnsi="Times New Roman" w:cs="Times New Roman"/>
          <w:sz w:val="24"/>
          <w:szCs w:val="24"/>
          <w:lang w:val="it-IT"/>
        </w:rPr>
        <w:t xml:space="preserve"> në </w:t>
      </w:r>
      <w:r w:rsidR="00D044E3">
        <w:rPr>
          <w:rFonts w:ascii="Times New Roman" w:hAnsi="Times New Roman" w:cs="Times New Roman"/>
          <w:sz w:val="24"/>
          <w:szCs w:val="24"/>
          <w:lang w:val="it-IT"/>
        </w:rPr>
        <w:t>Vendimin e Këshillit të Ministrave</w:t>
      </w:r>
      <w:r w:rsidRPr="00E22FC3">
        <w:rPr>
          <w:rFonts w:ascii="Times New Roman" w:hAnsi="Times New Roman" w:cs="Times New Roman"/>
          <w:sz w:val="24"/>
          <w:szCs w:val="24"/>
          <w:lang w:val="it-IT"/>
        </w:rPr>
        <w:t>.</w:t>
      </w:r>
    </w:p>
    <w:p w14:paraId="6833AD33" w14:textId="77777777" w:rsidR="004D566F" w:rsidRDefault="004D566F" w:rsidP="00E22FC3">
      <w:pPr>
        <w:pStyle w:val="NoSpacing"/>
        <w:spacing w:line="276" w:lineRule="auto"/>
        <w:rPr>
          <w:rFonts w:ascii="Times New Roman" w:hAnsi="Times New Roman" w:cs="Times New Roman"/>
          <w:sz w:val="24"/>
          <w:szCs w:val="24"/>
          <w:lang w:val="it-IT"/>
        </w:rPr>
      </w:pPr>
    </w:p>
    <w:p w14:paraId="6F0F952B" w14:textId="2361562C" w:rsidR="00E22FC3" w:rsidRPr="004D566F" w:rsidRDefault="00E22FC3"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86</w:t>
      </w:r>
    </w:p>
    <w:p w14:paraId="43DA7993" w14:textId="77777777" w:rsidR="00E22FC3" w:rsidRPr="004D566F" w:rsidRDefault="00E22FC3"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Njoftimi i mbarimit ose i pavlefshmërisë</w:t>
      </w:r>
    </w:p>
    <w:p w14:paraId="2F76C60F" w14:textId="77777777" w:rsidR="00E22FC3" w:rsidRPr="00E22FC3" w:rsidRDefault="00E22FC3" w:rsidP="00E22FC3">
      <w:pPr>
        <w:pStyle w:val="NoSpacing"/>
        <w:spacing w:line="276" w:lineRule="auto"/>
        <w:rPr>
          <w:rFonts w:ascii="Times New Roman" w:hAnsi="Times New Roman" w:cs="Times New Roman"/>
          <w:sz w:val="24"/>
          <w:szCs w:val="24"/>
          <w:lang w:val="it-IT"/>
        </w:rPr>
      </w:pPr>
    </w:p>
    <w:p w14:paraId="7A98F620" w14:textId="77777777"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1. Kur çertifikata mbaron, shfuqizohet ose deklarohet e pavlefshme, DPPI-ja boton njoftimin përkatës në Buletin.</w:t>
      </w:r>
    </w:p>
    <w:p w14:paraId="4F962F16" w14:textId="119283A4" w:rsidR="00E22FC3" w:rsidRPr="00E22FC3" w:rsidRDefault="00E22FC3" w:rsidP="00E22FC3">
      <w:pPr>
        <w:pStyle w:val="NoSpacing"/>
        <w:spacing w:line="276" w:lineRule="auto"/>
        <w:rPr>
          <w:rFonts w:ascii="Times New Roman" w:hAnsi="Times New Roman" w:cs="Times New Roman"/>
          <w:sz w:val="24"/>
          <w:szCs w:val="24"/>
          <w:lang w:val="it-IT"/>
        </w:rPr>
      </w:pPr>
      <w:r w:rsidRPr="00E22FC3">
        <w:rPr>
          <w:rFonts w:ascii="Times New Roman" w:hAnsi="Times New Roman" w:cs="Times New Roman"/>
          <w:sz w:val="24"/>
          <w:szCs w:val="24"/>
          <w:lang w:val="it-IT"/>
        </w:rPr>
        <w:t>2. N</w:t>
      </w:r>
      <w:r w:rsidR="004D566F">
        <w:rPr>
          <w:rFonts w:ascii="Times New Roman" w:hAnsi="Times New Roman" w:cs="Times New Roman"/>
          <w:sz w:val="24"/>
          <w:szCs w:val="24"/>
          <w:lang w:val="it-IT"/>
        </w:rPr>
        <w:t>ë</w:t>
      </w:r>
      <w:r w:rsidRPr="00E22FC3">
        <w:rPr>
          <w:rFonts w:ascii="Times New Roman" w:hAnsi="Times New Roman" w:cs="Times New Roman"/>
          <w:sz w:val="24"/>
          <w:szCs w:val="24"/>
          <w:lang w:val="it-IT"/>
        </w:rPr>
        <w:t>se zgjatja e afatit shfuqizohet sipas nenit 85, njoftimi i saj botohet nga DPPI-ja n</w:t>
      </w:r>
      <w:r w:rsidR="00EF215C">
        <w:rPr>
          <w:rFonts w:ascii="Times New Roman" w:hAnsi="Times New Roman" w:cs="Times New Roman"/>
          <w:sz w:val="24"/>
          <w:szCs w:val="24"/>
          <w:lang w:val="it-IT"/>
        </w:rPr>
        <w:t>ë</w:t>
      </w:r>
      <w:r w:rsidRPr="00E22FC3">
        <w:rPr>
          <w:rFonts w:ascii="Times New Roman" w:hAnsi="Times New Roman" w:cs="Times New Roman"/>
          <w:sz w:val="24"/>
          <w:szCs w:val="24"/>
          <w:lang w:val="it-IT"/>
        </w:rPr>
        <w:t xml:space="preserve"> Buletin.</w:t>
      </w:r>
    </w:p>
    <w:p w14:paraId="0904E65F" w14:textId="77777777" w:rsidR="004D566F" w:rsidRDefault="004D566F" w:rsidP="00E22FC3">
      <w:pPr>
        <w:pStyle w:val="NoSpacing"/>
        <w:spacing w:line="276" w:lineRule="auto"/>
        <w:rPr>
          <w:rFonts w:ascii="Times New Roman" w:hAnsi="Times New Roman" w:cs="Times New Roman"/>
          <w:sz w:val="24"/>
          <w:szCs w:val="24"/>
          <w:lang w:val="it-IT"/>
        </w:rPr>
      </w:pPr>
    </w:p>
    <w:p w14:paraId="4F99517B" w14:textId="218867DA" w:rsidR="00E22FC3" w:rsidRDefault="00E22FC3"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87</w:t>
      </w:r>
    </w:p>
    <w:p w14:paraId="3C03BC03" w14:textId="77777777" w:rsidR="00E00083" w:rsidRDefault="00E00083" w:rsidP="004D566F">
      <w:pPr>
        <w:pStyle w:val="NoSpacing"/>
        <w:spacing w:line="276" w:lineRule="auto"/>
        <w:jc w:val="center"/>
        <w:rPr>
          <w:rFonts w:ascii="Times New Roman" w:hAnsi="Times New Roman" w:cs="Times New Roman"/>
          <w:b/>
          <w:bCs/>
          <w:sz w:val="24"/>
          <w:szCs w:val="24"/>
          <w:lang w:val="it-IT"/>
        </w:rPr>
      </w:pPr>
    </w:p>
    <w:p w14:paraId="4B368E1E" w14:textId="43B96206" w:rsidR="00E00083" w:rsidRPr="00166CA8" w:rsidRDefault="00E00083" w:rsidP="00E00083">
      <w:pPr>
        <w:spacing w:line="276" w:lineRule="auto"/>
        <w:jc w:val="center"/>
        <w:rPr>
          <w:rFonts w:ascii="Times New Roman" w:hAnsi="Times New Roman" w:cs="Times New Roman"/>
          <w:color w:val="1A171C"/>
          <w:sz w:val="24"/>
          <w:szCs w:val="24"/>
          <w:lang w:val="pt-BR"/>
        </w:rPr>
      </w:pPr>
      <w:r w:rsidRPr="00166CA8">
        <w:rPr>
          <w:rFonts w:ascii="Times New Roman" w:hAnsi="Times New Roman" w:cs="Times New Roman"/>
          <w:color w:val="1A171C"/>
          <w:sz w:val="24"/>
          <w:szCs w:val="24"/>
          <w:lang w:val="pt-BR"/>
        </w:rPr>
        <w:t>Apelimet</w:t>
      </w:r>
    </w:p>
    <w:p w14:paraId="5EC3AA20" w14:textId="086EFEA0" w:rsidR="00E00083" w:rsidRPr="00166CA8" w:rsidRDefault="00E00083" w:rsidP="00166CA8">
      <w:pPr>
        <w:spacing w:line="276" w:lineRule="auto"/>
        <w:jc w:val="both"/>
        <w:rPr>
          <w:rFonts w:ascii="Times New Roman" w:hAnsi="Times New Roman" w:cs="Times New Roman"/>
          <w:b/>
          <w:bCs/>
          <w:sz w:val="24"/>
          <w:szCs w:val="24"/>
          <w:lang w:val="pt-BR"/>
        </w:rPr>
      </w:pPr>
      <w:r w:rsidRPr="00166CA8">
        <w:rPr>
          <w:rFonts w:ascii="Times New Roman" w:hAnsi="Times New Roman" w:cs="Times New Roman"/>
          <w:color w:val="1A171C"/>
          <w:sz w:val="24"/>
          <w:szCs w:val="24"/>
          <w:lang w:val="pt-BR"/>
        </w:rPr>
        <w:t xml:space="preserve">Vendimet e marra nga DPPI-ja janë objekt apelimi te Bordi i Apelit në përputhje me </w:t>
      </w:r>
      <w:r w:rsidR="003B417D" w:rsidRPr="00166CA8">
        <w:rPr>
          <w:rFonts w:ascii="Times New Roman" w:hAnsi="Times New Roman" w:cs="Times New Roman"/>
          <w:color w:val="1A171C"/>
          <w:sz w:val="24"/>
          <w:szCs w:val="24"/>
          <w:lang w:val="pt-BR"/>
        </w:rPr>
        <w:t xml:space="preserve">përcaktimet </w:t>
      </w:r>
      <w:r w:rsidRPr="00166CA8">
        <w:rPr>
          <w:rFonts w:ascii="Times New Roman" w:hAnsi="Times New Roman" w:cs="Times New Roman"/>
          <w:color w:val="1A171C"/>
          <w:sz w:val="24"/>
          <w:szCs w:val="24"/>
          <w:lang w:val="pt-BR"/>
        </w:rPr>
        <w:t xml:space="preserve">e nenit 159 të këtij ligji.  </w:t>
      </w:r>
    </w:p>
    <w:p w14:paraId="00835E73" w14:textId="3FFAD1D6" w:rsidR="004D566F" w:rsidRPr="00B15AE3" w:rsidRDefault="004D566F" w:rsidP="00016A84">
      <w:pPr>
        <w:pStyle w:val="NoSpacing"/>
        <w:spacing w:line="276" w:lineRule="auto"/>
        <w:rPr>
          <w:rFonts w:ascii="Times New Roman" w:hAnsi="Times New Roman" w:cs="Times New Roman"/>
          <w:sz w:val="24"/>
          <w:szCs w:val="24"/>
          <w:lang w:val="pt-BR"/>
        </w:rPr>
      </w:pPr>
    </w:p>
    <w:p w14:paraId="43175D37" w14:textId="77777777" w:rsidR="00B15AE3" w:rsidRDefault="00B15AE3" w:rsidP="004D566F">
      <w:pPr>
        <w:pStyle w:val="NoSpacing"/>
        <w:spacing w:line="276" w:lineRule="auto"/>
        <w:jc w:val="center"/>
        <w:rPr>
          <w:rFonts w:ascii="Times New Roman" w:hAnsi="Times New Roman" w:cs="Times New Roman"/>
          <w:b/>
          <w:bCs/>
          <w:sz w:val="24"/>
          <w:szCs w:val="24"/>
          <w:lang w:val="it-IT"/>
        </w:rPr>
      </w:pPr>
    </w:p>
    <w:p w14:paraId="22BBE4D8" w14:textId="77777777" w:rsidR="00B15AE3" w:rsidRDefault="00B15AE3" w:rsidP="004D566F">
      <w:pPr>
        <w:pStyle w:val="NoSpacing"/>
        <w:spacing w:line="276" w:lineRule="auto"/>
        <w:jc w:val="center"/>
        <w:rPr>
          <w:rFonts w:ascii="Times New Roman" w:hAnsi="Times New Roman" w:cs="Times New Roman"/>
          <w:b/>
          <w:bCs/>
          <w:sz w:val="24"/>
          <w:szCs w:val="24"/>
          <w:lang w:val="it-IT"/>
        </w:rPr>
      </w:pPr>
    </w:p>
    <w:p w14:paraId="669CCE0C" w14:textId="1A9A0B9A" w:rsid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lastRenderedPageBreak/>
        <w:t>PJESA VII</w:t>
      </w:r>
    </w:p>
    <w:p w14:paraId="7C6F1F59" w14:textId="77777777" w:rsidR="00B15AE3" w:rsidRPr="004D566F" w:rsidRDefault="00B15AE3" w:rsidP="004D566F">
      <w:pPr>
        <w:pStyle w:val="NoSpacing"/>
        <w:spacing w:line="276" w:lineRule="auto"/>
        <w:jc w:val="center"/>
        <w:rPr>
          <w:rFonts w:ascii="Times New Roman" w:hAnsi="Times New Roman" w:cs="Times New Roman"/>
          <w:b/>
          <w:bCs/>
          <w:sz w:val="24"/>
          <w:szCs w:val="24"/>
          <w:lang w:val="it-IT"/>
        </w:rPr>
      </w:pPr>
    </w:p>
    <w:p w14:paraId="2899991F"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KOHËZGJATJA, MBAJTJA NË FUQI DHE NDËRPRERJA E EFEKTIT TË NJË PATENTE</w:t>
      </w:r>
    </w:p>
    <w:p w14:paraId="27941048"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764161B6"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54E6ED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KREU I</w:t>
      </w:r>
    </w:p>
    <w:p w14:paraId="6CFFF5E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KOHËZGJATJA DHE MBAJTJA NË FUQI E NJË PATENTE</w:t>
      </w:r>
    </w:p>
    <w:p w14:paraId="328A05D9" w14:textId="77777777" w:rsidR="004D566F" w:rsidRPr="004D566F" w:rsidRDefault="004D566F" w:rsidP="004D566F">
      <w:pPr>
        <w:pStyle w:val="NoSpacing"/>
        <w:spacing w:line="276" w:lineRule="auto"/>
        <w:jc w:val="center"/>
        <w:rPr>
          <w:rFonts w:ascii="Times New Roman" w:hAnsi="Times New Roman" w:cs="Times New Roman"/>
          <w:sz w:val="24"/>
          <w:szCs w:val="24"/>
          <w:lang w:val="it-IT"/>
        </w:rPr>
      </w:pPr>
    </w:p>
    <w:p w14:paraId="740F28C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88</w:t>
      </w:r>
    </w:p>
    <w:p w14:paraId="049C370F" w14:textId="77777777" w:rsidR="004D566F" w:rsidRPr="004D566F" w:rsidRDefault="004D566F" w:rsidP="004D566F">
      <w:pPr>
        <w:pStyle w:val="NoSpacing"/>
        <w:spacing w:line="276" w:lineRule="auto"/>
        <w:jc w:val="center"/>
        <w:rPr>
          <w:rFonts w:ascii="Times New Roman" w:hAnsi="Times New Roman" w:cs="Times New Roman"/>
          <w:sz w:val="24"/>
          <w:szCs w:val="24"/>
          <w:lang w:val="it-IT"/>
        </w:rPr>
      </w:pPr>
      <w:r w:rsidRPr="004D566F">
        <w:rPr>
          <w:rFonts w:ascii="Times New Roman" w:hAnsi="Times New Roman" w:cs="Times New Roman"/>
          <w:b/>
          <w:bCs/>
          <w:sz w:val="24"/>
          <w:szCs w:val="24"/>
          <w:lang w:val="it-IT"/>
        </w:rPr>
        <w:t>Afati i një patente</w:t>
      </w:r>
    </w:p>
    <w:p w14:paraId="77F8E920"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314770C"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Afati i një patente është 20 vjet nga data e depozitimit të aplikimit.</w:t>
      </w:r>
    </w:p>
    <w:p w14:paraId="6327DC1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Afati i një modeli përdorimi është 10 vjet nga data e depozitimit të aplikimit.</w:t>
      </w:r>
    </w:p>
    <w:p w14:paraId="0B33BBF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ABFE45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89</w:t>
      </w:r>
    </w:p>
    <w:p w14:paraId="0EA82BD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Mbajtja në fuqi e patentës dhe modelit të përdorimit</w:t>
      </w:r>
    </w:p>
    <w:p w14:paraId="64A5793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3B291F95" w14:textId="14666B15"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Mbajtja në fuqi e patentës dhe modelit të përdorimit, kushtëzohet nga kryerja e pagesës së tarifës vjetore të mbajtjes në fuqi sipas rregullore përkatës të miratuar me </w:t>
      </w:r>
      <w:r w:rsidR="00571682">
        <w:rPr>
          <w:rFonts w:ascii="Times New Roman" w:hAnsi="Times New Roman" w:cs="Times New Roman"/>
          <w:sz w:val="24"/>
          <w:szCs w:val="24"/>
          <w:lang w:val="it-IT"/>
        </w:rPr>
        <w:t>V</w:t>
      </w:r>
      <w:r w:rsidRPr="004D566F">
        <w:rPr>
          <w:rFonts w:ascii="Times New Roman" w:hAnsi="Times New Roman" w:cs="Times New Roman"/>
          <w:sz w:val="24"/>
          <w:szCs w:val="24"/>
          <w:lang w:val="it-IT"/>
        </w:rPr>
        <w:t>endim të Këshillit të Ministrave.</w:t>
      </w:r>
    </w:p>
    <w:p w14:paraId="33AD6BB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Tarifa vjetore e mbajtjes në fuqi sipas pikës 1 të këtij neni mund të paguhet nga çdo person.</w:t>
      </w:r>
    </w:p>
    <w:p w14:paraId="1F0A74D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Tarifa vjetore e mbajtjes në fuqi sipas pikës 1 të këtij neni paguhet për vitin e tretë dhe çdo vit pasues, duke e llogaritur nga data e depozitimit të aplikimit.</w:t>
      </w:r>
    </w:p>
    <w:p w14:paraId="6F30633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Tarifa vjetore e mbajtjes në fuqi për aplikimin fillestar që është për t’u bërë në datën e depozitimit të aplikimit për ndarje, do të jetë e pagueshme edhe për aplikimin e ndarë në këtë datë të depozitimit të aplikimit për ndarje. </w:t>
      </w:r>
    </w:p>
    <w:p w14:paraId="2E5C4240" w14:textId="3826D2EE"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Nësë tarifa vjetore e mbajtjes në fuqi nuk paguhet brenda afatit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pikat 3 ose 4 të këtij neni, ajo mund të paguhet brenda gjashtë muajve të tjerë shtesë përkundrejt pagesës së një tarife shtesë të barabartë me 50% të vlerës së tarifës vjetore përkatëse. Nëse tarifa vjetore nuk paguhet as brenda kësaj periudhe shtesë gjashtë mujore, ajo mund të paguhet brenda një periudhe të dytë shtesë prej dy muajsh në vijim të periudhës së parë shtesë, përkundrejt pagesës së një tarife shtesë të barabartë me 100% të vlerës së tarifës vjetore përkatëse.</w:t>
      </w:r>
    </w:p>
    <w:p w14:paraId="24666D7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6. DPPI njofton aplikantin, mbajtësin e patentës apo mbajtësin e modelit të përdorimit për mos pagesën e tarifës vjetore të ripërtëritjes dhe pasojave që vijnë prej saj, si dhe mundësinë për të kryer pagesën sipas pikës 5 të këtij neni.</w:t>
      </w:r>
    </w:p>
    <w:p w14:paraId="40E7468A" w14:textId="77777777" w:rsidR="004D566F" w:rsidRDefault="004D566F" w:rsidP="004D566F">
      <w:pPr>
        <w:pStyle w:val="NoSpacing"/>
        <w:spacing w:line="276" w:lineRule="auto"/>
        <w:rPr>
          <w:rFonts w:ascii="Times New Roman" w:hAnsi="Times New Roman" w:cs="Times New Roman"/>
          <w:sz w:val="24"/>
          <w:szCs w:val="24"/>
          <w:lang w:val="it-IT"/>
        </w:rPr>
      </w:pPr>
    </w:p>
    <w:p w14:paraId="08831EE5" w14:textId="17235101"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90</w:t>
      </w:r>
    </w:p>
    <w:p w14:paraId="2944D96F"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Mbajtja në fuqi e çertifikatës së mbrojtjes shtesë</w:t>
      </w:r>
    </w:p>
    <w:p w14:paraId="5156518A"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782E94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Tarifa vjetore për mbajtjen në fuqi të çertifikatës së mbrojtjes shtesë paguhet në DPPI për çdo vit të kohëzgjatjes së saj.</w:t>
      </w:r>
    </w:p>
    <w:p w14:paraId="743C5A4D" w14:textId="4476C72F"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Tarifa vjetore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pikës 1 të këtij neni mbulon periudhën 12 mujore duke filluar nga data e mbarimit të patentës bazë dhe paguhet për çdo vit më vete.</w:t>
      </w:r>
    </w:p>
    <w:p w14:paraId="0DDE6CA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Nëse viti i fundit të kohëzgjatjes së çertifikatës është më i shkurtër se 12 muaj, tarifa vjetore e ripërtëritjes së këtij viti do të parapaguhet në shumën që është në përpjestim me kohëzgjatjen e çertifikatës, së bashku me pagesën e shumës totale të tarifës vjetore të vitit të plotë para vitit të fundit.</w:t>
      </w:r>
    </w:p>
    <w:p w14:paraId="3E4BE06B" w14:textId="5F073F1E"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Nës</w:t>
      </w:r>
      <w:r>
        <w:rPr>
          <w:rFonts w:ascii="Times New Roman" w:hAnsi="Times New Roman" w:cs="Times New Roman"/>
          <w:sz w:val="24"/>
          <w:szCs w:val="24"/>
          <w:lang w:val="it-IT"/>
        </w:rPr>
        <w:t>e</w:t>
      </w:r>
      <w:r w:rsidRPr="004D566F">
        <w:rPr>
          <w:rFonts w:ascii="Times New Roman" w:hAnsi="Times New Roman" w:cs="Times New Roman"/>
          <w:sz w:val="24"/>
          <w:szCs w:val="24"/>
          <w:lang w:val="it-IT"/>
        </w:rPr>
        <w:t xml:space="preserve"> tarifa vjetore nuk paguhet sipas pikave 2 ose 3 të këtij neni, ajo mund të paguhet brenda gjashtë muajve të tjerë shtesë përkundrejt pagesës së një tarife shtesë të barabartë me 50% të vlerës së tarifës vjetore përkatëse. Nëse tarifa vjetore nuk paguhet as brenda kësaj periudhe shtesë gjashtë mujore, ajo mund të paguhet brenda një periudhe të dytë shtesë prej dy muajsh në vijim të periudhës së parë shtesë, përkundrejt pagesës së një tarife shtesë të barabartë me 100% të vlerës së tarifës vjetore përkatëse.</w:t>
      </w:r>
    </w:p>
    <w:p w14:paraId="7FED2B6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5. Tarifa vjetore e mbajtjes në fuqi sipas këtij neni mund të paguhet nga çdo person.</w:t>
      </w:r>
    </w:p>
    <w:p w14:paraId="48A71A0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6.DPPI-ja njofton mbajtësin e çertifikatës së mbrojtjes shtesë për mospagesën e tarifës vjetore të ripërtëritjes, për pasojat e mospagësës së kësaj tarife dhe për mundësinë që ka ai për të paguar tarifën e ripërtëritjes sipas pikës 4 të këtij neni.</w:t>
      </w:r>
    </w:p>
    <w:p w14:paraId="7E8247BF" w14:textId="77777777" w:rsidR="004D566F" w:rsidRDefault="004D566F" w:rsidP="004D566F">
      <w:pPr>
        <w:pStyle w:val="NoSpacing"/>
        <w:spacing w:line="276" w:lineRule="auto"/>
        <w:rPr>
          <w:rFonts w:ascii="Times New Roman" w:hAnsi="Times New Roman" w:cs="Times New Roman"/>
          <w:sz w:val="24"/>
          <w:szCs w:val="24"/>
          <w:lang w:val="it-IT"/>
        </w:rPr>
      </w:pPr>
    </w:p>
    <w:p w14:paraId="4D9DA7DA" w14:textId="340D54FD"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KREU II</w:t>
      </w:r>
    </w:p>
    <w:p w14:paraId="343D29F7"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MBARIMI I PATENTËS</w:t>
      </w:r>
    </w:p>
    <w:p w14:paraId="297FC56B"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5C567C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91</w:t>
      </w:r>
    </w:p>
    <w:p w14:paraId="212BD35B" w14:textId="77777777" w:rsidR="004D566F" w:rsidRPr="004D566F" w:rsidRDefault="004D566F" w:rsidP="004D566F">
      <w:pPr>
        <w:pStyle w:val="NoSpacing"/>
        <w:spacing w:line="276" w:lineRule="auto"/>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Mbarimi i patentës  dhe modelit të përdorimit për shkak të mospagesës së tarifës së ripërtëritjes</w:t>
      </w:r>
    </w:p>
    <w:p w14:paraId="29580029"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00ADDE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Nëse aplikanti ose mbajtësi i patentës ose mbajtësi i modelit të përdorimit nuk paguan tarifën vjetore të mbajtjes në fuqi, patenta ose modeli i përdorimit mbaron në datën që pason datën në të cilën mbaron afati i fundit për pagesën e tarifës vjetore të mbajtjes në fuqi sipas pikës 3 të nenit 89 të këtij ligji. </w:t>
      </w:r>
    </w:p>
    <w:p w14:paraId="3A522E60" w14:textId="20CCA8E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Informacioni për mbarimin e patentës ose modelit të përdorimit botohet në Buletinin e DPPI-së</w:t>
      </w:r>
      <w:r w:rsidR="00B15AE3">
        <w:rPr>
          <w:rFonts w:ascii="Times New Roman" w:hAnsi="Times New Roman" w:cs="Times New Roman"/>
          <w:sz w:val="24"/>
          <w:szCs w:val="24"/>
          <w:lang w:val="it-IT"/>
        </w:rPr>
        <w:t>.</w:t>
      </w:r>
    </w:p>
    <w:p w14:paraId="2157A2C7" w14:textId="77777777" w:rsidR="004D566F" w:rsidRDefault="004D566F" w:rsidP="004D566F">
      <w:pPr>
        <w:pStyle w:val="NoSpacing"/>
        <w:spacing w:line="276" w:lineRule="auto"/>
        <w:rPr>
          <w:rFonts w:ascii="Times New Roman" w:hAnsi="Times New Roman" w:cs="Times New Roman"/>
          <w:sz w:val="24"/>
          <w:szCs w:val="24"/>
          <w:lang w:val="it-IT"/>
        </w:rPr>
      </w:pPr>
    </w:p>
    <w:p w14:paraId="7DC9DC75" w14:textId="6707626B"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92</w:t>
      </w:r>
    </w:p>
    <w:p w14:paraId="441B6E9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Mbarimi i patentës me dorëheqje</w:t>
      </w:r>
    </w:p>
    <w:p w14:paraId="6B6D601A"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E0CC4D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Mbajtësi i patentës ose modelit të përdorimit mund të heqë dorë pjesërisht ose plotësisht nga një patentë nëpërmjet depozitimit të një kërkese për këtë në DPPI.</w:t>
      </w:r>
    </w:p>
    <w:p w14:paraId="2AE7A46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Efekti i heqjes dorë fillon nga data e depozitimit të kërkesës për dorëheqje në DPPI. </w:t>
      </w:r>
    </w:p>
    <w:p w14:paraId="139ABD6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Në rast se janë regjistruar të drejta të personave të tretë në regjistrin e patentave ose modeleve të përdorimit, mbajtësi i patentës ose modelit të përdorimit depoziton një deklaratë që përmban pëlqimin me shkrim të këtyre personave në DPPI së bashku me aplikimin për heqje dorë.</w:t>
      </w:r>
    </w:p>
    <w:p w14:paraId="3261559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DPPI-ja regjistron heqjen dorë në regjistrin përkatës dhe e boton atë në Buletin.</w:t>
      </w:r>
    </w:p>
    <w:p w14:paraId="5B1E342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  </w:t>
      </w:r>
    </w:p>
    <w:p w14:paraId="30C3F7B7"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PJESA VIII</w:t>
      </w:r>
    </w:p>
    <w:p w14:paraId="314E2FD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1F8F420D" w14:textId="081BF63C" w:rsid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KREU I</w:t>
      </w:r>
    </w:p>
    <w:p w14:paraId="34D9B8B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EFEKTET E PATENTËS</w:t>
      </w:r>
    </w:p>
    <w:p w14:paraId="33C2022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518B17D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93</w:t>
      </w:r>
    </w:p>
    <w:p w14:paraId="601EED4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Të drejtat ekskluzive që fitohen nga patenta</w:t>
      </w:r>
    </w:p>
    <w:p w14:paraId="1D82540E" w14:textId="77777777" w:rsidR="004D566F" w:rsidRPr="004D566F" w:rsidRDefault="004D566F" w:rsidP="004D566F">
      <w:pPr>
        <w:pStyle w:val="NoSpacing"/>
        <w:spacing w:line="276" w:lineRule="auto"/>
        <w:rPr>
          <w:rFonts w:ascii="Times New Roman" w:hAnsi="Times New Roman" w:cs="Times New Roman"/>
          <w:b/>
          <w:bCs/>
          <w:sz w:val="24"/>
          <w:szCs w:val="24"/>
          <w:lang w:val="it-IT"/>
        </w:rPr>
      </w:pPr>
    </w:p>
    <w:p w14:paraId="2BDF4F9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Mbajtësi i një patente fiton të drejta ekskluzive që i mer nga patenta në datën e botimit të informacionit për dhënien e saj.</w:t>
      </w:r>
    </w:p>
    <w:p w14:paraId="30FD17A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Çdo person, që nuk ka pëlqimin e mbajtësit të patentës,  ndalohet:</w:t>
      </w:r>
    </w:p>
    <w:p w14:paraId="7881BD5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të prodhojë, të ofrojë për shitje, të shesë ose të përdorë, të importojë ose të magazinojë për qëllime të tilla, produktin që është objekt i patentës;</w:t>
      </w:r>
    </w:p>
    <w:p w14:paraId="244A3BC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të përdorë ose të ofrojë për përdorim procesin që është objekt i patentës, nëse personi tjetër ishte ose duhet të ishte në dijeni me faktin se procesi ndalohet të zbatohet pa pëlqimin e mbajtësit të patentës; dhe/ose</w:t>
      </w:r>
    </w:p>
    <w:p w14:paraId="4EE4148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c) të ofrojë për shitje, të shesë, të përdorë, të importojë ose të magazinojë për qëllime të tilla, produktin që është përfituar drejtpërdrejt nga një proces që është objekt i patentës.</w:t>
      </w:r>
    </w:p>
    <w:p w14:paraId="1EF4C46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Çdo person tjetër, që nuk ka pëlqimin e mbajtësit të patentës, ndalohet gjithashtu të ofrojë ose të furnizojë produktin që përbën një element thelbësor të shpikjes tek persona që nuk kanë të drejtë të shfrytëzojnë shpikjen në fjalë, nëse ofruesi ose furnizuesi e di ose duhet ta dijë nga rrethanat e rastit se ai produkt synon të vendosë në funksionim shpikjen e një personi tjetër.</w:t>
      </w:r>
    </w:p>
    <w:p w14:paraId="2F1F8E31" w14:textId="1BC41DEF"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 xml:space="preserve">4. Pika 3 e këtij neni nuk zbatohet nëse produkti i ofruar ose i furnizuar është një produkt që ofrohet në treg për qëllime të ndryshme, përveçse kur ofruesi ose furnizuesi shtyn persona të tjerë që të kryejnë veprimet që </w:t>
      </w:r>
      <w:r w:rsidR="00571682">
        <w:rPr>
          <w:rFonts w:ascii="Times New Roman" w:hAnsi="Times New Roman" w:cs="Times New Roman"/>
          <w:sz w:val="24"/>
          <w:szCs w:val="24"/>
          <w:lang w:val="it-IT"/>
        </w:rPr>
        <w:t>përcaktohen</w:t>
      </w:r>
      <w:r w:rsidRPr="004D566F">
        <w:rPr>
          <w:rFonts w:ascii="Times New Roman" w:hAnsi="Times New Roman" w:cs="Times New Roman"/>
          <w:sz w:val="24"/>
          <w:szCs w:val="24"/>
          <w:lang w:val="it-IT"/>
        </w:rPr>
        <w:t xml:space="preserve"> në pikën 2 të këtij neni.</w:t>
      </w:r>
    </w:p>
    <w:p w14:paraId="689EC16B"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D6F1AF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94</w:t>
      </w:r>
    </w:p>
    <w:p w14:paraId="1A6B0BB8"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Të drejtat ekskluzive që lidhen me patenta në fushën bioteknologjike</w:t>
      </w:r>
    </w:p>
    <w:p w14:paraId="17AD40FA"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6CA273F6" w14:textId="4DBD14B8"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Nëse materiali biologjik që zotëron karakteristika specifike si rezultat i shpikjes mbrohet nga një patentë, të drejtat ekskluzive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a në pikat 2 dhe 3 të nenit 93 të këtij ligji shtrihen mbi çdo material biologjik që rrjedh nga ai material biologjik nëpërmjet riprodhimit apo shumëfishimit në formë të njëjtë ose të ndryshme dhe që zotëron po të njëjtat karakteristika. </w:t>
      </w:r>
    </w:p>
    <w:p w14:paraId="2F478699" w14:textId="69D0A7D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Nëse procesi, që mundëson prodhimin e materialit biologjik që zotëron karakteristika specifike si rezultat i shpikjes, mbrohet nga një patentë, të drejtat ekskluzive që </w:t>
      </w:r>
      <w:r w:rsidR="00571682">
        <w:rPr>
          <w:rFonts w:ascii="Times New Roman" w:hAnsi="Times New Roman" w:cs="Times New Roman"/>
          <w:sz w:val="24"/>
          <w:szCs w:val="24"/>
          <w:lang w:val="it-IT"/>
        </w:rPr>
        <w:t>përcaktohen</w:t>
      </w:r>
      <w:r w:rsidRPr="004D566F">
        <w:rPr>
          <w:rFonts w:ascii="Times New Roman" w:hAnsi="Times New Roman" w:cs="Times New Roman"/>
          <w:sz w:val="24"/>
          <w:szCs w:val="24"/>
          <w:lang w:val="it-IT"/>
        </w:rPr>
        <w:t xml:space="preserve"> në pikat 2 dhe 3 të nenit 93 të këtij ligji shtrihen edhe mbi materialin biologjik që përfitohet drejtpërdrejt nga ky proces dhe mbi çdo material tjet ër biologjik që rrjedh nga materiali biologjik i përfituar drejtpërdrejt nëpërmjet riprodhimit apo shumëfishimit në formë të njëjtë ose të ndryshme dhe që zotëron po të njëjtat karakteristika. </w:t>
      </w:r>
    </w:p>
    <w:p w14:paraId="66037A84" w14:textId="40596F18"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Nëse produkti që përmban ose përbëhet nga një informacion gjenetik, mbrohet nga një patentë, të drejtat ekskluzive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a në pikat 2 dhe 3 të nenit 93 të këtij ligji shtrihen mbi të gjithë materialin, me përjashtim të materialit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1 të nenit 8 të këtij ligji, që përfshin produktin dhe materialin në të cilin informacioni gjenetik përmbahet dhe kryen funksionin e tij.</w:t>
      </w:r>
    </w:p>
    <w:p w14:paraId="2E7FF91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95</w:t>
      </w:r>
    </w:p>
    <w:p w14:paraId="7E849B3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Të drejtat që sigurohen nga aplikimi për patentë</w:t>
      </w:r>
    </w:p>
    <w:p w14:paraId="4044347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139ED4F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Me botimin e aplikimit për patentë, aplikanti fiton të drejta të përkohshme në bazë të të cilave mund të pretendojë dhe të kërkojë kompensimin e dëmeve nga çdo person i tretë që ka shfrytëzuar shpikjen në kundërshtim me nenet 93 dhe 94 të këtij ligji brenda periudhës ndërmjet datës së botimit të aplikimit për patentë dhe datës së botimit të dhënies së patentës.</w:t>
      </w:r>
    </w:p>
    <w:p w14:paraId="4F5CBFA0" w14:textId="3C1F340F"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Aplikimi për patentë nuk ka efektet e </w:t>
      </w:r>
      <w:r w:rsidR="003B417D">
        <w:rPr>
          <w:rFonts w:ascii="Times New Roman" w:hAnsi="Times New Roman" w:cs="Times New Roman"/>
          <w:sz w:val="24"/>
          <w:szCs w:val="24"/>
          <w:lang w:val="it-IT"/>
        </w:rPr>
        <w:t>përcaktuarpërcaktuara</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në pikën 1 të këtij neni kur ai pezullohet, rrëzohet ose refuzohet.</w:t>
      </w:r>
    </w:p>
    <w:p w14:paraId="34304A4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96</w:t>
      </w:r>
    </w:p>
    <w:p w14:paraId="3B9F120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Objekti i të drejtave ekskluzive</w:t>
      </w:r>
    </w:p>
    <w:p w14:paraId="6083C799"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A8D1AB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Objekti i të drejtave ekskluzive së mbajtësit të patentës përcaktohet nga pretendimet që janë pranuar përfundimisht në procedurën e dhënies së patentës, ndërsa përshkrimi dhe vizatimet shërbejnë për të interpretuar pretendimet. </w:t>
      </w:r>
    </w:p>
    <w:p w14:paraId="52479C8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 2. Kur objekti i patentës është një proces, të drejtat që sigurohen nga kjo patentë shtrihen gjithashtu edhe tek produkti që përfitohet drejtpërdrejt nga procesi. </w:t>
      </w:r>
    </w:p>
    <w:p w14:paraId="204DA98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Termat e pretendimeve nuk kufizohen ngurtësisht në kuptimin literal të fjalëve, dhe as përshkrimi apo vizatimet nuk merren në konsideratë vetëm për qëllimin e sqarimit të paqartësisë në pretendimet e patentës. Pretendimet nuk merren as si orientime që tregojnë se objekti i të drejtave ekskluzive mund të shtrihet edhe në çështjen që një person i kualifikuar në fushën e arritjes mund ta konsiderojë si objekt të synuar të mbrojtjes bazuar në përshkrimin dhe vizatimet.</w:t>
      </w:r>
    </w:p>
    <w:p w14:paraId="126D647C" w14:textId="77777777" w:rsidR="004D566F" w:rsidRDefault="004D566F" w:rsidP="004D566F">
      <w:pPr>
        <w:pStyle w:val="NoSpacing"/>
        <w:spacing w:line="276" w:lineRule="auto"/>
        <w:rPr>
          <w:rFonts w:ascii="Times New Roman" w:hAnsi="Times New Roman" w:cs="Times New Roman"/>
          <w:sz w:val="24"/>
          <w:szCs w:val="24"/>
          <w:lang w:val="it-IT"/>
        </w:rPr>
      </w:pPr>
    </w:p>
    <w:p w14:paraId="5E6DBE37" w14:textId="1F90D5F9"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97</w:t>
      </w:r>
    </w:p>
    <w:p w14:paraId="33272ED4"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Masa e mbrojtjes nga një aplikim i botuar</w:t>
      </w:r>
    </w:p>
    <w:p w14:paraId="013C559C"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2ACE5F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Në periudhën deri në dhënien e patentës, masa e mbrojtjes do të përcaktohet nga pretendimet e aplikimit për patent të botuar.</w:t>
      </w:r>
    </w:p>
    <w:p w14:paraId="3DFDFEB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Të drejtat sipas pikës 1 të këtij neni përcaktohen me fuqi prapavepruese nga pretendimet e dhëna me patentë, ose ndryshimet në procedurën e shfuqizimit, me kusht që masa e mbrojtjes të mos jetë zgjeruar.  </w:t>
      </w:r>
    </w:p>
    <w:p w14:paraId="74E7C42E" w14:textId="77777777" w:rsidR="004D566F" w:rsidRDefault="004D566F" w:rsidP="004D566F">
      <w:pPr>
        <w:pStyle w:val="NoSpacing"/>
        <w:spacing w:line="276" w:lineRule="auto"/>
        <w:rPr>
          <w:rFonts w:ascii="Times New Roman" w:hAnsi="Times New Roman" w:cs="Times New Roman"/>
          <w:sz w:val="24"/>
          <w:szCs w:val="24"/>
          <w:lang w:val="it-IT"/>
        </w:rPr>
      </w:pPr>
    </w:p>
    <w:p w14:paraId="54222967" w14:textId="09B4B74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lastRenderedPageBreak/>
        <w:t>KREU II</w:t>
      </w:r>
    </w:p>
    <w:p w14:paraId="3D9B415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KUFIZIMI I EFEKTEVE TË PATENTËS</w:t>
      </w:r>
    </w:p>
    <w:p w14:paraId="04DAD2C2" w14:textId="77777777" w:rsidR="004D566F" w:rsidRDefault="004D566F" w:rsidP="004D566F">
      <w:pPr>
        <w:pStyle w:val="NoSpacing"/>
        <w:spacing w:line="276" w:lineRule="auto"/>
        <w:jc w:val="center"/>
        <w:rPr>
          <w:rFonts w:ascii="Times New Roman" w:hAnsi="Times New Roman" w:cs="Times New Roman"/>
          <w:b/>
          <w:bCs/>
          <w:sz w:val="24"/>
          <w:szCs w:val="24"/>
          <w:lang w:val="it-IT"/>
        </w:rPr>
      </w:pPr>
    </w:p>
    <w:p w14:paraId="08276AAD" w14:textId="7A5E0B0C"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98</w:t>
      </w:r>
    </w:p>
    <w:p w14:paraId="6B3412D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Përjashtimet nga të drejtat ekskluzive</w:t>
      </w:r>
    </w:p>
    <w:p w14:paraId="47C2969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 </w:t>
      </w:r>
    </w:p>
    <w:p w14:paraId="0F1827C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Të drejtat ekskluzive të mbajtësit të patentës për shfrytëzimin e shpikjes nuk shtrihen mbi: </w:t>
      </w:r>
    </w:p>
    <w:p w14:paraId="2CB9C51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a) veprimet kur shpikja shfrytëzohet për qëllime private dhe jo-tregtare; </w:t>
      </w:r>
    </w:p>
    <w:p w14:paraId="6DCBFDF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b) veprimet e kryera për qëllime kërkimore dhe zhvillimi, si dhe për qëllime  eksperimentale në lidhje me objektin e një patente ose një certifikate të mbrojtjes shtesë, duke përfshirë edhe rastet kur këto veprime janë të domosdoshme për marrjen e autorizimit për hedhjen në treg të një produkti që përmban një bar të destinuar për njerëzit dhe/ose kafshët; dhe/ose </w:t>
      </w:r>
    </w:p>
    <w:p w14:paraId="45DAE66A" w14:textId="0C07830B"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c) përgatitjen e drejtpërdrejt dhe individuale të një bari në një farmaci mbi bazën e një recete mjekësore individuale dhe veprimet që lidhen me barin që përgatitet në këtë mënyrë</w:t>
      </w:r>
      <w:r w:rsidR="00B15AE3">
        <w:rPr>
          <w:rFonts w:ascii="Times New Roman" w:hAnsi="Times New Roman" w:cs="Times New Roman"/>
          <w:sz w:val="24"/>
          <w:szCs w:val="24"/>
          <w:lang w:val="it-IT"/>
        </w:rPr>
        <w:t>.</w:t>
      </w:r>
    </w:p>
    <w:p w14:paraId="38C24650" w14:textId="77777777" w:rsidR="004D566F" w:rsidRDefault="004D566F" w:rsidP="004D566F">
      <w:pPr>
        <w:pStyle w:val="NoSpacing"/>
        <w:spacing w:line="276" w:lineRule="auto"/>
        <w:rPr>
          <w:rFonts w:ascii="Times New Roman" w:hAnsi="Times New Roman" w:cs="Times New Roman"/>
          <w:sz w:val="24"/>
          <w:szCs w:val="24"/>
          <w:lang w:val="it-IT"/>
        </w:rPr>
      </w:pPr>
    </w:p>
    <w:p w14:paraId="79C649BF" w14:textId="59D418A5"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99</w:t>
      </w:r>
    </w:p>
    <w:p w14:paraId="47080B0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Kufizimi i efekteve të patentave në fushën biotekonologjike</w:t>
      </w:r>
    </w:p>
    <w:p w14:paraId="1A9C52C8"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A20757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Të drejtat ekskluzive që rrjedhin nga neni 94 i këtij ligji nuk shtrihen mbi materialin biologjik të përftuar nga riprodhimi ose shumëfishimi i materialit biologjik të vendosur në treg në territorin e Republikës së Shqipërisë nga mbajtësi i patentës ose me pëlqimin e tij, kur shumëfishimi ose riprodhimi rezulton domosdoshmërisht nga aplikimi për të cilin është tregtuar materiali biologjik, me kusht që materiali i përftuar të mos përdoret më pas për riprodhime dhe shumëfishime të tjera.</w:t>
      </w:r>
    </w:p>
    <w:p w14:paraId="1D6CAEA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Si përjashtim nga neni 94 i këtij ligji, shitja ose çdo formë tjetër e tregtimit të bimës që riprodhon materialin tek një fermer, nga mbajtësi i patentës ose me pëlqimin e tij, për përdorim bujqësor, nënkupton autorizim për fermerin që të përdorë produktin e të korrave të tij për riprodhim ose shumëfishim nga ai në fermën e tij. </w:t>
      </w:r>
    </w:p>
    <w:p w14:paraId="6D74284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Si përjashtim nga neni 94 i këtij ligji, shitja ose çdo formë tjetër e tregtimit të bagëtive për mbarështim ose çdo materiali tjetër riprodhues për kafshë tek një fermer, nga mbajtësi i patentës ose me pëlqimin e tij, nënkupton autorizim për fermerin që të përdorë bagëtinë për qëllime bujqësore, duke përfshirë bërjen e kafshës ose materialit tjetër riprodhues për kafshë të mundshëm për qëllime të ndjekjes së aktivitetit të tij bujqësor në kuadrin ose për qëllime të një aktiviteti riprodhues tregtar.</w:t>
      </w:r>
    </w:p>
    <w:p w14:paraId="1C3B4607"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8FA409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100</w:t>
      </w:r>
    </w:p>
    <w:p w14:paraId="238D276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Të drejtat e datës së mëhershme</w:t>
      </w:r>
    </w:p>
    <w:p w14:paraId="792DF4AE"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310BBF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Të drejtat që sigurohen nga patenta nuk sjellin asnjë efekt ndaj një personi që ka përdorur ose ka prodhuar një produkt që është objekt i një shpikjeje, ose që ka bërë përgatitje serioze dhe efektive për shfrytëzimin e kësaj shpikjeje, në mirëbesim, brenda territorit të Republikës së Shqipërisë dhe në kuadër të aktiviteteve të tij ekonomike, përpara datës së depozitimit të aplikimit ose përpara datës së prioritetit. </w:t>
      </w:r>
    </w:p>
    <w:p w14:paraId="6408874A" w14:textId="141CE71D"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Personi i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1 të këtij neni, ka të drejtë që të vazhdojë shfrytëzimin e shpikjes brenda objektit që ai ka shfrytëzuar ose ka përgatitur për shfrytëzimin e saj deri në datën e aplikimit të patentës për këtë shpikje.</w:t>
      </w:r>
    </w:p>
    <w:p w14:paraId="125B9CEA" w14:textId="33DAF7D6"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E drejta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2 të këtij neni, mund të transferohet ose të trashëgohet vetëm me procesin e punës dhe me një vend prodhimi ku është përgatitur ose ka filluar shfrytëzimi i shpikjes. </w:t>
      </w:r>
    </w:p>
    <w:p w14:paraId="5F9F6DA2"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23DDBA3"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101</w:t>
      </w:r>
    </w:p>
    <w:p w14:paraId="1A1FB264"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Kufizimi i të drejtave për trafik të qetë ndërkombëtar</w:t>
      </w:r>
    </w:p>
    <w:p w14:paraId="4D0B6652"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96126E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 xml:space="preserve">1. Përdorimi  i produkteve të bëra sipas një shpikje të mbrojtur në bordin e një anije që i përket një vendi anëtar të Unionit të Parisit ose OBT-së, në trupin e anijes, në makineri, ingranazhe, si dhe në pjesë të tjera, nuk konsiderohet shkelje e patentës kur këto anije kanë hyrë në ujërat territoriale të Republikës së Shqipërisë, përkohësisht ose aksidentalisht, me kusht që këto pajisje të përdoren ekskluzivisht për nevoja të anijes; </w:t>
      </w:r>
    </w:p>
    <w:p w14:paraId="2F1EB1A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Përdorimi i produkteve të bëra sipas një shpikje të mbrojtur në ndërtimin ose funksionimin e një avioni, mjeti tokësor ose mjeti tjetër transporti që i përket një vendi anëtar të Unionit të Parisit ose OBT-së, nuk konsiderohet shkelje e patentës, kur një transport i tillë gjendet në territorin e Republikës së Shqipërisë, përkohësisht ose aksidentalisht, me kusht që këto pajisje të përdoren ekskluzivisht për nevoja të mjeteve të transportit. </w:t>
      </w:r>
    </w:p>
    <w:p w14:paraId="47923AE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4FEB2EC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102</w:t>
      </w:r>
    </w:p>
    <w:p w14:paraId="0C6D4C6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Shterrimi i të drejtave ekskluzive të mbajtësit të patentës</w:t>
      </w:r>
    </w:p>
    <w:p w14:paraId="5817C36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2B15AE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Të drejtat ekskluzive e siguruara nga patenta nuk shtrihen mbi një produkt që është objekt i patentës, pasi ky produkti është hedhur në treg në territorin e Republikës së Shqipërisë nga mbajtësi i patentës ose me pëlqimin e tij.</w:t>
      </w:r>
    </w:p>
    <w:p w14:paraId="3A1F7597" w14:textId="72629E56"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Pika 1 e këtij neni nuk zbatohet nëse ka arsye legjitime për mbajtësin e patentës që të ndalojë </w:t>
      </w:r>
      <w:r w:rsidR="00C704AE">
        <w:rPr>
          <w:rFonts w:ascii="Times New Roman" w:hAnsi="Times New Roman" w:cs="Times New Roman"/>
          <w:sz w:val="24"/>
          <w:szCs w:val="24"/>
          <w:lang w:val="it-IT"/>
        </w:rPr>
        <w:t>tregtimin</w:t>
      </w:r>
      <w:r w:rsidR="00C704AE"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e mëtejshëm të produktit.</w:t>
      </w:r>
    </w:p>
    <w:p w14:paraId="63EEF04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Pika 1 e këtij neni zbatohet edhe për të drejtat ekskluzive të fituara nga certifikata e mbrojtjes shtesë.</w:t>
      </w:r>
    </w:p>
    <w:p w14:paraId="0649B641"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4E1974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PJESA IX</w:t>
      </w:r>
    </w:p>
    <w:p w14:paraId="6D7488E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LICENCAT DETYRUESE</w:t>
      </w:r>
    </w:p>
    <w:p w14:paraId="2AB5F704"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21D2254E" w14:textId="101032C6"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KREU I</w:t>
      </w:r>
    </w:p>
    <w:p w14:paraId="15EDD47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DISPOZITA TË PËRGJITHSHME</w:t>
      </w:r>
    </w:p>
    <w:p w14:paraId="5FFBA1E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537E22BB" w14:textId="587882E3"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103</w:t>
      </w:r>
    </w:p>
    <w:p w14:paraId="290752A7"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Licensat detyruese</w:t>
      </w:r>
    </w:p>
    <w:p w14:paraId="18FA87AB"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E336B09" w14:textId="02436E36"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Në bazë të kërkesës, gjykata ka të drejtë t’i japë licencë detyruese çdo personi, i cili provon se ka aftësi për të shfrytëzuar shpikjen, objekt i patentës së dhënë në Republikën e Shqipërisë, si dhe plotëson të gjitha kërkesat e </w:t>
      </w:r>
      <w:r w:rsidR="003B417D">
        <w:rPr>
          <w:rFonts w:ascii="Times New Roman" w:hAnsi="Times New Roman" w:cs="Times New Roman"/>
          <w:sz w:val="24"/>
          <w:szCs w:val="24"/>
          <w:lang w:val="it-IT"/>
        </w:rPr>
        <w:t>përcaktuarpërcaktuara</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në </w:t>
      </w:r>
      <w:r w:rsidR="00D044E3">
        <w:rPr>
          <w:rFonts w:ascii="Times New Roman" w:hAnsi="Times New Roman" w:cs="Times New Roman"/>
          <w:sz w:val="24"/>
          <w:szCs w:val="24"/>
          <w:lang w:val="it-IT"/>
        </w:rPr>
        <w:t>Vendimin e Këshillit të Ministrave</w:t>
      </w:r>
      <w:r w:rsidRPr="004D566F">
        <w:rPr>
          <w:rFonts w:ascii="Times New Roman" w:hAnsi="Times New Roman" w:cs="Times New Roman"/>
          <w:sz w:val="24"/>
          <w:szCs w:val="24"/>
          <w:lang w:val="it-IT"/>
        </w:rPr>
        <w:t xml:space="preserve">, me kusht që: </w:t>
      </w:r>
    </w:p>
    <w:p w14:paraId="759E0FC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të kenë kaluar katër vjet nga depozitimi i aplikimit për patentë ose tre vjet nga dhënia e patentës;</w:t>
      </w:r>
    </w:p>
    <w:p w14:paraId="4BD071D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pronari i patentës të mos e ketë përdorur patentën për një periudhë kohore të arsyeshme ose të mos ketë bërë përgatitje, serioze e efektive, për shfrytëzimin e saj, përveç kur paraqet arsye ligjore për mosveprim;</w:t>
      </w:r>
    </w:p>
    <w:p w14:paraId="16AC9E5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c) të ketë bërë të gjitha përpjekjet për të marrë autorizimin nga pronari i patentës, në kushte dhe afate të arsyeshme, si dhe këto përpjekje të mos kenë rezultuar të suksesshme, brenda një periudhe kohore të arsyeshme.</w:t>
      </w:r>
    </w:p>
    <w:p w14:paraId="77429FB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Liçenca detyruese nuk mund të jepet nëse mbajtësi i një patente parqet arsye legjitime për të justifikuar mos-shfrytëzimin ose shfrytëzimin e pamjaftueshëm të shpikjes së mbrojtur.</w:t>
      </w:r>
    </w:p>
    <w:p w14:paraId="7FF17F1A" w14:textId="3A5C2381"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Gjykata mund të japë licencë detyruese nëse shfrytëzimi i objektit të patentës është i nevojshëm në situata t</w:t>
      </w:r>
      <w:r>
        <w:rPr>
          <w:rFonts w:ascii="Times New Roman" w:hAnsi="Times New Roman" w:cs="Times New Roman"/>
          <w:sz w:val="24"/>
          <w:szCs w:val="24"/>
          <w:lang w:val="it-IT"/>
        </w:rPr>
        <w:t>ë</w:t>
      </w:r>
      <w:r w:rsidRPr="004D566F">
        <w:rPr>
          <w:rFonts w:ascii="Times New Roman" w:hAnsi="Times New Roman" w:cs="Times New Roman"/>
          <w:sz w:val="24"/>
          <w:szCs w:val="24"/>
          <w:lang w:val="it-IT"/>
        </w:rPr>
        <w:t xml:space="preserve"> urgjenc</w:t>
      </w:r>
      <w:r>
        <w:rPr>
          <w:rFonts w:ascii="Times New Roman" w:hAnsi="Times New Roman" w:cs="Times New Roman"/>
          <w:sz w:val="24"/>
          <w:szCs w:val="24"/>
          <w:lang w:val="it-IT"/>
        </w:rPr>
        <w:t>ë</w:t>
      </w:r>
      <w:r w:rsidRPr="004D566F">
        <w:rPr>
          <w:rFonts w:ascii="Times New Roman" w:hAnsi="Times New Roman" w:cs="Times New Roman"/>
          <w:sz w:val="24"/>
          <w:szCs w:val="24"/>
          <w:lang w:val="it-IT"/>
        </w:rPr>
        <w:t>s ekstreme në nivel kombëtar, veçanërisht për sigurinë kombëtare, mbrojtjen e interesit publik në fushën e shëndetësisë, furnizimin ushqimor, mbrojtjes dhe përmirësimin e mjedisit, interesin komercial specifik ose kur është e nevojshme të rregullohet një praktikë anti-konkurruese e vendosur me vendim gjyqësor ose administrativ si e tillë.</w:t>
      </w:r>
    </w:p>
    <w:p w14:paraId="714509E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Lloji i përdorimit, që mbulohet nga licenca detyruese, si dhe kushtet, që duhet të plotësohen, specifikohen nga gjykata, e cila merr parasysh që:</w:t>
      </w:r>
    </w:p>
    <w:p w14:paraId="009904B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 xml:space="preserve"> a) fusha dhe kohëzgjatja e shfrytëzimit të kufizohen brenda qëllimit, për të cilin është dhënë autorizimi; </w:t>
      </w:r>
    </w:p>
    <w:p w14:paraId="09576DD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b) shfrytëzimi të jetë joekskluziv; </w:t>
      </w:r>
    </w:p>
    <w:p w14:paraId="7A1DF79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c) shfrytëzimi të jetë i pa transferueshëm. </w:t>
      </w:r>
    </w:p>
    <w:p w14:paraId="0FFCD14B" w14:textId="275AD93E"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Shfrytëzimi i një licence detyruese autorizohet veçanërisht për të furnizuar tregun e Republikës së Shqipërisë, me përjashtim të rastit të </w:t>
      </w:r>
      <w:r w:rsidR="003B417D">
        <w:rPr>
          <w:rFonts w:ascii="Times New Roman" w:hAnsi="Times New Roman" w:cs="Times New Roman"/>
          <w:sz w:val="24"/>
          <w:szCs w:val="24"/>
          <w:lang w:val="it-IT"/>
        </w:rPr>
        <w:t>përcaktuarpërcaktuar</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në Kreun II të kësaj Pjese.</w:t>
      </w:r>
    </w:p>
    <w:p w14:paraId="70F5EFC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6. Licenca detyruese është e vlefshme deri në mbarimin e periudhës kohore, të caktuar nga gjykata, ose deri në mbarimin e afatit të patentës. Me kërkesë të arsyetuar, gjykata mund të anulojë autorizimin, për shkak të mbrojtjes së interesave legjitimë të personave të autorizuar, nëse dhe kur rrethanat që çuan në dhënien e autorizimit kishin pushuar së ekzistuari dhe nuk ka gjasa të përsëriten. </w:t>
      </w:r>
    </w:p>
    <w:p w14:paraId="65E1E7D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7. Licencat detyruese regjistrohen në regjistrin e patentave. </w:t>
      </w:r>
    </w:p>
    <w:p w14:paraId="268878F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8. Pronari i patentës ka të drejtë të marrë një kompensim të përshtatshëm për çdo licencë detyruese, duke pasur parasysh vlerat ekonomike të licensës. Kur palët nuk bien dakord, vlera e kompensimit vendoset nga gjykata. </w:t>
      </w:r>
    </w:p>
    <w:p w14:paraId="5C94EB8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9. Mbajtësi i një licence detyruese mund të heqë dorë prej saj në çdo kohë. </w:t>
      </w:r>
    </w:p>
    <w:p w14:paraId="581D61E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10. Nëse mbajtësi i licencës detyruese nuk fillon shfrytëzimin e saj brenda një viti nga data përfundimtare e dhënies së licencës, pronari i patentës mund të kërkojë ndryshimin ose anulimin e licencës detyruese.</w:t>
      </w:r>
    </w:p>
    <w:p w14:paraId="7A42BBE7"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6D2F81F4"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299635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KREU II</w:t>
      </w:r>
    </w:p>
    <w:p w14:paraId="61855B52"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LICENSAT DETYRUESE PËR PRODUKTET FARMACEUTIKE</w:t>
      </w:r>
    </w:p>
    <w:p w14:paraId="540D3AA5"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1A8FAE53"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104</w:t>
      </w:r>
    </w:p>
    <w:p w14:paraId="151F6C9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Objekti</w:t>
      </w:r>
    </w:p>
    <w:p w14:paraId="71958670" w14:textId="77777777" w:rsidR="004D566F" w:rsidRPr="004D566F" w:rsidRDefault="004D566F" w:rsidP="004D566F">
      <w:pPr>
        <w:pStyle w:val="NoSpacing"/>
        <w:spacing w:line="276" w:lineRule="auto"/>
        <w:rPr>
          <w:rFonts w:ascii="Times New Roman" w:hAnsi="Times New Roman" w:cs="Times New Roman"/>
          <w:b/>
          <w:bCs/>
          <w:sz w:val="24"/>
          <w:szCs w:val="24"/>
          <w:lang w:val="it-IT"/>
        </w:rPr>
      </w:pPr>
    </w:p>
    <w:p w14:paraId="10536FA0" w14:textId="634CE2E2"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Ky kre </w:t>
      </w:r>
      <w:r w:rsidR="003B417D">
        <w:rPr>
          <w:rFonts w:ascii="Times New Roman" w:hAnsi="Times New Roman" w:cs="Times New Roman"/>
          <w:sz w:val="24"/>
          <w:szCs w:val="24"/>
          <w:lang w:val="it-IT"/>
        </w:rPr>
        <w:t>përcakton</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procedurën për dhënien e liçencave detyruese në lidhje me patentat dhe çertifikatat e mbrotjes shtesë përsa i përket prodhimit dhe shitjes së produkteve farmaceutike, kur produkte të tilla janë të destinuara për eksport në vendet importuese të autorizuara në nevojë për produkte të tilla, për të trajtuar problemet e shëndetit publik.</w:t>
      </w:r>
    </w:p>
    <w:p w14:paraId="2E37A5F7" w14:textId="77777777" w:rsidR="004D566F" w:rsidRDefault="004D566F" w:rsidP="004D566F">
      <w:pPr>
        <w:pStyle w:val="NoSpacing"/>
        <w:spacing w:line="276" w:lineRule="auto"/>
        <w:rPr>
          <w:rFonts w:ascii="Times New Roman" w:hAnsi="Times New Roman" w:cs="Times New Roman"/>
          <w:sz w:val="24"/>
          <w:szCs w:val="24"/>
          <w:lang w:val="it-IT"/>
        </w:rPr>
      </w:pPr>
    </w:p>
    <w:p w14:paraId="6BEE0731" w14:textId="7BCACD6C"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105</w:t>
      </w:r>
    </w:p>
    <w:p w14:paraId="2596DA3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Përkufizime</w:t>
      </w:r>
    </w:p>
    <w:p w14:paraId="273F1E51"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B7AE03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Për qëllime të këtij ligji, do të aplikohen përkufizimet e mëposhtme:</w:t>
      </w:r>
    </w:p>
    <w:p w14:paraId="7D8F3BB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“Produkt farmaceutik” do të thotë çdo produkt i sektorit farmaceutik, duke përfshirë produktet mjekësore;</w:t>
      </w:r>
    </w:p>
    <w:p w14:paraId="7AF3F39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“mbajtësit e të drejtave” do të thotë mbajtësi i çdo patente ose certificate të mbrojtjes shtesë në lidhje me një liçencë detyruese që është aplikuar sipas kësaj ligji;</w:t>
      </w:r>
    </w:p>
    <w:p w14:paraId="7BD5B72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c) “vendi importues” do të thotë vendi te i cili do të eksportohet produkti farmaceutik;</w:t>
      </w:r>
    </w:p>
    <w:p w14:paraId="50E073B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ç) “autoriteti kompetent” në lidhje me licencat detyruese, do të thotë autoriteti kombëtar që ka kompetencë për të dhënë liçenca detyruese sipas këtij ligji.</w:t>
      </w:r>
    </w:p>
    <w:p w14:paraId="5B649629" w14:textId="77777777" w:rsidR="004D566F" w:rsidRDefault="004D566F" w:rsidP="004D566F">
      <w:pPr>
        <w:pStyle w:val="NoSpacing"/>
        <w:spacing w:line="276" w:lineRule="auto"/>
        <w:rPr>
          <w:rFonts w:ascii="Times New Roman" w:hAnsi="Times New Roman" w:cs="Times New Roman"/>
          <w:sz w:val="24"/>
          <w:szCs w:val="24"/>
          <w:lang w:val="it-IT"/>
        </w:rPr>
      </w:pPr>
    </w:p>
    <w:p w14:paraId="4DC4FD64" w14:textId="27E6C6C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106</w:t>
      </w:r>
    </w:p>
    <w:p w14:paraId="1939B61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Autoriteti kompetent</w:t>
      </w:r>
    </w:p>
    <w:p w14:paraId="560BD5F1"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1F1B57DE" w14:textId="6FB7C596"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Autoriteti kompetent siç </w:t>
      </w:r>
      <w:r w:rsidR="003B417D">
        <w:rPr>
          <w:rFonts w:ascii="Times New Roman" w:hAnsi="Times New Roman" w:cs="Times New Roman"/>
          <w:sz w:val="24"/>
          <w:szCs w:val="24"/>
          <w:lang w:val="it-IT"/>
        </w:rPr>
        <w:t>përcaktohet</w:t>
      </w:r>
      <w:r w:rsidRPr="004D566F">
        <w:rPr>
          <w:rFonts w:ascii="Times New Roman" w:hAnsi="Times New Roman" w:cs="Times New Roman"/>
          <w:sz w:val="24"/>
          <w:szCs w:val="24"/>
          <w:lang w:val="it-IT"/>
        </w:rPr>
        <w:t>në nenin 105(ç) është</w:t>
      </w:r>
      <w:r w:rsidR="00CE6518">
        <w:rPr>
          <w:rFonts w:ascii="Times New Roman" w:hAnsi="Times New Roman" w:cs="Times New Roman"/>
          <w:sz w:val="24"/>
          <w:szCs w:val="24"/>
          <w:lang w:val="it-IT"/>
        </w:rPr>
        <w:t xml:space="preserve"> ministria përgjegjëse për shëndetësinë</w:t>
      </w:r>
      <w:r w:rsidRPr="004D566F">
        <w:rPr>
          <w:rFonts w:ascii="Times New Roman" w:hAnsi="Times New Roman" w:cs="Times New Roman"/>
          <w:sz w:val="24"/>
          <w:szCs w:val="24"/>
          <w:lang w:val="it-IT"/>
        </w:rPr>
        <w:t>.</w:t>
      </w:r>
    </w:p>
    <w:p w14:paraId="3266BF5D" w14:textId="77777777" w:rsidR="004D566F" w:rsidRDefault="004D566F" w:rsidP="004D566F">
      <w:pPr>
        <w:pStyle w:val="NoSpacing"/>
        <w:spacing w:line="276" w:lineRule="auto"/>
        <w:rPr>
          <w:rFonts w:ascii="Times New Roman" w:hAnsi="Times New Roman" w:cs="Times New Roman"/>
          <w:sz w:val="24"/>
          <w:szCs w:val="24"/>
          <w:lang w:val="it-IT"/>
        </w:rPr>
      </w:pPr>
    </w:p>
    <w:p w14:paraId="7706A6E7" w14:textId="3CE182E1"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107</w:t>
      </w:r>
    </w:p>
    <w:p w14:paraId="553DE227"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Vendet importuese të autorizuara</w:t>
      </w:r>
    </w:p>
    <w:p w14:paraId="4219E449"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657907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Vendet importuese të autorizuara janë si më poshtë:</w:t>
      </w:r>
    </w:p>
    <w:p w14:paraId="184F3906"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a) çdo vend më pak i zhvilluar që shfaqet si i tillë në listën e Organizatës së Kombeve të Bashkuara (OKB);</w:t>
      </w:r>
    </w:p>
    <w:p w14:paraId="324B4969" w14:textId="7823EBE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b) çdo anëtar i Organizatës Botërore të Tregtisë (OBT), përveç atyre vendeve anëtare më pak të zhvilluara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(a), që ka bërë një njoftim te Këshilli i TRIPs për qëllimin e tij për të përdorur sistemin si importues, duke përfshirë faktin nëse do ta përdorë sistemin tërësisht apo në mënyrë të kufizuar;</w:t>
      </w:r>
    </w:p>
    <w:p w14:paraId="0D4C1DC2" w14:textId="55F5A3EF"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c) çdo vend që nuk është anëtar i OBT-së, por bën pjesë në listën e Komitetit të Asistencës së Zhvillimit të Organizatës për Bashkëpunimin Ekonomik dhe Zhvillimin (OBEZH)  të vendeve me të ardhura të ulëta me një produkt kombëtar bruto për frymë më pak se 745 USD, dhe që i ka bërë një njoftim </w:t>
      </w:r>
      <w:r w:rsidR="00CE6518" w:rsidRPr="00CE6518">
        <w:rPr>
          <w:rFonts w:ascii="Times New Roman" w:hAnsi="Times New Roman" w:cs="Times New Roman"/>
          <w:sz w:val="24"/>
          <w:szCs w:val="24"/>
          <w:lang w:val="it-IT"/>
        </w:rPr>
        <w:t>ministria përgjegjëse për shëndetësinë</w:t>
      </w:r>
      <w:r w:rsidRPr="004D566F">
        <w:rPr>
          <w:rFonts w:ascii="Times New Roman" w:hAnsi="Times New Roman" w:cs="Times New Roman"/>
          <w:sz w:val="24"/>
          <w:szCs w:val="24"/>
          <w:lang w:val="it-IT"/>
        </w:rPr>
        <w:t>për qëllimin e tij për të përdorur sistemin si importues, duke përfshirë faktin nëse do ta përdorë sistemin tërësisht ose në mënyrë të kufizuar. Megjithatë, çdo anëtar i OBT-së që ka bërë një deklaratë në OBT se nuk do ta përdorë sistemin si anëtar importues i OBT-së, nuk është një vend importues i autorizuar.</w:t>
      </w:r>
    </w:p>
    <w:p w14:paraId="5D6D3BE6" w14:textId="77777777" w:rsidR="004D566F" w:rsidRDefault="004D566F" w:rsidP="004D566F">
      <w:pPr>
        <w:pStyle w:val="NoSpacing"/>
        <w:spacing w:line="276" w:lineRule="auto"/>
        <w:rPr>
          <w:rFonts w:ascii="Times New Roman" w:hAnsi="Times New Roman" w:cs="Times New Roman"/>
          <w:sz w:val="24"/>
          <w:szCs w:val="24"/>
          <w:lang w:val="it-IT"/>
        </w:rPr>
      </w:pPr>
    </w:p>
    <w:p w14:paraId="3C1E626F" w14:textId="2AC83385"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108</w:t>
      </w:r>
    </w:p>
    <w:p w14:paraId="74B316AF"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Shtrirja në vendet më pak të zhvilluara dhe në zhvillim që nuk janë anëtarë të OBT-së</w:t>
      </w:r>
    </w:p>
    <w:p w14:paraId="157A3A07"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D10DB2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Dispozitat e mëposhtme zbatohen për vendet importuese të autorizuara sipas nenit 107 që nuk janë anëtare të OBT:</w:t>
      </w:r>
    </w:p>
    <w:p w14:paraId="5AB48BB6" w14:textId="2CE47EA9"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a) vendi importues e bën njoftimin te </w:t>
      </w:r>
      <w:r w:rsidR="00CE6518" w:rsidRPr="00CE6518">
        <w:rPr>
          <w:rFonts w:ascii="Times New Roman" w:hAnsi="Times New Roman" w:cs="Times New Roman"/>
          <w:sz w:val="24"/>
          <w:szCs w:val="24"/>
          <w:lang w:val="it-IT"/>
        </w:rPr>
        <w:t>ministria përgjegjëse për shëndetësinë</w:t>
      </w:r>
      <w:r w:rsidRPr="004D566F">
        <w:rPr>
          <w:rFonts w:ascii="Times New Roman" w:hAnsi="Times New Roman" w:cs="Times New Roman"/>
          <w:sz w:val="24"/>
          <w:szCs w:val="24"/>
          <w:lang w:val="it-IT"/>
        </w:rPr>
        <w:t>;</w:t>
      </w:r>
    </w:p>
    <w:p w14:paraId="24127670" w14:textId="54DBD809"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b) vendi importues, në njoftimin e përmendur në pikën 1 të nenit 111 të këtij ligji, deklaron se do e përdorë sistemin për të trajtuar problemet e shëndetit publik dhe jo si një instrument për të ndjekur objektivat e politikës industriale ose tregtare dhe se do të miratojë masat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pikën 4 të Vendimit për zbatimin e paragrafit 6 të Deklaratës së Doha-s;</w:t>
      </w:r>
    </w:p>
    <w:p w14:paraId="73566ACB" w14:textId="10FBA56B"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c) me kërkesë të mbajtësit të së drejtës ose me iniciativën e vet Autoriteti kompetent, nëse e lejon ligji kombëtar këtë autoritet kompetent të veprojë me iniciativën e vet, mundet të përfundojë liçencën detyruese të dhënë në bazë të këtij neni, nëse vendi importues nuk ka përmbushur detyrimet e tij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pikën (b). Përpara përfundimit të një liçence detyruese, autoriteti kompetent do të marrë parasysh çdo pikëpamje të shprehur nga organet e përmendura në pikën 3(dh) të nenit 109.</w:t>
      </w:r>
    </w:p>
    <w:p w14:paraId="554BF238"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5D982D93"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109</w:t>
      </w:r>
    </w:p>
    <w:p w14:paraId="32195B7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Aplikimi për liçensë detyruese</w:t>
      </w:r>
    </w:p>
    <w:p w14:paraId="11D594E8"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9BE4B1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Çdo person mund të paraqesë te autoriteti kompetent, një aplikim për liçensë detyruese, sipas këtij ligji. </w:t>
      </w:r>
    </w:p>
    <w:p w14:paraId="245498A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Kur personi që aplikon për liçencë detyruese ka depozituar aplikime te autoritetet e më shumë se një vendi për të njëjtin produkt, ai e shënon këtë fakt në aplikim, së bashku me detajet për sasitë dhe vendet importuese përkatëse.</w:t>
      </w:r>
    </w:p>
    <w:p w14:paraId="5C707DC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Aplikimi sipas pikës 1 të këtij neni, përmban:</w:t>
      </w:r>
    </w:p>
    <w:p w14:paraId="36BA9CBA"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a) emrin dhe detajet e kontaktit të aplikantit dhe të agjentit ose përfaqësuesit të cilin aplikanti e ka caktuar të veprojë në emër të tij para autoritetit kompetent;</w:t>
      </w:r>
    </w:p>
    <w:p w14:paraId="301B536E"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b) emri publik pa-pronësi (generic name) i produktit farmaceutik ose produkteve që aplikanti synon të prodhojë dhe shesë për eksport sipas liçencën detyruese;</w:t>
      </w:r>
    </w:p>
    <w:p w14:paraId="235C5DDB"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c) sasinë e produktit farmaceutik që aplikanti kërkon të prodhojë sipas liçencës detyruese;</w:t>
      </w:r>
    </w:p>
    <w:p w14:paraId="29896B8F"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ç) vendin ose vendet importuese;</w:t>
      </w:r>
    </w:p>
    <w:p w14:paraId="17F00DFD"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d) sipas rastit, dokumente dhe të dhëna për negociatat e mëparshme me mbajtësin e të drejtave sipas nenit 9;</w:t>
      </w:r>
    </w:p>
    <w:p w14:paraId="6F556FDC"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dh) provën e një kërkese specifike nga:</w:t>
      </w:r>
    </w:p>
    <w:p w14:paraId="3BB139AB" w14:textId="77777777" w:rsidR="004D566F" w:rsidRPr="004D566F" w:rsidRDefault="004D566F" w:rsidP="002C7B46">
      <w:pPr>
        <w:pStyle w:val="NoSpacing"/>
        <w:spacing w:line="276" w:lineRule="auto"/>
        <w:ind w:left="1440"/>
        <w:rPr>
          <w:rFonts w:ascii="Times New Roman" w:hAnsi="Times New Roman" w:cs="Times New Roman"/>
          <w:sz w:val="24"/>
          <w:szCs w:val="24"/>
          <w:lang w:val="it-IT"/>
        </w:rPr>
      </w:pPr>
      <w:r w:rsidRPr="004D566F">
        <w:rPr>
          <w:rFonts w:ascii="Times New Roman" w:hAnsi="Times New Roman" w:cs="Times New Roman"/>
          <w:sz w:val="24"/>
          <w:szCs w:val="24"/>
          <w:lang w:val="it-IT"/>
        </w:rPr>
        <w:t>(i) përfaqësuesi i autorizuar të vendit ose vendeve importuese; ose</w:t>
      </w:r>
    </w:p>
    <w:p w14:paraId="18FE1A95" w14:textId="77777777" w:rsidR="004D566F" w:rsidRPr="004D566F" w:rsidRDefault="004D566F" w:rsidP="002C7B46">
      <w:pPr>
        <w:pStyle w:val="NoSpacing"/>
        <w:spacing w:line="276" w:lineRule="auto"/>
        <w:ind w:left="1440"/>
        <w:rPr>
          <w:rFonts w:ascii="Times New Roman" w:hAnsi="Times New Roman" w:cs="Times New Roman"/>
          <w:sz w:val="24"/>
          <w:szCs w:val="24"/>
          <w:lang w:val="it-IT"/>
        </w:rPr>
      </w:pPr>
      <w:r w:rsidRPr="004D566F">
        <w:rPr>
          <w:rFonts w:ascii="Times New Roman" w:hAnsi="Times New Roman" w:cs="Times New Roman"/>
          <w:sz w:val="24"/>
          <w:szCs w:val="24"/>
          <w:lang w:val="it-IT"/>
        </w:rPr>
        <w:t>(ii) një organizatë jo-qeveritare që vepron me autorizim formal të një ose më shumë vendeve importuese; ose</w:t>
      </w:r>
    </w:p>
    <w:p w14:paraId="674E8837" w14:textId="77777777" w:rsidR="004D566F" w:rsidRPr="004D566F" w:rsidRDefault="004D566F" w:rsidP="002C7B46">
      <w:pPr>
        <w:pStyle w:val="NoSpacing"/>
        <w:spacing w:line="276" w:lineRule="auto"/>
        <w:ind w:left="1440"/>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(iii) organet e OKB-së ose organizatat ndërkombëtare të shëndetit që veprojnë me autorizim formal të një ose më shumë vendeve importuese, duke treguar sasinë e produktit të kërkuar.</w:t>
      </w:r>
    </w:p>
    <w:p w14:paraId="4ACC87C3" w14:textId="2105ACAD"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Në ligjin përkatës mund të </w:t>
      </w:r>
      <w:r w:rsidR="00571682">
        <w:rPr>
          <w:rFonts w:ascii="Times New Roman" w:hAnsi="Times New Roman" w:cs="Times New Roman"/>
          <w:sz w:val="24"/>
          <w:szCs w:val="24"/>
          <w:lang w:val="it-IT"/>
        </w:rPr>
        <w:t>përcaktohen</w:t>
      </w:r>
      <w:r w:rsidRPr="004D566F">
        <w:rPr>
          <w:rFonts w:ascii="Times New Roman" w:hAnsi="Times New Roman" w:cs="Times New Roman"/>
          <w:sz w:val="24"/>
          <w:szCs w:val="24"/>
          <w:lang w:val="it-IT"/>
        </w:rPr>
        <w:t xml:space="preserve"> kërkesa thjesht formale ose administrative të nevojshme për përpunimin efikas të aplikimit.</w:t>
      </w:r>
    </w:p>
    <w:p w14:paraId="23811F4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2B98CB2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110</w:t>
      </w:r>
    </w:p>
    <w:p w14:paraId="1FB70032"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Të drejtat e mbajtësve të të drejtave</w:t>
      </w:r>
    </w:p>
    <w:p w14:paraId="4A8F5442"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77A0368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Autoriteti kompetent njofton mbajtësit e të drejtave pa vonesë për aplikimin për licensë detyruese. Përpara dhënies së liçencës detyruese, autoriteti kompetent i jep</w:t>
      </w:r>
    </w:p>
    <w:p w14:paraId="5857B42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mbajtësit të së drejtës një mundësi për të komentuar mbi aplikimin dhe për t’i siguruar autoritetit kompetent çdo informacion përkatës në lidhje me aplikimin.</w:t>
      </w:r>
    </w:p>
    <w:p w14:paraId="37A6118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8FC5DEF"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111</w:t>
      </w:r>
    </w:p>
    <w:p w14:paraId="04AC8281" w14:textId="429FC471" w:rsid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Verifikimi</w:t>
      </w:r>
    </w:p>
    <w:p w14:paraId="063FED62"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691738E5" w14:textId="68367214" w:rsidR="004D566F" w:rsidRPr="004D566F" w:rsidRDefault="004D566F" w:rsidP="004D566F">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Pr="004D566F">
        <w:rPr>
          <w:rFonts w:ascii="Times New Roman" w:hAnsi="Times New Roman" w:cs="Times New Roman"/>
          <w:sz w:val="24"/>
          <w:szCs w:val="24"/>
          <w:lang w:val="it-IT"/>
        </w:rPr>
        <w:t>Autoriteti kompetent verifikon se:</w:t>
      </w:r>
    </w:p>
    <w:p w14:paraId="3AEEA59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çdo vend importues i cituar në aplikim, që është anëtar i OBT-së, ka bërë njoftim në OBT sipas Vendimit bazuar në Deklaratën e Doha-s, ose</w:t>
      </w:r>
    </w:p>
    <w:p w14:paraId="7052BFF5" w14:textId="71BE222A"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b) çdo vend importues i cituar në aplikim, që nuk është anëtar i OBT-së, i ka bërë njoftim </w:t>
      </w:r>
      <w:r w:rsidR="00CE6518" w:rsidRPr="00CE6518">
        <w:rPr>
          <w:rFonts w:ascii="Times New Roman" w:hAnsi="Times New Roman" w:cs="Times New Roman"/>
          <w:sz w:val="24"/>
          <w:szCs w:val="24"/>
          <w:lang w:val="it-IT"/>
        </w:rPr>
        <w:t>ministri</w:t>
      </w:r>
      <w:r w:rsidR="00CE6518">
        <w:rPr>
          <w:rFonts w:ascii="Times New Roman" w:hAnsi="Times New Roman" w:cs="Times New Roman"/>
          <w:sz w:val="24"/>
          <w:szCs w:val="24"/>
          <w:lang w:val="it-IT"/>
        </w:rPr>
        <w:t>së</w:t>
      </w:r>
      <w:r w:rsidR="00CE6518" w:rsidRPr="00CE6518">
        <w:rPr>
          <w:rFonts w:ascii="Times New Roman" w:hAnsi="Times New Roman" w:cs="Times New Roman"/>
          <w:sz w:val="24"/>
          <w:szCs w:val="24"/>
          <w:lang w:val="it-IT"/>
        </w:rPr>
        <w:t xml:space="preserve"> përgjegjëse për shëndetësinë</w:t>
      </w:r>
      <w:r w:rsidR="00CE6518">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sipas Rregullores (EC) 816/2006 të 17 Maj 2006, për çdo produkt që përfshihet në aplikim ku:</w:t>
      </w:r>
    </w:p>
    <w:p w14:paraId="319B05C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(i) specifikon emrat dhe sasitë e pritshme të produkti(t/eve) të nevojshme;</w:t>
      </w:r>
    </w:p>
    <w:p w14:paraId="23387862" w14:textId="2631A3BD"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(ii) përveç kur vendi importues është vend më pak i zhvilluar, konfirmon se vendi ka treguar se kishte kapacitete të pamjaftueshëm ose nuk kishte fare kapacitete prodhuese në sektorin farmaceutik në lidhje me një produkt ose produkte të veçanta në një nga mënyrat e përcaktuara në Aneksin e Vendimit për zbatimin e paragrafit 6 të Deklaratës së Doha-s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(b) të nenit 108;</w:t>
      </w:r>
    </w:p>
    <w:p w14:paraId="486F151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(iii) konfirmon se kur është patentuar një produkt farmaceutik në territorin e vendit importues, vendi importues ka dhënë ose synon të japë një liçencë detyruese për importimin e produktit përkatës në përputhje me nenin 31 të Marrëveshjes TRIPS dhe dispozitat e Vendimit për zbatimin e paragrafit 6 të Deklaratës së Doha-s. Kjo pikë nuk bie ndesh me fleksibilitetin që vendet më pak të zhvilluara kanë sipas vendimit të Këshillit të TRIPS të 27 Qershorit 2002.</w:t>
      </w:r>
    </w:p>
    <w:p w14:paraId="55B2FBA3" w14:textId="52AE1109"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Autoriteti kompetent verifikon nëse sasia e produktit të cituar në aplikim nuk e kalon sasinë e njoftuar në OBT nga një vend importues i cili është anëtar i OBT-së, ose </w:t>
      </w:r>
      <w:r w:rsidR="00644416">
        <w:rPr>
          <w:rFonts w:ascii="Times New Roman" w:hAnsi="Times New Roman" w:cs="Times New Roman"/>
          <w:sz w:val="24"/>
          <w:szCs w:val="24"/>
          <w:lang w:val="it-IT"/>
        </w:rPr>
        <w:t xml:space="preserve">te </w:t>
      </w:r>
      <w:r w:rsidR="00CE6518">
        <w:rPr>
          <w:rFonts w:ascii="Times New Roman" w:hAnsi="Times New Roman" w:cs="Times New Roman"/>
          <w:sz w:val="24"/>
          <w:szCs w:val="24"/>
          <w:lang w:val="it-IT"/>
        </w:rPr>
        <w:t>ministria përgjegjëse për shëndetësinë</w:t>
      </w:r>
      <w:r w:rsidR="00CE6518" w:rsidRPr="004D566F">
        <w:rPr>
          <w:rFonts w:ascii="Times New Roman" w:hAnsi="Times New Roman" w:cs="Times New Roman"/>
          <w:sz w:val="24"/>
          <w:szCs w:val="24"/>
          <w:lang w:val="it-IT"/>
        </w:rPr>
        <w:t>.</w:t>
      </w:r>
      <w:r w:rsidRPr="004D566F">
        <w:rPr>
          <w:rFonts w:ascii="Times New Roman" w:hAnsi="Times New Roman" w:cs="Times New Roman"/>
          <w:sz w:val="24"/>
          <w:szCs w:val="24"/>
          <w:lang w:val="it-IT"/>
        </w:rPr>
        <w:t xml:space="preserve">nga vendi importues që nuk është anëtar i OBT-së, dhe duke marrë parasysh liçencat e tjera detyruese të dhëna diku tjetër, sasia totale e produktit të autorizuar për t’u prodhuar për çdo vend importues nuk e tejkalon ndjeshëm shumën e njoftuar nga ai vend tek OBT-ja, kur vendet importuese janë anëtare të OBT-së, ose te </w:t>
      </w:r>
      <w:r w:rsidR="00CE6518">
        <w:rPr>
          <w:rFonts w:ascii="Times New Roman" w:hAnsi="Times New Roman" w:cs="Times New Roman"/>
          <w:sz w:val="24"/>
          <w:szCs w:val="24"/>
          <w:lang w:val="it-IT"/>
        </w:rPr>
        <w:t>ministria përgjegjëse për shëndetësinë</w:t>
      </w:r>
      <w:r w:rsidR="00CE6518" w:rsidRPr="004D566F">
        <w:rPr>
          <w:rFonts w:ascii="Times New Roman" w:hAnsi="Times New Roman" w:cs="Times New Roman"/>
          <w:sz w:val="24"/>
          <w:szCs w:val="24"/>
          <w:lang w:val="it-IT"/>
        </w:rPr>
        <w:t>.</w:t>
      </w:r>
      <w:r w:rsidRPr="004D566F">
        <w:rPr>
          <w:rFonts w:ascii="Times New Roman" w:hAnsi="Times New Roman" w:cs="Times New Roman"/>
          <w:sz w:val="24"/>
          <w:szCs w:val="24"/>
          <w:lang w:val="it-IT"/>
        </w:rPr>
        <w:t>, kur vendet importu</w:t>
      </w:r>
      <w:r w:rsidR="00644416">
        <w:rPr>
          <w:rFonts w:ascii="Times New Roman" w:hAnsi="Times New Roman" w:cs="Times New Roman"/>
          <w:sz w:val="24"/>
          <w:szCs w:val="24"/>
          <w:lang w:val="it-IT"/>
        </w:rPr>
        <w:t>e</w:t>
      </w:r>
      <w:r w:rsidRPr="004D566F">
        <w:rPr>
          <w:rFonts w:ascii="Times New Roman" w:hAnsi="Times New Roman" w:cs="Times New Roman"/>
          <w:sz w:val="24"/>
          <w:szCs w:val="24"/>
          <w:lang w:val="it-IT"/>
        </w:rPr>
        <w:t>se nuk janë anëtare të OBT-së.</w:t>
      </w:r>
    </w:p>
    <w:p w14:paraId="2C48054F" w14:textId="77777777" w:rsidR="00644416" w:rsidRDefault="00644416" w:rsidP="004D566F">
      <w:pPr>
        <w:pStyle w:val="NoSpacing"/>
        <w:spacing w:line="276" w:lineRule="auto"/>
        <w:jc w:val="center"/>
        <w:rPr>
          <w:rFonts w:ascii="Times New Roman" w:hAnsi="Times New Roman" w:cs="Times New Roman"/>
          <w:b/>
          <w:bCs/>
          <w:sz w:val="24"/>
          <w:szCs w:val="24"/>
          <w:lang w:val="it-IT"/>
        </w:rPr>
      </w:pPr>
    </w:p>
    <w:p w14:paraId="4E6C795A" w14:textId="76656E5E"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112</w:t>
      </w:r>
    </w:p>
    <w:p w14:paraId="32784312"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Negocimi i mëparshëm</w:t>
      </w:r>
    </w:p>
    <w:p w14:paraId="4AB1C70E"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12E42CC"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Aplikanti paraqet prova për të bindur autoritetin kompetent se ka bërë përpjekje për të marrë autorizimin nga mbajtësi i të drejtave dhe se këto përpjekje kanë dështuar brenda një periudhe 30-ditore para depozitimit të aplikimit.</w:t>
      </w:r>
    </w:p>
    <w:p w14:paraId="06C5565E"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B8F07D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Kërkesa në pikën 1 nuk zbatohet në situatat e emergjencës kombëtare ose në rrethana të tjera të urgjencës ekstreme ose në rastet e përdorimit publik jo-tregtar sipas Nenit 31(b) të Marrëveshjes TRIPS.</w:t>
      </w:r>
    </w:p>
    <w:p w14:paraId="609B4A52" w14:textId="77777777" w:rsidR="004D566F" w:rsidRDefault="004D566F" w:rsidP="004D566F">
      <w:pPr>
        <w:pStyle w:val="NoSpacing"/>
        <w:spacing w:line="276" w:lineRule="auto"/>
        <w:rPr>
          <w:rFonts w:ascii="Times New Roman" w:hAnsi="Times New Roman" w:cs="Times New Roman"/>
          <w:sz w:val="24"/>
          <w:szCs w:val="24"/>
          <w:lang w:val="it-IT"/>
        </w:rPr>
      </w:pPr>
    </w:p>
    <w:p w14:paraId="192CF669" w14:textId="0BC35B89"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113</w:t>
      </w:r>
    </w:p>
    <w:p w14:paraId="6CF5E72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lastRenderedPageBreak/>
        <w:t>Kushtet e liçencave detyruese</w:t>
      </w:r>
    </w:p>
    <w:p w14:paraId="30B2525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440D6E81" w14:textId="29BB848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Liçenca e dhënë është e pa-transferueshme, përveç asaj pjese të ndërmarrjes ose të emrit të mirë që gëzon liçensa, si dhe licenca nuk është ekskluzive. Ajo do të përmbajë kushtet specifike të </w:t>
      </w:r>
      <w:r w:rsidR="003B417D">
        <w:rPr>
          <w:rFonts w:ascii="Times New Roman" w:hAnsi="Times New Roman" w:cs="Times New Roman"/>
          <w:sz w:val="24"/>
          <w:szCs w:val="24"/>
          <w:lang w:val="it-IT"/>
        </w:rPr>
        <w:t>përcaktuarpërcaktuara</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në pikat 2 deri 9 të këtij neni, për t’u përmbushur nga i liçensuari.  </w:t>
      </w:r>
    </w:p>
    <w:p w14:paraId="52552CB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Sasia e produktit(eve) të prodhuar(/a) sipas liçencës nuk duhet të kalojë atë që është e nevojshme për të përmbushur nevojat e vendit ose vendeve importuese të cituara në aplikim, duke marrë marrë parasysh sasinë e produktit(eve) të prodhuar(/a) sipas liçencave të tjera detyruese të dhëna gjetkë.</w:t>
      </w:r>
    </w:p>
    <w:p w14:paraId="28A1713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Kohëzgjatja e liçencës duhet të shënohet.</w:t>
      </w:r>
    </w:p>
    <w:p w14:paraId="5481848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Liçenca do të kufizohet rreptësisht tek të gjitha veprimet e nevojshme për qëllime të prodhimit të produktit në fjalë për eksport dhe shpërndarje në vendin ose vendet e cituara në aplikim. Asnjë produkt i prodhuar apo i importuar sipas liçencës detyruese nuk do të ofrohet për shitje apo të hidhet në treg në ndonjë vend tjetër përveç atij të cituar në aplikim, përveç kur një vend importues e mundëson veten sipas nënparagrafit 6(i) të Vendimit që rrjedh nga Deklarata e Doha-s për të eksportuar te vendet anëtare të një marrëveshjeje tregtare rajonale që ndajnë problemin në lidhje me shëndetin.</w:t>
      </w:r>
    </w:p>
    <w:p w14:paraId="07C518D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5. Produktet e prodhuara sipas liçencës duhet të identifikohen qartë, nëpërmjet etiketimit ose shënimit specifik, si të prodhuara në bazë të kësaj Rregulloreje. Produktet duhet të dallohen nga ato të bëra nga mbajtësit e të drejtave nëpërmjet paketimit të veçantë dhe/ose ngjyrosjes/formës së veçantë, me kusht që një dallim i tillë të jetë i mundshëm dhe të mos ketë ndikim të rëndësishëm në çmim. Paketimi dhe çdo literaturë shoqëruese duhet të kenë një tregues që produkti i nënshtrohet një liçencë detyruese sipas kësaj Rregulloreje, duke dhënë emrin e autoritetit kompetent dhe çdo numër identifikues reference, dhe duke specifikuar qartë se produkti është ekskluzivisht për eksport dhe shpërndarje në vendin ose vendet importuese përkatëse. Detajet e karakteristikave të produktit do t'i vihen në dispozicion autoriteteve doganore të vendeve anëtare.</w:t>
      </w:r>
    </w:p>
    <w:p w14:paraId="2F55B62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6. Përpara dërgesës në vendin ose vendet importuese të cituara në aplikim, i licencuari do të postojë në një faqe interneti informacionet e mëposhtme:</w:t>
      </w:r>
    </w:p>
    <w:p w14:paraId="063916A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sasitë që furnizohen sipas liçencës dhe vendet importuese ku ato furnizohen;</w:t>
      </w:r>
    </w:p>
    <w:p w14:paraId="57262E5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karakteristikat dalluese të produktit ose produkteve përkatëse.</w:t>
      </w:r>
    </w:p>
    <w:p w14:paraId="6ECD02F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Adresa e internetit do t'i komunikohet autoritetit kompetent. </w:t>
      </w:r>
    </w:p>
    <w:p w14:paraId="49F6C5F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7. Nëse produkti(et) i(/e) përfshirë(/a) në liçencën detyruese janë të patentuara në vendet importuese të përmendura në aplikim, produkti(et) do të eksportohet(/n) vetëm nëse ato vende kanë lëshuar një liçencë detyruese për importimin, shitjen dhe/ose shpërndarjen e produkteve.</w:t>
      </w:r>
    </w:p>
    <w:p w14:paraId="1B169796" w14:textId="19D8C86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8. Me kërkesë të mbajtësit të së drejtës ose me iniciativën e tij, autoriteti kompetent, nëse ligji kombëtar e lejon autoritetin kompetent të veprojë me iniciativën e tij, mundet të kërkojë akses te librat dhe regjistrat e mbajtur nga i licencuari, për qëllimin e vetëm të kontrollit nëse kushtet e liçencës, dhe në veçanti ato që kanë të bëjnë me destinacionin përfundimtar të produkteve, janë plotësuar. Librat dhe regjistrat duhet të përfshijnë dokumentin e eksportit të produktit, nëpërmjet një deklarate eksporti të vërtetuar nga autoriteti doganor përkatës, dhe dokumentin e importit nga një prej organeve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3(dh) të nenit 109.</w:t>
      </w:r>
    </w:p>
    <w:p w14:paraId="4CC2281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9. I licencuari do të jetë përgjegjës për pagesën e një shpërblimi të drejtë të mbajtësit të të drejtave siç caktohet nga autoriteti kompetent si më poshtë:</w:t>
      </w:r>
    </w:p>
    <w:p w14:paraId="4F87CE1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në rastet e përmendura në pikën 2 të nenit 112, shpërblimi do të jetë maksimumi 4% i çmimit total që duhet paguar nga vendi importues ose në emër të tij;</w:t>
      </w:r>
    </w:p>
    <w:p w14:paraId="27FA583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në të gjitha rastet e tjera shpërblimi caktohet duke marrë parasysh vlerën ekonomike të përdorimit të autorizuar sipas liçencës në vendin ose vendet importuese përkatëse, si dhe rrethanat humanitare ose jo-tregtare në lidhje me çështjen e liçencës.</w:t>
      </w:r>
    </w:p>
    <w:p w14:paraId="4A172C9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10. Kushtet e liçencës nuk ndikohen nga mënyra e shpërndarjes në vendin importues. Shpërndarja mund të kryhet për shembull nga ndonjë prej organeve të listuara në pikën 3(dh) të nenit 109, si dhe në kushte tregtare ose jo-tregtare, duke përfshirë plotësisht edhe mënyrën pa pagesë.</w:t>
      </w:r>
    </w:p>
    <w:p w14:paraId="76168B4C"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9EAD8C5"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lastRenderedPageBreak/>
        <w:t>Neni 114</w:t>
      </w:r>
    </w:p>
    <w:p w14:paraId="218AE8A4"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Refuzimi i aplikimit</w:t>
      </w:r>
    </w:p>
    <w:p w14:paraId="690BA4B5"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EBA986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Autoriteti kompetent refuzon një aplikim nëse ndonjë prej kushteve të përcaktuara në nenet 109 deri në 112 nuk plotësohen, ose nëse aplikimi nuk përmban elementet e nevojshme për të lejuar autoritetin kompetent të japë liçencën në përputhje me nenin 113. Përpara refuzimit të një aplikimi, autoriteti kompetent i jep aplikantit një mundësi për të korrigjuar situatën dhe për t'u dëgjuar.</w:t>
      </w:r>
    </w:p>
    <w:p w14:paraId="5774BF44"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4DA81A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115</w:t>
      </w:r>
    </w:p>
    <w:p w14:paraId="3DAB9C82"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Njoftimi</w:t>
      </w:r>
    </w:p>
    <w:p w14:paraId="7BA008B4"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57AEDA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Kur është dhënë një liçencë detyruese, vendi i interesuar njofton Këshillin e TRIPS-it për dhënien e liçencës dhe për kushtet specifike që bashkëlidhen me të.</w:t>
      </w:r>
    </w:p>
    <w:p w14:paraId="3E8D7D9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Informacioni i dhënë përfshin detajet e mëposhtme të</w:t>
      </w:r>
    </w:p>
    <w:p w14:paraId="5518D43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liçencës:</w:t>
      </w:r>
    </w:p>
    <w:p w14:paraId="3492163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emrin dhe adresën e të licensuarit;</w:t>
      </w:r>
    </w:p>
    <w:p w14:paraId="636A82A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produktin ose produktet pëkatëse;</w:t>
      </w:r>
    </w:p>
    <w:p w14:paraId="082368F6"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c) sasinë që do furnizohet;</w:t>
      </w:r>
    </w:p>
    <w:p w14:paraId="517E577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ç) vendin ose vendet ku do të eksportohet(/en) produkti ose produktet;</w:t>
      </w:r>
    </w:p>
    <w:p w14:paraId="76EF6A7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d) kohëzgjatjen e liçencës;</w:t>
      </w:r>
    </w:p>
    <w:p w14:paraId="59D4546F" w14:textId="2C8CCD38"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dh) adresën e internetit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6 të nenit 113.</w:t>
      </w:r>
    </w:p>
    <w:p w14:paraId="41B8143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DED7A45"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116</w:t>
      </w:r>
    </w:p>
    <w:p w14:paraId="2A788A8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Ndalimi i importimit</w:t>
      </w:r>
    </w:p>
    <w:p w14:paraId="6D6802C2"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A3ECDE1" w14:textId="75CE6AB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Ndalohet importimi në </w:t>
      </w:r>
      <w:r w:rsidR="00E47879">
        <w:rPr>
          <w:rFonts w:ascii="Times New Roman" w:hAnsi="Times New Roman" w:cs="Times New Roman"/>
          <w:sz w:val="24"/>
          <w:szCs w:val="24"/>
          <w:lang w:val="it-IT"/>
        </w:rPr>
        <w:t xml:space="preserve">territorin e </w:t>
      </w:r>
      <w:r w:rsidR="009B1A15">
        <w:rPr>
          <w:rFonts w:ascii="Times New Roman" w:hAnsi="Times New Roman" w:cs="Times New Roman"/>
          <w:sz w:val="24"/>
          <w:szCs w:val="24"/>
          <w:lang w:val="it-IT"/>
        </w:rPr>
        <w:t>Republikë</w:t>
      </w:r>
      <w:r w:rsidR="00E47879">
        <w:rPr>
          <w:rFonts w:ascii="Times New Roman" w:hAnsi="Times New Roman" w:cs="Times New Roman"/>
          <w:sz w:val="24"/>
          <w:szCs w:val="24"/>
          <w:lang w:val="it-IT"/>
        </w:rPr>
        <w:t>s</w:t>
      </w:r>
      <w:r w:rsidR="009B1A15">
        <w:rPr>
          <w:rFonts w:ascii="Times New Roman" w:hAnsi="Times New Roman" w:cs="Times New Roman"/>
          <w:sz w:val="24"/>
          <w:szCs w:val="24"/>
          <w:lang w:val="it-IT"/>
        </w:rPr>
        <w:t xml:space="preserve"> </w:t>
      </w:r>
      <w:r w:rsidR="006809DC">
        <w:rPr>
          <w:rFonts w:ascii="Times New Roman" w:hAnsi="Times New Roman" w:cs="Times New Roman"/>
          <w:sz w:val="24"/>
          <w:szCs w:val="24"/>
          <w:lang w:val="it-IT"/>
        </w:rPr>
        <w:t>s</w:t>
      </w:r>
      <w:r w:rsidR="008E5E63">
        <w:rPr>
          <w:rFonts w:ascii="Times New Roman" w:hAnsi="Times New Roman" w:cs="Times New Roman"/>
          <w:sz w:val="24"/>
          <w:szCs w:val="24"/>
          <w:lang w:val="it-IT"/>
        </w:rPr>
        <w:t>ë</w:t>
      </w:r>
      <w:r w:rsidR="009B1A15">
        <w:rPr>
          <w:rFonts w:ascii="Times New Roman" w:hAnsi="Times New Roman" w:cs="Times New Roman"/>
          <w:sz w:val="24"/>
          <w:szCs w:val="24"/>
          <w:lang w:val="it-IT"/>
        </w:rPr>
        <w:t xml:space="preserve"> Shqipërisë</w:t>
      </w:r>
      <w:r w:rsidR="009B1A15"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i produkteve të prodhuara sipas një licence detyruese të dhënë në përputhje me Vendimin, bazuar në Deklaratën e Doha-s dhe/ose me këtë ligj për qëllime të çlirimit në qarkullim të lirë, rieksportim, të vendosjes në procedura pezulluese ose të vendosjes në zonë të lirë ose magazinë të lirë.</w:t>
      </w:r>
    </w:p>
    <w:p w14:paraId="2C0D30F0" w14:textId="65471699"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Pika 1 nuk zbatohet në rastin e rieksportimit në</w:t>
      </w:r>
      <w:r w:rsidR="00C704AE">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vendin importues të cituar në aplikim dhe i identifikuar në paketimin dhe dokumentacionin e lidhur me produktin,ose në rastin e vendosjes në një procedurë tranziti ose magazinimi doganor ose në një zonë të lirë ose magazinë të lirë me qëllim rieksportimi në atë vend importues.</w:t>
      </w:r>
    </w:p>
    <w:p w14:paraId="111B1FD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58A1148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117</w:t>
      </w:r>
    </w:p>
    <w:p w14:paraId="369C88CF"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Veprimet nga autoritetet doganore</w:t>
      </w:r>
    </w:p>
    <w:p w14:paraId="2E392EEA"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62C985F2" w14:textId="6F4F92F8"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Nëse ka arsye të mjaftueshme për të dyshuar se produktet e prodhuara sipas licencës detyruese të dhënë në bazë të Vendimit të Doha-s dhe/ose kësaj Rregulloreje janë duke u importuar në Republikën e Shqipërisë në kundërshtim me pikën 1 të nenit 116, autoritetet doganore pezullojnë çlirimin , ose bllokojnë produktet përkatëse për një kohë që nevojitet për marrjen e një vendimi nga autoriteti kompetent për karakterin e mallit.</w:t>
      </w:r>
      <w:r w:rsidR="00CE6518">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Periudha e pezullimit ose bllokimit nuk duhet të kalojë 10 ditë pune, përveç kur zbatohen rrethana të veçanta, rast në të cilin periudha mund të zgjatet maksimalisht me 10 ditë pune. Pas mbarimit të kësaj periudhe, produktet do të çlirohen, vetëm kur përmbushen të gjitha formalitetet doganore.</w:t>
      </w:r>
    </w:p>
    <w:p w14:paraId="682484EE"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C0C8D81"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689D6F0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Autoriteti kompetent, mbajtësi i të të drejtave, dhe prodhuesi ose eksportuesi i produkteve përkatëse informohen pa vonesë për pezullimin e çlirimit ose bllokimin e produkteve dhe u jepet i gjithë informacioni i disponueshëm në lidhje me produktet përkatëse. Kujdesi i duhur i kushtohet dispozitave kombëtare për mbrojtjen e të dhënave personale dhe sekretin tregtar dhe industrial, si dhe për konfidencialitetin professional dhe administrativ. Importuesi, dhe kur është rastit, eksportuesi do t’i jepet mundësi e mjaftueshme të pajisë autoritetin kompetent</w:t>
      </w:r>
    </w:p>
    <w:p w14:paraId="7AB9E96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me informacionin që e gjykon të përshtatshëm për produktet.</w:t>
      </w:r>
    </w:p>
    <w:p w14:paraId="493B667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Nëse konfirmohet se produktet e pezulluara për çlirim ose të bllokuara nga autoritetet doganore ishin të destinuara për import në Republikën e Shqipërisë në kundërshtim me ndalimin sipas pikën 1 të nenit 116, autoriteti kompetent siguron që produktet të ndalohen dhe të disponohen në përputhje me këtë ligj.</w:t>
      </w:r>
    </w:p>
    <w:p w14:paraId="06D7961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Procedura e pezullimit, bllokimit ose e ndalimit të</w:t>
      </w:r>
    </w:p>
    <w:p w14:paraId="17A4B6B0" w14:textId="77777777" w:rsidR="004D566F" w:rsidRPr="00166CA8" w:rsidRDefault="004D566F" w:rsidP="004D566F">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mallrave do të kryhet me shpenzimet e importuesit. Nëse nuk është e mundur që këto shpenzime të mbulohen nga importuesi, ato mund të rikuperohen, në përputhje me këtë ligj, nga çdo person tjetër përgjegjës për tentativën e paligjshme të importimit.</w:t>
      </w:r>
    </w:p>
    <w:p w14:paraId="25012D5E" w14:textId="77777777" w:rsidR="004D566F" w:rsidRPr="00166CA8" w:rsidRDefault="004D566F" w:rsidP="004D566F">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5. Nëse produktet e pezulluara për çlirim ose të bllokuara nga autoritetet doganore, konstatohen më pas se nuk e shkelin ndalimin sipas pikën 1 të nenit 116, autoritetet doganore i çlirojnë produktet te marrësi, vetëm kur përmbushen të gjitha formalitetet doganore.</w:t>
      </w:r>
    </w:p>
    <w:p w14:paraId="3936482A" w14:textId="77777777" w:rsidR="004D566F" w:rsidRPr="00166CA8" w:rsidRDefault="004D566F" w:rsidP="004D566F">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6. Autoriteti kompetent informon organin përkatës sipas Deklaratës së Doha-s për çdo vendim për ndalimin ose shkatërrimin, të marrë në përputhje me këtë ligj.</w:t>
      </w:r>
    </w:p>
    <w:p w14:paraId="727B4500" w14:textId="77777777" w:rsidR="004D566F" w:rsidRPr="00166CA8" w:rsidRDefault="004D566F" w:rsidP="004D566F">
      <w:pPr>
        <w:pStyle w:val="NoSpacing"/>
        <w:spacing w:line="276" w:lineRule="auto"/>
        <w:rPr>
          <w:rFonts w:ascii="Times New Roman" w:hAnsi="Times New Roman" w:cs="Times New Roman"/>
          <w:sz w:val="24"/>
          <w:szCs w:val="24"/>
          <w:lang w:val="it-IT"/>
        </w:rPr>
      </w:pPr>
    </w:p>
    <w:p w14:paraId="7E1317B8" w14:textId="77777777" w:rsidR="004D566F" w:rsidRPr="00166CA8" w:rsidRDefault="004D566F" w:rsidP="004D566F">
      <w:pPr>
        <w:pStyle w:val="NoSpacing"/>
        <w:spacing w:line="276" w:lineRule="auto"/>
        <w:jc w:val="center"/>
        <w:rPr>
          <w:rFonts w:ascii="Times New Roman" w:hAnsi="Times New Roman" w:cs="Times New Roman"/>
          <w:b/>
          <w:bCs/>
          <w:sz w:val="24"/>
          <w:szCs w:val="24"/>
          <w:lang w:val="it-IT"/>
        </w:rPr>
      </w:pPr>
      <w:r w:rsidRPr="00166CA8">
        <w:rPr>
          <w:rFonts w:ascii="Times New Roman" w:hAnsi="Times New Roman" w:cs="Times New Roman"/>
          <w:b/>
          <w:bCs/>
          <w:sz w:val="24"/>
          <w:szCs w:val="24"/>
          <w:lang w:val="it-IT"/>
        </w:rPr>
        <w:t>Neni 118</w:t>
      </w:r>
    </w:p>
    <w:p w14:paraId="3D81DE76" w14:textId="77777777" w:rsidR="004D566F" w:rsidRPr="00166CA8" w:rsidRDefault="004D566F" w:rsidP="004D566F">
      <w:pPr>
        <w:pStyle w:val="NoSpacing"/>
        <w:spacing w:line="276" w:lineRule="auto"/>
        <w:jc w:val="center"/>
        <w:rPr>
          <w:rFonts w:ascii="Times New Roman" w:hAnsi="Times New Roman" w:cs="Times New Roman"/>
          <w:b/>
          <w:bCs/>
          <w:sz w:val="24"/>
          <w:szCs w:val="24"/>
          <w:lang w:val="it-IT"/>
        </w:rPr>
      </w:pPr>
      <w:r w:rsidRPr="00166CA8">
        <w:rPr>
          <w:rFonts w:ascii="Times New Roman" w:hAnsi="Times New Roman" w:cs="Times New Roman"/>
          <w:b/>
          <w:bCs/>
          <w:sz w:val="24"/>
          <w:szCs w:val="24"/>
          <w:lang w:val="it-IT"/>
        </w:rPr>
        <w:t>Përjashtim i bagazheve personale</w:t>
      </w:r>
    </w:p>
    <w:p w14:paraId="3A402F02" w14:textId="77777777" w:rsidR="004D566F" w:rsidRPr="00166CA8" w:rsidRDefault="004D566F" w:rsidP="004D566F">
      <w:pPr>
        <w:pStyle w:val="NoSpacing"/>
        <w:spacing w:line="276" w:lineRule="auto"/>
        <w:rPr>
          <w:rFonts w:ascii="Times New Roman" w:hAnsi="Times New Roman" w:cs="Times New Roman"/>
          <w:sz w:val="24"/>
          <w:szCs w:val="24"/>
          <w:lang w:val="it-IT"/>
        </w:rPr>
      </w:pPr>
    </w:p>
    <w:p w14:paraId="4B5826E8" w14:textId="77777777" w:rsidR="004D566F" w:rsidRPr="00166CA8" w:rsidRDefault="004D566F" w:rsidP="004D566F">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Nenet 116 dhe 117 nuk zbatohen për mallrat e natyrës jo tregtare të përfshira në bagazhet personale të udhëtarëve për qëllime personale, brenda kufizimeve të përcaktuara në lidhje me lehtësimin nga detyrimi doganor.</w:t>
      </w:r>
    </w:p>
    <w:p w14:paraId="0FD9818E" w14:textId="77777777" w:rsidR="004D566F" w:rsidRPr="00166CA8" w:rsidRDefault="004D566F" w:rsidP="004D566F">
      <w:pPr>
        <w:pStyle w:val="NoSpacing"/>
        <w:spacing w:line="276" w:lineRule="auto"/>
        <w:rPr>
          <w:rFonts w:ascii="Times New Roman" w:hAnsi="Times New Roman" w:cs="Times New Roman"/>
          <w:sz w:val="24"/>
          <w:szCs w:val="24"/>
          <w:lang w:val="it-IT"/>
        </w:rPr>
      </w:pPr>
    </w:p>
    <w:p w14:paraId="264BCDF3"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119</w:t>
      </w:r>
    </w:p>
    <w:p w14:paraId="4528A0F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Përfundimi ose rishikimi i liçencës</w:t>
      </w:r>
    </w:p>
    <w:p w14:paraId="42B32A32"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6E66A889" w14:textId="30A9A0DB"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Në varësi të mbrojtjes së përshtatshme të interesave të ligjshme të të licencuarit, liçenca detyruese e dhënë në bazë të kësaj Rregulloreje mund të përfundojë me vendim të autoritetit kompetent ose nga një prej organeve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a në nenin 120 nëse kushtet e liçencës nuk respektohen nga i licencuari. Autoriteti kompetent ka autoritet të rishikojë, me kërkesë të arsyetuar nga mbajtësi i të drejtave ose i licencuari, nëse janë respektuar kushtet e liçencës. Ky rishikim do të bazohet në vlerësimin e bërë në vendin importues kur është e përshtatshme. </w:t>
      </w:r>
    </w:p>
    <w:p w14:paraId="735C90F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Mbarimi i liçencës së dhënë sipas këtij ligji i njoftohet Këshillit të TRIPS-it, sipas dispozitave të Deklaratës së Doha-s.</w:t>
      </w:r>
    </w:p>
    <w:p w14:paraId="4131737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Pas mbarimit të liçencës, autoriteti kompetent ka të drejtë të vendosë një periudhë të arsyeshme kohore brenda së cilës i liçencuari organizon që çdo produkt në posedim, ruajtje, zotërrim ose kontroll të dërgohet me shpenzimet e tij në vendet në nevojë siç referohet në nenin 107 ose përndryshe shkatërrohet siç përcaktohet nga autoriteti kompetent në konsultim me mbajtësit e të drejtave.</w:t>
      </w:r>
    </w:p>
    <w:p w14:paraId="2126CD09" w14:textId="106CD05D"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Kur njoftohet nga vendi importues se sasia e produktit farmaceutik është bërë i pamjaftueshëm për të përmbushur nevojat e tij, autoriteti kompetent mundet, pas një kërkese nga i licencuari, të modifikojë kushtet e liçencës që lejojnë prodhimin dhe eksportin e sasive shtesë të produktit në masën e nevojshme për të përmbushur nevojat e vendit importues përkatës. Në raste të tilla, aplikimi i të licencuarit do të trajtohet në përputhje me një procedurë të thjeshtë dhe të përshpejtuar, ku informacioni i </w:t>
      </w:r>
      <w:r w:rsidR="003B417D">
        <w:rPr>
          <w:rFonts w:ascii="Times New Roman" w:hAnsi="Times New Roman" w:cs="Times New Roman"/>
          <w:sz w:val="24"/>
          <w:szCs w:val="24"/>
          <w:lang w:val="it-IT"/>
        </w:rPr>
        <w:t>përcaktuarpërcaktuar</w:t>
      </w:r>
      <w:r w:rsidRPr="004D566F">
        <w:rPr>
          <w:rFonts w:ascii="Times New Roman" w:hAnsi="Times New Roman" w:cs="Times New Roman"/>
          <w:sz w:val="24"/>
          <w:szCs w:val="24"/>
          <w:lang w:val="it-IT"/>
        </w:rPr>
        <w:t>në pikën 3(a) dhe (b) të nenit 109 të këtij ligji, nuk do të kërkohet, me kusht që licenca detyruese origjinale të identifikohet nga i licencuari. Në situatat kur zbatohet pika 1 e nenit 112, por nuk zbatohet përjashtimi i përcaktuar në pikën 2 të nenit 112, nuk do të kërkohen prova të mëtejshme të negociatave me mbajtësit e të drejtave, me kusht që shuma shtesë e kërkuar të mos kalojë 25% të shumës së dhënë sipas liçencës origjinale. Në situatat kur zbatohet pika 2 e nenit 112, nuk do të kërkohet asnjë provë negocimi me mbajtësin e të drejtave.</w:t>
      </w:r>
    </w:p>
    <w:p w14:paraId="63D9C53A" w14:textId="77777777" w:rsidR="004D566F" w:rsidRDefault="004D566F" w:rsidP="004D566F">
      <w:pPr>
        <w:pStyle w:val="NoSpacing"/>
        <w:spacing w:line="276" w:lineRule="auto"/>
        <w:rPr>
          <w:rFonts w:ascii="Times New Roman" w:hAnsi="Times New Roman" w:cs="Times New Roman"/>
          <w:sz w:val="24"/>
          <w:szCs w:val="24"/>
          <w:lang w:val="it-IT"/>
        </w:rPr>
      </w:pPr>
    </w:p>
    <w:p w14:paraId="689485F8" w14:textId="407F046E"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120</w:t>
      </w:r>
    </w:p>
    <w:p w14:paraId="24E461A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Ankimet</w:t>
      </w:r>
    </w:p>
    <w:p w14:paraId="6883D082"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3E300F1" w14:textId="494B713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Ankimet kundër çdo vendimi të autoritetit kompetent</w:t>
      </w:r>
      <w:r w:rsidR="00105C74">
        <w:rPr>
          <w:rFonts w:ascii="Times New Roman" w:hAnsi="Times New Roman" w:cs="Times New Roman"/>
          <w:sz w:val="24"/>
          <w:szCs w:val="24"/>
          <w:lang w:val="it-IT"/>
        </w:rPr>
        <w:t xml:space="preserve"> </w:t>
      </w:r>
      <w:r w:rsidR="00C73617">
        <w:rPr>
          <w:rFonts w:ascii="Times New Roman" w:hAnsi="Times New Roman" w:cs="Times New Roman"/>
          <w:sz w:val="24"/>
          <w:szCs w:val="24"/>
          <w:lang w:val="it-IT"/>
        </w:rPr>
        <w:t>p</w:t>
      </w:r>
      <w:r w:rsidR="008E5E63">
        <w:rPr>
          <w:rFonts w:ascii="Times New Roman" w:hAnsi="Times New Roman" w:cs="Times New Roman"/>
          <w:sz w:val="24"/>
          <w:szCs w:val="24"/>
          <w:lang w:val="it-IT"/>
        </w:rPr>
        <w:t>ë</w:t>
      </w:r>
      <w:r w:rsidR="00C73617">
        <w:rPr>
          <w:rFonts w:ascii="Times New Roman" w:hAnsi="Times New Roman" w:cs="Times New Roman"/>
          <w:sz w:val="24"/>
          <w:szCs w:val="24"/>
          <w:lang w:val="it-IT"/>
        </w:rPr>
        <w:t>r licencat d</w:t>
      </w:r>
      <w:r w:rsidR="00795B92">
        <w:rPr>
          <w:rFonts w:ascii="Times New Roman" w:hAnsi="Times New Roman" w:cs="Times New Roman"/>
          <w:sz w:val="24"/>
          <w:szCs w:val="24"/>
          <w:lang w:val="it-IT"/>
        </w:rPr>
        <w:t>etyruese</w:t>
      </w:r>
      <w:r w:rsidRPr="004D566F">
        <w:rPr>
          <w:rFonts w:ascii="Times New Roman" w:hAnsi="Times New Roman" w:cs="Times New Roman"/>
          <w:sz w:val="24"/>
          <w:szCs w:val="24"/>
          <w:lang w:val="it-IT"/>
        </w:rPr>
        <w:t>, dhe</w:t>
      </w:r>
      <w:r w:rsidR="008E5E63">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mosmarrëveshjet </w:t>
      </w:r>
      <w:r w:rsidR="00C32769">
        <w:rPr>
          <w:rFonts w:ascii="Times New Roman" w:hAnsi="Times New Roman" w:cs="Times New Roman"/>
          <w:sz w:val="24"/>
          <w:szCs w:val="24"/>
          <w:lang w:val="it-IT"/>
        </w:rPr>
        <w:t>n</w:t>
      </w:r>
      <w:r w:rsidRPr="004D566F">
        <w:rPr>
          <w:rFonts w:ascii="Times New Roman" w:hAnsi="Times New Roman" w:cs="Times New Roman"/>
          <w:sz w:val="24"/>
          <w:szCs w:val="24"/>
          <w:lang w:val="it-IT"/>
        </w:rPr>
        <w:t>ë lidh</w:t>
      </w:r>
      <w:r w:rsidR="00C32769">
        <w:rPr>
          <w:rFonts w:ascii="Times New Roman" w:hAnsi="Times New Roman" w:cs="Times New Roman"/>
          <w:sz w:val="24"/>
          <w:szCs w:val="24"/>
          <w:lang w:val="it-IT"/>
        </w:rPr>
        <w:t>j</w:t>
      </w:r>
      <w:r w:rsidRPr="004D566F">
        <w:rPr>
          <w:rFonts w:ascii="Times New Roman" w:hAnsi="Times New Roman" w:cs="Times New Roman"/>
          <w:sz w:val="24"/>
          <w:szCs w:val="24"/>
          <w:lang w:val="it-IT"/>
        </w:rPr>
        <w:t xml:space="preserve">e me pajtueshmërinë me kushtet e </w:t>
      </w:r>
      <w:r w:rsidR="00671EB2">
        <w:rPr>
          <w:rFonts w:ascii="Times New Roman" w:hAnsi="Times New Roman" w:cs="Times New Roman"/>
          <w:sz w:val="24"/>
          <w:szCs w:val="24"/>
          <w:lang w:val="it-IT"/>
        </w:rPr>
        <w:t>tyre</w:t>
      </w:r>
      <w:r w:rsidRPr="004D566F">
        <w:rPr>
          <w:rFonts w:ascii="Times New Roman" w:hAnsi="Times New Roman" w:cs="Times New Roman"/>
          <w:sz w:val="24"/>
          <w:szCs w:val="24"/>
          <w:lang w:val="it-IT"/>
        </w:rPr>
        <w:t xml:space="preserve">, do të shqyrtohen </w:t>
      </w:r>
      <w:r w:rsidR="00885A66">
        <w:rPr>
          <w:rFonts w:ascii="Times New Roman" w:hAnsi="Times New Roman" w:cs="Times New Roman"/>
          <w:sz w:val="24"/>
          <w:szCs w:val="24"/>
          <w:lang w:val="it-IT"/>
        </w:rPr>
        <w:t>n</w:t>
      </w:r>
      <w:r w:rsidR="00650C18">
        <w:rPr>
          <w:rFonts w:ascii="Times New Roman" w:hAnsi="Times New Roman" w:cs="Times New Roman"/>
          <w:sz w:val="24"/>
          <w:szCs w:val="24"/>
          <w:lang w:val="it-IT"/>
        </w:rPr>
        <w:t>ga</w:t>
      </w:r>
      <w:r w:rsidR="00885A66">
        <w:rPr>
          <w:rFonts w:ascii="Times New Roman" w:hAnsi="Times New Roman" w:cs="Times New Roman"/>
          <w:sz w:val="24"/>
          <w:szCs w:val="24"/>
          <w:lang w:val="it-IT"/>
        </w:rPr>
        <w:t xml:space="preserve"> gjykata</w:t>
      </w:r>
      <w:r w:rsidR="00650C18">
        <w:rPr>
          <w:rFonts w:ascii="Times New Roman" w:hAnsi="Times New Roman" w:cs="Times New Roman"/>
          <w:sz w:val="24"/>
          <w:szCs w:val="24"/>
          <w:lang w:val="it-IT"/>
        </w:rPr>
        <w:t>t</w:t>
      </w:r>
      <w:r w:rsidR="00885A66">
        <w:rPr>
          <w:rFonts w:ascii="Times New Roman" w:hAnsi="Times New Roman" w:cs="Times New Roman"/>
          <w:sz w:val="24"/>
          <w:szCs w:val="24"/>
          <w:lang w:val="it-IT"/>
        </w:rPr>
        <w:t xml:space="preserve"> m</w:t>
      </w:r>
      <w:r w:rsidR="008E5E63">
        <w:rPr>
          <w:rFonts w:ascii="Times New Roman" w:hAnsi="Times New Roman" w:cs="Times New Roman"/>
          <w:sz w:val="24"/>
          <w:szCs w:val="24"/>
          <w:lang w:val="it-IT"/>
        </w:rPr>
        <w:t>ë</w:t>
      </w:r>
      <w:r w:rsidR="00885A66">
        <w:rPr>
          <w:rFonts w:ascii="Times New Roman" w:hAnsi="Times New Roman" w:cs="Times New Roman"/>
          <w:sz w:val="24"/>
          <w:szCs w:val="24"/>
          <w:lang w:val="it-IT"/>
        </w:rPr>
        <w:t xml:space="preserve"> t</w:t>
      </w:r>
      <w:r w:rsidR="008E5E63">
        <w:rPr>
          <w:rFonts w:ascii="Times New Roman" w:hAnsi="Times New Roman" w:cs="Times New Roman"/>
          <w:sz w:val="24"/>
          <w:szCs w:val="24"/>
          <w:lang w:val="it-IT"/>
        </w:rPr>
        <w:t>ë</w:t>
      </w:r>
      <w:r w:rsidR="00885A66">
        <w:rPr>
          <w:rFonts w:ascii="Times New Roman" w:hAnsi="Times New Roman" w:cs="Times New Roman"/>
          <w:sz w:val="24"/>
          <w:szCs w:val="24"/>
          <w:lang w:val="it-IT"/>
        </w:rPr>
        <w:t xml:space="preserve"> larta </w:t>
      </w:r>
      <w:r w:rsidR="00966EC5">
        <w:rPr>
          <w:rFonts w:ascii="Times New Roman" w:hAnsi="Times New Roman" w:cs="Times New Roman"/>
          <w:sz w:val="24"/>
          <w:szCs w:val="24"/>
          <w:lang w:val="it-IT"/>
        </w:rPr>
        <w:t xml:space="preserve">civile ose administrative </w:t>
      </w:r>
      <w:r w:rsidR="00885A66">
        <w:rPr>
          <w:rFonts w:ascii="Times New Roman" w:hAnsi="Times New Roman" w:cs="Times New Roman"/>
          <w:sz w:val="24"/>
          <w:szCs w:val="24"/>
          <w:lang w:val="it-IT"/>
        </w:rPr>
        <w:t xml:space="preserve">sipas </w:t>
      </w:r>
      <w:r w:rsidR="00133B64">
        <w:rPr>
          <w:rFonts w:ascii="Times New Roman" w:hAnsi="Times New Roman" w:cs="Times New Roman"/>
          <w:sz w:val="24"/>
          <w:szCs w:val="24"/>
          <w:lang w:val="it-IT"/>
        </w:rPr>
        <w:t>rregul</w:t>
      </w:r>
      <w:r w:rsidR="0055192F">
        <w:rPr>
          <w:rFonts w:ascii="Times New Roman" w:hAnsi="Times New Roman" w:cs="Times New Roman"/>
          <w:sz w:val="24"/>
          <w:szCs w:val="24"/>
          <w:lang w:val="it-IT"/>
        </w:rPr>
        <w:t>l</w:t>
      </w:r>
      <w:r w:rsidR="00133B64">
        <w:rPr>
          <w:rFonts w:ascii="Times New Roman" w:hAnsi="Times New Roman" w:cs="Times New Roman"/>
          <w:sz w:val="24"/>
          <w:szCs w:val="24"/>
          <w:lang w:val="it-IT"/>
        </w:rPr>
        <w:t xml:space="preserve">ave </w:t>
      </w:r>
      <w:r w:rsidR="0081234A">
        <w:rPr>
          <w:rFonts w:ascii="Times New Roman" w:hAnsi="Times New Roman" w:cs="Times New Roman"/>
          <w:sz w:val="24"/>
          <w:szCs w:val="24"/>
          <w:lang w:val="it-IT"/>
        </w:rPr>
        <w:t>procedurale</w:t>
      </w:r>
      <w:r w:rsidR="0055192F">
        <w:rPr>
          <w:rFonts w:ascii="Times New Roman" w:hAnsi="Times New Roman" w:cs="Times New Roman"/>
          <w:sz w:val="24"/>
          <w:szCs w:val="24"/>
          <w:lang w:val="it-IT"/>
        </w:rPr>
        <w:t xml:space="preserve"> gjyq</w:t>
      </w:r>
      <w:r w:rsidR="008E5E63">
        <w:rPr>
          <w:rFonts w:ascii="Times New Roman" w:hAnsi="Times New Roman" w:cs="Times New Roman"/>
          <w:sz w:val="24"/>
          <w:szCs w:val="24"/>
          <w:lang w:val="it-IT"/>
        </w:rPr>
        <w:t>ë</w:t>
      </w:r>
      <w:r w:rsidR="0055192F">
        <w:rPr>
          <w:rFonts w:ascii="Times New Roman" w:hAnsi="Times New Roman" w:cs="Times New Roman"/>
          <w:sz w:val="24"/>
          <w:szCs w:val="24"/>
          <w:lang w:val="it-IT"/>
        </w:rPr>
        <w:t>sore</w:t>
      </w:r>
      <w:r w:rsidRPr="004D566F">
        <w:rPr>
          <w:rFonts w:ascii="Times New Roman" w:hAnsi="Times New Roman" w:cs="Times New Roman"/>
          <w:sz w:val="24"/>
          <w:szCs w:val="24"/>
          <w:lang w:val="it-IT"/>
        </w:rPr>
        <w:t>.</w:t>
      </w:r>
    </w:p>
    <w:p w14:paraId="0118D38D"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078885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121</w:t>
      </w:r>
    </w:p>
    <w:p w14:paraId="1B141DD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Siguria dhe efikasiteti i produkteve mjekësore</w:t>
      </w:r>
    </w:p>
    <w:p w14:paraId="6DC9C670"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0CEAC8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Kur aplikimi për liçencë detyruese ka lidhje me një produkt mjekësor, aplikanti mund të mundësojë veten nga:</w:t>
      </w:r>
    </w:p>
    <w:p w14:paraId="43BCFC86" w14:textId="51BEF0FA"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a) procedura e opinionit shkencor e </w:t>
      </w:r>
      <w:r w:rsidR="003B417D">
        <w:rPr>
          <w:rFonts w:ascii="Times New Roman" w:hAnsi="Times New Roman" w:cs="Times New Roman"/>
          <w:sz w:val="24"/>
          <w:szCs w:val="24"/>
          <w:lang w:val="it-IT"/>
        </w:rPr>
        <w:t>përcaktuarpërcaktuar</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në nenin 58 të Rregullores (KE) Nr. 726/2004, ose </w:t>
      </w:r>
    </w:p>
    <w:p w14:paraId="44307FE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çdo procedurë e ngjashme sipas ligjit kombëtar, të tilla si opinione shkencore ose çertifikata eksporti të destinuara ekskluzivisht për tregjet jashtë Republikës së Shqipërisë.</w:t>
      </w:r>
    </w:p>
    <w:p w14:paraId="13A808AE"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061B86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KREU III</w:t>
      </w:r>
    </w:p>
    <w:p w14:paraId="2FED16C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LICENSA DETYRUESE PER PATENTAT E  SHPIKJEVE BIOTEKNOLOGJIKE</w:t>
      </w:r>
    </w:p>
    <w:p w14:paraId="35906AD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005FDF67" w14:textId="34703709"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122</w:t>
      </w:r>
    </w:p>
    <w:p w14:paraId="790A1A5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Licensa detyruese per patentat e  shpikjeve bioteknologjike</w:t>
      </w:r>
    </w:p>
    <w:p w14:paraId="13A1E7C9"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545B9E6"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Në bazë të kërkesës, gjykata, për përdorim jo ekskluziv të shpikjes së mbrojtur nga patenta ose të varietetit bimor të mbrojtur nga kjo e drejtë, ka të drejtë t’i japë licencë  detyruese  për një patentë të mëparshme pronarit të një patente ose mbajtësit të një të drejte mbi një varietet bimor, i cili nuk mund të përdorë patentën e dytë ose të drejtën mbi një varietet bimor, pa cenuar patentën e parë, përkundrejt një pagese të caktuar nga eksperti i zgjedhur nga gjykata, me kusht që: </w:t>
      </w:r>
    </w:p>
    <w:p w14:paraId="1EF9890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a) shpikja e pretenduar në patentën e dytë ose varieteti bimor i mbrojtur të jetë një përparim teknik me rëndësi ekonomike të konsiderueshme krahasuar me shpikjen e përmendur në patentën e parë; </w:t>
      </w:r>
    </w:p>
    <w:p w14:paraId="660A3DD6"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ata t’i kenë kërkuar zotëruesit të patentës ose të së drejtës për një varietet bimor të drejtën për të marrë një licencë kontraktore dhe nuk e kanë marrë atë.</w:t>
      </w:r>
    </w:p>
    <w:p w14:paraId="31F31D5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Gjykata për përdorim joekskluziv të shpikjes së mbrojtur, merr çdo masë që e konsideron të nevojshme për të verifikuar ekzistencën e një situate të tillë.</w:t>
      </w:r>
    </w:p>
    <w:p w14:paraId="2E3B1C12" w14:textId="2DCBBE03"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Në rastin e një licence detyruese, të </w:t>
      </w:r>
      <w:r w:rsidR="003B417D">
        <w:rPr>
          <w:rFonts w:ascii="Times New Roman" w:hAnsi="Times New Roman" w:cs="Times New Roman"/>
          <w:sz w:val="24"/>
          <w:szCs w:val="24"/>
          <w:lang w:val="it-IT"/>
        </w:rPr>
        <w:t>përcaktuarpërcaktuar</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në pikën 1  të këtij neni, pronari i patentës së parë apo mbajtësi i një të drejte për një varietet bimor ka të drejtë të marrë një licencë të ndërsjellë me kushte të arsyeshme për të përdorur shpikjen e mbrojtur nga patenta e dytë apo nga varieteti bimor i mbrojtur.</w:t>
      </w:r>
    </w:p>
    <w:p w14:paraId="2CB0B23C" w14:textId="07F06424"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Në rastin e një licence detyruese, siç </w:t>
      </w:r>
      <w:r w:rsidR="003B417D">
        <w:rPr>
          <w:rFonts w:ascii="Times New Roman" w:hAnsi="Times New Roman" w:cs="Times New Roman"/>
          <w:sz w:val="24"/>
          <w:szCs w:val="24"/>
          <w:lang w:val="it-IT"/>
        </w:rPr>
        <w:t>përcaktohet</w:t>
      </w:r>
      <w:r w:rsidRPr="004D566F">
        <w:rPr>
          <w:rFonts w:ascii="Times New Roman" w:hAnsi="Times New Roman" w:cs="Times New Roman"/>
          <w:sz w:val="24"/>
          <w:szCs w:val="24"/>
          <w:lang w:val="it-IT"/>
        </w:rPr>
        <w:t>në  kët</w:t>
      </w:r>
      <w:r w:rsidR="00EF215C">
        <w:rPr>
          <w:rFonts w:ascii="Times New Roman" w:hAnsi="Times New Roman" w:cs="Times New Roman"/>
          <w:sz w:val="24"/>
          <w:szCs w:val="24"/>
          <w:lang w:val="it-IT"/>
        </w:rPr>
        <w:t>ë</w:t>
      </w:r>
      <w:r w:rsidRPr="004D566F">
        <w:rPr>
          <w:rFonts w:ascii="Times New Roman" w:hAnsi="Times New Roman" w:cs="Times New Roman"/>
          <w:sz w:val="24"/>
          <w:szCs w:val="24"/>
          <w:lang w:val="it-IT"/>
        </w:rPr>
        <w:t xml:space="preserve"> nen, shfrytëzimi i autorizuar në lidhje me patentën e parë është i transferueshëm, vetëm në rastin kur transferohet patenta e dytë ose varieteti bimor.</w:t>
      </w:r>
    </w:p>
    <w:p w14:paraId="11B27D85"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7860301"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B2DECD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PJESA X</w:t>
      </w:r>
    </w:p>
    <w:p w14:paraId="6BE4E0A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TRANSFERIMI I TË DREJTAVE</w:t>
      </w:r>
    </w:p>
    <w:p w14:paraId="468A747A"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8A34D0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123</w:t>
      </w:r>
    </w:p>
    <w:p w14:paraId="3BCFD8A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Transferimi i pronësisë së patentës</w:t>
      </w:r>
    </w:p>
    <w:p w14:paraId="2FB7F602"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F65750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Patenta mund të jetë objekt i një transferimi të plotë ose të pjesshëm. </w:t>
      </w:r>
    </w:p>
    <w:p w14:paraId="32487B1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Kontrata për transferimin e pronësisë së patentës bëhet me shkrim dhe nënshkruhet nga palët kontraktuese para noterit, në të kundërt kontrata është e pavlefshme.</w:t>
      </w:r>
    </w:p>
    <w:p w14:paraId="21A8105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Me kërkesë të pronarit ose përfituesit të patentës ose, sipas rastit, me vendim të gjykatës kompetente ose me akt noterial, transferimi i pronësisë së markës tregtare regjistrohet në Regjistër, nëse DPPI-ja merr:</w:t>
      </w:r>
    </w:p>
    <w:p w14:paraId="7C90119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a) një nga dokumentet në vijim në lidhje me transferimin e pronësisë:</w:t>
      </w:r>
    </w:p>
    <w:p w14:paraId="3E006A6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i) një kopje të kontratës ose marrëveshjes së transferimit të pronësisë së patentës, e cila duhet të jetë nënshkruar nga palët dhe e vërtetuar nga noteri; ose</w:t>
      </w:r>
    </w:p>
    <w:p w14:paraId="30FFF95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ii) një kopje të vendimit gjyqësor për transferimin ose trashëgimin e pronësisë së patentës, ose një vendim nga një noter publik për kalimin me trashëgimi të pronësisë së patentës; ose</w:t>
      </w:r>
    </w:p>
    <w:p w14:paraId="670E6B3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iii) në rastet e bashkimit ose të ndarjes së shoqërive tregtare, një kopje të ekstraktit tregtar, të lëshuar nga autoriteti kompetent përkatës, ku tregohet pronari i ri i markës tregtare. Ky dokument mund të paraqitet edhe në rastin kur transferimi i pronësisë së patentës ka të bëjë me ndryshimin e formës ligjore të shoqërisë;</w:t>
      </w:r>
    </w:p>
    <w:p w14:paraId="2F33A4D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b) autorizimin e përfaqësimit, kur kërkesa paraqitet nga përfaqësuesi; </w:t>
      </w:r>
    </w:p>
    <w:p w14:paraId="6B47F57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c) pagesën e tarifës përkatëse; dhe</w:t>
      </w:r>
    </w:p>
    <w:p w14:paraId="429FDD5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ç) formularin përkatës, të nënshkruar rregullisht.</w:t>
      </w:r>
    </w:p>
    <w:p w14:paraId="31F9D05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Aplikimi për regjistrimin e transferimit të pronësisë së patentës përmban informacionin e nevojshëm për të identifikuar patentën, pronarin e ri, si dhe dokumentet që duhen për regjistrimin e transferimit të pronësisë në përputhje me pikën 3 të këtij neni.</w:t>
      </w:r>
    </w:p>
    <w:p w14:paraId="1C29E9FC"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5. DPPI-ja, brenda 3 muajve nga data e depozitimit të aplikimit, shqyrton nëse aplikimi është në përputhje me kërkesat e përcaktuara më sipër.</w:t>
      </w:r>
    </w:p>
    <w:p w14:paraId="5E646A9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6.  Nëse nuk plotësohen kërkesat e përcaktuara më sipër për regjistrimin e transferimit të pronësisë, DPPI-ja i dërgon aplikantit njoftim të plotësojë të metat ose mangësitë brenda 2 muajve nga data e marrjes së njoftimit. Nëse këto të meta ose mangësi nuk plotësohen brenda afatit të caktuar, aplikimi për transferimin e pronësisë së patentës refuzohet me vendim.</w:t>
      </w:r>
    </w:p>
    <w:p w14:paraId="7C8E2D2C"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7. Kur paguhet tarifa përkatëse dhe plotësohen kërkesat e caktuara në këtë nen për regjistrimin e transferimit të pronësisë, DPPI-ja, brenda 1 muaji, regjistron transferimin e pronësisë në regjistrin përkatës dhe e boton atë në Buletinin e saj.</w:t>
      </w:r>
    </w:p>
    <w:p w14:paraId="2C32B78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8. Transferimi i pronësisë së patentës sjell efekte kur regjistrohet në regjistrin e patentave, regjistrim që bëhet me kërkesë të mbajtësit të regjistruar të patentës ose të mbajtësit të ri të patentës përkundrejt pagesës së tarifës përkatëse. </w:t>
      </w:r>
    </w:p>
    <w:p w14:paraId="30B67CBF" w14:textId="2C3E6942"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9.  </w:t>
      </w:r>
      <w:r w:rsidR="003B417D">
        <w:rPr>
          <w:rFonts w:ascii="Times New Roman" w:hAnsi="Times New Roman" w:cs="Times New Roman"/>
          <w:sz w:val="24"/>
          <w:szCs w:val="24"/>
          <w:lang w:val="it-IT"/>
        </w:rPr>
        <w:t>Përcaktimet</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e këtij neni do të zbatohen njëlloj (mutatis muntandis) edhe për ndryshimet e pronësisë së aplikimit për patentë, modelin e përdorimit dhe certifikatës e mbrojtjes shtesë.</w:t>
      </w:r>
    </w:p>
    <w:p w14:paraId="1CCD80CE" w14:textId="78D46B2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10. Të dhëna të detajuara për përmbajtjen e kërkesës dhe procedurën për regjistrimin e transferimit të pronësisë </w:t>
      </w:r>
      <w:r w:rsidR="00571682">
        <w:rPr>
          <w:rFonts w:ascii="Times New Roman" w:hAnsi="Times New Roman" w:cs="Times New Roman"/>
          <w:sz w:val="24"/>
          <w:szCs w:val="24"/>
          <w:lang w:val="it-IT"/>
        </w:rPr>
        <w:t>përcaktohen</w:t>
      </w:r>
      <w:r w:rsidRPr="004D566F">
        <w:rPr>
          <w:rFonts w:ascii="Times New Roman" w:hAnsi="Times New Roman" w:cs="Times New Roman"/>
          <w:sz w:val="24"/>
          <w:szCs w:val="24"/>
          <w:lang w:val="it-IT"/>
        </w:rPr>
        <w:t xml:space="preserve"> në </w:t>
      </w:r>
      <w:r w:rsidR="00D044E3">
        <w:rPr>
          <w:rFonts w:ascii="Times New Roman" w:hAnsi="Times New Roman" w:cs="Times New Roman"/>
          <w:sz w:val="24"/>
          <w:szCs w:val="24"/>
          <w:lang w:val="it-IT"/>
        </w:rPr>
        <w:t>Vendimin e Këshillit të Ministrave</w:t>
      </w:r>
      <w:r w:rsidRPr="004D566F">
        <w:rPr>
          <w:rFonts w:ascii="Times New Roman" w:hAnsi="Times New Roman" w:cs="Times New Roman"/>
          <w:sz w:val="24"/>
          <w:szCs w:val="24"/>
          <w:lang w:val="it-IT"/>
        </w:rPr>
        <w:t>.</w:t>
      </w:r>
    </w:p>
    <w:p w14:paraId="12D33276"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B43814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124</w:t>
      </w:r>
    </w:p>
    <w:p w14:paraId="77C270C7"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Licensimi</w:t>
      </w:r>
    </w:p>
    <w:p w14:paraId="796D7E25"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88D5B6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E drejta për të shfrytëzuar shpikjen që mbrohet me patentë mund t’i jepet një personi tjetër me kontratë licensimi.</w:t>
      </w:r>
    </w:p>
    <w:p w14:paraId="61F7A7E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Licensa mund të jetë ekskluzive ose jo-ekskluzive.</w:t>
      </w:r>
    </w:p>
    <w:p w14:paraId="74F01E2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Kontrata e licensimit bëhet me shkrim dhe nënshkruhet nga palët përpara noterit.  </w:t>
      </w:r>
    </w:p>
    <w:p w14:paraId="3AC1BFF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Lidhja e kontratës së licensimit për një patentë të përbashkët bëhet me pëlqimin dhe nënshkrimin e të gjithë mbajtësve të patentës.</w:t>
      </w:r>
    </w:p>
    <w:p w14:paraId="35ED7178" w14:textId="08208188"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w:t>
      </w:r>
      <w:r w:rsidR="003B417D">
        <w:rPr>
          <w:rFonts w:ascii="Times New Roman" w:hAnsi="Times New Roman" w:cs="Times New Roman"/>
          <w:sz w:val="24"/>
          <w:szCs w:val="24"/>
          <w:lang w:val="it-IT"/>
        </w:rPr>
        <w:t>Përcaktime</w:t>
      </w:r>
      <w:r w:rsidR="003B417D" w:rsidRPr="004D566F">
        <w:rPr>
          <w:rFonts w:ascii="Times New Roman" w:hAnsi="Times New Roman" w:cs="Times New Roman"/>
          <w:sz w:val="24"/>
          <w:szCs w:val="24"/>
          <w:lang w:val="it-IT"/>
        </w:rPr>
        <w:t xml:space="preserve">t </w:t>
      </w:r>
      <w:r w:rsidRPr="004D566F">
        <w:rPr>
          <w:rFonts w:ascii="Times New Roman" w:hAnsi="Times New Roman" w:cs="Times New Roman"/>
          <w:sz w:val="24"/>
          <w:szCs w:val="24"/>
          <w:lang w:val="it-IT"/>
        </w:rPr>
        <w:t>e këtij neni zbatohen nj</w:t>
      </w:r>
      <w:r w:rsidR="00EF215C">
        <w:rPr>
          <w:rFonts w:ascii="Times New Roman" w:hAnsi="Times New Roman" w:cs="Times New Roman"/>
          <w:sz w:val="24"/>
          <w:szCs w:val="24"/>
          <w:lang w:val="it-IT"/>
        </w:rPr>
        <w:t>ë</w:t>
      </w:r>
      <w:r w:rsidRPr="004D566F">
        <w:rPr>
          <w:rFonts w:ascii="Times New Roman" w:hAnsi="Times New Roman" w:cs="Times New Roman"/>
          <w:sz w:val="24"/>
          <w:szCs w:val="24"/>
          <w:lang w:val="it-IT"/>
        </w:rPr>
        <w:t xml:space="preserve">lloj (mutatis mutandis) për të gjitha të drejtat që rrjedhin nga aplikimi për patentë, nga modeli i përdorimit dhe çertifikata e mbrojtjes shtesë. </w:t>
      </w:r>
    </w:p>
    <w:p w14:paraId="7126D82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6. Kontrata e licensimit sjell efekte ndaj palëve të treta nga data që është regjistruar në regjistrin e patentave.</w:t>
      </w:r>
    </w:p>
    <w:p w14:paraId="7A3FBFB6"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7. Transferimi i pronësisë përpara regjistrimit sjell efekte ndaj palëve të treta që i kanë fituar të drejtat mbi patentën pas datës së këtij transferimi, edhe pse ishin në dijeni se transferimi ende nuk ishte regjistruar në datën në të cilën pala e tretë i fitoi të drejtat.</w:t>
      </w:r>
    </w:p>
    <w:p w14:paraId="15DE383D" w14:textId="77777777" w:rsidR="004D566F" w:rsidRDefault="004D566F" w:rsidP="004D566F">
      <w:pPr>
        <w:pStyle w:val="NoSpacing"/>
        <w:spacing w:line="276" w:lineRule="auto"/>
        <w:rPr>
          <w:rFonts w:ascii="Times New Roman" w:hAnsi="Times New Roman" w:cs="Times New Roman"/>
          <w:sz w:val="24"/>
          <w:szCs w:val="24"/>
          <w:lang w:val="it-IT"/>
        </w:rPr>
      </w:pPr>
    </w:p>
    <w:p w14:paraId="7AAA9E14" w14:textId="4FFC1C80"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125</w:t>
      </w:r>
    </w:p>
    <w:p w14:paraId="7E7F53E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Regjistrimi i transferimit të të drejtave dhe  kontratës së licensimit</w:t>
      </w:r>
    </w:p>
    <w:p w14:paraId="75C3DC9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75F2E59F" w14:textId="6215EC56"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Me kërkesë të mbajtësit të patentës ose të një personi që ka fituar një patentë, ose të secilës prej palëve, DPPI-ja pasqyron ndryshimet e patentës në lidhje me transferimin e të drejtave dhe </w:t>
      </w:r>
      <w:r w:rsidRPr="004D566F">
        <w:rPr>
          <w:rFonts w:ascii="Times New Roman" w:hAnsi="Times New Roman" w:cs="Times New Roman"/>
          <w:sz w:val="24"/>
          <w:szCs w:val="24"/>
          <w:lang w:val="it-IT"/>
        </w:rPr>
        <w:lastRenderedPageBreak/>
        <w:t xml:space="preserve">licensimit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nenet 123 dhe 124 të këtij ligji në regjistrin përkatës sipas nenit 19 të këtij ligji, me kusht që:</w:t>
      </w:r>
    </w:p>
    <w:p w14:paraId="025FF156"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të paguhet tarifa përkatëse;</w:t>
      </w:r>
    </w:p>
    <w:p w14:paraId="35BA2B5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të depozitohet e përkthyer në gjuhën shqipe, kontrata ose marrëveshja që provon ndryshimin e kërkuar për regjistrim;</w:t>
      </w:r>
    </w:p>
    <w:p w14:paraId="421E4E5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c) të depozitohet autorizimi i përfaqësimit, nëse është caktuar një përfaqësues.</w:t>
      </w:r>
    </w:p>
    <w:p w14:paraId="1FAFB83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Kontrata ose marrëveshja origjinale ose e njehsuar me origjinalin, depozitohet e plotë ose e pjesshme me kusht që të tregohet qartë ndryshimi i bërë.</w:t>
      </w:r>
    </w:p>
    <w:p w14:paraId="333A1B2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Nëse pasqyrimi i transferimit të të drejtave në regjistër rezulton në ndryshimin e informacionit për mbajtësin e patentës, i cili përfaqësohet nga një përfaqësues në kuptim të nenit 16(1) të këtij ligji, depozitohet një autorizim përfaqësimi për pronarin e ri të patentës.</w:t>
      </w:r>
    </w:p>
    <w:p w14:paraId="193CFD0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Nëse kërkesat për pasqyrimin e ndryshimeve në patent sipas këtij neni nuk janë përmbushur, DPPI-ja i dërgon aplikantit njoftim të plotësojë të metat ose mangësitë brenda dy muajve nga marrja e njoftimit.</w:t>
      </w:r>
    </w:p>
    <w:p w14:paraId="421C05E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5. Nëse të metat nuk plotësohen brenda afatit të caktuar, DPPI merr vendim në lidhje me kërkesën.</w:t>
      </w:r>
    </w:p>
    <w:p w14:paraId="077EDD68" w14:textId="7E18865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6. Nëse kërkesat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këtë nen përmbushen, DPPI-ja merr vendim për pasqyrimin në regjistër të ndryshimeve të kërkuara dhe i boton ato në Buletin.</w:t>
      </w:r>
    </w:p>
    <w:p w14:paraId="6B93B4F1" w14:textId="0DE6B56A" w:rsid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7. Detajet dhe mënyra e depozitimit dhe përmbajtja e kërkesës do të përcaktohen </w:t>
      </w:r>
      <w:r w:rsidR="00645678">
        <w:rPr>
          <w:rFonts w:ascii="Times New Roman" w:hAnsi="Times New Roman" w:cs="Times New Roman"/>
          <w:sz w:val="24"/>
          <w:szCs w:val="24"/>
          <w:lang w:val="it-IT"/>
        </w:rPr>
        <w:t>në Vendimin e Këshillit të Ministrave</w:t>
      </w:r>
      <w:r w:rsidRPr="004D566F">
        <w:rPr>
          <w:rFonts w:ascii="Times New Roman" w:hAnsi="Times New Roman" w:cs="Times New Roman"/>
          <w:sz w:val="24"/>
          <w:szCs w:val="24"/>
          <w:lang w:val="it-IT"/>
        </w:rPr>
        <w:t>.</w:t>
      </w:r>
    </w:p>
    <w:p w14:paraId="3426627F" w14:textId="5FE68515" w:rsidR="004D566F" w:rsidRDefault="004D566F" w:rsidP="004D566F">
      <w:pPr>
        <w:pStyle w:val="NoSpacing"/>
        <w:spacing w:line="276" w:lineRule="auto"/>
        <w:rPr>
          <w:rFonts w:ascii="Times New Roman" w:hAnsi="Times New Roman" w:cs="Times New Roman"/>
          <w:sz w:val="24"/>
          <w:szCs w:val="24"/>
          <w:lang w:val="it-IT"/>
        </w:rPr>
      </w:pPr>
    </w:p>
    <w:p w14:paraId="2DCAF75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126</w:t>
      </w:r>
    </w:p>
    <w:p w14:paraId="5E80A97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Regjistrimi i të drejtave reale (in rem)</w:t>
      </w:r>
    </w:p>
    <w:p w14:paraId="08F3172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70CCC90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Patenta mund të jetë objekt i një kontrate garancie, pengu ose i të drejtave të tjera reale (in rem).</w:t>
      </w:r>
    </w:p>
    <w:p w14:paraId="7B47F2EB" w14:textId="66CA5615"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Me kërkesë të njërës prej palëve në kontratë, si dhe përkundrejt pagesës së tarifës përkatëse, kontrata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1 të këtij neni regjistrohet në regjistrin e patentave dhe botohet në Buletinin e DPPI-së. </w:t>
      </w:r>
    </w:p>
    <w:p w14:paraId="123F0D32" w14:textId="7B5554C4"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Kontrata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1 të këtij neni, prodhon efekte ndaj palëve të treta pasi regjistrohet në regjistrin e patentave.</w:t>
      </w:r>
    </w:p>
    <w:p w14:paraId="17E9F954" w14:textId="13A1EE0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w:t>
      </w:r>
      <w:r w:rsidR="003B417D">
        <w:rPr>
          <w:rFonts w:ascii="Times New Roman" w:hAnsi="Times New Roman" w:cs="Times New Roman"/>
          <w:sz w:val="24"/>
          <w:szCs w:val="24"/>
          <w:lang w:val="it-IT"/>
        </w:rPr>
        <w:t>Përcaktimet</w:t>
      </w:r>
      <w:r w:rsidRPr="004D566F">
        <w:rPr>
          <w:rFonts w:ascii="Times New Roman" w:hAnsi="Times New Roman" w:cs="Times New Roman"/>
          <w:sz w:val="24"/>
          <w:szCs w:val="24"/>
          <w:lang w:val="it-IT"/>
        </w:rPr>
        <w:t xml:space="preserve"> e këtij neni zbatohen njëlloj edhe për aplikimin për patentë, modelin e përdorimit dhe certifikatën e mbrojtjes shtesë. </w:t>
      </w:r>
    </w:p>
    <w:p w14:paraId="060ECDE8"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0FDEE37"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127</w:t>
      </w:r>
    </w:p>
    <w:p w14:paraId="28A8588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Regjistrimi i procedurave të falimentimit dhe të parafalimentimit</w:t>
      </w:r>
    </w:p>
    <w:p w14:paraId="5D59BEE9"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6FDE3FF" w14:textId="46360C2A"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Kur një aplikim për patentë, një patentë, model përdorimi ose certifikatë e mbrotjes shtesë është pjesë e një pasurie falimentimi, informacioni për gjendjen e falimentimit ose procedurat para-falimentimit regjistrohen në regjistrin korrespondues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nenin 19 të këtij ligji sipas rregullave të veçanta, mbi bazën e njoftimit nga një autoritet kompetent ose të një kërkese të administruesit të pasurisë së falimentimit.</w:t>
      </w:r>
    </w:p>
    <w:p w14:paraId="65208CA5"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2CC07C12"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PJESA XI</w:t>
      </w:r>
    </w:p>
    <w:p w14:paraId="6F64881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PAVLEFSHMËRIA</w:t>
      </w:r>
    </w:p>
    <w:p w14:paraId="7EC6CEF8"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BFF0BD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128</w:t>
      </w:r>
    </w:p>
    <w:p w14:paraId="7275E17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Pavlefshmëria e patentës</w:t>
      </w:r>
    </w:p>
    <w:p w14:paraId="2F567794"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336463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Me kërkesë të çdo personi ose ex officio, mund të kërkohet deklarimi plotësisht ose pjesërisht i pavlefshëm i një patente, nëse patenta është dhënë: </w:t>
      </w:r>
    </w:p>
    <w:p w14:paraId="742FFFC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a) për një objekt që nuk mund të mbrohet nga një patent në kuptim të neneve 5, 6, 7, 8 dhe 10 të këtij ligji; </w:t>
      </w:r>
    </w:p>
    <w:p w14:paraId="7074225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b) për një shpikje që nuk ishte risi në kuptim të nenit 9 të këtij ligji ose që nuk përbënte hap shpikës në kuptim të nenit 11 të këtij ligji ose për një shpikje që nuk ishte e aplikueshme në industri në kuptim të nenit 12 të këtij ligji në datën e depozitimit të aplikimit për patent, ose kur ka prioritet, në datën e prioritetit;</w:t>
      </w:r>
    </w:p>
    <w:p w14:paraId="3255AA7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c) për një shpikje që nuk është bërë e njohur në mënyrë mjaftueshëm të qartë dhe të detajuar sa të mund të zbatohet nga një person i kualifikuar në fushën e arritjes; </w:t>
      </w:r>
    </w:p>
    <w:p w14:paraId="715147C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ç) për objektin e patentës që shtrihet përtej përmbajtjes së aplikimit për patentë, ashtu siç është depozituar, ose, nëse patenta është dhënë në bazë të një aplikimi të ndarë, përtej përmbajtjes së aplikimit fillestar, ashtu siç është depozituar; dhe</w:t>
      </w:r>
    </w:p>
    <w:p w14:paraId="563B3AE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d) në emër të një personi që nuk ka të drejtë të mbrojë patentën për shpikjen; </w:t>
      </w:r>
    </w:p>
    <w:p w14:paraId="394F0D1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Kërkesa siç referohet në pikën 1 të këtij neni shqyrtohet dhe vendoset në gjykatë.</w:t>
      </w:r>
    </w:p>
    <w:p w14:paraId="28B5805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Nëse vlefshmëria e patentës kundërshtohet në një proces gjyqësor të filluar nga mbajtësi i licensës ekskluzive kundrejt një pale të tretë, dhe në këtë proces gjyqësor nuk merr pjesë pronari i patentës, vendimi i gjykatës është i detyrueshëm vetëm për palët në gjykim.</w:t>
      </w:r>
    </w:p>
    <w:p w14:paraId="5609A621" w14:textId="31A26E95" w:rsid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w:t>
      </w:r>
    </w:p>
    <w:p w14:paraId="719EE9EA" w14:textId="636248FA" w:rsidR="009B1A15" w:rsidRPr="002C7B46" w:rsidRDefault="009B1A15" w:rsidP="004D566F">
      <w:pPr>
        <w:pStyle w:val="NoSpacing"/>
        <w:spacing w:line="276" w:lineRule="auto"/>
        <w:rPr>
          <w:rFonts w:ascii="Times New Roman" w:hAnsi="Times New Roman" w:cs="Times New Roman"/>
          <w:i/>
          <w:iCs/>
          <w:sz w:val="24"/>
          <w:szCs w:val="24"/>
          <w:lang w:val="it-IT"/>
        </w:rPr>
      </w:pPr>
      <w:r w:rsidRPr="002C7B46">
        <w:rPr>
          <w:rFonts w:ascii="Times New Roman" w:hAnsi="Times New Roman" w:cs="Times New Roman"/>
          <w:i/>
          <w:iCs/>
          <w:sz w:val="24"/>
          <w:szCs w:val="24"/>
          <w:lang w:val="it-IT"/>
        </w:rPr>
        <w:t>Gjat</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 xml:space="preserve"> shqyrtimit t</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 xml:space="preserve"> k</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rkes</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s p</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r pavlefshm</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ri t</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 xml:space="preserve"> patent</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s, gjykata i jep pronarit t</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 xml:space="preserve"> patent</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 xml:space="preserve">s </w:t>
      </w:r>
      <w:r w:rsidR="00097915">
        <w:rPr>
          <w:rFonts w:ascii="Times New Roman" w:hAnsi="Times New Roman" w:cs="Times New Roman"/>
          <w:i/>
          <w:iCs/>
          <w:sz w:val="24"/>
          <w:szCs w:val="24"/>
          <w:lang w:val="it-IT"/>
        </w:rPr>
        <w:t xml:space="preserve">mundësinë </w:t>
      </w:r>
      <w:r w:rsidRPr="002C7B46">
        <w:rPr>
          <w:rFonts w:ascii="Times New Roman" w:hAnsi="Times New Roman" w:cs="Times New Roman"/>
          <w:i/>
          <w:iCs/>
          <w:sz w:val="24"/>
          <w:szCs w:val="24"/>
          <w:lang w:val="it-IT"/>
        </w:rPr>
        <w:t>t</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 xml:space="preserve"> paraqes</w:t>
      </w:r>
      <w:r w:rsidR="00CF2808">
        <w:rPr>
          <w:rFonts w:ascii="Times New Roman" w:hAnsi="Times New Roman" w:cs="Times New Roman"/>
          <w:i/>
          <w:iCs/>
          <w:sz w:val="24"/>
          <w:szCs w:val="24"/>
          <w:lang w:val="it-IT"/>
        </w:rPr>
        <w:t>ë</w:t>
      </w:r>
      <w:r w:rsidRPr="002C7B46">
        <w:rPr>
          <w:rFonts w:ascii="Times New Roman" w:hAnsi="Times New Roman" w:cs="Times New Roman"/>
          <w:i/>
          <w:iCs/>
          <w:sz w:val="24"/>
          <w:szCs w:val="24"/>
          <w:lang w:val="it-IT"/>
        </w:rPr>
        <w:t xml:space="preserve"> argumentat e tij </w:t>
      </w:r>
      <w:r>
        <w:rPr>
          <w:rFonts w:ascii="Times New Roman" w:hAnsi="Times New Roman" w:cs="Times New Roman"/>
          <w:i/>
          <w:iCs/>
          <w:sz w:val="24"/>
          <w:szCs w:val="24"/>
          <w:lang w:val="it-IT"/>
        </w:rPr>
        <w:t>brenda nj</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 xml:space="preserve"> periudhe kohe t</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 xml:space="preserve"> arsyeshme</w:t>
      </w:r>
      <w:r w:rsidR="0024072E">
        <w:rPr>
          <w:rFonts w:ascii="Times New Roman" w:hAnsi="Times New Roman" w:cs="Times New Roman"/>
          <w:i/>
          <w:iCs/>
          <w:sz w:val="24"/>
          <w:szCs w:val="24"/>
          <w:lang w:val="it-IT"/>
        </w:rPr>
        <w:t>,</w:t>
      </w:r>
      <w:r>
        <w:rPr>
          <w:rFonts w:ascii="Times New Roman" w:hAnsi="Times New Roman" w:cs="Times New Roman"/>
          <w:i/>
          <w:iCs/>
          <w:sz w:val="24"/>
          <w:szCs w:val="24"/>
          <w:lang w:val="it-IT"/>
        </w:rPr>
        <w:t xml:space="preserve"> </w:t>
      </w:r>
      <w:r w:rsidR="0024072E">
        <w:rPr>
          <w:rFonts w:ascii="Times New Roman" w:hAnsi="Times New Roman" w:cs="Times New Roman"/>
          <w:i/>
          <w:iCs/>
          <w:sz w:val="24"/>
          <w:szCs w:val="24"/>
          <w:lang w:val="it-IT"/>
        </w:rPr>
        <w:t xml:space="preserve">si </w:t>
      </w:r>
      <w:r>
        <w:rPr>
          <w:rFonts w:ascii="Times New Roman" w:hAnsi="Times New Roman" w:cs="Times New Roman"/>
          <w:i/>
          <w:iCs/>
          <w:sz w:val="24"/>
          <w:szCs w:val="24"/>
          <w:lang w:val="it-IT"/>
        </w:rPr>
        <w:t>dhe mund t’i k</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rkoj</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 xml:space="preserve"> pronarit t</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 xml:space="preserve"> patent</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s t</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 xml:space="preserve"> depozitoj</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 xml:space="preserve"> p</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r q</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llime provueshm</w:t>
      </w:r>
      <w:r w:rsidR="00CF2808">
        <w:rPr>
          <w:rFonts w:ascii="Times New Roman" w:hAnsi="Times New Roman" w:cs="Times New Roman"/>
          <w:i/>
          <w:iCs/>
          <w:sz w:val="24"/>
          <w:szCs w:val="24"/>
          <w:lang w:val="it-IT"/>
        </w:rPr>
        <w:t>ë</w:t>
      </w:r>
      <w:r>
        <w:rPr>
          <w:rFonts w:ascii="Times New Roman" w:hAnsi="Times New Roman" w:cs="Times New Roman"/>
          <w:i/>
          <w:iCs/>
          <w:sz w:val="24"/>
          <w:szCs w:val="24"/>
          <w:lang w:val="it-IT"/>
        </w:rPr>
        <w:t>rie, botime dhe dokum</w:t>
      </w:r>
      <w:r w:rsidR="00CF2808">
        <w:rPr>
          <w:rFonts w:ascii="Times New Roman" w:hAnsi="Times New Roman" w:cs="Times New Roman"/>
          <w:i/>
          <w:iCs/>
          <w:sz w:val="24"/>
          <w:szCs w:val="24"/>
          <w:lang w:val="it-IT"/>
        </w:rPr>
        <w:t xml:space="preserve">ente që tregojnë arritjet e mëparshme </w:t>
      </w:r>
      <w:r w:rsidR="00F96B60">
        <w:rPr>
          <w:rFonts w:ascii="Times New Roman" w:hAnsi="Times New Roman" w:cs="Times New Roman"/>
          <w:i/>
          <w:iCs/>
          <w:sz w:val="24"/>
          <w:szCs w:val="24"/>
          <w:lang w:val="it-IT"/>
        </w:rPr>
        <w:t xml:space="preserve">ku </w:t>
      </w:r>
      <w:r w:rsidR="00CF2808">
        <w:rPr>
          <w:rFonts w:ascii="Times New Roman" w:hAnsi="Times New Roman" w:cs="Times New Roman"/>
          <w:i/>
          <w:iCs/>
          <w:sz w:val="24"/>
          <w:szCs w:val="24"/>
          <w:lang w:val="it-IT"/>
        </w:rPr>
        <w:t>referohet aplikimi për patentë ose mbi bazën e të cilës është dhënë patenta nga zyra të tjera ekzaminuese.</w:t>
      </w:r>
    </w:p>
    <w:p w14:paraId="71917CB0" w14:textId="77777777" w:rsidR="009B1A15" w:rsidRDefault="009B1A15" w:rsidP="004D566F">
      <w:pPr>
        <w:pStyle w:val="NoSpacing"/>
        <w:spacing w:line="276" w:lineRule="auto"/>
        <w:rPr>
          <w:rFonts w:ascii="Times New Roman" w:hAnsi="Times New Roman" w:cs="Times New Roman"/>
          <w:i/>
          <w:iCs/>
          <w:sz w:val="24"/>
          <w:szCs w:val="24"/>
          <w:lang w:val="it-IT"/>
        </w:rPr>
      </w:pPr>
    </w:p>
    <w:p w14:paraId="0A76FB7E" w14:textId="3DBFDB88" w:rsidR="009B1A15" w:rsidRPr="00B20336" w:rsidRDefault="009B1A15" w:rsidP="004D566F">
      <w:pPr>
        <w:pStyle w:val="NoSpacing"/>
        <w:spacing w:line="276" w:lineRule="auto"/>
        <w:rPr>
          <w:rFonts w:ascii="Times New Roman" w:hAnsi="Times New Roman" w:cs="Times New Roman"/>
          <w:sz w:val="24"/>
          <w:szCs w:val="24"/>
          <w:lang w:val="it-IT"/>
        </w:rPr>
      </w:pPr>
    </w:p>
    <w:p w14:paraId="4B372AFC"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Në rast se është filluar një procedurë kundërshtimi kundër dhënies së patentës në Bordin e Apelit të DPPI-së, gjykimi për pavlefshmërinë e patentës pezullohet derisa vendimi i Bordit të Apelit merr formë të prerë. </w:t>
      </w:r>
    </w:p>
    <w:p w14:paraId="1E78EE13" w14:textId="227D7DE1"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6. </w:t>
      </w:r>
      <w:r w:rsidR="003B417D">
        <w:rPr>
          <w:rFonts w:ascii="Times New Roman" w:hAnsi="Times New Roman" w:cs="Times New Roman"/>
          <w:sz w:val="24"/>
          <w:szCs w:val="24"/>
          <w:lang w:val="it-IT"/>
        </w:rPr>
        <w:t>Përcaktimet</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e këtij neni në lidhje me pavlefshmërinë e patentës zbatohen njëlloj (mutatis mutandis) edhe për modelet e përdorimit dhe certifikatat e mbrojtjes shtesë.</w:t>
      </w:r>
    </w:p>
    <w:p w14:paraId="54278303" w14:textId="77777777" w:rsidR="004D566F" w:rsidRDefault="004D566F" w:rsidP="004D566F">
      <w:pPr>
        <w:pStyle w:val="NoSpacing"/>
        <w:spacing w:line="276" w:lineRule="auto"/>
        <w:rPr>
          <w:rFonts w:ascii="Times New Roman" w:hAnsi="Times New Roman" w:cs="Times New Roman"/>
          <w:sz w:val="24"/>
          <w:szCs w:val="24"/>
          <w:lang w:val="it-IT"/>
        </w:rPr>
      </w:pPr>
    </w:p>
    <w:p w14:paraId="2052114B" w14:textId="01A93A20"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129</w:t>
      </w:r>
    </w:p>
    <w:p w14:paraId="076E1B2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Efektet e pavlefshmërisë së patentës</w:t>
      </w:r>
    </w:p>
    <w:p w14:paraId="26155847"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1BE867D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Çdo patentë, pretendim ose pjesë e pretendimit që deklarohet i pavefshëm, konsiderohet se nuk sjell efekte që nga fillimi.</w:t>
      </w:r>
    </w:p>
    <w:p w14:paraId="3DE4B15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Nëse shkaqet për deklarimin e pavlefshmërisë ndikojnë vetëm pjesërisht ndaj patentës, deklarimi i pavlefshmërisë ka efekt vetëm për atë pjesë të patentës që deklarohet e pavefshme.  Deklarimi i  pjesshëm i pavlefshmërisë ose kufizimi mund të zbatohet në formën e një ndryshimi në pretendimet e patentës.</w:t>
      </w:r>
    </w:p>
    <w:p w14:paraId="67B5F44E" w14:textId="77777777" w:rsidR="004D566F" w:rsidRDefault="004D566F" w:rsidP="004D566F">
      <w:pPr>
        <w:pStyle w:val="NoSpacing"/>
        <w:spacing w:line="276" w:lineRule="auto"/>
        <w:rPr>
          <w:rFonts w:ascii="Times New Roman" w:hAnsi="Times New Roman" w:cs="Times New Roman"/>
          <w:sz w:val="24"/>
          <w:szCs w:val="24"/>
          <w:lang w:val="it-IT"/>
        </w:rPr>
      </w:pPr>
    </w:p>
    <w:p w14:paraId="09736731" w14:textId="0AD9FC6F"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130</w:t>
      </w:r>
    </w:p>
    <w:p w14:paraId="2B4A7275"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Botimi dhe nxjerrja e specifikimeve të ndryshuara të patentës</w:t>
      </w:r>
    </w:p>
    <w:p w14:paraId="6215BA0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68FBD31" w14:textId="4352D351"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DPPI-ja regjistron deklarimin e pavlefshmërisë së patentës në regjistrin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nenin 20 të këtij ligji dhe e boton atë në Buletin. </w:t>
      </w:r>
    </w:p>
    <w:p w14:paraId="035A08A6"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Nëse një patentë mbahet në fuqi e ndryshuar, DPPI publon specifikimet e reja të patentës.</w:t>
      </w:r>
    </w:p>
    <w:p w14:paraId="300A87EC" w14:textId="1545D05F"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Të dhëna më të hollësishme për përmbajtjen e informacionit që do të botohet </w:t>
      </w:r>
      <w:r w:rsidR="00571682">
        <w:rPr>
          <w:rFonts w:ascii="Times New Roman" w:hAnsi="Times New Roman" w:cs="Times New Roman"/>
          <w:sz w:val="24"/>
          <w:szCs w:val="24"/>
          <w:lang w:val="it-IT"/>
        </w:rPr>
        <w:t>përcaktohen</w:t>
      </w:r>
      <w:r w:rsidRPr="004D566F">
        <w:rPr>
          <w:rFonts w:ascii="Times New Roman" w:hAnsi="Times New Roman" w:cs="Times New Roman"/>
          <w:sz w:val="24"/>
          <w:szCs w:val="24"/>
          <w:lang w:val="it-IT"/>
        </w:rPr>
        <w:t xml:space="preserve"> në </w:t>
      </w:r>
      <w:r w:rsidR="00645678">
        <w:rPr>
          <w:rFonts w:ascii="Times New Roman" w:hAnsi="Times New Roman" w:cs="Times New Roman"/>
          <w:sz w:val="24"/>
          <w:szCs w:val="24"/>
          <w:lang w:val="it-IT"/>
        </w:rPr>
        <w:t>Vendimin e Këshillit të Ministrave</w:t>
      </w:r>
      <w:r w:rsidRPr="004D566F">
        <w:rPr>
          <w:rFonts w:ascii="Times New Roman" w:hAnsi="Times New Roman" w:cs="Times New Roman"/>
          <w:sz w:val="24"/>
          <w:szCs w:val="24"/>
          <w:lang w:val="it-IT"/>
        </w:rPr>
        <w:t>.</w:t>
      </w:r>
    </w:p>
    <w:p w14:paraId="1F0D2461"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639673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PJESA XII</w:t>
      </w:r>
    </w:p>
    <w:p w14:paraId="7338A75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APLIKIMI PËR PATENTË EUROPIANE DHE PATENTA EUROPIANE</w:t>
      </w:r>
    </w:p>
    <w:p w14:paraId="5F791EC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449DC414"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131</w:t>
      </w:r>
    </w:p>
    <w:p w14:paraId="737817A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Depozitimi i aplikimit për patentë europiane</w:t>
      </w:r>
    </w:p>
    <w:p w14:paraId="6130E43E"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BB118BC"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Aplikimi për patentë europiane mund të depozitohet në </w:t>
      </w:r>
    </w:p>
    <w:p w14:paraId="440EA197" w14:textId="5479AD0B"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 xml:space="preserve">(a) ZEP ose (b) DPPI në secilën prej gjuhëve të </w:t>
      </w:r>
      <w:r w:rsidR="003B417D">
        <w:rPr>
          <w:rFonts w:ascii="Times New Roman" w:hAnsi="Times New Roman" w:cs="Times New Roman"/>
          <w:sz w:val="24"/>
          <w:szCs w:val="24"/>
          <w:lang w:val="it-IT"/>
        </w:rPr>
        <w:t>përcaktuarpërcaktuara</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në nenin 14, paragrafët 1 dhe 2, të KEP-it, në një kopje, drejtpërdrejt nëpërmjet postës ose elektronikisht, në përputhje me </w:t>
      </w:r>
      <w:r w:rsidR="003B417D">
        <w:rPr>
          <w:rFonts w:ascii="Times New Roman" w:hAnsi="Times New Roman" w:cs="Times New Roman"/>
          <w:sz w:val="24"/>
          <w:szCs w:val="24"/>
          <w:lang w:val="it-IT"/>
        </w:rPr>
        <w:t>përcaktimet</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e KEP-it dhe rregulloreve në zbatim të saj.  </w:t>
      </w:r>
    </w:p>
    <w:p w14:paraId="0059E7AA" w14:textId="5F0C66C5"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w:t>
      </w:r>
      <w:r w:rsidR="004466F6">
        <w:rPr>
          <w:rFonts w:ascii="Times New Roman" w:hAnsi="Times New Roman" w:cs="Times New Roman"/>
          <w:sz w:val="24"/>
          <w:szCs w:val="24"/>
          <w:lang w:val="it-IT"/>
        </w:rPr>
        <w:t>A</w:t>
      </w:r>
      <w:r w:rsidR="00CF2808">
        <w:rPr>
          <w:rFonts w:ascii="Times New Roman" w:hAnsi="Times New Roman" w:cs="Times New Roman"/>
          <w:sz w:val="24"/>
          <w:szCs w:val="24"/>
          <w:lang w:val="it-IT"/>
        </w:rPr>
        <w:t>plikimi p</w:t>
      </w:r>
      <w:r w:rsidRPr="004D566F">
        <w:rPr>
          <w:rFonts w:ascii="Times New Roman" w:hAnsi="Times New Roman" w:cs="Times New Roman"/>
          <w:sz w:val="24"/>
          <w:szCs w:val="24"/>
          <w:lang w:val="it-IT"/>
        </w:rPr>
        <w:t>ër ndarje patent</w:t>
      </w:r>
      <w:r w:rsidR="00772EDC">
        <w:rPr>
          <w:rFonts w:ascii="Times New Roman" w:hAnsi="Times New Roman" w:cs="Times New Roman"/>
          <w:sz w:val="24"/>
          <w:szCs w:val="24"/>
          <w:lang w:val="it-IT"/>
        </w:rPr>
        <w:t>e</w:t>
      </w:r>
      <w:r w:rsidRPr="004D566F">
        <w:rPr>
          <w:rFonts w:ascii="Times New Roman" w:hAnsi="Times New Roman" w:cs="Times New Roman"/>
          <w:sz w:val="24"/>
          <w:szCs w:val="24"/>
          <w:lang w:val="it-IT"/>
        </w:rPr>
        <w:t xml:space="preserve"> europiane</w:t>
      </w:r>
      <w:r w:rsidR="00CF2808">
        <w:rPr>
          <w:rFonts w:ascii="Times New Roman" w:hAnsi="Times New Roman" w:cs="Times New Roman"/>
          <w:sz w:val="24"/>
          <w:szCs w:val="24"/>
          <w:lang w:val="it-IT"/>
        </w:rPr>
        <w:t xml:space="preserve"> sipas Nenit 76 t</w:t>
      </w:r>
      <w:r w:rsidR="008E5E63">
        <w:rPr>
          <w:rFonts w:ascii="Times New Roman" w:hAnsi="Times New Roman" w:cs="Times New Roman"/>
          <w:sz w:val="24"/>
          <w:szCs w:val="24"/>
          <w:lang w:val="it-IT"/>
        </w:rPr>
        <w:t>ë</w:t>
      </w:r>
      <w:r w:rsidR="00CF2808">
        <w:rPr>
          <w:rFonts w:ascii="Times New Roman" w:hAnsi="Times New Roman" w:cs="Times New Roman"/>
          <w:sz w:val="24"/>
          <w:szCs w:val="24"/>
          <w:lang w:val="it-IT"/>
        </w:rPr>
        <w:t xml:space="preserve"> KEP-it</w:t>
      </w:r>
      <w:r w:rsidRPr="004D566F">
        <w:rPr>
          <w:rFonts w:ascii="Times New Roman" w:hAnsi="Times New Roman" w:cs="Times New Roman"/>
          <w:sz w:val="24"/>
          <w:szCs w:val="24"/>
          <w:lang w:val="it-IT"/>
        </w:rPr>
        <w:t xml:space="preserve"> dhe aplikim i ri për patentë evropiane, sipas nenit 61</w:t>
      </w:r>
      <w:r w:rsidR="006B6AC9">
        <w:rPr>
          <w:rFonts w:ascii="Times New Roman" w:hAnsi="Times New Roman" w:cs="Times New Roman"/>
          <w:sz w:val="24"/>
          <w:szCs w:val="24"/>
          <w:lang w:val="it-IT"/>
        </w:rPr>
        <w:t>(1)(b)</w:t>
      </w:r>
      <w:r w:rsidRPr="004D566F">
        <w:rPr>
          <w:rFonts w:ascii="Times New Roman" w:hAnsi="Times New Roman" w:cs="Times New Roman"/>
          <w:sz w:val="24"/>
          <w:szCs w:val="24"/>
          <w:lang w:val="it-IT"/>
        </w:rPr>
        <w:t xml:space="preserve"> të KEP-it, depozitohen drejtpërdrejt në ZEP. </w:t>
      </w:r>
    </w:p>
    <w:p w14:paraId="2147ED09" w14:textId="2731AE9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Kur </w:t>
      </w:r>
      <w:r w:rsidR="004466F6">
        <w:rPr>
          <w:rFonts w:ascii="Times New Roman" w:hAnsi="Times New Roman" w:cs="Times New Roman"/>
          <w:sz w:val="24"/>
          <w:szCs w:val="24"/>
          <w:lang w:val="it-IT"/>
        </w:rPr>
        <w:t>nj</w:t>
      </w:r>
      <w:r w:rsidR="008E5E63">
        <w:rPr>
          <w:rFonts w:ascii="Times New Roman" w:hAnsi="Times New Roman" w:cs="Times New Roman"/>
          <w:sz w:val="24"/>
          <w:szCs w:val="24"/>
          <w:lang w:val="it-IT"/>
        </w:rPr>
        <w:t>ë</w:t>
      </w:r>
      <w:r w:rsidR="004466F6">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shpikj</w:t>
      </w:r>
      <w:r w:rsidR="004466F6">
        <w:rPr>
          <w:rFonts w:ascii="Times New Roman" w:hAnsi="Times New Roman" w:cs="Times New Roman"/>
          <w:sz w:val="24"/>
          <w:szCs w:val="24"/>
          <w:lang w:val="it-IT"/>
        </w:rPr>
        <w:t>e</w:t>
      </w:r>
      <w:r w:rsidRPr="004D566F">
        <w:rPr>
          <w:rFonts w:ascii="Times New Roman" w:hAnsi="Times New Roman" w:cs="Times New Roman"/>
          <w:sz w:val="24"/>
          <w:szCs w:val="24"/>
          <w:lang w:val="it-IT"/>
        </w:rPr>
        <w:t xml:space="preserve"> është me interes për sigurinë dhe mbrojtjen kombëtare, aplikanti me vendbanim ose vendqëndrim në Shqipëri e depoziton aplikimin për patentë europiane vetëm në DPPI. </w:t>
      </w:r>
    </w:p>
    <w:p w14:paraId="13634B4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Aplikimi për patentë europiane i depozituar në DPPI në një datë të caktuar, ka të njëjtin efekt sikur të ishte depozituar në ZEP në po atë datë, me kusht që DPPI-ja t’ia ketë transmetuar atë ZEP-it, në përputhje me dispozitat e KEP- it. </w:t>
      </w:r>
    </w:p>
    <w:p w14:paraId="65F8E4ED" w14:textId="54FC73D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Aplikimi për patentë europiane, që depozitohet në DPPI, sipas paragrafit (1)(b) të këtij neni, mund të depozitohet në çdo gjuhë të </w:t>
      </w:r>
      <w:r w:rsidR="003B417D">
        <w:rPr>
          <w:rFonts w:ascii="Times New Roman" w:hAnsi="Times New Roman" w:cs="Times New Roman"/>
          <w:sz w:val="24"/>
          <w:szCs w:val="24"/>
          <w:lang w:val="it-IT"/>
        </w:rPr>
        <w:t>përcaktuarpërcaktuar</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në paragrafët (1) dhe (2) të nenit 14 të KEP-it. </w:t>
      </w:r>
    </w:p>
    <w:p w14:paraId="191875CA" w14:textId="0F50BA11"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6. Nëse nga aplikimi që depozitohet në DPPI nuk del i qartë fakti që aplik</w:t>
      </w:r>
      <w:r w:rsidR="003416E2">
        <w:rPr>
          <w:rFonts w:ascii="Times New Roman" w:hAnsi="Times New Roman" w:cs="Times New Roman"/>
          <w:sz w:val="24"/>
          <w:szCs w:val="24"/>
          <w:lang w:val="it-IT"/>
        </w:rPr>
        <w:t xml:space="preserve">anti </w:t>
      </w:r>
      <w:r w:rsidR="00977BFA">
        <w:rPr>
          <w:rFonts w:ascii="Times New Roman" w:hAnsi="Times New Roman" w:cs="Times New Roman"/>
          <w:sz w:val="24"/>
          <w:szCs w:val="24"/>
          <w:lang w:val="it-IT"/>
        </w:rPr>
        <w:t>k</w:t>
      </w:r>
      <w:r w:rsidR="008E5E63">
        <w:rPr>
          <w:rFonts w:ascii="Times New Roman" w:hAnsi="Times New Roman" w:cs="Times New Roman"/>
          <w:sz w:val="24"/>
          <w:szCs w:val="24"/>
          <w:lang w:val="it-IT"/>
        </w:rPr>
        <w:t>ë</w:t>
      </w:r>
      <w:r w:rsidR="00977BFA">
        <w:rPr>
          <w:rFonts w:ascii="Times New Roman" w:hAnsi="Times New Roman" w:cs="Times New Roman"/>
          <w:sz w:val="24"/>
          <w:szCs w:val="24"/>
          <w:lang w:val="it-IT"/>
        </w:rPr>
        <w:t>rkon</w:t>
      </w:r>
      <w:r w:rsidR="009266A7">
        <w:rPr>
          <w:rFonts w:ascii="Times New Roman" w:hAnsi="Times New Roman" w:cs="Times New Roman"/>
          <w:sz w:val="24"/>
          <w:szCs w:val="24"/>
          <w:lang w:val="it-IT"/>
        </w:rPr>
        <w:t xml:space="preserve"> nj</w:t>
      </w:r>
      <w:r w:rsidR="008E5E63">
        <w:rPr>
          <w:rFonts w:ascii="Times New Roman" w:hAnsi="Times New Roman" w:cs="Times New Roman"/>
          <w:sz w:val="24"/>
          <w:szCs w:val="24"/>
          <w:lang w:val="it-IT"/>
        </w:rPr>
        <w:t>ë</w:t>
      </w:r>
      <w:r w:rsidR="009266A7">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patentë europiane, aplikanti duhet të depozitojë një kërkesë në gjuhën shqipe apo angleze, </w:t>
      </w:r>
      <w:r w:rsidR="005B09F0">
        <w:rPr>
          <w:rFonts w:ascii="Times New Roman" w:hAnsi="Times New Roman" w:cs="Times New Roman"/>
          <w:sz w:val="24"/>
          <w:szCs w:val="24"/>
          <w:lang w:val="it-IT"/>
        </w:rPr>
        <w:t>sipas t</w:t>
      </w:r>
      <w:r w:rsidR="008E5E63">
        <w:rPr>
          <w:rFonts w:ascii="Times New Roman" w:hAnsi="Times New Roman" w:cs="Times New Roman"/>
          <w:sz w:val="24"/>
          <w:szCs w:val="24"/>
          <w:lang w:val="it-IT"/>
        </w:rPr>
        <w:t>ë</w:t>
      </w:r>
      <w:r w:rsidR="005B09F0">
        <w:rPr>
          <w:rFonts w:ascii="Times New Roman" w:hAnsi="Times New Roman" w:cs="Times New Roman"/>
          <w:sz w:val="24"/>
          <w:szCs w:val="24"/>
          <w:lang w:val="it-IT"/>
        </w:rPr>
        <w:t xml:space="preserve"> cil</w:t>
      </w:r>
      <w:r w:rsidR="008E5E63">
        <w:rPr>
          <w:rFonts w:ascii="Times New Roman" w:hAnsi="Times New Roman" w:cs="Times New Roman"/>
          <w:sz w:val="24"/>
          <w:szCs w:val="24"/>
          <w:lang w:val="it-IT"/>
        </w:rPr>
        <w:t>ë</w:t>
      </w:r>
      <w:r w:rsidR="005B09F0">
        <w:rPr>
          <w:rFonts w:ascii="Times New Roman" w:hAnsi="Times New Roman" w:cs="Times New Roman"/>
          <w:sz w:val="24"/>
          <w:szCs w:val="24"/>
          <w:lang w:val="it-IT"/>
        </w:rPr>
        <w:t xml:space="preserve">s </w:t>
      </w:r>
      <w:r w:rsidRPr="004D566F">
        <w:rPr>
          <w:rFonts w:ascii="Times New Roman" w:hAnsi="Times New Roman" w:cs="Times New Roman"/>
          <w:sz w:val="24"/>
          <w:szCs w:val="24"/>
          <w:lang w:val="it-IT"/>
        </w:rPr>
        <w:t xml:space="preserve">kërkohet një patentë europiane. </w:t>
      </w:r>
    </w:p>
    <w:p w14:paraId="5A6B8732"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6A2E6792"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132</w:t>
      </w:r>
    </w:p>
    <w:p w14:paraId="1148472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Tarifat dhe pagesat procedurale për aplikimet për patentë europiane</w:t>
      </w:r>
    </w:p>
    <w:p w14:paraId="1CDE40F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15700EFE" w14:textId="73F4DD70"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Tarifat dhe pagesat procedurale për aplikimet për patentë europiane i paguhen ZEP-it në përputhje me </w:t>
      </w:r>
      <w:r w:rsidR="003B417D">
        <w:rPr>
          <w:rFonts w:ascii="Times New Roman" w:hAnsi="Times New Roman" w:cs="Times New Roman"/>
          <w:sz w:val="24"/>
          <w:szCs w:val="24"/>
          <w:lang w:val="it-IT"/>
        </w:rPr>
        <w:t>përcaktimet</w:t>
      </w:r>
      <w:r w:rsidR="003B417D"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e KEP-it dhe rregulloreve në zbatim të saj</w:t>
      </w:r>
    </w:p>
    <w:p w14:paraId="6A3A5AD3" w14:textId="77777777" w:rsidR="004D566F" w:rsidRDefault="004D566F" w:rsidP="004D566F">
      <w:pPr>
        <w:pStyle w:val="NoSpacing"/>
        <w:spacing w:line="276" w:lineRule="auto"/>
        <w:rPr>
          <w:rFonts w:ascii="Times New Roman" w:hAnsi="Times New Roman" w:cs="Times New Roman"/>
          <w:sz w:val="24"/>
          <w:szCs w:val="24"/>
          <w:lang w:val="it-IT"/>
        </w:rPr>
      </w:pPr>
    </w:p>
    <w:p w14:paraId="06FBDB07" w14:textId="4A6A4733"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133</w:t>
      </w:r>
    </w:p>
    <w:p w14:paraId="070E4A3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Efektet e aplikimit për patentë europiane</w:t>
      </w:r>
    </w:p>
    <w:p w14:paraId="4A424CC4"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13BA1B9" w14:textId="79C99826"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Aplikimi për patentë europiane, </w:t>
      </w:r>
      <w:r w:rsidR="00E27028">
        <w:rPr>
          <w:rFonts w:ascii="Times New Roman" w:hAnsi="Times New Roman" w:cs="Times New Roman"/>
          <w:sz w:val="24"/>
          <w:szCs w:val="24"/>
          <w:lang w:val="it-IT"/>
        </w:rPr>
        <w:t>q</w:t>
      </w:r>
      <w:r w:rsidR="008E5E63">
        <w:rPr>
          <w:rFonts w:ascii="Times New Roman" w:hAnsi="Times New Roman" w:cs="Times New Roman"/>
          <w:sz w:val="24"/>
          <w:szCs w:val="24"/>
          <w:lang w:val="it-IT"/>
        </w:rPr>
        <w:t>ë</w:t>
      </w:r>
      <w:r w:rsidR="00E27028">
        <w:rPr>
          <w:rFonts w:ascii="Times New Roman" w:hAnsi="Times New Roman" w:cs="Times New Roman"/>
          <w:sz w:val="24"/>
          <w:szCs w:val="24"/>
          <w:lang w:val="it-IT"/>
        </w:rPr>
        <w:t xml:space="preserve"> k</w:t>
      </w:r>
      <w:r w:rsidR="008E5E63">
        <w:rPr>
          <w:rFonts w:ascii="Times New Roman" w:hAnsi="Times New Roman" w:cs="Times New Roman"/>
          <w:sz w:val="24"/>
          <w:szCs w:val="24"/>
          <w:lang w:val="it-IT"/>
        </w:rPr>
        <w:t>ë</w:t>
      </w:r>
      <w:r w:rsidR="00E27028">
        <w:rPr>
          <w:rFonts w:ascii="Times New Roman" w:hAnsi="Times New Roman" w:cs="Times New Roman"/>
          <w:sz w:val="24"/>
          <w:szCs w:val="24"/>
          <w:lang w:val="it-IT"/>
        </w:rPr>
        <w:t xml:space="preserve">rkon </w:t>
      </w:r>
      <w:r w:rsidR="000B79F0">
        <w:rPr>
          <w:rFonts w:ascii="Times New Roman" w:hAnsi="Times New Roman" w:cs="Times New Roman"/>
          <w:sz w:val="24"/>
          <w:szCs w:val="24"/>
          <w:lang w:val="it-IT"/>
        </w:rPr>
        <w:t>mbrotje</w:t>
      </w:r>
      <w:r w:rsidR="005D40CD">
        <w:rPr>
          <w:rFonts w:ascii="Times New Roman" w:hAnsi="Times New Roman" w:cs="Times New Roman"/>
          <w:sz w:val="24"/>
          <w:szCs w:val="24"/>
          <w:lang w:val="it-IT"/>
        </w:rPr>
        <w:t>n e nj</w:t>
      </w:r>
      <w:r w:rsidR="008E5E63">
        <w:rPr>
          <w:rFonts w:ascii="Times New Roman" w:hAnsi="Times New Roman" w:cs="Times New Roman"/>
          <w:sz w:val="24"/>
          <w:szCs w:val="24"/>
          <w:lang w:val="it-IT"/>
        </w:rPr>
        <w:t>ë</w:t>
      </w:r>
      <w:r w:rsidR="005D40CD">
        <w:rPr>
          <w:rFonts w:ascii="Times New Roman" w:hAnsi="Times New Roman" w:cs="Times New Roman"/>
          <w:sz w:val="24"/>
          <w:szCs w:val="24"/>
          <w:lang w:val="it-IT"/>
        </w:rPr>
        <w:t xml:space="preserve"> </w:t>
      </w:r>
      <w:r w:rsidR="005E0795">
        <w:rPr>
          <w:rFonts w:ascii="Times New Roman" w:hAnsi="Times New Roman" w:cs="Times New Roman"/>
          <w:sz w:val="24"/>
          <w:szCs w:val="24"/>
          <w:lang w:val="it-IT"/>
        </w:rPr>
        <w:t xml:space="preserve">shpikjeje </w:t>
      </w:r>
      <w:r w:rsidR="00091288">
        <w:rPr>
          <w:rFonts w:ascii="Times New Roman" w:hAnsi="Times New Roman" w:cs="Times New Roman"/>
          <w:sz w:val="24"/>
          <w:szCs w:val="24"/>
          <w:lang w:val="it-IT"/>
        </w:rPr>
        <w:t>n</w:t>
      </w:r>
      <w:r w:rsidR="008E5E63">
        <w:rPr>
          <w:rFonts w:ascii="Times New Roman" w:hAnsi="Times New Roman" w:cs="Times New Roman"/>
          <w:sz w:val="24"/>
          <w:szCs w:val="24"/>
          <w:lang w:val="it-IT"/>
        </w:rPr>
        <w:t>ë</w:t>
      </w:r>
      <w:r w:rsidR="00091288">
        <w:rPr>
          <w:rFonts w:ascii="Times New Roman" w:hAnsi="Times New Roman" w:cs="Times New Roman"/>
          <w:sz w:val="24"/>
          <w:szCs w:val="24"/>
          <w:lang w:val="it-IT"/>
        </w:rPr>
        <w:t xml:space="preserve"> </w:t>
      </w:r>
      <w:r w:rsidR="0016242B">
        <w:rPr>
          <w:rFonts w:ascii="Times New Roman" w:hAnsi="Times New Roman" w:cs="Times New Roman"/>
          <w:sz w:val="24"/>
          <w:szCs w:val="24"/>
          <w:lang w:val="it-IT"/>
        </w:rPr>
        <w:t>Republik</w:t>
      </w:r>
      <w:r w:rsidR="008E5E63">
        <w:rPr>
          <w:rFonts w:ascii="Times New Roman" w:hAnsi="Times New Roman" w:cs="Times New Roman"/>
          <w:sz w:val="24"/>
          <w:szCs w:val="24"/>
          <w:lang w:val="it-IT"/>
        </w:rPr>
        <w:t>ë</w:t>
      </w:r>
      <w:r w:rsidR="0016242B">
        <w:rPr>
          <w:rFonts w:ascii="Times New Roman" w:hAnsi="Times New Roman" w:cs="Times New Roman"/>
          <w:sz w:val="24"/>
          <w:szCs w:val="24"/>
          <w:lang w:val="it-IT"/>
        </w:rPr>
        <w:t>n e Shqip</w:t>
      </w:r>
      <w:r w:rsidR="008E5E63">
        <w:rPr>
          <w:rFonts w:ascii="Times New Roman" w:hAnsi="Times New Roman" w:cs="Times New Roman"/>
          <w:sz w:val="24"/>
          <w:szCs w:val="24"/>
          <w:lang w:val="it-IT"/>
        </w:rPr>
        <w:t>ë</w:t>
      </w:r>
      <w:r w:rsidR="0016242B">
        <w:rPr>
          <w:rFonts w:ascii="Times New Roman" w:hAnsi="Times New Roman" w:cs="Times New Roman"/>
          <w:sz w:val="24"/>
          <w:szCs w:val="24"/>
          <w:lang w:val="it-IT"/>
        </w:rPr>
        <w:t>ris</w:t>
      </w:r>
      <w:r w:rsidR="008E5E63">
        <w:rPr>
          <w:rFonts w:ascii="Times New Roman" w:hAnsi="Times New Roman" w:cs="Times New Roman"/>
          <w:sz w:val="24"/>
          <w:szCs w:val="24"/>
          <w:lang w:val="it-IT"/>
        </w:rPr>
        <w:t>ë</w:t>
      </w:r>
      <w:r w:rsidR="007911E0">
        <w:rPr>
          <w:rFonts w:ascii="Times New Roman" w:hAnsi="Times New Roman" w:cs="Times New Roman"/>
          <w:sz w:val="24"/>
          <w:szCs w:val="24"/>
          <w:lang w:val="it-IT"/>
        </w:rPr>
        <w:t xml:space="preserve"> si vend i caktuar</w:t>
      </w:r>
      <w:r w:rsidR="00571832">
        <w:rPr>
          <w:rFonts w:ascii="Times New Roman" w:hAnsi="Times New Roman" w:cs="Times New Roman"/>
          <w:sz w:val="24"/>
          <w:szCs w:val="24"/>
          <w:lang w:val="it-IT"/>
        </w:rPr>
        <w:t>,</w:t>
      </w:r>
      <w:r w:rsidR="0016242B">
        <w:rPr>
          <w:rFonts w:ascii="Times New Roman" w:hAnsi="Times New Roman" w:cs="Times New Roman"/>
          <w:sz w:val="24"/>
          <w:szCs w:val="24"/>
          <w:lang w:val="it-IT"/>
        </w:rPr>
        <w:t xml:space="preserve"> </w:t>
      </w:r>
      <w:r w:rsidR="00A71B13">
        <w:rPr>
          <w:rFonts w:ascii="Times New Roman" w:hAnsi="Times New Roman" w:cs="Times New Roman"/>
          <w:sz w:val="24"/>
          <w:szCs w:val="24"/>
          <w:lang w:val="it-IT"/>
        </w:rPr>
        <w:t>q</w:t>
      </w:r>
      <w:r w:rsidRPr="004D566F">
        <w:rPr>
          <w:rFonts w:ascii="Times New Roman" w:hAnsi="Times New Roman" w:cs="Times New Roman"/>
          <w:sz w:val="24"/>
          <w:szCs w:val="24"/>
          <w:lang w:val="it-IT"/>
        </w:rPr>
        <w:t>ë</w:t>
      </w:r>
      <w:r w:rsidR="00A71B13">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i është dhënë një datë depozitimi, </w:t>
      </w:r>
      <w:r w:rsidR="00F36EE0">
        <w:rPr>
          <w:rFonts w:ascii="Times New Roman" w:hAnsi="Times New Roman" w:cs="Times New Roman"/>
          <w:sz w:val="24"/>
          <w:szCs w:val="24"/>
          <w:lang w:val="it-IT"/>
        </w:rPr>
        <w:t>do t</w:t>
      </w:r>
      <w:r w:rsidR="008E5E63">
        <w:rPr>
          <w:rFonts w:ascii="Times New Roman" w:hAnsi="Times New Roman" w:cs="Times New Roman"/>
          <w:sz w:val="24"/>
          <w:szCs w:val="24"/>
          <w:lang w:val="it-IT"/>
        </w:rPr>
        <w:t>ë</w:t>
      </w:r>
      <w:r w:rsidR="00F36EE0">
        <w:rPr>
          <w:rFonts w:ascii="Times New Roman" w:hAnsi="Times New Roman" w:cs="Times New Roman"/>
          <w:sz w:val="24"/>
          <w:szCs w:val="24"/>
          <w:lang w:val="it-IT"/>
        </w:rPr>
        <w:t xml:space="preserve"> jet</w:t>
      </w:r>
      <w:r w:rsidR="008E5E63">
        <w:rPr>
          <w:rFonts w:ascii="Times New Roman" w:hAnsi="Times New Roman" w:cs="Times New Roman"/>
          <w:sz w:val="24"/>
          <w:szCs w:val="24"/>
          <w:lang w:val="it-IT"/>
        </w:rPr>
        <w:t>ë</w:t>
      </w:r>
      <w:r w:rsidR="00F36EE0">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i njëjtë me një aplikim për patentë kombëtare</w:t>
      </w:r>
      <w:r w:rsidR="00A546B6">
        <w:rPr>
          <w:rFonts w:ascii="Times New Roman" w:hAnsi="Times New Roman" w:cs="Times New Roman"/>
          <w:sz w:val="24"/>
          <w:szCs w:val="24"/>
          <w:lang w:val="it-IT"/>
        </w:rPr>
        <w:t xml:space="preserve">, </w:t>
      </w:r>
      <w:r w:rsidR="002809BC">
        <w:rPr>
          <w:rFonts w:ascii="Times New Roman" w:hAnsi="Times New Roman" w:cs="Times New Roman"/>
          <w:sz w:val="24"/>
          <w:szCs w:val="24"/>
          <w:lang w:val="it-IT"/>
        </w:rPr>
        <w:t xml:space="preserve">me </w:t>
      </w:r>
      <w:r w:rsidRPr="004D566F">
        <w:rPr>
          <w:rFonts w:ascii="Times New Roman" w:hAnsi="Times New Roman" w:cs="Times New Roman"/>
          <w:sz w:val="24"/>
          <w:szCs w:val="24"/>
          <w:lang w:val="it-IT"/>
        </w:rPr>
        <w:t>prioriteti</w:t>
      </w:r>
      <w:r w:rsidR="00A16C24">
        <w:rPr>
          <w:rFonts w:ascii="Times New Roman" w:hAnsi="Times New Roman" w:cs="Times New Roman"/>
          <w:sz w:val="24"/>
          <w:szCs w:val="24"/>
          <w:lang w:val="it-IT"/>
        </w:rPr>
        <w:t>n</w:t>
      </w:r>
      <w:r w:rsidRPr="004D566F">
        <w:rPr>
          <w:rFonts w:ascii="Times New Roman" w:hAnsi="Times New Roman" w:cs="Times New Roman"/>
          <w:sz w:val="24"/>
          <w:szCs w:val="24"/>
          <w:lang w:val="it-IT"/>
        </w:rPr>
        <w:t xml:space="preserve"> </w:t>
      </w:r>
      <w:r w:rsidR="00A16C24">
        <w:rPr>
          <w:rFonts w:ascii="Times New Roman" w:hAnsi="Times New Roman" w:cs="Times New Roman"/>
          <w:sz w:val="24"/>
          <w:szCs w:val="24"/>
          <w:lang w:val="it-IT"/>
        </w:rPr>
        <w:t>e</w:t>
      </w:r>
      <w:r w:rsidRPr="004D566F">
        <w:rPr>
          <w:rFonts w:ascii="Times New Roman" w:hAnsi="Times New Roman" w:cs="Times New Roman"/>
          <w:sz w:val="24"/>
          <w:szCs w:val="24"/>
          <w:lang w:val="it-IT"/>
        </w:rPr>
        <w:t xml:space="preserve"> </w:t>
      </w:r>
      <w:r w:rsidR="00A16C24">
        <w:rPr>
          <w:rFonts w:ascii="Times New Roman" w:hAnsi="Times New Roman" w:cs="Times New Roman"/>
          <w:sz w:val="24"/>
          <w:szCs w:val="24"/>
          <w:lang w:val="it-IT"/>
        </w:rPr>
        <w:t xml:space="preserve">pretenduar </w:t>
      </w:r>
      <w:r w:rsidRPr="004D566F">
        <w:rPr>
          <w:rFonts w:ascii="Times New Roman" w:hAnsi="Times New Roman" w:cs="Times New Roman"/>
          <w:sz w:val="24"/>
          <w:szCs w:val="24"/>
          <w:lang w:val="it-IT"/>
        </w:rPr>
        <w:t xml:space="preserve">në aplikimin për patentë europiane, </w:t>
      </w:r>
      <w:r w:rsidR="004423F9">
        <w:rPr>
          <w:rFonts w:ascii="Times New Roman" w:hAnsi="Times New Roman" w:cs="Times New Roman"/>
          <w:sz w:val="24"/>
          <w:szCs w:val="24"/>
          <w:lang w:val="it-IT"/>
        </w:rPr>
        <w:t>cilido qoft</w:t>
      </w:r>
      <w:r w:rsidR="008E5E63">
        <w:rPr>
          <w:rFonts w:ascii="Times New Roman" w:hAnsi="Times New Roman" w:cs="Times New Roman"/>
          <w:sz w:val="24"/>
          <w:szCs w:val="24"/>
          <w:lang w:val="it-IT"/>
        </w:rPr>
        <w:t>ë</w:t>
      </w:r>
      <w:r w:rsidR="004423F9">
        <w:rPr>
          <w:rFonts w:ascii="Times New Roman" w:hAnsi="Times New Roman" w:cs="Times New Roman"/>
          <w:sz w:val="24"/>
          <w:szCs w:val="24"/>
          <w:lang w:val="it-IT"/>
        </w:rPr>
        <w:t xml:space="preserve"> rezultati i </w:t>
      </w:r>
      <w:r w:rsidR="001F1EAF">
        <w:rPr>
          <w:rFonts w:ascii="Times New Roman" w:hAnsi="Times New Roman" w:cs="Times New Roman"/>
          <w:sz w:val="24"/>
          <w:szCs w:val="24"/>
          <w:lang w:val="it-IT"/>
        </w:rPr>
        <w:t>aplikimit</w:t>
      </w:r>
      <w:r w:rsidRPr="004D566F">
        <w:rPr>
          <w:rFonts w:ascii="Times New Roman" w:hAnsi="Times New Roman" w:cs="Times New Roman"/>
          <w:sz w:val="24"/>
          <w:szCs w:val="24"/>
          <w:lang w:val="it-IT"/>
        </w:rPr>
        <w:t xml:space="preserve">. </w:t>
      </w:r>
    </w:p>
    <w:p w14:paraId="57B7FD2A" w14:textId="42F1DFD3"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Aplikimi i botuar për patentë europiane i depozituar për mbrojtjen e një shpikjeje </w:t>
      </w:r>
      <w:r w:rsidR="00F30CAE">
        <w:rPr>
          <w:rFonts w:ascii="Times New Roman" w:hAnsi="Times New Roman" w:cs="Times New Roman"/>
          <w:sz w:val="24"/>
          <w:szCs w:val="24"/>
          <w:lang w:val="it-IT"/>
        </w:rPr>
        <w:t>n</w:t>
      </w:r>
      <w:r w:rsidR="008E5E63">
        <w:rPr>
          <w:rFonts w:ascii="Times New Roman" w:hAnsi="Times New Roman" w:cs="Times New Roman"/>
          <w:sz w:val="24"/>
          <w:szCs w:val="24"/>
          <w:lang w:val="it-IT"/>
        </w:rPr>
        <w:t>ë</w:t>
      </w:r>
      <w:r w:rsidRPr="004D566F">
        <w:rPr>
          <w:rFonts w:ascii="Times New Roman" w:hAnsi="Times New Roman" w:cs="Times New Roman"/>
          <w:sz w:val="24"/>
          <w:szCs w:val="24"/>
          <w:lang w:val="it-IT"/>
        </w:rPr>
        <w:t xml:space="preserve"> </w:t>
      </w:r>
      <w:r w:rsidR="00332A62">
        <w:rPr>
          <w:rFonts w:ascii="Times New Roman" w:hAnsi="Times New Roman" w:cs="Times New Roman"/>
          <w:sz w:val="24"/>
          <w:szCs w:val="24"/>
          <w:lang w:val="it-IT"/>
        </w:rPr>
        <w:t>Republik</w:t>
      </w:r>
      <w:r w:rsidR="008E5E63">
        <w:rPr>
          <w:rFonts w:ascii="Times New Roman" w:hAnsi="Times New Roman" w:cs="Times New Roman"/>
          <w:sz w:val="24"/>
          <w:szCs w:val="24"/>
          <w:lang w:val="it-IT"/>
        </w:rPr>
        <w:t>ë</w:t>
      </w:r>
      <w:r w:rsidR="00332A62">
        <w:rPr>
          <w:rFonts w:ascii="Times New Roman" w:hAnsi="Times New Roman" w:cs="Times New Roman"/>
          <w:sz w:val="24"/>
          <w:szCs w:val="24"/>
          <w:lang w:val="it-IT"/>
        </w:rPr>
        <w:t xml:space="preserve">n e </w:t>
      </w:r>
      <w:r w:rsidRPr="004D566F">
        <w:rPr>
          <w:rFonts w:ascii="Times New Roman" w:hAnsi="Times New Roman" w:cs="Times New Roman"/>
          <w:sz w:val="24"/>
          <w:szCs w:val="24"/>
          <w:lang w:val="it-IT"/>
        </w:rPr>
        <w:t>Shqipëri</w:t>
      </w:r>
      <w:r w:rsidR="00332A62">
        <w:rPr>
          <w:rFonts w:ascii="Times New Roman" w:hAnsi="Times New Roman" w:cs="Times New Roman"/>
          <w:sz w:val="24"/>
          <w:szCs w:val="24"/>
          <w:lang w:val="it-IT"/>
        </w:rPr>
        <w:t>s</w:t>
      </w:r>
      <w:r w:rsidRPr="004D566F">
        <w:rPr>
          <w:rFonts w:ascii="Times New Roman" w:hAnsi="Times New Roman" w:cs="Times New Roman"/>
          <w:sz w:val="24"/>
          <w:szCs w:val="24"/>
          <w:lang w:val="it-IT"/>
        </w:rPr>
        <w:t>ë</w:t>
      </w:r>
      <w:r w:rsidR="00714F1C">
        <w:rPr>
          <w:rFonts w:ascii="Times New Roman" w:hAnsi="Times New Roman" w:cs="Times New Roman"/>
          <w:sz w:val="24"/>
          <w:szCs w:val="24"/>
          <w:lang w:val="it-IT"/>
        </w:rPr>
        <w:t xml:space="preserve"> si vend i caktuar</w:t>
      </w:r>
      <w:r w:rsidR="007B0FB3">
        <w:rPr>
          <w:rFonts w:ascii="Times New Roman" w:hAnsi="Times New Roman" w:cs="Times New Roman"/>
          <w:sz w:val="24"/>
          <w:szCs w:val="24"/>
          <w:lang w:val="it-IT"/>
        </w:rPr>
        <w:t>,</w:t>
      </w:r>
      <w:r w:rsidRPr="004D566F">
        <w:rPr>
          <w:rFonts w:ascii="Times New Roman" w:hAnsi="Times New Roman" w:cs="Times New Roman"/>
          <w:sz w:val="24"/>
          <w:szCs w:val="24"/>
          <w:lang w:val="it-IT"/>
        </w:rPr>
        <w:t xml:space="preserve"> i siguron aplikanti të njëjtën mbrojtje që siguron edhe aplikimi i botuar për patentë kombëtare, sipas nenit 95 të këtij ligji, duke filluar nga data në të cilën aplikanti i ka komunikuar përkthimin në shqip të pretendimeve të aplikimit të botuar për patentë europiane personit që përdor shpikjen në Shqipëri ose nga data që pretendimet e përkthyera në shqip botohen nga DPPI-ja. </w:t>
      </w:r>
    </w:p>
    <w:p w14:paraId="48780E9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Aplikimi për patentë europiane konsiderohet se nuk i ka sjellë pasojat që nga fillimi, që përmenden në paragrafin (2) të këtij neni, nëse aplikimi është tërhequr, konsiderohet se është tërhequr, është refuzuar përfundimisht ose nëse përcaktimi i Shqipërisë është tërhequr apo konsiderohet se është tërhequr. </w:t>
      </w:r>
    </w:p>
    <w:p w14:paraId="40D5C5D9"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6413F8B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134</w:t>
      </w:r>
    </w:p>
    <w:p w14:paraId="6D3A3B8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Efektet e patentës europiane</w:t>
      </w:r>
    </w:p>
    <w:p w14:paraId="6E09C3B0"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7A532A6" w14:textId="144C5E79" w:rsidR="004D566F" w:rsidRPr="008E5E63"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Patenta evropiane që kërkon </w:t>
      </w:r>
      <w:r w:rsidRPr="008E5E63">
        <w:rPr>
          <w:rFonts w:ascii="Times New Roman" w:hAnsi="Times New Roman" w:cs="Times New Roman"/>
          <w:sz w:val="24"/>
          <w:szCs w:val="24"/>
          <w:lang w:val="it-IT"/>
        </w:rPr>
        <w:t xml:space="preserve">mbrojtjen e një shpikje që caktohet për Shqipërinë siguron, në përputhje me </w:t>
      </w:r>
      <w:r w:rsidR="003B417D">
        <w:rPr>
          <w:rFonts w:ascii="Times New Roman" w:hAnsi="Times New Roman" w:cs="Times New Roman"/>
          <w:sz w:val="24"/>
          <w:szCs w:val="24"/>
          <w:lang w:val="it-IT"/>
        </w:rPr>
        <w:t>përcaktimet</w:t>
      </w:r>
      <w:r w:rsidRPr="008E5E63">
        <w:rPr>
          <w:rFonts w:ascii="Times New Roman" w:hAnsi="Times New Roman" w:cs="Times New Roman"/>
          <w:sz w:val="24"/>
          <w:szCs w:val="24"/>
          <w:lang w:val="it-IT"/>
        </w:rPr>
        <w:t xml:space="preserve"> e këtij neni, nga data e botimit të dhënies së saj nga ZEP-i, po ato të drejta </w:t>
      </w:r>
      <w:r w:rsidR="003D6426" w:rsidRPr="008E5E63">
        <w:rPr>
          <w:rFonts w:ascii="Times New Roman" w:hAnsi="Times New Roman" w:cs="Times New Roman"/>
          <w:sz w:val="24"/>
          <w:szCs w:val="24"/>
          <w:lang w:val="it-IT"/>
        </w:rPr>
        <w:t>t</w:t>
      </w:r>
      <w:r w:rsidRPr="008E5E63">
        <w:rPr>
          <w:rFonts w:ascii="Times New Roman" w:hAnsi="Times New Roman" w:cs="Times New Roman"/>
          <w:sz w:val="24"/>
          <w:szCs w:val="24"/>
          <w:lang w:val="it-IT"/>
        </w:rPr>
        <w:t xml:space="preserve">ë një patente kombëtare të dhënë sipas këtij ligji. </w:t>
      </w:r>
    </w:p>
    <w:p w14:paraId="6794B995" w14:textId="08388F06" w:rsidR="004D566F" w:rsidRPr="004D566F" w:rsidRDefault="004D566F" w:rsidP="004D566F">
      <w:pPr>
        <w:pStyle w:val="NoSpacing"/>
        <w:spacing w:line="276" w:lineRule="auto"/>
        <w:rPr>
          <w:rFonts w:ascii="Times New Roman" w:hAnsi="Times New Roman" w:cs="Times New Roman"/>
          <w:sz w:val="24"/>
          <w:szCs w:val="24"/>
          <w:lang w:val="it-IT"/>
        </w:rPr>
      </w:pPr>
      <w:r w:rsidRPr="008E5E63">
        <w:rPr>
          <w:rFonts w:ascii="Times New Roman" w:hAnsi="Times New Roman" w:cs="Times New Roman"/>
          <w:sz w:val="24"/>
          <w:szCs w:val="24"/>
          <w:lang w:val="it-IT"/>
        </w:rPr>
        <w:t>2. DPPI nxjerr vendimin për regjistrimin e patentës europiane në regjistrin e patentave, me kusht që pronari i patentës europiane të paguajë, brenda tre muajve nga data e botimit të dhënies së patentës, tarifën përkatëse për regjistrimin dhe pagesat procedurale për botimin dhe printimin e përkthimit të pretendimeve europiane në shqip në përputhje me rregullore</w:t>
      </w:r>
      <w:r w:rsidR="008E5E63" w:rsidRPr="008E5E63">
        <w:rPr>
          <w:rFonts w:ascii="Times New Roman" w:hAnsi="Times New Roman" w:cs="Times New Roman"/>
          <w:sz w:val="24"/>
          <w:szCs w:val="24"/>
          <w:lang w:val="it-IT"/>
        </w:rPr>
        <w:t xml:space="preserve">n </w:t>
      </w:r>
      <w:r w:rsidR="00C46490" w:rsidRPr="008E5E63">
        <w:rPr>
          <w:rFonts w:ascii="Times New Roman" w:hAnsi="Times New Roman" w:cs="Times New Roman"/>
          <w:sz w:val="24"/>
          <w:szCs w:val="24"/>
          <w:lang w:val="it-IT"/>
        </w:rPr>
        <w:t>d</w:t>
      </w:r>
      <w:r w:rsidRPr="008E5E63">
        <w:rPr>
          <w:rFonts w:ascii="Times New Roman" w:hAnsi="Times New Roman" w:cs="Times New Roman"/>
          <w:sz w:val="24"/>
          <w:szCs w:val="24"/>
          <w:lang w:val="it-IT"/>
        </w:rPr>
        <w:t>he depoziton në DPPI dokumentet e mëposhtme:</w:t>
      </w:r>
    </w:p>
    <w:p w14:paraId="4FA07A92"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(a) një kërkesë për regjistrimin e patentës europiane në Regjistrin e Patentave;</w:t>
      </w:r>
    </w:p>
    <w:p w14:paraId="5A8B0D07"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(b) specifikimin e patentës europiane në anglisht, ose përkthimin e këtij specifikimi në anglisht, përveçse kur gjuha e procedimit ishte anglisht;</w:t>
      </w:r>
    </w:p>
    <w:p w14:paraId="237FA527"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(c) përkthimin e pretendimeve në shqip; dhe</w:t>
      </w:r>
    </w:p>
    <w:p w14:paraId="72EF9A50"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(ç) vërtetimin e pagesës së tarifës së regjistrimit dhe pagesat procedurale të përkthimeve të patentës europiane në shqip në përputhje me një rregullore të veçantë.</w:t>
      </w:r>
    </w:p>
    <w:p w14:paraId="6CFFE466" w14:textId="50D1143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Nëse si rezultat i një kundërshtimi të depozituar në ZEP, patenta europiane mbahet në fuqi me pretendime</w:t>
      </w:r>
      <w:r w:rsidR="00E42566">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t</w:t>
      </w:r>
      <w:r w:rsidR="008E5E63">
        <w:rPr>
          <w:rFonts w:ascii="Times New Roman" w:hAnsi="Times New Roman" w:cs="Times New Roman"/>
          <w:sz w:val="24"/>
          <w:szCs w:val="24"/>
          <w:lang w:val="it-IT"/>
        </w:rPr>
        <w:t>ë</w:t>
      </w:r>
      <w:r w:rsidRPr="004D566F">
        <w:rPr>
          <w:rFonts w:ascii="Times New Roman" w:hAnsi="Times New Roman" w:cs="Times New Roman"/>
          <w:sz w:val="24"/>
          <w:szCs w:val="24"/>
          <w:lang w:val="it-IT"/>
        </w:rPr>
        <w:t xml:space="preserve"> ndryshuara, ose kufizohet pas ndryshimit të pretendimeve si rezultat i një kërkese për kufizim, pronari i patentës europiane, brenda tre muajve nga data e botimit të vendimit respektiv të ZEP-it për mbajtjen në fuqi ose kufizimin, duhet t’i paraqesë DPPI-së përkthimin e pretendimeve të ndryshuara në gjuhën shqipe dhe të paguajë tarifën e </w:t>
      </w:r>
      <w:r w:rsidR="003B417D">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për botim në përputhje me rregullore. </w:t>
      </w:r>
    </w:p>
    <w:p w14:paraId="404C62E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Kur pretendimi përmban shenja reference të përdorura në vizatime, këto vizatime i bashkëlidhen përkthimit, sipas paragrafëve 2 dhe 3 të këtij neni. </w:t>
      </w:r>
    </w:p>
    <w:p w14:paraId="34D00F02"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DPPI-ja publikon sa më parë, çdo përkthim të depozituar rregullisht, sipas paragrafëve 2 ose 3 të këtij neni. </w:t>
      </w:r>
    </w:p>
    <w:p w14:paraId="22392CAD" w14:textId="00021832"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6. Nëse përkthimi, i përmendur në paragrafët 2 dhe 3 të këtij neni, nuk depozitohet në kohën e duhur ose tarifa përkatëse nuk paguhet në kohën e duhur, patenta europiane konsiderohet e pavlefshme që nga fillimi për Republikën e Shqipërisë</w:t>
      </w:r>
      <w:r w:rsidR="00F41BBE">
        <w:rPr>
          <w:rFonts w:ascii="Times New Roman" w:hAnsi="Times New Roman" w:cs="Times New Roman"/>
          <w:sz w:val="24"/>
          <w:szCs w:val="24"/>
          <w:lang w:val="it-IT"/>
        </w:rPr>
        <w:t>.  A</w:t>
      </w:r>
      <w:r w:rsidRPr="004D566F">
        <w:rPr>
          <w:rFonts w:ascii="Times New Roman" w:hAnsi="Times New Roman" w:cs="Times New Roman"/>
          <w:sz w:val="24"/>
          <w:szCs w:val="24"/>
          <w:lang w:val="it-IT"/>
        </w:rPr>
        <w:t xml:space="preserve">plikimi për patentë europiane dhe patenta </w:t>
      </w:r>
      <w:r w:rsidR="006E3DF6">
        <w:rPr>
          <w:rFonts w:ascii="Times New Roman" w:hAnsi="Times New Roman" w:cs="Times New Roman"/>
          <w:sz w:val="24"/>
          <w:szCs w:val="24"/>
          <w:lang w:val="it-IT"/>
        </w:rPr>
        <w:t>e dh</w:t>
      </w:r>
      <w:r w:rsidR="008E5E63">
        <w:rPr>
          <w:rFonts w:ascii="Times New Roman" w:hAnsi="Times New Roman" w:cs="Times New Roman"/>
          <w:sz w:val="24"/>
          <w:szCs w:val="24"/>
          <w:lang w:val="it-IT"/>
        </w:rPr>
        <w:t>ë</w:t>
      </w:r>
      <w:r w:rsidR="006E3DF6">
        <w:rPr>
          <w:rFonts w:ascii="Times New Roman" w:hAnsi="Times New Roman" w:cs="Times New Roman"/>
          <w:sz w:val="24"/>
          <w:szCs w:val="24"/>
          <w:lang w:val="it-IT"/>
        </w:rPr>
        <w:t>n</w:t>
      </w:r>
      <w:r w:rsidR="008E5E63">
        <w:rPr>
          <w:rFonts w:ascii="Times New Roman" w:hAnsi="Times New Roman" w:cs="Times New Roman"/>
          <w:sz w:val="24"/>
          <w:szCs w:val="24"/>
          <w:lang w:val="it-IT"/>
        </w:rPr>
        <w:t>ë</w:t>
      </w:r>
      <w:r w:rsidR="00776B3B">
        <w:rPr>
          <w:rFonts w:ascii="Times New Roman" w:hAnsi="Times New Roman" w:cs="Times New Roman"/>
          <w:sz w:val="24"/>
          <w:szCs w:val="24"/>
          <w:lang w:val="it-IT"/>
        </w:rPr>
        <w:t xml:space="preserve"> </w:t>
      </w:r>
      <w:r w:rsidR="00F935C7">
        <w:rPr>
          <w:rFonts w:ascii="Times New Roman" w:hAnsi="Times New Roman" w:cs="Times New Roman"/>
          <w:sz w:val="24"/>
          <w:szCs w:val="24"/>
          <w:lang w:val="it-IT"/>
        </w:rPr>
        <w:t>do t</w:t>
      </w:r>
      <w:r w:rsidR="008E5E63">
        <w:rPr>
          <w:rFonts w:ascii="Times New Roman" w:hAnsi="Times New Roman" w:cs="Times New Roman"/>
          <w:sz w:val="24"/>
          <w:szCs w:val="24"/>
          <w:lang w:val="it-IT"/>
        </w:rPr>
        <w:t>ë</w:t>
      </w:r>
      <w:r w:rsidR="00F935C7">
        <w:rPr>
          <w:rFonts w:ascii="Times New Roman" w:hAnsi="Times New Roman" w:cs="Times New Roman"/>
          <w:sz w:val="24"/>
          <w:szCs w:val="24"/>
          <w:lang w:val="it-IT"/>
        </w:rPr>
        <w:t xml:space="preserve"> k</w:t>
      </w:r>
      <w:r w:rsidR="008E5E63">
        <w:rPr>
          <w:rFonts w:ascii="Times New Roman" w:hAnsi="Times New Roman" w:cs="Times New Roman"/>
          <w:sz w:val="24"/>
          <w:szCs w:val="24"/>
          <w:lang w:val="it-IT"/>
        </w:rPr>
        <w:t>ë</w:t>
      </w:r>
      <w:r w:rsidR="00F935C7">
        <w:rPr>
          <w:rFonts w:ascii="Times New Roman" w:hAnsi="Times New Roman" w:cs="Times New Roman"/>
          <w:sz w:val="24"/>
          <w:szCs w:val="24"/>
          <w:lang w:val="it-IT"/>
        </w:rPr>
        <w:t xml:space="preserve">onsiderohet se nuk </w:t>
      </w:r>
      <w:r w:rsidR="005E6D89">
        <w:rPr>
          <w:rFonts w:ascii="Times New Roman" w:hAnsi="Times New Roman" w:cs="Times New Roman"/>
          <w:sz w:val="24"/>
          <w:szCs w:val="24"/>
          <w:lang w:val="it-IT"/>
        </w:rPr>
        <w:t>ka sjell</w:t>
      </w:r>
      <w:r w:rsidR="008E5E63">
        <w:rPr>
          <w:rFonts w:ascii="Times New Roman" w:hAnsi="Times New Roman" w:cs="Times New Roman"/>
          <w:sz w:val="24"/>
          <w:szCs w:val="24"/>
          <w:lang w:val="it-IT"/>
        </w:rPr>
        <w:t>ë</w:t>
      </w:r>
      <w:r w:rsidR="005E6D89">
        <w:rPr>
          <w:rFonts w:ascii="Times New Roman" w:hAnsi="Times New Roman" w:cs="Times New Roman"/>
          <w:sz w:val="24"/>
          <w:szCs w:val="24"/>
          <w:lang w:val="it-IT"/>
        </w:rPr>
        <w:t xml:space="preserve"> </w:t>
      </w:r>
      <w:r w:rsidR="0027672F">
        <w:rPr>
          <w:rFonts w:ascii="Times New Roman" w:hAnsi="Times New Roman" w:cs="Times New Roman"/>
          <w:sz w:val="24"/>
          <w:szCs w:val="24"/>
          <w:lang w:val="it-IT"/>
        </w:rPr>
        <w:t>q</w:t>
      </w:r>
      <w:r w:rsidR="008E5E63">
        <w:rPr>
          <w:rFonts w:ascii="Times New Roman" w:hAnsi="Times New Roman" w:cs="Times New Roman"/>
          <w:sz w:val="24"/>
          <w:szCs w:val="24"/>
          <w:lang w:val="it-IT"/>
        </w:rPr>
        <w:t>ë</w:t>
      </w:r>
      <w:r w:rsidR="0027672F">
        <w:rPr>
          <w:rFonts w:ascii="Times New Roman" w:hAnsi="Times New Roman" w:cs="Times New Roman"/>
          <w:sz w:val="24"/>
          <w:szCs w:val="24"/>
          <w:lang w:val="it-IT"/>
        </w:rPr>
        <w:t xml:space="preserve"> nga fillimi </w:t>
      </w:r>
      <w:r w:rsidR="005E6D89">
        <w:rPr>
          <w:rFonts w:ascii="Times New Roman" w:hAnsi="Times New Roman" w:cs="Times New Roman"/>
          <w:sz w:val="24"/>
          <w:szCs w:val="24"/>
          <w:lang w:val="it-IT"/>
        </w:rPr>
        <w:t>pasoja</w:t>
      </w:r>
      <w:r w:rsidR="0027672F">
        <w:rPr>
          <w:rFonts w:ascii="Times New Roman" w:hAnsi="Times New Roman" w:cs="Times New Roman"/>
          <w:sz w:val="24"/>
          <w:szCs w:val="24"/>
          <w:lang w:val="it-IT"/>
        </w:rPr>
        <w:t xml:space="preserve">t </w:t>
      </w:r>
      <w:r w:rsidRPr="004D566F">
        <w:rPr>
          <w:rFonts w:ascii="Times New Roman" w:hAnsi="Times New Roman" w:cs="Times New Roman"/>
          <w:sz w:val="24"/>
          <w:szCs w:val="24"/>
          <w:lang w:val="it-IT"/>
        </w:rPr>
        <w:t xml:space="preserve">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p</w:t>
      </w:r>
      <w:r w:rsidR="00FD72AD">
        <w:rPr>
          <w:rFonts w:ascii="Times New Roman" w:hAnsi="Times New Roman" w:cs="Times New Roman"/>
          <w:sz w:val="24"/>
          <w:szCs w:val="24"/>
          <w:lang w:val="it-IT"/>
        </w:rPr>
        <w:t>ik</w:t>
      </w:r>
      <w:r w:rsidR="008E5E63">
        <w:rPr>
          <w:rFonts w:ascii="Times New Roman" w:hAnsi="Times New Roman" w:cs="Times New Roman"/>
          <w:sz w:val="24"/>
          <w:szCs w:val="24"/>
          <w:lang w:val="it-IT"/>
        </w:rPr>
        <w:t>ë</w:t>
      </w:r>
      <w:r w:rsidR="00FD72AD">
        <w:rPr>
          <w:rFonts w:ascii="Times New Roman" w:hAnsi="Times New Roman" w:cs="Times New Roman"/>
          <w:sz w:val="24"/>
          <w:szCs w:val="24"/>
          <w:lang w:val="it-IT"/>
        </w:rPr>
        <w:t>n 1</w:t>
      </w:r>
      <w:r w:rsidR="00C21925">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të këtij neni dhe në nenin 131, </w:t>
      </w:r>
      <w:r w:rsidR="00E162BB">
        <w:rPr>
          <w:rFonts w:ascii="Times New Roman" w:hAnsi="Times New Roman" w:cs="Times New Roman"/>
          <w:sz w:val="24"/>
          <w:szCs w:val="24"/>
          <w:lang w:val="it-IT"/>
        </w:rPr>
        <w:t>n</w:t>
      </w:r>
      <w:r w:rsidR="008E5E63">
        <w:rPr>
          <w:rFonts w:ascii="Times New Roman" w:hAnsi="Times New Roman" w:cs="Times New Roman"/>
          <w:sz w:val="24"/>
          <w:szCs w:val="24"/>
          <w:lang w:val="it-IT"/>
        </w:rPr>
        <w:t>ë</w:t>
      </w:r>
      <w:r w:rsidR="00E162BB">
        <w:rPr>
          <w:rFonts w:ascii="Times New Roman" w:hAnsi="Times New Roman" w:cs="Times New Roman"/>
          <w:sz w:val="24"/>
          <w:szCs w:val="24"/>
          <w:lang w:val="it-IT"/>
        </w:rPr>
        <w:t xml:space="preserve"> rastin </w:t>
      </w:r>
      <w:r w:rsidRPr="004D566F">
        <w:rPr>
          <w:rFonts w:ascii="Times New Roman" w:hAnsi="Times New Roman" w:cs="Times New Roman"/>
          <w:sz w:val="24"/>
          <w:szCs w:val="24"/>
          <w:lang w:val="it-IT"/>
        </w:rPr>
        <w:t xml:space="preserve">kur patenta </w:t>
      </w:r>
      <w:r w:rsidR="006B329B">
        <w:rPr>
          <w:rFonts w:ascii="Times New Roman" w:hAnsi="Times New Roman" w:cs="Times New Roman"/>
          <w:sz w:val="24"/>
          <w:szCs w:val="24"/>
          <w:lang w:val="it-IT"/>
        </w:rPr>
        <w:t xml:space="preserve">europiane </w:t>
      </w:r>
      <w:r w:rsidRPr="004D566F">
        <w:rPr>
          <w:rFonts w:ascii="Times New Roman" w:hAnsi="Times New Roman" w:cs="Times New Roman"/>
          <w:sz w:val="24"/>
          <w:szCs w:val="24"/>
          <w:lang w:val="it-IT"/>
        </w:rPr>
        <w:t xml:space="preserve">është shfuqizuar ose kufizuar me procedurë kundërshtimi, kufizimi apo shfuqizimi para ZEP-it.  </w:t>
      </w:r>
    </w:p>
    <w:p w14:paraId="06739B5A" w14:textId="74A133EF"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7. Afati i përmendur në </w:t>
      </w:r>
      <w:r w:rsidR="004F5911" w:rsidRPr="004D566F">
        <w:rPr>
          <w:rFonts w:ascii="Times New Roman" w:hAnsi="Times New Roman" w:cs="Times New Roman"/>
          <w:sz w:val="24"/>
          <w:szCs w:val="24"/>
          <w:lang w:val="it-IT"/>
        </w:rPr>
        <w:t>p</w:t>
      </w:r>
      <w:r w:rsidR="004F5911">
        <w:rPr>
          <w:rFonts w:ascii="Times New Roman" w:hAnsi="Times New Roman" w:cs="Times New Roman"/>
          <w:sz w:val="24"/>
          <w:szCs w:val="24"/>
          <w:lang w:val="it-IT"/>
        </w:rPr>
        <w:t xml:space="preserve">ikat </w:t>
      </w:r>
      <w:r w:rsidRPr="004D566F">
        <w:rPr>
          <w:rFonts w:ascii="Times New Roman" w:hAnsi="Times New Roman" w:cs="Times New Roman"/>
          <w:sz w:val="24"/>
          <w:szCs w:val="24"/>
          <w:lang w:val="it-IT"/>
        </w:rPr>
        <w:t xml:space="preserve">2 dhe 3 të këtij neni, mund të zgjatet me një muaj nëse aplikanti paraqet një kërkesë për zgjatje afati dhe paguan tarifën përkatëse për këtë </w:t>
      </w:r>
      <w:r w:rsidR="004F5911">
        <w:rPr>
          <w:rFonts w:ascii="Times New Roman" w:hAnsi="Times New Roman" w:cs="Times New Roman"/>
          <w:sz w:val="24"/>
          <w:szCs w:val="24"/>
          <w:lang w:val="it-IT"/>
        </w:rPr>
        <w:t>q</w:t>
      </w:r>
      <w:r w:rsidR="008E5E63">
        <w:rPr>
          <w:rFonts w:ascii="Times New Roman" w:hAnsi="Times New Roman" w:cs="Times New Roman"/>
          <w:sz w:val="24"/>
          <w:szCs w:val="24"/>
          <w:lang w:val="it-IT"/>
        </w:rPr>
        <w:t>ë</w:t>
      </w:r>
      <w:r w:rsidR="004F5911">
        <w:rPr>
          <w:rFonts w:ascii="Times New Roman" w:hAnsi="Times New Roman" w:cs="Times New Roman"/>
          <w:sz w:val="24"/>
          <w:szCs w:val="24"/>
          <w:lang w:val="it-IT"/>
        </w:rPr>
        <w:t>llim</w:t>
      </w:r>
      <w:r w:rsidRPr="004D566F">
        <w:rPr>
          <w:rFonts w:ascii="Times New Roman" w:hAnsi="Times New Roman" w:cs="Times New Roman"/>
          <w:sz w:val="24"/>
          <w:szCs w:val="24"/>
          <w:lang w:val="it-IT"/>
        </w:rPr>
        <w:t>.</w:t>
      </w:r>
    </w:p>
    <w:p w14:paraId="1C1B8F82" w14:textId="173AEF0D"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8.  Detaje më të hollësishme në lidhje me kërkesën për regjistrimin e patentës europiane  dhe për përmbajtjen e botimit do të </w:t>
      </w:r>
      <w:r w:rsidR="00571682">
        <w:rPr>
          <w:rFonts w:ascii="Times New Roman" w:hAnsi="Times New Roman" w:cs="Times New Roman"/>
          <w:sz w:val="24"/>
          <w:szCs w:val="24"/>
          <w:lang w:val="it-IT"/>
        </w:rPr>
        <w:t>përcaktohen</w:t>
      </w:r>
      <w:r w:rsidRPr="004D566F">
        <w:rPr>
          <w:rFonts w:ascii="Times New Roman" w:hAnsi="Times New Roman" w:cs="Times New Roman"/>
          <w:sz w:val="24"/>
          <w:szCs w:val="24"/>
          <w:lang w:val="it-IT"/>
        </w:rPr>
        <w:t xml:space="preserve"> në </w:t>
      </w:r>
      <w:r w:rsidR="008800CB">
        <w:rPr>
          <w:rFonts w:ascii="Times New Roman" w:hAnsi="Times New Roman" w:cs="Times New Roman"/>
          <w:sz w:val="24"/>
          <w:szCs w:val="24"/>
          <w:lang w:val="it-IT"/>
        </w:rPr>
        <w:t>Vendimin e Këshillit të Ministrave.</w:t>
      </w:r>
      <w:r w:rsidR="008800CB"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   </w:t>
      </w:r>
    </w:p>
    <w:p w14:paraId="685D3076"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A190E9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0E5163A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135</w:t>
      </w:r>
    </w:p>
    <w:p w14:paraId="63693C0F"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Teksti autentik i aplikimit për patentë europiane ose i patentës europiane</w:t>
      </w:r>
    </w:p>
    <w:p w14:paraId="5731FA58"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335DD53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Teksti i një aplikimi për patentë europiane ose i një patente europiane i bërë në gjuhën e aplikimit në procedurat përpara ZEP-it shërben si tekst autentik për të gjitha procedurat në Republikën e Shqipërisë. </w:t>
      </w:r>
    </w:p>
    <w:p w14:paraId="180A8F07" w14:textId="5A3888DF"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Kur përkthimi i </w:t>
      </w:r>
      <w:r w:rsidR="00571682">
        <w:rPr>
          <w:rFonts w:ascii="Times New Roman" w:hAnsi="Times New Roman" w:cs="Times New Roman"/>
          <w:sz w:val="24"/>
          <w:szCs w:val="24"/>
          <w:lang w:val="it-IT"/>
        </w:rPr>
        <w:t>përcaktuar</w:t>
      </w:r>
      <w:r w:rsidR="001B2E6B">
        <w:rPr>
          <w:rFonts w:ascii="Times New Roman" w:hAnsi="Times New Roman" w:cs="Times New Roman"/>
          <w:sz w:val="24"/>
          <w:szCs w:val="24"/>
          <w:lang w:val="it-IT"/>
        </w:rPr>
        <w:t xml:space="preserve"> n</w:t>
      </w:r>
      <w:r w:rsidR="008E5E63">
        <w:rPr>
          <w:rFonts w:ascii="Times New Roman" w:hAnsi="Times New Roman" w:cs="Times New Roman"/>
          <w:sz w:val="24"/>
          <w:szCs w:val="24"/>
          <w:lang w:val="it-IT"/>
        </w:rPr>
        <w:t>ë</w:t>
      </w:r>
      <w:r w:rsidR="001B2E6B">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pikë</w:t>
      </w:r>
      <w:r w:rsidR="001B2E6B">
        <w:rPr>
          <w:rFonts w:ascii="Times New Roman" w:hAnsi="Times New Roman" w:cs="Times New Roman"/>
          <w:sz w:val="24"/>
          <w:szCs w:val="24"/>
          <w:lang w:val="it-IT"/>
        </w:rPr>
        <w:t>n</w:t>
      </w:r>
      <w:r w:rsidRPr="004D566F">
        <w:rPr>
          <w:rFonts w:ascii="Times New Roman" w:hAnsi="Times New Roman" w:cs="Times New Roman"/>
          <w:sz w:val="24"/>
          <w:szCs w:val="24"/>
          <w:lang w:val="it-IT"/>
        </w:rPr>
        <w:t xml:space="preserve"> 2 të nenit 132, dhe pikave 2 dhe 3 të nenit 134, </w:t>
      </w:r>
      <w:r w:rsidR="00936C00">
        <w:rPr>
          <w:rFonts w:ascii="Times New Roman" w:hAnsi="Times New Roman" w:cs="Times New Roman"/>
          <w:sz w:val="24"/>
          <w:szCs w:val="24"/>
          <w:lang w:val="it-IT"/>
        </w:rPr>
        <w:t xml:space="preserve">siguron </w:t>
      </w:r>
      <w:r w:rsidRPr="004D566F">
        <w:rPr>
          <w:rFonts w:ascii="Times New Roman" w:hAnsi="Times New Roman" w:cs="Times New Roman"/>
          <w:sz w:val="24"/>
          <w:szCs w:val="24"/>
          <w:lang w:val="it-IT"/>
        </w:rPr>
        <w:t xml:space="preserve">një mbrojtje më të </w:t>
      </w:r>
      <w:r w:rsidR="00936C00">
        <w:rPr>
          <w:rFonts w:ascii="Times New Roman" w:hAnsi="Times New Roman" w:cs="Times New Roman"/>
          <w:sz w:val="24"/>
          <w:szCs w:val="24"/>
          <w:lang w:val="it-IT"/>
        </w:rPr>
        <w:t xml:space="preserve">kufizuar nga </w:t>
      </w:r>
      <w:r w:rsidRPr="004D566F">
        <w:rPr>
          <w:rFonts w:ascii="Times New Roman" w:hAnsi="Times New Roman" w:cs="Times New Roman"/>
          <w:sz w:val="24"/>
          <w:szCs w:val="24"/>
          <w:lang w:val="it-IT"/>
        </w:rPr>
        <w:t xml:space="preserve">mbrojtja që </w:t>
      </w:r>
      <w:r w:rsidR="00936C00">
        <w:rPr>
          <w:rFonts w:ascii="Times New Roman" w:hAnsi="Times New Roman" w:cs="Times New Roman"/>
          <w:sz w:val="24"/>
          <w:szCs w:val="24"/>
          <w:lang w:val="it-IT"/>
        </w:rPr>
        <w:t>siguron</w:t>
      </w:r>
      <w:r w:rsidRPr="004D566F">
        <w:rPr>
          <w:rFonts w:ascii="Times New Roman" w:hAnsi="Times New Roman" w:cs="Times New Roman"/>
          <w:sz w:val="24"/>
          <w:szCs w:val="24"/>
          <w:lang w:val="it-IT"/>
        </w:rPr>
        <w:t xml:space="preserve"> aplikimi për patentë europiane ose patent</w:t>
      </w:r>
      <w:r w:rsidR="002F4007">
        <w:rPr>
          <w:rFonts w:ascii="Times New Roman" w:hAnsi="Times New Roman" w:cs="Times New Roman"/>
          <w:sz w:val="24"/>
          <w:szCs w:val="24"/>
          <w:lang w:val="it-IT"/>
        </w:rPr>
        <w:t>a</w:t>
      </w:r>
      <w:r w:rsidRPr="004D566F">
        <w:rPr>
          <w:rFonts w:ascii="Times New Roman" w:hAnsi="Times New Roman" w:cs="Times New Roman"/>
          <w:sz w:val="24"/>
          <w:szCs w:val="24"/>
          <w:lang w:val="it-IT"/>
        </w:rPr>
        <w:t xml:space="preserve"> europiane, ky përkthim do të konsiderohet autentik</w:t>
      </w:r>
      <w:r w:rsidR="00C11371">
        <w:rPr>
          <w:rFonts w:ascii="Times New Roman" w:hAnsi="Times New Roman" w:cs="Times New Roman"/>
          <w:sz w:val="24"/>
          <w:szCs w:val="24"/>
          <w:lang w:val="it-IT"/>
        </w:rPr>
        <w:t xml:space="preserve">.  </w:t>
      </w:r>
      <w:r w:rsidR="00DD3B7B">
        <w:rPr>
          <w:rFonts w:ascii="Times New Roman" w:hAnsi="Times New Roman" w:cs="Times New Roman"/>
          <w:sz w:val="24"/>
          <w:szCs w:val="24"/>
          <w:lang w:val="it-IT"/>
        </w:rPr>
        <w:t xml:space="preserve">Kjo </w:t>
      </w:r>
      <w:r w:rsidR="00DB6EEF">
        <w:rPr>
          <w:rFonts w:ascii="Times New Roman" w:hAnsi="Times New Roman" w:cs="Times New Roman"/>
          <w:sz w:val="24"/>
          <w:szCs w:val="24"/>
          <w:lang w:val="it-IT"/>
        </w:rPr>
        <w:t xml:space="preserve">nuk </w:t>
      </w:r>
      <w:r w:rsidR="0023446A">
        <w:rPr>
          <w:rFonts w:ascii="Times New Roman" w:hAnsi="Times New Roman" w:cs="Times New Roman"/>
          <w:sz w:val="24"/>
          <w:szCs w:val="24"/>
          <w:lang w:val="it-IT"/>
        </w:rPr>
        <w:t>zbatohet ndaj</w:t>
      </w:r>
      <w:r w:rsidRPr="004D566F">
        <w:rPr>
          <w:rFonts w:ascii="Times New Roman" w:hAnsi="Times New Roman" w:cs="Times New Roman"/>
          <w:sz w:val="24"/>
          <w:szCs w:val="24"/>
          <w:lang w:val="it-IT"/>
        </w:rPr>
        <w:t xml:space="preserve"> procedura </w:t>
      </w:r>
      <w:r w:rsidR="008B3EEF">
        <w:rPr>
          <w:rFonts w:ascii="Times New Roman" w:hAnsi="Times New Roman" w:cs="Times New Roman"/>
          <w:sz w:val="24"/>
          <w:szCs w:val="24"/>
          <w:lang w:val="it-IT"/>
        </w:rPr>
        <w:t>q</w:t>
      </w:r>
      <w:r w:rsidRPr="004D566F">
        <w:rPr>
          <w:rFonts w:ascii="Times New Roman" w:hAnsi="Times New Roman" w:cs="Times New Roman"/>
          <w:sz w:val="24"/>
          <w:szCs w:val="24"/>
          <w:lang w:val="it-IT"/>
        </w:rPr>
        <w:t>ë lidh</w:t>
      </w:r>
      <w:r w:rsidR="008B3EEF">
        <w:rPr>
          <w:rFonts w:ascii="Times New Roman" w:hAnsi="Times New Roman" w:cs="Times New Roman"/>
          <w:sz w:val="24"/>
          <w:szCs w:val="24"/>
          <w:lang w:val="it-IT"/>
        </w:rPr>
        <w:t xml:space="preserve">en </w:t>
      </w:r>
      <w:r w:rsidRPr="004D566F">
        <w:rPr>
          <w:rFonts w:ascii="Times New Roman" w:hAnsi="Times New Roman" w:cs="Times New Roman"/>
          <w:sz w:val="24"/>
          <w:szCs w:val="24"/>
          <w:lang w:val="it-IT"/>
        </w:rPr>
        <w:t>me deklarimin e një patente si të pavlefshme</w:t>
      </w:r>
      <w:r w:rsidR="00207FBD">
        <w:rPr>
          <w:rFonts w:ascii="Times New Roman" w:hAnsi="Times New Roman" w:cs="Times New Roman"/>
          <w:sz w:val="24"/>
          <w:szCs w:val="24"/>
          <w:lang w:val="it-IT"/>
        </w:rPr>
        <w:t xml:space="preserve"> (</w:t>
      </w:r>
      <w:r w:rsidR="00207FBD" w:rsidRPr="002C7B46">
        <w:rPr>
          <w:rFonts w:ascii="Times New Roman" w:hAnsi="Times New Roman" w:cs="Times New Roman"/>
          <w:i/>
          <w:iCs/>
          <w:sz w:val="24"/>
          <w:szCs w:val="24"/>
          <w:lang w:val="it-IT"/>
        </w:rPr>
        <w:t>null and void</w:t>
      </w:r>
      <w:r w:rsidR="00207FBD">
        <w:rPr>
          <w:rFonts w:ascii="Times New Roman" w:hAnsi="Times New Roman" w:cs="Times New Roman"/>
          <w:sz w:val="24"/>
          <w:szCs w:val="24"/>
          <w:lang w:val="it-IT"/>
        </w:rPr>
        <w:t>)</w:t>
      </w:r>
      <w:r w:rsidRPr="004D566F">
        <w:rPr>
          <w:rFonts w:ascii="Times New Roman" w:hAnsi="Times New Roman" w:cs="Times New Roman"/>
          <w:sz w:val="24"/>
          <w:szCs w:val="24"/>
          <w:lang w:val="it-IT"/>
        </w:rPr>
        <w:t xml:space="preserve">. </w:t>
      </w:r>
    </w:p>
    <w:p w14:paraId="681DACCC"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Aplikanti ose pronari i patentës mund të depozitojë një përkthim të korrigjuar në çdo kohë. </w:t>
      </w:r>
    </w:p>
    <w:p w14:paraId="557B033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Përkthimi i korrigjuar i pretendimeve të një patente europiane të publikuar sipas nenit 132 të këtij ligji, nuk ka efekte ligjore në Republikën e Shqipërisë, derisa ky përkthim t’i jetë komunikuar personit që përdor shpikjen në Republikën e Shqipërisë. </w:t>
      </w:r>
    </w:p>
    <w:p w14:paraId="6B3777DF" w14:textId="45E7BEF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Përkthimi i korrigjuar i pretendimeve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nenin 133 të këtij ligji, nuk ka efekte ligjore në Republikën e Shqipërisë</w:t>
      </w:r>
      <w:r w:rsidR="005968D5">
        <w:rPr>
          <w:rFonts w:ascii="Times New Roman" w:hAnsi="Times New Roman" w:cs="Times New Roman"/>
          <w:sz w:val="24"/>
          <w:szCs w:val="24"/>
          <w:lang w:val="it-IT"/>
        </w:rPr>
        <w:t xml:space="preserve"> si vend i caktuar</w:t>
      </w:r>
      <w:r w:rsidRPr="004D566F">
        <w:rPr>
          <w:rFonts w:ascii="Times New Roman" w:hAnsi="Times New Roman" w:cs="Times New Roman"/>
          <w:sz w:val="24"/>
          <w:szCs w:val="24"/>
          <w:lang w:val="it-IT"/>
        </w:rPr>
        <w:t xml:space="preserve">, derisa DPPI të </w:t>
      </w:r>
      <w:r w:rsidR="004966E0">
        <w:rPr>
          <w:rFonts w:ascii="Times New Roman" w:hAnsi="Times New Roman" w:cs="Times New Roman"/>
          <w:sz w:val="24"/>
          <w:szCs w:val="24"/>
          <w:lang w:val="it-IT"/>
        </w:rPr>
        <w:t>botoj</w:t>
      </w:r>
      <w:r w:rsidRPr="004D566F">
        <w:rPr>
          <w:rFonts w:ascii="Times New Roman" w:hAnsi="Times New Roman" w:cs="Times New Roman"/>
          <w:sz w:val="24"/>
          <w:szCs w:val="24"/>
          <w:lang w:val="it-IT"/>
        </w:rPr>
        <w:t xml:space="preserve">ë korrigjimin e përmendur, sapo të jetë </w:t>
      </w:r>
      <w:r w:rsidR="00FA1368">
        <w:rPr>
          <w:rFonts w:ascii="Times New Roman" w:hAnsi="Times New Roman" w:cs="Times New Roman"/>
          <w:sz w:val="24"/>
          <w:szCs w:val="24"/>
          <w:lang w:val="it-IT"/>
        </w:rPr>
        <w:t>p</w:t>
      </w:r>
      <w:r w:rsidRPr="004D566F">
        <w:rPr>
          <w:rFonts w:ascii="Times New Roman" w:hAnsi="Times New Roman" w:cs="Times New Roman"/>
          <w:sz w:val="24"/>
          <w:szCs w:val="24"/>
          <w:lang w:val="it-IT"/>
        </w:rPr>
        <w:t xml:space="preserve">aguar tarifa përkatëse për publikimin. </w:t>
      </w:r>
    </w:p>
    <w:p w14:paraId="49FEA1D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6. Çdo person që përdor në mirëbesim ose ka bërë përgatitje efektive dhe serioze për të përdorur një shpikje, përdorimi i së cilës nuk përbën cenim të një aplikimi për patentë europiane ose të një patente europiane në përkthimin origjinal, mund ta vazhdojë këtë përdorim gjatë zhvillimit të biznesit të vet ose për nevoja të ndryshme, pasi përkthimi i korrigjuar të bëhet i vlefshëm, pa kryer ndonjë pagesë për këtë. </w:t>
      </w:r>
    </w:p>
    <w:p w14:paraId="4894A53A"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9938B4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136</w:t>
      </w:r>
    </w:p>
    <w:p w14:paraId="7C52B0C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Të drejta të datës më të hershme</w:t>
      </w:r>
    </w:p>
    <w:p w14:paraId="0B55A768"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7003E8D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1. Një aplikim për patentë europiane dhe një patentë europiane që caktojnë Republikën e Shqipërisë kanë në këtë Republikë, përsa i përket një aplikimi për patentë kombëtare ose një patentë kombëtare, të njëjtin efekt për arritjen e mëparshme si një aplikim për patentë kombëtare dhe një patentë kombëtare.</w:t>
      </w:r>
    </w:p>
    <w:p w14:paraId="61096D4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Një aplikim për patentë kombëtare dhe një patentë kombëtare, përsa i përket një patente europiane që cakton Republikën e Shqipërisë, kanë të njëjtin efekt për arritjen e mëparshme siç ato kanë në lidhje me një patentë kombëtare.</w:t>
      </w:r>
    </w:p>
    <w:p w14:paraId="00930B6C" w14:textId="77777777" w:rsidR="004D566F" w:rsidRDefault="004D566F" w:rsidP="004D566F">
      <w:pPr>
        <w:pStyle w:val="NoSpacing"/>
        <w:spacing w:line="276" w:lineRule="auto"/>
        <w:rPr>
          <w:rFonts w:ascii="Times New Roman" w:hAnsi="Times New Roman" w:cs="Times New Roman"/>
          <w:sz w:val="24"/>
          <w:szCs w:val="24"/>
          <w:lang w:val="it-IT"/>
        </w:rPr>
      </w:pPr>
    </w:p>
    <w:p w14:paraId="41B32F77" w14:textId="539119AE"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137</w:t>
      </w:r>
    </w:p>
    <w:p w14:paraId="1230B1D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Mbrojtja e njëkohshme</w:t>
      </w:r>
    </w:p>
    <w:p w14:paraId="71223A4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492274BC"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Në rastin kur një patentë europiane që cakton Shqipërinë dhe një patentë kombëtare kanë të njëjtën datë depozitimi ose, kur pretendohet prioritet, të njëjtën datë prioriteti, i jepet të njëjtit person ose zëvendësuesit të tij ligjor, patenta kombëtare nuk ka efekt për aq sa ajo merret dhe mbron të njëjtën shpikje me atë të patentës europiane që cakton Shqipërinë, nga data kur ka përfunduar afati për depozitimin e një kundërshtimi ndaj patentës europiane, nëse nuk është depozituar ndonjë kundërshtim, ose nga data kur procedura e kundërshtimit ka rezultuar me vendim përfundimtar duke mbajtur në fuqi patentën europiane.</w:t>
      </w:r>
    </w:p>
    <w:p w14:paraId="49E519F3"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5216E51"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138</w:t>
      </w:r>
    </w:p>
    <w:p w14:paraId="1E9220F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Konvertimi në aplikim për patentë kombëtare</w:t>
      </w:r>
    </w:p>
    <w:p w14:paraId="6707BA8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E8CF27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Me kërkesë të aplikantit për patentë europiane, DPPI-ja ndjek procedurën për dhënien e një patente kombëtare, në rastet e mëposhtëme: </w:t>
      </w:r>
    </w:p>
    <w:p w14:paraId="703DA181"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(a) kur aplikim për patentë europiane konsiderohet i tërhequr, sipas paragrafit 3 të nenit 77 të KEP-it; ose </w:t>
      </w:r>
    </w:p>
    <w:p w14:paraId="0769C482" w14:textId="77777777" w:rsidR="004D566F" w:rsidRPr="004D566F" w:rsidRDefault="004D566F" w:rsidP="002C7B46">
      <w:pPr>
        <w:pStyle w:val="NoSpacing"/>
        <w:spacing w:line="276" w:lineRule="auto"/>
        <w:ind w:left="720"/>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(b) kur përkthimi i një aplikim për patentë europiane sipas paragrafit 2 të nenit 14 të KEP-it nuk është depozituar brenda afatit sipas pikës (3) të nenit 90 të KEP-it. </w:t>
      </w:r>
    </w:p>
    <w:p w14:paraId="7FA45F67" w14:textId="66969991"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Në rastin e </w:t>
      </w:r>
      <w:r w:rsidR="003B417D">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1(a) të këtij neni, kërkesa për konvertim të një aplikimi për patentë europiane në një aplikim për patentë kombëtare, depozitohet në DPPI</w:t>
      </w:r>
      <w:r w:rsidR="006416B9">
        <w:rPr>
          <w:rFonts w:ascii="Times New Roman" w:hAnsi="Times New Roman" w:cs="Times New Roman"/>
          <w:sz w:val="24"/>
          <w:szCs w:val="24"/>
          <w:lang w:val="it-IT"/>
        </w:rPr>
        <w:t xml:space="preserve">, </w:t>
      </w:r>
      <w:r w:rsidR="00BF2127">
        <w:rPr>
          <w:rFonts w:ascii="Times New Roman" w:hAnsi="Times New Roman" w:cs="Times New Roman"/>
          <w:sz w:val="24"/>
          <w:szCs w:val="24"/>
          <w:lang w:val="it-IT"/>
        </w:rPr>
        <w:t xml:space="preserve">kur </w:t>
      </w:r>
      <w:r w:rsidR="009B7BF5">
        <w:rPr>
          <w:rFonts w:ascii="Times New Roman" w:hAnsi="Times New Roman" w:cs="Times New Roman"/>
          <w:sz w:val="24"/>
          <w:szCs w:val="24"/>
          <w:lang w:val="it-IT"/>
        </w:rPr>
        <w:t>aplikimi p</w:t>
      </w:r>
      <w:r w:rsidR="008E5E63">
        <w:rPr>
          <w:rFonts w:ascii="Times New Roman" w:hAnsi="Times New Roman" w:cs="Times New Roman"/>
          <w:sz w:val="24"/>
          <w:szCs w:val="24"/>
          <w:lang w:val="it-IT"/>
        </w:rPr>
        <w:t>ë</w:t>
      </w:r>
      <w:r w:rsidR="009B7BF5">
        <w:rPr>
          <w:rFonts w:ascii="Times New Roman" w:hAnsi="Times New Roman" w:cs="Times New Roman"/>
          <w:sz w:val="24"/>
          <w:szCs w:val="24"/>
          <w:lang w:val="it-IT"/>
        </w:rPr>
        <w:t>r patent</w:t>
      </w:r>
      <w:r w:rsidR="008E5E63">
        <w:rPr>
          <w:rFonts w:ascii="Times New Roman" w:hAnsi="Times New Roman" w:cs="Times New Roman"/>
          <w:sz w:val="24"/>
          <w:szCs w:val="24"/>
          <w:lang w:val="it-IT"/>
        </w:rPr>
        <w:t>ë</w:t>
      </w:r>
      <w:r w:rsidR="009B7BF5">
        <w:rPr>
          <w:rFonts w:ascii="Times New Roman" w:hAnsi="Times New Roman" w:cs="Times New Roman"/>
          <w:sz w:val="24"/>
          <w:szCs w:val="24"/>
          <w:lang w:val="it-IT"/>
        </w:rPr>
        <w:t xml:space="preserve"> europiane</w:t>
      </w:r>
      <w:r w:rsidR="00E43520">
        <w:rPr>
          <w:rFonts w:ascii="Times New Roman" w:hAnsi="Times New Roman" w:cs="Times New Roman"/>
          <w:sz w:val="24"/>
          <w:szCs w:val="24"/>
          <w:lang w:val="it-IT"/>
        </w:rPr>
        <w:t>, p</w:t>
      </w:r>
      <w:r w:rsidR="008E5E63">
        <w:rPr>
          <w:rFonts w:ascii="Times New Roman" w:hAnsi="Times New Roman" w:cs="Times New Roman"/>
          <w:sz w:val="24"/>
          <w:szCs w:val="24"/>
          <w:lang w:val="it-IT"/>
        </w:rPr>
        <w:t>ë</w:t>
      </w:r>
      <w:r w:rsidR="00E43520">
        <w:rPr>
          <w:rFonts w:ascii="Times New Roman" w:hAnsi="Times New Roman" w:cs="Times New Roman"/>
          <w:sz w:val="24"/>
          <w:szCs w:val="24"/>
          <w:lang w:val="it-IT"/>
        </w:rPr>
        <w:t>r t</w:t>
      </w:r>
      <w:r w:rsidR="008E5E63">
        <w:rPr>
          <w:rFonts w:ascii="Times New Roman" w:hAnsi="Times New Roman" w:cs="Times New Roman"/>
          <w:sz w:val="24"/>
          <w:szCs w:val="24"/>
          <w:lang w:val="it-IT"/>
        </w:rPr>
        <w:t>ë</w:t>
      </w:r>
      <w:r w:rsidR="00E43520">
        <w:rPr>
          <w:rFonts w:ascii="Times New Roman" w:hAnsi="Times New Roman" w:cs="Times New Roman"/>
          <w:sz w:val="24"/>
          <w:szCs w:val="24"/>
          <w:lang w:val="it-IT"/>
        </w:rPr>
        <w:t xml:space="preserve"> cil</w:t>
      </w:r>
      <w:r w:rsidR="008E5E63">
        <w:rPr>
          <w:rFonts w:ascii="Times New Roman" w:hAnsi="Times New Roman" w:cs="Times New Roman"/>
          <w:sz w:val="24"/>
          <w:szCs w:val="24"/>
          <w:lang w:val="it-IT"/>
        </w:rPr>
        <w:t>ë</w:t>
      </w:r>
      <w:r w:rsidR="00E43520">
        <w:rPr>
          <w:rFonts w:ascii="Times New Roman" w:hAnsi="Times New Roman" w:cs="Times New Roman"/>
          <w:sz w:val="24"/>
          <w:szCs w:val="24"/>
          <w:lang w:val="it-IT"/>
        </w:rPr>
        <w:t>n k</w:t>
      </w:r>
      <w:r w:rsidR="008E5E63">
        <w:rPr>
          <w:rFonts w:ascii="Times New Roman" w:hAnsi="Times New Roman" w:cs="Times New Roman"/>
          <w:sz w:val="24"/>
          <w:szCs w:val="24"/>
          <w:lang w:val="it-IT"/>
        </w:rPr>
        <w:t>ë</w:t>
      </w:r>
      <w:r w:rsidR="00E43520">
        <w:rPr>
          <w:rFonts w:ascii="Times New Roman" w:hAnsi="Times New Roman" w:cs="Times New Roman"/>
          <w:sz w:val="24"/>
          <w:szCs w:val="24"/>
          <w:lang w:val="it-IT"/>
        </w:rPr>
        <w:t xml:space="preserve">rkohet </w:t>
      </w:r>
      <w:r w:rsidR="00FA3E04">
        <w:rPr>
          <w:rFonts w:ascii="Times New Roman" w:hAnsi="Times New Roman" w:cs="Times New Roman"/>
          <w:sz w:val="24"/>
          <w:szCs w:val="24"/>
          <w:lang w:val="it-IT"/>
        </w:rPr>
        <w:t>konvertimi</w:t>
      </w:r>
      <w:r w:rsidR="00B0646D">
        <w:rPr>
          <w:rFonts w:ascii="Times New Roman" w:hAnsi="Times New Roman" w:cs="Times New Roman"/>
          <w:sz w:val="24"/>
          <w:szCs w:val="24"/>
          <w:lang w:val="it-IT"/>
        </w:rPr>
        <w:t xml:space="preserve">, </w:t>
      </w:r>
      <w:r w:rsidR="008E5E63">
        <w:rPr>
          <w:rFonts w:ascii="Times New Roman" w:hAnsi="Times New Roman" w:cs="Times New Roman"/>
          <w:sz w:val="24"/>
          <w:szCs w:val="24"/>
          <w:lang w:val="it-IT"/>
        </w:rPr>
        <w:t>ë</w:t>
      </w:r>
      <w:r w:rsidR="00A50B81">
        <w:rPr>
          <w:rFonts w:ascii="Times New Roman" w:hAnsi="Times New Roman" w:cs="Times New Roman"/>
          <w:sz w:val="24"/>
          <w:szCs w:val="24"/>
          <w:lang w:val="it-IT"/>
        </w:rPr>
        <w:t>sht</w:t>
      </w:r>
      <w:r w:rsidR="008E5E63">
        <w:rPr>
          <w:rFonts w:ascii="Times New Roman" w:hAnsi="Times New Roman" w:cs="Times New Roman"/>
          <w:sz w:val="24"/>
          <w:szCs w:val="24"/>
          <w:lang w:val="it-IT"/>
        </w:rPr>
        <w:t>ë</w:t>
      </w:r>
      <w:r w:rsidR="00A50B81">
        <w:rPr>
          <w:rFonts w:ascii="Times New Roman" w:hAnsi="Times New Roman" w:cs="Times New Roman"/>
          <w:sz w:val="24"/>
          <w:szCs w:val="24"/>
          <w:lang w:val="it-IT"/>
        </w:rPr>
        <w:t xml:space="preserve"> depozituar n</w:t>
      </w:r>
      <w:r w:rsidR="008E5E63">
        <w:rPr>
          <w:rFonts w:ascii="Times New Roman" w:hAnsi="Times New Roman" w:cs="Times New Roman"/>
          <w:sz w:val="24"/>
          <w:szCs w:val="24"/>
          <w:lang w:val="it-IT"/>
        </w:rPr>
        <w:t>ë</w:t>
      </w:r>
      <w:r w:rsidR="00A50B81">
        <w:rPr>
          <w:rFonts w:ascii="Times New Roman" w:hAnsi="Times New Roman" w:cs="Times New Roman"/>
          <w:sz w:val="24"/>
          <w:szCs w:val="24"/>
          <w:lang w:val="it-IT"/>
        </w:rPr>
        <w:t xml:space="preserve"> DPPI</w:t>
      </w:r>
      <w:r w:rsidRPr="004D566F">
        <w:rPr>
          <w:rFonts w:ascii="Times New Roman" w:hAnsi="Times New Roman" w:cs="Times New Roman"/>
          <w:sz w:val="24"/>
          <w:szCs w:val="24"/>
          <w:lang w:val="it-IT"/>
        </w:rPr>
        <w:t xml:space="preserve">. DPPI-ja, në varësi të dispozitave ligjore për sigurinë kombëtare, ia përcjell kërkesën zyrave qendrore të pronësisë industriale të shteteve kontraktore të KEP-it, </w:t>
      </w:r>
      <w:r w:rsidR="0074118B">
        <w:rPr>
          <w:rFonts w:ascii="Times New Roman" w:hAnsi="Times New Roman" w:cs="Times New Roman"/>
          <w:sz w:val="24"/>
          <w:szCs w:val="24"/>
          <w:lang w:val="it-IT"/>
        </w:rPr>
        <w:t>q</w:t>
      </w:r>
      <w:r w:rsidRPr="004D566F">
        <w:rPr>
          <w:rFonts w:ascii="Times New Roman" w:hAnsi="Times New Roman" w:cs="Times New Roman"/>
          <w:sz w:val="24"/>
          <w:szCs w:val="24"/>
          <w:lang w:val="it-IT"/>
        </w:rPr>
        <w:t>ë specifik</w:t>
      </w:r>
      <w:r w:rsidR="0074118B">
        <w:rPr>
          <w:rFonts w:ascii="Times New Roman" w:hAnsi="Times New Roman" w:cs="Times New Roman"/>
          <w:sz w:val="24"/>
          <w:szCs w:val="24"/>
          <w:lang w:val="it-IT"/>
        </w:rPr>
        <w:t xml:space="preserve">ohen </w:t>
      </w:r>
      <w:r w:rsidRPr="004D566F">
        <w:rPr>
          <w:rFonts w:ascii="Times New Roman" w:hAnsi="Times New Roman" w:cs="Times New Roman"/>
          <w:sz w:val="24"/>
          <w:szCs w:val="24"/>
          <w:lang w:val="it-IT"/>
        </w:rPr>
        <w:t xml:space="preserve">në kërkesë. </w:t>
      </w:r>
    </w:p>
    <w:p w14:paraId="1EF6BD2A" w14:textId="6DF017EA"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Në</w:t>
      </w:r>
      <w:r w:rsidR="005824F0">
        <w:rPr>
          <w:rFonts w:ascii="Times New Roman" w:hAnsi="Times New Roman" w:cs="Times New Roman"/>
          <w:sz w:val="24"/>
          <w:szCs w:val="24"/>
          <w:lang w:val="it-IT"/>
        </w:rPr>
        <w:t xml:space="preserve"> rastet e refruara n</w:t>
      </w:r>
      <w:r w:rsidR="008E5E63">
        <w:rPr>
          <w:rFonts w:ascii="Times New Roman" w:hAnsi="Times New Roman" w:cs="Times New Roman"/>
          <w:sz w:val="24"/>
          <w:szCs w:val="24"/>
          <w:lang w:val="it-IT"/>
        </w:rPr>
        <w:t>ë</w:t>
      </w:r>
      <w:r w:rsidR="005824F0">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pikë</w:t>
      </w:r>
      <w:r w:rsidR="005824F0">
        <w:rPr>
          <w:rFonts w:ascii="Times New Roman" w:hAnsi="Times New Roman" w:cs="Times New Roman"/>
          <w:sz w:val="24"/>
          <w:szCs w:val="24"/>
          <w:lang w:val="it-IT"/>
        </w:rPr>
        <w:t>n</w:t>
      </w:r>
      <w:r w:rsidRPr="004D566F">
        <w:rPr>
          <w:rFonts w:ascii="Times New Roman" w:hAnsi="Times New Roman" w:cs="Times New Roman"/>
          <w:sz w:val="24"/>
          <w:szCs w:val="24"/>
          <w:lang w:val="it-IT"/>
        </w:rPr>
        <w:t xml:space="preserve"> 1(b) të këtij neni, kërkesa për konvertim të një aplikim</w:t>
      </w:r>
      <w:r w:rsidR="001A2595">
        <w:rPr>
          <w:rFonts w:ascii="Times New Roman" w:hAnsi="Times New Roman" w:cs="Times New Roman"/>
          <w:sz w:val="24"/>
          <w:szCs w:val="24"/>
          <w:lang w:val="it-IT"/>
        </w:rPr>
        <w:t>i</w:t>
      </w:r>
      <w:r w:rsidRPr="004D566F">
        <w:rPr>
          <w:rFonts w:ascii="Times New Roman" w:hAnsi="Times New Roman" w:cs="Times New Roman"/>
          <w:sz w:val="24"/>
          <w:szCs w:val="24"/>
          <w:lang w:val="it-IT"/>
        </w:rPr>
        <w:t xml:space="preserve"> për patentë europiane në një aplikim për patentë kombëtare depozitohet në ZEP, e cila ia përcjell kërkesën DPPI-së, </w:t>
      </w:r>
      <w:r w:rsidR="00623FAA">
        <w:rPr>
          <w:rFonts w:ascii="Times New Roman" w:hAnsi="Times New Roman" w:cs="Times New Roman"/>
          <w:sz w:val="24"/>
          <w:szCs w:val="24"/>
          <w:lang w:val="it-IT"/>
        </w:rPr>
        <w:t>n</w:t>
      </w:r>
      <w:r w:rsidR="008E5E63">
        <w:rPr>
          <w:rFonts w:ascii="Times New Roman" w:hAnsi="Times New Roman" w:cs="Times New Roman"/>
          <w:sz w:val="24"/>
          <w:szCs w:val="24"/>
          <w:lang w:val="it-IT"/>
        </w:rPr>
        <w:t>ë</w:t>
      </w:r>
      <w:r w:rsidR="00623FAA">
        <w:rPr>
          <w:rFonts w:ascii="Times New Roman" w:hAnsi="Times New Roman" w:cs="Times New Roman"/>
          <w:sz w:val="24"/>
          <w:szCs w:val="24"/>
          <w:lang w:val="it-IT"/>
        </w:rPr>
        <w:t>se Republika e Shqip</w:t>
      </w:r>
      <w:r w:rsidR="008E5E63">
        <w:rPr>
          <w:rFonts w:ascii="Times New Roman" w:hAnsi="Times New Roman" w:cs="Times New Roman"/>
          <w:sz w:val="24"/>
          <w:szCs w:val="24"/>
          <w:lang w:val="it-IT"/>
        </w:rPr>
        <w:t>ë</w:t>
      </w:r>
      <w:r w:rsidR="00623FAA">
        <w:rPr>
          <w:rFonts w:ascii="Times New Roman" w:hAnsi="Times New Roman" w:cs="Times New Roman"/>
          <w:sz w:val="24"/>
          <w:szCs w:val="24"/>
          <w:lang w:val="it-IT"/>
        </w:rPr>
        <w:t>ris</w:t>
      </w:r>
      <w:r w:rsidR="008E5E63">
        <w:rPr>
          <w:rFonts w:ascii="Times New Roman" w:hAnsi="Times New Roman" w:cs="Times New Roman"/>
          <w:sz w:val="24"/>
          <w:szCs w:val="24"/>
          <w:lang w:val="it-IT"/>
        </w:rPr>
        <w:t>ë</w:t>
      </w:r>
      <w:r w:rsidR="00623FAA">
        <w:rPr>
          <w:rFonts w:ascii="Times New Roman" w:hAnsi="Times New Roman" w:cs="Times New Roman"/>
          <w:sz w:val="24"/>
          <w:szCs w:val="24"/>
          <w:lang w:val="it-IT"/>
        </w:rPr>
        <w:t xml:space="preserve"> </w:t>
      </w:r>
      <w:r w:rsidR="008E5E63">
        <w:rPr>
          <w:rFonts w:ascii="Times New Roman" w:hAnsi="Times New Roman" w:cs="Times New Roman"/>
          <w:sz w:val="24"/>
          <w:szCs w:val="24"/>
          <w:lang w:val="it-IT"/>
        </w:rPr>
        <w:t>ë</w:t>
      </w:r>
      <w:r w:rsidR="00623FAA">
        <w:rPr>
          <w:rFonts w:ascii="Times New Roman" w:hAnsi="Times New Roman" w:cs="Times New Roman"/>
          <w:sz w:val="24"/>
          <w:szCs w:val="24"/>
          <w:lang w:val="it-IT"/>
        </w:rPr>
        <w:t>sht</w:t>
      </w:r>
      <w:r w:rsidR="008E5E63">
        <w:rPr>
          <w:rFonts w:ascii="Times New Roman" w:hAnsi="Times New Roman" w:cs="Times New Roman"/>
          <w:sz w:val="24"/>
          <w:szCs w:val="24"/>
          <w:lang w:val="it-IT"/>
        </w:rPr>
        <w:t>ë</w:t>
      </w:r>
      <w:r w:rsidR="00623FAA">
        <w:rPr>
          <w:rFonts w:ascii="Times New Roman" w:hAnsi="Times New Roman" w:cs="Times New Roman"/>
          <w:sz w:val="24"/>
          <w:szCs w:val="24"/>
          <w:lang w:val="it-IT"/>
        </w:rPr>
        <w:t xml:space="preserve"> </w:t>
      </w:r>
      <w:r w:rsidR="008A2BD4">
        <w:rPr>
          <w:rFonts w:ascii="Times New Roman" w:hAnsi="Times New Roman" w:cs="Times New Roman"/>
          <w:sz w:val="24"/>
          <w:szCs w:val="24"/>
          <w:lang w:val="it-IT"/>
        </w:rPr>
        <w:t>e caktuar n</w:t>
      </w:r>
      <w:r w:rsidR="008E5E63">
        <w:rPr>
          <w:rFonts w:ascii="Times New Roman" w:hAnsi="Times New Roman" w:cs="Times New Roman"/>
          <w:sz w:val="24"/>
          <w:szCs w:val="24"/>
          <w:lang w:val="it-IT"/>
        </w:rPr>
        <w:t>ë</w:t>
      </w:r>
      <w:r w:rsidR="008A2BD4">
        <w:rPr>
          <w:rFonts w:ascii="Times New Roman" w:hAnsi="Times New Roman" w:cs="Times New Roman"/>
          <w:sz w:val="24"/>
          <w:szCs w:val="24"/>
          <w:lang w:val="it-IT"/>
        </w:rPr>
        <w:t xml:space="preserve"> t</w:t>
      </w:r>
      <w:r w:rsidR="008E5E63">
        <w:rPr>
          <w:rFonts w:ascii="Times New Roman" w:hAnsi="Times New Roman" w:cs="Times New Roman"/>
          <w:sz w:val="24"/>
          <w:szCs w:val="24"/>
          <w:lang w:val="it-IT"/>
        </w:rPr>
        <w:t>ë</w:t>
      </w:r>
      <w:r w:rsidRPr="004D566F">
        <w:rPr>
          <w:rFonts w:ascii="Times New Roman" w:hAnsi="Times New Roman" w:cs="Times New Roman"/>
          <w:sz w:val="24"/>
          <w:szCs w:val="24"/>
          <w:lang w:val="it-IT"/>
        </w:rPr>
        <w:t xml:space="preserve">. </w:t>
      </w:r>
    </w:p>
    <w:p w14:paraId="7AC3BFEF" w14:textId="008FBCEE"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Kërkesa për konvertim të një aplikim për patentë europiane në një aplikim për patentë kombëtare depozitohet brenda afatit të </w:t>
      </w:r>
      <w:r w:rsidR="003B417D">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nga</w:t>
      </w:r>
      <w:r w:rsidR="0085386E">
        <w:rPr>
          <w:rFonts w:ascii="Times New Roman" w:hAnsi="Times New Roman" w:cs="Times New Roman"/>
          <w:sz w:val="24"/>
          <w:szCs w:val="24"/>
          <w:lang w:val="it-IT"/>
        </w:rPr>
        <w:t xml:space="preserve"> rregull</w:t>
      </w:r>
      <w:r w:rsidR="008A2BD4">
        <w:rPr>
          <w:rFonts w:ascii="Times New Roman" w:hAnsi="Times New Roman" w:cs="Times New Roman"/>
          <w:sz w:val="24"/>
          <w:szCs w:val="24"/>
          <w:lang w:val="it-IT"/>
        </w:rPr>
        <w:t>i</w:t>
      </w:r>
      <w:r w:rsidR="0085386E">
        <w:rPr>
          <w:rFonts w:ascii="Times New Roman" w:hAnsi="Times New Roman" w:cs="Times New Roman"/>
          <w:sz w:val="24"/>
          <w:szCs w:val="24"/>
          <w:lang w:val="it-IT"/>
        </w:rPr>
        <w:t xml:space="preserve"> 115(1) </w:t>
      </w:r>
      <w:r w:rsidR="00CE6B3D">
        <w:rPr>
          <w:rFonts w:ascii="Times New Roman" w:hAnsi="Times New Roman" w:cs="Times New Roman"/>
          <w:sz w:val="24"/>
          <w:szCs w:val="24"/>
          <w:lang w:val="it-IT"/>
        </w:rPr>
        <w:t>i</w:t>
      </w:r>
      <w:r w:rsidRPr="004D566F">
        <w:rPr>
          <w:rFonts w:ascii="Times New Roman" w:hAnsi="Times New Roman" w:cs="Times New Roman"/>
          <w:sz w:val="24"/>
          <w:szCs w:val="24"/>
          <w:lang w:val="it-IT"/>
        </w:rPr>
        <w:t xml:space="preserve"> KEP</w:t>
      </w:r>
      <w:r w:rsidR="0085386E">
        <w:rPr>
          <w:rFonts w:ascii="Times New Roman" w:hAnsi="Times New Roman" w:cs="Times New Roman"/>
          <w:sz w:val="24"/>
          <w:szCs w:val="24"/>
          <w:lang w:val="it-IT"/>
        </w:rPr>
        <w:t>-it</w:t>
      </w:r>
      <w:r w:rsidRPr="004D566F">
        <w:rPr>
          <w:rFonts w:ascii="Times New Roman" w:hAnsi="Times New Roman" w:cs="Times New Roman"/>
          <w:sz w:val="24"/>
          <w:szCs w:val="24"/>
          <w:lang w:val="it-IT"/>
        </w:rPr>
        <w:t xml:space="preserve">, dhe efektet e këtij aplikimi për patentë europine,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nenin 131 të këtij ligji, mbarojnë nëse kërkesa për konvertim nuk depozitohet brenda afatit. </w:t>
      </w:r>
    </w:p>
    <w:p w14:paraId="2064A63F"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5. Brenda dy muajve nga data e marrjes së kërkesës për konvertim të një aplikimi për patentë europiane në një aplikim për patentë kombëtare, aplikanti paguan tarifën përkatëse për depozitimin e aplikimit dhe depozition në DPPI përkthimin në shqip të tekstit original të aplikimit për patentë europiane.</w:t>
      </w:r>
    </w:p>
    <w:p w14:paraId="504A73A3" w14:textId="497F5E89"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6. Nëse tarifa përkatëse nuk paguhet brenda afatit, ose përkthimi në shqip i tekstit original të aplikimit për patentë nuk depozitohet brenda afatit, kërkesa për konvertim konsiderohet se nuk është depozituar, për të cilën DPPI</w:t>
      </w:r>
      <w:r w:rsidR="00FD1BEF">
        <w:rPr>
          <w:rFonts w:ascii="Times New Roman" w:hAnsi="Times New Roman" w:cs="Times New Roman"/>
          <w:sz w:val="24"/>
          <w:szCs w:val="24"/>
          <w:lang w:val="it-IT"/>
        </w:rPr>
        <w:t xml:space="preserve"> nxjerr </w:t>
      </w:r>
      <w:r w:rsidRPr="004D566F">
        <w:rPr>
          <w:rFonts w:ascii="Times New Roman" w:hAnsi="Times New Roman" w:cs="Times New Roman"/>
          <w:sz w:val="24"/>
          <w:szCs w:val="24"/>
          <w:lang w:val="it-IT"/>
        </w:rPr>
        <w:t>vendim</w:t>
      </w:r>
      <w:r w:rsidR="00FD1BEF">
        <w:rPr>
          <w:rFonts w:ascii="Times New Roman" w:hAnsi="Times New Roman" w:cs="Times New Roman"/>
          <w:sz w:val="24"/>
          <w:szCs w:val="24"/>
          <w:lang w:val="it-IT"/>
        </w:rPr>
        <w:t>in p</w:t>
      </w:r>
      <w:r w:rsidR="008E5E63">
        <w:rPr>
          <w:rFonts w:ascii="Times New Roman" w:hAnsi="Times New Roman" w:cs="Times New Roman"/>
          <w:sz w:val="24"/>
          <w:szCs w:val="24"/>
          <w:lang w:val="it-IT"/>
        </w:rPr>
        <w:t>ë</w:t>
      </w:r>
      <w:r w:rsidR="00FD1BEF">
        <w:rPr>
          <w:rFonts w:ascii="Times New Roman" w:hAnsi="Times New Roman" w:cs="Times New Roman"/>
          <w:sz w:val="24"/>
          <w:szCs w:val="24"/>
          <w:lang w:val="it-IT"/>
        </w:rPr>
        <w:t>rkat</w:t>
      </w:r>
      <w:r w:rsidR="008E5E63">
        <w:rPr>
          <w:rFonts w:ascii="Times New Roman" w:hAnsi="Times New Roman" w:cs="Times New Roman"/>
          <w:sz w:val="24"/>
          <w:szCs w:val="24"/>
          <w:lang w:val="it-IT"/>
        </w:rPr>
        <w:t>ë</w:t>
      </w:r>
      <w:r w:rsidR="00FD1BEF">
        <w:rPr>
          <w:rFonts w:ascii="Times New Roman" w:hAnsi="Times New Roman" w:cs="Times New Roman"/>
          <w:sz w:val="24"/>
          <w:szCs w:val="24"/>
          <w:lang w:val="it-IT"/>
        </w:rPr>
        <w:t>s</w:t>
      </w:r>
      <w:r w:rsidRPr="004D566F">
        <w:rPr>
          <w:rFonts w:ascii="Times New Roman" w:hAnsi="Times New Roman" w:cs="Times New Roman"/>
          <w:sz w:val="24"/>
          <w:szCs w:val="24"/>
          <w:lang w:val="it-IT"/>
        </w:rPr>
        <w:t>.</w:t>
      </w:r>
    </w:p>
    <w:p w14:paraId="53430942" w14:textId="7E9E522E"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7. Konvertimi botohet në Buletinin e DPPI-së. Të dhëna të detajuara për përmbajtjen e botimit </w:t>
      </w:r>
      <w:r w:rsidR="00571682">
        <w:rPr>
          <w:rFonts w:ascii="Times New Roman" w:hAnsi="Times New Roman" w:cs="Times New Roman"/>
          <w:sz w:val="24"/>
          <w:szCs w:val="24"/>
          <w:lang w:val="it-IT"/>
        </w:rPr>
        <w:t>përcaktohen</w:t>
      </w:r>
      <w:r w:rsidRPr="004D566F">
        <w:rPr>
          <w:rFonts w:ascii="Times New Roman" w:hAnsi="Times New Roman" w:cs="Times New Roman"/>
          <w:sz w:val="24"/>
          <w:szCs w:val="24"/>
          <w:lang w:val="it-IT"/>
        </w:rPr>
        <w:t xml:space="preserve"> në </w:t>
      </w:r>
      <w:r w:rsidR="008800CB">
        <w:rPr>
          <w:rFonts w:ascii="Times New Roman" w:hAnsi="Times New Roman" w:cs="Times New Roman"/>
          <w:sz w:val="24"/>
          <w:szCs w:val="24"/>
          <w:lang w:val="it-IT"/>
        </w:rPr>
        <w:t>Vendimin e Këshillit të Ministrave</w:t>
      </w:r>
      <w:r w:rsidRPr="004D566F">
        <w:rPr>
          <w:rFonts w:ascii="Times New Roman" w:hAnsi="Times New Roman" w:cs="Times New Roman"/>
          <w:sz w:val="24"/>
          <w:szCs w:val="24"/>
          <w:lang w:val="it-IT"/>
        </w:rPr>
        <w:t>.</w:t>
      </w:r>
    </w:p>
    <w:p w14:paraId="72D9766A" w14:textId="77777777" w:rsidR="004D566F" w:rsidRDefault="004D566F" w:rsidP="004D566F">
      <w:pPr>
        <w:pStyle w:val="NoSpacing"/>
        <w:spacing w:line="276" w:lineRule="auto"/>
        <w:rPr>
          <w:rFonts w:ascii="Times New Roman" w:hAnsi="Times New Roman" w:cs="Times New Roman"/>
          <w:sz w:val="24"/>
          <w:szCs w:val="24"/>
          <w:lang w:val="it-IT"/>
        </w:rPr>
      </w:pPr>
    </w:p>
    <w:p w14:paraId="4DC70909" w14:textId="2429CE3B"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139</w:t>
      </w:r>
    </w:p>
    <w:p w14:paraId="67B272D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Tarifat e mbajtjes në fuqi</w:t>
      </w:r>
    </w:p>
    <w:p w14:paraId="43ED64E6"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544928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Tarifat e mbajtjes në fuqi të patentave europiane i paguhen DPPI-së për vitet në vijim të vitit në të cilin dhënia e patentës europiane botohet sipas rregullores të dalë në zbatim të pikës 2 të nenit 141 të KEP-it.</w:t>
      </w:r>
    </w:p>
    <w:p w14:paraId="7C8E9BB1" w14:textId="77777777" w:rsidR="004D566F" w:rsidRDefault="004D566F" w:rsidP="004D566F">
      <w:pPr>
        <w:pStyle w:val="NoSpacing"/>
        <w:spacing w:line="276" w:lineRule="auto"/>
        <w:rPr>
          <w:rFonts w:ascii="Times New Roman" w:hAnsi="Times New Roman" w:cs="Times New Roman"/>
          <w:sz w:val="24"/>
          <w:szCs w:val="24"/>
          <w:lang w:val="it-IT"/>
        </w:rPr>
      </w:pPr>
    </w:p>
    <w:p w14:paraId="32B585F4" w14:textId="1BA0A2B4"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140</w:t>
      </w:r>
    </w:p>
    <w:p w14:paraId="78E0BDB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Deklarimi i pavlefshëm i patentës europiane</w:t>
      </w:r>
    </w:p>
    <w:p w14:paraId="60DB6B79"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CB6F82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Patenta europiane mund të deklarohet e pavlefshme nga DPPI-ja, me efekt për Republikën e Shqipërinë, në bazë të dispozitave të nenit 138 të KEP-it, si dhe të dispozitave të nenit 126 të këtij ligji. </w:t>
      </w:r>
    </w:p>
    <w:p w14:paraId="36F51830" w14:textId="1AC3BA6B"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Gjatë procedurës për deklarimin e pavlefshmërisë së një patente europiane para DPPI-së, pronari i patentës mund të kufizojë patentën duke ndryshuar pretendimet, dhe procedura e deklarimit të pavlefshmërisë do të kryhet kësisoj në bazë të patentës së kufizuar</w:t>
      </w:r>
      <w:r w:rsidR="00277694">
        <w:rPr>
          <w:rFonts w:ascii="Times New Roman" w:hAnsi="Times New Roman" w:cs="Times New Roman"/>
          <w:sz w:val="24"/>
          <w:szCs w:val="24"/>
          <w:lang w:val="it-IT"/>
        </w:rPr>
        <w:t>, si</w:t>
      </w:r>
      <w:r w:rsidR="004A24AE">
        <w:rPr>
          <w:rFonts w:ascii="Times New Roman" w:hAnsi="Times New Roman" w:cs="Times New Roman"/>
          <w:sz w:val="24"/>
          <w:szCs w:val="24"/>
          <w:lang w:val="it-IT"/>
        </w:rPr>
        <w:t xml:space="preserve">ç </w:t>
      </w:r>
      <w:r w:rsidR="00D77D3E">
        <w:rPr>
          <w:rFonts w:ascii="Times New Roman" w:hAnsi="Times New Roman" w:cs="Times New Roman"/>
          <w:sz w:val="24"/>
          <w:szCs w:val="24"/>
          <w:lang w:val="it-IT"/>
        </w:rPr>
        <w:t xml:space="preserve">përcaktohet </w:t>
      </w:r>
      <w:r w:rsidR="004A24AE">
        <w:rPr>
          <w:rFonts w:ascii="Times New Roman" w:hAnsi="Times New Roman" w:cs="Times New Roman"/>
          <w:sz w:val="24"/>
          <w:szCs w:val="24"/>
          <w:lang w:val="it-IT"/>
        </w:rPr>
        <w:t>n</w:t>
      </w:r>
      <w:r w:rsidR="008E5E63">
        <w:rPr>
          <w:rFonts w:ascii="Times New Roman" w:hAnsi="Times New Roman" w:cs="Times New Roman"/>
          <w:sz w:val="24"/>
          <w:szCs w:val="24"/>
          <w:lang w:val="it-IT"/>
        </w:rPr>
        <w:t>ë</w:t>
      </w:r>
      <w:r w:rsidR="004A24AE">
        <w:rPr>
          <w:rFonts w:ascii="Times New Roman" w:hAnsi="Times New Roman" w:cs="Times New Roman"/>
          <w:sz w:val="24"/>
          <w:szCs w:val="24"/>
          <w:lang w:val="it-IT"/>
        </w:rPr>
        <w:t xml:space="preserve"> </w:t>
      </w:r>
      <w:r w:rsidR="00277694">
        <w:rPr>
          <w:rFonts w:ascii="Times New Roman" w:hAnsi="Times New Roman" w:cs="Times New Roman"/>
          <w:sz w:val="24"/>
          <w:szCs w:val="24"/>
          <w:lang w:val="it-IT"/>
        </w:rPr>
        <w:t>neni</w:t>
      </w:r>
      <w:r w:rsidR="004A24AE">
        <w:rPr>
          <w:rFonts w:ascii="Times New Roman" w:hAnsi="Times New Roman" w:cs="Times New Roman"/>
          <w:sz w:val="24"/>
          <w:szCs w:val="24"/>
          <w:lang w:val="it-IT"/>
        </w:rPr>
        <w:t>n</w:t>
      </w:r>
      <w:r w:rsidR="00277694">
        <w:rPr>
          <w:rFonts w:ascii="Times New Roman" w:hAnsi="Times New Roman" w:cs="Times New Roman"/>
          <w:sz w:val="24"/>
          <w:szCs w:val="24"/>
          <w:lang w:val="it-IT"/>
        </w:rPr>
        <w:t xml:space="preserve"> 138(3) të KEP-it</w:t>
      </w:r>
    </w:p>
    <w:p w14:paraId="73ADB12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Nëse kërkesa për pavlefshmërinë e patentës evropiane depozitohet në DPPI, pas fillimit të procedurës së kundërshtimit në ZEP sipas nenit 99 të KEP-it ose fillimit të procedurës në lidhje me një kërkesë kufizimi ose shfuqizimi, sipas nenit 105a të KEP-it, DPPI-ja pezullon procedurën në lidhje me kërkesën për deklarimin e pavlefshmërisë deri në përfundimin e procedurës para ZEP-it.</w:t>
      </w:r>
    </w:p>
    <w:p w14:paraId="6971ABC2"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8D73114"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141</w:t>
      </w:r>
    </w:p>
    <w:p w14:paraId="0282B2E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Ligji i zbatueshëm</w:t>
      </w:r>
    </w:p>
    <w:p w14:paraId="6B16B55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6138A26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Ky ligj do të zbatohet për aplikimet për patentë europiane dhe për patentat europiane, të cilat kanë, në përputhje me dispozitat e KEP-it dhe të këtij ligji, efekt në Repulikën e Shqipërisë, përveçse kur KEP parashikon ndryshe. </w:t>
      </w:r>
    </w:p>
    <w:p w14:paraId="6CABA75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Në rast konflikti midis dispozitave të KEP-it dhe dispozitave të këtij ligji, dispozitat e KEP-it kanë përparësi. </w:t>
      </w:r>
    </w:p>
    <w:p w14:paraId="103F09C0"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D65C21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3D50205"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PJESA XIII</w:t>
      </w:r>
    </w:p>
    <w:p w14:paraId="3DBB3CB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APLIKIMI NDËRKOMBËTAR SIPAS TBP</w:t>
      </w:r>
    </w:p>
    <w:p w14:paraId="53158D47"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CD9B13C" w14:textId="05F7E05F"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142</w:t>
      </w:r>
    </w:p>
    <w:p w14:paraId="46713FD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Aplikimi ndërkombëtar</w:t>
      </w:r>
    </w:p>
    <w:p w14:paraId="01AAC418"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F318DE9" w14:textId="61D354F0"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Dispozitat e TBP, ky ligj dhe </w:t>
      </w:r>
      <w:r w:rsidR="008800CB">
        <w:rPr>
          <w:rFonts w:ascii="Times New Roman" w:hAnsi="Times New Roman" w:cs="Times New Roman"/>
          <w:sz w:val="24"/>
          <w:szCs w:val="24"/>
          <w:lang w:val="it-IT"/>
        </w:rPr>
        <w:t>aktet nënligjore të dala</w:t>
      </w:r>
      <w:r w:rsidRPr="004D566F">
        <w:rPr>
          <w:rFonts w:ascii="Times New Roman" w:hAnsi="Times New Roman" w:cs="Times New Roman"/>
          <w:sz w:val="24"/>
          <w:szCs w:val="24"/>
          <w:lang w:val="it-IT"/>
        </w:rPr>
        <w:t xml:space="preserve"> në zbatim të këtij ligji do të zbatohen për aplikimet ndërkombëtare të depozituara në DPPI si zyrë pritëse, ose në të cilat Republika e Shqipërisë shënohet si zyrë e caktuar ose e zgjedhur. </w:t>
      </w:r>
    </w:p>
    <w:p w14:paraId="7B1DD82B"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2FAE720" w14:textId="116754C9"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143</w:t>
      </w:r>
    </w:p>
    <w:p w14:paraId="2E819A0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Aplikimi ndërkombëtar i depozituar në DPPI si zyrë pritëse</w:t>
      </w:r>
    </w:p>
    <w:p w14:paraId="3CFFE65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4034C75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Aplikimi ndërkombëtar mund të depozitohet në DPPI si zyrë pritëse nëse aplikanti është shtetas shqiptar ose ka vendbanimin ose vendin kryesor të biznesit të tij në Republikën e Shqipërisë.</w:t>
      </w:r>
    </w:p>
    <w:p w14:paraId="7C06D01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Depozitimi i aplikimit ndërkombëtar sipas pikës 1 të këtij neni shoqërohet me pagesën e tarifës përkatëse për dërgimin e aplikimit në Byronë Ndërkombëtare të Organizatës Botërore të Pronësisë Intelektuale, pagesë e cila duhet të kryhet brenda një muaji pas marrjes së aplikimit ndërkombëtar nga DPPI-ja.</w:t>
      </w:r>
    </w:p>
    <w:p w14:paraId="2C698B33"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680DE7C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144</w:t>
      </w:r>
    </w:p>
    <w:p w14:paraId="7881F61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Mënyra e depozitimit të aplikimit ndërkombëtar në DPPI si zyrë pritëse</w:t>
      </w:r>
    </w:p>
    <w:p w14:paraId="2CC9C12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5304641D" w14:textId="036E72A1"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 xml:space="preserve">1. Aplikimi ndërkombëtar depozitohet në DPPI si zyrë pritëse, në mënyrë elektronike, ose në ndonjë mënyrë tjetër të </w:t>
      </w:r>
      <w:r w:rsidR="00D77D3E">
        <w:rPr>
          <w:rFonts w:ascii="Times New Roman" w:hAnsi="Times New Roman" w:cs="Times New Roman"/>
          <w:sz w:val="24"/>
          <w:szCs w:val="24"/>
          <w:lang w:val="it-IT"/>
        </w:rPr>
        <w:t>përcaktuar</w:t>
      </w:r>
      <w:r w:rsidR="00D77D3E"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me ligj, në gjuhën angleze ose shqipe.</w:t>
      </w:r>
    </w:p>
    <w:p w14:paraId="6A81900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Nëse aplikimi ndërkombëtar është depozituar në gjuhën shqipe, aplikanti duhet të dorëzojë një përkthim të aplikimit ndërkombëtar në gjuhën angleze brenda 1 muaji  pas depozitimit të këtij aplikimi në DPPI.</w:t>
      </w:r>
    </w:p>
    <w:p w14:paraId="077FB1DE" w14:textId="3F302C22"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Tarifat e përcaktuara në Rregullore sipas TBP-së dhe tarifat e përcaktuara nga Marrëveshja ndërmjet ZEP dhe Byrosë Ndërkombëtare paguhen në llogarinë e përcaktuar nga Rregulloret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pikën 5 të këtij neni brenda një muaji nga data e depozitimit të aplikimit ndërkombëtar.</w:t>
      </w:r>
    </w:p>
    <w:p w14:paraId="48D74A2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Hetimi ndërkombëtar dhe ekzaminimi paraprak ndërkombëtar i aplikimeve ndërkombëtare të depozituara në DPPI si zyrë pritëse do të kryhen nga ZEP-i.</w:t>
      </w:r>
    </w:p>
    <w:p w14:paraId="064445A3" w14:textId="4868809E"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Kërkesat teknike për depozitimin e aplikimit dhe mënyrën e pagesës së tarifave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a në pikën 3 të këtij neni përcaktohen në </w:t>
      </w:r>
      <w:r w:rsidR="008800CB">
        <w:rPr>
          <w:rFonts w:ascii="Times New Roman" w:hAnsi="Times New Roman" w:cs="Times New Roman"/>
          <w:sz w:val="24"/>
          <w:szCs w:val="24"/>
          <w:lang w:val="it-IT"/>
        </w:rPr>
        <w:t xml:space="preserve">Vendimin e Këshillit të </w:t>
      </w:r>
      <w:r w:rsidR="00B15AE3">
        <w:rPr>
          <w:rFonts w:ascii="Times New Roman" w:hAnsi="Times New Roman" w:cs="Times New Roman"/>
          <w:sz w:val="24"/>
          <w:szCs w:val="24"/>
          <w:lang w:val="it-IT"/>
        </w:rPr>
        <w:t>M</w:t>
      </w:r>
      <w:r w:rsidR="008800CB">
        <w:rPr>
          <w:rFonts w:ascii="Times New Roman" w:hAnsi="Times New Roman" w:cs="Times New Roman"/>
          <w:sz w:val="24"/>
          <w:szCs w:val="24"/>
          <w:lang w:val="it-IT"/>
        </w:rPr>
        <w:t>inistrave</w:t>
      </w:r>
      <w:r w:rsidRPr="004D566F">
        <w:rPr>
          <w:rFonts w:ascii="Times New Roman" w:hAnsi="Times New Roman" w:cs="Times New Roman"/>
          <w:sz w:val="24"/>
          <w:szCs w:val="24"/>
          <w:lang w:val="it-IT"/>
        </w:rPr>
        <w:t>.</w:t>
      </w:r>
    </w:p>
    <w:p w14:paraId="043029AD"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46BB92CF"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24FBFB8C"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145</w:t>
      </w:r>
    </w:p>
    <w:p w14:paraId="71EDF65C" w14:textId="2280EB99" w:rsid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Aplikimi ndërkombëtar i depozituar në DPPI si zyrë e caktuar ose zyrë e përzgjedhur</w:t>
      </w:r>
      <w:r w:rsidR="009F49DD">
        <w:rPr>
          <w:rFonts w:ascii="Times New Roman" w:hAnsi="Times New Roman" w:cs="Times New Roman"/>
          <w:b/>
          <w:bCs/>
          <w:sz w:val="24"/>
          <w:szCs w:val="24"/>
          <w:lang w:val="it-IT"/>
        </w:rPr>
        <w:t>:</w:t>
      </w:r>
      <w:r w:rsidR="009F49DD" w:rsidRPr="002C7B46">
        <w:rPr>
          <w:rFonts w:ascii="Times New Roman" w:hAnsi="Times New Roman" w:cs="Times New Roman"/>
          <w:b/>
          <w:bCs/>
          <w:sz w:val="24"/>
          <w:szCs w:val="24"/>
          <w:lang w:val="it-IT"/>
        </w:rPr>
        <w:t xml:space="preserve"> International patent application</w:t>
      </w:r>
    </w:p>
    <w:p w14:paraId="7EA850D0" w14:textId="77777777" w:rsidR="0034733C" w:rsidRDefault="0034733C" w:rsidP="004D566F">
      <w:pPr>
        <w:pStyle w:val="NoSpacing"/>
        <w:spacing w:line="276" w:lineRule="auto"/>
        <w:jc w:val="center"/>
        <w:rPr>
          <w:rFonts w:ascii="Times New Roman" w:hAnsi="Times New Roman" w:cs="Times New Roman"/>
          <w:b/>
          <w:bCs/>
          <w:sz w:val="24"/>
          <w:szCs w:val="24"/>
          <w:lang w:val="it-IT"/>
        </w:rPr>
      </w:pPr>
    </w:p>
    <w:p w14:paraId="5EFD2296" w14:textId="77777777" w:rsidR="0034733C" w:rsidRPr="00166CA8" w:rsidRDefault="0034733C" w:rsidP="0034733C">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1. Aplikimi ndërkombëtar në të cilin Republika e Shqipërisë është caktuar ose zgjedhur për dhënien e patentës kombëtare në përputhje me dispozitat e TBP-së,   depozitohet në DPPI në gjuhën shqipe brenda një periudhe prej 31 muajsh respektivisht nga data ndërkombëtare e depozitimit ose nga data e prioritetit, kur e drejta e prioritetit është pretenduar në aplikimin ndërkombëtar në përputhje me nenin 8 të TBP-së. Ky aplikim ndërkombëtar duhet të shoqërohet me pagesën e tarifës përkatëse.</w:t>
      </w:r>
    </w:p>
    <w:p w14:paraId="0A54E3A6" w14:textId="587D0C87" w:rsidR="0034733C" w:rsidRPr="00166CA8" w:rsidRDefault="0034733C" w:rsidP="0034733C">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2.  Nëse pretendimet ndryshohen në përputhje me nenin 19 të TBP-së, aplikimi ndërkombëtar i </w:t>
      </w:r>
      <w:r w:rsidR="00571682">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 xml:space="preserve"> në pikën 1 të këtij neni përmban kësisoj pretendimet e ndryshuara dhe një përkthim të deklaratës së </w:t>
      </w:r>
      <w:r w:rsidR="00571682">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 xml:space="preserve"> në nenin 19 të TBP-së.</w:t>
      </w:r>
    </w:p>
    <w:p w14:paraId="75AE13D8" w14:textId="77777777" w:rsidR="0034733C" w:rsidRPr="00166CA8" w:rsidRDefault="0034733C" w:rsidP="0034733C">
      <w:pPr>
        <w:pStyle w:val="NoSpacing"/>
        <w:spacing w:line="276" w:lineRule="auto"/>
        <w:rPr>
          <w:rFonts w:ascii="Times New Roman" w:hAnsi="Times New Roman" w:cs="Times New Roman"/>
          <w:sz w:val="24"/>
          <w:szCs w:val="24"/>
          <w:lang w:val="it-IT"/>
        </w:rPr>
      </w:pPr>
    </w:p>
    <w:p w14:paraId="323C3CAE" w14:textId="505682F0" w:rsidR="0034733C" w:rsidRPr="00166CA8" w:rsidRDefault="0034733C" w:rsidP="0034733C">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3. Nëse aplikimi ndërkombëtar ndryshohet në përputhje me nenin 34 të TBP-së, dhe nëse raporti i ekzaminimit paraprak ndërkombëtar përmban shtojca me ndryshimet e bëra, aplikimi ndërkombëtar i </w:t>
      </w:r>
      <w:r w:rsidR="00571682">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 xml:space="preserve"> në pikën 1 të këtij neni do të jetë në përputhje me shtojcat e raportit të ekzaminimit paraprak ndërkombëtar.</w:t>
      </w:r>
    </w:p>
    <w:p w14:paraId="4BF0B8C0" w14:textId="77777777" w:rsidR="0034733C" w:rsidRPr="00166CA8" w:rsidRDefault="0034733C" w:rsidP="0034733C">
      <w:pPr>
        <w:pStyle w:val="NoSpacing"/>
        <w:spacing w:line="276" w:lineRule="auto"/>
        <w:rPr>
          <w:rFonts w:ascii="Times New Roman" w:hAnsi="Times New Roman" w:cs="Times New Roman"/>
          <w:sz w:val="24"/>
          <w:szCs w:val="24"/>
          <w:lang w:val="it-IT"/>
        </w:rPr>
      </w:pPr>
    </w:p>
    <w:p w14:paraId="6CEC79E9" w14:textId="21EA209C" w:rsidR="0034733C" w:rsidRPr="00166CA8" w:rsidRDefault="0034733C" w:rsidP="0034733C">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4. Dispozitat e këtij ligji që referojnë në procedurën e dhënies së patentës të filluar sipas një aplikimi të rregullt kombëtar për patentë aplikohen njëlloj (mutatis mutandis) edhe për aplikimin ndërkombëtar të </w:t>
      </w:r>
      <w:r w:rsidR="00571682">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 xml:space="preserve"> në pikën 1 të këtij neni.  </w:t>
      </w:r>
    </w:p>
    <w:p w14:paraId="470DC985" w14:textId="77777777" w:rsidR="0034733C" w:rsidRPr="00166CA8" w:rsidRDefault="0034733C" w:rsidP="0034733C">
      <w:pPr>
        <w:pStyle w:val="NoSpacing"/>
        <w:spacing w:line="276" w:lineRule="auto"/>
        <w:rPr>
          <w:rFonts w:ascii="Times New Roman" w:hAnsi="Times New Roman" w:cs="Times New Roman"/>
          <w:sz w:val="24"/>
          <w:szCs w:val="24"/>
          <w:lang w:val="it-IT"/>
        </w:rPr>
      </w:pPr>
    </w:p>
    <w:p w14:paraId="76F8C01D" w14:textId="2DF1B7F8" w:rsidR="0034733C" w:rsidRPr="00166CA8" w:rsidRDefault="0034733C" w:rsidP="0034733C">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5.  Aplikimi ndërkombëtar i </w:t>
      </w:r>
      <w:r w:rsidR="00571682">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 xml:space="preserve"> në pikën 1 të këtij neni  botohet në Buletinin e DPPI-së në mënyrën e përcaktuar në nenin 57 të këtij ligji, jo më vonë se 6 muaj nga data e depozitimit.</w:t>
      </w:r>
    </w:p>
    <w:p w14:paraId="3FEF1FB5" w14:textId="77777777" w:rsidR="0034733C" w:rsidRPr="00166CA8" w:rsidRDefault="0034733C" w:rsidP="0034733C">
      <w:pPr>
        <w:pStyle w:val="NoSpacing"/>
        <w:spacing w:line="276" w:lineRule="auto"/>
        <w:rPr>
          <w:rFonts w:ascii="Times New Roman" w:hAnsi="Times New Roman" w:cs="Times New Roman"/>
          <w:sz w:val="24"/>
          <w:szCs w:val="24"/>
          <w:lang w:val="it-IT"/>
        </w:rPr>
      </w:pPr>
    </w:p>
    <w:p w14:paraId="53A0304E" w14:textId="78FC2521" w:rsidR="0034733C" w:rsidRPr="00166CA8" w:rsidRDefault="0034733C" w:rsidP="0034733C">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6. Të drejtat e përkohshme të </w:t>
      </w:r>
      <w:r w:rsidR="003B417D">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 xml:space="preserve">a në nenin 95 të këtij ligji për aplikimin ndërkombëtar të </w:t>
      </w:r>
      <w:r w:rsidR="00571682">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 xml:space="preserve"> në pikën 1 të këtij neni, hyjnë në fuqi nga data e botimit të përkthimit në gjuhën shqipe.</w:t>
      </w:r>
    </w:p>
    <w:p w14:paraId="4369FA1A" w14:textId="77777777" w:rsidR="0034733C" w:rsidRPr="00166CA8" w:rsidRDefault="0034733C" w:rsidP="0034733C">
      <w:pPr>
        <w:pStyle w:val="NoSpacing"/>
        <w:spacing w:line="276" w:lineRule="auto"/>
        <w:rPr>
          <w:rFonts w:ascii="Times New Roman" w:hAnsi="Times New Roman" w:cs="Times New Roman"/>
          <w:sz w:val="24"/>
          <w:szCs w:val="24"/>
          <w:lang w:val="it-IT"/>
        </w:rPr>
      </w:pPr>
    </w:p>
    <w:p w14:paraId="53AC8226" w14:textId="7C296AAE" w:rsidR="0034733C" w:rsidRPr="00166CA8" w:rsidRDefault="0034733C" w:rsidP="0034733C">
      <w:pPr>
        <w:pStyle w:val="NoSpacing"/>
        <w:spacing w:line="276" w:lineRule="auto"/>
        <w:rPr>
          <w:rFonts w:ascii="Times New Roman" w:hAnsi="Times New Roman" w:cs="Times New Roman"/>
          <w:sz w:val="24"/>
          <w:szCs w:val="24"/>
          <w:lang w:val="it-IT"/>
        </w:rPr>
      </w:pPr>
      <w:r w:rsidRPr="00166CA8">
        <w:rPr>
          <w:rFonts w:ascii="Times New Roman" w:hAnsi="Times New Roman" w:cs="Times New Roman"/>
          <w:sz w:val="24"/>
          <w:szCs w:val="24"/>
          <w:lang w:val="it-IT"/>
        </w:rPr>
        <w:t xml:space="preserve">7. Aplikimi ndërkombëtar i botuar sipas nenit 21 të TBP-së nuk konsiderohet  arritje e mëparshme sipas pikës 3 të nenit 9 të këtij ligji nëse nuk plotësohen kushtet e </w:t>
      </w:r>
      <w:r w:rsidR="003B417D">
        <w:rPr>
          <w:rFonts w:ascii="Times New Roman" w:hAnsi="Times New Roman" w:cs="Times New Roman"/>
          <w:sz w:val="24"/>
          <w:szCs w:val="24"/>
          <w:lang w:val="it-IT"/>
        </w:rPr>
        <w:t>përcaktuar</w:t>
      </w:r>
      <w:r w:rsidRPr="00166CA8">
        <w:rPr>
          <w:rFonts w:ascii="Times New Roman" w:hAnsi="Times New Roman" w:cs="Times New Roman"/>
          <w:sz w:val="24"/>
          <w:szCs w:val="24"/>
          <w:lang w:val="it-IT"/>
        </w:rPr>
        <w:t>a në pikën 1 të këtij neni.</w:t>
      </w:r>
    </w:p>
    <w:p w14:paraId="38F9F29D" w14:textId="77777777" w:rsidR="0034733C" w:rsidRDefault="0034733C" w:rsidP="004D566F">
      <w:pPr>
        <w:pStyle w:val="NoSpacing"/>
        <w:spacing w:line="276" w:lineRule="auto"/>
        <w:jc w:val="center"/>
        <w:rPr>
          <w:rFonts w:ascii="Times New Roman" w:hAnsi="Times New Roman" w:cs="Times New Roman"/>
          <w:b/>
          <w:bCs/>
          <w:sz w:val="24"/>
          <w:szCs w:val="24"/>
          <w:lang w:val="it-IT"/>
        </w:rPr>
      </w:pPr>
    </w:p>
    <w:p w14:paraId="5D3CF30D" w14:textId="77777777" w:rsidR="0034733C" w:rsidRPr="009F49DD" w:rsidRDefault="0034733C" w:rsidP="004D566F">
      <w:pPr>
        <w:pStyle w:val="NoSpacing"/>
        <w:spacing w:line="276" w:lineRule="auto"/>
        <w:jc w:val="center"/>
        <w:rPr>
          <w:rFonts w:ascii="Times New Roman" w:hAnsi="Times New Roman" w:cs="Times New Roman"/>
          <w:b/>
          <w:bCs/>
          <w:sz w:val="24"/>
          <w:szCs w:val="24"/>
          <w:lang w:val="it-IT"/>
        </w:rPr>
      </w:pPr>
    </w:p>
    <w:p w14:paraId="73DEE2DF" w14:textId="77777777" w:rsidR="004D566F" w:rsidRDefault="004D566F" w:rsidP="004D566F">
      <w:pPr>
        <w:pStyle w:val="NoSpacing"/>
        <w:spacing w:line="276" w:lineRule="auto"/>
        <w:rPr>
          <w:rFonts w:ascii="Times New Roman" w:hAnsi="Times New Roman" w:cs="Times New Roman"/>
          <w:sz w:val="24"/>
          <w:szCs w:val="24"/>
          <w:lang w:val="it-IT"/>
        </w:rPr>
      </w:pPr>
    </w:p>
    <w:p w14:paraId="48B27E2C" w14:textId="77777777" w:rsidR="004D566F" w:rsidRPr="008E5E63" w:rsidRDefault="004D566F" w:rsidP="004D566F">
      <w:pPr>
        <w:pStyle w:val="NoSpacing"/>
        <w:spacing w:line="276" w:lineRule="auto"/>
        <w:jc w:val="center"/>
        <w:rPr>
          <w:rFonts w:ascii="Times New Roman" w:hAnsi="Times New Roman" w:cs="Times New Roman"/>
          <w:b/>
          <w:bCs/>
          <w:sz w:val="24"/>
          <w:szCs w:val="24"/>
          <w:lang w:val="it-IT"/>
        </w:rPr>
      </w:pPr>
    </w:p>
    <w:p w14:paraId="029F2CE3" w14:textId="77777777" w:rsidR="004D566F" w:rsidRPr="009C19CE" w:rsidRDefault="004D566F" w:rsidP="004D566F">
      <w:pPr>
        <w:pStyle w:val="NoSpacing"/>
        <w:spacing w:line="276" w:lineRule="auto"/>
        <w:jc w:val="center"/>
        <w:rPr>
          <w:rFonts w:ascii="Times New Roman" w:hAnsi="Times New Roman" w:cs="Times New Roman"/>
          <w:b/>
          <w:bCs/>
          <w:sz w:val="24"/>
          <w:szCs w:val="24"/>
          <w:lang w:val="it-IT"/>
        </w:rPr>
      </w:pPr>
      <w:r w:rsidRPr="009C19CE">
        <w:rPr>
          <w:rFonts w:ascii="Times New Roman" w:hAnsi="Times New Roman" w:cs="Times New Roman"/>
          <w:b/>
          <w:bCs/>
          <w:sz w:val="24"/>
          <w:szCs w:val="24"/>
          <w:lang w:val="it-IT"/>
        </w:rPr>
        <w:t>PJESA XIV</w:t>
      </w:r>
    </w:p>
    <w:p w14:paraId="2F89BE35"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MBROJTJA E TË DREJTAVE</w:t>
      </w:r>
    </w:p>
    <w:p w14:paraId="5252C482" w14:textId="0B74B193"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lastRenderedPageBreak/>
        <w:t>K</w:t>
      </w:r>
      <w:r w:rsidR="006F2676">
        <w:rPr>
          <w:rFonts w:ascii="Times New Roman" w:hAnsi="Times New Roman" w:cs="Times New Roman"/>
          <w:b/>
          <w:bCs/>
          <w:sz w:val="24"/>
          <w:szCs w:val="24"/>
          <w:lang w:val="it-IT"/>
        </w:rPr>
        <w:t>REU</w:t>
      </w:r>
      <w:r w:rsidRPr="004D566F">
        <w:rPr>
          <w:rFonts w:ascii="Times New Roman" w:hAnsi="Times New Roman" w:cs="Times New Roman"/>
          <w:b/>
          <w:bCs/>
          <w:sz w:val="24"/>
          <w:szCs w:val="24"/>
          <w:lang w:val="it-IT"/>
        </w:rPr>
        <w:t xml:space="preserve"> I</w:t>
      </w:r>
    </w:p>
    <w:p w14:paraId="4C49841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B5E6B62" w14:textId="77777777" w:rsidR="004D566F" w:rsidRPr="006F2676" w:rsidRDefault="004D566F" w:rsidP="004D566F">
      <w:pPr>
        <w:pStyle w:val="NoSpacing"/>
        <w:spacing w:line="276" w:lineRule="auto"/>
        <w:jc w:val="center"/>
        <w:rPr>
          <w:rFonts w:ascii="Times New Roman" w:hAnsi="Times New Roman" w:cs="Times New Roman"/>
          <w:b/>
          <w:bCs/>
          <w:sz w:val="24"/>
          <w:szCs w:val="24"/>
          <w:lang w:val="it-IT"/>
        </w:rPr>
      </w:pPr>
      <w:r w:rsidRPr="006F2676">
        <w:rPr>
          <w:rFonts w:ascii="Times New Roman" w:hAnsi="Times New Roman" w:cs="Times New Roman"/>
          <w:b/>
          <w:bCs/>
          <w:sz w:val="24"/>
          <w:szCs w:val="24"/>
          <w:lang w:val="it-IT"/>
        </w:rPr>
        <w:t>Neni 146</w:t>
      </w:r>
    </w:p>
    <w:p w14:paraId="304A6B70" w14:textId="77777777" w:rsidR="004D566F" w:rsidRPr="006F2676" w:rsidRDefault="004D566F" w:rsidP="004D566F">
      <w:pPr>
        <w:pStyle w:val="NoSpacing"/>
        <w:spacing w:line="276" w:lineRule="auto"/>
        <w:jc w:val="center"/>
        <w:rPr>
          <w:rFonts w:ascii="Times New Roman" w:hAnsi="Times New Roman" w:cs="Times New Roman"/>
          <w:b/>
          <w:bCs/>
          <w:sz w:val="24"/>
          <w:szCs w:val="24"/>
          <w:lang w:val="it-IT"/>
        </w:rPr>
      </w:pPr>
      <w:r w:rsidRPr="006F2676">
        <w:rPr>
          <w:rFonts w:ascii="Times New Roman" w:hAnsi="Times New Roman" w:cs="Times New Roman"/>
          <w:b/>
          <w:bCs/>
          <w:sz w:val="24"/>
          <w:szCs w:val="24"/>
          <w:lang w:val="it-IT"/>
        </w:rPr>
        <w:t>Juridiksioni gjyqësor</w:t>
      </w:r>
    </w:p>
    <w:p w14:paraId="3208838D"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BAB863A" w14:textId="530B56A0"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Ankimet kundër vendimeve të Bordit të Apelit të DPPI-së depozitohen në Gjykatën Administrative të Shkallës së Parë Tiranë brenda 45 ditësh nga data e marrjes së vendimit t</w:t>
      </w:r>
      <w:r w:rsidR="00EF215C">
        <w:rPr>
          <w:rFonts w:ascii="Times New Roman" w:hAnsi="Times New Roman" w:cs="Times New Roman"/>
          <w:sz w:val="24"/>
          <w:szCs w:val="24"/>
          <w:lang w:val="it-IT"/>
        </w:rPr>
        <w:t>ë</w:t>
      </w:r>
      <w:r w:rsidRPr="004D566F">
        <w:rPr>
          <w:rFonts w:ascii="Times New Roman" w:hAnsi="Times New Roman" w:cs="Times New Roman"/>
          <w:sz w:val="24"/>
          <w:szCs w:val="24"/>
          <w:lang w:val="it-IT"/>
        </w:rPr>
        <w:t xml:space="preserve"> arsyetuar.</w:t>
      </w:r>
    </w:p>
    <w:p w14:paraId="4E4915EB" w14:textId="6682F3B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Gjykata e </w:t>
      </w:r>
      <w:r w:rsidR="004B6163" w:rsidRPr="004B6163">
        <w:rPr>
          <w:rFonts w:ascii="Times New Roman" w:hAnsi="Times New Roman" w:cs="Times New Roman"/>
          <w:sz w:val="24"/>
          <w:szCs w:val="24"/>
          <w:lang w:val="it-IT"/>
        </w:rPr>
        <w:t xml:space="preserve">Shkallës së Parë e Juridiksionit të Përgjithshëm Tiranë </w:t>
      </w:r>
      <w:r w:rsidRPr="004D566F">
        <w:rPr>
          <w:rFonts w:ascii="Times New Roman" w:hAnsi="Times New Roman" w:cs="Times New Roman"/>
          <w:sz w:val="24"/>
          <w:szCs w:val="24"/>
          <w:lang w:val="it-IT"/>
        </w:rPr>
        <w:t>ka juridiksion për të gjithë çështjet e tjera, duke përfshirë:</w:t>
      </w:r>
    </w:p>
    <w:p w14:paraId="64DAB0B6"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të gjithë veprimet që lidhen me shkeljen e të drejtave të patentës, modelit të përdorimit, certifikatës së mbrojtjes shtesë, dhe veprimet që rrezikojnë shkeljen e këtyre të drejtave;</w:t>
      </w:r>
    </w:p>
    <w:p w14:paraId="34BA15E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veprimet që lidhen me deklarimin e pavlefshmërisë së patentës, modelit të përdorimit ose certifikatës së mbrojtjes shtesë;</w:t>
      </w:r>
    </w:p>
    <w:p w14:paraId="61E6117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c) kundërpaditë që lidhen me deklarimin e pavlefshmërisë së patentës, modelit të përdorimit ose certifikatës së mbrojtjes shtesë;</w:t>
      </w:r>
    </w:p>
    <w:p w14:paraId="5238A29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ç) dhënien e licensave detyruese në përputhje me dispozitat e këtij ligji;</w:t>
      </w:r>
    </w:p>
    <w:p w14:paraId="61C2B367" w14:textId="1E577420"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d) çdo mosmarrëveshje tjetër në lidhje me të drejtat e patentës, modelit të përdorimit dhe certifikatës së mbrojtjes shtesë, me përjashtim të rasteve të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pikën 1 të këtij neni</w:t>
      </w:r>
    </w:p>
    <w:p w14:paraId="0D45883F" w14:textId="77777777" w:rsidR="004D566F" w:rsidRDefault="004D566F" w:rsidP="004D566F">
      <w:pPr>
        <w:pStyle w:val="NoSpacing"/>
        <w:spacing w:line="276" w:lineRule="auto"/>
        <w:rPr>
          <w:rFonts w:ascii="Times New Roman" w:hAnsi="Times New Roman" w:cs="Times New Roman"/>
          <w:sz w:val="24"/>
          <w:szCs w:val="24"/>
          <w:lang w:val="it-IT"/>
        </w:rPr>
      </w:pPr>
    </w:p>
    <w:p w14:paraId="05695EDF" w14:textId="45313EDD"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147</w:t>
      </w:r>
    </w:p>
    <w:p w14:paraId="36694C6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Objekti</w:t>
      </w:r>
    </w:p>
    <w:p w14:paraId="00A5F361"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976746D" w14:textId="5F413AE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Pa cënuar mjetet e tjera ligjore që janë </w:t>
      </w:r>
      <w:r w:rsidR="003B417D">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ose mund të </w:t>
      </w:r>
      <w:r w:rsidR="00571682">
        <w:rPr>
          <w:rFonts w:ascii="Times New Roman" w:hAnsi="Times New Roman" w:cs="Times New Roman"/>
          <w:sz w:val="24"/>
          <w:szCs w:val="24"/>
          <w:lang w:val="it-IT"/>
        </w:rPr>
        <w:t>përcaktohen</w:t>
      </w:r>
      <w:r w:rsidRPr="004D566F">
        <w:rPr>
          <w:rFonts w:ascii="Times New Roman" w:hAnsi="Times New Roman" w:cs="Times New Roman"/>
          <w:sz w:val="24"/>
          <w:szCs w:val="24"/>
          <w:lang w:val="it-IT"/>
        </w:rPr>
        <w:t xml:space="preserve"> në ligjet e tjera, </w:t>
      </w:r>
      <w:r w:rsidR="009C2076">
        <w:rPr>
          <w:rFonts w:ascii="Times New Roman" w:hAnsi="Times New Roman" w:cs="Times New Roman"/>
          <w:sz w:val="24"/>
          <w:szCs w:val="24"/>
          <w:lang w:val="it-IT"/>
        </w:rPr>
        <w:t>në masën që këto mjete</w:t>
      </w:r>
      <w:r w:rsidRPr="004D566F">
        <w:rPr>
          <w:rFonts w:ascii="Times New Roman" w:hAnsi="Times New Roman" w:cs="Times New Roman"/>
          <w:sz w:val="24"/>
          <w:szCs w:val="24"/>
          <w:lang w:val="it-IT"/>
        </w:rPr>
        <w:t xml:space="preserve"> mund të jenë më të favorshme për mbajtësit e të drejtave, </w:t>
      </w:r>
      <w:r w:rsidR="009C2076">
        <w:rPr>
          <w:rFonts w:ascii="Times New Roman" w:hAnsi="Times New Roman" w:cs="Times New Roman"/>
          <w:sz w:val="24"/>
          <w:szCs w:val="24"/>
          <w:lang w:val="it-IT"/>
        </w:rPr>
        <w:t xml:space="preserve">në </w:t>
      </w:r>
      <w:r w:rsidRPr="004D566F">
        <w:rPr>
          <w:rFonts w:ascii="Times New Roman" w:hAnsi="Times New Roman" w:cs="Times New Roman"/>
          <w:sz w:val="24"/>
          <w:szCs w:val="24"/>
          <w:lang w:val="it-IT"/>
        </w:rPr>
        <w:t xml:space="preserve">rast të shkeljeve të të drejtave të patentës, modelit të përdorimit dhe certifikatës së mbrojtjes shtesë </w:t>
      </w:r>
      <w:r w:rsidR="009C2076">
        <w:rPr>
          <w:rFonts w:ascii="Times New Roman" w:hAnsi="Times New Roman" w:cs="Times New Roman"/>
          <w:sz w:val="24"/>
          <w:szCs w:val="24"/>
          <w:lang w:val="it-IT"/>
        </w:rPr>
        <w:t xml:space="preserve">do të </w:t>
      </w:r>
      <w:r w:rsidRPr="004D566F">
        <w:rPr>
          <w:rFonts w:ascii="Times New Roman" w:hAnsi="Times New Roman" w:cs="Times New Roman"/>
          <w:sz w:val="24"/>
          <w:szCs w:val="24"/>
          <w:lang w:val="it-IT"/>
        </w:rPr>
        <w:t xml:space="preserve">zbatohen mjetet, masat dhe procedurat që </w:t>
      </w:r>
      <w:r w:rsidR="00571682">
        <w:rPr>
          <w:rFonts w:ascii="Times New Roman" w:hAnsi="Times New Roman" w:cs="Times New Roman"/>
          <w:sz w:val="24"/>
          <w:szCs w:val="24"/>
          <w:lang w:val="it-IT"/>
        </w:rPr>
        <w:t>përcaktohen</w:t>
      </w:r>
      <w:r w:rsidRPr="004D566F">
        <w:rPr>
          <w:rFonts w:ascii="Times New Roman" w:hAnsi="Times New Roman" w:cs="Times New Roman"/>
          <w:sz w:val="24"/>
          <w:szCs w:val="24"/>
          <w:lang w:val="it-IT"/>
        </w:rPr>
        <w:t xml:space="preserve"> në këtë ligj.</w:t>
      </w:r>
    </w:p>
    <w:p w14:paraId="2B8CBC6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Ky ligj nuk përjashton zbatimin e legjislacionit penal në lidhje me procedurat ose sanksionet penale për shkeljen e të drejtave të patentës, modelit të përdorimit dhe certifikatës së mbrojtjes shtesë.</w:t>
      </w:r>
    </w:p>
    <w:p w14:paraId="72ABF268" w14:textId="77777777" w:rsidR="004D566F" w:rsidRDefault="004D566F" w:rsidP="004D566F">
      <w:pPr>
        <w:pStyle w:val="NoSpacing"/>
        <w:spacing w:line="276" w:lineRule="auto"/>
        <w:rPr>
          <w:rFonts w:ascii="Times New Roman" w:hAnsi="Times New Roman" w:cs="Times New Roman"/>
          <w:sz w:val="24"/>
          <w:szCs w:val="24"/>
          <w:lang w:val="it-IT"/>
        </w:rPr>
      </w:pPr>
    </w:p>
    <w:p w14:paraId="512488E5" w14:textId="3F888039"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148</w:t>
      </w:r>
    </w:p>
    <w:p w14:paraId="01A48BF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Personat që kanë të drejtë të kërkojnë zbatimin e masave, procedurave dhe mjeteve mbrojtëse</w:t>
      </w:r>
    </w:p>
    <w:p w14:paraId="209B37B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7DB6046E" w14:textId="647D9944"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Personat që kanë të drejtë te kërkojnë mbrojtjen e të drejtave të </w:t>
      </w:r>
      <w:r w:rsidR="003B417D">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këtë ligj, dhe të kërkojnë zbatimin e masave, mjeteve dhe procedurave ligjore përkatëse, janë:</w:t>
      </w:r>
    </w:p>
    <w:p w14:paraId="6682B7B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mbajtësit e të drejtave në përputhje me dispozitat e këtij ligji;</w:t>
      </w:r>
    </w:p>
    <w:p w14:paraId="3FCF505C"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çdo person i autorizuar për të përdorur këto të drejta, në veçanti i licensuari për aq sa është e mundur dhe në përputhje me dispozitat e këtij ligji.</w:t>
      </w:r>
    </w:p>
    <w:p w14:paraId="0F4AA195" w14:textId="0A51798E" w:rsid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Për qëllime </w:t>
      </w:r>
      <w:r w:rsidR="00DB0727">
        <w:rPr>
          <w:rFonts w:ascii="Times New Roman" w:hAnsi="Times New Roman" w:cs="Times New Roman"/>
          <w:sz w:val="24"/>
          <w:szCs w:val="24"/>
          <w:lang w:val="it-IT"/>
        </w:rPr>
        <w:t>të</w:t>
      </w:r>
      <w:r w:rsidRPr="004D566F">
        <w:rPr>
          <w:rFonts w:ascii="Times New Roman" w:hAnsi="Times New Roman" w:cs="Times New Roman"/>
          <w:sz w:val="24"/>
          <w:szCs w:val="24"/>
          <w:lang w:val="it-IT"/>
        </w:rPr>
        <w:t xml:space="preserve"> kërkimit të shpërblimit e dëmit të pësuar, i licensuari mund të marrë pjesë si person i tretë në procesin gjyqësor kundër shkeljes së të drejtave të filluar nga pronari i patentës, modelit të përdorimit dhe certifikatës së mbrojtjes shtesë.</w:t>
      </w:r>
    </w:p>
    <w:p w14:paraId="18A71DCD" w14:textId="77777777" w:rsidR="00DB0727" w:rsidRPr="00DB0727" w:rsidRDefault="00DB0727" w:rsidP="004D566F">
      <w:pPr>
        <w:pStyle w:val="NoSpacing"/>
        <w:spacing w:line="276" w:lineRule="auto"/>
        <w:rPr>
          <w:rFonts w:ascii="Times New Roman" w:hAnsi="Times New Roman" w:cs="Times New Roman"/>
          <w:sz w:val="24"/>
          <w:szCs w:val="24"/>
          <w:lang w:val="it-IT"/>
        </w:rPr>
      </w:pPr>
    </w:p>
    <w:p w14:paraId="3D258188" w14:textId="77777777" w:rsidR="004D566F" w:rsidRPr="00DB0727" w:rsidRDefault="004D566F" w:rsidP="004D566F">
      <w:pPr>
        <w:pStyle w:val="NoSpacing"/>
        <w:spacing w:line="276" w:lineRule="auto"/>
        <w:rPr>
          <w:rFonts w:ascii="Times New Roman" w:hAnsi="Times New Roman" w:cs="Times New Roman"/>
          <w:sz w:val="24"/>
          <w:szCs w:val="24"/>
          <w:lang w:val="it-IT"/>
        </w:rPr>
      </w:pPr>
    </w:p>
    <w:p w14:paraId="62E72548"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149</w:t>
      </w:r>
    </w:p>
    <w:p w14:paraId="588E240E"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Veprime që përbëjnë shkelje të të drejtave të patentës, modelit të përdorimit dhe të certifikatës së mbrojtjes shtesë</w:t>
      </w:r>
    </w:p>
    <w:p w14:paraId="600A1250"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D6D701C" w14:textId="06D656D9"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 </w:t>
      </w:r>
      <w:r w:rsidR="00DB0727">
        <w:rPr>
          <w:rFonts w:ascii="Times New Roman" w:hAnsi="Times New Roman" w:cs="Times New Roman"/>
          <w:sz w:val="24"/>
          <w:szCs w:val="24"/>
          <w:lang w:val="it-IT"/>
        </w:rPr>
        <w:t>Ç</w:t>
      </w:r>
      <w:r w:rsidRPr="004D566F">
        <w:rPr>
          <w:rFonts w:ascii="Times New Roman" w:hAnsi="Times New Roman" w:cs="Times New Roman"/>
          <w:sz w:val="24"/>
          <w:szCs w:val="24"/>
          <w:lang w:val="it-IT"/>
        </w:rPr>
        <w:t xml:space="preserve">do përdorim i paautorizuar i </w:t>
      </w:r>
      <w:r w:rsidR="00DB0727">
        <w:rPr>
          <w:rFonts w:ascii="Times New Roman" w:hAnsi="Times New Roman" w:cs="Times New Roman"/>
          <w:sz w:val="24"/>
          <w:szCs w:val="24"/>
          <w:lang w:val="it-IT"/>
        </w:rPr>
        <w:t xml:space="preserve">të drejtave të </w:t>
      </w:r>
      <w:r w:rsidRPr="004D566F">
        <w:rPr>
          <w:rFonts w:ascii="Times New Roman" w:hAnsi="Times New Roman" w:cs="Times New Roman"/>
          <w:sz w:val="24"/>
          <w:szCs w:val="24"/>
          <w:lang w:val="it-IT"/>
        </w:rPr>
        <w:t>patentës, modelit të përdorimit dhe</w:t>
      </w:r>
      <w:r w:rsidR="00DB0727">
        <w:rPr>
          <w:rFonts w:ascii="Times New Roman" w:hAnsi="Times New Roman" w:cs="Times New Roman"/>
          <w:sz w:val="24"/>
          <w:szCs w:val="24"/>
          <w:lang w:val="it-IT"/>
        </w:rPr>
        <w:t xml:space="preserve"> </w:t>
      </w:r>
      <w:r w:rsidR="00DB0727" w:rsidRPr="004D566F">
        <w:rPr>
          <w:rFonts w:ascii="Times New Roman" w:hAnsi="Times New Roman" w:cs="Times New Roman"/>
          <w:sz w:val="24"/>
          <w:szCs w:val="24"/>
          <w:lang w:val="it-IT"/>
        </w:rPr>
        <w:t>certifikatës së mbrojtjes shtesë</w:t>
      </w:r>
      <w:r w:rsidRPr="004D566F">
        <w:rPr>
          <w:rFonts w:ascii="Times New Roman" w:hAnsi="Times New Roman" w:cs="Times New Roman"/>
          <w:sz w:val="24"/>
          <w:szCs w:val="24"/>
          <w:lang w:val="it-IT"/>
        </w:rPr>
        <w:t xml:space="preserve">, </w:t>
      </w:r>
      <w:r w:rsidR="00DB0727">
        <w:rPr>
          <w:rFonts w:ascii="Times New Roman" w:hAnsi="Times New Roman" w:cs="Times New Roman"/>
          <w:sz w:val="24"/>
          <w:szCs w:val="24"/>
          <w:lang w:val="it-IT"/>
        </w:rPr>
        <w:t xml:space="preserve">në kundërshtim me dispozitat e këtij ligji, </w:t>
      </w:r>
      <w:r w:rsidRPr="004D566F">
        <w:rPr>
          <w:rFonts w:ascii="Times New Roman" w:hAnsi="Times New Roman" w:cs="Times New Roman"/>
          <w:sz w:val="24"/>
          <w:szCs w:val="24"/>
          <w:lang w:val="it-IT"/>
        </w:rPr>
        <w:t>si dhe çdo veprim tjetër që cënon të drejtat e mbajtësit të të drejtave sipas dispozitave të këtij ligji</w:t>
      </w:r>
      <w:r w:rsidR="00542353">
        <w:rPr>
          <w:rFonts w:ascii="Times New Roman" w:hAnsi="Times New Roman" w:cs="Times New Roman"/>
          <w:sz w:val="24"/>
          <w:szCs w:val="24"/>
          <w:lang w:val="it-IT"/>
        </w:rPr>
        <w:t>,</w:t>
      </w:r>
      <w:r w:rsidR="00DB0727">
        <w:rPr>
          <w:rFonts w:ascii="Times New Roman" w:hAnsi="Times New Roman" w:cs="Times New Roman"/>
          <w:sz w:val="24"/>
          <w:szCs w:val="24"/>
          <w:lang w:val="it-IT"/>
        </w:rPr>
        <w:t xml:space="preserve"> përbën shkelje të të drejtave të patentës, modelit të përdorimit dhe</w:t>
      </w:r>
      <w:r w:rsidR="00DB0727" w:rsidRPr="00DB0727">
        <w:rPr>
          <w:rFonts w:ascii="Times New Roman" w:hAnsi="Times New Roman" w:cs="Times New Roman"/>
          <w:sz w:val="24"/>
          <w:szCs w:val="24"/>
          <w:lang w:val="it-IT"/>
        </w:rPr>
        <w:t xml:space="preserve"> </w:t>
      </w:r>
      <w:r w:rsidR="00DB0727" w:rsidRPr="004D566F">
        <w:rPr>
          <w:rFonts w:ascii="Times New Roman" w:hAnsi="Times New Roman" w:cs="Times New Roman"/>
          <w:sz w:val="24"/>
          <w:szCs w:val="24"/>
          <w:lang w:val="it-IT"/>
        </w:rPr>
        <w:t>certifikatës së mbrojtjes shtesë</w:t>
      </w:r>
      <w:r w:rsidR="00DB0727">
        <w:rPr>
          <w:rFonts w:ascii="Times New Roman" w:hAnsi="Times New Roman" w:cs="Times New Roman"/>
          <w:sz w:val="24"/>
          <w:szCs w:val="24"/>
          <w:lang w:val="it-IT"/>
        </w:rPr>
        <w:t xml:space="preserve">.  </w:t>
      </w:r>
      <w:r w:rsidR="00542353">
        <w:rPr>
          <w:rFonts w:ascii="Times New Roman" w:hAnsi="Times New Roman" w:cs="Times New Roman"/>
          <w:sz w:val="24"/>
          <w:szCs w:val="24"/>
          <w:lang w:val="it-IT"/>
        </w:rPr>
        <w:t xml:space="preserve"> </w:t>
      </w:r>
    </w:p>
    <w:p w14:paraId="526F2520" w14:textId="77777777" w:rsidR="004D566F" w:rsidRPr="00601818" w:rsidRDefault="004D566F" w:rsidP="004D566F">
      <w:pPr>
        <w:pStyle w:val="NoSpacing"/>
        <w:spacing w:line="276" w:lineRule="auto"/>
        <w:rPr>
          <w:rFonts w:ascii="Times New Roman" w:hAnsi="Times New Roman" w:cs="Times New Roman"/>
          <w:sz w:val="24"/>
          <w:szCs w:val="24"/>
          <w:lang w:val="it-IT"/>
        </w:rPr>
      </w:pPr>
    </w:p>
    <w:p w14:paraId="0CF01126" w14:textId="13E15119"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lastRenderedPageBreak/>
        <w:t>K</w:t>
      </w:r>
      <w:r>
        <w:rPr>
          <w:rFonts w:ascii="Times New Roman" w:hAnsi="Times New Roman" w:cs="Times New Roman"/>
          <w:b/>
          <w:bCs/>
          <w:sz w:val="24"/>
          <w:szCs w:val="24"/>
          <w:lang w:val="it-IT"/>
        </w:rPr>
        <w:t>REU</w:t>
      </w:r>
      <w:r w:rsidRPr="004D566F">
        <w:rPr>
          <w:rFonts w:ascii="Times New Roman" w:hAnsi="Times New Roman" w:cs="Times New Roman"/>
          <w:b/>
          <w:bCs/>
          <w:sz w:val="24"/>
          <w:szCs w:val="24"/>
          <w:lang w:val="it-IT"/>
        </w:rPr>
        <w:t xml:space="preserve"> II</w:t>
      </w:r>
    </w:p>
    <w:p w14:paraId="45F97465" w14:textId="77777777" w:rsidR="004D566F" w:rsidRDefault="004D566F" w:rsidP="004D566F">
      <w:pPr>
        <w:pStyle w:val="NoSpacing"/>
        <w:spacing w:line="276" w:lineRule="auto"/>
        <w:jc w:val="center"/>
        <w:rPr>
          <w:rFonts w:ascii="Times New Roman" w:hAnsi="Times New Roman" w:cs="Times New Roman"/>
          <w:b/>
          <w:bCs/>
          <w:sz w:val="24"/>
          <w:szCs w:val="24"/>
          <w:lang w:val="it-IT"/>
        </w:rPr>
      </w:pPr>
    </w:p>
    <w:p w14:paraId="70CE8E15" w14:textId="45F0E7CD"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150</w:t>
      </w:r>
    </w:p>
    <w:p w14:paraId="3F2DAD12"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Provat</w:t>
      </w:r>
    </w:p>
    <w:p w14:paraId="565565AD"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52A8B6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Me kërkesë të palës që ka paraqitur prova të mundshme që janë në mënyrë të arsyeshme të mjaftueshme për të mbështetur pretendimet e veta, si dhe, për t’i vërtetuar këto pretendime, ka specifikuar prova që janë nën kontrollin e palës kundërshtare, gjykata kompetente mund të urdhërojë që këto prova të paraqiten nga pala kundërshtare, me kusht që të mbrohet informacioni konfidencial.</w:t>
      </w:r>
    </w:p>
    <w:p w14:paraId="6C326A9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Për qëllime të pikës 1 të këtij neni, çdo provë që mbështet mbrojtjen e patentës, modelit të përdorimit dhe certifikatës së mbrojtjes shtesë, shqyrtohet nga gjykata nëse ajo përbën provë të arsyeshme për provueshmërinë e pretendimeve të palës kërkuese.</w:t>
      </w:r>
    </w:p>
    <w:p w14:paraId="65303F4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Në të njëjtat kushte, në rastin e shkeljes së kryer në shkallë tregtare, gjykata mund të urdhërojë, sipas rastit, me kërkesë të palës, paraqitjen e dokumenteve bankare, financiare ose tregtare, që janë në zotërim të palës kundërshtare, me kusht që të mbrohet informacioni konfidencial.</w:t>
      </w:r>
    </w:p>
    <w:p w14:paraId="4430C7B3" w14:textId="77777777" w:rsidR="004D566F" w:rsidRDefault="004D566F" w:rsidP="004D566F">
      <w:pPr>
        <w:pStyle w:val="NoSpacing"/>
        <w:spacing w:line="276" w:lineRule="auto"/>
        <w:rPr>
          <w:rFonts w:ascii="Times New Roman" w:hAnsi="Times New Roman" w:cs="Times New Roman"/>
          <w:sz w:val="24"/>
          <w:szCs w:val="24"/>
          <w:lang w:val="it-IT"/>
        </w:rPr>
      </w:pPr>
    </w:p>
    <w:p w14:paraId="5FAAB019" w14:textId="77777777" w:rsidR="004D566F" w:rsidRDefault="004D566F" w:rsidP="004D566F">
      <w:pPr>
        <w:pStyle w:val="NoSpacing"/>
        <w:spacing w:line="276" w:lineRule="auto"/>
        <w:rPr>
          <w:rFonts w:ascii="Times New Roman" w:hAnsi="Times New Roman" w:cs="Times New Roman"/>
          <w:sz w:val="24"/>
          <w:szCs w:val="24"/>
          <w:lang w:val="it-IT"/>
        </w:rPr>
      </w:pPr>
    </w:p>
    <w:p w14:paraId="06F9775E" w14:textId="1E69E609"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151</w:t>
      </w:r>
    </w:p>
    <w:p w14:paraId="2B65176F"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Masat për sigurimin e provave</w:t>
      </w:r>
    </w:p>
    <w:p w14:paraId="6040BF56"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2EF9210F" w14:textId="05D86420"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Edhe përpara fillimit të procedurave gjyqësore për themelin e çështjes, gjykata, me kërkesë të palës që ka paraqitur prova të mundshme që janë në mënyrë të arsyeshme të mjaftueshme për të mbështetur pretendimet e saj se të drejtat e patentës, modelit të përdorimit dhe certifikatës së mbrojtjes shtesë janë shkelur ose ka rrezik të shkelen, mund të urdhërojë marrjen e masave të menjëhershme dhe efektive për mbrojtjen dhe sigurimin e provës në lidhje me shkeljen e pretenduar të të drejtave,</w:t>
      </w:r>
      <w:r w:rsidR="00601818" w:rsidRPr="009440B1">
        <w:rPr>
          <w:lang w:val="it-IT"/>
        </w:rPr>
        <w:t xml:space="preserve"> </w:t>
      </w:r>
      <w:r w:rsidR="00601818" w:rsidRPr="00601818">
        <w:rPr>
          <w:rFonts w:ascii="Times New Roman" w:hAnsi="Times New Roman" w:cs="Times New Roman"/>
          <w:sz w:val="24"/>
          <w:szCs w:val="24"/>
          <w:lang w:val="it-IT"/>
        </w:rPr>
        <w:t>shtrirjen dhe origjinën ose destinacionin e saj</w:t>
      </w:r>
      <w:r w:rsidR="00601818">
        <w:rPr>
          <w:rFonts w:ascii="Times New Roman" w:hAnsi="Times New Roman" w:cs="Times New Roman"/>
          <w:sz w:val="24"/>
          <w:szCs w:val="24"/>
          <w:lang w:val="it-IT"/>
        </w:rPr>
        <w:t>,</w:t>
      </w:r>
      <w:r w:rsidRPr="004D566F">
        <w:rPr>
          <w:rFonts w:ascii="Times New Roman" w:hAnsi="Times New Roman" w:cs="Times New Roman"/>
          <w:sz w:val="24"/>
          <w:szCs w:val="24"/>
          <w:lang w:val="it-IT"/>
        </w:rPr>
        <w:t xml:space="preserve"> me kusht që të mbrohet informacioni konfidencial. Këto masa mund të përfshijnë përshkrimin e hollësishëm të mallrave cënuese, me ose pa marrjen e mostrave, ose konfiskimin fizik të mallrave shkelëse dhe, sipas rastit, të materialeve dhe mjeteve të përdorura për prodhimin dhe/ose shpërndarjen e këtyre mallrave dhe dokumenteve të lidhura me to. </w:t>
      </w:r>
    </w:p>
    <w:p w14:paraId="2675F59F" w14:textId="64D1F922"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Kur është e nevojshmë, gjykata vendos për marrjen e këtyre masave pa dëgjuar palën tjetër, veçanërisht kur vonesa mund t’i shkaktojë dëme të pariparueshme mbajtësit të të drejtës ose kur ka rrezik</w:t>
      </w:r>
      <w:r w:rsidR="00C53E40">
        <w:rPr>
          <w:rFonts w:ascii="Times New Roman" w:hAnsi="Times New Roman" w:cs="Times New Roman"/>
          <w:sz w:val="24"/>
          <w:szCs w:val="24"/>
          <w:lang w:val="it-IT"/>
        </w:rPr>
        <w:t xml:space="preserve"> t</w:t>
      </w:r>
      <w:r w:rsidR="00B20336">
        <w:rPr>
          <w:rFonts w:ascii="Times New Roman" w:hAnsi="Times New Roman" w:cs="Times New Roman"/>
          <w:sz w:val="24"/>
          <w:szCs w:val="24"/>
          <w:lang w:val="it-IT"/>
        </w:rPr>
        <w:t>ë</w:t>
      </w:r>
      <w:r w:rsidR="00C53E40">
        <w:rPr>
          <w:rFonts w:ascii="Times New Roman" w:hAnsi="Times New Roman" w:cs="Times New Roman"/>
          <w:sz w:val="24"/>
          <w:szCs w:val="24"/>
          <w:lang w:val="it-IT"/>
        </w:rPr>
        <w:t xml:space="preserve"> duksh</w:t>
      </w:r>
      <w:r w:rsidR="00B20336">
        <w:rPr>
          <w:rFonts w:ascii="Times New Roman" w:hAnsi="Times New Roman" w:cs="Times New Roman"/>
          <w:sz w:val="24"/>
          <w:szCs w:val="24"/>
          <w:lang w:val="it-IT"/>
        </w:rPr>
        <w:t>ë</w:t>
      </w:r>
      <w:r w:rsidR="00C53E40">
        <w:rPr>
          <w:rFonts w:ascii="Times New Roman" w:hAnsi="Times New Roman" w:cs="Times New Roman"/>
          <w:sz w:val="24"/>
          <w:szCs w:val="24"/>
          <w:lang w:val="it-IT"/>
        </w:rPr>
        <w:t xml:space="preserve">m  </w:t>
      </w:r>
      <w:r w:rsidRPr="004D566F">
        <w:rPr>
          <w:rFonts w:ascii="Times New Roman" w:hAnsi="Times New Roman" w:cs="Times New Roman"/>
          <w:sz w:val="24"/>
          <w:szCs w:val="24"/>
          <w:lang w:val="it-IT"/>
        </w:rPr>
        <w:t>që të shkatërrohet prova.</w:t>
      </w:r>
    </w:p>
    <w:p w14:paraId="165C9EF2" w14:textId="72B0F60E"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Kur masat për sigurimin e provës vendosen pa dëgjuar palën tjetër, pala kundër së cilës është vendosur masa njoftohet mënjëherë, </w:t>
      </w:r>
      <w:r w:rsidR="00601818">
        <w:rPr>
          <w:rFonts w:ascii="Times New Roman" w:hAnsi="Times New Roman" w:cs="Times New Roman"/>
          <w:sz w:val="24"/>
          <w:szCs w:val="24"/>
          <w:lang w:val="it-IT"/>
        </w:rPr>
        <w:t>në fillim të</w:t>
      </w:r>
      <w:r w:rsidRPr="004D566F">
        <w:rPr>
          <w:rFonts w:ascii="Times New Roman" w:hAnsi="Times New Roman" w:cs="Times New Roman"/>
          <w:sz w:val="24"/>
          <w:szCs w:val="24"/>
          <w:lang w:val="it-IT"/>
        </w:rPr>
        <w:t xml:space="preserve"> ekzekutimit të masës.</w:t>
      </w:r>
    </w:p>
    <w:p w14:paraId="7A4A56A5" w14:textId="57C3FA1C"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Rishikimi, duke përfshirë të drejtën për t’u dëgjuar, bëhet me kërkesë të palës kundër të cilës është vendosur masa, me qëllim që të vendoset brenda një afati të arsyeshëm nga njoftimi për masën e vendosur, nëse këto masa duhet të ndryshohen, shfuqizohen ose konfirmohen.</w:t>
      </w:r>
      <w:r w:rsidR="0029285D" w:rsidRPr="009440B1">
        <w:rPr>
          <w:lang w:val="it-IT"/>
        </w:rPr>
        <w:t xml:space="preserve"> </w:t>
      </w:r>
      <w:r w:rsidR="0029285D" w:rsidRPr="0029285D">
        <w:rPr>
          <w:rFonts w:ascii="Times New Roman" w:hAnsi="Times New Roman" w:cs="Times New Roman"/>
          <w:sz w:val="24"/>
          <w:szCs w:val="24"/>
          <w:lang w:val="it-IT"/>
        </w:rPr>
        <w:t>Afati i arsyeshëm për rishikim përcaktohet nga gjykata kur ajo urdhëron marrjen e masave për sigurimin e provës.</w:t>
      </w:r>
    </w:p>
    <w:p w14:paraId="10EAE2A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Gjykata mund të vendosë se marrja e masave për sigurimin e provës të kushtëzohet me depozitimin nga kërkuesi të një garancie të përshtatshme ose një mënyre sigurimi tjetër të barazvlefshme, me qëllim që të garantohet ose sigurohet shpërblimi i çdo dëmi që mund t’i shkaktohet të paditurit sipas pikës 5 të këtij neni.</w:t>
      </w:r>
    </w:p>
    <w:p w14:paraId="1E057A3B" w14:textId="6C2EDD0F"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Me kërkesë të të paditurit, </w:t>
      </w:r>
      <w:r w:rsidR="00607B1C">
        <w:rPr>
          <w:rFonts w:ascii="Times New Roman" w:hAnsi="Times New Roman" w:cs="Times New Roman"/>
          <w:sz w:val="24"/>
          <w:szCs w:val="24"/>
          <w:lang w:val="it-IT"/>
        </w:rPr>
        <w:t>masat pwr sigurimin e provës shfuqizohen ose hiqen</w:t>
      </w:r>
      <w:r w:rsidRPr="004D566F">
        <w:rPr>
          <w:rFonts w:ascii="Times New Roman" w:hAnsi="Times New Roman" w:cs="Times New Roman"/>
          <w:sz w:val="24"/>
          <w:szCs w:val="24"/>
          <w:lang w:val="it-IT"/>
        </w:rPr>
        <w:t>, pa cënuar të drejtën për dëmshpërblim që mund të pretendohet, nëse kërkuesi nuk paraqet në gjykatë padinë për themelin e cështj</w:t>
      </w:r>
      <w:r w:rsidR="00607B1C">
        <w:rPr>
          <w:rFonts w:ascii="Times New Roman" w:hAnsi="Times New Roman" w:cs="Times New Roman"/>
          <w:sz w:val="24"/>
          <w:szCs w:val="24"/>
          <w:lang w:val="it-IT"/>
        </w:rPr>
        <w:t>e</w:t>
      </w:r>
      <w:r w:rsidRPr="004D566F">
        <w:rPr>
          <w:rFonts w:ascii="Times New Roman" w:hAnsi="Times New Roman" w:cs="Times New Roman"/>
          <w:sz w:val="24"/>
          <w:szCs w:val="24"/>
          <w:lang w:val="it-IT"/>
        </w:rPr>
        <w:t xml:space="preserve">s brenda </w:t>
      </w:r>
      <w:r w:rsidR="00607B1C">
        <w:rPr>
          <w:rFonts w:ascii="Times New Roman" w:hAnsi="Times New Roman" w:cs="Times New Roman"/>
          <w:sz w:val="24"/>
          <w:szCs w:val="24"/>
          <w:lang w:val="it-IT"/>
        </w:rPr>
        <w:t xml:space="preserve"> një afati të arsyeshëm të përcaktuar nga gjykata në vendimin e saj për marrjen e masave</w:t>
      </w:r>
      <w:r w:rsidRPr="004D566F">
        <w:rPr>
          <w:rFonts w:ascii="Times New Roman" w:hAnsi="Times New Roman" w:cs="Times New Roman"/>
          <w:sz w:val="24"/>
          <w:szCs w:val="24"/>
          <w:lang w:val="it-IT"/>
        </w:rPr>
        <w:t>.</w:t>
      </w:r>
    </w:p>
    <w:p w14:paraId="532EFC4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Nëse masat e sigurimit të provës shfuqizohen, hiqen ose kur mbarojnë për shkak të një veprimi ose mosveprimi të kërkuesit, ose nëse është konstatuar më pas se nuk ka pasur shkelje të të drejtave të patentës ose rrezik për shkelje, gjykata mund të urdhërojë kërkuesin, me kërkesën e të </w:t>
      </w:r>
      <w:r w:rsidRPr="004D566F">
        <w:rPr>
          <w:rFonts w:ascii="Times New Roman" w:hAnsi="Times New Roman" w:cs="Times New Roman"/>
          <w:sz w:val="24"/>
          <w:szCs w:val="24"/>
          <w:lang w:val="it-IT"/>
        </w:rPr>
        <w:lastRenderedPageBreak/>
        <w:t>paditurit, që t’i sigurojë këtij të fundit një shpërblim të përshtatshëm për çdo dëm të shkaktuar nga këto masa.</w:t>
      </w:r>
    </w:p>
    <w:p w14:paraId="4C92122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6. Gjykata mund të marrë masa për të mbrojtur identitetin e dëshmitarëve.</w:t>
      </w:r>
    </w:p>
    <w:p w14:paraId="5AEBF2AD" w14:textId="77777777" w:rsidR="004D566F" w:rsidRDefault="004D566F" w:rsidP="004D566F">
      <w:pPr>
        <w:pStyle w:val="NoSpacing"/>
        <w:spacing w:line="276" w:lineRule="auto"/>
        <w:rPr>
          <w:rFonts w:ascii="Times New Roman" w:hAnsi="Times New Roman" w:cs="Times New Roman"/>
          <w:sz w:val="24"/>
          <w:szCs w:val="24"/>
          <w:lang w:val="it-IT"/>
        </w:rPr>
      </w:pPr>
    </w:p>
    <w:p w14:paraId="5F4F41CB" w14:textId="388CE043" w:rsidR="004D566F" w:rsidRDefault="004D566F" w:rsidP="004D566F">
      <w:pPr>
        <w:pStyle w:val="NoSpacing"/>
        <w:spacing w:line="276" w:lineRule="auto"/>
        <w:rPr>
          <w:rFonts w:ascii="Times New Roman" w:hAnsi="Times New Roman" w:cs="Times New Roman"/>
          <w:sz w:val="24"/>
          <w:szCs w:val="24"/>
          <w:lang w:val="it-IT"/>
        </w:rPr>
      </w:pPr>
    </w:p>
    <w:p w14:paraId="5BD4ADEC" w14:textId="77777777" w:rsidR="006F2676" w:rsidRDefault="006F2676" w:rsidP="004D566F">
      <w:pPr>
        <w:pStyle w:val="NoSpacing"/>
        <w:spacing w:line="276" w:lineRule="auto"/>
        <w:jc w:val="center"/>
        <w:rPr>
          <w:rFonts w:ascii="Times New Roman" w:hAnsi="Times New Roman" w:cs="Times New Roman"/>
          <w:b/>
          <w:bCs/>
          <w:sz w:val="24"/>
          <w:szCs w:val="24"/>
          <w:lang w:val="it-IT"/>
        </w:rPr>
      </w:pPr>
    </w:p>
    <w:p w14:paraId="1ACE5501" w14:textId="5F18F750"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152</w:t>
      </w:r>
    </w:p>
    <w:p w14:paraId="789FD91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E drejta për informim</w:t>
      </w:r>
    </w:p>
    <w:p w14:paraId="2758E788"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18B716AA"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Gjatë shqyrtimit të shkeljes së të drejtave të patentës, modelit të përdorimit dhe certifikatës së mbrojtjes shtesë, me kërkesë të arsyetuar dhe proporcionale të paditësit, gjykata mund të urdhërojë që informacioni mbi origjinën dhe rrjetet e shpërndarjës së mallrave ose shërbimeve që cënojnë të drejtat e patentës, modelit të përdorimit dhe certifikatës së mbrojtjes shtesë, të sigurohet nga shkelësi dhe/ose çdo person tjetër që:</w:t>
      </w:r>
    </w:p>
    <w:p w14:paraId="42ED2B75" w14:textId="77777777"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konstatohet se zotëron mallra cënuese në shkallë tregtare;</w:t>
      </w:r>
    </w:p>
    <w:p w14:paraId="1FA90E15" w14:textId="77777777"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konstatohet se përdor shërbime cënuese në shkallë tregtare;</w:t>
      </w:r>
    </w:p>
    <w:p w14:paraId="338E08A8" w14:textId="77777777"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c) konstatohet se ofron shërbime që përdoren në veprimtari cënuese, në shkallë tregtare; ose</w:t>
      </w:r>
    </w:p>
    <w:p w14:paraId="69BC44C9" w14:textId="67CE88AA"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ç) tregohet nga personi i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shkronjat (a), (b) ose (c) të kësaj pike se është përfshirë në prodhimin, përpunimin ose shpërndarjen e mallrave ose ofrimin e shërbimeve.</w:t>
      </w:r>
    </w:p>
    <w:p w14:paraId="76A7D46B" w14:textId="795DC6AF" w:rsidR="004D566F" w:rsidRPr="004D566F" w:rsidRDefault="004D566F" w:rsidP="00AE39FD">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Informacioni i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1 të këtij neni, sipas rastit, përfshin: </w:t>
      </w:r>
    </w:p>
    <w:p w14:paraId="1F8D0150" w14:textId="77777777"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emrat dhe adresat e prodhuesve, përpunuesve, shpërndarësve, furnizuesve dhe mbajtësve të tjerë të mëparshëm të mallrave ose shërbimeve, si dhe të tregtarëve me shumicë dhe pakicë;</w:t>
      </w:r>
    </w:p>
    <w:p w14:paraId="7F781806" w14:textId="77777777"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 b) informacionin mbi sasitë e prodhuara, të përpunuara, të shpërndara, të marra ose të porositura, si edhe çmimet e marra për mallrat ose shërbimet në fjalë.</w:t>
      </w:r>
    </w:p>
    <w:p w14:paraId="3D3EA6B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Pikat 1 dhe 2 të këtij neni zbatohen pa cënuar dispozitat e tjera ligjore, të cilat:</w:t>
      </w:r>
    </w:p>
    <w:p w14:paraId="278DF912" w14:textId="77777777"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i japin të drejta mbajtësit së të drejtës që të marrë informacion më të plotë;</w:t>
      </w:r>
    </w:p>
    <w:p w14:paraId="0C98EB6D" w14:textId="77777777"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rregullojnë përdorimin në proceset civile ose penale të informacionit të komunikuar në përputhje me këtë nen;</w:t>
      </w:r>
    </w:p>
    <w:p w14:paraId="618C7DCD" w14:textId="77777777"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(c) rregullojnë përgjegjësinë nga keqpërdorimi i të drejtës për informim; </w:t>
      </w:r>
    </w:p>
    <w:p w14:paraId="65C30D11" w14:textId="1D9C1B1E"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(ç) japin mundësi për refuzimin e sigurimit të informacionit kur ky informacion detyron personin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1 të këtij neni që të pranojë vetë pjesëmarrjen e tij ose të të afërmëve të ngushtë të tij në shkeljen e të drejtave të patentës; </w:t>
      </w:r>
    </w:p>
    <w:p w14:paraId="06D93F17" w14:textId="77777777" w:rsidR="004D566F" w:rsidRPr="004D566F" w:rsidRDefault="004D566F" w:rsidP="009440B1">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(d) rregullojnë mbrojtjen e konfidencialitetit të burimeve të informacionit ose përpunimin e të dhënave personale.</w:t>
      </w:r>
    </w:p>
    <w:p w14:paraId="408C40EB" w14:textId="77777777" w:rsidR="004D566F" w:rsidRDefault="004D566F" w:rsidP="004D566F">
      <w:pPr>
        <w:pStyle w:val="NoSpacing"/>
        <w:spacing w:line="276" w:lineRule="auto"/>
        <w:rPr>
          <w:rFonts w:ascii="Times New Roman" w:hAnsi="Times New Roman" w:cs="Times New Roman"/>
          <w:sz w:val="24"/>
          <w:szCs w:val="24"/>
          <w:lang w:val="it-IT"/>
        </w:rPr>
      </w:pPr>
    </w:p>
    <w:p w14:paraId="5755F6C6" w14:textId="7E9BF829"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KREU III</w:t>
      </w:r>
    </w:p>
    <w:p w14:paraId="17E8E43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5C880D7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153</w:t>
      </w:r>
    </w:p>
    <w:p w14:paraId="6A794EE4"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Masat e përkohshme</w:t>
      </w:r>
    </w:p>
    <w:p w14:paraId="4AD477AA"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3FF91BE"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Gjykata, me kërkesën e personit të interesuar, mund:</w:t>
      </w:r>
    </w:p>
    <w:p w14:paraId="0E870FD3" w14:textId="5CE37CD0"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të vendosë marrjen e masave të përkohshme kundër shkelësit të pretenduar për të parandaluar një shkelje të pritshme të të drejtave të patentës, modelit të përdorimit dhe certifikatës së mbrojtjes shtesë, ose për të ndaluar në mënyrë të përkohshme vazhdimin e shkeljes së pretenduar të të drejtave</w:t>
      </w:r>
      <w:r w:rsidR="00607B1C">
        <w:rPr>
          <w:rFonts w:ascii="Times New Roman" w:hAnsi="Times New Roman" w:cs="Times New Roman"/>
          <w:sz w:val="24"/>
          <w:szCs w:val="24"/>
          <w:lang w:val="it-IT"/>
        </w:rPr>
        <w:t xml:space="preserve"> të patentës,</w:t>
      </w:r>
      <w:r w:rsidR="00607B1C" w:rsidRPr="00607B1C">
        <w:rPr>
          <w:rFonts w:ascii="Times New Roman" w:hAnsi="Times New Roman" w:cs="Times New Roman"/>
          <w:sz w:val="24"/>
          <w:szCs w:val="24"/>
          <w:lang w:val="it-IT"/>
        </w:rPr>
        <w:t xml:space="preserve"> </w:t>
      </w:r>
      <w:r w:rsidR="00607B1C" w:rsidRPr="004D566F">
        <w:rPr>
          <w:rFonts w:ascii="Times New Roman" w:hAnsi="Times New Roman" w:cs="Times New Roman"/>
          <w:sz w:val="24"/>
          <w:szCs w:val="24"/>
          <w:lang w:val="it-IT"/>
        </w:rPr>
        <w:t xml:space="preserve">modelit të përdorimit dhe </w:t>
      </w:r>
      <w:r w:rsidR="00607B1C">
        <w:rPr>
          <w:rFonts w:ascii="Times New Roman" w:hAnsi="Times New Roman" w:cs="Times New Roman"/>
          <w:sz w:val="24"/>
          <w:szCs w:val="24"/>
          <w:lang w:val="it-IT"/>
        </w:rPr>
        <w:t>ç</w:t>
      </w:r>
      <w:r w:rsidR="00607B1C" w:rsidRPr="004D566F">
        <w:rPr>
          <w:rFonts w:ascii="Times New Roman" w:hAnsi="Times New Roman" w:cs="Times New Roman"/>
          <w:sz w:val="24"/>
          <w:szCs w:val="24"/>
          <w:lang w:val="it-IT"/>
        </w:rPr>
        <w:t>ertifikatës së mbrojtjes shtesë</w:t>
      </w:r>
      <w:r w:rsidR="00607B1C">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 xml:space="preserve"> </w:t>
      </w:r>
    </w:p>
    <w:p w14:paraId="6E76D768" w14:textId="1E3814DA"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të urdhërojë konfiskimin ose vendosjen nën kontroll të mallrave që dyshohet se shkelin të drejtat e patentës, modelit të përdorimit dhe certifikatës së mbrojtjes shtesë, në mënyrë që të parandalojë hyrjen ose qarkullimin e tyre në kanalet e tregtisë</w:t>
      </w:r>
      <w:r w:rsidR="00AA434C">
        <w:rPr>
          <w:rFonts w:ascii="Times New Roman" w:hAnsi="Times New Roman" w:cs="Times New Roman"/>
          <w:sz w:val="24"/>
          <w:szCs w:val="24"/>
          <w:lang w:val="it-IT"/>
        </w:rPr>
        <w:t>.</w:t>
      </w:r>
    </w:p>
    <w:p w14:paraId="6032B51A" w14:textId="7E7973F0" w:rsidR="004D566F" w:rsidRPr="004D566F" w:rsidRDefault="004D566F" w:rsidP="004D566F">
      <w:pPr>
        <w:pStyle w:val="NoSpacing"/>
        <w:spacing w:line="276" w:lineRule="auto"/>
        <w:rPr>
          <w:rFonts w:ascii="Times New Roman" w:hAnsi="Times New Roman" w:cs="Times New Roman"/>
          <w:sz w:val="24"/>
          <w:szCs w:val="24"/>
          <w:lang w:val="it-IT"/>
        </w:rPr>
      </w:pPr>
    </w:p>
    <w:p w14:paraId="145A9E42" w14:textId="016DBB23"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Masat e përkohshme të përmendura në pik</w:t>
      </w:r>
      <w:r w:rsidR="00AA434C">
        <w:rPr>
          <w:rFonts w:ascii="Times New Roman" w:hAnsi="Times New Roman" w:cs="Times New Roman"/>
          <w:sz w:val="24"/>
          <w:szCs w:val="24"/>
          <w:lang w:val="it-IT"/>
        </w:rPr>
        <w:t>ën 1</w:t>
      </w:r>
      <w:r w:rsidRPr="004D566F">
        <w:rPr>
          <w:rFonts w:ascii="Times New Roman" w:hAnsi="Times New Roman" w:cs="Times New Roman"/>
          <w:sz w:val="24"/>
          <w:szCs w:val="24"/>
          <w:lang w:val="it-IT"/>
        </w:rPr>
        <w:t xml:space="preserve"> të këtij neni, mund të vendosen, sipas të njëjtave kushte, edhe kundër ndërmjetësit, shërbimet e të cilit përdoren nga një palë e tretë për të shkelur të drejtat e patentës, modelit të përdorimit dhe certifikatës së mbrojtjes shtesë.</w:t>
      </w:r>
    </w:p>
    <w:p w14:paraId="73760E7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Në rastin e një shkeljeje të të drejtave të kryer në shkallë tregtare, ku pala e dëmtuar demonstron rrethana të tilla që mund të rrezikojnë rikuperimin e dëmeve, gjykata mund të </w:t>
      </w:r>
      <w:r w:rsidRPr="004D566F">
        <w:rPr>
          <w:rFonts w:ascii="Times New Roman" w:hAnsi="Times New Roman" w:cs="Times New Roman"/>
          <w:sz w:val="24"/>
          <w:szCs w:val="24"/>
          <w:lang w:val="it-IT"/>
        </w:rPr>
        <w:lastRenderedPageBreak/>
        <w:t>urdhërojë konfiskimin e përkohshëm të pasurisë së luajtshme ose të paluajtshme të shkelësit të pretenduar, duke përfshirë bllokimin e llogarive të tij bankare dhe aseteve të tjera. Për këtë qëllim, gjykata mund të urdhërojë paraqitjen e dokumenteve bankare, financiare ose tregtare, ose shfrytëzimin e mundësive të tjera të përshtatshme për marrjen e informacionit përkatës.</w:t>
      </w:r>
    </w:p>
    <w:p w14:paraId="13159F75" w14:textId="08C904F9" w:rsid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4. Në lidhje me masat e </w:t>
      </w:r>
      <w:r w:rsidR="00571682">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pikat 1, 2 dhe 3 të këtij neni, gjykata ka të drejtë t’i kërkojë kërkuesit prova të mjaftueshme për të vërtetuar se kërkuesi është mbajtës i së drejtës dhe se të drejtat e tij janë shkelur ose që një shkelje e tillë është e pritshme të ndodhë.</w:t>
      </w:r>
    </w:p>
    <w:p w14:paraId="5A851897" w14:textId="77777777" w:rsidR="009F5C5B" w:rsidRPr="004D566F" w:rsidRDefault="009F5C5B" w:rsidP="004D566F">
      <w:pPr>
        <w:pStyle w:val="NoSpacing"/>
        <w:spacing w:line="276" w:lineRule="auto"/>
        <w:rPr>
          <w:rFonts w:ascii="Times New Roman" w:hAnsi="Times New Roman" w:cs="Times New Roman"/>
          <w:sz w:val="24"/>
          <w:szCs w:val="24"/>
          <w:lang w:val="it-IT"/>
        </w:rPr>
      </w:pPr>
    </w:p>
    <w:p w14:paraId="7407490D" w14:textId="6F585D6B"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5.  Kur është e nevojshme, gjykata vendos për marrjen e këtyre masave pa dëgjuar palën tjetër, veçanërisht kur vonesa mund të shkaktojë dëme të pariparueshme për mbajtësin e së drejtës. Në një rast të tillë, palët informohen menjëherë, </w:t>
      </w:r>
      <w:r w:rsidR="009F5C5B">
        <w:rPr>
          <w:rFonts w:ascii="Times New Roman" w:hAnsi="Times New Roman" w:cs="Times New Roman"/>
          <w:sz w:val="24"/>
          <w:szCs w:val="24"/>
          <w:lang w:val="it-IT"/>
        </w:rPr>
        <w:t>në fillim të</w:t>
      </w:r>
      <w:r w:rsidRPr="004D566F">
        <w:rPr>
          <w:rFonts w:ascii="Times New Roman" w:hAnsi="Times New Roman" w:cs="Times New Roman"/>
          <w:sz w:val="24"/>
          <w:szCs w:val="24"/>
          <w:lang w:val="it-IT"/>
        </w:rPr>
        <w:t xml:space="preserve"> ekzekutimit të masës.</w:t>
      </w:r>
    </w:p>
    <w:p w14:paraId="17924328" w14:textId="4CE85815" w:rsid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6. Rishikimi, duke përfshirë të drejtën për t’u dëgjuar, bëhët me kërkesë të të të paditurit me qëllim për të vendosur brenda një </w:t>
      </w:r>
      <w:r w:rsidR="009F5C5B">
        <w:rPr>
          <w:rFonts w:ascii="Times New Roman" w:hAnsi="Times New Roman" w:cs="Times New Roman"/>
          <w:sz w:val="24"/>
          <w:szCs w:val="24"/>
          <w:lang w:val="it-IT"/>
        </w:rPr>
        <w:t>afati</w:t>
      </w:r>
      <w:r w:rsidRPr="004D566F">
        <w:rPr>
          <w:rFonts w:ascii="Times New Roman" w:hAnsi="Times New Roman" w:cs="Times New Roman"/>
          <w:sz w:val="24"/>
          <w:szCs w:val="24"/>
          <w:lang w:val="it-IT"/>
        </w:rPr>
        <w:t xml:space="preserve"> të arsyesh</w:t>
      </w:r>
      <w:r w:rsidR="009F5C5B">
        <w:rPr>
          <w:rFonts w:ascii="Times New Roman" w:hAnsi="Times New Roman" w:cs="Times New Roman"/>
          <w:sz w:val="24"/>
          <w:szCs w:val="24"/>
          <w:lang w:val="it-IT"/>
        </w:rPr>
        <w:t>ë</w:t>
      </w:r>
      <w:r w:rsidRPr="004D566F">
        <w:rPr>
          <w:rFonts w:ascii="Times New Roman" w:hAnsi="Times New Roman" w:cs="Times New Roman"/>
          <w:sz w:val="24"/>
          <w:szCs w:val="24"/>
          <w:lang w:val="it-IT"/>
        </w:rPr>
        <w:t>m</w:t>
      </w:r>
      <w:r w:rsidR="009F5C5B">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pas njoftimit të masës së vendosur, nëse këto masa duhet të ndryshohen, shfuqizohen ose konfirmohen.</w:t>
      </w:r>
      <w:r w:rsidR="009F5C5B">
        <w:rPr>
          <w:rFonts w:ascii="Times New Roman" w:hAnsi="Times New Roman" w:cs="Times New Roman"/>
          <w:sz w:val="24"/>
          <w:szCs w:val="24"/>
          <w:lang w:val="it-IT"/>
        </w:rPr>
        <w:t xml:space="preserve"> </w:t>
      </w:r>
      <w:r w:rsidR="009F5C5B" w:rsidRPr="009F5C5B">
        <w:rPr>
          <w:rFonts w:ascii="Times New Roman" w:hAnsi="Times New Roman" w:cs="Times New Roman"/>
          <w:sz w:val="24"/>
          <w:szCs w:val="24"/>
          <w:lang w:val="it-IT"/>
        </w:rPr>
        <w:t>Afati i arsyeshëm për rishikim përcaktohet nga gjykata kur ajo urdhëron marrjen e masave të përkohshme.</w:t>
      </w:r>
    </w:p>
    <w:p w14:paraId="6C18B069" w14:textId="77777777" w:rsidR="009F5C5B" w:rsidRPr="004D566F" w:rsidRDefault="009F5C5B" w:rsidP="004D566F">
      <w:pPr>
        <w:pStyle w:val="NoSpacing"/>
        <w:spacing w:line="276" w:lineRule="auto"/>
        <w:rPr>
          <w:rFonts w:ascii="Times New Roman" w:hAnsi="Times New Roman" w:cs="Times New Roman"/>
          <w:sz w:val="24"/>
          <w:szCs w:val="24"/>
          <w:lang w:val="it-IT"/>
        </w:rPr>
      </w:pPr>
    </w:p>
    <w:p w14:paraId="61271C1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7. Me kërkesë të të paditurit, gjykata mund të vendosë shfuqizimin ose heqjen e masave, nëse kërkuesi nuk paraqet në gjykatë padinë për themelin e çështjës brenda afatit të caktuar nga gjykata në vendimin për marrjen e masave të përkohshme. </w:t>
      </w:r>
    </w:p>
    <w:p w14:paraId="08A3DC5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8. Gjykata mund të vendosë se marrja e masave të kushtëzohet me depozitimin nga kërkuesi të një garancie të përshtatshme ose një mënyre sigurimi tjetër të barazvlefshme, me qëllim që të garantohet ose të sigurohet shpërblimi i çdo dëmi që mund t’i shkaktohet të paditurit sipas pikës 9 të këtij neni.</w:t>
      </w:r>
    </w:p>
    <w:p w14:paraId="1148FE6D"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9. Nëse masat e përkohshme shfuqizohen, ose mbarojnë për shkak të një veprimi ose mosveprimi të kërkuesit, ose nëse është konstatuar më pas se nuk ka pasur shkelje ose rrezik për shkelje të të drejtave të patentës, modelit të përdorimit dhe certifikatës së mbrojtjes shtesë, gjykata mund të urdhërojë kërkuesin, me kërkesën e të paditurit, që t’i sigurojë këtij të fundit një shpërblim të përshtatshëm për çdo dëm të shkaktuar nga këto masa.</w:t>
      </w:r>
    </w:p>
    <w:p w14:paraId="17BFD2AC" w14:textId="77777777" w:rsidR="004D566F" w:rsidRDefault="004D566F" w:rsidP="004D566F">
      <w:pPr>
        <w:pStyle w:val="NoSpacing"/>
        <w:spacing w:line="276" w:lineRule="auto"/>
        <w:rPr>
          <w:rFonts w:ascii="Times New Roman" w:hAnsi="Times New Roman" w:cs="Times New Roman"/>
          <w:sz w:val="24"/>
          <w:szCs w:val="24"/>
          <w:lang w:val="it-IT"/>
        </w:rPr>
      </w:pPr>
    </w:p>
    <w:p w14:paraId="38556900" w14:textId="00B8D00E"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K</w:t>
      </w:r>
      <w:r w:rsidR="004C0F02">
        <w:rPr>
          <w:rFonts w:ascii="Times New Roman" w:hAnsi="Times New Roman" w:cs="Times New Roman"/>
          <w:b/>
          <w:bCs/>
          <w:sz w:val="24"/>
          <w:szCs w:val="24"/>
          <w:lang w:val="it-IT"/>
        </w:rPr>
        <w:t>REU</w:t>
      </w:r>
      <w:r w:rsidRPr="004D566F">
        <w:rPr>
          <w:rFonts w:ascii="Times New Roman" w:hAnsi="Times New Roman" w:cs="Times New Roman"/>
          <w:b/>
          <w:bCs/>
          <w:sz w:val="24"/>
          <w:szCs w:val="24"/>
          <w:lang w:val="it-IT"/>
        </w:rPr>
        <w:t xml:space="preserve"> IV</w:t>
      </w:r>
    </w:p>
    <w:p w14:paraId="16E0F1E3" w14:textId="77777777" w:rsidR="004C0F02" w:rsidRDefault="004C0F02" w:rsidP="004D566F">
      <w:pPr>
        <w:pStyle w:val="NoSpacing"/>
        <w:spacing w:line="276" w:lineRule="auto"/>
        <w:jc w:val="center"/>
        <w:rPr>
          <w:rFonts w:ascii="Times New Roman" w:hAnsi="Times New Roman" w:cs="Times New Roman"/>
          <w:b/>
          <w:bCs/>
          <w:sz w:val="24"/>
          <w:szCs w:val="24"/>
          <w:lang w:val="it-IT"/>
        </w:rPr>
      </w:pPr>
    </w:p>
    <w:p w14:paraId="3FA9F0D4" w14:textId="762C26FF" w:rsid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154</w:t>
      </w:r>
    </w:p>
    <w:p w14:paraId="1FAAC75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7588C7F5" w14:textId="77777777" w:rsidR="004D566F" w:rsidRDefault="004D566F" w:rsidP="009F5C5B">
      <w:pPr>
        <w:pStyle w:val="NoSpacing"/>
        <w:spacing w:line="276" w:lineRule="auto"/>
        <w:jc w:val="center"/>
        <w:rPr>
          <w:rFonts w:ascii="Times New Roman" w:hAnsi="Times New Roman" w:cs="Times New Roman"/>
          <w:b/>
          <w:bCs/>
          <w:sz w:val="24"/>
          <w:szCs w:val="24"/>
          <w:lang w:val="it-IT"/>
        </w:rPr>
      </w:pPr>
      <w:r w:rsidRPr="009440B1">
        <w:rPr>
          <w:rFonts w:ascii="Times New Roman" w:hAnsi="Times New Roman" w:cs="Times New Roman"/>
          <w:b/>
          <w:bCs/>
          <w:sz w:val="24"/>
          <w:szCs w:val="24"/>
          <w:lang w:val="it-IT"/>
        </w:rPr>
        <w:t>Procedurat dhe masat në rast të shkeljes së të drejtave të patentës, modelit të përdorimit dhe certifikatës së mbrojtjes shtesë</w:t>
      </w:r>
    </w:p>
    <w:p w14:paraId="10953647" w14:textId="77777777" w:rsidR="009F5C5B" w:rsidRPr="009440B1" w:rsidRDefault="009F5C5B" w:rsidP="009440B1">
      <w:pPr>
        <w:pStyle w:val="NoSpacing"/>
        <w:spacing w:line="276" w:lineRule="auto"/>
        <w:jc w:val="center"/>
        <w:rPr>
          <w:rFonts w:ascii="Times New Roman" w:hAnsi="Times New Roman" w:cs="Times New Roman"/>
          <w:b/>
          <w:bCs/>
          <w:sz w:val="24"/>
          <w:szCs w:val="24"/>
          <w:lang w:val="it-IT"/>
        </w:rPr>
      </w:pPr>
    </w:p>
    <w:p w14:paraId="1A0D980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Personat që kanë të drejtë të kërkojnë mbrojtjen e të drejtave kundër shkeljes së të drejtave të patentës, modelit të përdorimit dhe certifikatës së mbrojtjes shtesë, sipas këtij ligji, kanë të drejtë t’i kërkojnë gjykatës të urdhërojë:</w:t>
      </w:r>
    </w:p>
    <w:p w14:paraId="168E4AF8"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ndalimin e mallrave ose shërbimeve që shkelin të drejtat e patentës, modelit të përdorimit dhe certifikatës së mbrojtjes shtesë;</w:t>
      </w:r>
    </w:p>
    <w:p w14:paraId="6BDEBA52" w14:textId="44F4AE09"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b) </w:t>
      </w:r>
      <w:r w:rsidR="003F0A13" w:rsidRPr="003F0A13">
        <w:rPr>
          <w:rFonts w:ascii="Times New Roman" w:hAnsi="Times New Roman" w:cs="Times New Roman"/>
          <w:sz w:val="24"/>
          <w:szCs w:val="24"/>
          <w:lang w:val="it-IT"/>
        </w:rPr>
        <w:t xml:space="preserve">heqjen nga kanalet e tregtisë </w:t>
      </w:r>
      <w:r w:rsidR="003F0A13">
        <w:rPr>
          <w:rFonts w:ascii="Times New Roman" w:hAnsi="Times New Roman" w:cs="Times New Roman"/>
          <w:sz w:val="24"/>
          <w:szCs w:val="24"/>
          <w:lang w:val="it-IT"/>
        </w:rPr>
        <w:t>dhe</w:t>
      </w:r>
      <w:r w:rsidR="003F0A13" w:rsidRPr="003F0A13">
        <w:rPr>
          <w:rFonts w:ascii="Times New Roman" w:hAnsi="Times New Roman" w:cs="Times New Roman"/>
          <w:sz w:val="24"/>
          <w:szCs w:val="24"/>
          <w:lang w:val="it-IT"/>
        </w:rPr>
        <w:t xml:space="preserve"> bllokimin nga qarkullimi civil të mallrave ose shërbimeve cënuese, dhe sipas rastit, të materialeve, pajisjeve, instrumenteve dhe mjeteve të përdorura kryesisht për krijimin ose prodhimin e këtyre mallrave ose shërbimeve</w:t>
      </w:r>
      <w:r w:rsidR="003F0A13">
        <w:rPr>
          <w:rFonts w:ascii="Times New Roman" w:hAnsi="Times New Roman" w:cs="Times New Roman"/>
          <w:sz w:val="24"/>
          <w:szCs w:val="24"/>
          <w:lang w:val="it-IT"/>
        </w:rPr>
        <w:t>;</w:t>
      </w:r>
    </w:p>
    <w:p w14:paraId="45F77913" w14:textId="20971293" w:rsidR="003F0A13" w:rsidRPr="003F0A13" w:rsidRDefault="003F0A13" w:rsidP="003F0A13">
      <w:pPr>
        <w:rPr>
          <w:rFonts w:ascii="Times New Roman" w:eastAsiaTheme="minorHAnsi" w:hAnsi="Times New Roman" w:cs="Times New Roman"/>
          <w:sz w:val="24"/>
          <w:szCs w:val="24"/>
          <w:lang w:val="it-IT"/>
        </w:rPr>
      </w:pPr>
      <w:r>
        <w:rPr>
          <w:rFonts w:ascii="Times New Roman" w:hAnsi="Times New Roman" w:cs="Times New Roman"/>
          <w:sz w:val="24"/>
          <w:szCs w:val="24"/>
          <w:lang w:val="it-IT"/>
        </w:rPr>
        <w:t>c</w:t>
      </w:r>
      <w:r w:rsidR="004D566F" w:rsidRPr="004D566F">
        <w:rPr>
          <w:rFonts w:ascii="Times New Roman" w:hAnsi="Times New Roman" w:cs="Times New Roman"/>
          <w:sz w:val="24"/>
          <w:szCs w:val="24"/>
          <w:lang w:val="it-IT"/>
        </w:rPr>
        <w:t xml:space="preserve">) </w:t>
      </w:r>
      <w:r w:rsidRPr="003F0A13">
        <w:rPr>
          <w:rFonts w:ascii="Times New Roman" w:eastAsiaTheme="minorHAnsi" w:hAnsi="Times New Roman" w:cs="Times New Roman"/>
          <w:sz w:val="24"/>
          <w:szCs w:val="24"/>
          <w:lang w:val="it-IT"/>
        </w:rPr>
        <w:t>shkatërrimin e mallrave cënuese, si dhe/ose të materialeve, pajisjeve, instrumenteve dhe mjeteve të përdorura kryesisht për krijimin ose prodhimin e këtyre mallrave ose shërbimeve;</w:t>
      </w:r>
    </w:p>
    <w:p w14:paraId="41ECACFD" w14:textId="22D08B57" w:rsidR="003F0A13" w:rsidRPr="003F0A13" w:rsidRDefault="003F0A13" w:rsidP="003F0A13">
      <w:pPr>
        <w:rPr>
          <w:rFonts w:ascii="Times New Roman" w:eastAsiaTheme="minorHAnsi" w:hAnsi="Times New Roman" w:cs="Times New Roman"/>
          <w:sz w:val="24"/>
          <w:szCs w:val="24"/>
          <w:lang w:val="it-IT"/>
        </w:rPr>
      </w:pPr>
      <w:r w:rsidRPr="003F0A13">
        <w:rPr>
          <w:rFonts w:ascii="Times New Roman" w:eastAsiaTheme="minorHAnsi" w:hAnsi="Times New Roman" w:cs="Times New Roman"/>
          <w:sz w:val="24"/>
          <w:szCs w:val="24"/>
          <w:lang w:val="it-IT"/>
        </w:rPr>
        <w:t xml:space="preserve">d) botimin e pjeshëm ose të plotë të vendimit të gjykatës në median publike me shpenzimet e personit që ka kryer shkeljen, sipas mënyrës së </w:t>
      </w:r>
      <w:r w:rsidR="003B417D">
        <w:rPr>
          <w:rFonts w:ascii="Times New Roman" w:eastAsiaTheme="minorHAnsi" w:hAnsi="Times New Roman" w:cs="Times New Roman"/>
          <w:sz w:val="24"/>
          <w:szCs w:val="24"/>
          <w:lang w:val="it-IT"/>
        </w:rPr>
        <w:t>përcaktuar</w:t>
      </w:r>
      <w:r w:rsidRPr="003F0A13">
        <w:rPr>
          <w:rFonts w:ascii="Times New Roman" w:eastAsiaTheme="minorHAnsi" w:hAnsi="Times New Roman" w:cs="Times New Roman"/>
          <w:sz w:val="24"/>
          <w:szCs w:val="24"/>
          <w:lang w:val="it-IT"/>
        </w:rPr>
        <w:t xml:space="preserve"> nga gjykata.</w:t>
      </w:r>
    </w:p>
    <w:p w14:paraId="2FB52CA5" w14:textId="77777777" w:rsidR="003F0A13" w:rsidRPr="003F0A13" w:rsidRDefault="003F0A13" w:rsidP="003F0A13">
      <w:pPr>
        <w:rPr>
          <w:rFonts w:ascii="Times New Roman" w:eastAsiaTheme="minorHAnsi" w:hAnsi="Times New Roman" w:cs="Times New Roman"/>
          <w:sz w:val="24"/>
          <w:szCs w:val="24"/>
          <w:lang w:val="it-IT"/>
        </w:rPr>
      </w:pPr>
      <w:r w:rsidRPr="003F0A13">
        <w:rPr>
          <w:rFonts w:ascii="Times New Roman" w:eastAsiaTheme="minorHAnsi" w:hAnsi="Times New Roman" w:cs="Times New Roman"/>
          <w:sz w:val="24"/>
          <w:szCs w:val="24"/>
          <w:lang w:val="it-IT"/>
        </w:rPr>
        <w:t>dh) shpërblimin e dëmit të pësuar nga shkelja e të drejtave të markës tregtare;</w:t>
      </w:r>
    </w:p>
    <w:p w14:paraId="0660A945" w14:textId="77777777" w:rsidR="003F0A13" w:rsidRDefault="003F0A13" w:rsidP="003F0A13">
      <w:pPr>
        <w:pStyle w:val="NoSpacing"/>
        <w:spacing w:line="276" w:lineRule="auto"/>
        <w:rPr>
          <w:rFonts w:ascii="Times New Roman" w:hAnsi="Times New Roman" w:cs="Times New Roman"/>
          <w:sz w:val="24"/>
          <w:szCs w:val="24"/>
          <w:lang w:val="it-IT"/>
        </w:rPr>
      </w:pPr>
    </w:p>
    <w:p w14:paraId="6767D2B0" w14:textId="4B9C4C35" w:rsidR="004D566F" w:rsidRPr="004D566F" w:rsidRDefault="004D566F" w:rsidP="003F0A13">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Gjykata urdhëron zbatimin e masave të </w:t>
      </w:r>
      <w:r w:rsidR="003B417D">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a në pikën 1 (b), (c) dhe (ç) të këtij neni, me shpenzimet e shkelësit, përveçse kur ka arsye të veçanta për të mos vendosur në këtë mënyrë. Në shqyrtimin e kërkesës për marrjen e masave të </w:t>
      </w:r>
      <w:r w:rsidR="003B417D">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a në pikën 1 (b), (c) dhe (ç) të këtij </w:t>
      </w:r>
      <w:r w:rsidRPr="004D566F">
        <w:rPr>
          <w:rFonts w:ascii="Times New Roman" w:hAnsi="Times New Roman" w:cs="Times New Roman"/>
          <w:sz w:val="24"/>
          <w:szCs w:val="24"/>
          <w:lang w:val="it-IT"/>
        </w:rPr>
        <w:lastRenderedPageBreak/>
        <w:t>neni, gjykata vlerëson proporcionalitetin midis rëndësisë së shkeljes dhe masës së urdhëruar, si dhe interesat e palëve të treta.</w:t>
      </w:r>
    </w:p>
    <w:p w14:paraId="150AA9C5" w14:textId="46246FC9"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3. Masa e </w:t>
      </w:r>
      <w:r w:rsidR="003B417D">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 xml:space="preserve"> në pikën 1 (a) të këtij neni mund të merret edhe ndaj një ndërmjetësi, shërbimet e të cilit përdoren nga një palë e tretë për të shkelur të drejtat e patentës, modelit të përdorimit dhe certifikatës së mbrojtjes shtesë</w:t>
      </w:r>
    </w:p>
    <w:p w14:paraId="551F9965" w14:textId="3D56B990"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4. Padia për shkeljen e të drejtave të patentës, modelit të përdorimit dhe certifikatës së mbrojtjes shtesë depozitohet në gjykatë brenda tre vjetëve nga data kur paditësi merr dijeni për shkeljen</w:t>
      </w:r>
      <w:r w:rsidR="003F0A13">
        <w:rPr>
          <w:rFonts w:ascii="Times New Roman" w:hAnsi="Times New Roman" w:cs="Times New Roman"/>
          <w:sz w:val="24"/>
          <w:szCs w:val="24"/>
          <w:lang w:val="it-IT"/>
        </w:rPr>
        <w:t xml:space="preserve"> </w:t>
      </w:r>
      <w:r w:rsidR="00B22EA0">
        <w:rPr>
          <w:rFonts w:ascii="Times New Roman" w:hAnsi="Times New Roman" w:cs="Times New Roman"/>
          <w:sz w:val="24"/>
          <w:szCs w:val="24"/>
          <w:lang w:val="it-IT"/>
        </w:rPr>
        <w:t>e pretenduar</w:t>
      </w:r>
      <w:r w:rsidRPr="004D566F">
        <w:rPr>
          <w:rFonts w:ascii="Times New Roman" w:hAnsi="Times New Roman" w:cs="Times New Roman"/>
          <w:sz w:val="24"/>
          <w:szCs w:val="24"/>
          <w:lang w:val="it-IT"/>
        </w:rPr>
        <w:t xml:space="preserve"> dhe</w:t>
      </w:r>
      <w:r w:rsidR="00B22EA0">
        <w:rPr>
          <w:rFonts w:ascii="Times New Roman" w:hAnsi="Times New Roman" w:cs="Times New Roman"/>
          <w:sz w:val="24"/>
          <w:szCs w:val="24"/>
          <w:lang w:val="it-IT"/>
        </w:rPr>
        <w:t xml:space="preserve"> identitetin e</w:t>
      </w:r>
      <w:r w:rsidRPr="004D566F">
        <w:rPr>
          <w:rFonts w:ascii="Times New Roman" w:hAnsi="Times New Roman" w:cs="Times New Roman"/>
          <w:sz w:val="24"/>
          <w:szCs w:val="24"/>
          <w:lang w:val="it-IT"/>
        </w:rPr>
        <w:t xml:space="preserve"> shkelësi</w:t>
      </w:r>
      <w:r w:rsidR="00B22EA0">
        <w:rPr>
          <w:rFonts w:ascii="Times New Roman" w:hAnsi="Times New Roman" w:cs="Times New Roman"/>
          <w:sz w:val="24"/>
          <w:szCs w:val="24"/>
          <w:lang w:val="it-IT"/>
        </w:rPr>
        <w:t>t të pretenduar</w:t>
      </w:r>
      <w:r w:rsidRPr="004D566F">
        <w:rPr>
          <w:rFonts w:ascii="Times New Roman" w:hAnsi="Times New Roman" w:cs="Times New Roman"/>
          <w:sz w:val="24"/>
          <w:szCs w:val="24"/>
          <w:lang w:val="it-IT"/>
        </w:rPr>
        <w:t>.</w:t>
      </w:r>
    </w:p>
    <w:p w14:paraId="2B151D61" w14:textId="77777777" w:rsidR="004D566F" w:rsidRDefault="004D566F" w:rsidP="004D566F">
      <w:pPr>
        <w:pStyle w:val="NoSpacing"/>
        <w:spacing w:line="276" w:lineRule="auto"/>
        <w:rPr>
          <w:rFonts w:ascii="Times New Roman" w:hAnsi="Times New Roman" w:cs="Times New Roman"/>
          <w:sz w:val="24"/>
          <w:szCs w:val="24"/>
          <w:lang w:val="it-IT"/>
        </w:rPr>
      </w:pPr>
    </w:p>
    <w:p w14:paraId="384CA5B0" w14:textId="75ADE41D"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155</w:t>
      </w:r>
    </w:p>
    <w:p w14:paraId="6F7D1D49"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Shpërblimi i dëmeve</w:t>
      </w:r>
    </w:p>
    <w:p w14:paraId="2DD97D3F"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0BA699F4"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Me kërkesë të palë së dëmtuar, gjykata urdhëron shkelësin dhe, kur është përfshirë në veprimtari shkelëse, të paguajë shpërblimin e dëmeve të shkaktuara si pasojë e shkeljes së të drejtave të patentës, modelit të përdorimit dhe certifikatës së mbrojtjes shtesë.</w:t>
      </w:r>
    </w:p>
    <w:p w14:paraId="198FB18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Në përllogaritjen e masës së shpërblimit të dëmit, gjykata:</w:t>
      </w:r>
    </w:p>
    <w:p w14:paraId="389A487B"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a) mban parasysh çdo dëm efektiv dhe real, duke përfshirë fitimin e munguar të palës së dëmtuar, çdo përfitim të padrejtë të realizuar nga shkelësi dhe, sipas rastit, dëmin moral që i është shaktuar palës së dëmtuar nga shkelja, cënimi i emrit dhe reputacionit tregtar, etj.</w:t>
      </w:r>
    </w:p>
    <w:p w14:paraId="2BAF086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b) sipas rastit, mund të vendosë shpërblimin e menjëhershëm të dëmit nëpërmjet caktimit të një shume monetare për t’u paguar nga shkelësi në favor të palës së dëmtuar bazuar të paktën në elementë të tillë si fitimet, të ardhurat dhe/ose tarifat që do të siguroheshin në rast se shkelësi do të kishte kërkuar autorizimin për përdorimin e të drejtave të patentës, modelit të përdorimit dhe certifikatës së mbrojtjes shtesë në fjalë.</w:t>
      </w:r>
    </w:p>
    <w:p w14:paraId="0F222A6D" w14:textId="77777777" w:rsidR="004D566F" w:rsidRDefault="004D566F" w:rsidP="004D566F">
      <w:pPr>
        <w:pStyle w:val="NoSpacing"/>
        <w:spacing w:line="276" w:lineRule="auto"/>
        <w:rPr>
          <w:rFonts w:ascii="Times New Roman" w:hAnsi="Times New Roman" w:cs="Times New Roman"/>
          <w:sz w:val="24"/>
          <w:szCs w:val="24"/>
          <w:lang w:val="it-IT"/>
        </w:rPr>
      </w:pPr>
    </w:p>
    <w:p w14:paraId="74E18046" w14:textId="6414DAFE"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156</w:t>
      </w:r>
    </w:p>
    <w:p w14:paraId="0A02F41F"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Masat në doganë</w:t>
      </w:r>
    </w:p>
    <w:p w14:paraId="2E5BF1F3"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185DC2F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Mbajtësi i të drejtave, sipas këtij ligji, mund të paraqesë një kërkesë për veprim nga autoritetet doganore kur ka dyshime të arsyeshme se po shkelen të drejtat e patentës, modelit të përdorimit dhe certifikatës së mbrojtjes shtesë nga mallra që janë ose duhet të ishin objekt i mbikqyrjes apo kontrollit doganor në territorit doganor të Republikës së Shqipërisë.</w:t>
      </w:r>
    </w:p>
    <w:p w14:paraId="6C46B617" w14:textId="31EBBB2A"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Procedurat në lidhje me veprimet që janë për t’u ndërmarrë nga autoritetet doganore, sipas pikës 1 të këtij neni, rregullohen nga legjislacioni doganor në fuqi në Republikën e Shqipërisë</w:t>
      </w:r>
      <w:r w:rsidR="00B15AE3">
        <w:rPr>
          <w:rFonts w:ascii="Times New Roman" w:hAnsi="Times New Roman" w:cs="Times New Roman"/>
          <w:sz w:val="24"/>
          <w:szCs w:val="24"/>
          <w:lang w:val="it-IT"/>
        </w:rPr>
        <w:t>.</w:t>
      </w:r>
    </w:p>
    <w:p w14:paraId="378A09C3" w14:textId="77777777" w:rsidR="004D566F" w:rsidRDefault="004D566F" w:rsidP="004D566F">
      <w:pPr>
        <w:pStyle w:val="NoSpacing"/>
        <w:spacing w:line="276" w:lineRule="auto"/>
        <w:rPr>
          <w:rFonts w:ascii="Times New Roman" w:hAnsi="Times New Roman" w:cs="Times New Roman"/>
          <w:sz w:val="24"/>
          <w:szCs w:val="24"/>
          <w:lang w:val="it-IT"/>
        </w:rPr>
      </w:pPr>
    </w:p>
    <w:p w14:paraId="6FC48ADC" w14:textId="2CC25D82"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157</w:t>
      </w:r>
    </w:p>
    <w:p w14:paraId="62101986"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Masat në tregun e brendshëm</w:t>
      </w:r>
    </w:p>
    <w:p w14:paraId="1EB01069"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637240BE" w14:textId="2B62E13D"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Mbajtësi i të drejtave, sipas këtij ligji, mund të paraqesë një kërkesë-ankesë për inspektim tek autoriteti i ngarkuar me mbikqyrjen e tregut të brendshëm, duke k</w:t>
      </w:r>
      <w:r w:rsidR="00EF215C">
        <w:rPr>
          <w:rFonts w:ascii="Times New Roman" w:hAnsi="Times New Roman" w:cs="Times New Roman"/>
          <w:sz w:val="24"/>
          <w:szCs w:val="24"/>
          <w:lang w:val="it-IT"/>
        </w:rPr>
        <w:t>ë</w:t>
      </w:r>
      <w:r w:rsidRPr="004D566F">
        <w:rPr>
          <w:rFonts w:ascii="Times New Roman" w:hAnsi="Times New Roman" w:cs="Times New Roman"/>
          <w:sz w:val="24"/>
          <w:szCs w:val="24"/>
          <w:lang w:val="it-IT"/>
        </w:rPr>
        <w:t>rkuar fillimin e procedurave dhe marrjen e masave dhe kryerjen e veprimeve përkatëse të inspektimit, kur ekzistojnë shkaqe të arsyeshme dyshimi se shkelen të drejtat e patentës, modelit të përdorimit dhe certifikatës së mbrojtjes shtesë nga mallra ose shërbime që janë vendosur në treg dhe janë në shërbim ose përdorim në territorin e Republikës së Shqipërisë, pas çlirimit të tyre nga autoritetet doganore dhe kalimin në tregun e brendshëm.</w:t>
      </w:r>
    </w:p>
    <w:p w14:paraId="4C421813"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Procedurat që zbaton autoriteti i ngarkuar me mbikqyrjen e tregut të brendshëm, sipas pikës 1 të këtij neni, rregullohen nga legjislacioni në fuqi për inspektimin në Republikën e Shqipërisë dhe nga çdo ligj apo akt nënligjor tjetër që përmban dispozita për mbrojtjen e të drejtave të pronësisë intelektuale në tregun e brendshëm.</w:t>
      </w:r>
    </w:p>
    <w:p w14:paraId="709D9CD9" w14:textId="77777777" w:rsidR="004D566F" w:rsidRDefault="004D566F" w:rsidP="004D566F">
      <w:pPr>
        <w:pStyle w:val="NoSpacing"/>
        <w:spacing w:line="276" w:lineRule="auto"/>
        <w:rPr>
          <w:rFonts w:ascii="Times New Roman" w:hAnsi="Times New Roman" w:cs="Times New Roman"/>
          <w:sz w:val="24"/>
          <w:szCs w:val="24"/>
          <w:lang w:val="it-IT"/>
        </w:rPr>
      </w:pPr>
    </w:p>
    <w:p w14:paraId="688BB4A7" w14:textId="77777777" w:rsidR="004D566F" w:rsidRDefault="004D566F" w:rsidP="004D566F">
      <w:pPr>
        <w:pStyle w:val="NoSpacing"/>
        <w:spacing w:line="276" w:lineRule="auto"/>
        <w:rPr>
          <w:rFonts w:ascii="Times New Roman" w:hAnsi="Times New Roman" w:cs="Times New Roman"/>
          <w:sz w:val="24"/>
          <w:szCs w:val="24"/>
          <w:lang w:val="it-IT"/>
        </w:rPr>
      </w:pPr>
    </w:p>
    <w:p w14:paraId="1EA264C0" w14:textId="699732FB"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PJESA XV</w:t>
      </w:r>
    </w:p>
    <w:p w14:paraId="56FFD70A"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DISPOZITA TË PËRGJITHSHME</w:t>
      </w:r>
    </w:p>
    <w:p w14:paraId="2FE98ACD" w14:textId="77777777" w:rsidR="004D566F" w:rsidRDefault="004D566F" w:rsidP="004D566F">
      <w:pPr>
        <w:pStyle w:val="NoSpacing"/>
        <w:spacing w:line="276" w:lineRule="auto"/>
        <w:rPr>
          <w:rFonts w:ascii="Times New Roman" w:hAnsi="Times New Roman" w:cs="Times New Roman"/>
          <w:sz w:val="24"/>
          <w:szCs w:val="24"/>
          <w:lang w:val="it-IT"/>
        </w:rPr>
      </w:pPr>
    </w:p>
    <w:p w14:paraId="12411FD4" w14:textId="77777777" w:rsidR="00D14F54" w:rsidRDefault="00D14F54" w:rsidP="004D566F">
      <w:pPr>
        <w:pStyle w:val="NoSpacing"/>
        <w:spacing w:line="276" w:lineRule="auto"/>
        <w:rPr>
          <w:rFonts w:ascii="Times New Roman" w:hAnsi="Times New Roman" w:cs="Times New Roman"/>
          <w:sz w:val="24"/>
          <w:szCs w:val="24"/>
          <w:lang w:val="it-IT"/>
        </w:rPr>
      </w:pPr>
    </w:p>
    <w:p w14:paraId="1D969665" w14:textId="77777777" w:rsidR="00D14F54" w:rsidRPr="00166CA8" w:rsidRDefault="00D14F54" w:rsidP="00D14F54">
      <w:pPr>
        <w:jc w:val="center"/>
        <w:rPr>
          <w:rFonts w:ascii="Times New Roman" w:hAnsi="Times New Roman"/>
          <w:b/>
          <w:bCs/>
          <w:sz w:val="24"/>
          <w:szCs w:val="24"/>
          <w:lang w:val="it-IT"/>
        </w:rPr>
      </w:pPr>
      <w:r w:rsidRPr="00166CA8">
        <w:rPr>
          <w:rFonts w:ascii="Times New Roman" w:hAnsi="Times New Roman"/>
          <w:b/>
          <w:bCs/>
          <w:sz w:val="24"/>
          <w:szCs w:val="24"/>
          <w:lang w:val="it-IT"/>
        </w:rPr>
        <w:t>Neni 159</w:t>
      </w:r>
    </w:p>
    <w:p w14:paraId="351460C2" w14:textId="77777777" w:rsidR="00D14F54" w:rsidRPr="000B2266" w:rsidRDefault="00D14F54" w:rsidP="00D14F54">
      <w:pPr>
        <w:jc w:val="center"/>
        <w:rPr>
          <w:rFonts w:ascii="Times New Roman" w:hAnsi="Times New Roman"/>
          <w:b/>
          <w:bCs/>
          <w:sz w:val="24"/>
          <w:szCs w:val="24"/>
          <w:lang w:val="it-IT"/>
        </w:rPr>
      </w:pPr>
      <w:r w:rsidRPr="000B2266">
        <w:rPr>
          <w:rFonts w:ascii="Times New Roman" w:hAnsi="Times New Roman"/>
          <w:b/>
          <w:bCs/>
          <w:sz w:val="24"/>
          <w:szCs w:val="24"/>
          <w:lang w:val="it-IT"/>
        </w:rPr>
        <w:t>Ankimi administrativ n</w:t>
      </w:r>
      <w:r>
        <w:rPr>
          <w:rFonts w:ascii="Times New Roman" w:hAnsi="Times New Roman"/>
          <w:b/>
          <w:bCs/>
          <w:sz w:val="24"/>
          <w:szCs w:val="24"/>
          <w:lang w:val="it-IT"/>
        </w:rPr>
        <w:t>ë</w:t>
      </w:r>
      <w:r w:rsidRPr="000B2266">
        <w:rPr>
          <w:rFonts w:ascii="Times New Roman" w:hAnsi="Times New Roman"/>
          <w:b/>
          <w:bCs/>
          <w:sz w:val="24"/>
          <w:szCs w:val="24"/>
          <w:lang w:val="it-IT"/>
        </w:rPr>
        <w:t xml:space="preserve"> Bordin e Apelit</w:t>
      </w:r>
    </w:p>
    <w:p w14:paraId="0638DF45" w14:textId="77777777" w:rsidR="00D14F54" w:rsidRPr="000B2266" w:rsidRDefault="00D14F54" w:rsidP="00D14F54">
      <w:pPr>
        <w:jc w:val="center"/>
        <w:rPr>
          <w:rFonts w:ascii="Times New Roman" w:hAnsi="Times New Roman"/>
          <w:b/>
          <w:bCs/>
          <w:sz w:val="24"/>
          <w:szCs w:val="24"/>
          <w:lang w:val="it-IT"/>
        </w:rPr>
      </w:pPr>
    </w:p>
    <w:p w14:paraId="4EDA1A81" w14:textId="7EE14663" w:rsidR="00D14F54" w:rsidRPr="000B2266" w:rsidRDefault="00D14F54" w:rsidP="00D14F54">
      <w:pPr>
        <w:rPr>
          <w:rFonts w:ascii="Times New Roman" w:hAnsi="Times New Roman"/>
          <w:sz w:val="24"/>
          <w:szCs w:val="24"/>
          <w:lang w:val="it-IT"/>
        </w:rPr>
      </w:pPr>
      <w:r w:rsidRPr="000B2266">
        <w:rPr>
          <w:rFonts w:ascii="Times New Roman" w:hAnsi="Times New Roman"/>
          <w:sz w:val="24"/>
          <w:szCs w:val="24"/>
          <w:lang w:val="it-IT"/>
        </w:rPr>
        <w:t>1. P</w:t>
      </w:r>
      <w:r>
        <w:rPr>
          <w:rFonts w:ascii="Times New Roman" w:hAnsi="Times New Roman"/>
          <w:sz w:val="24"/>
          <w:szCs w:val="24"/>
          <w:lang w:val="it-IT"/>
        </w:rPr>
        <w:t>ë</w:t>
      </w:r>
      <w:r w:rsidRPr="000B2266">
        <w:rPr>
          <w:rFonts w:ascii="Times New Roman" w:hAnsi="Times New Roman"/>
          <w:sz w:val="24"/>
          <w:szCs w:val="24"/>
          <w:lang w:val="it-IT"/>
        </w:rPr>
        <w:t xml:space="preserve">rveçse kur </w:t>
      </w:r>
      <w:r w:rsidR="00D77D3E">
        <w:rPr>
          <w:rFonts w:ascii="Times New Roman" w:hAnsi="Times New Roman"/>
          <w:sz w:val="24"/>
          <w:szCs w:val="24"/>
          <w:lang w:val="it-IT"/>
        </w:rPr>
        <w:t>përcaktohet</w:t>
      </w:r>
      <w:r w:rsidRPr="000B2266">
        <w:rPr>
          <w:rFonts w:ascii="Times New Roman" w:hAnsi="Times New Roman"/>
          <w:sz w:val="24"/>
          <w:szCs w:val="24"/>
          <w:lang w:val="it-IT"/>
        </w:rPr>
        <w:t>ndryshe, vendimet e marra nga Zyra q</w:t>
      </w:r>
      <w:r>
        <w:rPr>
          <w:rFonts w:ascii="Times New Roman" w:hAnsi="Times New Roman"/>
          <w:sz w:val="24"/>
          <w:szCs w:val="24"/>
          <w:lang w:val="it-IT"/>
        </w:rPr>
        <w:t>ë</w:t>
      </w:r>
      <w:r w:rsidRPr="000B2266">
        <w:rPr>
          <w:rFonts w:ascii="Times New Roman" w:hAnsi="Times New Roman"/>
          <w:sz w:val="24"/>
          <w:szCs w:val="24"/>
          <w:lang w:val="it-IT"/>
        </w:rPr>
        <w:t xml:space="preserve"> ndikojn</w:t>
      </w:r>
      <w:r>
        <w:rPr>
          <w:rFonts w:ascii="Times New Roman" w:hAnsi="Times New Roman"/>
          <w:sz w:val="24"/>
          <w:szCs w:val="24"/>
          <w:lang w:val="it-IT"/>
        </w:rPr>
        <w:t>ë</w:t>
      </w:r>
      <w:r w:rsidRPr="000B2266">
        <w:rPr>
          <w:rFonts w:ascii="Times New Roman" w:hAnsi="Times New Roman"/>
          <w:sz w:val="24"/>
          <w:szCs w:val="24"/>
          <w:lang w:val="it-IT"/>
        </w:rPr>
        <w:t xml:space="preserve"> negativisht n</w:t>
      </w:r>
      <w:r>
        <w:rPr>
          <w:rFonts w:ascii="Times New Roman" w:hAnsi="Times New Roman"/>
          <w:sz w:val="24"/>
          <w:szCs w:val="24"/>
          <w:lang w:val="it-IT"/>
        </w:rPr>
        <w:t>ë</w:t>
      </w:r>
      <w:r w:rsidRPr="000B2266">
        <w:rPr>
          <w:rFonts w:ascii="Times New Roman" w:hAnsi="Times New Roman"/>
          <w:sz w:val="24"/>
          <w:szCs w:val="24"/>
          <w:lang w:val="it-IT"/>
        </w:rPr>
        <w:t xml:space="preserve"> fitimin, ushtrimin ose mbajtjen n</w:t>
      </w:r>
      <w:r>
        <w:rPr>
          <w:rFonts w:ascii="Times New Roman" w:hAnsi="Times New Roman"/>
          <w:sz w:val="24"/>
          <w:szCs w:val="24"/>
          <w:lang w:val="it-IT"/>
        </w:rPr>
        <w:t>ë</w:t>
      </w:r>
      <w:r w:rsidRPr="000B2266">
        <w:rPr>
          <w:rFonts w:ascii="Times New Roman" w:hAnsi="Times New Roman"/>
          <w:sz w:val="24"/>
          <w:szCs w:val="24"/>
          <w:lang w:val="it-IT"/>
        </w:rPr>
        <w:t xml:space="preserve"> fuqi t</w:t>
      </w:r>
      <w:r>
        <w:rPr>
          <w:rFonts w:ascii="Times New Roman" w:hAnsi="Times New Roman"/>
          <w:sz w:val="24"/>
          <w:szCs w:val="24"/>
          <w:lang w:val="it-IT"/>
        </w:rPr>
        <w:t>ë</w:t>
      </w:r>
      <w:r w:rsidRPr="000B2266">
        <w:rPr>
          <w:rFonts w:ascii="Times New Roman" w:hAnsi="Times New Roman"/>
          <w:sz w:val="24"/>
          <w:szCs w:val="24"/>
          <w:lang w:val="it-IT"/>
        </w:rPr>
        <w:t xml:space="preserve"> t</w:t>
      </w:r>
      <w:r>
        <w:rPr>
          <w:rFonts w:ascii="Times New Roman" w:hAnsi="Times New Roman"/>
          <w:sz w:val="24"/>
          <w:szCs w:val="24"/>
          <w:lang w:val="it-IT"/>
        </w:rPr>
        <w:t>ë</w:t>
      </w:r>
      <w:r w:rsidRPr="000B2266">
        <w:rPr>
          <w:rFonts w:ascii="Times New Roman" w:hAnsi="Times New Roman"/>
          <w:sz w:val="24"/>
          <w:szCs w:val="24"/>
          <w:lang w:val="it-IT"/>
        </w:rPr>
        <w:t xml:space="preserve"> drejtave ose titujve sipas k</w:t>
      </w:r>
      <w:r>
        <w:rPr>
          <w:rFonts w:ascii="Times New Roman" w:hAnsi="Times New Roman"/>
          <w:sz w:val="24"/>
          <w:szCs w:val="24"/>
          <w:lang w:val="it-IT"/>
        </w:rPr>
        <w:t>ë</w:t>
      </w:r>
      <w:r w:rsidRPr="000B2266">
        <w:rPr>
          <w:rFonts w:ascii="Times New Roman" w:hAnsi="Times New Roman"/>
          <w:sz w:val="24"/>
          <w:szCs w:val="24"/>
          <w:lang w:val="it-IT"/>
        </w:rPr>
        <w:t>tij ligji, duke p</w:t>
      </w:r>
      <w:r>
        <w:rPr>
          <w:rFonts w:ascii="Times New Roman" w:hAnsi="Times New Roman"/>
          <w:sz w:val="24"/>
          <w:szCs w:val="24"/>
          <w:lang w:val="it-IT"/>
        </w:rPr>
        <w:t>ë</w:t>
      </w:r>
      <w:r w:rsidRPr="000B2266">
        <w:rPr>
          <w:rFonts w:ascii="Times New Roman" w:hAnsi="Times New Roman"/>
          <w:sz w:val="24"/>
          <w:szCs w:val="24"/>
          <w:lang w:val="it-IT"/>
        </w:rPr>
        <w:t>rfshir</w:t>
      </w:r>
      <w:r>
        <w:rPr>
          <w:rFonts w:ascii="Times New Roman" w:hAnsi="Times New Roman"/>
          <w:sz w:val="24"/>
          <w:szCs w:val="24"/>
          <w:lang w:val="it-IT"/>
        </w:rPr>
        <w:t>ë</w:t>
      </w:r>
      <w:r w:rsidRPr="000B2266">
        <w:rPr>
          <w:rFonts w:ascii="Times New Roman" w:hAnsi="Times New Roman"/>
          <w:sz w:val="24"/>
          <w:szCs w:val="24"/>
          <w:lang w:val="it-IT"/>
        </w:rPr>
        <w:t>, n</w:t>
      </w:r>
      <w:r>
        <w:rPr>
          <w:rFonts w:ascii="Times New Roman" w:hAnsi="Times New Roman"/>
          <w:sz w:val="24"/>
          <w:szCs w:val="24"/>
          <w:lang w:val="it-IT"/>
        </w:rPr>
        <w:t>ë</w:t>
      </w:r>
      <w:r w:rsidRPr="000B2266">
        <w:rPr>
          <w:rFonts w:ascii="Times New Roman" w:hAnsi="Times New Roman"/>
          <w:sz w:val="24"/>
          <w:szCs w:val="24"/>
          <w:lang w:val="it-IT"/>
        </w:rPr>
        <w:t xml:space="preserve"> veçanti, çdo vendim q</w:t>
      </w:r>
      <w:r>
        <w:rPr>
          <w:rFonts w:ascii="Times New Roman" w:hAnsi="Times New Roman"/>
          <w:sz w:val="24"/>
          <w:szCs w:val="24"/>
          <w:lang w:val="it-IT"/>
        </w:rPr>
        <w:t>ë</w:t>
      </w:r>
      <w:r w:rsidRPr="000B2266">
        <w:rPr>
          <w:rFonts w:ascii="Times New Roman" w:hAnsi="Times New Roman"/>
          <w:sz w:val="24"/>
          <w:szCs w:val="24"/>
          <w:lang w:val="it-IT"/>
        </w:rPr>
        <w:t xml:space="preserve"> refuzon dh</w:t>
      </w:r>
      <w:r>
        <w:rPr>
          <w:rFonts w:ascii="Times New Roman" w:hAnsi="Times New Roman"/>
          <w:sz w:val="24"/>
          <w:szCs w:val="24"/>
          <w:lang w:val="it-IT"/>
        </w:rPr>
        <w:t>ë</w:t>
      </w:r>
      <w:r w:rsidRPr="000B2266">
        <w:rPr>
          <w:rFonts w:ascii="Times New Roman" w:hAnsi="Times New Roman"/>
          <w:sz w:val="24"/>
          <w:szCs w:val="24"/>
          <w:lang w:val="it-IT"/>
        </w:rPr>
        <w:t>nien ose regjistrimin e patent</w:t>
      </w:r>
      <w:r>
        <w:rPr>
          <w:rFonts w:ascii="Times New Roman" w:hAnsi="Times New Roman"/>
          <w:sz w:val="24"/>
          <w:szCs w:val="24"/>
          <w:lang w:val="it-IT"/>
        </w:rPr>
        <w:t>ë</w:t>
      </w:r>
      <w:r w:rsidRPr="000B2266">
        <w:rPr>
          <w:rFonts w:ascii="Times New Roman" w:hAnsi="Times New Roman"/>
          <w:sz w:val="24"/>
          <w:szCs w:val="24"/>
          <w:lang w:val="it-IT"/>
        </w:rPr>
        <w:t>s, modelit t</w:t>
      </w:r>
      <w:r>
        <w:rPr>
          <w:rFonts w:ascii="Times New Roman" w:hAnsi="Times New Roman"/>
          <w:sz w:val="24"/>
          <w:szCs w:val="24"/>
          <w:lang w:val="it-IT"/>
        </w:rPr>
        <w:t>ë</w:t>
      </w:r>
      <w:r w:rsidRPr="000B2266">
        <w:rPr>
          <w:rFonts w:ascii="Times New Roman" w:hAnsi="Times New Roman"/>
          <w:sz w:val="24"/>
          <w:szCs w:val="24"/>
          <w:lang w:val="it-IT"/>
        </w:rPr>
        <w:t xml:space="preserve"> p</w:t>
      </w:r>
      <w:r>
        <w:rPr>
          <w:rFonts w:ascii="Times New Roman" w:hAnsi="Times New Roman"/>
          <w:sz w:val="24"/>
          <w:szCs w:val="24"/>
          <w:lang w:val="it-IT"/>
        </w:rPr>
        <w:t>ë</w:t>
      </w:r>
      <w:r w:rsidRPr="000B2266">
        <w:rPr>
          <w:rFonts w:ascii="Times New Roman" w:hAnsi="Times New Roman"/>
          <w:sz w:val="24"/>
          <w:szCs w:val="24"/>
          <w:lang w:val="it-IT"/>
        </w:rPr>
        <w:t>rdorimit ose certifikat</w:t>
      </w:r>
      <w:r>
        <w:rPr>
          <w:rFonts w:ascii="Times New Roman" w:hAnsi="Times New Roman"/>
          <w:sz w:val="24"/>
          <w:szCs w:val="24"/>
          <w:lang w:val="it-IT"/>
        </w:rPr>
        <w:t>ë</w:t>
      </w:r>
      <w:r w:rsidRPr="000B2266">
        <w:rPr>
          <w:rFonts w:ascii="Times New Roman" w:hAnsi="Times New Roman"/>
          <w:sz w:val="24"/>
          <w:szCs w:val="24"/>
          <w:lang w:val="it-IT"/>
        </w:rPr>
        <w:t>s s</w:t>
      </w:r>
      <w:r>
        <w:rPr>
          <w:rFonts w:ascii="Times New Roman" w:hAnsi="Times New Roman"/>
          <w:sz w:val="24"/>
          <w:szCs w:val="24"/>
          <w:lang w:val="it-IT"/>
        </w:rPr>
        <w:t>ë</w:t>
      </w:r>
      <w:r w:rsidRPr="000B2266">
        <w:rPr>
          <w:rFonts w:ascii="Times New Roman" w:hAnsi="Times New Roman"/>
          <w:sz w:val="24"/>
          <w:szCs w:val="24"/>
          <w:lang w:val="it-IT"/>
        </w:rPr>
        <w:t xml:space="preserve"> mbrojtjes shtes</w:t>
      </w:r>
      <w:r>
        <w:rPr>
          <w:rFonts w:ascii="Times New Roman" w:hAnsi="Times New Roman"/>
          <w:sz w:val="24"/>
          <w:szCs w:val="24"/>
          <w:lang w:val="it-IT"/>
        </w:rPr>
        <w:t>ë</w:t>
      </w:r>
      <w:r w:rsidRPr="000B2266">
        <w:rPr>
          <w:rFonts w:ascii="Times New Roman" w:hAnsi="Times New Roman"/>
          <w:sz w:val="24"/>
          <w:szCs w:val="24"/>
          <w:lang w:val="it-IT"/>
        </w:rPr>
        <w:t>, mund t</w:t>
      </w:r>
      <w:r>
        <w:rPr>
          <w:rFonts w:ascii="Times New Roman" w:hAnsi="Times New Roman"/>
          <w:sz w:val="24"/>
          <w:szCs w:val="24"/>
          <w:lang w:val="it-IT"/>
        </w:rPr>
        <w:t>ë</w:t>
      </w:r>
      <w:r w:rsidRPr="000B2266">
        <w:rPr>
          <w:rFonts w:ascii="Times New Roman" w:hAnsi="Times New Roman"/>
          <w:sz w:val="24"/>
          <w:szCs w:val="24"/>
          <w:lang w:val="it-IT"/>
        </w:rPr>
        <w:t xml:space="preserve"> jen</w:t>
      </w:r>
      <w:r>
        <w:rPr>
          <w:rFonts w:ascii="Times New Roman" w:hAnsi="Times New Roman"/>
          <w:sz w:val="24"/>
          <w:szCs w:val="24"/>
          <w:lang w:val="it-IT"/>
        </w:rPr>
        <w:t>ë</w:t>
      </w:r>
      <w:r w:rsidRPr="000B2266">
        <w:rPr>
          <w:rFonts w:ascii="Times New Roman" w:hAnsi="Times New Roman"/>
          <w:sz w:val="24"/>
          <w:szCs w:val="24"/>
          <w:lang w:val="it-IT"/>
        </w:rPr>
        <w:t xml:space="preserve"> objekt i ankimit administrativ n</w:t>
      </w:r>
      <w:r>
        <w:rPr>
          <w:rFonts w:ascii="Times New Roman" w:hAnsi="Times New Roman"/>
          <w:sz w:val="24"/>
          <w:szCs w:val="24"/>
          <w:lang w:val="it-IT"/>
        </w:rPr>
        <w:t>ë</w:t>
      </w:r>
      <w:r w:rsidRPr="000B2266">
        <w:rPr>
          <w:rFonts w:ascii="Times New Roman" w:hAnsi="Times New Roman"/>
          <w:sz w:val="24"/>
          <w:szCs w:val="24"/>
          <w:lang w:val="it-IT"/>
        </w:rPr>
        <w:t xml:space="preserve"> Bordin e Apelit.</w:t>
      </w:r>
    </w:p>
    <w:p w14:paraId="12535D19" w14:textId="77777777" w:rsidR="00D14F54" w:rsidRPr="000B2266" w:rsidRDefault="00D14F54" w:rsidP="00D14F54">
      <w:pPr>
        <w:rPr>
          <w:rFonts w:ascii="Times New Roman" w:hAnsi="Times New Roman"/>
          <w:sz w:val="24"/>
          <w:szCs w:val="24"/>
          <w:lang w:val="it-IT"/>
        </w:rPr>
      </w:pPr>
      <w:r w:rsidRPr="000B2266">
        <w:rPr>
          <w:rFonts w:ascii="Times New Roman" w:hAnsi="Times New Roman"/>
          <w:sz w:val="24"/>
          <w:szCs w:val="24"/>
          <w:lang w:val="it-IT"/>
        </w:rPr>
        <w:t>2. Ankimi administrativ mund t</w:t>
      </w:r>
      <w:r>
        <w:rPr>
          <w:rFonts w:ascii="Times New Roman" w:hAnsi="Times New Roman"/>
          <w:sz w:val="24"/>
          <w:szCs w:val="24"/>
          <w:lang w:val="it-IT"/>
        </w:rPr>
        <w:t>ë</w:t>
      </w:r>
      <w:r w:rsidRPr="000B2266">
        <w:rPr>
          <w:rFonts w:ascii="Times New Roman" w:hAnsi="Times New Roman"/>
          <w:sz w:val="24"/>
          <w:szCs w:val="24"/>
          <w:lang w:val="it-IT"/>
        </w:rPr>
        <w:t xml:space="preserve"> paraqitet vet</w:t>
      </w:r>
      <w:r>
        <w:rPr>
          <w:rFonts w:ascii="Times New Roman" w:hAnsi="Times New Roman"/>
          <w:sz w:val="24"/>
          <w:szCs w:val="24"/>
          <w:lang w:val="it-IT"/>
        </w:rPr>
        <w:t>ë</w:t>
      </w:r>
      <w:r w:rsidRPr="000B2266">
        <w:rPr>
          <w:rFonts w:ascii="Times New Roman" w:hAnsi="Times New Roman"/>
          <w:sz w:val="24"/>
          <w:szCs w:val="24"/>
          <w:lang w:val="it-IT"/>
        </w:rPr>
        <w:t>m nga aplikanti ose mbajt</w:t>
      </w:r>
      <w:r>
        <w:rPr>
          <w:rFonts w:ascii="Times New Roman" w:hAnsi="Times New Roman"/>
          <w:sz w:val="24"/>
          <w:szCs w:val="24"/>
          <w:lang w:val="it-IT"/>
        </w:rPr>
        <w:t>ë</w:t>
      </w:r>
      <w:r w:rsidRPr="000B2266">
        <w:rPr>
          <w:rFonts w:ascii="Times New Roman" w:hAnsi="Times New Roman"/>
          <w:sz w:val="24"/>
          <w:szCs w:val="24"/>
          <w:lang w:val="it-IT"/>
        </w:rPr>
        <w:t>si i t</w:t>
      </w:r>
      <w:r>
        <w:rPr>
          <w:rFonts w:ascii="Times New Roman" w:hAnsi="Times New Roman"/>
          <w:sz w:val="24"/>
          <w:szCs w:val="24"/>
          <w:lang w:val="it-IT"/>
        </w:rPr>
        <w:t>ë</w:t>
      </w:r>
      <w:r w:rsidRPr="000B2266">
        <w:rPr>
          <w:rFonts w:ascii="Times New Roman" w:hAnsi="Times New Roman"/>
          <w:sz w:val="24"/>
          <w:szCs w:val="24"/>
          <w:lang w:val="it-IT"/>
        </w:rPr>
        <w:t xml:space="preserve"> drejtave t</w:t>
      </w:r>
      <w:r>
        <w:rPr>
          <w:rFonts w:ascii="Times New Roman" w:hAnsi="Times New Roman"/>
          <w:sz w:val="24"/>
          <w:szCs w:val="24"/>
          <w:lang w:val="it-IT"/>
        </w:rPr>
        <w:t>ë</w:t>
      </w:r>
      <w:r w:rsidRPr="000B2266">
        <w:rPr>
          <w:rFonts w:ascii="Times New Roman" w:hAnsi="Times New Roman"/>
          <w:sz w:val="24"/>
          <w:szCs w:val="24"/>
          <w:lang w:val="it-IT"/>
        </w:rPr>
        <w:t xml:space="preserve"> cilit i drejtohet vendimi i p</w:t>
      </w:r>
      <w:r>
        <w:rPr>
          <w:rFonts w:ascii="Times New Roman" w:hAnsi="Times New Roman"/>
          <w:sz w:val="24"/>
          <w:szCs w:val="24"/>
          <w:lang w:val="it-IT"/>
        </w:rPr>
        <w:t>ë</w:t>
      </w:r>
      <w:r w:rsidRPr="000B2266">
        <w:rPr>
          <w:rFonts w:ascii="Times New Roman" w:hAnsi="Times New Roman"/>
          <w:sz w:val="24"/>
          <w:szCs w:val="24"/>
          <w:lang w:val="it-IT"/>
        </w:rPr>
        <w:t>rcaktuar n</w:t>
      </w:r>
      <w:r>
        <w:rPr>
          <w:rFonts w:ascii="Times New Roman" w:hAnsi="Times New Roman"/>
          <w:sz w:val="24"/>
          <w:szCs w:val="24"/>
          <w:lang w:val="it-IT"/>
        </w:rPr>
        <w:t>ë</w:t>
      </w:r>
      <w:r w:rsidRPr="000B2266">
        <w:rPr>
          <w:rFonts w:ascii="Times New Roman" w:hAnsi="Times New Roman"/>
          <w:sz w:val="24"/>
          <w:szCs w:val="24"/>
          <w:lang w:val="it-IT"/>
        </w:rPr>
        <w:t xml:space="preserve"> pik</w:t>
      </w:r>
      <w:r>
        <w:rPr>
          <w:rFonts w:ascii="Times New Roman" w:hAnsi="Times New Roman"/>
          <w:sz w:val="24"/>
          <w:szCs w:val="24"/>
          <w:lang w:val="it-IT"/>
        </w:rPr>
        <w:t>ë</w:t>
      </w:r>
      <w:r w:rsidRPr="000B2266">
        <w:rPr>
          <w:rFonts w:ascii="Times New Roman" w:hAnsi="Times New Roman"/>
          <w:sz w:val="24"/>
          <w:szCs w:val="24"/>
          <w:lang w:val="it-IT"/>
        </w:rPr>
        <w:t>n 1 t</w:t>
      </w:r>
      <w:r>
        <w:rPr>
          <w:rFonts w:ascii="Times New Roman" w:hAnsi="Times New Roman"/>
          <w:sz w:val="24"/>
          <w:szCs w:val="24"/>
          <w:lang w:val="it-IT"/>
        </w:rPr>
        <w:t>ë</w:t>
      </w:r>
      <w:r w:rsidRPr="000B2266">
        <w:rPr>
          <w:rFonts w:ascii="Times New Roman" w:hAnsi="Times New Roman"/>
          <w:sz w:val="24"/>
          <w:szCs w:val="24"/>
          <w:lang w:val="it-IT"/>
        </w:rPr>
        <w:t xml:space="preserve"> k</w:t>
      </w:r>
      <w:r>
        <w:rPr>
          <w:rFonts w:ascii="Times New Roman" w:hAnsi="Times New Roman"/>
          <w:sz w:val="24"/>
          <w:szCs w:val="24"/>
          <w:lang w:val="it-IT"/>
        </w:rPr>
        <w:t>ë</w:t>
      </w:r>
      <w:r w:rsidRPr="000B2266">
        <w:rPr>
          <w:rFonts w:ascii="Times New Roman" w:hAnsi="Times New Roman"/>
          <w:sz w:val="24"/>
          <w:szCs w:val="24"/>
          <w:lang w:val="it-IT"/>
        </w:rPr>
        <w:t>tij neni, brenda 2 muajve nga data n</w:t>
      </w:r>
      <w:r>
        <w:rPr>
          <w:rFonts w:ascii="Times New Roman" w:hAnsi="Times New Roman"/>
          <w:sz w:val="24"/>
          <w:szCs w:val="24"/>
          <w:lang w:val="it-IT"/>
        </w:rPr>
        <w:t>ë</w:t>
      </w:r>
      <w:r w:rsidRPr="000B2266">
        <w:rPr>
          <w:rFonts w:ascii="Times New Roman" w:hAnsi="Times New Roman"/>
          <w:sz w:val="24"/>
          <w:szCs w:val="24"/>
          <w:lang w:val="it-IT"/>
        </w:rPr>
        <w:t xml:space="preserve"> t</w:t>
      </w:r>
      <w:r>
        <w:rPr>
          <w:rFonts w:ascii="Times New Roman" w:hAnsi="Times New Roman"/>
          <w:sz w:val="24"/>
          <w:szCs w:val="24"/>
          <w:lang w:val="it-IT"/>
        </w:rPr>
        <w:t>ë</w:t>
      </w:r>
      <w:r w:rsidRPr="000B2266">
        <w:rPr>
          <w:rFonts w:ascii="Times New Roman" w:hAnsi="Times New Roman"/>
          <w:sz w:val="24"/>
          <w:szCs w:val="24"/>
          <w:lang w:val="it-IT"/>
        </w:rPr>
        <w:t xml:space="preserve"> cil</w:t>
      </w:r>
      <w:r>
        <w:rPr>
          <w:rFonts w:ascii="Times New Roman" w:hAnsi="Times New Roman"/>
          <w:sz w:val="24"/>
          <w:szCs w:val="24"/>
          <w:lang w:val="it-IT"/>
        </w:rPr>
        <w:t>ë</w:t>
      </w:r>
      <w:r w:rsidRPr="000B2266">
        <w:rPr>
          <w:rFonts w:ascii="Times New Roman" w:hAnsi="Times New Roman"/>
          <w:sz w:val="24"/>
          <w:szCs w:val="24"/>
          <w:lang w:val="it-IT"/>
        </w:rPr>
        <w:t xml:space="preserve">n </w:t>
      </w:r>
      <w:r>
        <w:rPr>
          <w:rFonts w:ascii="Times New Roman" w:hAnsi="Times New Roman"/>
          <w:sz w:val="24"/>
          <w:szCs w:val="24"/>
          <w:lang w:val="it-IT"/>
        </w:rPr>
        <w:t>ë</w:t>
      </w:r>
      <w:r w:rsidRPr="000B2266">
        <w:rPr>
          <w:rFonts w:ascii="Times New Roman" w:hAnsi="Times New Roman"/>
          <w:sz w:val="24"/>
          <w:szCs w:val="24"/>
          <w:lang w:val="it-IT"/>
        </w:rPr>
        <w:t>sht</w:t>
      </w:r>
      <w:r>
        <w:rPr>
          <w:rFonts w:ascii="Times New Roman" w:hAnsi="Times New Roman"/>
          <w:sz w:val="24"/>
          <w:szCs w:val="24"/>
          <w:lang w:val="it-IT"/>
        </w:rPr>
        <w:t>ë</w:t>
      </w:r>
      <w:r w:rsidRPr="000B2266">
        <w:rPr>
          <w:rFonts w:ascii="Times New Roman" w:hAnsi="Times New Roman"/>
          <w:sz w:val="24"/>
          <w:szCs w:val="24"/>
          <w:lang w:val="it-IT"/>
        </w:rPr>
        <w:t xml:space="preserve"> njoftuar vendimi i sip</w:t>
      </w:r>
      <w:r>
        <w:rPr>
          <w:rFonts w:ascii="Times New Roman" w:hAnsi="Times New Roman"/>
          <w:sz w:val="24"/>
          <w:szCs w:val="24"/>
          <w:lang w:val="it-IT"/>
        </w:rPr>
        <w:t>ë</w:t>
      </w:r>
      <w:r w:rsidRPr="000B2266">
        <w:rPr>
          <w:rFonts w:ascii="Times New Roman" w:hAnsi="Times New Roman"/>
          <w:sz w:val="24"/>
          <w:szCs w:val="24"/>
          <w:lang w:val="it-IT"/>
        </w:rPr>
        <w:t>rp</w:t>
      </w:r>
      <w:r>
        <w:rPr>
          <w:rFonts w:ascii="Times New Roman" w:hAnsi="Times New Roman"/>
          <w:sz w:val="24"/>
          <w:szCs w:val="24"/>
          <w:lang w:val="it-IT"/>
        </w:rPr>
        <w:t>ë</w:t>
      </w:r>
      <w:r w:rsidRPr="000B2266">
        <w:rPr>
          <w:rFonts w:ascii="Times New Roman" w:hAnsi="Times New Roman"/>
          <w:sz w:val="24"/>
          <w:szCs w:val="24"/>
          <w:lang w:val="it-IT"/>
        </w:rPr>
        <w:t>rmendur.</w:t>
      </w:r>
    </w:p>
    <w:p w14:paraId="355DD504" w14:textId="77777777" w:rsidR="00D14F54" w:rsidRPr="000B2266" w:rsidRDefault="00D14F54" w:rsidP="00D14F54">
      <w:pPr>
        <w:rPr>
          <w:rFonts w:ascii="Times New Roman" w:hAnsi="Times New Roman"/>
          <w:sz w:val="24"/>
          <w:szCs w:val="24"/>
          <w:lang w:val="it-IT"/>
        </w:rPr>
      </w:pPr>
      <w:r w:rsidRPr="000B2266">
        <w:rPr>
          <w:rFonts w:ascii="Times New Roman" w:hAnsi="Times New Roman"/>
          <w:sz w:val="24"/>
          <w:szCs w:val="24"/>
          <w:lang w:val="it-IT"/>
        </w:rPr>
        <w:t>3. Ankimi administrativ duhet t</w:t>
      </w:r>
      <w:r>
        <w:rPr>
          <w:rFonts w:ascii="Times New Roman" w:hAnsi="Times New Roman"/>
          <w:sz w:val="24"/>
          <w:szCs w:val="24"/>
          <w:lang w:val="it-IT"/>
        </w:rPr>
        <w:t>ë</w:t>
      </w:r>
      <w:r w:rsidRPr="000B2266">
        <w:rPr>
          <w:rFonts w:ascii="Times New Roman" w:hAnsi="Times New Roman"/>
          <w:sz w:val="24"/>
          <w:szCs w:val="24"/>
          <w:lang w:val="it-IT"/>
        </w:rPr>
        <w:t xml:space="preserve"> specifikoj</w:t>
      </w:r>
      <w:r>
        <w:rPr>
          <w:rFonts w:ascii="Times New Roman" w:hAnsi="Times New Roman"/>
          <w:sz w:val="24"/>
          <w:szCs w:val="24"/>
          <w:lang w:val="it-IT"/>
        </w:rPr>
        <w:t>ë</w:t>
      </w:r>
      <w:r w:rsidRPr="000B2266">
        <w:rPr>
          <w:rFonts w:ascii="Times New Roman" w:hAnsi="Times New Roman"/>
          <w:sz w:val="24"/>
          <w:szCs w:val="24"/>
          <w:lang w:val="it-IT"/>
        </w:rPr>
        <w:t xml:space="preserve"> n</w:t>
      </w:r>
      <w:r>
        <w:rPr>
          <w:rFonts w:ascii="Times New Roman" w:hAnsi="Times New Roman"/>
          <w:sz w:val="24"/>
          <w:szCs w:val="24"/>
          <w:lang w:val="it-IT"/>
        </w:rPr>
        <w:t>ë</w:t>
      </w:r>
      <w:r w:rsidRPr="000B2266">
        <w:rPr>
          <w:rFonts w:ascii="Times New Roman" w:hAnsi="Times New Roman"/>
          <w:sz w:val="24"/>
          <w:szCs w:val="24"/>
          <w:lang w:val="it-IT"/>
        </w:rPr>
        <w:t xml:space="preserve"> m</w:t>
      </w:r>
      <w:r>
        <w:rPr>
          <w:rFonts w:ascii="Times New Roman" w:hAnsi="Times New Roman"/>
          <w:sz w:val="24"/>
          <w:szCs w:val="24"/>
          <w:lang w:val="it-IT"/>
        </w:rPr>
        <w:t>ë</w:t>
      </w:r>
      <w:r w:rsidRPr="000B2266">
        <w:rPr>
          <w:rFonts w:ascii="Times New Roman" w:hAnsi="Times New Roman"/>
          <w:sz w:val="24"/>
          <w:szCs w:val="24"/>
          <w:lang w:val="it-IT"/>
        </w:rPr>
        <w:t>nyr</w:t>
      </w:r>
      <w:r>
        <w:rPr>
          <w:rFonts w:ascii="Times New Roman" w:hAnsi="Times New Roman"/>
          <w:sz w:val="24"/>
          <w:szCs w:val="24"/>
          <w:lang w:val="it-IT"/>
        </w:rPr>
        <w:t>ë</w:t>
      </w:r>
      <w:r w:rsidRPr="000B2266">
        <w:rPr>
          <w:rFonts w:ascii="Times New Roman" w:hAnsi="Times New Roman"/>
          <w:sz w:val="24"/>
          <w:szCs w:val="24"/>
          <w:lang w:val="it-IT"/>
        </w:rPr>
        <w:t xml:space="preserve"> t</w:t>
      </w:r>
      <w:r>
        <w:rPr>
          <w:rFonts w:ascii="Times New Roman" w:hAnsi="Times New Roman"/>
          <w:sz w:val="24"/>
          <w:szCs w:val="24"/>
          <w:lang w:val="it-IT"/>
        </w:rPr>
        <w:t>ë</w:t>
      </w:r>
      <w:r w:rsidRPr="000B2266">
        <w:rPr>
          <w:rFonts w:ascii="Times New Roman" w:hAnsi="Times New Roman"/>
          <w:sz w:val="24"/>
          <w:szCs w:val="24"/>
          <w:lang w:val="it-IT"/>
        </w:rPr>
        <w:t xml:space="preserve"> qart</w:t>
      </w:r>
      <w:r>
        <w:rPr>
          <w:rFonts w:ascii="Times New Roman" w:hAnsi="Times New Roman"/>
          <w:sz w:val="24"/>
          <w:szCs w:val="24"/>
          <w:lang w:val="it-IT"/>
        </w:rPr>
        <w:t>ë</w:t>
      </w:r>
      <w:r w:rsidRPr="000B2266">
        <w:rPr>
          <w:rFonts w:ascii="Times New Roman" w:hAnsi="Times New Roman"/>
          <w:sz w:val="24"/>
          <w:szCs w:val="24"/>
          <w:lang w:val="it-IT"/>
        </w:rPr>
        <w:t xml:space="preserve"> vendimin kundrejt t</w:t>
      </w:r>
      <w:r>
        <w:rPr>
          <w:rFonts w:ascii="Times New Roman" w:hAnsi="Times New Roman"/>
          <w:sz w:val="24"/>
          <w:szCs w:val="24"/>
          <w:lang w:val="it-IT"/>
        </w:rPr>
        <w:t>ë</w:t>
      </w:r>
      <w:r w:rsidRPr="000B2266">
        <w:rPr>
          <w:rFonts w:ascii="Times New Roman" w:hAnsi="Times New Roman"/>
          <w:sz w:val="24"/>
          <w:szCs w:val="24"/>
          <w:lang w:val="it-IT"/>
        </w:rPr>
        <w:t xml:space="preserve"> cilit </w:t>
      </w:r>
      <w:r>
        <w:rPr>
          <w:rFonts w:ascii="Times New Roman" w:hAnsi="Times New Roman"/>
          <w:sz w:val="24"/>
          <w:szCs w:val="24"/>
          <w:lang w:val="it-IT"/>
        </w:rPr>
        <w:t>ë</w:t>
      </w:r>
      <w:r w:rsidRPr="000B2266">
        <w:rPr>
          <w:rFonts w:ascii="Times New Roman" w:hAnsi="Times New Roman"/>
          <w:sz w:val="24"/>
          <w:szCs w:val="24"/>
          <w:lang w:val="it-IT"/>
        </w:rPr>
        <w:t>sht</w:t>
      </w:r>
      <w:r>
        <w:rPr>
          <w:rFonts w:ascii="Times New Roman" w:hAnsi="Times New Roman"/>
          <w:sz w:val="24"/>
          <w:szCs w:val="24"/>
          <w:lang w:val="it-IT"/>
        </w:rPr>
        <w:t>ë</w:t>
      </w:r>
      <w:r w:rsidRPr="000B2266">
        <w:rPr>
          <w:rFonts w:ascii="Times New Roman" w:hAnsi="Times New Roman"/>
          <w:sz w:val="24"/>
          <w:szCs w:val="24"/>
          <w:lang w:val="it-IT"/>
        </w:rPr>
        <w:t xml:space="preserve"> paraqitur ankimi, dhe p</w:t>
      </w:r>
      <w:r>
        <w:rPr>
          <w:rFonts w:ascii="Times New Roman" w:hAnsi="Times New Roman"/>
          <w:sz w:val="24"/>
          <w:szCs w:val="24"/>
          <w:lang w:val="it-IT"/>
        </w:rPr>
        <w:t>ë</w:t>
      </w:r>
      <w:r w:rsidRPr="000B2266">
        <w:rPr>
          <w:rFonts w:ascii="Times New Roman" w:hAnsi="Times New Roman"/>
          <w:sz w:val="24"/>
          <w:szCs w:val="24"/>
          <w:lang w:val="it-IT"/>
        </w:rPr>
        <w:t>rfshin element</w:t>
      </w:r>
      <w:r>
        <w:rPr>
          <w:rFonts w:ascii="Times New Roman" w:hAnsi="Times New Roman"/>
          <w:sz w:val="24"/>
          <w:szCs w:val="24"/>
          <w:lang w:val="it-IT"/>
        </w:rPr>
        <w:t>ë</w:t>
      </w:r>
      <w:r w:rsidRPr="000B2266">
        <w:rPr>
          <w:rFonts w:ascii="Times New Roman" w:hAnsi="Times New Roman"/>
          <w:sz w:val="24"/>
          <w:szCs w:val="24"/>
          <w:lang w:val="it-IT"/>
        </w:rPr>
        <w:t>t e m</w:t>
      </w:r>
      <w:r>
        <w:rPr>
          <w:rFonts w:ascii="Times New Roman" w:hAnsi="Times New Roman"/>
          <w:sz w:val="24"/>
          <w:szCs w:val="24"/>
          <w:lang w:val="it-IT"/>
        </w:rPr>
        <w:t>ë</w:t>
      </w:r>
      <w:r w:rsidRPr="000B2266">
        <w:rPr>
          <w:rFonts w:ascii="Times New Roman" w:hAnsi="Times New Roman"/>
          <w:sz w:val="24"/>
          <w:szCs w:val="24"/>
          <w:lang w:val="it-IT"/>
        </w:rPr>
        <w:t>posht</w:t>
      </w:r>
      <w:r>
        <w:rPr>
          <w:rFonts w:ascii="Times New Roman" w:hAnsi="Times New Roman"/>
          <w:sz w:val="24"/>
          <w:szCs w:val="24"/>
          <w:lang w:val="it-IT"/>
        </w:rPr>
        <w:t>ë</w:t>
      </w:r>
      <w:r w:rsidRPr="000B2266">
        <w:rPr>
          <w:rFonts w:ascii="Times New Roman" w:hAnsi="Times New Roman"/>
          <w:sz w:val="24"/>
          <w:szCs w:val="24"/>
          <w:lang w:val="it-IT"/>
        </w:rPr>
        <w:t>m:</w:t>
      </w:r>
    </w:p>
    <w:p w14:paraId="045C258B" w14:textId="77777777" w:rsidR="00D14F54" w:rsidRPr="00FD6AD2" w:rsidRDefault="00D14F54" w:rsidP="00D14F54">
      <w:pPr>
        <w:rPr>
          <w:rFonts w:ascii="Times New Roman" w:hAnsi="Times New Roman"/>
          <w:sz w:val="24"/>
          <w:szCs w:val="24"/>
          <w:lang w:val="it-IT"/>
        </w:rPr>
      </w:pPr>
      <w:r w:rsidRPr="00FD6AD2">
        <w:rPr>
          <w:rFonts w:ascii="Times New Roman" w:hAnsi="Times New Roman"/>
          <w:sz w:val="24"/>
          <w:szCs w:val="24"/>
          <w:lang w:val="it-IT"/>
        </w:rPr>
        <w:t>a) argumentet, bazën ligjore dhe/ose provat në lidhje me ankimin</w:t>
      </w:r>
    </w:p>
    <w:p w14:paraId="5E190AA7" w14:textId="77777777" w:rsidR="00D14F54" w:rsidRPr="00FD6AD2" w:rsidRDefault="00D14F54" w:rsidP="00D14F54">
      <w:pPr>
        <w:rPr>
          <w:rFonts w:ascii="Times New Roman" w:hAnsi="Times New Roman"/>
          <w:sz w:val="24"/>
          <w:szCs w:val="24"/>
          <w:lang w:val="it-IT"/>
        </w:rPr>
      </w:pPr>
      <w:r w:rsidRPr="00FD6AD2">
        <w:rPr>
          <w:rFonts w:ascii="Times New Roman" w:hAnsi="Times New Roman"/>
          <w:sz w:val="24"/>
          <w:szCs w:val="24"/>
          <w:lang w:val="it-IT"/>
        </w:rPr>
        <w:t xml:space="preserve">b) </w:t>
      </w:r>
      <w:r w:rsidRPr="00192506">
        <w:rPr>
          <w:rFonts w:ascii="Times New Roman" w:hAnsi="Times New Roman"/>
          <w:sz w:val="24"/>
          <w:szCs w:val="24"/>
          <w:lang w:val="it-IT"/>
          <w:rPrChange w:id="17" w:author="user 1" w:date="2023-10-02T11:55:00Z">
            <w:rPr>
              <w:rFonts w:ascii="Times New Roman" w:hAnsi="Times New Roman"/>
              <w:sz w:val="24"/>
              <w:szCs w:val="24"/>
              <w:highlight w:val="yellow"/>
              <w:lang w:val="it-IT"/>
            </w:rPr>
          </w:rPrChange>
        </w:rPr>
        <w:t>të drejtën ose mjetin ligjor</w:t>
      </w:r>
      <w:r w:rsidRPr="00192506">
        <w:rPr>
          <w:rFonts w:ascii="Times New Roman" w:hAnsi="Times New Roman"/>
          <w:sz w:val="24"/>
          <w:szCs w:val="24"/>
          <w:lang w:val="it-IT"/>
        </w:rPr>
        <w:t xml:space="preserve"> të</w:t>
      </w:r>
      <w:r w:rsidRPr="00FD6AD2">
        <w:rPr>
          <w:rFonts w:ascii="Times New Roman" w:hAnsi="Times New Roman"/>
          <w:sz w:val="24"/>
          <w:szCs w:val="24"/>
          <w:lang w:val="it-IT"/>
        </w:rPr>
        <w:t xml:space="preserve"> kërkuar nga ankimi;</w:t>
      </w:r>
    </w:p>
    <w:p w14:paraId="01BA9B9D" w14:textId="77777777" w:rsidR="00D14F54" w:rsidRPr="000B2266" w:rsidRDefault="00D14F54" w:rsidP="00D14F54">
      <w:pPr>
        <w:rPr>
          <w:rFonts w:ascii="Times New Roman" w:hAnsi="Times New Roman"/>
          <w:sz w:val="24"/>
          <w:szCs w:val="24"/>
          <w:lang w:val="it-IT"/>
        </w:rPr>
      </w:pPr>
      <w:r w:rsidRPr="000B2266">
        <w:rPr>
          <w:rFonts w:ascii="Times New Roman" w:hAnsi="Times New Roman"/>
          <w:sz w:val="24"/>
          <w:szCs w:val="24"/>
          <w:lang w:val="it-IT"/>
        </w:rPr>
        <w:t>c) autorizimin e p</w:t>
      </w:r>
      <w:r>
        <w:rPr>
          <w:rFonts w:ascii="Times New Roman" w:hAnsi="Times New Roman"/>
          <w:sz w:val="24"/>
          <w:szCs w:val="24"/>
          <w:lang w:val="it-IT"/>
        </w:rPr>
        <w:t>ë</w:t>
      </w:r>
      <w:r w:rsidRPr="000B2266">
        <w:rPr>
          <w:rFonts w:ascii="Times New Roman" w:hAnsi="Times New Roman"/>
          <w:sz w:val="24"/>
          <w:szCs w:val="24"/>
          <w:lang w:val="it-IT"/>
        </w:rPr>
        <w:t>rfaq</w:t>
      </w:r>
      <w:r>
        <w:rPr>
          <w:rFonts w:ascii="Times New Roman" w:hAnsi="Times New Roman"/>
          <w:sz w:val="24"/>
          <w:szCs w:val="24"/>
          <w:lang w:val="it-IT"/>
        </w:rPr>
        <w:t>ë</w:t>
      </w:r>
      <w:r w:rsidRPr="000B2266">
        <w:rPr>
          <w:rFonts w:ascii="Times New Roman" w:hAnsi="Times New Roman"/>
          <w:sz w:val="24"/>
          <w:szCs w:val="24"/>
          <w:lang w:val="it-IT"/>
        </w:rPr>
        <w:t>simit kur k</w:t>
      </w:r>
      <w:r>
        <w:rPr>
          <w:rFonts w:ascii="Times New Roman" w:hAnsi="Times New Roman"/>
          <w:sz w:val="24"/>
          <w:szCs w:val="24"/>
          <w:lang w:val="it-IT"/>
        </w:rPr>
        <w:t>ë</w:t>
      </w:r>
      <w:r w:rsidRPr="000B2266">
        <w:rPr>
          <w:rFonts w:ascii="Times New Roman" w:hAnsi="Times New Roman"/>
          <w:sz w:val="24"/>
          <w:szCs w:val="24"/>
          <w:lang w:val="it-IT"/>
        </w:rPr>
        <w:t>rkesa depozitohet nga p</w:t>
      </w:r>
      <w:r>
        <w:rPr>
          <w:rFonts w:ascii="Times New Roman" w:hAnsi="Times New Roman"/>
          <w:sz w:val="24"/>
          <w:szCs w:val="24"/>
          <w:lang w:val="it-IT"/>
        </w:rPr>
        <w:t>ë</w:t>
      </w:r>
      <w:r w:rsidRPr="000B2266">
        <w:rPr>
          <w:rFonts w:ascii="Times New Roman" w:hAnsi="Times New Roman"/>
          <w:sz w:val="24"/>
          <w:szCs w:val="24"/>
          <w:lang w:val="it-IT"/>
        </w:rPr>
        <w:t>rfaq</w:t>
      </w:r>
      <w:r>
        <w:rPr>
          <w:rFonts w:ascii="Times New Roman" w:hAnsi="Times New Roman"/>
          <w:sz w:val="24"/>
          <w:szCs w:val="24"/>
          <w:lang w:val="it-IT"/>
        </w:rPr>
        <w:t>ë</w:t>
      </w:r>
      <w:r w:rsidRPr="000B2266">
        <w:rPr>
          <w:rFonts w:ascii="Times New Roman" w:hAnsi="Times New Roman"/>
          <w:sz w:val="24"/>
          <w:szCs w:val="24"/>
          <w:lang w:val="it-IT"/>
        </w:rPr>
        <w:t>suesi</w:t>
      </w:r>
    </w:p>
    <w:p w14:paraId="6EF07B92" w14:textId="77777777" w:rsidR="00D14F54" w:rsidRPr="00FD6AD2" w:rsidRDefault="00D14F54" w:rsidP="00D14F54">
      <w:pPr>
        <w:spacing w:after="0" w:line="276" w:lineRule="auto"/>
        <w:jc w:val="both"/>
        <w:rPr>
          <w:rFonts w:ascii="Times New Roman" w:hAnsi="Times New Roman"/>
          <w:sz w:val="24"/>
          <w:szCs w:val="24"/>
          <w:lang w:val="it-IT"/>
        </w:rPr>
      </w:pPr>
      <w:r w:rsidRPr="00FD6AD2">
        <w:rPr>
          <w:rFonts w:ascii="Times New Roman" w:hAnsi="Times New Roman"/>
          <w:sz w:val="24"/>
          <w:szCs w:val="24"/>
          <w:lang w:val="it-IT"/>
        </w:rPr>
        <w:t>ç) pagesën e tarifës përkatëse; dhe</w:t>
      </w:r>
    </w:p>
    <w:p w14:paraId="1AC19052" w14:textId="77777777" w:rsidR="00D14F54" w:rsidRPr="00FD6AD2" w:rsidRDefault="00D14F54" w:rsidP="00D14F54">
      <w:pPr>
        <w:rPr>
          <w:rFonts w:ascii="Times New Roman" w:hAnsi="Times New Roman"/>
          <w:sz w:val="24"/>
          <w:szCs w:val="24"/>
          <w:lang w:val="it-IT"/>
        </w:rPr>
      </w:pPr>
      <w:r w:rsidRPr="00FD6AD2">
        <w:rPr>
          <w:rFonts w:ascii="Times New Roman" w:hAnsi="Times New Roman"/>
          <w:sz w:val="24"/>
          <w:szCs w:val="24"/>
          <w:lang w:val="it-IT"/>
        </w:rPr>
        <w:t>d) formularin e aplikimit përkatës, i cili duhet të jetë i nënshkruar në mënyrë të rregullt.</w:t>
      </w:r>
    </w:p>
    <w:p w14:paraId="0ECA6326" w14:textId="3CCA56AA" w:rsidR="00D14F54" w:rsidRPr="00FD6AD2" w:rsidRDefault="00D14F54" w:rsidP="00D14F54">
      <w:pPr>
        <w:rPr>
          <w:rFonts w:ascii="Times New Roman" w:hAnsi="Times New Roman"/>
          <w:sz w:val="24"/>
          <w:szCs w:val="24"/>
          <w:lang w:val="it-IT"/>
        </w:rPr>
      </w:pPr>
      <w:r w:rsidRPr="00FD6AD2">
        <w:rPr>
          <w:rFonts w:ascii="Times New Roman" w:hAnsi="Times New Roman"/>
          <w:sz w:val="24"/>
          <w:szCs w:val="24"/>
          <w:lang w:val="it-IT"/>
        </w:rPr>
        <w:t xml:space="preserve">3. Ankimi administrative shqyrtohet nga Bordi i Apelit në përputhje me këtë ligj dhe </w:t>
      </w:r>
      <w:r w:rsidR="00645678">
        <w:rPr>
          <w:rFonts w:ascii="Times New Roman" w:hAnsi="Times New Roman"/>
          <w:sz w:val="24"/>
          <w:szCs w:val="24"/>
          <w:lang w:val="it-IT"/>
        </w:rPr>
        <w:t>aktet nënligjore të dala në zbatim të këtij ligji</w:t>
      </w:r>
      <w:r w:rsidRPr="00FD6AD2">
        <w:rPr>
          <w:rFonts w:ascii="Times New Roman" w:hAnsi="Times New Roman"/>
          <w:sz w:val="24"/>
          <w:szCs w:val="24"/>
          <w:lang w:val="it-IT"/>
        </w:rPr>
        <w:t>, duke marrë në konsideratë faktet, provat dhe argumentet e disponueshme për të. Procedurat në Bordin e Apelit nuk janë të hapura për ndërhyrjen e palëve të treta.</w:t>
      </w:r>
    </w:p>
    <w:p w14:paraId="054A559E" w14:textId="77777777" w:rsidR="00D14F54" w:rsidRPr="00FD6AD2" w:rsidRDefault="00D14F54" w:rsidP="00D14F54">
      <w:pPr>
        <w:rPr>
          <w:rFonts w:ascii="Times New Roman" w:hAnsi="Times New Roman"/>
          <w:sz w:val="24"/>
          <w:szCs w:val="24"/>
          <w:lang w:val="it-IT"/>
        </w:rPr>
      </w:pPr>
      <w:r w:rsidRPr="00FD6AD2">
        <w:rPr>
          <w:rFonts w:ascii="Times New Roman" w:hAnsi="Times New Roman"/>
          <w:sz w:val="24"/>
          <w:szCs w:val="24"/>
          <w:lang w:val="it-IT"/>
        </w:rPr>
        <w:t>4. Në vijim të shqyrtimit të ankimit të përcaktuar në pikën 3 të këtij neni, Bordi i Apelit mund të mbajë në fuqi, të rishikojë ose të anulojë vendimin e kontestuar të Zyrës. Vendimet e Bordit të Apelit i nënshtrohen rishikimit gjyqësor.</w:t>
      </w:r>
    </w:p>
    <w:p w14:paraId="74AC2740" w14:textId="396B97F7" w:rsidR="00D14F54" w:rsidRPr="004D566F" w:rsidRDefault="00D14F54" w:rsidP="00D14F54">
      <w:pPr>
        <w:pStyle w:val="NoSpacing"/>
        <w:spacing w:line="276" w:lineRule="auto"/>
        <w:rPr>
          <w:rFonts w:ascii="Times New Roman" w:hAnsi="Times New Roman" w:cs="Times New Roman"/>
          <w:sz w:val="24"/>
          <w:szCs w:val="24"/>
          <w:lang w:val="it-IT"/>
        </w:rPr>
      </w:pPr>
      <w:r w:rsidRPr="00FD6AD2">
        <w:rPr>
          <w:rFonts w:ascii="Times New Roman" w:hAnsi="Times New Roman"/>
          <w:sz w:val="24"/>
          <w:szCs w:val="24"/>
          <w:lang w:val="it-IT"/>
        </w:rPr>
        <w:t xml:space="preserve">5. Përbërja dhe procedurat që lidhen me Bordin e Apelit përcaktohen në </w:t>
      </w:r>
      <w:r w:rsidR="00645678">
        <w:rPr>
          <w:rFonts w:ascii="Times New Roman" w:hAnsi="Times New Roman"/>
          <w:sz w:val="24"/>
          <w:szCs w:val="24"/>
          <w:lang w:val="it-IT"/>
        </w:rPr>
        <w:t>Vendimin e Këshillit të Ministrave.</w:t>
      </w:r>
    </w:p>
    <w:p w14:paraId="0428BF38" w14:textId="587938C1" w:rsidR="004D566F" w:rsidRPr="004D566F" w:rsidRDefault="004D566F" w:rsidP="004D566F">
      <w:pPr>
        <w:pStyle w:val="NoSpacing"/>
        <w:spacing w:line="276" w:lineRule="auto"/>
        <w:rPr>
          <w:rFonts w:ascii="Times New Roman" w:hAnsi="Times New Roman" w:cs="Times New Roman"/>
          <w:sz w:val="24"/>
          <w:szCs w:val="24"/>
          <w:lang w:val="it-IT"/>
        </w:rPr>
      </w:pPr>
    </w:p>
    <w:p w14:paraId="6AB41951" w14:textId="61792D48" w:rsidR="004D566F" w:rsidRPr="004D566F" w:rsidRDefault="004D566F" w:rsidP="00AF3859">
      <w:pPr>
        <w:pStyle w:val="NoSpacing"/>
        <w:spacing w:line="276" w:lineRule="auto"/>
        <w:rPr>
          <w:rFonts w:ascii="Times New Roman" w:hAnsi="Times New Roman" w:cs="Times New Roman"/>
          <w:b/>
          <w:bCs/>
          <w:sz w:val="24"/>
          <w:szCs w:val="24"/>
          <w:lang w:val="it-IT"/>
        </w:rPr>
      </w:pPr>
      <w:r w:rsidRPr="004D566F">
        <w:rPr>
          <w:rFonts w:ascii="Times New Roman" w:hAnsi="Times New Roman" w:cs="Times New Roman"/>
          <w:sz w:val="24"/>
          <w:szCs w:val="24"/>
          <w:lang w:val="it-IT"/>
        </w:rPr>
        <w:tab/>
      </w:r>
    </w:p>
    <w:p w14:paraId="1A3C2094"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160</w:t>
      </w:r>
    </w:p>
    <w:p w14:paraId="0FBA93A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Afatet</w:t>
      </w:r>
    </w:p>
    <w:p w14:paraId="03C01963"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7B9A8DA7"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1. Përveçse kur ndalohet shprehimisht në këtë ligj, afati i caktuar mund të zgjatet deri në 2 muaj me kërkesë të palës së interesuar dhe përkundrejt pagesës së tarifës përkatëse.</w:t>
      </w:r>
    </w:p>
    <w:p w14:paraId="733943B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2. Pala e interesuar depoziton në DPPI kërkesën për zgjatje afati përpara mbarimit të afatit të caktuar, së bashku me pagesën e tarifës përkatëse.</w:t>
      </w:r>
    </w:p>
    <w:p w14:paraId="76E6B93C" w14:textId="117FC992" w:rsid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3. DPPI-ja shqyrton pa vonesë kërkesën për zgjatje afati, dhe kur konstaton se janë përmbushur kushtet e përcaktuara në këtë nen, miraton zgjatjen e afatit deri në 2 muaj shtesë me vendim.</w:t>
      </w:r>
    </w:p>
    <w:p w14:paraId="6E64AD71" w14:textId="275ECC3A" w:rsidR="0094011C" w:rsidRDefault="0094011C" w:rsidP="004D566F">
      <w:pPr>
        <w:pStyle w:val="NoSpacing"/>
        <w:spacing w:line="276" w:lineRule="auto"/>
        <w:rPr>
          <w:rFonts w:ascii="Times New Roman" w:hAnsi="Times New Roman" w:cs="Times New Roman"/>
          <w:sz w:val="24"/>
          <w:szCs w:val="24"/>
          <w:lang w:val="it-IT"/>
        </w:rPr>
      </w:pPr>
    </w:p>
    <w:p w14:paraId="6FCF88B5" w14:textId="603E2F10" w:rsidR="0094011C" w:rsidRPr="0094011C" w:rsidRDefault="0094011C" w:rsidP="0094011C">
      <w:pPr>
        <w:jc w:val="center"/>
        <w:rPr>
          <w:rFonts w:ascii="Times New Roman" w:eastAsiaTheme="minorHAnsi" w:hAnsi="Times New Roman" w:cs="Times New Roman"/>
          <w:b/>
          <w:bCs/>
          <w:sz w:val="24"/>
          <w:szCs w:val="24"/>
          <w:lang w:val="it-IT"/>
        </w:rPr>
      </w:pPr>
      <w:r w:rsidRPr="0094011C">
        <w:rPr>
          <w:rFonts w:ascii="Times New Roman" w:hAnsi="Times New Roman" w:cs="Times New Roman"/>
          <w:b/>
          <w:bCs/>
          <w:sz w:val="24"/>
          <w:szCs w:val="24"/>
          <w:lang w:val="it-IT"/>
        </w:rPr>
        <w:t>Neni 1</w:t>
      </w:r>
      <w:r>
        <w:rPr>
          <w:rFonts w:ascii="Times New Roman" w:hAnsi="Times New Roman" w:cs="Times New Roman"/>
          <w:b/>
          <w:bCs/>
          <w:sz w:val="24"/>
          <w:szCs w:val="24"/>
          <w:lang w:val="it-IT"/>
        </w:rPr>
        <w:t>61</w:t>
      </w:r>
    </w:p>
    <w:p w14:paraId="07BC8437" w14:textId="77777777" w:rsidR="0094011C" w:rsidRPr="0094011C" w:rsidRDefault="0094011C" w:rsidP="0094011C">
      <w:pPr>
        <w:jc w:val="center"/>
        <w:rPr>
          <w:rFonts w:ascii="Times New Roman" w:hAnsi="Times New Roman" w:cs="Times New Roman"/>
          <w:b/>
          <w:bCs/>
          <w:sz w:val="24"/>
          <w:szCs w:val="24"/>
          <w:lang w:val="it-IT"/>
        </w:rPr>
      </w:pPr>
      <w:r w:rsidRPr="0094011C">
        <w:rPr>
          <w:rFonts w:ascii="Times New Roman" w:hAnsi="Times New Roman" w:cs="Times New Roman"/>
          <w:b/>
          <w:bCs/>
          <w:sz w:val="24"/>
          <w:szCs w:val="24"/>
          <w:lang w:val="it-IT"/>
        </w:rPr>
        <w:t>Aplikimet elektronike për shërbimet që ofron DPPI-ja</w:t>
      </w:r>
    </w:p>
    <w:p w14:paraId="6628DA37" w14:textId="77777777" w:rsidR="0094011C" w:rsidRPr="0094011C" w:rsidRDefault="0094011C" w:rsidP="0094011C">
      <w:pPr>
        <w:pStyle w:val="Default"/>
        <w:rPr>
          <w:lang w:val="it-IT"/>
        </w:rPr>
      </w:pPr>
      <w:r w:rsidRPr="0094011C">
        <w:rPr>
          <w:lang w:val="it-IT"/>
        </w:rPr>
        <w:t>1. Çdo aplikim për shërbimet e ofruara nga DPPI-ja depozitohet elektronikisht në përputhje me legjislacionin në fuqi që rregullon shërbimet online në Republikën e Shqipërisë.</w:t>
      </w:r>
    </w:p>
    <w:p w14:paraId="48485E93" w14:textId="77777777" w:rsidR="0094011C" w:rsidRPr="0094011C" w:rsidRDefault="0094011C" w:rsidP="0094011C">
      <w:pPr>
        <w:pStyle w:val="Default"/>
        <w:rPr>
          <w:highlight w:val="yellow"/>
          <w:lang w:val="it-IT"/>
        </w:rPr>
      </w:pPr>
    </w:p>
    <w:p w14:paraId="1B610B24" w14:textId="664F8BC1" w:rsidR="0094011C" w:rsidRDefault="0094011C" w:rsidP="0094011C">
      <w:pPr>
        <w:pStyle w:val="Default"/>
        <w:rPr>
          <w:highlight w:val="red"/>
          <w:lang w:val="it-IT"/>
        </w:rPr>
      </w:pPr>
    </w:p>
    <w:p w14:paraId="621B093C" w14:textId="210EF963" w:rsidR="00A64E46" w:rsidRPr="002C7B46" w:rsidRDefault="0027011B" w:rsidP="00A64E46">
      <w:pPr>
        <w:autoSpaceDE w:val="0"/>
        <w:autoSpaceDN w:val="0"/>
        <w:adjustRightInd w:val="0"/>
        <w:spacing w:after="0" w:line="240" w:lineRule="auto"/>
        <w:rPr>
          <w:rFonts w:ascii="Times New Roman" w:hAnsi="Times New Roman" w:cs="Times New Roman"/>
          <w:color w:val="000000"/>
          <w:sz w:val="24"/>
          <w:szCs w:val="24"/>
          <w:highlight w:val="yellow"/>
          <w:lang w:val="it-IT"/>
        </w:rPr>
      </w:pPr>
      <w:r>
        <w:rPr>
          <w:rFonts w:ascii="Times New Roman" w:hAnsi="Times New Roman" w:cs="Times New Roman"/>
          <w:sz w:val="24"/>
          <w:szCs w:val="24"/>
          <w:lang w:val="it-IT"/>
        </w:rPr>
        <w:t xml:space="preserve">2.  </w:t>
      </w:r>
      <w:r w:rsidR="00562BD3">
        <w:rPr>
          <w:rFonts w:ascii="Times New Roman" w:hAnsi="Times New Roman" w:cs="Times New Roman"/>
          <w:color w:val="000000"/>
          <w:sz w:val="24"/>
          <w:szCs w:val="24"/>
          <w:lang w:val="it-IT"/>
        </w:rPr>
        <w:t xml:space="preserve">Dokumentat dhe të dhënat e </w:t>
      </w:r>
      <w:r w:rsidR="003B417D">
        <w:rPr>
          <w:rFonts w:ascii="Times New Roman" w:hAnsi="Times New Roman" w:cs="Times New Roman"/>
          <w:color w:val="000000"/>
          <w:sz w:val="24"/>
          <w:szCs w:val="24"/>
          <w:lang w:val="it-IT"/>
        </w:rPr>
        <w:t>përcaktuar</w:t>
      </w:r>
      <w:r w:rsidR="00562BD3">
        <w:rPr>
          <w:rFonts w:ascii="Times New Roman" w:hAnsi="Times New Roman" w:cs="Times New Roman"/>
          <w:color w:val="000000"/>
          <w:sz w:val="24"/>
          <w:szCs w:val="24"/>
          <w:lang w:val="it-IT"/>
        </w:rPr>
        <w:t xml:space="preserve">a në </w:t>
      </w:r>
      <w:r w:rsidR="00B61D88" w:rsidRPr="002C7B46">
        <w:rPr>
          <w:rFonts w:ascii="Times New Roman" w:hAnsi="Times New Roman" w:cs="Times New Roman"/>
          <w:color w:val="000000"/>
          <w:sz w:val="24"/>
          <w:szCs w:val="24"/>
          <w:lang w:val="it-IT"/>
        </w:rPr>
        <w:t>neni</w:t>
      </w:r>
      <w:r w:rsidR="00562BD3">
        <w:rPr>
          <w:rFonts w:ascii="Times New Roman" w:hAnsi="Times New Roman" w:cs="Times New Roman"/>
          <w:color w:val="000000"/>
          <w:sz w:val="24"/>
          <w:szCs w:val="24"/>
          <w:lang w:val="it-IT"/>
        </w:rPr>
        <w:t>n</w:t>
      </w:r>
      <w:r w:rsidR="00B61D88" w:rsidRPr="002C7B46">
        <w:rPr>
          <w:rFonts w:ascii="Times New Roman" w:hAnsi="Times New Roman" w:cs="Times New Roman"/>
          <w:color w:val="000000"/>
          <w:sz w:val="24"/>
          <w:szCs w:val="24"/>
          <w:lang w:val="it-IT"/>
        </w:rPr>
        <w:t xml:space="preserve"> </w:t>
      </w:r>
      <w:r w:rsidR="00A64E46" w:rsidRPr="002C7B46">
        <w:rPr>
          <w:rFonts w:ascii="Times New Roman" w:hAnsi="Times New Roman" w:cs="Times New Roman"/>
          <w:color w:val="000000"/>
          <w:sz w:val="24"/>
          <w:szCs w:val="24"/>
          <w:lang w:val="it-IT"/>
        </w:rPr>
        <w:t xml:space="preserve">40 </w:t>
      </w:r>
      <w:r w:rsidR="00DC1D9C" w:rsidRPr="002C7B46">
        <w:rPr>
          <w:rFonts w:ascii="Times New Roman" w:hAnsi="Times New Roman" w:cs="Times New Roman"/>
          <w:color w:val="000000"/>
          <w:sz w:val="24"/>
          <w:szCs w:val="24"/>
          <w:lang w:val="it-IT"/>
        </w:rPr>
        <w:t>p</w:t>
      </w:r>
      <w:r w:rsidR="00B20336">
        <w:rPr>
          <w:rFonts w:ascii="Times New Roman" w:hAnsi="Times New Roman" w:cs="Times New Roman"/>
          <w:color w:val="000000"/>
          <w:sz w:val="24"/>
          <w:szCs w:val="24"/>
          <w:lang w:val="it-IT"/>
        </w:rPr>
        <w:t>ë</w:t>
      </w:r>
      <w:r w:rsidR="00DC1D9C" w:rsidRPr="002C7B46">
        <w:rPr>
          <w:rFonts w:ascii="Times New Roman" w:hAnsi="Times New Roman" w:cs="Times New Roman"/>
          <w:color w:val="000000"/>
          <w:sz w:val="24"/>
          <w:szCs w:val="24"/>
          <w:lang w:val="it-IT"/>
        </w:rPr>
        <w:t>r q</w:t>
      </w:r>
      <w:r w:rsidR="00B20336">
        <w:rPr>
          <w:rFonts w:ascii="Times New Roman" w:hAnsi="Times New Roman" w:cs="Times New Roman"/>
          <w:color w:val="000000"/>
          <w:sz w:val="24"/>
          <w:szCs w:val="24"/>
          <w:lang w:val="it-IT"/>
        </w:rPr>
        <w:t>ë</w:t>
      </w:r>
      <w:r w:rsidR="00DC1D9C" w:rsidRPr="002C7B46">
        <w:rPr>
          <w:rFonts w:ascii="Times New Roman" w:hAnsi="Times New Roman" w:cs="Times New Roman"/>
          <w:color w:val="000000"/>
          <w:sz w:val="24"/>
          <w:szCs w:val="24"/>
          <w:lang w:val="it-IT"/>
        </w:rPr>
        <w:t>llime t</w:t>
      </w:r>
      <w:r w:rsidR="00B20336">
        <w:rPr>
          <w:rFonts w:ascii="Times New Roman" w:hAnsi="Times New Roman" w:cs="Times New Roman"/>
          <w:color w:val="000000"/>
          <w:sz w:val="24"/>
          <w:szCs w:val="24"/>
          <w:lang w:val="it-IT"/>
        </w:rPr>
        <w:t>ë</w:t>
      </w:r>
      <w:r w:rsidR="00DC1D9C" w:rsidRPr="002C7B46">
        <w:rPr>
          <w:rFonts w:ascii="Times New Roman" w:hAnsi="Times New Roman" w:cs="Times New Roman"/>
          <w:color w:val="000000"/>
          <w:sz w:val="24"/>
          <w:szCs w:val="24"/>
          <w:lang w:val="it-IT"/>
        </w:rPr>
        <w:t xml:space="preserve"> nenit </w:t>
      </w:r>
      <w:r w:rsidR="00A64E46" w:rsidRPr="002C7B46">
        <w:rPr>
          <w:rFonts w:ascii="Times New Roman" w:hAnsi="Times New Roman" w:cs="Times New Roman"/>
          <w:color w:val="000000"/>
          <w:sz w:val="24"/>
          <w:szCs w:val="24"/>
          <w:lang w:val="it-IT"/>
        </w:rPr>
        <w:t xml:space="preserve">48, </w:t>
      </w:r>
      <w:r w:rsidR="0029088E" w:rsidRPr="002C7B46">
        <w:rPr>
          <w:rFonts w:ascii="Times New Roman" w:hAnsi="Times New Roman" w:cs="Times New Roman"/>
          <w:color w:val="000000"/>
          <w:sz w:val="24"/>
          <w:szCs w:val="24"/>
          <w:lang w:val="it-IT"/>
        </w:rPr>
        <w:t xml:space="preserve">dhe </w:t>
      </w:r>
      <w:r w:rsidR="00562BD3">
        <w:rPr>
          <w:rFonts w:ascii="Times New Roman" w:hAnsi="Times New Roman" w:cs="Times New Roman"/>
          <w:color w:val="000000"/>
          <w:sz w:val="24"/>
          <w:szCs w:val="24"/>
          <w:lang w:val="it-IT"/>
        </w:rPr>
        <w:t>cdo dokument</w:t>
      </w:r>
      <w:r w:rsidR="00562BD3" w:rsidRPr="002C7B46">
        <w:rPr>
          <w:rFonts w:ascii="Times New Roman" w:hAnsi="Times New Roman" w:cs="Times New Roman"/>
          <w:color w:val="000000"/>
          <w:sz w:val="24"/>
          <w:szCs w:val="24"/>
          <w:lang w:val="it-IT"/>
        </w:rPr>
        <w:t xml:space="preserve"> </w:t>
      </w:r>
      <w:r w:rsidR="00DC229D" w:rsidRPr="002C7B46">
        <w:rPr>
          <w:rFonts w:ascii="Times New Roman" w:hAnsi="Times New Roman" w:cs="Times New Roman"/>
          <w:color w:val="000000"/>
          <w:sz w:val="24"/>
          <w:szCs w:val="24"/>
          <w:lang w:val="it-IT"/>
        </w:rPr>
        <w:t>me q</w:t>
      </w:r>
      <w:r w:rsidR="00B20336">
        <w:rPr>
          <w:rFonts w:ascii="Times New Roman" w:hAnsi="Times New Roman" w:cs="Times New Roman"/>
          <w:color w:val="000000"/>
          <w:sz w:val="24"/>
          <w:szCs w:val="24"/>
          <w:lang w:val="it-IT"/>
        </w:rPr>
        <w:t>ë</w:t>
      </w:r>
      <w:r w:rsidR="00DC229D" w:rsidRPr="002C7B46">
        <w:rPr>
          <w:rFonts w:ascii="Times New Roman" w:hAnsi="Times New Roman" w:cs="Times New Roman"/>
          <w:color w:val="000000"/>
          <w:sz w:val="24"/>
          <w:szCs w:val="24"/>
          <w:lang w:val="it-IT"/>
        </w:rPr>
        <w:t>llimin p</w:t>
      </w:r>
      <w:r w:rsidR="00B20336">
        <w:rPr>
          <w:rFonts w:ascii="Times New Roman" w:hAnsi="Times New Roman" w:cs="Times New Roman"/>
          <w:color w:val="000000"/>
          <w:sz w:val="24"/>
          <w:szCs w:val="24"/>
          <w:lang w:val="it-IT"/>
        </w:rPr>
        <w:t>ë</w:t>
      </w:r>
      <w:r w:rsidR="00DC229D" w:rsidRPr="002C7B46">
        <w:rPr>
          <w:rFonts w:ascii="Times New Roman" w:hAnsi="Times New Roman" w:cs="Times New Roman"/>
          <w:color w:val="000000"/>
          <w:sz w:val="24"/>
          <w:szCs w:val="24"/>
          <w:lang w:val="it-IT"/>
        </w:rPr>
        <w:t xml:space="preserve">r </w:t>
      </w:r>
      <w:r w:rsidR="008E7BE0" w:rsidRPr="002C7B46">
        <w:rPr>
          <w:rFonts w:ascii="Times New Roman" w:hAnsi="Times New Roman" w:cs="Times New Roman"/>
          <w:color w:val="000000"/>
          <w:sz w:val="24"/>
          <w:szCs w:val="24"/>
          <w:lang w:val="it-IT"/>
        </w:rPr>
        <w:t>t</w:t>
      </w:r>
      <w:r w:rsidR="00B20336">
        <w:rPr>
          <w:rFonts w:ascii="Times New Roman" w:hAnsi="Times New Roman" w:cs="Times New Roman"/>
          <w:color w:val="000000"/>
          <w:sz w:val="24"/>
          <w:szCs w:val="24"/>
          <w:lang w:val="it-IT"/>
        </w:rPr>
        <w:t>ë</w:t>
      </w:r>
      <w:r w:rsidR="008E7BE0" w:rsidRPr="002C7B46">
        <w:rPr>
          <w:rFonts w:ascii="Times New Roman" w:hAnsi="Times New Roman" w:cs="Times New Roman"/>
          <w:color w:val="000000"/>
          <w:sz w:val="24"/>
          <w:szCs w:val="24"/>
          <w:lang w:val="it-IT"/>
        </w:rPr>
        <w:t xml:space="preserve"> res</w:t>
      </w:r>
      <w:r w:rsidR="008E7BE0">
        <w:rPr>
          <w:rFonts w:ascii="Times New Roman" w:hAnsi="Times New Roman" w:cs="Times New Roman"/>
          <w:color w:val="000000"/>
          <w:sz w:val="24"/>
          <w:szCs w:val="24"/>
          <w:lang w:val="it-IT"/>
        </w:rPr>
        <w:t xml:space="preserve">pektuar </w:t>
      </w:r>
      <w:r w:rsidR="00DF6C81" w:rsidRPr="002C7B46">
        <w:rPr>
          <w:rFonts w:ascii="Times New Roman" w:hAnsi="Times New Roman" w:cs="Times New Roman"/>
          <w:color w:val="000000"/>
          <w:sz w:val="24"/>
          <w:szCs w:val="24"/>
          <w:lang w:val="it-IT"/>
        </w:rPr>
        <w:t>afat</w:t>
      </w:r>
      <w:r w:rsidR="00562BD3">
        <w:rPr>
          <w:rFonts w:ascii="Times New Roman" w:hAnsi="Times New Roman" w:cs="Times New Roman"/>
          <w:color w:val="000000"/>
          <w:sz w:val="24"/>
          <w:szCs w:val="24"/>
          <w:lang w:val="it-IT"/>
        </w:rPr>
        <w:t>in</w:t>
      </w:r>
      <w:r w:rsidR="008E7BE0">
        <w:rPr>
          <w:rFonts w:ascii="Times New Roman" w:hAnsi="Times New Roman" w:cs="Times New Roman"/>
          <w:color w:val="000000"/>
          <w:sz w:val="24"/>
          <w:szCs w:val="24"/>
          <w:lang w:val="it-IT"/>
        </w:rPr>
        <w:t xml:space="preserve"> kohor</w:t>
      </w:r>
      <w:r w:rsidR="00562BD3">
        <w:rPr>
          <w:rFonts w:ascii="Times New Roman" w:hAnsi="Times New Roman" w:cs="Times New Roman"/>
          <w:color w:val="000000"/>
          <w:sz w:val="24"/>
          <w:szCs w:val="24"/>
          <w:lang w:val="it-IT"/>
        </w:rPr>
        <w:t xml:space="preserve"> sipas këtij ligji</w:t>
      </w:r>
      <w:r w:rsidR="00A64E46" w:rsidRPr="002C7B46">
        <w:rPr>
          <w:rFonts w:ascii="Times New Roman" w:hAnsi="Times New Roman" w:cs="Times New Roman"/>
          <w:color w:val="000000"/>
          <w:sz w:val="24"/>
          <w:szCs w:val="24"/>
          <w:lang w:val="it-IT"/>
        </w:rPr>
        <w:t>, m</w:t>
      </w:r>
      <w:r w:rsidR="008E7BE0" w:rsidRPr="002C7B46">
        <w:rPr>
          <w:rFonts w:ascii="Times New Roman" w:hAnsi="Times New Roman" w:cs="Times New Roman"/>
          <w:color w:val="000000"/>
          <w:sz w:val="24"/>
          <w:szCs w:val="24"/>
          <w:lang w:val="it-IT"/>
        </w:rPr>
        <w:t>und t</w:t>
      </w:r>
      <w:r w:rsidR="00B20336">
        <w:rPr>
          <w:rFonts w:ascii="Times New Roman" w:hAnsi="Times New Roman" w:cs="Times New Roman"/>
          <w:color w:val="000000"/>
          <w:sz w:val="24"/>
          <w:szCs w:val="24"/>
          <w:lang w:val="it-IT"/>
        </w:rPr>
        <w:t>ë</w:t>
      </w:r>
      <w:r w:rsidR="008E7BE0" w:rsidRPr="002C7B46">
        <w:rPr>
          <w:rFonts w:ascii="Times New Roman" w:hAnsi="Times New Roman" w:cs="Times New Roman"/>
          <w:color w:val="000000"/>
          <w:sz w:val="24"/>
          <w:szCs w:val="24"/>
          <w:lang w:val="it-IT"/>
        </w:rPr>
        <w:t xml:space="preserve"> depozitohe</w:t>
      </w:r>
      <w:r w:rsidR="00562BD3">
        <w:rPr>
          <w:rFonts w:ascii="Times New Roman" w:hAnsi="Times New Roman" w:cs="Times New Roman"/>
          <w:color w:val="000000"/>
          <w:sz w:val="24"/>
          <w:szCs w:val="24"/>
          <w:lang w:val="it-IT"/>
        </w:rPr>
        <w:t>t</w:t>
      </w:r>
      <w:r w:rsidR="008E7BE0" w:rsidRPr="002C7B46">
        <w:rPr>
          <w:rFonts w:ascii="Times New Roman" w:hAnsi="Times New Roman" w:cs="Times New Roman"/>
          <w:color w:val="000000"/>
          <w:sz w:val="24"/>
          <w:szCs w:val="24"/>
          <w:lang w:val="it-IT"/>
        </w:rPr>
        <w:t xml:space="preserve"> </w:t>
      </w:r>
      <w:r w:rsidR="00302D1F" w:rsidRPr="002C7B46">
        <w:rPr>
          <w:rFonts w:ascii="Times New Roman" w:hAnsi="Times New Roman" w:cs="Times New Roman"/>
          <w:color w:val="000000"/>
          <w:sz w:val="24"/>
          <w:szCs w:val="24"/>
          <w:lang w:val="it-IT"/>
        </w:rPr>
        <w:t xml:space="preserve">edhe </w:t>
      </w:r>
      <w:r w:rsidR="00562BD3">
        <w:rPr>
          <w:rFonts w:ascii="Times New Roman" w:hAnsi="Times New Roman" w:cs="Times New Roman"/>
          <w:color w:val="000000"/>
          <w:sz w:val="24"/>
          <w:szCs w:val="24"/>
          <w:lang w:val="it-IT"/>
        </w:rPr>
        <w:t xml:space="preserve">dorazi </w:t>
      </w:r>
      <w:r w:rsidR="00302D1F">
        <w:rPr>
          <w:rFonts w:ascii="Times New Roman" w:hAnsi="Times New Roman" w:cs="Times New Roman"/>
          <w:color w:val="000000"/>
          <w:sz w:val="24"/>
          <w:szCs w:val="24"/>
          <w:lang w:val="it-IT"/>
        </w:rPr>
        <w:t xml:space="preserve">sipas </w:t>
      </w:r>
      <w:r w:rsidR="00911535" w:rsidRPr="002C7B46">
        <w:rPr>
          <w:rFonts w:ascii="Times New Roman" w:hAnsi="Times New Roman" w:cs="Times New Roman"/>
          <w:color w:val="000000"/>
          <w:sz w:val="24"/>
          <w:szCs w:val="24"/>
          <w:lang w:val="it-IT"/>
        </w:rPr>
        <w:t>zgjedhje</w:t>
      </w:r>
      <w:r w:rsidR="00302D1F">
        <w:rPr>
          <w:rFonts w:ascii="Times New Roman" w:hAnsi="Times New Roman" w:cs="Times New Roman"/>
          <w:color w:val="000000"/>
          <w:sz w:val="24"/>
          <w:szCs w:val="24"/>
          <w:lang w:val="it-IT"/>
        </w:rPr>
        <w:t>s</w:t>
      </w:r>
      <w:r w:rsidR="003C6694">
        <w:rPr>
          <w:rFonts w:ascii="Times New Roman" w:hAnsi="Times New Roman" w:cs="Times New Roman"/>
          <w:color w:val="000000"/>
          <w:sz w:val="24"/>
          <w:szCs w:val="24"/>
          <w:lang w:val="it-IT"/>
        </w:rPr>
        <w:t xml:space="preserve"> s</w:t>
      </w:r>
      <w:r w:rsidR="00B20336">
        <w:rPr>
          <w:rFonts w:ascii="Times New Roman" w:hAnsi="Times New Roman" w:cs="Times New Roman"/>
          <w:color w:val="000000"/>
          <w:sz w:val="24"/>
          <w:szCs w:val="24"/>
          <w:lang w:val="it-IT"/>
        </w:rPr>
        <w:t>ë</w:t>
      </w:r>
      <w:r w:rsidR="00911535" w:rsidRPr="002C7B46">
        <w:rPr>
          <w:rFonts w:ascii="Times New Roman" w:hAnsi="Times New Roman" w:cs="Times New Roman"/>
          <w:color w:val="000000"/>
          <w:sz w:val="24"/>
          <w:szCs w:val="24"/>
          <w:lang w:val="it-IT"/>
        </w:rPr>
        <w:t xml:space="preserve"> aplikantit</w:t>
      </w:r>
      <w:r w:rsidR="00A64E46" w:rsidRPr="002C7B46">
        <w:rPr>
          <w:rFonts w:ascii="Times New Roman" w:hAnsi="Times New Roman" w:cs="Times New Roman"/>
          <w:color w:val="000000"/>
          <w:sz w:val="24"/>
          <w:szCs w:val="24"/>
          <w:lang w:val="it-IT"/>
        </w:rPr>
        <w:t>.</w:t>
      </w:r>
    </w:p>
    <w:p w14:paraId="0C5D2E35" w14:textId="423E2481" w:rsidR="004D566F" w:rsidRPr="004D566F" w:rsidRDefault="004D566F" w:rsidP="004D566F">
      <w:pPr>
        <w:pStyle w:val="NoSpacing"/>
        <w:spacing w:line="276" w:lineRule="auto"/>
        <w:rPr>
          <w:rFonts w:ascii="Times New Roman" w:hAnsi="Times New Roman" w:cs="Times New Roman"/>
          <w:sz w:val="24"/>
          <w:szCs w:val="24"/>
          <w:lang w:val="it-IT"/>
        </w:rPr>
      </w:pPr>
    </w:p>
    <w:p w14:paraId="6DC26105"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510FEBE" w14:textId="21873072"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16</w:t>
      </w:r>
      <w:r w:rsidR="009610FE">
        <w:rPr>
          <w:rFonts w:ascii="Times New Roman" w:hAnsi="Times New Roman" w:cs="Times New Roman"/>
          <w:b/>
          <w:bCs/>
          <w:sz w:val="24"/>
          <w:szCs w:val="24"/>
          <w:lang w:val="it-IT"/>
        </w:rPr>
        <w:t>2</w:t>
      </w:r>
    </w:p>
    <w:p w14:paraId="080997A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Mbrojtja e të dhënave personale</w:t>
      </w:r>
    </w:p>
    <w:p w14:paraId="730C2A06"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4B51D25"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Përpunimi i të dhënave personale, për qëllim të zbatimit të këtij ligji, bëhet në përputhje me dispozitat e legjislacionit në fuqi për mbrojtjen e të dhënave personale.</w:t>
      </w:r>
    </w:p>
    <w:p w14:paraId="1EE1C7F1" w14:textId="77777777" w:rsidR="004D566F" w:rsidRDefault="004D566F" w:rsidP="004D566F">
      <w:pPr>
        <w:pStyle w:val="NoSpacing"/>
        <w:spacing w:line="276" w:lineRule="auto"/>
        <w:rPr>
          <w:rFonts w:ascii="Times New Roman" w:hAnsi="Times New Roman" w:cs="Times New Roman"/>
          <w:sz w:val="24"/>
          <w:szCs w:val="24"/>
          <w:lang w:val="it-IT"/>
        </w:rPr>
      </w:pPr>
    </w:p>
    <w:p w14:paraId="232BDCC0" w14:textId="52455480"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16</w:t>
      </w:r>
      <w:r w:rsidR="009610FE">
        <w:rPr>
          <w:rFonts w:ascii="Times New Roman" w:hAnsi="Times New Roman" w:cs="Times New Roman"/>
          <w:b/>
          <w:bCs/>
          <w:sz w:val="24"/>
          <w:szCs w:val="24"/>
          <w:lang w:val="it-IT"/>
        </w:rPr>
        <w:t>3</w:t>
      </w:r>
    </w:p>
    <w:p w14:paraId="64C07017"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Dispozita tranzitore dhe përfundimtare</w:t>
      </w:r>
    </w:p>
    <w:p w14:paraId="459900FD"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19C7D390"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Proceset për shkeljen e të drejtave dhe procedurat administrative që kanë filluar ose janë pezull përpara hyrjes në fuqi të këtij ligji, do të trajtohen dhe vendosen në përputhje me dispozitat e Ligjit nr. 9947, datë 07.07.2008 “Për Pronësinë Industriale”, i ndryshuar dhe Vendimit nr. Nr.1707, datë 29.12.2008 të Këshillit të Ministrave “Për miratimin e rregullores për lëshimin e patentave për shpikjet dhe modelet e përdorimit” i ndryshuar.</w:t>
      </w:r>
    </w:p>
    <w:p w14:paraId="24789946" w14:textId="77777777" w:rsidR="004D566F" w:rsidRDefault="004D566F" w:rsidP="004D566F">
      <w:pPr>
        <w:pStyle w:val="NoSpacing"/>
        <w:spacing w:line="276" w:lineRule="auto"/>
        <w:rPr>
          <w:rFonts w:ascii="Times New Roman" w:hAnsi="Times New Roman" w:cs="Times New Roman"/>
          <w:sz w:val="24"/>
          <w:szCs w:val="24"/>
          <w:lang w:val="it-IT"/>
        </w:rPr>
      </w:pPr>
    </w:p>
    <w:p w14:paraId="220BF323" w14:textId="2A4E780E" w:rsid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16</w:t>
      </w:r>
      <w:r w:rsidR="009610FE">
        <w:rPr>
          <w:rFonts w:ascii="Times New Roman" w:hAnsi="Times New Roman" w:cs="Times New Roman"/>
          <w:b/>
          <w:bCs/>
          <w:sz w:val="24"/>
          <w:szCs w:val="24"/>
          <w:lang w:val="it-IT"/>
        </w:rPr>
        <w:t>4</w:t>
      </w:r>
    </w:p>
    <w:p w14:paraId="3BA54A4D"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627E70F8" w14:textId="77777777" w:rsidR="00571682" w:rsidRDefault="00B20336" w:rsidP="004D566F">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4D566F" w:rsidRPr="004D566F">
        <w:rPr>
          <w:rFonts w:ascii="Times New Roman" w:hAnsi="Times New Roman" w:cs="Times New Roman"/>
          <w:sz w:val="24"/>
          <w:szCs w:val="24"/>
          <w:lang w:val="it-IT"/>
        </w:rPr>
        <w:t xml:space="preserve">Këshilli i Ministrave do të miratojë Rregulloren për Patentat, Modelet e Përdorimit dhe Çertifikatat e Mbrojtjes Shtesë dhe aktet e tjera nënligjore, në bazë dhe në zbatim të këtij ligji, brenda gjashtë muajve nga hyrja në fuqi e këtij ligji. </w:t>
      </w:r>
    </w:p>
    <w:p w14:paraId="405F8FA3" w14:textId="06B369E7" w:rsidR="00571682" w:rsidRPr="00166CA8" w:rsidRDefault="00571682" w:rsidP="00571682">
      <w:pPr>
        <w:shd w:val="clear" w:color="auto" w:fill="FFFFFF"/>
        <w:spacing w:after="0" w:line="240" w:lineRule="auto"/>
        <w:rPr>
          <w:rFonts w:ascii="Calibri" w:eastAsia="Times New Roman" w:hAnsi="Calibri" w:cs="Calibri"/>
          <w:color w:val="000000"/>
          <w:lang w:val="it-IT"/>
        </w:rPr>
      </w:pPr>
      <w:r>
        <w:rPr>
          <w:rFonts w:ascii="Times New Roman" w:hAnsi="Times New Roman" w:cs="Times New Roman"/>
          <w:sz w:val="24"/>
          <w:szCs w:val="24"/>
          <w:lang w:val="it-IT"/>
        </w:rPr>
        <w:t>2.</w:t>
      </w:r>
      <w:r w:rsidRPr="00166CA8">
        <w:rPr>
          <w:rFonts w:ascii="Times New Roman" w:hAnsi="Times New Roman" w:cs="Times New Roman"/>
          <w:color w:val="000000"/>
          <w:sz w:val="23"/>
          <w:szCs w:val="23"/>
          <w:lang w:val="it-IT"/>
        </w:rPr>
        <w:t xml:space="preserve"> Ngarkohet Këshilli i Ministrave që, brenda gjashtë muajve nga data e hyrjes në fuqi të këtij ligji, të nxjerrë aktet nënligjore në zbatim të </w:t>
      </w:r>
      <w:r>
        <w:rPr>
          <w:rFonts w:ascii="Cambria" w:eastAsia="Times New Roman" w:hAnsi="Cambria" w:cs="Calibri"/>
          <w:color w:val="000000"/>
          <w:sz w:val="24"/>
          <w:szCs w:val="24"/>
          <w:bdr w:val="none" w:sz="0" w:space="0" w:color="auto" w:frame="1"/>
          <w:lang w:val="it-IT"/>
        </w:rPr>
        <w:t xml:space="preserve">pikave 7, 8 të </w:t>
      </w:r>
      <w:r w:rsidRPr="00BB7EE8">
        <w:rPr>
          <w:rFonts w:ascii="Cambria" w:eastAsia="Times New Roman" w:hAnsi="Cambria" w:cs="Calibri"/>
          <w:color w:val="000000"/>
          <w:sz w:val="24"/>
          <w:szCs w:val="24"/>
          <w:bdr w:val="none" w:sz="0" w:space="0" w:color="auto" w:frame="1"/>
          <w:lang w:val="it-IT"/>
        </w:rPr>
        <w:t>neni</w:t>
      </w:r>
      <w:r>
        <w:rPr>
          <w:rFonts w:ascii="Cambria" w:eastAsia="Times New Roman" w:hAnsi="Cambria" w:cs="Calibri"/>
          <w:color w:val="000000"/>
          <w:sz w:val="24"/>
          <w:szCs w:val="24"/>
          <w:bdr w:val="none" w:sz="0" w:space="0" w:color="auto" w:frame="1"/>
          <w:lang w:val="it-IT"/>
        </w:rPr>
        <w:t>t</w:t>
      </w:r>
      <w:r w:rsidRPr="00BB7EE8">
        <w:rPr>
          <w:rFonts w:ascii="Cambria" w:eastAsia="Times New Roman" w:hAnsi="Cambria" w:cs="Calibri"/>
          <w:color w:val="000000"/>
          <w:sz w:val="24"/>
          <w:szCs w:val="24"/>
          <w:bdr w:val="none" w:sz="0" w:space="0" w:color="auto" w:frame="1"/>
          <w:lang w:val="it-IT"/>
        </w:rPr>
        <w:t xml:space="preserve"> 16</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pikave 1,2 të nenit 18</w:t>
      </w:r>
      <w:r>
        <w:rPr>
          <w:rFonts w:ascii="Times New Roman" w:eastAsia="Times New Roman" w:hAnsi="Times New Roman" w:cs="Times New Roman"/>
          <w:color w:val="000000"/>
          <w:sz w:val="24"/>
          <w:szCs w:val="24"/>
          <w:bdr w:val="none" w:sz="0" w:space="0" w:color="auto" w:frame="1"/>
          <w:lang w:val="it-IT"/>
        </w:rPr>
        <w:t xml:space="preserve">, </w:t>
      </w:r>
      <w:r>
        <w:rPr>
          <w:rFonts w:ascii="Cambria" w:eastAsia="Times New Roman" w:hAnsi="Cambria" w:cs="Calibri"/>
          <w:color w:val="000000"/>
          <w:sz w:val="24"/>
          <w:szCs w:val="24"/>
          <w:bdr w:val="none" w:sz="0" w:space="0" w:color="auto" w:frame="1"/>
          <w:lang w:val="it-IT"/>
        </w:rPr>
        <w:t>pik</w:t>
      </w:r>
      <w:r w:rsidR="004C053A">
        <w:rPr>
          <w:rFonts w:ascii="Cambria" w:eastAsia="Times New Roman" w:hAnsi="Cambria" w:cs="Calibri"/>
          <w:color w:val="000000"/>
          <w:sz w:val="24"/>
          <w:szCs w:val="24"/>
          <w:bdr w:val="none" w:sz="0" w:space="0" w:color="auto" w:frame="1"/>
          <w:lang w:val="it-IT"/>
        </w:rPr>
        <w:t xml:space="preserve">ës </w:t>
      </w:r>
      <w:r>
        <w:rPr>
          <w:rFonts w:ascii="Cambria" w:eastAsia="Times New Roman" w:hAnsi="Cambria" w:cs="Calibri"/>
          <w:color w:val="000000"/>
          <w:sz w:val="24"/>
          <w:szCs w:val="24"/>
          <w:bdr w:val="none" w:sz="0" w:space="0" w:color="auto" w:frame="1"/>
          <w:lang w:val="it-IT"/>
        </w:rPr>
        <w:t xml:space="preserve"> ,</w:t>
      </w:r>
      <w:r w:rsidR="004C053A">
        <w:rPr>
          <w:rFonts w:ascii="Cambria" w:eastAsia="Times New Roman" w:hAnsi="Cambria" w:cs="Calibri"/>
          <w:color w:val="000000"/>
          <w:sz w:val="24"/>
          <w:szCs w:val="24"/>
          <w:bdr w:val="none" w:sz="0" w:space="0" w:color="auto" w:frame="1"/>
          <w:lang w:val="it-IT"/>
        </w:rPr>
        <w:t xml:space="preserve"> </w:t>
      </w:r>
      <w:r>
        <w:rPr>
          <w:rFonts w:ascii="Cambria" w:eastAsia="Times New Roman" w:hAnsi="Cambria" w:cs="Calibri"/>
          <w:color w:val="000000"/>
          <w:sz w:val="24"/>
          <w:szCs w:val="24"/>
          <w:bdr w:val="none" w:sz="0" w:space="0" w:color="auto" w:frame="1"/>
          <w:lang w:val="it-IT"/>
        </w:rPr>
        <w:t xml:space="preserve"> të nenit 25</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pikës 5 të nenit 26</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pikës 7 të neni 27</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pikës 7 të nenit 28</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pikës 8 të neni 29</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pikës 2 të nenit 30</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pikës 2 të nenit 32</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pikës 5 të nenit 36</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pikës 2 të nenit 51</w:t>
      </w:r>
      <w:r w:rsidRPr="00166CA8">
        <w:rPr>
          <w:rFonts w:ascii="Calibri" w:eastAsia="Times New Roman" w:hAnsi="Calibri" w:cs="Calibri"/>
          <w:color w:val="000000"/>
          <w:lang w:val="it-IT"/>
        </w:rPr>
        <w:t>,</w:t>
      </w:r>
      <w:r w:rsidR="00087E39" w:rsidRPr="00166CA8">
        <w:rPr>
          <w:rFonts w:ascii="Calibri" w:eastAsia="Times New Roman" w:hAnsi="Calibri" w:cs="Calibri"/>
          <w:color w:val="000000"/>
          <w:lang w:val="it-IT"/>
        </w:rPr>
        <w:t xml:space="preserve"> pikës 1(a) të nenit 54,</w:t>
      </w:r>
      <w:r w:rsidRPr="00166CA8">
        <w:rPr>
          <w:rFonts w:ascii="Calibri" w:eastAsia="Times New Roman" w:hAnsi="Calibri" w:cs="Calibri"/>
          <w:color w:val="000000"/>
          <w:lang w:val="it-IT"/>
        </w:rPr>
        <w:t xml:space="preserve"> </w:t>
      </w:r>
      <w:r w:rsidR="00087E39">
        <w:rPr>
          <w:rFonts w:ascii="Cambria" w:eastAsia="Times New Roman" w:hAnsi="Cambria" w:cs="Calibri"/>
          <w:color w:val="000000"/>
          <w:sz w:val="24"/>
          <w:szCs w:val="24"/>
          <w:bdr w:val="none" w:sz="0" w:space="0" w:color="auto" w:frame="1"/>
          <w:lang w:val="it-IT"/>
        </w:rPr>
        <w:t>pikës 4,7</w:t>
      </w:r>
      <w:r>
        <w:rPr>
          <w:rFonts w:ascii="Cambria" w:eastAsia="Times New Roman" w:hAnsi="Cambria" w:cs="Calibri"/>
          <w:color w:val="000000"/>
          <w:sz w:val="24"/>
          <w:szCs w:val="24"/>
          <w:bdr w:val="none" w:sz="0" w:space="0" w:color="auto" w:frame="1"/>
          <w:lang w:val="it-IT"/>
        </w:rPr>
        <w:t xml:space="preserve">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 xml:space="preserve">t </w:t>
      </w:r>
      <w:r>
        <w:rPr>
          <w:rFonts w:ascii="Cambria" w:eastAsia="Times New Roman" w:hAnsi="Cambria" w:cs="Calibri"/>
          <w:color w:val="000000"/>
          <w:sz w:val="24"/>
          <w:szCs w:val="24"/>
          <w:bdr w:val="none" w:sz="0" w:space="0" w:color="auto" w:frame="1"/>
          <w:lang w:val="it-IT"/>
        </w:rPr>
        <w:t>57</w:t>
      </w:r>
      <w:r w:rsidR="004C053A">
        <w:rPr>
          <w:rFonts w:ascii="Cambria" w:eastAsia="Times New Roman" w:hAnsi="Cambria" w:cs="Calibri"/>
          <w:color w:val="000000"/>
          <w:sz w:val="24"/>
          <w:szCs w:val="24"/>
          <w:bdr w:val="none" w:sz="0" w:space="0" w:color="auto" w:frame="1"/>
          <w:lang w:val="it-IT"/>
        </w:rPr>
        <w:t>,</w:t>
      </w:r>
      <w:r>
        <w:rPr>
          <w:rFonts w:ascii="Times New Roman" w:eastAsia="Times New Roman" w:hAnsi="Times New Roman" w:cs="Times New Roman"/>
          <w:color w:val="000000"/>
          <w:sz w:val="24"/>
          <w:szCs w:val="24"/>
          <w:bdr w:val="none" w:sz="0" w:space="0" w:color="auto" w:frame="1"/>
          <w:lang w:val="it-IT"/>
        </w:rPr>
        <w:t xml:space="preserve"> </w:t>
      </w:r>
      <w:r>
        <w:rPr>
          <w:rFonts w:ascii="Cambria" w:eastAsia="Times New Roman" w:hAnsi="Cambria" w:cs="Calibri"/>
          <w:color w:val="000000"/>
          <w:sz w:val="24"/>
          <w:szCs w:val="24"/>
          <w:bdr w:val="none" w:sz="0" w:space="0" w:color="auto" w:frame="1"/>
          <w:lang w:val="it-IT"/>
        </w:rPr>
        <w:t xml:space="preserve">pikës 2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61</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2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62</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2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63</w:t>
      </w:r>
      <w:r w:rsidR="003B417D">
        <w:rPr>
          <w:rFonts w:ascii="Cambria" w:eastAsia="Times New Roman" w:hAnsi="Cambria" w:cs="Calibri"/>
          <w:color w:val="000000"/>
          <w:sz w:val="24"/>
          <w:szCs w:val="24"/>
          <w:bdr w:val="none" w:sz="0" w:space="0" w:color="auto" w:frame="1"/>
          <w:lang w:val="it-IT"/>
        </w:rPr>
        <w:t xml:space="preserve"> pikave 6,</w:t>
      </w:r>
      <w:r w:rsidR="00087E39">
        <w:rPr>
          <w:rFonts w:ascii="Cambria" w:eastAsia="Times New Roman" w:hAnsi="Cambria" w:cs="Calibri"/>
          <w:color w:val="000000"/>
          <w:sz w:val="24"/>
          <w:szCs w:val="24"/>
          <w:bdr w:val="none" w:sz="0" w:space="0" w:color="auto" w:frame="1"/>
          <w:lang w:val="it-IT"/>
        </w:rPr>
        <w:t xml:space="preserve"> 8 të nenit 75</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7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78</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10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79</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1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82</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4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Calibri"/>
          <w:color w:val="000000"/>
          <w:sz w:val="24"/>
          <w:szCs w:val="24"/>
          <w:bdr w:val="none" w:sz="0" w:space="0" w:color="auto" w:frame="1"/>
          <w:lang w:val="it-IT"/>
        </w:rPr>
        <w:t> 84</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4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85</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1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89</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1 </w:t>
      </w:r>
      <w:r>
        <w:rPr>
          <w:rFonts w:ascii="Cambria" w:eastAsia="Times New Roman" w:hAnsi="Cambria" w:cs="Times New Roman"/>
          <w:color w:val="000000"/>
          <w:sz w:val="24"/>
          <w:szCs w:val="24"/>
          <w:bdr w:val="none" w:sz="0" w:space="0" w:color="auto" w:frame="1"/>
          <w:lang w:val="it-IT"/>
        </w:rPr>
        <w:t>të n</w:t>
      </w:r>
      <w:r w:rsidRPr="00BB7EE8">
        <w:rPr>
          <w:rFonts w:ascii="Cambria" w:eastAsia="Times New Roman" w:hAnsi="Cambria" w:cs="Times New Roman"/>
          <w:color w:val="000000"/>
          <w:sz w:val="24"/>
          <w:szCs w:val="24"/>
          <w:bdr w:val="none" w:sz="0" w:space="0" w:color="auto" w:frame="1"/>
          <w:lang w:val="it-IT"/>
        </w:rPr>
        <w:t>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103</w:t>
      </w:r>
      <w:r w:rsidRPr="00166CA8">
        <w:rPr>
          <w:rFonts w:ascii="Calibri" w:eastAsia="Times New Roman" w:hAnsi="Calibri" w:cs="Calibri"/>
          <w:color w:val="000000"/>
          <w:lang w:val="it-IT"/>
        </w:rPr>
        <w:t xml:space="preserve">, </w:t>
      </w:r>
      <w:r w:rsidRPr="00486D5E">
        <w:rPr>
          <w:rFonts w:ascii="Times New Roman" w:eastAsia="Times New Roman" w:hAnsi="Times New Roman" w:cs="Times New Roman"/>
          <w:color w:val="000000"/>
          <w:sz w:val="24"/>
          <w:szCs w:val="24"/>
          <w:bdr w:val="none" w:sz="0" w:space="0" w:color="auto" w:frame="1"/>
          <w:lang w:val="it-IT"/>
        </w:rPr>
        <w:t>pik</w:t>
      </w:r>
      <w:r>
        <w:rPr>
          <w:rFonts w:ascii="Times New Roman" w:eastAsia="MingLiU-ExtB" w:hAnsi="Times New Roman" w:cs="Times New Roman"/>
          <w:color w:val="000000"/>
          <w:sz w:val="24"/>
          <w:szCs w:val="24"/>
          <w:bdr w:val="none" w:sz="0" w:space="0" w:color="auto" w:frame="1"/>
          <w:lang w:val="it-IT"/>
        </w:rPr>
        <w:t xml:space="preserve">ës 10 të </w:t>
      </w:r>
      <w:r w:rsidRPr="00BB7EE8">
        <w:rPr>
          <w:rFonts w:ascii="Times New Roman" w:eastAsia="Times New Roman" w:hAnsi="Times New Roman" w:cs="Times New Roman"/>
          <w:color w:val="000000"/>
          <w:sz w:val="24"/>
          <w:szCs w:val="24"/>
          <w:bdr w:val="none" w:sz="0" w:space="0" w:color="auto" w:frame="1"/>
          <w:lang w:val="it-IT"/>
        </w:rPr>
        <w:t>neni</w:t>
      </w:r>
      <w:r>
        <w:rPr>
          <w:rFonts w:ascii="Times New Roman" w:eastAsia="Times New Roman" w:hAnsi="Times New Roman"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123</w:t>
      </w:r>
      <w:r w:rsidRPr="00166CA8">
        <w:rPr>
          <w:rFonts w:ascii="Calibri" w:eastAsia="Times New Roman" w:hAnsi="Calibri" w:cs="Calibri"/>
          <w:color w:val="000000"/>
          <w:lang w:val="it-IT"/>
        </w:rPr>
        <w:t xml:space="preserve">, </w:t>
      </w:r>
      <w:r>
        <w:rPr>
          <w:rFonts w:ascii="Cambria" w:eastAsia="Times New Roman" w:hAnsi="Cambria" w:cs="Calibri"/>
          <w:color w:val="000000"/>
          <w:sz w:val="24"/>
          <w:szCs w:val="24"/>
          <w:bdr w:val="none" w:sz="0" w:space="0" w:color="auto" w:frame="1"/>
          <w:lang w:val="it-IT"/>
        </w:rPr>
        <w:t xml:space="preserve">pikës 7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Calibri"/>
          <w:color w:val="000000"/>
          <w:sz w:val="24"/>
          <w:szCs w:val="24"/>
          <w:bdr w:val="none" w:sz="0" w:space="0" w:color="auto" w:frame="1"/>
          <w:lang w:val="it-IT"/>
        </w:rPr>
        <w:t> 125</w:t>
      </w:r>
      <w:r w:rsidR="008800CB">
        <w:rPr>
          <w:rFonts w:ascii="Times New Roman" w:eastAsia="Times New Roman" w:hAnsi="Times New Roman" w:cs="Times New Roman"/>
          <w:color w:val="000000"/>
          <w:sz w:val="24"/>
          <w:szCs w:val="24"/>
          <w:bdr w:val="none" w:sz="0" w:space="0" w:color="auto" w:frame="1"/>
          <w:lang w:val="it-IT"/>
        </w:rPr>
        <w:t xml:space="preserve">, </w:t>
      </w:r>
      <w:r>
        <w:rPr>
          <w:rFonts w:ascii="Cambria" w:eastAsia="Times New Roman" w:hAnsi="Cambria" w:cs="Calibri"/>
          <w:color w:val="000000"/>
          <w:sz w:val="24"/>
          <w:szCs w:val="24"/>
          <w:bdr w:val="none" w:sz="0" w:space="0" w:color="auto" w:frame="1"/>
          <w:lang w:val="it-IT"/>
        </w:rPr>
        <w:t xml:space="preserve">pikës 3 të </w:t>
      </w:r>
      <w:r w:rsidRPr="00BB7EE8">
        <w:rPr>
          <w:rFonts w:ascii="Cambria" w:eastAsia="Times New Roman" w:hAnsi="Cambria" w:cs="Times New Roman"/>
          <w:color w:val="000000"/>
          <w:sz w:val="24"/>
          <w:szCs w:val="24"/>
          <w:bdr w:val="none" w:sz="0" w:space="0" w:color="auto" w:frame="1"/>
          <w:lang w:val="it-IT"/>
        </w:rPr>
        <w:t>neni</w:t>
      </w:r>
      <w:r>
        <w:rPr>
          <w:rFonts w:ascii="Cambria" w:eastAsia="Times New Roman" w:hAnsi="Cambria" w:cs="Times New Roman"/>
          <w:color w:val="000000"/>
          <w:sz w:val="24"/>
          <w:szCs w:val="24"/>
          <w:bdr w:val="none" w:sz="0" w:space="0" w:color="auto" w:frame="1"/>
          <w:lang w:val="it-IT"/>
        </w:rPr>
        <w:t>t</w:t>
      </w:r>
      <w:r>
        <w:rPr>
          <w:rFonts w:ascii="Cambria" w:eastAsia="Times New Roman" w:hAnsi="Cambria" w:cs="Calibri"/>
          <w:color w:val="000000"/>
          <w:sz w:val="24"/>
          <w:szCs w:val="24"/>
          <w:bdr w:val="none" w:sz="0" w:space="0" w:color="auto" w:frame="1"/>
          <w:lang w:val="it-IT"/>
        </w:rPr>
        <w:t> 130</w:t>
      </w:r>
      <w:r w:rsidR="00087E39">
        <w:rPr>
          <w:rFonts w:ascii="Cambria" w:eastAsia="Times New Roman" w:hAnsi="Cambria" w:cs="Calibri"/>
          <w:color w:val="000000"/>
          <w:sz w:val="24"/>
          <w:szCs w:val="24"/>
          <w:bdr w:val="none" w:sz="0" w:space="0" w:color="auto" w:frame="1"/>
          <w:lang w:val="it-IT"/>
        </w:rPr>
        <w:t xml:space="preserve">, pikës 8 të nenit 134, </w:t>
      </w:r>
      <w:r w:rsidR="00A61977">
        <w:rPr>
          <w:rFonts w:ascii="Cambria" w:eastAsia="Times New Roman" w:hAnsi="Cambria" w:cs="Calibri"/>
          <w:color w:val="000000"/>
          <w:sz w:val="24"/>
          <w:szCs w:val="24"/>
          <w:bdr w:val="none" w:sz="0" w:space="0" w:color="auto" w:frame="1"/>
          <w:lang w:val="it-IT"/>
        </w:rPr>
        <w:t xml:space="preserve">pikës 7 të nenit 138, </w:t>
      </w:r>
      <w:r w:rsidR="00087E39">
        <w:rPr>
          <w:rFonts w:ascii="Cambria" w:eastAsia="Times New Roman" w:hAnsi="Cambria" w:cs="Calibri"/>
          <w:color w:val="000000"/>
          <w:sz w:val="24"/>
          <w:szCs w:val="24"/>
          <w:bdr w:val="none" w:sz="0" w:space="0" w:color="auto" w:frame="1"/>
          <w:lang w:val="it-IT"/>
        </w:rPr>
        <w:t>pikës 5 të nenit 144</w:t>
      </w:r>
      <w:r w:rsidR="008800CB" w:rsidRPr="00166CA8">
        <w:rPr>
          <w:rFonts w:ascii="Calibri" w:eastAsia="Times New Roman" w:hAnsi="Calibri" w:cs="Calibri"/>
          <w:color w:val="000000"/>
          <w:lang w:val="it-IT"/>
        </w:rPr>
        <w:t xml:space="preserve"> dhe pikës 5 të nenit 159.</w:t>
      </w:r>
    </w:p>
    <w:p w14:paraId="3F7B458E" w14:textId="29E2C58C" w:rsidR="004D566F" w:rsidRDefault="004D566F" w:rsidP="004D566F">
      <w:pPr>
        <w:pStyle w:val="NoSpacing"/>
        <w:spacing w:line="276" w:lineRule="auto"/>
        <w:rPr>
          <w:rFonts w:ascii="Times New Roman" w:hAnsi="Times New Roman" w:cs="Times New Roman"/>
          <w:sz w:val="24"/>
          <w:szCs w:val="24"/>
          <w:lang w:val="it-IT"/>
        </w:rPr>
      </w:pPr>
    </w:p>
    <w:p w14:paraId="16B5E30A" w14:textId="2BF27858" w:rsidR="00F64785" w:rsidRPr="004D566F" w:rsidRDefault="00571682" w:rsidP="004D566F">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3</w:t>
      </w:r>
      <w:r w:rsidR="00F64785" w:rsidRPr="002C7B46">
        <w:rPr>
          <w:rFonts w:ascii="Times New Roman" w:hAnsi="Times New Roman" w:cs="Times New Roman"/>
          <w:sz w:val="24"/>
          <w:szCs w:val="24"/>
          <w:lang w:val="it-IT"/>
        </w:rPr>
        <w:t>. Ky ligj</w:t>
      </w:r>
      <w:r w:rsidR="00CB06E2" w:rsidRPr="002C7B46">
        <w:rPr>
          <w:rFonts w:ascii="Times New Roman" w:hAnsi="Times New Roman" w:cs="Times New Roman"/>
          <w:sz w:val="24"/>
          <w:szCs w:val="24"/>
          <w:lang w:val="it-IT"/>
        </w:rPr>
        <w:t>, rreg</w:t>
      </w:r>
      <w:r w:rsidR="00C165CA" w:rsidRPr="002C7B46">
        <w:rPr>
          <w:rFonts w:ascii="Times New Roman" w:hAnsi="Times New Roman" w:cs="Times New Roman"/>
          <w:sz w:val="24"/>
          <w:szCs w:val="24"/>
          <w:lang w:val="it-IT"/>
        </w:rPr>
        <w:t xml:space="preserve">ulloret </w:t>
      </w:r>
      <w:r w:rsidR="001134D3" w:rsidRPr="002C7B46">
        <w:rPr>
          <w:rFonts w:ascii="Times New Roman" w:hAnsi="Times New Roman" w:cs="Times New Roman"/>
          <w:sz w:val="24"/>
          <w:szCs w:val="24"/>
          <w:lang w:val="it-IT"/>
        </w:rPr>
        <w:t>dhe akte</w:t>
      </w:r>
      <w:r w:rsidR="003C104E" w:rsidRPr="002C7B46">
        <w:rPr>
          <w:rFonts w:ascii="Times New Roman" w:hAnsi="Times New Roman" w:cs="Times New Roman"/>
          <w:sz w:val="24"/>
          <w:szCs w:val="24"/>
          <w:lang w:val="it-IT"/>
        </w:rPr>
        <w:t xml:space="preserve"> t</w:t>
      </w:r>
      <w:r w:rsidR="00B20336">
        <w:rPr>
          <w:rFonts w:ascii="Times New Roman" w:hAnsi="Times New Roman" w:cs="Times New Roman"/>
          <w:sz w:val="24"/>
          <w:szCs w:val="24"/>
          <w:lang w:val="it-IT"/>
        </w:rPr>
        <w:t>ë</w:t>
      </w:r>
      <w:r w:rsidR="001134D3" w:rsidRPr="002C7B46">
        <w:rPr>
          <w:rFonts w:ascii="Times New Roman" w:hAnsi="Times New Roman" w:cs="Times New Roman"/>
          <w:sz w:val="24"/>
          <w:szCs w:val="24"/>
          <w:lang w:val="it-IT"/>
        </w:rPr>
        <w:t xml:space="preserve"> tjera n</w:t>
      </w:r>
      <w:r w:rsidR="00B20336">
        <w:rPr>
          <w:rFonts w:ascii="Times New Roman" w:hAnsi="Times New Roman" w:cs="Times New Roman"/>
          <w:sz w:val="24"/>
          <w:szCs w:val="24"/>
          <w:lang w:val="it-IT"/>
        </w:rPr>
        <w:t>ë</w:t>
      </w:r>
      <w:r w:rsidR="001134D3" w:rsidRPr="002C7B46">
        <w:rPr>
          <w:rFonts w:ascii="Times New Roman" w:hAnsi="Times New Roman" w:cs="Times New Roman"/>
          <w:sz w:val="24"/>
          <w:szCs w:val="24"/>
          <w:lang w:val="it-IT"/>
        </w:rPr>
        <w:t xml:space="preserve">nligjore </w:t>
      </w:r>
      <w:r w:rsidR="003C104E" w:rsidRPr="002C7B46">
        <w:rPr>
          <w:rFonts w:ascii="Times New Roman" w:hAnsi="Times New Roman" w:cs="Times New Roman"/>
          <w:sz w:val="24"/>
          <w:szCs w:val="24"/>
          <w:lang w:val="it-IT"/>
        </w:rPr>
        <w:t>t</w:t>
      </w:r>
      <w:r w:rsidR="00B20336">
        <w:rPr>
          <w:rFonts w:ascii="Times New Roman" w:hAnsi="Times New Roman" w:cs="Times New Roman"/>
          <w:sz w:val="24"/>
          <w:szCs w:val="24"/>
          <w:lang w:val="it-IT"/>
        </w:rPr>
        <w:t>ë</w:t>
      </w:r>
      <w:r w:rsidR="003C104E" w:rsidRPr="002C7B46">
        <w:rPr>
          <w:rFonts w:ascii="Times New Roman" w:hAnsi="Times New Roman" w:cs="Times New Roman"/>
          <w:sz w:val="24"/>
          <w:szCs w:val="24"/>
          <w:lang w:val="it-IT"/>
        </w:rPr>
        <w:t xml:space="preserve"> miratuara </w:t>
      </w:r>
      <w:r w:rsidR="00602144" w:rsidRPr="002C7B46">
        <w:rPr>
          <w:rFonts w:ascii="Times New Roman" w:hAnsi="Times New Roman" w:cs="Times New Roman"/>
          <w:sz w:val="24"/>
          <w:szCs w:val="24"/>
          <w:lang w:val="it-IT"/>
        </w:rPr>
        <w:t>n</w:t>
      </w:r>
      <w:r w:rsidR="00B20336">
        <w:rPr>
          <w:rFonts w:ascii="Times New Roman" w:hAnsi="Times New Roman" w:cs="Times New Roman"/>
          <w:sz w:val="24"/>
          <w:szCs w:val="24"/>
          <w:lang w:val="it-IT"/>
        </w:rPr>
        <w:t>ë</w:t>
      </w:r>
      <w:r w:rsidR="00602144" w:rsidRPr="002C7B46">
        <w:rPr>
          <w:rFonts w:ascii="Times New Roman" w:hAnsi="Times New Roman" w:cs="Times New Roman"/>
          <w:sz w:val="24"/>
          <w:szCs w:val="24"/>
          <w:lang w:val="it-IT"/>
        </w:rPr>
        <w:t xml:space="preserve"> baz</w:t>
      </w:r>
      <w:r w:rsidR="00B20336">
        <w:rPr>
          <w:rFonts w:ascii="Times New Roman" w:hAnsi="Times New Roman" w:cs="Times New Roman"/>
          <w:sz w:val="24"/>
          <w:szCs w:val="24"/>
          <w:lang w:val="it-IT"/>
        </w:rPr>
        <w:t>ë</w:t>
      </w:r>
      <w:r w:rsidR="00602144" w:rsidRPr="002C7B46">
        <w:rPr>
          <w:rFonts w:ascii="Times New Roman" w:hAnsi="Times New Roman" w:cs="Times New Roman"/>
          <w:sz w:val="24"/>
          <w:szCs w:val="24"/>
          <w:lang w:val="it-IT"/>
        </w:rPr>
        <w:t xml:space="preserve"> t</w:t>
      </w:r>
      <w:r w:rsidR="00B20336">
        <w:rPr>
          <w:rFonts w:ascii="Times New Roman" w:hAnsi="Times New Roman" w:cs="Times New Roman"/>
          <w:sz w:val="24"/>
          <w:szCs w:val="24"/>
          <w:lang w:val="it-IT"/>
        </w:rPr>
        <w:t>ë</w:t>
      </w:r>
      <w:r w:rsidR="00602144" w:rsidRPr="002C7B46">
        <w:rPr>
          <w:rFonts w:ascii="Times New Roman" w:hAnsi="Times New Roman" w:cs="Times New Roman"/>
          <w:sz w:val="24"/>
          <w:szCs w:val="24"/>
          <w:lang w:val="it-IT"/>
        </w:rPr>
        <w:t xml:space="preserve"> k</w:t>
      </w:r>
      <w:r w:rsidR="00B20336">
        <w:rPr>
          <w:rFonts w:ascii="Times New Roman" w:hAnsi="Times New Roman" w:cs="Times New Roman"/>
          <w:sz w:val="24"/>
          <w:szCs w:val="24"/>
          <w:lang w:val="it-IT"/>
        </w:rPr>
        <w:t>ë</w:t>
      </w:r>
      <w:r w:rsidR="00602144" w:rsidRPr="002C7B46">
        <w:rPr>
          <w:rFonts w:ascii="Times New Roman" w:hAnsi="Times New Roman" w:cs="Times New Roman"/>
          <w:sz w:val="24"/>
          <w:szCs w:val="24"/>
          <w:lang w:val="it-IT"/>
        </w:rPr>
        <w:t>tij ligji do t</w:t>
      </w:r>
      <w:r w:rsidR="00B20336">
        <w:rPr>
          <w:rFonts w:ascii="Times New Roman" w:hAnsi="Times New Roman" w:cs="Times New Roman"/>
          <w:sz w:val="24"/>
          <w:szCs w:val="24"/>
          <w:lang w:val="it-IT"/>
        </w:rPr>
        <w:t>ë</w:t>
      </w:r>
      <w:r w:rsidR="00602144" w:rsidRPr="002C7B46">
        <w:rPr>
          <w:rFonts w:ascii="Times New Roman" w:hAnsi="Times New Roman" w:cs="Times New Roman"/>
          <w:sz w:val="24"/>
          <w:szCs w:val="24"/>
          <w:lang w:val="it-IT"/>
        </w:rPr>
        <w:t xml:space="preserve"> </w:t>
      </w:r>
      <w:r w:rsidR="00A63274" w:rsidRPr="002C7B46">
        <w:rPr>
          <w:rFonts w:ascii="Times New Roman" w:hAnsi="Times New Roman" w:cs="Times New Roman"/>
          <w:sz w:val="24"/>
          <w:szCs w:val="24"/>
          <w:lang w:val="it-IT"/>
        </w:rPr>
        <w:t>interpretohen dhe zbatohen n</w:t>
      </w:r>
      <w:r w:rsidR="00B20336">
        <w:rPr>
          <w:rFonts w:ascii="Times New Roman" w:hAnsi="Times New Roman" w:cs="Times New Roman"/>
          <w:sz w:val="24"/>
          <w:szCs w:val="24"/>
          <w:lang w:val="it-IT"/>
        </w:rPr>
        <w:t>ë</w:t>
      </w:r>
      <w:r w:rsidR="00A63274" w:rsidRPr="002C7B46">
        <w:rPr>
          <w:rFonts w:ascii="Times New Roman" w:hAnsi="Times New Roman" w:cs="Times New Roman"/>
          <w:sz w:val="24"/>
          <w:szCs w:val="24"/>
          <w:lang w:val="it-IT"/>
        </w:rPr>
        <w:t xml:space="preserve"> </w:t>
      </w:r>
      <w:r w:rsidR="00A63274">
        <w:rPr>
          <w:rFonts w:ascii="Times New Roman" w:hAnsi="Times New Roman" w:cs="Times New Roman"/>
          <w:sz w:val="24"/>
          <w:szCs w:val="24"/>
          <w:lang w:val="it-IT"/>
        </w:rPr>
        <w:t>p</w:t>
      </w:r>
      <w:r w:rsidR="00B20336">
        <w:rPr>
          <w:rFonts w:ascii="Times New Roman" w:hAnsi="Times New Roman" w:cs="Times New Roman"/>
          <w:sz w:val="24"/>
          <w:szCs w:val="24"/>
          <w:lang w:val="it-IT"/>
        </w:rPr>
        <w:t>ë</w:t>
      </w:r>
      <w:r w:rsidR="00A63274">
        <w:rPr>
          <w:rFonts w:ascii="Times New Roman" w:hAnsi="Times New Roman" w:cs="Times New Roman"/>
          <w:sz w:val="24"/>
          <w:szCs w:val="24"/>
          <w:lang w:val="it-IT"/>
        </w:rPr>
        <w:t>rputhje me T</w:t>
      </w:r>
      <w:r w:rsidR="00B20336">
        <w:rPr>
          <w:rFonts w:ascii="Times New Roman" w:hAnsi="Times New Roman" w:cs="Times New Roman"/>
          <w:sz w:val="24"/>
          <w:szCs w:val="24"/>
          <w:lang w:val="it-IT"/>
        </w:rPr>
        <w:t>L</w:t>
      </w:r>
      <w:r w:rsidR="00715519">
        <w:rPr>
          <w:rFonts w:ascii="Times New Roman" w:hAnsi="Times New Roman" w:cs="Times New Roman"/>
          <w:sz w:val="24"/>
          <w:szCs w:val="24"/>
          <w:lang w:val="it-IT"/>
        </w:rPr>
        <w:t>P</w:t>
      </w:r>
      <w:r w:rsidR="00F64785" w:rsidRPr="002C7B46">
        <w:rPr>
          <w:rFonts w:ascii="Times New Roman" w:hAnsi="Times New Roman" w:cs="Times New Roman"/>
          <w:sz w:val="24"/>
          <w:szCs w:val="24"/>
          <w:lang w:val="it-IT"/>
        </w:rPr>
        <w:t>.</w:t>
      </w:r>
    </w:p>
    <w:p w14:paraId="77282921"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5ABEE14E" w14:textId="53A21015" w:rsid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16</w:t>
      </w:r>
      <w:r w:rsidR="009610FE">
        <w:rPr>
          <w:rFonts w:ascii="Times New Roman" w:hAnsi="Times New Roman" w:cs="Times New Roman"/>
          <w:b/>
          <w:bCs/>
          <w:sz w:val="24"/>
          <w:szCs w:val="24"/>
          <w:lang w:val="it-IT"/>
        </w:rPr>
        <w:t>5</w:t>
      </w:r>
    </w:p>
    <w:p w14:paraId="21E1483B"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67D65329" w14:textId="5A1DD455"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1. Deri në hyrjen në fuqi </w:t>
      </w:r>
      <w:r w:rsidR="00571682">
        <w:rPr>
          <w:rFonts w:ascii="Times New Roman" w:hAnsi="Times New Roman" w:cs="Times New Roman"/>
          <w:sz w:val="24"/>
          <w:szCs w:val="24"/>
          <w:lang w:val="it-IT"/>
        </w:rPr>
        <w:t>Vendimit të Këshillit të Ministrave për Miratimin e Rregullores së Patentave, Modeleve të Përdorimit dhe Certifikatave të Mbrojtjes S</w:t>
      </w:r>
      <w:r w:rsidR="00571682" w:rsidRPr="00016A84">
        <w:rPr>
          <w:rFonts w:ascii="Times New Roman" w:hAnsi="Times New Roman" w:cs="Times New Roman"/>
          <w:sz w:val="24"/>
          <w:szCs w:val="24"/>
          <w:lang w:val="it-IT"/>
        </w:rPr>
        <w:t>htesë</w:t>
      </w:r>
      <w:r w:rsidRPr="004D566F">
        <w:rPr>
          <w:rFonts w:ascii="Times New Roman" w:hAnsi="Times New Roman" w:cs="Times New Roman"/>
          <w:sz w:val="24"/>
          <w:szCs w:val="24"/>
          <w:lang w:val="it-IT"/>
        </w:rPr>
        <w:t xml:space="preserve"> që do të nxirret në bazë dhe për zbatim të këtij ligji, siç </w:t>
      </w:r>
      <w:r w:rsidR="00D77D3E">
        <w:rPr>
          <w:rFonts w:ascii="Times New Roman" w:hAnsi="Times New Roman" w:cs="Times New Roman"/>
          <w:sz w:val="24"/>
          <w:szCs w:val="24"/>
          <w:lang w:val="it-IT"/>
        </w:rPr>
        <w:t>përcaktohet</w:t>
      </w:r>
      <w:r w:rsidR="00D77D3E" w:rsidRPr="004D566F">
        <w:rPr>
          <w:rFonts w:ascii="Times New Roman" w:hAnsi="Times New Roman" w:cs="Times New Roman"/>
          <w:sz w:val="24"/>
          <w:szCs w:val="24"/>
          <w:lang w:val="it-IT"/>
        </w:rPr>
        <w:t xml:space="preserve"> </w:t>
      </w:r>
      <w:r w:rsidRPr="004D566F">
        <w:rPr>
          <w:rFonts w:ascii="Times New Roman" w:hAnsi="Times New Roman" w:cs="Times New Roman"/>
          <w:sz w:val="24"/>
          <w:szCs w:val="24"/>
          <w:lang w:val="it-IT"/>
        </w:rPr>
        <w:t>në nenin 162 të këtij ligji, do të zbatohen për aq sa është e mundur dhe në masën që ato nuk vinë ndesh me dispozitat e këtij ligji, dispozitat e Vendimit nr. Nr.1707, datë 29.12.2008 të Këshillit të Ministrave “Për miratimin e rregullores për lëshimin e patentave për shpikjet dhe modelet e përdorimit” i ndryshuar.</w:t>
      </w:r>
    </w:p>
    <w:p w14:paraId="24414654" w14:textId="456798D8"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2. Aktet nënligjore, të miratuara para hyrjes në fuqi të këtij ligji dhe që nuk bien ndesh me të, do të zbatohen derisa nuk janë miratuar aktet e nënligjore të </w:t>
      </w:r>
      <w:r w:rsidR="003B417D">
        <w:rPr>
          <w:rFonts w:ascii="Times New Roman" w:hAnsi="Times New Roman" w:cs="Times New Roman"/>
          <w:sz w:val="24"/>
          <w:szCs w:val="24"/>
          <w:lang w:val="it-IT"/>
        </w:rPr>
        <w:t>përcaktuar</w:t>
      </w:r>
      <w:r w:rsidRPr="004D566F">
        <w:rPr>
          <w:rFonts w:ascii="Times New Roman" w:hAnsi="Times New Roman" w:cs="Times New Roman"/>
          <w:sz w:val="24"/>
          <w:szCs w:val="24"/>
          <w:lang w:val="it-IT"/>
        </w:rPr>
        <w:t>a në nenin 162 të këtij ligji.</w:t>
      </w:r>
    </w:p>
    <w:p w14:paraId="7733D6B5"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1AC0E7ED" w14:textId="3EBF7C01" w:rsid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16</w:t>
      </w:r>
      <w:r w:rsidR="009610FE">
        <w:rPr>
          <w:rFonts w:ascii="Times New Roman" w:hAnsi="Times New Roman" w:cs="Times New Roman"/>
          <w:b/>
          <w:bCs/>
          <w:sz w:val="24"/>
          <w:szCs w:val="24"/>
          <w:lang w:val="it-IT"/>
        </w:rPr>
        <w:t>6</w:t>
      </w:r>
    </w:p>
    <w:p w14:paraId="4BDE1FE8"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758E2079" w14:textId="13CE8814" w:rsidR="004D566F" w:rsidRDefault="0094011C" w:rsidP="004D566F">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4C053A">
        <w:rPr>
          <w:rFonts w:ascii="Times New Roman" w:hAnsi="Times New Roman" w:cs="Times New Roman"/>
          <w:sz w:val="24"/>
          <w:szCs w:val="24"/>
          <w:lang w:val="it-IT"/>
        </w:rPr>
        <w:t xml:space="preserve">Me </w:t>
      </w:r>
      <w:r w:rsidR="004D566F" w:rsidRPr="004D566F">
        <w:rPr>
          <w:rFonts w:ascii="Times New Roman" w:hAnsi="Times New Roman" w:cs="Times New Roman"/>
          <w:sz w:val="24"/>
          <w:szCs w:val="24"/>
          <w:lang w:val="it-IT"/>
        </w:rPr>
        <w:t>hyrje</w:t>
      </w:r>
      <w:r w:rsidR="004C053A">
        <w:rPr>
          <w:rFonts w:ascii="Times New Roman" w:hAnsi="Times New Roman" w:cs="Times New Roman"/>
          <w:sz w:val="24"/>
          <w:szCs w:val="24"/>
          <w:lang w:val="it-IT"/>
        </w:rPr>
        <w:t>n</w:t>
      </w:r>
      <w:r w:rsidR="004D566F" w:rsidRPr="004D566F">
        <w:rPr>
          <w:rFonts w:ascii="Times New Roman" w:hAnsi="Times New Roman" w:cs="Times New Roman"/>
          <w:sz w:val="24"/>
          <w:szCs w:val="24"/>
          <w:lang w:val="it-IT"/>
        </w:rPr>
        <w:t xml:space="preserve"> në fuqi të këtij ligji, Ligji nr. 9947 datë 07.07.2008 “Për Pronësinë Industriale”, i ndryshuar, shfuqizohet për aq sa parashikohet në lidhje me patentat,  modelet e përdorimit dhe çertifikatat e mbrojtjes shtesë. </w:t>
      </w:r>
    </w:p>
    <w:p w14:paraId="122DA7FD" w14:textId="77777777" w:rsidR="0094011C" w:rsidRPr="004D566F" w:rsidRDefault="0094011C" w:rsidP="004D566F">
      <w:pPr>
        <w:pStyle w:val="NoSpacing"/>
        <w:spacing w:line="276" w:lineRule="auto"/>
        <w:rPr>
          <w:rFonts w:ascii="Times New Roman" w:hAnsi="Times New Roman" w:cs="Times New Roman"/>
          <w:sz w:val="24"/>
          <w:szCs w:val="24"/>
          <w:lang w:val="it-IT"/>
        </w:rPr>
      </w:pPr>
    </w:p>
    <w:p w14:paraId="6880B6B1"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t xml:space="preserve"> </w:t>
      </w:r>
    </w:p>
    <w:p w14:paraId="2CEDA481" w14:textId="77777777" w:rsidR="004D566F" w:rsidRPr="004D566F" w:rsidRDefault="004D566F" w:rsidP="004D566F">
      <w:pPr>
        <w:pStyle w:val="NoSpacing"/>
        <w:spacing w:line="276" w:lineRule="auto"/>
        <w:rPr>
          <w:rFonts w:ascii="Times New Roman" w:hAnsi="Times New Roman" w:cs="Times New Roman"/>
          <w:sz w:val="24"/>
          <w:szCs w:val="24"/>
          <w:lang w:val="it-IT"/>
        </w:rPr>
      </w:pPr>
    </w:p>
    <w:p w14:paraId="33CCBA89" w14:textId="03B7B84F" w:rsidR="004D566F" w:rsidRDefault="004D566F" w:rsidP="004D566F">
      <w:pPr>
        <w:pStyle w:val="NoSpacing"/>
        <w:spacing w:line="276" w:lineRule="auto"/>
        <w:jc w:val="center"/>
        <w:rPr>
          <w:rFonts w:ascii="Times New Roman" w:hAnsi="Times New Roman" w:cs="Times New Roman"/>
          <w:b/>
          <w:bCs/>
          <w:sz w:val="24"/>
          <w:szCs w:val="24"/>
          <w:lang w:val="it-IT"/>
        </w:rPr>
      </w:pPr>
      <w:r w:rsidRPr="004D566F">
        <w:rPr>
          <w:rFonts w:ascii="Times New Roman" w:hAnsi="Times New Roman" w:cs="Times New Roman"/>
          <w:b/>
          <w:bCs/>
          <w:sz w:val="24"/>
          <w:szCs w:val="24"/>
          <w:lang w:val="it-IT"/>
        </w:rPr>
        <w:t>Neni 16</w:t>
      </w:r>
      <w:r w:rsidR="009610FE">
        <w:rPr>
          <w:rFonts w:ascii="Times New Roman" w:hAnsi="Times New Roman" w:cs="Times New Roman"/>
          <w:b/>
          <w:bCs/>
          <w:sz w:val="24"/>
          <w:szCs w:val="24"/>
          <w:lang w:val="it-IT"/>
        </w:rPr>
        <w:t>7</w:t>
      </w:r>
    </w:p>
    <w:p w14:paraId="3C96CE60" w14:textId="77777777" w:rsidR="004D566F" w:rsidRPr="004D566F" w:rsidRDefault="004D566F" w:rsidP="004D566F">
      <w:pPr>
        <w:pStyle w:val="NoSpacing"/>
        <w:spacing w:line="276" w:lineRule="auto"/>
        <w:jc w:val="center"/>
        <w:rPr>
          <w:rFonts w:ascii="Times New Roman" w:hAnsi="Times New Roman" w:cs="Times New Roman"/>
          <w:b/>
          <w:bCs/>
          <w:sz w:val="24"/>
          <w:szCs w:val="24"/>
          <w:lang w:val="it-IT"/>
        </w:rPr>
      </w:pPr>
    </w:p>
    <w:p w14:paraId="501CF329" w14:textId="77777777" w:rsidR="004D566F" w:rsidRPr="004D566F" w:rsidRDefault="004D566F" w:rsidP="004D566F">
      <w:pPr>
        <w:pStyle w:val="NoSpacing"/>
        <w:spacing w:line="276" w:lineRule="auto"/>
        <w:rPr>
          <w:rFonts w:ascii="Times New Roman" w:hAnsi="Times New Roman" w:cs="Times New Roman"/>
          <w:sz w:val="24"/>
          <w:szCs w:val="24"/>
          <w:lang w:val="it-IT"/>
        </w:rPr>
      </w:pPr>
      <w:r w:rsidRPr="004D566F">
        <w:rPr>
          <w:rFonts w:ascii="Times New Roman" w:hAnsi="Times New Roman" w:cs="Times New Roman"/>
          <w:sz w:val="24"/>
          <w:szCs w:val="24"/>
          <w:lang w:val="it-IT"/>
        </w:rPr>
        <w:lastRenderedPageBreak/>
        <w:t>Ky ligj hyn në fuqi 15 ditë pas botimit në Fletoren Zyrtare.</w:t>
      </w:r>
    </w:p>
    <w:p w14:paraId="298C6DC4" w14:textId="77777777" w:rsidR="004D566F" w:rsidRPr="00333796" w:rsidRDefault="004D566F" w:rsidP="004D566F">
      <w:pPr>
        <w:pStyle w:val="NoSpacing"/>
        <w:spacing w:line="276" w:lineRule="auto"/>
        <w:rPr>
          <w:rFonts w:ascii="Times New Roman" w:hAnsi="Times New Roman" w:cs="Times New Roman"/>
          <w:sz w:val="24"/>
          <w:szCs w:val="24"/>
          <w:lang w:val="it-IT"/>
        </w:rPr>
      </w:pPr>
    </w:p>
    <w:sectPr w:rsidR="004D566F" w:rsidRPr="00333796" w:rsidSect="0033379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5A083" w14:textId="77777777" w:rsidR="00D47B88" w:rsidRDefault="00D47B88" w:rsidP="00333796">
      <w:pPr>
        <w:spacing w:after="0" w:line="240" w:lineRule="auto"/>
      </w:pPr>
      <w:r>
        <w:separator/>
      </w:r>
    </w:p>
  </w:endnote>
  <w:endnote w:type="continuationSeparator" w:id="0">
    <w:p w14:paraId="20A3DC0C" w14:textId="77777777" w:rsidR="00D47B88" w:rsidRDefault="00D47B88" w:rsidP="00333796">
      <w:pPr>
        <w:spacing w:after="0" w:line="240" w:lineRule="auto"/>
      </w:pPr>
      <w:r>
        <w:continuationSeparator/>
      </w:r>
    </w:p>
  </w:endnote>
  <w:endnote w:type="continuationNotice" w:id="1">
    <w:p w14:paraId="57024405" w14:textId="77777777" w:rsidR="00D47B88" w:rsidRDefault="00D47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23533" w14:textId="77777777" w:rsidR="00D47B88" w:rsidRDefault="00D47B88" w:rsidP="00333796">
      <w:pPr>
        <w:spacing w:after="0" w:line="240" w:lineRule="auto"/>
      </w:pPr>
      <w:r>
        <w:separator/>
      </w:r>
    </w:p>
  </w:footnote>
  <w:footnote w:type="continuationSeparator" w:id="0">
    <w:p w14:paraId="30EE68F0" w14:textId="77777777" w:rsidR="00D47B88" w:rsidRDefault="00D47B88" w:rsidP="00333796">
      <w:pPr>
        <w:spacing w:after="0" w:line="240" w:lineRule="auto"/>
      </w:pPr>
      <w:r>
        <w:continuationSeparator/>
      </w:r>
    </w:p>
  </w:footnote>
  <w:footnote w:type="continuationNotice" w:id="1">
    <w:p w14:paraId="3FE17D90" w14:textId="77777777" w:rsidR="00D47B88" w:rsidRDefault="00D47B88">
      <w:pPr>
        <w:spacing w:after="0" w:line="240" w:lineRule="auto"/>
      </w:pPr>
    </w:p>
  </w:footnote>
  <w:footnote w:id="2">
    <w:p w14:paraId="052A7798" w14:textId="77777777" w:rsidR="00571682" w:rsidRDefault="00571682" w:rsidP="00581D7F">
      <w:pPr>
        <w:spacing w:after="0" w:line="276" w:lineRule="auto"/>
        <w:rPr>
          <w:rFonts w:ascii="Times New Roman" w:hAnsi="Times New Roman" w:cs="Times New Roman"/>
          <w:i/>
          <w:iCs/>
          <w:sz w:val="20"/>
          <w:szCs w:val="20"/>
          <w:lang w:val="es-ES"/>
        </w:rPr>
      </w:pPr>
      <w:r w:rsidRPr="00266284">
        <w:rPr>
          <w:rStyle w:val="FootnoteReference"/>
          <w:rFonts w:cstheme="minorHAnsi"/>
          <w:sz w:val="20"/>
          <w:szCs w:val="20"/>
        </w:rPr>
        <w:footnoteRef/>
      </w:r>
      <w:r w:rsidRPr="00266284">
        <w:rPr>
          <w:rFonts w:cstheme="minorHAnsi"/>
          <w:sz w:val="20"/>
          <w:szCs w:val="20"/>
          <w:lang w:val="es-ES"/>
        </w:rPr>
        <w:t xml:space="preserve"> </w:t>
      </w:r>
      <w:r w:rsidRPr="00E20CD9">
        <w:rPr>
          <w:rFonts w:ascii="Times New Roman" w:hAnsi="Times New Roman" w:cs="Times New Roman"/>
          <w:i/>
          <w:iCs/>
          <w:sz w:val="20"/>
          <w:szCs w:val="20"/>
          <w:lang w:val="es-ES"/>
        </w:rPr>
        <w:t>Ky ligj është përafruar me aktet e mëposhtme të Bashkimit Europian:</w:t>
      </w:r>
    </w:p>
    <w:p w14:paraId="493AC38E" w14:textId="77777777" w:rsidR="00571682" w:rsidRPr="00E20CD9" w:rsidRDefault="00571682" w:rsidP="00581D7F">
      <w:pPr>
        <w:spacing w:after="0" w:line="276" w:lineRule="auto"/>
        <w:ind w:left="720"/>
        <w:rPr>
          <w:rFonts w:ascii="Times New Roman" w:hAnsi="Times New Roman" w:cs="Times New Roman"/>
          <w:i/>
          <w:iCs/>
          <w:sz w:val="20"/>
          <w:szCs w:val="20"/>
          <w:lang w:val="es-ES"/>
        </w:rPr>
      </w:pPr>
      <w:r w:rsidRPr="00E20CD9">
        <w:rPr>
          <w:rFonts w:ascii="Times New Roman" w:hAnsi="Times New Roman" w:cs="Times New Roman"/>
          <w:i/>
          <w:iCs/>
          <w:sz w:val="20"/>
          <w:szCs w:val="20"/>
          <w:lang w:val="es-ES"/>
        </w:rPr>
        <w:t xml:space="preserve">1. Direktiva 98/44/KE e Parlamentit dhe Këshillit Europian e datës 6 Korrik 1998 për mbrojtjen ligjore të shpikjeve bioteknologjike (OJ L 213, 30.7.1998). </w:t>
      </w:r>
    </w:p>
    <w:p w14:paraId="6E6D0768" w14:textId="77777777" w:rsidR="00571682" w:rsidRPr="00E20CD9" w:rsidRDefault="00571682" w:rsidP="00581D7F">
      <w:pPr>
        <w:spacing w:after="0" w:line="276" w:lineRule="auto"/>
        <w:ind w:left="720"/>
        <w:rPr>
          <w:rFonts w:ascii="Times New Roman" w:hAnsi="Times New Roman" w:cs="Times New Roman"/>
          <w:i/>
          <w:iCs/>
          <w:sz w:val="20"/>
          <w:szCs w:val="20"/>
          <w:lang w:val="es-ES"/>
        </w:rPr>
      </w:pPr>
      <w:r w:rsidRPr="00E20CD9">
        <w:rPr>
          <w:rFonts w:ascii="Times New Roman" w:hAnsi="Times New Roman" w:cs="Times New Roman"/>
          <w:i/>
          <w:iCs/>
          <w:sz w:val="20"/>
          <w:szCs w:val="20"/>
          <w:lang w:val="es-ES"/>
        </w:rPr>
        <w:t>2. Direktiva 2004/48/KE e Parlamentit dhe Këshillit Europian e datës 29 Prill 2004 për zbatimin e të drejtave të pronësisë intelektuale (OJ L 157, 30.4.2004).</w:t>
      </w:r>
    </w:p>
    <w:p w14:paraId="67C22567" w14:textId="77777777" w:rsidR="00571682" w:rsidRPr="00E20CD9" w:rsidRDefault="00571682" w:rsidP="00581D7F">
      <w:pPr>
        <w:spacing w:after="0" w:line="276" w:lineRule="auto"/>
        <w:ind w:left="720"/>
        <w:rPr>
          <w:rFonts w:ascii="Times New Roman" w:hAnsi="Times New Roman" w:cs="Times New Roman"/>
          <w:i/>
          <w:iCs/>
          <w:sz w:val="20"/>
          <w:szCs w:val="20"/>
          <w:lang w:val="es-ES"/>
        </w:rPr>
      </w:pPr>
      <w:r w:rsidRPr="00E20CD9">
        <w:rPr>
          <w:rFonts w:ascii="Times New Roman" w:hAnsi="Times New Roman" w:cs="Times New Roman"/>
          <w:i/>
          <w:iCs/>
          <w:sz w:val="20"/>
          <w:szCs w:val="20"/>
          <w:lang w:val="es-ES"/>
        </w:rPr>
        <w:t>3. Rregullorja (KE) Nr. 816/2006 e Parlamentit dhe Këshillit Europian e datës 17 Maj 2006 për licensimin detyrues të patentave në lidhje me prodhimin e produkteve farmaceutike për eksport në vende me probleme të shëndetit publik OJ L 157, 9.6.2006 – në vijim: Rregullorja (KE) Nr. 816/2006).</w:t>
      </w:r>
    </w:p>
    <w:p w14:paraId="1E21CDBE" w14:textId="77777777" w:rsidR="00571682" w:rsidRPr="00E20CD9" w:rsidRDefault="00571682" w:rsidP="00581D7F">
      <w:pPr>
        <w:spacing w:after="0" w:line="276" w:lineRule="auto"/>
        <w:ind w:left="720"/>
        <w:rPr>
          <w:rFonts w:ascii="Times New Roman" w:hAnsi="Times New Roman" w:cs="Times New Roman"/>
          <w:i/>
          <w:iCs/>
          <w:sz w:val="20"/>
          <w:szCs w:val="20"/>
          <w:lang w:val="es-ES"/>
        </w:rPr>
      </w:pPr>
      <w:r w:rsidRPr="00E20CD9">
        <w:rPr>
          <w:rFonts w:ascii="Times New Roman" w:hAnsi="Times New Roman" w:cs="Times New Roman"/>
          <w:i/>
          <w:iCs/>
          <w:sz w:val="20"/>
          <w:szCs w:val="20"/>
          <w:lang w:val="es-ES"/>
        </w:rPr>
        <w:t xml:space="preserve">4. Rregullorja </w:t>
      </w:r>
      <w:r w:rsidRPr="00E20CD9">
        <w:rPr>
          <w:rFonts w:ascii="Times New Roman" w:hAnsi="Times New Roman" w:cs="Times New Roman"/>
          <w:i/>
          <w:iCs/>
          <w:color w:val="19161B"/>
          <w:sz w:val="20"/>
          <w:szCs w:val="20"/>
          <w:lang w:val="es-ES"/>
        </w:rPr>
        <w:t>(KE) Nr. 469/2009 e Parlamentit dhe Këshillit Europian e datës 6 Maj 2009 në lidhje me certifikatën e mbrojtjes shtesë për produkte mjekësore (OJL 152, 16.6.2009).</w:t>
      </w:r>
    </w:p>
    <w:p w14:paraId="11DEA607" w14:textId="77777777" w:rsidR="00571682" w:rsidRPr="00E20CD9" w:rsidRDefault="00571682" w:rsidP="00581D7F">
      <w:pPr>
        <w:pStyle w:val="Default"/>
        <w:ind w:left="720"/>
        <w:rPr>
          <w:rStyle w:val="Emphasis"/>
          <w:sz w:val="20"/>
          <w:szCs w:val="20"/>
          <w:lang w:val="es-ES"/>
        </w:rPr>
      </w:pPr>
      <w:r w:rsidRPr="00E20CD9">
        <w:rPr>
          <w:i/>
          <w:iCs/>
          <w:color w:val="19161B"/>
          <w:sz w:val="20"/>
          <w:szCs w:val="20"/>
          <w:lang w:val="es-ES"/>
        </w:rPr>
        <w:t xml:space="preserve">5. Rregullorja (KE) Nr. </w:t>
      </w:r>
      <w:r w:rsidRPr="00E20CD9">
        <w:rPr>
          <w:i/>
          <w:iCs/>
          <w:sz w:val="20"/>
          <w:szCs w:val="20"/>
          <w:lang w:val="es-ES"/>
        </w:rPr>
        <w:t xml:space="preserve">2019/933 </w:t>
      </w:r>
      <w:r w:rsidRPr="00E20CD9">
        <w:rPr>
          <w:i/>
          <w:iCs/>
          <w:color w:val="19161B"/>
          <w:sz w:val="20"/>
          <w:szCs w:val="20"/>
          <w:lang w:val="es-ES"/>
        </w:rPr>
        <w:t>e Parlamentit dhe Këshillit Europian e datës</w:t>
      </w:r>
      <w:r w:rsidRPr="00E20CD9">
        <w:rPr>
          <w:i/>
          <w:iCs/>
          <w:sz w:val="20"/>
          <w:szCs w:val="20"/>
          <w:lang w:val="es-ES"/>
        </w:rPr>
        <w:t xml:space="preserve"> 20 Maj 2019 që amendon Rregulloren (KE) Nr. 469/2009 </w:t>
      </w:r>
      <w:r w:rsidRPr="00E20CD9">
        <w:rPr>
          <w:i/>
          <w:iCs/>
          <w:color w:val="19161B"/>
          <w:sz w:val="20"/>
          <w:szCs w:val="20"/>
          <w:lang w:val="es-ES"/>
        </w:rPr>
        <w:t>në lidhje me certifikatën e mbrojtjes shtesë për produkte mjekësore (</w:t>
      </w:r>
      <w:r w:rsidRPr="00E20CD9">
        <w:rPr>
          <w:rStyle w:val="Emphasis"/>
          <w:sz w:val="20"/>
          <w:szCs w:val="20"/>
          <w:lang w:val="es-ES"/>
        </w:rPr>
        <w:t>OJ L 153, 11.6.2019).</w:t>
      </w:r>
    </w:p>
    <w:p w14:paraId="25941045" w14:textId="77777777" w:rsidR="00571682" w:rsidRPr="00E20CD9" w:rsidRDefault="00571682" w:rsidP="00581D7F">
      <w:pPr>
        <w:spacing w:after="0" w:line="276" w:lineRule="auto"/>
        <w:ind w:left="720"/>
        <w:rPr>
          <w:rFonts w:ascii="Times New Roman" w:hAnsi="Times New Roman" w:cs="Times New Roman"/>
          <w:i/>
          <w:iCs/>
          <w:sz w:val="20"/>
          <w:szCs w:val="20"/>
          <w:lang w:val="es-ES"/>
        </w:rPr>
      </w:pPr>
      <w:r w:rsidRPr="00E20CD9">
        <w:rPr>
          <w:rFonts w:ascii="Times New Roman" w:hAnsi="Times New Roman" w:cs="Times New Roman"/>
          <w:i/>
          <w:iCs/>
          <w:sz w:val="20"/>
          <w:szCs w:val="20"/>
          <w:lang w:val="es-ES"/>
        </w:rPr>
        <w:t xml:space="preserve">6. Rregullorja (KE) Nr. 1610/96 e </w:t>
      </w:r>
      <w:r w:rsidRPr="00E20CD9">
        <w:rPr>
          <w:rFonts w:ascii="Times New Roman" w:hAnsi="Times New Roman" w:cs="Times New Roman"/>
          <w:i/>
          <w:iCs/>
          <w:color w:val="19161B"/>
          <w:sz w:val="20"/>
          <w:szCs w:val="20"/>
          <w:lang w:val="es-ES"/>
        </w:rPr>
        <w:t>Parlamentit dhe Këshillit Europian e datës</w:t>
      </w:r>
      <w:r w:rsidRPr="00E20CD9">
        <w:rPr>
          <w:rFonts w:ascii="Times New Roman" w:hAnsi="Times New Roman" w:cs="Times New Roman"/>
          <w:i/>
          <w:iCs/>
          <w:sz w:val="20"/>
          <w:szCs w:val="20"/>
          <w:lang w:val="es-ES"/>
        </w:rPr>
        <w:t xml:space="preserve"> 23 Korrik 1996 në lidhje me krijimin e certifikatës së mbrojtjes shtesë për produktet e mbrojtjes së bimëve (</w:t>
      </w:r>
      <w:r w:rsidRPr="00E20CD9">
        <w:rPr>
          <w:rStyle w:val="Emphasis"/>
          <w:rFonts w:ascii="Times New Roman" w:hAnsi="Times New Roman" w:cs="Times New Roman"/>
          <w:sz w:val="20"/>
          <w:szCs w:val="20"/>
          <w:lang w:val="es-ES"/>
        </w:rPr>
        <w:t>OJ L 198, 8.8.1996).</w:t>
      </w:r>
    </w:p>
    <w:p w14:paraId="3C40E39C" w14:textId="77777777" w:rsidR="00571682" w:rsidRPr="00E20CD9" w:rsidRDefault="00571682" w:rsidP="00581D7F">
      <w:pPr>
        <w:pStyle w:val="Default"/>
        <w:ind w:left="720"/>
        <w:rPr>
          <w:rStyle w:val="Emphasis"/>
          <w:sz w:val="20"/>
          <w:szCs w:val="20"/>
          <w:lang w:val="es-ES"/>
        </w:rPr>
      </w:pPr>
      <w:r w:rsidRPr="00E20CD9">
        <w:rPr>
          <w:rStyle w:val="Emphasis"/>
          <w:sz w:val="20"/>
          <w:szCs w:val="20"/>
          <w:lang w:val="es-ES"/>
        </w:rPr>
        <w:t>7. Rregullorja (KE) Nr. 1901/2006 e Parlamentit dhe Këshillit Europian e datës 12 Dhjetor 2006 për produktet mjekësore për përdorim pediatrik dhe ndryshon Rregulloren (EEC) Nr. 1768/92, Direktivën 2001/20/EC, Direktivën 2001/83/EC dhe Rregulloren (KE) Nr. 726/2004.</w:t>
      </w:r>
    </w:p>
    <w:p w14:paraId="2068A886" w14:textId="77777777" w:rsidR="00571682" w:rsidRPr="00E20CD9" w:rsidRDefault="00571682" w:rsidP="00581D7F">
      <w:pPr>
        <w:pStyle w:val="Default"/>
        <w:ind w:left="720"/>
        <w:rPr>
          <w:i/>
          <w:iCs/>
          <w:sz w:val="20"/>
          <w:szCs w:val="20"/>
          <w:lang w:val="es-ES"/>
        </w:rPr>
      </w:pPr>
      <w:r w:rsidRPr="00E20CD9">
        <w:rPr>
          <w:rStyle w:val="Emphasis"/>
          <w:sz w:val="20"/>
          <w:szCs w:val="20"/>
          <w:lang w:val="es-ES"/>
        </w:rPr>
        <w:t xml:space="preserve">8. Rregullorja (KE) Nr. 141/2000 e Parlamentit dhe Këshillit Europian e datës 16 Dhjetor 1999 për produktet mjekësore të sëmundjeve të rralla.  </w:t>
      </w:r>
    </w:p>
    <w:p w14:paraId="6A15CFC7" w14:textId="77777777" w:rsidR="00571682" w:rsidRPr="00333796" w:rsidRDefault="00571682" w:rsidP="00581D7F">
      <w:pPr>
        <w:pStyle w:val="FootnoteText"/>
        <w:rPr>
          <w:rFonts w:ascii="Times New Roman" w:hAnsi="Times New Roman" w:cs="Times New Roman"/>
          <w:lang w:val="es-ES"/>
        </w:rPr>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84"/>
    <w:rsid w:val="00016A84"/>
    <w:rsid w:val="000234E5"/>
    <w:rsid w:val="0002733D"/>
    <w:rsid w:val="000318A3"/>
    <w:rsid w:val="00032471"/>
    <w:rsid w:val="000331D7"/>
    <w:rsid w:val="0004613C"/>
    <w:rsid w:val="00052CFE"/>
    <w:rsid w:val="00062A70"/>
    <w:rsid w:val="0008457D"/>
    <w:rsid w:val="00087E39"/>
    <w:rsid w:val="00091288"/>
    <w:rsid w:val="00094B61"/>
    <w:rsid w:val="000965E5"/>
    <w:rsid w:val="00097915"/>
    <w:rsid w:val="000A0239"/>
    <w:rsid w:val="000B2EA7"/>
    <w:rsid w:val="000B79F0"/>
    <w:rsid w:val="000C510B"/>
    <w:rsid w:val="000D0E05"/>
    <w:rsid w:val="000E155F"/>
    <w:rsid w:val="000E1951"/>
    <w:rsid w:val="000E56CD"/>
    <w:rsid w:val="000E5FFC"/>
    <w:rsid w:val="000F3FF4"/>
    <w:rsid w:val="00101CEB"/>
    <w:rsid w:val="00105C74"/>
    <w:rsid w:val="00111CFB"/>
    <w:rsid w:val="001134D3"/>
    <w:rsid w:val="00123F2D"/>
    <w:rsid w:val="001311E8"/>
    <w:rsid w:val="00133B64"/>
    <w:rsid w:val="001430C1"/>
    <w:rsid w:val="00143177"/>
    <w:rsid w:val="00151620"/>
    <w:rsid w:val="00151C82"/>
    <w:rsid w:val="0016242B"/>
    <w:rsid w:val="00164C68"/>
    <w:rsid w:val="00166CA8"/>
    <w:rsid w:val="0018260E"/>
    <w:rsid w:val="00187EB8"/>
    <w:rsid w:val="00192506"/>
    <w:rsid w:val="00194D3D"/>
    <w:rsid w:val="00195840"/>
    <w:rsid w:val="00197490"/>
    <w:rsid w:val="001A22C7"/>
    <w:rsid w:val="001A2595"/>
    <w:rsid w:val="001A59E1"/>
    <w:rsid w:val="001B10E4"/>
    <w:rsid w:val="001B2E6B"/>
    <w:rsid w:val="001B4F12"/>
    <w:rsid w:val="001B6323"/>
    <w:rsid w:val="001E1927"/>
    <w:rsid w:val="001F1324"/>
    <w:rsid w:val="001F1EAF"/>
    <w:rsid w:val="001F3CD8"/>
    <w:rsid w:val="001F5C57"/>
    <w:rsid w:val="00202EF6"/>
    <w:rsid w:val="00207FBD"/>
    <w:rsid w:val="0021169F"/>
    <w:rsid w:val="00211D62"/>
    <w:rsid w:val="00216A6B"/>
    <w:rsid w:val="00221FD4"/>
    <w:rsid w:val="002228E1"/>
    <w:rsid w:val="0022655F"/>
    <w:rsid w:val="0023446A"/>
    <w:rsid w:val="00234F81"/>
    <w:rsid w:val="00236F2D"/>
    <w:rsid w:val="0024072E"/>
    <w:rsid w:val="00241FFC"/>
    <w:rsid w:val="00243857"/>
    <w:rsid w:val="00246D08"/>
    <w:rsid w:val="002503ED"/>
    <w:rsid w:val="0027011B"/>
    <w:rsid w:val="00272B0A"/>
    <w:rsid w:val="0027672F"/>
    <w:rsid w:val="00277694"/>
    <w:rsid w:val="002809BC"/>
    <w:rsid w:val="0029088E"/>
    <w:rsid w:val="0029285D"/>
    <w:rsid w:val="00296647"/>
    <w:rsid w:val="002A1642"/>
    <w:rsid w:val="002C3DF7"/>
    <w:rsid w:val="002C56A7"/>
    <w:rsid w:val="002C5DCB"/>
    <w:rsid w:val="002C7B46"/>
    <w:rsid w:val="002D2804"/>
    <w:rsid w:val="002E3304"/>
    <w:rsid w:val="002E690A"/>
    <w:rsid w:val="002F4007"/>
    <w:rsid w:val="00301A99"/>
    <w:rsid w:val="00302D1F"/>
    <w:rsid w:val="003037E9"/>
    <w:rsid w:val="0031675B"/>
    <w:rsid w:val="003214F4"/>
    <w:rsid w:val="003234D4"/>
    <w:rsid w:val="00327D4F"/>
    <w:rsid w:val="00332A62"/>
    <w:rsid w:val="00333796"/>
    <w:rsid w:val="00335A2A"/>
    <w:rsid w:val="00335F31"/>
    <w:rsid w:val="00340D55"/>
    <w:rsid w:val="003416E2"/>
    <w:rsid w:val="00344F13"/>
    <w:rsid w:val="0034733C"/>
    <w:rsid w:val="00355B4E"/>
    <w:rsid w:val="00365336"/>
    <w:rsid w:val="0037005F"/>
    <w:rsid w:val="003726BC"/>
    <w:rsid w:val="00396B5E"/>
    <w:rsid w:val="003A226F"/>
    <w:rsid w:val="003A46DD"/>
    <w:rsid w:val="003A6066"/>
    <w:rsid w:val="003A6467"/>
    <w:rsid w:val="003B30B7"/>
    <w:rsid w:val="003B417D"/>
    <w:rsid w:val="003C104E"/>
    <w:rsid w:val="003C1179"/>
    <w:rsid w:val="003C6694"/>
    <w:rsid w:val="003D54C1"/>
    <w:rsid w:val="003D624D"/>
    <w:rsid w:val="003D6426"/>
    <w:rsid w:val="003E4907"/>
    <w:rsid w:val="003F0A13"/>
    <w:rsid w:val="003F6A77"/>
    <w:rsid w:val="00423B36"/>
    <w:rsid w:val="00423EA0"/>
    <w:rsid w:val="00425F6F"/>
    <w:rsid w:val="00437DD4"/>
    <w:rsid w:val="004423F9"/>
    <w:rsid w:val="004424FF"/>
    <w:rsid w:val="004466F6"/>
    <w:rsid w:val="004739E4"/>
    <w:rsid w:val="00484387"/>
    <w:rsid w:val="004966E0"/>
    <w:rsid w:val="004A24AE"/>
    <w:rsid w:val="004A5C6E"/>
    <w:rsid w:val="004B494E"/>
    <w:rsid w:val="004B6163"/>
    <w:rsid w:val="004B767E"/>
    <w:rsid w:val="004C053A"/>
    <w:rsid w:val="004C0F02"/>
    <w:rsid w:val="004C2623"/>
    <w:rsid w:val="004C4011"/>
    <w:rsid w:val="004D3294"/>
    <w:rsid w:val="004D3A89"/>
    <w:rsid w:val="004D5624"/>
    <w:rsid w:val="004D566F"/>
    <w:rsid w:val="004D627D"/>
    <w:rsid w:val="004F36A0"/>
    <w:rsid w:val="004F5911"/>
    <w:rsid w:val="00500559"/>
    <w:rsid w:val="00507C0D"/>
    <w:rsid w:val="0051655F"/>
    <w:rsid w:val="00521B5A"/>
    <w:rsid w:val="005257A3"/>
    <w:rsid w:val="0053063A"/>
    <w:rsid w:val="005307BA"/>
    <w:rsid w:val="00542353"/>
    <w:rsid w:val="00550394"/>
    <w:rsid w:val="0055192F"/>
    <w:rsid w:val="00562BD3"/>
    <w:rsid w:val="00571682"/>
    <w:rsid w:val="00571832"/>
    <w:rsid w:val="0057620E"/>
    <w:rsid w:val="00581D7F"/>
    <w:rsid w:val="005824F0"/>
    <w:rsid w:val="00587469"/>
    <w:rsid w:val="005968D5"/>
    <w:rsid w:val="005A0F09"/>
    <w:rsid w:val="005A28F3"/>
    <w:rsid w:val="005A6248"/>
    <w:rsid w:val="005B09F0"/>
    <w:rsid w:val="005B43BC"/>
    <w:rsid w:val="005C2D4D"/>
    <w:rsid w:val="005C4034"/>
    <w:rsid w:val="005C6D09"/>
    <w:rsid w:val="005D40CD"/>
    <w:rsid w:val="005D7516"/>
    <w:rsid w:val="005E0795"/>
    <w:rsid w:val="005E3547"/>
    <w:rsid w:val="005E6D89"/>
    <w:rsid w:val="005F7459"/>
    <w:rsid w:val="00601818"/>
    <w:rsid w:val="00602144"/>
    <w:rsid w:val="00607B1C"/>
    <w:rsid w:val="0061257D"/>
    <w:rsid w:val="0061339A"/>
    <w:rsid w:val="006174BE"/>
    <w:rsid w:val="00623FAA"/>
    <w:rsid w:val="00625791"/>
    <w:rsid w:val="006262F0"/>
    <w:rsid w:val="0063412E"/>
    <w:rsid w:val="0063569D"/>
    <w:rsid w:val="006416B9"/>
    <w:rsid w:val="0064377A"/>
    <w:rsid w:val="00644416"/>
    <w:rsid w:val="00645678"/>
    <w:rsid w:val="00646C9E"/>
    <w:rsid w:val="0064703A"/>
    <w:rsid w:val="00647507"/>
    <w:rsid w:val="00650C18"/>
    <w:rsid w:val="00671E3A"/>
    <w:rsid w:val="00671EB2"/>
    <w:rsid w:val="006809DC"/>
    <w:rsid w:val="006A3772"/>
    <w:rsid w:val="006B1D5D"/>
    <w:rsid w:val="006B2A86"/>
    <w:rsid w:val="006B329B"/>
    <w:rsid w:val="006B5930"/>
    <w:rsid w:val="006B6AC9"/>
    <w:rsid w:val="006C0845"/>
    <w:rsid w:val="006D59C9"/>
    <w:rsid w:val="006D60B9"/>
    <w:rsid w:val="006E25E6"/>
    <w:rsid w:val="006E3DF6"/>
    <w:rsid w:val="006E6005"/>
    <w:rsid w:val="006F2676"/>
    <w:rsid w:val="00702A13"/>
    <w:rsid w:val="00714E7D"/>
    <w:rsid w:val="00714F1C"/>
    <w:rsid w:val="00715519"/>
    <w:rsid w:val="0071736A"/>
    <w:rsid w:val="0072169B"/>
    <w:rsid w:val="007353AA"/>
    <w:rsid w:val="00736068"/>
    <w:rsid w:val="007404F0"/>
    <w:rsid w:val="0074118B"/>
    <w:rsid w:val="007421F5"/>
    <w:rsid w:val="00745A03"/>
    <w:rsid w:val="00755765"/>
    <w:rsid w:val="00755C15"/>
    <w:rsid w:val="00762ABA"/>
    <w:rsid w:val="00772EDC"/>
    <w:rsid w:val="0077500D"/>
    <w:rsid w:val="00776B3B"/>
    <w:rsid w:val="00776C9A"/>
    <w:rsid w:val="00781131"/>
    <w:rsid w:val="00782254"/>
    <w:rsid w:val="00786424"/>
    <w:rsid w:val="0079037A"/>
    <w:rsid w:val="007911E0"/>
    <w:rsid w:val="00795B92"/>
    <w:rsid w:val="00795CD3"/>
    <w:rsid w:val="007B0FB3"/>
    <w:rsid w:val="007B2AD6"/>
    <w:rsid w:val="007B7B64"/>
    <w:rsid w:val="007C3DF5"/>
    <w:rsid w:val="007C5F1E"/>
    <w:rsid w:val="007D3F47"/>
    <w:rsid w:val="007D4260"/>
    <w:rsid w:val="00802228"/>
    <w:rsid w:val="00802EF3"/>
    <w:rsid w:val="008047C9"/>
    <w:rsid w:val="00806276"/>
    <w:rsid w:val="0081234A"/>
    <w:rsid w:val="008130A8"/>
    <w:rsid w:val="00826C0E"/>
    <w:rsid w:val="00836BFD"/>
    <w:rsid w:val="00845088"/>
    <w:rsid w:val="0085386E"/>
    <w:rsid w:val="00863EF2"/>
    <w:rsid w:val="008735AF"/>
    <w:rsid w:val="008800CB"/>
    <w:rsid w:val="00884521"/>
    <w:rsid w:val="00885A66"/>
    <w:rsid w:val="00887866"/>
    <w:rsid w:val="008947B4"/>
    <w:rsid w:val="008A0695"/>
    <w:rsid w:val="008A2BD4"/>
    <w:rsid w:val="008B3EEF"/>
    <w:rsid w:val="008C59C1"/>
    <w:rsid w:val="008D2C54"/>
    <w:rsid w:val="008D2C92"/>
    <w:rsid w:val="008E5E63"/>
    <w:rsid w:val="008E7BE0"/>
    <w:rsid w:val="008F18FF"/>
    <w:rsid w:val="00911535"/>
    <w:rsid w:val="00915DD0"/>
    <w:rsid w:val="009266A7"/>
    <w:rsid w:val="00931C8A"/>
    <w:rsid w:val="0093344C"/>
    <w:rsid w:val="00934924"/>
    <w:rsid w:val="00936C00"/>
    <w:rsid w:val="0094011C"/>
    <w:rsid w:val="009430A0"/>
    <w:rsid w:val="009440B1"/>
    <w:rsid w:val="009574D2"/>
    <w:rsid w:val="00960FE1"/>
    <w:rsid w:val="009610FE"/>
    <w:rsid w:val="00966639"/>
    <w:rsid w:val="00966810"/>
    <w:rsid w:val="00966EC5"/>
    <w:rsid w:val="0097767B"/>
    <w:rsid w:val="00977BFA"/>
    <w:rsid w:val="00981695"/>
    <w:rsid w:val="00986D1B"/>
    <w:rsid w:val="00987574"/>
    <w:rsid w:val="00993472"/>
    <w:rsid w:val="009B1A15"/>
    <w:rsid w:val="009B467D"/>
    <w:rsid w:val="009B7BF5"/>
    <w:rsid w:val="009C19CE"/>
    <w:rsid w:val="009C2076"/>
    <w:rsid w:val="009C2C63"/>
    <w:rsid w:val="009C362E"/>
    <w:rsid w:val="009C4D04"/>
    <w:rsid w:val="009D467A"/>
    <w:rsid w:val="009D629A"/>
    <w:rsid w:val="009D7E3A"/>
    <w:rsid w:val="009E7E0B"/>
    <w:rsid w:val="009F49DD"/>
    <w:rsid w:val="009F4DD9"/>
    <w:rsid w:val="009F5C5B"/>
    <w:rsid w:val="00A01A89"/>
    <w:rsid w:val="00A0233A"/>
    <w:rsid w:val="00A12761"/>
    <w:rsid w:val="00A16C24"/>
    <w:rsid w:val="00A21FA7"/>
    <w:rsid w:val="00A250A6"/>
    <w:rsid w:val="00A37B69"/>
    <w:rsid w:val="00A40641"/>
    <w:rsid w:val="00A46DCB"/>
    <w:rsid w:val="00A50B81"/>
    <w:rsid w:val="00A546B6"/>
    <w:rsid w:val="00A6011D"/>
    <w:rsid w:val="00A61977"/>
    <w:rsid w:val="00A63274"/>
    <w:rsid w:val="00A636C3"/>
    <w:rsid w:val="00A64E46"/>
    <w:rsid w:val="00A71311"/>
    <w:rsid w:val="00A71B13"/>
    <w:rsid w:val="00A72600"/>
    <w:rsid w:val="00A73FEA"/>
    <w:rsid w:val="00A80F38"/>
    <w:rsid w:val="00AA434C"/>
    <w:rsid w:val="00AB32E6"/>
    <w:rsid w:val="00AD51E6"/>
    <w:rsid w:val="00AE15AA"/>
    <w:rsid w:val="00AE36B3"/>
    <w:rsid w:val="00AE39FD"/>
    <w:rsid w:val="00AE4521"/>
    <w:rsid w:val="00AF3859"/>
    <w:rsid w:val="00AF71F3"/>
    <w:rsid w:val="00B01544"/>
    <w:rsid w:val="00B03978"/>
    <w:rsid w:val="00B0646D"/>
    <w:rsid w:val="00B15AE3"/>
    <w:rsid w:val="00B20336"/>
    <w:rsid w:val="00B20F9D"/>
    <w:rsid w:val="00B22EA0"/>
    <w:rsid w:val="00B2639E"/>
    <w:rsid w:val="00B342EA"/>
    <w:rsid w:val="00B417F6"/>
    <w:rsid w:val="00B43433"/>
    <w:rsid w:val="00B43C08"/>
    <w:rsid w:val="00B46B3C"/>
    <w:rsid w:val="00B61D88"/>
    <w:rsid w:val="00B66F5E"/>
    <w:rsid w:val="00B712B2"/>
    <w:rsid w:val="00B75349"/>
    <w:rsid w:val="00B77265"/>
    <w:rsid w:val="00B85902"/>
    <w:rsid w:val="00B912E9"/>
    <w:rsid w:val="00B96A80"/>
    <w:rsid w:val="00BC45D7"/>
    <w:rsid w:val="00BE7A2D"/>
    <w:rsid w:val="00BF2127"/>
    <w:rsid w:val="00BF3097"/>
    <w:rsid w:val="00BF69B1"/>
    <w:rsid w:val="00C025C5"/>
    <w:rsid w:val="00C10A09"/>
    <w:rsid w:val="00C11371"/>
    <w:rsid w:val="00C165CA"/>
    <w:rsid w:val="00C21925"/>
    <w:rsid w:val="00C278FC"/>
    <w:rsid w:val="00C315A2"/>
    <w:rsid w:val="00C32769"/>
    <w:rsid w:val="00C412D3"/>
    <w:rsid w:val="00C46490"/>
    <w:rsid w:val="00C53405"/>
    <w:rsid w:val="00C53E40"/>
    <w:rsid w:val="00C704AE"/>
    <w:rsid w:val="00C73617"/>
    <w:rsid w:val="00C83148"/>
    <w:rsid w:val="00C84FE4"/>
    <w:rsid w:val="00C876D5"/>
    <w:rsid w:val="00C93517"/>
    <w:rsid w:val="00CA3B61"/>
    <w:rsid w:val="00CA6BD9"/>
    <w:rsid w:val="00CB06E2"/>
    <w:rsid w:val="00CB50A4"/>
    <w:rsid w:val="00CC25ED"/>
    <w:rsid w:val="00CC67EF"/>
    <w:rsid w:val="00CD0304"/>
    <w:rsid w:val="00CD05D9"/>
    <w:rsid w:val="00CD2A10"/>
    <w:rsid w:val="00CE6518"/>
    <w:rsid w:val="00CE6B3D"/>
    <w:rsid w:val="00CF2808"/>
    <w:rsid w:val="00D044E3"/>
    <w:rsid w:val="00D06934"/>
    <w:rsid w:val="00D07A22"/>
    <w:rsid w:val="00D1359F"/>
    <w:rsid w:val="00D14F54"/>
    <w:rsid w:val="00D1512A"/>
    <w:rsid w:val="00D37710"/>
    <w:rsid w:val="00D47B88"/>
    <w:rsid w:val="00D52932"/>
    <w:rsid w:val="00D556A2"/>
    <w:rsid w:val="00D57BBB"/>
    <w:rsid w:val="00D60E2F"/>
    <w:rsid w:val="00D6311A"/>
    <w:rsid w:val="00D7522E"/>
    <w:rsid w:val="00D77D3E"/>
    <w:rsid w:val="00D8367A"/>
    <w:rsid w:val="00D8442A"/>
    <w:rsid w:val="00D86FBB"/>
    <w:rsid w:val="00D944EB"/>
    <w:rsid w:val="00DA27C1"/>
    <w:rsid w:val="00DA5875"/>
    <w:rsid w:val="00DA65D2"/>
    <w:rsid w:val="00DB0727"/>
    <w:rsid w:val="00DB6766"/>
    <w:rsid w:val="00DB6786"/>
    <w:rsid w:val="00DB6EEF"/>
    <w:rsid w:val="00DC1D9C"/>
    <w:rsid w:val="00DC229D"/>
    <w:rsid w:val="00DC463B"/>
    <w:rsid w:val="00DC5C96"/>
    <w:rsid w:val="00DD3B7B"/>
    <w:rsid w:val="00DE0E9F"/>
    <w:rsid w:val="00DF6C81"/>
    <w:rsid w:val="00E00083"/>
    <w:rsid w:val="00E00546"/>
    <w:rsid w:val="00E162BB"/>
    <w:rsid w:val="00E16C8A"/>
    <w:rsid w:val="00E20CD9"/>
    <w:rsid w:val="00E211FE"/>
    <w:rsid w:val="00E22FC3"/>
    <w:rsid w:val="00E27028"/>
    <w:rsid w:val="00E35ED6"/>
    <w:rsid w:val="00E42566"/>
    <w:rsid w:val="00E43520"/>
    <w:rsid w:val="00E461B2"/>
    <w:rsid w:val="00E47879"/>
    <w:rsid w:val="00E50F70"/>
    <w:rsid w:val="00E5458F"/>
    <w:rsid w:val="00E5574C"/>
    <w:rsid w:val="00E628EB"/>
    <w:rsid w:val="00E62A20"/>
    <w:rsid w:val="00E67991"/>
    <w:rsid w:val="00E713F5"/>
    <w:rsid w:val="00E73DDE"/>
    <w:rsid w:val="00E84A0C"/>
    <w:rsid w:val="00E866F6"/>
    <w:rsid w:val="00E9602A"/>
    <w:rsid w:val="00EB742D"/>
    <w:rsid w:val="00ED3244"/>
    <w:rsid w:val="00ED6110"/>
    <w:rsid w:val="00EE4DEE"/>
    <w:rsid w:val="00EF0ABF"/>
    <w:rsid w:val="00EF215C"/>
    <w:rsid w:val="00F01260"/>
    <w:rsid w:val="00F01F3F"/>
    <w:rsid w:val="00F07CE3"/>
    <w:rsid w:val="00F13D8A"/>
    <w:rsid w:val="00F22232"/>
    <w:rsid w:val="00F23786"/>
    <w:rsid w:val="00F24669"/>
    <w:rsid w:val="00F24783"/>
    <w:rsid w:val="00F27FD6"/>
    <w:rsid w:val="00F30CAE"/>
    <w:rsid w:val="00F36EE0"/>
    <w:rsid w:val="00F41BBE"/>
    <w:rsid w:val="00F60679"/>
    <w:rsid w:val="00F64785"/>
    <w:rsid w:val="00F64933"/>
    <w:rsid w:val="00F74442"/>
    <w:rsid w:val="00F831FB"/>
    <w:rsid w:val="00F854EE"/>
    <w:rsid w:val="00F935C7"/>
    <w:rsid w:val="00F94A5E"/>
    <w:rsid w:val="00F96B60"/>
    <w:rsid w:val="00FA1368"/>
    <w:rsid w:val="00FA1B58"/>
    <w:rsid w:val="00FA3E04"/>
    <w:rsid w:val="00FB0CE0"/>
    <w:rsid w:val="00FB3D0E"/>
    <w:rsid w:val="00FB457E"/>
    <w:rsid w:val="00FC345D"/>
    <w:rsid w:val="00FC4FBB"/>
    <w:rsid w:val="00FD1BEF"/>
    <w:rsid w:val="00FD72AD"/>
    <w:rsid w:val="00FE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6C43"/>
  <w15:chartTrackingRefBased/>
  <w15:docId w15:val="{116D9097-E8B3-4625-A017-71B231EF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796"/>
    <w:rPr>
      <w:rFonts w:eastAsia="MS Minch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A84"/>
    <w:pPr>
      <w:ind w:left="720"/>
      <w:contextualSpacing/>
    </w:pPr>
    <w:rPr>
      <w:rFonts w:eastAsiaTheme="minorHAnsi"/>
      <w:kern w:val="2"/>
      <w14:ligatures w14:val="standardContextual"/>
    </w:rPr>
  </w:style>
  <w:style w:type="paragraph" w:styleId="NoSpacing">
    <w:name w:val="No Spacing"/>
    <w:uiPriority w:val="1"/>
    <w:qFormat/>
    <w:rsid w:val="00016A84"/>
    <w:pPr>
      <w:spacing w:after="0" w:line="240" w:lineRule="auto"/>
    </w:pPr>
  </w:style>
  <w:style w:type="paragraph" w:customStyle="1" w:styleId="Default">
    <w:name w:val="Default"/>
    <w:rsid w:val="00333796"/>
    <w:pPr>
      <w:autoSpaceDE w:val="0"/>
      <w:autoSpaceDN w:val="0"/>
      <w:adjustRightInd w:val="0"/>
      <w:spacing w:after="0" w:line="240" w:lineRule="auto"/>
    </w:pPr>
    <w:rPr>
      <w:rFonts w:ascii="Times New Roman" w:eastAsia="MS Mincho" w:hAnsi="Times New Roman" w:cs="Times New Roman"/>
      <w:color w:val="000000"/>
      <w:kern w:val="0"/>
      <w:sz w:val="24"/>
      <w:szCs w:val="24"/>
      <w14:ligatures w14:val="none"/>
    </w:rPr>
  </w:style>
  <w:style w:type="character" w:styleId="Emphasis">
    <w:name w:val="Emphasis"/>
    <w:basedOn w:val="DefaultParagraphFont"/>
    <w:uiPriority w:val="20"/>
    <w:qFormat/>
    <w:rsid w:val="00333796"/>
    <w:rPr>
      <w:i/>
      <w:iCs/>
    </w:rPr>
  </w:style>
  <w:style w:type="paragraph" w:styleId="FootnoteText">
    <w:name w:val="footnote text"/>
    <w:basedOn w:val="Normal"/>
    <w:link w:val="FootnoteTextChar"/>
    <w:uiPriority w:val="99"/>
    <w:unhideWhenUsed/>
    <w:rsid w:val="00333796"/>
    <w:pPr>
      <w:spacing w:after="0" w:line="240" w:lineRule="auto"/>
    </w:pPr>
    <w:rPr>
      <w:sz w:val="20"/>
      <w:szCs w:val="20"/>
    </w:rPr>
  </w:style>
  <w:style w:type="character" w:customStyle="1" w:styleId="FootnoteTextChar">
    <w:name w:val="Footnote Text Char"/>
    <w:basedOn w:val="DefaultParagraphFont"/>
    <w:link w:val="FootnoteText"/>
    <w:uiPriority w:val="99"/>
    <w:rsid w:val="00333796"/>
    <w:rPr>
      <w:rFonts w:eastAsia="MS Mincho"/>
      <w:kern w:val="0"/>
      <w:sz w:val="20"/>
      <w:szCs w:val="20"/>
      <w14:ligatures w14:val="none"/>
    </w:rPr>
  </w:style>
  <w:style w:type="character" w:styleId="FootnoteReference">
    <w:name w:val="footnote reference"/>
    <w:basedOn w:val="DefaultParagraphFont"/>
    <w:uiPriority w:val="99"/>
    <w:semiHidden/>
    <w:unhideWhenUsed/>
    <w:rsid w:val="00333796"/>
    <w:rPr>
      <w:vertAlign w:val="superscript"/>
    </w:rPr>
  </w:style>
  <w:style w:type="paragraph" w:styleId="Revision">
    <w:name w:val="Revision"/>
    <w:hidden/>
    <w:uiPriority w:val="99"/>
    <w:semiHidden/>
    <w:rsid w:val="008F18FF"/>
    <w:pPr>
      <w:spacing w:after="0" w:line="240" w:lineRule="auto"/>
    </w:pPr>
    <w:rPr>
      <w:rFonts w:eastAsia="MS Mincho"/>
      <w:kern w:val="0"/>
      <w14:ligatures w14:val="none"/>
    </w:rPr>
  </w:style>
  <w:style w:type="paragraph" w:styleId="NormalWeb">
    <w:name w:val="Normal (Web)"/>
    <w:basedOn w:val="Normal"/>
    <w:uiPriority w:val="99"/>
    <w:unhideWhenUsed/>
    <w:rsid w:val="00ED324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ED3244"/>
    <w:rPr>
      <w:sz w:val="16"/>
      <w:szCs w:val="16"/>
    </w:rPr>
  </w:style>
  <w:style w:type="paragraph" w:styleId="CommentText">
    <w:name w:val="annotation text"/>
    <w:basedOn w:val="Normal"/>
    <w:link w:val="CommentTextChar"/>
    <w:uiPriority w:val="99"/>
    <w:unhideWhenUsed/>
    <w:rsid w:val="00ED3244"/>
    <w:pPr>
      <w:spacing w:line="240" w:lineRule="auto"/>
    </w:pPr>
    <w:rPr>
      <w:sz w:val="20"/>
      <w:szCs w:val="20"/>
    </w:rPr>
  </w:style>
  <w:style w:type="character" w:customStyle="1" w:styleId="CommentTextChar">
    <w:name w:val="Comment Text Char"/>
    <w:basedOn w:val="DefaultParagraphFont"/>
    <w:link w:val="CommentText"/>
    <w:uiPriority w:val="99"/>
    <w:rsid w:val="00ED3244"/>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3244"/>
    <w:rPr>
      <w:b/>
      <w:bCs/>
    </w:rPr>
  </w:style>
  <w:style w:type="character" w:customStyle="1" w:styleId="CommentSubjectChar">
    <w:name w:val="Comment Subject Char"/>
    <w:basedOn w:val="CommentTextChar"/>
    <w:link w:val="CommentSubject"/>
    <w:uiPriority w:val="99"/>
    <w:semiHidden/>
    <w:rsid w:val="00ED3244"/>
    <w:rPr>
      <w:rFonts w:eastAsia="MS Mincho"/>
      <w:b/>
      <w:bCs/>
      <w:kern w:val="0"/>
      <w:sz w:val="20"/>
      <w:szCs w:val="20"/>
      <w14:ligatures w14:val="none"/>
    </w:rPr>
  </w:style>
  <w:style w:type="paragraph" w:styleId="Header">
    <w:name w:val="header"/>
    <w:basedOn w:val="Normal"/>
    <w:link w:val="HeaderChar"/>
    <w:uiPriority w:val="99"/>
    <w:semiHidden/>
    <w:unhideWhenUsed/>
    <w:rsid w:val="00187E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7EB8"/>
    <w:rPr>
      <w:rFonts w:eastAsia="MS Mincho"/>
      <w:kern w:val="0"/>
      <w14:ligatures w14:val="none"/>
    </w:rPr>
  </w:style>
  <w:style w:type="paragraph" w:styleId="Footer">
    <w:name w:val="footer"/>
    <w:basedOn w:val="Normal"/>
    <w:link w:val="FooterChar"/>
    <w:uiPriority w:val="99"/>
    <w:semiHidden/>
    <w:unhideWhenUsed/>
    <w:rsid w:val="00187E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EB8"/>
    <w:rPr>
      <w:rFonts w:eastAsia="MS Mincho"/>
      <w:kern w:val="0"/>
      <w14:ligatures w14:val="none"/>
    </w:rPr>
  </w:style>
  <w:style w:type="paragraph" w:styleId="BalloonText">
    <w:name w:val="Balloon Text"/>
    <w:basedOn w:val="Normal"/>
    <w:link w:val="BalloonTextChar"/>
    <w:uiPriority w:val="99"/>
    <w:semiHidden/>
    <w:unhideWhenUsed/>
    <w:rsid w:val="00027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3D"/>
    <w:rPr>
      <w:rFonts w:ascii="Segoe UI" w:eastAsia="MS Mincho" w:hAnsi="Segoe UI" w:cs="Segoe UI"/>
      <w:kern w:val="0"/>
      <w:sz w:val="18"/>
      <w:szCs w:val="18"/>
      <w14:ligatures w14:val="none"/>
    </w:rPr>
  </w:style>
  <w:style w:type="character" w:customStyle="1" w:styleId="legds">
    <w:name w:val="legds"/>
    <w:basedOn w:val="DefaultParagraphFont"/>
    <w:rsid w:val="00CA3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965036">
      <w:bodyDiv w:val="1"/>
      <w:marLeft w:val="0"/>
      <w:marRight w:val="0"/>
      <w:marTop w:val="0"/>
      <w:marBottom w:val="0"/>
      <w:divBdr>
        <w:top w:val="none" w:sz="0" w:space="0" w:color="auto"/>
        <w:left w:val="none" w:sz="0" w:space="0" w:color="auto"/>
        <w:bottom w:val="none" w:sz="0" w:space="0" w:color="auto"/>
        <w:right w:val="none" w:sz="0" w:space="0" w:color="auto"/>
      </w:divBdr>
    </w:div>
    <w:div w:id="1094284960">
      <w:bodyDiv w:val="1"/>
      <w:marLeft w:val="0"/>
      <w:marRight w:val="0"/>
      <w:marTop w:val="0"/>
      <w:marBottom w:val="0"/>
      <w:divBdr>
        <w:top w:val="none" w:sz="0" w:space="0" w:color="auto"/>
        <w:left w:val="none" w:sz="0" w:space="0" w:color="auto"/>
        <w:bottom w:val="none" w:sz="0" w:space="0" w:color="auto"/>
        <w:right w:val="none" w:sz="0" w:space="0" w:color="auto"/>
      </w:divBdr>
    </w:div>
    <w:div w:id="158487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A5A06-51D9-4840-9F28-97F2EFD5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28798</Words>
  <Characters>164154</Characters>
  <Application>Microsoft Office Word</Application>
  <DocSecurity>0</DocSecurity>
  <Lines>1367</Lines>
  <Paragraphs>385</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192567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 Loloci</dc:creator>
  <cp:keywords/>
  <dc:description/>
  <cp:lastModifiedBy>Anila Panajoti</cp:lastModifiedBy>
  <cp:revision>2</cp:revision>
  <dcterms:created xsi:type="dcterms:W3CDTF">2023-12-01T10:07:00Z</dcterms:created>
  <dcterms:modified xsi:type="dcterms:W3CDTF">2023-12-01T10:07:00Z</dcterms:modified>
</cp:coreProperties>
</file>