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85AEA" w14:textId="77777777" w:rsidR="000C61C6" w:rsidRDefault="000C61C6" w:rsidP="00FC29F2">
      <w:pPr>
        <w:spacing w:line="276" w:lineRule="auto"/>
        <w:jc w:val="center"/>
        <w:rPr>
          <w:rFonts w:ascii="Times New Roman" w:hAnsi="Times New Roman"/>
          <w:b/>
          <w:color w:val="auto"/>
          <w:sz w:val="28"/>
          <w:szCs w:val="28"/>
          <w:lang w:val="sq-AL"/>
        </w:rPr>
      </w:pPr>
    </w:p>
    <w:p w14:paraId="76C8C4D8" w14:textId="77777777" w:rsidR="003E3B3C" w:rsidRDefault="003E3B3C" w:rsidP="00FC29F2">
      <w:pPr>
        <w:spacing w:line="276" w:lineRule="auto"/>
        <w:jc w:val="center"/>
        <w:rPr>
          <w:rFonts w:ascii="Times New Roman" w:hAnsi="Times New Roman"/>
          <w:b/>
          <w:color w:val="auto"/>
          <w:sz w:val="28"/>
          <w:szCs w:val="28"/>
          <w:lang w:val="sq-AL"/>
        </w:rPr>
      </w:pPr>
    </w:p>
    <w:p w14:paraId="454B34FA" w14:textId="77777777" w:rsidR="003E3B3C" w:rsidRPr="003E3B3C" w:rsidRDefault="003E3B3C" w:rsidP="00FC29F2">
      <w:pPr>
        <w:spacing w:line="276" w:lineRule="auto"/>
        <w:jc w:val="center"/>
        <w:rPr>
          <w:rFonts w:ascii="Times New Roman" w:hAnsi="Times New Roman"/>
          <w:b/>
          <w:bCs/>
          <w:sz w:val="28"/>
          <w:szCs w:val="28"/>
        </w:rPr>
      </w:pPr>
      <w:r w:rsidRPr="003E3B3C">
        <w:rPr>
          <w:rFonts w:ascii="Times New Roman" w:hAnsi="Times New Roman"/>
          <w:b/>
          <w:bCs/>
          <w:noProof/>
          <w:sz w:val="28"/>
          <w:szCs w:val="28"/>
        </w:rPr>
        <w:drawing>
          <wp:inline distT="0" distB="0" distL="0" distR="0" wp14:anchorId="2CB68308" wp14:editId="70CD93C8">
            <wp:extent cx="495300" cy="57150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713C2C1D" w14:textId="77777777" w:rsidR="003E3B3C" w:rsidRPr="00167077" w:rsidRDefault="003E3B3C" w:rsidP="00FC29F2">
      <w:pPr>
        <w:spacing w:line="276" w:lineRule="auto"/>
        <w:jc w:val="center"/>
        <w:rPr>
          <w:rFonts w:ascii="Times New Roman" w:hAnsi="Times New Roman"/>
          <w:b/>
          <w:iCs/>
          <w:sz w:val="28"/>
          <w:szCs w:val="28"/>
          <w:lang w:val="pt-PT"/>
        </w:rPr>
      </w:pPr>
      <w:r w:rsidRPr="00167077">
        <w:rPr>
          <w:rFonts w:ascii="Times New Roman" w:hAnsi="Times New Roman"/>
          <w:b/>
          <w:iCs/>
          <w:sz w:val="28"/>
          <w:szCs w:val="28"/>
          <w:lang w:val="pt-PT"/>
        </w:rPr>
        <w:t>REPUBLIKA E SHQIPËRISË</w:t>
      </w:r>
    </w:p>
    <w:p w14:paraId="2C7557D0" w14:textId="77777777" w:rsidR="003E3B3C" w:rsidRPr="00167077" w:rsidRDefault="003E3B3C" w:rsidP="00FC29F2">
      <w:pPr>
        <w:spacing w:line="276" w:lineRule="auto"/>
        <w:jc w:val="center"/>
        <w:rPr>
          <w:rFonts w:ascii="Times New Roman" w:hAnsi="Times New Roman"/>
          <w:b/>
          <w:sz w:val="28"/>
          <w:szCs w:val="28"/>
          <w:lang w:val="pt-PT"/>
        </w:rPr>
      </w:pPr>
      <w:r w:rsidRPr="00167077">
        <w:rPr>
          <w:rFonts w:ascii="Times New Roman" w:hAnsi="Times New Roman"/>
          <w:b/>
          <w:sz w:val="28"/>
          <w:szCs w:val="28"/>
          <w:lang w:val="pt-PT"/>
        </w:rPr>
        <w:t>Kuvendi</w:t>
      </w:r>
    </w:p>
    <w:p w14:paraId="4E6CC331" w14:textId="77777777" w:rsidR="003E3B3C" w:rsidRPr="00A40217" w:rsidRDefault="003E3B3C" w:rsidP="00FC29F2">
      <w:pPr>
        <w:spacing w:line="276" w:lineRule="auto"/>
        <w:jc w:val="center"/>
        <w:rPr>
          <w:rFonts w:ascii="Times New Roman" w:hAnsi="Times New Roman"/>
          <w:b/>
          <w:color w:val="auto"/>
          <w:sz w:val="28"/>
          <w:szCs w:val="28"/>
          <w:lang w:val="sq-AL"/>
        </w:rPr>
      </w:pPr>
    </w:p>
    <w:p w14:paraId="5CD4A8FC" w14:textId="77777777" w:rsidR="001A1496" w:rsidRPr="00A40217" w:rsidRDefault="001A1496" w:rsidP="00FC29F2">
      <w:pPr>
        <w:spacing w:line="276" w:lineRule="auto"/>
        <w:jc w:val="center"/>
        <w:rPr>
          <w:rFonts w:ascii="Times New Roman" w:hAnsi="Times New Roman"/>
          <w:b/>
          <w:color w:val="auto"/>
          <w:sz w:val="28"/>
          <w:szCs w:val="28"/>
          <w:lang w:val="sq-AL"/>
        </w:rPr>
      </w:pPr>
    </w:p>
    <w:p w14:paraId="3C08CA69" w14:textId="77777777" w:rsidR="000C61C6" w:rsidRPr="00C238EA" w:rsidRDefault="000C61C6" w:rsidP="00FC29F2">
      <w:pPr>
        <w:spacing w:line="276" w:lineRule="auto"/>
        <w:jc w:val="center"/>
        <w:rPr>
          <w:rFonts w:ascii="Times New Roman" w:hAnsi="Times New Roman"/>
          <w:b/>
          <w:color w:val="auto"/>
          <w:sz w:val="28"/>
          <w:szCs w:val="28"/>
          <w:lang w:val="sq-AL"/>
        </w:rPr>
      </w:pPr>
      <w:r w:rsidRPr="00C238EA">
        <w:rPr>
          <w:rFonts w:ascii="Times New Roman" w:hAnsi="Times New Roman"/>
          <w:b/>
          <w:color w:val="auto"/>
          <w:sz w:val="28"/>
          <w:szCs w:val="28"/>
          <w:lang w:val="sq-AL"/>
        </w:rPr>
        <w:t>P R O J E K T L I G J</w:t>
      </w:r>
    </w:p>
    <w:p w14:paraId="3849FE94" w14:textId="77777777" w:rsidR="000C61C6" w:rsidRPr="00C238EA" w:rsidRDefault="000C61C6" w:rsidP="00FC29F2">
      <w:pPr>
        <w:spacing w:line="276" w:lineRule="auto"/>
        <w:jc w:val="center"/>
        <w:rPr>
          <w:rFonts w:ascii="Times New Roman" w:hAnsi="Times New Roman"/>
          <w:b/>
          <w:color w:val="auto"/>
          <w:sz w:val="28"/>
          <w:szCs w:val="28"/>
          <w:lang w:val="sq-AL"/>
        </w:rPr>
      </w:pPr>
    </w:p>
    <w:p w14:paraId="09B844D7" w14:textId="68D6CA02" w:rsidR="000C61C6" w:rsidRPr="00C238EA" w:rsidRDefault="001A0808" w:rsidP="00FC29F2">
      <w:pPr>
        <w:spacing w:line="276" w:lineRule="auto"/>
        <w:jc w:val="center"/>
        <w:rPr>
          <w:rFonts w:ascii="Times New Roman" w:hAnsi="Times New Roman"/>
          <w:b/>
          <w:color w:val="auto"/>
          <w:sz w:val="28"/>
          <w:szCs w:val="28"/>
          <w:lang w:val="sq-AL"/>
        </w:rPr>
      </w:pPr>
      <w:r w:rsidRPr="00C238EA">
        <w:rPr>
          <w:rFonts w:ascii="Times New Roman" w:hAnsi="Times New Roman"/>
          <w:b/>
          <w:color w:val="auto"/>
          <w:sz w:val="28"/>
          <w:szCs w:val="28"/>
          <w:lang w:val="sq-AL"/>
        </w:rPr>
        <w:t>Nr. _____/202</w:t>
      </w:r>
      <w:r w:rsidR="003E3B3C">
        <w:rPr>
          <w:rFonts w:ascii="Times New Roman" w:hAnsi="Times New Roman"/>
          <w:b/>
          <w:color w:val="auto"/>
          <w:sz w:val="28"/>
          <w:szCs w:val="28"/>
          <w:lang w:val="sq-AL"/>
        </w:rPr>
        <w:t>3</w:t>
      </w:r>
    </w:p>
    <w:p w14:paraId="7D35B41C" w14:textId="77777777" w:rsidR="000C61C6" w:rsidRPr="00C238EA" w:rsidRDefault="000C61C6" w:rsidP="00FC29F2">
      <w:pPr>
        <w:spacing w:line="276" w:lineRule="auto"/>
        <w:jc w:val="center"/>
        <w:rPr>
          <w:rFonts w:ascii="Times New Roman" w:hAnsi="Times New Roman"/>
          <w:b/>
          <w:color w:val="auto"/>
          <w:sz w:val="28"/>
          <w:szCs w:val="28"/>
          <w:lang w:val="sq-AL"/>
        </w:rPr>
      </w:pPr>
    </w:p>
    <w:p w14:paraId="32A22EDD" w14:textId="77777777" w:rsidR="006D602D" w:rsidRDefault="001A0808" w:rsidP="00FC29F2">
      <w:pPr>
        <w:spacing w:line="276" w:lineRule="auto"/>
        <w:jc w:val="center"/>
        <w:rPr>
          <w:rFonts w:ascii="Times New Roman" w:hAnsi="Times New Roman"/>
          <w:b/>
          <w:color w:val="auto"/>
          <w:sz w:val="28"/>
          <w:szCs w:val="28"/>
          <w:lang w:val="sq-AL"/>
        </w:rPr>
      </w:pPr>
      <w:r w:rsidRPr="00C238EA">
        <w:rPr>
          <w:rFonts w:ascii="Times New Roman" w:hAnsi="Times New Roman"/>
          <w:b/>
          <w:color w:val="auto"/>
          <w:sz w:val="28"/>
          <w:szCs w:val="28"/>
          <w:lang w:val="sq-AL"/>
        </w:rPr>
        <w:t xml:space="preserve">PËR </w:t>
      </w:r>
    </w:p>
    <w:p w14:paraId="3C482FE8" w14:textId="12ECA570" w:rsidR="001A0808" w:rsidRPr="006D602D" w:rsidRDefault="001A0808" w:rsidP="006D602D">
      <w:pPr>
        <w:spacing w:line="276" w:lineRule="auto"/>
        <w:jc w:val="center"/>
        <w:rPr>
          <w:rFonts w:ascii="Times New Roman" w:hAnsi="Times New Roman"/>
          <w:b/>
          <w:color w:val="auto"/>
          <w:sz w:val="28"/>
          <w:szCs w:val="28"/>
          <w:u w:val="single"/>
          <w:lang w:val="sq-AL"/>
        </w:rPr>
      </w:pPr>
      <w:r w:rsidRPr="006D602D">
        <w:rPr>
          <w:rFonts w:ascii="Times New Roman" w:hAnsi="Times New Roman"/>
          <w:b/>
          <w:color w:val="auto"/>
          <w:sz w:val="28"/>
          <w:szCs w:val="28"/>
          <w:u w:val="single"/>
          <w:lang w:val="sq-AL"/>
        </w:rPr>
        <w:t xml:space="preserve">DISA SHTESA DHE NDRYSHIME NË </w:t>
      </w:r>
      <w:r w:rsidRPr="00167077">
        <w:rPr>
          <w:rFonts w:ascii="Times New Roman" w:hAnsi="Times New Roman"/>
          <w:b/>
          <w:bCs/>
          <w:color w:val="auto"/>
          <w:sz w:val="28"/>
          <w:szCs w:val="28"/>
          <w:u w:val="single"/>
          <w:lang w:val="sq-AL"/>
        </w:rPr>
        <w:t>LIGJIN NR. 107/2014</w:t>
      </w:r>
      <w:r w:rsidRPr="00167077">
        <w:rPr>
          <w:rFonts w:ascii="Times New Roman" w:hAnsi="Times New Roman"/>
          <w:color w:val="auto"/>
          <w:sz w:val="28"/>
          <w:szCs w:val="28"/>
          <w:u w:val="single"/>
          <w:lang w:val="sq-AL"/>
        </w:rPr>
        <w:t xml:space="preserve"> </w:t>
      </w:r>
    </w:p>
    <w:p w14:paraId="38629912" w14:textId="7D04E2B0" w:rsidR="001A0808" w:rsidRPr="00167077" w:rsidRDefault="006D602D" w:rsidP="00FC29F2">
      <w:pPr>
        <w:spacing w:line="276" w:lineRule="auto"/>
        <w:jc w:val="center"/>
        <w:rPr>
          <w:rFonts w:ascii="Times New Roman" w:hAnsi="Times New Roman"/>
          <w:color w:val="auto"/>
          <w:sz w:val="28"/>
          <w:szCs w:val="28"/>
          <w:u w:val="single"/>
          <w:lang w:val="sq-AL"/>
        </w:rPr>
      </w:pPr>
      <w:r w:rsidRPr="00167077">
        <w:rPr>
          <w:rFonts w:ascii="Times New Roman" w:hAnsi="Times New Roman"/>
          <w:b/>
          <w:bCs/>
          <w:color w:val="auto"/>
          <w:sz w:val="28"/>
          <w:szCs w:val="28"/>
          <w:u w:val="single"/>
          <w:lang w:val="sq-AL"/>
        </w:rPr>
        <w:t>“</w:t>
      </w:r>
      <w:r w:rsidR="001A0808" w:rsidRPr="00167077">
        <w:rPr>
          <w:rFonts w:ascii="Times New Roman" w:hAnsi="Times New Roman"/>
          <w:b/>
          <w:bCs/>
          <w:color w:val="auto"/>
          <w:sz w:val="28"/>
          <w:szCs w:val="28"/>
          <w:u w:val="single"/>
          <w:lang w:val="sq-AL"/>
        </w:rPr>
        <w:t>PËR PLANIFIKIMIN DHE ZHVILLIMIN E TERRITORIT</w:t>
      </w:r>
      <w:r w:rsidRPr="00167077">
        <w:rPr>
          <w:rFonts w:ascii="Times New Roman" w:hAnsi="Times New Roman"/>
          <w:b/>
          <w:bCs/>
          <w:color w:val="auto"/>
          <w:sz w:val="28"/>
          <w:szCs w:val="28"/>
          <w:u w:val="single"/>
          <w:lang w:val="sq-AL"/>
        </w:rPr>
        <w:t>”, TË NDRYSHUAR</w:t>
      </w:r>
    </w:p>
    <w:p w14:paraId="39970D73" w14:textId="77777777" w:rsidR="000C61C6" w:rsidRPr="00C238EA" w:rsidRDefault="000C61C6" w:rsidP="00FC29F2">
      <w:pPr>
        <w:spacing w:line="276" w:lineRule="auto"/>
        <w:jc w:val="both"/>
        <w:rPr>
          <w:rFonts w:ascii="Times New Roman" w:hAnsi="Times New Roman"/>
          <w:color w:val="auto"/>
          <w:sz w:val="28"/>
          <w:szCs w:val="28"/>
          <w:lang w:val="sq-AL"/>
        </w:rPr>
      </w:pPr>
    </w:p>
    <w:p w14:paraId="72EBBA4F" w14:textId="77777777" w:rsidR="000C61C6" w:rsidRPr="00C238EA" w:rsidRDefault="000C61C6" w:rsidP="00FC29F2">
      <w:pPr>
        <w:spacing w:line="276" w:lineRule="auto"/>
        <w:jc w:val="both"/>
        <w:rPr>
          <w:rFonts w:ascii="Times New Roman" w:hAnsi="Times New Roman"/>
          <w:color w:val="auto"/>
          <w:sz w:val="28"/>
          <w:szCs w:val="28"/>
          <w:lang w:val="sq-AL"/>
        </w:rPr>
      </w:pPr>
      <w:r w:rsidRPr="00C238EA">
        <w:rPr>
          <w:rFonts w:ascii="Times New Roman" w:hAnsi="Times New Roman"/>
          <w:color w:val="auto"/>
          <w:sz w:val="28"/>
          <w:szCs w:val="28"/>
          <w:lang w:val="sq-AL"/>
        </w:rPr>
        <w:t>Në mbështetje të neneve 78 dhe 83 pika 1 të Kushtetutës, me propozimin e Këshillit të Ministrave,</w:t>
      </w:r>
    </w:p>
    <w:p w14:paraId="5857581E" w14:textId="77777777" w:rsidR="000C61C6" w:rsidRPr="00C238EA" w:rsidRDefault="000C61C6" w:rsidP="00FC29F2">
      <w:pPr>
        <w:spacing w:line="276" w:lineRule="auto"/>
        <w:jc w:val="center"/>
        <w:rPr>
          <w:rFonts w:ascii="Times New Roman" w:hAnsi="Times New Roman"/>
          <w:b/>
          <w:color w:val="auto"/>
          <w:sz w:val="28"/>
          <w:szCs w:val="28"/>
          <w:lang w:val="sq-AL"/>
        </w:rPr>
      </w:pPr>
    </w:p>
    <w:p w14:paraId="29DC54A3" w14:textId="77777777" w:rsidR="000C61C6" w:rsidRPr="00C238EA" w:rsidRDefault="004E6DE1" w:rsidP="00FC29F2">
      <w:pPr>
        <w:spacing w:line="276" w:lineRule="auto"/>
        <w:jc w:val="center"/>
        <w:rPr>
          <w:rFonts w:ascii="Times New Roman" w:hAnsi="Times New Roman"/>
          <w:b/>
          <w:color w:val="auto"/>
          <w:sz w:val="28"/>
          <w:szCs w:val="28"/>
          <w:lang w:val="sq-AL"/>
        </w:rPr>
      </w:pPr>
      <w:r w:rsidRPr="00C238EA">
        <w:rPr>
          <w:rFonts w:ascii="Times New Roman" w:hAnsi="Times New Roman"/>
          <w:b/>
          <w:color w:val="auto"/>
          <w:sz w:val="28"/>
          <w:szCs w:val="28"/>
          <w:lang w:val="sq-AL"/>
        </w:rPr>
        <w:t xml:space="preserve">  </w:t>
      </w:r>
      <w:r w:rsidR="000C61C6" w:rsidRPr="00C238EA">
        <w:rPr>
          <w:rFonts w:ascii="Times New Roman" w:hAnsi="Times New Roman"/>
          <w:b/>
          <w:color w:val="auto"/>
          <w:sz w:val="28"/>
          <w:szCs w:val="28"/>
          <w:lang w:val="sq-AL"/>
        </w:rPr>
        <w:t>KUVENDI</w:t>
      </w:r>
    </w:p>
    <w:p w14:paraId="04A7AD9C" w14:textId="77777777" w:rsidR="000C61C6" w:rsidRPr="00C238EA" w:rsidRDefault="000C61C6" w:rsidP="00FC29F2">
      <w:pPr>
        <w:spacing w:line="276" w:lineRule="auto"/>
        <w:jc w:val="center"/>
        <w:rPr>
          <w:rFonts w:ascii="Times New Roman" w:hAnsi="Times New Roman"/>
          <w:b/>
          <w:color w:val="auto"/>
          <w:sz w:val="28"/>
          <w:szCs w:val="28"/>
          <w:lang w:val="sq-AL"/>
        </w:rPr>
      </w:pPr>
      <w:r w:rsidRPr="00C238EA">
        <w:rPr>
          <w:rFonts w:ascii="Times New Roman" w:hAnsi="Times New Roman"/>
          <w:b/>
          <w:color w:val="auto"/>
          <w:sz w:val="28"/>
          <w:szCs w:val="28"/>
          <w:lang w:val="sq-AL"/>
        </w:rPr>
        <w:t>I REPUBLIKËS SË SHQIPËRISË</w:t>
      </w:r>
    </w:p>
    <w:p w14:paraId="2FBBFC96" w14:textId="77777777" w:rsidR="000C61C6" w:rsidRPr="00C238EA" w:rsidRDefault="000C61C6" w:rsidP="00FC29F2">
      <w:pPr>
        <w:spacing w:line="276" w:lineRule="auto"/>
        <w:jc w:val="center"/>
        <w:rPr>
          <w:rFonts w:ascii="Times New Roman" w:hAnsi="Times New Roman"/>
          <w:b/>
          <w:color w:val="auto"/>
          <w:sz w:val="28"/>
          <w:szCs w:val="28"/>
          <w:lang w:val="sq-AL"/>
        </w:rPr>
      </w:pPr>
    </w:p>
    <w:p w14:paraId="59D5C1D6" w14:textId="77777777" w:rsidR="000C61C6" w:rsidRPr="00C238EA" w:rsidRDefault="000C61C6" w:rsidP="00FC29F2">
      <w:pPr>
        <w:spacing w:line="276" w:lineRule="auto"/>
        <w:jc w:val="center"/>
        <w:rPr>
          <w:rFonts w:ascii="Times New Roman" w:hAnsi="Times New Roman"/>
          <w:b/>
          <w:color w:val="auto"/>
          <w:sz w:val="28"/>
          <w:szCs w:val="28"/>
          <w:lang w:val="sq-AL"/>
        </w:rPr>
      </w:pPr>
      <w:r w:rsidRPr="00C238EA">
        <w:rPr>
          <w:rFonts w:ascii="Times New Roman" w:hAnsi="Times New Roman"/>
          <w:b/>
          <w:color w:val="auto"/>
          <w:sz w:val="28"/>
          <w:szCs w:val="28"/>
          <w:lang w:val="sq-AL"/>
        </w:rPr>
        <w:t>VENDOSI:</w:t>
      </w:r>
    </w:p>
    <w:p w14:paraId="787A032F" w14:textId="77777777" w:rsidR="000C61C6" w:rsidRPr="00C238EA" w:rsidRDefault="000C61C6" w:rsidP="00FC29F2">
      <w:pPr>
        <w:spacing w:line="276" w:lineRule="auto"/>
        <w:jc w:val="center"/>
        <w:rPr>
          <w:rFonts w:ascii="Times New Roman" w:hAnsi="Times New Roman"/>
          <w:b/>
          <w:color w:val="auto"/>
          <w:sz w:val="28"/>
          <w:szCs w:val="28"/>
          <w:lang w:val="sq-AL"/>
        </w:rPr>
      </w:pPr>
    </w:p>
    <w:p w14:paraId="7BD9171C" w14:textId="77777777" w:rsidR="004E6DE1" w:rsidRPr="00C238EA" w:rsidRDefault="004E6DE1" w:rsidP="00FC29F2">
      <w:pPr>
        <w:shd w:val="clear" w:color="auto" w:fill="FFFFFF"/>
        <w:spacing w:line="276" w:lineRule="auto"/>
        <w:jc w:val="both"/>
        <w:rPr>
          <w:rFonts w:ascii="Times New Roman" w:hAnsi="Times New Roman"/>
          <w:color w:val="auto"/>
          <w:sz w:val="28"/>
          <w:szCs w:val="28"/>
          <w:lang w:val="sq-AL"/>
        </w:rPr>
      </w:pPr>
      <w:r w:rsidRPr="00C238EA">
        <w:rPr>
          <w:rFonts w:ascii="Times New Roman" w:hAnsi="Times New Roman"/>
          <w:color w:val="auto"/>
          <w:sz w:val="28"/>
          <w:szCs w:val="28"/>
          <w:lang w:val="sq-AL"/>
        </w:rPr>
        <w:t xml:space="preserve">Në </w:t>
      </w:r>
      <w:r w:rsidRPr="00167077">
        <w:rPr>
          <w:rFonts w:ascii="Times New Roman" w:hAnsi="Times New Roman"/>
          <w:bCs/>
          <w:color w:val="auto"/>
          <w:sz w:val="28"/>
          <w:szCs w:val="28"/>
          <w:lang w:val="sq-AL"/>
        </w:rPr>
        <w:t>Ligjin Nr. 107/2014</w:t>
      </w:r>
      <w:r w:rsidRPr="00167077">
        <w:rPr>
          <w:rFonts w:ascii="Times New Roman" w:hAnsi="Times New Roman"/>
          <w:color w:val="auto"/>
          <w:sz w:val="28"/>
          <w:szCs w:val="28"/>
          <w:lang w:val="sq-AL"/>
        </w:rPr>
        <w:t xml:space="preserve"> “P</w:t>
      </w:r>
      <w:r w:rsidRPr="00167077">
        <w:rPr>
          <w:rFonts w:ascii="Times New Roman" w:hAnsi="Times New Roman"/>
          <w:bCs/>
          <w:color w:val="auto"/>
          <w:sz w:val="28"/>
          <w:szCs w:val="28"/>
          <w:lang w:val="sq-AL"/>
        </w:rPr>
        <w:t>ër planifikimin dhe zhvillimin e territorit</w:t>
      </w:r>
      <w:r w:rsidRPr="00C238EA">
        <w:rPr>
          <w:rFonts w:ascii="Times New Roman" w:hAnsi="Times New Roman"/>
          <w:color w:val="auto"/>
          <w:sz w:val="28"/>
          <w:szCs w:val="28"/>
          <w:lang w:val="sq-AL"/>
        </w:rPr>
        <w:t xml:space="preserve">”, </w:t>
      </w:r>
      <w:r w:rsidRPr="00C238EA">
        <w:rPr>
          <w:rFonts w:ascii="Times New Roman" w:hAnsi="Times New Roman"/>
          <w:color w:val="auto"/>
          <w:spacing w:val="-4"/>
          <w:sz w:val="28"/>
          <w:szCs w:val="28"/>
          <w:lang w:val="sq-AL"/>
        </w:rPr>
        <w:t>bëhen ndryshimet dhe shtesat, si më poshtë vijon:</w:t>
      </w:r>
    </w:p>
    <w:p w14:paraId="525882E2" w14:textId="77777777" w:rsidR="004E6DE1" w:rsidRPr="00C238EA" w:rsidRDefault="004E6DE1" w:rsidP="00FC29F2">
      <w:pPr>
        <w:spacing w:line="276" w:lineRule="auto"/>
        <w:jc w:val="center"/>
        <w:rPr>
          <w:rFonts w:ascii="Times New Roman" w:hAnsi="Times New Roman"/>
          <w:b/>
          <w:color w:val="auto"/>
          <w:sz w:val="28"/>
          <w:szCs w:val="28"/>
          <w:lang w:val="sq-AL"/>
        </w:rPr>
      </w:pPr>
    </w:p>
    <w:p w14:paraId="69DC646D" w14:textId="77777777" w:rsidR="000C61C6" w:rsidRPr="00C238EA" w:rsidRDefault="000C61C6" w:rsidP="00FC29F2">
      <w:pPr>
        <w:spacing w:line="276" w:lineRule="auto"/>
        <w:jc w:val="center"/>
        <w:rPr>
          <w:rFonts w:ascii="Times New Roman" w:hAnsi="Times New Roman"/>
          <w:b/>
          <w:color w:val="auto"/>
          <w:sz w:val="28"/>
          <w:szCs w:val="28"/>
          <w:lang w:val="sq-AL"/>
        </w:rPr>
      </w:pPr>
      <w:r w:rsidRPr="00C238EA">
        <w:rPr>
          <w:rFonts w:ascii="Times New Roman" w:hAnsi="Times New Roman"/>
          <w:b/>
          <w:color w:val="auto"/>
          <w:sz w:val="28"/>
          <w:szCs w:val="28"/>
          <w:lang w:val="sq-AL"/>
        </w:rPr>
        <w:t>Neni 1</w:t>
      </w:r>
    </w:p>
    <w:p w14:paraId="47058BFA" w14:textId="77777777" w:rsidR="000C61C6" w:rsidRPr="00C238EA" w:rsidRDefault="000C61C6" w:rsidP="00FC29F2">
      <w:pPr>
        <w:pStyle w:val="NoSpacing"/>
        <w:spacing w:line="276" w:lineRule="auto"/>
        <w:jc w:val="both"/>
        <w:rPr>
          <w:rFonts w:ascii="Times New Roman" w:hAnsi="Times New Roman"/>
          <w:sz w:val="28"/>
          <w:szCs w:val="28"/>
          <w:lang w:val="sq-AL"/>
        </w:rPr>
      </w:pPr>
    </w:p>
    <w:p w14:paraId="0FE0969B" w14:textId="119F1567" w:rsidR="00221CEE" w:rsidRDefault="008C3DBF" w:rsidP="00FC29F2">
      <w:pPr>
        <w:spacing w:line="276" w:lineRule="auto"/>
        <w:jc w:val="both"/>
        <w:rPr>
          <w:rFonts w:ascii="Times New Roman" w:eastAsia="MS Mincho" w:hAnsi="Times New Roman"/>
          <w:color w:val="auto"/>
          <w:sz w:val="28"/>
          <w:szCs w:val="28"/>
          <w:lang w:val="sq-AL"/>
        </w:rPr>
      </w:pPr>
      <w:r w:rsidRPr="00C238EA">
        <w:rPr>
          <w:rFonts w:ascii="Times New Roman" w:eastAsia="MS Mincho" w:hAnsi="Times New Roman"/>
          <w:color w:val="auto"/>
          <w:sz w:val="28"/>
          <w:szCs w:val="28"/>
          <w:lang w:val="sq-AL"/>
        </w:rPr>
        <w:t>N</w:t>
      </w:r>
      <w:r w:rsidR="00D9542B" w:rsidRPr="00C238EA">
        <w:rPr>
          <w:rFonts w:ascii="Times New Roman" w:eastAsia="MS Mincho" w:hAnsi="Times New Roman"/>
          <w:color w:val="auto"/>
          <w:sz w:val="28"/>
          <w:szCs w:val="28"/>
          <w:lang w:val="sq-AL"/>
        </w:rPr>
        <w:t>ë</w:t>
      </w:r>
      <w:r w:rsidRPr="00C238EA">
        <w:rPr>
          <w:rFonts w:ascii="Times New Roman" w:eastAsia="MS Mincho" w:hAnsi="Times New Roman"/>
          <w:color w:val="auto"/>
          <w:sz w:val="28"/>
          <w:szCs w:val="28"/>
          <w:lang w:val="sq-AL"/>
        </w:rPr>
        <w:t xml:space="preserve"> Nenin 3</w:t>
      </w:r>
      <w:r w:rsidR="00221CEE">
        <w:rPr>
          <w:rFonts w:ascii="Times New Roman" w:eastAsia="MS Mincho" w:hAnsi="Times New Roman"/>
          <w:color w:val="auto"/>
          <w:sz w:val="28"/>
          <w:szCs w:val="28"/>
          <w:lang w:val="sq-AL"/>
        </w:rPr>
        <w:t xml:space="preserve"> “Përkufizime”</w:t>
      </w:r>
      <w:r w:rsidRPr="00C238EA">
        <w:rPr>
          <w:rFonts w:ascii="Times New Roman" w:eastAsia="MS Mincho" w:hAnsi="Times New Roman"/>
          <w:color w:val="auto"/>
          <w:sz w:val="28"/>
          <w:szCs w:val="28"/>
          <w:lang w:val="sq-AL"/>
        </w:rPr>
        <w:t xml:space="preserve">, </w:t>
      </w:r>
      <w:r w:rsidR="00221CEE">
        <w:rPr>
          <w:rFonts w:ascii="Times New Roman" w:eastAsia="MS Mincho" w:hAnsi="Times New Roman"/>
          <w:color w:val="auto"/>
          <w:sz w:val="28"/>
          <w:szCs w:val="28"/>
          <w:lang w:val="sq-AL"/>
        </w:rPr>
        <w:t>bëhen këto shtesa dhe ndryshime:</w:t>
      </w:r>
    </w:p>
    <w:p w14:paraId="7F87AC83" w14:textId="77777777" w:rsidR="00221CEE" w:rsidRDefault="00221CEE" w:rsidP="00FC29F2">
      <w:pPr>
        <w:spacing w:line="276" w:lineRule="auto"/>
        <w:jc w:val="both"/>
        <w:rPr>
          <w:rFonts w:ascii="Times New Roman" w:eastAsia="MS Mincho" w:hAnsi="Times New Roman"/>
          <w:color w:val="auto"/>
          <w:sz w:val="28"/>
          <w:szCs w:val="28"/>
          <w:lang w:val="sq-AL"/>
        </w:rPr>
      </w:pPr>
    </w:p>
    <w:p w14:paraId="6B641FCA" w14:textId="699749C2" w:rsidR="00221CEE" w:rsidRPr="00712587" w:rsidRDefault="00221CEE" w:rsidP="00FC29F2">
      <w:pPr>
        <w:pStyle w:val="ListParagraph"/>
        <w:numPr>
          <w:ilvl w:val="0"/>
          <w:numId w:val="11"/>
        </w:numPr>
        <w:spacing w:line="276" w:lineRule="auto"/>
        <w:jc w:val="both"/>
        <w:rPr>
          <w:rFonts w:ascii="Times New Roman" w:eastAsia="MS Mincho" w:hAnsi="Times New Roman"/>
          <w:color w:val="auto"/>
          <w:sz w:val="28"/>
          <w:szCs w:val="28"/>
          <w:lang w:val="sq-AL"/>
        </w:rPr>
      </w:pPr>
      <w:r w:rsidRPr="00712587">
        <w:rPr>
          <w:rFonts w:ascii="Times New Roman" w:eastAsia="MS Mincho" w:hAnsi="Times New Roman"/>
          <w:color w:val="auto"/>
          <w:sz w:val="28"/>
          <w:szCs w:val="28"/>
          <w:lang w:val="sq-AL"/>
        </w:rPr>
        <w:t xml:space="preserve">Në pikën 9, togfjalëshi </w:t>
      </w:r>
      <w:r w:rsidRPr="00712587">
        <w:rPr>
          <w:rFonts w:ascii="Times New Roman" w:eastAsia="MS Mincho" w:hAnsi="Times New Roman"/>
          <w:i/>
          <w:iCs/>
          <w:color w:val="auto"/>
          <w:sz w:val="28"/>
          <w:szCs w:val="28"/>
          <w:lang w:val="sq-AL"/>
        </w:rPr>
        <w:t>“nenin 16”,</w:t>
      </w:r>
      <w:r w:rsidRPr="00712587">
        <w:rPr>
          <w:rFonts w:ascii="Times New Roman" w:eastAsia="MS Mincho" w:hAnsi="Times New Roman"/>
          <w:color w:val="auto"/>
          <w:sz w:val="28"/>
          <w:szCs w:val="28"/>
          <w:lang w:val="sq-AL"/>
        </w:rPr>
        <w:t xml:space="preserve"> zëvendësohet me togfjalëshin </w:t>
      </w:r>
      <w:r w:rsidRPr="00712587">
        <w:rPr>
          <w:rFonts w:ascii="Times New Roman" w:eastAsia="MS Mincho" w:hAnsi="Times New Roman"/>
          <w:i/>
          <w:iCs/>
          <w:color w:val="auto"/>
          <w:sz w:val="28"/>
          <w:szCs w:val="28"/>
          <w:lang w:val="sq-AL"/>
        </w:rPr>
        <w:t>“nenin 15”.</w:t>
      </w:r>
    </w:p>
    <w:p w14:paraId="7C3B39E3" w14:textId="757B3958" w:rsidR="00221CEE" w:rsidRPr="00712587" w:rsidRDefault="00221CEE" w:rsidP="00FC29F2">
      <w:pPr>
        <w:pStyle w:val="ListParagraph"/>
        <w:numPr>
          <w:ilvl w:val="0"/>
          <w:numId w:val="11"/>
        </w:numPr>
        <w:spacing w:line="276" w:lineRule="auto"/>
        <w:jc w:val="both"/>
        <w:rPr>
          <w:rFonts w:ascii="Times New Roman" w:eastAsia="MS Mincho" w:hAnsi="Times New Roman"/>
          <w:color w:val="auto"/>
          <w:sz w:val="28"/>
          <w:szCs w:val="28"/>
          <w:lang w:val="sq-AL"/>
        </w:rPr>
      </w:pPr>
      <w:r w:rsidRPr="00712587">
        <w:rPr>
          <w:rFonts w:ascii="Times New Roman" w:eastAsia="MS Mincho" w:hAnsi="Times New Roman"/>
          <w:color w:val="auto"/>
          <w:sz w:val="28"/>
          <w:szCs w:val="28"/>
          <w:lang w:val="sq-AL"/>
        </w:rPr>
        <w:t>Pika 15, zëvendësohet si më poshtë:</w:t>
      </w:r>
    </w:p>
    <w:p w14:paraId="406463CE" w14:textId="3CEFAE1B" w:rsidR="00221CEE" w:rsidRPr="00167077" w:rsidRDefault="00221CEE" w:rsidP="00FC29F2">
      <w:pPr>
        <w:spacing w:line="276" w:lineRule="auto"/>
        <w:ind w:left="1080"/>
        <w:jc w:val="both"/>
        <w:rPr>
          <w:rFonts w:ascii="Times New Roman" w:hAnsi="Times New Roman"/>
          <w:i/>
          <w:iCs/>
          <w:sz w:val="28"/>
          <w:szCs w:val="28"/>
          <w:lang w:val="sq-AL"/>
        </w:rPr>
      </w:pPr>
      <w:r w:rsidRPr="00167077">
        <w:rPr>
          <w:rFonts w:ascii="Times New Roman" w:hAnsi="Times New Roman"/>
          <w:i/>
          <w:iCs/>
          <w:sz w:val="28"/>
          <w:szCs w:val="28"/>
          <w:lang w:val="sq-AL"/>
        </w:rPr>
        <w:t xml:space="preserve">15. “Kushte zhvillimore janë kushtet e përcaktuara nga dokumenti i planifikimit në fuqi, ose, në rastet e investimeve strategjike dhe rastet </w:t>
      </w:r>
      <w:r w:rsidRPr="00167077">
        <w:rPr>
          <w:rFonts w:ascii="Times New Roman" w:hAnsi="Times New Roman"/>
          <w:i/>
          <w:iCs/>
          <w:sz w:val="28"/>
          <w:szCs w:val="28"/>
          <w:lang w:val="sq-AL"/>
        </w:rPr>
        <w:lastRenderedPageBreak/>
        <w:t>përjashtimore, të përcaktuara nga autoriteti përgjegjës i planifikimit</w:t>
      </w:r>
      <w:r w:rsidR="001A51C3" w:rsidRPr="00167077">
        <w:rPr>
          <w:rFonts w:ascii="Times New Roman" w:hAnsi="Times New Roman"/>
          <w:i/>
          <w:iCs/>
          <w:sz w:val="28"/>
          <w:szCs w:val="28"/>
          <w:lang w:val="sq-AL"/>
        </w:rPr>
        <w:t xml:space="preserve"> dhe zhvillimit</w:t>
      </w:r>
      <w:r w:rsidRPr="00167077">
        <w:rPr>
          <w:rFonts w:ascii="Times New Roman" w:hAnsi="Times New Roman"/>
          <w:i/>
          <w:iCs/>
          <w:sz w:val="28"/>
          <w:szCs w:val="28"/>
          <w:lang w:val="sq-AL"/>
        </w:rPr>
        <w:t xml:space="preserve"> me rregullore të veçantë</w:t>
      </w:r>
      <w:r w:rsidR="001A51C3" w:rsidRPr="00167077">
        <w:rPr>
          <w:rFonts w:ascii="Times New Roman" w:hAnsi="Times New Roman"/>
          <w:i/>
          <w:iCs/>
          <w:sz w:val="28"/>
          <w:szCs w:val="28"/>
          <w:lang w:val="sq-AL"/>
        </w:rPr>
        <w:t>.</w:t>
      </w:r>
    </w:p>
    <w:p w14:paraId="4BAB971A" w14:textId="77777777" w:rsidR="00976EAC" w:rsidRPr="00712587" w:rsidRDefault="00976EAC" w:rsidP="00FC29F2">
      <w:pPr>
        <w:pStyle w:val="ListParagraph"/>
        <w:numPr>
          <w:ilvl w:val="0"/>
          <w:numId w:val="11"/>
        </w:numPr>
        <w:spacing w:line="276" w:lineRule="auto"/>
        <w:jc w:val="both"/>
        <w:rPr>
          <w:rFonts w:ascii="Times New Roman" w:eastAsia="MS Mincho" w:hAnsi="Times New Roman"/>
          <w:color w:val="auto"/>
          <w:sz w:val="28"/>
          <w:szCs w:val="28"/>
          <w:lang w:val="sq-AL"/>
        </w:rPr>
      </w:pPr>
      <w:r w:rsidRPr="00712587">
        <w:rPr>
          <w:rFonts w:ascii="Times New Roman" w:eastAsia="MS Mincho" w:hAnsi="Times New Roman"/>
          <w:color w:val="auto"/>
          <w:sz w:val="28"/>
          <w:szCs w:val="28"/>
          <w:lang w:val="sq-AL"/>
        </w:rPr>
        <w:t>P</w:t>
      </w:r>
      <w:r w:rsidR="00280AFC" w:rsidRPr="00712587">
        <w:rPr>
          <w:rFonts w:ascii="Times New Roman" w:eastAsia="MS Mincho" w:hAnsi="Times New Roman"/>
          <w:color w:val="auto"/>
          <w:sz w:val="28"/>
          <w:szCs w:val="28"/>
          <w:lang w:val="sq-AL"/>
        </w:rPr>
        <w:t>ik</w:t>
      </w:r>
      <w:r w:rsidRPr="00712587">
        <w:rPr>
          <w:rFonts w:ascii="Times New Roman" w:eastAsia="MS Mincho" w:hAnsi="Times New Roman"/>
          <w:color w:val="auto"/>
          <w:sz w:val="28"/>
          <w:szCs w:val="28"/>
          <w:lang w:val="sq-AL"/>
        </w:rPr>
        <w:t xml:space="preserve">a </w:t>
      </w:r>
      <w:r w:rsidR="00280AFC" w:rsidRPr="00712587">
        <w:rPr>
          <w:rFonts w:ascii="Times New Roman" w:eastAsia="MS Mincho" w:hAnsi="Times New Roman"/>
          <w:color w:val="auto"/>
          <w:sz w:val="28"/>
          <w:szCs w:val="28"/>
          <w:lang w:val="sq-AL"/>
        </w:rPr>
        <w:t>24, zëvendësohet si më poshtë:</w:t>
      </w:r>
    </w:p>
    <w:p w14:paraId="6E46B213" w14:textId="54053062" w:rsidR="00976EAC" w:rsidRPr="00712587" w:rsidRDefault="005D2094" w:rsidP="00FC29F2">
      <w:pPr>
        <w:pStyle w:val="ListParagraph"/>
        <w:spacing w:line="276" w:lineRule="auto"/>
        <w:ind w:left="1080"/>
        <w:jc w:val="both"/>
        <w:rPr>
          <w:rFonts w:ascii="Times New Roman" w:eastAsia="MS Mincho" w:hAnsi="Times New Roman"/>
          <w:i/>
          <w:iCs/>
          <w:color w:val="auto"/>
          <w:sz w:val="28"/>
          <w:szCs w:val="28"/>
          <w:lang w:val="sq-AL"/>
        </w:rPr>
      </w:pPr>
      <w:r w:rsidRPr="00167077">
        <w:rPr>
          <w:rFonts w:ascii="Times New Roman" w:hAnsi="Times New Roman"/>
          <w:i/>
          <w:iCs/>
          <w:color w:val="auto"/>
          <w:sz w:val="28"/>
          <w:szCs w:val="28"/>
          <w:lang w:val="sq-AL"/>
        </w:rPr>
        <w:t xml:space="preserve">24. </w:t>
      </w:r>
      <w:r w:rsidR="00976EAC" w:rsidRPr="00167077">
        <w:rPr>
          <w:rFonts w:ascii="Times New Roman" w:hAnsi="Times New Roman"/>
          <w:i/>
          <w:iCs/>
          <w:color w:val="auto"/>
          <w:sz w:val="28"/>
          <w:szCs w:val="28"/>
          <w:lang w:val="sq-AL"/>
        </w:rPr>
        <w:t>“Njësi” është njësia strukturore e territorit, pjesë e zonës, që përdoret për qëllime planifikimi, për të cilën dokumentet e planifikimit të territorit përcaktojnë kushtet zhvilimore të zbatueshme në territorin që ajo kufizon. Kushtet zhvillimore më pas detajohen në nivel njësie strukturore sipas përcaktimeve të planeve të detajuara vendore dhe/ose dokumentet e zhvillimit, në përputhje me dispozitat e këtij ligji.”</w:t>
      </w:r>
    </w:p>
    <w:p w14:paraId="4BEF2288" w14:textId="77777777" w:rsidR="00976EAC" w:rsidRPr="00712587" w:rsidRDefault="00976EAC" w:rsidP="00FC29F2">
      <w:pPr>
        <w:pStyle w:val="ListParagraph"/>
        <w:numPr>
          <w:ilvl w:val="0"/>
          <w:numId w:val="11"/>
        </w:numPr>
        <w:spacing w:line="276" w:lineRule="auto"/>
        <w:jc w:val="both"/>
        <w:rPr>
          <w:rFonts w:ascii="Times New Roman" w:eastAsia="MS Mincho" w:hAnsi="Times New Roman"/>
          <w:color w:val="auto"/>
          <w:sz w:val="28"/>
          <w:szCs w:val="28"/>
          <w:lang w:val="sq-AL"/>
        </w:rPr>
      </w:pPr>
      <w:r w:rsidRPr="00712587">
        <w:rPr>
          <w:rFonts w:ascii="Times New Roman" w:eastAsia="MS Mincho" w:hAnsi="Times New Roman"/>
          <w:color w:val="auto"/>
          <w:sz w:val="28"/>
          <w:szCs w:val="28"/>
          <w:lang w:val="sq-AL"/>
        </w:rPr>
        <w:t>Pika 28, zëvendësohet si më poshtë:</w:t>
      </w:r>
    </w:p>
    <w:p w14:paraId="34F507D8" w14:textId="0B43D4FA" w:rsidR="00976EAC" w:rsidRPr="00712587" w:rsidRDefault="005D2094" w:rsidP="00FC29F2">
      <w:pPr>
        <w:pStyle w:val="ListParagraph"/>
        <w:spacing w:line="276" w:lineRule="auto"/>
        <w:ind w:left="1080"/>
        <w:jc w:val="both"/>
        <w:rPr>
          <w:rFonts w:ascii="Times New Roman" w:eastAsia="MS Mincho" w:hAnsi="Times New Roman"/>
          <w:color w:val="auto"/>
          <w:sz w:val="28"/>
          <w:szCs w:val="28"/>
          <w:lang w:val="sq-AL"/>
        </w:rPr>
      </w:pPr>
      <w:r w:rsidRPr="00167077">
        <w:rPr>
          <w:rFonts w:ascii="Times New Roman" w:hAnsi="Times New Roman"/>
          <w:i/>
          <w:iCs/>
          <w:color w:val="auto"/>
          <w:sz w:val="28"/>
          <w:szCs w:val="28"/>
          <w:lang w:val="sq-AL"/>
        </w:rPr>
        <w:t xml:space="preserve">28. </w:t>
      </w:r>
      <w:r w:rsidR="00976EAC" w:rsidRPr="00167077">
        <w:rPr>
          <w:rFonts w:ascii="Times New Roman" w:hAnsi="Times New Roman"/>
          <w:i/>
          <w:iCs/>
          <w:color w:val="auto"/>
          <w:sz w:val="28"/>
          <w:szCs w:val="28"/>
          <w:lang w:val="sq-AL"/>
        </w:rPr>
        <w:t>“Përdorim i tokës është qëllimi për të cilin është parashikuar të përdoret toka dhe strukturat në të, sikurse parashikohet në dokumentet e planifikimit</w:t>
      </w:r>
      <w:r w:rsidR="001A51C3" w:rsidRPr="00167077">
        <w:rPr>
          <w:rFonts w:ascii="Times New Roman" w:hAnsi="Times New Roman"/>
          <w:i/>
          <w:iCs/>
          <w:color w:val="auto"/>
          <w:sz w:val="28"/>
          <w:szCs w:val="28"/>
          <w:lang w:val="sq-AL"/>
        </w:rPr>
        <w:t>, apo n</w:t>
      </w:r>
      <w:r w:rsidR="00712587" w:rsidRPr="00167077">
        <w:rPr>
          <w:rFonts w:ascii="Times New Roman" w:hAnsi="Times New Roman"/>
          <w:i/>
          <w:iCs/>
          <w:color w:val="auto"/>
          <w:sz w:val="28"/>
          <w:szCs w:val="28"/>
          <w:lang w:val="sq-AL"/>
        </w:rPr>
        <w:t>ë</w:t>
      </w:r>
      <w:r w:rsidR="001A51C3" w:rsidRPr="00167077">
        <w:rPr>
          <w:rFonts w:ascii="Times New Roman" w:hAnsi="Times New Roman"/>
          <w:i/>
          <w:iCs/>
          <w:color w:val="auto"/>
          <w:sz w:val="28"/>
          <w:szCs w:val="28"/>
          <w:lang w:val="sq-AL"/>
        </w:rPr>
        <w:t xml:space="preserve"> lejet e zhvillimit, p</w:t>
      </w:r>
      <w:r w:rsidR="00712587" w:rsidRPr="00167077">
        <w:rPr>
          <w:rFonts w:ascii="Times New Roman" w:hAnsi="Times New Roman"/>
          <w:i/>
          <w:iCs/>
          <w:color w:val="auto"/>
          <w:sz w:val="28"/>
          <w:szCs w:val="28"/>
          <w:lang w:val="sq-AL"/>
        </w:rPr>
        <w:t>ë</w:t>
      </w:r>
      <w:r w:rsidR="001A51C3" w:rsidRPr="00167077">
        <w:rPr>
          <w:rFonts w:ascii="Times New Roman" w:hAnsi="Times New Roman"/>
          <w:i/>
          <w:iCs/>
          <w:color w:val="auto"/>
          <w:sz w:val="28"/>
          <w:szCs w:val="28"/>
          <w:lang w:val="sq-AL"/>
        </w:rPr>
        <w:t>r rastet e KKTU-s</w:t>
      </w:r>
      <w:r w:rsidR="00712587" w:rsidRPr="00167077">
        <w:rPr>
          <w:rFonts w:ascii="Times New Roman" w:hAnsi="Times New Roman"/>
          <w:i/>
          <w:iCs/>
          <w:color w:val="auto"/>
          <w:sz w:val="28"/>
          <w:szCs w:val="28"/>
          <w:lang w:val="sq-AL"/>
        </w:rPr>
        <w:t>ë</w:t>
      </w:r>
      <w:r w:rsidR="001A51C3" w:rsidRPr="00167077">
        <w:rPr>
          <w:rFonts w:ascii="Times New Roman" w:hAnsi="Times New Roman"/>
          <w:i/>
          <w:iCs/>
          <w:color w:val="auto"/>
          <w:sz w:val="28"/>
          <w:szCs w:val="28"/>
          <w:lang w:val="sq-AL"/>
        </w:rPr>
        <w:t>.</w:t>
      </w:r>
    </w:p>
    <w:p w14:paraId="5BFFD5E6" w14:textId="0E61E647" w:rsidR="00F8063B" w:rsidRPr="00712587" w:rsidRDefault="00F8063B" w:rsidP="00FC29F2">
      <w:pPr>
        <w:pStyle w:val="ListParagraph"/>
        <w:numPr>
          <w:ilvl w:val="0"/>
          <w:numId w:val="11"/>
        </w:numPr>
        <w:spacing w:line="276" w:lineRule="auto"/>
        <w:jc w:val="both"/>
        <w:rPr>
          <w:rFonts w:ascii="Times New Roman" w:eastAsia="MS Mincho" w:hAnsi="Times New Roman"/>
          <w:color w:val="auto"/>
          <w:sz w:val="28"/>
          <w:szCs w:val="28"/>
          <w:lang w:val="sq-AL"/>
        </w:rPr>
      </w:pPr>
      <w:r w:rsidRPr="00712587">
        <w:rPr>
          <w:rFonts w:ascii="Times New Roman" w:eastAsia="MS Mincho" w:hAnsi="Times New Roman"/>
          <w:color w:val="auto"/>
          <w:sz w:val="28"/>
          <w:szCs w:val="28"/>
          <w:lang w:val="sq-AL"/>
        </w:rPr>
        <w:t>Pika 39</w:t>
      </w:r>
      <w:r w:rsidR="005D2094" w:rsidRPr="00712587">
        <w:rPr>
          <w:rFonts w:ascii="Times New Roman" w:eastAsia="MS Mincho" w:hAnsi="Times New Roman"/>
          <w:color w:val="auto"/>
          <w:sz w:val="28"/>
          <w:szCs w:val="28"/>
          <w:lang w:val="sq-AL"/>
        </w:rPr>
        <w:t>/1</w:t>
      </w:r>
      <w:r w:rsidRPr="00712587">
        <w:rPr>
          <w:rFonts w:ascii="Times New Roman" w:eastAsia="MS Mincho" w:hAnsi="Times New Roman"/>
          <w:color w:val="auto"/>
          <w:sz w:val="28"/>
          <w:szCs w:val="28"/>
          <w:lang w:val="sq-AL"/>
        </w:rPr>
        <w:t>, zëvendësohet si më poshtë:</w:t>
      </w:r>
    </w:p>
    <w:p w14:paraId="0E1281E1" w14:textId="3EF0C817" w:rsidR="00CA0B31" w:rsidRPr="00167077" w:rsidRDefault="005D2094" w:rsidP="00FC29F2">
      <w:pPr>
        <w:spacing w:line="276" w:lineRule="auto"/>
        <w:ind w:left="1080"/>
        <w:jc w:val="both"/>
        <w:rPr>
          <w:rFonts w:ascii="Times New Roman" w:hAnsi="Times New Roman"/>
          <w:i/>
          <w:iCs/>
          <w:color w:val="auto"/>
          <w:sz w:val="28"/>
          <w:szCs w:val="28"/>
          <w:lang w:val="sq-AL"/>
        </w:rPr>
      </w:pPr>
      <w:r w:rsidRPr="00167077">
        <w:rPr>
          <w:rFonts w:ascii="Times New Roman" w:hAnsi="Times New Roman"/>
          <w:color w:val="auto"/>
          <w:sz w:val="28"/>
          <w:szCs w:val="28"/>
          <w:lang w:val="sq-AL"/>
        </w:rPr>
        <w:t xml:space="preserve">39/1 </w:t>
      </w:r>
      <w:r w:rsidR="00F8063B" w:rsidRPr="00167077">
        <w:rPr>
          <w:rFonts w:ascii="Times New Roman" w:hAnsi="Times New Roman"/>
          <w:color w:val="auto"/>
          <w:sz w:val="28"/>
          <w:szCs w:val="28"/>
          <w:lang w:val="sq-AL"/>
        </w:rPr>
        <w:t>“</w:t>
      </w:r>
      <w:r w:rsidR="00F8063B" w:rsidRPr="00167077">
        <w:rPr>
          <w:rFonts w:ascii="Times New Roman" w:hAnsi="Times New Roman"/>
          <w:i/>
          <w:iCs/>
          <w:color w:val="auto"/>
          <w:sz w:val="28"/>
          <w:szCs w:val="28"/>
          <w:lang w:val="sq-AL"/>
        </w:rPr>
        <w:t>Sistemi elektronik i lejeve është baza e të dhënave shtetërore për të gjitha kërkesat dhe lejet, sipas legjislacionit të planifikimit dhe zhvillimit të territorit</w:t>
      </w:r>
      <w:r w:rsidR="001A51C3" w:rsidRPr="00167077">
        <w:rPr>
          <w:rFonts w:ascii="Times New Roman" w:hAnsi="Times New Roman"/>
          <w:i/>
          <w:iCs/>
          <w:color w:val="auto"/>
          <w:sz w:val="28"/>
          <w:szCs w:val="28"/>
          <w:lang w:val="sq-AL"/>
        </w:rPr>
        <w:t>, apo legjislacioni sektorial</w:t>
      </w:r>
      <w:r w:rsidR="00F8063B" w:rsidRPr="00167077">
        <w:rPr>
          <w:rFonts w:ascii="Times New Roman" w:hAnsi="Times New Roman"/>
          <w:i/>
          <w:iCs/>
          <w:color w:val="auto"/>
          <w:sz w:val="28"/>
          <w:szCs w:val="28"/>
          <w:lang w:val="sq-AL"/>
        </w:rPr>
        <w:t xml:space="preserve"> dhe realizon ndërveprimin e të gjitha subjekteve të përfshira në proces, duke përfshirë aplikuesin, autoritetet përgjegjëse për dhënien e lejeve dhe institucionet publike që kanë detyrimin ligjor të japin informacion apo pëlqim lidhur me kërkesën për leje</w:t>
      </w:r>
      <w:r w:rsidR="00CA0B31" w:rsidRPr="00167077">
        <w:rPr>
          <w:rFonts w:ascii="Times New Roman" w:hAnsi="Times New Roman"/>
          <w:i/>
          <w:iCs/>
          <w:color w:val="auto"/>
          <w:sz w:val="28"/>
          <w:szCs w:val="28"/>
          <w:lang w:val="sq-AL"/>
        </w:rPr>
        <w:t xml:space="preserve">, </w:t>
      </w:r>
      <w:r w:rsidR="00CA0B31" w:rsidRPr="00167077">
        <w:rPr>
          <w:rFonts w:ascii="Times New Roman" w:hAnsi="Times New Roman"/>
          <w:i/>
          <w:color w:val="auto"/>
          <w:sz w:val="28"/>
          <w:szCs w:val="28"/>
          <w:lang w:val="sq-AL"/>
        </w:rPr>
        <w:t>apo të miratojnë autorizime/leje dytësore, në funksion të lejeve të zhvillimit/ ndërtimit.”</w:t>
      </w:r>
    </w:p>
    <w:p w14:paraId="086F20FB" w14:textId="60EB29E3" w:rsidR="005D2094" w:rsidRPr="00712587" w:rsidRDefault="005D2094" w:rsidP="00FC29F2">
      <w:pPr>
        <w:pStyle w:val="ListParagraph"/>
        <w:numPr>
          <w:ilvl w:val="0"/>
          <w:numId w:val="11"/>
        </w:numPr>
        <w:spacing w:line="276" w:lineRule="auto"/>
        <w:jc w:val="both"/>
        <w:rPr>
          <w:rFonts w:ascii="Times New Roman" w:eastAsia="MS Mincho" w:hAnsi="Times New Roman"/>
          <w:color w:val="auto"/>
          <w:sz w:val="28"/>
          <w:szCs w:val="28"/>
          <w:lang w:val="sq-AL"/>
        </w:rPr>
      </w:pPr>
      <w:r w:rsidRPr="00712587">
        <w:rPr>
          <w:rFonts w:ascii="Times New Roman" w:eastAsia="MS Mincho" w:hAnsi="Times New Roman"/>
          <w:color w:val="auto"/>
          <w:sz w:val="28"/>
          <w:szCs w:val="28"/>
          <w:lang w:val="sq-AL"/>
        </w:rPr>
        <w:t>Pas pikës 39/1, shtohen pikat 39/2 dhe 39/3, me prmbajtje si më poshtë:</w:t>
      </w:r>
    </w:p>
    <w:p w14:paraId="4E69BFF8" w14:textId="77777777" w:rsidR="005D2094" w:rsidRPr="00167077" w:rsidRDefault="005D2094" w:rsidP="00FC29F2">
      <w:pPr>
        <w:pStyle w:val="ListParagraph"/>
        <w:spacing w:line="276" w:lineRule="auto"/>
        <w:ind w:left="1080"/>
        <w:jc w:val="both"/>
        <w:rPr>
          <w:rFonts w:ascii="Times New Roman" w:hAnsi="Times New Roman"/>
          <w:i/>
          <w:iCs/>
          <w:color w:val="auto"/>
          <w:sz w:val="28"/>
          <w:szCs w:val="28"/>
          <w:lang w:val="sq-AL"/>
        </w:rPr>
      </w:pPr>
      <w:r w:rsidRPr="00167077">
        <w:rPr>
          <w:rFonts w:ascii="Times New Roman" w:hAnsi="Times New Roman"/>
          <w:i/>
          <w:iCs/>
          <w:color w:val="auto"/>
          <w:sz w:val="28"/>
          <w:szCs w:val="28"/>
          <w:lang w:val="sq-AL"/>
        </w:rPr>
        <w:t>39/2: “Sistemi elektronik e-planifikimi” është sistem elektronik, në të cilin ndërveprojnë aktorët dhe bashkërendohet procesi i hartimit të dokumenteve të planifikimit të territorit të çdo niveli, duke ndjekur dispozitat ligjore dhe afatet kohore të paracaktuara nga legjislacioni në fuqi në fushën e planifikimit dhe zhvillimit të territorit.”</w:t>
      </w:r>
    </w:p>
    <w:p w14:paraId="153DF10A" w14:textId="49F66A3B" w:rsidR="005D2094" w:rsidRPr="00712587" w:rsidRDefault="005D2094" w:rsidP="00FC29F2">
      <w:pPr>
        <w:pStyle w:val="ListParagraph"/>
        <w:spacing w:line="276" w:lineRule="auto"/>
        <w:ind w:left="1080"/>
        <w:jc w:val="both"/>
        <w:rPr>
          <w:rFonts w:ascii="Times New Roman" w:eastAsia="MS Mincho" w:hAnsi="Times New Roman"/>
          <w:color w:val="auto"/>
          <w:sz w:val="28"/>
          <w:szCs w:val="28"/>
          <w:lang w:val="sq-AL"/>
        </w:rPr>
      </w:pPr>
      <w:r w:rsidRPr="00167077">
        <w:rPr>
          <w:rFonts w:ascii="Times New Roman" w:hAnsi="Times New Roman"/>
          <w:i/>
          <w:iCs/>
          <w:color w:val="auto"/>
          <w:sz w:val="28"/>
          <w:szCs w:val="28"/>
          <w:lang w:val="sq-AL"/>
        </w:rPr>
        <w:t>39/3. “Sistem territorial”, është bashkësia e një seri përbërësish territorial për qëllime planifikimi, të ndërvarur dhe bashkëveprues me njëri-tjetrin, të cilët formojnë një tërësi.</w:t>
      </w:r>
    </w:p>
    <w:p w14:paraId="2A8E6FEA" w14:textId="77777777" w:rsidR="005D2094" w:rsidRPr="00712587" w:rsidRDefault="005D2094" w:rsidP="00FC29F2">
      <w:pPr>
        <w:pStyle w:val="ListParagraph"/>
        <w:numPr>
          <w:ilvl w:val="0"/>
          <w:numId w:val="11"/>
        </w:numPr>
        <w:spacing w:line="276" w:lineRule="auto"/>
        <w:jc w:val="both"/>
        <w:rPr>
          <w:rFonts w:ascii="Times New Roman" w:eastAsia="MS Mincho" w:hAnsi="Times New Roman"/>
          <w:color w:val="auto"/>
          <w:sz w:val="28"/>
          <w:szCs w:val="28"/>
          <w:lang w:val="sq-AL"/>
        </w:rPr>
      </w:pPr>
      <w:r w:rsidRPr="00712587">
        <w:rPr>
          <w:rFonts w:ascii="Times New Roman" w:eastAsia="MS Mincho" w:hAnsi="Times New Roman"/>
          <w:color w:val="auto"/>
          <w:sz w:val="28"/>
          <w:szCs w:val="28"/>
          <w:lang w:val="sq-AL"/>
        </w:rPr>
        <w:t>Pika 44, zëvendësohet si më poshtë:</w:t>
      </w:r>
    </w:p>
    <w:p w14:paraId="3C4DD587" w14:textId="4C27AB96" w:rsidR="005D2094" w:rsidRPr="00712587" w:rsidRDefault="005D2094" w:rsidP="00FC29F2">
      <w:pPr>
        <w:pStyle w:val="ListParagraph"/>
        <w:spacing w:line="276" w:lineRule="auto"/>
        <w:ind w:left="1080"/>
        <w:jc w:val="both"/>
        <w:rPr>
          <w:rFonts w:ascii="Times New Roman" w:eastAsia="MS Mincho" w:hAnsi="Times New Roman"/>
          <w:color w:val="auto"/>
          <w:sz w:val="28"/>
          <w:szCs w:val="28"/>
          <w:lang w:val="sq-AL"/>
        </w:rPr>
      </w:pPr>
      <w:r w:rsidRPr="00167077">
        <w:rPr>
          <w:rFonts w:ascii="Times New Roman" w:hAnsi="Times New Roman"/>
          <w:i/>
          <w:sz w:val="28"/>
          <w:szCs w:val="28"/>
          <w:lang w:val="sq-AL"/>
        </w:rPr>
        <w:t>44. “Zona” është një pjesë e sistemit territorial, me karakteristika ose përdorime të veçanta apo të njëjta, ekzistuese a të planifikuara të tokës e ndërtimeve në të, sipas rregulloreve të përdorimit të tokës. Zona mund të përmbajë disa kategori përdorimi toke, të cilat duhet të jenë pjesë të një sistemi territorial, në përputhje me kategorizimin e përdorimit të tokës.</w:t>
      </w:r>
      <w:r w:rsidRPr="00712587">
        <w:rPr>
          <w:rFonts w:ascii="Times New Roman" w:eastAsia="MS Mincho" w:hAnsi="Times New Roman"/>
          <w:color w:val="auto"/>
          <w:sz w:val="28"/>
          <w:szCs w:val="28"/>
          <w:lang w:val="sq-AL"/>
        </w:rPr>
        <w:t xml:space="preserve"> </w:t>
      </w:r>
      <w:r w:rsidRPr="00167077">
        <w:rPr>
          <w:rFonts w:ascii="Times New Roman" w:hAnsi="Times New Roman"/>
          <w:i/>
          <w:sz w:val="28"/>
          <w:szCs w:val="28"/>
          <w:lang w:val="sq-AL"/>
        </w:rPr>
        <w:lastRenderedPageBreak/>
        <w:t>Zona mund të përputhet ose jo me një apo më shumë njësi strukturore të territorit</w:t>
      </w:r>
      <w:r w:rsidRPr="00167077">
        <w:rPr>
          <w:rFonts w:ascii="Times New Roman" w:hAnsi="Times New Roman"/>
          <w:sz w:val="28"/>
          <w:szCs w:val="28"/>
          <w:lang w:val="sq-AL"/>
        </w:rPr>
        <w:t>.</w:t>
      </w:r>
    </w:p>
    <w:p w14:paraId="353EB687" w14:textId="77777777" w:rsidR="005D2094" w:rsidRPr="00712587" w:rsidRDefault="005D2094" w:rsidP="00FC29F2">
      <w:pPr>
        <w:pStyle w:val="ListParagraph"/>
        <w:numPr>
          <w:ilvl w:val="0"/>
          <w:numId w:val="11"/>
        </w:numPr>
        <w:spacing w:line="276" w:lineRule="auto"/>
        <w:jc w:val="both"/>
        <w:rPr>
          <w:rFonts w:ascii="Times New Roman" w:eastAsia="MS Mincho" w:hAnsi="Times New Roman"/>
          <w:color w:val="auto"/>
          <w:sz w:val="28"/>
          <w:szCs w:val="28"/>
          <w:lang w:val="sq-AL"/>
        </w:rPr>
      </w:pPr>
      <w:r w:rsidRPr="00712587">
        <w:rPr>
          <w:rFonts w:ascii="Times New Roman" w:eastAsia="MS Mincho" w:hAnsi="Times New Roman"/>
          <w:color w:val="auto"/>
          <w:sz w:val="28"/>
          <w:szCs w:val="28"/>
          <w:lang w:val="sq-AL"/>
        </w:rPr>
        <w:t>Pika 44/1, zëvendësohet si më poshtë:</w:t>
      </w:r>
    </w:p>
    <w:p w14:paraId="1384B3B4" w14:textId="524E2372" w:rsidR="005D2094" w:rsidRPr="00712587" w:rsidRDefault="005D2094" w:rsidP="00FC29F2">
      <w:pPr>
        <w:pStyle w:val="ListParagraph"/>
        <w:spacing w:line="276" w:lineRule="auto"/>
        <w:ind w:left="1080"/>
        <w:jc w:val="both"/>
        <w:rPr>
          <w:rFonts w:ascii="Times New Roman" w:eastAsia="MS Mincho" w:hAnsi="Times New Roman"/>
          <w:color w:val="auto"/>
          <w:sz w:val="28"/>
          <w:szCs w:val="28"/>
          <w:lang w:val="sq-AL"/>
        </w:rPr>
      </w:pPr>
      <w:r w:rsidRPr="00712587">
        <w:rPr>
          <w:rFonts w:ascii="Times New Roman" w:eastAsia="MS Mincho" w:hAnsi="Times New Roman"/>
          <w:color w:val="auto"/>
          <w:sz w:val="28"/>
          <w:szCs w:val="28"/>
          <w:lang w:val="sq-AL"/>
        </w:rPr>
        <w:t xml:space="preserve">44/1 </w:t>
      </w:r>
      <w:r w:rsidRPr="00167077">
        <w:rPr>
          <w:rFonts w:ascii="Times New Roman" w:hAnsi="Times New Roman"/>
          <w:color w:val="6F2F9F"/>
          <w:sz w:val="28"/>
          <w:szCs w:val="28"/>
          <w:lang w:val="sq-AL"/>
        </w:rPr>
        <w:t>“</w:t>
      </w:r>
      <w:r w:rsidRPr="00167077">
        <w:rPr>
          <w:rFonts w:ascii="Times New Roman" w:hAnsi="Times New Roman"/>
          <w:i/>
          <w:sz w:val="28"/>
          <w:szCs w:val="28"/>
          <w:lang w:val="sq-AL"/>
        </w:rPr>
        <w:t>Zonë</w:t>
      </w:r>
      <w:r w:rsidRPr="00167077">
        <w:rPr>
          <w:rFonts w:ascii="Times New Roman" w:hAnsi="Times New Roman"/>
          <w:i/>
          <w:spacing w:val="-5"/>
          <w:sz w:val="28"/>
          <w:szCs w:val="28"/>
          <w:lang w:val="sq-AL"/>
        </w:rPr>
        <w:t xml:space="preserve"> </w:t>
      </w:r>
      <w:r w:rsidRPr="00167077">
        <w:rPr>
          <w:rFonts w:ascii="Times New Roman" w:hAnsi="Times New Roman"/>
          <w:i/>
          <w:sz w:val="28"/>
          <w:szCs w:val="28"/>
          <w:lang w:val="sq-AL"/>
        </w:rPr>
        <w:t>e</w:t>
      </w:r>
      <w:r w:rsidRPr="00167077">
        <w:rPr>
          <w:rFonts w:ascii="Times New Roman" w:hAnsi="Times New Roman"/>
          <w:i/>
          <w:spacing w:val="-6"/>
          <w:sz w:val="28"/>
          <w:szCs w:val="28"/>
          <w:lang w:val="sq-AL"/>
        </w:rPr>
        <w:t xml:space="preserve"> </w:t>
      </w:r>
      <w:r w:rsidRPr="00167077">
        <w:rPr>
          <w:rFonts w:ascii="Times New Roman" w:hAnsi="Times New Roman"/>
          <w:i/>
          <w:sz w:val="28"/>
          <w:szCs w:val="28"/>
          <w:lang w:val="sq-AL"/>
        </w:rPr>
        <w:t>zhvillimit”</w:t>
      </w:r>
      <w:r w:rsidRPr="00167077">
        <w:rPr>
          <w:rFonts w:ascii="Times New Roman" w:hAnsi="Times New Roman"/>
          <w:i/>
          <w:spacing w:val="-7"/>
          <w:sz w:val="28"/>
          <w:szCs w:val="28"/>
          <w:lang w:val="sq-AL"/>
        </w:rPr>
        <w:t xml:space="preserve"> ose nënjësia strukturore </w:t>
      </w:r>
      <w:r w:rsidRPr="00167077">
        <w:rPr>
          <w:rFonts w:ascii="Times New Roman" w:hAnsi="Times New Roman"/>
          <w:i/>
          <w:sz w:val="28"/>
          <w:szCs w:val="28"/>
          <w:lang w:val="sq-AL"/>
        </w:rPr>
        <w:t>është</w:t>
      </w:r>
      <w:r w:rsidRPr="00167077">
        <w:rPr>
          <w:rFonts w:ascii="Times New Roman" w:hAnsi="Times New Roman"/>
          <w:i/>
          <w:spacing w:val="-7"/>
          <w:sz w:val="28"/>
          <w:szCs w:val="28"/>
          <w:lang w:val="sq-AL"/>
        </w:rPr>
        <w:t xml:space="preserve"> </w:t>
      </w:r>
      <w:r w:rsidRPr="00167077">
        <w:rPr>
          <w:rFonts w:ascii="Times New Roman" w:hAnsi="Times New Roman"/>
          <w:i/>
          <w:sz w:val="28"/>
          <w:szCs w:val="28"/>
          <w:lang w:val="sq-AL"/>
        </w:rPr>
        <w:t>territori</w:t>
      </w:r>
      <w:r w:rsidRPr="00167077">
        <w:rPr>
          <w:rFonts w:ascii="Times New Roman" w:hAnsi="Times New Roman"/>
          <w:i/>
          <w:spacing w:val="-5"/>
          <w:sz w:val="28"/>
          <w:szCs w:val="28"/>
          <w:lang w:val="sq-AL"/>
        </w:rPr>
        <w:t xml:space="preserve"> </w:t>
      </w:r>
      <w:r w:rsidRPr="00167077">
        <w:rPr>
          <w:rFonts w:ascii="Times New Roman" w:hAnsi="Times New Roman"/>
          <w:i/>
          <w:sz w:val="28"/>
          <w:szCs w:val="28"/>
          <w:lang w:val="sq-AL"/>
        </w:rPr>
        <w:t>në</w:t>
      </w:r>
      <w:r w:rsidRPr="00167077">
        <w:rPr>
          <w:rFonts w:ascii="Times New Roman" w:hAnsi="Times New Roman"/>
          <w:i/>
          <w:spacing w:val="-5"/>
          <w:sz w:val="28"/>
          <w:szCs w:val="28"/>
          <w:lang w:val="sq-AL"/>
        </w:rPr>
        <w:t xml:space="preserve"> </w:t>
      </w:r>
      <w:r w:rsidRPr="00167077">
        <w:rPr>
          <w:rFonts w:ascii="Times New Roman" w:hAnsi="Times New Roman"/>
          <w:i/>
          <w:sz w:val="28"/>
          <w:szCs w:val="28"/>
          <w:lang w:val="sq-AL"/>
        </w:rPr>
        <w:t>funksion</w:t>
      </w:r>
      <w:r w:rsidRPr="00167077">
        <w:rPr>
          <w:rFonts w:ascii="Times New Roman" w:hAnsi="Times New Roman"/>
          <w:i/>
          <w:spacing w:val="-6"/>
          <w:sz w:val="28"/>
          <w:szCs w:val="28"/>
          <w:lang w:val="sq-AL"/>
        </w:rPr>
        <w:t xml:space="preserve"> </w:t>
      </w:r>
      <w:r w:rsidRPr="00167077">
        <w:rPr>
          <w:rFonts w:ascii="Times New Roman" w:hAnsi="Times New Roman"/>
          <w:i/>
          <w:sz w:val="28"/>
          <w:szCs w:val="28"/>
          <w:lang w:val="sq-AL"/>
        </w:rPr>
        <w:t>të</w:t>
      </w:r>
      <w:r w:rsidRPr="00167077">
        <w:rPr>
          <w:rFonts w:ascii="Times New Roman" w:hAnsi="Times New Roman"/>
          <w:i/>
          <w:spacing w:val="-6"/>
          <w:sz w:val="28"/>
          <w:szCs w:val="28"/>
          <w:lang w:val="sq-AL"/>
        </w:rPr>
        <w:t xml:space="preserve"> </w:t>
      </w:r>
      <w:r w:rsidRPr="00167077">
        <w:rPr>
          <w:rFonts w:ascii="Times New Roman" w:hAnsi="Times New Roman"/>
          <w:i/>
          <w:sz w:val="28"/>
          <w:szCs w:val="28"/>
          <w:lang w:val="sq-AL"/>
        </w:rPr>
        <w:t>procesit</w:t>
      </w:r>
      <w:r w:rsidRPr="00167077">
        <w:rPr>
          <w:rFonts w:ascii="Times New Roman" w:hAnsi="Times New Roman"/>
          <w:i/>
          <w:spacing w:val="-5"/>
          <w:sz w:val="28"/>
          <w:szCs w:val="28"/>
          <w:lang w:val="sq-AL"/>
        </w:rPr>
        <w:t xml:space="preserve"> </w:t>
      </w:r>
      <w:r w:rsidRPr="00167077">
        <w:rPr>
          <w:rFonts w:ascii="Times New Roman" w:hAnsi="Times New Roman"/>
          <w:i/>
          <w:sz w:val="28"/>
          <w:szCs w:val="28"/>
          <w:lang w:val="sq-AL"/>
        </w:rPr>
        <w:t>të</w:t>
      </w:r>
      <w:r w:rsidRPr="00167077">
        <w:rPr>
          <w:rFonts w:ascii="Times New Roman" w:hAnsi="Times New Roman"/>
          <w:i/>
          <w:spacing w:val="-5"/>
          <w:sz w:val="28"/>
          <w:szCs w:val="28"/>
          <w:lang w:val="sq-AL"/>
        </w:rPr>
        <w:t xml:space="preserve"> </w:t>
      </w:r>
      <w:r w:rsidRPr="00167077">
        <w:rPr>
          <w:rFonts w:ascii="Times New Roman" w:hAnsi="Times New Roman"/>
          <w:i/>
          <w:sz w:val="28"/>
          <w:szCs w:val="28"/>
          <w:lang w:val="sq-AL"/>
        </w:rPr>
        <w:t>zhvillimit,</w:t>
      </w:r>
      <w:r w:rsidRPr="00167077">
        <w:rPr>
          <w:rFonts w:ascii="Times New Roman" w:hAnsi="Times New Roman"/>
          <w:i/>
          <w:spacing w:val="-7"/>
          <w:sz w:val="28"/>
          <w:szCs w:val="28"/>
          <w:lang w:val="sq-AL"/>
        </w:rPr>
        <w:t xml:space="preserve"> </w:t>
      </w:r>
      <w:r w:rsidRPr="00167077">
        <w:rPr>
          <w:rFonts w:ascii="Times New Roman" w:hAnsi="Times New Roman"/>
          <w:i/>
          <w:sz w:val="28"/>
          <w:szCs w:val="28"/>
          <w:lang w:val="sq-AL"/>
        </w:rPr>
        <w:t>pjesë</w:t>
      </w:r>
      <w:r w:rsidRPr="00167077">
        <w:rPr>
          <w:rFonts w:ascii="Times New Roman" w:hAnsi="Times New Roman"/>
          <w:i/>
          <w:spacing w:val="-58"/>
          <w:sz w:val="28"/>
          <w:szCs w:val="28"/>
          <w:lang w:val="sq-AL"/>
        </w:rPr>
        <w:t xml:space="preserve"> </w:t>
      </w:r>
      <w:r w:rsidRPr="00167077">
        <w:rPr>
          <w:rFonts w:ascii="Times New Roman" w:hAnsi="Times New Roman"/>
          <w:i/>
          <w:sz w:val="28"/>
          <w:szCs w:val="28"/>
          <w:lang w:val="sq-AL"/>
        </w:rPr>
        <w:t>e</w:t>
      </w:r>
      <w:r w:rsidRPr="00167077">
        <w:rPr>
          <w:rFonts w:ascii="Times New Roman" w:hAnsi="Times New Roman"/>
          <w:i/>
          <w:spacing w:val="-2"/>
          <w:sz w:val="28"/>
          <w:szCs w:val="28"/>
          <w:lang w:val="sq-AL"/>
        </w:rPr>
        <w:t xml:space="preserve"> </w:t>
      </w:r>
      <w:r w:rsidRPr="00167077">
        <w:rPr>
          <w:rFonts w:ascii="Times New Roman" w:hAnsi="Times New Roman"/>
          <w:i/>
          <w:sz w:val="28"/>
          <w:szCs w:val="28"/>
          <w:lang w:val="sq-AL"/>
        </w:rPr>
        <w:t>një njësie</w:t>
      </w:r>
      <w:r w:rsidRPr="00167077">
        <w:rPr>
          <w:rFonts w:ascii="Times New Roman" w:hAnsi="Times New Roman"/>
          <w:i/>
          <w:spacing w:val="-1"/>
          <w:sz w:val="28"/>
          <w:szCs w:val="28"/>
          <w:lang w:val="sq-AL"/>
        </w:rPr>
        <w:t xml:space="preserve"> </w:t>
      </w:r>
      <w:r w:rsidRPr="00167077">
        <w:rPr>
          <w:rFonts w:ascii="Times New Roman" w:hAnsi="Times New Roman"/>
          <w:i/>
          <w:sz w:val="28"/>
          <w:szCs w:val="28"/>
          <w:lang w:val="sq-AL"/>
        </w:rPr>
        <w:t>strukturore,</w:t>
      </w:r>
      <w:r w:rsidRPr="00167077">
        <w:rPr>
          <w:rFonts w:ascii="Times New Roman" w:hAnsi="Times New Roman"/>
          <w:i/>
          <w:spacing w:val="-1"/>
          <w:sz w:val="28"/>
          <w:szCs w:val="28"/>
          <w:lang w:val="sq-AL"/>
        </w:rPr>
        <w:t xml:space="preserve"> </w:t>
      </w:r>
      <w:r w:rsidRPr="00167077">
        <w:rPr>
          <w:rFonts w:ascii="Times New Roman" w:hAnsi="Times New Roman"/>
          <w:i/>
          <w:sz w:val="28"/>
          <w:szCs w:val="28"/>
          <w:lang w:val="sq-AL"/>
        </w:rPr>
        <w:t>sipas përcaktimeve</w:t>
      </w:r>
      <w:r w:rsidRPr="00167077">
        <w:rPr>
          <w:rFonts w:ascii="Times New Roman" w:hAnsi="Times New Roman"/>
          <w:i/>
          <w:spacing w:val="-1"/>
          <w:sz w:val="28"/>
          <w:szCs w:val="28"/>
          <w:lang w:val="sq-AL"/>
        </w:rPr>
        <w:t xml:space="preserve"> </w:t>
      </w:r>
      <w:r w:rsidRPr="00167077">
        <w:rPr>
          <w:rFonts w:ascii="Times New Roman" w:hAnsi="Times New Roman"/>
          <w:i/>
          <w:sz w:val="28"/>
          <w:szCs w:val="28"/>
          <w:lang w:val="sq-AL"/>
        </w:rPr>
        <w:t>të planit</w:t>
      </w:r>
      <w:r w:rsidRPr="00167077">
        <w:rPr>
          <w:rFonts w:ascii="Times New Roman" w:hAnsi="Times New Roman"/>
          <w:i/>
          <w:spacing w:val="-1"/>
          <w:sz w:val="28"/>
          <w:szCs w:val="28"/>
          <w:lang w:val="sq-AL"/>
        </w:rPr>
        <w:t xml:space="preserve"> </w:t>
      </w:r>
      <w:r w:rsidRPr="00167077">
        <w:rPr>
          <w:rFonts w:ascii="Times New Roman" w:hAnsi="Times New Roman"/>
          <w:i/>
          <w:sz w:val="28"/>
          <w:szCs w:val="28"/>
          <w:lang w:val="sq-AL"/>
        </w:rPr>
        <w:t>të detajuar vendor</w:t>
      </w:r>
      <w:r w:rsidRPr="00167077">
        <w:rPr>
          <w:rFonts w:ascii="Times New Roman" w:hAnsi="Times New Roman"/>
          <w:color w:val="6F2F9F"/>
          <w:sz w:val="28"/>
          <w:szCs w:val="28"/>
          <w:lang w:val="sq-AL"/>
        </w:rPr>
        <w:t>.</w:t>
      </w:r>
    </w:p>
    <w:p w14:paraId="4122B837" w14:textId="6F4FA062" w:rsidR="008C3DBF" w:rsidRPr="00712587" w:rsidRDefault="00221CEE" w:rsidP="00FC29F2">
      <w:pPr>
        <w:pStyle w:val="ListParagraph"/>
        <w:numPr>
          <w:ilvl w:val="0"/>
          <w:numId w:val="11"/>
        </w:numPr>
        <w:spacing w:line="276" w:lineRule="auto"/>
        <w:jc w:val="both"/>
        <w:rPr>
          <w:rFonts w:ascii="Times New Roman" w:eastAsia="MS Mincho" w:hAnsi="Times New Roman"/>
          <w:color w:val="auto"/>
          <w:sz w:val="28"/>
          <w:szCs w:val="28"/>
          <w:lang w:val="sq-AL"/>
        </w:rPr>
      </w:pPr>
      <w:r w:rsidRPr="00167077">
        <w:rPr>
          <w:rFonts w:ascii="Times New Roman" w:hAnsi="Times New Roman"/>
          <w:color w:val="auto"/>
          <w:sz w:val="28"/>
          <w:szCs w:val="28"/>
          <w:lang w:val="sq-AL"/>
        </w:rPr>
        <w:t>P</w:t>
      </w:r>
      <w:r w:rsidR="008C3DBF" w:rsidRPr="00167077">
        <w:rPr>
          <w:rFonts w:ascii="Times New Roman" w:hAnsi="Times New Roman"/>
          <w:color w:val="auto"/>
          <w:sz w:val="28"/>
          <w:szCs w:val="28"/>
          <w:lang w:val="sq-AL"/>
        </w:rPr>
        <w:t>as pik</w:t>
      </w:r>
      <w:r w:rsidR="00D9542B" w:rsidRPr="00167077">
        <w:rPr>
          <w:rFonts w:ascii="Times New Roman" w:hAnsi="Times New Roman"/>
          <w:color w:val="auto"/>
          <w:sz w:val="28"/>
          <w:szCs w:val="28"/>
          <w:lang w:val="sq-AL"/>
        </w:rPr>
        <w:t>ë</w:t>
      </w:r>
      <w:r w:rsidR="008C3DBF" w:rsidRPr="00167077">
        <w:rPr>
          <w:rFonts w:ascii="Times New Roman" w:hAnsi="Times New Roman"/>
          <w:color w:val="auto"/>
          <w:sz w:val="28"/>
          <w:szCs w:val="28"/>
          <w:lang w:val="sq-AL"/>
        </w:rPr>
        <w:t>s 45, shtohe</w:t>
      </w:r>
      <w:r w:rsidR="00A7365A" w:rsidRPr="00167077">
        <w:rPr>
          <w:rFonts w:ascii="Times New Roman" w:hAnsi="Times New Roman"/>
          <w:color w:val="auto"/>
          <w:sz w:val="28"/>
          <w:szCs w:val="28"/>
          <w:lang w:val="sq-AL"/>
        </w:rPr>
        <w:t xml:space="preserve">n </w:t>
      </w:r>
      <w:r w:rsidR="008C3DBF" w:rsidRPr="00167077">
        <w:rPr>
          <w:rFonts w:ascii="Times New Roman" w:hAnsi="Times New Roman"/>
          <w:color w:val="auto"/>
          <w:sz w:val="28"/>
          <w:szCs w:val="28"/>
          <w:lang w:val="sq-AL"/>
        </w:rPr>
        <w:t>pika</w:t>
      </w:r>
      <w:r w:rsidR="00A7365A" w:rsidRPr="00167077">
        <w:rPr>
          <w:rFonts w:ascii="Times New Roman" w:hAnsi="Times New Roman"/>
          <w:color w:val="auto"/>
          <w:sz w:val="28"/>
          <w:szCs w:val="28"/>
          <w:lang w:val="sq-AL"/>
        </w:rPr>
        <w:t>t</w:t>
      </w:r>
      <w:r w:rsidR="008C3DBF" w:rsidRPr="00167077">
        <w:rPr>
          <w:rFonts w:ascii="Times New Roman" w:hAnsi="Times New Roman"/>
          <w:color w:val="auto"/>
          <w:sz w:val="28"/>
          <w:szCs w:val="28"/>
          <w:lang w:val="sq-AL"/>
        </w:rPr>
        <w:t xml:space="preserve"> 46 </w:t>
      </w:r>
      <w:r w:rsidR="00A7365A" w:rsidRPr="00167077">
        <w:rPr>
          <w:rFonts w:ascii="Times New Roman" w:hAnsi="Times New Roman"/>
          <w:color w:val="auto"/>
          <w:sz w:val="28"/>
          <w:szCs w:val="28"/>
          <w:lang w:val="sq-AL"/>
        </w:rPr>
        <w:t xml:space="preserve">dhe 47, </w:t>
      </w:r>
      <w:r w:rsidR="008C3DBF" w:rsidRPr="00167077">
        <w:rPr>
          <w:rFonts w:ascii="Times New Roman" w:hAnsi="Times New Roman"/>
          <w:color w:val="auto"/>
          <w:sz w:val="28"/>
          <w:szCs w:val="28"/>
          <w:lang w:val="sq-AL"/>
        </w:rPr>
        <w:t>me p</w:t>
      </w:r>
      <w:r w:rsidR="00D9542B" w:rsidRPr="00167077">
        <w:rPr>
          <w:rFonts w:ascii="Times New Roman" w:hAnsi="Times New Roman"/>
          <w:color w:val="auto"/>
          <w:sz w:val="28"/>
          <w:szCs w:val="28"/>
          <w:lang w:val="sq-AL"/>
        </w:rPr>
        <w:t>ë</w:t>
      </w:r>
      <w:r w:rsidR="008C3DBF" w:rsidRPr="00167077">
        <w:rPr>
          <w:rFonts w:ascii="Times New Roman" w:hAnsi="Times New Roman"/>
          <w:color w:val="auto"/>
          <w:sz w:val="28"/>
          <w:szCs w:val="28"/>
          <w:lang w:val="sq-AL"/>
        </w:rPr>
        <w:t>rmbajtje si m</w:t>
      </w:r>
      <w:r w:rsidR="00D9542B" w:rsidRPr="00167077">
        <w:rPr>
          <w:rFonts w:ascii="Times New Roman" w:hAnsi="Times New Roman"/>
          <w:color w:val="auto"/>
          <w:sz w:val="28"/>
          <w:szCs w:val="28"/>
          <w:lang w:val="sq-AL"/>
        </w:rPr>
        <w:t>ë</w:t>
      </w:r>
      <w:r w:rsidR="008C3DBF" w:rsidRPr="00167077">
        <w:rPr>
          <w:rFonts w:ascii="Times New Roman" w:hAnsi="Times New Roman"/>
          <w:color w:val="auto"/>
          <w:sz w:val="28"/>
          <w:szCs w:val="28"/>
          <w:lang w:val="sq-AL"/>
        </w:rPr>
        <w:t xml:space="preserve"> posht</w:t>
      </w:r>
      <w:r w:rsidR="00D9542B" w:rsidRPr="00167077">
        <w:rPr>
          <w:rFonts w:ascii="Times New Roman" w:hAnsi="Times New Roman"/>
          <w:color w:val="auto"/>
          <w:sz w:val="28"/>
          <w:szCs w:val="28"/>
          <w:lang w:val="sq-AL"/>
        </w:rPr>
        <w:t>ë</w:t>
      </w:r>
      <w:r w:rsidR="008C3DBF" w:rsidRPr="00167077">
        <w:rPr>
          <w:rFonts w:ascii="Times New Roman" w:hAnsi="Times New Roman"/>
          <w:color w:val="auto"/>
          <w:sz w:val="28"/>
          <w:szCs w:val="28"/>
          <w:lang w:val="sq-AL"/>
        </w:rPr>
        <w:t xml:space="preserve">:  </w:t>
      </w:r>
    </w:p>
    <w:p w14:paraId="7D2A1246" w14:textId="3741819E" w:rsidR="00A7365A" w:rsidRPr="00167077" w:rsidRDefault="00A7365A" w:rsidP="00FC29F2">
      <w:pPr>
        <w:pStyle w:val="ListParagraph"/>
        <w:widowControl w:val="0"/>
        <w:numPr>
          <w:ilvl w:val="0"/>
          <w:numId w:val="12"/>
        </w:numPr>
        <w:tabs>
          <w:tab w:val="left" w:pos="1201"/>
        </w:tabs>
        <w:autoSpaceDE w:val="0"/>
        <w:autoSpaceDN w:val="0"/>
        <w:spacing w:line="276" w:lineRule="auto"/>
        <w:ind w:right="163"/>
        <w:contextualSpacing w:val="0"/>
        <w:jc w:val="both"/>
        <w:rPr>
          <w:rFonts w:ascii="Times New Roman" w:hAnsi="Times New Roman"/>
          <w:i/>
          <w:iCs/>
          <w:sz w:val="28"/>
          <w:szCs w:val="28"/>
          <w:lang w:val="sq-AL"/>
        </w:rPr>
      </w:pPr>
      <w:r w:rsidRPr="00167077">
        <w:rPr>
          <w:rFonts w:ascii="Times New Roman" w:hAnsi="Times New Roman"/>
          <w:i/>
          <w:iCs/>
          <w:color w:val="000000" w:themeColor="text1"/>
          <w:sz w:val="28"/>
          <w:szCs w:val="28"/>
          <w:lang w:val="sq-AL"/>
        </w:rPr>
        <w:t>“Hapësirë detare” është territori ujor i cili përbëhet ng</w:t>
      </w:r>
      <w:r w:rsidR="00F224D8" w:rsidRPr="00167077">
        <w:rPr>
          <w:rFonts w:ascii="Times New Roman" w:hAnsi="Times New Roman"/>
          <w:i/>
          <w:iCs/>
          <w:color w:val="000000" w:themeColor="text1"/>
          <w:sz w:val="28"/>
          <w:szCs w:val="28"/>
          <w:lang w:val="sq-AL"/>
        </w:rPr>
        <w:t xml:space="preserve">a </w:t>
      </w:r>
      <w:r w:rsidRPr="00167077">
        <w:rPr>
          <w:rFonts w:ascii="Times New Roman" w:hAnsi="Times New Roman"/>
          <w:i/>
          <w:iCs/>
          <w:sz w:val="28"/>
          <w:szCs w:val="28"/>
          <w:lang w:val="sq-AL"/>
        </w:rPr>
        <w:t xml:space="preserve">ujërat e brendshme detare, deti territorial, zona fqinje (në vazhdim), zona ekluzive ekonomike dhe shelfi kontinental, sipas legjislacionit në </w:t>
      </w:r>
      <w:r w:rsidRPr="00167077">
        <w:rPr>
          <w:rFonts w:ascii="Times New Roman" w:hAnsi="Times New Roman"/>
          <w:i/>
          <w:iCs/>
          <w:spacing w:val="-57"/>
          <w:sz w:val="28"/>
          <w:szCs w:val="28"/>
          <w:lang w:val="sq-AL"/>
        </w:rPr>
        <w:t xml:space="preserve"> </w:t>
      </w:r>
      <w:r w:rsidRPr="00167077">
        <w:rPr>
          <w:rFonts w:ascii="Times New Roman" w:hAnsi="Times New Roman"/>
          <w:i/>
          <w:iCs/>
          <w:sz w:val="28"/>
          <w:szCs w:val="28"/>
          <w:lang w:val="sq-AL"/>
        </w:rPr>
        <w:t>fuqi.</w:t>
      </w:r>
    </w:p>
    <w:p w14:paraId="1F3AD568" w14:textId="51DB7591" w:rsidR="008C3DBF" w:rsidRPr="00167077" w:rsidRDefault="008C3DBF" w:rsidP="00FC29F2">
      <w:pPr>
        <w:pStyle w:val="ListParagraph"/>
        <w:widowControl w:val="0"/>
        <w:numPr>
          <w:ilvl w:val="0"/>
          <w:numId w:val="12"/>
        </w:numPr>
        <w:tabs>
          <w:tab w:val="left" w:pos="1201"/>
        </w:tabs>
        <w:autoSpaceDE w:val="0"/>
        <w:autoSpaceDN w:val="0"/>
        <w:spacing w:line="276" w:lineRule="auto"/>
        <w:ind w:right="163"/>
        <w:contextualSpacing w:val="0"/>
        <w:jc w:val="both"/>
        <w:rPr>
          <w:rFonts w:ascii="Times New Roman" w:hAnsi="Times New Roman"/>
          <w:sz w:val="28"/>
          <w:szCs w:val="28"/>
          <w:lang w:val="sq-AL"/>
        </w:rPr>
      </w:pPr>
      <w:r w:rsidRPr="00167077">
        <w:rPr>
          <w:rFonts w:ascii="Times New Roman" w:hAnsi="Times New Roman"/>
          <w:bCs/>
          <w:i/>
          <w:color w:val="auto"/>
          <w:sz w:val="28"/>
          <w:szCs w:val="28"/>
          <w:lang w:val="sq-AL"/>
        </w:rPr>
        <w:t>“Tarifë shërbimi”,</w:t>
      </w:r>
      <w:r w:rsidR="00D9542B" w:rsidRPr="00167077">
        <w:rPr>
          <w:rFonts w:ascii="Times New Roman" w:hAnsi="Times New Roman"/>
          <w:i/>
          <w:color w:val="auto"/>
          <w:sz w:val="28"/>
          <w:szCs w:val="28"/>
          <w:lang w:val="sq-AL"/>
        </w:rPr>
        <w:t xml:space="preserve"> ësht</w:t>
      </w:r>
      <w:r w:rsidR="00E25915" w:rsidRPr="00167077">
        <w:rPr>
          <w:rFonts w:ascii="Times New Roman" w:hAnsi="Times New Roman"/>
          <w:i/>
          <w:color w:val="auto"/>
          <w:sz w:val="28"/>
          <w:szCs w:val="28"/>
          <w:lang w:val="sq-AL"/>
        </w:rPr>
        <w:t>ë</w:t>
      </w:r>
      <w:r w:rsidR="00D9542B" w:rsidRPr="00167077">
        <w:rPr>
          <w:rFonts w:ascii="Times New Roman" w:hAnsi="Times New Roman"/>
          <w:i/>
          <w:color w:val="auto"/>
          <w:sz w:val="28"/>
          <w:szCs w:val="28"/>
          <w:lang w:val="sq-AL"/>
        </w:rPr>
        <w:t xml:space="preserve"> tarifa përkatë</w:t>
      </w:r>
      <w:r w:rsidRPr="00167077">
        <w:rPr>
          <w:rFonts w:ascii="Times New Roman" w:hAnsi="Times New Roman"/>
          <w:i/>
          <w:color w:val="auto"/>
          <w:sz w:val="28"/>
          <w:szCs w:val="28"/>
          <w:lang w:val="sq-AL"/>
        </w:rPr>
        <w:t xml:space="preserve">se e </w:t>
      </w:r>
      <w:r w:rsidR="00D9542B" w:rsidRPr="00167077">
        <w:rPr>
          <w:rFonts w:ascii="Times New Roman" w:hAnsi="Times New Roman"/>
          <w:i/>
          <w:color w:val="auto"/>
          <w:sz w:val="28"/>
          <w:szCs w:val="28"/>
          <w:lang w:val="sq-AL"/>
        </w:rPr>
        <w:t xml:space="preserve">shërbimit, e </w:t>
      </w:r>
      <w:r w:rsidRPr="00167077">
        <w:rPr>
          <w:rFonts w:ascii="Times New Roman" w:hAnsi="Times New Roman"/>
          <w:i/>
          <w:color w:val="auto"/>
          <w:sz w:val="28"/>
          <w:szCs w:val="28"/>
          <w:lang w:val="sq-AL"/>
        </w:rPr>
        <w:t xml:space="preserve">cila </w:t>
      </w:r>
      <w:r w:rsidR="00D9542B" w:rsidRPr="00167077">
        <w:rPr>
          <w:rFonts w:ascii="Times New Roman" w:hAnsi="Times New Roman"/>
          <w:i/>
          <w:color w:val="auto"/>
          <w:sz w:val="28"/>
          <w:szCs w:val="28"/>
          <w:lang w:val="sq-AL"/>
        </w:rPr>
        <w:t>miratohet nga autoriteti që miraton kërkesën për leje,</w:t>
      </w:r>
      <w:r w:rsidR="00471738" w:rsidRPr="00167077">
        <w:rPr>
          <w:rFonts w:ascii="Times New Roman" w:hAnsi="Times New Roman"/>
          <w:i/>
          <w:color w:val="auto"/>
          <w:sz w:val="28"/>
          <w:szCs w:val="28"/>
          <w:lang w:val="sq-AL"/>
        </w:rPr>
        <w:t xml:space="preserve"> </w:t>
      </w:r>
      <w:r w:rsidR="00D9542B" w:rsidRPr="00167077">
        <w:rPr>
          <w:rFonts w:ascii="Times New Roman" w:hAnsi="Times New Roman"/>
          <w:i/>
          <w:color w:val="auto"/>
          <w:sz w:val="28"/>
          <w:szCs w:val="28"/>
          <w:lang w:val="sq-AL"/>
        </w:rPr>
        <w:t xml:space="preserve">certifikatë përdorimi, apo deklaratë paraprake dhe </w:t>
      </w:r>
      <w:r w:rsidRPr="00167077">
        <w:rPr>
          <w:rFonts w:ascii="Times New Roman" w:hAnsi="Times New Roman"/>
          <w:i/>
          <w:color w:val="auto"/>
          <w:sz w:val="28"/>
          <w:szCs w:val="28"/>
          <w:lang w:val="sq-AL"/>
        </w:rPr>
        <w:t>paguhet nga zhvilluesi p</w:t>
      </w:r>
      <w:r w:rsidR="00D9542B" w:rsidRPr="00167077">
        <w:rPr>
          <w:rFonts w:ascii="Times New Roman" w:hAnsi="Times New Roman"/>
          <w:i/>
          <w:color w:val="auto"/>
          <w:sz w:val="28"/>
          <w:szCs w:val="28"/>
          <w:lang w:val="sq-AL"/>
        </w:rPr>
        <w:t>ë</w:t>
      </w:r>
      <w:r w:rsidRPr="00167077">
        <w:rPr>
          <w:rFonts w:ascii="Times New Roman" w:hAnsi="Times New Roman"/>
          <w:i/>
          <w:color w:val="auto"/>
          <w:sz w:val="28"/>
          <w:szCs w:val="28"/>
          <w:lang w:val="sq-AL"/>
        </w:rPr>
        <w:t>r llogari t</w:t>
      </w:r>
      <w:r w:rsidR="00D9542B" w:rsidRPr="00167077">
        <w:rPr>
          <w:rFonts w:ascii="Times New Roman" w:hAnsi="Times New Roman"/>
          <w:i/>
          <w:color w:val="auto"/>
          <w:sz w:val="28"/>
          <w:szCs w:val="28"/>
          <w:lang w:val="sq-AL"/>
        </w:rPr>
        <w:t>ë</w:t>
      </w:r>
      <w:r w:rsidRPr="00167077">
        <w:rPr>
          <w:rFonts w:ascii="Times New Roman" w:hAnsi="Times New Roman"/>
          <w:i/>
          <w:color w:val="auto"/>
          <w:sz w:val="28"/>
          <w:szCs w:val="28"/>
          <w:lang w:val="sq-AL"/>
        </w:rPr>
        <w:t xml:space="preserve"> </w:t>
      </w:r>
      <w:r w:rsidR="00D9542B" w:rsidRPr="00167077">
        <w:rPr>
          <w:rFonts w:ascii="Times New Roman" w:hAnsi="Times New Roman"/>
          <w:i/>
          <w:color w:val="auto"/>
          <w:sz w:val="28"/>
          <w:szCs w:val="28"/>
          <w:lang w:val="sq-AL"/>
        </w:rPr>
        <w:t xml:space="preserve">këtij autoriteti. </w:t>
      </w:r>
      <w:r w:rsidR="00471738" w:rsidRPr="00167077">
        <w:rPr>
          <w:rFonts w:ascii="Times New Roman" w:hAnsi="Times New Roman"/>
          <w:i/>
          <w:color w:val="auto"/>
          <w:sz w:val="28"/>
          <w:szCs w:val="28"/>
          <w:lang w:val="sq-AL"/>
        </w:rPr>
        <w:t>Rastet në të cilat m</w:t>
      </w:r>
      <w:r w:rsidRPr="00167077">
        <w:rPr>
          <w:rFonts w:ascii="Times New Roman" w:hAnsi="Times New Roman"/>
          <w:i/>
          <w:color w:val="auto"/>
          <w:sz w:val="28"/>
          <w:szCs w:val="28"/>
          <w:lang w:val="sq-AL"/>
        </w:rPr>
        <w:t xml:space="preserve">andat pagesa e </w:t>
      </w:r>
      <w:r w:rsidR="00D9542B" w:rsidRPr="00167077">
        <w:rPr>
          <w:rFonts w:ascii="Times New Roman" w:hAnsi="Times New Roman"/>
          <w:i/>
          <w:color w:val="auto"/>
          <w:sz w:val="28"/>
          <w:szCs w:val="28"/>
          <w:lang w:val="sq-AL"/>
        </w:rPr>
        <w:t>kësaj tarife, është</w:t>
      </w:r>
      <w:r w:rsidRPr="00167077">
        <w:rPr>
          <w:rFonts w:ascii="Times New Roman" w:hAnsi="Times New Roman"/>
          <w:i/>
          <w:color w:val="auto"/>
          <w:sz w:val="28"/>
          <w:szCs w:val="28"/>
          <w:lang w:val="sq-AL"/>
        </w:rPr>
        <w:t xml:space="preserve"> pjes</w:t>
      </w:r>
      <w:r w:rsidR="00D9542B" w:rsidRPr="00167077">
        <w:rPr>
          <w:rFonts w:ascii="Times New Roman" w:hAnsi="Times New Roman"/>
          <w:i/>
          <w:color w:val="auto"/>
          <w:sz w:val="28"/>
          <w:szCs w:val="28"/>
          <w:lang w:val="sq-AL"/>
        </w:rPr>
        <w:t>ë</w:t>
      </w:r>
      <w:r w:rsidRPr="00167077">
        <w:rPr>
          <w:rFonts w:ascii="Times New Roman" w:hAnsi="Times New Roman"/>
          <w:i/>
          <w:color w:val="auto"/>
          <w:sz w:val="28"/>
          <w:szCs w:val="28"/>
          <w:lang w:val="sq-AL"/>
        </w:rPr>
        <w:t xml:space="preserve"> e dokumentacionit t</w:t>
      </w:r>
      <w:r w:rsidR="00D9542B" w:rsidRPr="00167077">
        <w:rPr>
          <w:rFonts w:ascii="Times New Roman" w:hAnsi="Times New Roman"/>
          <w:i/>
          <w:color w:val="auto"/>
          <w:sz w:val="28"/>
          <w:szCs w:val="28"/>
          <w:lang w:val="sq-AL"/>
        </w:rPr>
        <w:t>ë</w:t>
      </w:r>
      <w:r w:rsidRPr="00167077">
        <w:rPr>
          <w:rFonts w:ascii="Times New Roman" w:hAnsi="Times New Roman"/>
          <w:i/>
          <w:color w:val="auto"/>
          <w:sz w:val="28"/>
          <w:szCs w:val="28"/>
          <w:lang w:val="sq-AL"/>
        </w:rPr>
        <w:t xml:space="preserve"> detyruesh</w:t>
      </w:r>
      <w:r w:rsidR="00D9542B" w:rsidRPr="00167077">
        <w:rPr>
          <w:rFonts w:ascii="Times New Roman" w:hAnsi="Times New Roman"/>
          <w:i/>
          <w:color w:val="auto"/>
          <w:sz w:val="28"/>
          <w:szCs w:val="28"/>
          <w:lang w:val="sq-AL"/>
        </w:rPr>
        <w:t>ë</w:t>
      </w:r>
      <w:r w:rsidRPr="00167077">
        <w:rPr>
          <w:rFonts w:ascii="Times New Roman" w:hAnsi="Times New Roman"/>
          <w:i/>
          <w:color w:val="auto"/>
          <w:sz w:val="28"/>
          <w:szCs w:val="28"/>
          <w:lang w:val="sq-AL"/>
        </w:rPr>
        <w:t>m p</w:t>
      </w:r>
      <w:r w:rsidR="00D9542B" w:rsidRPr="00167077">
        <w:rPr>
          <w:rFonts w:ascii="Times New Roman" w:hAnsi="Times New Roman"/>
          <w:i/>
          <w:color w:val="auto"/>
          <w:sz w:val="28"/>
          <w:szCs w:val="28"/>
          <w:lang w:val="sq-AL"/>
        </w:rPr>
        <w:t>ë</w:t>
      </w:r>
      <w:r w:rsidRPr="00167077">
        <w:rPr>
          <w:rFonts w:ascii="Times New Roman" w:hAnsi="Times New Roman"/>
          <w:i/>
          <w:color w:val="auto"/>
          <w:sz w:val="28"/>
          <w:szCs w:val="28"/>
          <w:lang w:val="sq-AL"/>
        </w:rPr>
        <w:t xml:space="preserve">r t’u </w:t>
      </w:r>
      <w:r w:rsidR="00D9542B" w:rsidRPr="00167077">
        <w:rPr>
          <w:rFonts w:ascii="Times New Roman" w:hAnsi="Times New Roman"/>
          <w:i/>
          <w:color w:val="auto"/>
          <w:sz w:val="28"/>
          <w:szCs w:val="28"/>
          <w:lang w:val="sq-AL"/>
        </w:rPr>
        <w:t>ngarkuar në sistemin e-leje,</w:t>
      </w:r>
      <w:r w:rsidR="006F4F58" w:rsidRPr="00167077">
        <w:rPr>
          <w:rFonts w:ascii="Times New Roman" w:hAnsi="Times New Roman"/>
          <w:i/>
          <w:color w:val="auto"/>
          <w:sz w:val="28"/>
          <w:szCs w:val="28"/>
          <w:lang w:val="sq-AL"/>
        </w:rPr>
        <w:t xml:space="preserve"> si dhe formula e p</w:t>
      </w:r>
      <w:r w:rsidR="006054B7" w:rsidRPr="00167077">
        <w:rPr>
          <w:rFonts w:ascii="Times New Roman" w:hAnsi="Times New Roman"/>
          <w:i/>
          <w:color w:val="auto"/>
          <w:sz w:val="28"/>
          <w:szCs w:val="28"/>
          <w:lang w:val="sq-AL"/>
        </w:rPr>
        <w:t>ë</w:t>
      </w:r>
      <w:r w:rsidR="006F4F58" w:rsidRPr="00167077">
        <w:rPr>
          <w:rFonts w:ascii="Times New Roman" w:hAnsi="Times New Roman"/>
          <w:i/>
          <w:color w:val="auto"/>
          <w:sz w:val="28"/>
          <w:szCs w:val="28"/>
          <w:lang w:val="sq-AL"/>
        </w:rPr>
        <w:t>rllogarit</w:t>
      </w:r>
      <w:r w:rsidR="00350DCE" w:rsidRPr="00167077">
        <w:rPr>
          <w:rFonts w:ascii="Times New Roman" w:hAnsi="Times New Roman"/>
          <w:i/>
          <w:color w:val="auto"/>
          <w:sz w:val="28"/>
          <w:szCs w:val="28"/>
          <w:lang w:val="sq-AL"/>
        </w:rPr>
        <w:t>j</w:t>
      </w:r>
      <w:r w:rsidR="006F4F58" w:rsidRPr="00167077">
        <w:rPr>
          <w:rFonts w:ascii="Times New Roman" w:hAnsi="Times New Roman"/>
          <w:i/>
          <w:color w:val="auto"/>
          <w:sz w:val="28"/>
          <w:szCs w:val="28"/>
          <w:lang w:val="sq-AL"/>
        </w:rPr>
        <w:t>es s</w:t>
      </w:r>
      <w:r w:rsidR="006054B7" w:rsidRPr="00167077">
        <w:rPr>
          <w:rFonts w:ascii="Times New Roman" w:hAnsi="Times New Roman"/>
          <w:i/>
          <w:color w:val="auto"/>
          <w:sz w:val="28"/>
          <w:szCs w:val="28"/>
          <w:lang w:val="sq-AL"/>
        </w:rPr>
        <w:t>ë</w:t>
      </w:r>
      <w:r w:rsidR="006F4F58" w:rsidRPr="00167077">
        <w:rPr>
          <w:rFonts w:ascii="Times New Roman" w:hAnsi="Times New Roman"/>
          <w:i/>
          <w:color w:val="auto"/>
          <w:sz w:val="28"/>
          <w:szCs w:val="28"/>
          <w:lang w:val="sq-AL"/>
        </w:rPr>
        <w:t xml:space="preserve"> saj,</w:t>
      </w:r>
      <w:r w:rsidR="00D9542B" w:rsidRPr="00167077">
        <w:rPr>
          <w:rFonts w:ascii="Times New Roman" w:hAnsi="Times New Roman"/>
          <w:i/>
          <w:color w:val="auto"/>
          <w:sz w:val="28"/>
          <w:szCs w:val="28"/>
          <w:lang w:val="sq-AL"/>
        </w:rPr>
        <w:t xml:space="preserve"> </w:t>
      </w:r>
      <w:r w:rsidR="00471738" w:rsidRPr="00167077">
        <w:rPr>
          <w:rFonts w:ascii="Times New Roman" w:hAnsi="Times New Roman"/>
          <w:i/>
          <w:color w:val="auto"/>
          <w:sz w:val="28"/>
          <w:szCs w:val="28"/>
          <w:lang w:val="sq-AL"/>
        </w:rPr>
        <w:t xml:space="preserve">detajohen </w:t>
      </w:r>
      <w:r w:rsidR="001A51C3" w:rsidRPr="00167077">
        <w:rPr>
          <w:rFonts w:ascii="Times New Roman" w:hAnsi="Times New Roman"/>
          <w:i/>
          <w:color w:val="auto"/>
          <w:sz w:val="28"/>
          <w:szCs w:val="28"/>
          <w:lang w:val="sq-AL"/>
        </w:rPr>
        <w:t>me VKM.</w:t>
      </w:r>
      <w:r w:rsidRPr="00167077">
        <w:rPr>
          <w:rFonts w:ascii="Times New Roman" w:hAnsi="Times New Roman"/>
          <w:i/>
          <w:color w:val="auto"/>
          <w:sz w:val="28"/>
          <w:szCs w:val="28"/>
          <w:lang w:val="sq-AL"/>
        </w:rPr>
        <w:t>”</w:t>
      </w:r>
    </w:p>
    <w:p w14:paraId="2F19B57F" w14:textId="77777777" w:rsidR="008C3DBF" w:rsidRDefault="008C3DBF" w:rsidP="00FC29F2">
      <w:pPr>
        <w:pStyle w:val="CommentText"/>
        <w:spacing w:line="276" w:lineRule="auto"/>
        <w:rPr>
          <w:rFonts w:ascii="Times New Roman" w:hAnsi="Times New Roman"/>
          <w:color w:val="auto"/>
          <w:sz w:val="28"/>
          <w:szCs w:val="28"/>
        </w:rPr>
      </w:pPr>
    </w:p>
    <w:p w14:paraId="1C021A41" w14:textId="77777777" w:rsidR="00A7365A" w:rsidRPr="00C238EA" w:rsidRDefault="00A7365A" w:rsidP="00FC29F2">
      <w:pPr>
        <w:spacing w:line="276" w:lineRule="auto"/>
        <w:jc w:val="center"/>
        <w:rPr>
          <w:rFonts w:ascii="Times New Roman" w:hAnsi="Times New Roman"/>
          <w:b/>
          <w:color w:val="auto"/>
          <w:sz w:val="28"/>
          <w:szCs w:val="28"/>
          <w:lang w:val="sq-AL"/>
        </w:rPr>
      </w:pPr>
      <w:r w:rsidRPr="00C238EA">
        <w:rPr>
          <w:rFonts w:ascii="Times New Roman" w:hAnsi="Times New Roman"/>
          <w:b/>
          <w:color w:val="auto"/>
          <w:sz w:val="28"/>
          <w:szCs w:val="28"/>
          <w:lang w:val="sq-AL"/>
        </w:rPr>
        <w:t>Neni 2</w:t>
      </w:r>
    </w:p>
    <w:p w14:paraId="17B5EA49" w14:textId="77777777" w:rsidR="00A7365A" w:rsidRDefault="00A7365A" w:rsidP="00FC29F2">
      <w:pPr>
        <w:pStyle w:val="CommentText"/>
        <w:spacing w:line="276" w:lineRule="auto"/>
        <w:rPr>
          <w:rFonts w:ascii="Times New Roman" w:hAnsi="Times New Roman"/>
          <w:color w:val="auto"/>
          <w:sz w:val="28"/>
          <w:szCs w:val="28"/>
        </w:rPr>
      </w:pPr>
    </w:p>
    <w:p w14:paraId="7E5939F6" w14:textId="55D5F3EF" w:rsidR="00A7365A" w:rsidRPr="00A7365A" w:rsidRDefault="00A7365A" w:rsidP="00FC29F2">
      <w:pPr>
        <w:spacing w:line="276" w:lineRule="auto"/>
        <w:jc w:val="both"/>
        <w:rPr>
          <w:rFonts w:ascii="Times New Roman" w:eastAsia="MS Mincho" w:hAnsi="Times New Roman"/>
          <w:color w:val="auto"/>
          <w:sz w:val="28"/>
          <w:szCs w:val="28"/>
          <w:lang w:val="sq-AL"/>
        </w:rPr>
      </w:pPr>
      <w:r w:rsidRPr="00A7365A">
        <w:rPr>
          <w:rFonts w:ascii="Times New Roman" w:eastAsia="MS Mincho" w:hAnsi="Times New Roman"/>
          <w:color w:val="auto"/>
          <w:sz w:val="28"/>
          <w:szCs w:val="28"/>
          <w:lang w:val="sq-AL"/>
        </w:rPr>
        <w:t>Në Nenin 4 “Parimet”, shkronja “ll”, pas</w:t>
      </w:r>
      <w:r w:rsidRPr="00A7365A">
        <w:rPr>
          <w:rFonts w:ascii="Times New Roman" w:hAnsi="Times New Roman"/>
          <w:color w:val="auto"/>
          <w:sz w:val="28"/>
          <w:szCs w:val="28"/>
        </w:rPr>
        <w:t xml:space="preserve"> fjal</w:t>
      </w:r>
      <w:r w:rsidR="006E776B">
        <w:rPr>
          <w:rFonts w:ascii="Times New Roman" w:hAnsi="Times New Roman"/>
          <w:color w:val="auto"/>
          <w:sz w:val="28"/>
          <w:szCs w:val="28"/>
        </w:rPr>
        <w:t>ë</w:t>
      </w:r>
      <w:r w:rsidRPr="00A7365A">
        <w:rPr>
          <w:rFonts w:ascii="Times New Roman" w:hAnsi="Times New Roman"/>
          <w:color w:val="auto"/>
          <w:sz w:val="28"/>
          <w:szCs w:val="28"/>
        </w:rPr>
        <w:t xml:space="preserve">s </w:t>
      </w:r>
      <w:r w:rsidRPr="00A7365A">
        <w:rPr>
          <w:rFonts w:ascii="Times New Roman" w:hAnsi="Times New Roman"/>
          <w:i/>
          <w:iCs/>
          <w:color w:val="auto"/>
          <w:sz w:val="28"/>
          <w:szCs w:val="28"/>
        </w:rPr>
        <w:t>“hartimit”</w:t>
      </w:r>
      <w:r w:rsidR="006E776B" w:rsidRPr="006E776B">
        <w:rPr>
          <w:rFonts w:ascii="Times New Roman" w:hAnsi="Times New Roman"/>
          <w:i/>
          <w:iCs/>
          <w:color w:val="auto"/>
          <w:sz w:val="28"/>
          <w:szCs w:val="28"/>
        </w:rPr>
        <w:t xml:space="preserve">, </w:t>
      </w:r>
      <w:r w:rsidRPr="00A7365A">
        <w:rPr>
          <w:rFonts w:ascii="Times New Roman" w:hAnsi="Times New Roman"/>
          <w:color w:val="auto"/>
          <w:sz w:val="28"/>
          <w:szCs w:val="28"/>
        </w:rPr>
        <w:t>shtohet togfjal</w:t>
      </w:r>
      <w:r w:rsidR="006E776B">
        <w:rPr>
          <w:rFonts w:ascii="Times New Roman" w:hAnsi="Times New Roman"/>
          <w:color w:val="auto"/>
          <w:sz w:val="28"/>
          <w:szCs w:val="28"/>
        </w:rPr>
        <w:t>ë</w:t>
      </w:r>
      <w:r w:rsidRPr="00A7365A">
        <w:rPr>
          <w:rFonts w:ascii="Times New Roman" w:hAnsi="Times New Roman"/>
          <w:color w:val="auto"/>
          <w:sz w:val="28"/>
          <w:szCs w:val="28"/>
        </w:rPr>
        <w:t xml:space="preserve">shi </w:t>
      </w:r>
      <w:r w:rsidRPr="006E776B">
        <w:rPr>
          <w:rFonts w:ascii="Times New Roman" w:hAnsi="Times New Roman"/>
          <w:i/>
          <w:iCs/>
          <w:color w:val="auto"/>
          <w:sz w:val="28"/>
          <w:szCs w:val="28"/>
        </w:rPr>
        <w:t>“</w:t>
      </w:r>
      <w:r w:rsidRPr="00A7365A">
        <w:rPr>
          <w:rFonts w:ascii="Times New Roman" w:hAnsi="Times New Roman"/>
          <w:i/>
          <w:iCs/>
          <w:color w:val="auto"/>
          <w:sz w:val="28"/>
          <w:szCs w:val="28"/>
        </w:rPr>
        <w:t>dhe</w:t>
      </w:r>
      <w:r w:rsidRPr="006E776B">
        <w:rPr>
          <w:rFonts w:ascii="Times New Roman" w:hAnsi="Times New Roman"/>
          <w:i/>
          <w:iCs/>
          <w:color w:val="auto"/>
          <w:sz w:val="28"/>
          <w:szCs w:val="28"/>
        </w:rPr>
        <w:t xml:space="preserve"> </w:t>
      </w:r>
      <w:r w:rsidRPr="00A7365A">
        <w:rPr>
          <w:rFonts w:ascii="Times New Roman" w:hAnsi="Times New Roman"/>
          <w:i/>
          <w:iCs/>
          <w:color w:val="auto"/>
          <w:sz w:val="28"/>
          <w:szCs w:val="28"/>
        </w:rPr>
        <w:t>rishikimit</w:t>
      </w:r>
      <w:r w:rsidRPr="006E776B">
        <w:rPr>
          <w:rFonts w:ascii="Times New Roman" w:hAnsi="Times New Roman"/>
          <w:i/>
          <w:iCs/>
          <w:color w:val="auto"/>
          <w:sz w:val="28"/>
          <w:szCs w:val="28"/>
        </w:rPr>
        <w:t>”.</w:t>
      </w:r>
    </w:p>
    <w:p w14:paraId="059EA65D" w14:textId="77777777" w:rsidR="00A7365A" w:rsidRDefault="00A7365A" w:rsidP="00FC29F2">
      <w:pPr>
        <w:pStyle w:val="CommentText"/>
        <w:spacing w:line="276" w:lineRule="auto"/>
        <w:rPr>
          <w:rFonts w:ascii="Times New Roman" w:hAnsi="Times New Roman"/>
          <w:color w:val="auto"/>
          <w:sz w:val="28"/>
          <w:szCs w:val="28"/>
        </w:rPr>
      </w:pPr>
    </w:p>
    <w:p w14:paraId="3134950E" w14:textId="79D28FBC" w:rsidR="00655FCD" w:rsidRPr="00C238EA" w:rsidRDefault="00655FCD" w:rsidP="00FC29F2">
      <w:pPr>
        <w:spacing w:line="276" w:lineRule="auto"/>
        <w:jc w:val="center"/>
        <w:rPr>
          <w:rFonts w:ascii="Times New Roman" w:hAnsi="Times New Roman"/>
          <w:b/>
          <w:color w:val="auto"/>
          <w:sz w:val="28"/>
          <w:szCs w:val="28"/>
          <w:lang w:val="sq-AL"/>
        </w:rPr>
      </w:pPr>
      <w:r w:rsidRPr="00C238EA">
        <w:rPr>
          <w:rFonts w:ascii="Times New Roman" w:hAnsi="Times New Roman"/>
          <w:b/>
          <w:color w:val="auto"/>
          <w:sz w:val="28"/>
          <w:szCs w:val="28"/>
          <w:lang w:val="sq-AL"/>
        </w:rPr>
        <w:t xml:space="preserve">Neni </w:t>
      </w:r>
      <w:r w:rsidR="006E776B">
        <w:rPr>
          <w:rFonts w:ascii="Times New Roman" w:hAnsi="Times New Roman"/>
          <w:b/>
          <w:color w:val="auto"/>
          <w:sz w:val="28"/>
          <w:szCs w:val="28"/>
          <w:lang w:val="sq-AL"/>
        </w:rPr>
        <w:t>3</w:t>
      </w:r>
    </w:p>
    <w:p w14:paraId="649B24AA" w14:textId="77777777" w:rsidR="00655FCD" w:rsidRDefault="00655FCD" w:rsidP="00FC29F2">
      <w:pPr>
        <w:pStyle w:val="CommentText"/>
        <w:spacing w:line="276" w:lineRule="auto"/>
        <w:rPr>
          <w:rFonts w:ascii="Times New Roman" w:hAnsi="Times New Roman"/>
          <w:color w:val="auto"/>
          <w:sz w:val="28"/>
          <w:szCs w:val="28"/>
        </w:rPr>
      </w:pPr>
    </w:p>
    <w:p w14:paraId="46026636" w14:textId="707FA255" w:rsidR="00655FCD" w:rsidRPr="00655FCD" w:rsidRDefault="00655FCD" w:rsidP="00FC29F2">
      <w:pPr>
        <w:spacing w:line="276" w:lineRule="auto"/>
        <w:jc w:val="both"/>
        <w:rPr>
          <w:rFonts w:ascii="Times New Roman" w:eastAsia="MS Mincho" w:hAnsi="Times New Roman"/>
          <w:color w:val="auto"/>
          <w:sz w:val="28"/>
          <w:szCs w:val="28"/>
          <w:lang w:val="sq-AL"/>
        </w:rPr>
      </w:pPr>
      <w:r w:rsidRPr="00655FCD">
        <w:rPr>
          <w:rFonts w:ascii="Times New Roman" w:eastAsia="MS Mincho" w:hAnsi="Times New Roman"/>
          <w:color w:val="auto"/>
          <w:sz w:val="28"/>
          <w:szCs w:val="28"/>
          <w:lang w:val="sq-AL"/>
        </w:rPr>
        <w:t>Në Nenin 4/1 “Hapësira publike”, pika 1, bëhen këto shtesa:</w:t>
      </w:r>
    </w:p>
    <w:p w14:paraId="23A1CA28" w14:textId="77777777" w:rsidR="00655FCD" w:rsidRPr="00655FCD" w:rsidRDefault="00655FCD" w:rsidP="00FC29F2">
      <w:pPr>
        <w:pStyle w:val="CommentText"/>
        <w:spacing w:line="276" w:lineRule="auto"/>
        <w:rPr>
          <w:rFonts w:ascii="Times New Roman" w:hAnsi="Times New Roman"/>
          <w:color w:val="auto"/>
          <w:sz w:val="28"/>
          <w:szCs w:val="28"/>
        </w:rPr>
      </w:pPr>
    </w:p>
    <w:p w14:paraId="3D0F1E5B" w14:textId="372D37A9" w:rsidR="00655FCD" w:rsidRPr="00655FCD" w:rsidRDefault="00655FCD" w:rsidP="00FC29F2">
      <w:pPr>
        <w:pStyle w:val="CommentText"/>
        <w:numPr>
          <w:ilvl w:val="0"/>
          <w:numId w:val="11"/>
        </w:numPr>
        <w:spacing w:line="276" w:lineRule="auto"/>
        <w:jc w:val="both"/>
        <w:rPr>
          <w:rFonts w:ascii="Times New Roman" w:hAnsi="Times New Roman"/>
          <w:i/>
          <w:iCs/>
          <w:color w:val="auto"/>
          <w:sz w:val="28"/>
          <w:szCs w:val="28"/>
          <w:lang w:val="en-US"/>
        </w:rPr>
      </w:pPr>
      <w:r w:rsidRPr="00655FCD">
        <w:rPr>
          <w:rFonts w:ascii="Times New Roman" w:hAnsi="Times New Roman"/>
          <w:color w:val="auto"/>
          <w:sz w:val="28"/>
          <w:szCs w:val="28"/>
          <w:lang w:val="en-US"/>
        </w:rPr>
        <w:t>Para fjal</w:t>
      </w:r>
      <w:r w:rsidR="005D2094">
        <w:rPr>
          <w:rFonts w:ascii="Times New Roman" w:hAnsi="Times New Roman"/>
          <w:color w:val="auto"/>
          <w:sz w:val="28"/>
          <w:szCs w:val="28"/>
          <w:lang w:val="en-US"/>
        </w:rPr>
        <w:t>ë</w:t>
      </w:r>
      <w:r w:rsidRPr="00655FCD">
        <w:rPr>
          <w:rFonts w:ascii="Times New Roman" w:hAnsi="Times New Roman"/>
          <w:color w:val="auto"/>
          <w:sz w:val="28"/>
          <w:szCs w:val="28"/>
          <w:lang w:val="en-US"/>
        </w:rPr>
        <w:t xml:space="preserve">s </w:t>
      </w:r>
      <w:r w:rsidRPr="00655FCD">
        <w:rPr>
          <w:rFonts w:ascii="Times New Roman" w:hAnsi="Times New Roman"/>
          <w:i/>
          <w:iCs/>
          <w:color w:val="auto"/>
          <w:sz w:val="28"/>
          <w:szCs w:val="28"/>
          <w:lang w:val="en-US"/>
        </w:rPr>
        <w:t>“lulishtja”</w:t>
      </w:r>
      <w:r w:rsidRPr="00655FCD">
        <w:rPr>
          <w:rFonts w:ascii="Times New Roman" w:hAnsi="Times New Roman"/>
          <w:color w:val="auto"/>
          <w:sz w:val="28"/>
          <w:szCs w:val="28"/>
          <w:lang w:val="en-US"/>
        </w:rPr>
        <w:t xml:space="preserve"> shtohet togfjal</w:t>
      </w:r>
      <w:r w:rsidR="005D2094">
        <w:rPr>
          <w:rFonts w:ascii="Times New Roman" w:hAnsi="Times New Roman"/>
          <w:color w:val="auto"/>
          <w:sz w:val="28"/>
          <w:szCs w:val="28"/>
          <w:lang w:val="en-US"/>
        </w:rPr>
        <w:t>ë</w:t>
      </w:r>
      <w:r w:rsidRPr="00655FCD">
        <w:rPr>
          <w:rFonts w:ascii="Times New Roman" w:hAnsi="Times New Roman"/>
          <w:color w:val="auto"/>
          <w:sz w:val="28"/>
          <w:szCs w:val="28"/>
          <w:lang w:val="en-US"/>
        </w:rPr>
        <w:t xml:space="preserve">shi </w:t>
      </w:r>
      <w:r w:rsidRPr="00655FCD">
        <w:rPr>
          <w:rFonts w:ascii="Times New Roman" w:hAnsi="Times New Roman"/>
          <w:i/>
          <w:iCs/>
          <w:color w:val="auto"/>
          <w:sz w:val="28"/>
          <w:szCs w:val="28"/>
          <w:lang w:val="en-US"/>
        </w:rPr>
        <w:t>“k</w:t>
      </w:r>
      <w:r w:rsidR="005D2094">
        <w:rPr>
          <w:rFonts w:ascii="Times New Roman" w:hAnsi="Times New Roman"/>
          <w:i/>
          <w:iCs/>
          <w:color w:val="auto"/>
          <w:sz w:val="28"/>
          <w:szCs w:val="28"/>
          <w:lang w:val="en-US"/>
        </w:rPr>
        <w:t>ë</w:t>
      </w:r>
      <w:r w:rsidRPr="00655FCD">
        <w:rPr>
          <w:rFonts w:ascii="Times New Roman" w:hAnsi="Times New Roman"/>
          <w:i/>
          <w:iCs/>
          <w:color w:val="auto"/>
          <w:sz w:val="28"/>
          <w:szCs w:val="28"/>
          <w:lang w:val="en-US"/>
        </w:rPr>
        <w:t>nde lojrash p</w:t>
      </w:r>
      <w:r w:rsidR="005D2094">
        <w:rPr>
          <w:rFonts w:ascii="Times New Roman" w:hAnsi="Times New Roman"/>
          <w:i/>
          <w:iCs/>
          <w:color w:val="auto"/>
          <w:sz w:val="28"/>
          <w:szCs w:val="28"/>
          <w:lang w:val="en-US"/>
        </w:rPr>
        <w:t>ë</w:t>
      </w:r>
      <w:r w:rsidRPr="00655FCD">
        <w:rPr>
          <w:rFonts w:ascii="Times New Roman" w:hAnsi="Times New Roman"/>
          <w:i/>
          <w:iCs/>
          <w:color w:val="auto"/>
          <w:sz w:val="28"/>
          <w:szCs w:val="28"/>
          <w:lang w:val="en-US"/>
        </w:rPr>
        <w:t>r f</w:t>
      </w:r>
      <w:r w:rsidR="005D2094">
        <w:rPr>
          <w:rFonts w:ascii="Times New Roman" w:hAnsi="Times New Roman"/>
          <w:i/>
          <w:iCs/>
          <w:color w:val="auto"/>
          <w:sz w:val="28"/>
          <w:szCs w:val="28"/>
          <w:lang w:val="en-US"/>
        </w:rPr>
        <w:t>ë</w:t>
      </w:r>
      <w:r w:rsidRPr="00655FCD">
        <w:rPr>
          <w:rFonts w:ascii="Times New Roman" w:hAnsi="Times New Roman"/>
          <w:i/>
          <w:iCs/>
          <w:color w:val="auto"/>
          <w:sz w:val="28"/>
          <w:szCs w:val="28"/>
          <w:lang w:val="en-US"/>
        </w:rPr>
        <w:t>mij</w:t>
      </w:r>
      <w:r w:rsidR="005D2094">
        <w:rPr>
          <w:rFonts w:ascii="Times New Roman" w:hAnsi="Times New Roman"/>
          <w:i/>
          <w:iCs/>
          <w:color w:val="auto"/>
          <w:sz w:val="28"/>
          <w:szCs w:val="28"/>
          <w:lang w:val="en-US"/>
        </w:rPr>
        <w:t>ë</w:t>
      </w:r>
      <w:r w:rsidRPr="00655FCD">
        <w:rPr>
          <w:rFonts w:ascii="Times New Roman" w:hAnsi="Times New Roman"/>
          <w:i/>
          <w:iCs/>
          <w:color w:val="auto"/>
          <w:sz w:val="28"/>
          <w:szCs w:val="28"/>
          <w:lang w:val="en-US"/>
        </w:rPr>
        <w:t>”.</w:t>
      </w:r>
    </w:p>
    <w:p w14:paraId="0936F421" w14:textId="0DBD9523" w:rsidR="00655FCD" w:rsidRPr="00655FCD" w:rsidRDefault="00655FCD" w:rsidP="00FC29F2">
      <w:pPr>
        <w:pStyle w:val="CommentText"/>
        <w:numPr>
          <w:ilvl w:val="0"/>
          <w:numId w:val="11"/>
        </w:numPr>
        <w:spacing w:line="276" w:lineRule="auto"/>
        <w:jc w:val="both"/>
        <w:rPr>
          <w:rFonts w:ascii="Times New Roman" w:hAnsi="Times New Roman"/>
          <w:i/>
          <w:iCs/>
          <w:color w:val="auto"/>
          <w:sz w:val="28"/>
          <w:szCs w:val="28"/>
          <w:lang w:val="en-US"/>
        </w:rPr>
      </w:pPr>
      <w:r w:rsidRPr="00655FCD">
        <w:rPr>
          <w:rFonts w:ascii="Times New Roman" w:hAnsi="Times New Roman"/>
          <w:color w:val="auto"/>
          <w:sz w:val="28"/>
          <w:szCs w:val="28"/>
        </w:rPr>
        <w:t>Pas togfjalëshit “</w:t>
      </w:r>
      <w:r w:rsidRPr="00655FCD">
        <w:rPr>
          <w:rFonts w:ascii="Times New Roman" w:hAnsi="Times New Roman"/>
          <w:i/>
          <w:iCs/>
          <w:color w:val="auto"/>
          <w:sz w:val="28"/>
          <w:szCs w:val="28"/>
        </w:rPr>
        <w:t>Për pronat e paluajtshme të shtetit”</w:t>
      </w:r>
      <w:r w:rsidRPr="00655FCD">
        <w:rPr>
          <w:rFonts w:ascii="Times New Roman" w:hAnsi="Times New Roman"/>
          <w:color w:val="auto"/>
          <w:sz w:val="28"/>
          <w:szCs w:val="28"/>
        </w:rPr>
        <w:t>, të shtohet fjala “</w:t>
      </w:r>
      <w:r w:rsidRPr="00655FCD">
        <w:rPr>
          <w:rFonts w:ascii="Times New Roman" w:hAnsi="Times New Roman"/>
          <w:i/>
          <w:iCs/>
          <w:color w:val="auto"/>
          <w:sz w:val="28"/>
          <w:szCs w:val="28"/>
        </w:rPr>
        <w:t>i ndryshuar”.</w:t>
      </w:r>
    </w:p>
    <w:p w14:paraId="7B53A4AD" w14:textId="77777777" w:rsidR="00655FCD" w:rsidRPr="00C238EA" w:rsidRDefault="00655FCD" w:rsidP="00FC29F2">
      <w:pPr>
        <w:pStyle w:val="CommentText"/>
        <w:spacing w:line="276" w:lineRule="auto"/>
        <w:rPr>
          <w:rFonts w:ascii="Times New Roman" w:hAnsi="Times New Roman"/>
          <w:color w:val="auto"/>
          <w:sz w:val="28"/>
          <w:szCs w:val="28"/>
        </w:rPr>
      </w:pPr>
    </w:p>
    <w:p w14:paraId="11B4C891" w14:textId="72F8DCBD" w:rsidR="008C3DBF" w:rsidRDefault="008C3DBF" w:rsidP="00FC29F2">
      <w:pPr>
        <w:spacing w:line="276" w:lineRule="auto"/>
        <w:jc w:val="center"/>
        <w:rPr>
          <w:rFonts w:ascii="Times New Roman" w:hAnsi="Times New Roman"/>
          <w:b/>
          <w:color w:val="auto"/>
          <w:sz w:val="28"/>
          <w:szCs w:val="28"/>
          <w:lang w:val="sq-AL"/>
        </w:rPr>
      </w:pPr>
      <w:r w:rsidRPr="00C238EA">
        <w:rPr>
          <w:rFonts w:ascii="Times New Roman" w:hAnsi="Times New Roman"/>
          <w:b/>
          <w:color w:val="auto"/>
          <w:sz w:val="28"/>
          <w:szCs w:val="28"/>
          <w:lang w:val="sq-AL"/>
        </w:rPr>
        <w:t xml:space="preserve">Neni </w:t>
      </w:r>
      <w:r w:rsidR="006E776B">
        <w:rPr>
          <w:rFonts w:ascii="Times New Roman" w:hAnsi="Times New Roman"/>
          <w:b/>
          <w:color w:val="auto"/>
          <w:sz w:val="28"/>
          <w:szCs w:val="28"/>
          <w:lang w:val="sq-AL"/>
        </w:rPr>
        <w:t>4</w:t>
      </w:r>
    </w:p>
    <w:p w14:paraId="7963418E" w14:textId="77777777" w:rsidR="006E776B" w:rsidRDefault="006E776B" w:rsidP="00FC29F2">
      <w:pPr>
        <w:spacing w:line="276" w:lineRule="auto"/>
        <w:jc w:val="center"/>
        <w:rPr>
          <w:rFonts w:ascii="Times New Roman" w:hAnsi="Times New Roman"/>
          <w:b/>
          <w:color w:val="auto"/>
          <w:sz w:val="28"/>
          <w:szCs w:val="28"/>
          <w:lang w:val="sq-AL"/>
        </w:rPr>
      </w:pPr>
    </w:p>
    <w:p w14:paraId="75E726D8" w14:textId="7B43719B" w:rsidR="00B24DA7" w:rsidRDefault="006E776B" w:rsidP="00FC29F2">
      <w:pPr>
        <w:spacing w:line="276" w:lineRule="auto"/>
        <w:jc w:val="both"/>
        <w:rPr>
          <w:rFonts w:ascii="Times New Roman" w:eastAsia="MS Mincho" w:hAnsi="Times New Roman"/>
          <w:color w:val="auto"/>
          <w:sz w:val="28"/>
          <w:szCs w:val="28"/>
          <w:lang w:val="sq-AL"/>
        </w:rPr>
      </w:pPr>
      <w:r w:rsidRPr="006E776B">
        <w:rPr>
          <w:rFonts w:ascii="Times New Roman" w:eastAsia="MS Mincho" w:hAnsi="Times New Roman"/>
          <w:color w:val="auto"/>
          <w:sz w:val="28"/>
          <w:szCs w:val="28"/>
          <w:lang w:val="sq-AL"/>
        </w:rPr>
        <w:t>N</w:t>
      </w:r>
      <w:r w:rsidR="00B24DA7">
        <w:rPr>
          <w:rFonts w:ascii="Times New Roman" w:eastAsia="MS Mincho" w:hAnsi="Times New Roman"/>
          <w:color w:val="auto"/>
          <w:sz w:val="28"/>
          <w:szCs w:val="28"/>
          <w:lang w:val="sq-AL"/>
        </w:rPr>
        <w:t>ë</w:t>
      </w:r>
      <w:r w:rsidRPr="006E776B">
        <w:rPr>
          <w:rFonts w:ascii="Times New Roman" w:eastAsia="MS Mincho" w:hAnsi="Times New Roman"/>
          <w:color w:val="auto"/>
          <w:sz w:val="28"/>
          <w:szCs w:val="28"/>
          <w:lang w:val="sq-AL"/>
        </w:rPr>
        <w:t xml:space="preserve"> Nenin 6</w:t>
      </w:r>
      <w:r w:rsidR="00B24DA7">
        <w:rPr>
          <w:rFonts w:ascii="Times New Roman" w:eastAsia="MS Mincho" w:hAnsi="Times New Roman"/>
          <w:color w:val="auto"/>
          <w:sz w:val="28"/>
          <w:szCs w:val="28"/>
          <w:lang w:val="sq-AL"/>
        </w:rPr>
        <w:t xml:space="preserve"> “P</w:t>
      </w:r>
      <w:r w:rsidR="00B35519">
        <w:rPr>
          <w:rFonts w:ascii="Times New Roman" w:eastAsia="MS Mincho" w:hAnsi="Times New Roman"/>
          <w:color w:val="auto"/>
          <w:sz w:val="28"/>
          <w:szCs w:val="28"/>
          <w:lang w:val="sq-AL"/>
        </w:rPr>
        <w:t>ë</w:t>
      </w:r>
      <w:r w:rsidR="00B24DA7">
        <w:rPr>
          <w:rFonts w:ascii="Times New Roman" w:eastAsia="MS Mincho" w:hAnsi="Times New Roman"/>
          <w:color w:val="auto"/>
          <w:sz w:val="28"/>
          <w:szCs w:val="28"/>
          <w:lang w:val="sq-AL"/>
        </w:rPr>
        <w:t>rgjegj</w:t>
      </w:r>
      <w:r w:rsidR="00B35519">
        <w:rPr>
          <w:rFonts w:ascii="Times New Roman" w:eastAsia="MS Mincho" w:hAnsi="Times New Roman"/>
          <w:color w:val="auto"/>
          <w:sz w:val="28"/>
          <w:szCs w:val="28"/>
          <w:lang w:val="sq-AL"/>
        </w:rPr>
        <w:t>ë</w:t>
      </w:r>
      <w:r w:rsidR="00B24DA7">
        <w:rPr>
          <w:rFonts w:ascii="Times New Roman" w:eastAsia="MS Mincho" w:hAnsi="Times New Roman"/>
          <w:color w:val="auto"/>
          <w:sz w:val="28"/>
          <w:szCs w:val="28"/>
          <w:lang w:val="sq-AL"/>
        </w:rPr>
        <w:t>sit</w:t>
      </w:r>
      <w:r w:rsidR="00B35519">
        <w:rPr>
          <w:rFonts w:ascii="Times New Roman" w:eastAsia="MS Mincho" w:hAnsi="Times New Roman"/>
          <w:color w:val="auto"/>
          <w:sz w:val="28"/>
          <w:szCs w:val="28"/>
          <w:lang w:val="sq-AL"/>
        </w:rPr>
        <w:t>ë</w:t>
      </w:r>
      <w:r w:rsidR="00B24DA7">
        <w:rPr>
          <w:rFonts w:ascii="Times New Roman" w:eastAsia="MS Mincho" w:hAnsi="Times New Roman"/>
          <w:color w:val="auto"/>
          <w:sz w:val="28"/>
          <w:szCs w:val="28"/>
          <w:lang w:val="sq-AL"/>
        </w:rPr>
        <w:t xml:space="preserve"> e K</w:t>
      </w:r>
      <w:r w:rsidR="00B35519">
        <w:rPr>
          <w:rFonts w:ascii="Times New Roman" w:eastAsia="MS Mincho" w:hAnsi="Times New Roman"/>
          <w:color w:val="auto"/>
          <w:sz w:val="28"/>
          <w:szCs w:val="28"/>
          <w:lang w:val="sq-AL"/>
        </w:rPr>
        <w:t>ë</w:t>
      </w:r>
      <w:r w:rsidR="00B24DA7">
        <w:rPr>
          <w:rFonts w:ascii="Times New Roman" w:eastAsia="MS Mincho" w:hAnsi="Times New Roman"/>
          <w:color w:val="auto"/>
          <w:sz w:val="28"/>
          <w:szCs w:val="28"/>
          <w:lang w:val="sq-AL"/>
        </w:rPr>
        <w:t>shillit t</w:t>
      </w:r>
      <w:r w:rsidR="00B35519">
        <w:rPr>
          <w:rFonts w:ascii="Times New Roman" w:eastAsia="MS Mincho" w:hAnsi="Times New Roman"/>
          <w:color w:val="auto"/>
          <w:sz w:val="28"/>
          <w:szCs w:val="28"/>
          <w:lang w:val="sq-AL"/>
        </w:rPr>
        <w:t>ë</w:t>
      </w:r>
      <w:r w:rsidR="00B24DA7">
        <w:rPr>
          <w:rFonts w:ascii="Times New Roman" w:eastAsia="MS Mincho" w:hAnsi="Times New Roman"/>
          <w:color w:val="auto"/>
          <w:sz w:val="28"/>
          <w:szCs w:val="28"/>
          <w:lang w:val="sq-AL"/>
        </w:rPr>
        <w:t xml:space="preserve"> Ministrave”</w:t>
      </w:r>
      <w:r w:rsidRPr="006E776B">
        <w:rPr>
          <w:rFonts w:ascii="Times New Roman" w:eastAsia="MS Mincho" w:hAnsi="Times New Roman"/>
          <w:color w:val="auto"/>
          <w:sz w:val="28"/>
          <w:szCs w:val="28"/>
          <w:lang w:val="sq-AL"/>
        </w:rPr>
        <w:t xml:space="preserve">, </w:t>
      </w:r>
      <w:r w:rsidR="00B24DA7">
        <w:rPr>
          <w:rFonts w:ascii="Times New Roman" w:eastAsia="MS Mincho" w:hAnsi="Times New Roman"/>
          <w:color w:val="auto"/>
          <w:sz w:val="28"/>
          <w:szCs w:val="28"/>
          <w:lang w:val="sq-AL"/>
        </w:rPr>
        <w:t>b</w:t>
      </w:r>
      <w:r w:rsidR="00B35519">
        <w:rPr>
          <w:rFonts w:ascii="Times New Roman" w:eastAsia="MS Mincho" w:hAnsi="Times New Roman"/>
          <w:color w:val="auto"/>
          <w:sz w:val="28"/>
          <w:szCs w:val="28"/>
          <w:lang w:val="sq-AL"/>
        </w:rPr>
        <w:t>ë</w:t>
      </w:r>
      <w:r w:rsidR="00B24DA7">
        <w:rPr>
          <w:rFonts w:ascii="Times New Roman" w:eastAsia="MS Mincho" w:hAnsi="Times New Roman"/>
          <w:color w:val="auto"/>
          <w:sz w:val="28"/>
          <w:szCs w:val="28"/>
          <w:lang w:val="sq-AL"/>
        </w:rPr>
        <w:t>hen k</w:t>
      </w:r>
      <w:r w:rsidR="00B35519">
        <w:rPr>
          <w:rFonts w:ascii="Times New Roman" w:eastAsia="MS Mincho" w:hAnsi="Times New Roman"/>
          <w:color w:val="auto"/>
          <w:sz w:val="28"/>
          <w:szCs w:val="28"/>
          <w:lang w:val="sq-AL"/>
        </w:rPr>
        <w:t>ë</w:t>
      </w:r>
      <w:r w:rsidR="00B24DA7">
        <w:rPr>
          <w:rFonts w:ascii="Times New Roman" w:eastAsia="MS Mincho" w:hAnsi="Times New Roman"/>
          <w:color w:val="auto"/>
          <w:sz w:val="28"/>
          <w:szCs w:val="28"/>
          <w:lang w:val="sq-AL"/>
        </w:rPr>
        <w:t>to shtesa dhe ndryshime:</w:t>
      </w:r>
    </w:p>
    <w:p w14:paraId="46BF5B3C" w14:textId="77777777" w:rsidR="00B24DA7" w:rsidRPr="003D4C48" w:rsidRDefault="00B24DA7" w:rsidP="00FC29F2">
      <w:pPr>
        <w:spacing w:line="276" w:lineRule="auto"/>
        <w:jc w:val="both"/>
        <w:rPr>
          <w:rFonts w:ascii="Times New Roman" w:eastAsia="MS Mincho" w:hAnsi="Times New Roman"/>
          <w:color w:val="auto"/>
          <w:sz w:val="28"/>
          <w:szCs w:val="28"/>
          <w:lang w:val="sq-AL"/>
        </w:rPr>
      </w:pPr>
    </w:p>
    <w:p w14:paraId="728F7E5C" w14:textId="2794F516" w:rsidR="006E776B" w:rsidRPr="003D4C48" w:rsidRDefault="00B24DA7" w:rsidP="00FC29F2">
      <w:pPr>
        <w:pStyle w:val="ListParagraph"/>
        <w:numPr>
          <w:ilvl w:val="0"/>
          <w:numId w:val="11"/>
        </w:numPr>
        <w:spacing w:line="276" w:lineRule="auto"/>
        <w:jc w:val="both"/>
        <w:rPr>
          <w:rFonts w:ascii="Times New Roman" w:eastAsia="MS Mincho" w:hAnsi="Times New Roman"/>
          <w:i/>
          <w:iCs/>
          <w:color w:val="auto"/>
          <w:sz w:val="28"/>
          <w:szCs w:val="28"/>
          <w:lang w:val="sq-AL"/>
        </w:rPr>
      </w:pPr>
      <w:r w:rsidRPr="003D4C48">
        <w:rPr>
          <w:rFonts w:ascii="Times New Roman" w:eastAsia="MS Mincho" w:hAnsi="Times New Roman"/>
          <w:color w:val="auto"/>
          <w:sz w:val="28"/>
          <w:szCs w:val="28"/>
          <w:lang w:val="sq-AL"/>
        </w:rPr>
        <w:t>N</w:t>
      </w:r>
      <w:r w:rsidR="00B35519">
        <w:rPr>
          <w:rFonts w:ascii="Times New Roman" w:eastAsia="MS Mincho" w:hAnsi="Times New Roman"/>
          <w:color w:val="auto"/>
          <w:sz w:val="28"/>
          <w:szCs w:val="28"/>
          <w:lang w:val="sq-AL"/>
        </w:rPr>
        <w:t>ë</w:t>
      </w:r>
      <w:r w:rsidRPr="003D4C48">
        <w:rPr>
          <w:rFonts w:ascii="Times New Roman" w:eastAsia="MS Mincho" w:hAnsi="Times New Roman"/>
          <w:color w:val="auto"/>
          <w:sz w:val="28"/>
          <w:szCs w:val="28"/>
          <w:lang w:val="sq-AL"/>
        </w:rPr>
        <w:t xml:space="preserve"> </w:t>
      </w:r>
      <w:r w:rsidR="006E776B" w:rsidRPr="003D4C48">
        <w:rPr>
          <w:rFonts w:ascii="Times New Roman" w:eastAsia="MS Mincho" w:hAnsi="Times New Roman"/>
          <w:color w:val="auto"/>
          <w:sz w:val="28"/>
          <w:szCs w:val="28"/>
          <w:lang w:val="sq-AL"/>
        </w:rPr>
        <w:t>pik</w:t>
      </w:r>
      <w:r w:rsidR="00B35519">
        <w:rPr>
          <w:rFonts w:ascii="Times New Roman" w:eastAsia="MS Mincho" w:hAnsi="Times New Roman"/>
          <w:color w:val="auto"/>
          <w:sz w:val="28"/>
          <w:szCs w:val="28"/>
          <w:lang w:val="sq-AL"/>
        </w:rPr>
        <w:t>ë</w:t>
      </w:r>
      <w:r w:rsidRPr="003D4C48">
        <w:rPr>
          <w:rFonts w:ascii="Times New Roman" w:eastAsia="MS Mincho" w:hAnsi="Times New Roman"/>
          <w:color w:val="auto"/>
          <w:sz w:val="28"/>
          <w:szCs w:val="28"/>
          <w:lang w:val="sq-AL"/>
        </w:rPr>
        <w:t>n</w:t>
      </w:r>
      <w:r w:rsidR="006E776B" w:rsidRPr="003D4C48">
        <w:rPr>
          <w:rFonts w:ascii="Times New Roman" w:eastAsia="MS Mincho" w:hAnsi="Times New Roman"/>
          <w:color w:val="auto"/>
          <w:sz w:val="28"/>
          <w:szCs w:val="28"/>
          <w:lang w:val="sq-AL"/>
        </w:rPr>
        <w:t xml:space="preserve"> 1, shkronja “b”, para fjal</w:t>
      </w:r>
      <w:r w:rsidRPr="003D4C48">
        <w:rPr>
          <w:rFonts w:ascii="Times New Roman" w:eastAsia="MS Mincho" w:hAnsi="Times New Roman"/>
          <w:color w:val="auto"/>
          <w:sz w:val="28"/>
          <w:szCs w:val="28"/>
          <w:lang w:val="sq-AL"/>
        </w:rPr>
        <w:t>ë</w:t>
      </w:r>
      <w:r w:rsidR="006E776B" w:rsidRPr="003D4C48">
        <w:rPr>
          <w:rFonts w:ascii="Times New Roman" w:eastAsia="MS Mincho" w:hAnsi="Times New Roman"/>
          <w:color w:val="auto"/>
          <w:sz w:val="28"/>
          <w:szCs w:val="28"/>
          <w:lang w:val="sq-AL"/>
        </w:rPr>
        <w:t xml:space="preserve">s </w:t>
      </w:r>
      <w:r w:rsidR="006E776B" w:rsidRPr="003D4C48">
        <w:rPr>
          <w:rFonts w:ascii="Times New Roman" w:eastAsia="MS Mincho" w:hAnsi="Times New Roman"/>
          <w:i/>
          <w:iCs/>
          <w:color w:val="auto"/>
          <w:sz w:val="28"/>
          <w:szCs w:val="28"/>
          <w:lang w:val="sq-AL"/>
        </w:rPr>
        <w:t>“planeve”,</w:t>
      </w:r>
      <w:r w:rsidR="006E776B" w:rsidRPr="003D4C48">
        <w:rPr>
          <w:rFonts w:ascii="Times New Roman" w:eastAsia="MS Mincho" w:hAnsi="Times New Roman"/>
          <w:color w:val="auto"/>
          <w:sz w:val="28"/>
          <w:szCs w:val="28"/>
          <w:lang w:val="sq-AL"/>
        </w:rPr>
        <w:t xml:space="preserve"> shtohet togfjal</w:t>
      </w:r>
      <w:r w:rsidRPr="003D4C48">
        <w:rPr>
          <w:rFonts w:ascii="Times New Roman" w:eastAsia="MS Mincho" w:hAnsi="Times New Roman"/>
          <w:color w:val="auto"/>
          <w:sz w:val="28"/>
          <w:szCs w:val="28"/>
          <w:lang w:val="sq-AL"/>
        </w:rPr>
        <w:t>ë</w:t>
      </w:r>
      <w:r w:rsidR="006E776B" w:rsidRPr="003D4C48">
        <w:rPr>
          <w:rFonts w:ascii="Times New Roman" w:eastAsia="MS Mincho" w:hAnsi="Times New Roman"/>
          <w:color w:val="auto"/>
          <w:sz w:val="28"/>
          <w:szCs w:val="28"/>
          <w:lang w:val="sq-AL"/>
        </w:rPr>
        <w:t xml:space="preserve">shi </w:t>
      </w:r>
      <w:r w:rsidR="006E776B" w:rsidRPr="003D4C48">
        <w:rPr>
          <w:rFonts w:ascii="Times New Roman" w:eastAsia="MS Mincho" w:hAnsi="Times New Roman"/>
          <w:i/>
          <w:iCs/>
          <w:color w:val="auto"/>
          <w:sz w:val="28"/>
          <w:szCs w:val="28"/>
          <w:lang w:val="sq-AL"/>
        </w:rPr>
        <w:t>“</w:t>
      </w:r>
      <w:r w:rsidR="006E776B" w:rsidRPr="00167077">
        <w:rPr>
          <w:rFonts w:ascii="Times New Roman" w:hAnsi="Times New Roman"/>
          <w:i/>
          <w:iCs/>
          <w:sz w:val="28"/>
          <w:szCs w:val="28"/>
          <w:lang w:val="sq-AL"/>
        </w:rPr>
        <w:t>Planit Kombëtar të Hapësirës Detare”.</w:t>
      </w:r>
    </w:p>
    <w:p w14:paraId="7BA4450F" w14:textId="793E8AB1" w:rsidR="003D4C48" w:rsidRPr="003D4C48" w:rsidRDefault="003D4C48" w:rsidP="00FC29F2">
      <w:pPr>
        <w:pStyle w:val="ListParagraph"/>
        <w:numPr>
          <w:ilvl w:val="0"/>
          <w:numId w:val="11"/>
        </w:numPr>
        <w:spacing w:line="276" w:lineRule="auto"/>
        <w:jc w:val="both"/>
        <w:rPr>
          <w:rFonts w:ascii="Times New Roman" w:eastAsia="MS Mincho" w:hAnsi="Times New Roman"/>
          <w:i/>
          <w:iCs/>
          <w:color w:val="auto"/>
          <w:sz w:val="28"/>
          <w:szCs w:val="28"/>
          <w:lang w:val="sq-AL"/>
        </w:rPr>
      </w:pPr>
      <w:r w:rsidRPr="003D4C48">
        <w:rPr>
          <w:rFonts w:ascii="Times New Roman" w:eastAsia="MS Mincho" w:hAnsi="Times New Roman"/>
          <w:color w:val="auto"/>
          <w:sz w:val="28"/>
          <w:szCs w:val="28"/>
          <w:lang w:val="sq-AL"/>
        </w:rPr>
        <w:lastRenderedPageBreak/>
        <w:t>N</w:t>
      </w:r>
      <w:r w:rsidR="00B35519">
        <w:rPr>
          <w:rFonts w:ascii="Times New Roman" w:eastAsia="MS Mincho" w:hAnsi="Times New Roman"/>
          <w:color w:val="auto"/>
          <w:sz w:val="28"/>
          <w:szCs w:val="28"/>
          <w:lang w:val="sq-AL"/>
        </w:rPr>
        <w:t>ë</w:t>
      </w:r>
      <w:r w:rsidRPr="003D4C48">
        <w:rPr>
          <w:rFonts w:ascii="Times New Roman" w:eastAsia="MS Mincho" w:hAnsi="Times New Roman"/>
          <w:color w:val="auto"/>
          <w:sz w:val="28"/>
          <w:szCs w:val="28"/>
          <w:lang w:val="sq-AL"/>
        </w:rPr>
        <w:t xml:space="preserve"> pik</w:t>
      </w:r>
      <w:r w:rsidR="00B35519">
        <w:rPr>
          <w:rFonts w:ascii="Times New Roman" w:eastAsia="MS Mincho" w:hAnsi="Times New Roman"/>
          <w:color w:val="auto"/>
          <w:sz w:val="28"/>
          <w:szCs w:val="28"/>
          <w:lang w:val="sq-AL"/>
        </w:rPr>
        <w:t>ë</w:t>
      </w:r>
      <w:r w:rsidRPr="003D4C48">
        <w:rPr>
          <w:rFonts w:ascii="Times New Roman" w:eastAsia="MS Mincho" w:hAnsi="Times New Roman"/>
          <w:color w:val="auto"/>
          <w:sz w:val="28"/>
          <w:szCs w:val="28"/>
          <w:lang w:val="sq-AL"/>
        </w:rPr>
        <w:t>n 2, n</w:t>
      </w:r>
      <w:r w:rsidR="00B35519">
        <w:rPr>
          <w:rFonts w:ascii="Times New Roman" w:eastAsia="MS Mincho" w:hAnsi="Times New Roman"/>
          <w:color w:val="auto"/>
          <w:sz w:val="28"/>
          <w:szCs w:val="28"/>
          <w:lang w:val="sq-AL"/>
        </w:rPr>
        <w:t>ë</w:t>
      </w:r>
      <w:r w:rsidRPr="003D4C48">
        <w:rPr>
          <w:rFonts w:ascii="Times New Roman" w:eastAsia="MS Mincho" w:hAnsi="Times New Roman"/>
          <w:color w:val="auto"/>
          <w:sz w:val="28"/>
          <w:szCs w:val="28"/>
          <w:lang w:val="sq-AL"/>
        </w:rPr>
        <w:t xml:space="preserve"> fund t</w:t>
      </w:r>
      <w:r w:rsidR="00B35519">
        <w:rPr>
          <w:rFonts w:ascii="Times New Roman" w:eastAsia="MS Mincho" w:hAnsi="Times New Roman"/>
          <w:color w:val="auto"/>
          <w:sz w:val="28"/>
          <w:szCs w:val="28"/>
          <w:lang w:val="sq-AL"/>
        </w:rPr>
        <w:t>ë</w:t>
      </w:r>
      <w:r w:rsidRPr="003D4C48">
        <w:rPr>
          <w:rFonts w:ascii="Times New Roman" w:eastAsia="MS Mincho" w:hAnsi="Times New Roman"/>
          <w:color w:val="auto"/>
          <w:sz w:val="28"/>
          <w:szCs w:val="28"/>
          <w:lang w:val="sq-AL"/>
        </w:rPr>
        <w:t xml:space="preserve"> shkronj</w:t>
      </w:r>
      <w:r w:rsidR="00B35519">
        <w:rPr>
          <w:rFonts w:ascii="Times New Roman" w:eastAsia="MS Mincho" w:hAnsi="Times New Roman"/>
          <w:color w:val="auto"/>
          <w:sz w:val="28"/>
          <w:szCs w:val="28"/>
          <w:lang w:val="sq-AL"/>
        </w:rPr>
        <w:t>ë</w:t>
      </w:r>
      <w:r w:rsidRPr="003D4C48">
        <w:rPr>
          <w:rFonts w:ascii="Times New Roman" w:eastAsia="MS Mincho" w:hAnsi="Times New Roman"/>
          <w:color w:val="auto"/>
          <w:sz w:val="28"/>
          <w:szCs w:val="28"/>
          <w:lang w:val="sq-AL"/>
        </w:rPr>
        <w:t xml:space="preserve">s “a”, shtohet togfjalëshi </w:t>
      </w:r>
      <w:r w:rsidRPr="003D4C48">
        <w:rPr>
          <w:rFonts w:ascii="Times New Roman" w:eastAsia="MS Mincho" w:hAnsi="Times New Roman"/>
          <w:i/>
          <w:iCs/>
          <w:color w:val="auto"/>
          <w:sz w:val="28"/>
          <w:szCs w:val="28"/>
          <w:lang w:val="sq-AL"/>
        </w:rPr>
        <w:t xml:space="preserve">“dhe </w:t>
      </w:r>
      <w:r w:rsidRPr="00167077">
        <w:rPr>
          <w:rFonts w:ascii="Times New Roman" w:hAnsi="Times New Roman"/>
          <w:i/>
          <w:iCs/>
          <w:sz w:val="28"/>
          <w:szCs w:val="28"/>
          <w:lang w:val="sq-AL"/>
        </w:rPr>
        <w:t>Planit Kombëtar të Hapësirës Detare”.</w:t>
      </w:r>
    </w:p>
    <w:p w14:paraId="7D277B2E" w14:textId="7EACA5E1" w:rsidR="003D4C48" w:rsidRPr="003D4C48" w:rsidRDefault="003D4C48" w:rsidP="00FC29F2">
      <w:pPr>
        <w:pStyle w:val="ListParagraph"/>
        <w:numPr>
          <w:ilvl w:val="0"/>
          <w:numId w:val="11"/>
        </w:numPr>
        <w:spacing w:line="276" w:lineRule="auto"/>
        <w:jc w:val="both"/>
        <w:rPr>
          <w:rFonts w:ascii="Times New Roman" w:eastAsia="MS Mincho" w:hAnsi="Times New Roman"/>
          <w:i/>
          <w:iCs/>
          <w:color w:val="auto"/>
          <w:sz w:val="28"/>
          <w:szCs w:val="28"/>
          <w:lang w:val="sq-AL"/>
        </w:rPr>
      </w:pPr>
      <w:r w:rsidRPr="003D4C48">
        <w:rPr>
          <w:rFonts w:ascii="Times New Roman" w:eastAsia="MS Mincho" w:hAnsi="Times New Roman"/>
          <w:color w:val="auto"/>
          <w:sz w:val="28"/>
          <w:szCs w:val="28"/>
          <w:lang w:val="sq-AL"/>
        </w:rPr>
        <w:t>N</w:t>
      </w:r>
      <w:r w:rsidR="00B35519">
        <w:rPr>
          <w:rFonts w:ascii="Times New Roman" w:eastAsia="MS Mincho" w:hAnsi="Times New Roman"/>
          <w:color w:val="auto"/>
          <w:sz w:val="28"/>
          <w:szCs w:val="28"/>
          <w:lang w:val="sq-AL"/>
        </w:rPr>
        <w:t>ë</w:t>
      </w:r>
      <w:r w:rsidRPr="003D4C48">
        <w:rPr>
          <w:rFonts w:ascii="Times New Roman" w:eastAsia="MS Mincho" w:hAnsi="Times New Roman"/>
          <w:color w:val="auto"/>
          <w:sz w:val="28"/>
          <w:szCs w:val="28"/>
          <w:lang w:val="sq-AL"/>
        </w:rPr>
        <w:t xml:space="preserve"> pik</w:t>
      </w:r>
      <w:r w:rsidR="00B35519">
        <w:rPr>
          <w:rFonts w:ascii="Times New Roman" w:eastAsia="MS Mincho" w:hAnsi="Times New Roman"/>
          <w:color w:val="auto"/>
          <w:sz w:val="28"/>
          <w:szCs w:val="28"/>
          <w:lang w:val="sq-AL"/>
        </w:rPr>
        <w:t>ë</w:t>
      </w:r>
      <w:r w:rsidRPr="003D4C48">
        <w:rPr>
          <w:rFonts w:ascii="Times New Roman" w:eastAsia="MS Mincho" w:hAnsi="Times New Roman"/>
          <w:color w:val="auto"/>
          <w:sz w:val="28"/>
          <w:szCs w:val="28"/>
          <w:lang w:val="sq-AL"/>
        </w:rPr>
        <w:t>n 3, t</w:t>
      </w:r>
      <w:r w:rsidRPr="00167077">
        <w:rPr>
          <w:rFonts w:ascii="Times New Roman" w:hAnsi="Times New Roman"/>
          <w:color w:val="0D0D0D"/>
          <w:sz w:val="28"/>
          <w:szCs w:val="28"/>
          <w:lang w:val="sq-AL"/>
        </w:rPr>
        <w:t>ogfjalëshi “</w:t>
      </w:r>
      <w:r w:rsidRPr="00167077">
        <w:rPr>
          <w:rFonts w:ascii="Times New Roman" w:hAnsi="Times New Roman"/>
          <w:i/>
          <w:iCs/>
          <w:color w:val="0D0D0D"/>
          <w:sz w:val="28"/>
          <w:szCs w:val="28"/>
          <w:lang w:val="sq-AL"/>
        </w:rPr>
        <w:t xml:space="preserve">Planin e Përgjithshëm Kombëtar të Territorit, planet kombëtare sektoriale dhe planet e detajuara për zona me rëndësi kombëtare”, </w:t>
      </w:r>
      <w:r w:rsidRPr="00167077">
        <w:rPr>
          <w:rFonts w:ascii="Times New Roman" w:hAnsi="Times New Roman"/>
          <w:color w:val="0D0D0D"/>
          <w:sz w:val="28"/>
          <w:szCs w:val="28"/>
          <w:lang w:val="sq-AL"/>
        </w:rPr>
        <w:t xml:space="preserve">zëvëndësohet me togfjalëshin </w:t>
      </w:r>
      <w:r w:rsidRPr="00167077">
        <w:rPr>
          <w:rFonts w:ascii="Times New Roman" w:hAnsi="Times New Roman"/>
          <w:i/>
          <w:iCs/>
          <w:color w:val="0D0D0D"/>
          <w:sz w:val="28"/>
          <w:szCs w:val="28"/>
          <w:lang w:val="sq-AL"/>
        </w:rPr>
        <w:t>“dokumentat e planifikimit kombëtar në fuqi”.</w:t>
      </w:r>
    </w:p>
    <w:p w14:paraId="3F7430B8" w14:textId="77777777" w:rsidR="006E776B" w:rsidRDefault="006E776B" w:rsidP="00FC29F2">
      <w:pPr>
        <w:spacing w:line="276" w:lineRule="auto"/>
        <w:jc w:val="center"/>
        <w:rPr>
          <w:rFonts w:ascii="Times New Roman" w:hAnsi="Times New Roman"/>
          <w:b/>
          <w:color w:val="auto"/>
          <w:sz w:val="28"/>
          <w:szCs w:val="28"/>
          <w:lang w:val="sq-AL"/>
        </w:rPr>
      </w:pPr>
    </w:p>
    <w:p w14:paraId="0423BBA1" w14:textId="1C50E366" w:rsidR="006E776B" w:rsidRDefault="006E776B" w:rsidP="00FC29F2">
      <w:pPr>
        <w:spacing w:line="276" w:lineRule="auto"/>
        <w:jc w:val="center"/>
        <w:rPr>
          <w:rFonts w:ascii="Times New Roman" w:hAnsi="Times New Roman"/>
          <w:b/>
          <w:color w:val="auto"/>
          <w:sz w:val="28"/>
          <w:szCs w:val="28"/>
          <w:lang w:val="sq-AL"/>
        </w:rPr>
      </w:pPr>
      <w:r w:rsidRPr="00C238EA">
        <w:rPr>
          <w:rFonts w:ascii="Times New Roman" w:hAnsi="Times New Roman"/>
          <w:b/>
          <w:color w:val="auto"/>
          <w:sz w:val="28"/>
          <w:szCs w:val="28"/>
          <w:lang w:val="sq-AL"/>
        </w:rPr>
        <w:t xml:space="preserve">Neni </w:t>
      </w:r>
      <w:r w:rsidR="00B35519">
        <w:rPr>
          <w:rFonts w:ascii="Times New Roman" w:hAnsi="Times New Roman"/>
          <w:b/>
          <w:color w:val="auto"/>
          <w:sz w:val="28"/>
          <w:szCs w:val="28"/>
          <w:lang w:val="sq-AL"/>
        </w:rPr>
        <w:t>5</w:t>
      </w:r>
    </w:p>
    <w:p w14:paraId="18DB705E" w14:textId="77777777" w:rsidR="006E776B" w:rsidRPr="00C238EA" w:rsidRDefault="006E776B" w:rsidP="00FC29F2">
      <w:pPr>
        <w:spacing w:line="276" w:lineRule="auto"/>
        <w:jc w:val="center"/>
        <w:rPr>
          <w:rFonts w:ascii="Times New Roman" w:hAnsi="Times New Roman"/>
          <w:b/>
          <w:color w:val="auto"/>
          <w:sz w:val="28"/>
          <w:szCs w:val="28"/>
          <w:lang w:val="sq-AL"/>
        </w:rPr>
      </w:pPr>
    </w:p>
    <w:p w14:paraId="3AD7E29E" w14:textId="77777777" w:rsidR="000C61C6" w:rsidRPr="00C238EA" w:rsidRDefault="00C83AF9" w:rsidP="00FC29F2">
      <w:pPr>
        <w:spacing w:line="276" w:lineRule="auto"/>
        <w:jc w:val="both"/>
        <w:rPr>
          <w:rFonts w:ascii="Times New Roman" w:eastAsia="MS Mincho" w:hAnsi="Times New Roman"/>
          <w:color w:val="auto"/>
          <w:sz w:val="28"/>
          <w:szCs w:val="28"/>
          <w:lang w:val="sq-AL"/>
        </w:rPr>
      </w:pPr>
      <w:r w:rsidRPr="00C238EA">
        <w:rPr>
          <w:rFonts w:ascii="Times New Roman" w:eastAsia="MS Mincho" w:hAnsi="Times New Roman"/>
          <w:color w:val="auto"/>
          <w:sz w:val="28"/>
          <w:szCs w:val="28"/>
          <w:lang w:val="sq-AL"/>
        </w:rPr>
        <w:t>Neni 7, zëvendësohet si më poshtë:</w:t>
      </w:r>
    </w:p>
    <w:p w14:paraId="071D975A" w14:textId="77777777" w:rsidR="000C61C6" w:rsidRPr="00C238EA" w:rsidRDefault="000C61C6" w:rsidP="00FC29F2">
      <w:pPr>
        <w:pStyle w:val="NoSpacing"/>
        <w:spacing w:line="276" w:lineRule="auto"/>
        <w:jc w:val="both"/>
        <w:rPr>
          <w:rFonts w:ascii="Times New Roman" w:hAnsi="Times New Roman"/>
          <w:sz w:val="28"/>
          <w:szCs w:val="28"/>
          <w:lang w:val="sq-AL"/>
        </w:rPr>
      </w:pPr>
    </w:p>
    <w:p w14:paraId="154403E8" w14:textId="77777777" w:rsidR="00C83AF9" w:rsidRPr="00167077" w:rsidRDefault="00C83AF9" w:rsidP="00FC29F2">
      <w:pPr>
        <w:spacing w:line="276" w:lineRule="auto"/>
        <w:jc w:val="center"/>
        <w:rPr>
          <w:rFonts w:ascii="Times New Roman" w:hAnsi="Times New Roman"/>
          <w:bCs/>
          <w:i/>
          <w:color w:val="auto"/>
          <w:sz w:val="28"/>
          <w:szCs w:val="28"/>
          <w:lang w:val="sq-AL"/>
        </w:rPr>
      </w:pPr>
      <w:r w:rsidRPr="00167077">
        <w:rPr>
          <w:rFonts w:ascii="Times New Roman" w:hAnsi="Times New Roman"/>
          <w:bCs/>
          <w:i/>
          <w:color w:val="auto"/>
          <w:sz w:val="28"/>
          <w:szCs w:val="28"/>
          <w:lang w:val="sq-AL"/>
        </w:rPr>
        <w:t>“Neni 7</w:t>
      </w:r>
    </w:p>
    <w:p w14:paraId="123C0535" w14:textId="77777777" w:rsidR="003A20F5" w:rsidRPr="00167077" w:rsidRDefault="00C83AF9" w:rsidP="00FC29F2">
      <w:pPr>
        <w:spacing w:line="276" w:lineRule="auto"/>
        <w:jc w:val="center"/>
        <w:rPr>
          <w:rFonts w:ascii="Times New Roman" w:hAnsi="Times New Roman"/>
          <w:bCs/>
          <w:i/>
          <w:color w:val="auto"/>
          <w:sz w:val="28"/>
          <w:szCs w:val="28"/>
          <w:lang w:val="sq-AL"/>
        </w:rPr>
      </w:pPr>
      <w:r w:rsidRPr="00167077">
        <w:rPr>
          <w:rFonts w:ascii="Times New Roman" w:hAnsi="Times New Roman"/>
          <w:bCs/>
          <w:i/>
          <w:color w:val="auto"/>
          <w:sz w:val="28"/>
          <w:szCs w:val="28"/>
          <w:lang w:val="sq-AL"/>
        </w:rPr>
        <w:t xml:space="preserve">Përgjegjësitë e Këshillit Kombëtar të Territorit </w:t>
      </w:r>
      <w:r w:rsidR="007464A1" w:rsidRPr="00167077">
        <w:rPr>
          <w:rFonts w:ascii="Times New Roman" w:hAnsi="Times New Roman"/>
          <w:bCs/>
          <w:i/>
          <w:color w:val="auto"/>
          <w:sz w:val="28"/>
          <w:szCs w:val="28"/>
          <w:lang w:val="sq-AL"/>
        </w:rPr>
        <w:t xml:space="preserve">dhe Ujit (KKTU) </w:t>
      </w:r>
    </w:p>
    <w:p w14:paraId="6D569533" w14:textId="34E6B860" w:rsidR="00C83AF9" w:rsidRPr="00167077" w:rsidRDefault="00C83AF9" w:rsidP="00FC29F2">
      <w:pPr>
        <w:spacing w:line="276" w:lineRule="auto"/>
        <w:jc w:val="center"/>
        <w:rPr>
          <w:rFonts w:ascii="Times New Roman" w:hAnsi="Times New Roman"/>
          <w:i/>
          <w:color w:val="auto"/>
          <w:sz w:val="28"/>
          <w:szCs w:val="28"/>
          <w:lang w:val="pt-PT"/>
        </w:rPr>
      </w:pPr>
      <w:r w:rsidRPr="00167077">
        <w:rPr>
          <w:rFonts w:ascii="Times New Roman" w:hAnsi="Times New Roman"/>
          <w:i/>
          <w:color w:val="auto"/>
          <w:sz w:val="28"/>
          <w:szCs w:val="28"/>
          <w:lang w:val="pt-PT"/>
        </w:rPr>
        <w:t>në fushën e planifikimit të territorit</w:t>
      </w:r>
    </w:p>
    <w:p w14:paraId="2DA6AF07" w14:textId="77777777" w:rsidR="00C83AF9" w:rsidRPr="00167077" w:rsidRDefault="00C83AF9" w:rsidP="00FC29F2">
      <w:pPr>
        <w:spacing w:line="276" w:lineRule="auto"/>
        <w:jc w:val="both"/>
        <w:rPr>
          <w:rFonts w:ascii="Times New Roman" w:hAnsi="Times New Roman"/>
          <w:i/>
          <w:color w:val="auto"/>
          <w:sz w:val="28"/>
          <w:szCs w:val="28"/>
          <w:lang w:val="pt-PT"/>
        </w:rPr>
      </w:pPr>
    </w:p>
    <w:p w14:paraId="6E956FCA" w14:textId="7B2B2ABB" w:rsidR="00C83AF9" w:rsidRPr="00167077" w:rsidRDefault="00C83AF9" w:rsidP="00FC29F2">
      <w:pPr>
        <w:spacing w:line="276" w:lineRule="auto"/>
        <w:jc w:val="both"/>
        <w:rPr>
          <w:rFonts w:ascii="Times New Roman" w:hAnsi="Times New Roman"/>
          <w:i/>
          <w:color w:val="auto"/>
          <w:sz w:val="28"/>
          <w:szCs w:val="28"/>
          <w:lang w:val="pt-PT"/>
        </w:rPr>
      </w:pPr>
      <w:r w:rsidRPr="00167077">
        <w:rPr>
          <w:rFonts w:ascii="Times New Roman" w:hAnsi="Times New Roman"/>
          <w:i/>
          <w:color w:val="auto"/>
          <w:sz w:val="28"/>
          <w:szCs w:val="28"/>
          <w:lang w:val="pt-PT"/>
        </w:rPr>
        <w:t xml:space="preserve">1. Këshilli Kombëtar i Territorit </w:t>
      </w:r>
      <w:r w:rsidR="007464A1" w:rsidRPr="00167077">
        <w:rPr>
          <w:rFonts w:ascii="Times New Roman" w:hAnsi="Times New Roman"/>
          <w:i/>
          <w:color w:val="auto"/>
          <w:sz w:val="28"/>
          <w:szCs w:val="28"/>
          <w:lang w:val="pt-PT"/>
        </w:rPr>
        <w:t xml:space="preserve">dhe Ujit </w:t>
      </w:r>
      <w:r w:rsidRPr="00167077">
        <w:rPr>
          <w:rFonts w:ascii="Times New Roman" w:hAnsi="Times New Roman"/>
          <w:i/>
          <w:color w:val="auto"/>
          <w:sz w:val="28"/>
          <w:szCs w:val="28"/>
          <w:lang w:val="pt-PT"/>
        </w:rPr>
        <w:t>vendos për:</w:t>
      </w:r>
    </w:p>
    <w:p w14:paraId="75EE86D3" w14:textId="6CF33FC7" w:rsidR="00C83AF9" w:rsidRPr="00167077" w:rsidRDefault="00C83AF9" w:rsidP="00FC29F2">
      <w:pPr>
        <w:pStyle w:val="ListParagraph"/>
        <w:numPr>
          <w:ilvl w:val="0"/>
          <w:numId w:val="6"/>
        </w:numPr>
        <w:spacing w:line="276" w:lineRule="auto"/>
        <w:jc w:val="both"/>
        <w:rPr>
          <w:rFonts w:ascii="Times New Roman" w:hAnsi="Times New Roman"/>
          <w:i/>
          <w:color w:val="auto"/>
          <w:sz w:val="28"/>
          <w:szCs w:val="28"/>
          <w:lang w:val="pt-PT"/>
        </w:rPr>
      </w:pPr>
      <w:r w:rsidRPr="00167077">
        <w:rPr>
          <w:rFonts w:ascii="Times New Roman" w:hAnsi="Times New Roman"/>
          <w:i/>
          <w:color w:val="auto"/>
          <w:sz w:val="28"/>
          <w:szCs w:val="28"/>
          <w:lang w:val="pt-PT"/>
        </w:rPr>
        <w:t>miratimin, miratimin me ndryshime ose shtyrjen për shqyrtim të mëvonshëm të dokumenteve të planifikimit, kërkuar për miratim nga autoritetet e planifikimit, sipas përcaktimeve të këtij ligji;</w:t>
      </w:r>
    </w:p>
    <w:p w14:paraId="5AB742F6" w14:textId="5D63202D" w:rsidR="00C83AF9" w:rsidRPr="00167077" w:rsidRDefault="00C83AF9" w:rsidP="00FC29F2">
      <w:pPr>
        <w:pStyle w:val="ListParagraph"/>
        <w:numPr>
          <w:ilvl w:val="0"/>
          <w:numId w:val="6"/>
        </w:numPr>
        <w:spacing w:line="276" w:lineRule="auto"/>
        <w:jc w:val="both"/>
        <w:rPr>
          <w:rFonts w:ascii="Times New Roman" w:hAnsi="Times New Roman"/>
          <w:i/>
          <w:color w:val="auto"/>
          <w:sz w:val="28"/>
          <w:szCs w:val="28"/>
          <w:lang w:val="pt-PT"/>
        </w:rPr>
      </w:pPr>
      <w:r w:rsidRPr="00167077">
        <w:rPr>
          <w:rFonts w:ascii="Times New Roman" w:hAnsi="Times New Roman"/>
          <w:i/>
          <w:color w:val="auto"/>
          <w:sz w:val="28"/>
          <w:szCs w:val="28"/>
          <w:lang w:val="pt-PT"/>
        </w:rPr>
        <w:t>miratimin e dokumenteve të planifikimit sektorial, të përcaktuara me legjislacion të posaçëm, dhe që kanë efekte në territor;</w:t>
      </w:r>
    </w:p>
    <w:p w14:paraId="219DF558" w14:textId="36885F53" w:rsidR="00B35519" w:rsidRPr="00167077" w:rsidRDefault="00C83AF9" w:rsidP="00FC29F2">
      <w:pPr>
        <w:pStyle w:val="ListParagraph"/>
        <w:numPr>
          <w:ilvl w:val="0"/>
          <w:numId w:val="6"/>
        </w:numPr>
        <w:spacing w:line="276" w:lineRule="auto"/>
        <w:jc w:val="both"/>
        <w:rPr>
          <w:rFonts w:ascii="Times New Roman" w:hAnsi="Times New Roman"/>
          <w:i/>
          <w:color w:val="auto"/>
          <w:sz w:val="28"/>
          <w:szCs w:val="28"/>
          <w:lang w:val="pt-PT"/>
        </w:rPr>
      </w:pPr>
      <w:r w:rsidRPr="00167077">
        <w:rPr>
          <w:rFonts w:ascii="Times New Roman" w:hAnsi="Times New Roman"/>
          <w:i/>
          <w:color w:val="auto"/>
          <w:sz w:val="28"/>
          <w:szCs w:val="28"/>
          <w:lang w:val="pt-PT"/>
        </w:rPr>
        <w:t>përcaktimin e rëndësisë kombëtare të një çështjeje, zone ose objekti në planifikimin e territorit, dhe miratimin e planeve te detajuara për zona të rëndësisë kombëtare, kur parashikohen të tilla nga Plani i Përgjithshëm Kombëtar i Territorit</w:t>
      </w:r>
      <w:r w:rsidR="00B35519" w:rsidRPr="00167077">
        <w:rPr>
          <w:rFonts w:ascii="Times New Roman" w:hAnsi="Times New Roman"/>
          <w:i/>
          <w:color w:val="auto"/>
          <w:sz w:val="28"/>
          <w:szCs w:val="28"/>
          <w:lang w:val="pt-PT"/>
        </w:rPr>
        <w:t xml:space="preserve"> </w:t>
      </w:r>
      <w:r w:rsidR="00B35519" w:rsidRPr="00167077">
        <w:rPr>
          <w:rFonts w:ascii="Times New Roman" w:hAnsi="Times New Roman"/>
          <w:i/>
          <w:iCs/>
          <w:color w:val="auto"/>
          <w:sz w:val="28"/>
          <w:szCs w:val="28"/>
          <w:lang w:val="pt-PT"/>
        </w:rPr>
        <w:t>dhe dokumente te tjera planifikimi në fuqi.</w:t>
      </w:r>
    </w:p>
    <w:p w14:paraId="24507CBA" w14:textId="28BDCC65" w:rsidR="008A7F6E" w:rsidRPr="00167077" w:rsidRDefault="008A7F6E" w:rsidP="00FC29F2">
      <w:pPr>
        <w:pStyle w:val="ListParagraph"/>
        <w:numPr>
          <w:ilvl w:val="0"/>
          <w:numId w:val="6"/>
        </w:numPr>
        <w:autoSpaceDE w:val="0"/>
        <w:autoSpaceDN w:val="0"/>
        <w:adjustRightInd w:val="0"/>
        <w:spacing w:line="276" w:lineRule="auto"/>
        <w:jc w:val="both"/>
        <w:rPr>
          <w:rFonts w:ascii="Times New Roman" w:hAnsi="Times New Roman"/>
          <w:i/>
          <w:color w:val="auto"/>
          <w:sz w:val="28"/>
          <w:szCs w:val="28"/>
          <w:lang w:val="pt-PT"/>
        </w:rPr>
      </w:pPr>
      <w:r w:rsidRPr="00167077">
        <w:rPr>
          <w:rFonts w:ascii="Times New Roman" w:hAnsi="Times New Roman"/>
          <w:i/>
          <w:color w:val="auto"/>
          <w:sz w:val="28"/>
          <w:szCs w:val="28"/>
          <w:lang w:val="pt-PT"/>
        </w:rPr>
        <w:t xml:space="preserve">miratimin e planeve dhe projekteve ndërrajonale dhe kombëtare në fushën e furnizimit me ujë, bujqësisë, urbanistikës, zhvillimit industrial dhe të territorit, kur ato lidhen me ruajtjen </w:t>
      </w:r>
      <w:r w:rsidR="00434C9A" w:rsidRPr="00167077">
        <w:rPr>
          <w:rFonts w:ascii="Times New Roman" w:hAnsi="Times New Roman"/>
          <w:i/>
          <w:color w:val="auto"/>
          <w:sz w:val="28"/>
          <w:szCs w:val="28"/>
          <w:lang w:val="pt-PT"/>
        </w:rPr>
        <w:t>dhe menaxhimin e burimeve ujore, sipas legjislacionit të posacëm për menaxhimin e burimeve ujore;</w:t>
      </w:r>
    </w:p>
    <w:p w14:paraId="17DF3233" w14:textId="28701114" w:rsidR="008A7F6E" w:rsidRPr="00167077" w:rsidRDefault="008A7F6E" w:rsidP="00FC29F2">
      <w:pPr>
        <w:pStyle w:val="ListParagraph"/>
        <w:numPr>
          <w:ilvl w:val="0"/>
          <w:numId w:val="6"/>
        </w:numPr>
        <w:autoSpaceDE w:val="0"/>
        <w:autoSpaceDN w:val="0"/>
        <w:adjustRightInd w:val="0"/>
        <w:spacing w:line="276" w:lineRule="auto"/>
        <w:jc w:val="both"/>
        <w:rPr>
          <w:rFonts w:ascii="Times New Roman" w:hAnsi="Times New Roman"/>
          <w:i/>
          <w:color w:val="auto"/>
          <w:sz w:val="28"/>
          <w:szCs w:val="28"/>
          <w:lang w:val="pt-PT"/>
        </w:rPr>
      </w:pPr>
      <w:r w:rsidRPr="00167077">
        <w:rPr>
          <w:rFonts w:ascii="Times New Roman" w:hAnsi="Times New Roman"/>
          <w:i/>
          <w:color w:val="auto"/>
          <w:sz w:val="28"/>
          <w:szCs w:val="28"/>
          <w:lang w:val="pt-PT"/>
        </w:rPr>
        <w:t xml:space="preserve">marrjen e masave të duhura për zbatimin e marrëveshjeve dhe konventave ndërkombëtare për burimet ujore, në të cilat Republika e Shqipërisë është </w:t>
      </w:r>
      <w:r w:rsidR="0037643E" w:rsidRPr="00167077">
        <w:rPr>
          <w:rFonts w:ascii="Times New Roman" w:hAnsi="Times New Roman"/>
          <w:i/>
          <w:color w:val="auto"/>
          <w:sz w:val="28"/>
          <w:szCs w:val="28"/>
          <w:lang w:val="pt-PT"/>
        </w:rPr>
        <w:t xml:space="preserve">palë, sipas legjislacionit të posacëm </w:t>
      </w:r>
      <w:r w:rsidR="00434C9A" w:rsidRPr="00167077">
        <w:rPr>
          <w:rFonts w:ascii="Times New Roman" w:hAnsi="Times New Roman"/>
          <w:i/>
          <w:color w:val="auto"/>
          <w:sz w:val="28"/>
          <w:szCs w:val="28"/>
          <w:lang w:val="pt-PT"/>
        </w:rPr>
        <w:t>për menaxhimin e burimeve ujore;</w:t>
      </w:r>
    </w:p>
    <w:p w14:paraId="099FD0F3" w14:textId="1A860E17" w:rsidR="00E24310" w:rsidRPr="00167077" w:rsidRDefault="00E24310" w:rsidP="00FC29F2">
      <w:pPr>
        <w:pStyle w:val="ListParagraph"/>
        <w:numPr>
          <w:ilvl w:val="0"/>
          <w:numId w:val="6"/>
        </w:numPr>
        <w:spacing w:after="160" w:line="276" w:lineRule="auto"/>
        <w:jc w:val="both"/>
        <w:rPr>
          <w:rFonts w:ascii="Times New Roman" w:hAnsi="Times New Roman"/>
          <w:i/>
          <w:color w:val="auto"/>
          <w:sz w:val="28"/>
          <w:szCs w:val="28"/>
          <w:lang w:val="pt-PT"/>
        </w:rPr>
      </w:pPr>
      <w:r w:rsidRPr="00167077">
        <w:rPr>
          <w:rFonts w:ascii="Times New Roman" w:hAnsi="Times New Roman"/>
          <w:i/>
          <w:color w:val="auto"/>
          <w:sz w:val="28"/>
          <w:szCs w:val="28"/>
          <w:lang w:val="pt-PT"/>
        </w:rPr>
        <w:t xml:space="preserve">vendos kufizime për përdorimin e zonave të përmbytura ose të zonave që janë nën efektin e dëmshëm të ujit; </w:t>
      </w:r>
    </w:p>
    <w:p w14:paraId="531FAFC6" w14:textId="23D75203" w:rsidR="00E24310" w:rsidRPr="00167077" w:rsidRDefault="00E24310" w:rsidP="00FC29F2">
      <w:pPr>
        <w:pStyle w:val="ListParagraph"/>
        <w:numPr>
          <w:ilvl w:val="0"/>
          <w:numId w:val="6"/>
        </w:numPr>
        <w:spacing w:after="160" w:line="276" w:lineRule="auto"/>
        <w:jc w:val="both"/>
        <w:rPr>
          <w:rFonts w:ascii="Times New Roman" w:hAnsi="Times New Roman"/>
          <w:i/>
          <w:color w:val="auto"/>
          <w:sz w:val="28"/>
          <w:szCs w:val="28"/>
          <w:lang w:val="pt-PT"/>
        </w:rPr>
      </w:pPr>
      <w:r w:rsidRPr="00167077">
        <w:rPr>
          <w:rFonts w:ascii="Times New Roman" w:hAnsi="Times New Roman"/>
          <w:i/>
          <w:color w:val="auto"/>
          <w:sz w:val="28"/>
          <w:szCs w:val="28"/>
          <w:lang w:val="pt-PT"/>
        </w:rPr>
        <w:t xml:space="preserve">përcakton dhe ndryshon regjimin e zonave të mbrojtura të shpallura në rastet e pashmangshme dhe kufijtë e tyre; </w:t>
      </w:r>
    </w:p>
    <w:p w14:paraId="01A7334C" w14:textId="0680E937" w:rsidR="00E24310" w:rsidRPr="00167077" w:rsidRDefault="00E24310" w:rsidP="00FC29F2">
      <w:pPr>
        <w:pStyle w:val="ListParagraph"/>
        <w:numPr>
          <w:ilvl w:val="0"/>
          <w:numId w:val="6"/>
        </w:numPr>
        <w:spacing w:after="160" w:line="276" w:lineRule="auto"/>
        <w:jc w:val="both"/>
        <w:rPr>
          <w:rFonts w:ascii="Times New Roman" w:hAnsi="Times New Roman"/>
          <w:i/>
          <w:color w:val="auto"/>
          <w:sz w:val="28"/>
          <w:szCs w:val="28"/>
          <w:lang w:val="pt-PT"/>
        </w:rPr>
      </w:pPr>
      <w:r w:rsidRPr="00167077">
        <w:rPr>
          <w:rFonts w:ascii="Times New Roman" w:hAnsi="Times New Roman"/>
          <w:i/>
          <w:color w:val="auto"/>
          <w:sz w:val="28"/>
          <w:szCs w:val="28"/>
          <w:lang w:val="pt-PT"/>
        </w:rPr>
        <w:lastRenderedPageBreak/>
        <w:t xml:space="preserve">shpall zonat vulnerabël në përputhje me parashikimet në </w:t>
      </w:r>
      <w:r w:rsidR="001A51C3" w:rsidRPr="00167077">
        <w:rPr>
          <w:rFonts w:ascii="Times New Roman" w:hAnsi="Times New Roman"/>
          <w:i/>
          <w:color w:val="auto"/>
          <w:sz w:val="28"/>
          <w:szCs w:val="28"/>
          <w:lang w:val="pt-PT"/>
        </w:rPr>
        <w:t>legjislacionin p</w:t>
      </w:r>
      <w:r w:rsidR="00712587" w:rsidRPr="00167077">
        <w:rPr>
          <w:rFonts w:ascii="Times New Roman" w:hAnsi="Times New Roman"/>
          <w:i/>
          <w:color w:val="auto"/>
          <w:sz w:val="28"/>
          <w:szCs w:val="28"/>
          <w:lang w:val="pt-PT"/>
        </w:rPr>
        <w:t>ë</w:t>
      </w:r>
      <w:r w:rsidR="001A51C3" w:rsidRPr="00167077">
        <w:rPr>
          <w:rFonts w:ascii="Times New Roman" w:hAnsi="Times New Roman"/>
          <w:i/>
          <w:color w:val="auto"/>
          <w:sz w:val="28"/>
          <w:szCs w:val="28"/>
          <w:lang w:val="pt-PT"/>
        </w:rPr>
        <w:t>r menaxhimin e burimeve ujore</w:t>
      </w:r>
      <w:r w:rsidRPr="00167077">
        <w:rPr>
          <w:rFonts w:ascii="Times New Roman" w:hAnsi="Times New Roman"/>
          <w:i/>
          <w:color w:val="auto"/>
          <w:sz w:val="28"/>
          <w:szCs w:val="28"/>
          <w:lang w:val="pt-PT"/>
        </w:rPr>
        <w:t>;</w:t>
      </w:r>
    </w:p>
    <w:p w14:paraId="0667A176" w14:textId="167205C6" w:rsidR="00E24310" w:rsidRPr="00167077" w:rsidRDefault="00E24310" w:rsidP="00FC29F2">
      <w:pPr>
        <w:pStyle w:val="ListParagraph"/>
        <w:numPr>
          <w:ilvl w:val="0"/>
          <w:numId w:val="6"/>
        </w:numPr>
        <w:spacing w:after="160" w:line="276" w:lineRule="auto"/>
        <w:jc w:val="both"/>
        <w:rPr>
          <w:rFonts w:ascii="Times New Roman" w:hAnsi="Times New Roman"/>
          <w:b/>
          <w:i/>
          <w:color w:val="auto"/>
          <w:sz w:val="28"/>
          <w:szCs w:val="28"/>
          <w:lang w:val="pt-PT"/>
        </w:rPr>
      </w:pPr>
      <w:r w:rsidRPr="00167077">
        <w:rPr>
          <w:rFonts w:ascii="Times New Roman" w:hAnsi="Times New Roman"/>
          <w:i/>
          <w:color w:val="auto"/>
          <w:sz w:val="28"/>
          <w:szCs w:val="28"/>
          <w:lang w:val="pt-PT"/>
        </w:rPr>
        <w:t>miraton vlerësimin paraprak të riskut nga përmbytjet</w:t>
      </w:r>
      <w:r w:rsidRPr="00167077">
        <w:rPr>
          <w:rFonts w:ascii="Times New Roman" w:hAnsi="Times New Roman"/>
          <w:b/>
          <w:i/>
          <w:color w:val="auto"/>
          <w:sz w:val="28"/>
          <w:szCs w:val="28"/>
          <w:lang w:val="pt-PT"/>
        </w:rPr>
        <w:t xml:space="preserve">; </w:t>
      </w:r>
    </w:p>
    <w:p w14:paraId="50A9DDD8" w14:textId="1A282C73" w:rsidR="00E24310" w:rsidRPr="00167077" w:rsidRDefault="00E24310" w:rsidP="00FC29F2">
      <w:pPr>
        <w:pStyle w:val="ListParagraph"/>
        <w:numPr>
          <w:ilvl w:val="0"/>
          <w:numId w:val="6"/>
        </w:numPr>
        <w:spacing w:after="160" w:line="276" w:lineRule="auto"/>
        <w:jc w:val="both"/>
        <w:rPr>
          <w:rFonts w:ascii="Times New Roman" w:hAnsi="Times New Roman"/>
          <w:b/>
          <w:i/>
          <w:color w:val="auto"/>
          <w:sz w:val="28"/>
          <w:szCs w:val="28"/>
          <w:lang w:val="pt-PT"/>
        </w:rPr>
      </w:pPr>
      <w:r w:rsidRPr="00167077">
        <w:rPr>
          <w:rFonts w:ascii="Times New Roman" w:hAnsi="Times New Roman"/>
          <w:i/>
          <w:color w:val="auto"/>
          <w:sz w:val="28"/>
          <w:szCs w:val="28"/>
          <w:lang w:val="pt-PT"/>
        </w:rPr>
        <w:t>miraton hartat e riskut nga përmbytjet dhe hartat e rrezikut nga përmbytjet</w:t>
      </w:r>
      <w:r w:rsidRPr="00167077">
        <w:rPr>
          <w:rFonts w:ascii="Times New Roman" w:hAnsi="Times New Roman"/>
          <w:b/>
          <w:i/>
          <w:color w:val="auto"/>
          <w:sz w:val="28"/>
          <w:szCs w:val="28"/>
          <w:lang w:val="pt-PT"/>
        </w:rPr>
        <w:t>.</w:t>
      </w:r>
    </w:p>
    <w:p w14:paraId="1FB092BA" w14:textId="77777777" w:rsidR="00E24310" w:rsidRPr="00167077" w:rsidRDefault="00E24310" w:rsidP="00FC29F2">
      <w:pPr>
        <w:pStyle w:val="ListParagraph"/>
        <w:numPr>
          <w:ilvl w:val="0"/>
          <w:numId w:val="6"/>
        </w:numPr>
        <w:spacing w:after="160" w:line="276" w:lineRule="auto"/>
        <w:jc w:val="both"/>
        <w:rPr>
          <w:rFonts w:ascii="Times New Roman" w:hAnsi="Times New Roman"/>
          <w:i/>
          <w:color w:val="auto"/>
          <w:sz w:val="28"/>
          <w:szCs w:val="28"/>
          <w:lang w:val="pt-PT"/>
        </w:rPr>
      </w:pPr>
      <w:r w:rsidRPr="00167077">
        <w:rPr>
          <w:rFonts w:ascii="Times New Roman" w:hAnsi="Times New Roman"/>
          <w:i/>
          <w:color w:val="auto"/>
          <w:sz w:val="28"/>
          <w:szCs w:val="28"/>
          <w:lang w:val="pt-PT"/>
        </w:rPr>
        <w:t>miraton akte rregullatore të përkohshme, për zona të caktuara apo në të gjithë territorin, rregullat dhe kriteret mbi ndalimin apo lejimin e shfrytëzimit të burimeve ujore, shkarkimeve apo aktiviteteve të tjera të cilat kanë ndikim të drejtpërdejtë në burimet ujore;</w:t>
      </w:r>
    </w:p>
    <w:p w14:paraId="19236DFD" w14:textId="77777777" w:rsidR="00C83AF9" w:rsidRPr="00C238EA" w:rsidRDefault="00C83AF9" w:rsidP="00FC29F2">
      <w:pPr>
        <w:pStyle w:val="NoSpacing"/>
        <w:spacing w:line="276" w:lineRule="auto"/>
        <w:jc w:val="both"/>
        <w:rPr>
          <w:rFonts w:ascii="Times New Roman" w:hAnsi="Times New Roman"/>
          <w:sz w:val="28"/>
          <w:szCs w:val="28"/>
          <w:lang w:val="sq-AL"/>
        </w:rPr>
      </w:pPr>
    </w:p>
    <w:p w14:paraId="0196F4A9" w14:textId="30B60682" w:rsidR="008C3DBF" w:rsidRPr="00C238EA" w:rsidRDefault="00D9542B" w:rsidP="00FC29F2">
      <w:pPr>
        <w:spacing w:line="276" w:lineRule="auto"/>
        <w:jc w:val="center"/>
        <w:rPr>
          <w:rFonts w:ascii="Times New Roman" w:hAnsi="Times New Roman"/>
          <w:b/>
          <w:color w:val="auto"/>
          <w:sz w:val="28"/>
          <w:szCs w:val="28"/>
          <w:lang w:val="sq-AL"/>
        </w:rPr>
      </w:pPr>
      <w:r w:rsidRPr="00C238EA">
        <w:rPr>
          <w:rFonts w:ascii="Times New Roman" w:hAnsi="Times New Roman"/>
          <w:b/>
          <w:color w:val="auto"/>
          <w:sz w:val="28"/>
          <w:szCs w:val="28"/>
          <w:lang w:val="sq-AL"/>
        </w:rPr>
        <w:t xml:space="preserve">Neni </w:t>
      </w:r>
      <w:r w:rsidR="001C46EB">
        <w:rPr>
          <w:rFonts w:ascii="Times New Roman" w:hAnsi="Times New Roman"/>
          <w:b/>
          <w:color w:val="auto"/>
          <w:sz w:val="28"/>
          <w:szCs w:val="28"/>
          <w:lang w:val="sq-AL"/>
        </w:rPr>
        <w:t>6</w:t>
      </w:r>
    </w:p>
    <w:p w14:paraId="1734ADF2" w14:textId="77777777" w:rsidR="008C3DBF" w:rsidRPr="00C238EA" w:rsidRDefault="008C3DBF" w:rsidP="00FC29F2">
      <w:pPr>
        <w:pStyle w:val="NoSpacing"/>
        <w:spacing w:line="276" w:lineRule="auto"/>
        <w:jc w:val="both"/>
        <w:rPr>
          <w:rFonts w:ascii="Times New Roman" w:hAnsi="Times New Roman"/>
          <w:sz w:val="28"/>
          <w:szCs w:val="28"/>
          <w:lang w:val="sq-AL"/>
        </w:rPr>
      </w:pPr>
    </w:p>
    <w:p w14:paraId="5B01D962" w14:textId="2D9CBBFE" w:rsidR="008C3DBF" w:rsidRPr="00C238EA" w:rsidRDefault="008C3DBF" w:rsidP="00FC29F2">
      <w:pPr>
        <w:spacing w:line="276" w:lineRule="auto"/>
        <w:jc w:val="both"/>
        <w:rPr>
          <w:rFonts w:ascii="Times New Roman" w:eastAsia="MS Mincho" w:hAnsi="Times New Roman"/>
          <w:color w:val="auto"/>
          <w:sz w:val="28"/>
          <w:szCs w:val="28"/>
          <w:lang w:val="sq-AL"/>
        </w:rPr>
      </w:pPr>
      <w:r w:rsidRPr="00C238EA">
        <w:rPr>
          <w:rFonts w:ascii="Times New Roman" w:eastAsia="MS Mincho" w:hAnsi="Times New Roman"/>
          <w:color w:val="auto"/>
          <w:sz w:val="28"/>
          <w:szCs w:val="28"/>
          <w:lang w:val="sq-AL"/>
        </w:rPr>
        <w:t>Pas Nenit 7, shtohet Neni 7/1, me përmbajtje si më poshtë:</w:t>
      </w:r>
    </w:p>
    <w:p w14:paraId="47A81B1C" w14:textId="77777777" w:rsidR="008C3DBF" w:rsidRPr="00C238EA" w:rsidRDefault="008C3DBF" w:rsidP="00FC29F2">
      <w:pPr>
        <w:pStyle w:val="NoSpacing"/>
        <w:spacing w:line="276" w:lineRule="auto"/>
        <w:jc w:val="both"/>
        <w:rPr>
          <w:rFonts w:ascii="Times New Roman" w:hAnsi="Times New Roman"/>
          <w:sz w:val="28"/>
          <w:szCs w:val="28"/>
          <w:lang w:val="sq-AL"/>
        </w:rPr>
      </w:pPr>
    </w:p>
    <w:p w14:paraId="1724E4E7" w14:textId="0A0152CD" w:rsidR="008C3DBF" w:rsidRPr="00167077" w:rsidRDefault="008C3DBF" w:rsidP="00FC29F2">
      <w:pPr>
        <w:spacing w:line="276" w:lineRule="auto"/>
        <w:jc w:val="center"/>
        <w:rPr>
          <w:rFonts w:ascii="Times New Roman" w:hAnsi="Times New Roman"/>
          <w:bCs/>
          <w:i/>
          <w:color w:val="auto"/>
          <w:sz w:val="28"/>
          <w:szCs w:val="28"/>
          <w:lang w:val="sq-AL"/>
        </w:rPr>
      </w:pPr>
      <w:r w:rsidRPr="00167077">
        <w:rPr>
          <w:rFonts w:ascii="Times New Roman" w:hAnsi="Times New Roman"/>
          <w:bCs/>
          <w:i/>
          <w:color w:val="auto"/>
          <w:sz w:val="28"/>
          <w:szCs w:val="28"/>
          <w:lang w:val="sq-AL"/>
        </w:rPr>
        <w:t>“Neni 7/1</w:t>
      </w:r>
    </w:p>
    <w:p w14:paraId="7D6E42B0" w14:textId="6CFC912E" w:rsidR="008C3DBF" w:rsidRPr="00167077" w:rsidRDefault="008C3DBF" w:rsidP="00FC29F2">
      <w:pPr>
        <w:spacing w:line="276" w:lineRule="auto"/>
        <w:jc w:val="center"/>
        <w:rPr>
          <w:rFonts w:ascii="Times New Roman" w:hAnsi="Times New Roman"/>
          <w:i/>
          <w:color w:val="auto"/>
          <w:sz w:val="28"/>
          <w:szCs w:val="28"/>
          <w:lang w:val="sq-AL"/>
        </w:rPr>
      </w:pPr>
      <w:r w:rsidRPr="00167077">
        <w:rPr>
          <w:rFonts w:ascii="Times New Roman" w:hAnsi="Times New Roman"/>
          <w:bCs/>
          <w:i/>
          <w:color w:val="auto"/>
          <w:sz w:val="28"/>
          <w:szCs w:val="28"/>
          <w:lang w:val="sq-AL"/>
        </w:rPr>
        <w:t xml:space="preserve">Përgjegjësitë e </w:t>
      </w:r>
      <w:r w:rsidRPr="00167077">
        <w:rPr>
          <w:rFonts w:ascii="Times New Roman" w:hAnsi="Times New Roman"/>
          <w:i/>
          <w:color w:val="auto"/>
          <w:sz w:val="28"/>
          <w:szCs w:val="28"/>
          <w:lang w:val="sq-AL"/>
        </w:rPr>
        <w:t xml:space="preserve">Sekretariatit Teknik të </w:t>
      </w:r>
      <w:r w:rsidRPr="00167077">
        <w:rPr>
          <w:rFonts w:ascii="Times New Roman" w:hAnsi="Times New Roman"/>
          <w:bCs/>
          <w:i/>
          <w:color w:val="auto"/>
          <w:sz w:val="28"/>
          <w:szCs w:val="28"/>
          <w:lang w:val="sq-AL"/>
        </w:rPr>
        <w:t>Këshillit Kombëtar të Territorit</w:t>
      </w:r>
      <w:r w:rsidR="007464A1" w:rsidRPr="00167077">
        <w:rPr>
          <w:rFonts w:ascii="Times New Roman" w:hAnsi="Times New Roman"/>
          <w:bCs/>
          <w:i/>
          <w:color w:val="auto"/>
          <w:sz w:val="28"/>
          <w:szCs w:val="28"/>
          <w:lang w:val="sq-AL"/>
        </w:rPr>
        <w:t xml:space="preserve"> dhe Ujit</w:t>
      </w:r>
    </w:p>
    <w:p w14:paraId="6529F805" w14:textId="77777777" w:rsidR="008C3DBF" w:rsidRPr="00C238EA" w:rsidRDefault="008C3DBF" w:rsidP="00FC29F2">
      <w:pPr>
        <w:pStyle w:val="NoSpacing"/>
        <w:spacing w:line="276" w:lineRule="auto"/>
        <w:jc w:val="both"/>
        <w:rPr>
          <w:rFonts w:ascii="Times New Roman" w:hAnsi="Times New Roman"/>
          <w:sz w:val="28"/>
          <w:szCs w:val="28"/>
          <w:lang w:val="sq-AL"/>
        </w:rPr>
      </w:pPr>
    </w:p>
    <w:p w14:paraId="3FA5FE38" w14:textId="46D49DE5" w:rsidR="008C3DBF" w:rsidRPr="00167077" w:rsidRDefault="008C3DBF" w:rsidP="00FC29F2">
      <w:pPr>
        <w:spacing w:line="276" w:lineRule="auto"/>
        <w:jc w:val="both"/>
        <w:rPr>
          <w:rFonts w:ascii="Times New Roman" w:hAnsi="Times New Roman"/>
          <w:i/>
          <w:color w:val="auto"/>
          <w:sz w:val="28"/>
          <w:szCs w:val="28"/>
          <w:lang w:val="sq-AL"/>
        </w:rPr>
      </w:pPr>
      <w:r w:rsidRPr="00167077">
        <w:rPr>
          <w:rFonts w:ascii="Times New Roman" w:hAnsi="Times New Roman"/>
          <w:i/>
          <w:color w:val="auto"/>
          <w:sz w:val="28"/>
          <w:szCs w:val="28"/>
          <w:lang w:val="sq-AL"/>
        </w:rPr>
        <w:t xml:space="preserve">Pranë Këshillit Kombëtar të Territorit </w:t>
      </w:r>
      <w:r w:rsidR="00202754" w:rsidRPr="00167077">
        <w:rPr>
          <w:rFonts w:ascii="Times New Roman" w:hAnsi="Times New Roman"/>
          <w:i/>
          <w:color w:val="auto"/>
          <w:sz w:val="28"/>
          <w:szCs w:val="28"/>
          <w:lang w:val="sq-AL"/>
        </w:rPr>
        <w:t xml:space="preserve">dhe Ujit </w:t>
      </w:r>
      <w:r w:rsidRPr="00167077">
        <w:rPr>
          <w:rFonts w:ascii="Times New Roman" w:hAnsi="Times New Roman"/>
          <w:i/>
          <w:color w:val="auto"/>
          <w:sz w:val="28"/>
          <w:szCs w:val="28"/>
          <w:lang w:val="sq-AL"/>
        </w:rPr>
        <w:t xml:space="preserve">funksionon </w:t>
      </w:r>
      <w:r w:rsidR="00F2439D" w:rsidRPr="00167077">
        <w:rPr>
          <w:rFonts w:ascii="Times New Roman" w:hAnsi="Times New Roman"/>
          <w:i/>
          <w:color w:val="auto"/>
          <w:sz w:val="28"/>
          <w:szCs w:val="28"/>
          <w:lang w:val="sq-AL"/>
        </w:rPr>
        <w:t xml:space="preserve">Sekretariati Teknik </w:t>
      </w:r>
      <w:r w:rsidRPr="00167077">
        <w:rPr>
          <w:rFonts w:ascii="Times New Roman" w:hAnsi="Times New Roman"/>
          <w:i/>
          <w:color w:val="auto"/>
          <w:sz w:val="28"/>
          <w:szCs w:val="28"/>
          <w:lang w:val="sq-AL"/>
        </w:rPr>
        <w:t>i këtij Këshilli, Agjencia e Zhvillimit të Territorit</w:t>
      </w:r>
      <w:r w:rsidR="00F2439D" w:rsidRPr="00167077">
        <w:rPr>
          <w:rFonts w:ascii="Times New Roman" w:hAnsi="Times New Roman"/>
          <w:i/>
          <w:color w:val="auto"/>
          <w:sz w:val="28"/>
          <w:szCs w:val="28"/>
          <w:lang w:val="sq-AL"/>
        </w:rPr>
        <w:t xml:space="preserve">, e cila ka këto </w:t>
      </w:r>
      <w:r w:rsidRPr="00167077">
        <w:rPr>
          <w:rFonts w:ascii="Times New Roman" w:hAnsi="Times New Roman"/>
          <w:i/>
          <w:color w:val="auto"/>
          <w:sz w:val="28"/>
          <w:szCs w:val="28"/>
          <w:lang w:val="sq-AL"/>
        </w:rPr>
        <w:t>përgjegjësi</w:t>
      </w:r>
      <w:r w:rsidR="00F2439D" w:rsidRPr="00167077">
        <w:rPr>
          <w:rFonts w:ascii="Times New Roman" w:hAnsi="Times New Roman"/>
          <w:i/>
          <w:color w:val="auto"/>
          <w:sz w:val="28"/>
          <w:szCs w:val="28"/>
          <w:lang w:val="sq-AL"/>
        </w:rPr>
        <w:t>:</w:t>
      </w:r>
    </w:p>
    <w:p w14:paraId="5E1688FA" w14:textId="5B89E8AF" w:rsidR="008C3DBF" w:rsidRPr="00167077" w:rsidRDefault="008C3DBF" w:rsidP="00FC29F2">
      <w:pPr>
        <w:pStyle w:val="ListParagraph"/>
        <w:numPr>
          <w:ilvl w:val="0"/>
          <w:numId w:val="7"/>
        </w:numPr>
        <w:spacing w:line="276" w:lineRule="auto"/>
        <w:ind w:left="360"/>
        <w:jc w:val="both"/>
        <w:rPr>
          <w:rFonts w:ascii="Times New Roman" w:hAnsi="Times New Roman"/>
          <w:i/>
          <w:color w:val="auto"/>
          <w:sz w:val="28"/>
          <w:szCs w:val="28"/>
          <w:lang w:val="pt-PT"/>
        </w:rPr>
      </w:pPr>
      <w:r w:rsidRPr="00167077">
        <w:rPr>
          <w:rFonts w:ascii="Times New Roman" w:hAnsi="Times New Roman"/>
          <w:i/>
          <w:color w:val="auto"/>
          <w:sz w:val="28"/>
          <w:szCs w:val="28"/>
          <w:lang w:val="pt-PT"/>
        </w:rPr>
        <w:t>organiz</w:t>
      </w:r>
      <w:r w:rsidR="00F2439D" w:rsidRPr="00167077">
        <w:rPr>
          <w:rFonts w:ascii="Times New Roman" w:hAnsi="Times New Roman"/>
          <w:i/>
          <w:color w:val="auto"/>
          <w:sz w:val="28"/>
          <w:szCs w:val="28"/>
          <w:lang w:val="pt-PT"/>
        </w:rPr>
        <w:t xml:space="preserve">on </w:t>
      </w:r>
      <w:r w:rsidRPr="00167077">
        <w:rPr>
          <w:rFonts w:ascii="Times New Roman" w:hAnsi="Times New Roman"/>
          <w:i/>
          <w:color w:val="auto"/>
          <w:sz w:val="28"/>
          <w:szCs w:val="28"/>
          <w:lang w:val="pt-PT"/>
        </w:rPr>
        <w:t>mbledhje</w:t>
      </w:r>
      <w:r w:rsidR="00F2439D" w:rsidRPr="00167077">
        <w:rPr>
          <w:rFonts w:ascii="Times New Roman" w:hAnsi="Times New Roman"/>
          <w:i/>
          <w:color w:val="auto"/>
          <w:sz w:val="28"/>
          <w:szCs w:val="28"/>
          <w:lang w:val="pt-PT"/>
        </w:rPr>
        <w:t>t e</w:t>
      </w:r>
      <w:r w:rsidRPr="00167077">
        <w:rPr>
          <w:rFonts w:ascii="Times New Roman" w:hAnsi="Times New Roman"/>
          <w:i/>
          <w:color w:val="auto"/>
          <w:sz w:val="28"/>
          <w:szCs w:val="28"/>
          <w:lang w:val="pt-PT"/>
        </w:rPr>
        <w:t xml:space="preserve"> KKT</w:t>
      </w:r>
      <w:r w:rsidR="007464A1" w:rsidRPr="00167077">
        <w:rPr>
          <w:rFonts w:ascii="Times New Roman" w:hAnsi="Times New Roman"/>
          <w:i/>
          <w:color w:val="auto"/>
          <w:sz w:val="28"/>
          <w:szCs w:val="28"/>
          <w:lang w:val="pt-PT"/>
        </w:rPr>
        <w:t>U</w:t>
      </w:r>
      <w:r w:rsidRPr="00167077">
        <w:rPr>
          <w:rFonts w:ascii="Times New Roman" w:hAnsi="Times New Roman"/>
          <w:i/>
          <w:color w:val="auto"/>
          <w:sz w:val="28"/>
          <w:szCs w:val="28"/>
          <w:lang w:val="pt-PT"/>
        </w:rPr>
        <w:t>-së;</w:t>
      </w:r>
    </w:p>
    <w:p w14:paraId="08C73118" w14:textId="04E12ECC" w:rsidR="002E786C" w:rsidRPr="00C238EA" w:rsidRDefault="00F2439D" w:rsidP="00FC29F2">
      <w:pPr>
        <w:pStyle w:val="ListParagraph"/>
        <w:numPr>
          <w:ilvl w:val="0"/>
          <w:numId w:val="7"/>
        </w:numPr>
        <w:shd w:val="clear" w:color="auto" w:fill="FFFFFF"/>
        <w:spacing w:line="276" w:lineRule="auto"/>
        <w:ind w:left="360"/>
        <w:jc w:val="both"/>
        <w:rPr>
          <w:rFonts w:ascii="Times New Roman" w:hAnsi="Times New Roman"/>
          <w:i/>
          <w:color w:val="auto"/>
          <w:sz w:val="28"/>
          <w:szCs w:val="28"/>
          <w:lang w:val="de-DE"/>
        </w:rPr>
      </w:pPr>
      <w:r w:rsidRPr="00167077">
        <w:rPr>
          <w:rFonts w:ascii="Times New Roman" w:hAnsi="Times New Roman"/>
          <w:i/>
          <w:color w:val="auto"/>
          <w:sz w:val="28"/>
          <w:szCs w:val="28"/>
          <w:lang w:val="pt-PT"/>
        </w:rPr>
        <w:t>p</w:t>
      </w:r>
      <w:r w:rsidR="008C3DBF" w:rsidRPr="00167077">
        <w:rPr>
          <w:rFonts w:ascii="Times New Roman" w:hAnsi="Times New Roman"/>
          <w:i/>
          <w:color w:val="auto"/>
          <w:sz w:val="28"/>
          <w:szCs w:val="28"/>
          <w:lang w:val="pt-PT"/>
        </w:rPr>
        <w:t>ërgatit dhe administr</w:t>
      </w:r>
      <w:r w:rsidRPr="00167077">
        <w:rPr>
          <w:rFonts w:ascii="Times New Roman" w:hAnsi="Times New Roman"/>
          <w:i/>
          <w:color w:val="auto"/>
          <w:sz w:val="28"/>
          <w:szCs w:val="28"/>
          <w:lang w:val="pt-PT"/>
        </w:rPr>
        <w:t>on</w:t>
      </w:r>
      <w:r w:rsidR="008C3DBF" w:rsidRPr="00167077">
        <w:rPr>
          <w:rFonts w:ascii="Times New Roman" w:hAnsi="Times New Roman"/>
          <w:i/>
          <w:color w:val="auto"/>
          <w:sz w:val="28"/>
          <w:szCs w:val="28"/>
          <w:lang w:val="pt-PT"/>
        </w:rPr>
        <w:t xml:space="preserve"> dokumentacionin që shqyrtohet nga KKT</w:t>
      </w:r>
      <w:r w:rsidR="007464A1" w:rsidRPr="00167077">
        <w:rPr>
          <w:rFonts w:ascii="Times New Roman" w:hAnsi="Times New Roman"/>
          <w:i/>
          <w:color w:val="auto"/>
          <w:sz w:val="28"/>
          <w:szCs w:val="28"/>
          <w:lang w:val="pt-PT"/>
        </w:rPr>
        <w:t>U</w:t>
      </w:r>
      <w:r w:rsidR="008C3DBF" w:rsidRPr="00167077">
        <w:rPr>
          <w:rFonts w:ascii="Times New Roman" w:hAnsi="Times New Roman"/>
          <w:i/>
          <w:color w:val="auto"/>
          <w:sz w:val="28"/>
          <w:szCs w:val="28"/>
          <w:lang w:val="pt-PT"/>
        </w:rPr>
        <w:t xml:space="preserve">, në fushën e planifikimit dhe të zhvillimit të territorit, duke </w:t>
      </w:r>
      <w:r w:rsidR="008C3DBF" w:rsidRPr="00C238EA">
        <w:rPr>
          <w:rFonts w:ascii="Times New Roman" w:hAnsi="Times New Roman"/>
          <w:i/>
          <w:noProof/>
          <w:color w:val="auto"/>
          <w:spacing w:val="-2"/>
          <w:sz w:val="28"/>
          <w:szCs w:val="28"/>
          <w:lang w:val="de-DE"/>
        </w:rPr>
        <w:t xml:space="preserve">drejtuar dhe </w:t>
      </w:r>
      <w:r w:rsidR="008C3DBF" w:rsidRPr="00C238EA">
        <w:rPr>
          <w:rFonts w:ascii="Times New Roman" w:hAnsi="Times New Roman"/>
          <w:i/>
          <w:noProof/>
          <w:color w:val="auto"/>
          <w:spacing w:val="-5"/>
          <w:sz w:val="28"/>
          <w:szCs w:val="28"/>
          <w:lang w:val="de-DE"/>
        </w:rPr>
        <w:t xml:space="preserve">bashkërenduar procesin me autoritetet e tjera </w:t>
      </w:r>
      <w:r w:rsidR="008C3DBF" w:rsidRPr="00C238EA">
        <w:rPr>
          <w:rFonts w:ascii="Times New Roman" w:hAnsi="Times New Roman"/>
          <w:i/>
          <w:noProof/>
          <w:color w:val="auto"/>
          <w:spacing w:val="-4"/>
          <w:sz w:val="28"/>
          <w:szCs w:val="28"/>
          <w:lang w:val="de-DE"/>
        </w:rPr>
        <w:t>përgjegjëse, në nivel qendror dhe/ose vendor,</w:t>
      </w:r>
      <w:r w:rsidR="008C3DBF" w:rsidRPr="00C238EA">
        <w:rPr>
          <w:rFonts w:ascii="Times New Roman" w:hAnsi="Times New Roman"/>
          <w:i/>
          <w:noProof/>
          <w:color w:val="auto"/>
          <w:spacing w:val="-5"/>
          <w:sz w:val="28"/>
          <w:szCs w:val="28"/>
          <w:lang w:val="de-DE"/>
        </w:rPr>
        <w:t xml:space="preserve"> sipas </w:t>
      </w:r>
      <w:r w:rsidR="008C3DBF" w:rsidRPr="00C238EA">
        <w:rPr>
          <w:rFonts w:ascii="Times New Roman" w:hAnsi="Times New Roman"/>
          <w:i/>
          <w:noProof/>
          <w:color w:val="auto"/>
          <w:sz w:val="28"/>
          <w:szCs w:val="28"/>
          <w:lang w:val="de-DE"/>
        </w:rPr>
        <w:t>parimit të shërbimit me një ndalesë;</w:t>
      </w:r>
    </w:p>
    <w:p w14:paraId="70C481C7" w14:textId="1009B42F" w:rsidR="008C3DBF" w:rsidRPr="00167077" w:rsidRDefault="008C3DBF" w:rsidP="00FC29F2">
      <w:pPr>
        <w:pStyle w:val="ListParagraph"/>
        <w:numPr>
          <w:ilvl w:val="0"/>
          <w:numId w:val="7"/>
        </w:numPr>
        <w:spacing w:line="276" w:lineRule="auto"/>
        <w:ind w:left="360"/>
        <w:jc w:val="both"/>
        <w:rPr>
          <w:rFonts w:ascii="Times New Roman" w:hAnsi="Times New Roman"/>
          <w:i/>
          <w:color w:val="auto"/>
          <w:sz w:val="28"/>
          <w:szCs w:val="28"/>
          <w:lang w:val="de-DE"/>
        </w:rPr>
      </w:pPr>
      <w:r w:rsidRPr="00167077">
        <w:rPr>
          <w:rFonts w:ascii="Times New Roman" w:hAnsi="Times New Roman"/>
          <w:i/>
          <w:color w:val="auto"/>
          <w:sz w:val="28"/>
          <w:szCs w:val="28"/>
          <w:lang w:val="de-DE"/>
        </w:rPr>
        <w:t>ndërvepr</w:t>
      </w:r>
      <w:r w:rsidR="00F2439D" w:rsidRPr="00167077">
        <w:rPr>
          <w:rFonts w:ascii="Times New Roman" w:hAnsi="Times New Roman"/>
          <w:i/>
          <w:color w:val="auto"/>
          <w:sz w:val="28"/>
          <w:szCs w:val="28"/>
          <w:lang w:val="de-DE"/>
        </w:rPr>
        <w:t>on</w:t>
      </w:r>
      <w:r w:rsidRPr="00167077">
        <w:rPr>
          <w:rFonts w:ascii="Times New Roman" w:hAnsi="Times New Roman"/>
          <w:i/>
          <w:color w:val="auto"/>
          <w:sz w:val="28"/>
          <w:szCs w:val="28"/>
          <w:lang w:val="de-DE"/>
        </w:rPr>
        <w:t xml:space="preserve"> me insitucionet e tjera shtetërore, në emër dhe për llogari të</w:t>
      </w:r>
      <w:r w:rsidR="00A40217" w:rsidRPr="00167077">
        <w:rPr>
          <w:rFonts w:ascii="Times New Roman" w:hAnsi="Times New Roman"/>
          <w:i/>
          <w:color w:val="auto"/>
          <w:sz w:val="28"/>
          <w:szCs w:val="28"/>
          <w:lang w:val="de-DE"/>
        </w:rPr>
        <w:t xml:space="preserve"> aplikuesit, </w:t>
      </w:r>
      <w:r w:rsidRPr="00167077">
        <w:rPr>
          <w:rFonts w:ascii="Times New Roman" w:hAnsi="Times New Roman"/>
          <w:i/>
          <w:color w:val="auto"/>
          <w:sz w:val="28"/>
          <w:szCs w:val="28"/>
          <w:lang w:val="de-DE"/>
        </w:rPr>
        <w:t>gjatë procedurës së shqyrtimit/miratimit/lëshimit të autorizimeve/lejeve dytësore, të cilat janë të domosdoshme, në funksion të miratimit e lejes së ndërtimit.</w:t>
      </w:r>
    </w:p>
    <w:p w14:paraId="24E4AC8E" w14:textId="76B6F84B" w:rsidR="00D41CA3" w:rsidRPr="001C46EB" w:rsidRDefault="00AA3AC9" w:rsidP="00FC29F2">
      <w:pPr>
        <w:pStyle w:val="ListParagraph"/>
        <w:numPr>
          <w:ilvl w:val="0"/>
          <w:numId w:val="7"/>
        </w:numPr>
        <w:shd w:val="clear" w:color="auto" w:fill="FFFFFF"/>
        <w:spacing w:line="276" w:lineRule="auto"/>
        <w:ind w:left="360"/>
        <w:jc w:val="both"/>
        <w:rPr>
          <w:rFonts w:ascii="Times New Roman" w:hAnsi="Times New Roman"/>
          <w:i/>
          <w:color w:val="auto"/>
          <w:sz w:val="28"/>
          <w:szCs w:val="28"/>
          <w:lang w:val="de-DE"/>
        </w:rPr>
      </w:pPr>
      <w:r w:rsidRPr="001C46EB">
        <w:rPr>
          <w:rFonts w:ascii="Times New Roman" w:hAnsi="Times New Roman"/>
          <w:i/>
          <w:noProof/>
          <w:color w:val="auto"/>
          <w:sz w:val="28"/>
          <w:szCs w:val="28"/>
          <w:lang w:val="de-DE"/>
        </w:rPr>
        <w:t>pran</w:t>
      </w:r>
      <w:r w:rsidR="00F2439D" w:rsidRPr="001C46EB">
        <w:rPr>
          <w:rFonts w:ascii="Times New Roman" w:hAnsi="Times New Roman"/>
          <w:i/>
          <w:noProof/>
          <w:color w:val="auto"/>
          <w:sz w:val="28"/>
          <w:szCs w:val="28"/>
          <w:lang w:val="de-DE"/>
        </w:rPr>
        <w:t>on</w:t>
      </w:r>
      <w:r w:rsidRPr="001C46EB">
        <w:rPr>
          <w:rFonts w:ascii="Times New Roman" w:hAnsi="Times New Roman"/>
          <w:i/>
          <w:noProof/>
          <w:color w:val="auto"/>
          <w:sz w:val="28"/>
          <w:szCs w:val="28"/>
          <w:lang w:val="de-DE"/>
        </w:rPr>
        <w:t xml:space="preserve"> nj</w:t>
      </w:r>
      <w:r w:rsidR="00D41CA3" w:rsidRPr="001C46EB">
        <w:rPr>
          <w:rFonts w:ascii="Times New Roman" w:hAnsi="Times New Roman"/>
          <w:i/>
          <w:noProof/>
          <w:color w:val="auto"/>
          <w:sz w:val="28"/>
          <w:szCs w:val="28"/>
          <w:lang w:val="de-DE"/>
        </w:rPr>
        <w:t>o</w:t>
      </w:r>
      <w:r w:rsidRPr="001C46EB">
        <w:rPr>
          <w:rFonts w:ascii="Times New Roman" w:hAnsi="Times New Roman"/>
          <w:i/>
          <w:noProof/>
          <w:color w:val="auto"/>
          <w:sz w:val="28"/>
          <w:szCs w:val="28"/>
          <w:lang w:val="de-DE"/>
        </w:rPr>
        <w:t>f</w:t>
      </w:r>
      <w:r w:rsidR="00D41CA3" w:rsidRPr="001C46EB">
        <w:rPr>
          <w:rFonts w:ascii="Times New Roman" w:hAnsi="Times New Roman"/>
          <w:i/>
          <w:noProof/>
          <w:color w:val="auto"/>
          <w:sz w:val="28"/>
          <w:szCs w:val="28"/>
          <w:lang w:val="de-DE"/>
        </w:rPr>
        <w:t>timin pë</w:t>
      </w:r>
      <w:r w:rsidR="00DD0C08" w:rsidRPr="001C46EB">
        <w:rPr>
          <w:rFonts w:ascii="Times New Roman" w:hAnsi="Times New Roman"/>
          <w:i/>
          <w:noProof/>
          <w:color w:val="auto"/>
          <w:sz w:val="28"/>
          <w:szCs w:val="28"/>
          <w:lang w:val="de-DE"/>
        </w:rPr>
        <w:t xml:space="preserve">r fillimin e </w:t>
      </w:r>
      <w:r w:rsidR="00D41CA3" w:rsidRPr="001C46EB">
        <w:rPr>
          <w:rFonts w:ascii="Times New Roman" w:hAnsi="Times New Roman"/>
          <w:i/>
          <w:noProof/>
          <w:color w:val="auto"/>
          <w:sz w:val="28"/>
          <w:szCs w:val="28"/>
          <w:lang w:val="de-DE"/>
        </w:rPr>
        <w:t>punimeve</w:t>
      </w:r>
      <w:r w:rsidR="006054B7" w:rsidRPr="001C46EB">
        <w:rPr>
          <w:rFonts w:ascii="Times New Roman" w:hAnsi="Times New Roman"/>
          <w:i/>
          <w:noProof/>
          <w:color w:val="auto"/>
          <w:sz w:val="28"/>
          <w:szCs w:val="28"/>
          <w:lang w:val="de-DE"/>
        </w:rPr>
        <w:t>, si</w:t>
      </w:r>
      <w:r w:rsidR="00D41CA3" w:rsidRPr="001C46EB">
        <w:rPr>
          <w:rFonts w:ascii="Times New Roman" w:hAnsi="Times New Roman"/>
          <w:i/>
          <w:noProof/>
          <w:color w:val="auto"/>
          <w:sz w:val="28"/>
          <w:szCs w:val="28"/>
          <w:lang w:val="de-DE"/>
        </w:rPr>
        <w:t xml:space="preserve"> dhe</w:t>
      </w:r>
      <w:r w:rsidR="006054B7" w:rsidRPr="001C46EB">
        <w:rPr>
          <w:rFonts w:ascii="Times New Roman" w:hAnsi="Times New Roman"/>
          <w:i/>
          <w:noProof/>
          <w:color w:val="auto"/>
          <w:sz w:val="28"/>
          <w:szCs w:val="28"/>
          <w:lang w:val="de-DE"/>
        </w:rPr>
        <w:t>,</w:t>
      </w:r>
      <w:r w:rsidR="00D41CA3" w:rsidRPr="001C46EB">
        <w:rPr>
          <w:rFonts w:ascii="Times New Roman" w:hAnsi="Times New Roman"/>
          <w:i/>
          <w:noProof/>
          <w:color w:val="auto"/>
          <w:sz w:val="28"/>
          <w:szCs w:val="28"/>
          <w:lang w:val="de-DE"/>
        </w:rPr>
        <w:t xml:space="preserve"> </w:t>
      </w:r>
      <w:r w:rsidR="004A12B8" w:rsidRPr="001C46EB">
        <w:rPr>
          <w:rFonts w:ascii="Times New Roman" w:hAnsi="Times New Roman"/>
          <w:i/>
          <w:noProof/>
          <w:color w:val="auto"/>
          <w:sz w:val="28"/>
          <w:szCs w:val="28"/>
          <w:lang w:val="de-DE"/>
        </w:rPr>
        <w:t>krye</w:t>
      </w:r>
      <w:r w:rsidR="00F2439D" w:rsidRPr="001C46EB">
        <w:rPr>
          <w:rFonts w:ascii="Times New Roman" w:hAnsi="Times New Roman"/>
          <w:i/>
          <w:noProof/>
          <w:color w:val="auto"/>
          <w:sz w:val="28"/>
          <w:szCs w:val="28"/>
          <w:lang w:val="de-DE"/>
        </w:rPr>
        <w:t>n</w:t>
      </w:r>
      <w:r w:rsidR="004A12B8" w:rsidRPr="001C46EB">
        <w:rPr>
          <w:rFonts w:ascii="Times New Roman" w:hAnsi="Times New Roman"/>
          <w:i/>
          <w:noProof/>
          <w:color w:val="auto"/>
          <w:sz w:val="28"/>
          <w:szCs w:val="28"/>
          <w:lang w:val="de-DE"/>
        </w:rPr>
        <w:t xml:space="preserve"> rast pas rasti, pasi ta ketë vlerësuar </w:t>
      </w:r>
      <w:r w:rsidR="006054B7" w:rsidRPr="001C46EB">
        <w:rPr>
          <w:rFonts w:ascii="Times New Roman" w:hAnsi="Times New Roman"/>
          <w:i/>
          <w:noProof/>
          <w:color w:val="auto"/>
          <w:sz w:val="28"/>
          <w:szCs w:val="28"/>
          <w:lang w:val="de-DE"/>
        </w:rPr>
        <w:t>në varësi të kompleksitetit që paraqet projekti</w:t>
      </w:r>
      <w:r w:rsidR="004A12B8" w:rsidRPr="001C46EB">
        <w:rPr>
          <w:rFonts w:ascii="Times New Roman" w:hAnsi="Times New Roman"/>
          <w:i/>
          <w:noProof/>
          <w:color w:val="auto"/>
          <w:sz w:val="28"/>
          <w:szCs w:val="28"/>
          <w:lang w:val="de-DE"/>
        </w:rPr>
        <w:t xml:space="preserve"> i miratuar nga KKT</w:t>
      </w:r>
      <w:r w:rsidR="009D5E94" w:rsidRPr="001C46EB">
        <w:rPr>
          <w:rFonts w:ascii="Times New Roman" w:hAnsi="Times New Roman"/>
          <w:i/>
          <w:noProof/>
          <w:color w:val="auto"/>
          <w:sz w:val="28"/>
          <w:szCs w:val="28"/>
          <w:lang w:val="de-DE"/>
        </w:rPr>
        <w:t>U</w:t>
      </w:r>
      <w:r w:rsidR="006054B7" w:rsidRPr="001C46EB">
        <w:rPr>
          <w:rFonts w:ascii="Times New Roman" w:hAnsi="Times New Roman"/>
          <w:i/>
          <w:noProof/>
          <w:color w:val="auto"/>
          <w:sz w:val="28"/>
          <w:szCs w:val="28"/>
          <w:lang w:val="de-DE"/>
        </w:rPr>
        <w:t xml:space="preserve">, </w:t>
      </w:r>
      <w:r w:rsidR="00D41CA3" w:rsidRPr="001C46EB">
        <w:rPr>
          <w:rFonts w:ascii="Times New Roman" w:hAnsi="Times New Roman"/>
          <w:i/>
          <w:noProof/>
          <w:color w:val="auto"/>
          <w:sz w:val="28"/>
          <w:szCs w:val="28"/>
          <w:lang w:val="de-DE"/>
        </w:rPr>
        <w:t>monitorimin e procesit t</w:t>
      </w:r>
      <w:r w:rsidR="004A12B8" w:rsidRPr="001C46EB">
        <w:rPr>
          <w:rFonts w:ascii="Times New Roman" w:hAnsi="Times New Roman"/>
          <w:i/>
          <w:noProof/>
          <w:color w:val="auto"/>
          <w:sz w:val="28"/>
          <w:szCs w:val="28"/>
          <w:lang w:val="de-DE"/>
        </w:rPr>
        <w:t>ë</w:t>
      </w:r>
      <w:r w:rsidR="00D41CA3" w:rsidRPr="001C46EB">
        <w:rPr>
          <w:rFonts w:ascii="Times New Roman" w:hAnsi="Times New Roman"/>
          <w:i/>
          <w:noProof/>
          <w:color w:val="auto"/>
          <w:sz w:val="28"/>
          <w:szCs w:val="28"/>
          <w:lang w:val="de-DE"/>
        </w:rPr>
        <w:t xml:space="preserve"> zbatimit të punimeve</w:t>
      </w:r>
      <w:r w:rsidR="006F61B3" w:rsidRPr="001C46EB">
        <w:rPr>
          <w:rFonts w:ascii="Times New Roman" w:hAnsi="Times New Roman"/>
          <w:i/>
          <w:noProof/>
          <w:color w:val="auto"/>
          <w:sz w:val="28"/>
          <w:szCs w:val="28"/>
          <w:lang w:val="de-DE"/>
        </w:rPr>
        <w:t>, d</w:t>
      </w:r>
      <w:r w:rsidR="00D41CA3" w:rsidRPr="001C46EB">
        <w:rPr>
          <w:rFonts w:ascii="Times New Roman" w:hAnsi="Times New Roman"/>
          <w:i/>
          <w:noProof/>
          <w:color w:val="auto"/>
          <w:sz w:val="28"/>
          <w:szCs w:val="28"/>
          <w:lang w:val="de-DE"/>
        </w:rPr>
        <w:t>eri në përfundimin e plotë të tyre;</w:t>
      </w:r>
    </w:p>
    <w:p w14:paraId="0B57C93A" w14:textId="69975D17" w:rsidR="006054B7" w:rsidRPr="001C46EB" w:rsidRDefault="006054B7" w:rsidP="00FC29F2">
      <w:pPr>
        <w:pStyle w:val="ListParagraph"/>
        <w:numPr>
          <w:ilvl w:val="0"/>
          <w:numId w:val="7"/>
        </w:numPr>
        <w:shd w:val="clear" w:color="auto" w:fill="FFFFFF"/>
        <w:spacing w:line="276" w:lineRule="auto"/>
        <w:ind w:left="360"/>
        <w:jc w:val="both"/>
        <w:rPr>
          <w:rFonts w:ascii="Times New Roman" w:hAnsi="Times New Roman"/>
          <w:i/>
          <w:color w:val="auto"/>
          <w:sz w:val="28"/>
          <w:szCs w:val="28"/>
          <w:lang w:val="de-DE"/>
        </w:rPr>
      </w:pPr>
      <w:r w:rsidRPr="001C46EB">
        <w:rPr>
          <w:rFonts w:ascii="Times New Roman" w:hAnsi="Times New Roman"/>
          <w:i/>
          <w:noProof/>
          <w:color w:val="auto"/>
          <w:sz w:val="28"/>
          <w:szCs w:val="28"/>
          <w:lang w:val="de-DE"/>
        </w:rPr>
        <w:t xml:space="preserve">vë në zbatim vendimet e Këshillit </w:t>
      </w:r>
      <w:r w:rsidRPr="001C46EB">
        <w:rPr>
          <w:rFonts w:ascii="Times New Roman" w:hAnsi="Times New Roman"/>
          <w:i/>
          <w:noProof/>
          <w:color w:val="auto"/>
          <w:spacing w:val="-1"/>
          <w:sz w:val="28"/>
          <w:szCs w:val="28"/>
          <w:lang w:val="de-DE"/>
        </w:rPr>
        <w:t>Kombëtar të Territorit dhe Ujit dhe</w:t>
      </w:r>
      <w:r w:rsidR="00F2439D" w:rsidRPr="001C46EB">
        <w:rPr>
          <w:rFonts w:ascii="Times New Roman" w:hAnsi="Times New Roman"/>
          <w:i/>
          <w:noProof/>
          <w:color w:val="auto"/>
          <w:spacing w:val="-1"/>
          <w:sz w:val="28"/>
          <w:szCs w:val="28"/>
          <w:lang w:val="de-DE"/>
        </w:rPr>
        <w:t xml:space="preserve"> </w:t>
      </w:r>
      <w:r w:rsidRPr="001C46EB">
        <w:rPr>
          <w:rFonts w:ascii="Times New Roman" w:hAnsi="Times New Roman"/>
          <w:i/>
          <w:noProof/>
          <w:color w:val="auto"/>
          <w:spacing w:val="-1"/>
          <w:sz w:val="28"/>
          <w:szCs w:val="28"/>
          <w:lang w:val="de-DE"/>
        </w:rPr>
        <w:t>monitor</w:t>
      </w:r>
      <w:r w:rsidR="00F2439D" w:rsidRPr="001C46EB">
        <w:rPr>
          <w:rFonts w:ascii="Times New Roman" w:hAnsi="Times New Roman"/>
          <w:i/>
          <w:noProof/>
          <w:color w:val="auto"/>
          <w:spacing w:val="-1"/>
          <w:sz w:val="28"/>
          <w:szCs w:val="28"/>
          <w:lang w:val="de-DE"/>
        </w:rPr>
        <w:t>on</w:t>
      </w:r>
      <w:r w:rsidRPr="001C46EB">
        <w:rPr>
          <w:rFonts w:ascii="Times New Roman" w:hAnsi="Times New Roman"/>
          <w:i/>
          <w:noProof/>
          <w:color w:val="auto"/>
          <w:spacing w:val="-1"/>
          <w:sz w:val="28"/>
          <w:szCs w:val="28"/>
          <w:lang w:val="de-DE"/>
        </w:rPr>
        <w:t xml:space="preserve"> </w:t>
      </w:r>
      <w:r w:rsidRPr="001C46EB">
        <w:rPr>
          <w:rFonts w:ascii="Times New Roman" w:hAnsi="Times New Roman"/>
          <w:i/>
          <w:noProof/>
          <w:color w:val="auto"/>
          <w:spacing w:val="-7"/>
          <w:sz w:val="28"/>
          <w:szCs w:val="28"/>
          <w:lang w:val="de-DE"/>
        </w:rPr>
        <w:t xml:space="preserve">zbatimin e tyre nga njësitë e qeverisjes vendore e </w:t>
      </w:r>
      <w:r w:rsidRPr="001C46EB">
        <w:rPr>
          <w:rFonts w:ascii="Times New Roman" w:hAnsi="Times New Roman"/>
          <w:i/>
          <w:noProof/>
          <w:color w:val="auto"/>
          <w:sz w:val="28"/>
          <w:szCs w:val="28"/>
          <w:lang w:val="de-DE"/>
        </w:rPr>
        <w:t>institucionet e tjera përgjegjëse;</w:t>
      </w:r>
    </w:p>
    <w:p w14:paraId="41CF5AB6" w14:textId="5FAED0BE" w:rsidR="006054B7" w:rsidRPr="001C46EB" w:rsidRDefault="006054B7" w:rsidP="00FC29F2">
      <w:pPr>
        <w:pStyle w:val="ListParagraph"/>
        <w:numPr>
          <w:ilvl w:val="0"/>
          <w:numId w:val="7"/>
        </w:numPr>
        <w:shd w:val="clear" w:color="auto" w:fill="FFFFFF"/>
        <w:spacing w:line="276" w:lineRule="auto"/>
        <w:ind w:left="360"/>
        <w:jc w:val="both"/>
        <w:rPr>
          <w:rFonts w:ascii="Times New Roman" w:hAnsi="Times New Roman"/>
          <w:i/>
          <w:color w:val="auto"/>
          <w:sz w:val="28"/>
          <w:szCs w:val="28"/>
          <w:lang w:val="de-DE"/>
        </w:rPr>
      </w:pPr>
      <w:r w:rsidRPr="001C46EB">
        <w:rPr>
          <w:rFonts w:ascii="Times New Roman" w:hAnsi="Times New Roman"/>
          <w:i/>
          <w:noProof/>
          <w:color w:val="auto"/>
          <w:spacing w:val="-7"/>
          <w:sz w:val="28"/>
          <w:szCs w:val="28"/>
          <w:lang w:val="de-DE"/>
        </w:rPr>
        <w:t>krye</w:t>
      </w:r>
      <w:r w:rsidR="00F2439D" w:rsidRPr="001C46EB">
        <w:rPr>
          <w:rFonts w:ascii="Times New Roman" w:hAnsi="Times New Roman"/>
          <w:i/>
          <w:noProof/>
          <w:color w:val="auto"/>
          <w:spacing w:val="-7"/>
          <w:sz w:val="28"/>
          <w:szCs w:val="28"/>
          <w:lang w:val="de-DE"/>
        </w:rPr>
        <w:t>n</w:t>
      </w:r>
      <w:r w:rsidRPr="001C46EB">
        <w:rPr>
          <w:rFonts w:ascii="Times New Roman" w:hAnsi="Times New Roman"/>
          <w:i/>
          <w:noProof/>
          <w:color w:val="auto"/>
          <w:spacing w:val="-7"/>
          <w:sz w:val="28"/>
          <w:szCs w:val="28"/>
          <w:lang w:val="de-DE"/>
        </w:rPr>
        <w:t xml:space="preserve"> monitorimin e zhvillimeve në territor, </w:t>
      </w:r>
      <w:r w:rsidR="001A51C3">
        <w:rPr>
          <w:rFonts w:ascii="Times New Roman" w:hAnsi="Times New Roman"/>
          <w:i/>
          <w:noProof/>
          <w:color w:val="auto"/>
          <w:spacing w:val="-6"/>
          <w:sz w:val="28"/>
          <w:szCs w:val="28"/>
          <w:lang w:val="de-DE"/>
        </w:rPr>
        <w:t xml:space="preserve">si dhe </w:t>
      </w:r>
      <w:r w:rsidRPr="001C46EB">
        <w:rPr>
          <w:rFonts w:ascii="Times New Roman" w:hAnsi="Times New Roman"/>
          <w:i/>
          <w:noProof/>
          <w:color w:val="auto"/>
          <w:spacing w:val="-5"/>
          <w:sz w:val="28"/>
          <w:szCs w:val="28"/>
          <w:lang w:val="de-DE"/>
        </w:rPr>
        <w:t>përgati</w:t>
      </w:r>
      <w:r w:rsidR="001A51C3">
        <w:rPr>
          <w:rFonts w:ascii="Times New Roman" w:hAnsi="Times New Roman"/>
          <w:i/>
          <w:noProof/>
          <w:color w:val="auto"/>
          <w:spacing w:val="-5"/>
          <w:sz w:val="28"/>
          <w:szCs w:val="28"/>
          <w:lang w:val="de-DE"/>
        </w:rPr>
        <w:t>t</w:t>
      </w:r>
      <w:r w:rsidRPr="001C46EB">
        <w:rPr>
          <w:rFonts w:ascii="Times New Roman" w:hAnsi="Times New Roman"/>
          <w:i/>
          <w:noProof/>
          <w:color w:val="auto"/>
          <w:spacing w:val="-5"/>
          <w:sz w:val="28"/>
          <w:szCs w:val="28"/>
          <w:lang w:val="de-DE"/>
        </w:rPr>
        <w:t xml:space="preserve"> raportin përkatës për të informuar </w:t>
      </w:r>
      <w:r w:rsidRPr="001C46EB">
        <w:rPr>
          <w:rFonts w:ascii="Times New Roman" w:hAnsi="Times New Roman"/>
          <w:i/>
          <w:noProof/>
          <w:color w:val="auto"/>
          <w:spacing w:val="-7"/>
          <w:sz w:val="28"/>
          <w:szCs w:val="28"/>
          <w:lang w:val="de-DE"/>
        </w:rPr>
        <w:t xml:space="preserve">Këshillin Kombëtar të Territorit dhe Ujit e autoritetet e tjera që kanë përgjegjësi në fushën e </w:t>
      </w:r>
      <w:r w:rsidRPr="001C46EB">
        <w:rPr>
          <w:rFonts w:ascii="Times New Roman" w:hAnsi="Times New Roman"/>
          <w:i/>
          <w:noProof/>
          <w:color w:val="auto"/>
          <w:sz w:val="28"/>
          <w:szCs w:val="28"/>
          <w:lang w:val="de-DE"/>
        </w:rPr>
        <w:t>zhvillimit të territorit;</w:t>
      </w:r>
    </w:p>
    <w:p w14:paraId="224799E5" w14:textId="2DAAB66B" w:rsidR="00903880" w:rsidRPr="00C238EA" w:rsidRDefault="00903880" w:rsidP="00FC29F2">
      <w:pPr>
        <w:pStyle w:val="ListParagraph"/>
        <w:numPr>
          <w:ilvl w:val="0"/>
          <w:numId w:val="7"/>
        </w:numPr>
        <w:shd w:val="clear" w:color="auto" w:fill="FFFFFF"/>
        <w:spacing w:line="276" w:lineRule="auto"/>
        <w:ind w:left="360"/>
        <w:jc w:val="both"/>
        <w:rPr>
          <w:rFonts w:ascii="Times New Roman" w:hAnsi="Times New Roman"/>
          <w:i/>
          <w:color w:val="auto"/>
          <w:sz w:val="28"/>
          <w:szCs w:val="28"/>
          <w:lang w:val="de-DE"/>
        </w:rPr>
      </w:pPr>
      <w:r w:rsidRPr="00167077">
        <w:rPr>
          <w:rFonts w:ascii="Times New Roman" w:hAnsi="Times New Roman"/>
          <w:i/>
          <w:color w:val="auto"/>
          <w:sz w:val="28"/>
          <w:szCs w:val="28"/>
          <w:lang w:val="de-DE"/>
        </w:rPr>
        <w:lastRenderedPageBreak/>
        <w:t>administr</w:t>
      </w:r>
      <w:r w:rsidR="00F2439D" w:rsidRPr="00167077">
        <w:rPr>
          <w:rFonts w:ascii="Times New Roman" w:hAnsi="Times New Roman"/>
          <w:i/>
          <w:color w:val="auto"/>
          <w:sz w:val="28"/>
          <w:szCs w:val="28"/>
          <w:lang w:val="de-DE"/>
        </w:rPr>
        <w:t>on</w:t>
      </w:r>
      <w:r w:rsidRPr="00167077">
        <w:rPr>
          <w:rFonts w:ascii="Times New Roman" w:hAnsi="Times New Roman"/>
          <w:i/>
          <w:color w:val="auto"/>
          <w:sz w:val="28"/>
          <w:szCs w:val="28"/>
          <w:lang w:val="de-DE"/>
        </w:rPr>
        <w:t xml:space="preserve"> dokumentacionin që shoqëron </w:t>
      </w:r>
      <w:r w:rsidRPr="00167077">
        <w:rPr>
          <w:rFonts w:ascii="Times New Roman" w:hAnsi="Times New Roman"/>
          <w:i/>
          <w:sz w:val="28"/>
          <w:szCs w:val="28"/>
          <w:lang w:val="de-DE"/>
        </w:rPr>
        <w:t>propozimet e paraqitura nga IKMT, si dhe krye</w:t>
      </w:r>
      <w:r w:rsidR="00F2439D" w:rsidRPr="00167077">
        <w:rPr>
          <w:rFonts w:ascii="Times New Roman" w:hAnsi="Times New Roman"/>
          <w:i/>
          <w:sz w:val="28"/>
          <w:szCs w:val="28"/>
          <w:lang w:val="de-DE"/>
        </w:rPr>
        <w:t>n</w:t>
      </w:r>
      <w:r w:rsidRPr="00167077">
        <w:rPr>
          <w:rFonts w:ascii="Times New Roman" w:hAnsi="Times New Roman"/>
          <w:i/>
          <w:sz w:val="28"/>
          <w:szCs w:val="28"/>
          <w:lang w:val="de-DE"/>
        </w:rPr>
        <w:t xml:space="preserve"> përgatitjet për shqyrtimin e këtij dokumentacioni nga KKTU,  gjatë zhvillimit të procedurave për konfiskimin për interes publik të objekteve të ndërtuara pa leje me qëllim fitimi. </w:t>
      </w:r>
    </w:p>
    <w:p w14:paraId="31B7BA6A" w14:textId="424684F4" w:rsidR="008C3DBF" w:rsidRPr="00C238EA" w:rsidRDefault="008C3DBF" w:rsidP="00FC29F2">
      <w:pPr>
        <w:pStyle w:val="ListParagraph"/>
        <w:numPr>
          <w:ilvl w:val="0"/>
          <w:numId w:val="7"/>
        </w:numPr>
        <w:shd w:val="clear" w:color="auto" w:fill="FFFFFF"/>
        <w:spacing w:line="276" w:lineRule="auto"/>
        <w:ind w:left="360"/>
        <w:jc w:val="both"/>
        <w:rPr>
          <w:rFonts w:ascii="Times New Roman" w:hAnsi="Times New Roman"/>
          <w:i/>
          <w:color w:val="auto"/>
          <w:sz w:val="28"/>
          <w:szCs w:val="28"/>
          <w:lang w:val="de-DE"/>
        </w:rPr>
      </w:pPr>
      <w:r w:rsidRPr="00C238EA">
        <w:rPr>
          <w:rFonts w:ascii="Times New Roman" w:hAnsi="Times New Roman"/>
          <w:i/>
          <w:noProof/>
          <w:color w:val="auto"/>
          <w:spacing w:val="-1"/>
          <w:sz w:val="28"/>
          <w:szCs w:val="28"/>
          <w:lang w:val="de-DE"/>
        </w:rPr>
        <w:t>krye</w:t>
      </w:r>
      <w:r w:rsidR="00F2439D">
        <w:rPr>
          <w:rFonts w:ascii="Times New Roman" w:hAnsi="Times New Roman"/>
          <w:i/>
          <w:noProof/>
          <w:color w:val="auto"/>
          <w:spacing w:val="-1"/>
          <w:sz w:val="28"/>
          <w:szCs w:val="28"/>
          <w:lang w:val="de-DE"/>
        </w:rPr>
        <w:t>n</w:t>
      </w:r>
      <w:r w:rsidRPr="00C238EA">
        <w:rPr>
          <w:rFonts w:ascii="Times New Roman" w:hAnsi="Times New Roman"/>
          <w:i/>
          <w:noProof/>
          <w:color w:val="auto"/>
          <w:spacing w:val="-1"/>
          <w:sz w:val="28"/>
          <w:szCs w:val="28"/>
          <w:lang w:val="de-DE"/>
        </w:rPr>
        <w:t xml:space="preserve"> komunikimin me palë të treta, për </w:t>
      </w:r>
      <w:r w:rsidRPr="00C238EA">
        <w:rPr>
          <w:rFonts w:ascii="Times New Roman" w:hAnsi="Times New Roman"/>
          <w:i/>
          <w:noProof/>
          <w:color w:val="auto"/>
          <w:sz w:val="28"/>
          <w:szCs w:val="28"/>
          <w:lang w:val="de-DE"/>
        </w:rPr>
        <w:t>llogari të KKT</w:t>
      </w:r>
      <w:r w:rsidR="007464A1">
        <w:rPr>
          <w:rFonts w:ascii="Times New Roman" w:hAnsi="Times New Roman"/>
          <w:i/>
          <w:noProof/>
          <w:color w:val="auto"/>
          <w:sz w:val="28"/>
          <w:szCs w:val="28"/>
          <w:lang w:val="de-DE"/>
        </w:rPr>
        <w:t>U</w:t>
      </w:r>
      <w:r w:rsidRPr="00C238EA">
        <w:rPr>
          <w:rFonts w:ascii="Times New Roman" w:hAnsi="Times New Roman"/>
          <w:i/>
          <w:noProof/>
          <w:color w:val="auto"/>
          <w:sz w:val="28"/>
          <w:szCs w:val="28"/>
          <w:lang w:val="de-DE"/>
        </w:rPr>
        <w:t>-së;</w:t>
      </w:r>
    </w:p>
    <w:p w14:paraId="70772F79" w14:textId="38F54F47" w:rsidR="008C3DBF" w:rsidRPr="00C238EA" w:rsidRDefault="008C3DBF" w:rsidP="00FC29F2">
      <w:pPr>
        <w:pStyle w:val="ListParagraph"/>
        <w:numPr>
          <w:ilvl w:val="0"/>
          <w:numId w:val="7"/>
        </w:numPr>
        <w:shd w:val="clear" w:color="auto" w:fill="FFFFFF"/>
        <w:spacing w:line="276" w:lineRule="auto"/>
        <w:ind w:left="360"/>
        <w:jc w:val="both"/>
        <w:rPr>
          <w:rFonts w:ascii="Times New Roman" w:hAnsi="Times New Roman"/>
          <w:i/>
          <w:noProof/>
          <w:color w:val="auto"/>
          <w:spacing w:val="-4"/>
          <w:sz w:val="28"/>
          <w:szCs w:val="28"/>
          <w:lang w:val="de-DE"/>
        </w:rPr>
      </w:pPr>
      <w:r w:rsidRPr="00167077">
        <w:rPr>
          <w:rFonts w:ascii="Times New Roman" w:hAnsi="Times New Roman"/>
          <w:i/>
          <w:noProof/>
          <w:color w:val="auto"/>
          <w:spacing w:val="-6"/>
          <w:sz w:val="28"/>
          <w:szCs w:val="28"/>
          <w:lang w:val="de-DE"/>
        </w:rPr>
        <w:t>administr</w:t>
      </w:r>
      <w:r w:rsidR="00F2439D" w:rsidRPr="00167077">
        <w:rPr>
          <w:rFonts w:ascii="Times New Roman" w:hAnsi="Times New Roman"/>
          <w:i/>
          <w:noProof/>
          <w:color w:val="auto"/>
          <w:spacing w:val="-6"/>
          <w:sz w:val="28"/>
          <w:szCs w:val="28"/>
          <w:lang w:val="de-DE"/>
        </w:rPr>
        <w:t xml:space="preserve">on </w:t>
      </w:r>
      <w:r w:rsidRPr="00167077">
        <w:rPr>
          <w:rFonts w:ascii="Times New Roman" w:hAnsi="Times New Roman"/>
          <w:i/>
          <w:noProof/>
          <w:color w:val="auto"/>
          <w:spacing w:val="-6"/>
          <w:sz w:val="28"/>
          <w:szCs w:val="28"/>
          <w:lang w:val="de-DE"/>
        </w:rPr>
        <w:t xml:space="preserve">informacionin në </w:t>
      </w:r>
      <w:r w:rsidRPr="00167077">
        <w:rPr>
          <w:rFonts w:ascii="Times New Roman" w:hAnsi="Times New Roman"/>
          <w:i/>
          <w:noProof/>
          <w:color w:val="auto"/>
          <w:spacing w:val="-4"/>
          <w:sz w:val="28"/>
          <w:szCs w:val="28"/>
          <w:lang w:val="de-DE"/>
        </w:rPr>
        <w:t xml:space="preserve">sistemin elektronik të lejeve </w:t>
      </w:r>
      <w:r w:rsidRPr="00167077">
        <w:rPr>
          <w:rFonts w:ascii="Times New Roman" w:hAnsi="Times New Roman"/>
          <w:i/>
          <w:iCs/>
          <w:noProof/>
          <w:color w:val="auto"/>
          <w:spacing w:val="-11"/>
          <w:sz w:val="28"/>
          <w:szCs w:val="28"/>
          <w:lang w:val="de-DE"/>
        </w:rPr>
        <w:t>(e-Leje)</w:t>
      </w:r>
      <w:r w:rsidRPr="00167077">
        <w:rPr>
          <w:rFonts w:ascii="Times New Roman" w:hAnsi="Times New Roman"/>
          <w:i/>
          <w:noProof/>
          <w:color w:val="auto"/>
          <w:spacing w:val="-11"/>
          <w:sz w:val="28"/>
          <w:szCs w:val="28"/>
          <w:lang w:val="de-DE"/>
        </w:rPr>
        <w:t>,</w:t>
      </w:r>
      <w:r w:rsidRPr="00167077">
        <w:rPr>
          <w:rFonts w:ascii="Times New Roman" w:hAnsi="Times New Roman"/>
          <w:i/>
          <w:noProof/>
          <w:color w:val="auto"/>
          <w:spacing w:val="-4"/>
          <w:sz w:val="28"/>
          <w:szCs w:val="28"/>
          <w:lang w:val="de-DE"/>
        </w:rPr>
        <w:t xml:space="preserve"> duke patur</w:t>
      </w:r>
      <w:r w:rsidRPr="00167077">
        <w:rPr>
          <w:rFonts w:ascii="Times New Roman" w:hAnsi="Times New Roman"/>
          <w:i/>
          <w:noProof/>
          <w:color w:val="auto"/>
          <w:spacing w:val="-3"/>
          <w:sz w:val="28"/>
          <w:szCs w:val="28"/>
          <w:lang w:val="de-DE"/>
        </w:rPr>
        <w:t xml:space="preserve"> akses në këtë sistem, </w:t>
      </w:r>
      <w:r w:rsidRPr="00167077">
        <w:rPr>
          <w:rFonts w:ascii="Times New Roman" w:hAnsi="Times New Roman"/>
          <w:i/>
          <w:noProof/>
          <w:color w:val="auto"/>
          <w:spacing w:val="-11"/>
          <w:sz w:val="28"/>
          <w:szCs w:val="28"/>
          <w:lang w:val="de-DE"/>
        </w:rPr>
        <w:t xml:space="preserve">në drejtim të verifikimit të të dhënave </w:t>
      </w:r>
      <w:r w:rsidRPr="00167077">
        <w:rPr>
          <w:rFonts w:ascii="Times New Roman" w:hAnsi="Times New Roman"/>
          <w:i/>
          <w:noProof/>
          <w:color w:val="auto"/>
          <w:spacing w:val="-5"/>
          <w:sz w:val="28"/>
          <w:szCs w:val="28"/>
          <w:lang w:val="de-DE"/>
        </w:rPr>
        <w:t xml:space="preserve">parësore dhe dytësore që kjo bazë të dhënash </w:t>
      </w:r>
      <w:r w:rsidRPr="00167077">
        <w:rPr>
          <w:rFonts w:ascii="Times New Roman" w:hAnsi="Times New Roman"/>
          <w:i/>
          <w:noProof/>
          <w:color w:val="auto"/>
          <w:spacing w:val="-6"/>
          <w:sz w:val="28"/>
          <w:szCs w:val="28"/>
          <w:lang w:val="de-DE"/>
        </w:rPr>
        <w:t xml:space="preserve">grumbullon, si dhe të përmirësimit të procedurave </w:t>
      </w:r>
      <w:r w:rsidRPr="00167077">
        <w:rPr>
          <w:rFonts w:ascii="Times New Roman" w:hAnsi="Times New Roman"/>
          <w:i/>
          <w:noProof/>
          <w:color w:val="auto"/>
          <w:spacing w:val="-8"/>
          <w:sz w:val="28"/>
          <w:szCs w:val="28"/>
          <w:lang w:val="de-DE"/>
        </w:rPr>
        <w:t>që kryhen nëpërmjet sistemit.</w:t>
      </w:r>
    </w:p>
    <w:p w14:paraId="2FF769FF" w14:textId="3349529D" w:rsidR="004D7CA1" w:rsidRPr="00C238EA" w:rsidRDefault="00D605EE" w:rsidP="00FC29F2">
      <w:pPr>
        <w:pStyle w:val="ListParagraph"/>
        <w:numPr>
          <w:ilvl w:val="0"/>
          <w:numId w:val="7"/>
        </w:numPr>
        <w:shd w:val="clear" w:color="auto" w:fill="FFFFFF"/>
        <w:spacing w:line="276" w:lineRule="auto"/>
        <w:ind w:left="360"/>
        <w:jc w:val="both"/>
        <w:rPr>
          <w:rFonts w:ascii="Times New Roman" w:hAnsi="Times New Roman"/>
          <w:i/>
          <w:noProof/>
          <w:color w:val="auto"/>
          <w:sz w:val="28"/>
          <w:szCs w:val="28"/>
          <w:lang w:val="de-DE"/>
        </w:rPr>
      </w:pPr>
      <w:r w:rsidRPr="00C238EA">
        <w:rPr>
          <w:rFonts w:ascii="Times New Roman" w:hAnsi="Times New Roman"/>
          <w:i/>
          <w:noProof/>
          <w:color w:val="auto"/>
          <w:sz w:val="28"/>
          <w:szCs w:val="28"/>
          <w:lang w:val="de-DE"/>
        </w:rPr>
        <w:t>krye</w:t>
      </w:r>
      <w:r w:rsidR="00F2439D">
        <w:rPr>
          <w:rFonts w:ascii="Times New Roman" w:hAnsi="Times New Roman"/>
          <w:i/>
          <w:noProof/>
          <w:color w:val="auto"/>
          <w:sz w:val="28"/>
          <w:szCs w:val="28"/>
          <w:lang w:val="de-DE"/>
        </w:rPr>
        <w:t>n</w:t>
      </w:r>
      <w:r w:rsidR="004D7CA1" w:rsidRPr="00C238EA">
        <w:rPr>
          <w:rFonts w:ascii="Times New Roman" w:hAnsi="Times New Roman"/>
          <w:i/>
          <w:noProof/>
          <w:color w:val="auto"/>
          <w:sz w:val="28"/>
          <w:szCs w:val="28"/>
          <w:lang w:val="de-DE"/>
        </w:rPr>
        <w:t xml:space="preserve"> trajnime subjekteve </w:t>
      </w:r>
      <w:r w:rsidR="00F42593" w:rsidRPr="00C238EA">
        <w:rPr>
          <w:rFonts w:ascii="Times New Roman" w:hAnsi="Times New Roman"/>
          <w:i/>
          <w:noProof/>
          <w:color w:val="auto"/>
          <w:sz w:val="28"/>
          <w:szCs w:val="28"/>
          <w:lang w:val="de-DE"/>
        </w:rPr>
        <w:t xml:space="preserve">fizike dhe juridike, </w:t>
      </w:r>
      <w:r w:rsidR="004D7CA1" w:rsidRPr="00C238EA">
        <w:rPr>
          <w:rFonts w:ascii="Times New Roman" w:hAnsi="Times New Roman"/>
          <w:i/>
          <w:noProof/>
          <w:color w:val="auto"/>
          <w:sz w:val="28"/>
          <w:szCs w:val="28"/>
          <w:lang w:val="de-DE"/>
        </w:rPr>
        <w:t>publike</w:t>
      </w:r>
      <w:r w:rsidR="00F42593" w:rsidRPr="00C238EA">
        <w:rPr>
          <w:rFonts w:ascii="Times New Roman" w:hAnsi="Times New Roman"/>
          <w:i/>
          <w:noProof/>
          <w:color w:val="auto"/>
          <w:sz w:val="28"/>
          <w:szCs w:val="28"/>
          <w:lang w:val="de-DE"/>
        </w:rPr>
        <w:t xml:space="preserve"> dhe private</w:t>
      </w:r>
      <w:r w:rsidR="004D7CA1" w:rsidRPr="00C238EA">
        <w:rPr>
          <w:rFonts w:ascii="Times New Roman" w:hAnsi="Times New Roman"/>
          <w:i/>
          <w:noProof/>
          <w:color w:val="auto"/>
          <w:sz w:val="28"/>
          <w:szCs w:val="28"/>
          <w:lang w:val="de-DE"/>
        </w:rPr>
        <w:t xml:space="preserve">, lidhur me përdorimin dhe procedurat që kryhen nëpërmjet sistemit e-leje. </w:t>
      </w:r>
    </w:p>
    <w:p w14:paraId="2765334A" w14:textId="53387D50" w:rsidR="008C3DBF" w:rsidRPr="00C238EA" w:rsidRDefault="00F2439D" w:rsidP="00FC29F2">
      <w:pPr>
        <w:pStyle w:val="ListParagraph"/>
        <w:numPr>
          <w:ilvl w:val="0"/>
          <w:numId w:val="7"/>
        </w:numPr>
        <w:shd w:val="clear" w:color="auto" w:fill="FFFFFF"/>
        <w:spacing w:line="276" w:lineRule="auto"/>
        <w:ind w:left="360"/>
        <w:jc w:val="both"/>
        <w:rPr>
          <w:rFonts w:ascii="Times New Roman" w:hAnsi="Times New Roman"/>
          <w:i/>
          <w:color w:val="auto"/>
          <w:sz w:val="28"/>
          <w:szCs w:val="28"/>
          <w:lang w:val="de-DE"/>
        </w:rPr>
      </w:pPr>
      <w:r>
        <w:rPr>
          <w:rFonts w:ascii="Times New Roman" w:hAnsi="Times New Roman"/>
          <w:i/>
          <w:noProof/>
          <w:color w:val="auto"/>
          <w:spacing w:val="-4"/>
          <w:sz w:val="28"/>
          <w:szCs w:val="28"/>
          <w:lang w:val="de-DE"/>
        </w:rPr>
        <w:t>k</w:t>
      </w:r>
      <w:r w:rsidR="008C3DBF" w:rsidRPr="00C238EA">
        <w:rPr>
          <w:rFonts w:ascii="Times New Roman" w:hAnsi="Times New Roman"/>
          <w:i/>
          <w:noProof/>
          <w:color w:val="auto"/>
          <w:spacing w:val="-4"/>
          <w:sz w:val="28"/>
          <w:szCs w:val="28"/>
          <w:lang w:val="de-DE"/>
        </w:rPr>
        <w:t>omunik</w:t>
      </w:r>
      <w:r>
        <w:rPr>
          <w:rFonts w:ascii="Times New Roman" w:hAnsi="Times New Roman"/>
          <w:i/>
          <w:noProof/>
          <w:color w:val="auto"/>
          <w:spacing w:val="-4"/>
          <w:sz w:val="28"/>
          <w:szCs w:val="28"/>
          <w:lang w:val="de-DE"/>
        </w:rPr>
        <w:t xml:space="preserve">on, </w:t>
      </w:r>
      <w:r w:rsidR="008C3DBF" w:rsidRPr="00C238EA">
        <w:rPr>
          <w:rFonts w:ascii="Times New Roman" w:hAnsi="Times New Roman"/>
          <w:i/>
          <w:noProof/>
          <w:color w:val="auto"/>
          <w:spacing w:val="-4"/>
          <w:sz w:val="28"/>
          <w:szCs w:val="28"/>
          <w:lang w:val="de-DE"/>
        </w:rPr>
        <w:t>shpërnda</w:t>
      </w:r>
      <w:r>
        <w:rPr>
          <w:rFonts w:ascii="Times New Roman" w:hAnsi="Times New Roman"/>
          <w:i/>
          <w:noProof/>
          <w:color w:val="auto"/>
          <w:spacing w:val="-4"/>
          <w:sz w:val="28"/>
          <w:szCs w:val="28"/>
          <w:lang w:val="de-DE"/>
        </w:rPr>
        <w:t>n</w:t>
      </w:r>
      <w:r w:rsidR="008C3DBF" w:rsidRPr="00C238EA">
        <w:rPr>
          <w:rFonts w:ascii="Times New Roman" w:hAnsi="Times New Roman"/>
          <w:i/>
          <w:noProof/>
          <w:color w:val="auto"/>
          <w:spacing w:val="-4"/>
          <w:sz w:val="28"/>
          <w:szCs w:val="28"/>
          <w:lang w:val="de-DE"/>
        </w:rPr>
        <w:t xml:space="preserve"> dhe </w:t>
      </w:r>
      <w:r w:rsidR="008C3DBF" w:rsidRPr="00C238EA">
        <w:rPr>
          <w:rFonts w:ascii="Times New Roman" w:hAnsi="Times New Roman"/>
          <w:i/>
          <w:noProof/>
          <w:color w:val="auto"/>
          <w:sz w:val="28"/>
          <w:szCs w:val="28"/>
          <w:lang w:val="de-DE"/>
        </w:rPr>
        <w:t>bot</w:t>
      </w:r>
      <w:r>
        <w:rPr>
          <w:rFonts w:ascii="Times New Roman" w:hAnsi="Times New Roman"/>
          <w:i/>
          <w:noProof/>
          <w:color w:val="auto"/>
          <w:sz w:val="28"/>
          <w:szCs w:val="28"/>
          <w:lang w:val="de-DE"/>
        </w:rPr>
        <w:t xml:space="preserve">on </w:t>
      </w:r>
      <w:r w:rsidR="008C3DBF" w:rsidRPr="00C238EA">
        <w:rPr>
          <w:rFonts w:ascii="Times New Roman" w:hAnsi="Times New Roman"/>
          <w:i/>
          <w:noProof/>
          <w:color w:val="auto"/>
          <w:sz w:val="28"/>
          <w:szCs w:val="28"/>
          <w:lang w:val="de-DE"/>
        </w:rPr>
        <w:t xml:space="preserve">në sistemin elektronik të lejeve, </w:t>
      </w:r>
      <w:r w:rsidR="008C3DBF" w:rsidRPr="00C238EA">
        <w:rPr>
          <w:rFonts w:ascii="Times New Roman" w:hAnsi="Times New Roman"/>
          <w:i/>
          <w:noProof/>
          <w:color w:val="auto"/>
          <w:spacing w:val="-8"/>
          <w:sz w:val="28"/>
          <w:szCs w:val="28"/>
          <w:lang w:val="de-DE"/>
        </w:rPr>
        <w:t xml:space="preserve">vendimet dhe dokumentet e miratuara nga Këshilli </w:t>
      </w:r>
      <w:r w:rsidR="008C3DBF" w:rsidRPr="00C238EA">
        <w:rPr>
          <w:rFonts w:ascii="Times New Roman" w:hAnsi="Times New Roman"/>
          <w:i/>
          <w:noProof/>
          <w:color w:val="auto"/>
          <w:sz w:val="28"/>
          <w:szCs w:val="28"/>
          <w:lang w:val="de-DE"/>
        </w:rPr>
        <w:t>Kombëtar i Territorit</w:t>
      </w:r>
      <w:r w:rsidR="007464A1">
        <w:rPr>
          <w:rFonts w:ascii="Times New Roman" w:hAnsi="Times New Roman"/>
          <w:i/>
          <w:noProof/>
          <w:color w:val="auto"/>
          <w:sz w:val="28"/>
          <w:szCs w:val="28"/>
          <w:lang w:val="de-DE"/>
        </w:rPr>
        <w:t xml:space="preserve"> dhe Ujit</w:t>
      </w:r>
      <w:r w:rsidR="008C3DBF" w:rsidRPr="00C238EA">
        <w:rPr>
          <w:rFonts w:ascii="Times New Roman" w:hAnsi="Times New Roman"/>
          <w:i/>
          <w:noProof/>
          <w:color w:val="auto"/>
          <w:sz w:val="28"/>
          <w:szCs w:val="28"/>
          <w:lang w:val="de-DE"/>
        </w:rPr>
        <w:t>;</w:t>
      </w:r>
    </w:p>
    <w:p w14:paraId="73934C43" w14:textId="754B282B" w:rsidR="008C3DBF" w:rsidRPr="00C238EA" w:rsidRDefault="00F2439D" w:rsidP="00FC29F2">
      <w:pPr>
        <w:pStyle w:val="ListParagraph"/>
        <w:numPr>
          <w:ilvl w:val="0"/>
          <w:numId w:val="7"/>
        </w:numPr>
        <w:shd w:val="clear" w:color="auto" w:fill="FFFFFF"/>
        <w:spacing w:line="276" w:lineRule="auto"/>
        <w:ind w:left="360"/>
        <w:jc w:val="both"/>
        <w:rPr>
          <w:rFonts w:ascii="Times New Roman" w:hAnsi="Times New Roman"/>
          <w:i/>
          <w:noProof/>
          <w:color w:val="auto"/>
          <w:sz w:val="28"/>
          <w:szCs w:val="28"/>
          <w:lang w:val="de-DE"/>
        </w:rPr>
      </w:pPr>
      <w:r>
        <w:rPr>
          <w:rFonts w:ascii="Times New Roman" w:hAnsi="Times New Roman"/>
          <w:i/>
          <w:noProof/>
          <w:color w:val="auto"/>
          <w:spacing w:val="-6"/>
          <w:sz w:val="28"/>
          <w:szCs w:val="28"/>
          <w:lang w:val="de-DE"/>
        </w:rPr>
        <w:t>o</w:t>
      </w:r>
      <w:r w:rsidR="008C3DBF" w:rsidRPr="00C238EA">
        <w:rPr>
          <w:rFonts w:ascii="Times New Roman" w:hAnsi="Times New Roman"/>
          <w:i/>
          <w:noProof/>
          <w:color w:val="auto"/>
          <w:spacing w:val="-6"/>
          <w:sz w:val="28"/>
          <w:szCs w:val="28"/>
          <w:lang w:val="de-DE"/>
        </w:rPr>
        <w:t>fr</w:t>
      </w:r>
      <w:r>
        <w:rPr>
          <w:rFonts w:ascii="Times New Roman" w:hAnsi="Times New Roman"/>
          <w:i/>
          <w:noProof/>
          <w:color w:val="auto"/>
          <w:spacing w:val="-6"/>
          <w:sz w:val="28"/>
          <w:szCs w:val="28"/>
          <w:lang w:val="de-DE"/>
        </w:rPr>
        <w:t xml:space="preserve">on </w:t>
      </w:r>
      <w:r w:rsidR="008C3DBF" w:rsidRPr="00C238EA">
        <w:rPr>
          <w:rFonts w:ascii="Times New Roman" w:hAnsi="Times New Roman"/>
          <w:i/>
          <w:noProof/>
          <w:color w:val="auto"/>
          <w:spacing w:val="-6"/>
          <w:sz w:val="28"/>
          <w:szCs w:val="28"/>
          <w:lang w:val="de-DE"/>
        </w:rPr>
        <w:t xml:space="preserve">mbështetje ndaj njësive të qeverisjes </w:t>
      </w:r>
      <w:r w:rsidR="008C3DBF" w:rsidRPr="00C238EA">
        <w:rPr>
          <w:rFonts w:ascii="Times New Roman" w:hAnsi="Times New Roman"/>
          <w:i/>
          <w:noProof/>
          <w:color w:val="auto"/>
          <w:sz w:val="28"/>
          <w:szCs w:val="28"/>
          <w:lang w:val="de-DE"/>
        </w:rPr>
        <w:t xml:space="preserve">vendore në proceset e tyre të zbatimit të </w:t>
      </w:r>
      <w:r w:rsidR="008C3DBF" w:rsidRPr="00C238EA">
        <w:rPr>
          <w:rFonts w:ascii="Times New Roman" w:hAnsi="Times New Roman"/>
          <w:i/>
          <w:noProof/>
          <w:color w:val="auto"/>
          <w:spacing w:val="-5"/>
          <w:sz w:val="28"/>
          <w:szCs w:val="28"/>
          <w:lang w:val="de-DE"/>
        </w:rPr>
        <w:t xml:space="preserve">instrumenteve të drejtimit të zhvillimit, sipas </w:t>
      </w:r>
      <w:r w:rsidR="008C3DBF" w:rsidRPr="00C238EA">
        <w:rPr>
          <w:rFonts w:ascii="Times New Roman" w:hAnsi="Times New Roman"/>
          <w:i/>
          <w:noProof/>
          <w:color w:val="auto"/>
          <w:sz w:val="28"/>
          <w:szCs w:val="28"/>
          <w:lang w:val="de-DE"/>
        </w:rPr>
        <w:t>legjislacionit për planifikimin dhe zhvillimin e territorit.</w:t>
      </w:r>
    </w:p>
    <w:p w14:paraId="596D29E2" w14:textId="31F678AC" w:rsidR="008C3DBF" w:rsidRPr="00167077" w:rsidRDefault="008C3DBF" w:rsidP="00FC29F2">
      <w:pPr>
        <w:pStyle w:val="ListParagraph"/>
        <w:numPr>
          <w:ilvl w:val="0"/>
          <w:numId w:val="7"/>
        </w:numPr>
        <w:spacing w:line="276" w:lineRule="auto"/>
        <w:ind w:left="360"/>
        <w:jc w:val="both"/>
        <w:rPr>
          <w:rFonts w:ascii="Times New Roman" w:hAnsi="Times New Roman"/>
          <w:i/>
          <w:color w:val="auto"/>
          <w:sz w:val="28"/>
          <w:szCs w:val="28"/>
          <w:lang w:val="de-DE"/>
        </w:rPr>
      </w:pPr>
      <w:r w:rsidRPr="00167077">
        <w:rPr>
          <w:rFonts w:ascii="Times New Roman" w:hAnsi="Times New Roman"/>
          <w:i/>
          <w:color w:val="auto"/>
          <w:sz w:val="28"/>
          <w:szCs w:val="28"/>
          <w:lang w:val="de-DE"/>
        </w:rPr>
        <w:t>përfaqës</w:t>
      </w:r>
      <w:r w:rsidR="00F2439D" w:rsidRPr="00167077">
        <w:rPr>
          <w:rFonts w:ascii="Times New Roman" w:hAnsi="Times New Roman"/>
          <w:i/>
          <w:color w:val="auto"/>
          <w:sz w:val="28"/>
          <w:szCs w:val="28"/>
          <w:lang w:val="de-DE"/>
        </w:rPr>
        <w:t>on</w:t>
      </w:r>
      <w:r w:rsidRPr="00167077">
        <w:rPr>
          <w:rFonts w:ascii="Times New Roman" w:hAnsi="Times New Roman"/>
          <w:i/>
          <w:color w:val="auto"/>
          <w:sz w:val="28"/>
          <w:szCs w:val="28"/>
          <w:lang w:val="de-DE"/>
        </w:rPr>
        <w:t xml:space="preserve"> Këshillin Kombëtar të Territorit</w:t>
      </w:r>
      <w:r w:rsidR="007464A1" w:rsidRPr="00167077">
        <w:rPr>
          <w:rFonts w:ascii="Times New Roman" w:hAnsi="Times New Roman"/>
          <w:i/>
          <w:color w:val="auto"/>
          <w:sz w:val="28"/>
          <w:szCs w:val="28"/>
          <w:lang w:val="de-DE"/>
        </w:rPr>
        <w:t xml:space="preserve"> dhe Ujit, </w:t>
      </w:r>
      <w:r w:rsidRPr="00167077">
        <w:rPr>
          <w:rFonts w:ascii="Times New Roman" w:hAnsi="Times New Roman"/>
          <w:i/>
          <w:color w:val="auto"/>
          <w:sz w:val="28"/>
          <w:szCs w:val="28"/>
          <w:lang w:val="de-DE"/>
        </w:rPr>
        <w:t>në të gjitha çështjet objekt shqyrtimi gjyqësor, që kanë lidhje me vendimet e miratuara dhe procedurat e kryera nga Këshilli Kombëtar i Territorit</w:t>
      </w:r>
      <w:r w:rsidR="007464A1" w:rsidRPr="00167077">
        <w:rPr>
          <w:rFonts w:ascii="Times New Roman" w:hAnsi="Times New Roman"/>
          <w:i/>
          <w:color w:val="auto"/>
          <w:sz w:val="28"/>
          <w:szCs w:val="28"/>
          <w:lang w:val="de-DE"/>
        </w:rPr>
        <w:t xml:space="preserve"> dhe Ujit.</w:t>
      </w:r>
    </w:p>
    <w:p w14:paraId="2EADDE53" w14:textId="77777777" w:rsidR="008C3DBF" w:rsidRPr="00167077" w:rsidRDefault="008C3DBF" w:rsidP="00FC29F2">
      <w:pPr>
        <w:spacing w:line="276" w:lineRule="auto"/>
        <w:jc w:val="both"/>
        <w:rPr>
          <w:rFonts w:ascii="Times New Roman" w:hAnsi="Times New Roman"/>
          <w:i/>
          <w:color w:val="auto"/>
          <w:sz w:val="28"/>
          <w:szCs w:val="28"/>
          <w:lang w:val="de-DE"/>
        </w:rPr>
      </w:pPr>
    </w:p>
    <w:p w14:paraId="2D7AF9B0" w14:textId="5546B06D" w:rsidR="008C3DBF" w:rsidRPr="00167077" w:rsidRDefault="008C3DBF" w:rsidP="00FC29F2">
      <w:pPr>
        <w:spacing w:line="276" w:lineRule="auto"/>
        <w:jc w:val="both"/>
        <w:rPr>
          <w:rFonts w:ascii="Times New Roman" w:hAnsi="Times New Roman"/>
          <w:i/>
          <w:color w:val="auto"/>
          <w:sz w:val="28"/>
          <w:szCs w:val="28"/>
          <w:lang w:val="de-DE"/>
        </w:rPr>
      </w:pPr>
      <w:r w:rsidRPr="00167077">
        <w:rPr>
          <w:rFonts w:ascii="Times New Roman" w:hAnsi="Times New Roman"/>
          <w:i/>
          <w:color w:val="auto"/>
          <w:sz w:val="28"/>
          <w:szCs w:val="28"/>
          <w:lang w:val="de-DE"/>
        </w:rPr>
        <w:t xml:space="preserve">Rregullat për organizimin dhe funksionimin e strukturës që do të veprojë si sekretariat teknik, numrin e punonjësve, nivelet e pagave e të shpërblimit dhe marrëdhëniet e tyre të punës miratohen me vendim të Këshillit të Ministrave, me propozim të ministrit përgjegjës për çështjet e planifikimit </w:t>
      </w:r>
      <w:r w:rsidR="001A51C3" w:rsidRPr="00167077">
        <w:rPr>
          <w:rFonts w:ascii="Times New Roman" w:hAnsi="Times New Roman"/>
          <w:i/>
          <w:color w:val="auto"/>
          <w:sz w:val="28"/>
          <w:szCs w:val="28"/>
          <w:lang w:val="de-DE"/>
        </w:rPr>
        <w:t xml:space="preserve">dhe zhvillimit </w:t>
      </w:r>
      <w:r w:rsidRPr="00167077">
        <w:rPr>
          <w:rFonts w:ascii="Times New Roman" w:hAnsi="Times New Roman"/>
          <w:i/>
          <w:color w:val="auto"/>
          <w:sz w:val="28"/>
          <w:szCs w:val="28"/>
          <w:lang w:val="de-DE"/>
        </w:rPr>
        <w:t>të territorit.”</w:t>
      </w:r>
    </w:p>
    <w:p w14:paraId="70E7ED80" w14:textId="77777777" w:rsidR="008C42AE" w:rsidRDefault="008C42AE" w:rsidP="00FC29F2">
      <w:pPr>
        <w:pStyle w:val="NoSpacing"/>
        <w:spacing w:line="276" w:lineRule="auto"/>
        <w:jc w:val="both"/>
        <w:rPr>
          <w:rFonts w:ascii="Times New Roman" w:hAnsi="Times New Roman"/>
          <w:sz w:val="28"/>
          <w:szCs w:val="28"/>
          <w:lang w:val="sq-AL"/>
        </w:rPr>
      </w:pPr>
    </w:p>
    <w:p w14:paraId="18EFC51E" w14:textId="5DED3309" w:rsidR="008C42AE" w:rsidRPr="00167077" w:rsidRDefault="008C42AE" w:rsidP="00FC29F2">
      <w:pPr>
        <w:pStyle w:val="BodyText"/>
        <w:spacing w:line="276" w:lineRule="auto"/>
        <w:ind w:left="1991" w:right="2007"/>
        <w:jc w:val="center"/>
        <w:rPr>
          <w:b/>
          <w:sz w:val="28"/>
          <w:szCs w:val="28"/>
          <w:lang w:val="sq-AL"/>
        </w:rPr>
      </w:pPr>
      <w:r w:rsidRPr="00167077">
        <w:rPr>
          <w:b/>
          <w:sz w:val="28"/>
          <w:szCs w:val="28"/>
          <w:lang w:val="sq-AL"/>
        </w:rPr>
        <w:t xml:space="preserve">Neni </w:t>
      </w:r>
      <w:r w:rsidR="001C46EB" w:rsidRPr="00167077">
        <w:rPr>
          <w:b/>
          <w:sz w:val="28"/>
          <w:szCs w:val="28"/>
          <w:lang w:val="sq-AL"/>
        </w:rPr>
        <w:t>7</w:t>
      </w:r>
    </w:p>
    <w:p w14:paraId="787875C5" w14:textId="77777777" w:rsidR="001C46EB" w:rsidRPr="00167077" w:rsidRDefault="001C46EB" w:rsidP="00FC29F2">
      <w:pPr>
        <w:pStyle w:val="BodyText"/>
        <w:spacing w:line="276" w:lineRule="auto"/>
        <w:ind w:left="1991" w:right="2007"/>
        <w:jc w:val="center"/>
        <w:rPr>
          <w:b/>
          <w:sz w:val="28"/>
          <w:szCs w:val="28"/>
          <w:lang w:val="sq-AL"/>
        </w:rPr>
      </w:pPr>
    </w:p>
    <w:p w14:paraId="5354D95C" w14:textId="5DBBF108" w:rsidR="001C46EB" w:rsidRPr="001C46EB" w:rsidRDefault="001C46EB" w:rsidP="00FC29F2">
      <w:pPr>
        <w:spacing w:line="276" w:lineRule="auto"/>
        <w:jc w:val="both"/>
        <w:rPr>
          <w:rFonts w:ascii="Times New Roman" w:eastAsia="MS Mincho" w:hAnsi="Times New Roman"/>
          <w:color w:val="auto"/>
          <w:sz w:val="28"/>
          <w:szCs w:val="28"/>
          <w:lang w:val="sq-AL"/>
        </w:rPr>
      </w:pPr>
      <w:r w:rsidRPr="001C46EB">
        <w:rPr>
          <w:rFonts w:ascii="Times New Roman" w:eastAsia="MS Mincho" w:hAnsi="Times New Roman"/>
          <w:color w:val="auto"/>
          <w:sz w:val="28"/>
          <w:szCs w:val="28"/>
          <w:lang w:val="sq-AL"/>
        </w:rPr>
        <w:t xml:space="preserve">Në Nenin 8 “Përgjegjësitë </w:t>
      </w:r>
      <w:r w:rsidR="00321A9D">
        <w:rPr>
          <w:rFonts w:ascii="Times New Roman" w:eastAsia="MS Mincho" w:hAnsi="Times New Roman"/>
          <w:color w:val="auto"/>
          <w:sz w:val="28"/>
          <w:szCs w:val="28"/>
          <w:lang w:val="sq-AL"/>
        </w:rPr>
        <w:t xml:space="preserve">e </w:t>
      </w:r>
      <w:r w:rsidRPr="00167077">
        <w:rPr>
          <w:rFonts w:ascii="Times New Roman" w:hAnsi="Times New Roman"/>
          <w:sz w:val="28"/>
          <w:szCs w:val="28"/>
          <w:lang w:val="sq-AL"/>
        </w:rPr>
        <w:t>ministrisë</w:t>
      </w:r>
      <w:r w:rsidRPr="00167077">
        <w:rPr>
          <w:rFonts w:ascii="Times New Roman" w:hAnsi="Times New Roman"/>
          <w:spacing w:val="-3"/>
          <w:sz w:val="28"/>
          <w:szCs w:val="28"/>
          <w:lang w:val="sq-AL"/>
        </w:rPr>
        <w:t xml:space="preserve"> </w:t>
      </w:r>
      <w:r w:rsidRPr="00167077">
        <w:rPr>
          <w:rFonts w:ascii="Times New Roman" w:hAnsi="Times New Roman"/>
          <w:sz w:val="28"/>
          <w:szCs w:val="28"/>
          <w:lang w:val="sq-AL"/>
        </w:rPr>
        <w:t>së</w:t>
      </w:r>
      <w:r w:rsidRPr="00167077">
        <w:rPr>
          <w:rFonts w:ascii="Times New Roman" w:hAnsi="Times New Roman"/>
          <w:spacing w:val="-3"/>
          <w:sz w:val="28"/>
          <w:szCs w:val="28"/>
          <w:lang w:val="sq-AL"/>
        </w:rPr>
        <w:t xml:space="preserve"> </w:t>
      </w:r>
      <w:r w:rsidRPr="00167077">
        <w:rPr>
          <w:rFonts w:ascii="Times New Roman" w:hAnsi="Times New Roman"/>
          <w:sz w:val="28"/>
          <w:szCs w:val="28"/>
          <w:lang w:val="sq-AL"/>
        </w:rPr>
        <w:t>linjës</w:t>
      </w:r>
      <w:r w:rsidRPr="00167077">
        <w:rPr>
          <w:rFonts w:ascii="Times New Roman" w:hAnsi="Times New Roman"/>
          <w:spacing w:val="-3"/>
          <w:sz w:val="28"/>
          <w:szCs w:val="28"/>
          <w:lang w:val="sq-AL"/>
        </w:rPr>
        <w:t xml:space="preserve"> </w:t>
      </w:r>
      <w:r w:rsidRPr="00167077">
        <w:rPr>
          <w:rFonts w:ascii="Times New Roman" w:hAnsi="Times New Roman"/>
          <w:sz w:val="28"/>
          <w:szCs w:val="28"/>
          <w:lang w:val="sq-AL"/>
        </w:rPr>
        <w:t>për</w:t>
      </w:r>
      <w:r w:rsidRPr="00167077">
        <w:rPr>
          <w:rFonts w:ascii="Times New Roman" w:hAnsi="Times New Roman"/>
          <w:spacing w:val="-2"/>
          <w:sz w:val="28"/>
          <w:szCs w:val="28"/>
          <w:lang w:val="sq-AL"/>
        </w:rPr>
        <w:t xml:space="preserve"> </w:t>
      </w:r>
      <w:r w:rsidRPr="00167077">
        <w:rPr>
          <w:rFonts w:ascii="Times New Roman" w:hAnsi="Times New Roman"/>
          <w:sz w:val="28"/>
          <w:szCs w:val="28"/>
          <w:lang w:val="sq-AL"/>
        </w:rPr>
        <w:t>planifikimin</w:t>
      </w:r>
      <w:r w:rsidRPr="00167077">
        <w:rPr>
          <w:rFonts w:ascii="Times New Roman" w:hAnsi="Times New Roman"/>
          <w:spacing w:val="-1"/>
          <w:sz w:val="28"/>
          <w:szCs w:val="28"/>
          <w:lang w:val="sq-AL"/>
        </w:rPr>
        <w:t xml:space="preserve"> </w:t>
      </w:r>
      <w:r w:rsidRPr="00167077">
        <w:rPr>
          <w:rFonts w:ascii="Times New Roman" w:hAnsi="Times New Roman"/>
          <w:sz w:val="28"/>
          <w:szCs w:val="28"/>
          <w:lang w:val="sq-AL"/>
        </w:rPr>
        <w:t>dhe</w:t>
      </w:r>
      <w:r w:rsidRPr="00167077">
        <w:rPr>
          <w:rFonts w:ascii="Times New Roman" w:hAnsi="Times New Roman"/>
          <w:spacing w:val="-3"/>
          <w:sz w:val="28"/>
          <w:szCs w:val="28"/>
          <w:lang w:val="sq-AL"/>
        </w:rPr>
        <w:t xml:space="preserve"> </w:t>
      </w:r>
      <w:r w:rsidRPr="00167077">
        <w:rPr>
          <w:rFonts w:ascii="Times New Roman" w:hAnsi="Times New Roman"/>
          <w:sz w:val="28"/>
          <w:szCs w:val="28"/>
          <w:lang w:val="sq-AL"/>
        </w:rPr>
        <w:t>zhvillimin</w:t>
      </w:r>
      <w:r w:rsidRPr="001C46EB">
        <w:rPr>
          <w:rFonts w:ascii="Times New Roman" w:eastAsia="MS Mincho" w:hAnsi="Times New Roman"/>
          <w:color w:val="auto"/>
          <w:sz w:val="28"/>
          <w:szCs w:val="28"/>
          <w:lang w:val="sq-AL"/>
        </w:rPr>
        <w:t>”, bëhen këto shtesa dhe ndryshime:</w:t>
      </w:r>
    </w:p>
    <w:p w14:paraId="79238046" w14:textId="77777777" w:rsidR="001C46EB" w:rsidRPr="001C46EB" w:rsidRDefault="001C46EB" w:rsidP="00FC29F2">
      <w:pPr>
        <w:spacing w:line="276" w:lineRule="auto"/>
        <w:jc w:val="both"/>
        <w:rPr>
          <w:rFonts w:ascii="Times New Roman" w:eastAsia="MS Mincho" w:hAnsi="Times New Roman"/>
          <w:color w:val="auto"/>
          <w:sz w:val="28"/>
          <w:szCs w:val="28"/>
          <w:lang w:val="sq-AL"/>
        </w:rPr>
      </w:pPr>
    </w:p>
    <w:p w14:paraId="046A5567" w14:textId="2139C381" w:rsidR="001C46EB" w:rsidRPr="001C46EB" w:rsidRDefault="001C46EB" w:rsidP="00FC29F2">
      <w:pPr>
        <w:pStyle w:val="ListParagraph"/>
        <w:numPr>
          <w:ilvl w:val="0"/>
          <w:numId w:val="11"/>
        </w:numPr>
        <w:spacing w:line="276" w:lineRule="auto"/>
        <w:jc w:val="both"/>
        <w:rPr>
          <w:rFonts w:ascii="Times New Roman" w:eastAsia="MS Mincho" w:hAnsi="Times New Roman"/>
          <w:i/>
          <w:iCs/>
          <w:color w:val="auto"/>
          <w:sz w:val="28"/>
          <w:szCs w:val="28"/>
          <w:lang w:val="sq-AL"/>
        </w:rPr>
      </w:pPr>
      <w:r w:rsidRPr="001C46EB">
        <w:rPr>
          <w:rFonts w:ascii="Times New Roman" w:eastAsia="MS Mincho" w:hAnsi="Times New Roman"/>
          <w:color w:val="auto"/>
          <w:sz w:val="28"/>
          <w:szCs w:val="28"/>
          <w:lang w:val="sq-AL"/>
        </w:rPr>
        <w:t>Në pikën 1, shkronja “c”, z</w:t>
      </w:r>
      <w:r w:rsidR="00C25B6D">
        <w:rPr>
          <w:rFonts w:ascii="Times New Roman" w:eastAsia="MS Mincho" w:hAnsi="Times New Roman"/>
          <w:color w:val="auto"/>
          <w:sz w:val="28"/>
          <w:szCs w:val="28"/>
          <w:lang w:val="sq-AL"/>
        </w:rPr>
        <w:t>ë</w:t>
      </w:r>
      <w:r w:rsidRPr="001C46EB">
        <w:rPr>
          <w:rFonts w:ascii="Times New Roman" w:eastAsia="MS Mincho" w:hAnsi="Times New Roman"/>
          <w:color w:val="auto"/>
          <w:sz w:val="28"/>
          <w:szCs w:val="28"/>
          <w:lang w:val="sq-AL"/>
        </w:rPr>
        <w:t>vend</w:t>
      </w:r>
      <w:r w:rsidR="00C25B6D">
        <w:rPr>
          <w:rFonts w:ascii="Times New Roman" w:eastAsia="MS Mincho" w:hAnsi="Times New Roman"/>
          <w:color w:val="auto"/>
          <w:sz w:val="28"/>
          <w:szCs w:val="28"/>
          <w:lang w:val="sq-AL"/>
        </w:rPr>
        <w:t>ë</w:t>
      </w:r>
      <w:r w:rsidRPr="001C46EB">
        <w:rPr>
          <w:rFonts w:ascii="Times New Roman" w:eastAsia="MS Mincho" w:hAnsi="Times New Roman"/>
          <w:color w:val="auto"/>
          <w:sz w:val="28"/>
          <w:szCs w:val="28"/>
          <w:lang w:val="sq-AL"/>
        </w:rPr>
        <w:t>sohet si m</w:t>
      </w:r>
      <w:r w:rsidR="00C25B6D">
        <w:rPr>
          <w:rFonts w:ascii="Times New Roman" w:eastAsia="MS Mincho" w:hAnsi="Times New Roman"/>
          <w:color w:val="auto"/>
          <w:sz w:val="28"/>
          <w:szCs w:val="28"/>
          <w:lang w:val="sq-AL"/>
        </w:rPr>
        <w:t>ë</w:t>
      </w:r>
      <w:r w:rsidRPr="001C46EB">
        <w:rPr>
          <w:rFonts w:ascii="Times New Roman" w:eastAsia="MS Mincho" w:hAnsi="Times New Roman"/>
          <w:color w:val="auto"/>
          <w:sz w:val="28"/>
          <w:szCs w:val="28"/>
          <w:lang w:val="sq-AL"/>
        </w:rPr>
        <w:t xml:space="preserve"> posht</w:t>
      </w:r>
      <w:r w:rsidR="00C25B6D">
        <w:rPr>
          <w:rFonts w:ascii="Times New Roman" w:eastAsia="MS Mincho" w:hAnsi="Times New Roman"/>
          <w:color w:val="auto"/>
          <w:sz w:val="28"/>
          <w:szCs w:val="28"/>
          <w:lang w:val="sq-AL"/>
        </w:rPr>
        <w:t>ë</w:t>
      </w:r>
      <w:r w:rsidRPr="001C46EB">
        <w:rPr>
          <w:rFonts w:ascii="Times New Roman" w:eastAsia="MS Mincho" w:hAnsi="Times New Roman"/>
          <w:color w:val="auto"/>
          <w:sz w:val="28"/>
          <w:szCs w:val="28"/>
          <w:lang w:val="sq-AL"/>
        </w:rPr>
        <w:t>:</w:t>
      </w:r>
    </w:p>
    <w:p w14:paraId="44881EC2" w14:textId="7E5B1067" w:rsidR="001C46EB" w:rsidRPr="001C46EB" w:rsidRDefault="001C46EB" w:rsidP="00FC29F2">
      <w:pPr>
        <w:pStyle w:val="ListParagraph"/>
        <w:spacing w:line="276" w:lineRule="auto"/>
        <w:ind w:left="1080"/>
        <w:jc w:val="both"/>
        <w:rPr>
          <w:rFonts w:ascii="Times New Roman" w:eastAsia="MS Mincho" w:hAnsi="Times New Roman"/>
          <w:i/>
          <w:iCs/>
          <w:color w:val="auto"/>
          <w:sz w:val="28"/>
          <w:szCs w:val="28"/>
          <w:lang w:val="sq-AL"/>
        </w:rPr>
      </w:pPr>
      <w:r w:rsidRPr="00167077">
        <w:rPr>
          <w:rFonts w:ascii="Times New Roman" w:hAnsi="Times New Roman"/>
          <w:i/>
          <w:iCs/>
          <w:color w:val="auto"/>
          <w:sz w:val="28"/>
          <w:szCs w:val="28"/>
          <w:lang w:val="sq-AL"/>
        </w:rPr>
        <w:t>“c”) marrjen</w:t>
      </w:r>
      <w:r w:rsidRPr="00167077">
        <w:rPr>
          <w:rFonts w:ascii="Times New Roman" w:hAnsi="Times New Roman"/>
          <w:i/>
          <w:iCs/>
          <w:color w:val="auto"/>
          <w:spacing w:val="-11"/>
          <w:sz w:val="28"/>
          <w:szCs w:val="28"/>
          <w:lang w:val="sq-AL"/>
        </w:rPr>
        <w:t xml:space="preserve"> </w:t>
      </w:r>
      <w:r w:rsidRPr="00167077">
        <w:rPr>
          <w:rFonts w:ascii="Times New Roman" w:hAnsi="Times New Roman"/>
          <w:i/>
          <w:iCs/>
          <w:color w:val="auto"/>
          <w:sz w:val="28"/>
          <w:szCs w:val="28"/>
          <w:lang w:val="sq-AL"/>
        </w:rPr>
        <w:t>e</w:t>
      </w:r>
      <w:r w:rsidRPr="00167077">
        <w:rPr>
          <w:rFonts w:ascii="Times New Roman" w:hAnsi="Times New Roman"/>
          <w:i/>
          <w:iCs/>
          <w:color w:val="auto"/>
          <w:spacing w:val="-11"/>
          <w:sz w:val="28"/>
          <w:szCs w:val="28"/>
          <w:lang w:val="sq-AL"/>
        </w:rPr>
        <w:t xml:space="preserve"> </w:t>
      </w:r>
      <w:r w:rsidRPr="00167077">
        <w:rPr>
          <w:rFonts w:ascii="Times New Roman" w:hAnsi="Times New Roman"/>
          <w:i/>
          <w:iCs/>
          <w:color w:val="auto"/>
          <w:sz w:val="28"/>
          <w:szCs w:val="28"/>
          <w:lang w:val="sq-AL"/>
        </w:rPr>
        <w:t>nismës</w:t>
      </w:r>
      <w:r w:rsidRPr="00167077">
        <w:rPr>
          <w:rFonts w:ascii="Times New Roman" w:hAnsi="Times New Roman"/>
          <w:i/>
          <w:iCs/>
          <w:color w:val="auto"/>
          <w:spacing w:val="-11"/>
          <w:sz w:val="28"/>
          <w:szCs w:val="28"/>
          <w:lang w:val="sq-AL"/>
        </w:rPr>
        <w:t xml:space="preserve"> </w:t>
      </w:r>
      <w:r w:rsidRPr="00167077">
        <w:rPr>
          <w:rFonts w:ascii="Times New Roman" w:hAnsi="Times New Roman"/>
          <w:i/>
          <w:iCs/>
          <w:color w:val="auto"/>
          <w:sz w:val="28"/>
          <w:szCs w:val="28"/>
          <w:lang w:val="sq-AL"/>
        </w:rPr>
        <w:t>dhe</w:t>
      </w:r>
      <w:r w:rsidRPr="00167077">
        <w:rPr>
          <w:rFonts w:ascii="Times New Roman" w:hAnsi="Times New Roman"/>
          <w:i/>
          <w:iCs/>
          <w:color w:val="auto"/>
          <w:spacing w:val="-11"/>
          <w:sz w:val="28"/>
          <w:szCs w:val="28"/>
          <w:lang w:val="sq-AL"/>
        </w:rPr>
        <w:t xml:space="preserve"> </w:t>
      </w:r>
      <w:r w:rsidRPr="00167077">
        <w:rPr>
          <w:rFonts w:ascii="Times New Roman" w:hAnsi="Times New Roman"/>
          <w:i/>
          <w:iCs/>
          <w:color w:val="auto"/>
          <w:sz w:val="28"/>
          <w:szCs w:val="28"/>
          <w:lang w:val="sq-AL"/>
        </w:rPr>
        <w:t>koordinimin</w:t>
      </w:r>
      <w:r w:rsidRPr="00167077">
        <w:rPr>
          <w:rFonts w:ascii="Times New Roman" w:hAnsi="Times New Roman"/>
          <w:i/>
          <w:iCs/>
          <w:color w:val="auto"/>
          <w:spacing w:val="-11"/>
          <w:sz w:val="28"/>
          <w:szCs w:val="28"/>
          <w:lang w:val="sq-AL"/>
        </w:rPr>
        <w:t xml:space="preserve"> </w:t>
      </w:r>
      <w:r w:rsidRPr="00167077">
        <w:rPr>
          <w:rFonts w:ascii="Times New Roman" w:hAnsi="Times New Roman"/>
          <w:i/>
          <w:iCs/>
          <w:color w:val="auto"/>
          <w:sz w:val="28"/>
          <w:szCs w:val="28"/>
          <w:lang w:val="sq-AL"/>
        </w:rPr>
        <w:t>e</w:t>
      </w:r>
      <w:r w:rsidRPr="00167077">
        <w:rPr>
          <w:rFonts w:ascii="Times New Roman" w:hAnsi="Times New Roman"/>
          <w:i/>
          <w:iCs/>
          <w:color w:val="auto"/>
          <w:spacing w:val="-11"/>
          <w:sz w:val="28"/>
          <w:szCs w:val="28"/>
          <w:lang w:val="sq-AL"/>
        </w:rPr>
        <w:t xml:space="preserve"> </w:t>
      </w:r>
      <w:r w:rsidRPr="00167077">
        <w:rPr>
          <w:rFonts w:ascii="Times New Roman" w:hAnsi="Times New Roman"/>
          <w:i/>
          <w:iCs/>
          <w:color w:val="auto"/>
          <w:sz w:val="28"/>
          <w:szCs w:val="28"/>
          <w:lang w:val="sq-AL"/>
        </w:rPr>
        <w:t>punës</w:t>
      </w:r>
      <w:r w:rsidRPr="00167077">
        <w:rPr>
          <w:rFonts w:ascii="Times New Roman" w:hAnsi="Times New Roman"/>
          <w:i/>
          <w:iCs/>
          <w:color w:val="auto"/>
          <w:spacing w:val="-10"/>
          <w:sz w:val="28"/>
          <w:szCs w:val="28"/>
          <w:lang w:val="sq-AL"/>
        </w:rPr>
        <w:t xml:space="preserve"> </w:t>
      </w:r>
      <w:r w:rsidRPr="00167077">
        <w:rPr>
          <w:rFonts w:ascii="Times New Roman" w:hAnsi="Times New Roman"/>
          <w:i/>
          <w:iCs/>
          <w:color w:val="auto"/>
          <w:sz w:val="28"/>
          <w:szCs w:val="28"/>
          <w:lang w:val="sq-AL"/>
        </w:rPr>
        <w:t>për</w:t>
      </w:r>
      <w:r w:rsidRPr="00167077">
        <w:rPr>
          <w:rFonts w:ascii="Times New Roman" w:hAnsi="Times New Roman"/>
          <w:i/>
          <w:iCs/>
          <w:color w:val="auto"/>
          <w:spacing w:val="-12"/>
          <w:sz w:val="28"/>
          <w:szCs w:val="28"/>
          <w:lang w:val="sq-AL"/>
        </w:rPr>
        <w:t xml:space="preserve"> </w:t>
      </w:r>
      <w:r w:rsidRPr="00167077">
        <w:rPr>
          <w:rFonts w:ascii="Times New Roman" w:hAnsi="Times New Roman"/>
          <w:i/>
          <w:iCs/>
          <w:color w:val="auto"/>
          <w:sz w:val="28"/>
          <w:szCs w:val="28"/>
          <w:lang w:val="sq-AL"/>
        </w:rPr>
        <w:t>hartimin</w:t>
      </w:r>
      <w:r w:rsidRPr="00167077">
        <w:rPr>
          <w:rFonts w:ascii="Times New Roman" w:hAnsi="Times New Roman"/>
          <w:i/>
          <w:iCs/>
          <w:color w:val="auto"/>
          <w:spacing w:val="-10"/>
          <w:sz w:val="28"/>
          <w:szCs w:val="28"/>
          <w:lang w:val="sq-AL"/>
        </w:rPr>
        <w:t xml:space="preserve"> </w:t>
      </w:r>
      <w:r w:rsidRPr="00167077">
        <w:rPr>
          <w:rFonts w:ascii="Times New Roman" w:hAnsi="Times New Roman"/>
          <w:i/>
          <w:iCs/>
          <w:color w:val="auto"/>
          <w:sz w:val="28"/>
          <w:szCs w:val="28"/>
          <w:lang w:val="sq-AL"/>
        </w:rPr>
        <w:t>e</w:t>
      </w:r>
      <w:r w:rsidRPr="00167077">
        <w:rPr>
          <w:rFonts w:ascii="Times New Roman" w:hAnsi="Times New Roman"/>
          <w:i/>
          <w:iCs/>
          <w:color w:val="auto"/>
          <w:spacing w:val="-11"/>
          <w:sz w:val="28"/>
          <w:szCs w:val="28"/>
          <w:lang w:val="sq-AL"/>
        </w:rPr>
        <w:t xml:space="preserve"> </w:t>
      </w:r>
      <w:r w:rsidRPr="00167077">
        <w:rPr>
          <w:rFonts w:ascii="Times New Roman" w:hAnsi="Times New Roman"/>
          <w:i/>
          <w:iCs/>
          <w:color w:val="auto"/>
          <w:sz w:val="28"/>
          <w:szCs w:val="28"/>
          <w:lang w:val="sq-AL"/>
        </w:rPr>
        <w:t>Planit</w:t>
      </w:r>
      <w:r w:rsidRPr="00167077">
        <w:rPr>
          <w:rFonts w:ascii="Times New Roman" w:hAnsi="Times New Roman"/>
          <w:i/>
          <w:iCs/>
          <w:color w:val="auto"/>
          <w:spacing w:val="-10"/>
          <w:sz w:val="28"/>
          <w:szCs w:val="28"/>
          <w:lang w:val="sq-AL"/>
        </w:rPr>
        <w:t xml:space="preserve"> </w:t>
      </w:r>
      <w:r w:rsidRPr="00167077">
        <w:rPr>
          <w:rFonts w:ascii="Times New Roman" w:hAnsi="Times New Roman"/>
          <w:i/>
          <w:iCs/>
          <w:color w:val="auto"/>
          <w:sz w:val="28"/>
          <w:szCs w:val="28"/>
          <w:lang w:val="sq-AL"/>
        </w:rPr>
        <w:t>të</w:t>
      </w:r>
      <w:r w:rsidRPr="00167077">
        <w:rPr>
          <w:rFonts w:ascii="Times New Roman" w:hAnsi="Times New Roman"/>
          <w:i/>
          <w:iCs/>
          <w:color w:val="auto"/>
          <w:spacing w:val="-10"/>
          <w:sz w:val="28"/>
          <w:szCs w:val="28"/>
          <w:lang w:val="sq-AL"/>
        </w:rPr>
        <w:t xml:space="preserve"> </w:t>
      </w:r>
      <w:r w:rsidRPr="00167077">
        <w:rPr>
          <w:rFonts w:ascii="Times New Roman" w:hAnsi="Times New Roman"/>
          <w:i/>
          <w:iCs/>
          <w:color w:val="auto"/>
          <w:sz w:val="28"/>
          <w:szCs w:val="28"/>
          <w:lang w:val="sq-AL"/>
        </w:rPr>
        <w:t>Përgjithshëm Kombëtar</w:t>
      </w:r>
      <w:r w:rsidRPr="00167077">
        <w:rPr>
          <w:rFonts w:ascii="Times New Roman" w:hAnsi="Times New Roman"/>
          <w:i/>
          <w:iCs/>
          <w:color w:val="auto"/>
          <w:spacing w:val="-3"/>
          <w:sz w:val="28"/>
          <w:szCs w:val="28"/>
          <w:lang w:val="sq-AL"/>
        </w:rPr>
        <w:t xml:space="preserve"> </w:t>
      </w:r>
      <w:r w:rsidRPr="00167077">
        <w:rPr>
          <w:rFonts w:ascii="Times New Roman" w:hAnsi="Times New Roman"/>
          <w:i/>
          <w:iCs/>
          <w:color w:val="auto"/>
          <w:sz w:val="28"/>
          <w:szCs w:val="28"/>
          <w:lang w:val="sq-AL"/>
        </w:rPr>
        <w:t>të Territorit dhe e Planit Kombëtar të Hapësirës Detare,</w:t>
      </w:r>
      <w:r w:rsidRPr="00167077">
        <w:rPr>
          <w:rFonts w:ascii="Times New Roman" w:hAnsi="Times New Roman"/>
          <w:i/>
          <w:iCs/>
          <w:color w:val="auto"/>
          <w:spacing w:val="1"/>
          <w:sz w:val="28"/>
          <w:szCs w:val="28"/>
          <w:lang w:val="sq-AL"/>
        </w:rPr>
        <w:t xml:space="preserve"> </w:t>
      </w:r>
      <w:r w:rsidRPr="00167077">
        <w:rPr>
          <w:rFonts w:ascii="Times New Roman" w:hAnsi="Times New Roman"/>
          <w:i/>
          <w:iCs/>
          <w:color w:val="auto"/>
          <w:sz w:val="28"/>
          <w:szCs w:val="28"/>
          <w:lang w:val="sq-AL"/>
        </w:rPr>
        <w:t>si</w:t>
      </w:r>
      <w:r w:rsidRPr="00167077">
        <w:rPr>
          <w:rFonts w:ascii="Times New Roman" w:hAnsi="Times New Roman"/>
          <w:i/>
          <w:iCs/>
          <w:color w:val="auto"/>
          <w:spacing w:val="-1"/>
          <w:sz w:val="28"/>
          <w:szCs w:val="28"/>
          <w:lang w:val="sq-AL"/>
        </w:rPr>
        <w:t xml:space="preserve"> </w:t>
      </w:r>
      <w:r w:rsidRPr="00167077">
        <w:rPr>
          <w:rFonts w:ascii="Times New Roman" w:hAnsi="Times New Roman"/>
          <w:i/>
          <w:iCs/>
          <w:color w:val="auto"/>
          <w:sz w:val="28"/>
          <w:szCs w:val="28"/>
          <w:lang w:val="sq-AL"/>
        </w:rPr>
        <w:t>dhe për rishikimin e tyre;</w:t>
      </w:r>
    </w:p>
    <w:p w14:paraId="21BEC4D3" w14:textId="7179E48A" w:rsidR="001C46EB" w:rsidRPr="001C46EB" w:rsidRDefault="001C46EB" w:rsidP="00FC29F2">
      <w:pPr>
        <w:pStyle w:val="ListParagraph"/>
        <w:numPr>
          <w:ilvl w:val="0"/>
          <w:numId w:val="11"/>
        </w:numPr>
        <w:spacing w:line="276" w:lineRule="auto"/>
        <w:jc w:val="both"/>
        <w:rPr>
          <w:rFonts w:ascii="Times New Roman" w:eastAsia="MS Mincho" w:hAnsi="Times New Roman"/>
          <w:i/>
          <w:iCs/>
          <w:color w:val="auto"/>
          <w:sz w:val="28"/>
          <w:szCs w:val="28"/>
          <w:lang w:val="sq-AL"/>
        </w:rPr>
      </w:pPr>
      <w:r w:rsidRPr="001C46EB">
        <w:rPr>
          <w:rFonts w:ascii="Times New Roman" w:eastAsia="MS Mincho" w:hAnsi="Times New Roman"/>
          <w:color w:val="auto"/>
          <w:sz w:val="28"/>
          <w:szCs w:val="28"/>
          <w:lang w:val="sq-AL"/>
        </w:rPr>
        <w:lastRenderedPageBreak/>
        <w:t>Në pikën 1, shkronja “d”, pas togfjal</w:t>
      </w:r>
      <w:r w:rsidR="00C25B6D">
        <w:rPr>
          <w:rFonts w:ascii="Times New Roman" w:eastAsia="MS Mincho" w:hAnsi="Times New Roman"/>
          <w:color w:val="auto"/>
          <w:sz w:val="28"/>
          <w:szCs w:val="28"/>
          <w:lang w:val="sq-AL"/>
        </w:rPr>
        <w:t>ë</w:t>
      </w:r>
      <w:r w:rsidRPr="001C46EB">
        <w:rPr>
          <w:rFonts w:ascii="Times New Roman" w:eastAsia="MS Mincho" w:hAnsi="Times New Roman"/>
          <w:color w:val="auto"/>
          <w:sz w:val="28"/>
          <w:szCs w:val="28"/>
          <w:lang w:val="sq-AL"/>
        </w:rPr>
        <w:t xml:space="preserve">shit </w:t>
      </w:r>
      <w:r w:rsidRPr="001C46EB">
        <w:rPr>
          <w:rFonts w:ascii="Times New Roman" w:eastAsia="MS Mincho" w:hAnsi="Times New Roman"/>
          <w:i/>
          <w:iCs/>
          <w:color w:val="auto"/>
          <w:sz w:val="28"/>
          <w:szCs w:val="28"/>
          <w:lang w:val="sq-AL"/>
        </w:rPr>
        <w:t>“</w:t>
      </w:r>
      <w:r w:rsidRPr="00167077">
        <w:rPr>
          <w:rFonts w:ascii="Times New Roman" w:hAnsi="Times New Roman"/>
          <w:i/>
          <w:iCs/>
          <w:color w:val="auto"/>
          <w:sz w:val="28"/>
          <w:szCs w:val="28"/>
          <w:lang w:val="sq-AL"/>
        </w:rPr>
        <w:t>Planit</w:t>
      </w:r>
      <w:r w:rsidRPr="00167077">
        <w:rPr>
          <w:rFonts w:ascii="Times New Roman" w:hAnsi="Times New Roman"/>
          <w:i/>
          <w:iCs/>
          <w:color w:val="auto"/>
          <w:spacing w:val="-10"/>
          <w:sz w:val="28"/>
          <w:szCs w:val="28"/>
          <w:lang w:val="sq-AL"/>
        </w:rPr>
        <w:t xml:space="preserve"> </w:t>
      </w:r>
      <w:r w:rsidRPr="00167077">
        <w:rPr>
          <w:rFonts w:ascii="Times New Roman" w:hAnsi="Times New Roman"/>
          <w:i/>
          <w:iCs/>
          <w:color w:val="auto"/>
          <w:sz w:val="28"/>
          <w:szCs w:val="28"/>
          <w:lang w:val="sq-AL"/>
        </w:rPr>
        <w:t>të</w:t>
      </w:r>
      <w:r w:rsidRPr="00167077">
        <w:rPr>
          <w:rFonts w:ascii="Times New Roman" w:hAnsi="Times New Roman"/>
          <w:i/>
          <w:iCs/>
          <w:color w:val="auto"/>
          <w:spacing w:val="-10"/>
          <w:sz w:val="28"/>
          <w:szCs w:val="28"/>
          <w:lang w:val="sq-AL"/>
        </w:rPr>
        <w:t xml:space="preserve"> </w:t>
      </w:r>
      <w:r w:rsidRPr="00167077">
        <w:rPr>
          <w:rFonts w:ascii="Times New Roman" w:hAnsi="Times New Roman"/>
          <w:i/>
          <w:iCs/>
          <w:color w:val="auto"/>
          <w:sz w:val="28"/>
          <w:szCs w:val="28"/>
          <w:lang w:val="sq-AL"/>
        </w:rPr>
        <w:t>Përgjithshëm Kombëtar</w:t>
      </w:r>
      <w:r w:rsidRPr="00167077">
        <w:rPr>
          <w:rFonts w:ascii="Times New Roman" w:hAnsi="Times New Roman"/>
          <w:i/>
          <w:iCs/>
          <w:color w:val="auto"/>
          <w:spacing w:val="-3"/>
          <w:sz w:val="28"/>
          <w:szCs w:val="28"/>
          <w:lang w:val="sq-AL"/>
        </w:rPr>
        <w:t xml:space="preserve"> </w:t>
      </w:r>
      <w:r w:rsidRPr="00167077">
        <w:rPr>
          <w:rFonts w:ascii="Times New Roman" w:hAnsi="Times New Roman"/>
          <w:i/>
          <w:iCs/>
          <w:color w:val="auto"/>
          <w:sz w:val="28"/>
          <w:szCs w:val="28"/>
          <w:lang w:val="sq-AL"/>
        </w:rPr>
        <w:t>të Territorit</w:t>
      </w:r>
      <w:r w:rsidRPr="001C46EB">
        <w:rPr>
          <w:rFonts w:ascii="Times New Roman" w:eastAsia="MS Mincho" w:hAnsi="Times New Roman"/>
          <w:i/>
          <w:iCs/>
          <w:color w:val="auto"/>
          <w:sz w:val="28"/>
          <w:szCs w:val="28"/>
          <w:lang w:val="sq-AL"/>
        </w:rPr>
        <w:t>”,</w:t>
      </w:r>
      <w:r w:rsidRPr="001C46EB">
        <w:rPr>
          <w:rFonts w:ascii="Times New Roman" w:eastAsia="MS Mincho" w:hAnsi="Times New Roman"/>
          <w:color w:val="auto"/>
          <w:sz w:val="28"/>
          <w:szCs w:val="28"/>
          <w:lang w:val="sq-AL"/>
        </w:rPr>
        <w:t xml:space="preserve"> shtohet togfjalëshi </w:t>
      </w:r>
      <w:r w:rsidRPr="001C46EB">
        <w:rPr>
          <w:rFonts w:ascii="Times New Roman" w:eastAsia="MS Mincho" w:hAnsi="Times New Roman"/>
          <w:i/>
          <w:iCs/>
          <w:color w:val="auto"/>
          <w:sz w:val="28"/>
          <w:szCs w:val="28"/>
          <w:lang w:val="sq-AL"/>
        </w:rPr>
        <w:t xml:space="preserve">“dhe </w:t>
      </w:r>
      <w:r w:rsidRPr="00167077">
        <w:rPr>
          <w:rFonts w:ascii="Times New Roman" w:hAnsi="Times New Roman"/>
          <w:i/>
          <w:iCs/>
          <w:sz w:val="28"/>
          <w:szCs w:val="28"/>
          <w:lang w:val="sq-AL"/>
        </w:rPr>
        <w:t>Planit Kombëtar të Hapësirës Detare”.</w:t>
      </w:r>
    </w:p>
    <w:p w14:paraId="50268765" w14:textId="25F5E8A7" w:rsidR="001C46EB" w:rsidRPr="001C46EB" w:rsidRDefault="001C46EB" w:rsidP="00FC29F2">
      <w:pPr>
        <w:pStyle w:val="ListParagraph"/>
        <w:numPr>
          <w:ilvl w:val="0"/>
          <w:numId w:val="11"/>
        </w:numPr>
        <w:spacing w:line="276" w:lineRule="auto"/>
        <w:jc w:val="both"/>
        <w:rPr>
          <w:rFonts w:ascii="Times New Roman" w:eastAsia="MS Mincho" w:hAnsi="Times New Roman"/>
          <w:i/>
          <w:iCs/>
          <w:color w:val="auto"/>
          <w:sz w:val="28"/>
          <w:szCs w:val="28"/>
          <w:lang w:val="sq-AL"/>
        </w:rPr>
      </w:pPr>
      <w:r w:rsidRPr="001C46EB">
        <w:rPr>
          <w:rFonts w:ascii="Times New Roman" w:eastAsia="MS Mincho" w:hAnsi="Times New Roman"/>
          <w:color w:val="auto"/>
          <w:sz w:val="28"/>
          <w:szCs w:val="28"/>
          <w:lang w:val="sq-AL"/>
        </w:rPr>
        <w:t>Në pikën 2, pas togfjal</w:t>
      </w:r>
      <w:r w:rsidR="00C25B6D">
        <w:rPr>
          <w:rFonts w:ascii="Times New Roman" w:eastAsia="MS Mincho" w:hAnsi="Times New Roman"/>
          <w:color w:val="auto"/>
          <w:sz w:val="28"/>
          <w:szCs w:val="28"/>
          <w:lang w:val="sq-AL"/>
        </w:rPr>
        <w:t>ë</w:t>
      </w:r>
      <w:r w:rsidRPr="001C46EB">
        <w:rPr>
          <w:rFonts w:ascii="Times New Roman" w:eastAsia="MS Mincho" w:hAnsi="Times New Roman"/>
          <w:color w:val="auto"/>
          <w:sz w:val="28"/>
          <w:szCs w:val="28"/>
          <w:lang w:val="sq-AL"/>
        </w:rPr>
        <w:t xml:space="preserve">shit </w:t>
      </w:r>
      <w:r w:rsidRPr="001C46EB">
        <w:rPr>
          <w:rFonts w:ascii="Times New Roman" w:eastAsia="MS Mincho" w:hAnsi="Times New Roman"/>
          <w:i/>
          <w:iCs/>
          <w:color w:val="auto"/>
          <w:sz w:val="28"/>
          <w:szCs w:val="28"/>
          <w:lang w:val="sq-AL"/>
        </w:rPr>
        <w:t>“</w:t>
      </w:r>
      <w:r w:rsidRPr="00167077">
        <w:rPr>
          <w:rFonts w:ascii="Times New Roman" w:hAnsi="Times New Roman"/>
          <w:i/>
          <w:iCs/>
          <w:color w:val="auto"/>
          <w:sz w:val="28"/>
          <w:szCs w:val="28"/>
          <w:lang w:val="sq-AL"/>
        </w:rPr>
        <w:t>Planit</w:t>
      </w:r>
      <w:r w:rsidRPr="00167077">
        <w:rPr>
          <w:rFonts w:ascii="Times New Roman" w:hAnsi="Times New Roman"/>
          <w:i/>
          <w:iCs/>
          <w:color w:val="auto"/>
          <w:spacing w:val="-10"/>
          <w:sz w:val="28"/>
          <w:szCs w:val="28"/>
          <w:lang w:val="sq-AL"/>
        </w:rPr>
        <w:t xml:space="preserve"> </w:t>
      </w:r>
      <w:r w:rsidRPr="00167077">
        <w:rPr>
          <w:rFonts w:ascii="Times New Roman" w:hAnsi="Times New Roman"/>
          <w:i/>
          <w:iCs/>
          <w:color w:val="auto"/>
          <w:sz w:val="28"/>
          <w:szCs w:val="28"/>
          <w:lang w:val="sq-AL"/>
        </w:rPr>
        <w:t>të</w:t>
      </w:r>
      <w:r w:rsidRPr="00167077">
        <w:rPr>
          <w:rFonts w:ascii="Times New Roman" w:hAnsi="Times New Roman"/>
          <w:i/>
          <w:iCs/>
          <w:color w:val="auto"/>
          <w:spacing w:val="-10"/>
          <w:sz w:val="28"/>
          <w:szCs w:val="28"/>
          <w:lang w:val="sq-AL"/>
        </w:rPr>
        <w:t xml:space="preserve"> </w:t>
      </w:r>
      <w:r w:rsidRPr="00167077">
        <w:rPr>
          <w:rFonts w:ascii="Times New Roman" w:hAnsi="Times New Roman"/>
          <w:i/>
          <w:iCs/>
          <w:color w:val="auto"/>
          <w:sz w:val="28"/>
          <w:szCs w:val="28"/>
          <w:lang w:val="sq-AL"/>
        </w:rPr>
        <w:t>Përgjithshëm Kombëtar</w:t>
      </w:r>
      <w:r w:rsidRPr="00167077">
        <w:rPr>
          <w:rFonts w:ascii="Times New Roman" w:hAnsi="Times New Roman"/>
          <w:i/>
          <w:iCs/>
          <w:color w:val="auto"/>
          <w:spacing w:val="-3"/>
          <w:sz w:val="28"/>
          <w:szCs w:val="28"/>
          <w:lang w:val="sq-AL"/>
        </w:rPr>
        <w:t xml:space="preserve"> </w:t>
      </w:r>
      <w:r w:rsidRPr="00167077">
        <w:rPr>
          <w:rFonts w:ascii="Times New Roman" w:hAnsi="Times New Roman"/>
          <w:i/>
          <w:iCs/>
          <w:color w:val="auto"/>
          <w:sz w:val="28"/>
          <w:szCs w:val="28"/>
          <w:lang w:val="sq-AL"/>
        </w:rPr>
        <w:t>të Territorit</w:t>
      </w:r>
      <w:r w:rsidRPr="001C46EB">
        <w:rPr>
          <w:rFonts w:ascii="Times New Roman" w:eastAsia="MS Mincho" w:hAnsi="Times New Roman"/>
          <w:i/>
          <w:iCs/>
          <w:color w:val="auto"/>
          <w:sz w:val="28"/>
          <w:szCs w:val="28"/>
          <w:lang w:val="sq-AL"/>
        </w:rPr>
        <w:t>”,</w:t>
      </w:r>
      <w:r w:rsidRPr="001C46EB">
        <w:rPr>
          <w:rFonts w:ascii="Times New Roman" w:eastAsia="MS Mincho" w:hAnsi="Times New Roman"/>
          <w:color w:val="auto"/>
          <w:sz w:val="28"/>
          <w:szCs w:val="28"/>
          <w:lang w:val="sq-AL"/>
        </w:rPr>
        <w:t xml:space="preserve"> shtohet togfjalëshi </w:t>
      </w:r>
      <w:r w:rsidRPr="001C46EB">
        <w:rPr>
          <w:rFonts w:ascii="Times New Roman" w:eastAsia="MS Mincho" w:hAnsi="Times New Roman"/>
          <w:i/>
          <w:iCs/>
          <w:color w:val="auto"/>
          <w:sz w:val="28"/>
          <w:szCs w:val="28"/>
          <w:lang w:val="sq-AL"/>
        </w:rPr>
        <w:t>“</w:t>
      </w:r>
      <w:r w:rsidRPr="00167077">
        <w:rPr>
          <w:rFonts w:ascii="Times New Roman" w:hAnsi="Times New Roman"/>
          <w:i/>
          <w:iCs/>
          <w:sz w:val="28"/>
          <w:szCs w:val="28"/>
          <w:lang w:val="sq-AL"/>
        </w:rPr>
        <w:t>Planit Kombëtar të Hapësirës Detare”.</w:t>
      </w:r>
    </w:p>
    <w:p w14:paraId="06E9AE58" w14:textId="77777777" w:rsidR="00F224D8" w:rsidRPr="00167077" w:rsidRDefault="00F224D8" w:rsidP="00FC29F2">
      <w:pPr>
        <w:pStyle w:val="BodyText"/>
        <w:spacing w:line="276" w:lineRule="auto"/>
        <w:ind w:left="1991" w:right="2007"/>
        <w:jc w:val="center"/>
        <w:rPr>
          <w:b/>
          <w:sz w:val="28"/>
          <w:szCs w:val="28"/>
          <w:lang w:val="sq-AL"/>
        </w:rPr>
      </w:pPr>
    </w:p>
    <w:p w14:paraId="69C985E8" w14:textId="6F4D635C" w:rsidR="00321A9D" w:rsidRPr="00167077" w:rsidRDefault="00321A9D" w:rsidP="00FC29F2">
      <w:pPr>
        <w:pStyle w:val="BodyText"/>
        <w:spacing w:line="276" w:lineRule="auto"/>
        <w:ind w:left="1991" w:right="2007"/>
        <w:jc w:val="center"/>
        <w:rPr>
          <w:b/>
          <w:sz w:val="28"/>
          <w:szCs w:val="28"/>
          <w:lang w:val="sq-AL"/>
        </w:rPr>
      </w:pPr>
      <w:r w:rsidRPr="00167077">
        <w:rPr>
          <w:b/>
          <w:sz w:val="28"/>
          <w:szCs w:val="28"/>
          <w:lang w:val="sq-AL"/>
        </w:rPr>
        <w:t>Neni 8</w:t>
      </w:r>
    </w:p>
    <w:p w14:paraId="11E6E6AE" w14:textId="77777777" w:rsidR="00321A9D" w:rsidRPr="00167077" w:rsidRDefault="00321A9D" w:rsidP="00FC29F2">
      <w:pPr>
        <w:pStyle w:val="BodyText"/>
        <w:spacing w:line="276" w:lineRule="auto"/>
        <w:ind w:left="1991" w:right="2007"/>
        <w:jc w:val="center"/>
        <w:rPr>
          <w:b/>
          <w:sz w:val="28"/>
          <w:szCs w:val="28"/>
          <w:lang w:val="sq-AL"/>
        </w:rPr>
      </w:pPr>
    </w:p>
    <w:p w14:paraId="1ED4A315" w14:textId="29480250" w:rsidR="00321A9D" w:rsidRPr="001C46EB" w:rsidRDefault="00321A9D" w:rsidP="00FC29F2">
      <w:pPr>
        <w:spacing w:line="276" w:lineRule="auto"/>
        <w:jc w:val="both"/>
        <w:rPr>
          <w:rFonts w:ascii="Times New Roman" w:eastAsia="MS Mincho" w:hAnsi="Times New Roman"/>
          <w:color w:val="auto"/>
          <w:sz w:val="28"/>
          <w:szCs w:val="28"/>
          <w:lang w:val="sq-AL"/>
        </w:rPr>
      </w:pPr>
      <w:r w:rsidRPr="00473861">
        <w:rPr>
          <w:rFonts w:ascii="Times New Roman" w:eastAsia="MS Mincho" w:hAnsi="Times New Roman"/>
          <w:color w:val="auto"/>
          <w:sz w:val="28"/>
          <w:szCs w:val="28"/>
          <w:lang w:val="sq-AL"/>
        </w:rPr>
        <w:t xml:space="preserve">Në Nenin 9 “Përgjegjësitë </w:t>
      </w:r>
      <w:r w:rsidRPr="00167077">
        <w:rPr>
          <w:rFonts w:ascii="Times New Roman" w:hAnsi="Times New Roman"/>
          <w:sz w:val="28"/>
          <w:szCs w:val="28"/>
          <w:lang w:val="sq-AL"/>
        </w:rPr>
        <w:t>e</w:t>
      </w:r>
      <w:r w:rsidRPr="00167077">
        <w:rPr>
          <w:rFonts w:ascii="Times New Roman" w:hAnsi="Times New Roman"/>
          <w:spacing w:val="-3"/>
          <w:sz w:val="28"/>
          <w:szCs w:val="28"/>
          <w:lang w:val="sq-AL"/>
        </w:rPr>
        <w:t xml:space="preserve"> </w:t>
      </w:r>
      <w:r w:rsidRPr="00167077">
        <w:rPr>
          <w:rFonts w:ascii="Times New Roman" w:hAnsi="Times New Roman"/>
          <w:sz w:val="28"/>
          <w:szCs w:val="28"/>
          <w:lang w:val="sq-AL"/>
        </w:rPr>
        <w:t>Agjencisë</w:t>
      </w:r>
      <w:r w:rsidRPr="00167077">
        <w:rPr>
          <w:rFonts w:ascii="Times New Roman" w:hAnsi="Times New Roman"/>
          <w:spacing w:val="-3"/>
          <w:sz w:val="28"/>
          <w:szCs w:val="28"/>
          <w:lang w:val="sq-AL"/>
        </w:rPr>
        <w:t xml:space="preserve"> </w:t>
      </w:r>
      <w:r w:rsidRPr="00167077">
        <w:rPr>
          <w:rFonts w:ascii="Times New Roman" w:hAnsi="Times New Roman"/>
          <w:sz w:val="28"/>
          <w:szCs w:val="28"/>
          <w:lang w:val="sq-AL"/>
        </w:rPr>
        <w:t>Kombëtare</w:t>
      </w:r>
      <w:r w:rsidRPr="00167077">
        <w:rPr>
          <w:rFonts w:ascii="Times New Roman" w:hAnsi="Times New Roman"/>
          <w:spacing w:val="-3"/>
          <w:sz w:val="28"/>
          <w:szCs w:val="28"/>
          <w:lang w:val="sq-AL"/>
        </w:rPr>
        <w:t xml:space="preserve"> </w:t>
      </w:r>
      <w:r w:rsidRPr="00167077">
        <w:rPr>
          <w:rFonts w:ascii="Times New Roman" w:hAnsi="Times New Roman"/>
          <w:sz w:val="28"/>
          <w:szCs w:val="28"/>
          <w:lang w:val="sq-AL"/>
        </w:rPr>
        <w:t>të</w:t>
      </w:r>
      <w:r w:rsidRPr="00167077">
        <w:rPr>
          <w:rFonts w:ascii="Times New Roman" w:hAnsi="Times New Roman"/>
          <w:spacing w:val="-2"/>
          <w:sz w:val="28"/>
          <w:szCs w:val="28"/>
          <w:lang w:val="sq-AL"/>
        </w:rPr>
        <w:t xml:space="preserve"> </w:t>
      </w:r>
      <w:r w:rsidRPr="00167077">
        <w:rPr>
          <w:rFonts w:ascii="Times New Roman" w:hAnsi="Times New Roman"/>
          <w:sz w:val="28"/>
          <w:szCs w:val="28"/>
          <w:lang w:val="sq-AL"/>
        </w:rPr>
        <w:t>Planifikimit</w:t>
      </w:r>
      <w:r w:rsidRPr="00167077">
        <w:rPr>
          <w:rFonts w:ascii="Times New Roman" w:hAnsi="Times New Roman"/>
          <w:spacing w:val="-2"/>
          <w:sz w:val="28"/>
          <w:szCs w:val="28"/>
          <w:lang w:val="sq-AL"/>
        </w:rPr>
        <w:t xml:space="preserve"> </w:t>
      </w:r>
      <w:r w:rsidRPr="00167077">
        <w:rPr>
          <w:rFonts w:ascii="Times New Roman" w:hAnsi="Times New Roman"/>
          <w:sz w:val="28"/>
          <w:szCs w:val="28"/>
          <w:lang w:val="sq-AL"/>
        </w:rPr>
        <w:t>të</w:t>
      </w:r>
      <w:r w:rsidRPr="00167077">
        <w:rPr>
          <w:rFonts w:ascii="Times New Roman" w:hAnsi="Times New Roman"/>
          <w:spacing w:val="-3"/>
          <w:sz w:val="28"/>
          <w:szCs w:val="28"/>
          <w:lang w:val="sq-AL"/>
        </w:rPr>
        <w:t xml:space="preserve"> </w:t>
      </w:r>
      <w:r w:rsidRPr="00167077">
        <w:rPr>
          <w:rFonts w:ascii="Times New Roman" w:hAnsi="Times New Roman"/>
          <w:sz w:val="28"/>
          <w:szCs w:val="28"/>
          <w:lang w:val="sq-AL"/>
        </w:rPr>
        <w:t>Territorit”</w:t>
      </w:r>
      <w:r w:rsidR="00473861">
        <w:rPr>
          <w:rFonts w:ascii="Times New Roman" w:eastAsia="MS Mincho" w:hAnsi="Times New Roman"/>
          <w:color w:val="auto"/>
          <w:sz w:val="28"/>
          <w:szCs w:val="28"/>
          <w:lang w:val="sq-AL"/>
        </w:rPr>
        <w:t xml:space="preserve">, </w:t>
      </w:r>
      <w:r w:rsidRPr="001C46EB">
        <w:rPr>
          <w:rFonts w:ascii="Times New Roman" w:eastAsia="MS Mincho" w:hAnsi="Times New Roman"/>
          <w:color w:val="auto"/>
          <w:sz w:val="28"/>
          <w:szCs w:val="28"/>
          <w:lang w:val="sq-AL"/>
        </w:rPr>
        <w:t>bëhen këto shtesa dhe ndryshime:</w:t>
      </w:r>
    </w:p>
    <w:p w14:paraId="5629BE96" w14:textId="77777777" w:rsidR="00321A9D" w:rsidRPr="00167077" w:rsidRDefault="00321A9D" w:rsidP="00FC29F2">
      <w:pPr>
        <w:pStyle w:val="BodyText"/>
        <w:spacing w:line="276" w:lineRule="auto"/>
        <w:ind w:left="1991" w:right="2007"/>
        <w:jc w:val="center"/>
        <w:rPr>
          <w:b/>
          <w:sz w:val="28"/>
          <w:szCs w:val="28"/>
          <w:lang w:val="sq-AL"/>
        </w:rPr>
      </w:pPr>
    </w:p>
    <w:p w14:paraId="536BC3F1" w14:textId="24F43BE2" w:rsidR="00473861" w:rsidRPr="00C25B6D" w:rsidRDefault="00473861" w:rsidP="00FC29F2">
      <w:pPr>
        <w:pStyle w:val="ListParagraph"/>
        <w:numPr>
          <w:ilvl w:val="0"/>
          <w:numId w:val="11"/>
        </w:numPr>
        <w:spacing w:line="276" w:lineRule="auto"/>
        <w:jc w:val="both"/>
        <w:rPr>
          <w:rFonts w:ascii="Times New Roman" w:eastAsia="MS Mincho" w:hAnsi="Times New Roman"/>
          <w:i/>
          <w:iCs/>
          <w:color w:val="auto"/>
          <w:sz w:val="28"/>
          <w:szCs w:val="28"/>
          <w:lang w:val="sq-AL"/>
        </w:rPr>
      </w:pPr>
      <w:r w:rsidRPr="00C25B6D">
        <w:rPr>
          <w:rFonts w:ascii="Times New Roman" w:eastAsia="MS Mincho" w:hAnsi="Times New Roman"/>
          <w:color w:val="auto"/>
          <w:sz w:val="28"/>
          <w:szCs w:val="28"/>
          <w:lang w:val="sq-AL"/>
        </w:rPr>
        <w:t>Në pikën 1, shkronja “</w:t>
      </w:r>
      <w:r w:rsidR="00F7743E" w:rsidRPr="00C25B6D">
        <w:rPr>
          <w:rFonts w:ascii="Times New Roman" w:eastAsia="MS Mincho" w:hAnsi="Times New Roman"/>
          <w:color w:val="auto"/>
          <w:sz w:val="28"/>
          <w:szCs w:val="28"/>
          <w:lang w:val="sq-AL"/>
        </w:rPr>
        <w:t>b</w:t>
      </w:r>
      <w:r w:rsidRPr="00C25B6D">
        <w:rPr>
          <w:rFonts w:ascii="Times New Roman" w:eastAsia="MS Mincho" w:hAnsi="Times New Roman"/>
          <w:color w:val="auto"/>
          <w:sz w:val="28"/>
          <w:szCs w:val="28"/>
          <w:lang w:val="sq-AL"/>
        </w:rPr>
        <w:t xml:space="preserve">”, pas </w:t>
      </w:r>
      <w:r w:rsidRPr="00167077">
        <w:rPr>
          <w:rFonts w:ascii="Times New Roman" w:hAnsi="Times New Roman"/>
          <w:color w:val="auto"/>
          <w:sz w:val="28"/>
          <w:szCs w:val="28"/>
          <w:lang w:val="sq-AL"/>
        </w:rPr>
        <w:t>fjal</w:t>
      </w:r>
      <w:r w:rsidR="00C25B6D" w:rsidRPr="00167077">
        <w:rPr>
          <w:rFonts w:ascii="Times New Roman" w:hAnsi="Times New Roman"/>
          <w:color w:val="auto"/>
          <w:sz w:val="28"/>
          <w:szCs w:val="28"/>
          <w:lang w:val="sq-AL"/>
        </w:rPr>
        <w:t>ë</w:t>
      </w:r>
      <w:r w:rsidRPr="00167077">
        <w:rPr>
          <w:rFonts w:ascii="Times New Roman" w:hAnsi="Times New Roman"/>
          <w:color w:val="auto"/>
          <w:sz w:val="28"/>
          <w:szCs w:val="28"/>
          <w:lang w:val="sq-AL"/>
        </w:rPr>
        <w:t xml:space="preserve">s </w:t>
      </w:r>
      <w:r w:rsidRPr="00167077">
        <w:rPr>
          <w:rFonts w:ascii="Times New Roman" w:hAnsi="Times New Roman"/>
          <w:i/>
          <w:iCs/>
          <w:color w:val="auto"/>
          <w:sz w:val="28"/>
          <w:szCs w:val="28"/>
          <w:lang w:val="sq-AL"/>
        </w:rPr>
        <w:t>“hartimit”</w:t>
      </w:r>
      <w:r w:rsidR="00C25B6D" w:rsidRPr="00167077">
        <w:rPr>
          <w:rFonts w:ascii="Times New Roman" w:hAnsi="Times New Roman"/>
          <w:color w:val="auto"/>
          <w:sz w:val="28"/>
          <w:szCs w:val="28"/>
          <w:lang w:val="sq-AL"/>
        </w:rPr>
        <w:t xml:space="preserve">, </w:t>
      </w:r>
      <w:r w:rsidRPr="00167077">
        <w:rPr>
          <w:rFonts w:ascii="Times New Roman" w:hAnsi="Times New Roman"/>
          <w:color w:val="auto"/>
          <w:sz w:val="28"/>
          <w:szCs w:val="28"/>
          <w:lang w:val="sq-AL"/>
        </w:rPr>
        <w:t xml:space="preserve">shtohet </w:t>
      </w:r>
      <w:r w:rsidR="00F7743E" w:rsidRPr="00167077">
        <w:rPr>
          <w:rFonts w:ascii="Times New Roman" w:hAnsi="Times New Roman"/>
          <w:color w:val="auto"/>
          <w:sz w:val="28"/>
          <w:szCs w:val="28"/>
          <w:lang w:val="sq-AL"/>
        </w:rPr>
        <w:t>teksti</w:t>
      </w:r>
      <w:r w:rsidRPr="00167077">
        <w:rPr>
          <w:rFonts w:ascii="Times New Roman" w:hAnsi="Times New Roman"/>
          <w:color w:val="auto"/>
          <w:sz w:val="28"/>
          <w:szCs w:val="28"/>
          <w:lang w:val="sq-AL"/>
        </w:rPr>
        <w:t xml:space="preserve"> </w:t>
      </w:r>
      <w:r w:rsidR="00F7743E" w:rsidRPr="00167077">
        <w:rPr>
          <w:rFonts w:ascii="Times New Roman" w:hAnsi="Times New Roman"/>
          <w:i/>
          <w:iCs/>
          <w:color w:val="auto"/>
          <w:sz w:val="28"/>
          <w:szCs w:val="28"/>
          <w:lang w:val="sq-AL"/>
        </w:rPr>
        <w:t>“</w:t>
      </w:r>
      <w:r w:rsidRPr="00167077">
        <w:rPr>
          <w:rFonts w:ascii="Times New Roman" w:hAnsi="Times New Roman"/>
          <w:i/>
          <w:iCs/>
          <w:color w:val="auto"/>
          <w:sz w:val="28"/>
          <w:szCs w:val="28"/>
          <w:lang w:val="sq-AL"/>
        </w:rPr>
        <w:t>dhe</w:t>
      </w:r>
      <w:r w:rsidR="00F7743E" w:rsidRPr="00167077">
        <w:rPr>
          <w:rFonts w:ascii="Times New Roman" w:hAnsi="Times New Roman"/>
          <w:i/>
          <w:iCs/>
          <w:color w:val="auto"/>
          <w:sz w:val="28"/>
          <w:szCs w:val="28"/>
          <w:lang w:val="sq-AL"/>
        </w:rPr>
        <w:t xml:space="preserve"> </w:t>
      </w:r>
      <w:r w:rsidRPr="00167077">
        <w:rPr>
          <w:rFonts w:ascii="Times New Roman" w:hAnsi="Times New Roman"/>
          <w:i/>
          <w:iCs/>
          <w:color w:val="auto"/>
          <w:sz w:val="28"/>
          <w:szCs w:val="28"/>
          <w:lang w:val="sq-AL"/>
        </w:rPr>
        <w:t>rishikimit</w:t>
      </w:r>
      <w:r w:rsidR="006B4959" w:rsidRPr="00167077">
        <w:rPr>
          <w:rFonts w:ascii="Times New Roman" w:hAnsi="Times New Roman"/>
          <w:i/>
          <w:iCs/>
          <w:color w:val="auto"/>
          <w:sz w:val="28"/>
          <w:szCs w:val="28"/>
          <w:lang w:val="sq-AL"/>
        </w:rPr>
        <w:t xml:space="preserve"> t</w:t>
      </w:r>
      <w:r w:rsidR="00C25B6D" w:rsidRPr="00167077">
        <w:rPr>
          <w:rFonts w:ascii="Times New Roman" w:hAnsi="Times New Roman"/>
          <w:i/>
          <w:iCs/>
          <w:color w:val="auto"/>
          <w:sz w:val="28"/>
          <w:szCs w:val="28"/>
          <w:lang w:val="sq-AL"/>
        </w:rPr>
        <w:t>ë</w:t>
      </w:r>
      <w:r w:rsidR="006B4959" w:rsidRPr="00167077">
        <w:rPr>
          <w:rFonts w:ascii="Times New Roman" w:hAnsi="Times New Roman"/>
          <w:i/>
          <w:iCs/>
          <w:color w:val="auto"/>
          <w:sz w:val="28"/>
          <w:szCs w:val="28"/>
          <w:lang w:val="sq-AL"/>
        </w:rPr>
        <w:t xml:space="preserve"> dokumenteve t</w:t>
      </w:r>
      <w:r w:rsidR="00C25B6D" w:rsidRPr="00167077">
        <w:rPr>
          <w:rFonts w:ascii="Times New Roman" w:hAnsi="Times New Roman"/>
          <w:i/>
          <w:iCs/>
          <w:color w:val="auto"/>
          <w:sz w:val="28"/>
          <w:szCs w:val="28"/>
          <w:lang w:val="sq-AL"/>
        </w:rPr>
        <w:t>ë</w:t>
      </w:r>
      <w:r w:rsidR="006B4959" w:rsidRPr="00167077">
        <w:rPr>
          <w:rFonts w:ascii="Times New Roman" w:hAnsi="Times New Roman"/>
          <w:i/>
          <w:iCs/>
          <w:color w:val="auto"/>
          <w:sz w:val="28"/>
          <w:szCs w:val="28"/>
          <w:lang w:val="sq-AL"/>
        </w:rPr>
        <w:t xml:space="preserve"> planifikimit, si dhe</w:t>
      </w:r>
      <w:r w:rsidRPr="00167077">
        <w:rPr>
          <w:rFonts w:ascii="Times New Roman" w:hAnsi="Times New Roman"/>
          <w:i/>
          <w:iCs/>
          <w:color w:val="auto"/>
          <w:sz w:val="28"/>
          <w:szCs w:val="28"/>
          <w:lang w:val="sq-AL"/>
        </w:rPr>
        <w:t>”</w:t>
      </w:r>
      <w:r w:rsidR="00F7743E" w:rsidRPr="00167077">
        <w:rPr>
          <w:rFonts w:ascii="Times New Roman" w:hAnsi="Times New Roman"/>
          <w:i/>
          <w:iCs/>
          <w:color w:val="auto"/>
          <w:sz w:val="28"/>
          <w:szCs w:val="28"/>
          <w:lang w:val="sq-AL"/>
        </w:rPr>
        <w:t>.</w:t>
      </w:r>
      <w:r w:rsidRPr="00167077">
        <w:rPr>
          <w:rFonts w:ascii="Times New Roman" w:hAnsi="Times New Roman"/>
          <w:i/>
          <w:iCs/>
          <w:color w:val="auto"/>
          <w:sz w:val="28"/>
          <w:szCs w:val="28"/>
          <w:lang w:val="sq-AL"/>
        </w:rPr>
        <w:t xml:space="preserve"> </w:t>
      </w:r>
    </w:p>
    <w:p w14:paraId="087B1EA3" w14:textId="5D82555C" w:rsidR="00C25B6D" w:rsidRPr="00C25B6D" w:rsidRDefault="00F7743E" w:rsidP="00FC29F2">
      <w:pPr>
        <w:pStyle w:val="ListParagraph"/>
        <w:numPr>
          <w:ilvl w:val="0"/>
          <w:numId w:val="11"/>
        </w:numPr>
        <w:spacing w:line="276" w:lineRule="auto"/>
        <w:jc w:val="both"/>
        <w:rPr>
          <w:rFonts w:ascii="Times New Roman" w:eastAsia="MS Mincho" w:hAnsi="Times New Roman"/>
          <w:i/>
          <w:iCs/>
          <w:color w:val="auto"/>
          <w:sz w:val="28"/>
          <w:szCs w:val="28"/>
          <w:lang w:val="sq-AL"/>
        </w:rPr>
      </w:pPr>
      <w:r w:rsidRPr="00C25B6D">
        <w:rPr>
          <w:rFonts w:ascii="Times New Roman" w:eastAsia="MS Mincho" w:hAnsi="Times New Roman"/>
          <w:color w:val="auto"/>
          <w:sz w:val="28"/>
          <w:szCs w:val="28"/>
          <w:lang w:val="sq-AL"/>
        </w:rPr>
        <w:t>Në pikën 1, shkronja “ç”, pas</w:t>
      </w:r>
      <w:r w:rsidRPr="00167077">
        <w:rPr>
          <w:rFonts w:ascii="Times New Roman" w:hAnsi="Times New Roman"/>
          <w:color w:val="auto"/>
          <w:sz w:val="28"/>
          <w:szCs w:val="28"/>
          <w:lang w:val="sq-AL"/>
        </w:rPr>
        <w:t xml:space="preserve"> togfjalëshit “</w:t>
      </w:r>
      <w:r w:rsidRPr="00167077">
        <w:rPr>
          <w:rFonts w:ascii="Times New Roman" w:hAnsi="Times New Roman"/>
          <w:i/>
          <w:iCs/>
          <w:color w:val="auto"/>
          <w:sz w:val="28"/>
          <w:szCs w:val="28"/>
          <w:lang w:val="sq-AL"/>
        </w:rPr>
        <w:t xml:space="preserve">për çështjet e planifikimit dhe zhvillimit të territorit”, </w:t>
      </w:r>
      <w:r w:rsidRPr="00167077">
        <w:rPr>
          <w:rFonts w:ascii="Times New Roman" w:hAnsi="Times New Roman"/>
          <w:color w:val="auto"/>
          <w:sz w:val="28"/>
          <w:szCs w:val="28"/>
          <w:lang w:val="sq-AL"/>
        </w:rPr>
        <w:t>shtohet togfjalëshi “</w:t>
      </w:r>
      <w:r w:rsidRPr="00167077">
        <w:rPr>
          <w:rFonts w:ascii="Times New Roman" w:hAnsi="Times New Roman"/>
          <w:i/>
          <w:iCs/>
          <w:color w:val="0D0D0D"/>
          <w:sz w:val="28"/>
          <w:szCs w:val="28"/>
          <w:lang w:val="sq-AL"/>
        </w:rPr>
        <w:t>dhe pranë Këshillit Kombëtar të Territorit”.</w:t>
      </w:r>
    </w:p>
    <w:p w14:paraId="4ABFF80A" w14:textId="5ECF40B8" w:rsidR="00C25B6D" w:rsidRPr="00C25B6D" w:rsidRDefault="00C25B6D" w:rsidP="00FC29F2">
      <w:pPr>
        <w:pStyle w:val="ListParagraph"/>
        <w:numPr>
          <w:ilvl w:val="0"/>
          <w:numId w:val="11"/>
        </w:numPr>
        <w:spacing w:line="276" w:lineRule="auto"/>
        <w:jc w:val="both"/>
        <w:rPr>
          <w:rFonts w:ascii="Times New Roman" w:eastAsia="MS Mincho" w:hAnsi="Times New Roman"/>
          <w:i/>
          <w:iCs/>
          <w:color w:val="auto"/>
          <w:sz w:val="28"/>
          <w:szCs w:val="28"/>
          <w:lang w:val="sq-AL"/>
        </w:rPr>
      </w:pPr>
      <w:r w:rsidRPr="00C25B6D">
        <w:rPr>
          <w:rFonts w:ascii="Times New Roman" w:eastAsia="MS Mincho" w:hAnsi="Times New Roman"/>
          <w:sz w:val="28"/>
          <w:szCs w:val="28"/>
          <w:lang w:val="sq-AL"/>
        </w:rPr>
        <w:t xml:space="preserve">Në pikën 1, </w:t>
      </w:r>
      <w:r w:rsidRPr="00167077">
        <w:rPr>
          <w:rFonts w:ascii="Times New Roman" w:hAnsi="Times New Roman"/>
          <w:color w:val="auto"/>
          <w:sz w:val="28"/>
          <w:szCs w:val="28"/>
          <w:lang w:val="sq-AL"/>
        </w:rPr>
        <w:t xml:space="preserve">shkronja “dh”, ndryshohet në : </w:t>
      </w:r>
    </w:p>
    <w:p w14:paraId="06D9AB89" w14:textId="69EF0915" w:rsidR="00C25B6D" w:rsidRPr="00C25B6D" w:rsidRDefault="00C25B6D" w:rsidP="00FC29F2">
      <w:pPr>
        <w:pStyle w:val="ListParagraph"/>
        <w:spacing w:line="276" w:lineRule="auto"/>
        <w:ind w:left="1080"/>
        <w:jc w:val="both"/>
        <w:rPr>
          <w:rFonts w:ascii="Times New Roman" w:eastAsia="MS Mincho" w:hAnsi="Times New Roman"/>
          <w:i/>
          <w:iCs/>
          <w:color w:val="auto"/>
          <w:sz w:val="28"/>
          <w:szCs w:val="28"/>
          <w:lang w:val="sq-AL"/>
        </w:rPr>
      </w:pPr>
      <w:r w:rsidRPr="00167077">
        <w:rPr>
          <w:rFonts w:ascii="Times New Roman" w:hAnsi="Times New Roman"/>
          <w:color w:val="auto"/>
          <w:sz w:val="28"/>
          <w:szCs w:val="28"/>
          <w:lang w:val="sq-AL"/>
        </w:rPr>
        <w:t>dh) “</w:t>
      </w:r>
      <w:r w:rsidRPr="00167077">
        <w:rPr>
          <w:rFonts w:ascii="Times New Roman" w:hAnsi="Times New Roman"/>
          <w:i/>
          <w:iCs/>
          <w:color w:val="auto"/>
          <w:sz w:val="28"/>
          <w:szCs w:val="28"/>
          <w:lang w:val="sq-AL"/>
        </w:rPr>
        <w:t>Për kontrollin e përputhshmërisë së dokumenteve të planifikimit me Ligjet, dokumentet e planifikimit të niveleve më të larta sipas hierarkisë së tyre</w:t>
      </w:r>
      <w:r w:rsidRPr="00167077">
        <w:rPr>
          <w:rFonts w:ascii="Times New Roman" w:hAnsi="Times New Roman"/>
          <w:color w:val="auto"/>
          <w:sz w:val="28"/>
          <w:szCs w:val="28"/>
          <w:lang w:val="sq-AL"/>
        </w:rPr>
        <w:t>”</w:t>
      </w:r>
    </w:p>
    <w:p w14:paraId="4784D4FA" w14:textId="285CCFF0" w:rsidR="00C25B6D" w:rsidRPr="00C25B6D" w:rsidRDefault="00C25B6D" w:rsidP="00FC29F2">
      <w:pPr>
        <w:pStyle w:val="ListParagraph"/>
        <w:numPr>
          <w:ilvl w:val="0"/>
          <w:numId w:val="11"/>
        </w:numPr>
        <w:spacing w:line="276" w:lineRule="auto"/>
        <w:jc w:val="both"/>
        <w:rPr>
          <w:rFonts w:ascii="Times New Roman" w:eastAsia="MS Mincho" w:hAnsi="Times New Roman"/>
          <w:i/>
          <w:iCs/>
          <w:color w:val="auto"/>
          <w:sz w:val="28"/>
          <w:szCs w:val="28"/>
          <w:lang w:val="sq-AL"/>
        </w:rPr>
      </w:pPr>
      <w:r w:rsidRPr="00C25B6D">
        <w:rPr>
          <w:rFonts w:ascii="Times New Roman" w:eastAsia="MS Mincho" w:hAnsi="Times New Roman"/>
          <w:sz w:val="28"/>
          <w:szCs w:val="28"/>
          <w:lang w:val="sq-AL"/>
        </w:rPr>
        <w:t xml:space="preserve">Në pikën 1, </w:t>
      </w:r>
      <w:r w:rsidRPr="00167077">
        <w:rPr>
          <w:rFonts w:ascii="Times New Roman" w:hAnsi="Times New Roman"/>
          <w:color w:val="auto"/>
          <w:sz w:val="28"/>
          <w:szCs w:val="28"/>
          <w:lang w:val="sq-AL"/>
        </w:rPr>
        <w:t xml:space="preserve">shkronja “f”, ndryshohet në : </w:t>
      </w:r>
    </w:p>
    <w:p w14:paraId="4BCD87C0" w14:textId="08160851" w:rsidR="00C25B6D" w:rsidRPr="00C25B6D" w:rsidRDefault="00C25B6D" w:rsidP="00FC29F2">
      <w:pPr>
        <w:pStyle w:val="ListParagraph"/>
        <w:numPr>
          <w:ilvl w:val="0"/>
          <w:numId w:val="13"/>
        </w:numPr>
        <w:spacing w:line="276" w:lineRule="auto"/>
        <w:jc w:val="both"/>
        <w:rPr>
          <w:rFonts w:ascii="Times New Roman" w:eastAsia="MS Mincho" w:hAnsi="Times New Roman"/>
          <w:i/>
          <w:iCs/>
          <w:color w:val="auto"/>
          <w:sz w:val="28"/>
          <w:szCs w:val="28"/>
          <w:lang w:val="sq-AL"/>
        </w:rPr>
      </w:pPr>
      <w:r w:rsidRPr="00167077">
        <w:rPr>
          <w:rFonts w:ascii="Times New Roman" w:hAnsi="Times New Roman"/>
          <w:i/>
          <w:iCs/>
          <w:sz w:val="28"/>
          <w:szCs w:val="28"/>
          <w:lang w:val="pt-PT"/>
        </w:rPr>
        <w:t>për</w:t>
      </w:r>
      <w:r w:rsidRPr="00167077">
        <w:rPr>
          <w:rFonts w:ascii="Times New Roman" w:hAnsi="Times New Roman"/>
          <w:i/>
          <w:iCs/>
          <w:spacing w:val="-2"/>
          <w:sz w:val="28"/>
          <w:szCs w:val="28"/>
          <w:lang w:val="pt-PT"/>
        </w:rPr>
        <w:t xml:space="preserve"> </w:t>
      </w:r>
      <w:r w:rsidRPr="00167077">
        <w:rPr>
          <w:rFonts w:ascii="Times New Roman" w:hAnsi="Times New Roman"/>
          <w:i/>
          <w:iCs/>
          <w:sz w:val="28"/>
          <w:szCs w:val="28"/>
          <w:lang w:val="pt-PT"/>
        </w:rPr>
        <w:t>të</w:t>
      </w:r>
      <w:r w:rsidRPr="00167077">
        <w:rPr>
          <w:rFonts w:ascii="Times New Roman" w:hAnsi="Times New Roman"/>
          <w:i/>
          <w:iCs/>
          <w:spacing w:val="-3"/>
          <w:sz w:val="28"/>
          <w:szCs w:val="28"/>
          <w:lang w:val="pt-PT"/>
        </w:rPr>
        <w:t xml:space="preserve"> </w:t>
      </w:r>
      <w:r w:rsidRPr="00167077">
        <w:rPr>
          <w:rFonts w:ascii="Times New Roman" w:hAnsi="Times New Roman"/>
          <w:i/>
          <w:iCs/>
          <w:sz w:val="28"/>
          <w:szCs w:val="28"/>
          <w:lang w:val="pt-PT"/>
        </w:rPr>
        <w:t>informuar</w:t>
      </w:r>
      <w:r w:rsidRPr="00167077">
        <w:rPr>
          <w:rFonts w:ascii="Times New Roman" w:hAnsi="Times New Roman"/>
          <w:i/>
          <w:iCs/>
          <w:spacing w:val="-3"/>
          <w:sz w:val="28"/>
          <w:szCs w:val="28"/>
          <w:lang w:val="pt-PT"/>
        </w:rPr>
        <w:t xml:space="preserve"> </w:t>
      </w:r>
      <w:r w:rsidRPr="00167077">
        <w:rPr>
          <w:rFonts w:ascii="Times New Roman" w:hAnsi="Times New Roman"/>
          <w:i/>
          <w:iCs/>
          <w:sz w:val="28"/>
          <w:szCs w:val="28"/>
          <w:lang w:val="pt-PT"/>
        </w:rPr>
        <w:t>publikun</w:t>
      </w:r>
      <w:r w:rsidRPr="00167077">
        <w:rPr>
          <w:rFonts w:ascii="Times New Roman" w:hAnsi="Times New Roman"/>
          <w:i/>
          <w:iCs/>
          <w:spacing w:val="-1"/>
          <w:sz w:val="28"/>
          <w:szCs w:val="28"/>
          <w:lang w:val="pt-PT"/>
        </w:rPr>
        <w:t xml:space="preserve"> </w:t>
      </w:r>
      <w:r w:rsidRPr="00167077">
        <w:rPr>
          <w:rFonts w:ascii="Times New Roman" w:hAnsi="Times New Roman"/>
          <w:i/>
          <w:iCs/>
          <w:sz w:val="28"/>
          <w:szCs w:val="28"/>
          <w:lang w:val="pt-PT"/>
        </w:rPr>
        <w:t>për</w:t>
      </w:r>
      <w:r w:rsidRPr="00167077">
        <w:rPr>
          <w:rFonts w:ascii="Times New Roman" w:hAnsi="Times New Roman"/>
          <w:i/>
          <w:iCs/>
          <w:spacing w:val="-1"/>
          <w:sz w:val="28"/>
          <w:szCs w:val="28"/>
          <w:lang w:val="pt-PT"/>
        </w:rPr>
        <w:t xml:space="preserve"> </w:t>
      </w:r>
      <w:r w:rsidRPr="00167077">
        <w:rPr>
          <w:rFonts w:ascii="Times New Roman" w:hAnsi="Times New Roman"/>
          <w:i/>
          <w:iCs/>
          <w:sz w:val="28"/>
          <w:szCs w:val="28"/>
          <w:lang w:val="pt-PT"/>
        </w:rPr>
        <w:t>proceset</w:t>
      </w:r>
      <w:r w:rsidRPr="00167077">
        <w:rPr>
          <w:rFonts w:ascii="Times New Roman" w:hAnsi="Times New Roman"/>
          <w:i/>
          <w:iCs/>
          <w:spacing w:val="-1"/>
          <w:sz w:val="28"/>
          <w:szCs w:val="28"/>
          <w:lang w:val="pt-PT"/>
        </w:rPr>
        <w:t xml:space="preserve"> </w:t>
      </w:r>
      <w:r w:rsidRPr="00167077">
        <w:rPr>
          <w:rFonts w:ascii="Times New Roman" w:hAnsi="Times New Roman"/>
          <w:i/>
          <w:iCs/>
          <w:sz w:val="28"/>
          <w:szCs w:val="28"/>
          <w:lang w:val="pt-PT"/>
        </w:rPr>
        <w:t>e</w:t>
      </w:r>
      <w:r w:rsidRPr="00167077">
        <w:rPr>
          <w:rFonts w:ascii="Times New Roman" w:hAnsi="Times New Roman"/>
          <w:i/>
          <w:iCs/>
          <w:spacing w:val="-1"/>
          <w:sz w:val="28"/>
          <w:szCs w:val="28"/>
          <w:lang w:val="pt-PT"/>
        </w:rPr>
        <w:t xml:space="preserve"> </w:t>
      </w:r>
      <w:r w:rsidRPr="00167077">
        <w:rPr>
          <w:rFonts w:ascii="Times New Roman" w:hAnsi="Times New Roman"/>
          <w:i/>
          <w:iCs/>
          <w:sz w:val="28"/>
          <w:szCs w:val="28"/>
          <w:lang w:val="pt-PT"/>
        </w:rPr>
        <w:t>planifikimit</w:t>
      </w:r>
      <w:r w:rsidRPr="00167077">
        <w:rPr>
          <w:rFonts w:ascii="Times New Roman" w:hAnsi="Times New Roman"/>
          <w:i/>
          <w:iCs/>
          <w:color w:val="6F2F9F"/>
          <w:spacing w:val="1"/>
          <w:sz w:val="28"/>
          <w:szCs w:val="28"/>
          <w:lang w:val="pt-PT"/>
        </w:rPr>
        <w:t xml:space="preserve"> </w:t>
      </w:r>
      <w:r w:rsidRPr="00167077">
        <w:rPr>
          <w:rFonts w:ascii="Times New Roman" w:hAnsi="Times New Roman"/>
          <w:i/>
          <w:iCs/>
          <w:sz w:val="28"/>
          <w:szCs w:val="28"/>
          <w:lang w:val="pt-PT"/>
        </w:rPr>
        <w:t>të</w:t>
      </w:r>
      <w:r w:rsidRPr="00167077">
        <w:rPr>
          <w:rFonts w:ascii="Times New Roman" w:hAnsi="Times New Roman"/>
          <w:i/>
          <w:iCs/>
          <w:spacing w:val="-2"/>
          <w:sz w:val="28"/>
          <w:szCs w:val="28"/>
          <w:lang w:val="pt-PT"/>
        </w:rPr>
        <w:t xml:space="preserve"> </w:t>
      </w:r>
      <w:r w:rsidRPr="00167077">
        <w:rPr>
          <w:rFonts w:ascii="Times New Roman" w:hAnsi="Times New Roman"/>
          <w:i/>
          <w:iCs/>
          <w:sz w:val="28"/>
          <w:szCs w:val="28"/>
          <w:lang w:val="pt-PT"/>
        </w:rPr>
        <w:t>territorit;</w:t>
      </w:r>
    </w:p>
    <w:p w14:paraId="2F86B6D9" w14:textId="4565664C" w:rsidR="00C25B6D" w:rsidRPr="00167077" w:rsidRDefault="00C25B6D" w:rsidP="00FC29F2">
      <w:pPr>
        <w:pStyle w:val="ListParagraph"/>
        <w:numPr>
          <w:ilvl w:val="0"/>
          <w:numId w:val="11"/>
        </w:numPr>
        <w:spacing w:line="276" w:lineRule="auto"/>
        <w:jc w:val="both"/>
        <w:rPr>
          <w:rFonts w:ascii="Times New Roman" w:hAnsi="Times New Roman"/>
          <w:sz w:val="28"/>
          <w:szCs w:val="28"/>
          <w:lang w:val="sq-AL"/>
        </w:rPr>
      </w:pPr>
      <w:r w:rsidRPr="00167077">
        <w:rPr>
          <w:rFonts w:ascii="Times New Roman" w:hAnsi="Times New Roman"/>
          <w:sz w:val="28"/>
          <w:szCs w:val="28"/>
          <w:lang w:val="sq-AL"/>
        </w:rPr>
        <w:t>Në pikën 1, pas shkronjës “f”, shtohen gërmat “g”, “gj” dhe “h” me përmbajtje si më poshtë:</w:t>
      </w:r>
    </w:p>
    <w:p w14:paraId="2F1FDA84" w14:textId="692224A2" w:rsidR="00C25B6D" w:rsidRPr="00167077" w:rsidRDefault="00C25B6D" w:rsidP="00FC29F2">
      <w:pPr>
        <w:pStyle w:val="ListParagraph"/>
        <w:numPr>
          <w:ilvl w:val="0"/>
          <w:numId w:val="13"/>
        </w:numPr>
        <w:spacing w:line="276" w:lineRule="auto"/>
        <w:jc w:val="both"/>
        <w:rPr>
          <w:rFonts w:ascii="Times New Roman" w:hAnsi="Times New Roman"/>
          <w:i/>
          <w:iCs/>
          <w:sz w:val="28"/>
          <w:szCs w:val="28"/>
          <w:lang w:val="sq-AL"/>
        </w:rPr>
      </w:pPr>
      <w:r w:rsidRPr="00167077">
        <w:rPr>
          <w:rFonts w:ascii="Times New Roman" w:hAnsi="Times New Roman"/>
          <w:i/>
          <w:iCs/>
          <w:sz w:val="28"/>
          <w:szCs w:val="28"/>
          <w:lang w:val="sq-AL"/>
        </w:rPr>
        <w:t>për të inkurajuar dhe siguruar që pjesëmarrja e publikut është garantuar gjatë</w:t>
      </w:r>
      <w:r w:rsidRPr="00167077">
        <w:rPr>
          <w:rFonts w:ascii="Times New Roman" w:hAnsi="Times New Roman"/>
          <w:i/>
          <w:iCs/>
          <w:spacing w:val="1"/>
          <w:sz w:val="28"/>
          <w:szCs w:val="28"/>
          <w:lang w:val="sq-AL"/>
        </w:rPr>
        <w:t xml:space="preserve"> </w:t>
      </w:r>
      <w:r w:rsidRPr="00167077">
        <w:rPr>
          <w:rFonts w:ascii="Times New Roman" w:hAnsi="Times New Roman"/>
          <w:i/>
          <w:iCs/>
          <w:sz w:val="28"/>
          <w:szCs w:val="28"/>
          <w:lang w:val="sq-AL"/>
        </w:rPr>
        <w:t>procesit</w:t>
      </w:r>
      <w:r w:rsidRPr="00167077">
        <w:rPr>
          <w:rFonts w:ascii="Times New Roman" w:hAnsi="Times New Roman"/>
          <w:i/>
          <w:iCs/>
          <w:spacing w:val="-1"/>
          <w:sz w:val="28"/>
          <w:szCs w:val="28"/>
          <w:lang w:val="sq-AL"/>
        </w:rPr>
        <w:t xml:space="preserve"> </w:t>
      </w:r>
      <w:r w:rsidRPr="00167077">
        <w:rPr>
          <w:rFonts w:ascii="Times New Roman" w:hAnsi="Times New Roman"/>
          <w:i/>
          <w:iCs/>
          <w:sz w:val="28"/>
          <w:szCs w:val="28"/>
          <w:lang w:val="sq-AL"/>
        </w:rPr>
        <w:t>të hartimit dhe zbatimit</w:t>
      </w:r>
      <w:r w:rsidRPr="00167077">
        <w:rPr>
          <w:rFonts w:ascii="Times New Roman" w:hAnsi="Times New Roman"/>
          <w:i/>
          <w:iCs/>
          <w:spacing w:val="-1"/>
          <w:sz w:val="28"/>
          <w:szCs w:val="28"/>
          <w:lang w:val="sq-AL"/>
        </w:rPr>
        <w:t xml:space="preserve"> </w:t>
      </w:r>
      <w:r w:rsidRPr="00167077">
        <w:rPr>
          <w:rFonts w:ascii="Times New Roman" w:hAnsi="Times New Roman"/>
          <w:i/>
          <w:iCs/>
          <w:sz w:val="28"/>
          <w:szCs w:val="28"/>
          <w:lang w:val="sq-AL"/>
        </w:rPr>
        <w:t>të</w:t>
      </w:r>
      <w:r w:rsidRPr="00167077">
        <w:rPr>
          <w:rFonts w:ascii="Times New Roman" w:hAnsi="Times New Roman"/>
          <w:i/>
          <w:iCs/>
          <w:spacing w:val="-1"/>
          <w:sz w:val="28"/>
          <w:szCs w:val="28"/>
          <w:lang w:val="sq-AL"/>
        </w:rPr>
        <w:t xml:space="preserve"> </w:t>
      </w:r>
      <w:r w:rsidRPr="00167077">
        <w:rPr>
          <w:rFonts w:ascii="Times New Roman" w:hAnsi="Times New Roman"/>
          <w:i/>
          <w:iCs/>
          <w:sz w:val="28"/>
          <w:szCs w:val="28"/>
          <w:lang w:val="sq-AL"/>
        </w:rPr>
        <w:t>dokumenteve</w:t>
      </w:r>
      <w:r w:rsidRPr="00167077">
        <w:rPr>
          <w:rFonts w:ascii="Times New Roman" w:hAnsi="Times New Roman"/>
          <w:i/>
          <w:iCs/>
          <w:spacing w:val="-1"/>
          <w:sz w:val="28"/>
          <w:szCs w:val="28"/>
          <w:lang w:val="sq-AL"/>
        </w:rPr>
        <w:t xml:space="preserve"> </w:t>
      </w:r>
      <w:r w:rsidRPr="00167077">
        <w:rPr>
          <w:rFonts w:ascii="Times New Roman" w:hAnsi="Times New Roman"/>
          <w:i/>
          <w:iCs/>
          <w:sz w:val="28"/>
          <w:szCs w:val="28"/>
          <w:lang w:val="sq-AL"/>
        </w:rPr>
        <w:t>të planifikimit.</w:t>
      </w:r>
    </w:p>
    <w:p w14:paraId="08719768" w14:textId="31C46F6C" w:rsidR="001A51C3" w:rsidRPr="00167077" w:rsidRDefault="00C25B6D" w:rsidP="00FC29F2">
      <w:pPr>
        <w:pStyle w:val="ListParagraph"/>
        <w:spacing w:line="276" w:lineRule="auto"/>
        <w:ind w:left="1080"/>
        <w:jc w:val="both"/>
        <w:rPr>
          <w:rFonts w:ascii="Times New Roman" w:hAnsi="Times New Roman"/>
          <w:i/>
          <w:iCs/>
          <w:sz w:val="28"/>
          <w:szCs w:val="28"/>
          <w:lang w:val="sq-AL"/>
        </w:rPr>
      </w:pPr>
      <w:r w:rsidRPr="00167077">
        <w:rPr>
          <w:rFonts w:ascii="Times New Roman" w:hAnsi="Times New Roman"/>
          <w:i/>
          <w:iCs/>
          <w:sz w:val="28"/>
          <w:szCs w:val="28"/>
          <w:lang w:val="sq-AL"/>
        </w:rPr>
        <w:t>gj)</w:t>
      </w:r>
      <w:r w:rsidR="001A51C3" w:rsidRPr="00167077">
        <w:rPr>
          <w:rFonts w:ascii="Times New Roman" w:hAnsi="Times New Roman"/>
          <w:i/>
          <w:iCs/>
          <w:sz w:val="28"/>
          <w:szCs w:val="28"/>
          <w:lang w:val="sq-AL"/>
        </w:rPr>
        <w:t xml:space="preserve"> </w:t>
      </w:r>
      <w:r w:rsidR="001A51C3" w:rsidRPr="00167077">
        <w:rPr>
          <w:rFonts w:ascii="Times New Roman" w:hAnsi="Times New Roman"/>
          <w:i/>
          <w:iCs/>
          <w:color w:val="auto"/>
          <w:sz w:val="28"/>
          <w:szCs w:val="28"/>
          <w:lang w:val="sq-AL"/>
        </w:rPr>
        <w:t>asiston në hartimin e dokumenteve të planifikimit në nivel kombëta</w:t>
      </w:r>
      <w:r w:rsidR="003A20F5" w:rsidRPr="00167077">
        <w:rPr>
          <w:rFonts w:ascii="Times New Roman" w:hAnsi="Times New Roman"/>
          <w:i/>
          <w:iCs/>
          <w:color w:val="auto"/>
          <w:sz w:val="28"/>
          <w:szCs w:val="28"/>
          <w:lang w:val="sq-AL"/>
        </w:rPr>
        <w:t>r</w:t>
      </w:r>
      <w:r w:rsidR="0099720F" w:rsidRPr="00167077">
        <w:rPr>
          <w:rFonts w:ascii="Times New Roman" w:hAnsi="Times New Roman"/>
          <w:i/>
          <w:iCs/>
          <w:color w:val="auto"/>
          <w:sz w:val="28"/>
          <w:szCs w:val="28"/>
          <w:lang w:val="sq-AL"/>
        </w:rPr>
        <w:t xml:space="preserve">, si </w:t>
      </w:r>
      <w:r w:rsidR="001A51C3" w:rsidRPr="00167077">
        <w:rPr>
          <w:rFonts w:ascii="Times New Roman" w:hAnsi="Times New Roman"/>
          <w:i/>
          <w:iCs/>
          <w:color w:val="auto"/>
          <w:sz w:val="28"/>
          <w:szCs w:val="28"/>
          <w:lang w:val="sq-AL"/>
        </w:rPr>
        <w:t>dhe mund të hartojë dokumente planifikimi për llogari të ministri</w:t>
      </w:r>
      <w:r w:rsidR="0099720F" w:rsidRPr="00167077">
        <w:rPr>
          <w:rFonts w:ascii="Times New Roman" w:hAnsi="Times New Roman"/>
          <w:i/>
          <w:iCs/>
          <w:color w:val="auto"/>
          <w:sz w:val="28"/>
          <w:szCs w:val="28"/>
          <w:lang w:val="sq-AL"/>
        </w:rPr>
        <w:t>s</w:t>
      </w:r>
      <w:r w:rsidR="00712587" w:rsidRPr="00167077">
        <w:rPr>
          <w:rFonts w:ascii="Times New Roman" w:hAnsi="Times New Roman"/>
          <w:i/>
          <w:iCs/>
          <w:color w:val="auto"/>
          <w:sz w:val="28"/>
          <w:szCs w:val="28"/>
          <w:lang w:val="sq-AL"/>
        </w:rPr>
        <w:t>ë</w:t>
      </w:r>
      <w:r w:rsidR="0099720F" w:rsidRPr="00167077">
        <w:rPr>
          <w:rFonts w:ascii="Times New Roman" w:hAnsi="Times New Roman"/>
          <w:i/>
          <w:iCs/>
          <w:color w:val="auto"/>
          <w:sz w:val="28"/>
          <w:szCs w:val="28"/>
          <w:lang w:val="sq-AL"/>
        </w:rPr>
        <w:t xml:space="preserve"> q</w:t>
      </w:r>
      <w:r w:rsidR="00712587" w:rsidRPr="00167077">
        <w:rPr>
          <w:rFonts w:ascii="Times New Roman" w:hAnsi="Times New Roman"/>
          <w:i/>
          <w:iCs/>
          <w:color w:val="auto"/>
          <w:sz w:val="28"/>
          <w:szCs w:val="28"/>
          <w:lang w:val="sq-AL"/>
        </w:rPr>
        <w:t>ë</w:t>
      </w:r>
      <w:r w:rsidR="0099720F" w:rsidRPr="00167077">
        <w:rPr>
          <w:rFonts w:ascii="Times New Roman" w:hAnsi="Times New Roman"/>
          <w:i/>
          <w:iCs/>
          <w:color w:val="auto"/>
          <w:sz w:val="28"/>
          <w:szCs w:val="28"/>
          <w:lang w:val="sq-AL"/>
        </w:rPr>
        <w:t xml:space="preserve"> ka </w:t>
      </w:r>
      <w:r w:rsidR="003A20F5" w:rsidRPr="00167077">
        <w:rPr>
          <w:rFonts w:ascii="Times New Roman" w:hAnsi="Times New Roman"/>
          <w:i/>
          <w:iCs/>
          <w:color w:val="auto"/>
          <w:sz w:val="28"/>
          <w:szCs w:val="28"/>
          <w:lang w:val="sq-AL"/>
        </w:rPr>
        <w:t xml:space="preserve">në </w:t>
      </w:r>
      <w:r w:rsidR="0099720F" w:rsidRPr="00167077">
        <w:rPr>
          <w:rFonts w:ascii="Times New Roman" w:hAnsi="Times New Roman"/>
          <w:i/>
          <w:iCs/>
          <w:color w:val="auto"/>
          <w:sz w:val="28"/>
          <w:szCs w:val="28"/>
          <w:lang w:val="sq-AL"/>
        </w:rPr>
        <w:t>p</w:t>
      </w:r>
      <w:r w:rsidR="00712587" w:rsidRPr="00167077">
        <w:rPr>
          <w:rFonts w:ascii="Times New Roman" w:hAnsi="Times New Roman"/>
          <w:i/>
          <w:iCs/>
          <w:color w:val="auto"/>
          <w:sz w:val="28"/>
          <w:szCs w:val="28"/>
          <w:lang w:val="sq-AL"/>
        </w:rPr>
        <w:t>ë</w:t>
      </w:r>
      <w:r w:rsidR="0099720F" w:rsidRPr="00167077">
        <w:rPr>
          <w:rFonts w:ascii="Times New Roman" w:hAnsi="Times New Roman"/>
          <w:i/>
          <w:iCs/>
          <w:color w:val="auto"/>
          <w:sz w:val="28"/>
          <w:szCs w:val="28"/>
          <w:lang w:val="sq-AL"/>
        </w:rPr>
        <w:t>rgjegj</w:t>
      </w:r>
      <w:r w:rsidR="00712587" w:rsidRPr="00167077">
        <w:rPr>
          <w:rFonts w:ascii="Times New Roman" w:hAnsi="Times New Roman"/>
          <w:i/>
          <w:iCs/>
          <w:color w:val="auto"/>
          <w:sz w:val="28"/>
          <w:szCs w:val="28"/>
          <w:lang w:val="sq-AL"/>
        </w:rPr>
        <w:t>ë</w:t>
      </w:r>
      <w:r w:rsidR="0099720F" w:rsidRPr="00167077">
        <w:rPr>
          <w:rFonts w:ascii="Times New Roman" w:hAnsi="Times New Roman"/>
          <w:i/>
          <w:iCs/>
          <w:color w:val="auto"/>
          <w:sz w:val="28"/>
          <w:szCs w:val="28"/>
          <w:lang w:val="sq-AL"/>
        </w:rPr>
        <w:t xml:space="preserve">si </w:t>
      </w:r>
      <w:r w:rsidR="003A20F5" w:rsidRPr="00167077">
        <w:rPr>
          <w:rFonts w:ascii="Times New Roman" w:hAnsi="Times New Roman"/>
          <w:i/>
          <w:iCs/>
          <w:color w:val="auto"/>
          <w:sz w:val="28"/>
          <w:szCs w:val="28"/>
          <w:lang w:val="sq-AL"/>
        </w:rPr>
        <w:t xml:space="preserve">fushën e </w:t>
      </w:r>
      <w:r w:rsidR="0099720F" w:rsidRPr="00167077">
        <w:rPr>
          <w:rFonts w:ascii="Times New Roman" w:hAnsi="Times New Roman"/>
          <w:i/>
          <w:iCs/>
          <w:color w:val="auto"/>
          <w:sz w:val="28"/>
          <w:szCs w:val="28"/>
          <w:lang w:val="sq-AL"/>
        </w:rPr>
        <w:t>planifikimi</w:t>
      </w:r>
      <w:r w:rsidR="003A20F5" w:rsidRPr="00167077">
        <w:rPr>
          <w:rFonts w:ascii="Times New Roman" w:hAnsi="Times New Roman"/>
          <w:i/>
          <w:iCs/>
          <w:color w:val="auto"/>
          <w:sz w:val="28"/>
          <w:szCs w:val="28"/>
          <w:lang w:val="sq-AL"/>
        </w:rPr>
        <w:t>t të</w:t>
      </w:r>
      <w:r w:rsidR="0099720F" w:rsidRPr="00167077">
        <w:rPr>
          <w:rFonts w:ascii="Times New Roman" w:hAnsi="Times New Roman"/>
          <w:i/>
          <w:iCs/>
          <w:color w:val="auto"/>
          <w:sz w:val="28"/>
          <w:szCs w:val="28"/>
          <w:lang w:val="sq-AL"/>
        </w:rPr>
        <w:t xml:space="preserve"> territorit, s</w:t>
      </w:r>
      <w:r w:rsidR="003A20F5" w:rsidRPr="00167077">
        <w:rPr>
          <w:rFonts w:ascii="Times New Roman" w:hAnsi="Times New Roman"/>
          <w:i/>
          <w:iCs/>
          <w:color w:val="auto"/>
          <w:sz w:val="28"/>
          <w:szCs w:val="28"/>
          <w:lang w:val="sq-AL"/>
        </w:rPr>
        <w:t>i</w:t>
      </w:r>
      <w:r w:rsidR="0099720F" w:rsidRPr="00167077">
        <w:rPr>
          <w:rFonts w:ascii="Times New Roman" w:hAnsi="Times New Roman"/>
          <w:i/>
          <w:iCs/>
          <w:color w:val="auto"/>
          <w:sz w:val="28"/>
          <w:szCs w:val="28"/>
          <w:lang w:val="sq-AL"/>
        </w:rPr>
        <w:t>pas k</w:t>
      </w:r>
      <w:r w:rsidR="00712587" w:rsidRPr="00167077">
        <w:rPr>
          <w:rFonts w:ascii="Times New Roman" w:hAnsi="Times New Roman"/>
          <w:i/>
          <w:iCs/>
          <w:color w:val="auto"/>
          <w:sz w:val="28"/>
          <w:szCs w:val="28"/>
          <w:lang w:val="sq-AL"/>
        </w:rPr>
        <w:t>ë</w:t>
      </w:r>
      <w:r w:rsidR="0099720F" w:rsidRPr="00167077">
        <w:rPr>
          <w:rFonts w:ascii="Times New Roman" w:hAnsi="Times New Roman"/>
          <w:i/>
          <w:iCs/>
          <w:color w:val="auto"/>
          <w:sz w:val="28"/>
          <w:szCs w:val="28"/>
          <w:lang w:val="sq-AL"/>
        </w:rPr>
        <w:t>rkesave t</w:t>
      </w:r>
      <w:r w:rsidR="00712587" w:rsidRPr="00167077">
        <w:rPr>
          <w:rFonts w:ascii="Times New Roman" w:hAnsi="Times New Roman"/>
          <w:i/>
          <w:iCs/>
          <w:color w:val="auto"/>
          <w:sz w:val="28"/>
          <w:szCs w:val="28"/>
          <w:lang w:val="sq-AL"/>
        </w:rPr>
        <w:t>ë</w:t>
      </w:r>
      <w:r w:rsidR="0099720F" w:rsidRPr="00167077">
        <w:rPr>
          <w:rFonts w:ascii="Times New Roman" w:hAnsi="Times New Roman"/>
          <w:i/>
          <w:iCs/>
          <w:color w:val="auto"/>
          <w:sz w:val="28"/>
          <w:szCs w:val="28"/>
          <w:lang w:val="sq-AL"/>
        </w:rPr>
        <w:t xml:space="preserve"> subje</w:t>
      </w:r>
      <w:r w:rsidR="003A20F5" w:rsidRPr="00167077">
        <w:rPr>
          <w:rFonts w:ascii="Times New Roman" w:hAnsi="Times New Roman"/>
          <w:i/>
          <w:iCs/>
          <w:color w:val="auto"/>
          <w:sz w:val="28"/>
          <w:szCs w:val="28"/>
          <w:lang w:val="sq-AL"/>
        </w:rPr>
        <w:t>k</w:t>
      </w:r>
      <w:r w:rsidR="0099720F" w:rsidRPr="00167077">
        <w:rPr>
          <w:rFonts w:ascii="Times New Roman" w:hAnsi="Times New Roman"/>
          <w:i/>
          <w:iCs/>
          <w:color w:val="auto"/>
          <w:sz w:val="28"/>
          <w:szCs w:val="28"/>
          <w:lang w:val="sq-AL"/>
        </w:rPr>
        <w:t>teve t</w:t>
      </w:r>
      <w:r w:rsidR="00712587" w:rsidRPr="00167077">
        <w:rPr>
          <w:rFonts w:ascii="Times New Roman" w:hAnsi="Times New Roman"/>
          <w:i/>
          <w:iCs/>
          <w:color w:val="auto"/>
          <w:sz w:val="28"/>
          <w:szCs w:val="28"/>
          <w:lang w:val="sq-AL"/>
        </w:rPr>
        <w:t>ë</w:t>
      </w:r>
      <w:r w:rsidR="0099720F" w:rsidRPr="00167077">
        <w:rPr>
          <w:rFonts w:ascii="Times New Roman" w:hAnsi="Times New Roman"/>
          <w:i/>
          <w:iCs/>
          <w:color w:val="auto"/>
          <w:sz w:val="28"/>
          <w:szCs w:val="28"/>
          <w:lang w:val="sq-AL"/>
        </w:rPr>
        <w:t xml:space="preserve"> interesuara</w:t>
      </w:r>
      <w:r w:rsidR="003A20F5" w:rsidRPr="00167077">
        <w:rPr>
          <w:rFonts w:ascii="Times New Roman" w:hAnsi="Times New Roman"/>
          <w:i/>
          <w:iCs/>
          <w:color w:val="auto"/>
          <w:sz w:val="28"/>
          <w:szCs w:val="28"/>
          <w:lang w:val="sq-AL"/>
        </w:rPr>
        <w:t>.</w:t>
      </w:r>
      <w:r w:rsidR="001A51C3" w:rsidRPr="00167077">
        <w:rPr>
          <w:rFonts w:ascii="Times New Roman" w:hAnsi="Times New Roman"/>
          <w:i/>
          <w:iCs/>
          <w:color w:val="auto"/>
          <w:sz w:val="28"/>
          <w:szCs w:val="28"/>
          <w:lang w:val="sq-AL"/>
        </w:rPr>
        <w:t>”</w:t>
      </w:r>
    </w:p>
    <w:p w14:paraId="48A5E91F" w14:textId="4AC0E18A" w:rsidR="00C25B6D" w:rsidRPr="00167077" w:rsidRDefault="00C25B6D" w:rsidP="00FC29F2">
      <w:pPr>
        <w:pStyle w:val="ListParagraph"/>
        <w:spacing w:line="276" w:lineRule="auto"/>
        <w:ind w:left="1080"/>
        <w:jc w:val="both"/>
        <w:rPr>
          <w:rFonts w:ascii="Times New Roman" w:hAnsi="Times New Roman"/>
          <w:i/>
          <w:iCs/>
          <w:sz w:val="28"/>
          <w:szCs w:val="28"/>
          <w:lang w:val="sq-AL"/>
        </w:rPr>
      </w:pPr>
      <w:r w:rsidRPr="00167077">
        <w:rPr>
          <w:rFonts w:ascii="Times New Roman" w:hAnsi="Times New Roman"/>
          <w:i/>
          <w:iCs/>
          <w:sz w:val="28"/>
          <w:szCs w:val="28"/>
          <w:lang w:val="sq-AL"/>
        </w:rPr>
        <w:t>h) udhëheq, koordinon dhe ndërlidh veprimtaritë për modernizimin e modelit të planifikimit dhe promovimin e praktikave novatore në arkitekturë e planifikim.</w:t>
      </w:r>
    </w:p>
    <w:p w14:paraId="4A9CE990" w14:textId="6A016965" w:rsidR="009D3199" w:rsidRPr="00167077" w:rsidRDefault="00A6494F" w:rsidP="00FC29F2">
      <w:pPr>
        <w:pStyle w:val="ListParagraph"/>
        <w:numPr>
          <w:ilvl w:val="0"/>
          <w:numId w:val="11"/>
        </w:numPr>
        <w:spacing w:line="276" w:lineRule="auto"/>
        <w:jc w:val="both"/>
        <w:rPr>
          <w:rFonts w:ascii="Times New Roman" w:hAnsi="Times New Roman"/>
          <w:sz w:val="28"/>
          <w:szCs w:val="28"/>
          <w:lang w:val="sq-AL"/>
        </w:rPr>
      </w:pPr>
      <w:r w:rsidRPr="00167077">
        <w:rPr>
          <w:rFonts w:ascii="Times New Roman" w:hAnsi="Times New Roman"/>
          <w:sz w:val="28"/>
          <w:szCs w:val="28"/>
          <w:lang w:val="sq-AL"/>
        </w:rPr>
        <w:t xml:space="preserve">Në </w:t>
      </w:r>
      <w:r w:rsidR="009D3199" w:rsidRPr="00167077">
        <w:rPr>
          <w:rFonts w:ascii="Times New Roman" w:hAnsi="Times New Roman"/>
          <w:sz w:val="28"/>
          <w:szCs w:val="28"/>
          <w:lang w:val="sq-AL"/>
        </w:rPr>
        <w:t xml:space="preserve">fjalinë e parë të </w:t>
      </w:r>
      <w:r w:rsidRPr="00167077">
        <w:rPr>
          <w:rFonts w:ascii="Times New Roman" w:hAnsi="Times New Roman"/>
          <w:sz w:val="28"/>
          <w:szCs w:val="28"/>
          <w:lang w:val="sq-AL"/>
        </w:rPr>
        <w:t>pikë</w:t>
      </w:r>
      <w:r w:rsidR="009D3199" w:rsidRPr="00167077">
        <w:rPr>
          <w:rFonts w:ascii="Times New Roman" w:hAnsi="Times New Roman"/>
          <w:sz w:val="28"/>
          <w:szCs w:val="28"/>
          <w:lang w:val="sq-AL"/>
        </w:rPr>
        <w:t>s</w:t>
      </w:r>
      <w:r w:rsidRPr="00167077">
        <w:rPr>
          <w:rFonts w:ascii="Times New Roman" w:hAnsi="Times New Roman"/>
          <w:sz w:val="28"/>
          <w:szCs w:val="28"/>
          <w:lang w:val="sq-AL"/>
        </w:rPr>
        <w:t xml:space="preserve"> 2, pas </w:t>
      </w:r>
      <w:r w:rsidR="009D3199" w:rsidRPr="00167077">
        <w:rPr>
          <w:rFonts w:ascii="Times New Roman" w:hAnsi="Times New Roman"/>
          <w:color w:val="auto"/>
          <w:sz w:val="28"/>
          <w:szCs w:val="28"/>
          <w:lang w:val="sq-AL"/>
        </w:rPr>
        <w:t xml:space="preserve">fjalës </w:t>
      </w:r>
      <w:r w:rsidR="009D3199" w:rsidRPr="00167077">
        <w:rPr>
          <w:rFonts w:ascii="Times New Roman" w:hAnsi="Times New Roman"/>
          <w:i/>
          <w:iCs/>
          <w:color w:val="auto"/>
          <w:sz w:val="28"/>
          <w:szCs w:val="28"/>
          <w:lang w:val="sq-AL"/>
        </w:rPr>
        <w:t>“hartimi”</w:t>
      </w:r>
      <w:r w:rsidR="009D3199" w:rsidRPr="00167077">
        <w:rPr>
          <w:rFonts w:ascii="Times New Roman" w:hAnsi="Times New Roman"/>
          <w:color w:val="auto"/>
          <w:sz w:val="28"/>
          <w:szCs w:val="28"/>
          <w:lang w:val="sq-AL"/>
        </w:rPr>
        <w:t xml:space="preserve">, shtohet teksti </w:t>
      </w:r>
      <w:r w:rsidR="009D3199" w:rsidRPr="00167077">
        <w:rPr>
          <w:rFonts w:ascii="Times New Roman" w:hAnsi="Times New Roman"/>
          <w:i/>
          <w:iCs/>
          <w:color w:val="auto"/>
          <w:sz w:val="28"/>
          <w:szCs w:val="28"/>
          <w:lang w:val="sq-AL"/>
        </w:rPr>
        <w:t>“dhe rishikimi”.</w:t>
      </w:r>
    </w:p>
    <w:p w14:paraId="7DB7053E" w14:textId="73BF69AA" w:rsidR="00C25B6D" w:rsidRPr="009D3199" w:rsidRDefault="009D3199" w:rsidP="00FC29F2">
      <w:pPr>
        <w:pStyle w:val="ListParagraph"/>
        <w:numPr>
          <w:ilvl w:val="0"/>
          <w:numId w:val="11"/>
        </w:numPr>
        <w:spacing w:line="276" w:lineRule="auto"/>
        <w:jc w:val="both"/>
        <w:rPr>
          <w:rFonts w:ascii="Times New Roman" w:hAnsi="Times New Roman"/>
          <w:sz w:val="28"/>
          <w:szCs w:val="28"/>
        </w:rPr>
      </w:pPr>
      <w:r w:rsidRPr="009D3199">
        <w:rPr>
          <w:rFonts w:ascii="Times New Roman" w:eastAsia="MS Mincho" w:hAnsi="Times New Roman"/>
          <w:color w:val="auto"/>
          <w:sz w:val="28"/>
          <w:szCs w:val="28"/>
          <w:lang w:val="sq-AL"/>
        </w:rPr>
        <w:lastRenderedPageBreak/>
        <w:t xml:space="preserve">Në pikën </w:t>
      </w:r>
      <w:r>
        <w:rPr>
          <w:rFonts w:ascii="Times New Roman" w:eastAsia="MS Mincho" w:hAnsi="Times New Roman"/>
          <w:color w:val="auto"/>
          <w:sz w:val="28"/>
          <w:szCs w:val="28"/>
          <w:lang w:val="sq-AL"/>
        </w:rPr>
        <w:t>2</w:t>
      </w:r>
      <w:r w:rsidRPr="009D3199">
        <w:rPr>
          <w:rFonts w:ascii="Times New Roman" w:eastAsia="MS Mincho" w:hAnsi="Times New Roman"/>
          <w:color w:val="auto"/>
          <w:sz w:val="28"/>
          <w:szCs w:val="28"/>
          <w:lang w:val="sq-AL"/>
        </w:rPr>
        <w:t>, shkronja “</w:t>
      </w:r>
      <w:r>
        <w:rPr>
          <w:rFonts w:ascii="Times New Roman" w:eastAsia="MS Mincho" w:hAnsi="Times New Roman"/>
          <w:color w:val="auto"/>
          <w:sz w:val="28"/>
          <w:szCs w:val="28"/>
          <w:lang w:val="sq-AL"/>
        </w:rPr>
        <w:t>a</w:t>
      </w:r>
      <w:r w:rsidRPr="009D3199">
        <w:rPr>
          <w:rFonts w:ascii="Times New Roman" w:eastAsia="MS Mincho" w:hAnsi="Times New Roman"/>
          <w:color w:val="auto"/>
          <w:sz w:val="28"/>
          <w:szCs w:val="28"/>
          <w:lang w:val="sq-AL"/>
        </w:rPr>
        <w:t xml:space="preserve">”, pas </w:t>
      </w:r>
      <w:r w:rsidRPr="009D3199">
        <w:rPr>
          <w:rFonts w:ascii="Times New Roman" w:hAnsi="Times New Roman"/>
          <w:color w:val="auto"/>
          <w:sz w:val="28"/>
          <w:szCs w:val="28"/>
        </w:rPr>
        <w:t xml:space="preserve">fjalës </w:t>
      </w:r>
      <w:r w:rsidRPr="009D3199">
        <w:rPr>
          <w:rFonts w:ascii="Times New Roman" w:hAnsi="Times New Roman"/>
          <w:i/>
          <w:iCs/>
          <w:color w:val="auto"/>
          <w:sz w:val="28"/>
          <w:szCs w:val="28"/>
        </w:rPr>
        <w:t>“hartimi</w:t>
      </w:r>
      <w:r>
        <w:rPr>
          <w:rFonts w:ascii="Times New Roman" w:hAnsi="Times New Roman"/>
          <w:i/>
          <w:iCs/>
          <w:color w:val="auto"/>
          <w:sz w:val="28"/>
          <w:szCs w:val="28"/>
        </w:rPr>
        <w:t>t</w:t>
      </w:r>
      <w:r w:rsidRPr="009D3199">
        <w:rPr>
          <w:rFonts w:ascii="Times New Roman" w:hAnsi="Times New Roman"/>
          <w:i/>
          <w:iCs/>
          <w:color w:val="auto"/>
          <w:sz w:val="28"/>
          <w:szCs w:val="28"/>
        </w:rPr>
        <w:t>”</w:t>
      </w:r>
      <w:r w:rsidRPr="009D3199">
        <w:rPr>
          <w:rFonts w:ascii="Times New Roman" w:hAnsi="Times New Roman"/>
          <w:color w:val="auto"/>
          <w:sz w:val="28"/>
          <w:szCs w:val="28"/>
        </w:rPr>
        <w:t xml:space="preserve">, shtohet teksti </w:t>
      </w:r>
      <w:r w:rsidRPr="009D3199">
        <w:rPr>
          <w:rFonts w:ascii="Times New Roman" w:hAnsi="Times New Roman"/>
          <w:i/>
          <w:iCs/>
          <w:color w:val="auto"/>
          <w:sz w:val="28"/>
          <w:szCs w:val="28"/>
        </w:rPr>
        <w:t>“dhe rishikimi</w:t>
      </w:r>
      <w:r>
        <w:rPr>
          <w:rFonts w:ascii="Times New Roman" w:hAnsi="Times New Roman"/>
          <w:i/>
          <w:iCs/>
          <w:color w:val="auto"/>
          <w:sz w:val="28"/>
          <w:szCs w:val="28"/>
        </w:rPr>
        <w:t>t”.</w:t>
      </w:r>
    </w:p>
    <w:p w14:paraId="2CA364F9" w14:textId="77777777" w:rsidR="009D3199" w:rsidRDefault="009D3199" w:rsidP="00FC29F2">
      <w:pPr>
        <w:pStyle w:val="BodyText"/>
        <w:spacing w:line="276" w:lineRule="auto"/>
        <w:ind w:left="1991" w:right="2007"/>
        <w:jc w:val="center"/>
        <w:rPr>
          <w:b/>
          <w:sz w:val="28"/>
          <w:szCs w:val="28"/>
        </w:rPr>
      </w:pPr>
    </w:p>
    <w:p w14:paraId="738CCEC1" w14:textId="122D6D1B" w:rsidR="009D3199" w:rsidRDefault="009D3199" w:rsidP="00FC29F2">
      <w:pPr>
        <w:pStyle w:val="BodyText"/>
        <w:spacing w:line="276" w:lineRule="auto"/>
        <w:ind w:left="1991" w:right="2007"/>
        <w:jc w:val="center"/>
        <w:rPr>
          <w:b/>
          <w:sz w:val="28"/>
          <w:szCs w:val="28"/>
        </w:rPr>
      </w:pPr>
      <w:r w:rsidRPr="00C238EA">
        <w:rPr>
          <w:b/>
          <w:sz w:val="28"/>
          <w:szCs w:val="28"/>
        </w:rPr>
        <w:t xml:space="preserve">Neni </w:t>
      </w:r>
      <w:r>
        <w:rPr>
          <w:b/>
          <w:sz w:val="28"/>
          <w:szCs w:val="28"/>
        </w:rPr>
        <w:t>9</w:t>
      </w:r>
    </w:p>
    <w:p w14:paraId="35973335" w14:textId="77777777" w:rsidR="009D3199" w:rsidRDefault="009D3199" w:rsidP="00FC29F2">
      <w:pPr>
        <w:pStyle w:val="BodyText"/>
        <w:spacing w:line="276" w:lineRule="auto"/>
        <w:ind w:left="1991" w:right="2007"/>
        <w:jc w:val="center"/>
        <w:rPr>
          <w:b/>
          <w:sz w:val="28"/>
          <w:szCs w:val="28"/>
        </w:rPr>
      </w:pPr>
    </w:p>
    <w:p w14:paraId="7A5AF4A3" w14:textId="7E3F9E3A" w:rsidR="009D3199" w:rsidRPr="00C76A3D" w:rsidRDefault="009D3199" w:rsidP="00FC29F2">
      <w:pPr>
        <w:spacing w:line="276" w:lineRule="auto"/>
        <w:jc w:val="both"/>
        <w:rPr>
          <w:rFonts w:ascii="Times New Roman" w:hAnsi="Times New Roman"/>
          <w:i/>
          <w:iCs/>
          <w:color w:val="auto"/>
          <w:sz w:val="28"/>
          <w:szCs w:val="28"/>
        </w:rPr>
      </w:pPr>
      <w:r w:rsidRPr="00C76A3D">
        <w:rPr>
          <w:rFonts w:ascii="Times New Roman" w:eastAsia="MS Mincho" w:hAnsi="Times New Roman"/>
          <w:color w:val="auto"/>
          <w:sz w:val="28"/>
          <w:szCs w:val="28"/>
          <w:lang w:val="sq-AL"/>
        </w:rPr>
        <w:t xml:space="preserve">Në Nenin 10 “Përgjegjësitë </w:t>
      </w:r>
      <w:r w:rsidRPr="00C76A3D">
        <w:rPr>
          <w:rFonts w:ascii="Times New Roman" w:hAnsi="Times New Roman"/>
          <w:color w:val="auto"/>
          <w:sz w:val="28"/>
          <w:szCs w:val="28"/>
        </w:rPr>
        <w:t>e</w:t>
      </w:r>
      <w:r w:rsidRPr="00C76A3D">
        <w:rPr>
          <w:rFonts w:ascii="Times New Roman" w:hAnsi="Times New Roman"/>
          <w:color w:val="auto"/>
          <w:spacing w:val="-3"/>
          <w:sz w:val="28"/>
          <w:szCs w:val="28"/>
        </w:rPr>
        <w:t xml:space="preserve"> ministrive t</w:t>
      </w:r>
      <w:r w:rsidR="00C76A3D">
        <w:rPr>
          <w:rFonts w:ascii="Times New Roman" w:hAnsi="Times New Roman"/>
          <w:color w:val="auto"/>
          <w:spacing w:val="-3"/>
          <w:sz w:val="28"/>
          <w:szCs w:val="28"/>
        </w:rPr>
        <w:t>ë</w:t>
      </w:r>
      <w:r w:rsidRPr="00C76A3D">
        <w:rPr>
          <w:rFonts w:ascii="Times New Roman" w:hAnsi="Times New Roman"/>
          <w:color w:val="auto"/>
          <w:spacing w:val="-3"/>
          <w:sz w:val="28"/>
          <w:szCs w:val="28"/>
        </w:rPr>
        <w:t xml:space="preserve"> tjera</w:t>
      </w:r>
      <w:r w:rsidRPr="00C76A3D">
        <w:rPr>
          <w:rFonts w:ascii="Times New Roman" w:hAnsi="Times New Roman"/>
          <w:color w:val="auto"/>
          <w:sz w:val="28"/>
          <w:szCs w:val="28"/>
        </w:rPr>
        <w:t>”</w:t>
      </w:r>
      <w:r w:rsidRPr="00C76A3D">
        <w:rPr>
          <w:rFonts w:ascii="Times New Roman" w:eastAsia="MS Mincho" w:hAnsi="Times New Roman"/>
          <w:color w:val="auto"/>
          <w:sz w:val="28"/>
          <w:szCs w:val="28"/>
          <w:lang w:val="sq-AL"/>
        </w:rPr>
        <w:t>, pika 1, shkronja “dh”, pas togfjal</w:t>
      </w:r>
      <w:r w:rsidR="00C76A3D">
        <w:rPr>
          <w:rFonts w:ascii="Times New Roman" w:eastAsia="MS Mincho" w:hAnsi="Times New Roman"/>
          <w:color w:val="auto"/>
          <w:sz w:val="28"/>
          <w:szCs w:val="28"/>
          <w:lang w:val="sq-AL"/>
        </w:rPr>
        <w:t>ë</w:t>
      </w:r>
      <w:r w:rsidRPr="00C76A3D">
        <w:rPr>
          <w:rFonts w:ascii="Times New Roman" w:eastAsia="MS Mincho" w:hAnsi="Times New Roman"/>
          <w:color w:val="auto"/>
          <w:sz w:val="28"/>
          <w:szCs w:val="28"/>
          <w:lang w:val="sq-AL"/>
        </w:rPr>
        <w:t xml:space="preserve">shit </w:t>
      </w:r>
      <w:r w:rsidRPr="00C76A3D">
        <w:rPr>
          <w:rFonts w:ascii="Times New Roman" w:eastAsia="MS Mincho" w:hAnsi="Times New Roman"/>
          <w:i/>
          <w:iCs/>
          <w:color w:val="auto"/>
          <w:sz w:val="28"/>
          <w:szCs w:val="28"/>
          <w:lang w:val="sq-AL"/>
        </w:rPr>
        <w:t>“</w:t>
      </w:r>
      <w:r w:rsidRPr="00C76A3D">
        <w:rPr>
          <w:rFonts w:ascii="Times New Roman" w:hAnsi="Times New Roman"/>
          <w:i/>
          <w:iCs/>
          <w:color w:val="auto"/>
          <w:sz w:val="28"/>
          <w:szCs w:val="28"/>
        </w:rPr>
        <w:t>Regjistrin Kombëtar të</w:t>
      </w:r>
      <w:r w:rsidRPr="00C76A3D">
        <w:rPr>
          <w:rFonts w:ascii="Times New Roman" w:hAnsi="Times New Roman"/>
          <w:i/>
          <w:iCs/>
          <w:color w:val="auto"/>
          <w:spacing w:val="-57"/>
          <w:sz w:val="28"/>
          <w:szCs w:val="28"/>
        </w:rPr>
        <w:t xml:space="preserve"> </w:t>
      </w:r>
      <w:r w:rsidR="00F224D8">
        <w:rPr>
          <w:rFonts w:ascii="Times New Roman" w:hAnsi="Times New Roman"/>
          <w:i/>
          <w:iCs/>
          <w:color w:val="auto"/>
          <w:spacing w:val="-57"/>
          <w:sz w:val="28"/>
          <w:szCs w:val="28"/>
        </w:rPr>
        <w:t xml:space="preserve">  </w:t>
      </w:r>
      <w:r w:rsidRPr="00C76A3D">
        <w:rPr>
          <w:rFonts w:ascii="Times New Roman" w:hAnsi="Times New Roman"/>
          <w:i/>
          <w:iCs/>
          <w:color w:val="auto"/>
          <w:sz w:val="28"/>
          <w:szCs w:val="28"/>
        </w:rPr>
        <w:t>Planifikimit</w:t>
      </w:r>
      <w:r w:rsidRPr="00C76A3D">
        <w:rPr>
          <w:rFonts w:ascii="Times New Roman" w:hAnsi="Times New Roman"/>
          <w:i/>
          <w:iCs/>
          <w:color w:val="auto"/>
          <w:spacing w:val="1"/>
          <w:sz w:val="28"/>
          <w:szCs w:val="28"/>
        </w:rPr>
        <w:t xml:space="preserve"> </w:t>
      </w:r>
      <w:r w:rsidRPr="00C76A3D">
        <w:rPr>
          <w:rFonts w:ascii="Times New Roman" w:hAnsi="Times New Roman"/>
          <w:i/>
          <w:iCs/>
          <w:color w:val="auto"/>
          <w:sz w:val="28"/>
          <w:szCs w:val="28"/>
        </w:rPr>
        <w:t>të</w:t>
      </w:r>
      <w:r w:rsidRPr="00C76A3D">
        <w:rPr>
          <w:rFonts w:ascii="Times New Roman" w:hAnsi="Times New Roman"/>
          <w:i/>
          <w:iCs/>
          <w:color w:val="auto"/>
          <w:spacing w:val="1"/>
          <w:sz w:val="28"/>
          <w:szCs w:val="28"/>
        </w:rPr>
        <w:t xml:space="preserve"> </w:t>
      </w:r>
      <w:r w:rsidRPr="00C76A3D">
        <w:rPr>
          <w:rFonts w:ascii="Times New Roman" w:hAnsi="Times New Roman"/>
          <w:i/>
          <w:iCs/>
          <w:color w:val="auto"/>
          <w:sz w:val="28"/>
          <w:szCs w:val="28"/>
        </w:rPr>
        <w:t>Territorit”,</w:t>
      </w:r>
      <w:r w:rsidRPr="00C76A3D">
        <w:rPr>
          <w:rFonts w:ascii="Times New Roman" w:hAnsi="Times New Roman"/>
          <w:color w:val="auto"/>
          <w:sz w:val="28"/>
          <w:szCs w:val="28"/>
        </w:rPr>
        <w:t xml:space="preserve"> shtohet teksti </w:t>
      </w:r>
      <w:r w:rsidRPr="00C76A3D">
        <w:rPr>
          <w:rFonts w:ascii="Times New Roman" w:hAnsi="Times New Roman"/>
          <w:i/>
          <w:iCs/>
          <w:color w:val="auto"/>
          <w:sz w:val="28"/>
          <w:szCs w:val="28"/>
        </w:rPr>
        <w:t xml:space="preserve">“dhe </w:t>
      </w:r>
      <w:r w:rsidR="00A26EA1">
        <w:rPr>
          <w:rFonts w:ascii="Times New Roman" w:hAnsi="Times New Roman"/>
          <w:i/>
          <w:iCs/>
          <w:color w:val="auto"/>
          <w:sz w:val="28"/>
          <w:szCs w:val="28"/>
        </w:rPr>
        <w:t>sistemin</w:t>
      </w:r>
      <w:r w:rsidRPr="00C76A3D">
        <w:rPr>
          <w:rFonts w:ascii="Times New Roman" w:hAnsi="Times New Roman"/>
          <w:i/>
          <w:iCs/>
          <w:color w:val="auto"/>
          <w:sz w:val="28"/>
          <w:szCs w:val="28"/>
        </w:rPr>
        <w:t xml:space="preserve"> e-planifikimi”</w:t>
      </w:r>
      <w:r w:rsidR="00C76A3D">
        <w:rPr>
          <w:rFonts w:ascii="Times New Roman" w:hAnsi="Times New Roman"/>
          <w:i/>
          <w:iCs/>
          <w:color w:val="auto"/>
          <w:sz w:val="28"/>
          <w:szCs w:val="28"/>
        </w:rPr>
        <w:t>.</w:t>
      </w:r>
    </w:p>
    <w:p w14:paraId="491DAB71" w14:textId="77777777" w:rsidR="009D3199" w:rsidRDefault="009D3199" w:rsidP="00FC29F2">
      <w:pPr>
        <w:pStyle w:val="BodyText"/>
        <w:spacing w:line="276" w:lineRule="auto"/>
        <w:ind w:left="1991" w:right="2007"/>
        <w:jc w:val="center"/>
        <w:rPr>
          <w:b/>
          <w:sz w:val="28"/>
          <w:szCs w:val="28"/>
        </w:rPr>
      </w:pPr>
    </w:p>
    <w:p w14:paraId="2EE36E4D" w14:textId="721C6CD3" w:rsidR="004F31BA" w:rsidRDefault="004F31BA" w:rsidP="00FC29F2">
      <w:pPr>
        <w:pStyle w:val="BodyText"/>
        <w:spacing w:line="276" w:lineRule="auto"/>
        <w:ind w:left="1991" w:right="2007"/>
        <w:jc w:val="center"/>
        <w:rPr>
          <w:b/>
          <w:sz w:val="28"/>
          <w:szCs w:val="28"/>
        </w:rPr>
      </w:pPr>
      <w:r w:rsidRPr="00C238EA">
        <w:rPr>
          <w:b/>
          <w:sz w:val="28"/>
          <w:szCs w:val="28"/>
        </w:rPr>
        <w:t xml:space="preserve">Neni </w:t>
      </w:r>
      <w:r>
        <w:rPr>
          <w:b/>
          <w:sz w:val="28"/>
          <w:szCs w:val="28"/>
        </w:rPr>
        <w:t>10</w:t>
      </w:r>
    </w:p>
    <w:p w14:paraId="4D25F202" w14:textId="77777777" w:rsidR="004F31BA" w:rsidRPr="004F31BA" w:rsidRDefault="004F31BA" w:rsidP="00FC29F2">
      <w:pPr>
        <w:spacing w:line="276" w:lineRule="auto"/>
        <w:rPr>
          <w:rFonts w:ascii="Times New Roman" w:hAnsi="Times New Roman"/>
          <w:sz w:val="28"/>
          <w:szCs w:val="28"/>
        </w:rPr>
      </w:pPr>
    </w:p>
    <w:p w14:paraId="56585657" w14:textId="3D7C0187" w:rsidR="004F31BA" w:rsidRPr="00A77C98" w:rsidRDefault="004F31BA" w:rsidP="00FC29F2">
      <w:pPr>
        <w:spacing w:line="276" w:lineRule="auto"/>
        <w:rPr>
          <w:rFonts w:ascii="Times New Roman" w:hAnsi="Times New Roman"/>
          <w:sz w:val="28"/>
          <w:szCs w:val="28"/>
        </w:rPr>
      </w:pPr>
      <w:r w:rsidRPr="00A77C98">
        <w:rPr>
          <w:rFonts w:ascii="Times New Roman" w:hAnsi="Times New Roman"/>
          <w:sz w:val="28"/>
          <w:szCs w:val="28"/>
        </w:rPr>
        <w:t>N</w:t>
      </w:r>
      <w:r w:rsidR="00A06A9D" w:rsidRPr="00A77C98">
        <w:rPr>
          <w:rFonts w:ascii="Times New Roman" w:hAnsi="Times New Roman"/>
          <w:sz w:val="28"/>
          <w:szCs w:val="28"/>
        </w:rPr>
        <w:t>ë</w:t>
      </w:r>
      <w:r w:rsidRPr="00A77C98">
        <w:rPr>
          <w:rFonts w:ascii="Times New Roman" w:hAnsi="Times New Roman"/>
          <w:sz w:val="28"/>
          <w:szCs w:val="28"/>
        </w:rPr>
        <w:t xml:space="preserve"> Nenin 12 “Përgjegjësitë e Këshillit Bashkiak”, shkronja “ç”, shfuqizohet. </w:t>
      </w:r>
    </w:p>
    <w:p w14:paraId="7609E9E5" w14:textId="77777777" w:rsidR="004F31BA" w:rsidRPr="00A77C98" w:rsidRDefault="004F31BA" w:rsidP="00FC29F2">
      <w:pPr>
        <w:spacing w:line="276" w:lineRule="auto"/>
        <w:rPr>
          <w:rFonts w:ascii="Times New Roman" w:hAnsi="Times New Roman"/>
          <w:sz w:val="28"/>
          <w:szCs w:val="28"/>
        </w:rPr>
      </w:pPr>
    </w:p>
    <w:p w14:paraId="1E780030" w14:textId="77777777" w:rsidR="004F31BA" w:rsidRPr="00A77C98" w:rsidRDefault="004F31BA" w:rsidP="00FC29F2">
      <w:pPr>
        <w:pStyle w:val="BodyText"/>
        <w:spacing w:line="276" w:lineRule="auto"/>
        <w:ind w:left="1991" w:right="2007"/>
        <w:jc w:val="center"/>
        <w:rPr>
          <w:b/>
          <w:sz w:val="28"/>
          <w:szCs w:val="28"/>
        </w:rPr>
      </w:pPr>
      <w:r w:rsidRPr="00A77C98">
        <w:rPr>
          <w:b/>
          <w:sz w:val="28"/>
          <w:szCs w:val="28"/>
        </w:rPr>
        <w:t>Neni 11</w:t>
      </w:r>
    </w:p>
    <w:p w14:paraId="63E71130" w14:textId="77777777" w:rsidR="004F31BA" w:rsidRPr="00A77C98" w:rsidRDefault="004F31BA" w:rsidP="00FC29F2">
      <w:pPr>
        <w:pStyle w:val="BodyText"/>
        <w:spacing w:line="276" w:lineRule="auto"/>
        <w:ind w:left="1991" w:right="2007"/>
        <w:jc w:val="both"/>
        <w:rPr>
          <w:b/>
          <w:sz w:val="28"/>
          <w:szCs w:val="28"/>
        </w:rPr>
      </w:pPr>
    </w:p>
    <w:p w14:paraId="5E89A0BC" w14:textId="5B5DF974" w:rsidR="004F31BA" w:rsidRDefault="004F31BA" w:rsidP="00FC29F2">
      <w:pPr>
        <w:spacing w:line="276" w:lineRule="auto"/>
        <w:jc w:val="both"/>
        <w:rPr>
          <w:rFonts w:ascii="Times New Roman" w:hAnsi="Times New Roman"/>
          <w:i/>
          <w:iCs/>
          <w:sz w:val="28"/>
          <w:szCs w:val="28"/>
        </w:rPr>
      </w:pPr>
      <w:r w:rsidRPr="00A77C98">
        <w:rPr>
          <w:rFonts w:ascii="Times New Roman" w:hAnsi="Times New Roman"/>
          <w:sz w:val="28"/>
          <w:szCs w:val="28"/>
        </w:rPr>
        <w:t xml:space="preserve">Në Nenin 13 “Përgjegjësitë e kryetarit të bashkisë”, pika 1, shkronja “c” pas togfjalëshit </w:t>
      </w:r>
      <w:r w:rsidRPr="00A77C98">
        <w:rPr>
          <w:rFonts w:ascii="Times New Roman" w:hAnsi="Times New Roman"/>
          <w:i/>
          <w:iCs/>
          <w:sz w:val="28"/>
          <w:szCs w:val="28"/>
        </w:rPr>
        <w:t>“Planin e Përgjithshëm Kombëtar të Territorit”,</w:t>
      </w:r>
      <w:r w:rsidRPr="00A77C98">
        <w:rPr>
          <w:rFonts w:ascii="Times New Roman" w:hAnsi="Times New Roman"/>
          <w:sz w:val="28"/>
          <w:szCs w:val="28"/>
        </w:rPr>
        <w:t xml:space="preserve"> shtohet tek</w:t>
      </w:r>
      <w:r w:rsidR="00A77C98">
        <w:rPr>
          <w:rFonts w:ascii="Times New Roman" w:hAnsi="Times New Roman"/>
          <w:sz w:val="28"/>
          <w:szCs w:val="28"/>
        </w:rPr>
        <w:t>s</w:t>
      </w:r>
      <w:r w:rsidRPr="00A77C98">
        <w:rPr>
          <w:rFonts w:ascii="Times New Roman" w:hAnsi="Times New Roman"/>
          <w:sz w:val="28"/>
          <w:szCs w:val="28"/>
        </w:rPr>
        <w:t xml:space="preserve">ti </w:t>
      </w:r>
      <w:r w:rsidRPr="00A77C98">
        <w:rPr>
          <w:rFonts w:ascii="Times New Roman" w:hAnsi="Times New Roman"/>
          <w:i/>
          <w:iCs/>
          <w:sz w:val="28"/>
          <w:szCs w:val="28"/>
        </w:rPr>
        <w:t>“dhe dokumente të tjera të planifikimit të territorit në fuqi.”</w:t>
      </w:r>
    </w:p>
    <w:p w14:paraId="3A44B176" w14:textId="77777777" w:rsidR="00011C21" w:rsidRDefault="00011C21" w:rsidP="00FC29F2">
      <w:pPr>
        <w:spacing w:line="276" w:lineRule="auto"/>
        <w:jc w:val="both"/>
        <w:rPr>
          <w:rFonts w:ascii="Times New Roman" w:hAnsi="Times New Roman"/>
          <w:i/>
          <w:iCs/>
          <w:sz w:val="28"/>
          <w:szCs w:val="28"/>
        </w:rPr>
      </w:pPr>
    </w:p>
    <w:p w14:paraId="04C5FE83" w14:textId="7109201F" w:rsidR="00011C21" w:rsidRDefault="00011C21" w:rsidP="00011C21">
      <w:pPr>
        <w:spacing w:line="276" w:lineRule="auto"/>
        <w:jc w:val="center"/>
        <w:rPr>
          <w:rFonts w:ascii="Times New Roman" w:hAnsi="Times New Roman"/>
          <w:b/>
          <w:bCs/>
          <w:sz w:val="28"/>
          <w:szCs w:val="28"/>
        </w:rPr>
      </w:pPr>
      <w:r w:rsidRPr="00B6147C">
        <w:rPr>
          <w:rFonts w:ascii="Times New Roman" w:hAnsi="Times New Roman"/>
          <w:b/>
          <w:bCs/>
          <w:sz w:val="28"/>
          <w:szCs w:val="28"/>
        </w:rPr>
        <w:t>Neni 12</w:t>
      </w:r>
    </w:p>
    <w:p w14:paraId="5E3F52C9" w14:textId="77777777" w:rsidR="00B6147C" w:rsidRPr="00B6147C" w:rsidRDefault="00B6147C" w:rsidP="00011C21">
      <w:pPr>
        <w:spacing w:line="276" w:lineRule="auto"/>
        <w:jc w:val="center"/>
        <w:rPr>
          <w:rFonts w:ascii="Times New Roman" w:hAnsi="Times New Roman"/>
          <w:b/>
          <w:bCs/>
          <w:sz w:val="28"/>
          <w:szCs w:val="28"/>
        </w:rPr>
      </w:pPr>
    </w:p>
    <w:p w14:paraId="5F104D35" w14:textId="7F8666F7" w:rsidR="00011C21" w:rsidRDefault="00011C21" w:rsidP="00011C21">
      <w:pPr>
        <w:spacing w:line="276" w:lineRule="auto"/>
        <w:jc w:val="both"/>
        <w:rPr>
          <w:rFonts w:ascii="Times New Roman" w:hAnsi="Times New Roman"/>
          <w:i/>
          <w:iCs/>
          <w:sz w:val="28"/>
          <w:szCs w:val="28"/>
        </w:rPr>
      </w:pPr>
      <w:r w:rsidRPr="00A77C98">
        <w:rPr>
          <w:rFonts w:ascii="Times New Roman" w:hAnsi="Times New Roman"/>
          <w:sz w:val="28"/>
          <w:szCs w:val="28"/>
        </w:rPr>
        <w:t>Në Nenin 1</w:t>
      </w:r>
      <w:r>
        <w:rPr>
          <w:rFonts w:ascii="Times New Roman" w:hAnsi="Times New Roman"/>
          <w:sz w:val="28"/>
          <w:szCs w:val="28"/>
        </w:rPr>
        <w:t>4</w:t>
      </w:r>
      <w:r w:rsidRPr="00A77C98">
        <w:rPr>
          <w:rFonts w:ascii="Times New Roman" w:hAnsi="Times New Roman"/>
          <w:sz w:val="28"/>
          <w:szCs w:val="28"/>
        </w:rPr>
        <w:t xml:space="preserve"> “</w:t>
      </w:r>
      <w:r>
        <w:rPr>
          <w:rFonts w:ascii="Times New Roman" w:hAnsi="Times New Roman"/>
          <w:sz w:val="28"/>
          <w:szCs w:val="28"/>
        </w:rPr>
        <w:t>Kontributet profesionale n</w:t>
      </w:r>
      <w:r w:rsidR="007D429A">
        <w:rPr>
          <w:rFonts w:ascii="Times New Roman" w:hAnsi="Times New Roman"/>
          <w:sz w:val="28"/>
          <w:szCs w:val="28"/>
        </w:rPr>
        <w:t>ë</w:t>
      </w:r>
      <w:r>
        <w:rPr>
          <w:rFonts w:ascii="Times New Roman" w:hAnsi="Times New Roman"/>
          <w:sz w:val="28"/>
          <w:szCs w:val="28"/>
        </w:rPr>
        <w:t xml:space="preserve"> planifikim</w:t>
      </w:r>
      <w:r w:rsidRPr="00A77C98">
        <w:rPr>
          <w:rFonts w:ascii="Times New Roman" w:hAnsi="Times New Roman"/>
          <w:sz w:val="28"/>
          <w:szCs w:val="28"/>
        </w:rPr>
        <w:t xml:space="preserve">”, pika </w:t>
      </w:r>
      <w:r>
        <w:rPr>
          <w:rFonts w:ascii="Times New Roman" w:hAnsi="Times New Roman"/>
          <w:sz w:val="28"/>
          <w:szCs w:val="28"/>
        </w:rPr>
        <w:t>3</w:t>
      </w:r>
      <w:r w:rsidRPr="00A77C98">
        <w:rPr>
          <w:rFonts w:ascii="Times New Roman" w:hAnsi="Times New Roman"/>
          <w:sz w:val="28"/>
          <w:szCs w:val="28"/>
        </w:rPr>
        <w:t>, shkronja “</w:t>
      </w:r>
      <w:r>
        <w:rPr>
          <w:rFonts w:ascii="Times New Roman" w:hAnsi="Times New Roman"/>
          <w:sz w:val="28"/>
          <w:szCs w:val="28"/>
        </w:rPr>
        <w:t>a</w:t>
      </w:r>
      <w:r w:rsidRPr="00A77C98">
        <w:rPr>
          <w:rFonts w:ascii="Times New Roman" w:hAnsi="Times New Roman"/>
          <w:sz w:val="28"/>
          <w:szCs w:val="28"/>
        </w:rPr>
        <w:t xml:space="preserve">” pas togfjalëshit </w:t>
      </w:r>
      <w:r w:rsidRPr="00A77C98">
        <w:rPr>
          <w:rFonts w:ascii="Times New Roman" w:hAnsi="Times New Roman"/>
          <w:i/>
          <w:iCs/>
          <w:sz w:val="28"/>
          <w:szCs w:val="28"/>
        </w:rPr>
        <w:t>“</w:t>
      </w:r>
      <w:r w:rsidR="00B6147C">
        <w:rPr>
          <w:rFonts w:ascii="Times New Roman" w:hAnsi="Times New Roman"/>
          <w:i/>
          <w:iCs/>
          <w:sz w:val="28"/>
          <w:szCs w:val="28"/>
        </w:rPr>
        <w:t>ose projektim urban</w:t>
      </w:r>
      <w:r w:rsidRPr="00A77C98">
        <w:rPr>
          <w:rFonts w:ascii="Times New Roman" w:hAnsi="Times New Roman"/>
          <w:i/>
          <w:iCs/>
          <w:sz w:val="28"/>
          <w:szCs w:val="28"/>
        </w:rPr>
        <w:t>”,</w:t>
      </w:r>
      <w:r w:rsidRPr="00A77C98">
        <w:rPr>
          <w:rFonts w:ascii="Times New Roman" w:hAnsi="Times New Roman"/>
          <w:sz w:val="28"/>
          <w:szCs w:val="28"/>
        </w:rPr>
        <w:t xml:space="preserve"> shtohet tek</w:t>
      </w:r>
      <w:r>
        <w:rPr>
          <w:rFonts w:ascii="Times New Roman" w:hAnsi="Times New Roman"/>
          <w:sz w:val="28"/>
          <w:szCs w:val="28"/>
        </w:rPr>
        <w:t>s</w:t>
      </w:r>
      <w:r w:rsidRPr="00A77C98">
        <w:rPr>
          <w:rFonts w:ascii="Times New Roman" w:hAnsi="Times New Roman"/>
          <w:sz w:val="28"/>
          <w:szCs w:val="28"/>
        </w:rPr>
        <w:t xml:space="preserve">ti </w:t>
      </w:r>
      <w:r w:rsidRPr="00A77C98">
        <w:rPr>
          <w:rFonts w:ascii="Times New Roman" w:hAnsi="Times New Roman"/>
          <w:i/>
          <w:iCs/>
          <w:sz w:val="28"/>
          <w:szCs w:val="28"/>
        </w:rPr>
        <w:t>“</w:t>
      </w:r>
      <w:r w:rsidR="00B6147C">
        <w:rPr>
          <w:rFonts w:ascii="Times New Roman" w:hAnsi="Times New Roman"/>
          <w:i/>
          <w:iCs/>
          <w:sz w:val="28"/>
          <w:szCs w:val="28"/>
        </w:rPr>
        <w:t>ose arkitekt</w:t>
      </w:r>
      <w:r w:rsidRPr="00A77C98">
        <w:rPr>
          <w:rFonts w:ascii="Times New Roman" w:hAnsi="Times New Roman"/>
          <w:i/>
          <w:iCs/>
          <w:sz w:val="28"/>
          <w:szCs w:val="28"/>
        </w:rPr>
        <w:t>”</w:t>
      </w:r>
    </w:p>
    <w:p w14:paraId="67494C05" w14:textId="77777777" w:rsidR="00011C21" w:rsidRPr="00011C21" w:rsidRDefault="00011C21" w:rsidP="00011C21">
      <w:pPr>
        <w:spacing w:line="276" w:lineRule="auto"/>
        <w:jc w:val="center"/>
        <w:rPr>
          <w:rFonts w:ascii="Times New Roman" w:hAnsi="Times New Roman"/>
          <w:sz w:val="28"/>
          <w:szCs w:val="28"/>
        </w:rPr>
      </w:pPr>
    </w:p>
    <w:p w14:paraId="43B0D513" w14:textId="4C5ECF9B" w:rsidR="004F31BA" w:rsidRPr="00167077" w:rsidRDefault="004F31BA" w:rsidP="00FC29F2">
      <w:pPr>
        <w:pStyle w:val="BodyText"/>
        <w:spacing w:line="276" w:lineRule="auto"/>
        <w:ind w:left="1991" w:right="2007"/>
        <w:jc w:val="center"/>
        <w:rPr>
          <w:b/>
          <w:sz w:val="28"/>
          <w:szCs w:val="28"/>
          <w:lang w:val="pt-PT"/>
        </w:rPr>
      </w:pPr>
      <w:r w:rsidRPr="00167077">
        <w:rPr>
          <w:b/>
          <w:sz w:val="28"/>
          <w:szCs w:val="28"/>
          <w:lang w:val="pt-PT"/>
        </w:rPr>
        <w:t>Neni 1</w:t>
      </w:r>
      <w:r w:rsidR="00B6147C" w:rsidRPr="00167077">
        <w:rPr>
          <w:b/>
          <w:sz w:val="28"/>
          <w:szCs w:val="28"/>
          <w:lang w:val="pt-PT"/>
        </w:rPr>
        <w:t>3</w:t>
      </w:r>
    </w:p>
    <w:p w14:paraId="4497B1C6" w14:textId="77777777" w:rsidR="004F31BA" w:rsidRPr="00167077" w:rsidRDefault="004F31BA" w:rsidP="00FC29F2">
      <w:pPr>
        <w:pStyle w:val="BodyText"/>
        <w:spacing w:line="276" w:lineRule="auto"/>
        <w:ind w:left="1991" w:right="2007"/>
        <w:jc w:val="center"/>
        <w:rPr>
          <w:b/>
          <w:sz w:val="28"/>
          <w:szCs w:val="28"/>
          <w:lang w:val="pt-PT"/>
        </w:rPr>
      </w:pPr>
    </w:p>
    <w:p w14:paraId="1591A627" w14:textId="0853E229" w:rsidR="00446D75" w:rsidRPr="00A77C98" w:rsidRDefault="008C42AE" w:rsidP="00FC29F2">
      <w:pPr>
        <w:spacing w:line="276" w:lineRule="auto"/>
        <w:jc w:val="both"/>
        <w:rPr>
          <w:rFonts w:ascii="Times New Roman" w:eastAsia="MS Mincho" w:hAnsi="Times New Roman"/>
          <w:color w:val="auto"/>
          <w:sz w:val="28"/>
          <w:szCs w:val="28"/>
          <w:lang w:val="sq-AL"/>
        </w:rPr>
      </w:pPr>
      <w:r w:rsidRPr="00A77C98">
        <w:rPr>
          <w:rFonts w:ascii="Times New Roman" w:eastAsia="MS Mincho" w:hAnsi="Times New Roman"/>
          <w:color w:val="auto"/>
          <w:sz w:val="28"/>
          <w:szCs w:val="28"/>
          <w:lang w:val="sq-AL"/>
        </w:rPr>
        <w:t>Në Nenin 15, pika</w:t>
      </w:r>
      <w:r w:rsidR="005454E4" w:rsidRPr="00A77C98">
        <w:rPr>
          <w:rFonts w:ascii="Times New Roman" w:eastAsia="MS Mincho" w:hAnsi="Times New Roman"/>
          <w:color w:val="auto"/>
          <w:sz w:val="28"/>
          <w:szCs w:val="28"/>
          <w:lang w:val="sq-AL"/>
        </w:rPr>
        <w:t xml:space="preserve"> </w:t>
      </w:r>
      <w:r w:rsidRPr="00A77C98">
        <w:rPr>
          <w:rFonts w:ascii="Times New Roman" w:eastAsia="MS Mincho" w:hAnsi="Times New Roman"/>
          <w:color w:val="auto"/>
          <w:sz w:val="28"/>
          <w:szCs w:val="28"/>
          <w:lang w:val="sq-AL"/>
        </w:rPr>
        <w:t xml:space="preserve">1, </w:t>
      </w:r>
      <w:r w:rsidR="00446D75" w:rsidRPr="00A77C98">
        <w:rPr>
          <w:rFonts w:ascii="Times New Roman" w:eastAsia="MS Mincho" w:hAnsi="Times New Roman"/>
          <w:color w:val="auto"/>
          <w:sz w:val="28"/>
          <w:szCs w:val="28"/>
          <w:lang w:val="sq-AL"/>
        </w:rPr>
        <w:t>paragrafi 1.1, riformulohet si m</w:t>
      </w:r>
      <w:r w:rsidR="00A06A9D" w:rsidRPr="00A77C98">
        <w:rPr>
          <w:rFonts w:ascii="Times New Roman" w:eastAsia="MS Mincho" w:hAnsi="Times New Roman"/>
          <w:color w:val="auto"/>
          <w:sz w:val="28"/>
          <w:szCs w:val="28"/>
          <w:lang w:val="sq-AL"/>
        </w:rPr>
        <w:t>ë</w:t>
      </w:r>
      <w:r w:rsidR="00446D75" w:rsidRPr="00A77C98">
        <w:rPr>
          <w:rFonts w:ascii="Times New Roman" w:eastAsia="MS Mincho" w:hAnsi="Times New Roman"/>
          <w:color w:val="auto"/>
          <w:sz w:val="28"/>
          <w:szCs w:val="28"/>
          <w:lang w:val="sq-AL"/>
        </w:rPr>
        <w:t xml:space="preserve"> posht</w:t>
      </w:r>
      <w:r w:rsidR="00A06A9D" w:rsidRPr="00A77C98">
        <w:rPr>
          <w:rFonts w:ascii="Times New Roman" w:eastAsia="MS Mincho" w:hAnsi="Times New Roman"/>
          <w:color w:val="auto"/>
          <w:sz w:val="28"/>
          <w:szCs w:val="28"/>
          <w:lang w:val="sq-AL"/>
        </w:rPr>
        <w:t>ë</w:t>
      </w:r>
      <w:r w:rsidR="00446D75" w:rsidRPr="00A77C98">
        <w:rPr>
          <w:rFonts w:ascii="Times New Roman" w:eastAsia="MS Mincho" w:hAnsi="Times New Roman"/>
          <w:color w:val="auto"/>
          <w:sz w:val="28"/>
          <w:szCs w:val="28"/>
          <w:lang w:val="sq-AL"/>
        </w:rPr>
        <w:t>:</w:t>
      </w:r>
    </w:p>
    <w:p w14:paraId="015F2CC6" w14:textId="77777777" w:rsidR="00446D75" w:rsidRPr="00A77C98" w:rsidRDefault="00446D75" w:rsidP="00FC29F2">
      <w:pPr>
        <w:spacing w:line="276" w:lineRule="auto"/>
        <w:jc w:val="both"/>
        <w:rPr>
          <w:rFonts w:ascii="Times New Roman" w:eastAsia="MS Mincho" w:hAnsi="Times New Roman"/>
          <w:color w:val="auto"/>
          <w:sz w:val="28"/>
          <w:szCs w:val="28"/>
          <w:lang w:val="sq-AL"/>
        </w:rPr>
      </w:pPr>
    </w:p>
    <w:p w14:paraId="1976A3F9" w14:textId="77777777" w:rsidR="00446D75" w:rsidRPr="00167077" w:rsidRDefault="00446D75" w:rsidP="00FC29F2">
      <w:pPr>
        <w:spacing w:line="276" w:lineRule="auto"/>
        <w:jc w:val="both"/>
        <w:rPr>
          <w:rFonts w:ascii="Times New Roman" w:hAnsi="Times New Roman"/>
          <w:sz w:val="28"/>
          <w:szCs w:val="28"/>
          <w:lang w:val="pt-PT"/>
        </w:rPr>
      </w:pPr>
      <w:r w:rsidRPr="00167077">
        <w:rPr>
          <w:rFonts w:ascii="Times New Roman" w:hAnsi="Times New Roman"/>
          <w:sz w:val="28"/>
          <w:szCs w:val="28"/>
          <w:lang w:val="pt-PT"/>
        </w:rPr>
        <w:t>1.1 Planifikimi i nivelit qendror, që kryhet përmes dokumenteve të planifikimit si vijon:</w:t>
      </w:r>
    </w:p>
    <w:p w14:paraId="4EFD6B6C" w14:textId="77777777" w:rsidR="00446D75" w:rsidRPr="00167077" w:rsidRDefault="00446D75" w:rsidP="00FC29F2">
      <w:pPr>
        <w:spacing w:line="276" w:lineRule="auto"/>
        <w:ind w:left="720"/>
        <w:jc w:val="both"/>
        <w:rPr>
          <w:rFonts w:ascii="Times New Roman" w:hAnsi="Times New Roman"/>
          <w:i/>
          <w:iCs/>
          <w:color w:val="auto"/>
          <w:sz w:val="28"/>
          <w:szCs w:val="28"/>
          <w:lang w:val="pt-PT"/>
        </w:rPr>
      </w:pPr>
      <w:r w:rsidRPr="00167077">
        <w:rPr>
          <w:rFonts w:ascii="Times New Roman" w:hAnsi="Times New Roman"/>
          <w:i/>
          <w:iCs/>
          <w:color w:val="auto"/>
          <w:sz w:val="28"/>
          <w:szCs w:val="28"/>
          <w:lang w:val="pt-PT"/>
        </w:rPr>
        <w:t>1.1.1 </w:t>
      </w:r>
      <w:r w:rsidRPr="00167077">
        <w:rPr>
          <w:rStyle w:val="BookTitle"/>
          <w:rFonts w:ascii="Times New Roman" w:hAnsi="Times New Roman"/>
          <w:b w:val="0"/>
          <w:bCs w:val="0"/>
          <w:color w:val="auto"/>
          <w:sz w:val="28"/>
          <w:szCs w:val="28"/>
          <w:lang w:val="pt-PT"/>
        </w:rPr>
        <w:t>Plani i përgjithshëm kombëtar i territorit</w:t>
      </w:r>
      <w:r w:rsidRPr="00167077">
        <w:rPr>
          <w:rFonts w:ascii="Times New Roman" w:hAnsi="Times New Roman"/>
          <w:i/>
          <w:iCs/>
          <w:color w:val="auto"/>
          <w:sz w:val="28"/>
          <w:szCs w:val="28"/>
          <w:lang w:val="pt-PT"/>
        </w:rPr>
        <w:t>, për gjithë territorin e Republikës së Shqipërisë.</w:t>
      </w:r>
    </w:p>
    <w:p w14:paraId="4E140119" w14:textId="1D59089A" w:rsidR="00446D75" w:rsidRPr="00167077" w:rsidRDefault="00446D75" w:rsidP="00FC29F2">
      <w:pPr>
        <w:spacing w:line="276" w:lineRule="auto"/>
        <w:ind w:left="720"/>
        <w:jc w:val="both"/>
        <w:rPr>
          <w:rFonts w:ascii="Times New Roman" w:hAnsi="Times New Roman"/>
          <w:i/>
          <w:iCs/>
          <w:color w:val="auto"/>
          <w:sz w:val="28"/>
          <w:szCs w:val="28"/>
          <w:lang w:val="pt-PT"/>
        </w:rPr>
      </w:pPr>
      <w:r w:rsidRPr="00167077">
        <w:rPr>
          <w:rFonts w:ascii="Times New Roman" w:hAnsi="Times New Roman"/>
          <w:i/>
          <w:iCs/>
          <w:color w:val="auto"/>
          <w:sz w:val="28"/>
          <w:szCs w:val="28"/>
          <w:lang w:val="pt-PT"/>
        </w:rPr>
        <w:t>1.1.2  Plani Kombëtar të Hapësirës Detare, p</w:t>
      </w:r>
      <w:r w:rsidR="00A06A9D" w:rsidRPr="00167077">
        <w:rPr>
          <w:rFonts w:ascii="Times New Roman" w:hAnsi="Times New Roman"/>
          <w:i/>
          <w:iCs/>
          <w:color w:val="auto"/>
          <w:sz w:val="28"/>
          <w:szCs w:val="28"/>
          <w:lang w:val="pt-PT"/>
        </w:rPr>
        <w:t>ë</w:t>
      </w:r>
      <w:r w:rsidRPr="00167077">
        <w:rPr>
          <w:rFonts w:ascii="Times New Roman" w:hAnsi="Times New Roman"/>
          <w:i/>
          <w:iCs/>
          <w:color w:val="auto"/>
          <w:sz w:val="28"/>
          <w:szCs w:val="28"/>
          <w:lang w:val="pt-PT"/>
        </w:rPr>
        <w:t>r t</w:t>
      </w:r>
      <w:r w:rsidR="00A06A9D" w:rsidRPr="00167077">
        <w:rPr>
          <w:rFonts w:ascii="Times New Roman" w:hAnsi="Times New Roman"/>
          <w:i/>
          <w:iCs/>
          <w:color w:val="auto"/>
          <w:sz w:val="28"/>
          <w:szCs w:val="28"/>
          <w:lang w:val="pt-PT"/>
        </w:rPr>
        <w:t>ë</w:t>
      </w:r>
      <w:r w:rsidRPr="00167077">
        <w:rPr>
          <w:rFonts w:ascii="Times New Roman" w:hAnsi="Times New Roman"/>
          <w:i/>
          <w:iCs/>
          <w:color w:val="auto"/>
          <w:sz w:val="28"/>
          <w:szCs w:val="28"/>
          <w:lang w:val="pt-PT"/>
        </w:rPr>
        <w:t xml:space="preserve"> gjith</w:t>
      </w:r>
      <w:r w:rsidR="00A06A9D" w:rsidRPr="00167077">
        <w:rPr>
          <w:rFonts w:ascii="Times New Roman" w:hAnsi="Times New Roman"/>
          <w:i/>
          <w:iCs/>
          <w:color w:val="auto"/>
          <w:sz w:val="28"/>
          <w:szCs w:val="28"/>
          <w:lang w:val="pt-PT"/>
        </w:rPr>
        <w:t>ë</w:t>
      </w:r>
      <w:r w:rsidRPr="00167077">
        <w:rPr>
          <w:rFonts w:ascii="Times New Roman" w:hAnsi="Times New Roman"/>
          <w:i/>
          <w:iCs/>
          <w:color w:val="auto"/>
          <w:sz w:val="28"/>
          <w:szCs w:val="28"/>
          <w:lang w:val="pt-PT"/>
        </w:rPr>
        <w:t xml:space="preserve"> hap</w:t>
      </w:r>
      <w:r w:rsidR="00A06A9D" w:rsidRPr="00167077">
        <w:rPr>
          <w:rFonts w:ascii="Times New Roman" w:hAnsi="Times New Roman"/>
          <w:i/>
          <w:iCs/>
          <w:color w:val="auto"/>
          <w:sz w:val="28"/>
          <w:szCs w:val="28"/>
          <w:lang w:val="pt-PT"/>
        </w:rPr>
        <w:t>ë</w:t>
      </w:r>
      <w:r w:rsidRPr="00167077">
        <w:rPr>
          <w:rFonts w:ascii="Times New Roman" w:hAnsi="Times New Roman"/>
          <w:i/>
          <w:iCs/>
          <w:color w:val="auto"/>
          <w:sz w:val="28"/>
          <w:szCs w:val="28"/>
          <w:lang w:val="pt-PT"/>
        </w:rPr>
        <w:t>sir</w:t>
      </w:r>
      <w:r w:rsidR="00A06A9D" w:rsidRPr="00167077">
        <w:rPr>
          <w:rFonts w:ascii="Times New Roman" w:hAnsi="Times New Roman"/>
          <w:i/>
          <w:iCs/>
          <w:color w:val="auto"/>
          <w:sz w:val="28"/>
          <w:szCs w:val="28"/>
          <w:lang w:val="pt-PT"/>
        </w:rPr>
        <w:t>ë</w:t>
      </w:r>
      <w:r w:rsidRPr="00167077">
        <w:rPr>
          <w:rFonts w:ascii="Times New Roman" w:hAnsi="Times New Roman"/>
          <w:i/>
          <w:iCs/>
          <w:color w:val="auto"/>
          <w:sz w:val="28"/>
          <w:szCs w:val="28"/>
          <w:lang w:val="pt-PT"/>
        </w:rPr>
        <w:t>n detare t</w:t>
      </w:r>
      <w:r w:rsidR="00A06A9D" w:rsidRPr="00167077">
        <w:rPr>
          <w:rFonts w:ascii="Times New Roman" w:hAnsi="Times New Roman"/>
          <w:i/>
          <w:iCs/>
          <w:color w:val="auto"/>
          <w:sz w:val="28"/>
          <w:szCs w:val="28"/>
          <w:lang w:val="pt-PT"/>
        </w:rPr>
        <w:t>ë</w:t>
      </w:r>
      <w:r w:rsidRPr="00167077">
        <w:rPr>
          <w:rFonts w:ascii="Times New Roman" w:hAnsi="Times New Roman"/>
          <w:i/>
          <w:iCs/>
          <w:color w:val="auto"/>
          <w:sz w:val="28"/>
          <w:szCs w:val="28"/>
          <w:lang w:val="pt-PT"/>
        </w:rPr>
        <w:t xml:space="preserve"> Republik</w:t>
      </w:r>
      <w:r w:rsidR="00A06A9D" w:rsidRPr="00167077">
        <w:rPr>
          <w:rFonts w:ascii="Times New Roman" w:hAnsi="Times New Roman"/>
          <w:i/>
          <w:iCs/>
          <w:color w:val="auto"/>
          <w:sz w:val="28"/>
          <w:szCs w:val="28"/>
          <w:lang w:val="pt-PT"/>
        </w:rPr>
        <w:t>ë</w:t>
      </w:r>
      <w:r w:rsidRPr="00167077">
        <w:rPr>
          <w:rFonts w:ascii="Times New Roman" w:hAnsi="Times New Roman"/>
          <w:i/>
          <w:iCs/>
          <w:color w:val="auto"/>
          <w:sz w:val="28"/>
          <w:szCs w:val="28"/>
          <w:lang w:val="pt-PT"/>
        </w:rPr>
        <w:t>s s</w:t>
      </w:r>
      <w:r w:rsidR="00A06A9D" w:rsidRPr="00167077">
        <w:rPr>
          <w:rFonts w:ascii="Times New Roman" w:hAnsi="Times New Roman"/>
          <w:i/>
          <w:iCs/>
          <w:color w:val="auto"/>
          <w:sz w:val="28"/>
          <w:szCs w:val="28"/>
          <w:lang w:val="pt-PT"/>
        </w:rPr>
        <w:t>ë</w:t>
      </w:r>
      <w:r w:rsidRPr="00167077">
        <w:rPr>
          <w:rFonts w:ascii="Times New Roman" w:hAnsi="Times New Roman"/>
          <w:i/>
          <w:iCs/>
          <w:color w:val="auto"/>
          <w:sz w:val="28"/>
          <w:szCs w:val="28"/>
          <w:lang w:val="pt-PT"/>
        </w:rPr>
        <w:t xml:space="preserve"> Shqip</w:t>
      </w:r>
      <w:r w:rsidR="00A06A9D" w:rsidRPr="00167077">
        <w:rPr>
          <w:rFonts w:ascii="Times New Roman" w:hAnsi="Times New Roman"/>
          <w:i/>
          <w:iCs/>
          <w:color w:val="auto"/>
          <w:sz w:val="28"/>
          <w:szCs w:val="28"/>
          <w:lang w:val="pt-PT"/>
        </w:rPr>
        <w:t>ë</w:t>
      </w:r>
      <w:r w:rsidRPr="00167077">
        <w:rPr>
          <w:rFonts w:ascii="Times New Roman" w:hAnsi="Times New Roman"/>
          <w:i/>
          <w:iCs/>
          <w:color w:val="auto"/>
          <w:sz w:val="28"/>
          <w:szCs w:val="28"/>
          <w:lang w:val="pt-PT"/>
        </w:rPr>
        <w:t>ris</w:t>
      </w:r>
      <w:r w:rsidR="00A06A9D" w:rsidRPr="00167077">
        <w:rPr>
          <w:rFonts w:ascii="Times New Roman" w:hAnsi="Times New Roman"/>
          <w:i/>
          <w:iCs/>
          <w:color w:val="auto"/>
          <w:sz w:val="28"/>
          <w:szCs w:val="28"/>
          <w:lang w:val="pt-PT"/>
        </w:rPr>
        <w:t>ë</w:t>
      </w:r>
      <w:r w:rsidRPr="00167077">
        <w:rPr>
          <w:rFonts w:ascii="Times New Roman" w:hAnsi="Times New Roman"/>
          <w:i/>
          <w:iCs/>
          <w:color w:val="auto"/>
          <w:sz w:val="28"/>
          <w:szCs w:val="28"/>
          <w:lang w:val="pt-PT"/>
        </w:rPr>
        <w:t>;</w:t>
      </w:r>
    </w:p>
    <w:p w14:paraId="1CA37978" w14:textId="4E93CF78" w:rsidR="00446D75" w:rsidRPr="00167077" w:rsidRDefault="00446D75" w:rsidP="00FC29F2">
      <w:pPr>
        <w:spacing w:line="276" w:lineRule="auto"/>
        <w:ind w:left="720"/>
        <w:jc w:val="both"/>
        <w:rPr>
          <w:rFonts w:ascii="Times New Roman" w:hAnsi="Times New Roman"/>
          <w:i/>
          <w:iCs/>
          <w:color w:val="auto"/>
          <w:sz w:val="28"/>
          <w:szCs w:val="28"/>
          <w:lang w:val="pt-PT"/>
        </w:rPr>
      </w:pPr>
      <w:r w:rsidRPr="00167077">
        <w:rPr>
          <w:rFonts w:ascii="Times New Roman" w:hAnsi="Times New Roman"/>
          <w:i/>
          <w:iCs/>
          <w:color w:val="auto"/>
          <w:sz w:val="28"/>
          <w:szCs w:val="28"/>
          <w:lang w:val="pt-PT"/>
        </w:rPr>
        <w:t>1.1.3  Planet kombëtare sektoriale, për të gjithë ose një pjesë të territorit.</w:t>
      </w:r>
    </w:p>
    <w:p w14:paraId="4677B8C0" w14:textId="75CD7E50" w:rsidR="00446D75" w:rsidRPr="00167077" w:rsidRDefault="00446D75" w:rsidP="00FC29F2">
      <w:pPr>
        <w:spacing w:line="276" w:lineRule="auto"/>
        <w:ind w:left="720"/>
        <w:jc w:val="both"/>
        <w:rPr>
          <w:rFonts w:ascii="Times New Roman" w:hAnsi="Times New Roman"/>
          <w:i/>
          <w:iCs/>
          <w:color w:val="auto"/>
          <w:sz w:val="28"/>
          <w:szCs w:val="28"/>
          <w:lang w:val="pt-PT"/>
        </w:rPr>
      </w:pPr>
      <w:r w:rsidRPr="00167077">
        <w:rPr>
          <w:rFonts w:ascii="Times New Roman" w:hAnsi="Times New Roman"/>
          <w:i/>
          <w:iCs/>
          <w:color w:val="auto"/>
          <w:sz w:val="28"/>
          <w:szCs w:val="28"/>
          <w:lang w:val="pt-PT"/>
        </w:rPr>
        <w:t>1.1.4 Planet e detajuara për zona të rëndësisë kombëtare.</w:t>
      </w:r>
    </w:p>
    <w:p w14:paraId="357C0A52" w14:textId="74C3CC63" w:rsidR="008C42AE" w:rsidRPr="00446D75" w:rsidRDefault="008C42AE" w:rsidP="00FC29F2">
      <w:pPr>
        <w:spacing w:line="276" w:lineRule="auto"/>
        <w:ind w:left="720"/>
        <w:jc w:val="both"/>
        <w:rPr>
          <w:rFonts w:ascii="Times New Roman" w:hAnsi="Times New Roman"/>
          <w:i/>
          <w:iCs/>
          <w:color w:val="auto"/>
          <w:sz w:val="28"/>
          <w:szCs w:val="28"/>
          <w:lang w:val="sq-AL"/>
        </w:rPr>
      </w:pPr>
      <w:r w:rsidRPr="00167077">
        <w:rPr>
          <w:rFonts w:ascii="Times New Roman" w:hAnsi="Times New Roman"/>
          <w:i/>
          <w:iCs/>
          <w:color w:val="auto"/>
          <w:sz w:val="28"/>
          <w:szCs w:val="28"/>
          <w:lang w:val="pt-PT"/>
        </w:rPr>
        <w:t>1.1.</w:t>
      </w:r>
      <w:r w:rsidR="00446D75" w:rsidRPr="00167077">
        <w:rPr>
          <w:rFonts w:ascii="Times New Roman" w:hAnsi="Times New Roman"/>
          <w:i/>
          <w:iCs/>
          <w:color w:val="auto"/>
          <w:sz w:val="28"/>
          <w:szCs w:val="28"/>
          <w:lang w:val="pt-PT"/>
        </w:rPr>
        <w:t>5</w:t>
      </w:r>
      <w:r w:rsidRPr="00167077">
        <w:rPr>
          <w:rFonts w:ascii="Times New Roman" w:hAnsi="Times New Roman"/>
          <w:i/>
          <w:iCs/>
          <w:color w:val="auto"/>
          <w:sz w:val="28"/>
          <w:szCs w:val="28"/>
          <w:lang w:val="pt-PT"/>
        </w:rPr>
        <w:t xml:space="preserve"> </w:t>
      </w:r>
      <w:r w:rsidR="00446D75" w:rsidRPr="00167077">
        <w:rPr>
          <w:rFonts w:ascii="Times New Roman" w:hAnsi="Times New Roman"/>
          <w:i/>
          <w:iCs/>
          <w:color w:val="auto"/>
          <w:sz w:val="28"/>
          <w:szCs w:val="28"/>
          <w:lang w:val="pt-PT"/>
        </w:rPr>
        <w:t>Planet e detajuara qendrore.</w:t>
      </w:r>
    </w:p>
    <w:p w14:paraId="364722C6" w14:textId="77777777" w:rsidR="008C42AE" w:rsidRPr="00C238EA" w:rsidRDefault="008C42AE" w:rsidP="00FC29F2">
      <w:pPr>
        <w:pStyle w:val="NoSpacing"/>
        <w:spacing w:line="276" w:lineRule="auto"/>
        <w:jc w:val="both"/>
        <w:rPr>
          <w:rFonts w:ascii="Times New Roman" w:hAnsi="Times New Roman"/>
          <w:sz w:val="28"/>
          <w:szCs w:val="28"/>
          <w:lang w:val="sq-AL"/>
        </w:rPr>
      </w:pPr>
    </w:p>
    <w:p w14:paraId="7F3F4777" w14:textId="0B6CC6DF" w:rsidR="000C61C6" w:rsidRPr="00167077" w:rsidRDefault="00D9542B" w:rsidP="00FC29F2">
      <w:pPr>
        <w:pStyle w:val="BodyText"/>
        <w:spacing w:line="276" w:lineRule="auto"/>
        <w:ind w:left="1991" w:right="2007"/>
        <w:jc w:val="center"/>
        <w:rPr>
          <w:b/>
          <w:sz w:val="28"/>
          <w:szCs w:val="28"/>
          <w:lang w:val="pt-PT"/>
        </w:rPr>
      </w:pPr>
      <w:r w:rsidRPr="00167077">
        <w:rPr>
          <w:b/>
          <w:sz w:val="28"/>
          <w:szCs w:val="28"/>
          <w:lang w:val="pt-PT"/>
        </w:rPr>
        <w:t xml:space="preserve">Neni </w:t>
      </w:r>
      <w:r w:rsidR="00446D75" w:rsidRPr="00167077">
        <w:rPr>
          <w:b/>
          <w:sz w:val="28"/>
          <w:szCs w:val="28"/>
          <w:lang w:val="pt-PT"/>
        </w:rPr>
        <w:t>1</w:t>
      </w:r>
      <w:r w:rsidR="00C45F73" w:rsidRPr="00167077">
        <w:rPr>
          <w:b/>
          <w:sz w:val="28"/>
          <w:szCs w:val="28"/>
          <w:lang w:val="pt-PT"/>
        </w:rPr>
        <w:t>4</w:t>
      </w:r>
    </w:p>
    <w:p w14:paraId="2AEB428F" w14:textId="77777777" w:rsidR="00446D75" w:rsidRPr="00167077" w:rsidRDefault="00446D75" w:rsidP="00FC29F2">
      <w:pPr>
        <w:pStyle w:val="BodyText"/>
        <w:spacing w:line="276" w:lineRule="auto"/>
        <w:ind w:left="1991" w:right="2007"/>
        <w:jc w:val="center"/>
        <w:rPr>
          <w:b/>
          <w:sz w:val="28"/>
          <w:szCs w:val="28"/>
          <w:lang w:val="pt-PT"/>
        </w:rPr>
      </w:pPr>
    </w:p>
    <w:p w14:paraId="2B4D632E" w14:textId="59408EC6" w:rsidR="00446D75" w:rsidRPr="00167077" w:rsidRDefault="00446D75" w:rsidP="00FC29F2">
      <w:pPr>
        <w:spacing w:line="276" w:lineRule="auto"/>
        <w:jc w:val="both"/>
        <w:rPr>
          <w:rFonts w:ascii="Times New Roman" w:hAnsi="Times New Roman"/>
          <w:sz w:val="28"/>
          <w:szCs w:val="28"/>
          <w:lang w:val="pt-PT"/>
        </w:rPr>
      </w:pPr>
      <w:r w:rsidRPr="00167077">
        <w:rPr>
          <w:rFonts w:ascii="Times New Roman" w:hAnsi="Times New Roman"/>
          <w:sz w:val="28"/>
          <w:szCs w:val="28"/>
          <w:lang w:val="pt-PT"/>
        </w:rPr>
        <w:t>Pas Nenit 16, shtohet Neni 16/1, me përmbajtje si më poshtë:</w:t>
      </w:r>
    </w:p>
    <w:p w14:paraId="4DD15184" w14:textId="77777777" w:rsidR="00446D75" w:rsidRPr="00167077" w:rsidRDefault="00446D75" w:rsidP="00FC29F2">
      <w:pPr>
        <w:pStyle w:val="BodyText"/>
        <w:spacing w:line="276" w:lineRule="auto"/>
        <w:ind w:left="1991" w:right="2007"/>
        <w:jc w:val="both"/>
        <w:rPr>
          <w:b/>
          <w:i/>
          <w:iCs/>
          <w:sz w:val="28"/>
          <w:szCs w:val="28"/>
          <w:lang w:val="pt-PT"/>
        </w:rPr>
      </w:pPr>
    </w:p>
    <w:p w14:paraId="5FF15A6F" w14:textId="6A3C1E25" w:rsidR="00446D75" w:rsidRPr="00167077" w:rsidRDefault="00446D75" w:rsidP="00FC29F2">
      <w:pPr>
        <w:spacing w:line="276" w:lineRule="auto"/>
        <w:jc w:val="center"/>
        <w:rPr>
          <w:rFonts w:ascii="Times New Roman" w:hAnsi="Times New Roman"/>
          <w:bCs/>
          <w:i/>
          <w:iCs/>
          <w:color w:val="auto"/>
          <w:sz w:val="28"/>
          <w:szCs w:val="28"/>
          <w:lang w:val="pt-PT"/>
        </w:rPr>
      </w:pPr>
      <w:r w:rsidRPr="00167077">
        <w:rPr>
          <w:rFonts w:ascii="Times New Roman" w:hAnsi="Times New Roman"/>
          <w:bCs/>
          <w:i/>
          <w:iCs/>
          <w:color w:val="auto"/>
          <w:sz w:val="28"/>
          <w:szCs w:val="28"/>
          <w:lang w:val="pt-PT"/>
        </w:rPr>
        <w:t>“Neni 16/1</w:t>
      </w:r>
    </w:p>
    <w:p w14:paraId="003A9F21" w14:textId="49D96F8E" w:rsidR="00446D75" w:rsidRPr="00446D75" w:rsidRDefault="00446D75" w:rsidP="00FC29F2">
      <w:pPr>
        <w:pStyle w:val="Heading1"/>
        <w:spacing w:line="276" w:lineRule="auto"/>
        <w:jc w:val="both"/>
        <w:rPr>
          <w:b w:val="0"/>
          <w:bCs w:val="0"/>
          <w:i/>
          <w:iCs/>
          <w:sz w:val="28"/>
          <w:szCs w:val="28"/>
        </w:rPr>
      </w:pPr>
      <w:r w:rsidRPr="00446D75">
        <w:rPr>
          <w:b w:val="0"/>
          <w:bCs w:val="0"/>
          <w:i/>
          <w:iCs/>
          <w:sz w:val="28"/>
          <w:szCs w:val="28"/>
        </w:rPr>
        <w:t>Plani Kombëtar i Hapësirës Detare</w:t>
      </w:r>
    </w:p>
    <w:p w14:paraId="5BF23A3D" w14:textId="77777777" w:rsidR="00446D75" w:rsidRPr="00446D75" w:rsidRDefault="00446D75" w:rsidP="00FC29F2">
      <w:pPr>
        <w:pStyle w:val="Heading1"/>
        <w:spacing w:line="276" w:lineRule="auto"/>
        <w:jc w:val="both"/>
        <w:rPr>
          <w:i/>
          <w:iCs/>
          <w:sz w:val="28"/>
          <w:szCs w:val="28"/>
        </w:rPr>
      </w:pPr>
    </w:p>
    <w:p w14:paraId="63F77101" w14:textId="77777777" w:rsidR="00446D75" w:rsidRPr="00167077" w:rsidRDefault="00446D75" w:rsidP="00FC29F2">
      <w:pPr>
        <w:pStyle w:val="ListParagraph"/>
        <w:numPr>
          <w:ilvl w:val="0"/>
          <w:numId w:val="14"/>
        </w:numPr>
        <w:spacing w:after="200" w:line="276" w:lineRule="auto"/>
        <w:jc w:val="both"/>
        <w:rPr>
          <w:rFonts w:ascii="Times New Roman" w:hAnsi="Times New Roman"/>
          <w:i/>
          <w:iCs/>
          <w:sz w:val="28"/>
          <w:szCs w:val="28"/>
          <w:lang w:val="sq-AL"/>
        </w:rPr>
      </w:pPr>
      <w:r w:rsidRPr="00167077">
        <w:rPr>
          <w:rFonts w:ascii="Times New Roman" w:hAnsi="Times New Roman"/>
          <w:i/>
          <w:iCs/>
          <w:sz w:val="28"/>
          <w:szCs w:val="28"/>
          <w:lang w:val="sq-AL"/>
        </w:rPr>
        <w:t>Plani Kombëtar i Hapësirës Detare synon të kontribuojë në zhvillimin e qëndrueshëm të sektorëve të energjisë në det, transportit detar, peshkimit dhe akuakulturës, turizmit, ruajtjen, mbrojtjen dhe përmirësimin e mjedisit, duke përfshirë qëndrueshmërinë ndaj ndikimit të ndryshimeve klimatike, promovimin e nxjerrjes së qëndrueshme të lëndëve të para, promovimin dhe sigurimin e aktiviteteve dhe përdorimeve përkatëse detare si dhe nxitjen e bashkëpunimit ndërkufitar.</w:t>
      </w:r>
    </w:p>
    <w:p w14:paraId="26B7202A" w14:textId="77777777" w:rsidR="00446D75" w:rsidRPr="00167077" w:rsidRDefault="00446D75" w:rsidP="00FC29F2">
      <w:pPr>
        <w:pStyle w:val="ListParagraph"/>
        <w:numPr>
          <w:ilvl w:val="0"/>
          <w:numId w:val="14"/>
        </w:numPr>
        <w:spacing w:after="200" w:line="276" w:lineRule="auto"/>
        <w:jc w:val="both"/>
        <w:rPr>
          <w:rFonts w:ascii="Times New Roman" w:hAnsi="Times New Roman"/>
          <w:i/>
          <w:iCs/>
          <w:sz w:val="28"/>
          <w:szCs w:val="28"/>
          <w:lang w:val="sq-AL"/>
        </w:rPr>
      </w:pPr>
      <w:r w:rsidRPr="00167077">
        <w:rPr>
          <w:rFonts w:ascii="Times New Roman" w:hAnsi="Times New Roman"/>
          <w:i/>
          <w:iCs/>
          <w:sz w:val="28"/>
          <w:szCs w:val="28"/>
          <w:lang w:val="sq-AL"/>
        </w:rPr>
        <w:t>Planifikimi i hapësirës detare zhvillohet dhe zbatohet duke marrë parasysh:</w:t>
      </w:r>
    </w:p>
    <w:p w14:paraId="5A59A33A" w14:textId="77777777" w:rsidR="00446D75" w:rsidRPr="00167077" w:rsidRDefault="00446D75" w:rsidP="00FC29F2">
      <w:pPr>
        <w:pStyle w:val="ListParagraph"/>
        <w:spacing w:line="276" w:lineRule="auto"/>
        <w:ind w:left="360"/>
        <w:jc w:val="both"/>
        <w:rPr>
          <w:rFonts w:ascii="Times New Roman" w:hAnsi="Times New Roman"/>
          <w:i/>
          <w:iCs/>
          <w:sz w:val="28"/>
          <w:szCs w:val="28"/>
          <w:lang w:val="sq-AL"/>
        </w:rPr>
      </w:pPr>
      <w:r w:rsidRPr="00167077">
        <w:rPr>
          <w:rFonts w:ascii="Times New Roman" w:hAnsi="Times New Roman"/>
          <w:i/>
          <w:iCs/>
          <w:sz w:val="28"/>
          <w:szCs w:val="28"/>
          <w:lang w:val="sq-AL"/>
        </w:rPr>
        <w:t>a) veçoritë e hapësirave detare, aktivitetet dhe përdorimet përkatëse aktuale dhe të ardhshme të tyre, efektet e lidhura me mjedisin si dhe burimet natyrore;</w:t>
      </w:r>
    </w:p>
    <w:p w14:paraId="3BD7DC36" w14:textId="77777777" w:rsidR="00446D75" w:rsidRPr="00167077" w:rsidRDefault="00446D75" w:rsidP="00FC29F2">
      <w:pPr>
        <w:pStyle w:val="ListParagraph"/>
        <w:spacing w:line="276" w:lineRule="auto"/>
        <w:ind w:left="360"/>
        <w:jc w:val="both"/>
        <w:rPr>
          <w:rFonts w:ascii="Times New Roman" w:hAnsi="Times New Roman"/>
          <w:i/>
          <w:iCs/>
          <w:sz w:val="28"/>
          <w:szCs w:val="28"/>
          <w:lang w:val="sq-AL"/>
        </w:rPr>
      </w:pPr>
      <w:r w:rsidRPr="00167077">
        <w:rPr>
          <w:rFonts w:ascii="Times New Roman" w:hAnsi="Times New Roman"/>
          <w:i/>
          <w:iCs/>
          <w:sz w:val="28"/>
          <w:szCs w:val="28"/>
          <w:lang w:val="sq-AL"/>
        </w:rPr>
        <w:t>b) aspektet ekonomike, sociale dhe mjedisore si dhe aspektet që lidhen me sigurinë e përdorimeve civile dhe prodhuese të detit;</w:t>
      </w:r>
    </w:p>
    <w:p w14:paraId="6327CBEC" w14:textId="77777777" w:rsidR="00446D75" w:rsidRPr="00167077" w:rsidRDefault="00446D75" w:rsidP="00FC29F2">
      <w:pPr>
        <w:pStyle w:val="ListParagraph"/>
        <w:spacing w:line="276" w:lineRule="auto"/>
        <w:ind w:left="360"/>
        <w:jc w:val="both"/>
        <w:rPr>
          <w:rFonts w:ascii="Times New Roman" w:hAnsi="Times New Roman"/>
          <w:i/>
          <w:iCs/>
          <w:sz w:val="28"/>
          <w:szCs w:val="28"/>
          <w:lang w:val="sq-AL"/>
        </w:rPr>
      </w:pPr>
      <w:r w:rsidRPr="00167077">
        <w:rPr>
          <w:rFonts w:ascii="Times New Roman" w:hAnsi="Times New Roman"/>
          <w:i/>
          <w:iCs/>
          <w:sz w:val="28"/>
          <w:szCs w:val="28"/>
          <w:lang w:val="sq-AL"/>
        </w:rPr>
        <w:t>c) ndërveprimet tokë-det, duke përfshirë përdorimin e elementeve të përfshira në procese të tjera planifikimi, të tilla si menaxhimi i integruar i zonës bregdetare, plane sektoriale apo plane vendore që kanë lidhje me hapësirat detare.</w:t>
      </w:r>
    </w:p>
    <w:p w14:paraId="08C70171" w14:textId="1FE510BD" w:rsidR="00446D75" w:rsidRPr="00167077" w:rsidRDefault="00446D75" w:rsidP="00FC29F2">
      <w:pPr>
        <w:pStyle w:val="ListParagraph"/>
        <w:numPr>
          <w:ilvl w:val="0"/>
          <w:numId w:val="14"/>
        </w:numPr>
        <w:spacing w:line="276" w:lineRule="auto"/>
        <w:jc w:val="both"/>
        <w:rPr>
          <w:rFonts w:ascii="Times New Roman" w:hAnsi="Times New Roman"/>
          <w:i/>
          <w:iCs/>
          <w:sz w:val="28"/>
          <w:szCs w:val="28"/>
          <w:lang w:val="sq-AL"/>
        </w:rPr>
      </w:pPr>
      <w:r w:rsidRPr="00167077">
        <w:rPr>
          <w:rFonts w:ascii="Times New Roman" w:hAnsi="Times New Roman"/>
          <w:i/>
          <w:iCs/>
          <w:sz w:val="28"/>
          <w:szCs w:val="28"/>
          <w:lang w:val="sq-AL"/>
        </w:rPr>
        <w:t>Plani Kombëtar i Hapësirës Detare hartohet nga ministria përgjegjëse për planifikimin dhe zhvillimin si autoritet kompetent në bashkëpunim me ministritë e tjera, për sa kanë fushën e tyre të përgjegjësisë dhe veprimtarisë.”</w:t>
      </w:r>
    </w:p>
    <w:p w14:paraId="61F9D1EC" w14:textId="77777777" w:rsidR="00446D75" w:rsidRPr="00167077" w:rsidRDefault="00446D75" w:rsidP="00FC29F2">
      <w:pPr>
        <w:pStyle w:val="BodyText"/>
        <w:spacing w:line="276" w:lineRule="auto"/>
        <w:ind w:left="1991" w:right="2007"/>
        <w:jc w:val="center"/>
        <w:rPr>
          <w:b/>
          <w:sz w:val="28"/>
          <w:szCs w:val="28"/>
          <w:lang w:val="sq-AL"/>
        </w:rPr>
      </w:pPr>
    </w:p>
    <w:p w14:paraId="47568D22" w14:textId="533A90F8" w:rsidR="00C56608" w:rsidRPr="00167077" w:rsidRDefault="00C56608" w:rsidP="00FC29F2">
      <w:pPr>
        <w:pStyle w:val="BodyText"/>
        <w:spacing w:line="276" w:lineRule="auto"/>
        <w:ind w:left="1991" w:right="2007"/>
        <w:jc w:val="center"/>
        <w:rPr>
          <w:b/>
          <w:sz w:val="28"/>
          <w:szCs w:val="28"/>
          <w:lang w:val="pt-PT"/>
        </w:rPr>
      </w:pPr>
      <w:r w:rsidRPr="00167077">
        <w:rPr>
          <w:b/>
          <w:sz w:val="28"/>
          <w:szCs w:val="28"/>
          <w:lang w:val="pt-PT"/>
        </w:rPr>
        <w:t>Neni 1</w:t>
      </w:r>
      <w:r w:rsidR="00C45F73" w:rsidRPr="00167077">
        <w:rPr>
          <w:b/>
          <w:sz w:val="28"/>
          <w:szCs w:val="28"/>
          <w:lang w:val="pt-PT"/>
        </w:rPr>
        <w:t>5</w:t>
      </w:r>
    </w:p>
    <w:p w14:paraId="5E71274B" w14:textId="77777777" w:rsidR="00C56608" w:rsidRPr="00167077" w:rsidRDefault="00C56608" w:rsidP="00FC29F2">
      <w:pPr>
        <w:pStyle w:val="BodyText"/>
        <w:spacing w:line="276" w:lineRule="auto"/>
        <w:ind w:left="1991" w:right="2007"/>
        <w:jc w:val="center"/>
        <w:rPr>
          <w:b/>
          <w:sz w:val="28"/>
          <w:szCs w:val="28"/>
          <w:lang w:val="pt-PT"/>
        </w:rPr>
      </w:pPr>
    </w:p>
    <w:p w14:paraId="35FD4F33" w14:textId="2A53BE68" w:rsidR="00C56608" w:rsidRPr="00167077" w:rsidRDefault="00C56608" w:rsidP="00FC29F2">
      <w:pPr>
        <w:spacing w:line="276" w:lineRule="auto"/>
        <w:jc w:val="both"/>
        <w:rPr>
          <w:rFonts w:ascii="Times New Roman" w:hAnsi="Times New Roman"/>
          <w:sz w:val="28"/>
          <w:szCs w:val="28"/>
          <w:lang w:val="pt-PT"/>
        </w:rPr>
      </w:pPr>
      <w:r w:rsidRPr="00167077">
        <w:rPr>
          <w:rFonts w:ascii="Times New Roman" w:hAnsi="Times New Roman"/>
          <w:sz w:val="28"/>
          <w:szCs w:val="28"/>
          <w:lang w:val="pt-PT"/>
        </w:rPr>
        <w:t>Neni 17, ndryshohet si më poshtë:</w:t>
      </w:r>
    </w:p>
    <w:p w14:paraId="742E9810" w14:textId="4606386C" w:rsidR="00C56608" w:rsidRPr="00A101A5" w:rsidRDefault="00C56608" w:rsidP="00FC29F2">
      <w:pPr>
        <w:spacing w:line="276" w:lineRule="auto"/>
        <w:jc w:val="center"/>
        <w:rPr>
          <w:rFonts w:ascii="Times New Roman" w:hAnsi="Times New Roman"/>
          <w:bCs/>
          <w:i/>
          <w:iCs/>
          <w:color w:val="auto"/>
          <w:sz w:val="28"/>
          <w:szCs w:val="28"/>
        </w:rPr>
      </w:pPr>
      <w:r w:rsidRPr="00712587">
        <w:rPr>
          <w:rFonts w:ascii="Times New Roman" w:hAnsi="Times New Roman"/>
          <w:bCs/>
          <w:i/>
          <w:iCs/>
          <w:color w:val="auto"/>
          <w:sz w:val="28"/>
          <w:szCs w:val="28"/>
        </w:rPr>
        <w:t>“</w:t>
      </w:r>
      <w:r w:rsidRPr="00A101A5">
        <w:rPr>
          <w:rFonts w:ascii="Times New Roman" w:hAnsi="Times New Roman"/>
          <w:bCs/>
          <w:i/>
          <w:iCs/>
          <w:color w:val="auto"/>
          <w:sz w:val="28"/>
          <w:szCs w:val="28"/>
        </w:rPr>
        <w:t>Neni 17</w:t>
      </w:r>
    </w:p>
    <w:p w14:paraId="3A8CA429" w14:textId="3AA088FA" w:rsidR="00C56608" w:rsidRPr="00A101A5" w:rsidRDefault="00C56608" w:rsidP="00FC29F2">
      <w:pPr>
        <w:pStyle w:val="Heading1"/>
        <w:spacing w:line="276" w:lineRule="auto"/>
        <w:jc w:val="both"/>
        <w:rPr>
          <w:b w:val="0"/>
          <w:bCs w:val="0"/>
          <w:i/>
          <w:iCs/>
          <w:sz w:val="28"/>
          <w:szCs w:val="28"/>
        </w:rPr>
      </w:pPr>
      <w:r w:rsidRPr="00A101A5">
        <w:rPr>
          <w:b w:val="0"/>
          <w:bCs w:val="0"/>
          <w:i/>
          <w:iCs/>
          <w:sz w:val="28"/>
          <w:szCs w:val="28"/>
        </w:rPr>
        <w:t>Planet Kombëtare Sektoriale</w:t>
      </w:r>
    </w:p>
    <w:p w14:paraId="29C7E1CF" w14:textId="77777777" w:rsidR="00C56608" w:rsidRPr="00A101A5" w:rsidRDefault="00C56608" w:rsidP="00FC29F2">
      <w:pPr>
        <w:pStyle w:val="BodyText"/>
        <w:spacing w:line="276" w:lineRule="auto"/>
        <w:ind w:left="1991" w:right="2007"/>
        <w:jc w:val="center"/>
        <w:rPr>
          <w:b/>
          <w:i/>
          <w:iCs/>
          <w:sz w:val="28"/>
          <w:szCs w:val="28"/>
        </w:rPr>
      </w:pPr>
    </w:p>
    <w:p w14:paraId="3D1DECED" w14:textId="0694C1E6" w:rsidR="00C56608" w:rsidRPr="00A101A5" w:rsidRDefault="00C56608" w:rsidP="00FC29F2">
      <w:pPr>
        <w:pStyle w:val="ListParagraph"/>
        <w:numPr>
          <w:ilvl w:val="0"/>
          <w:numId w:val="15"/>
        </w:numPr>
        <w:spacing w:line="276" w:lineRule="auto"/>
        <w:jc w:val="both"/>
        <w:rPr>
          <w:rFonts w:ascii="Times New Roman" w:hAnsi="Times New Roman"/>
          <w:i/>
          <w:iCs/>
          <w:color w:val="auto"/>
          <w:sz w:val="28"/>
          <w:szCs w:val="28"/>
        </w:rPr>
      </w:pPr>
      <w:r w:rsidRPr="00A101A5">
        <w:rPr>
          <w:rFonts w:ascii="Times New Roman" w:hAnsi="Times New Roman"/>
          <w:i/>
          <w:iCs/>
          <w:color w:val="auto"/>
          <w:sz w:val="28"/>
          <w:szCs w:val="28"/>
        </w:rPr>
        <w:t>Planet kombëtare sektoriale hartohen me qëllim, zhvillimin strategjik të një ose më shumë sektorëve të ndryshëm, sipas fushave të kompetencës si</w:t>
      </w:r>
      <w:r w:rsidR="00712587" w:rsidRPr="00A101A5">
        <w:rPr>
          <w:rFonts w:ascii="Times New Roman" w:hAnsi="Times New Roman"/>
          <w:i/>
          <w:iCs/>
          <w:color w:val="auto"/>
          <w:sz w:val="28"/>
          <w:szCs w:val="28"/>
        </w:rPr>
        <w:t>:</w:t>
      </w:r>
      <w:r w:rsidRPr="00A101A5">
        <w:rPr>
          <w:rFonts w:ascii="Times New Roman" w:hAnsi="Times New Roman"/>
          <w:i/>
          <w:iCs/>
          <w:color w:val="auto"/>
          <w:sz w:val="28"/>
          <w:szCs w:val="28"/>
        </w:rPr>
        <w:t xml:space="preserve"> siguria kombëtare, energjia, industria, transporti, infrastruktura, turizmi,</w:t>
      </w:r>
      <w:r w:rsidR="00712587" w:rsidRPr="00A101A5">
        <w:rPr>
          <w:rFonts w:ascii="Times New Roman" w:hAnsi="Times New Roman"/>
          <w:i/>
          <w:iCs/>
          <w:color w:val="auto"/>
          <w:sz w:val="28"/>
          <w:szCs w:val="28"/>
        </w:rPr>
        <w:t xml:space="preserve"> </w:t>
      </w:r>
      <w:r w:rsidRPr="00A101A5">
        <w:rPr>
          <w:rFonts w:ascii="Times New Roman" w:hAnsi="Times New Roman"/>
          <w:i/>
          <w:iCs/>
          <w:color w:val="auto"/>
          <w:sz w:val="28"/>
          <w:szCs w:val="28"/>
        </w:rPr>
        <w:t xml:space="preserve">zonat </w:t>
      </w:r>
      <w:r w:rsidRPr="00A101A5">
        <w:rPr>
          <w:rFonts w:ascii="Times New Roman" w:hAnsi="Times New Roman"/>
          <w:i/>
          <w:iCs/>
          <w:color w:val="auto"/>
          <w:sz w:val="28"/>
          <w:szCs w:val="28"/>
        </w:rPr>
        <w:lastRenderedPageBreak/>
        <w:t>ekonomike, arsimi, sporti, trashëgimia kulturore</w:t>
      </w:r>
      <w:r w:rsidR="00712587" w:rsidRPr="00A101A5">
        <w:rPr>
          <w:rFonts w:ascii="Times New Roman" w:hAnsi="Times New Roman"/>
          <w:i/>
          <w:iCs/>
          <w:color w:val="auto"/>
          <w:sz w:val="28"/>
          <w:szCs w:val="28"/>
        </w:rPr>
        <w:t xml:space="preserve"> apo/dhe </w:t>
      </w:r>
      <w:r w:rsidRPr="00A101A5">
        <w:rPr>
          <w:rFonts w:ascii="Times New Roman" w:hAnsi="Times New Roman"/>
          <w:i/>
          <w:iCs/>
          <w:color w:val="auto"/>
          <w:sz w:val="28"/>
          <w:szCs w:val="28"/>
        </w:rPr>
        <w:t xml:space="preserve">natyrore, </w:t>
      </w:r>
      <w:r w:rsidR="00712587" w:rsidRPr="00A101A5">
        <w:rPr>
          <w:rFonts w:ascii="Times New Roman" w:hAnsi="Times New Roman"/>
          <w:i/>
          <w:iCs/>
          <w:color w:val="auto"/>
          <w:sz w:val="28"/>
          <w:szCs w:val="28"/>
        </w:rPr>
        <w:t xml:space="preserve">burimet natyrore, </w:t>
      </w:r>
      <w:r w:rsidRPr="00A101A5">
        <w:rPr>
          <w:rFonts w:ascii="Times New Roman" w:hAnsi="Times New Roman"/>
          <w:i/>
          <w:iCs/>
          <w:color w:val="auto"/>
          <w:sz w:val="28"/>
          <w:szCs w:val="28"/>
        </w:rPr>
        <w:t>shëndetësia, bujqësia</w:t>
      </w:r>
      <w:r w:rsidR="00712587" w:rsidRPr="00A101A5">
        <w:rPr>
          <w:rFonts w:ascii="Times New Roman" w:hAnsi="Times New Roman"/>
          <w:i/>
          <w:iCs/>
          <w:color w:val="auto"/>
          <w:sz w:val="28"/>
          <w:szCs w:val="28"/>
        </w:rPr>
        <w:t xml:space="preserve">, </w:t>
      </w:r>
      <w:r w:rsidRPr="00A101A5">
        <w:rPr>
          <w:rFonts w:ascii="Times New Roman" w:hAnsi="Times New Roman"/>
          <w:i/>
          <w:iCs/>
          <w:color w:val="auto"/>
          <w:sz w:val="28"/>
          <w:szCs w:val="28"/>
        </w:rPr>
        <w:t>ujërat</w:t>
      </w:r>
      <w:r w:rsidR="00712587" w:rsidRPr="00A101A5">
        <w:rPr>
          <w:rFonts w:ascii="Times New Roman" w:hAnsi="Times New Roman"/>
          <w:i/>
          <w:iCs/>
          <w:color w:val="auto"/>
          <w:sz w:val="28"/>
          <w:szCs w:val="28"/>
        </w:rPr>
        <w:t>, si dhe mbrojtja nga fatkeqësitë natyrore.</w:t>
      </w:r>
    </w:p>
    <w:p w14:paraId="40170B67" w14:textId="57C1D4F4" w:rsidR="00C56608" w:rsidRPr="00A101A5" w:rsidRDefault="00C56608" w:rsidP="00FC29F2">
      <w:pPr>
        <w:pStyle w:val="ListParagraph"/>
        <w:numPr>
          <w:ilvl w:val="0"/>
          <w:numId w:val="15"/>
        </w:numPr>
        <w:spacing w:line="276" w:lineRule="auto"/>
        <w:jc w:val="both"/>
        <w:rPr>
          <w:rFonts w:ascii="Times New Roman" w:hAnsi="Times New Roman"/>
          <w:i/>
          <w:iCs/>
          <w:color w:val="auto"/>
          <w:sz w:val="28"/>
          <w:szCs w:val="28"/>
        </w:rPr>
      </w:pPr>
      <w:r w:rsidRPr="00A101A5">
        <w:rPr>
          <w:rFonts w:ascii="Times New Roman" w:hAnsi="Times New Roman"/>
          <w:i/>
          <w:iCs/>
          <w:color w:val="auto"/>
          <w:sz w:val="28"/>
          <w:szCs w:val="28"/>
        </w:rPr>
        <w:t>Autoriteti përgjegjës për ndërmarrjen e nismës dhe hartimin e planeve kombëtare sektoriale është ministria që mbulon sektorin për të cilin hartohet plani dhe miratohen nga KKT</w:t>
      </w:r>
      <w:r w:rsidR="00712587" w:rsidRPr="00A101A5">
        <w:rPr>
          <w:rFonts w:ascii="Times New Roman" w:hAnsi="Times New Roman"/>
          <w:i/>
          <w:iCs/>
          <w:color w:val="auto"/>
          <w:sz w:val="28"/>
          <w:szCs w:val="28"/>
        </w:rPr>
        <w:t>U</w:t>
      </w:r>
      <w:r w:rsidRPr="00A101A5">
        <w:rPr>
          <w:rFonts w:ascii="Times New Roman" w:hAnsi="Times New Roman"/>
          <w:i/>
          <w:iCs/>
          <w:color w:val="auto"/>
          <w:sz w:val="28"/>
          <w:szCs w:val="28"/>
        </w:rPr>
        <w:t>-ja.</w:t>
      </w:r>
    </w:p>
    <w:p w14:paraId="4F1D36F3" w14:textId="77777777" w:rsidR="00C56608" w:rsidRPr="00A101A5" w:rsidRDefault="00C56608" w:rsidP="00FC29F2">
      <w:pPr>
        <w:pStyle w:val="ListParagraph"/>
        <w:numPr>
          <w:ilvl w:val="0"/>
          <w:numId w:val="15"/>
        </w:numPr>
        <w:spacing w:line="276" w:lineRule="auto"/>
        <w:jc w:val="both"/>
        <w:rPr>
          <w:rFonts w:ascii="Times New Roman" w:hAnsi="Times New Roman"/>
          <w:i/>
          <w:iCs/>
          <w:color w:val="auto"/>
          <w:sz w:val="28"/>
          <w:szCs w:val="28"/>
        </w:rPr>
      </w:pPr>
      <w:r w:rsidRPr="00A101A5">
        <w:rPr>
          <w:rFonts w:ascii="Times New Roman" w:hAnsi="Times New Roman"/>
          <w:i/>
          <w:iCs/>
          <w:color w:val="auto"/>
          <w:sz w:val="28"/>
          <w:szCs w:val="28"/>
        </w:rPr>
        <w:t>Në rastet kur dy a më shumë ministri bashkëpunojnë për planifikimin e dy a më shumë sektorëve njëkohësisht, dokumenti i planifikimit klasifikohet si ndërsektorial. Autoriteti përgjegjës për ndërmarrjen e nismës për hartimin e këtij dokumenti është ministria përgjegjëse për çështjet e planifikimit dhe zhvillimit të territorit.</w:t>
      </w:r>
    </w:p>
    <w:p w14:paraId="2ED1DB86" w14:textId="77777777" w:rsidR="00C56608" w:rsidRPr="00A101A5" w:rsidRDefault="00C56608" w:rsidP="00FC29F2">
      <w:pPr>
        <w:pStyle w:val="ListParagraph"/>
        <w:numPr>
          <w:ilvl w:val="0"/>
          <w:numId w:val="15"/>
        </w:numPr>
        <w:spacing w:line="276" w:lineRule="auto"/>
        <w:jc w:val="both"/>
        <w:rPr>
          <w:rFonts w:ascii="Times New Roman" w:hAnsi="Times New Roman"/>
          <w:i/>
          <w:iCs/>
          <w:color w:val="auto"/>
          <w:sz w:val="28"/>
          <w:szCs w:val="28"/>
        </w:rPr>
      </w:pPr>
      <w:r w:rsidRPr="00A101A5">
        <w:rPr>
          <w:rFonts w:ascii="Times New Roman" w:hAnsi="Times New Roman"/>
          <w:i/>
          <w:iCs/>
          <w:color w:val="auto"/>
          <w:sz w:val="28"/>
          <w:szCs w:val="28"/>
        </w:rPr>
        <w:t>Struktura dhe forma, procedura e hartimit dhe miratimit të planeve sektoriale përcaktohet në Rregulloren e Planifikimit të Territorit. Planet Kombëtare Ndërsektoriale kanë strukturë dhe procedurë të hartimit/ miratimit të tyre të njëjtë me planet kombëtare sektoriale.</w:t>
      </w:r>
    </w:p>
    <w:p w14:paraId="6B8FB47A" w14:textId="77777777" w:rsidR="00446D75" w:rsidRDefault="00446D75" w:rsidP="00FC29F2">
      <w:pPr>
        <w:pStyle w:val="BodyText"/>
        <w:spacing w:line="276" w:lineRule="auto"/>
        <w:ind w:left="1991" w:right="2007"/>
        <w:jc w:val="center"/>
        <w:rPr>
          <w:b/>
          <w:sz w:val="28"/>
          <w:szCs w:val="28"/>
        </w:rPr>
      </w:pPr>
    </w:p>
    <w:p w14:paraId="4D376A87" w14:textId="713505AC" w:rsidR="00446D75" w:rsidRPr="00C238EA" w:rsidRDefault="00446D75" w:rsidP="00FC29F2">
      <w:pPr>
        <w:pStyle w:val="BodyText"/>
        <w:spacing w:line="276" w:lineRule="auto"/>
        <w:ind w:left="1991" w:right="2007"/>
        <w:jc w:val="center"/>
        <w:rPr>
          <w:b/>
          <w:sz w:val="28"/>
          <w:szCs w:val="28"/>
        </w:rPr>
      </w:pPr>
      <w:r w:rsidRPr="00C238EA">
        <w:rPr>
          <w:b/>
          <w:sz w:val="28"/>
          <w:szCs w:val="28"/>
        </w:rPr>
        <w:t xml:space="preserve">Neni </w:t>
      </w:r>
      <w:r>
        <w:rPr>
          <w:b/>
          <w:sz w:val="28"/>
          <w:szCs w:val="28"/>
        </w:rPr>
        <w:t>1</w:t>
      </w:r>
      <w:r w:rsidR="00C45F73">
        <w:rPr>
          <w:b/>
          <w:sz w:val="28"/>
          <w:szCs w:val="28"/>
        </w:rPr>
        <w:t>6</w:t>
      </w:r>
    </w:p>
    <w:p w14:paraId="32D54EA3" w14:textId="77777777" w:rsidR="005454E4" w:rsidRPr="00622A98" w:rsidRDefault="005454E4" w:rsidP="00FC29F2">
      <w:pPr>
        <w:pStyle w:val="NoSpacing"/>
        <w:spacing w:line="276" w:lineRule="auto"/>
        <w:jc w:val="center"/>
        <w:rPr>
          <w:rFonts w:ascii="Times New Roman" w:hAnsi="Times New Roman"/>
          <w:bCs/>
          <w:color w:val="000000" w:themeColor="text1"/>
          <w:sz w:val="28"/>
          <w:szCs w:val="28"/>
          <w:lang w:val="sq-AL"/>
        </w:rPr>
      </w:pPr>
    </w:p>
    <w:p w14:paraId="16DA1AFD" w14:textId="148B6879" w:rsidR="00622A98" w:rsidRPr="00712587" w:rsidRDefault="00622A98" w:rsidP="00FC29F2">
      <w:pPr>
        <w:spacing w:line="276" w:lineRule="auto"/>
        <w:jc w:val="both"/>
        <w:rPr>
          <w:rFonts w:ascii="Times New Roman" w:eastAsia="MS Mincho" w:hAnsi="Times New Roman"/>
          <w:bCs/>
          <w:color w:val="auto"/>
          <w:sz w:val="28"/>
          <w:szCs w:val="28"/>
          <w:lang w:val="sq-AL"/>
        </w:rPr>
      </w:pPr>
      <w:r w:rsidRPr="00712587">
        <w:rPr>
          <w:rFonts w:ascii="Times New Roman" w:eastAsia="MS Mincho" w:hAnsi="Times New Roman"/>
          <w:bCs/>
          <w:color w:val="auto"/>
          <w:sz w:val="28"/>
          <w:szCs w:val="28"/>
          <w:lang w:val="sq-AL"/>
        </w:rPr>
        <w:t>Në Nenin 18 “</w:t>
      </w:r>
      <w:r w:rsidRPr="00712587">
        <w:rPr>
          <w:rFonts w:ascii="Times New Roman" w:hAnsi="Times New Roman"/>
          <w:bCs/>
          <w:color w:val="auto"/>
          <w:sz w:val="28"/>
          <w:szCs w:val="28"/>
        </w:rPr>
        <w:t>Planet</w:t>
      </w:r>
      <w:r w:rsidRPr="00712587">
        <w:rPr>
          <w:rFonts w:ascii="Times New Roman" w:hAnsi="Times New Roman"/>
          <w:bCs/>
          <w:color w:val="auto"/>
          <w:spacing w:val="-1"/>
          <w:sz w:val="28"/>
          <w:szCs w:val="28"/>
        </w:rPr>
        <w:t xml:space="preserve"> </w:t>
      </w:r>
      <w:r w:rsidRPr="00712587">
        <w:rPr>
          <w:rFonts w:ascii="Times New Roman" w:hAnsi="Times New Roman"/>
          <w:bCs/>
          <w:color w:val="auto"/>
          <w:sz w:val="28"/>
          <w:szCs w:val="28"/>
        </w:rPr>
        <w:t>e</w:t>
      </w:r>
      <w:r w:rsidRPr="00712587">
        <w:rPr>
          <w:rFonts w:ascii="Times New Roman" w:hAnsi="Times New Roman"/>
          <w:bCs/>
          <w:color w:val="auto"/>
          <w:spacing w:val="-3"/>
          <w:sz w:val="28"/>
          <w:szCs w:val="28"/>
        </w:rPr>
        <w:t xml:space="preserve"> </w:t>
      </w:r>
      <w:r w:rsidRPr="00712587">
        <w:rPr>
          <w:rFonts w:ascii="Times New Roman" w:hAnsi="Times New Roman"/>
          <w:bCs/>
          <w:color w:val="auto"/>
          <w:sz w:val="28"/>
          <w:szCs w:val="28"/>
        </w:rPr>
        <w:t>detajuara</w:t>
      </w:r>
      <w:r w:rsidRPr="00712587">
        <w:rPr>
          <w:rFonts w:ascii="Times New Roman" w:hAnsi="Times New Roman"/>
          <w:bCs/>
          <w:color w:val="auto"/>
          <w:spacing w:val="-1"/>
          <w:sz w:val="28"/>
          <w:szCs w:val="28"/>
        </w:rPr>
        <w:t xml:space="preserve"> </w:t>
      </w:r>
      <w:r w:rsidRPr="00712587">
        <w:rPr>
          <w:rFonts w:ascii="Times New Roman" w:hAnsi="Times New Roman"/>
          <w:bCs/>
          <w:color w:val="auto"/>
          <w:sz w:val="28"/>
          <w:szCs w:val="28"/>
        </w:rPr>
        <w:t>për</w:t>
      </w:r>
      <w:r w:rsidRPr="00712587">
        <w:rPr>
          <w:rFonts w:ascii="Times New Roman" w:hAnsi="Times New Roman"/>
          <w:bCs/>
          <w:color w:val="auto"/>
          <w:spacing w:val="-3"/>
          <w:sz w:val="28"/>
          <w:szCs w:val="28"/>
        </w:rPr>
        <w:t xml:space="preserve"> </w:t>
      </w:r>
      <w:r w:rsidRPr="00712587">
        <w:rPr>
          <w:rFonts w:ascii="Times New Roman" w:hAnsi="Times New Roman"/>
          <w:bCs/>
          <w:color w:val="auto"/>
          <w:sz w:val="28"/>
          <w:szCs w:val="28"/>
        </w:rPr>
        <w:t>zona</w:t>
      </w:r>
      <w:r w:rsidRPr="00712587">
        <w:rPr>
          <w:rFonts w:ascii="Times New Roman" w:hAnsi="Times New Roman"/>
          <w:bCs/>
          <w:color w:val="auto"/>
          <w:spacing w:val="-1"/>
          <w:sz w:val="28"/>
          <w:szCs w:val="28"/>
        </w:rPr>
        <w:t xml:space="preserve"> </w:t>
      </w:r>
      <w:r w:rsidRPr="00712587">
        <w:rPr>
          <w:rFonts w:ascii="Times New Roman" w:hAnsi="Times New Roman"/>
          <w:bCs/>
          <w:color w:val="auto"/>
          <w:sz w:val="28"/>
          <w:szCs w:val="28"/>
        </w:rPr>
        <w:t>të</w:t>
      </w:r>
      <w:r w:rsidRPr="00712587">
        <w:rPr>
          <w:rFonts w:ascii="Times New Roman" w:hAnsi="Times New Roman"/>
          <w:bCs/>
          <w:color w:val="auto"/>
          <w:spacing w:val="-4"/>
          <w:sz w:val="28"/>
          <w:szCs w:val="28"/>
        </w:rPr>
        <w:t xml:space="preserve"> </w:t>
      </w:r>
      <w:r w:rsidRPr="00712587">
        <w:rPr>
          <w:rFonts w:ascii="Times New Roman" w:hAnsi="Times New Roman"/>
          <w:bCs/>
          <w:color w:val="auto"/>
          <w:sz w:val="28"/>
          <w:szCs w:val="28"/>
        </w:rPr>
        <w:t>rëndësisë</w:t>
      </w:r>
      <w:r w:rsidRPr="00712587">
        <w:rPr>
          <w:rFonts w:ascii="Times New Roman" w:hAnsi="Times New Roman"/>
          <w:bCs/>
          <w:color w:val="auto"/>
          <w:spacing w:val="-2"/>
          <w:sz w:val="28"/>
          <w:szCs w:val="28"/>
        </w:rPr>
        <w:t xml:space="preserve"> </w:t>
      </w:r>
      <w:r w:rsidRPr="00712587">
        <w:rPr>
          <w:rFonts w:ascii="Times New Roman" w:hAnsi="Times New Roman"/>
          <w:bCs/>
          <w:color w:val="auto"/>
          <w:sz w:val="28"/>
          <w:szCs w:val="28"/>
        </w:rPr>
        <w:t>kombëtare</w:t>
      </w:r>
      <w:r w:rsidRPr="00712587">
        <w:rPr>
          <w:rFonts w:ascii="Times New Roman" w:eastAsia="MS Mincho" w:hAnsi="Times New Roman"/>
          <w:bCs/>
          <w:color w:val="auto"/>
          <w:sz w:val="28"/>
          <w:szCs w:val="28"/>
          <w:lang w:val="sq-AL"/>
        </w:rPr>
        <w:t>”, bëhen këto shtesa dhe ndryshime:</w:t>
      </w:r>
    </w:p>
    <w:p w14:paraId="7B45666F" w14:textId="44BAA8F7" w:rsidR="00622A98" w:rsidRPr="00167077" w:rsidRDefault="00622A98" w:rsidP="00FC29F2">
      <w:pPr>
        <w:pStyle w:val="BodyText"/>
        <w:numPr>
          <w:ilvl w:val="0"/>
          <w:numId w:val="11"/>
        </w:numPr>
        <w:spacing w:line="276" w:lineRule="auto"/>
        <w:ind w:left="360"/>
        <w:rPr>
          <w:bCs/>
          <w:sz w:val="28"/>
          <w:szCs w:val="28"/>
          <w:lang w:val="sq-AL"/>
        </w:rPr>
      </w:pPr>
      <w:r w:rsidRPr="00167077">
        <w:rPr>
          <w:bCs/>
          <w:sz w:val="28"/>
          <w:szCs w:val="28"/>
          <w:lang w:val="sq-AL"/>
        </w:rPr>
        <w:t>Pika 2 z</w:t>
      </w:r>
      <w:r w:rsidR="00A06A9D" w:rsidRPr="00167077">
        <w:rPr>
          <w:bCs/>
          <w:sz w:val="28"/>
          <w:szCs w:val="28"/>
          <w:lang w:val="sq-AL"/>
        </w:rPr>
        <w:t>ë</w:t>
      </w:r>
      <w:r w:rsidRPr="00167077">
        <w:rPr>
          <w:bCs/>
          <w:sz w:val="28"/>
          <w:szCs w:val="28"/>
          <w:lang w:val="sq-AL"/>
        </w:rPr>
        <w:t>vend</w:t>
      </w:r>
      <w:r w:rsidR="00A06A9D" w:rsidRPr="00167077">
        <w:rPr>
          <w:bCs/>
          <w:sz w:val="28"/>
          <w:szCs w:val="28"/>
          <w:lang w:val="sq-AL"/>
        </w:rPr>
        <w:t>ë</w:t>
      </w:r>
      <w:r w:rsidRPr="00167077">
        <w:rPr>
          <w:bCs/>
          <w:sz w:val="28"/>
          <w:szCs w:val="28"/>
          <w:lang w:val="sq-AL"/>
        </w:rPr>
        <w:t>sohet si m</w:t>
      </w:r>
      <w:r w:rsidR="00A06A9D" w:rsidRPr="00167077">
        <w:rPr>
          <w:bCs/>
          <w:sz w:val="28"/>
          <w:szCs w:val="28"/>
          <w:lang w:val="sq-AL"/>
        </w:rPr>
        <w:t>ë</w:t>
      </w:r>
      <w:r w:rsidRPr="00167077">
        <w:rPr>
          <w:bCs/>
          <w:sz w:val="28"/>
          <w:szCs w:val="28"/>
          <w:lang w:val="sq-AL"/>
        </w:rPr>
        <w:t xml:space="preserve"> posht</w:t>
      </w:r>
      <w:r w:rsidR="00A06A9D" w:rsidRPr="00167077">
        <w:rPr>
          <w:bCs/>
          <w:sz w:val="28"/>
          <w:szCs w:val="28"/>
          <w:lang w:val="sq-AL"/>
        </w:rPr>
        <w:t>ë</w:t>
      </w:r>
      <w:r w:rsidRPr="00167077">
        <w:rPr>
          <w:bCs/>
          <w:sz w:val="28"/>
          <w:szCs w:val="28"/>
          <w:lang w:val="sq-AL"/>
        </w:rPr>
        <w:t xml:space="preserve">: </w:t>
      </w:r>
    </w:p>
    <w:p w14:paraId="24F3AAB6" w14:textId="53700F4F" w:rsidR="00622A98" w:rsidRPr="00167077" w:rsidRDefault="00622A98" w:rsidP="00FC29F2">
      <w:pPr>
        <w:spacing w:line="276" w:lineRule="auto"/>
        <w:ind w:left="360"/>
        <w:jc w:val="both"/>
        <w:rPr>
          <w:rFonts w:ascii="Times New Roman" w:hAnsi="Times New Roman"/>
          <w:bCs/>
          <w:color w:val="auto"/>
          <w:sz w:val="28"/>
          <w:szCs w:val="28"/>
          <w:lang w:val="sq-AL"/>
        </w:rPr>
      </w:pPr>
      <w:r w:rsidRPr="00167077">
        <w:rPr>
          <w:rFonts w:ascii="Times New Roman" w:hAnsi="Times New Roman"/>
          <w:bCs/>
          <w:color w:val="auto"/>
          <w:sz w:val="28"/>
          <w:szCs w:val="28"/>
          <w:lang w:val="sq-AL"/>
        </w:rPr>
        <w:t>“</w:t>
      </w:r>
      <w:r w:rsidRPr="00167077">
        <w:rPr>
          <w:rFonts w:ascii="Times New Roman" w:hAnsi="Times New Roman"/>
          <w:bCs/>
          <w:i/>
          <w:iCs/>
          <w:color w:val="auto"/>
          <w:sz w:val="28"/>
          <w:szCs w:val="28"/>
          <w:lang w:val="sq-AL"/>
        </w:rPr>
        <w:t>2. Dokumenti i nismës hartohet nga Agjencia Kombëtare e Planifikimit të Territorit, në bashkëpunim me ministrinë përgjegjëse për zonën e rëndësisë kombëtare dhe aktorët iniciues”</w:t>
      </w:r>
    </w:p>
    <w:p w14:paraId="134F0844" w14:textId="1343AFBE" w:rsidR="00712587" w:rsidRPr="00167077" w:rsidRDefault="00622A98" w:rsidP="00FC29F2">
      <w:pPr>
        <w:pStyle w:val="BodyText"/>
        <w:numPr>
          <w:ilvl w:val="0"/>
          <w:numId w:val="11"/>
        </w:numPr>
        <w:spacing w:line="276" w:lineRule="auto"/>
        <w:ind w:left="360"/>
        <w:rPr>
          <w:bCs/>
          <w:sz w:val="28"/>
          <w:szCs w:val="28"/>
          <w:lang w:val="sq-AL"/>
        </w:rPr>
      </w:pPr>
      <w:r w:rsidRPr="00167077">
        <w:rPr>
          <w:bCs/>
          <w:sz w:val="28"/>
          <w:szCs w:val="28"/>
          <w:lang w:val="sq-AL"/>
        </w:rPr>
        <w:t>Pika 3 z</w:t>
      </w:r>
      <w:r w:rsidR="00A06A9D" w:rsidRPr="00167077">
        <w:rPr>
          <w:bCs/>
          <w:sz w:val="28"/>
          <w:szCs w:val="28"/>
          <w:lang w:val="sq-AL"/>
        </w:rPr>
        <w:t>ë</w:t>
      </w:r>
      <w:r w:rsidRPr="00167077">
        <w:rPr>
          <w:bCs/>
          <w:sz w:val="28"/>
          <w:szCs w:val="28"/>
          <w:lang w:val="sq-AL"/>
        </w:rPr>
        <w:t>vend</w:t>
      </w:r>
      <w:r w:rsidR="00A06A9D" w:rsidRPr="00167077">
        <w:rPr>
          <w:bCs/>
          <w:sz w:val="28"/>
          <w:szCs w:val="28"/>
          <w:lang w:val="sq-AL"/>
        </w:rPr>
        <w:t>ë</w:t>
      </w:r>
      <w:r w:rsidRPr="00167077">
        <w:rPr>
          <w:bCs/>
          <w:sz w:val="28"/>
          <w:szCs w:val="28"/>
          <w:lang w:val="sq-AL"/>
        </w:rPr>
        <w:t>sohet si m</w:t>
      </w:r>
      <w:r w:rsidR="00A06A9D" w:rsidRPr="00167077">
        <w:rPr>
          <w:bCs/>
          <w:sz w:val="28"/>
          <w:szCs w:val="28"/>
          <w:lang w:val="sq-AL"/>
        </w:rPr>
        <w:t>ë</w:t>
      </w:r>
      <w:r w:rsidRPr="00167077">
        <w:rPr>
          <w:bCs/>
          <w:sz w:val="28"/>
          <w:szCs w:val="28"/>
          <w:lang w:val="sq-AL"/>
        </w:rPr>
        <w:t xml:space="preserve"> posh</w:t>
      </w:r>
      <w:r w:rsidR="00712587" w:rsidRPr="00167077">
        <w:rPr>
          <w:bCs/>
          <w:sz w:val="28"/>
          <w:szCs w:val="28"/>
          <w:lang w:val="sq-AL"/>
        </w:rPr>
        <w:t>të:</w:t>
      </w:r>
    </w:p>
    <w:p w14:paraId="5EC55228" w14:textId="43894A90" w:rsidR="00712587" w:rsidRPr="00167077" w:rsidRDefault="00712587" w:rsidP="00FC29F2">
      <w:pPr>
        <w:pStyle w:val="BodyText"/>
        <w:spacing w:line="276" w:lineRule="auto"/>
        <w:ind w:left="360"/>
        <w:jc w:val="both"/>
        <w:rPr>
          <w:bCs/>
          <w:i/>
          <w:iCs/>
          <w:sz w:val="28"/>
          <w:szCs w:val="28"/>
          <w:lang w:val="sq-AL"/>
        </w:rPr>
      </w:pPr>
      <w:r w:rsidRPr="00167077">
        <w:rPr>
          <w:bCs/>
          <w:i/>
          <w:iCs/>
          <w:sz w:val="28"/>
          <w:szCs w:val="28"/>
          <w:lang w:val="sq-AL"/>
        </w:rPr>
        <w:t xml:space="preserve">“3. </w:t>
      </w:r>
      <w:r w:rsidRPr="00167077">
        <w:rPr>
          <w:i/>
          <w:iCs/>
          <w:sz w:val="28"/>
          <w:szCs w:val="28"/>
          <w:lang w:val="sq-AL"/>
        </w:rPr>
        <w:t>Plani</w:t>
      </w:r>
      <w:r w:rsidRPr="00167077">
        <w:rPr>
          <w:i/>
          <w:iCs/>
          <w:spacing w:val="1"/>
          <w:sz w:val="28"/>
          <w:szCs w:val="28"/>
          <w:lang w:val="sq-AL"/>
        </w:rPr>
        <w:t xml:space="preserve"> </w:t>
      </w:r>
      <w:r w:rsidRPr="00167077">
        <w:rPr>
          <w:i/>
          <w:iCs/>
          <w:sz w:val="28"/>
          <w:szCs w:val="28"/>
          <w:lang w:val="sq-AL"/>
        </w:rPr>
        <w:t>i</w:t>
      </w:r>
      <w:r w:rsidRPr="00167077">
        <w:rPr>
          <w:i/>
          <w:iCs/>
          <w:spacing w:val="1"/>
          <w:sz w:val="28"/>
          <w:szCs w:val="28"/>
          <w:lang w:val="sq-AL"/>
        </w:rPr>
        <w:t xml:space="preserve"> </w:t>
      </w:r>
      <w:r w:rsidRPr="00167077">
        <w:rPr>
          <w:i/>
          <w:iCs/>
          <w:sz w:val="28"/>
          <w:szCs w:val="28"/>
          <w:lang w:val="sq-AL"/>
        </w:rPr>
        <w:t>detajuar</w:t>
      </w:r>
      <w:r w:rsidRPr="00167077">
        <w:rPr>
          <w:i/>
          <w:iCs/>
          <w:spacing w:val="1"/>
          <w:sz w:val="28"/>
          <w:szCs w:val="28"/>
          <w:lang w:val="sq-AL"/>
        </w:rPr>
        <w:t xml:space="preserve"> </w:t>
      </w:r>
      <w:r w:rsidRPr="00167077">
        <w:rPr>
          <w:i/>
          <w:iCs/>
          <w:sz w:val="28"/>
          <w:szCs w:val="28"/>
          <w:lang w:val="sq-AL"/>
        </w:rPr>
        <w:t>për</w:t>
      </w:r>
      <w:r w:rsidRPr="00167077">
        <w:rPr>
          <w:i/>
          <w:iCs/>
          <w:spacing w:val="1"/>
          <w:sz w:val="28"/>
          <w:szCs w:val="28"/>
          <w:lang w:val="sq-AL"/>
        </w:rPr>
        <w:t xml:space="preserve"> </w:t>
      </w:r>
      <w:r w:rsidRPr="00167077">
        <w:rPr>
          <w:i/>
          <w:iCs/>
          <w:sz w:val="28"/>
          <w:szCs w:val="28"/>
          <w:lang w:val="sq-AL"/>
        </w:rPr>
        <w:t>zonën</w:t>
      </w:r>
      <w:r w:rsidRPr="00167077">
        <w:rPr>
          <w:i/>
          <w:iCs/>
          <w:spacing w:val="1"/>
          <w:sz w:val="28"/>
          <w:szCs w:val="28"/>
          <w:lang w:val="sq-AL"/>
        </w:rPr>
        <w:t xml:space="preserve"> </w:t>
      </w:r>
      <w:r w:rsidRPr="00167077">
        <w:rPr>
          <w:i/>
          <w:iCs/>
          <w:sz w:val="28"/>
          <w:szCs w:val="28"/>
          <w:lang w:val="sq-AL"/>
        </w:rPr>
        <w:t>e</w:t>
      </w:r>
      <w:r w:rsidRPr="00167077">
        <w:rPr>
          <w:i/>
          <w:iCs/>
          <w:spacing w:val="1"/>
          <w:sz w:val="28"/>
          <w:szCs w:val="28"/>
          <w:lang w:val="sq-AL"/>
        </w:rPr>
        <w:t xml:space="preserve"> </w:t>
      </w:r>
      <w:r w:rsidRPr="00167077">
        <w:rPr>
          <w:i/>
          <w:iCs/>
          <w:sz w:val="28"/>
          <w:szCs w:val="28"/>
          <w:lang w:val="sq-AL"/>
        </w:rPr>
        <w:t>rëndësisë</w:t>
      </w:r>
      <w:r w:rsidRPr="00167077">
        <w:rPr>
          <w:i/>
          <w:iCs/>
          <w:spacing w:val="1"/>
          <w:sz w:val="28"/>
          <w:szCs w:val="28"/>
          <w:lang w:val="sq-AL"/>
        </w:rPr>
        <w:t xml:space="preserve"> </w:t>
      </w:r>
      <w:r w:rsidRPr="00167077">
        <w:rPr>
          <w:i/>
          <w:iCs/>
          <w:sz w:val="28"/>
          <w:szCs w:val="28"/>
          <w:lang w:val="sq-AL"/>
        </w:rPr>
        <w:t>kombëtare</w:t>
      </w:r>
      <w:r w:rsidRPr="00167077">
        <w:rPr>
          <w:i/>
          <w:iCs/>
          <w:spacing w:val="1"/>
          <w:sz w:val="28"/>
          <w:szCs w:val="28"/>
          <w:lang w:val="sq-AL"/>
        </w:rPr>
        <w:t xml:space="preserve"> </w:t>
      </w:r>
      <w:r w:rsidRPr="00167077">
        <w:rPr>
          <w:i/>
          <w:iCs/>
          <w:sz w:val="28"/>
          <w:szCs w:val="28"/>
          <w:lang w:val="sq-AL"/>
        </w:rPr>
        <w:t>hartohet</w:t>
      </w:r>
      <w:r w:rsidRPr="00167077">
        <w:rPr>
          <w:i/>
          <w:iCs/>
          <w:spacing w:val="1"/>
          <w:sz w:val="28"/>
          <w:szCs w:val="28"/>
          <w:lang w:val="sq-AL"/>
        </w:rPr>
        <w:t xml:space="preserve"> </w:t>
      </w:r>
      <w:r w:rsidRPr="00167077">
        <w:rPr>
          <w:i/>
          <w:iCs/>
          <w:sz w:val="28"/>
          <w:szCs w:val="28"/>
          <w:lang w:val="sq-AL"/>
        </w:rPr>
        <w:t>nga</w:t>
      </w:r>
      <w:r w:rsidRPr="00167077">
        <w:rPr>
          <w:i/>
          <w:iCs/>
          <w:spacing w:val="1"/>
          <w:sz w:val="28"/>
          <w:szCs w:val="28"/>
          <w:lang w:val="sq-AL"/>
        </w:rPr>
        <w:t xml:space="preserve"> </w:t>
      </w:r>
      <w:r w:rsidRPr="00167077">
        <w:rPr>
          <w:i/>
          <w:iCs/>
          <w:sz w:val="28"/>
          <w:szCs w:val="28"/>
          <w:lang w:val="sq-AL"/>
        </w:rPr>
        <w:t>ministri</w:t>
      </w:r>
      <w:r w:rsidRPr="00167077">
        <w:rPr>
          <w:i/>
          <w:iCs/>
          <w:spacing w:val="1"/>
          <w:sz w:val="28"/>
          <w:szCs w:val="28"/>
          <w:lang w:val="sq-AL"/>
        </w:rPr>
        <w:t xml:space="preserve"> </w:t>
      </w:r>
      <w:r w:rsidRPr="00167077">
        <w:rPr>
          <w:i/>
          <w:iCs/>
          <w:sz w:val="28"/>
          <w:szCs w:val="28"/>
          <w:lang w:val="sq-AL"/>
        </w:rPr>
        <w:t>përgjegjës</w:t>
      </w:r>
      <w:r w:rsidRPr="00167077">
        <w:rPr>
          <w:i/>
          <w:iCs/>
          <w:spacing w:val="-1"/>
          <w:sz w:val="28"/>
          <w:szCs w:val="28"/>
          <w:lang w:val="sq-AL"/>
        </w:rPr>
        <w:t xml:space="preserve"> </w:t>
      </w:r>
      <w:r w:rsidRPr="00167077">
        <w:rPr>
          <w:i/>
          <w:iCs/>
          <w:sz w:val="28"/>
          <w:szCs w:val="28"/>
          <w:lang w:val="sq-AL"/>
        </w:rPr>
        <w:t>për çështjen</w:t>
      </w:r>
      <w:r w:rsidRPr="00167077">
        <w:rPr>
          <w:i/>
          <w:iCs/>
          <w:spacing w:val="1"/>
          <w:sz w:val="28"/>
          <w:szCs w:val="28"/>
          <w:lang w:val="sq-AL"/>
        </w:rPr>
        <w:t xml:space="preserve"> </w:t>
      </w:r>
      <w:r w:rsidRPr="00167077">
        <w:rPr>
          <w:i/>
          <w:iCs/>
          <w:sz w:val="28"/>
          <w:szCs w:val="28"/>
          <w:lang w:val="sq-AL"/>
        </w:rPr>
        <w:t>e</w:t>
      </w:r>
      <w:r w:rsidRPr="00167077">
        <w:rPr>
          <w:i/>
          <w:iCs/>
          <w:spacing w:val="1"/>
          <w:sz w:val="28"/>
          <w:szCs w:val="28"/>
          <w:lang w:val="sq-AL"/>
        </w:rPr>
        <w:t xml:space="preserve"> </w:t>
      </w:r>
      <w:r w:rsidRPr="00167077">
        <w:rPr>
          <w:i/>
          <w:iCs/>
          <w:sz w:val="28"/>
          <w:szCs w:val="28"/>
          <w:lang w:val="sq-AL"/>
        </w:rPr>
        <w:t>rëndësisë</w:t>
      </w:r>
      <w:r w:rsidRPr="00167077">
        <w:rPr>
          <w:i/>
          <w:iCs/>
          <w:spacing w:val="-2"/>
          <w:sz w:val="28"/>
          <w:szCs w:val="28"/>
          <w:lang w:val="sq-AL"/>
        </w:rPr>
        <w:t xml:space="preserve"> </w:t>
      </w:r>
      <w:r w:rsidRPr="00167077">
        <w:rPr>
          <w:i/>
          <w:iCs/>
          <w:sz w:val="28"/>
          <w:szCs w:val="28"/>
          <w:lang w:val="sq-AL"/>
        </w:rPr>
        <w:t>kombëtare, Agjencia</w:t>
      </w:r>
      <w:r w:rsidRPr="00167077">
        <w:rPr>
          <w:i/>
          <w:iCs/>
          <w:spacing w:val="1"/>
          <w:sz w:val="28"/>
          <w:szCs w:val="28"/>
          <w:lang w:val="sq-AL"/>
        </w:rPr>
        <w:t xml:space="preserve"> </w:t>
      </w:r>
      <w:r w:rsidRPr="00167077">
        <w:rPr>
          <w:i/>
          <w:iCs/>
          <w:sz w:val="28"/>
          <w:szCs w:val="28"/>
          <w:lang w:val="sq-AL"/>
        </w:rPr>
        <w:t>Kombëtare</w:t>
      </w:r>
      <w:r w:rsidRPr="00167077">
        <w:rPr>
          <w:i/>
          <w:iCs/>
          <w:spacing w:val="1"/>
          <w:sz w:val="28"/>
          <w:szCs w:val="28"/>
          <w:lang w:val="sq-AL"/>
        </w:rPr>
        <w:t xml:space="preserve"> </w:t>
      </w:r>
      <w:r w:rsidRPr="00167077">
        <w:rPr>
          <w:i/>
          <w:iCs/>
          <w:sz w:val="28"/>
          <w:szCs w:val="28"/>
          <w:lang w:val="sq-AL"/>
        </w:rPr>
        <w:t>e</w:t>
      </w:r>
      <w:r w:rsidRPr="00167077">
        <w:rPr>
          <w:i/>
          <w:iCs/>
          <w:spacing w:val="1"/>
          <w:sz w:val="28"/>
          <w:szCs w:val="28"/>
          <w:lang w:val="sq-AL"/>
        </w:rPr>
        <w:t xml:space="preserve"> </w:t>
      </w:r>
      <w:r w:rsidRPr="00167077">
        <w:rPr>
          <w:i/>
          <w:iCs/>
          <w:sz w:val="28"/>
          <w:szCs w:val="28"/>
          <w:lang w:val="sq-AL"/>
        </w:rPr>
        <w:t>Planifikimit</w:t>
      </w:r>
      <w:r w:rsidRPr="00167077">
        <w:rPr>
          <w:i/>
          <w:iCs/>
          <w:spacing w:val="1"/>
          <w:sz w:val="28"/>
          <w:szCs w:val="28"/>
          <w:lang w:val="sq-AL"/>
        </w:rPr>
        <w:t xml:space="preserve"> </w:t>
      </w:r>
      <w:r w:rsidRPr="00167077">
        <w:rPr>
          <w:i/>
          <w:iCs/>
          <w:sz w:val="28"/>
          <w:szCs w:val="28"/>
          <w:lang w:val="sq-AL"/>
        </w:rPr>
        <w:t>të</w:t>
      </w:r>
      <w:r w:rsidRPr="00167077">
        <w:rPr>
          <w:i/>
          <w:iCs/>
          <w:spacing w:val="1"/>
          <w:sz w:val="28"/>
          <w:szCs w:val="28"/>
          <w:lang w:val="sq-AL"/>
        </w:rPr>
        <w:t xml:space="preserve"> </w:t>
      </w:r>
      <w:r w:rsidRPr="00167077">
        <w:rPr>
          <w:i/>
          <w:iCs/>
          <w:sz w:val="28"/>
          <w:szCs w:val="28"/>
          <w:lang w:val="sq-AL"/>
        </w:rPr>
        <w:t>Territorit dhe/ose çdo pal</w:t>
      </w:r>
      <w:r w:rsidR="00464B41" w:rsidRPr="00167077">
        <w:rPr>
          <w:i/>
          <w:iCs/>
          <w:sz w:val="28"/>
          <w:szCs w:val="28"/>
          <w:lang w:val="sq-AL"/>
        </w:rPr>
        <w:t>ë</w:t>
      </w:r>
      <w:r w:rsidRPr="00167077">
        <w:rPr>
          <w:i/>
          <w:iCs/>
          <w:sz w:val="28"/>
          <w:szCs w:val="28"/>
          <w:lang w:val="sq-AL"/>
        </w:rPr>
        <w:t xml:space="preserve"> e interesuar private sipas kushteve të përcaktuara në Rregulloren e Planifikimit të Teritorrit dhe miratohet nga</w:t>
      </w:r>
      <w:r w:rsidRPr="00167077">
        <w:rPr>
          <w:i/>
          <w:iCs/>
          <w:spacing w:val="-2"/>
          <w:sz w:val="28"/>
          <w:szCs w:val="28"/>
          <w:lang w:val="sq-AL"/>
        </w:rPr>
        <w:t xml:space="preserve"> </w:t>
      </w:r>
      <w:r w:rsidRPr="00167077">
        <w:rPr>
          <w:i/>
          <w:iCs/>
          <w:sz w:val="28"/>
          <w:szCs w:val="28"/>
          <w:lang w:val="sq-AL"/>
        </w:rPr>
        <w:t>KKTU-ja.”</w:t>
      </w:r>
    </w:p>
    <w:p w14:paraId="49EDA165" w14:textId="4318D342" w:rsidR="00622A98" w:rsidRPr="00167077" w:rsidRDefault="00622A98" w:rsidP="00FC29F2">
      <w:pPr>
        <w:pStyle w:val="BodyText"/>
        <w:numPr>
          <w:ilvl w:val="0"/>
          <w:numId w:val="11"/>
        </w:numPr>
        <w:spacing w:line="276" w:lineRule="auto"/>
        <w:ind w:left="360"/>
        <w:jc w:val="both"/>
        <w:rPr>
          <w:bCs/>
          <w:sz w:val="28"/>
          <w:szCs w:val="28"/>
          <w:lang w:val="sq-AL"/>
        </w:rPr>
      </w:pPr>
      <w:r w:rsidRPr="00167077">
        <w:rPr>
          <w:bCs/>
          <w:sz w:val="28"/>
          <w:szCs w:val="28"/>
          <w:lang w:val="sq-AL"/>
        </w:rPr>
        <w:t>N</w:t>
      </w:r>
      <w:r w:rsidR="00A06A9D" w:rsidRPr="00167077">
        <w:rPr>
          <w:bCs/>
          <w:sz w:val="28"/>
          <w:szCs w:val="28"/>
          <w:lang w:val="sq-AL"/>
        </w:rPr>
        <w:t>ë</w:t>
      </w:r>
      <w:r w:rsidRPr="00167077">
        <w:rPr>
          <w:bCs/>
          <w:sz w:val="28"/>
          <w:szCs w:val="28"/>
          <w:lang w:val="sq-AL"/>
        </w:rPr>
        <w:t xml:space="preserve"> pik</w:t>
      </w:r>
      <w:r w:rsidR="00A06A9D" w:rsidRPr="00167077">
        <w:rPr>
          <w:bCs/>
          <w:sz w:val="28"/>
          <w:szCs w:val="28"/>
          <w:lang w:val="sq-AL"/>
        </w:rPr>
        <w:t>ë</w:t>
      </w:r>
      <w:r w:rsidRPr="00167077">
        <w:rPr>
          <w:bCs/>
          <w:sz w:val="28"/>
          <w:szCs w:val="28"/>
          <w:lang w:val="sq-AL"/>
        </w:rPr>
        <w:t>n 4</w:t>
      </w:r>
      <w:r w:rsidR="00A06A9D" w:rsidRPr="00167077">
        <w:rPr>
          <w:bCs/>
          <w:sz w:val="28"/>
          <w:szCs w:val="28"/>
          <w:lang w:val="sq-AL"/>
        </w:rPr>
        <w:t>, t</w:t>
      </w:r>
      <w:r w:rsidR="00A06A9D" w:rsidRPr="00167077">
        <w:rPr>
          <w:sz w:val="28"/>
          <w:szCs w:val="28"/>
          <w:lang w:val="sq-AL" w:bidi="ar-SA"/>
        </w:rPr>
        <w:t>ogfjalëshi “</w:t>
      </w:r>
      <w:r w:rsidR="00A06A9D" w:rsidRPr="00167077">
        <w:rPr>
          <w:i/>
          <w:iCs/>
          <w:sz w:val="28"/>
          <w:szCs w:val="28"/>
          <w:lang w:val="sq-AL" w:bidi="ar-SA"/>
        </w:rPr>
        <w:t>brenda 90 ditëve nga data e paraqitjes për shqyrtim”</w:t>
      </w:r>
      <w:r w:rsidR="00A06A9D" w:rsidRPr="00167077">
        <w:rPr>
          <w:sz w:val="28"/>
          <w:szCs w:val="28"/>
          <w:lang w:val="sq-AL" w:bidi="ar-SA"/>
        </w:rPr>
        <w:t xml:space="preserve">, zëvëndësohet me togfjalëshin </w:t>
      </w:r>
      <w:r w:rsidR="00A06A9D" w:rsidRPr="00167077">
        <w:rPr>
          <w:i/>
          <w:iCs/>
          <w:sz w:val="28"/>
          <w:szCs w:val="28"/>
          <w:lang w:val="sq-AL" w:bidi="ar-SA"/>
        </w:rPr>
        <w:t>“pas shqyrtimit”.</w:t>
      </w:r>
    </w:p>
    <w:p w14:paraId="6E9DC064" w14:textId="78B55CD0" w:rsidR="007E3896" w:rsidRPr="00167077" w:rsidRDefault="007E3896" w:rsidP="00FC29F2">
      <w:pPr>
        <w:pStyle w:val="BodyText"/>
        <w:numPr>
          <w:ilvl w:val="0"/>
          <w:numId w:val="11"/>
        </w:numPr>
        <w:spacing w:line="276" w:lineRule="auto"/>
        <w:ind w:left="360"/>
        <w:jc w:val="both"/>
        <w:rPr>
          <w:bCs/>
          <w:sz w:val="28"/>
          <w:szCs w:val="28"/>
          <w:lang w:val="sq-AL"/>
        </w:rPr>
      </w:pPr>
      <w:r w:rsidRPr="00167077">
        <w:rPr>
          <w:bCs/>
          <w:sz w:val="28"/>
          <w:szCs w:val="28"/>
          <w:lang w:val="sq-AL"/>
        </w:rPr>
        <w:t>Në pikën 5, t</w:t>
      </w:r>
      <w:r w:rsidRPr="00167077">
        <w:rPr>
          <w:sz w:val="28"/>
          <w:szCs w:val="28"/>
          <w:lang w:val="sq-AL" w:bidi="ar-SA"/>
        </w:rPr>
        <w:t xml:space="preserve">ogfjalëshi </w:t>
      </w:r>
      <w:r w:rsidRPr="00167077">
        <w:rPr>
          <w:i/>
          <w:iCs/>
          <w:sz w:val="28"/>
          <w:szCs w:val="28"/>
          <w:lang w:val="sq-AL" w:bidi="ar-SA"/>
        </w:rPr>
        <w:t>“rregulloren e zhvillimit”,</w:t>
      </w:r>
      <w:r w:rsidRPr="00167077">
        <w:rPr>
          <w:sz w:val="28"/>
          <w:szCs w:val="28"/>
          <w:lang w:val="sq-AL" w:bidi="ar-SA"/>
        </w:rPr>
        <w:t xml:space="preserve"> zëvëndësohet me togfjalëshin </w:t>
      </w:r>
      <w:r w:rsidRPr="00167077">
        <w:rPr>
          <w:i/>
          <w:iCs/>
          <w:sz w:val="28"/>
          <w:szCs w:val="28"/>
          <w:lang w:val="sq-AL" w:bidi="ar-SA"/>
        </w:rPr>
        <w:t>“rregulloren e planifikimit”.</w:t>
      </w:r>
    </w:p>
    <w:p w14:paraId="593C5FF2" w14:textId="77777777" w:rsidR="00A77C98" w:rsidRPr="00167077" w:rsidRDefault="00A77C98" w:rsidP="00FC29F2">
      <w:pPr>
        <w:pStyle w:val="BodyText"/>
        <w:spacing w:line="276" w:lineRule="auto"/>
        <w:ind w:left="1080" w:right="2007"/>
        <w:jc w:val="center"/>
        <w:rPr>
          <w:b/>
          <w:sz w:val="28"/>
          <w:szCs w:val="28"/>
          <w:lang w:val="sq-AL"/>
        </w:rPr>
      </w:pPr>
    </w:p>
    <w:p w14:paraId="12FBD1BA" w14:textId="77895F95" w:rsidR="00DE4C44" w:rsidRPr="00167077" w:rsidRDefault="00DE4C44" w:rsidP="00FC29F2">
      <w:pPr>
        <w:pStyle w:val="BodyText"/>
        <w:spacing w:line="276" w:lineRule="auto"/>
        <w:ind w:left="1080" w:right="2007"/>
        <w:jc w:val="center"/>
        <w:rPr>
          <w:b/>
          <w:sz w:val="28"/>
          <w:szCs w:val="28"/>
          <w:lang w:val="pt-PT"/>
        </w:rPr>
      </w:pPr>
      <w:r w:rsidRPr="00167077">
        <w:rPr>
          <w:b/>
          <w:sz w:val="28"/>
          <w:szCs w:val="28"/>
          <w:lang w:val="pt-PT"/>
        </w:rPr>
        <w:t>Neni 1</w:t>
      </w:r>
      <w:r w:rsidR="00C45F73" w:rsidRPr="00167077">
        <w:rPr>
          <w:b/>
          <w:sz w:val="28"/>
          <w:szCs w:val="28"/>
          <w:lang w:val="pt-PT"/>
        </w:rPr>
        <w:t>7</w:t>
      </w:r>
    </w:p>
    <w:p w14:paraId="61A989A3" w14:textId="77777777" w:rsidR="00DE4C44" w:rsidRPr="00A77C98" w:rsidRDefault="00DE4C44" w:rsidP="00FC29F2">
      <w:pPr>
        <w:pStyle w:val="NoSpacing"/>
        <w:spacing w:line="276" w:lineRule="auto"/>
        <w:jc w:val="both"/>
        <w:rPr>
          <w:rFonts w:ascii="Times New Roman" w:hAnsi="Times New Roman"/>
          <w:bCs/>
          <w:color w:val="000000" w:themeColor="text1"/>
          <w:sz w:val="28"/>
          <w:szCs w:val="28"/>
          <w:lang w:val="sq-AL"/>
        </w:rPr>
      </w:pPr>
    </w:p>
    <w:p w14:paraId="238DE1AC" w14:textId="4E4C92B8" w:rsidR="00DE4C44" w:rsidRPr="00167077" w:rsidRDefault="00DE4C44" w:rsidP="00FC29F2">
      <w:pPr>
        <w:spacing w:line="276" w:lineRule="auto"/>
        <w:jc w:val="both"/>
        <w:rPr>
          <w:rFonts w:ascii="Times New Roman" w:eastAsia="MS Mincho" w:hAnsi="Times New Roman"/>
          <w:sz w:val="28"/>
          <w:szCs w:val="28"/>
          <w:lang w:val="pt-PT"/>
        </w:rPr>
      </w:pPr>
      <w:r w:rsidRPr="00167077">
        <w:rPr>
          <w:rFonts w:ascii="Times New Roman" w:eastAsia="MS Mincho" w:hAnsi="Times New Roman"/>
          <w:sz w:val="28"/>
          <w:szCs w:val="28"/>
          <w:lang w:val="pt-PT"/>
        </w:rPr>
        <w:lastRenderedPageBreak/>
        <w:t xml:space="preserve">Pas </w:t>
      </w:r>
      <w:r w:rsidRPr="00A77C98">
        <w:rPr>
          <w:rFonts w:ascii="Times New Roman" w:eastAsia="MS Mincho" w:hAnsi="Times New Roman"/>
          <w:sz w:val="28"/>
          <w:szCs w:val="28"/>
          <w:lang w:val="sq-AL"/>
        </w:rPr>
        <w:t>Neni</w:t>
      </w:r>
      <w:r w:rsidRPr="00167077">
        <w:rPr>
          <w:rFonts w:ascii="Times New Roman" w:eastAsia="MS Mincho" w:hAnsi="Times New Roman"/>
          <w:sz w:val="28"/>
          <w:szCs w:val="28"/>
          <w:lang w:val="pt-PT"/>
        </w:rPr>
        <w:t>t</w:t>
      </w:r>
      <w:r w:rsidRPr="00A77C98">
        <w:rPr>
          <w:rFonts w:ascii="Times New Roman" w:eastAsia="MS Mincho" w:hAnsi="Times New Roman"/>
          <w:sz w:val="28"/>
          <w:szCs w:val="28"/>
          <w:lang w:val="sq-AL"/>
        </w:rPr>
        <w:t xml:space="preserve"> 18</w:t>
      </w:r>
      <w:r w:rsidRPr="00167077">
        <w:rPr>
          <w:rFonts w:ascii="Times New Roman" w:eastAsia="MS Mincho" w:hAnsi="Times New Roman"/>
          <w:sz w:val="28"/>
          <w:szCs w:val="28"/>
          <w:lang w:val="pt-PT"/>
        </w:rPr>
        <w:t>, shtohet Neni 18/1</w:t>
      </w:r>
      <w:r w:rsidRPr="00167077">
        <w:rPr>
          <w:rFonts w:ascii="Times New Roman" w:hAnsi="Times New Roman"/>
          <w:sz w:val="28"/>
          <w:szCs w:val="28"/>
          <w:lang w:val="pt-PT"/>
        </w:rPr>
        <w:t xml:space="preserve"> “Planet e Detajuar</w:t>
      </w:r>
      <w:r w:rsidR="007D429A" w:rsidRPr="00167077">
        <w:rPr>
          <w:rFonts w:ascii="Times New Roman" w:hAnsi="Times New Roman"/>
          <w:sz w:val="28"/>
          <w:szCs w:val="28"/>
          <w:lang w:val="pt-PT"/>
        </w:rPr>
        <w:t xml:space="preserve">a </w:t>
      </w:r>
      <w:r w:rsidRPr="00167077">
        <w:rPr>
          <w:rFonts w:ascii="Times New Roman" w:hAnsi="Times New Roman"/>
          <w:sz w:val="28"/>
          <w:szCs w:val="28"/>
          <w:lang w:val="pt-PT"/>
        </w:rPr>
        <w:t xml:space="preserve">Qendrore”, </w:t>
      </w:r>
      <w:r w:rsidRPr="00167077">
        <w:rPr>
          <w:rFonts w:ascii="Times New Roman" w:eastAsia="MS Mincho" w:hAnsi="Times New Roman"/>
          <w:sz w:val="28"/>
          <w:szCs w:val="28"/>
          <w:lang w:val="pt-PT"/>
        </w:rPr>
        <w:t xml:space="preserve">me përmbajtje si më poshtë: </w:t>
      </w:r>
    </w:p>
    <w:p w14:paraId="2F6597F4" w14:textId="77777777" w:rsidR="00622A98" w:rsidRPr="007E3896" w:rsidRDefault="00622A98" w:rsidP="00FC29F2">
      <w:pPr>
        <w:pStyle w:val="NoSpacing"/>
        <w:spacing w:line="276" w:lineRule="auto"/>
        <w:jc w:val="center"/>
        <w:rPr>
          <w:rFonts w:ascii="Times New Roman" w:hAnsi="Times New Roman"/>
          <w:b/>
          <w:color w:val="FF0000"/>
          <w:sz w:val="28"/>
          <w:szCs w:val="28"/>
          <w:lang w:val="sq-AL"/>
        </w:rPr>
      </w:pPr>
    </w:p>
    <w:p w14:paraId="2650A829" w14:textId="0603727C" w:rsidR="00DE4C44" w:rsidRPr="00DE4C44" w:rsidRDefault="00DE4C44" w:rsidP="00FC29F2">
      <w:pPr>
        <w:pStyle w:val="Heading1"/>
        <w:spacing w:line="276" w:lineRule="auto"/>
        <w:rPr>
          <w:b w:val="0"/>
          <w:bCs w:val="0"/>
          <w:i/>
          <w:iCs/>
          <w:sz w:val="28"/>
          <w:szCs w:val="28"/>
        </w:rPr>
      </w:pPr>
      <w:r w:rsidRPr="00DE4C44">
        <w:rPr>
          <w:b w:val="0"/>
          <w:bCs w:val="0"/>
          <w:i/>
          <w:iCs/>
          <w:sz w:val="28"/>
          <w:szCs w:val="28"/>
        </w:rPr>
        <w:t>“Neni</w:t>
      </w:r>
      <w:r w:rsidRPr="00DE4C44">
        <w:rPr>
          <w:b w:val="0"/>
          <w:bCs w:val="0"/>
          <w:i/>
          <w:iCs/>
          <w:spacing w:val="-1"/>
          <w:sz w:val="28"/>
          <w:szCs w:val="28"/>
        </w:rPr>
        <w:t xml:space="preserve"> </w:t>
      </w:r>
      <w:r w:rsidRPr="00DE4C44">
        <w:rPr>
          <w:b w:val="0"/>
          <w:bCs w:val="0"/>
          <w:i/>
          <w:iCs/>
          <w:sz w:val="28"/>
          <w:szCs w:val="28"/>
        </w:rPr>
        <w:t>18/1</w:t>
      </w:r>
    </w:p>
    <w:p w14:paraId="7F4FEAB5" w14:textId="77777777" w:rsidR="00DE4C44" w:rsidRPr="00DE4C44" w:rsidRDefault="00DE4C44" w:rsidP="00FC29F2">
      <w:pPr>
        <w:spacing w:line="276" w:lineRule="auto"/>
        <w:ind w:left="2514" w:right="2570"/>
        <w:jc w:val="center"/>
        <w:rPr>
          <w:rFonts w:ascii="Times New Roman" w:hAnsi="Times New Roman"/>
          <w:i/>
          <w:iCs/>
          <w:sz w:val="28"/>
          <w:szCs w:val="28"/>
        </w:rPr>
      </w:pPr>
      <w:r w:rsidRPr="00DE4C44">
        <w:rPr>
          <w:rFonts w:ascii="Times New Roman" w:hAnsi="Times New Roman"/>
          <w:i/>
          <w:iCs/>
          <w:sz w:val="28"/>
          <w:szCs w:val="28"/>
        </w:rPr>
        <w:t>Planet e Detajuara Qendrore</w:t>
      </w:r>
    </w:p>
    <w:p w14:paraId="37EC1C56" w14:textId="77777777" w:rsidR="00DE4C44" w:rsidRPr="00DE4C44" w:rsidRDefault="00DE4C44" w:rsidP="00FC29F2">
      <w:pPr>
        <w:spacing w:line="276" w:lineRule="auto"/>
        <w:ind w:left="2514" w:right="2570"/>
        <w:jc w:val="center"/>
        <w:rPr>
          <w:rFonts w:ascii="Times New Roman" w:hAnsi="Times New Roman"/>
          <w:b/>
          <w:i/>
          <w:iCs/>
          <w:sz w:val="28"/>
          <w:szCs w:val="28"/>
        </w:rPr>
      </w:pPr>
    </w:p>
    <w:p w14:paraId="7807EF5F" w14:textId="2837729D" w:rsidR="00DE4C44" w:rsidRPr="00DE4C44" w:rsidRDefault="00DE4C44" w:rsidP="00FC29F2">
      <w:pPr>
        <w:pStyle w:val="ListParagraph"/>
        <w:widowControl w:val="0"/>
        <w:numPr>
          <w:ilvl w:val="0"/>
          <w:numId w:val="16"/>
        </w:numPr>
        <w:autoSpaceDE w:val="0"/>
        <w:autoSpaceDN w:val="0"/>
        <w:spacing w:line="276" w:lineRule="auto"/>
        <w:contextualSpacing w:val="0"/>
        <w:jc w:val="both"/>
        <w:rPr>
          <w:rFonts w:ascii="Times New Roman" w:hAnsi="Times New Roman"/>
          <w:i/>
          <w:iCs/>
          <w:sz w:val="28"/>
          <w:szCs w:val="28"/>
        </w:rPr>
      </w:pPr>
      <w:r w:rsidRPr="00DE4C44">
        <w:rPr>
          <w:rFonts w:ascii="Times New Roman" w:hAnsi="Times New Roman"/>
          <w:i/>
          <w:iCs/>
          <w:sz w:val="28"/>
          <w:szCs w:val="28"/>
        </w:rPr>
        <w:t>Planet e Detajuara Qendror hartohen nga ministritë</w:t>
      </w:r>
      <w:r w:rsidR="00B6147C">
        <w:rPr>
          <w:rFonts w:ascii="Times New Roman" w:hAnsi="Times New Roman"/>
          <w:i/>
          <w:iCs/>
          <w:sz w:val="28"/>
          <w:szCs w:val="28"/>
        </w:rPr>
        <w:t xml:space="preserve"> apo nga Agjencia Komb</w:t>
      </w:r>
      <w:r w:rsidR="007D429A">
        <w:rPr>
          <w:rFonts w:ascii="Times New Roman" w:hAnsi="Times New Roman"/>
          <w:i/>
          <w:iCs/>
          <w:sz w:val="28"/>
          <w:szCs w:val="28"/>
        </w:rPr>
        <w:t>ë</w:t>
      </w:r>
      <w:r w:rsidR="00B6147C">
        <w:rPr>
          <w:rFonts w:ascii="Times New Roman" w:hAnsi="Times New Roman"/>
          <w:i/>
          <w:iCs/>
          <w:sz w:val="28"/>
          <w:szCs w:val="28"/>
        </w:rPr>
        <w:t>tare e Planifikimit t</w:t>
      </w:r>
      <w:r w:rsidR="007D429A">
        <w:rPr>
          <w:rFonts w:ascii="Times New Roman" w:hAnsi="Times New Roman"/>
          <w:i/>
          <w:iCs/>
          <w:sz w:val="28"/>
          <w:szCs w:val="28"/>
        </w:rPr>
        <w:t>ë</w:t>
      </w:r>
      <w:r w:rsidR="00B6147C">
        <w:rPr>
          <w:rFonts w:ascii="Times New Roman" w:hAnsi="Times New Roman"/>
          <w:i/>
          <w:iCs/>
          <w:sz w:val="28"/>
          <w:szCs w:val="28"/>
        </w:rPr>
        <w:t xml:space="preserve"> Territorit </w:t>
      </w:r>
      <w:r w:rsidRPr="00DE4C44">
        <w:rPr>
          <w:rFonts w:ascii="Times New Roman" w:hAnsi="Times New Roman"/>
          <w:i/>
          <w:iCs/>
          <w:sz w:val="28"/>
          <w:szCs w:val="28"/>
        </w:rPr>
        <w:t xml:space="preserve"> </w:t>
      </w:r>
      <w:r w:rsidR="007D429A">
        <w:rPr>
          <w:rFonts w:ascii="Times New Roman" w:hAnsi="Times New Roman"/>
          <w:i/>
          <w:iCs/>
          <w:sz w:val="28"/>
          <w:szCs w:val="28"/>
        </w:rPr>
        <w:t xml:space="preserve">me kërkesë të autoriteteve përgjgjegjëse apo subjekteve të interesuar, </w:t>
      </w:r>
      <w:r w:rsidRPr="00DE4C44">
        <w:rPr>
          <w:rFonts w:ascii="Times New Roman" w:hAnsi="Times New Roman"/>
          <w:i/>
          <w:iCs/>
          <w:sz w:val="28"/>
          <w:szCs w:val="28"/>
        </w:rPr>
        <w:t>për një temë/çëshje të caktuar, të cilat përfshin pjesë të veçanta të territorit kombëtar dhe miratohet nga KKT</w:t>
      </w:r>
      <w:r w:rsidR="00944FAE">
        <w:rPr>
          <w:rFonts w:ascii="Times New Roman" w:hAnsi="Times New Roman"/>
          <w:i/>
          <w:iCs/>
          <w:sz w:val="28"/>
          <w:szCs w:val="28"/>
        </w:rPr>
        <w:t>U</w:t>
      </w:r>
      <w:r w:rsidRPr="00DE4C44">
        <w:rPr>
          <w:rFonts w:ascii="Times New Roman" w:hAnsi="Times New Roman"/>
          <w:i/>
          <w:iCs/>
          <w:sz w:val="28"/>
          <w:szCs w:val="28"/>
        </w:rPr>
        <w:t>-ja .</w:t>
      </w:r>
    </w:p>
    <w:p w14:paraId="63771170" w14:textId="442A4D8E" w:rsidR="00DE4C44" w:rsidRPr="00DE4C44" w:rsidRDefault="00DE4C44" w:rsidP="00FC29F2">
      <w:pPr>
        <w:pStyle w:val="ListParagraph"/>
        <w:widowControl w:val="0"/>
        <w:numPr>
          <w:ilvl w:val="0"/>
          <w:numId w:val="16"/>
        </w:numPr>
        <w:autoSpaceDE w:val="0"/>
        <w:autoSpaceDN w:val="0"/>
        <w:spacing w:line="276" w:lineRule="auto"/>
        <w:contextualSpacing w:val="0"/>
        <w:jc w:val="both"/>
        <w:rPr>
          <w:rFonts w:ascii="Times New Roman" w:hAnsi="Times New Roman"/>
          <w:i/>
          <w:iCs/>
          <w:sz w:val="28"/>
          <w:szCs w:val="28"/>
        </w:rPr>
      </w:pPr>
      <w:r w:rsidRPr="00DE4C44">
        <w:rPr>
          <w:rFonts w:ascii="Times New Roman" w:hAnsi="Times New Roman"/>
          <w:i/>
          <w:iCs/>
          <w:sz w:val="28"/>
          <w:szCs w:val="28"/>
        </w:rPr>
        <w:t>Plan</w:t>
      </w:r>
      <w:r w:rsidR="007D429A">
        <w:rPr>
          <w:rFonts w:ascii="Times New Roman" w:hAnsi="Times New Roman"/>
          <w:i/>
          <w:iCs/>
          <w:sz w:val="28"/>
          <w:szCs w:val="28"/>
        </w:rPr>
        <w:t>i i</w:t>
      </w:r>
      <w:r w:rsidRPr="00DE4C44">
        <w:rPr>
          <w:rFonts w:ascii="Times New Roman" w:hAnsi="Times New Roman"/>
          <w:i/>
          <w:iCs/>
          <w:sz w:val="28"/>
          <w:szCs w:val="28"/>
        </w:rPr>
        <w:t xml:space="preserve"> Detajuar Qendror ka për qëllim krijimin e bazave për zhvillimin e kontrolluar të territorit për t</w:t>
      </w:r>
      <w:r w:rsidR="007D429A">
        <w:rPr>
          <w:rFonts w:ascii="Times New Roman" w:hAnsi="Times New Roman"/>
          <w:i/>
          <w:iCs/>
          <w:sz w:val="28"/>
          <w:szCs w:val="28"/>
        </w:rPr>
        <w:t>ë</w:t>
      </w:r>
      <w:r w:rsidRPr="00DE4C44">
        <w:rPr>
          <w:rFonts w:ascii="Times New Roman" w:hAnsi="Times New Roman"/>
          <w:i/>
          <w:iCs/>
          <w:sz w:val="28"/>
          <w:szCs w:val="28"/>
        </w:rPr>
        <w:t xml:space="preserve"> cilin hartohet</w:t>
      </w:r>
      <w:r w:rsidR="007D429A">
        <w:rPr>
          <w:rFonts w:ascii="Times New Roman" w:hAnsi="Times New Roman"/>
          <w:i/>
          <w:iCs/>
          <w:sz w:val="28"/>
          <w:szCs w:val="28"/>
        </w:rPr>
        <w:t xml:space="preserve">, si </w:t>
      </w:r>
      <w:r w:rsidRPr="00DE4C44">
        <w:rPr>
          <w:rFonts w:ascii="Times New Roman" w:hAnsi="Times New Roman"/>
          <w:i/>
          <w:iCs/>
          <w:sz w:val="28"/>
          <w:szCs w:val="28"/>
        </w:rPr>
        <w:t>krijimin e bazave për zhvillimin e vendbanimeve, infrastrukturës, turizmit, industrisë etj.</w:t>
      </w:r>
    </w:p>
    <w:p w14:paraId="69E4CE53" w14:textId="2E2A8CB6" w:rsidR="00DE4C44" w:rsidRPr="00DE4C44" w:rsidRDefault="00DE4C44" w:rsidP="00FC29F2">
      <w:pPr>
        <w:pStyle w:val="ListParagraph"/>
        <w:widowControl w:val="0"/>
        <w:numPr>
          <w:ilvl w:val="0"/>
          <w:numId w:val="16"/>
        </w:numPr>
        <w:autoSpaceDE w:val="0"/>
        <w:autoSpaceDN w:val="0"/>
        <w:spacing w:line="276" w:lineRule="auto"/>
        <w:contextualSpacing w:val="0"/>
        <w:jc w:val="both"/>
        <w:rPr>
          <w:rFonts w:ascii="Times New Roman" w:hAnsi="Times New Roman"/>
          <w:i/>
          <w:iCs/>
          <w:sz w:val="28"/>
          <w:szCs w:val="28"/>
        </w:rPr>
      </w:pPr>
      <w:r w:rsidRPr="00DE4C44">
        <w:rPr>
          <w:rFonts w:ascii="Times New Roman" w:hAnsi="Times New Roman"/>
          <w:i/>
          <w:iCs/>
          <w:sz w:val="28"/>
          <w:szCs w:val="28"/>
        </w:rPr>
        <w:t xml:space="preserve">Plani i Detajuar Qendror hartohet nga grupe pune/stafe teknike të caktuar me urdhër </w:t>
      </w:r>
      <w:r w:rsidR="007D429A">
        <w:rPr>
          <w:rFonts w:ascii="Times New Roman" w:hAnsi="Times New Roman"/>
          <w:i/>
          <w:iCs/>
          <w:sz w:val="28"/>
          <w:szCs w:val="28"/>
        </w:rPr>
        <w:t>ministri apo me urdhër të Drejtorit të Përgjithshëm të AKPT,</w:t>
      </w:r>
      <w:r w:rsidRPr="00DE4C44">
        <w:rPr>
          <w:rFonts w:ascii="Times New Roman" w:hAnsi="Times New Roman"/>
          <w:i/>
          <w:iCs/>
          <w:sz w:val="28"/>
          <w:szCs w:val="28"/>
        </w:rPr>
        <w:t xml:space="preserve"> ose sipas rastit ekspert teknik të jashtëm, përfituar nga një proçedurë konkurimi publik apo nëpërmjet një mbështetje tjetër financiare, sipas rastit. “</w:t>
      </w:r>
    </w:p>
    <w:p w14:paraId="437935DC" w14:textId="77777777" w:rsidR="00622A98" w:rsidRPr="00DE4C44" w:rsidRDefault="00622A98" w:rsidP="00FC29F2">
      <w:pPr>
        <w:pStyle w:val="NoSpacing"/>
        <w:spacing w:line="276" w:lineRule="auto"/>
        <w:jc w:val="center"/>
        <w:rPr>
          <w:rFonts w:ascii="Times New Roman" w:hAnsi="Times New Roman"/>
          <w:b/>
          <w:i/>
          <w:iCs/>
          <w:color w:val="FF0000"/>
          <w:sz w:val="28"/>
          <w:szCs w:val="28"/>
          <w:lang w:val="sq-AL"/>
        </w:rPr>
      </w:pPr>
    </w:p>
    <w:p w14:paraId="26D6821D" w14:textId="59EA6648" w:rsidR="00DE4C44" w:rsidRPr="00DE4C44" w:rsidRDefault="00DE4C44" w:rsidP="00FC29F2">
      <w:pPr>
        <w:pStyle w:val="BodyText"/>
        <w:spacing w:line="276" w:lineRule="auto"/>
        <w:ind w:left="1080" w:right="2007"/>
        <w:jc w:val="center"/>
        <w:rPr>
          <w:b/>
          <w:sz w:val="28"/>
          <w:szCs w:val="28"/>
        </w:rPr>
      </w:pPr>
      <w:r w:rsidRPr="00DE4C44">
        <w:rPr>
          <w:b/>
          <w:sz w:val="28"/>
          <w:szCs w:val="28"/>
        </w:rPr>
        <w:t>Neni 1</w:t>
      </w:r>
      <w:r w:rsidR="00C45F73">
        <w:rPr>
          <w:b/>
          <w:sz w:val="28"/>
          <w:szCs w:val="28"/>
        </w:rPr>
        <w:t>8</w:t>
      </w:r>
    </w:p>
    <w:p w14:paraId="2A289D80" w14:textId="77777777" w:rsidR="00622A98" w:rsidRPr="00DE4C44" w:rsidRDefault="00622A98" w:rsidP="00FC29F2">
      <w:pPr>
        <w:pStyle w:val="NoSpacing"/>
        <w:spacing w:line="276" w:lineRule="auto"/>
        <w:jc w:val="center"/>
        <w:rPr>
          <w:rFonts w:ascii="Times New Roman" w:hAnsi="Times New Roman"/>
          <w:b/>
          <w:i/>
          <w:iCs/>
          <w:color w:val="FF0000"/>
          <w:sz w:val="28"/>
          <w:szCs w:val="28"/>
          <w:lang w:val="sq-AL"/>
        </w:rPr>
      </w:pPr>
    </w:p>
    <w:p w14:paraId="61ACEA2B" w14:textId="496BF18E" w:rsidR="00DE4C44" w:rsidRPr="00DE4C44" w:rsidRDefault="00DE4C44" w:rsidP="00FC29F2">
      <w:pPr>
        <w:spacing w:line="276" w:lineRule="auto"/>
        <w:jc w:val="both"/>
        <w:rPr>
          <w:rFonts w:ascii="Times New Roman" w:eastAsia="MS Mincho" w:hAnsi="Times New Roman"/>
          <w:bCs/>
          <w:color w:val="auto"/>
          <w:sz w:val="28"/>
          <w:szCs w:val="28"/>
          <w:lang w:val="sq-AL"/>
        </w:rPr>
      </w:pPr>
      <w:r w:rsidRPr="00DE4C44">
        <w:rPr>
          <w:rFonts w:ascii="Times New Roman" w:eastAsia="MS Mincho" w:hAnsi="Times New Roman"/>
          <w:bCs/>
          <w:color w:val="auto"/>
          <w:sz w:val="28"/>
          <w:szCs w:val="28"/>
          <w:lang w:val="sq-AL"/>
        </w:rPr>
        <w:t>Në Nenin 20 “</w:t>
      </w:r>
      <w:r w:rsidRPr="00167077">
        <w:rPr>
          <w:rFonts w:ascii="Times New Roman" w:hAnsi="Times New Roman"/>
          <w:bCs/>
          <w:sz w:val="28"/>
          <w:szCs w:val="28"/>
          <w:lang w:val="sq-AL"/>
        </w:rPr>
        <w:t>Plani i përgjithshëm vendor</w:t>
      </w:r>
      <w:r w:rsidRPr="00DE4C44">
        <w:rPr>
          <w:rFonts w:ascii="Times New Roman" w:eastAsia="MS Mincho" w:hAnsi="Times New Roman"/>
          <w:bCs/>
          <w:color w:val="auto"/>
          <w:sz w:val="28"/>
          <w:szCs w:val="28"/>
          <w:lang w:val="sq-AL"/>
        </w:rPr>
        <w:t>”, bëhen këto shtesa dhe ndryshime:</w:t>
      </w:r>
    </w:p>
    <w:p w14:paraId="1E4470A9" w14:textId="77777777" w:rsidR="00DE4C44" w:rsidRPr="00DE4C44" w:rsidRDefault="00DE4C44" w:rsidP="00FC29F2">
      <w:pPr>
        <w:spacing w:line="276" w:lineRule="auto"/>
        <w:jc w:val="both"/>
        <w:rPr>
          <w:rFonts w:ascii="Times New Roman" w:eastAsia="MS Mincho" w:hAnsi="Times New Roman"/>
          <w:bCs/>
          <w:color w:val="auto"/>
          <w:sz w:val="28"/>
          <w:szCs w:val="28"/>
          <w:lang w:val="sq-AL"/>
        </w:rPr>
      </w:pPr>
    </w:p>
    <w:p w14:paraId="1295944F" w14:textId="1C1DC394" w:rsidR="00622A98" w:rsidRPr="00DE4C44" w:rsidRDefault="00DE4C44" w:rsidP="00FC29F2">
      <w:pPr>
        <w:pStyle w:val="ListParagraph"/>
        <w:numPr>
          <w:ilvl w:val="0"/>
          <w:numId w:val="11"/>
        </w:numPr>
        <w:spacing w:line="276" w:lineRule="auto"/>
        <w:jc w:val="both"/>
        <w:rPr>
          <w:rFonts w:ascii="Times New Roman" w:eastAsia="MS Mincho" w:hAnsi="Times New Roman"/>
          <w:bCs/>
          <w:color w:val="auto"/>
          <w:sz w:val="28"/>
          <w:szCs w:val="28"/>
          <w:lang w:val="sq-AL"/>
        </w:rPr>
      </w:pPr>
      <w:r w:rsidRPr="00167077">
        <w:rPr>
          <w:rFonts w:ascii="Times New Roman" w:hAnsi="Times New Roman"/>
          <w:sz w:val="28"/>
          <w:szCs w:val="28"/>
          <w:lang w:val="sq-AL"/>
        </w:rPr>
        <w:t>Në pikën 1, shkronja “c”, togfjalëshi “</w:t>
      </w:r>
      <w:r w:rsidRPr="00167077">
        <w:rPr>
          <w:rFonts w:ascii="Times New Roman" w:hAnsi="Times New Roman"/>
          <w:i/>
          <w:iCs/>
          <w:sz w:val="28"/>
          <w:szCs w:val="28"/>
          <w:lang w:val="sq-AL"/>
        </w:rPr>
        <w:t xml:space="preserve">sistemeve të banimit e sistemeve të tjera të ndërtueshme”, </w:t>
      </w:r>
      <w:r w:rsidRPr="00167077">
        <w:rPr>
          <w:rFonts w:ascii="Times New Roman" w:hAnsi="Times New Roman"/>
          <w:sz w:val="28"/>
          <w:szCs w:val="28"/>
          <w:lang w:val="sq-AL"/>
        </w:rPr>
        <w:t xml:space="preserve">zëvëndësohet me </w:t>
      </w:r>
      <w:r w:rsidR="00526610" w:rsidRPr="00167077">
        <w:rPr>
          <w:rFonts w:ascii="Times New Roman" w:hAnsi="Times New Roman"/>
          <w:sz w:val="28"/>
          <w:szCs w:val="28"/>
          <w:lang w:val="sq-AL"/>
        </w:rPr>
        <w:t>fjal</w:t>
      </w:r>
      <w:r w:rsidR="00034834" w:rsidRPr="00167077">
        <w:rPr>
          <w:rFonts w:ascii="Times New Roman" w:hAnsi="Times New Roman"/>
          <w:sz w:val="28"/>
          <w:szCs w:val="28"/>
          <w:lang w:val="sq-AL"/>
        </w:rPr>
        <w:t>ë</w:t>
      </w:r>
      <w:r w:rsidR="00526610" w:rsidRPr="00167077">
        <w:rPr>
          <w:rFonts w:ascii="Times New Roman" w:hAnsi="Times New Roman"/>
          <w:sz w:val="28"/>
          <w:szCs w:val="28"/>
          <w:lang w:val="sq-AL"/>
        </w:rPr>
        <w:t>n</w:t>
      </w:r>
      <w:r w:rsidRPr="00167077">
        <w:rPr>
          <w:rFonts w:ascii="Times New Roman" w:hAnsi="Times New Roman"/>
          <w:sz w:val="28"/>
          <w:szCs w:val="28"/>
          <w:lang w:val="sq-AL"/>
        </w:rPr>
        <w:t xml:space="preserve"> “</w:t>
      </w:r>
      <w:r w:rsidRPr="00167077">
        <w:rPr>
          <w:rFonts w:ascii="Times New Roman" w:hAnsi="Times New Roman"/>
          <w:i/>
          <w:iCs/>
          <w:sz w:val="28"/>
          <w:szCs w:val="28"/>
          <w:lang w:val="sq-AL"/>
        </w:rPr>
        <w:t>territorit”.</w:t>
      </w:r>
    </w:p>
    <w:p w14:paraId="74E21379" w14:textId="0364AE1E" w:rsidR="00DE4C44" w:rsidRPr="00DE4C44" w:rsidRDefault="00DE4C44" w:rsidP="00FC29F2">
      <w:pPr>
        <w:pStyle w:val="ListParagraph"/>
        <w:numPr>
          <w:ilvl w:val="0"/>
          <w:numId w:val="11"/>
        </w:numPr>
        <w:spacing w:line="276" w:lineRule="auto"/>
        <w:jc w:val="both"/>
        <w:rPr>
          <w:rFonts w:ascii="Times New Roman" w:eastAsia="MS Mincho" w:hAnsi="Times New Roman"/>
          <w:bCs/>
          <w:color w:val="auto"/>
          <w:sz w:val="28"/>
          <w:szCs w:val="28"/>
          <w:lang w:val="sq-AL"/>
        </w:rPr>
      </w:pPr>
      <w:r w:rsidRPr="00167077">
        <w:rPr>
          <w:rFonts w:ascii="Times New Roman" w:hAnsi="Times New Roman"/>
          <w:sz w:val="28"/>
          <w:szCs w:val="28"/>
          <w:lang w:val="pt-PT"/>
        </w:rPr>
        <w:t>Pika 2, rifomulohet si më poshtë:</w:t>
      </w:r>
    </w:p>
    <w:p w14:paraId="7DF46220" w14:textId="4F8AEE10" w:rsidR="00DE4C44" w:rsidRPr="00167077" w:rsidRDefault="00DE4C44" w:rsidP="00FC29F2">
      <w:pPr>
        <w:pStyle w:val="ListParagraph"/>
        <w:widowControl w:val="0"/>
        <w:tabs>
          <w:tab w:val="left" w:pos="1065"/>
        </w:tabs>
        <w:autoSpaceDE w:val="0"/>
        <w:autoSpaceDN w:val="0"/>
        <w:spacing w:line="276" w:lineRule="auto"/>
        <w:ind w:left="1080" w:right="160"/>
        <w:contextualSpacing w:val="0"/>
        <w:jc w:val="both"/>
        <w:rPr>
          <w:rFonts w:ascii="Times New Roman" w:hAnsi="Times New Roman"/>
          <w:i/>
          <w:iCs/>
          <w:sz w:val="28"/>
          <w:szCs w:val="28"/>
          <w:lang w:val="sq-AL"/>
        </w:rPr>
      </w:pPr>
      <w:r w:rsidRPr="00167077">
        <w:rPr>
          <w:rFonts w:ascii="Times New Roman" w:hAnsi="Times New Roman"/>
          <w:i/>
          <w:iCs/>
          <w:sz w:val="28"/>
          <w:szCs w:val="28"/>
          <w:lang w:val="sq-AL"/>
        </w:rPr>
        <w:t>“2. Plani i Përgjithshëm Vendor zbatohet nëpërmjet planeve sektoriale në nivel bashkiak, planeve të detajuara</w:t>
      </w:r>
      <w:r w:rsidRPr="00167077">
        <w:rPr>
          <w:rFonts w:ascii="Times New Roman" w:hAnsi="Times New Roman"/>
          <w:i/>
          <w:iCs/>
          <w:spacing w:val="-2"/>
          <w:sz w:val="28"/>
          <w:szCs w:val="28"/>
          <w:lang w:val="sq-AL"/>
        </w:rPr>
        <w:t xml:space="preserve"> </w:t>
      </w:r>
      <w:r w:rsidRPr="00167077">
        <w:rPr>
          <w:rFonts w:ascii="Times New Roman" w:hAnsi="Times New Roman"/>
          <w:i/>
          <w:iCs/>
          <w:sz w:val="28"/>
          <w:szCs w:val="28"/>
          <w:lang w:val="sq-AL"/>
        </w:rPr>
        <w:t>vendore</w:t>
      </w:r>
      <w:r w:rsidRPr="00167077">
        <w:rPr>
          <w:rFonts w:ascii="Times New Roman" w:hAnsi="Times New Roman"/>
          <w:i/>
          <w:iCs/>
          <w:spacing w:val="-1"/>
          <w:sz w:val="28"/>
          <w:szCs w:val="28"/>
          <w:lang w:val="sq-AL"/>
        </w:rPr>
        <w:t xml:space="preserve"> </w:t>
      </w:r>
      <w:r w:rsidRPr="00167077">
        <w:rPr>
          <w:rFonts w:ascii="Times New Roman" w:hAnsi="Times New Roman"/>
          <w:i/>
          <w:iCs/>
          <w:sz w:val="28"/>
          <w:szCs w:val="28"/>
          <w:lang w:val="sq-AL"/>
        </w:rPr>
        <w:t>dhe</w:t>
      </w:r>
      <w:r w:rsidRPr="00167077">
        <w:rPr>
          <w:rFonts w:ascii="Times New Roman" w:hAnsi="Times New Roman"/>
          <w:i/>
          <w:iCs/>
          <w:spacing w:val="-1"/>
          <w:sz w:val="28"/>
          <w:szCs w:val="28"/>
          <w:lang w:val="sq-AL"/>
        </w:rPr>
        <w:t xml:space="preserve"> </w:t>
      </w:r>
      <w:r w:rsidRPr="00167077">
        <w:rPr>
          <w:rFonts w:ascii="Times New Roman" w:hAnsi="Times New Roman"/>
          <w:i/>
          <w:iCs/>
          <w:sz w:val="28"/>
          <w:szCs w:val="28"/>
          <w:lang w:val="sq-AL"/>
        </w:rPr>
        <w:t>lejeve</w:t>
      </w:r>
      <w:r w:rsidRPr="00167077">
        <w:rPr>
          <w:rFonts w:ascii="Times New Roman" w:hAnsi="Times New Roman"/>
          <w:i/>
          <w:iCs/>
          <w:spacing w:val="-1"/>
          <w:sz w:val="28"/>
          <w:szCs w:val="28"/>
          <w:lang w:val="sq-AL"/>
        </w:rPr>
        <w:t xml:space="preserve"> </w:t>
      </w:r>
      <w:r w:rsidRPr="00167077">
        <w:rPr>
          <w:rFonts w:ascii="Times New Roman" w:hAnsi="Times New Roman"/>
          <w:i/>
          <w:iCs/>
          <w:sz w:val="28"/>
          <w:szCs w:val="28"/>
          <w:lang w:val="sq-AL"/>
        </w:rPr>
        <w:t>të zhvillimit/ndërtimit.”</w:t>
      </w:r>
    </w:p>
    <w:p w14:paraId="2F7CF735" w14:textId="77777777" w:rsidR="00DE4C44" w:rsidRPr="00DE4C44" w:rsidRDefault="00DE4C44" w:rsidP="00FC29F2">
      <w:pPr>
        <w:pStyle w:val="ListParagraph"/>
        <w:spacing w:line="276" w:lineRule="auto"/>
        <w:ind w:left="1080"/>
        <w:jc w:val="both"/>
        <w:rPr>
          <w:rFonts w:ascii="Times New Roman" w:eastAsia="MS Mincho" w:hAnsi="Times New Roman"/>
          <w:bCs/>
          <w:color w:val="auto"/>
          <w:sz w:val="28"/>
          <w:szCs w:val="28"/>
          <w:lang w:val="sq-AL"/>
        </w:rPr>
      </w:pPr>
    </w:p>
    <w:p w14:paraId="227BE885" w14:textId="35DD4F1A" w:rsidR="00DE4C44" w:rsidRPr="00167077" w:rsidRDefault="00DE4C44" w:rsidP="00FC29F2">
      <w:pPr>
        <w:pStyle w:val="BodyText"/>
        <w:spacing w:line="276" w:lineRule="auto"/>
        <w:ind w:left="1080" w:right="2007"/>
        <w:jc w:val="center"/>
        <w:rPr>
          <w:b/>
          <w:sz w:val="28"/>
          <w:szCs w:val="28"/>
          <w:lang w:val="pt-PT"/>
        </w:rPr>
      </w:pPr>
      <w:r w:rsidRPr="00167077">
        <w:rPr>
          <w:b/>
          <w:sz w:val="28"/>
          <w:szCs w:val="28"/>
          <w:lang w:val="pt-PT"/>
        </w:rPr>
        <w:t>Neni 1</w:t>
      </w:r>
      <w:r w:rsidR="00C45F73" w:rsidRPr="00167077">
        <w:rPr>
          <w:b/>
          <w:sz w:val="28"/>
          <w:szCs w:val="28"/>
          <w:lang w:val="pt-PT"/>
        </w:rPr>
        <w:t>9</w:t>
      </w:r>
    </w:p>
    <w:p w14:paraId="0693F9AE" w14:textId="77777777" w:rsidR="00DE4C44" w:rsidRPr="00DE4C44" w:rsidRDefault="00DE4C44" w:rsidP="00FC29F2">
      <w:pPr>
        <w:pStyle w:val="NoSpacing"/>
        <w:spacing w:line="276" w:lineRule="auto"/>
        <w:jc w:val="center"/>
        <w:rPr>
          <w:rFonts w:ascii="Times New Roman" w:hAnsi="Times New Roman"/>
          <w:b/>
          <w:i/>
          <w:iCs/>
          <w:color w:val="FF0000"/>
          <w:sz w:val="28"/>
          <w:szCs w:val="28"/>
          <w:lang w:val="sq-AL"/>
        </w:rPr>
      </w:pPr>
    </w:p>
    <w:p w14:paraId="75DE46FF" w14:textId="5A9D69E7" w:rsidR="00DE4C44" w:rsidRPr="00DE4C44" w:rsidRDefault="00DE4C44" w:rsidP="00FC29F2">
      <w:pPr>
        <w:spacing w:line="276" w:lineRule="auto"/>
        <w:jc w:val="both"/>
        <w:rPr>
          <w:rFonts w:ascii="Times New Roman" w:eastAsia="MS Mincho" w:hAnsi="Times New Roman"/>
          <w:bCs/>
          <w:color w:val="auto"/>
          <w:sz w:val="28"/>
          <w:szCs w:val="28"/>
          <w:lang w:val="sq-AL"/>
        </w:rPr>
      </w:pPr>
      <w:r w:rsidRPr="00DE4C44">
        <w:rPr>
          <w:rFonts w:ascii="Times New Roman" w:eastAsia="MS Mincho" w:hAnsi="Times New Roman"/>
          <w:bCs/>
          <w:color w:val="auto"/>
          <w:sz w:val="28"/>
          <w:szCs w:val="28"/>
          <w:lang w:val="sq-AL"/>
        </w:rPr>
        <w:t>Në Nenin 2</w:t>
      </w:r>
      <w:r>
        <w:rPr>
          <w:rFonts w:ascii="Times New Roman" w:eastAsia="MS Mincho" w:hAnsi="Times New Roman"/>
          <w:bCs/>
          <w:color w:val="auto"/>
          <w:sz w:val="28"/>
          <w:szCs w:val="28"/>
          <w:lang w:val="sq-AL"/>
        </w:rPr>
        <w:t>2</w:t>
      </w:r>
      <w:r w:rsidRPr="00DE4C44">
        <w:rPr>
          <w:rFonts w:ascii="Times New Roman" w:eastAsia="MS Mincho" w:hAnsi="Times New Roman"/>
          <w:bCs/>
          <w:color w:val="auto"/>
          <w:sz w:val="28"/>
          <w:szCs w:val="28"/>
          <w:lang w:val="sq-AL"/>
        </w:rPr>
        <w:t xml:space="preserve"> “</w:t>
      </w:r>
      <w:r w:rsidRPr="00167077">
        <w:rPr>
          <w:rFonts w:ascii="Times New Roman" w:hAnsi="Times New Roman"/>
          <w:bCs/>
          <w:sz w:val="28"/>
          <w:szCs w:val="28"/>
          <w:lang w:val="pt-PT"/>
        </w:rPr>
        <w:t>Plani i detajuar vendor</w:t>
      </w:r>
      <w:r w:rsidRPr="00DE4C44">
        <w:rPr>
          <w:rFonts w:ascii="Times New Roman" w:eastAsia="MS Mincho" w:hAnsi="Times New Roman"/>
          <w:bCs/>
          <w:color w:val="auto"/>
          <w:sz w:val="28"/>
          <w:szCs w:val="28"/>
          <w:lang w:val="sq-AL"/>
        </w:rPr>
        <w:t>”, bëhen këto shtesa dhe ndryshime:</w:t>
      </w:r>
    </w:p>
    <w:p w14:paraId="08574FB9" w14:textId="77777777" w:rsidR="00622A98" w:rsidRPr="00DE4C44" w:rsidRDefault="00622A98" w:rsidP="00FC29F2">
      <w:pPr>
        <w:pStyle w:val="NoSpacing"/>
        <w:spacing w:line="276" w:lineRule="auto"/>
        <w:jc w:val="center"/>
        <w:rPr>
          <w:rFonts w:ascii="Times New Roman" w:hAnsi="Times New Roman"/>
          <w:b/>
          <w:color w:val="FF0000"/>
          <w:sz w:val="28"/>
          <w:szCs w:val="28"/>
          <w:lang w:val="sq-AL"/>
        </w:rPr>
      </w:pPr>
    </w:p>
    <w:p w14:paraId="3E9E4D2A" w14:textId="082A5E03" w:rsidR="00526610" w:rsidRPr="00526610" w:rsidRDefault="00526610" w:rsidP="00FC29F2">
      <w:pPr>
        <w:pStyle w:val="ListParagraph"/>
        <w:numPr>
          <w:ilvl w:val="0"/>
          <w:numId w:val="11"/>
        </w:numPr>
        <w:spacing w:line="276" w:lineRule="auto"/>
        <w:jc w:val="both"/>
        <w:rPr>
          <w:rFonts w:ascii="Times New Roman" w:eastAsia="MS Mincho" w:hAnsi="Times New Roman"/>
          <w:bCs/>
          <w:color w:val="auto"/>
          <w:sz w:val="28"/>
          <w:szCs w:val="28"/>
          <w:lang w:val="sq-AL"/>
        </w:rPr>
      </w:pPr>
      <w:r w:rsidRPr="00167077">
        <w:rPr>
          <w:rFonts w:ascii="Times New Roman" w:hAnsi="Times New Roman"/>
          <w:sz w:val="28"/>
          <w:szCs w:val="28"/>
          <w:lang w:val="sq-AL"/>
        </w:rPr>
        <w:t>Pika 1, ndryshohet si më poshtë:</w:t>
      </w:r>
    </w:p>
    <w:p w14:paraId="5B45BAB4" w14:textId="05CF9B77" w:rsidR="00526610" w:rsidRPr="00167077" w:rsidRDefault="00526610" w:rsidP="00FC29F2">
      <w:pPr>
        <w:pStyle w:val="ListParagraph"/>
        <w:widowControl w:val="0"/>
        <w:tabs>
          <w:tab w:val="left" w:pos="1065"/>
        </w:tabs>
        <w:autoSpaceDE w:val="0"/>
        <w:autoSpaceDN w:val="0"/>
        <w:spacing w:line="276" w:lineRule="auto"/>
        <w:ind w:left="1080" w:right="160"/>
        <w:contextualSpacing w:val="0"/>
        <w:jc w:val="both"/>
        <w:rPr>
          <w:rFonts w:ascii="Times New Roman" w:hAnsi="Times New Roman"/>
          <w:i/>
          <w:iCs/>
          <w:sz w:val="28"/>
          <w:szCs w:val="28"/>
          <w:lang w:val="sq-AL"/>
        </w:rPr>
      </w:pPr>
      <w:r w:rsidRPr="00167077">
        <w:rPr>
          <w:rFonts w:ascii="Times New Roman" w:hAnsi="Times New Roman"/>
          <w:i/>
          <w:iCs/>
          <w:sz w:val="28"/>
          <w:szCs w:val="28"/>
          <w:lang w:val="sq-AL"/>
        </w:rPr>
        <w:t xml:space="preserve">“1. </w:t>
      </w:r>
      <w:r w:rsidRPr="00167077">
        <w:rPr>
          <w:rFonts w:ascii="Times New Roman" w:hAnsi="Times New Roman"/>
          <w:i/>
          <w:iCs/>
          <w:color w:val="auto"/>
          <w:sz w:val="28"/>
          <w:szCs w:val="28"/>
          <w:lang w:val="sq-AL"/>
        </w:rPr>
        <w:t xml:space="preserve">“Autoriteti i planifikimit dhe zhvillimit vendor, përcakton në Planin e Përgjithshëm Vendor territoret, të cilat do t’i nënshtrohen hartimit të </w:t>
      </w:r>
      <w:r w:rsidRPr="00167077">
        <w:rPr>
          <w:rFonts w:ascii="Times New Roman" w:hAnsi="Times New Roman"/>
          <w:i/>
          <w:iCs/>
          <w:color w:val="auto"/>
          <w:sz w:val="28"/>
          <w:szCs w:val="28"/>
          <w:lang w:val="sq-AL"/>
        </w:rPr>
        <w:lastRenderedPageBreak/>
        <w:t>planeve të detajuara vendore, mbi bazën e kritereve të përcaktuara në rregulloren e planifikimit.”</w:t>
      </w:r>
    </w:p>
    <w:p w14:paraId="0C91AA9A" w14:textId="77777777" w:rsidR="00526610" w:rsidRPr="00526610" w:rsidRDefault="00526610" w:rsidP="00FC29F2">
      <w:pPr>
        <w:pStyle w:val="ListParagraph"/>
        <w:numPr>
          <w:ilvl w:val="0"/>
          <w:numId w:val="11"/>
        </w:numPr>
        <w:spacing w:line="276" w:lineRule="auto"/>
        <w:jc w:val="both"/>
        <w:rPr>
          <w:rFonts w:ascii="Times New Roman" w:eastAsia="MS Mincho" w:hAnsi="Times New Roman"/>
          <w:bCs/>
          <w:color w:val="auto"/>
          <w:sz w:val="28"/>
          <w:szCs w:val="28"/>
          <w:lang w:val="sq-AL"/>
        </w:rPr>
      </w:pPr>
      <w:r w:rsidRPr="00167077">
        <w:rPr>
          <w:rFonts w:ascii="Times New Roman" w:hAnsi="Times New Roman"/>
          <w:sz w:val="28"/>
          <w:szCs w:val="28"/>
          <w:lang w:val="pt-PT"/>
        </w:rPr>
        <w:t>Në pikën 2, termi “</w:t>
      </w:r>
      <w:r w:rsidRPr="00167077">
        <w:rPr>
          <w:rFonts w:ascii="Times New Roman" w:hAnsi="Times New Roman"/>
          <w:i/>
          <w:iCs/>
          <w:sz w:val="28"/>
          <w:szCs w:val="28"/>
          <w:lang w:val="pt-PT"/>
        </w:rPr>
        <w:t xml:space="preserve">zona”, </w:t>
      </w:r>
      <w:r w:rsidRPr="00167077">
        <w:rPr>
          <w:rFonts w:ascii="Times New Roman" w:hAnsi="Times New Roman"/>
          <w:sz w:val="28"/>
          <w:szCs w:val="28"/>
          <w:lang w:val="pt-PT"/>
        </w:rPr>
        <w:t>zëvëndësohet me “</w:t>
      </w:r>
      <w:r w:rsidRPr="00167077">
        <w:rPr>
          <w:rFonts w:ascii="Times New Roman" w:hAnsi="Times New Roman"/>
          <w:i/>
          <w:iCs/>
          <w:sz w:val="28"/>
          <w:szCs w:val="28"/>
          <w:lang w:val="pt-PT"/>
        </w:rPr>
        <w:t>territore”.</w:t>
      </w:r>
    </w:p>
    <w:p w14:paraId="54A365B1" w14:textId="2F62BE57" w:rsidR="00526610" w:rsidRPr="00526610" w:rsidRDefault="00526610" w:rsidP="00FC29F2">
      <w:pPr>
        <w:pStyle w:val="ListParagraph"/>
        <w:numPr>
          <w:ilvl w:val="0"/>
          <w:numId w:val="11"/>
        </w:numPr>
        <w:spacing w:line="276" w:lineRule="auto"/>
        <w:jc w:val="both"/>
        <w:rPr>
          <w:rFonts w:ascii="Times New Roman" w:eastAsia="MS Mincho" w:hAnsi="Times New Roman"/>
          <w:bCs/>
          <w:color w:val="auto"/>
          <w:sz w:val="28"/>
          <w:szCs w:val="28"/>
          <w:lang w:val="sq-AL"/>
        </w:rPr>
      </w:pPr>
      <w:r w:rsidRPr="00167077">
        <w:rPr>
          <w:rFonts w:ascii="Times New Roman" w:hAnsi="Times New Roman"/>
          <w:sz w:val="28"/>
          <w:szCs w:val="28"/>
          <w:lang w:val="sq-AL"/>
        </w:rPr>
        <w:t>Në pikën 3, shkronja “a”, termi “</w:t>
      </w:r>
      <w:r w:rsidRPr="00167077">
        <w:rPr>
          <w:rFonts w:ascii="Times New Roman" w:hAnsi="Times New Roman"/>
          <w:i/>
          <w:iCs/>
          <w:sz w:val="28"/>
          <w:szCs w:val="28"/>
          <w:lang w:val="sq-AL"/>
        </w:rPr>
        <w:t xml:space="preserve">zona”, </w:t>
      </w:r>
      <w:r w:rsidRPr="00167077">
        <w:rPr>
          <w:rFonts w:ascii="Times New Roman" w:hAnsi="Times New Roman"/>
          <w:sz w:val="28"/>
          <w:szCs w:val="28"/>
          <w:lang w:val="sq-AL"/>
        </w:rPr>
        <w:t>zëvëndësohet me togfjal</w:t>
      </w:r>
      <w:r w:rsidR="00034834" w:rsidRPr="00167077">
        <w:rPr>
          <w:rFonts w:ascii="Times New Roman" w:hAnsi="Times New Roman"/>
          <w:sz w:val="28"/>
          <w:szCs w:val="28"/>
          <w:lang w:val="sq-AL"/>
        </w:rPr>
        <w:t>ë</w:t>
      </w:r>
      <w:r w:rsidRPr="00167077">
        <w:rPr>
          <w:rFonts w:ascii="Times New Roman" w:hAnsi="Times New Roman"/>
          <w:sz w:val="28"/>
          <w:szCs w:val="28"/>
          <w:lang w:val="sq-AL"/>
        </w:rPr>
        <w:t>shin “</w:t>
      </w:r>
      <w:r w:rsidRPr="00167077">
        <w:rPr>
          <w:rFonts w:ascii="Times New Roman" w:hAnsi="Times New Roman"/>
          <w:i/>
          <w:iCs/>
          <w:sz w:val="28"/>
          <w:szCs w:val="28"/>
          <w:lang w:val="sq-AL"/>
        </w:rPr>
        <w:t>njësie apo/dhe disa njësive strukturore”.</w:t>
      </w:r>
    </w:p>
    <w:p w14:paraId="6DAA96A8" w14:textId="78111976" w:rsidR="00526610" w:rsidRPr="00526610" w:rsidRDefault="00526610" w:rsidP="00FC29F2">
      <w:pPr>
        <w:pStyle w:val="ListParagraph"/>
        <w:numPr>
          <w:ilvl w:val="0"/>
          <w:numId w:val="11"/>
        </w:numPr>
        <w:spacing w:line="276" w:lineRule="auto"/>
        <w:jc w:val="both"/>
        <w:rPr>
          <w:rFonts w:ascii="Times New Roman" w:eastAsia="MS Mincho" w:hAnsi="Times New Roman"/>
          <w:bCs/>
          <w:color w:val="auto"/>
          <w:sz w:val="28"/>
          <w:szCs w:val="28"/>
          <w:lang w:val="sq-AL"/>
        </w:rPr>
      </w:pPr>
      <w:r w:rsidRPr="00167077">
        <w:rPr>
          <w:rFonts w:ascii="Times New Roman" w:hAnsi="Times New Roman"/>
          <w:sz w:val="28"/>
          <w:szCs w:val="28"/>
          <w:lang w:val="sq-AL"/>
        </w:rPr>
        <w:t>Në pikën 3, shkronja “b”, togfjal</w:t>
      </w:r>
      <w:r w:rsidR="00034834" w:rsidRPr="00167077">
        <w:rPr>
          <w:rFonts w:ascii="Times New Roman" w:hAnsi="Times New Roman"/>
          <w:sz w:val="28"/>
          <w:szCs w:val="28"/>
          <w:lang w:val="sq-AL"/>
        </w:rPr>
        <w:t>ë</w:t>
      </w:r>
      <w:r w:rsidRPr="00167077">
        <w:rPr>
          <w:rFonts w:ascii="Times New Roman" w:hAnsi="Times New Roman"/>
          <w:sz w:val="28"/>
          <w:szCs w:val="28"/>
          <w:lang w:val="sq-AL"/>
        </w:rPr>
        <w:t xml:space="preserve">shi </w:t>
      </w:r>
      <w:r w:rsidRPr="00167077">
        <w:rPr>
          <w:rFonts w:ascii="Times New Roman" w:hAnsi="Times New Roman"/>
          <w:i/>
          <w:iCs/>
          <w:sz w:val="28"/>
          <w:szCs w:val="28"/>
          <w:lang w:val="sq-AL"/>
        </w:rPr>
        <w:t>“e nj</w:t>
      </w:r>
      <w:r w:rsidR="00034834" w:rsidRPr="00167077">
        <w:rPr>
          <w:rFonts w:ascii="Times New Roman" w:hAnsi="Times New Roman"/>
          <w:i/>
          <w:iCs/>
          <w:sz w:val="28"/>
          <w:szCs w:val="28"/>
          <w:lang w:val="sq-AL"/>
        </w:rPr>
        <w:t>ë</w:t>
      </w:r>
      <w:r w:rsidRPr="00167077">
        <w:rPr>
          <w:rFonts w:ascii="Times New Roman" w:hAnsi="Times New Roman"/>
          <w:i/>
          <w:iCs/>
          <w:sz w:val="28"/>
          <w:szCs w:val="28"/>
          <w:lang w:val="sq-AL"/>
        </w:rPr>
        <w:t xml:space="preserve"> zone kryesisht urbane”, </w:t>
      </w:r>
      <w:r w:rsidRPr="00167077">
        <w:rPr>
          <w:rFonts w:ascii="Times New Roman" w:hAnsi="Times New Roman"/>
          <w:sz w:val="28"/>
          <w:szCs w:val="28"/>
          <w:lang w:val="sq-AL"/>
        </w:rPr>
        <w:t xml:space="preserve">shfuqizohet. </w:t>
      </w:r>
    </w:p>
    <w:p w14:paraId="03BCB6DC" w14:textId="0B33E4C7" w:rsidR="00526610" w:rsidRPr="00526610" w:rsidRDefault="00526610" w:rsidP="00FC29F2">
      <w:pPr>
        <w:pStyle w:val="ListParagraph"/>
        <w:numPr>
          <w:ilvl w:val="0"/>
          <w:numId w:val="11"/>
        </w:numPr>
        <w:spacing w:line="276" w:lineRule="auto"/>
        <w:jc w:val="both"/>
        <w:rPr>
          <w:rFonts w:ascii="Times New Roman" w:eastAsia="MS Mincho" w:hAnsi="Times New Roman"/>
          <w:bCs/>
          <w:color w:val="auto"/>
          <w:sz w:val="28"/>
          <w:szCs w:val="28"/>
          <w:lang w:val="sq-AL"/>
        </w:rPr>
      </w:pPr>
      <w:r w:rsidRPr="00167077">
        <w:rPr>
          <w:rFonts w:ascii="Times New Roman" w:hAnsi="Times New Roman"/>
          <w:sz w:val="28"/>
          <w:szCs w:val="28"/>
          <w:lang w:val="pt-PT"/>
        </w:rPr>
        <w:t>Në pikën 4, pas fjal</w:t>
      </w:r>
      <w:r w:rsidR="00034834" w:rsidRPr="00167077">
        <w:rPr>
          <w:rFonts w:ascii="Times New Roman" w:hAnsi="Times New Roman"/>
          <w:sz w:val="28"/>
          <w:szCs w:val="28"/>
          <w:lang w:val="pt-PT"/>
        </w:rPr>
        <w:t>ë</w:t>
      </w:r>
      <w:r w:rsidRPr="00167077">
        <w:rPr>
          <w:rFonts w:ascii="Times New Roman" w:hAnsi="Times New Roman"/>
          <w:sz w:val="28"/>
          <w:szCs w:val="28"/>
          <w:lang w:val="pt-PT"/>
        </w:rPr>
        <w:t xml:space="preserve">s </w:t>
      </w:r>
      <w:r w:rsidRPr="00167077">
        <w:rPr>
          <w:rFonts w:ascii="Times New Roman" w:hAnsi="Times New Roman"/>
          <w:i/>
          <w:iCs/>
          <w:sz w:val="28"/>
          <w:szCs w:val="28"/>
          <w:lang w:val="pt-PT"/>
        </w:rPr>
        <w:t>“bashkimin”,</w:t>
      </w:r>
      <w:r w:rsidRPr="00167077">
        <w:rPr>
          <w:rFonts w:ascii="Times New Roman" w:hAnsi="Times New Roman"/>
          <w:sz w:val="28"/>
          <w:szCs w:val="28"/>
          <w:lang w:val="pt-PT"/>
        </w:rPr>
        <w:t xml:space="preserve"> shtohet fjala </w:t>
      </w:r>
      <w:r w:rsidRPr="00167077">
        <w:rPr>
          <w:rFonts w:ascii="Times New Roman" w:hAnsi="Times New Roman"/>
          <w:i/>
          <w:iCs/>
          <w:sz w:val="28"/>
          <w:szCs w:val="28"/>
          <w:lang w:val="pt-PT"/>
        </w:rPr>
        <w:t>“e parcelave”.</w:t>
      </w:r>
    </w:p>
    <w:p w14:paraId="195BA9B6" w14:textId="37116F9A" w:rsidR="00526610" w:rsidRPr="00526610" w:rsidRDefault="00526610" w:rsidP="00FC29F2">
      <w:pPr>
        <w:pStyle w:val="ListParagraph"/>
        <w:numPr>
          <w:ilvl w:val="0"/>
          <w:numId w:val="11"/>
        </w:numPr>
        <w:spacing w:line="276" w:lineRule="auto"/>
        <w:jc w:val="both"/>
        <w:rPr>
          <w:rFonts w:ascii="Times New Roman" w:eastAsia="MS Mincho" w:hAnsi="Times New Roman"/>
          <w:bCs/>
          <w:color w:val="auto"/>
          <w:sz w:val="28"/>
          <w:szCs w:val="28"/>
          <w:lang w:val="sq-AL"/>
        </w:rPr>
      </w:pPr>
      <w:r w:rsidRPr="00526610">
        <w:rPr>
          <w:rFonts w:ascii="Times New Roman" w:hAnsi="Times New Roman"/>
          <w:color w:val="auto"/>
          <w:sz w:val="28"/>
          <w:szCs w:val="28"/>
        </w:rPr>
        <w:t>Pas pikës 4, shtohet pika 5, me p</w:t>
      </w:r>
      <w:r w:rsidR="00034834">
        <w:rPr>
          <w:rFonts w:ascii="Times New Roman" w:hAnsi="Times New Roman"/>
          <w:color w:val="auto"/>
          <w:sz w:val="28"/>
          <w:szCs w:val="28"/>
        </w:rPr>
        <w:t>ë</w:t>
      </w:r>
      <w:r w:rsidRPr="00526610">
        <w:rPr>
          <w:rFonts w:ascii="Times New Roman" w:hAnsi="Times New Roman"/>
          <w:color w:val="auto"/>
          <w:sz w:val="28"/>
          <w:szCs w:val="28"/>
        </w:rPr>
        <w:t>rmbajtje si m</w:t>
      </w:r>
      <w:r w:rsidR="00034834">
        <w:rPr>
          <w:rFonts w:ascii="Times New Roman" w:hAnsi="Times New Roman"/>
          <w:color w:val="auto"/>
          <w:sz w:val="28"/>
          <w:szCs w:val="28"/>
        </w:rPr>
        <w:t>ë</w:t>
      </w:r>
      <w:r w:rsidRPr="00526610">
        <w:rPr>
          <w:rFonts w:ascii="Times New Roman" w:hAnsi="Times New Roman"/>
          <w:color w:val="auto"/>
          <w:sz w:val="28"/>
          <w:szCs w:val="28"/>
        </w:rPr>
        <w:t xml:space="preserve"> posht</w:t>
      </w:r>
      <w:r w:rsidR="00034834">
        <w:rPr>
          <w:rFonts w:ascii="Times New Roman" w:hAnsi="Times New Roman"/>
          <w:color w:val="auto"/>
          <w:sz w:val="28"/>
          <w:szCs w:val="28"/>
        </w:rPr>
        <w:t>ë</w:t>
      </w:r>
      <w:r w:rsidRPr="00526610">
        <w:rPr>
          <w:rFonts w:ascii="Times New Roman" w:hAnsi="Times New Roman"/>
          <w:color w:val="auto"/>
          <w:sz w:val="28"/>
          <w:szCs w:val="28"/>
        </w:rPr>
        <w:t>:</w:t>
      </w:r>
    </w:p>
    <w:p w14:paraId="311E5F27" w14:textId="6B4C0994" w:rsidR="00526610" w:rsidRPr="00526610" w:rsidRDefault="00526610" w:rsidP="00FC29F2">
      <w:pPr>
        <w:pStyle w:val="ListParagraph"/>
        <w:spacing w:line="276" w:lineRule="auto"/>
        <w:ind w:left="1080"/>
        <w:jc w:val="both"/>
        <w:rPr>
          <w:rFonts w:ascii="Times New Roman" w:eastAsia="MS Mincho" w:hAnsi="Times New Roman"/>
          <w:bCs/>
          <w:color w:val="auto"/>
          <w:sz w:val="28"/>
          <w:szCs w:val="28"/>
          <w:lang w:val="sq-AL"/>
        </w:rPr>
      </w:pPr>
      <w:r w:rsidRPr="00167077">
        <w:rPr>
          <w:rFonts w:ascii="Times New Roman" w:hAnsi="Times New Roman"/>
          <w:i/>
          <w:iCs/>
          <w:color w:val="auto"/>
          <w:sz w:val="28"/>
          <w:szCs w:val="28"/>
          <w:lang w:val="sq-AL"/>
        </w:rPr>
        <w:t>“5. I gjithë procesi i nisjes, kosultimit, bashkërendimit dhe miratimit të dokumenteve të Planeve te Detajuara Vendore nga autoritetet vendore do të realizohet nëpërmjet sistemit elektronik e-planifikimi</w:t>
      </w:r>
      <w:r w:rsidRPr="00167077">
        <w:rPr>
          <w:rFonts w:ascii="Times New Roman" w:hAnsi="Times New Roman"/>
          <w:color w:val="auto"/>
          <w:sz w:val="28"/>
          <w:szCs w:val="28"/>
          <w:lang w:val="sq-AL"/>
        </w:rPr>
        <w:t>.”</w:t>
      </w:r>
    </w:p>
    <w:p w14:paraId="598A005B" w14:textId="77777777" w:rsidR="00AE3A37" w:rsidRPr="00712587" w:rsidRDefault="00AE3A37" w:rsidP="00FC29F2">
      <w:pPr>
        <w:pStyle w:val="ListParagraph"/>
        <w:numPr>
          <w:ilvl w:val="0"/>
          <w:numId w:val="11"/>
        </w:numPr>
        <w:spacing w:line="276" w:lineRule="auto"/>
        <w:jc w:val="both"/>
        <w:rPr>
          <w:rFonts w:ascii="Times New Roman" w:eastAsia="MS Mincho" w:hAnsi="Times New Roman"/>
          <w:bCs/>
          <w:color w:val="auto"/>
          <w:sz w:val="28"/>
          <w:szCs w:val="28"/>
          <w:lang w:val="sq-AL"/>
        </w:rPr>
      </w:pPr>
      <w:r w:rsidRPr="00167077">
        <w:rPr>
          <w:rFonts w:ascii="Times New Roman" w:hAnsi="Times New Roman"/>
          <w:color w:val="auto"/>
          <w:sz w:val="28"/>
          <w:szCs w:val="28"/>
          <w:lang w:val="sq-AL"/>
        </w:rPr>
        <w:t>Pika 7, ndryshohet si më poshtë:</w:t>
      </w:r>
    </w:p>
    <w:p w14:paraId="1A802BD7" w14:textId="56257364" w:rsidR="00AE3A37" w:rsidRPr="00712587" w:rsidRDefault="00AE3A37" w:rsidP="00FC29F2">
      <w:pPr>
        <w:pStyle w:val="ListParagraph"/>
        <w:spacing w:line="276" w:lineRule="auto"/>
        <w:ind w:left="1080"/>
        <w:jc w:val="both"/>
        <w:rPr>
          <w:rFonts w:ascii="Times New Roman" w:eastAsia="MS Mincho" w:hAnsi="Times New Roman"/>
          <w:bCs/>
          <w:color w:val="auto"/>
          <w:sz w:val="28"/>
          <w:szCs w:val="28"/>
          <w:lang w:val="sq-AL"/>
        </w:rPr>
      </w:pPr>
      <w:r w:rsidRPr="00167077">
        <w:rPr>
          <w:rFonts w:ascii="Times New Roman" w:hAnsi="Times New Roman"/>
          <w:i/>
          <w:iCs/>
          <w:color w:val="auto"/>
          <w:sz w:val="28"/>
          <w:szCs w:val="28"/>
          <w:lang w:val="sq-AL"/>
        </w:rPr>
        <w:t>“7.Kryetari i Bashkisë vendos miratimin e planit të detajuar vendor, bazuar në raportin teknik, të përgatitur nga strukturat përgjegjëse të planifikimit të autoritetit vendor, dhe pas lëshimit të aktit të përputhshmërisë nga AKPT. Në rastet e hartimit të PDV me nismë private Kryetari vendos miratimin e Planit të Detajuar vetëm në rast se nuk shprehen kundër banorët që kanë në pronësi më shumë se një të tretën e sipërfaqes së zonës përkatëse të zhvillimit.</w:t>
      </w:r>
    </w:p>
    <w:p w14:paraId="1A78C18A" w14:textId="7C39ACD0" w:rsidR="00AE3A37" w:rsidRPr="00712587" w:rsidRDefault="00AE3A37" w:rsidP="00FC29F2">
      <w:pPr>
        <w:pStyle w:val="ListParagraph"/>
        <w:numPr>
          <w:ilvl w:val="0"/>
          <w:numId w:val="11"/>
        </w:numPr>
        <w:spacing w:line="276" w:lineRule="auto"/>
        <w:jc w:val="both"/>
        <w:rPr>
          <w:rFonts w:ascii="Times New Roman" w:eastAsia="MS Mincho" w:hAnsi="Times New Roman"/>
          <w:bCs/>
          <w:i/>
          <w:iCs/>
          <w:color w:val="auto"/>
          <w:sz w:val="28"/>
          <w:szCs w:val="28"/>
          <w:lang w:val="sq-AL"/>
        </w:rPr>
      </w:pPr>
      <w:r w:rsidRPr="00167077">
        <w:rPr>
          <w:rFonts w:ascii="Times New Roman" w:hAnsi="Times New Roman"/>
          <w:color w:val="auto"/>
          <w:sz w:val="28"/>
          <w:szCs w:val="28"/>
          <w:lang w:val="sq-AL"/>
        </w:rPr>
        <w:t xml:space="preserve">Në pikën 13, pas fjalës </w:t>
      </w:r>
      <w:r w:rsidRPr="00167077">
        <w:rPr>
          <w:rFonts w:ascii="Times New Roman" w:hAnsi="Times New Roman"/>
          <w:i/>
          <w:iCs/>
          <w:color w:val="auto"/>
          <w:sz w:val="28"/>
          <w:szCs w:val="28"/>
          <w:lang w:val="sq-AL"/>
        </w:rPr>
        <w:t>“zonës”,</w:t>
      </w:r>
      <w:r w:rsidRPr="00167077">
        <w:rPr>
          <w:rFonts w:ascii="Times New Roman" w:hAnsi="Times New Roman"/>
          <w:color w:val="auto"/>
          <w:sz w:val="28"/>
          <w:szCs w:val="28"/>
          <w:lang w:val="sq-AL"/>
        </w:rPr>
        <w:t xml:space="preserve"> shtohet togfjalëshi </w:t>
      </w:r>
      <w:r w:rsidRPr="00167077">
        <w:rPr>
          <w:rFonts w:ascii="Times New Roman" w:hAnsi="Times New Roman"/>
          <w:i/>
          <w:iCs/>
          <w:color w:val="auto"/>
          <w:sz w:val="28"/>
          <w:szCs w:val="28"/>
          <w:lang w:val="sq-AL"/>
        </w:rPr>
        <w:t>“njësisë strukturore”.</w:t>
      </w:r>
    </w:p>
    <w:p w14:paraId="159B9B33" w14:textId="62D94B6B" w:rsidR="00AE3A37" w:rsidRPr="00712587" w:rsidRDefault="00AE3A37" w:rsidP="00FC29F2">
      <w:pPr>
        <w:pStyle w:val="ListParagraph"/>
        <w:numPr>
          <w:ilvl w:val="0"/>
          <w:numId w:val="11"/>
        </w:numPr>
        <w:spacing w:line="276" w:lineRule="auto"/>
        <w:jc w:val="both"/>
        <w:rPr>
          <w:rFonts w:ascii="Times New Roman" w:eastAsia="MS Mincho" w:hAnsi="Times New Roman"/>
          <w:bCs/>
          <w:color w:val="auto"/>
          <w:sz w:val="28"/>
          <w:szCs w:val="28"/>
          <w:lang w:val="sq-AL"/>
        </w:rPr>
      </w:pPr>
      <w:r w:rsidRPr="00712587">
        <w:rPr>
          <w:rFonts w:ascii="Times New Roman" w:hAnsi="Times New Roman"/>
          <w:color w:val="auto"/>
          <w:sz w:val="28"/>
          <w:szCs w:val="28"/>
        </w:rPr>
        <w:t xml:space="preserve">Pika 14, shfuqizohet. </w:t>
      </w:r>
    </w:p>
    <w:p w14:paraId="3F3811BE" w14:textId="05666637" w:rsidR="00AE3A37" w:rsidRPr="00712587" w:rsidRDefault="00AE3A37" w:rsidP="00FC29F2">
      <w:pPr>
        <w:pStyle w:val="ListParagraph"/>
        <w:numPr>
          <w:ilvl w:val="0"/>
          <w:numId w:val="11"/>
        </w:numPr>
        <w:spacing w:line="276" w:lineRule="auto"/>
        <w:jc w:val="both"/>
        <w:rPr>
          <w:rFonts w:ascii="Times New Roman" w:eastAsia="MS Mincho" w:hAnsi="Times New Roman"/>
          <w:bCs/>
          <w:color w:val="auto"/>
          <w:sz w:val="28"/>
          <w:szCs w:val="28"/>
          <w:lang w:val="sq-AL"/>
        </w:rPr>
      </w:pPr>
      <w:r w:rsidRPr="00167077">
        <w:rPr>
          <w:rFonts w:ascii="Times New Roman" w:hAnsi="Times New Roman"/>
          <w:color w:val="auto"/>
          <w:sz w:val="28"/>
          <w:szCs w:val="28"/>
          <w:lang w:val="sq-AL"/>
        </w:rPr>
        <w:t xml:space="preserve">Në pikën 15, togfjalëshi </w:t>
      </w:r>
      <w:r w:rsidRPr="00167077">
        <w:rPr>
          <w:rFonts w:ascii="Times New Roman" w:hAnsi="Times New Roman"/>
          <w:i/>
          <w:iCs/>
          <w:color w:val="auto"/>
          <w:sz w:val="28"/>
          <w:szCs w:val="28"/>
          <w:lang w:val="sq-AL"/>
        </w:rPr>
        <w:t xml:space="preserve">“kryesisht në zonën ku janë përfituar”, </w:t>
      </w:r>
      <w:r w:rsidRPr="00167077">
        <w:rPr>
          <w:rFonts w:ascii="Times New Roman" w:hAnsi="Times New Roman"/>
          <w:color w:val="auto"/>
          <w:sz w:val="28"/>
          <w:szCs w:val="28"/>
          <w:lang w:val="sq-AL"/>
        </w:rPr>
        <w:t xml:space="preserve">shfuqizohet. </w:t>
      </w:r>
    </w:p>
    <w:p w14:paraId="398D7DF0" w14:textId="77777777" w:rsidR="00034834" w:rsidRDefault="00034834" w:rsidP="00FC29F2">
      <w:pPr>
        <w:pStyle w:val="NoSpacing"/>
        <w:spacing w:line="276" w:lineRule="auto"/>
        <w:jc w:val="center"/>
        <w:rPr>
          <w:rFonts w:ascii="Times New Roman" w:hAnsi="Times New Roman"/>
          <w:b/>
          <w:color w:val="FF0000"/>
          <w:sz w:val="28"/>
          <w:szCs w:val="28"/>
          <w:lang w:val="sq-AL"/>
        </w:rPr>
      </w:pPr>
    </w:p>
    <w:p w14:paraId="4EA6F37C" w14:textId="1C0D9A99" w:rsidR="00EC3368" w:rsidRPr="00167077" w:rsidRDefault="00EC3368" w:rsidP="00FC29F2">
      <w:pPr>
        <w:pStyle w:val="BodyText"/>
        <w:spacing w:line="276" w:lineRule="auto"/>
        <w:ind w:left="1080" w:right="2007"/>
        <w:jc w:val="center"/>
        <w:rPr>
          <w:b/>
          <w:sz w:val="28"/>
          <w:szCs w:val="28"/>
          <w:lang w:val="pt-PT"/>
        </w:rPr>
      </w:pPr>
      <w:r w:rsidRPr="00167077">
        <w:rPr>
          <w:b/>
          <w:sz w:val="28"/>
          <w:szCs w:val="28"/>
          <w:lang w:val="pt-PT"/>
        </w:rPr>
        <w:t xml:space="preserve">Neni </w:t>
      </w:r>
      <w:r w:rsidR="00C45F73" w:rsidRPr="00167077">
        <w:rPr>
          <w:b/>
          <w:sz w:val="28"/>
          <w:szCs w:val="28"/>
          <w:lang w:val="pt-PT"/>
        </w:rPr>
        <w:t>20</w:t>
      </w:r>
    </w:p>
    <w:p w14:paraId="75D7C35F" w14:textId="77777777" w:rsidR="00EC3368" w:rsidRPr="00DE4C44" w:rsidRDefault="00EC3368" w:rsidP="00FC29F2">
      <w:pPr>
        <w:pStyle w:val="NoSpacing"/>
        <w:spacing w:line="276" w:lineRule="auto"/>
        <w:jc w:val="center"/>
        <w:rPr>
          <w:rFonts w:ascii="Times New Roman" w:hAnsi="Times New Roman"/>
          <w:b/>
          <w:i/>
          <w:iCs/>
          <w:color w:val="FF0000"/>
          <w:sz w:val="28"/>
          <w:szCs w:val="28"/>
          <w:lang w:val="sq-AL"/>
        </w:rPr>
      </w:pPr>
    </w:p>
    <w:p w14:paraId="716EFFDB" w14:textId="37CC93AE" w:rsidR="00EC3368" w:rsidRPr="00EC3368" w:rsidRDefault="00EC3368" w:rsidP="00FC29F2">
      <w:pPr>
        <w:spacing w:line="276" w:lineRule="auto"/>
        <w:jc w:val="both"/>
        <w:rPr>
          <w:rFonts w:ascii="Times New Roman" w:eastAsia="MS Mincho" w:hAnsi="Times New Roman"/>
          <w:bCs/>
          <w:color w:val="auto"/>
          <w:sz w:val="28"/>
          <w:szCs w:val="28"/>
          <w:lang w:val="sq-AL"/>
        </w:rPr>
      </w:pPr>
      <w:r w:rsidRPr="00EC3368">
        <w:rPr>
          <w:rFonts w:ascii="Times New Roman" w:eastAsia="MS Mincho" w:hAnsi="Times New Roman"/>
          <w:bCs/>
          <w:color w:val="auto"/>
          <w:sz w:val="28"/>
          <w:szCs w:val="28"/>
          <w:lang w:val="sq-AL"/>
        </w:rPr>
        <w:t>Në Nenin 23 “Bashk</w:t>
      </w:r>
      <w:r w:rsidR="00A90FA7">
        <w:rPr>
          <w:rFonts w:ascii="Times New Roman" w:eastAsia="MS Mincho" w:hAnsi="Times New Roman"/>
          <w:bCs/>
          <w:color w:val="auto"/>
          <w:sz w:val="28"/>
          <w:szCs w:val="28"/>
          <w:lang w:val="sq-AL"/>
        </w:rPr>
        <w:t>ë</w:t>
      </w:r>
      <w:r w:rsidRPr="00EC3368">
        <w:rPr>
          <w:rFonts w:ascii="Times New Roman" w:eastAsia="MS Mincho" w:hAnsi="Times New Roman"/>
          <w:bCs/>
          <w:color w:val="auto"/>
          <w:sz w:val="28"/>
          <w:szCs w:val="28"/>
          <w:lang w:val="sq-AL"/>
        </w:rPr>
        <w:t>rendimi”, pika 1, riformulohet si m</w:t>
      </w:r>
      <w:r w:rsidR="00A90FA7">
        <w:rPr>
          <w:rFonts w:ascii="Times New Roman" w:eastAsia="MS Mincho" w:hAnsi="Times New Roman"/>
          <w:bCs/>
          <w:color w:val="auto"/>
          <w:sz w:val="28"/>
          <w:szCs w:val="28"/>
          <w:lang w:val="sq-AL"/>
        </w:rPr>
        <w:t>ë</w:t>
      </w:r>
      <w:r w:rsidRPr="00EC3368">
        <w:rPr>
          <w:rFonts w:ascii="Times New Roman" w:eastAsia="MS Mincho" w:hAnsi="Times New Roman"/>
          <w:bCs/>
          <w:color w:val="auto"/>
          <w:sz w:val="28"/>
          <w:szCs w:val="28"/>
          <w:lang w:val="sq-AL"/>
        </w:rPr>
        <w:t xml:space="preserve"> posht</w:t>
      </w:r>
      <w:r w:rsidR="00A90FA7">
        <w:rPr>
          <w:rFonts w:ascii="Times New Roman" w:eastAsia="MS Mincho" w:hAnsi="Times New Roman"/>
          <w:bCs/>
          <w:color w:val="auto"/>
          <w:sz w:val="28"/>
          <w:szCs w:val="28"/>
          <w:lang w:val="sq-AL"/>
        </w:rPr>
        <w:t>ë</w:t>
      </w:r>
      <w:r w:rsidRPr="00EC3368">
        <w:rPr>
          <w:rFonts w:ascii="Times New Roman" w:eastAsia="MS Mincho" w:hAnsi="Times New Roman"/>
          <w:bCs/>
          <w:color w:val="auto"/>
          <w:sz w:val="28"/>
          <w:szCs w:val="28"/>
          <w:lang w:val="sq-AL"/>
        </w:rPr>
        <w:t>:</w:t>
      </w:r>
    </w:p>
    <w:p w14:paraId="2055D111" w14:textId="77777777" w:rsidR="00034834" w:rsidRPr="00EC3368" w:rsidRDefault="00034834" w:rsidP="00FC29F2">
      <w:pPr>
        <w:pStyle w:val="NoSpacing"/>
        <w:spacing w:line="276" w:lineRule="auto"/>
        <w:jc w:val="center"/>
        <w:rPr>
          <w:rFonts w:ascii="Times New Roman" w:hAnsi="Times New Roman"/>
          <w:b/>
          <w:color w:val="FF0000"/>
          <w:sz w:val="28"/>
          <w:szCs w:val="28"/>
          <w:lang w:val="sq-AL"/>
        </w:rPr>
      </w:pPr>
    </w:p>
    <w:p w14:paraId="5A2273AA" w14:textId="066EB739" w:rsidR="00EC3368" w:rsidRPr="00167077" w:rsidRDefault="00EC3368" w:rsidP="00FC29F2">
      <w:pPr>
        <w:pStyle w:val="ListParagraph"/>
        <w:widowControl w:val="0"/>
        <w:tabs>
          <w:tab w:val="left" w:pos="1108"/>
        </w:tabs>
        <w:autoSpaceDE w:val="0"/>
        <w:autoSpaceDN w:val="0"/>
        <w:spacing w:line="276" w:lineRule="auto"/>
        <w:ind w:left="821" w:right="158"/>
        <w:contextualSpacing w:val="0"/>
        <w:jc w:val="both"/>
        <w:rPr>
          <w:rFonts w:ascii="Times New Roman" w:hAnsi="Times New Roman"/>
          <w:i/>
          <w:iCs/>
          <w:sz w:val="28"/>
          <w:szCs w:val="28"/>
          <w:lang w:val="sq-AL"/>
        </w:rPr>
      </w:pPr>
      <w:r w:rsidRPr="00167077">
        <w:rPr>
          <w:rFonts w:ascii="Times New Roman" w:hAnsi="Times New Roman"/>
          <w:i/>
          <w:iCs/>
          <w:sz w:val="28"/>
          <w:szCs w:val="28"/>
          <w:lang w:val="sq-AL"/>
        </w:rPr>
        <w:t>“1. Autoriteti përgjegjës për hartimin/rishikimin e dokumentit të planifikimit siguron një</w:t>
      </w:r>
      <w:r w:rsidRPr="00167077">
        <w:rPr>
          <w:rFonts w:ascii="Times New Roman" w:hAnsi="Times New Roman"/>
          <w:i/>
          <w:iCs/>
          <w:spacing w:val="1"/>
          <w:sz w:val="28"/>
          <w:szCs w:val="28"/>
          <w:lang w:val="sq-AL"/>
        </w:rPr>
        <w:t xml:space="preserve"> </w:t>
      </w:r>
      <w:r w:rsidRPr="00167077">
        <w:rPr>
          <w:rFonts w:ascii="Times New Roman" w:hAnsi="Times New Roman"/>
          <w:i/>
          <w:iCs/>
          <w:sz w:val="28"/>
          <w:szCs w:val="28"/>
          <w:lang w:val="sq-AL"/>
        </w:rPr>
        <w:t>proces dialogu, bashkëpunimi dhe bashkërendimi horizontal e vertikal, me të gjitha</w:t>
      </w:r>
      <w:r w:rsidRPr="00167077">
        <w:rPr>
          <w:rFonts w:ascii="Times New Roman" w:hAnsi="Times New Roman"/>
          <w:i/>
          <w:iCs/>
          <w:spacing w:val="1"/>
          <w:sz w:val="28"/>
          <w:szCs w:val="28"/>
          <w:lang w:val="sq-AL"/>
        </w:rPr>
        <w:t xml:space="preserve"> </w:t>
      </w:r>
      <w:r w:rsidRPr="00167077">
        <w:rPr>
          <w:rFonts w:ascii="Times New Roman" w:hAnsi="Times New Roman"/>
          <w:i/>
          <w:iCs/>
          <w:sz w:val="28"/>
          <w:szCs w:val="28"/>
          <w:lang w:val="sq-AL"/>
        </w:rPr>
        <w:t>autoritetet e planifikimit dhe palët e interesuara, përpara fillimit dhe gjatë hartimit/rishikimit të</w:t>
      </w:r>
      <w:r w:rsidRPr="00167077">
        <w:rPr>
          <w:rFonts w:ascii="Times New Roman" w:hAnsi="Times New Roman"/>
          <w:i/>
          <w:iCs/>
          <w:spacing w:val="1"/>
          <w:sz w:val="28"/>
          <w:szCs w:val="28"/>
          <w:lang w:val="sq-AL"/>
        </w:rPr>
        <w:t xml:space="preserve"> </w:t>
      </w:r>
      <w:r w:rsidRPr="00167077">
        <w:rPr>
          <w:rFonts w:ascii="Times New Roman" w:hAnsi="Times New Roman"/>
          <w:i/>
          <w:iCs/>
          <w:sz w:val="28"/>
          <w:szCs w:val="28"/>
          <w:lang w:val="sq-AL"/>
        </w:rPr>
        <w:t>dokument</w:t>
      </w:r>
      <w:r w:rsidR="00712587" w:rsidRPr="00167077">
        <w:rPr>
          <w:rFonts w:ascii="Times New Roman" w:hAnsi="Times New Roman"/>
          <w:i/>
          <w:iCs/>
          <w:sz w:val="28"/>
          <w:szCs w:val="28"/>
          <w:lang w:val="sq-AL"/>
        </w:rPr>
        <w:t>eve</w:t>
      </w:r>
      <w:r w:rsidRPr="00167077">
        <w:rPr>
          <w:rFonts w:ascii="Times New Roman" w:hAnsi="Times New Roman"/>
          <w:i/>
          <w:iCs/>
          <w:sz w:val="28"/>
          <w:szCs w:val="28"/>
          <w:lang w:val="sq-AL"/>
        </w:rPr>
        <w:t xml:space="preserve"> të planifikimit.”</w:t>
      </w:r>
    </w:p>
    <w:p w14:paraId="624A423B" w14:textId="77777777" w:rsidR="00034834" w:rsidRDefault="00034834" w:rsidP="00FC29F2">
      <w:pPr>
        <w:pStyle w:val="NoSpacing"/>
        <w:spacing w:line="276" w:lineRule="auto"/>
        <w:jc w:val="center"/>
        <w:rPr>
          <w:rFonts w:ascii="Times New Roman" w:hAnsi="Times New Roman"/>
          <w:b/>
          <w:color w:val="FF0000"/>
          <w:sz w:val="28"/>
          <w:szCs w:val="28"/>
          <w:lang w:val="sq-AL"/>
        </w:rPr>
      </w:pPr>
    </w:p>
    <w:p w14:paraId="448510FB" w14:textId="3774A190" w:rsidR="00A90FA7" w:rsidRPr="00167077" w:rsidRDefault="00A90FA7" w:rsidP="00FC29F2">
      <w:pPr>
        <w:pStyle w:val="BodyText"/>
        <w:spacing w:line="276" w:lineRule="auto"/>
        <w:ind w:left="1080" w:right="2007"/>
        <w:jc w:val="center"/>
        <w:rPr>
          <w:b/>
          <w:sz w:val="28"/>
          <w:szCs w:val="28"/>
          <w:lang w:val="sq-AL"/>
        </w:rPr>
      </w:pPr>
      <w:r w:rsidRPr="00167077">
        <w:rPr>
          <w:b/>
          <w:sz w:val="28"/>
          <w:szCs w:val="28"/>
          <w:lang w:val="sq-AL"/>
        </w:rPr>
        <w:t>Neni 2</w:t>
      </w:r>
      <w:r w:rsidR="00C45F73" w:rsidRPr="00167077">
        <w:rPr>
          <w:b/>
          <w:sz w:val="28"/>
          <w:szCs w:val="28"/>
          <w:lang w:val="sq-AL"/>
        </w:rPr>
        <w:t>1</w:t>
      </w:r>
    </w:p>
    <w:p w14:paraId="3FE950EA" w14:textId="77777777" w:rsidR="00A90FA7" w:rsidRPr="00A90FA7" w:rsidRDefault="00A90FA7" w:rsidP="00FC29F2">
      <w:pPr>
        <w:pStyle w:val="NoSpacing"/>
        <w:spacing w:line="276" w:lineRule="auto"/>
        <w:jc w:val="center"/>
        <w:rPr>
          <w:rFonts w:ascii="Times New Roman" w:hAnsi="Times New Roman"/>
          <w:b/>
          <w:i/>
          <w:iCs/>
          <w:sz w:val="28"/>
          <w:szCs w:val="28"/>
          <w:lang w:val="sq-AL"/>
        </w:rPr>
      </w:pPr>
    </w:p>
    <w:p w14:paraId="00285A51" w14:textId="7D5F3329" w:rsidR="00A90FA7" w:rsidRPr="00A90FA7" w:rsidRDefault="00A90FA7" w:rsidP="00FC29F2">
      <w:pPr>
        <w:spacing w:line="276" w:lineRule="auto"/>
        <w:jc w:val="both"/>
        <w:rPr>
          <w:rFonts w:ascii="Times New Roman" w:eastAsia="MS Mincho" w:hAnsi="Times New Roman"/>
          <w:bCs/>
          <w:color w:val="auto"/>
          <w:sz w:val="28"/>
          <w:szCs w:val="28"/>
          <w:lang w:val="sq-AL"/>
        </w:rPr>
      </w:pPr>
      <w:r w:rsidRPr="00A90FA7">
        <w:rPr>
          <w:rFonts w:ascii="Times New Roman" w:eastAsia="MS Mincho" w:hAnsi="Times New Roman"/>
          <w:bCs/>
          <w:color w:val="auto"/>
          <w:sz w:val="28"/>
          <w:szCs w:val="28"/>
          <w:lang w:val="sq-AL"/>
        </w:rPr>
        <w:lastRenderedPageBreak/>
        <w:t>Në Nenin 24 “K</w:t>
      </w:r>
      <w:r>
        <w:rPr>
          <w:rFonts w:ascii="Times New Roman" w:eastAsia="MS Mincho" w:hAnsi="Times New Roman"/>
          <w:bCs/>
          <w:color w:val="auto"/>
          <w:sz w:val="28"/>
          <w:szCs w:val="28"/>
          <w:lang w:val="sq-AL"/>
        </w:rPr>
        <w:t>ë</w:t>
      </w:r>
      <w:r w:rsidRPr="00A90FA7">
        <w:rPr>
          <w:rFonts w:ascii="Times New Roman" w:eastAsia="MS Mincho" w:hAnsi="Times New Roman"/>
          <w:bCs/>
          <w:color w:val="auto"/>
          <w:sz w:val="28"/>
          <w:szCs w:val="28"/>
          <w:lang w:val="sq-AL"/>
        </w:rPr>
        <w:t>shillimi dhe takimi publik”, bëhen këto shtesa dhe ndryshime:</w:t>
      </w:r>
    </w:p>
    <w:p w14:paraId="314B2369" w14:textId="77777777" w:rsidR="00A90FA7" w:rsidRDefault="00A90FA7" w:rsidP="00FC29F2">
      <w:pPr>
        <w:spacing w:line="276" w:lineRule="auto"/>
        <w:jc w:val="both"/>
        <w:rPr>
          <w:rFonts w:ascii="Times New Roman" w:eastAsia="MS Mincho" w:hAnsi="Times New Roman"/>
          <w:bCs/>
          <w:color w:val="FF0000"/>
          <w:sz w:val="28"/>
          <w:szCs w:val="28"/>
          <w:lang w:val="sq-AL"/>
        </w:rPr>
      </w:pPr>
    </w:p>
    <w:p w14:paraId="3B813B1A" w14:textId="4CA48485" w:rsidR="00034834" w:rsidRPr="00712587" w:rsidRDefault="00712587" w:rsidP="00FC29F2">
      <w:pPr>
        <w:pStyle w:val="ListParagraph"/>
        <w:numPr>
          <w:ilvl w:val="0"/>
          <w:numId w:val="11"/>
        </w:numPr>
        <w:spacing w:line="276" w:lineRule="auto"/>
        <w:jc w:val="both"/>
        <w:rPr>
          <w:rFonts w:ascii="Times New Roman" w:eastAsia="MS Mincho" w:hAnsi="Times New Roman"/>
          <w:bCs/>
          <w:color w:val="auto"/>
          <w:sz w:val="28"/>
          <w:szCs w:val="28"/>
          <w:lang w:val="sq-AL"/>
        </w:rPr>
      </w:pPr>
      <w:r w:rsidRPr="00712587">
        <w:rPr>
          <w:rFonts w:ascii="Times New Roman" w:eastAsia="MS Mincho" w:hAnsi="Times New Roman"/>
          <w:bCs/>
          <w:color w:val="auto"/>
          <w:sz w:val="28"/>
          <w:szCs w:val="28"/>
          <w:lang w:val="sq-AL"/>
        </w:rPr>
        <w:t xml:space="preserve">Në pikën 1, pas fjalës </w:t>
      </w:r>
      <w:r w:rsidRPr="00712587">
        <w:rPr>
          <w:rFonts w:ascii="Times New Roman" w:eastAsia="MS Mincho" w:hAnsi="Times New Roman"/>
          <w:bCs/>
          <w:i/>
          <w:iCs/>
          <w:color w:val="auto"/>
          <w:sz w:val="28"/>
          <w:szCs w:val="28"/>
          <w:lang w:val="sq-AL"/>
        </w:rPr>
        <w:t>“hartimit”,</w:t>
      </w:r>
      <w:r w:rsidRPr="00712587">
        <w:rPr>
          <w:rFonts w:ascii="Times New Roman" w:eastAsia="MS Mincho" w:hAnsi="Times New Roman"/>
          <w:bCs/>
          <w:color w:val="auto"/>
          <w:sz w:val="28"/>
          <w:szCs w:val="28"/>
          <w:lang w:val="sq-AL"/>
        </w:rPr>
        <w:t xml:space="preserve"> shtohet fjala </w:t>
      </w:r>
      <w:r w:rsidRPr="00712587">
        <w:rPr>
          <w:rFonts w:ascii="Times New Roman" w:eastAsia="MS Mincho" w:hAnsi="Times New Roman"/>
          <w:bCs/>
          <w:i/>
          <w:iCs/>
          <w:color w:val="auto"/>
          <w:sz w:val="28"/>
          <w:szCs w:val="28"/>
          <w:lang w:val="sq-AL"/>
        </w:rPr>
        <w:t>“/rishikimit”.</w:t>
      </w:r>
    </w:p>
    <w:p w14:paraId="2D1CF102" w14:textId="799DAF40" w:rsidR="00A90FA7" w:rsidRPr="00712587" w:rsidRDefault="00A90FA7" w:rsidP="00FC29F2">
      <w:pPr>
        <w:pStyle w:val="ListParagraph"/>
        <w:numPr>
          <w:ilvl w:val="0"/>
          <w:numId w:val="11"/>
        </w:numPr>
        <w:spacing w:line="276" w:lineRule="auto"/>
        <w:jc w:val="both"/>
        <w:rPr>
          <w:rFonts w:ascii="Times New Roman" w:eastAsia="MS Mincho" w:hAnsi="Times New Roman"/>
          <w:bCs/>
          <w:color w:val="auto"/>
          <w:sz w:val="28"/>
          <w:szCs w:val="28"/>
          <w:lang w:val="sq-AL"/>
        </w:rPr>
      </w:pPr>
      <w:r w:rsidRPr="00712587">
        <w:rPr>
          <w:rFonts w:ascii="Times New Roman" w:eastAsia="MS Mincho" w:hAnsi="Times New Roman"/>
          <w:bCs/>
          <w:color w:val="auto"/>
          <w:sz w:val="28"/>
          <w:szCs w:val="28"/>
          <w:lang w:val="sq-AL"/>
        </w:rPr>
        <w:t xml:space="preserve">Në pikën 7, pas fjalës </w:t>
      </w:r>
      <w:r w:rsidRPr="00712587">
        <w:rPr>
          <w:rFonts w:ascii="Times New Roman" w:eastAsia="MS Mincho" w:hAnsi="Times New Roman"/>
          <w:bCs/>
          <w:i/>
          <w:iCs/>
          <w:color w:val="auto"/>
          <w:sz w:val="28"/>
          <w:szCs w:val="28"/>
          <w:lang w:val="sq-AL"/>
        </w:rPr>
        <w:t>“hartimit”,</w:t>
      </w:r>
      <w:r w:rsidRPr="00712587">
        <w:rPr>
          <w:rFonts w:ascii="Times New Roman" w:eastAsia="MS Mincho" w:hAnsi="Times New Roman"/>
          <w:bCs/>
          <w:color w:val="auto"/>
          <w:sz w:val="28"/>
          <w:szCs w:val="28"/>
          <w:lang w:val="sq-AL"/>
        </w:rPr>
        <w:t xml:space="preserve"> shtohet fjala </w:t>
      </w:r>
      <w:r w:rsidRPr="00712587">
        <w:rPr>
          <w:rFonts w:ascii="Times New Roman" w:eastAsia="MS Mincho" w:hAnsi="Times New Roman"/>
          <w:bCs/>
          <w:i/>
          <w:iCs/>
          <w:color w:val="auto"/>
          <w:sz w:val="28"/>
          <w:szCs w:val="28"/>
          <w:lang w:val="sq-AL"/>
        </w:rPr>
        <w:t xml:space="preserve">“/rishikimit”, </w:t>
      </w:r>
      <w:r w:rsidRPr="00712587">
        <w:rPr>
          <w:rFonts w:ascii="Times New Roman" w:eastAsia="MS Mincho" w:hAnsi="Times New Roman"/>
          <w:bCs/>
          <w:color w:val="auto"/>
          <w:sz w:val="28"/>
          <w:szCs w:val="28"/>
          <w:lang w:val="sq-AL"/>
        </w:rPr>
        <w:t xml:space="preserve">si dhe  shfuqizohet fjala </w:t>
      </w:r>
      <w:r w:rsidRPr="00712587">
        <w:rPr>
          <w:rFonts w:ascii="Times New Roman" w:eastAsia="MS Mincho" w:hAnsi="Times New Roman"/>
          <w:bCs/>
          <w:i/>
          <w:iCs/>
          <w:color w:val="auto"/>
          <w:sz w:val="28"/>
          <w:szCs w:val="28"/>
          <w:lang w:val="sq-AL"/>
        </w:rPr>
        <w:t>“kombëtar”.</w:t>
      </w:r>
    </w:p>
    <w:p w14:paraId="5F5A7A91" w14:textId="77777777" w:rsidR="00A90FA7" w:rsidRPr="00DE4C44" w:rsidRDefault="00A90FA7" w:rsidP="00FC29F2">
      <w:pPr>
        <w:pStyle w:val="NoSpacing"/>
        <w:spacing w:line="276" w:lineRule="auto"/>
        <w:jc w:val="center"/>
        <w:rPr>
          <w:rFonts w:ascii="Times New Roman" w:hAnsi="Times New Roman"/>
          <w:b/>
          <w:color w:val="FF0000"/>
          <w:sz w:val="28"/>
          <w:szCs w:val="28"/>
          <w:lang w:val="sq-AL"/>
        </w:rPr>
      </w:pPr>
    </w:p>
    <w:p w14:paraId="03B41410" w14:textId="565DF417" w:rsidR="00622A98" w:rsidRPr="00167077" w:rsidRDefault="00622A98" w:rsidP="00FC29F2">
      <w:pPr>
        <w:pStyle w:val="BodyText"/>
        <w:spacing w:line="276" w:lineRule="auto"/>
        <w:ind w:left="1991" w:right="2007"/>
        <w:jc w:val="center"/>
        <w:rPr>
          <w:b/>
          <w:sz w:val="28"/>
          <w:szCs w:val="28"/>
          <w:lang w:val="sq-AL"/>
        </w:rPr>
      </w:pPr>
      <w:r w:rsidRPr="00167077">
        <w:rPr>
          <w:b/>
          <w:sz w:val="28"/>
          <w:szCs w:val="28"/>
          <w:lang w:val="sq-AL"/>
        </w:rPr>
        <w:t xml:space="preserve">Neni </w:t>
      </w:r>
      <w:r w:rsidR="00A101A5" w:rsidRPr="00167077">
        <w:rPr>
          <w:b/>
          <w:sz w:val="28"/>
          <w:szCs w:val="28"/>
          <w:lang w:val="sq-AL"/>
        </w:rPr>
        <w:t>2</w:t>
      </w:r>
      <w:r w:rsidR="00C45F73" w:rsidRPr="00167077">
        <w:rPr>
          <w:b/>
          <w:sz w:val="28"/>
          <w:szCs w:val="28"/>
          <w:lang w:val="sq-AL"/>
        </w:rPr>
        <w:t>2</w:t>
      </w:r>
    </w:p>
    <w:p w14:paraId="5708C6AE" w14:textId="77777777" w:rsidR="00622A98" w:rsidRPr="00797C09" w:rsidRDefault="00622A98" w:rsidP="00FC29F2">
      <w:pPr>
        <w:pStyle w:val="NoSpacing"/>
        <w:spacing w:line="276" w:lineRule="auto"/>
        <w:jc w:val="center"/>
        <w:rPr>
          <w:rFonts w:ascii="Times New Roman" w:hAnsi="Times New Roman"/>
          <w:b/>
          <w:sz w:val="28"/>
          <w:szCs w:val="28"/>
          <w:lang w:val="sq-AL"/>
        </w:rPr>
      </w:pPr>
    </w:p>
    <w:p w14:paraId="7FE86400" w14:textId="4E92CE39" w:rsidR="00797C09" w:rsidRPr="00167077" w:rsidRDefault="005454E4" w:rsidP="00FC29F2">
      <w:pPr>
        <w:spacing w:line="276" w:lineRule="auto"/>
        <w:jc w:val="both"/>
        <w:rPr>
          <w:rFonts w:ascii="Times New Roman" w:eastAsia="MS Mincho" w:hAnsi="Times New Roman"/>
          <w:sz w:val="28"/>
          <w:szCs w:val="28"/>
          <w:lang w:val="sq-AL"/>
        </w:rPr>
      </w:pPr>
      <w:r w:rsidRPr="00167077">
        <w:rPr>
          <w:rFonts w:ascii="Times New Roman" w:eastAsia="MS Mincho" w:hAnsi="Times New Roman"/>
          <w:sz w:val="28"/>
          <w:szCs w:val="28"/>
          <w:lang w:val="sq-AL"/>
        </w:rPr>
        <w:t>Në Nenin 25</w:t>
      </w:r>
      <w:r w:rsidR="00797C09" w:rsidRPr="00167077">
        <w:rPr>
          <w:rFonts w:ascii="Times New Roman" w:eastAsia="MS Mincho" w:hAnsi="Times New Roman"/>
          <w:sz w:val="28"/>
          <w:szCs w:val="28"/>
          <w:lang w:val="sq-AL"/>
        </w:rPr>
        <w:t xml:space="preserve"> “</w:t>
      </w:r>
      <w:r w:rsidR="00797C09" w:rsidRPr="00167077">
        <w:rPr>
          <w:rFonts w:ascii="Times New Roman" w:hAnsi="Times New Roman"/>
          <w:sz w:val="28"/>
          <w:szCs w:val="28"/>
          <w:lang w:val="sq-AL"/>
        </w:rPr>
        <w:t xml:space="preserve">Miratimi i dokumenteve të planifikimit”, </w:t>
      </w:r>
      <w:r w:rsidR="00797C09" w:rsidRPr="00167077">
        <w:rPr>
          <w:rFonts w:ascii="Times New Roman" w:eastAsia="MS Mincho" w:hAnsi="Times New Roman"/>
          <w:sz w:val="28"/>
          <w:szCs w:val="28"/>
          <w:lang w:val="sq-AL"/>
        </w:rPr>
        <w:t>bëhen këto shtesa dhe ndryshime:</w:t>
      </w:r>
    </w:p>
    <w:p w14:paraId="79C46D4A" w14:textId="77777777" w:rsidR="00797C09" w:rsidRPr="00167077" w:rsidRDefault="00797C09" w:rsidP="00FC29F2">
      <w:pPr>
        <w:spacing w:line="276" w:lineRule="auto"/>
        <w:jc w:val="both"/>
        <w:rPr>
          <w:rFonts w:ascii="Times New Roman" w:eastAsia="MS Mincho" w:hAnsi="Times New Roman"/>
          <w:sz w:val="28"/>
          <w:szCs w:val="28"/>
          <w:lang w:val="sq-AL"/>
        </w:rPr>
      </w:pPr>
    </w:p>
    <w:p w14:paraId="1641FF1A" w14:textId="2C4C9F75" w:rsidR="00797C09" w:rsidRPr="00167077" w:rsidRDefault="00797C09" w:rsidP="00FC29F2">
      <w:pPr>
        <w:pStyle w:val="ListParagraph"/>
        <w:numPr>
          <w:ilvl w:val="0"/>
          <w:numId w:val="11"/>
        </w:numPr>
        <w:spacing w:line="276" w:lineRule="auto"/>
        <w:jc w:val="both"/>
        <w:rPr>
          <w:rFonts w:ascii="Times New Roman" w:hAnsi="Times New Roman"/>
          <w:sz w:val="28"/>
          <w:szCs w:val="28"/>
          <w:lang w:val="sq-AL"/>
        </w:rPr>
      </w:pPr>
      <w:r w:rsidRPr="00167077">
        <w:rPr>
          <w:rFonts w:ascii="Times New Roman" w:hAnsi="Times New Roman"/>
          <w:sz w:val="28"/>
          <w:szCs w:val="28"/>
          <w:lang w:val="sq-AL"/>
        </w:rPr>
        <w:t>N</w:t>
      </w:r>
      <w:r w:rsidR="0082082F" w:rsidRPr="00167077">
        <w:rPr>
          <w:rFonts w:ascii="Times New Roman" w:hAnsi="Times New Roman"/>
          <w:sz w:val="28"/>
          <w:szCs w:val="28"/>
          <w:lang w:val="sq-AL"/>
        </w:rPr>
        <w:t>ë</w:t>
      </w:r>
      <w:r w:rsidRPr="00167077">
        <w:rPr>
          <w:rFonts w:ascii="Times New Roman" w:hAnsi="Times New Roman"/>
          <w:sz w:val="28"/>
          <w:szCs w:val="28"/>
          <w:lang w:val="sq-AL"/>
        </w:rPr>
        <w:t xml:space="preserve"> pik</w:t>
      </w:r>
      <w:r w:rsidR="0082082F" w:rsidRPr="00167077">
        <w:rPr>
          <w:rFonts w:ascii="Times New Roman" w:hAnsi="Times New Roman"/>
          <w:sz w:val="28"/>
          <w:szCs w:val="28"/>
          <w:lang w:val="sq-AL"/>
        </w:rPr>
        <w:t>ë</w:t>
      </w:r>
      <w:r w:rsidRPr="00167077">
        <w:rPr>
          <w:rFonts w:ascii="Times New Roman" w:hAnsi="Times New Roman"/>
          <w:sz w:val="28"/>
          <w:szCs w:val="28"/>
          <w:lang w:val="sq-AL"/>
        </w:rPr>
        <w:t>n 1, shkronja “b”, para lidh</w:t>
      </w:r>
      <w:r w:rsidR="0082082F" w:rsidRPr="00167077">
        <w:rPr>
          <w:rFonts w:ascii="Times New Roman" w:hAnsi="Times New Roman"/>
          <w:sz w:val="28"/>
          <w:szCs w:val="28"/>
          <w:lang w:val="sq-AL"/>
        </w:rPr>
        <w:t>ë</w:t>
      </w:r>
      <w:r w:rsidRPr="00167077">
        <w:rPr>
          <w:rFonts w:ascii="Times New Roman" w:hAnsi="Times New Roman"/>
          <w:sz w:val="28"/>
          <w:szCs w:val="28"/>
          <w:lang w:val="sq-AL"/>
        </w:rPr>
        <w:t>z</w:t>
      </w:r>
      <w:r w:rsidR="0082082F" w:rsidRPr="00167077">
        <w:rPr>
          <w:rFonts w:ascii="Times New Roman" w:hAnsi="Times New Roman"/>
          <w:sz w:val="28"/>
          <w:szCs w:val="28"/>
          <w:lang w:val="sq-AL"/>
        </w:rPr>
        <w:t>ë</w:t>
      </w:r>
      <w:r w:rsidRPr="00167077">
        <w:rPr>
          <w:rFonts w:ascii="Times New Roman" w:hAnsi="Times New Roman"/>
          <w:sz w:val="28"/>
          <w:szCs w:val="28"/>
          <w:lang w:val="sq-AL"/>
        </w:rPr>
        <w:t xml:space="preserve">s </w:t>
      </w:r>
      <w:r w:rsidRPr="00167077">
        <w:rPr>
          <w:rFonts w:ascii="Times New Roman" w:hAnsi="Times New Roman"/>
          <w:i/>
          <w:iCs/>
          <w:sz w:val="28"/>
          <w:szCs w:val="28"/>
          <w:lang w:val="sq-AL"/>
        </w:rPr>
        <w:t>“ose”,</w:t>
      </w:r>
      <w:r w:rsidRPr="00167077">
        <w:rPr>
          <w:rFonts w:ascii="Times New Roman" w:hAnsi="Times New Roman"/>
          <w:sz w:val="28"/>
          <w:szCs w:val="28"/>
          <w:lang w:val="sq-AL"/>
        </w:rPr>
        <w:t xml:space="preserve"> shtohet lidh</w:t>
      </w:r>
      <w:r w:rsidR="0082082F" w:rsidRPr="00167077">
        <w:rPr>
          <w:rFonts w:ascii="Times New Roman" w:hAnsi="Times New Roman"/>
          <w:sz w:val="28"/>
          <w:szCs w:val="28"/>
          <w:lang w:val="sq-AL"/>
        </w:rPr>
        <w:t>ë</w:t>
      </w:r>
      <w:r w:rsidRPr="00167077">
        <w:rPr>
          <w:rFonts w:ascii="Times New Roman" w:hAnsi="Times New Roman"/>
          <w:sz w:val="28"/>
          <w:szCs w:val="28"/>
          <w:lang w:val="sq-AL"/>
        </w:rPr>
        <w:t xml:space="preserve">za </w:t>
      </w:r>
      <w:r w:rsidRPr="00167077">
        <w:rPr>
          <w:rFonts w:ascii="Times New Roman" w:hAnsi="Times New Roman"/>
          <w:i/>
          <w:iCs/>
          <w:sz w:val="28"/>
          <w:szCs w:val="28"/>
          <w:lang w:val="sq-AL"/>
        </w:rPr>
        <w:t>“dhe”.</w:t>
      </w:r>
    </w:p>
    <w:p w14:paraId="31620A22" w14:textId="0F2627D3" w:rsidR="0082082F" w:rsidRPr="00167077" w:rsidRDefault="00797C09" w:rsidP="00FC29F2">
      <w:pPr>
        <w:pStyle w:val="ListParagraph"/>
        <w:numPr>
          <w:ilvl w:val="0"/>
          <w:numId w:val="11"/>
        </w:numPr>
        <w:spacing w:line="276" w:lineRule="auto"/>
        <w:jc w:val="both"/>
        <w:rPr>
          <w:rFonts w:ascii="Times New Roman" w:hAnsi="Times New Roman"/>
          <w:i/>
          <w:iCs/>
          <w:sz w:val="28"/>
          <w:szCs w:val="28"/>
          <w:lang w:val="sq-AL"/>
        </w:rPr>
      </w:pPr>
      <w:r w:rsidRPr="00167077">
        <w:rPr>
          <w:rFonts w:ascii="Times New Roman" w:hAnsi="Times New Roman"/>
          <w:sz w:val="28"/>
          <w:szCs w:val="28"/>
          <w:lang w:val="sq-AL"/>
        </w:rPr>
        <w:t>N</w:t>
      </w:r>
      <w:r w:rsidR="0082082F" w:rsidRPr="00167077">
        <w:rPr>
          <w:rFonts w:ascii="Times New Roman" w:hAnsi="Times New Roman"/>
          <w:sz w:val="28"/>
          <w:szCs w:val="28"/>
          <w:lang w:val="sq-AL"/>
        </w:rPr>
        <w:t>ë</w:t>
      </w:r>
      <w:r w:rsidRPr="00167077">
        <w:rPr>
          <w:rFonts w:ascii="Times New Roman" w:hAnsi="Times New Roman"/>
          <w:sz w:val="28"/>
          <w:szCs w:val="28"/>
          <w:lang w:val="sq-AL"/>
        </w:rPr>
        <w:t xml:space="preserve"> pik</w:t>
      </w:r>
      <w:r w:rsidR="0082082F" w:rsidRPr="00167077">
        <w:rPr>
          <w:rFonts w:ascii="Times New Roman" w:hAnsi="Times New Roman"/>
          <w:sz w:val="28"/>
          <w:szCs w:val="28"/>
          <w:lang w:val="sq-AL"/>
        </w:rPr>
        <w:t>ë</w:t>
      </w:r>
      <w:r w:rsidRPr="00167077">
        <w:rPr>
          <w:rFonts w:ascii="Times New Roman" w:hAnsi="Times New Roman"/>
          <w:sz w:val="28"/>
          <w:szCs w:val="28"/>
          <w:lang w:val="sq-AL"/>
        </w:rPr>
        <w:t>n 4, pas togfjal</w:t>
      </w:r>
      <w:r w:rsidR="0082082F" w:rsidRPr="00167077">
        <w:rPr>
          <w:rFonts w:ascii="Times New Roman" w:hAnsi="Times New Roman"/>
          <w:sz w:val="28"/>
          <w:szCs w:val="28"/>
          <w:lang w:val="sq-AL"/>
        </w:rPr>
        <w:t>ë</w:t>
      </w:r>
      <w:r w:rsidRPr="00167077">
        <w:rPr>
          <w:rFonts w:ascii="Times New Roman" w:hAnsi="Times New Roman"/>
          <w:sz w:val="28"/>
          <w:szCs w:val="28"/>
          <w:lang w:val="sq-AL"/>
        </w:rPr>
        <w:t xml:space="preserve">shit </w:t>
      </w:r>
      <w:r w:rsidRPr="00167077">
        <w:rPr>
          <w:rFonts w:ascii="Times New Roman" w:hAnsi="Times New Roman"/>
          <w:i/>
          <w:iCs/>
          <w:sz w:val="28"/>
          <w:szCs w:val="28"/>
          <w:lang w:val="sq-AL"/>
        </w:rPr>
        <w:t xml:space="preserve">“Regjistrin Kombëtar të Planifikimit të Territorit”, </w:t>
      </w:r>
      <w:r w:rsidRPr="00167077">
        <w:rPr>
          <w:rFonts w:ascii="Times New Roman" w:hAnsi="Times New Roman"/>
          <w:sz w:val="28"/>
          <w:szCs w:val="28"/>
          <w:lang w:val="sq-AL"/>
        </w:rPr>
        <w:t>shtohet togfjal</w:t>
      </w:r>
      <w:r w:rsidR="0082082F" w:rsidRPr="00167077">
        <w:rPr>
          <w:rFonts w:ascii="Times New Roman" w:hAnsi="Times New Roman"/>
          <w:sz w:val="28"/>
          <w:szCs w:val="28"/>
          <w:lang w:val="sq-AL"/>
        </w:rPr>
        <w:t>ë</w:t>
      </w:r>
      <w:r w:rsidRPr="00167077">
        <w:rPr>
          <w:rFonts w:ascii="Times New Roman" w:hAnsi="Times New Roman"/>
          <w:sz w:val="28"/>
          <w:szCs w:val="28"/>
          <w:lang w:val="sq-AL"/>
        </w:rPr>
        <w:t xml:space="preserve">shi </w:t>
      </w:r>
      <w:r w:rsidRPr="00167077">
        <w:rPr>
          <w:rFonts w:ascii="Times New Roman" w:hAnsi="Times New Roman"/>
          <w:i/>
          <w:iCs/>
          <w:sz w:val="28"/>
          <w:szCs w:val="28"/>
          <w:lang w:val="sq-AL"/>
        </w:rPr>
        <w:t xml:space="preserve">“edhe në </w:t>
      </w:r>
      <w:r w:rsidR="00712587" w:rsidRPr="00167077">
        <w:rPr>
          <w:rFonts w:ascii="Times New Roman" w:hAnsi="Times New Roman"/>
          <w:i/>
          <w:iCs/>
          <w:sz w:val="28"/>
          <w:szCs w:val="28"/>
          <w:lang w:val="sq-AL"/>
        </w:rPr>
        <w:t>sistemi</w:t>
      </w:r>
      <w:r w:rsidRPr="00167077">
        <w:rPr>
          <w:rFonts w:ascii="Times New Roman" w:hAnsi="Times New Roman"/>
          <w:i/>
          <w:iCs/>
          <w:sz w:val="28"/>
          <w:szCs w:val="28"/>
          <w:lang w:val="sq-AL"/>
        </w:rPr>
        <w:t>n e-planifikimi”.</w:t>
      </w:r>
    </w:p>
    <w:p w14:paraId="7A24E784" w14:textId="0926478E" w:rsidR="00EC392E" w:rsidRPr="00EC392E" w:rsidRDefault="0082082F" w:rsidP="00FC29F2">
      <w:pPr>
        <w:pStyle w:val="ListParagraph"/>
        <w:numPr>
          <w:ilvl w:val="0"/>
          <w:numId w:val="11"/>
        </w:numPr>
        <w:spacing w:line="276" w:lineRule="auto"/>
        <w:jc w:val="both"/>
        <w:rPr>
          <w:rFonts w:ascii="Times New Roman" w:hAnsi="Times New Roman"/>
          <w:i/>
          <w:iCs/>
          <w:sz w:val="28"/>
          <w:szCs w:val="28"/>
        </w:rPr>
      </w:pPr>
      <w:r>
        <w:rPr>
          <w:rFonts w:ascii="Times New Roman" w:eastAsia="MS Mincho" w:hAnsi="Times New Roman"/>
          <w:color w:val="auto"/>
          <w:sz w:val="28"/>
          <w:szCs w:val="28"/>
          <w:lang w:val="sq-AL"/>
        </w:rPr>
        <w:t>P</w:t>
      </w:r>
      <w:r w:rsidR="005454E4" w:rsidRPr="0082082F">
        <w:rPr>
          <w:rFonts w:ascii="Times New Roman" w:eastAsia="MS Mincho" w:hAnsi="Times New Roman"/>
          <w:color w:val="auto"/>
          <w:sz w:val="28"/>
          <w:szCs w:val="28"/>
          <w:lang w:val="sq-AL"/>
        </w:rPr>
        <w:t xml:space="preserve">ika 4/1, </w:t>
      </w:r>
      <w:r>
        <w:rPr>
          <w:rFonts w:ascii="Times New Roman" w:eastAsia="MS Mincho" w:hAnsi="Times New Roman"/>
          <w:color w:val="auto"/>
          <w:sz w:val="28"/>
          <w:szCs w:val="28"/>
          <w:lang w:val="sq-AL"/>
        </w:rPr>
        <w:t>riformulohet i m</w:t>
      </w:r>
      <w:r w:rsidR="003025F8">
        <w:rPr>
          <w:rFonts w:ascii="Times New Roman" w:eastAsia="MS Mincho" w:hAnsi="Times New Roman"/>
          <w:color w:val="auto"/>
          <w:sz w:val="28"/>
          <w:szCs w:val="28"/>
          <w:lang w:val="sq-AL"/>
        </w:rPr>
        <w:t>ë</w:t>
      </w:r>
      <w:r>
        <w:rPr>
          <w:rFonts w:ascii="Times New Roman" w:eastAsia="MS Mincho" w:hAnsi="Times New Roman"/>
          <w:color w:val="auto"/>
          <w:sz w:val="28"/>
          <w:szCs w:val="28"/>
          <w:lang w:val="sq-AL"/>
        </w:rPr>
        <w:t xml:space="preserve"> posht</w:t>
      </w:r>
      <w:r w:rsidR="003025F8">
        <w:rPr>
          <w:rFonts w:ascii="Times New Roman" w:eastAsia="MS Mincho" w:hAnsi="Times New Roman"/>
          <w:color w:val="auto"/>
          <w:sz w:val="28"/>
          <w:szCs w:val="28"/>
          <w:lang w:val="sq-AL"/>
        </w:rPr>
        <w:t>ë</w:t>
      </w:r>
      <w:r>
        <w:rPr>
          <w:rFonts w:ascii="Times New Roman" w:eastAsia="MS Mincho" w:hAnsi="Times New Roman"/>
          <w:color w:val="auto"/>
          <w:sz w:val="28"/>
          <w:szCs w:val="28"/>
          <w:lang w:val="sq-AL"/>
        </w:rPr>
        <w:t>:</w:t>
      </w:r>
    </w:p>
    <w:p w14:paraId="78B5B4EC" w14:textId="7B9A6225" w:rsidR="0082082F" w:rsidRPr="00EC392E" w:rsidRDefault="00EC392E" w:rsidP="00FC29F2">
      <w:pPr>
        <w:pStyle w:val="ListParagraph"/>
        <w:spacing w:line="276" w:lineRule="auto"/>
        <w:ind w:left="1080"/>
        <w:jc w:val="both"/>
        <w:rPr>
          <w:rFonts w:ascii="Times New Roman" w:hAnsi="Times New Roman"/>
          <w:i/>
          <w:iCs/>
          <w:sz w:val="28"/>
          <w:szCs w:val="28"/>
        </w:rPr>
      </w:pPr>
      <w:r w:rsidRPr="00EC392E">
        <w:rPr>
          <w:rFonts w:ascii="Times New Roman" w:hAnsi="Times New Roman"/>
          <w:i/>
          <w:iCs/>
          <w:sz w:val="28"/>
          <w:szCs w:val="28"/>
        </w:rPr>
        <w:t>“</w:t>
      </w:r>
      <w:r w:rsidR="0082082F" w:rsidRPr="00EC392E">
        <w:rPr>
          <w:rFonts w:ascii="Times New Roman" w:hAnsi="Times New Roman"/>
          <w:i/>
          <w:iCs/>
          <w:sz w:val="28"/>
          <w:szCs w:val="28"/>
        </w:rPr>
        <w:t xml:space="preserve">4/1. Autoriteti përgjegjës për miratimin përfundimtar, jo më vonë se 15 ditë pas botimit në </w:t>
      </w:r>
      <w:r w:rsidR="00712587" w:rsidRPr="00EC392E">
        <w:rPr>
          <w:rFonts w:ascii="Times New Roman" w:hAnsi="Times New Roman"/>
          <w:i/>
          <w:iCs/>
          <w:sz w:val="28"/>
          <w:szCs w:val="28"/>
        </w:rPr>
        <w:t xml:space="preserve">Regjistrin </w:t>
      </w:r>
      <w:r w:rsidR="00712587">
        <w:rPr>
          <w:rFonts w:ascii="Times New Roman" w:hAnsi="Times New Roman"/>
          <w:i/>
          <w:iCs/>
          <w:sz w:val="28"/>
          <w:szCs w:val="28"/>
        </w:rPr>
        <w:t>Kombëtar të</w:t>
      </w:r>
      <w:r w:rsidR="00712587" w:rsidRPr="00EC392E">
        <w:rPr>
          <w:rFonts w:ascii="Times New Roman" w:hAnsi="Times New Roman"/>
          <w:i/>
          <w:iCs/>
          <w:sz w:val="28"/>
          <w:szCs w:val="28"/>
        </w:rPr>
        <w:t xml:space="preserve"> Planifikimit </w:t>
      </w:r>
      <w:r w:rsidR="00712587">
        <w:rPr>
          <w:rFonts w:ascii="Times New Roman" w:hAnsi="Times New Roman"/>
          <w:i/>
          <w:iCs/>
          <w:sz w:val="28"/>
          <w:szCs w:val="28"/>
        </w:rPr>
        <w:t>t</w:t>
      </w:r>
      <w:r w:rsidR="00712587" w:rsidRPr="00EC392E">
        <w:rPr>
          <w:rFonts w:ascii="Times New Roman" w:hAnsi="Times New Roman"/>
          <w:i/>
          <w:iCs/>
          <w:sz w:val="28"/>
          <w:szCs w:val="28"/>
        </w:rPr>
        <w:t xml:space="preserve">ë Territorit </w:t>
      </w:r>
      <w:r w:rsidR="0082082F" w:rsidRPr="00EC392E">
        <w:rPr>
          <w:rFonts w:ascii="Times New Roman" w:hAnsi="Times New Roman"/>
          <w:i/>
          <w:iCs/>
          <w:sz w:val="28"/>
          <w:szCs w:val="28"/>
        </w:rPr>
        <w:t>dhe sistemin e</w:t>
      </w:r>
      <w:r w:rsidR="00471409">
        <w:rPr>
          <w:rFonts w:ascii="Times New Roman" w:hAnsi="Times New Roman"/>
          <w:i/>
          <w:iCs/>
          <w:sz w:val="28"/>
          <w:szCs w:val="28"/>
        </w:rPr>
        <w:t>-</w:t>
      </w:r>
      <w:r w:rsidR="0082082F" w:rsidRPr="00EC392E">
        <w:rPr>
          <w:rFonts w:ascii="Times New Roman" w:hAnsi="Times New Roman"/>
          <w:i/>
          <w:iCs/>
          <w:sz w:val="28"/>
          <w:szCs w:val="28"/>
        </w:rPr>
        <w:t>planifikimi, dërgon pranë Agjencisë Shtetërore të Kadastrës, për regjistrim, planet e detajuara për zona të rëndësisë kombëtar</w:t>
      </w:r>
      <w:r w:rsidR="00471409">
        <w:rPr>
          <w:rFonts w:ascii="Times New Roman" w:hAnsi="Times New Roman"/>
          <w:i/>
          <w:iCs/>
          <w:sz w:val="28"/>
          <w:szCs w:val="28"/>
        </w:rPr>
        <w:t>e dhe planet e detajuara vendore</w:t>
      </w:r>
      <w:r w:rsidRPr="00EC392E">
        <w:rPr>
          <w:rFonts w:ascii="Times New Roman" w:hAnsi="Times New Roman"/>
          <w:i/>
          <w:iCs/>
          <w:sz w:val="28"/>
          <w:szCs w:val="28"/>
        </w:rPr>
        <w:t xml:space="preserve">. </w:t>
      </w:r>
      <w:r w:rsidR="0082082F" w:rsidRPr="00EC392E">
        <w:rPr>
          <w:rFonts w:ascii="Times New Roman" w:hAnsi="Times New Roman"/>
          <w:i/>
          <w:iCs/>
          <w:sz w:val="28"/>
          <w:szCs w:val="28"/>
        </w:rPr>
        <w:t xml:space="preserve">Me regjistrimin </w:t>
      </w:r>
      <w:r w:rsidR="00471409">
        <w:rPr>
          <w:rFonts w:ascii="Times New Roman" w:hAnsi="Times New Roman"/>
          <w:i/>
          <w:iCs/>
          <w:sz w:val="28"/>
          <w:szCs w:val="28"/>
        </w:rPr>
        <w:t xml:space="preserve">e </w:t>
      </w:r>
      <w:r w:rsidRPr="00EC392E">
        <w:rPr>
          <w:rFonts w:ascii="Times New Roman" w:hAnsi="Times New Roman"/>
          <w:i/>
          <w:iCs/>
          <w:sz w:val="28"/>
          <w:szCs w:val="28"/>
        </w:rPr>
        <w:t>vendimit t</w:t>
      </w:r>
      <w:r w:rsidR="003025F8">
        <w:rPr>
          <w:rFonts w:ascii="Times New Roman" w:hAnsi="Times New Roman"/>
          <w:i/>
          <w:iCs/>
          <w:sz w:val="28"/>
          <w:szCs w:val="28"/>
        </w:rPr>
        <w:t>ë</w:t>
      </w:r>
      <w:r w:rsidRPr="00EC392E">
        <w:rPr>
          <w:rFonts w:ascii="Times New Roman" w:hAnsi="Times New Roman"/>
          <w:i/>
          <w:iCs/>
          <w:sz w:val="28"/>
          <w:szCs w:val="28"/>
        </w:rPr>
        <w:t xml:space="preserve"> </w:t>
      </w:r>
      <w:r w:rsidR="0082082F" w:rsidRPr="00EC392E">
        <w:rPr>
          <w:rFonts w:ascii="Times New Roman" w:hAnsi="Times New Roman"/>
          <w:i/>
          <w:iCs/>
          <w:sz w:val="28"/>
          <w:szCs w:val="28"/>
        </w:rPr>
        <w:t>lejes së zhvillimit</w:t>
      </w:r>
      <w:r>
        <w:rPr>
          <w:rFonts w:ascii="Times New Roman" w:hAnsi="Times New Roman"/>
          <w:i/>
          <w:iCs/>
          <w:sz w:val="28"/>
          <w:szCs w:val="28"/>
        </w:rPr>
        <w:t xml:space="preserve">, </w:t>
      </w:r>
      <w:r w:rsidR="0082082F" w:rsidRPr="00EC392E">
        <w:rPr>
          <w:rFonts w:ascii="Times New Roman" w:hAnsi="Times New Roman"/>
          <w:i/>
          <w:iCs/>
          <w:sz w:val="28"/>
          <w:szCs w:val="28"/>
        </w:rPr>
        <w:t xml:space="preserve">ose </w:t>
      </w:r>
      <w:r w:rsidR="00471409">
        <w:rPr>
          <w:rFonts w:ascii="Times New Roman" w:hAnsi="Times New Roman"/>
          <w:i/>
          <w:iCs/>
          <w:sz w:val="28"/>
          <w:szCs w:val="28"/>
        </w:rPr>
        <w:t>vendimit t</w:t>
      </w:r>
      <w:r w:rsidR="00940D7C">
        <w:rPr>
          <w:rFonts w:ascii="Times New Roman" w:hAnsi="Times New Roman"/>
          <w:i/>
          <w:iCs/>
          <w:sz w:val="28"/>
          <w:szCs w:val="28"/>
        </w:rPr>
        <w:t>ë</w:t>
      </w:r>
      <w:r w:rsidR="00471409">
        <w:rPr>
          <w:rFonts w:ascii="Times New Roman" w:hAnsi="Times New Roman"/>
          <w:i/>
          <w:iCs/>
          <w:sz w:val="28"/>
          <w:szCs w:val="28"/>
        </w:rPr>
        <w:t xml:space="preserve"> </w:t>
      </w:r>
      <w:r w:rsidR="0082082F" w:rsidRPr="00EC392E">
        <w:rPr>
          <w:rFonts w:ascii="Times New Roman" w:hAnsi="Times New Roman"/>
          <w:i/>
          <w:iCs/>
          <w:sz w:val="28"/>
          <w:szCs w:val="28"/>
        </w:rPr>
        <w:t xml:space="preserve">lejes së ndërtimit, </w:t>
      </w:r>
      <w:r w:rsidRPr="00EC392E">
        <w:rPr>
          <w:rFonts w:ascii="Times New Roman" w:hAnsi="Times New Roman"/>
          <w:i/>
          <w:iCs/>
          <w:sz w:val="28"/>
          <w:szCs w:val="28"/>
        </w:rPr>
        <w:t>sipas rastit, me k</w:t>
      </w:r>
      <w:r w:rsidR="00940D7C">
        <w:rPr>
          <w:rFonts w:ascii="Times New Roman" w:hAnsi="Times New Roman"/>
          <w:i/>
          <w:iCs/>
          <w:sz w:val="28"/>
          <w:szCs w:val="28"/>
        </w:rPr>
        <w:t>ë</w:t>
      </w:r>
      <w:r w:rsidRPr="00EC392E">
        <w:rPr>
          <w:rFonts w:ascii="Times New Roman" w:hAnsi="Times New Roman"/>
          <w:i/>
          <w:iCs/>
          <w:sz w:val="28"/>
          <w:szCs w:val="28"/>
        </w:rPr>
        <w:t>rkes</w:t>
      </w:r>
      <w:r w:rsidR="00940D7C">
        <w:rPr>
          <w:rFonts w:ascii="Times New Roman" w:hAnsi="Times New Roman"/>
          <w:i/>
          <w:iCs/>
          <w:sz w:val="28"/>
          <w:szCs w:val="28"/>
        </w:rPr>
        <w:t>ë</w:t>
      </w:r>
      <w:r w:rsidRPr="00EC392E">
        <w:rPr>
          <w:rFonts w:ascii="Times New Roman" w:hAnsi="Times New Roman"/>
          <w:i/>
          <w:iCs/>
          <w:sz w:val="28"/>
          <w:szCs w:val="28"/>
        </w:rPr>
        <w:t xml:space="preserve"> t</w:t>
      </w:r>
      <w:r w:rsidR="00940D7C">
        <w:rPr>
          <w:rFonts w:ascii="Times New Roman" w:hAnsi="Times New Roman"/>
          <w:i/>
          <w:iCs/>
          <w:sz w:val="28"/>
          <w:szCs w:val="28"/>
        </w:rPr>
        <w:t>ë</w:t>
      </w:r>
      <w:r w:rsidRPr="00EC392E">
        <w:rPr>
          <w:rFonts w:ascii="Times New Roman" w:hAnsi="Times New Roman"/>
          <w:i/>
          <w:iCs/>
          <w:sz w:val="28"/>
          <w:szCs w:val="28"/>
        </w:rPr>
        <w:t xml:space="preserve"> zhvilluesit</w:t>
      </w:r>
      <w:r w:rsidR="00471409">
        <w:rPr>
          <w:rFonts w:ascii="Times New Roman" w:hAnsi="Times New Roman"/>
          <w:i/>
          <w:iCs/>
          <w:sz w:val="28"/>
          <w:szCs w:val="28"/>
        </w:rPr>
        <w:t xml:space="preserve"> </w:t>
      </w:r>
      <w:r w:rsidR="00940D7C">
        <w:rPr>
          <w:rFonts w:ascii="Times New Roman" w:hAnsi="Times New Roman"/>
          <w:i/>
          <w:iCs/>
          <w:sz w:val="28"/>
          <w:szCs w:val="28"/>
        </w:rPr>
        <w:t>apo</w:t>
      </w:r>
      <w:r w:rsidR="00471409">
        <w:rPr>
          <w:rFonts w:ascii="Times New Roman" w:hAnsi="Times New Roman"/>
          <w:i/>
          <w:iCs/>
          <w:sz w:val="28"/>
          <w:szCs w:val="28"/>
        </w:rPr>
        <w:t xml:space="preserve"> autoriteti</w:t>
      </w:r>
      <w:r w:rsidR="00940D7C">
        <w:rPr>
          <w:rFonts w:ascii="Times New Roman" w:hAnsi="Times New Roman"/>
          <w:i/>
          <w:iCs/>
          <w:sz w:val="28"/>
          <w:szCs w:val="28"/>
        </w:rPr>
        <w:t>t</w:t>
      </w:r>
      <w:r w:rsidR="00471409">
        <w:rPr>
          <w:rFonts w:ascii="Times New Roman" w:hAnsi="Times New Roman"/>
          <w:i/>
          <w:iCs/>
          <w:sz w:val="28"/>
          <w:szCs w:val="28"/>
        </w:rPr>
        <w:t xml:space="preserve"> p</w:t>
      </w:r>
      <w:r w:rsidR="00940D7C">
        <w:rPr>
          <w:rFonts w:ascii="Times New Roman" w:hAnsi="Times New Roman"/>
          <w:i/>
          <w:iCs/>
          <w:sz w:val="28"/>
          <w:szCs w:val="28"/>
        </w:rPr>
        <w:t>ë</w:t>
      </w:r>
      <w:r w:rsidR="00471409">
        <w:rPr>
          <w:rFonts w:ascii="Times New Roman" w:hAnsi="Times New Roman"/>
          <w:i/>
          <w:iCs/>
          <w:sz w:val="28"/>
          <w:szCs w:val="28"/>
        </w:rPr>
        <w:t>rgjegj</w:t>
      </w:r>
      <w:r w:rsidR="00940D7C">
        <w:rPr>
          <w:rFonts w:ascii="Times New Roman" w:hAnsi="Times New Roman"/>
          <w:i/>
          <w:iCs/>
          <w:sz w:val="28"/>
          <w:szCs w:val="28"/>
        </w:rPr>
        <w:t>ë</w:t>
      </w:r>
      <w:r w:rsidR="00471409">
        <w:rPr>
          <w:rFonts w:ascii="Times New Roman" w:hAnsi="Times New Roman"/>
          <w:i/>
          <w:iCs/>
          <w:sz w:val="28"/>
          <w:szCs w:val="28"/>
        </w:rPr>
        <w:t>s p</w:t>
      </w:r>
      <w:r w:rsidR="00940D7C">
        <w:rPr>
          <w:rFonts w:ascii="Times New Roman" w:hAnsi="Times New Roman"/>
          <w:i/>
          <w:iCs/>
          <w:sz w:val="28"/>
          <w:szCs w:val="28"/>
        </w:rPr>
        <w:t>ë</w:t>
      </w:r>
      <w:r w:rsidR="00471409">
        <w:rPr>
          <w:rFonts w:ascii="Times New Roman" w:hAnsi="Times New Roman"/>
          <w:i/>
          <w:iCs/>
          <w:sz w:val="28"/>
          <w:szCs w:val="28"/>
        </w:rPr>
        <w:t>r mirtimin e lejes s</w:t>
      </w:r>
      <w:r w:rsidR="00940D7C">
        <w:rPr>
          <w:rFonts w:ascii="Times New Roman" w:hAnsi="Times New Roman"/>
          <w:i/>
          <w:iCs/>
          <w:sz w:val="28"/>
          <w:szCs w:val="28"/>
        </w:rPr>
        <w:t>ë</w:t>
      </w:r>
      <w:r w:rsidR="00471409">
        <w:rPr>
          <w:rFonts w:ascii="Times New Roman" w:hAnsi="Times New Roman"/>
          <w:i/>
          <w:iCs/>
          <w:sz w:val="28"/>
          <w:szCs w:val="28"/>
        </w:rPr>
        <w:t xml:space="preserve"> zhvillimit/nd</w:t>
      </w:r>
      <w:r w:rsidR="00940D7C">
        <w:rPr>
          <w:rFonts w:ascii="Times New Roman" w:hAnsi="Times New Roman"/>
          <w:i/>
          <w:iCs/>
          <w:sz w:val="28"/>
          <w:szCs w:val="28"/>
        </w:rPr>
        <w:t>ë</w:t>
      </w:r>
      <w:r w:rsidR="00471409">
        <w:rPr>
          <w:rFonts w:ascii="Times New Roman" w:hAnsi="Times New Roman"/>
          <w:i/>
          <w:iCs/>
          <w:sz w:val="28"/>
          <w:szCs w:val="28"/>
        </w:rPr>
        <w:t>rtimit</w:t>
      </w:r>
      <w:r w:rsidRPr="00EC392E">
        <w:rPr>
          <w:rFonts w:ascii="Times New Roman" w:hAnsi="Times New Roman"/>
          <w:i/>
          <w:iCs/>
          <w:sz w:val="28"/>
          <w:szCs w:val="28"/>
        </w:rPr>
        <w:t xml:space="preserve">, </w:t>
      </w:r>
      <w:r w:rsidR="0082082F" w:rsidRPr="00EC392E">
        <w:rPr>
          <w:rFonts w:ascii="Times New Roman" w:hAnsi="Times New Roman"/>
          <w:i/>
          <w:iCs/>
          <w:sz w:val="28"/>
          <w:szCs w:val="28"/>
        </w:rPr>
        <w:t>ndryshon automatikisht resursi i tokës, sipas parashikimit të planit.</w:t>
      </w:r>
      <w:r w:rsidRPr="00EC392E">
        <w:rPr>
          <w:rFonts w:ascii="Times New Roman" w:hAnsi="Times New Roman"/>
          <w:i/>
          <w:iCs/>
          <w:sz w:val="28"/>
          <w:szCs w:val="28"/>
        </w:rPr>
        <w:t>”</w:t>
      </w:r>
    </w:p>
    <w:p w14:paraId="60DC9960" w14:textId="77777777" w:rsidR="0082082F" w:rsidRDefault="0082082F" w:rsidP="00FC29F2">
      <w:pPr>
        <w:pStyle w:val="ListParagraph"/>
        <w:spacing w:line="276" w:lineRule="auto"/>
        <w:ind w:left="1080"/>
        <w:jc w:val="both"/>
        <w:rPr>
          <w:rFonts w:ascii="Times New Roman" w:hAnsi="Times New Roman"/>
          <w:i/>
          <w:iCs/>
          <w:sz w:val="28"/>
          <w:szCs w:val="28"/>
        </w:rPr>
      </w:pPr>
    </w:p>
    <w:p w14:paraId="04F4B2F7" w14:textId="161C09B9" w:rsidR="00EC392E" w:rsidRPr="00DE4C44" w:rsidRDefault="00EC392E" w:rsidP="00FC29F2">
      <w:pPr>
        <w:pStyle w:val="BodyText"/>
        <w:spacing w:line="276" w:lineRule="auto"/>
        <w:ind w:left="1991" w:right="2007"/>
        <w:jc w:val="center"/>
        <w:rPr>
          <w:b/>
          <w:sz w:val="28"/>
          <w:szCs w:val="28"/>
        </w:rPr>
      </w:pPr>
      <w:r w:rsidRPr="00DE4C44">
        <w:rPr>
          <w:b/>
          <w:sz w:val="28"/>
          <w:szCs w:val="28"/>
        </w:rPr>
        <w:t xml:space="preserve">Neni </w:t>
      </w:r>
      <w:r w:rsidR="00A101A5">
        <w:rPr>
          <w:b/>
          <w:sz w:val="28"/>
          <w:szCs w:val="28"/>
        </w:rPr>
        <w:t xml:space="preserve"> 2</w:t>
      </w:r>
      <w:r w:rsidR="00C45F73">
        <w:rPr>
          <w:b/>
          <w:sz w:val="28"/>
          <w:szCs w:val="28"/>
        </w:rPr>
        <w:t>3</w:t>
      </w:r>
    </w:p>
    <w:p w14:paraId="3A826554" w14:textId="77777777" w:rsidR="00EC392E" w:rsidRPr="00797C09" w:rsidRDefault="00EC392E" w:rsidP="00FC29F2">
      <w:pPr>
        <w:pStyle w:val="NoSpacing"/>
        <w:spacing w:line="276" w:lineRule="auto"/>
        <w:jc w:val="center"/>
        <w:rPr>
          <w:rFonts w:ascii="Times New Roman" w:hAnsi="Times New Roman"/>
          <w:b/>
          <w:sz w:val="28"/>
          <w:szCs w:val="28"/>
          <w:lang w:val="sq-AL"/>
        </w:rPr>
      </w:pPr>
    </w:p>
    <w:p w14:paraId="377618D0" w14:textId="3354CD5A" w:rsidR="00EC392E" w:rsidRPr="00EC392E" w:rsidRDefault="00EC392E" w:rsidP="00FC29F2">
      <w:pPr>
        <w:spacing w:line="276" w:lineRule="auto"/>
        <w:jc w:val="both"/>
        <w:rPr>
          <w:rFonts w:ascii="Times New Roman" w:eastAsia="MS Mincho" w:hAnsi="Times New Roman"/>
          <w:sz w:val="28"/>
          <w:szCs w:val="28"/>
        </w:rPr>
      </w:pPr>
      <w:r w:rsidRPr="00EC392E">
        <w:rPr>
          <w:rFonts w:ascii="Times New Roman" w:eastAsia="MS Mincho" w:hAnsi="Times New Roman"/>
          <w:sz w:val="28"/>
          <w:szCs w:val="28"/>
        </w:rPr>
        <w:t>Në Nenin 26 “</w:t>
      </w:r>
      <w:r w:rsidRPr="00EC392E">
        <w:rPr>
          <w:rFonts w:ascii="Times New Roman" w:hAnsi="Times New Roman"/>
          <w:sz w:val="28"/>
          <w:szCs w:val="28"/>
        </w:rPr>
        <w:t>Rishikimi</w:t>
      </w:r>
      <w:r w:rsidRPr="00EC392E">
        <w:rPr>
          <w:rFonts w:ascii="Times New Roman" w:hAnsi="Times New Roman"/>
          <w:spacing w:val="-7"/>
          <w:sz w:val="28"/>
          <w:szCs w:val="28"/>
        </w:rPr>
        <w:t xml:space="preserve"> </w:t>
      </w:r>
      <w:r w:rsidRPr="00EC392E">
        <w:rPr>
          <w:rFonts w:ascii="Times New Roman" w:hAnsi="Times New Roman"/>
          <w:sz w:val="28"/>
          <w:szCs w:val="28"/>
        </w:rPr>
        <w:t>i</w:t>
      </w:r>
      <w:r w:rsidRPr="00EC392E">
        <w:rPr>
          <w:rFonts w:ascii="Times New Roman" w:hAnsi="Times New Roman"/>
          <w:spacing w:val="-6"/>
          <w:sz w:val="28"/>
          <w:szCs w:val="28"/>
        </w:rPr>
        <w:t xml:space="preserve"> </w:t>
      </w:r>
      <w:r w:rsidRPr="00EC392E">
        <w:rPr>
          <w:rFonts w:ascii="Times New Roman" w:hAnsi="Times New Roman"/>
          <w:sz w:val="28"/>
          <w:szCs w:val="28"/>
        </w:rPr>
        <w:t xml:space="preserve">planeve”, </w:t>
      </w:r>
      <w:r w:rsidRPr="00EC392E">
        <w:rPr>
          <w:rFonts w:ascii="Times New Roman" w:eastAsia="MS Mincho" w:hAnsi="Times New Roman"/>
          <w:sz w:val="28"/>
          <w:szCs w:val="28"/>
        </w:rPr>
        <w:t>bëhen këto shtesa dhe ndryshime:</w:t>
      </w:r>
    </w:p>
    <w:p w14:paraId="45855DFF" w14:textId="77777777" w:rsidR="005454E4" w:rsidRPr="003025F8" w:rsidRDefault="005454E4" w:rsidP="00FC29F2">
      <w:pPr>
        <w:pStyle w:val="NoSpacing"/>
        <w:spacing w:line="276" w:lineRule="auto"/>
        <w:jc w:val="both"/>
        <w:rPr>
          <w:rFonts w:ascii="Times New Roman" w:hAnsi="Times New Roman"/>
          <w:sz w:val="28"/>
          <w:szCs w:val="28"/>
          <w:lang w:val="sq-AL"/>
        </w:rPr>
      </w:pPr>
    </w:p>
    <w:p w14:paraId="75FB72D9" w14:textId="616DC829" w:rsidR="00EC392E" w:rsidRPr="00167077" w:rsidRDefault="00EC392E" w:rsidP="00FC29F2">
      <w:pPr>
        <w:pStyle w:val="NoSpacing"/>
        <w:numPr>
          <w:ilvl w:val="0"/>
          <w:numId w:val="11"/>
        </w:numPr>
        <w:spacing w:line="276" w:lineRule="auto"/>
        <w:jc w:val="both"/>
        <w:rPr>
          <w:rFonts w:ascii="Times New Roman" w:eastAsia="Times New Roman" w:hAnsi="Times New Roman"/>
          <w:color w:val="000000"/>
          <w:sz w:val="28"/>
          <w:szCs w:val="28"/>
          <w:lang w:val="sq-AL"/>
        </w:rPr>
      </w:pPr>
      <w:r w:rsidRPr="00167077">
        <w:rPr>
          <w:rFonts w:ascii="Times New Roman" w:eastAsia="Times New Roman" w:hAnsi="Times New Roman"/>
          <w:color w:val="000000"/>
          <w:sz w:val="28"/>
          <w:szCs w:val="28"/>
          <w:lang w:val="sq-AL"/>
        </w:rPr>
        <w:t>N</w:t>
      </w:r>
      <w:r w:rsidR="003025F8" w:rsidRPr="00167077">
        <w:rPr>
          <w:rFonts w:ascii="Times New Roman" w:eastAsia="Times New Roman" w:hAnsi="Times New Roman"/>
          <w:color w:val="000000"/>
          <w:sz w:val="28"/>
          <w:szCs w:val="28"/>
          <w:lang w:val="sq-AL"/>
        </w:rPr>
        <w:t>ë</w:t>
      </w:r>
      <w:r w:rsidRPr="00167077">
        <w:rPr>
          <w:rFonts w:ascii="Times New Roman" w:eastAsia="Times New Roman" w:hAnsi="Times New Roman"/>
          <w:color w:val="000000"/>
          <w:sz w:val="28"/>
          <w:szCs w:val="28"/>
          <w:lang w:val="sq-AL"/>
        </w:rPr>
        <w:t xml:space="preserve"> fund t</w:t>
      </w:r>
      <w:r w:rsidR="003025F8" w:rsidRPr="00167077">
        <w:rPr>
          <w:rFonts w:ascii="Times New Roman" w:eastAsia="Times New Roman" w:hAnsi="Times New Roman"/>
          <w:color w:val="000000"/>
          <w:sz w:val="28"/>
          <w:szCs w:val="28"/>
          <w:lang w:val="sq-AL"/>
        </w:rPr>
        <w:t>ë</w:t>
      </w:r>
      <w:r w:rsidRPr="00167077">
        <w:rPr>
          <w:rFonts w:ascii="Times New Roman" w:eastAsia="Times New Roman" w:hAnsi="Times New Roman"/>
          <w:color w:val="000000"/>
          <w:sz w:val="28"/>
          <w:szCs w:val="28"/>
          <w:lang w:val="sq-AL"/>
        </w:rPr>
        <w:t xml:space="preserve"> pik</w:t>
      </w:r>
      <w:r w:rsidR="003025F8" w:rsidRPr="00167077">
        <w:rPr>
          <w:rFonts w:ascii="Times New Roman" w:eastAsia="Times New Roman" w:hAnsi="Times New Roman"/>
          <w:color w:val="000000"/>
          <w:sz w:val="28"/>
          <w:szCs w:val="28"/>
          <w:lang w:val="sq-AL"/>
        </w:rPr>
        <w:t>ë</w:t>
      </w:r>
      <w:r w:rsidRPr="00167077">
        <w:rPr>
          <w:rFonts w:ascii="Times New Roman" w:eastAsia="Times New Roman" w:hAnsi="Times New Roman"/>
          <w:color w:val="000000"/>
          <w:sz w:val="28"/>
          <w:szCs w:val="28"/>
          <w:lang w:val="sq-AL"/>
        </w:rPr>
        <w:t>s 1, shtohet fjalia e m</w:t>
      </w:r>
      <w:r w:rsidR="003025F8" w:rsidRPr="00167077">
        <w:rPr>
          <w:rFonts w:ascii="Times New Roman" w:eastAsia="Times New Roman" w:hAnsi="Times New Roman"/>
          <w:color w:val="000000"/>
          <w:sz w:val="28"/>
          <w:szCs w:val="28"/>
          <w:lang w:val="sq-AL"/>
        </w:rPr>
        <w:t>ë</w:t>
      </w:r>
      <w:r w:rsidRPr="00167077">
        <w:rPr>
          <w:rFonts w:ascii="Times New Roman" w:eastAsia="Times New Roman" w:hAnsi="Times New Roman"/>
          <w:color w:val="000000"/>
          <w:sz w:val="28"/>
          <w:szCs w:val="28"/>
          <w:lang w:val="sq-AL"/>
        </w:rPr>
        <w:t>poshtme:</w:t>
      </w:r>
    </w:p>
    <w:p w14:paraId="64EE7297" w14:textId="7191A153" w:rsidR="00EC392E" w:rsidRPr="00167077" w:rsidRDefault="00EC392E" w:rsidP="00FC29F2">
      <w:pPr>
        <w:pStyle w:val="NoSpacing"/>
        <w:spacing w:line="276" w:lineRule="auto"/>
        <w:ind w:left="1080"/>
        <w:jc w:val="both"/>
        <w:rPr>
          <w:rFonts w:ascii="Times New Roman" w:eastAsia="Times New Roman" w:hAnsi="Times New Roman"/>
          <w:i/>
          <w:iCs/>
          <w:color w:val="000000"/>
          <w:sz w:val="28"/>
          <w:szCs w:val="28"/>
          <w:lang w:val="pt-PT"/>
        </w:rPr>
      </w:pPr>
      <w:r w:rsidRPr="00167077">
        <w:rPr>
          <w:rFonts w:ascii="Times New Roman" w:eastAsia="Times New Roman" w:hAnsi="Times New Roman"/>
          <w:i/>
          <w:iCs/>
          <w:color w:val="000000"/>
          <w:sz w:val="28"/>
          <w:szCs w:val="28"/>
          <w:lang w:val="sq-AL"/>
        </w:rPr>
        <w:t xml:space="preserve"> </w:t>
      </w:r>
      <w:r w:rsidRPr="00167077">
        <w:rPr>
          <w:rFonts w:ascii="Times New Roman" w:eastAsia="Times New Roman" w:hAnsi="Times New Roman"/>
          <w:i/>
          <w:iCs/>
          <w:color w:val="000000"/>
          <w:sz w:val="28"/>
          <w:szCs w:val="28"/>
          <w:lang w:val="pt-PT"/>
        </w:rPr>
        <w:t>“P</w:t>
      </w:r>
      <w:r w:rsidR="003025F8" w:rsidRPr="00167077">
        <w:rPr>
          <w:rFonts w:ascii="Times New Roman" w:eastAsia="Times New Roman" w:hAnsi="Times New Roman"/>
          <w:i/>
          <w:iCs/>
          <w:color w:val="000000"/>
          <w:sz w:val="28"/>
          <w:szCs w:val="28"/>
          <w:lang w:val="pt-PT"/>
        </w:rPr>
        <w:t>ë</w:t>
      </w:r>
      <w:r w:rsidRPr="00167077">
        <w:rPr>
          <w:rFonts w:ascii="Times New Roman" w:eastAsia="Times New Roman" w:hAnsi="Times New Roman"/>
          <w:i/>
          <w:iCs/>
          <w:color w:val="000000"/>
          <w:sz w:val="28"/>
          <w:szCs w:val="28"/>
          <w:lang w:val="pt-PT"/>
        </w:rPr>
        <w:t>rjashtim bëjn</w:t>
      </w:r>
      <w:r w:rsidR="003025F8" w:rsidRPr="00167077">
        <w:rPr>
          <w:rFonts w:ascii="Times New Roman" w:eastAsia="Times New Roman" w:hAnsi="Times New Roman"/>
          <w:i/>
          <w:iCs/>
          <w:color w:val="000000"/>
          <w:sz w:val="28"/>
          <w:szCs w:val="28"/>
          <w:lang w:val="pt-PT"/>
        </w:rPr>
        <w:t>ë</w:t>
      </w:r>
      <w:r w:rsidRPr="00167077">
        <w:rPr>
          <w:rFonts w:ascii="Times New Roman" w:eastAsia="Times New Roman" w:hAnsi="Times New Roman"/>
          <w:i/>
          <w:iCs/>
          <w:color w:val="000000"/>
          <w:sz w:val="28"/>
          <w:szCs w:val="28"/>
          <w:lang w:val="pt-PT"/>
        </w:rPr>
        <w:t xml:space="preserve"> Planet e Detajuara për Zonat e Rëndësisë Kombëtare dhe Planet e Detajaura Vendore”</w:t>
      </w:r>
    </w:p>
    <w:p w14:paraId="7F0B5538" w14:textId="782DA619" w:rsidR="00F263B1" w:rsidRPr="00F263B1" w:rsidRDefault="00F263B1" w:rsidP="00FC29F2">
      <w:pPr>
        <w:pStyle w:val="NoSpacing"/>
        <w:numPr>
          <w:ilvl w:val="0"/>
          <w:numId w:val="11"/>
        </w:numPr>
        <w:spacing w:line="276" w:lineRule="auto"/>
        <w:jc w:val="both"/>
        <w:rPr>
          <w:rFonts w:ascii="Times New Roman" w:hAnsi="Times New Roman"/>
          <w:sz w:val="28"/>
          <w:szCs w:val="28"/>
          <w:lang w:val="sq-AL"/>
        </w:rPr>
      </w:pPr>
      <w:r w:rsidRPr="00167077">
        <w:rPr>
          <w:rFonts w:ascii="Times New Roman" w:eastAsia="Times New Roman" w:hAnsi="Times New Roman"/>
          <w:color w:val="000000"/>
          <w:sz w:val="28"/>
          <w:szCs w:val="28"/>
          <w:lang w:val="pt-PT"/>
        </w:rPr>
        <w:t xml:space="preserve">Në pikën 2, fjala </w:t>
      </w:r>
      <w:r w:rsidRPr="00167077">
        <w:rPr>
          <w:rFonts w:ascii="Times New Roman" w:eastAsia="Times New Roman" w:hAnsi="Times New Roman"/>
          <w:i/>
          <w:iCs/>
          <w:color w:val="000000"/>
          <w:sz w:val="28"/>
          <w:szCs w:val="28"/>
          <w:lang w:val="pt-PT"/>
        </w:rPr>
        <w:t>“Planet”,</w:t>
      </w:r>
      <w:r w:rsidRPr="00167077">
        <w:rPr>
          <w:rFonts w:ascii="Times New Roman" w:eastAsia="Times New Roman" w:hAnsi="Times New Roman"/>
          <w:color w:val="000000"/>
          <w:sz w:val="28"/>
          <w:szCs w:val="28"/>
          <w:lang w:val="pt-PT"/>
        </w:rPr>
        <w:t xml:space="preserve"> zëvendësohet me </w:t>
      </w:r>
      <w:r w:rsidRPr="00167077">
        <w:rPr>
          <w:rFonts w:ascii="Times New Roman" w:eastAsia="Times New Roman" w:hAnsi="Times New Roman"/>
          <w:i/>
          <w:iCs/>
          <w:color w:val="000000"/>
          <w:sz w:val="28"/>
          <w:szCs w:val="28"/>
          <w:lang w:val="pt-PT"/>
        </w:rPr>
        <w:t>“Dokumentet e Planifikimit”.</w:t>
      </w:r>
    </w:p>
    <w:p w14:paraId="00B8E428" w14:textId="70DACB7E" w:rsidR="003025F8" w:rsidRPr="003025F8" w:rsidRDefault="003025F8" w:rsidP="00FC29F2">
      <w:pPr>
        <w:pStyle w:val="NoSpacing"/>
        <w:numPr>
          <w:ilvl w:val="0"/>
          <w:numId w:val="11"/>
        </w:numPr>
        <w:spacing w:line="276" w:lineRule="auto"/>
        <w:jc w:val="both"/>
        <w:rPr>
          <w:rFonts w:ascii="Times New Roman" w:eastAsia="Times New Roman" w:hAnsi="Times New Roman"/>
          <w:color w:val="000000"/>
          <w:sz w:val="28"/>
          <w:szCs w:val="28"/>
        </w:rPr>
      </w:pPr>
      <w:r w:rsidRPr="003025F8">
        <w:rPr>
          <w:rFonts w:ascii="Times New Roman" w:eastAsia="Times New Roman" w:hAnsi="Times New Roman"/>
          <w:color w:val="000000"/>
          <w:sz w:val="28"/>
          <w:szCs w:val="28"/>
        </w:rPr>
        <w:t>Pas pikës 2, shtohet pika 2/1, me p</w:t>
      </w:r>
      <w:r>
        <w:rPr>
          <w:rFonts w:ascii="Times New Roman" w:eastAsia="Times New Roman" w:hAnsi="Times New Roman"/>
          <w:color w:val="000000"/>
          <w:sz w:val="28"/>
          <w:szCs w:val="28"/>
        </w:rPr>
        <w:t>ë</w:t>
      </w:r>
      <w:r w:rsidRPr="003025F8">
        <w:rPr>
          <w:rFonts w:ascii="Times New Roman" w:eastAsia="Times New Roman" w:hAnsi="Times New Roman"/>
          <w:color w:val="000000"/>
          <w:sz w:val="28"/>
          <w:szCs w:val="28"/>
        </w:rPr>
        <w:t>rmbajtje si m</w:t>
      </w:r>
      <w:r>
        <w:rPr>
          <w:rFonts w:ascii="Times New Roman" w:eastAsia="Times New Roman" w:hAnsi="Times New Roman"/>
          <w:color w:val="000000"/>
          <w:sz w:val="28"/>
          <w:szCs w:val="28"/>
        </w:rPr>
        <w:t>ë</w:t>
      </w:r>
      <w:r w:rsidRPr="003025F8">
        <w:rPr>
          <w:rFonts w:ascii="Times New Roman" w:eastAsia="Times New Roman" w:hAnsi="Times New Roman"/>
          <w:color w:val="000000"/>
          <w:sz w:val="28"/>
          <w:szCs w:val="28"/>
        </w:rPr>
        <w:t xml:space="preserve"> posht</w:t>
      </w:r>
      <w:r>
        <w:rPr>
          <w:rFonts w:ascii="Times New Roman" w:eastAsia="Times New Roman" w:hAnsi="Times New Roman"/>
          <w:color w:val="000000"/>
          <w:sz w:val="28"/>
          <w:szCs w:val="28"/>
        </w:rPr>
        <w:t>ë</w:t>
      </w:r>
      <w:r w:rsidRPr="003025F8">
        <w:rPr>
          <w:rFonts w:ascii="Times New Roman" w:eastAsia="Times New Roman" w:hAnsi="Times New Roman"/>
          <w:color w:val="000000"/>
          <w:sz w:val="28"/>
          <w:szCs w:val="28"/>
        </w:rPr>
        <w:t>:</w:t>
      </w:r>
    </w:p>
    <w:p w14:paraId="2514A04E" w14:textId="45E8BF04" w:rsidR="003025F8" w:rsidRPr="003025F8" w:rsidRDefault="003025F8" w:rsidP="00FC29F2">
      <w:pPr>
        <w:pStyle w:val="NoSpacing"/>
        <w:spacing w:line="276" w:lineRule="auto"/>
        <w:ind w:left="1080"/>
        <w:jc w:val="both"/>
        <w:rPr>
          <w:rFonts w:ascii="Times New Roman" w:eastAsia="Times New Roman" w:hAnsi="Times New Roman"/>
          <w:color w:val="000000"/>
          <w:sz w:val="28"/>
          <w:szCs w:val="28"/>
        </w:rPr>
      </w:pPr>
      <w:r w:rsidRPr="003025F8">
        <w:rPr>
          <w:rFonts w:ascii="Times New Roman" w:eastAsia="Times New Roman" w:hAnsi="Times New Roman"/>
          <w:color w:val="000000"/>
          <w:sz w:val="28"/>
          <w:szCs w:val="28"/>
        </w:rPr>
        <w:t>“</w:t>
      </w:r>
      <w:r w:rsidRPr="003025F8">
        <w:rPr>
          <w:rFonts w:ascii="Times New Roman" w:hAnsi="Times New Roman"/>
          <w:sz w:val="28"/>
          <w:szCs w:val="28"/>
        </w:rPr>
        <w:t>2/1. “</w:t>
      </w:r>
      <w:r w:rsidRPr="003025F8">
        <w:rPr>
          <w:rFonts w:ascii="Times New Roman" w:hAnsi="Times New Roman"/>
          <w:i/>
          <w:iCs/>
          <w:sz w:val="28"/>
          <w:szCs w:val="28"/>
        </w:rPr>
        <w:t xml:space="preserve">Dokumentet e Planifikimit korrigjohen në rastet kur konstatohen: gabime drejtshkrimore; dy ose më shumë parashikime të ndryshme për të njëjtën zonë/njësi strukturore në dokumente të ndryshme përbërëse të </w:t>
      </w:r>
      <w:r w:rsidRPr="003025F8">
        <w:rPr>
          <w:rFonts w:ascii="Times New Roman" w:hAnsi="Times New Roman"/>
          <w:i/>
          <w:iCs/>
          <w:sz w:val="28"/>
          <w:szCs w:val="28"/>
        </w:rPr>
        <w:lastRenderedPageBreak/>
        <w:t>planit; mospërputhje e treguesit të lartësisë në kate me atë të lartësisë në metra; mospërputhje të përcaktimeve në dokumentin e planifikimit me gjendjen faktike të zhvillimeve në territor</w:t>
      </w:r>
      <w:r w:rsidRPr="003025F8">
        <w:rPr>
          <w:rFonts w:ascii="Times New Roman" w:hAnsi="Times New Roman"/>
          <w:sz w:val="28"/>
          <w:szCs w:val="28"/>
        </w:rPr>
        <w:t>.”</w:t>
      </w:r>
    </w:p>
    <w:p w14:paraId="5E6CD901" w14:textId="0BBDCD75" w:rsidR="003025F8" w:rsidRPr="003025F8" w:rsidRDefault="003025F8" w:rsidP="00FC29F2">
      <w:pPr>
        <w:pStyle w:val="NoSpacing"/>
        <w:numPr>
          <w:ilvl w:val="0"/>
          <w:numId w:val="11"/>
        </w:numPr>
        <w:spacing w:line="276" w:lineRule="auto"/>
        <w:jc w:val="both"/>
        <w:rPr>
          <w:rFonts w:ascii="Times New Roman" w:eastAsia="Times New Roman" w:hAnsi="Times New Roman"/>
          <w:color w:val="000000"/>
          <w:sz w:val="28"/>
          <w:szCs w:val="28"/>
        </w:rPr>
      </w:pPr>
      <w:r w:rsidRPr="003025F8">
        <w:rPr>
          <w:rFonts w:ascii="Times New Roman" w:eastAsia="Times New Roman" w:hAnsi="Times New Roman"/>
          <w:color w:val="000000"/>
          <w:sz w:val="28"/>
          <w:szCs w:val="28"/>
        </w:rPr>
        <w:t>Në pikë</w:t>
      </w:r>
      <w:r>
        <w:rPr>
          <w:rFonts w:ascii="Times New Roman" w:eastAsia="Times New Roman" w:hAnsi="Times New Roman"/>
          <w:color w:val="000000"/>
          <w:sz w:val="28"/>
          <w:szCs w:val="28"/>
        </w:rPr>
        <w:t>n 3</w:t>
      </w:r>
      <w:r w:rsidRPr="003025F8">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termi </w:t>
      </w:r>
      <w:r w:rsidRPr="003025F8">
        <w:rPr>
          <w:rFonts w:ascii="Times New Roman" w:eastAsia="Times New Roman" w:hAnsi="Times New Roman"/>
          <w:i/>
          <w:iCs/>
          <w:color w:val="000000"/>
          <w:sz w:val="28"/>
          <w:szCs w:val="28"/>
        </w:rPr>
        <w:t xml:space="preserve">“planeve”, </w:t>
      </w:r>
      <w:r>
        <w:rPr>
          <w:rFonts w:ascii="Times New Roman" w:eastAsia="Times New Roman" w:hAnsi="Times New Roman"/>
          <w:color w:val="000000"/>
          <w:sz w:val="28"/>
          <w:szCs w:val="28"/>
        </w:rPr>
        <w:t xml:space="preserve">zëvendësohet me togfjalëshin </w:t>
      </w:r>
      <w:r w:rsidRPr="003025F8">
        <w:rPr>
          <w:rFonts w:ascii="Times New Roman" w:eastAsia="Times New Roman" w:hAnsi="Times New Roman"/>
          <w:i/>
          <w:iCs/>
          <w:color w:val="000000"/>
          <w:sz w:val="28"/>
          <w:szCs w:val="28"/>
        </w:rPr>
        <w:t>“dokumenteve t</w:t>
      </w:r>
      <w:r>
        <w:rPr>
          <w:rFonts w:ascii="Times New Roman" w:eastAsia="Times New Roman" w:hAnsi="Times New Roman"/>
          <w:i/>
          <w:iCs/>
          <w:color w:val="000000"/>
          <w:sz w:val="28"/>
          <w:szCs w:val="28"/>
        </w:rPr>
        <w:t>ë</w:t>
      </w:r>
      <w:r w:rsidRPr="003025F8">
        <w:rPr>
          <w:rFonts w:ascii="Times New Roman" w:eastAsia="Times New Roman" w:hAnsi="Times New Roman"/>
          <w:i/>
          <w:iCs/>
          <w:color w:val="000000"/>
          <w:sz w:val="28"/>
          <w:szCs w:val="28"/>
        </w:rPr>
        <w:t xml:space="preserve"> planifikimit”.</w:t>
      </w:r>
      <w:r>
        <w:rPr>
          <w:rFonts w:ascii="Times New Roman" w:eastAsia="Times New Roman" w:hAnsi="Times New Roman"/>
          <w:color w:val="000000"/>
          <w:sz w:val="28"/>
          <w:szCs w:val="28"/>
        </w:rPr>
        <w:t xml:space="preserve"> </w:t>
      </w:r>
    </w:p>
    <w:p w14:paraId="25B63BE8" w14:textId="77777777" w:rsidR="003025F8" w:rsidRDefault="003025F8" w:rsidP="00FC29F2">
      <w:pPr>
        <w:pStyle w:val="NoSpacing"/>
        <w:spacing w:line="276" w:lineRule="auto"/>
        <w:jc w:val="both"/>
        <w:rPr>
          <w:rFonts w:ascii="Times New Roman" w:hAnsi="Times New Roman"/>
          <w:sz w:val="28"/>
          <w:szCs w:val="28"/>
          <w:lang w:val="sq-AL"/>
        </w:rPr>
      </w:pPr>
    </w:p>
    <w:p w14:paraId="2873E697" w14:textId="42186F1F" w:rsidR="005454E4" w:rsidRPr="00167077" w:rsidRDefault="005454E4" w:rsidP="00FC29F2">
      <w:pPr>
        <w:pStyle w:val="BodyText"/>
        <w:spacing w:line="276" w:lineRule="auto"/>
        <w:ind w:left="1991" w:right="2007"/>
        <w:jc w:val="center"/>
        <w:rPr>
          <w:b/>
          <w:sz w:val="28"/>
          <w:szCs w:val="28"/>
          <w:lang w:val="pt-PT"/>
        </w:rPr>
      </w:pPr>
      <w:r w:rsidRPr="00167077">
        <w:rPr>
          <w:b/>
          <w:sz w:val="28"/>
          <w:szCs w:val="28"/>
          <w:lang w:val="pt-PT"/>
        </w:rPr>
        <w:t xml:space="preserve">Neni </w:t>
      </w:r>
      <w:r w:rsidR="00A101A5" w:rsidRPr="00167077">
        <w:rPr>
          <w:b/>
          <w:sz w:val="28"/>
          <w:szCs w:val="28"/>
          <w:lang w:val="pt-PT"/>
        </w:rPr>
        <w:t>2</w:t>
      </w:r>
      <w:r w:rsidR="00C45F73" w:rsidRPr="00167077">
        <w:rPr>
          <w:b/>
          <w:sz w:val="28"/>
          <w:szCs w:val="28"/>
          <w:lang w:val="pt-PT"/>
        </w:rPr>
        <w:t>4</w:t>
      </w:r>
    </w:p>
    <w:p w14:paraId="644A7E53" w14:textId="77777777" w:rsidR="005454E4" w:rsidRDefault="005454E4" w:rsidP="00FC29F2">
      <w:pPr>
        <w:pStyle w:val="NoSpacing"/>
        <w:spacing w:line="276" w:lineRule="auto"/>
        <w:jc w:val="center"/>
        <w:rPr>
          <w:rFonts w:ascii="Times New Roman" w:hAnsi="Times New Roman"/>
          <w:b/>
          <w:sz w:val="28"/>
          <w:szCs w:val="28"/>
          <w:lang w:val="sq-AL"/>
        </w:rPr>
      </w:pPr>
    </w:p>
    <w:p w14:paraId="2330A6D4" w14:textId="77777777" w:rsidR="00C83AF9" w:rsidRPr="00C238EA" w:rsidRDefault="00C83AF9" w:rsidP="00FC29F2">
      <w:pPr>
        <w:spacing w:line="276" w:lineRule="auto"/>
        <w:jc w:val="both"/>
        <w:rPr>
          <w:rFonts w:ascii="Times New Roman" w:eastAsia="MS Mincho" w:hAnsi="Times New Roman"/>
          <w:color w:val="auto"/>
          <w:sz w:val="28"/>
          <w:szCs w:val="28"/>
          <w:lang w:val="sq-AL"/>
        </w:rPr>
      </w:pPr>
      <w:r w:rsidRPr="00C238EA">
        <w:rPr>
          <w:rFonts w:ascii="Times New Roman" w:eastAsia="MS Mincho" w:hAnsi="Times New Roman"/>
          <w:color w:val="auto"/>
          <w:sz w:val="28"/>
          <w:szCs w:val="28"/>
          <w:lang w:val="sq-AL"/>
        </w:rPr>
        <w:t>Neni 28, zëvendësohet si më poshtë:</w:t>
      </w:r>
    </w:p>
    <w:p w14:paraId="1C7CD182" w14:textId="77777777" w:rsidR="000C61C6" w:rsidRPr="00C238EA" w:rsidRDefault="000C61C6" w:rsidP="00FC29F2">
      <w:pPr>
        <w:pStyle w:val="NoSpacing"/>
        <w:spacing w:line="276" w:lineRule="auto"/>
        <w:jc w:val="center"/>
        <w:rPr>
          <w:rFonts w:ascii="Times New Roman" w:hAnsi="Times New Roman"/>
          <w:b/>
          <w:i/>
          <w:sz w:val="28"/>
          <w:szCs w:val="28"/>
          <w:lang w:val="sq-AL"/>
        </w:rPr>
      </w:pPr>
    </w:p>
    <w:p w14:paraId="7B7E2E6E" w14:textId="77777777" w:rsidR="00C83AF9" w:rsidRPr="00167077" w:rsidRDefault="00C83AF9" w:rsidP="00FC29F2">
      <w:pPr>
        <w:spacing w:line="276" w:lineRule="auto"/>
        <w:jc w:val="center"/>
        <w:rPr>
          <w:rFonts w:ascii="Times New Roman" w:hAnsi="Times New Roman"/>
          <w:b/>
          <w:i/>
          <w:color w:val="auto"/>
          <w:sz w:val="28"/>
          <w:szCs w:val="28"/>
          <w:lang w:val="sq-AL"/>
        </w:rPr>
      </w:pPr>
      <w:r w:rsidRPr="00167077">
        <w:rPr>
          <w:rFonts w:ascii="Times New Roman" w:hAnsi="Times New Roman"/>
          <w:b/>
          <w:i/>
          <w:color w:val="auto"/>
          <w:sz w:val="28"/>
          <w:szCs w:val="28"/>
          <w:lang w:val="sq-AL"/>
        </w:rPr>
        <w:t>“Neni 28</w:t>
      </w:r>
    </w:p>
    <w:p w14:paraId="5DF902A1" w14:textId="77777777" w:rsidR="003A20F5" w:rsidRPr="00167077" w:rsidRDefault="00C83AF9" w:rsidP="00FC29F2">
      <w:pPr>
        <w:spacing w:line="276" w:lineRule="auto"/>
        <w:jc w:val="center"/>
        <w:rPr>
          <w:rFonts w:ascii="Times New Roman" w:hAnsi="Times New Roman"/>
          <w:bCs/>
          <w:i/>
          <w:color w:val="auto"/>
          <w:sz w:val="28"/>
          <w:szCs w:val="28"/>
          <w:lang w:val="sq-AL"/>
        </w:rPr>
      </w:pPr>
      <w:r w:rsidRPr="00167077">
        <w:rPr>
          <w:rFonts w:ascii="Times New Roman" w:hAnsi="Times New Roman"/>
          <w:bCs/>
          <w:i/>
          <w:color w:val="auto"/>
          <w:sz w:val="28"/>
          <w:szCs w:val="28"/>
          <w:lang w:val="sq-AL"/>
        </w:rPr>
        <w:t>Përgjegjësitë e Këshillit Kombëtar të Territorit</w:t>
      </w:r>
      <w:r w:rsidR="00A81B53" w:rsidRPr="00167077">
        <w:rPr>
          <w:rFonts w:ascii="Times New Roman" w:hAnsi="Times New Roman"/>
          <w:bCs/>
          <w:i/>
          <w:color w:val="auto"/>
          <w:sz w:val="28"/>
          <w:szCs w:val="28"/>
          <w:lang w:val="sq-AL"/>
        </w:rPr>
        <w:t xml:space="preserve"> </w:t>
      </w:r>
      <w:r w:rsidR="00202754" w:rsidRPr="00167077">
        <w:rPr>
          <w:rFonts w:ascii="Times New Roman" w:hAnsi="Times New Roman"/>
          <w:bCs/>
          <w:i/>
          <w:color w:val="auto"/>
          <w:sz w:val="28"/>
          <w:szCs w:val="28"/>
          <w:lang w:val="sq-AL"/>
        </w:rPr>
        <w:t xml:space="preserve">dhe Ujit (KKTU) </w:t>
      </w:r>
    </w:p>
    <w:p w14:paraId="32C839BB" w14:textId="2677D37C" w:rsidR="00C83AF9" w:rsidRPr="00C238EA" w:rsidRDefault="00C83AF9" w:rsidP="00FC29F2">
      <w:pPr>
        <w:spacing w:line="276" w:lineRule="auto"/>
        <w:jc w:val="center"/>
        <w:rPr>
          <w:rFonts w:ascii="Times New Roman" w:hAnsi="Times New Roman"/>
          <w:i/>
          <w:color w:val="auto"/>
          <w:sz w:val="28"/>
          <w:szCs w:val="28"/>
        </w:rPr>
      </w:pPr>
      <w:r w:rsidRPr="00C238EA">
        <w:rPr>
          <w:rFonts w:ascii="Times New Roman" w:hAnsi="Times New Roman"/>
          <w:i/>
          <w:color w:val="auto"/>
          <w:sz w:val="28"/>
          <w:szCs w:val="28"/>
        </w:rPr>
        <w:t>në fushën e zhvillimit të territorit</w:t>
      </w:r>
    </w:p>
    <w:p w14:paraId="465B99DE" w14:textId="77777777" w:rsidR="00C83AF9" w:rsidRPr="00C238EA" w:rsidRDefault="00C83AF9" w:rsidP="00FC29F2">
      <w:pPr>
        <w:pStyle w:val="ListParagraph"/>
        <w:spacing w:line="276" w:lineRule="auto"/>
        <w:ind w:left="0"/>
        <w:jc w:val="both"/>
        <w:rPr>
          <w:rFonts w:ascii="Times New Roman" w:hAnsi="Times New Roman"/>
          <w:i/>
          <w:color w:val="auto"/>
          <w:sz w:val="28"/>
          <w:szCs w:val="28"/>
        </w:rPr>
      </w:pPr>
    </w:p>
    <w:p w14:paraId="432AB8CF" w14:textId="64990E88" w:rsidR="00C83AF9" w:rsidRPr="00C238EA" w:rsidRDefault="00C83AF9" w:rsidP="00FC29F2">
      <w:pPr>
        <w:pStyle w:val="ListParagraph"/>
        <w:numPr>
          <w:ilvl w:val="0"/>
          <w:numId w:val="2"/>
        </w:numPr>
        <w:spacing w:line="276" w:lineRule="auto"/>
        <w:jc w:val="both"/>
        <w:rPr>
          <w:rFonts w:ascii="Times New Roman" w:hAnsi="Times New Roman"/>
          <w:i/>
          <w:color w:val="auto"/>
          <w:sz w:val="28"/>
          <w:szCs w:val="28"/>
        </w:rPr>
      </w:pPr>
      <w:r w:rsidRPr="00C238EA">
        <w:rPr>
          <w:rFonts w:ascii="Times New Roman" w:hAnsi="Times New Roman"/>
          <w:i/>
          <w:color w:val="auto"/>
          <w:sz w:val="28"/>
          <w:szCs w:val="28"/>
        </w:rPr>
        <w:t xml:space="preserve"> KKT</w:t>
      </w:r>
      <w:r w:rsidR="007464A1">
        <w:rPr>
          <w:rFonts w:ascii="Times New Roman" w:hAnsi="Times New Roman"/>
          <w:i/>
          <w:color w:val="auto"/>
          <w:sz w:val="28"/>
          <w:szCs w:val="28"/>
        </w:rPr>
        <w:t>U</w:t>
      </w:r>
      <w:r w:rsidRPr="00C238EA">
        <w:rPr>
          <w:rFonts w:ascii="Times New Roman" w:hAnsi="Times New Roman"/>
          <w:i/>
          <w:color w:val="auto"/>
          <w:sz w:val="28"/>
          <w:szCs w:val="28"/>
        </w:rPr>
        <w:t>-ja është autoriteti përgjegjës vendimmarrës për:</w:t>
      </w:r>
    </w:p>
    <w:p w14:paraId="5900AAE6" w14:textId="56547C60" w:rsidR="00C83AF9" w:rsidRPr="00C238EA" w:rsidRDefault="00C83AF9" w:rsidP="00FC29F2">
      <w:pPr>
        <w:pStyle w:val="ListParagraph"/>
        <w:numPr>
          <w:ilvl w:val="0"/>
          <w:numId w:val="1"/>
        </w:numPr>
        <w:spacing w:line="276" w:lineRule="auto"/>
        <w:ind w:left="440"/>
        <w:jc w:val="both"/>
        <w:rPr>
          <w:rFonts w:ascii="Times New Roman" w:hAnsi="Times New Roman"/>
          <w:i/>
          <w:color w:val="auto"/>
          <w:sz w:val="28"/>
          <w:szCs w:val="28"/>
        </w:rPr>
      </w:pPr>
      <w:r w:rsidRPr="00C238EA">
        <w:rPr>
          <w:rFonts w:ascii="Times New Roman" w:hAnsi="Times New Roman"/>
          <w:i/>
          <w:color w:val="auto"/>
          <w:sz w:val="28"/>
          <w:szCs w:val="28"/>
        </w:rPr>
        <w:t xml:space="preserve"> leje zhvillimi dhe leje ndërtimi për te gjitha llojet e zhvillimeve komplekse, të përcaktuara në rregulloren e zhvillimit t</w:t>
      </w:r>
      <w:r w:rsidR="00E47C01">
        <w:rPr>
          <w:rFonts w:ascii="Times New Roman" w:hAnsi="Times New Roman"/>
          <w:i/>
          <w:color w:val="auto"/>
          <w:sz w:val="28"/>
          <w:szCs w:val="28"/>
        </w:rPr>
        <w:t>ë</w:t>
      </w:r>
      <w:r w:rsidRPr="00C238EA">
        <w:rPr>
          <w:rFonts w:ascii="Times New Roman" w:hAnsi="Times New Roman"/>
          <w:i/>
          <w:color w:val="auto"/>
          <w:sz w:val="28"/>
          <w:szCs w:val="28"/>
        </w:rPr>
        <w:t xml:space="preserve"> territorit;</w:t>
      </w:r>
    </w:p>
    <w:p w14:paraId="09A92142" w14:textId="2B53C11C" w:rsidR="00C83AF9" w:rsidRPr="00C238EA" w:rsidRDefault="00C83AF9" w:rsidP="00FC29F2">
      <w:pPr>
        <w:pStyle w:val="ListParagraph"/>
        <w:numPr>
          <w:ilvl w:val="0"/>
          <w:numId w:val="1"/>
        </w:numPr>
        <w:spacing w:line="276" w:lineRule="auto"/>
        <w:ind w:left="440"/>
        <w:jc w:val="both"/>
        <w:rPr>
          <w:rFonts w:ascii="Times New Roman" w:hAnsi="Times New Roman"/>
          <w:i/>
          <w:color w:val="auto"/>
          <w:sz w:val="28"/>
          <w:szCs w:val="28"/>
        </w:rPr>
      </w:pPr>
      <w:r w:rsidRPr="00C238EA">
        <w:rPr>
          <w:rFonts w:ascii="Times New Roman" w:hAnsi="Times New Roman"/>
          <w:i/>
          <w:color w:val="auto"/>
          <w:sz w:val="28"/>
          <w:szCs w:val="28"/>
        </w:rPr>
        <w:t xml:space="preserve"> leje zhvillimi dhe ndërtimi për objektet brenda brezit </w:t>
      </w:r>
      <w:r w:rsidR="00940D7C">
        <w:rPr>
          <w:rFonts w:ascii="Times New Roman" w:hAnsi="Times New Roman"/>
          <w:i/>
          <w:color w:val="auto"/>
          <w:sz w:val="28"/>
          <w:szCs w:val="28"/>
        </w:rPr>
        <w:t>bregdetar</w:t>
      </w:r>
      <w:r w:rsidRPr="00C238EA">
        <w:rPr>
          <w:rFonts w:ascii="Times New Roman" w:hAnsi="Times New Roman"/>
          <w:i/>
          <w:color w:val="auto"/>
          <w:sz w:val="28"/>
          <w:szCs w:val="28"/>
        </w:rPr>
        <w:t xml:space="preserve">, sipas </w:t>
      </w:r>
      <w:r w:rsidR="00940D7C">
        <w:rPr>
          <w:rFonts w:ascii="Times New Roman" w:hAnsi="Times New Roman"/>
          <w:i/>
          <w:color w:val="auto"/>
          <w:sz w:val="28"/>
          <w:szCs w:val="28"/>
        </w:rPr>
        <w:t>legjislacionit n</w:t>
      </w:r>
      <w:r w:rsidR="00360B8A">
        <w:rPr>
          <w:rFonts w:ascii="Times New Roman" w:hAnsi="Times New Roman"/>
          <w:i/>
          <w:color w:val="auto"/>
          <w:sz w:val="28"/>
          <w:szCs w:val="28"/>
        </w:rPr>
        <w:t>ë</w:t>
      </w:r>
      <w:r w:rsidR="00940D7C">
        <w:rPr>
          <w:rFonts w:ascii="Times New Roman" w:hAnsi="Times New Roman"/>
          <w:i/>
          <w:color w:val="auto"/>
          <w:sz w:val="28"/>
          <w:szCs w:val="28"/>
        </w:rPr>
        <w:t xml:space="preserve"> fuqi;</w:t>
      </w:r>
    </w:p>
    <w:p w14:paraId="5D6A5C1F" w14:textId="3F8AE16D" w:rsidR="006C1FBB" w:rsidRPr="00167077" w:rsidRDefault="00C83AF9" w:rsidP="00FC29F2">
      <w:pPr>
        <w:pStyle w:val="ListParagraph"/>
        <w:numPr>
          <w:ilvl w:val="0"/>
          <w:numId w:val="1"/>
        </w:numPr>
        <w:spacing w:line="276" w:lineRule="auto"/>
        <w:ind w:left="440"/>
        <w:jc w:val="both"/>
        <w:rPr>
          <w:rFonts w:ascii="Times New Roman" w:hAnsi="Times New Roman"/>
          <w:i/>
          <w:color w:val="auto"/>
          <w:sz w:val="28"/>
          <w:szCs w:val="28"/>
          <w:lang w:val="pt-PT"/>
        </w:rPr>
      </w:pPr>
      <w:r w:rsidRPr="00C238EA">
        <w:rPr>
          <w:rFonts w:ascii="Times New Roman" w:hAnsi="Times New Roman"/>
          <w:i/>
          <w:color w:val="auto"/>
          <w:sz w:val="28"/>
          <w:szCs w:val="28"/>
        </w:rPr>
        <w:t xml:space="preserve"> </w:t>
      </w:r>
      <w:r w:rsidRPr="00167077">
        <w:rPr>
          <w:rFonts w:ascii="Times New Roman" w:hAnsi="Times New Roman"/>
          <w:i/>
          <w:color w:val="auto"/>
          <w:sz w:val="28"/>
          <w:szCs w:val="28"/>
          <w:lang w:val="pt-PT"/>
        </w:rPr>
        <w:t>çështje, zona, objekte të rëndësisë kombëtare</w:t>
      </w:r>
      <w:r w:rsidR="00F263B1" w:rsidRPr="00167077">
        <w:rPr>
          <w:rFonts w:ascii="Times New Roman" w:hAnsi="Times New Roman"/>
          <w:i/>
          <w:color w:val="auto"/>
          <w:sz w:val="28"/>
          <w:szCs w:val="28"/>
          <w:lang w:val="pt-PT"/>
        </w:rPr>
        <w:t>, si dhe</w:t>
      </w:r>
      <w:r w:rsidRPr="00167077">
        <w:rPr>
          <w:rFonts w:ascii="Times New Roman" w:hAnsi="Times New Roman"/>
          <w:i/>
          <w:color w:val="auto"/>
          <w:sz w:val="28"/>
          <w:szCs w:val="28"/>
          <w:lang w:val="pt-PT"/>
        </w:rPr>
        <w:t xml:space="preserve"> investime str</w:t>
      </w:r>
      <w:r w:rsidR="006C1FBB" w:rsidRPr="00167077">
        <w:rPr>
          <w:rFonts w:ascii="Times New Roman" w:hAnsi="Times New Roman"/>
          <w:i/>
          <w:color w:val="auto"/>
          <w:sz w:val="28"/>
          <w:szCs w:val="28"/>
          <w:lang w:val="pt-PT"/>
        </w:rPr>
        <w:t>ategjike për interesat e vendit;</w:t>
      </w:r>
    </w:p>
    <w:p w14:paraId="6AA13C37" w14:textId="0D0D8EE9" w:rsidR="006C1FBB" w:rsidRPr="00167077" w:rsidRDefault="006C1FBB" w:rsidP="00FC29F2">
      <w:pPr>
        <w:pStyle w:val="ListParagraph"/>
        <w:numPr>
          <w:ilvl w:val="0"/>
          <w:numId w:val="1"/>
        </w:numPr>
        <w:spacing w:line="276" w:lineRule="auto"/>
        <w:ind w:left="440"/>
        <w:jc w:val="both"/>
        <w:rPr>
          <w:rFonts w:ascii="Times New Roman" w:hAnsi="Times New Roman"/>
          <w:i/>
          <w:color w:val="auto"/>
          <w:sz w:val="28"/>
          <w:szCs w:val="28"/>
          <w:lang w:val="pt-PT"/>
        </w:rPr>
      </w:pPr>
      <w:r w:rsidRPr="00167077">
        <w:rPr>
          <w:rFonts w:ascii="Times New Roman" w:hAnsi="Times New Roman"/>
          <w:i/>
          <w:color w:val="auto"/>
          <w:sz w:val="28"/>
          <w:szCs w:val="28"/>
          <w:lang w:val="pt-PT"/>
        </w:rPr>
        <w:t xml:space="preserve">miratimin e </w:t>
      </w:r>
      <w:r w:rsidR="00604C25" w:rsidRPr="00167077">
        <w:rPr>
          <w:rFonts w:ascii="Times New Roman" w:hAnsi="Times New Roman"/>
          <w:i/>
          <w:color w:val="auto"/>
          <w:sz w:val="28"/>
          <w:szCs w:val="28"/>
          <w:lang w:val="pt-PT"/>
        </w:rPr>
        <w:t>vendimeve</w:t>
      </w:r>
      <w:r w:rsidRPr="00167077">
        <w:rPr>
          <w:rFonts w:ascii="Times New Roman" w:hAnsi="Times New Roman"/>
          <w:i/>
          <w:color w:val="auto"/>
          <w:sz w:val="28"/>
          <w:szCs w:val="28"/>
          <w:lang w:val="pt-PT"/>
        </w:rPr>
        <w:t xml:space="preserve"> p</w:t>
      </w:r>
      <w:r w:rsidR="00172C43" w:rsidRPr="00167077">
        <w:rPr>
          <w:rFonts w:ascii="Times New Roman" w:hAnsi="Times New Roman"/>
          <w:i/>
          <w:color w:val="auto"/>
          <w:sz w:val="28"/>
          <w:szCs w:val="28"/>
          <w:lang w:val="pt-PT"/>
        </w:rPr>
        <w:t>ë</w:t>
      </w:r>
      <w:r w:rsidRPr="00167077">
        <w:rPr>
          <w:rFonts w:ascii="Times New Roman" w:hAnsi="Times New Roman"/>
          <w:i/>
          <w:color w:val="auto"/>
          <w:sz w:val="28"/>
          <w:szCs w:val="28"/>
          <w:lang w:val="pt-PT"/>
        </w:rPr>
        <w:t xml:space="preserve">r </w:t>
      </w:r>
      <w:r w:rsidR="00604C25" w:rsidRPr="00167077">
        <w:rPr>
          <w:rFonts w:ascii="Times New Roman" w:hAnsi="Times New Roman"/>
          <w:i/>
          <w:color w:val="auto"/>
          <w:sz w:val="28"/>
          <w:szCs w:val="28"/>
          <w:lang w:val="pt-PT"/>
        </w:rPr>
        <w:t>konfiskimin, apo</w:t>
      </w:r>
      <w:r w:rsidRPr="00167077">
        <w:rPr>
          <w:rFonts w:ascii="Times New Roman" w:hAnsi="Times New Roman"/>
          <w:i/>
          <w:color w:val="auto"/>
          <w:sz w:val="28"/>
          <w:szCs w:val="28"/>
          <w:lang w:val="pt-PT"/>
        </w:rPr>
        <w:t xml:space="preserve"> ndryshim</w:t>
      </w:r>
      <w:r w:rsidR="00604C25" w:rsidRPr="00167077">
        <w:rPr>
          <w:rFonts w:ascii="Times New Roman" w:hAnsi="Times New Roman"/>
          <w:i/>
          <w:color w:val="auto"/>
          <w:sz w:val="28"/>
          <w:szCs w:val="28"/>
          <w:lang w:val="pt-PT"/>
        </w:rPr>
        <w:t>in e lejeve t</w:t>
      </w:r>
      <w:r w:rsidR="00172C43" w:rsidRPr="00167077">
        <w:rPr>
          <w:rFonts w:ascii="Times New Roman" w:hAnsi="Times New Roman"/>
          <w:i/>
          <w:color w:val="auto"/>
          <w:sz w:val="28"/>
          <w:szCs w:val="28"/>
          <w:lang w:val="pt-PT"/>
        </w:rPr>
        <w:t>ë</w:t>
      </w:r>
      <w:r w:rsidRPr="00167077">
        <w:rPr>
          <w:rFonts w:ascii="Times New Roman" w:hAnsi="Times New Roman"/>
          <w:i/>
          <w:color w:val="auto"/>
          <w:sz w:val="28"/>
          <w:szCs w:val="28"/>
          <w:lang w:val="pt-PT"/>
        </w:rPr>
        <w:t xml:space="preserve"> ndërtimit, p</w:t>
      </w:r>
      <w:r w:rsidR="00172C43" w:rsidRPr="00167077">
        <w:rPr>
          <w:rFonts w:ascii="Times New Roman" w:hAnsi="Times New Roman"/>
          <w:i/>
          <w:color w:val="auto"/>
          <w:sz w:val="28"/>
          <w:szCs w:val="28"/>
          <w:lang w:val="pt-PT"/>
        </w:rPr>
        <w:t>ë</w:t>
      </w:r>
      <w:r w:rsidR="00604C25" w:rsidRPr="00167077">
        <w:rPr>
          <w:rFonts w:ascii="Times New Roman" w:hAnsi="Times New Roman"/>
          <w:i/>
          <w:color w:val="auto"/>
          <w:sz w:val="28"/>
          <w:szCs w:val="28"/>
          <w:lang w:val="pt-PT"/>
        </w:rPr>
        <w:t>r objektet</w:t>
      </w:r>
      <w:r w:rsidRPr="00167077">
        <w:rPr>
          <w:rFonts w:ascii="Times New Roman" w:hAnsi="Times New Roman"/>
          <w:i/>
          <w:color w:val="auto"/>
          <w:sz w:val="28"/>
          <w:szCs w:val="28"/>
          <w:lang w:val="pt-PT"/>
        </w:rPr>
        <w:t xml:space="preserve"> pa leje, apo në tejkalim të lejes së ndërtimit, t</w:t>
      </w:r>
      <w:r w:rsidR="00172C43" w:rsidRPr="00167077">
        <w:rPr>
          <w:rFonts w:ascii="Times New Roman" w:hAnsi="Times New Roman"/>
          <w:i/>
          <w:color w:val="auto"/>
          <w:sz w:val="28"/>
          <w:szCs w:val="28"/>
          <w:lang w:val="pt-PT"/>
        </w:rPr>
        <w:t>ë</w:t>
      </w:r>
      <w:r w:rsidRPr="00167077">
        <w:rPr>
          <w:rFonts w:ascii="Times New Roman" w:hAnsi="Times New Roman"/>
          <w:i/>
          <w:color w:val="auto"/>
          <w:sz w:val="28"/>
          <w:szCs w:val="28"/>
          <w:lang w:val="pt-PT"/>
        </w:rPr>
        <w:t xml:space="preserve"> cilat kalojn</w:t>
      </w:r>
      <w:r w:rsidR="00172C43" w:rsidRPr="00167077">
        <w:rPr>
          <w:rFonts w:ascii="Times New Roman" w:hAnsi="Times New Roman"/>
          <w:i/>
          <w:color w:val="auto"/>
          <w:sz w:val="28"/>
          <w:szCs w:val="28"/>
          <w:lang w:val="pt-PT"/>
        </w:rPr>
        <w:t>ë</w:t>
      </w:r>
      <w:r w:rsidRPr="00167077">
        <w:rPr>
          <w:rFonts w:ascii="Times New Roman" w:hAnsi="Times New Roman"/>
          <w:i/>
          <w:color w:val="auto"/>
          <w:sz w:val="28"/>
          <w:szCs w:val="28"/>
          <w:lang w:val="pt-PT"/>
        </w:rPr>
        <w:t xml:space="preserve"> n</w:t>
      </w:r>
      <w:r w:rsidR="00172C43" w:rsidRPr="00167077">
        <w:rPr>
          <w:rFonts w:ascii="Times New Roman" w:hAnsi="Times New Roman"/>
          <w:i/>
          <w:color w:val="auto"/>
          <w:sz w:val="28"/>
          <w:szCs w:val="28"/>
          <w:lang w:val="pt-PT"/>
        </w:rPr>
        <w:t>ë</w:t>
      </w:r>
      <w:r w:rsidRPr="00167077">
        <w:rPr>
          <w:rFonts w:ascii="Times New Roman" w:hAnsi="Times New Roman"/>
          <w:i/>
          <w:color w:val="auto"/>
          <w:sz w:val="28"/>
          <w:szCs w:val="28"/>
          <w:lang w:val="pt-PT"/>
        </w:rPr>
        <w:t xml:space="preserve"> favor t</w:t>
      </w:r>
      <w:r w:rsidR="00172C43" w:rsidRPr="00167077">
        <w:rPr>
          <w:rFonts w:ascii="Times New Roman" w:hAnsi="Times New Roman"/>
          <w:i/>
          <w:color w:val="auto"/>
          <w:sz w:val="28"/>
          <w:szCs w:val="28"/>
          <w:lang w:val="pt-PT"/>
        </w:rPr>
        <w:t>ë</w:t>
      </w:r>
      <w:r w:rsidRPr="00167077">
        <w:rPr>
          <w:rFonts w:ascii="Times New Roman" w:hAnsi="Times New Roman"/>
          <w:i/>
          <w:color w:val="auto"/>
          <w:sz w:val="28"/>
          <w:szCs w:val="28"/>
          <w:lang w:val="pt-PT"/>
        </w:rPr>
        <w:t xml:space="preserve"> shtetit, me qëllim përdorimin e tyre për nevoja të strehimit social apo për interes publik.</w:t>
      </w:r>
    </w:p>
    <w:p w14:paraId="4BA78A14" w14:textId="5ECF5AD6" w:rsidR="00E24310" w:rsidRPr="00167077" w:rsidRDefault="008A7F6E" w:rsidP="00FC29F2">
      <w:pPr>
        <w:pStyle w:val="ListParagraph"/>
        <w:numPr>
          <w:ilvl w:val="0"/>
          <w:numId w:val="1"/>
        </w:numPr>
        <w:spacing w:line="276" w:lineRule="auto"/>
        <w:ind w:left="440"/>
        <w:jc w:val="both"/>
        <w:rPr>
          <w:rFonts w:ascii="Times New Roman" w:hAnsi="Times New Roman"/>
          <w:i/>
          <w:color w:val="auto"/>
          <w:sz w:val="28"/>
          <w:szCs w:val="28"/>
          <w:lang w:val="pt-PT"/>
        </w:rPr>
      </w:pPr>
      <w:r w:rsidRPr="00167077">
        <w:rPr>
          <w:rFonts w:ascii="Times New Roman" w:hAnsi="Times New Roman"/>
          <w:i/>
          <w:color w:val="auto"/>
          <w:sz w:val="28"/>
          <w:szCs w:val="28"/>
          <w:lang w:val="pt-PT"/>
        </w:rPr>
        <w:t>miratimin e lejeve dhe autorizimeve për përdorimin e burimeve ujore dhe për shkarkimet, kur veprimtaria kryhet jashtë</w:t>
      </w:r>
      <w:r w:rsidR="008A0C3C" w:rsidRPr="00167077">
        <w:rPr>
          <w:rFonts w:ascii="Times New Roman" w:hAnsi="Times New Roman"/>
          <w:i/>
          <w:color w:val="auto"/>
          <w:sz w:val="28"/>
          <w:szCs w:val="28"/>
          <w:lang w:val="pt-PT"/>
        </w:rPr>
        <w:t xml:space="preserve"> kufirit të një baseni të vetëm, </w:t>
      </w:r>
      <w:r w:rsidR="00434C9A" w:rsidRPr="00167077">
        <w:rPr>
          <w:rFonts w:ascii="Times New Roman" w:hAnsi="Times New Roman"/>
          <w:i/>
          <w:color w:val="auto"/>
          <w:sz w:val="28"/>
          <w:szCs w:val="28"/>
          <w:lang w:val="pt-PT"/>
        </w:rPr>
        <w:t>si dhe</w:t>
      </w:r>
      <w:r w:rsidR="008A0C3C" w:rsidRPr="00167077">
        <w:rPr>
          <w:rFonts w:ascii="Times New Roman" w:hAnsi="Times New Roman"/>
          <w:i/>
          <w:color w:val="auto"/>
          <w:sz w:val="28"/>
          <w:szCs w:val="28"/>
          <w:lang w:val="pt-PT"/>
        </w:rPr>
        <w:t xml:space="preserve"> në rastet kur këto akte i paraprijnë miratimit të një leje ndërtimi nga Këshilli Kombëtar i Territorit</w:t>
      </w:r>
      <w:r w:rsidR="007464A1" w:rsidRPr="00167077">
        <w:rPr>
          <w:rFonts w:ascii="Times New Roman" w:hAnsi="Times New Roman"/>
          <w:i/>
          <w:color w:val="auto"/>
          <w:sz w:val="28"/>
          <w:szCs w:val="28"/>
          <w:lang w:val="pt-PT"/>
        </w:rPr>
        <w:t xml:space="preserve"> dhe Ujit</w:t>
      </w:r>
      <w:r w:rsidR="008A0C3C" w:rsidRPr="00167077">
        <w:rPr>
          <w:rFonts w:ascii="Times New Roman" w:hAnsi="Times New Roman"/>
          <w:i/>
          <w:color w:val="auto"/>
          <w:sz w:val="28"/>
          <w:szCs w:val="28"/>
          <w:lang w:val="pt-PT"/>
        </w:rPr>
        <w:t xml:space="preserve">. </w:t>
      </w:r>
    </w:p>
    <w:p w14:paraId="399B5C03" w14:textId="4BF141FF" w:rsidR="00E24310" w:rsidRPr="00167077" w:rsidRDefault="00E24310" w:rsidP="00FC29F2">
      <w:pPr>
        <w:pStyle w:val="ListParagraph"/>
        <w:numPr>
          <w:ilvl w:val="0"/>
          <w:numId w:val="1"/>
        </w:numPr>
        <w:spacing w:line="276" w:lineRule="auto"/>
        <w:ind w:left="440"/>
        <w:jc w:val="both"/>
        <w:rPr>
          <w:rFonts w:ascii="Times New Roman" w:hAnsi="Times New Roman"/>
          <w:i/>
          <w:color w:val="auto"/>
          <w:sz w:val="28"/>
          <w:szCs w:val="28"/>
          <w:lang w:val="pt-PT"/>
        </w:rPr>
      </w:pPr>
      <w:r w:rsidRPr="00167077">
        <w:rPr>
          <w:rFonts w:ascii="Times New Roman" w:hAnsi="Times New Roman"/>
          <w:i/>
          <w:color w:val="auto"/>
          <w:sz w:val="28"/>
          <w:szCs w:val="28"/>
          <w:lang w:val="pt-PT"/>
        </w:rPr>
        <w:t xml:space="preserve">Jep autorizime për ndërtimin e strukturave ankoruese dhe portuale, veprat e mbrojtjes bregdetare dhe ishujt artificialë në det. </w:t>
      </w:r>
    </w:p>
    <w:p w14:paraId="4FE17DD7" w14:textId="1825C359" w:rsidR="00E24310" w:rsidRPr="00167077" w:rsidRDefault="00E24310" w:rsidP="00FC29F2">
      <w:pPr>
        <w:pStyle w:val="ListParagraph"/>
        <w:numPr>
          <w:ilvl w:val="0"/>
          <w:numId w:val="1"/>
        </w:numPr>
        <w:spacing w:line="276" w:lineRule="auto"/>
        <w:ind w:left="440"/>
        <w:jc w:val="both"/>
        <w:rPr>
          <w:rFonts w:ascii="Times New Roman" w:hAnsi="Times New Roman"/>
          <w:i/>
          <w:color w:val="auto"/>
          <w:sz w:val="28"/>
          <w:szCs w:val="28"/>
          <w:lang w:val="pt-PT"/>
        </w:rPr>
      </w:pPr>
      <w:r w:rsidRPr="00167077">
        <w:rPr>
          <w:rFonts w:ascii="Times New Roman" w:hAnsi="Times New Roman"/>
          <w:i/>
          <w:color w:val="auto"/>
          <w:sz w:val="28"/>
          <w:szCs w:val="28"/>
          <w:lang w:val="pt-PT"/>
        </w:rPr>
        <w:t>jep miratimin në parim për përdorimin e burimeve ujore, me kërkesë të çdo autoriteti kontraktor përpara se të nisë një procedurë koncesioni;</w:t>
      </w:r>
    </w:p>
    <w:p w14:paraId="4A198A0F" w14:textId="77777777" w:rsidR="00E24310" w:rsidRPr="00167077" w:rsidRDefault="00E24310" w:rsidP="00FC29F2">
      <w:pPr>
        <w:pStyle w:val="ListParagraph"/>
        <w:spacing w:line="276" w:lineRule="auto"/>
        <w:ind w:left="280" w:firstLine="25"/>
        <w:jc w:val="both"/>
        <w:rPr>
          <w:rFonts w:ascii="Times New Roman" w:hAnsi="Times New Roman"/>
          <w:i/>
          <w:color w:val="auto"/>
          <w:sz w:val="28"/>
          <w:szCs w:val="28"/>
          <w:lang w:val="pt-PT"/>
        </w:rPr>
      </w:pPr>
    </w:p>
    <w:p w14:paraId="1EC50A16" w14:textId="69F8A692" w:rsidR="00A40217" w:rsidRPr="00167077" w:rsidRDefault="00C83AF9" w:rsidP="00FC29F2">
      <w:pPr>
        <w:pStyle w:val="ListParagraph"/>
        <w:numPr>
          <w:ilvl w:val="0"/>
          <w:numId w:val="2"/>
        </w:numPr>
        <w:spacing w:line="276" w:lineRule="auto"/>
        <w:jc w:val="both"/>
        <w:rPr>
          <w:rFonts w:ascii="Times New Roman" w:hAnsi="Times New Roman"/>
          <w:i/>
          <w:color w:val="auto"/>
          <w:sz w:val="28"/>
          <w:szCs w:val="28"/>
          <w:lang w:val="pt-PT"/>
        </w:rPr>
      </w:pPr>
      <w:r w:rsidRPr="00167077">
        <w:rPr>
          <w:rFonts w:ascii="Times New Roman" w:hAnsi="Times New Roman"/>
          <w:i/>
          <w:color w:val="auto"/>
          <w:sz w:val="28"/>
          <w:szCs w:val="28"/>
          <w:lang w:val="pt-PT"/>
        </w:rPr>
        <w:t xml:space="preserve">Lëshimi i certifikatës së përdorimit për lejet e ndërtimit, të miratuara sipas pikës 1, të këtij neni, kryhet në përfundim të një procesi të bashkërenduar të kontrollit të përputhshmërisë së ndërtimit mes autoriteteve qendrore të përfshira, sipas </w:t>
      </w:r>
      <w:r w:rsidRPr="00167077">
        <w:rPr>
          <w:rFonts w:ascii="Times New Roman" w:hAnsi="Times New Roman"/>
          <w:i/>
          <w:color w:val="auto"/>
          <w:sz w:val="28"/>
          <w:szCs w:val="28"/>
          <w:lang w:val="pt-PT"/>
        </w:rPr>
        <w:lastRenderedPageBreak/>
        <w:t>fushës së kompetencës, dhe autoritetit vendor përgjegjës për kontrollin e punimeve të ndërtimit në territorin administrativ ku kryhet zhvillimi.</w:t>
      </w:r>
    </w:p>
    <w:p w14:paraId="7FB8CA78" w14:textId="77777777" w:rsidR="00A40217" w:rsidRPr="00167077" w:rsidRDefault="00A40217" w:rsidP="00FC29F2">
      <w:pPr>
        <w:pStyle w:val="ListParagraph"/>
        <w:spacing w:line="276" w:lineRule="auto"/>
        <w:ind w:left="440"/>
        <w:jc w:val="both"/>
        <w:rPr>
          <w:rFonts w:ascii="Times New Roman" w:hAnsi="Times New Roman"/>
          <w:i/>
          <w:color w:val="auto"/>
          <w:sz w:val="28"/>
          <w:szCs w:val="28"/>
          <w:lang w:val="pt-PT"/>
        </w:rPr>
      </w:pPr>
    </w:p>
    <w:p w14:paraId="65B17452" w14:textId="214610D5" w:rsidR="00A40217" w:rsidRPr="00940D7C" w:rsidRDefault="00A40217" w:rsidP="00FC29F2">
      <w:pPr>
        <w:pStyle w:val="ListParagraph"/>
        <w:numPr>
          <w:ilvl w:val="0"/>
          <w:numId w:val="2"/>
        </w:numPr>
        <w:spacing w:line="276" w:lineRule="auto"/>
        <w:jc w:val="both"/>
        <w:rPr>
          <w:rFonts w:ascii="Times New Roman" w:hAnsi="Times New Roman"/>
          <w:i/>
          <w:iCs/>
          <w:color w:val="auto"/>
          <w:sz w:val="28"/>
          <w:szCs w:val="28"/>
        </w:rPr>
      </w:pPr>
      <w:r w:rsidRPr="00167077">
        <w:rPr>
          <w:rFonts w:ascii="Times New Roman" w:hAnsi="Times New Roman"/>
          <w:i/>
          <w:iCs/>
          <w:color w:val="auto"/>
          <w:sz w:val="28"/>
          <w:szCs w:val="28"/>
          <w:lang w:val="pt-PT"/>
        </w:rPr>
        <w:t>KKT</w:t>
      </w:r>
      <w:r w:rsidR="007464A1" w:rsidRPr="00167077">
        <w:rPr>
          <w:rFonts w:ascii="Times New Roman" w:hAnsi="Times New Roman"/>
          <w:i/>
          <w:iCs/>
          <w:color w:val="auto"/>
          <w:sz w:val="28"/>
          <w:szCs w:val="28"/>
          <w:lang w:val="pt-PT"/>
        </w:rPr>
        <w:t>U</w:t>
      </w:r>
      <w:r w:rsidRPr="00167077">
        <w:rPr>
          <w:rFonts w:ascii="Times New Roman" w:hAnsi="Times New Roman"/>
          <w:i/>
          <w:iCs/>
          <w:color w:val="auto"/>
          <w:sz w:val="28"/>
          <w:szCs w:val="28"/>
          <w:lang w:val="pt-PT"/>
        </w:rPr>
        <w:t xml:space="preserve">-ja vendos miratimin e rregulloreve të veçanta për kushtet e zhvillimit për rastet në kompetencë të saj. </w:t>
      </w:r>
      <w:r w:rsidRPr="00940D7C">
        <w:rPr>
          <w:rFonts w:ascii="Times New Roman" w:hAnsi="Times New Roman"/>
          <w:i/>
          <w:iCs/>
          <w:color w:val="auto"/>
          <w:sz w:val="28"/>
          <w:szCs w:val="28"/>
        </w:rPr>
        <w:t>Formati TIP i kësaj Rregulloreje, detajohet në Rregulloren e Zhvillimit të Territorit.</w:t>
      </w:r>
      <w:r w:rsidR="002C77EE">
        <w:rPr>
          <w:rFonts w:ascii="Times New Roman" w:hAnsi="Times New Roman"/>
          <w:i/>
          <w:iCs/>
          <w:color w:val="auto"/>
          <w:sz w:val="28"/>
          <w:szCs w:val="28"/>
        </w:rPr>
        <w:t>”</w:t>
      </w:r>
    </w:p>
    <w:p w14:paraId="4268DDD3" w14:textId="77777777" w:rsidR="00A40217" w:rsidRDefault="00A40217" w:rsidP="00FC29F2">
      <w:pPr>
        <w:pStyle w:val="ListParagraph"/>
        <w:spacing w:line="276" w:lineRule="auto"/>
        <w:ind w:left="440" w:firstLine="720"/>
        <w:jc w:val="both"/>
        <w:rPr>
          <w:rFonts w:ascii="Times New Roman" w:hAnsi="Times New Roman"/>
          <w:i/>
          <w:color w:val="auto"/>
          <w:sz w:val="28"/>
          <w:szCs w:val="28"/>
        </w:rPr>
      </w:pPr>
    </w:p>
    <w:p w14:paraId="0268D343" w14:textId="486B0C7F" w:rsidR="003025F8" w:rsidRPr="00DE4C44" w:rsidRDefault="003025F8" w:rsidP="00FC29F2">
      <w:pPr>
        <w:pStyle w:val="BodyText"/>
        <w:spacing w:line="276" w:lineRule="auto"/>
        <w:ind w:left="1991" w:right="2007"/>
        <w:jc w:val="center"/>
        <w:rPr>
          <w:b/>
          <w:sz w:val="28"/>
          <w:szCs w:val="28"/>
        </w:rPr>
      </w:pPr>
      <w:r w:rsidRPr="00DE4C44">
        <w:rPr>
          <w:b/>
          <w:sz w:val="28"/>
          <w:szCs w:val="28"/>
        </w:rPr>
        <w:t xml:space="preserve">Neni </w:t>
      </w:r>
      <w:r w:rsidR="00A101A5">
        <w:rPr>
          <w:b/>
          <w:sz w:val="28"/>
          <w:szCs w:val="28"/>
        </w:rPr>
        <w:t>2</w:t>
      </w:r>
      <w:r w:rsidR="00C45F73">
        <w:rPr>
          <w:b/>
          <w:sz w:val="28"/>
          <w:szCs w:val="28"/>
        </w:rPr>
        <w:t>5</w:t>
      </w:r>
    </w:p>
    <w:p w14:paraId="0A7D6738" w14:textId="77777777" w:rsidR="003025F8" w:rsidRPr="00797C09" w:rsidRDefault="003025F8" w:rsidP="00FC29F2">
      <w:pPr>
        <w:pStyle w:val="NoSpacing"/>
        <w:spacing w:line="276" w:lineRule="auto"/>
        <w:jc w:val="center"/>
        <w:rPr>
          <w:rFonts w:ascii="Times New Roman" w:hAnsi="Times New Roman"/>
          <w:b/>
          <w:sz w:val="28"/>
          <w:szCs w:val="28"/>
          <w:lang w:val="sq-AL"/>
        </w:rPr>
      </w:pPr>
    </w:p>
    <w:p w14:paraId="07ED7377" w14:textId="28824963" w:rsidR="003025F8" w:rsidRPr="00167077" w:rsidRDefault="003025F8" w:rsidP="00FC29F2">
      <w:pPr>
        <w:spacing w:line="276" w:lineRule="auto"/>
        <w:jc w:val="both"/>
        <w:rPr>
          <w:rFonts w:ascii="Times New Roman" w:eastAsia="MS Mincho" w:hAnsi="Times New Roman"/>
          <w:sz w:val="28"/>
          <w:szCs w:val="28"/>
          <w:lang w:val="sq-AL"/>
        </w:rPr>
      </w:pPr>
      <w:r w:rsidRPr="00167077">
        <w:rPr>
          <w:rFonts w:ascii="Times New Roman" w:eastAsia="MS Mincho" w:hAnsi="Times New Roman"/>
          <w:sz w:val="28"/>
          <w:szCs w:val="28"/>
          <w:lang w:val="sq-AL"/>
        </w:rPr>
        <w:t xml:space="preserve">Në Nenin </w:t>
      </w:r>
      <w:r w:rsidR="00E47C01" w:rsidRPr="00167077">
        <w:rPr>
          <w:rFonts w:ascii="Times New Roman" w:eastAsia="MS Mincho" w:hAnsi="Times New Roman"/>
          <w:sz w:val="28"/>
          <w:szCs w:val="28"/>
          <w:lang w:val="sq-AL"/>
        </w:rPr>
        <w:t>31</w:t>
      </w:r>
      <w:r w:rsidRPr="00167077">
        <w:rPr>
          <w:rFonts w:ascii="Times New Roman" w:eastAsia="MS Mincho" w:hAnsi="Times New Roman"/>
          <w:sz w:val="28"/>
          <w:szCs w:val="28"/>
          <w:lang w:val="sq-AL"/>
        </w:rPr>
        <w:t xml:space="preserve"> “</w:t>
      </w:r>
      <w:r w:rsidR="00E47C01" w:rsidRPr="00167077">
        <w:rPr>
          <w:rFonts w:ascii="Times New Roman" w:eastAsia="MS Mincho" w:hAnsi="Times New Roman"/>
          <w:sz w:val="28"/>
          <w:szCs w:val="28"/>
          <w:lang w:val="sq-AL"/>
        </w:rPr>
        <w:t>Transferimi i të drejtës për zhvillim</w:t>
      </w:r>
      <w:r w:rsidRPr="00167077">
        <w:rPr>
          <w:rFonts w:ascii="Times New Roman" w:hAnsi="Times New Roman"/>
          <w:sz w:val="28"/>
          <w:szCs w:val="28"/>
          <w:lang w:val="sq-AL"/>
        </w:rPr>
        <w:t xml:space="preserve">”, </w:t>
      </w:r>
      <w:r w:rsidRPr="00167077">
        <w:rPr>
          <w:rFonts w:ascii="Times New Roman" w:eastAsia="MS Mincho" w:hAnsi="Times New Roman"/>
          <w:sz w:val="28"/>
          <w:szCs w:val="28"/>
          <w:lang w:val="sq-AL"/>
        </w:rPr>
        <w:t>bëhen këto shtesa dhe ndryshime:</w:t>
      </w:r>
    </w:p>
    <w:p w14:paraId="185A83FC" w14:textId="77777777" w:rsidR="003025F8" w:rsidRPr="00167077" w:rsidRDefault="003025F8" w:rsidP="00FC29F2">
      <w:pPr>
        <w:pStyle w:val="ListParagraph"/>
        <w:spacing w:line="276" w:lineRule="auto"/>
        <w:ind w:left="440" w:firstLine="720"/>
        <w:jc w:val="both"/>
        <w:rPr>
          <w:rFonts w:ascii="Times New Roman" w:hAnsi="Times New Roman"/>
          <w:i/>
          <w:color w:val="auto"/>
          <w:sz w:val="28"/>
          <w:szCs w:val="28"/>
          <w:lang w:val="sq-AL"/>
        </w:rPr>
      </w:pPr>
    </w:p>
    <w:p w14:paraId="0FD34B8F" w14:textId="77777777" w:rsidR="00E47C01" w:rsidRPr="00E47C01" w:rsidRDefault="00E47C01" w:rsidP="00FC29F2">
      <w:pPr>
        <w:pStyle w:val="NoSpacing"/>
        <w:numPr>
          <w:ilvl w:val="0"/>
          <w:numId w:val="11"/>
        </w:numPr>
        <w:spacing w:line="276" w:lineRule="auto"/>
        <w:jc w:val="both"/>
        <w:rPr>
          <w:rFonts w:ascii="Times New Roman" w:eastAsia="Times New Roman" w:hAnsi="Times New Roman"/>
          <w:color w:val="000000"/>
          <w:sz w:val="28"/>
          <w:szCs w:val="28"/>
        </w:rPr>
      </w:pPr>
      <w:r w:rsidRPr="00E47C01">
        <w:rPr>
          <w:rFonts w:ascii="Times New Roman" w:eastAsia="Times New Roman" w:hAnsi="Times New Roman"/>
          <w:color w:val="000000"/>
          <w:sz w:val="28"/>
          <w:szCs w:val="28"/>
        </w:rPr>
        <w:t>Pas pikës 1, shtohet pika 1/1, me përmbajtje si më poshtë:</w:t>
      </w:r>
    </w:p>
    <w:p w14:paraId="21706A5E" w14:textId="551D4BAF" w:rsidR="00E47C01" w:rsidRPr="00167077" w:rsidRDefault="00E47C01" w:rsidP="00FC29F2">
      <w:pPr>
        <w:pStyle w:val="NoSpacing"/>
        <w:spacing w:line="276" w:lineRule="auto"/>
        <w:ind w:left="1080"/>
        <w:jc w:val="both"/>
        <w:rPr>
          <w:rFonts w:ascii="Times New Roman" w:eastAsia="Times New Roman" w:hAnsi="Times New Roman"/>
          <w:color w:val="000000"/>
          <w:sz w:val="28"/>
          <w:szCs w:val="28"/>
          <w:lang w:val="pt-PT"/>
        </w:rPr>
      </w:pPr>
      <w:r w:rsidRPr="00167077">
        <w:rPr>
          <w:rFonts w:ascii="Times New Roman" w:hAnsi="Times New Roman"/>
          <w:i/>
          <w:iCs/>
          <w:sz w:val="28"/>
          <w:szCs w:val="28"/>
          <w:lang w:val="pt-PT"/>
        </w:rPr>
        <w:t>“1.1Transferimi i të drejtës për zhvillim mund të jete i vullnetshëm apo i detyruar. Në rastin e detyrimit të transferimit të të drejtës per zhvillim, ky detyrim bëhet me qëllimin e ruajtjes së monumenteve të kulturës, zonave historike dhe hapësirave publike.”</w:t>
      </w:r>
    </w:p>
    <w:p w14:paraId="40AB15A2" w14:textId="6C4F3D96" w:rsidR="00E47C01" w:rsidRPr="00167077" w:rsidRDefault="00E47C01" w:rsidP="00FC29F2">
      <w:pPr>
        <w:pStyle w:val="NoSpacing"/>
        <w:numPr>
          <w:ilvl w:val="0"/>
          <w:numId w:val="11"/>
        </w:numPr>
        <w:spacing w:line="276" w:lineRule="auto"/>
        <w:jc w:val="both"/>
        <w:rPr>
          <w:rFonts w:ascii="Times New Roman" w:eastAsia="Times New Roman" w:hAnsi="Times New Roman"/>
          <w:color w:val="000000"/>
          <w:sz w:val="28"/>
          <w:szCs w:val="28"/>
          <w:lang w:val="pt-PT"/>
        </w:rPr>
      </w:pPr>
      <w:r w:rsidRPr="00167077">
        <w:rPr>
          <w:rFonts w:ascii="Times New Roman" w:eastAsia="Times New Roman" w:hAnsi="Times New Roman"/>
          <w:color w:val="000000"/>
          <w:sz w:val="28"/>
          <w:szCs w:val="28"/>
          <w:lang w:val="pt-PT"/>
        </w:rPr>
        <w:t>Në fund të pikës 2, shtohet fjalia me përmbajtje si më poshtë:</w:t>
      </w:r>
    </w:p>
    <w:p w14:paraId="6E2CC9FF" w14:textId="2FAC1D40" w:rsidR="00E47C01" w:rsidRPr="00167077" w:rsidRDefault="00E47C01" w:rsidP="002C77EE">
      <w:pPr>
        <w:pStyle w:val="ListParagraph"/>
        <w:spacing w:line="276" w:lineRule="auto"/>
        <w:ind w:left="440" w:firstLine="720"/>
        <w:jc w:val="both"/>
        <w:rPr>
          <w:rFonts w:ascii="Times New Roman" w:hAnsi="Times New Roman"/>
          <w:i/>
          <w:iCs/>
          <w:sz w:val="28"/>
          <w:szCs w:val="28"/>
          <w:lang w:val="pt-PT"/>
        </w:rPr>
      </w:pPr>
      <w:r w:rsidRPr="00167077">
        <w:rPr>
          <w:rFonts w:ascii="Times New Roman" w:hAnsi="Times New Roman"/>
          <w:i/>
          <w:iCs/>
          <w:sz w:val="28"/>
          <w:szCs w:val="28"/>
          <w:lang w:val="pt-PT"/>
        </w:rPr>
        <w:t xml:space="preserve">“Transferimi i të drejtës për zhvillim në mënyrë të vullnetshme nuk ka </w:t>
      </w:r>
    </w:p>
    <w:p w14:paraId="6A9FE1AC" w14:textId="6424DF22" w:rsidR="003025F8" w:rsidRPr="00167077" w:rsidRDefault="00E47C01" w:rsidP="002C77EE">
      <w:pPr>
        <w:pStyle w:val="ListParagraph"/>
        <w:spacing w:line="276" w:lineRule="auto"/>
        <w:ind w:left="440" w:firstLine="720"/>
        <w:jc w:val="both"/>
        <w:rPr>
          <w:rFonts w:ascii="Times New Roman" w:hAnsi="Times New Roman"/>
          <w:i/>
          <w:color w:val="auto"/>
          <w:sz w:val="28"/>
          <w:szCs w:val="28"/>
          <w:lang w:val="pt-PT"/>
        </w:rPr>
      </w:pPr>
      <w:r w:rsidRPr="00167077">
        <w:rPr>
          <w:rFonts w:ascii="Times New Roman" w:hAnsi="Times New Roman"/>
          <w:i/>
          <w:iCs/>
          <w:sz w:val="28"/>
          <w:szCs w:val="28"/>
          <w:lang w:val="pt-PT"/>
        </w:rPr>
        <w:t>nevojë për hartimin e programit.”</w:t>
      </w:r>
    </w:p>
    <w:p w14:paraId="59798648" w14:textId="77777777" w:rsidR="003025F8" w:rsidRPr="00167077" w:rsidRDefault="003025F8" w:rsidP="00FC29F2">
      <w:pPr>
        <w:pStyle w:val="ListParagraph"/>
        <w:spacing w:line="276" w:lineRule="auto"/>
        <w:ind w:left="440" w:firstLine="720"/>
        <w:jc w:val="both"/>
        <w:rPr>
          <w:rFonts w:ascii="Times New Roman" w:hAnsi="Times New Roman"/>
          <w:i/>
          <w:color w:val="auto"/>
          <w:sz w:val="28"/>
          <w:szCs w:val="28"/>
          <w:lang w:val="pt-PT"/>
        </w:rPr>
      </w:pPr>
    </w:p>
    <w:p w14:paraId="28C2175D" w14:textId="0B9F1445" w:rsidR="007464A1" w:rsidRPr="00167077" w:rsidRDefault="007464A1" w:rsidP="00FC29F2">
      <w:pPr>
        <w:pStyle w:val="BodyText"/>
        <w:spacing w:line="276" w:lineRule="auto"/>
        <w:ind w:left="1991" w:right="2007"/>
        <w:jc w:val="center"/>
        <w:rPr>
          <w:b/>
          <w:sz w:val="28"/>
          <w:szCs w:val="28"/>
          <w:lang w:val="pt-PT"/>
        </w:rPr>
      </w:pPr>
      <w:r w:rsidRPr="00167077">
        <w:rPr>
          <w:b/>
          <w:sz w:val="28"/>
          <w:szCs w:val="28"/>
          <w:lang w:val="pt-PT"/>
        </w:rPr>
        <w:t xml:space="preserve">Neni </w:t>
      </w:r>
      <w:r w:rsidR="00A101A5" w:rsidRPr="00167077">
        <w:rPr>
          <w:b/>
          <w:sz w:val="28"/>
          <w:szCs w:val="28"/>
          <w:lang w:val="pt-PT"/>
        </w:rPr>
        <w:t>2</w:t>
      </w:r>
      <w:r w:rsidR="00C45F73" w:rsidRPr="00167077">
        <w:rPr>
          <w:b/>
          <w:sz w:val="28"/>
          <w:szCs w:val="28"/>
          <w:lang w:val="pt-PT"/>
        </w:rPr>
        <w:t>6</w:t>
      </w:r>
    </w:p>
    <w:p w14:paraId="1FF9D6C1" w14:textId="77777777" w:rsidR="00F263B1" w:rsidRPr="00167077" w:rsidRDefault="00F263B1" w:rsidP="00FC29F2">
      <w:pPr>
        <w:pStyle w:val="BodyText"/>
        <w:spacing w:line="276" w:lineRule="auto"/>
        <w:ind w:left="1991" w:right="2007"/>
        <w:jc w:val="center"/>
        <w:rPr>
          <w:b/>
          <w:sz w:val="28"/>
          <w:szCs w:val="28"/>
          <w:lang w:val="pt-PT"/>
        </w:rPr>
      </w:pPr>
    </w:p>
    <w:p w14:paraId="5F123D2D" w14:textId="3D985E50" w:rsidR="00DA166E" w:rsidRPr="00167077" w:rsidRDefault="00DA166E" w:rsidP="00FC29F2">
      <w:pPr>
        <w:spacing w:line="276" w:lineRule="auto"/>
        <w:jc w:val="both"/>
        <w:rPr>
          <w:rFonts w:ascii="Times New Roman" w:hAnsi="Times New Roman"/>
          <w:sz w:val="28"/>
          <w:szCs w:val="28"/>
          <w:lang w:val="pt-PT"/>
        </w:rPr>
      </w:pPr>
      <w:r w:rsidRPr="00167077">
        <w:rPr>
          <w:rFonts w:ascii="Times New Roman" w:eastAsia="MS Mincho" w:hAnsi="Times New Roman"/>
          <w:sz w:val="28"/>
          <w:szCs w:val="28"/>
          <w:lang w:val="pt-PT"/>
        </w:rPr>
        <w:t>Në Nenin 32 “</w:t>
      </w:r>
      <w:r w:rsidRPr="00167077">
        <w:rPr>
          <w:rFonts w:ascii="Times New Roman" w:hAnsi="Times New Roman"/>
          <w:sz w:val="28"/>
          <w:szCs w:val="28"/>
          <w:lang w:val="pt-PT"/>
        </w:rPr>
        <w:t xml:space="preserve">Zhvillimi i detyrueshëm i tokës”, pika </w:t>
      </w:r>
      <w:r w:rsidR="00F263B1" w:rsidRPr="00167077">
        <w:rPr>
          <w:rFonts w:ascii="Times New Roman" w:hAnsi="Times New Roman"/>
          <w:sz w:val="28"/>
          <w:szCs w:val="28"/>
          <w:lang w:val="pt-PT"/>
        </w:rPr>
        <w:t xml:space="preserve">3, togfjalëshi </w:t>
      </w:r>
      <w:r w:rsidR="00F263B1" w:rsidRPr="00167077">
        <w:rPr>
          <w:rFonts w:ascii="Times New Roman" w:hAnsi="Times New Roman"/>
          <w:i/>
          <w:iCs/>
          <w:sz w:val="28"/>
          <w:szCs w:val="28"/>
          <w:lang w:val="pt-PT"/>
        </w:rPr>
        <w:t xml:space="preserve">“në rregulloren e zhvillimit të territorit”, </w:t>
      </w:r>
      <w:r w:rsidR="00F263B1" w:rsidRPr="00167077">
        <w:rPr>
          <w:rFonts w:ascii="Times New Roman" w:hAnsi="Times New Roman"/>
          <w:sz w:val="28"/>
          <w:szCs w:val="28"/>
          <w:lang w:val="pt-PT"/>
        </w:rPr>
        <w:t xml:space="preserve">zëvendësohet me togfjalëshin </w:t>
      </w:r>
      <w:r w:rsidR="00F263B1" w:rsidRPr="00167077">
        <w:rPr>
          <w:rFonts w:ascii="Times New Roman" w:hAnsi="Times New Roman"/>
          <w:i/>
          <w:iCs/>
          <w:sz w:val="28"/>
          <w:szCs w:val="28"/>
          <w:lang w:val="pt-PT"/>
        </w:rPr>
        <w:t>“me Vendim të Këshillit të Min</w:t>
      </w:r>
      <w:r w:rsidR="00940D7C" w:rsidRPr="00167077">
        <w:rPr>
          <w:rFonts w:ascii="Times New Roman" w:hAnsi="Times New Roman"/>
          <w:i/>
          <w:iCs/>
          <w:sz w:val="28"/>
          <w:szCs w:val="28"/>
          <w:lang w:val="pt-PT"/>
        </w:rPr>
        <w:t>is</w:t>
      </w:r>
      <w:r w:rsidR="00F263B1" w:rsidRPr="00167077">
        <w:rPr>
          <w:rFonts w:ascii="Times New Roman" w:hAnsi="Times New Roman"/>
          <w:i/>
          <w:iCs/>
          <w:sz w:val="28"/>
          <w:szCs w:val="28"/>
          <w:lang w:val="pt-PT"/>
        </w:rPr>
        <w:t>trave”.</w:t>
      </w:r>
    </w:p>
    <w:p w14:paraId="1DE84105" w14:textId="77777777" w:rsidR="00F263B1" w:rsidRPr="00167077" w:rsidRDefault="00F263B1" w:rsidP="00FC29F2">
      <w:pPr>
        <w:spacing w:line="276" w:lineRule="auto"/>
        <w:ind w:right="1221"/>
        <w:jc w:val="both"/>
        <w:rPr>
          <w:rFonts w:ascii="Times New Roman" w:hAnsi="Times New Roman"/>
          <w:color w:val="FF0000"/>
          <w:sz w:val="28"/>
          <w:szCs w:val="28"/>
          <w:lang w:val="pt-PT"/>
        </w:rPr>
      </w:pPr>
    </w:p>
    <w:p w14:paraId="07B5CBD9" w14:textId="59FD8F4F" w:rsidR="0010014B" w:rsidRPr="00167077" w:rsidRDefault="0010014B" w:rsidP="00FC29F2">
      <w:pPr>
        <w:pStyle w:val="BodyText"/>
        <w:spacing w:line="276" w:lineRule="auto"/>
        <w:ind w:left="1991" w:right="2007"/>
        <w:jc w:val="center"/>
        <w:rPr>
          <w:b/>
          <w:sz w:val="28"/>
          <w:szCs w:val="28"/>
          <w:lang w:val="pt-PT"/>
        </w:rPr>
      </w:pPr>
      <w:r w:rsidRPr="00167077">
        <w:rPr>
          <w:b/>
          <w:sz w:val="28"/>
          <w:szCs w:val="28"/>
          <w:lang w:val="pt-PT"/>
        </w:rPr>
        <w:t xml:space="preserve">Neni </w:t>
      </w:r>
      <w:r w:rsidR="00A101A5" w:rsidRPr="00167077">
        <w:rPr>
          <w:b/>
          <w:sz w:val="28"/>
          <w:szCs w:val="28"/>
          <w:lang w:val="pt-PT"/>
        </w:rPr>
        <w:t>2</w:t>
      </w:r>
      <w:r w:rsidR="00C45F73" w:rsidRPr="00167077">
        <w:rPr>
          <w:b/>
          <w:sz w:val="28"/>
          <w:szCs w:val="28"/>
          <w:lang w:val="pt-PT"/>
        </w:rPr>
        <w:t>7</w:t>
      </w:r>
    </w:p>
    <w:p w14:paraId="6459F129" w14:textId="77777777" w:rsidR="0010014B" w:rsidRPr="00797C09" w:rsidRDefault="0010014B" w:rsidP="00FC29F2">
      <w:pPr>
        <w:pStyle w:val="NoSpacing"/>
        <w:spacing w:line="276" w:lineRule="auto"/>
        <w:jc w:val="center"/>
        <w:rPr>
          <w:rFonts w:ascii="Times New Roman" w:hAnsi="Times New Roman"/>
          <w:b/>
          <w:sz w:val="28"/>
          <w:szCs w:val="28"/>
          <w:lang w:val="sq-AL"/>
        </w:rPr>
      </w:pPr>
    </w:p>
    <w:p w14:paraId="6985ADF9" w14:textId="789481BF" w:rsidR="0010014B" w:rsidRPr="00167077" w:rsidRDefault="0010014B" w:rsidP="00FC29F2">
      <w:pPr>
        <w:spacing w:line="276" w:lineRule="auto"/>
        <w:jc w:val="both"/>
        <w:rPr>
          <w:rFonts w:ascii="Times New Roman" w:eastAsia="MS Mincho" w:hAnsi="Times New Roman"/>
          <w:sz w:val="28"/>
          <w:szCs w:val="28"/>
          <w:lang w:val="pt-PT"/>
        </w:rPr>
      </w:pPr>
      <w:r w:rsidRPr="00167077">
        <w:rPr>
          <w:rFonts w:ascii="Times New Roman" w:eastAsia="MS Mincho" w:hAnsi="Times New Roman"/>
          <w:sz w:val="28"/>
          <w:szCs w:val="28"/>
          <w:lang w:val="pt-PT"/>
        </w:rPr>
        <w:t>Neni 37 “Kushtet për zhvillim</w:t>
      </w:r>
      <w:r w:rsidRPr="00167077">
        <w:rPr>
          <w:rFonts w:ascii="Times New Roman" w:hAnsi="Times New Roman"/>
          <w:sz w:val="28"/>
          <w:szCs w:val="28"/>
          <w:lang w:val="pt-PT"/>
        </w:rPr>
        <w:t xml:space="preserve">”, </w:t>
      </w:r>
      <w:r w:rsidRPr="00167077">
        <w:rPr>
          <w:rFonts w:ascii="Times New Roman" w:eastAsia="MS Mincho" w:hAnsi="Times New Roman"/>
          <w:sz w:val="28"/>
          <w:szCs w:val="28"/>
          <w:lang w:val="pt-PT"/>
        </w:rPr>
        <w:t>ndryshohet si më poshtë:</w:t>
      </w:r>
    </w:p>
    <w:p w14:paraId="3B8F8310" w14:textId="77777777" w:rsidR="0010014B" w:rsidRPr="00167077" w:rsidRDefault="0010014B" w:rsidP="00FC29F2">
      <w:pPr>
        <w:spacing w:line="276" w:lineRule="auto"/>
        <w:jc w:val="both"/>
        <w:rPr>
          <w:rFonts w:ascii="Times New Roman" w:eastAsia="MS Mincho" w:hAnsi="Times New Roman"/>
          <w:sz w:val="28"/>
          <w:szCs w:val="28"/>
          <w:lang w:val="pt-PT"/>
        </w:rPr>
      </w:pPr>
    </w:p>
    <w:p w14:paraId="6380FE68" w14:textId="2B94C075" w:rsidR="0010014B" w:rsidRPr="00167077" w:rsidRDefault="0010014B" w:rsidP="00FC29F2">
      <w:pPr>
        <w:spacing w:line="276" w:lineRule="auto"/>
        <w:jc w:val="center"/>
        <w:rPr>
          <w:rFonts w:ascii="Times New Roman" w:eastAsia="MS Mincho" w:hAnsi="Times New Roman"/>
          <w:i/>
          <w:iCs/>
          <w:sz w:val="28"/>
          <w:szCs w:val="28"/>
          <w:lang w:val="pt-PT"/>
        </w:rPr>
      </w:pPr>
      <w:r w:rsidRPr="00167077">
        <w:rPr>
          <w:rFonts w:ascii="Times New Roman" w:eastAsia="MS Mincho" w:hAnsi="Times New Roman"/>
          <w:i/>
          <w:iCs/>
          <w:sz w:val="28"/>
          <w:szCs w:val="28"/>
          <w:lang w:val="pt-PT"/>
        </w:rPr>
        <w:t>“Neni 37 “Kushtet për zhvillim</w:t>
      </w:r>
      <w:r w:rsidRPr="00167077">
        <w:rPr>
          <w:rFonts w:ascii="Times New Roman" w:hAnsi="Times New Roman"/>
          <w:i/>
          <w:iCs/>
          <w:sz w:val="28"/>
          <w:szCs w:val="28"/>
          <w:lang w:val="pt-PT"/>
        </w:rPr>
        <w:t>”</w:t>
      </w:r>
    </w:p>
    <w:p w14:paraId="7B11499A" w14:textId="77777777" w:rsidR="00DA166E" w:rsidRPr="00167077" w:rsidRDefault="00DA166E" w:rsidP="00FC29F2">
      <w:pPr>
        <w:pStyle w:val="BodyText"/>
        <w:spacing w:line="276" w:lineRule="auto"/>
        <w:ind w:left="1991" w:right="2007"/>
        <w:jc w:val="both"/>
        <w:rPr>
          <w:b/>
          <w:i/>
          <w:iCs/>
          <w:sz w:val="28"/>
          <w:szCs w:val="28"/>
          <w:lang w:val="pt-PT"/>
        </w:rPr>
      </w:pPr>
    </w:p>
    <w:p w14:paraId="37E9060A" w14:textId="7FC16A78" w:rsidR="0010014B" w:rsidRPr="00167077" w:rsidRDefault="0010014B" w:rsidP="00FC29F2">
      <w:pPr>
        <w:spacing w:line="276" w:lineRule="auto"/>
        <w:jc w:val="both"/>
        <w:rPr>
          <w:rFonts w:ascii="Times New Roman" w:hAnsi="Times New Roman"/>
          <w:i/>
          <w:iCs/>
          <w:color w:val="auto"/>
          <w:sz w:val="28"/>
          <w:szCs w:val="28"/>
          <w:lang w:val="pt-PT"/>
        </w:rPr>
      </w:pPr>
      <w:r w:rsidRPr="00167077">
        <w:rPr>
          <w:rFonts w:ascii="Times New Roman" w:hAnsi="Times New Roman"/>
          <w:i/>
          <w:iCs/>
          <w:color w:val="auto"/>
          <w:sz w:val="28"/>
          <w:szCs w:val="28"/>
          <w:lang w:val="pt-PT"/>
        </w:rPr>
        <w:t>“</w:t>
      </w:r>
      <w:r w:rsidR="00F263B1" w:rsidRPr="00167077">
        <w:rPr>
          <w:rFonts w:ascii="Times New Roman" w:hAnsi="Times New Roman"/>
          <w:i/>
          <w:iCs/>
          <w:color w:val="auto"/>
          <w:sz w:val="28"/>
          <w:szCs w:val="28"/>
          <w:lang w:val="pt-PT"/>
        </w:rPr>
        <w:t xml:space="preserve">1. </w:t>
      </w:r>
      <w:r w:rsidRPr="00167077">
        <w:rPr>
          <w:rFonts w:ascii="Times New Roman" w:hAnsi="Times New Roman"/>
          <w:i/>
          <w:iCs/>
          <w:color w:val="auto"/>
          <w:sz w:val="28"/>
          <w:szCs w:val="28"/>
          <w:lang w:val="pt-PT"/>
        </w:rPr>
        <w:t>Zhvillimi lejohet vetëm në kushtet e përcaktuara nga dokumentet e planifikimit</w:t>
      </w:r>
      <w:r w:rsidR="00F263B1" w:rsidRPr="00167077">
        <w:rPr>
          <w:rFonts w:ascii="Times New Roman" w:hAnsi="Times New Roman"/>
          <w:i/>
          <w:iCs/>
          <w:color w:val="auto"/>
          <w:sz w:val="28"/>
          <w:szCs w:val="28"/>
          <w:lang w:val="pt-PT"/>
        </w:rPr>
        <w:t>, apo n</w:t>
      </w:r>
      <w:r w:rsidR="00CE100F" w:rsidRPr="00167077">
        <w:rPr>
          <w:rFonts w:ascii="Times New Roman" w:hAnsi="Times New Roman"/>
          <w:i/>
          <w:iCs/>
          <w:color w:val="auto"/>
          <w:sz w:val="28"/>
          <w:szCs w:val="28"/>
          <w:lang w:val="pt-PT"/>
        </w:rPr>
        <w:t>ë</w:t>
      </w:r>
      <w:r w:rsidR="00F263B1" w:rsidRPr="00167077">
        <w:rPr>
          <w:rFonts w:ascii="Times New Roman" w:hAnsi="Times New Roman"/>
          <w:i/>
          <w:iCs/>
          <w:color w:val="auto"/>
          <w:sz w:val="28"/>
          <w:szCs w:val="28"/>
          <w:lang w:val="pt-PT"/>
        </w:rPr>
        <w:t xml:space="preserve"> </w:t>
      </w:r>
      <w:r w:rsidRPr="00167077">
        <w:rPr>
          <w:rFonts w:ascii="Times New Roman" w:hAnsi="Times New Roman"/>
          <w:i/>
          <w:iCs/>
          <w:color w:val="auto"/>
          <w:sz w:val="28"/>
          <w:szCs w:val="28"/>
          <w:lang w:val="pt-PT"/>
        </w:rPr>
        <w:t>rregulloret e veçanta t</w:t>
      </w:r>
      <w:r w:rsidR="00CE100F" w:rsidRPr="00167077">
        <w:rPr>
          <w:rFonts w:ascii="Times New Roman" w:hAnsi="Times New Roman"/>
          <w:i/>
          <w:iCs/>
          <w:color w:val="auto"/>
          <w:sz w:val="28"/>
          <w:szCs w:val="28"/>
          <w:lang w:val="pt-PT"/>
        </w:rPr>
        <w:t>ë</w:t>
      </w:r>
      <w:r w:rsidRPr="00167077">
        <w:rPr>
          <w:rFonts w:ascii="Times New Roman" w:hAnsi="Times New Roman"/>
          <w:i/>
          <w:iCs/>
          <w:color w:val="auto"/>
          <w:sz w:val="28"/>
          <w:szCs w:val="28"/>
          <w:lang w:val="pt-PT"/>
        </w:rPr>
        <w:t xml:space="preserve"> miratuar</w:t>
      </w:r>
      <w:r w:rsidR="00F263B1" w:rsidRPr="00167077">
        <w:rPr>
          <w:rFonts w:ascii="Times New Roman" w:hAnsi="Times New Roman"/>
          <w:i/>
          <w:iCs/>
          <w:color w:val="auto"/>
          <w:sz w:val="28"/>
          <w:szCs w:val="28"/>
          <w:lang w:val="pt-PT"/>
        </w:rPr>
        <w:t>a</w:t>
      </w:r>
      <w:r w:rsidRPr="00167077">
        <w:rPr>
          <w:rFonts w:ascii="Times New Roman" w:hAnsi="Times New Roman"/>
          <w:i/>
          <w:iCs/>
          <w:color w:val="auto"/>
          <w:sz w:val="28"/>
          <w:szCs w:val="28"/>
          <w:lang w:val="pt-PT"/>
        </w:rPr>
        <w:t xml:space="preserve"> nga KKT</w:t>
      </w:r>
      <w:r w:rsidR="00F263B1" w:rsidRPr="00167077">
        <w:rPr>
          <w:rFonts w:ascii="Times New Roman" w:hAnsi="Times New Roman"/>
          <w:i/>
          <w:iCs/>
          <w:color w:val="auto"/>
          <w:sz w:val="28"/>
          <w:szCs w:val="28"/>
          <w:lang w:val="pt-PT"/>
        </w:rPr>
        <w:t xml:space="preserve">U, </w:t>
      </w:r>
      <w:r w:rsidRPr="00167077">
        <w:rPr>
          <w:rFonts w:ascii="Times New Roman" w:hAnsi="Times New Roman"/>
          <w:i/>
          <w:iCs/>
          <w:color w:val="auto"/>
          <w:sz w:val="28"/>
          <w:szCs w:val="28"/>
          <w:lang w:val="pt-PT"/>
        </w:rPr>
        <w:t>për rastet në kompetencë të</w:t>
      </w:r>
      <w:r w:rsidR="00CE100F" w:rsidRPr="00167077">
        <w:rPr>
          <w:rFonts w:ascii="Times New Roman" w:hAnsi="Times New Roman"/>
          <w:i/>
          <w:iCs/>
          <w:color w:val="auto"/>
          <w:sz w:val="28"/>
          <w:szCs w:val="28"/>
          <w:lang w:val="pt-PT"/>
        </w:rPr>
        <w:t xml:space="preserve"> tij.</w:t>
      </w:r>
    </w:p>
    <w:p w14:paraId="5B70F4EA" w14:textId="6D720A4F" w:rsidR="0010014B" w:rsidRPr="00167077" w:rsidRDefault="00CE100F" w:rsidP="00FC29F2">
      <w:pPr>
        <w:spacing w:line="276" w:lineRule="auto"/>
        <w:jc w:val="both"/>
        <w:rPr>
          <w:rFonts w:ascii="Times New Roman" w:hAnsi="Times New Roman"/>
          <w:color w:val="auto"/>
          <w:sz w:val="28"/>
          <w:szCs w:val="28"/>
          <w:lang w:val="pt-PT"/>
        </w:rPr>
      </w:pPr>
      <w:r w:rsidRPr="00167077">
        <w:rPr>
          <w:rFonts w:ascii="Times New Roman" w:hAnsi="Times New Roman"/>
          <w:i/>
          <w:iCs/>
          <w:color w:val="0D0D0D"/>
          <w:sz w:val="28"/>
          <w:szCs w:val="28"/>
          <w:lang w:val="pt-PT"/>
        </w:rPr>
        <w:lastRenderedPageBreak/>
        <w:t xml:space="preserve">2. Për </w:t>
      </w:r>
      <w:r w:rsidR="0010014B" w:rsidRPr="00167077">
        <w:rPr>
          <w:rFonts w:ascii="Times New Roman" w:hAnsi="Times New Roman"/>
          <w:i/>
          <w:iCs/>
          <w:color w:val="0D0D0D"/>
          <w:sz w:val="28"/>
          <w:szCs w:val="28"/>
          <w:lang w:val="pt-PT"/>
        </w:rPr>
        <w:t>investime</w:t>
      </w:r>
      <w:r w:rsidRPr="00167077">
        <w:rPr>
          <w:rFonts w:ascii="Times New Roman" w:hAnsi="Times New Roman"/>
          <w:i/>
          <w:iCs/>
          <w:color w:val="0D0D0D"/>
          <w:sz w:val="28"/>
          <w:szCs w:val="28"/>
          <w:lang w:val="pt-PT"/>
        </w:rPr>
        <w:t>t</w:t>
      </w:r>
      <w:r w:rsidR="0010014B" w:rsidRPr="00167077">
        <w:rPr>
          <w:rFonts w:ascii="Times New Roman" w:hAnsi="Times New Roman"/>
          <w:i/>
          <w:iCs/>
          <w:color w:val="0D0D0D"/>
          <w:sz w:val="28"/>
          <w:szCs w:val="28"/>
          <w:lang w:val="pt-PT"/>
        </w:rPr>
        <w:t xml:space="preserve"> strategjike, të miratura </w:t>
      </w:r>
      <w:r w:rsidRPr="00167077">
        <w:rPr>
          <w:rFonts w:ascii="Times New Roman" w:hAnsi="Times New Roman"/>
          <w:i/>
          <w:iCs/>
          <w:color w:val="0D0D0D"/>
          <w:sz w:val="28"/>
          <w:szCs w:val="28"/>
          <w:lang w:val="pt-PT"/>
        </w:rPr>
        <w:t xml:space="preserve">si të tilla </w:t>
      </w:r>
      <w:r w:rsidR="0010014B" w:rsidRPr="00167077">
        <w:rPr>
          <w:rFonts w:ascii="Times New Roman" w:hAnsi="Times New Roman"/>
          <w:i/>
          <w:iCs/>
          <w:color w:val="0D0D0D"/>
          <w:sz w:val="28"/>
          <w:szCs w:val="28"/>
          <w:lang w:val="pt-PT"/>
        </w:rPr>
        <w:t>me vendim t</w:t>
      </w:r>
      <w:r w:rsidRPr="00167077">
        <w:rPr>
          <w:rFonts w:ascii="Times New Roman" w:hAnsi="Times New Roman"/>
          <w:i/>
          <w:iCs/>
          <w:color w:val="0D0D0D"/>
          <w:sz w:val="28"/>
          <w:szCs w:val="28"/>
          <w:lang w:val="pt-PT"/>
        </w:rPr>
        <w:t>ë</w:t>
      </w:r>
      <w:r w:rsidR="0010014B" w:rsidRPr="00167077">
        <w:rPr>
          <w:rFonts w:ascii="Times New Roman" w:hAnsi="Times New Roman"/>
          <w:i/>
          <w:iCs/>
          <w:color w:val="0D0D0D"/>
          <w:sz w:val="28"/>
          <w:szCs w:val="28"/>
          <w:lang w:val="pt-PT"/>
        </w:rPr>
        <w:t xml:space="preserve"> K</w:t>
      </w:r>
      <w:r w:rsidRPr="00167077">
        <w:rPr>
          <w:rFonts w:ascii="Times New Roman" w:hAnsi="Times New Roman"/>
          <w:i/>
          <w:iCs/>
          <w:color w:val="0D0D0D"/>
          <w:sz w:val="28"/>
          <w:szCs w:val="28"/>
          <w:lang w:val="pt-PT"/>
        </w:rPr>
        <w:t>om</w:t>
      </w:r>
      <w:r w:rsidR="00D51626" w:rsidRPr="00167077">
        <w:rPr>
          <w:rFonts w:ascii="Times New Roman" w:hAnsi="Times New Roman"/>
          <w:i/>
          <w:iCs/>
          <w:color w:val="0D0D0D"/>
          <w:sz w:val="28"/>
          <w:szCs w:val="28"/>
          <w:lang w:val="pt-PT"/>
        </w:rPr>
        <w:t>i</w:t>
      </w:r>
      <w:r w:rsidRPr="00167077">
        <w:rPr>
          <w:rFonts w:ascii="Times New Roman" w:hAnsi="Times New Roman"/>
          <w:i/>
          <w:iCs/>
          <w:color w:val="0D0D0D"/>
          <w:sz w:val="28"/>
          <w:szCs w:val="28"/>
          <w:lang w:val="pt-PT"/>
        </w:rPr>
        <w:t xml:space="preserve">tetit të </w:t>
      </w:r>
      <w:r w:rsidR="0010014B" w:rsidRPr="00167077">
        <w:rPr>
          <w:rFonts w:ascii="Times New Roman" w:hAnsi="Times New Roman"/>
          <w:i/>
          <w:iCs/>
          <w:color w:val="0D0D0D"/>
          <w:sz w:val="28"/>
          <w:szCs w:val="28"/>
          <w:lang w:val="pt-PT"/>
        </w:rPr>
        <w:t>I</w:t>
      </w:r>
      <w:r w:rsidRPr="00167077">
        <w:rPr>
          <w:rFonts w:ascii="Times New Roman" w:hAnsi="Times New Roman"/>
          <w:i/>
          <w:iCs/>
          <w:color w:val="0D0D0D"/>
          <w:sz w:val="28"/>
          <w:szCs w:val="28"/>
          <w:lang w:val="pt-PT"/>
        </w:rPr>
        <w:t xml:space="preserve">nvstimeve </w:t>
      </w:r>
      <w:r w:rsidR="0010014B" w:rsidRPr="00167077">
        <w:rPr>
          <w:rFonts w:ascii="Times New Roman" w:hAnsi="Times New Roman"/>
          <w:i/>
          <w:iCs/>
          <w:color w:val="0D0D0D"/>
          <w:sz w:val="28"/>
          <w:szCs w:val="28"/>
          <w:lang w:val="pt-PT"/>
        </w:rPr>
        <w:t>S</w:t>
      </w:r>
      <w:r w:rsidRPr="00167077">
        <w:rPr>
          <w:rFonts w:ascii="Times New Roman" w:hAnsi="Times New Roman"/>
          <w:i/>
          <w:iCs/>
          <w:color w:val="0D0D0D"/>
          <w:sz w:val="28"/>
          <w:szCs w:val="28"/>
          <w:lang w:val="pt-PT"/>
        </w:rPr>
        <w:t>trategjike</w:t>
      </w:r>
      <w:r w:rsidR="0010014B" w:rsidRPr="00167077">
        <w:rPr>
          <w:rFonts w:ascii="Times New Roman" w:hAnsi="Times New Roman"/>
          <w:i/>
          <w:iCs/>
          <w:color w:val="0D0D0D"/>
          <w:sz w:val="28"/>
          <w:szCs w:val="28"/>
          <w:lang w:val="pt-PT"/>
        </w:rPr>
        <w:t xml:space="preserve">, </w:t>
      </w:r>
      <w:r w:rsidR="002C77EE" w:rsidRPr="00167077">
        <w:rPr>
          <w:rFonts w:ascii="Times New Roman" w:hAnsi="Times New Roman"/>
          <w:i/>
          <w:iCs/>
          <w:color w:val="0D0D0D"/>
          <w:sz w:val="28"/>
          <w:szCs w:val="28"/>
          <w:lang w:val="pt-PT"/>
        </w:rPr>
        <w:t>si dhe p</w:t>
      </w:r>
      <w:r w:rsidR="00360B8A" w:rsidRPr="00167077">
        <w:rPr>
          <w:rFonts w:ascii="Times New Roman" w:hAnsi="Times New Roman"/>
          <w:i/>
          <w:iCs/>
          <w:color w:val="0D0D0D"/>
          <w:sz w:val="28"/>
          <w:szCs w:val="28"/>
          <w:lang w:val="pt-PT"/>
        </w:rPr>
        <w:t>ë</w:t>
      </w:r>
      <w:r w:rsidR="002C77EE" w:rsidRPr="00167077">
        <w:rPr>
          <w:rFonts w:ascii="Times New Roman" w:hAnsi="Times New Roman"/>
          <w:i/>
          <w:iCs/>
          <w:color w:val="0D0D0D"/>
          <w:sz w:val="28"/>
          <w:szCs w:val="28"/>
          <w:lang w:val="pt-PT"/>
        </w:rPr>
        <w:t>r zhvillimet prioritare sipas politikave t</w:t>
      </w:r>
      <w:r w:rsidR="00360B8A" w:rsidRPr="00167077">
        <w:rPr>
          <w:rFonts w:ascii="Times New Roman" w:hAnsi="Times New Roman"/>
          <w:i/>
          <w:iCs/>
          <w:color w:val="0D0D0D"/>
          <w:sz w:val="28"/>
          <w:szCs w:val="28"/>
          <w:lang w:val="pt-PT"/>
        </w:rPr>
        <w:t>ë</w:t>
      </w:r>
      <w:r w:rsidR="002C77EE" w:rsidRPr="00167077">
        <w:rPr>
          <w:rFonts w:ascii="Times New Roman" w:hAnsi="Times New Roman"/>
          <w:i/>
          <w:iCs/>
          <w:color w:val="0D0D0D"/>
          <w:sz w:val="28"/>
          <w:szCs w:val="28"/>
          <w:lang w:val="pt-PT"/>
        </w:rPr>
        <w:t xml:space="preserve"> ministrive t</w:t>
      </w:r>
      <w:r w:rsidR="00360B8A" w:rsidRPr="00167077">
        <w:rPr>
          <w:rFonts w:ascii="Times New Roman" w:hAnsi="Times New Roman"/>
          <w:i/>
          <w:iCs/>
          <w:color w:val="0D0D0D"/>
          <w:sz w:val="28"/>
          <w:szCs w:val="28"/>
          <w:lang w:val="pt-PT"/>
        </w:rPr>
        <w:t>ë</w:t>
      </w:r>
      <w:r w:rsidR="002C77EE" w:rsidRPr="00167077">
        <w:rPr>
          <w:rFonts w:ascii="Times New Roman" w:hAnsi="Times New Roman"/>
          <w:i/>
          <w:iCs/>
          <w:color w:val="0D0D0D"/>
          <w:sz w:val="28"/>
          <w:szCs w:val="28"/>
          <w:lang w:val="pt-PT"/>
        </w:rPr>
        <w:t xml:space="preserve"> linj</w:t>
      </w:r>
      <w:r w:rsidR="00360B8A" w:rsidRPr="00167077">
        <w:rPr>
          <w:rFonts w:ascii="Times New Roman" w:hAnsi="Times New Roman"/>
          <w:i/>
          <w:iCs/>
          <w:color w:val="0D0D0D"/>
          <w:sz w:val="28"/>
          <w:szCs w:val="28"/>
          <w:lang w:val="pt-PT"/>
        </w:rPr>
        <w:t>ë</w:t>
      </w:r>
      <w:r w:rsidR="002C77EE" w:rsidRPr="00167077">
        <w:rPr>
          <w:rFonts w:ascii="Times New Roman" w:hAnsi="Times New Roman"/>
          <w:i/>
          <w:iCs/>
          <w:color w:val="0D0D0D"/>
          <w:sz w:val="28"/>
          <w:szCs w:val="28"/>
          <w:lang w:val="pt-PT"/>
        </w:rPr>
        <w:t>s, p</w:t>
      </w:r>
      <w:r w:rsidR="00360B8A" w:rsidRPr="00167077">
        <w:rPr>
          <w:rFonts w:ascii="Times New Roman" w:hAnsi="Times New Roman"/>
          <w:i/>
          <w:iCs/>
          <w:color w:val="0D0D0D"/>
          <w:sz w:val="28"/>
          <w:szCs w:val="28"/>
          <w:lang w:val="pt-PT"/>
        </w:rPr>
        <w:t>ë</w:t>
      </w:r>
      <w:r w:rsidR="002C77EE" w:rsidRPr="00167077">
        <w:rPr>
          <w:rFonts w:ascii="Times New Roman" w:hAnsi="Times New Roman"/>
          <w:i/>
          <w:iCs/>
          <w:color w:val="0D0D0D"/>
          <w:sz w:val="28"/>
          <w:szCs w:val="28"/>
          <w:lang w:val="pt-PT"/>
        </w:rPr>
        <w:t>rdorimi i tok</w:t>
      </w:r>
      <w:r w:rsidR="00360B8A" w:rsidRPr="00167077">
        <w:rPr>
          <w:rFonts w:ascii="Times New Roman" w:hAnsi="Times New Roman"/>
          <w:i/>
          <w:iCs/>
          <w:color w:val="0D0D0D"/>
          <w:sz w:val="28"/>
          <w:szCs w:val="28"/>
          <w:lang w:val="pt-PT"/>
        </w:rPr>
        <w:t>ë</w:t>
      </w:r>
      <w:r w:rsidR="002C77EE" w:rsidRPr="00167077">
        <w:rPr>
          <w:rFonts w:ascii="Times New Roman" w:hAnsi="Times New Roman"/>
          <w:i/>
          <w:iCs/>
          <w:color w:val="0D0D0D"/>
          <w:sz w:val="28"/>
          <w:szCs w:val="28"/>
          <w:lang w:val="pt-PT"/>
        </w:rPr>
        <w:t xml:space="preserve">s dhe </w:t>
      </w:r>
      <w:r w:rsidRPr="00167077">
        <w:rPr>
          <w:rFonts w:ascii="Times New Roman" w:hAnsi="Times New Roman"/>
          <w:i/>
          <w:iCs/>
          <w:color w:val="0D0D0D"/>
          <w:sz w:val="28"/>
          <w:szCs w:val="28"/>
          <w:lang w:val="pt-PT"/>
        </w:rPr>
        <w:t xml:space="preserve">kushtet e zhvillimit, pavarësisht nga parashikimet në dokumentet e planifikimit, </w:t>
      </w:r>
      <w:r w:rsidR="0010014B" w:rsidRPr="00167077">
        <w:rPr>
          <w:rFonts w:ascii="Times New Roman" w:hAnsi="Times New Roman"/>
          <w:i/>
          <w:iCs/>
          <w:color w:val="0D0D0D"/>
          <w:sz w:val="28"/>
          <w:szCs w:val="28"/>
          <w:lang w:val="pt-PT"/>
        </w:rPr>
        <w:t xml:space="preserve">përcaktohen </w:t>
      </w:r>
      <w:r w:rsidRPr="00167077">
        <w:rPr>
          <w:rFonts w:ascii="Times New Roman" w:hAnsi="Times New Roman"/>
          <w:i/>
          <w:iCs/>
          <w:color w:val="0D0D0D"/>
          <w:sz w:val="28"/>
          <w:szCs w:val="28"/>
          <w:lang w:val="pt-PT"/>
        </w:rPr>
        <w:t>në rregullore</w:t>
      </w:r>
      <w:r w:rsidR="00464B41" w:rsidRPr="00167077">
        <w:rPr>
          <w:rFonts w:ascii="Times New Roman" w:hAnsi="Times New Roman"/>
          <w:i/>
          <w:iCs/>
          <w:color w:val="0D0D0D"/>
          <w:sz w:val="28"/>
          <w:szCs w:val="28"/>
          <w:lang w:val="pt-PT"/>
        </w:rPr>
        <w:t xml:space="preserve"> të</w:t>
      </w:r>
      <w:r w:rsidRPr="00167077">
        <w:rPr>
          <w:rFonts w:ascii="Times New Roman" w:hAnsi="Times New Roman"/>
          <w:i/>
          <w:iCs/>
          <w:color w:val="0D0D0D"/>
          <w:sz w:val="28"/>
          <w:szCs w:val="28"/>
          <w:lang w:val="pt-PT"/>
        </w:rPr>
        <w:t xml:space="preserve"> vecantë të miratuar nga KKTU</w:t>
      </w:r>
      <w:r w:rsidR="00464B41" w:rsidRPr="00167077">
        <w:rPr>
          <w:rFonts w:ascii="Times New Roman" w:hAnsi="Times New Roman"/>
          <w:i/>
          <w:iCs/>
          <w:color w:val="0D0D0D"/>
          <w:sz w:val="28"/>
          <w:szCs w:val="28"/>
          <w:lang w:val="pt-PT"/>
        </w:rPr>
        <w:t>-ja</w:t>
      </w:r>
      <w:r w:rsidRPr="00167077">
        <w:rPr>
          <w:rFonts w:ascii="Times New Roman" w:hAnsi="Times New Roman"/>
          <w:i/>
          <w:iCs/>
          <w:color w:val="0D0D0D"/>
          <w:sz w:val="28"/>
          <w:szCs w:val="28"/>
          <w:lang w:val="pt-PT"/>
        </w:rPr>
        <w:t>.”</w:t>
      </w:r>
    </w:p>
    <w:p w14:paraId="7BE53D0D" w14:textId="77777777" w:rsidR="0010014B" w:rsidRPr="00167077" w:rsidRDefault="0010014B" w:rsidP="00FC29F2">
      <w:pPr>
        <w:pStyle w:val="BodyText"/>
        <w:spacing w:line="276" w:lineRule="auto"/>
        <w:ind w:left="1991" w:right="2007"/>
        <w:jc w:val="both"/>
        <w:rPr>
          <w:b/>
          <w:sz w:val="28"/>
          <w:szCs w:val="28"/>
          <w:lang w:val="pt-PT"/>
        </w:rPr>
      </w:pPr>
    </w:p>
    <w:p w14:paraId="2E977980" w14:textId="2840BE0C" w:rsidR="002470D7" w:rsidRPr="00167077" w:rsidRDefault="002470D7" w:rsidP="00FC29F2">
      <w:pPr>
        <w:pStyle w:val="BodyText"/>
        <w:spacing w:line="276" w:lineRule="auto"/>
        <w:ind w:left="1991" w:right="2007"/>
        <w:jc w:val="center"/>
        <w:rPr>
          <w:b/>
          <w:sz w:val="28"/>
          <w:szCs w:val="28"/>
          <w:lang w:val="pt-PT"/>
        </w:rPr>
      </w:pPr>
      <w:r w:rsidRPr="00167077">
        <w:rPr>
          <w:b/>
          <w:sz w:val="28"/>
          <w:szCs w:val="28"/>
          <w:lang w:val="pt-PT"/>
        </w:rPr>
        <w:t>Neni 2</w:t>
      </w:r>
      <w:r w:rsidR="00C45F73" w:rsidRPr="00167077">
        <w:rPr>
          <w:b/>
          <w:sz w:val="28"/>
          <w:szCs w:val="28"/>
          <w:lang w:val="pt-PT"/>
        </w:rPr>
        <w:t>8</w:t>
      </w:r>
    </w:p>
    <w:p w14:paraId="041CED9C" w14:textId="77777777" w:rsidR="002470D7" w:rsidRPr="00CE100F" w:rsidRDefault="002470D7" w:rsidP="00FC29F2">
      <w:pPr>
        <w:pStyle w:val="NoSpacing"/>
        <w:spacing w:line="276" w:lineRule="auto"/>
        <w:jc w:val="center"/>
        <w:rPr>
          <w:rFonts w:ascii="Times New Roman" w:hAnsi="Times New Roman"/>
          <w:b/>
          <w:sz w:val="28"/>
          <w:szCs w:val="28"/>
          <w:lang w:val="sq-AL"/>
        </w:rPr>
      </w:pPr>
    </w:p>
    <w:p w14:paraId="1EEDD013" w14:textId="1B0D3EC9" w:rsidR="0010014B" w:rsidRPr="00167077" w:rsidRDefault="002470D7" w:rsidP="00FC29F2">
      <w:pPr>
        <w:spacing w:line="276" w:lineRule="auto"/>
        <w:jc w:val="both"/>
        <w:rPr>
          <w:rFonts w:ascii="Times New Roman" w:eastAsia="MS Mincho" w:hAnsi="Times New Roman"/>
          <w:color w:val="auto"/>
          <w:sz w:val="28"/>
          <w:szCs w:val="28"/>
          <w:lang w:val="pt-PT"/>
        </w:rPr>
      </w:pPr>
      <w:r w:rsidRPr="00167077">
        <w:rPr>
          <w:rFonts w:ascii="Times New Roman" w:eastAsia="MS Mincho" w:hAnsi="Times New Roman"/>
          <w:color w:val="auto"/>
          <w:sz w:val="28"/>
          <w:szCs w:val="28"/>
          <w:lang w:val="pt-PT"/>
        </w:rPr>
        <w:t>Në Nenin 3</w:t>
      </w:r>
      <w:r w:rsidR="00B541FC" w:rsidRPr="00167077">
        <w:rPr>
          <w:rFonts w:ascii="Times New Roman" w:eastAsia="MS Mincho" w:hAnsi="Times New Roman"/>
          <w:color w:val="auto"/>
          <w:sz w:val="28"/>
          <w:szCs w:val="28"/>
          <w:lang w:val="pt-PT"/>
        </w:rPr>
        <w:t>8</w:t>
      </w:r>
      <w:r w:rsidRPr="00167077">
        <w:rPr>
          <w:rFonts w:ascii="Times New Roman" w:eastAsia="MS Mincho" w:hAnsi="Times New Roman"/>
          <w:color w:val="auto"/>
          <w:sz w:val="28"/>
          <w:szCs w:val="28"/>
          <w:lang w:val="pt-PT"/>
        </w:rPr>
        <w:t xml:space="preserve"> “</w:t>
      </w:r>
      <w:r w:rsidR="00B541FC" w:rsidRPr="00167077">
        <w:rPr>
          <w:rFonts w:ascii="Times New Roman" w:eastAsia="MS Mincho" w:hAnsi="Times New Roman"/>
          <w:color w:val="auto"/>
          <w:sz w:val="28"/>
          <w:szCs w:val="28"/>
          <w:lang w:val="pt-PT"/>
        </w:rPr>
        <w:t>Leja e</w:t>
      </w:r>
      <w:r w:rsidRPr="00167077">
        <w:rPr>
          <w:rFonts w:ascii="Times New Roman" w:eastAsia="MS Mincho" w:hAnsi="Times New Roman"/>
          <w:color w:val="auto"/>
          <w:sz w:val="28"/>
          <w:szCs w:val="28"/>
          <w:lang w:val="pt-PT"/>
        </w:rPr>
        <w:t xml:space="preserve"> zhvillim</w:t>
      </w:r>
      <w:r w:rsidR="00B541FC" w:rsidRPr="00167077">
        <w:rPr>
          <w:rFonts w:ascii="Times New Roman" w:eastAsia="MS Mincho" w:hAnsi="Times New Roman"/>
          <w:color w:val="auto"/>
          <w:sz w:val="28"/>
          <w:szCs w:val="28"/>
          <w:lang w:val="pt-PT"/>
        </w:rPr>
        <w:t>it</w:t>
      </w:r>
      <w:r w:rsidRPr="00167077">
        <w:rPr>
          <w:rFonts w:ascii="Times New Roman" w:hAnsi="Times New Roman"/>
          <w:color w:val="auto"/>
          <w:sz w:val="28"/>
          <w:szCs w:val="28"/>
          <w:lang w:val="pt-PT"/>
        </w:rPr>
        <w:t xml:space="preserve">”, </w:t>
      </w:r>
      <w:r w:rsidR="001E643A" w:rsidRPr="00167077">
        <w:rPr>
          <w:rFonts w:ascii="Times New Roman" w:hAnsi="Times New Roman"/>
          <w:color w:val="auto"/>
          <w:sz w:val="28"/>
          <w:szCs w:val="28"/>
          <w:lang w:val="pt-PT"/>
        </w:rPr>
        <w:t>p</w:t>
      </w:r>
      <w:r w:rsidR="00B541FC" w:rsidRPr="00167077">
        <w:rPr>
          <w:rFonts w:ascii="Times New Roman" w:hAnsi="Times New Roman"/>
          <w:bCs/>
          <w:color w:val="auto"/>
          <w:sz w:val="28"/>
          <w:szCs w:val="28"/>
          <w:lang w:val="pt-PT"/>
        </w:rPr>
        <w:t xml:space="preserve">ika 2, </w:t>
      </w:r>
      <w:r w:rsidR="00CE100F" w:rsidRPr="00167077">
        <w:rPr>
          <w:rFonts w:ascii="Times New Roman" w:hAnsi="Times New Roman"/>
          <w:bCs/>
          <w:color w:val="auto"/>
          <w:sz w:val="28"/>
          <w:szCs w:val="28"/>
          <w:lang w:val="pt-PT"/>
        </w:rPr>
        <w:t xml:space="preserve">pas fjalës </w:t>
      </w:r>
      <w:r w:rsidR="00CE100F" w:rsidRPr="00167077">
        <w:rPr>
          <w:rFonts w:ascii="Times New Roman" w:hAnsi="Times New Roman"/>
          <w:bCs/>
          <w:i/>
          <w:iCs/>
          <w:color w:val="auto"/>
          <w:sz w:val="28"/>
          <w:szCs w:val="28"/>
          <w:lang w:val="pt-PT"/>
        </w:rPr>
        <w:t xml:space="preserve">“parcelë”, </w:t>
      </w:r>
      <w:r w:rsidR="00CE100F" w:rsidRPr="00167077">
        <w:rPr>
          <w:rFonts w:ascii="Times New Roman" w:hAnsi="Times New Roman"/>
          <w:bCs/>
          <w:color w:val="auto"/>
          <w:sz w:val="28"/>
          <w:szCs w:val="28"/>
          <w:lang w:val="pt-PT"/>
        </w:rPr>
        <w:t xml:space="preserve">shtohet togfjalëshi </w:t>
      </w:r>
      <w:r w:rsidR="00CE100F" w:rsidRPr="00167077">
        <w:rPr>
          <w:rFonts w:ascii="Times New Roman" w:hAnsi="Times New Roman"/>
          <w:bCs/>
          <w:i/>
          <w:iCs/>
          <w:color w:val="auto"/>
          <w:sz w:val="28"/>
          <w:szCs w:val="28"/>
          <w:lang w:val="pt-PT"/>
        </w:rPr>
        <w:t>“dh</w:t>
      </w:r>
      <w:r w:rsidR="00CD07A9" w:rsidRPr="00167077">
        <w:rPr>
          <w:rFonts w:ascii="Times New Roman" w:hAnsi="Times New Roman"/>
          <w:bCs/>
          <w:i/>
          <w:iCs/>
          <w:color w:val="auto"/>
          <w:sz w:val="28"/>
          <w:szCs w:val="28"/>
          <w:lang w:val="pt-PT"/>
        </w:rPr>
        <w:t>e</w:t>
      </w:r>
      <w:r w:rsidR="00CE100F" w:rsidRPr="00167077">
        <w:rPr>
          <w:rFonts w:ascii="Times New Roman" w:hAnsi="Times New Roman"/>
          <w:bCs/>
          <w:i/>
          <w:iCs/>
          <w:color w:val="auto"/>
          <w:sz w:val="28"/>
          <w:szCs w:val="28"/>
          <w:lang w:val="pt-PT"/>
        </w:rPr>
        <w:t>/ose grup parcelash”.</w:t>
      </w:r>
    </w:p>
    <w:p w14:paraId="4EDABCE8" w14:textId="77777777" w:rsidR="0010014B" w:rsidRPr="00167077" w:rsidRDefault="0010014B" w:rsidP="00FC29F2">
      <w:pPr>
        <w:pStyle w:val="BodyText"/>
        <w:spacing w:line="276" w:lineRule="auto"/>
        <w:ind w:left="1991" w:right="2007"/>
        <w:jc w:val="center"/>
        <w:rPr>
          <w:b/>
          <w:i/>
          <w:iCs/>
          <w:sz w:val="28"/>
          <w:szCs w:val="28"/>
          <w:lang w:val="pt-PT"/>
        </w:rPr>
      </w:pPr>
    </w:p>
    <w:p w14:paraId="6A57FC92" w14:textId="453171AF" w:rsidR="00AC7EC9" w:rsidRPr="00167077" w:rsidRDefault="00AC7EC9" w:rsidP="00FC29F2">
      <w:pPr>
        <w:pStyle w:val="BodyText"/>
        <w:spacing w:line="276" w:lineRule="auto"/>
        <w:ind w:left="1991" w:right="2007"/>
        <w:jc w:val="center"/>
        <w:rPr>
          <w:b/>
          <w:sz w:val="28"/>
          <w:szCs w:val="28"/>
          <w:lang w:val="pt-PT"/>
        </w:rPr>
      </w:pPr>
      <w:r w:rsidRPr="00167077">
        <w:rPr>
          <w:b/>
          <w:sz w:val="28"/>
          <w:szCs w:val="28"/>
          <w:lang w:val="pt-PT"/>
        </w:rPr>
        <w:t>Neni 2</w:t>
      </w:r>
      <w:r w:rsidR="00C45F73" w:rsidRPr="00167077">
        <w:rPr>
          <w:b/>
          <w:sz w:val="28"/>
          <w:szCs w:val="28"/>
          <w:lang w:val="pt-PT"/>
        </w:rPr>
        <w:t>9</w:t>
      </w:r>
    </w:p>
    <w:p w14:paraId="4C815471" w14:textId="77777777" w:rsidR="00AC7EC9" w:rsidRPr="00167077" w:rsidRDefault="00AC7EC9" w:rsidP="00FC29F2">
      <w:pPr>
        <w:spacing w:line="276" w:lineRule="auto"/>
        <w:rPr>
          <w:rFonts w:ascii="Times New Roman" w:hAnsi="Times New Roman"/>
          <w:sz w:val="28"/>
          <w:szCs w:val="28"/>
          <w:lang w:val="pt-PT"/>
        </w:rPr>
      </w:pPr>
    </w:p>
    <w:p w14:paraId="18914001" w14:textId="24FFBDE0" w:rsidR="00AC7EC9" w:rsidRPr="00167077" w:rsidRDefault="00AC7EC9" w:rsidP="00FC29F2">
      <w:pPr>
        <w:spacing w:line="276" w:lineRule="auto"/>
        <w:rPr>
          <w:rFonts w:ascii="Times New Roman" w:hAnsi="Times New Roman"/>
          <w:sz w:val="28"/>
          <w:szCs w:val="28"/>
          <w:lang w:val="pt-PT"/>
        </w:rPr>
      </w:pPr>
      <w:r w:rsidRPr="00167077">
        <w:rPr>
          <w:rFonts w:ascii="Times New Roman" w:hAnsi="Times New Roman"/>
          <w:sz w:val="28"/>
          <w:szCs w:val="28"/>
          <w:lang w:val="pt-PT"/>
        </w:rPr>
        <w:t>Në Nenin 39 “Leja e Nd</w:t>
      </w:r>
      <w:r w:rsidR="00427DF7" w:rsidRPr="00167077">
        <w:rPr>
          <w:rFonts w:ascii="Times New Roman" w:hAnsi="Times New Roman"/>
          <w:sz w:val="28"/>
          <w:szCs w:val="28"/>
          <w:lang w:val="pt-PT"/>
        </w:rPr>
        <w:t>ë</w:t>
      </w:r>
      <w:r w:rsidRPr="00167077">
        <w:rPr>
          <w:rFonts w:ascii="Times New Roman" w:hAnsi="Times New Roman"/>
          <w:sz w:val="28"/>
          <w:szCs w:val="28"/>
          <w:lang w:val="pt-PT"/>
        </w:rPr>
        <w:t xml:space="preserve">rtimit”, pika 1, fjala </w:t>
      </w:r>
      <w:r w:rsidRPr="00167077">
        <w:rPr>
          <w:rFonts w:ascii="Times New Roman" w:hAnsi="Times New Roman"/>
          <w:i/>
          <w:iCs/>
          <w:sz w:val="28"/>
          <w:szCs w:val="28"/>
          <w:lang w:val="pt-PT"/>
        </w:rPr>
        <w:t>“riparim”,</w:t>
      </w:r>
      <w:r w:rsidRPr="00167077">
        <w:rPr>
          <w:rFonts w:ascii="Times New Roman" w:hAnsi="Times New Roman"/>
          <w:sz w:val="28"/>
          <w:szCs w:val="28"/>
          <w:lang w:val="pt-PT"/>
        </w:rPr>
        <w:t xml:space="preserve"> shfuqizohet. </w:t>
      </w:r>
    </w:p>
    <w:p w14:paraId="4B03E2ED" w14:textId="77777777" w:rsidR="0010014B" w:rsidRPr="00167077" w:rsidRDefault="0010014B" w:rsidP="00FC29F2">
      <w:pPr>
        <w:pStyle w:val="BodyText"/>
        <w:spacing w:line="276" w:lineRule="auto"/>
        <w:ind w:left="1991" w:right="2007"/>
        <w:jc w:val="center"/>
        <w:rPr>
          <w:b/>
          <w:sz w:val="28"/>
          <w:szCs w:val="28"/>
          <w:lang w:val="pt-PT"/>
        </w:rPr>
      </w:pPr>
    </w:p>
    <w:p w14:paraId="6664D3EA" w14:textId="5203C6CF" w:rsidR="0010014B" w:rsidRPr="00167077" w:rsidRDefault="0010014B" w:rsidP="00FC29F2">
      <w:pPr>
        <w:pStyle w:val="BodyText"/>
        <w:spacing w:line="276" w:lineRule="auto"/>
        <w:ind w:left="1991" w:right="2007"/>
        <w:jc w:val="center"/>
        <w:rPr>
          <w:b/>
          <w:sz w:val="28"/>
          <w:szCs w:val="28"/>
          <w:lang w:val="pt-PT"/>
        </w:rPr>
      </w:pPr>
      <w:r w:rsidRPr="00167077">
        <w:rPr>
          <w:b/>
          <w:sz w:val="28"/>
          <w:szCs w:val="28"/>
          <w:lang w:val="pt-PT"/>
        </w:rPr>
        <w:t xml:space="preserve">Neni </w:t>
      </w:r>
      <w:r w:rsidR="00C45F73" w:rsidRPr="00167077">
        <w:rPr>
          <w:b/>
          <w:sz w:val="28"/>
          <w:szCs w:val="28"/>
          <w:lang w:val="pt-PT"/>
        </w:rPr>
        <w:t>30</w:t>
      </w:r>
    </w:p>
    <w:p w14:paraId="39072141" w14:textId="77777777" w:rsidR="007464A1" w:rsidRPr="00C238EA" w:rsidRDefault="007464A1" w:rsidP="00FC29F2">
      <w:pPr>
        <w:pStyle w:val="NoSpacing"/>
        <w:spacing w:line="276" w:lineRule="auto"/>
        <w:jc w:val="center"/>
        <w:rPr>
          <w:rFonts w:ascii="Times New Roman" w:hAnsi="Times New Roman"/>
          <w:b/>
          <w:sz w:val="28"/>
          <w:szCs w:val="28"/>
          <w:lang w:val="sq-AL"/>
        </w:rPr>
      </w:pPr>
    </w:p>
    <w:p w14:paraId="6193859D" w14:textId="69FD8863" w:rsidR="007464A1" w:rsidRPr="00C238EA" w:rsidRDefault="007464A1" w:rsidP="00FC29F2">
      <w:pPr>
        <w:spacing w:line="276" w:lineRule="auto"/>
        <w:jc w:val="both"/>
        <w:rPr>
          <w:rFonts w:ascii="Times New Roman" w:eastAsia="MS Mincho" w:hAnsi="Times New Roman"/>
          <w:color w:val="auto"/>
          <w:sz w:val="28"/>
          <w:szCs w:val="28"/>
          <w:lang w:val="sq-AL"/>
        </w:rPr>
      </w:pPr>
      <w:r w:rsidRPr="00C238EA">
        <w:rPr>
          <w:rFonts w:ascii="Times New Roman" w:eastAsia="MS Mincho" w:hAnsi="Times New Roman"/>
          <w:color w:val="auto"/>
          <w:sz w:val="28"/>
          <w:szCs w:val="28"/>
          <w:lang w:val="sq-AL"/>
        </w:rPr>
        <w:t>Në</w:t>
      </w:r>
      <w:r>
        <w:rPr>
          <w:rFonts w:ascii="Times New Roman" w:eastAsia="MS Mincho" w:hAnsi="Times New Roman"/>
          <w:color w:val="auto"/>
          <w:sz w:val="28"/>
          <w:szCs w:val="28"/>
          <w:lang w:val="sq-AL"/>
        </w:rPr>
        <w:t xml:space="preserve"> Nenin 40, pika 6</w:t>
      </w:r>
      <w:r w:rsidRPr="00C238EA">
        <w:rPr>
          <w:rFonts w:ascii="Times New Roman" w:eastAsia="MS Mincho" w:hAnsi="Times New Roman"/>
          <w:color w:val="auto"/>
          <w:sz w:val="28"/>
          <w:szCs w:val="28"/>
          <w:lang w:val="sq-AL"/>
        </w:rPr>
        <w:t xml:space="preserve">, </w:t>
      </w:r>
      <w:r>
        <w:rPr>
          <w:rFonts w:ascii="Times New Roman" w:eastAsia="MS Mincho" w:hAnsi="Times New Roman"/>
          <w:color w:val="auto"/>
          <w:sz w:val="28"/>
          <w:szCs w:val="28"/>
          <w:lang w:val="sq-AL"/>
        </w:rPr>
        <w:t>shfuqizohet.</w:t>
      </w:r>
    </w:p>
    <w:p w14:paraId="7773FDFC" w14:textId="77777777" w:rsidR="007464A1" w:rsidRPr="00167077" w:rsidRDefault="007464A1" w:rsidP="00FC29F2">
      <w:pPr>
        <w:pStyle w:val="ListParagraph"/>
        <w:spacing w:line="276" w:lineRule="auto"/>
        <w:ind w:left="440" w:firstLine="720"/>
        <w:jc w:val="both"/>
        <w:rPr>
          <w:rFonts w:ascii="Times New Roman" w:hAnsi="Times New Roman"/>
          <w:i/>
          <w:color w:val="auto"/>
          <w:sz w:val="28"/>
          <w:szCs w:val="28"/>
          <w:lang w:val="pt-PT"/>
        </w:rPr>
      </w:pPr>
    </w:p>
    <w:p w14:paraId="72070D30" w14:textId="680E49D7" w:rsidR="00CE5F04" w:rsidRPr="00167077" w:rsidRDefault="00CE5F04" w:rsidP="00FC29F2">
      <w:pPr>
        <w:pStyle w:val="BodyText"/>
        <w:spacing w:line="276" w:lineRule="auto"/>
        <w:ind w:left="1991" w:right="2007"/>
        <w:jc w:val="center"/>
        <w:rPr>
          <w:b/>
          <w:sz w:val="28"/>
          <w:szCs w:val="28"/>
          <w:lang w:val="pt-PT"/>
        </w:rPr>
      </w:pPr>
      <w:r w:rsidRPr="00167077">
        <w:rPr>
          <w:b/>
          <w:sz w:val="28"/>
          <w:szCs w:val="28"/>
          <w:lang w:val="pt-PT"/>
        </w:rPr>
        <w:t>Neni</w:t>
      </w:r>
      <w:r w:rsidR="00202754" w:rsidRPr="00167077">
        <w:rPr>
          <w:b/>
          <w:sz w:val="28"/>
          <w:szCs w:val="28"/>
          <w:lang w:val="pt-PT"/>
        </w:rPr>
        <w:t xml:space="preserve"> </w:t>
      </w:r>
      <w:r w:rsidR="00A101A5" w:rsidRPr="00167077">
        <w:rPr>
          <w:b/>
          <w:sz w:val="28"/>
          <w:szCs w:val="28"/>
          <w:lang w:val="pt-PT"/>
        </w:rPr>
        <w:t>3</w:t>
      </w:r>
      <w:r w:rsidR="00C45F73" w:rsidRPr="00167077">
        <w:rPr>
          <w:b/>
          <w:sz w:val="28"/>
          <w:szCs w:val="28"/>
          <w:lang w:val="pt-PT"/>
        </w:rPr>
        <w:t>1</w:t>
      </w:r>
    </w:p>
    <w:p w14:paraId="1391CEB2" w14:textId="77777777" w:rsidR="00C83AF9" w:rsidRPr="00C238EA" w:rsidRDefault="00C83AF9" w:rsidP="00FC29F2">
      <w:pPr>
        <w:pStyle w:val="NoSpacing"/>
        <w:spacing w:line="276" w:lineRule="auto"/>
        <w:jc w:val="center"/>
        <w:rPr>
          <w:rFonts w:ascii="Times New Roman" w:hAnsi="Times New Roman"/>
          <w:b/>
          <w:sz w:val="28"/>
          <w:szCs w:val="28"/>
          <w:lang w:val="sq-AL"/>
        </w:rPr>
      </w:pPr>
    </w:p>
    <w:p w14:paraId="5BB337A3" w14:textId="77777777" w:rsidR="00CE5F04" w:rsidRPr="00C238EA" w:rsidRDefault="00CE5F04" w:rsidP="00FC29F2">
      <w:pPr>
        <w:spacing w:line="276" w:lineRule="auto"/>
        <w:jc w:val="both"/>
        <w:rPr>
          <w:rFonts w:ascii="Times New Roman" w:eastAsia="MS Mincho" w:hAnsi="Times New Roman"/>
          <w:color w:val="auto"/>
          <w:sz w:val="28"/>
          <w:szCs w:val="28"/>
          <w:lang w:val="sq-AL"/>
        </w:rPr>
      </w:pPr>
      <w:r w:rsidRPr="00C238EA">
        <w:rPr>
          <w:rFonts w:ascii="Times New Roman" w:eastAsia="MS Mincho" w:hAnsi="Times New Roman"/>
          <w:color w:val="auto"/>
          <w:sz w:val="28"/>
          <w:szCs w:val="28"/>
          <w:lang w:val="sq-AL"/>
        </w:rPr>
        <w:t>N</w:t>
      </w:r>
      <w:r w:rsidR="006831E0" w:rsidRPr="00C238EA">
        <w:rPr>
          <w:rFonts w:ascii="Times New Roman" w:eastAsia="MS Mincho" w:hAnsi="Times New Roman"/>
          <w:color w:val="auto"/>
          <w:sz w:val="28"/>
          <w:szCs w:val="28"/>
          <w:lang w:val="sq-AL"/>
        </w:rPr>
        <w:t>ë</w:t>
      </w:r>
      <w:r w:rsidRPr="00C238EA">
        <w:rPr>
          <w:rFonts w:ascii="Times New Roman" w:eastAsia="MS Mincho" w:hAnsi="Times New Roman"/>
          <w:color w:val="auto"/>
          <w:sz w:val="28"/>
          <w:szCs w:val="28"/>
          <w:lang w:val="sq-AL"/>
        </w:rPr>
        <w:t xml:space="preserve"> Nenin 43, pika 2, zëvendësohet si më poshtë:</w:t>
      </w:r>
    </w:p>
    <w:p w14:paraId="056A522B" w14:textId="77777777" w:rsidR="00CE5F04" w:rsidRPr="00C238EA" w:rsidRDefault="00CE5F04" w:rsidP="00FC29F2">
      <w:pPr>
        <w:pStyle w:val="NoSpacing"/>
        <w:spacing w:line="276" w:lineRule="auto"/>
        <w:jc w:val="center"/>
        <w:rPr>
          <w:rFonts w:ascii="Times New Roman" w:hAnsi="Times New Roman"/>
          <w:b/>
          <w:sz w:val="28"/>
          <w:szCs w:val="28"/>
          <w:lang w:val="sq-AL"/>
        </w:rPr>
      </w:pPr>
    </w:p>
    <w:p w14:paraId="5ADEE8F4" w14:textId="77777777" w:rsidR="00CE5F04" w:rsidRPr="00167077" w:rsidRDefault="00CE5F04" w:rsidP="00FC29F2">
      <w:pPr>
        <w:spacing w:line="276" w:lineRule="auto"/>
        <w:ind w:left="80"/>
        <w:jc w:val="both"/>
        <w:rPr>
          <w:rFonts w:ascii="Times New Roman" w:hAnsi="Times New Roman"/>
          <w:i/>
          <w:color w:val="auto"/>
          <w:sz w:val="28"/>
          <w:szCs w:val="28"/>
          <w:lang w:val="sq-AL"/>
        </w:rPr>
      </w:pPr>
      <w:r w:rsidRPr="00167077">
        <w:rPr>
          <w:rFonts w:ascii="Times New Roman" w:hAnsi="Times New Roman"/>
          <w:i/>
          <w:color w:val="auto"/>
          <w:sz w:val="28"/>
          <w:szCs w:val="28"/>
          <w:lang w:val="sq-AL"/>
        </w:rPr>
        <w:t>“2. Aplikimi për leje ndërtimi përmban një përshkrim të hollësishëm të punimeve që do të kryhen dhe shoqërohet nga:</w:t>
      </w:r>
    </w:p>
    <w:p w14:paraId="349BAE5C" w14:textId="3F8FE441" w:rsidR="00CE5F04" w:rsidRPr="00167077" w:rsidRDefault="00CE5F04" w:rsidP="00FC29F2">
      <w:pPr>
        <w:pStyle w:val="ListParagraph"/>
        <w:numPr>
          <w:ilvl w:val="0"/>
          <w:numId w:val="3"/>
        </w:numPr>
        <w:spacing w:line="276" w:lineRule="auto"/>
        <w:jc w:val="both"/>
        <w:rPr>
          <w:rFonts w:ascii="Times New Roman" w:hAnsi="Times New Roman"/>
          <w:i/>
          <w:color w:val="auto"/>
          <w:sz w:val="28"/>
          <w:szCs w:val="28"/>
          <w:lang w:val="sq-AL"/>
        </w:rPr>
      </w:pPr>
      <w:r w:rsidRPr="00167077">
        <w:rPr>
          <w:rFonts w:ascii="Times New Roman" w:hAnsi="Times New Roman"/>
          <w:i/>
          <w:color w:val="auto"/>
          <w:sz w:val="28"/>
          <w:szCs w:val="28"/>
          <w:lang w:val="sq-AL"/>
        </w:rPr>
        <w:t>dokumentacioni p</w:t>
      </w:r>
      <w:r w:rsidR="006831E0" w:rsidRPr="00167077">
        <w:rPr>
          <w:rFonts w:ascii="Times New Roman" w:hAnsi="Times New Roman"/>
          <w:i/>
          <w:color w:val="auto"/>
          <w:sz w:val="28"/>
          <w:szCs w:val="28"/>
          <w:lang w:val="sq-AL"/>
        </w:rPr>
        <w:t>ë</w:t>
      </w:r>
      <w:r w:rsidRPr="00167077">
        <w:rPr>
          <w:rFonts w:ascii="Times New Roman" w:hAnsi="Times New Roman"/>
          <w:i/>
          <w:color w:val="auto"/>
          <w:sz w:val="28"/>
          <w:szCs w:val="28"/>
          <w:lang w:val="sq-AL"/>
        </w:rPr>
        <w:t>rkat</w:t>
      </w:r>
      <w:r w:rsidR="006831E0" w:rsidRPr="00167077">
        <w:rPr>
          <w:rFonts w:ascii="Times New Roman" w:hAnsi="Times New Roman"/>
          <w:i/>
          <w:color w:val="auto"/>
          <w:sz w:val="28"/>
          <w:szCs w:val="28"/>
          <w:lang w:val="sq-AL"/>
        </w:rPr>
        <w:t>ë</w:t>
      </w:r>
      <w:r w:rsidRPr="00167077">
        <w:rPr>
          <w:rFonts w:ascii="Times New Roman" w:hAnsi="Times New Roman"/>
          <w:i/>
          <w:color w:val="auto"/>
          <w:sz w:val="28"/>
          <w:szCs w:val="28"/>
          <w:lang w:val="sq-AL"/>
        </w:rPr>
        <w:t>s, mbi baz</w:t>
      </w:r>
      <w:r w:rsidR="006831E0" w:rsidRPr="00167077">
        <w:rPr>
          <w:rFonts w:ascii="Times New Roman" w:hAnsi="Times New Roman"/>
          <w:i/>
          <w:color w:val="auto"/>
          <w:sz w:val="28"/>
          <w:szCs w:val="28"/>
          <w:lang w:val="sq-AL"/>
        </w:rPr>
        <w:t>ë</w:t>
      </w:r>
      <w:r w:rsidRPr="00167077">
        <w:rPr>
          <w:rFonts w:ascii="Times New Roman" w:hAnsi="Times New Roman"/>
          <w:i/>
          <w:color w:val="auto"/>
          <w:sz w:val="28"/>
          <w:szCs w:val="28"/>
          <w:lang w:val="sq-AL"/>
        </w:rPr>
        <w:t>n e t</w:t>
      </w:r>
      <w:r w:rsidR="006831E0" w:rsidRPr="00167077">
        <w:rPr>
          <w:rFonts w:ascii="Times New Roman" w:hAnsi="Times New Roman"/>
          <w:i/>
          <w:color w:val="auto"/>
          <w:sz w:val="28"/>
          <w:szCs w:val="28"/>
          <w:lang w:val="sq-AL"/>
        </w:rPr>
        <w:t>ë</w:t>
      </w:r>
      <w:r w:rsidRPr="00167077">
        <w:rPr>
          <w:rFonts w:ascii="Times New Roman" w:hAnsi="Times New Roman"/>
          <w:i/>
          <w:color w:val="auto"/>
          <w:sz w:val="28"/>
          <w:szCs w:val="28"/>
          <w:lang w:val="sq-AL"/>
        </w:rPr>
        <w:t xml:space="preserve"> cilit ins</w:t>
      </w:r>
      <w:r w:rsidR="006F4F58" w:rsidRPr="00167077">
        <w:rPr>
          <w:rFonts w:ascii="Times New Roman" w:hAnsi="Times New Roman"/>
          <w:i/>
          <w:color w:val="auto"/>
          <w:sz w:val="28"/>
          <w:szCs w:val="28"/>
          <w:lang w:val="sq-AL"/>
        </w:rPr>
        <w:t>t</w:t>
      </w:r>
      <w:r w:rsidRPr="00167077">
        <w:rPr>
          <w:rFonts w:ascii="Times New Roman" w:hAnsi="Times New Roman"/>
          <w:i/>
          <w:color w:val="auto"/>
          <w:sz w:val="28"/>
          <w:szCs w:val="28"/>
          <w:lang w:val="sq-AL"/>
        </w:rPr>
        <w:t>itucionet shtet</w:t>
      </w:r>
      <w:r w:rsidR="006831E0" w:rsidRPr="00167077">
        <w:rPr>
          <w:rFonts w:ascii="Times New Roman" w:hAnsi="Times New Roman"/>
          <w:i/>
          <w:color w:val="auto"/>
          <w:sz w:val="28"/>
          <w:szCs w:val="28"/>
          <w:lang w:val="sq-AL"/>
        </w:rPr>
        <w:t>ë</w:t>
      </w:r>
      <w:r w:rsidRPr="00167077">
        <w:rPr>
          <w:rFonts w:ascii="Times New Roman" w:hAnsi="Times New Roman"/>
          <w:i/>
          <w:color w:val="auto"/>
          <w:sz w:val="28"/>
          <w:szCs w:val="28"/>
          <w:lang w:val="sq-AL"/>
        </w:rPr>
        <w:t>rore kompetente do t</w:t>
      </w:r>
      <w:r w:rsidR="006831E0" w:rsidRPr="00167077">
        <w:rPr>
          <w:rFonts w:ascii="Times New Roman" w:hAnsi="Times New Roman"/>
          <w:i/>
          <w:color w:val="auto"/>
          <w:sz w:val="28"/>
          <w:szCs w:val="28"/>
          <w:lang w:val="sq-AL"/>
        </w:rPr>
        <w:t>ë</w:t>
      </w:r>
      <w:r w:rsidRPr="00167077">
        <w:rPr>
          <w:rFonts w:ascii="Times New Roman" w:hAnsi="Times New Roman"/>
          <w:i/>
          <w:color w:val="auto"/>
          <w:sz w:val="28"/>
          <w:szCs w:val="28"/>
          <w:lang w:val="sq-AL"/>
        </w:rPr>
        <w:t xml:space="preserve"> kryejn</w:t>
      </w:r>
      <w:r w:rsidR="006831E0" w:rsidRPr="00167077">
        <w:rPr>
          <w:rFonts w:ascii="Times New Roman" w:hAnsi="Times New Roman"/>
          <w:i/>
          <w:color w:val="auto"/>
          <w:sz w:val="28"/>
          <w:szCs w:val="28"/>
          <w:lang w:val="sq-AL"/>
        </w:rPr>
        <w:t>ë</w:t>
      </w:r>
      <w:r w:rsidRPr="00167077">
        <w:rPr>
          <w:rFonts w:ascii="Times New Roman" w:hAnsi="Times New Roman"/>
          <w:i/>
          <w:color w:val="auto"/>
          <w:sz w:val="28"/>
          <w:szCs w:val="28"/>
          <w:lang w:val="sq-AL"/>
        </w:rPr>
        <w:t xml:space="preserve"> procedur</w:t>
      </w:r>
      <w:r w:rsidR="006831E0" w:rsidRPr="00167077">
        <w:rPr>
          <w:rFonts w:ascii="Times New Roman" w:hAnsi="Times New Roman"/>
          <w:i/>
          <w:color w:val="auto"/>
          <w:sz w:val="28"/>
          <w:szCs w:val="28"/>
          <w:lang w:val="sq-AL"/>
        </w:rPr>
        <w:t>ë</w:t>
      </w:r>
      <w:r w:rsidRPr="00167077">
        <w:rPr>
          <w:rFonts w:ascii="Times New Roman" w:hAnsi="Times New Roman"/>
          <w:i/>
          <w:color w:val="auto"/>
          <w:sz w:val="28"/>
          <w:szCs w:val="28"/>
          <w:lang w:val="sq-AL"/>
        </w:rPr>
        <w:t>n e shqyrtimit/miratimit/l</w:t>
      </w:r>
      <w:r w:rsidR="006831E0" w:rsidRPr="00167077">
        <w:rPr>
          <w:rFonts w:ascii="Times New Roman" w:hAnsi="Times New Roman"/>
          <w:i/>
          <w:color w:val="auto"/>
          <w:sz w:val="28"/>
          <w:szCs w:val="28"/>
          <w:lang w:val="sq-AL"/>
        </w:rPr>
        <w:t>ë</w:t>
      </w:r>
      <w:r w:rsidRPr="00167077">
        <w:rPr>
          <w:rFonts w:ascii="Times New Roman" w:hAnsi="Times New Roman"/>
          <w:i/>
          <w:color w:val="auto"/>
          <w:sz w:val="28"/>
          <w:szCs w:val="28"/>
          <w:lang w:val="sq-AL"/>
        </w:rPr>
        <w:t>shimit t</w:t>
      </w:r>
      <w:r w:rsidR="006831E0" w:rsidRPr="00167077">
        <w:rPr>
          <w:rFonts w:ascii="Times New Roman" w:hAnsi="Times New Roman"/>
          <w:i/>
          <w:color w:val="auto"/>
          <w:sz w:val="28"/>
          <w:szCs w:val="28"/>
          <w:lang w:val="sq-AL"/>
        </w:rPr>
        <w:t>ë</w:t>
      </w:r>
      <w:r w:rsidRPr="00167077">
        <w:rPr>
          <w:rFonts w:ascii="Times New Roman" w:hAnsi="Times New Roman"/>
          <w:i/>
          <w:color w:val="auto"/>
          <w:sz w:val="28"/>
          <w:szCs w:val="28"/>
          <w:lang w:val="sq-AL"/>
        </w:rPr>
        <w:t xml:space="preserve"> autorizimeve/lejeve dyt</w:t>
      </w:r>
      <w:r w:rsidR="006831E0" w:rsidRPr="00167077">
        <w:rPr>
          <w:rFonts w:ascii="Times New Roman" w:hAnsi="Times New Roman"/>
          <w:i/>
          <w:color w:val="auto"/>
          <w:sz w:val="28"/>
          <w:szCs w:val="28"/>
          <w:lang w:val="sq-AL"/>
        </w:rPr>
        <w:t>ë</w:t>
      </w:r>
      <w:r w:rsidRPr="00167077">
        <w:rPr>
          <w:rFonts w:ascii="Times New Roman" w:hAnsi="Times New Roman"/>
          <w:i/>
          <w:color w:val="auto"/>
          <w:sz w:val="28"/>
          <w:szCs w:val="28"/>
          <w:lang w:val="sq-AL"/>
        </w:rPr>
        <w:t>sore, n</w:t>
      </w:r>
      <w:r w:rsidR="006831E0" w:rsidRPr="00167077">
        <w:rPr>
          <w:rFonts w:ascii="Times New Roman" w:hAnsi="Times New Roman"/>
          <w:i/>
          <w:color w:val="auto"/>
          <w:sz w:val="28"/>
          <w:szCs w:val="28"/>
          <w:lang w:val="sq-AL"/>
        </w:rPr>
        <w:t>ë</w:t>
      </w:r>
      <w:r w:rsidRPr="00167077">
        <w:rPr>
          <w:rFonts w:ascii="Times New Roman" w:hAnsi="Times New Roman"/>
          <w:i/>
          <w:color w:val="auto"/>
          <w:sz w:val="28"/>
          <w:szCs w:val="28"/>
          <w:lang w:val="sq-AL"/>
        </w:rPr>
        <w:t xml:space="preserve"> funksion t</w:t>
      </w:r>
      <w:r w:rsidR="006831E0" w:rsidRPr="00167077">
        <w:rPr>
          <w:rFonts w:ascii="Times New Roman" w:hAnsi="Times New Roman"/>
          <w:i/>
          <w:color w:val="auto"/>
          <w:sz w:val="28"/>
          <w:szCs w:val="28"/>
          <w:lang w:val="sq-AL"/>
        </w:rPr>
        <w:t>ë</w:t>
      </w:r>
      <w:r w:rsidRPr="00167077">
        <w:rPr>
          <w:rFonts w:ascii="Times New Roman" w:hAnsi="Times New Roman"/>
          <w:i/>
          <w:color w:val="auto"/>
          <w:sz w:val="28"/>
          <w:szCs w:val="28"/>
          <w:lang w:val="sq-AL"/>
        </w:rPr>
        <w:t xml:space="preserve"> lejes s</w:t>
      </w:r>
      <w:r w:rsidR="006831E0" w:rsidRPr="00167077">
        <w:rPr>
          <w:rFonts w:ascii="Times New Roman" w:hAnsi="Times New Roman"/>
          <w:i/>
          <w:color w:val="auto"/>
          <w:sz w:val="28"/>
          <w:szCs w:val="28"/>
          <w:lang w:val="sq-AL"/>
        </w:rPr>
        <w:t>ë</w:t>
      </w:r>
      <w:r w:rsidRPr="00167077">
        <w:rPr>
          <w:rFonts w:ascii="Times New Roman" w:hAnsi="Times New Roman"/>
          <w:i/>
          <w:color w:val="auto"/>
          <w:sz w:val="28"/>
          <w:szCs w:val="28"/>
          <w:lang w:val="sq-AL"/>
        </w:rPr>
        <w:t xml:space="preserve"> nd</w:t>
      </w:r>
      <w:r w:rsidR="006831E0" w:rsidRPr="00167077">
        <w:rPr>
          <w:rFonts w:ascii="Times New Roman" w:hAnsi="Times New Roman"/>
          <w:i/>
          <w:color w:val="auto"/>
          <w:sz w:val="28"/>
          <w:szCs w:val="28"/>
          <w:lang w:val="sq-AL"/>
        </w:rPr>
        <w:t>ë</w:t>
      </w:r>
      <w:r w:rsidRPr="00167077">
        <w:rPr>
          <w:rFonts w:ascii="Times New Roman" w:hAnsi="Times New Roman"/>
          <w:i/>
          <w:color w:val="auto"/>
          <w:sz w:val="28"/>
          <w:szCs w:val="28"/>
          <w:lang w:val="sq-AL"/>
        </w:rPr>
        <w:t>rtimit;</w:t>
      </w:r>
    </w:p>
    <w:p w14:paraId="537CD178" w14:textId="77777777" w:rsidR="00CE5F04" w:rsidRPr="00167077" w:rsidRDefault="00CE5F04" w:rsidP="00FC29F2">
      <w:pPr>
        <w:pStyle w:val="ListParagraph"/>
        <w:numPr>
          <w:ilvl w:val="0"/>
          <w:numId w:val="3"/>
        </w:numPr>
        <w:spacing w:line="276" w:lineRule="auto"/>
        <w:jc w:val="both"/>
        <w:rPr>
          <w:rFonts w:ascii="Times New Roman" w:hAnsi="Times New Roman"/>
          <w:i/>
          <w:color w:val="auto"/>
          <w:sz w:val="28"/>
          <w:szCs w:val="28"/>
          <w:lang w:val="sq-AL"/>
        </w:rPr>
      </w:pPr>
      <w:r w:rsidRPr="00167077">
        <w:rPr>
          <w:rFonts w:ascii="Times New Roman" w:hAnsi="Times New Roman"/>
          <w:i/>
          <w:color w:val="auto"/>
          <w:sz w:val="28"/>
          <w:szCs w:val="28"/>
          <w:lang w:val="sq-AL"/>
        </w:rPr>
        <w:t>dokumentacioni i plotë ndërtimor, përfshirë projektet e detajuara, të hartuara dhe nënshkruara nën përgjegjësinë e ekspertëve të licencuar.”</w:t>
      </w:r>
    </w:p>
    <w:p w14:paraId="767CBE75" w14:textId="77777777" w:rsidR="00CE5F04" w:rsidRPr="00C238EA" w:rsidRDefault="00CE5F04" w:rsidP="00FC29F2">
      <w:pPr>
        <w:pStyle w:val="NoSpacing"/>
        <w:spacing w:line="276" w:lineRule="auto"/>
        <w:jc w:val="center"/>
        <w:rPr>
          <w:rFonts w:ascii="Times New Roman" w:hAnsi="Times New Roman"/>
          <w:b/>
          <w:sz w:val="28"/>
          <w:szCs w:val="28"/>
          <w:lang w:val="sq-AL"/>
        </w:rPr>
      </w:pPr>
    </w:p>
    <w:p w14:paraId="2AA394DA" w14:textId="671A8F8F" w:rsidR="00CE5F04" w:rsidRPr="00167077" w:rsidRDefault="00CE5F04" w:rsidP="00FC29F2">
      <w:pPr>
        <w:pStyle w:val="BodyText"/>
        <w:spacing w:line="276" w:lineRule="auto"/>
        <w:ind w:left="1991" w:right="2007"/>
        <w:jc w:val="center"/>
        <w:rPr>
          <w:b/>
          <w:sz w:val="28"/>
          <w:szCs w:val="28"/>
          <w:lang w:val="sq-AL"/>
        </w:rPr>
      </w:pPr>
      <w:r w:rsidRPr="00167077">
        <w:rPr>
          <w:b/>
          <w:sz w:val="28"/>
          <w:szCs w:val="28"/>
          <w:lang w:val="sq-AL"/>
        </w:rPr>
        <w:t>Neni</w:t>
      </w:r>
      <w:r w:rsidR="00202754" w:rsidRPr="00167077">
        <w:rPr>
          <w:b/>
          <w:sz w:val="28"/>
          <w:szCs w:val="28"/>
          <w:lang w:val="sq-AL"/>
        </w:rPr>
        <w:t xml:space="preserve"> </w:t>
      </w:r>
      <w:r w:rsidR="00A101A5" w:rsidRPr="00167077">
        <w:rPr>
          <w:b/>
          <w:sz w:val="28"/>
          <w:szCs w:val="28"/>
          <w:lang w:val="sq-AL"/>
        </w:rPr>
        <w:t>3</w:t>
      </w:r>
      <w:r w:rsidR="00C45F73" w:rsidRPr="00167077">
        <w:rPr>
          <w:b/>
          <w:sz w:val="28"/>
          <w:szCs w:val="28"/>
          <w:lang w:val="sq-AL"/>
        </w:rPr>
        <w:t>2</w:t>
      </w:r>
    </w:p>
    <w:p w14:paraId="4306A017" w14:textId="77777777" w:rsidR="00A47C3A" w:rsidRPr="00167077" w:rsidRDefault="00A47C3A" w:rsidP="00FC29F2">
      <w:pPr>
        <w:pStyle w:val="BodyText"/>
        <w:spacing w:line="276" w:lineRule="auto"/>
        <w:ind w:left="1991" w:right="2007"/>
        <w:jc w:val="center"/>
        <w:rPr>
          <w:b/>
          <w:sz w:val="28"/>
          <w:szCs w:val="28"/>
          <w:lang w:val="sq-AL"/>
        </w:rPr>
      </w:pPr>
    </w:p>
    <w:p w14:paraId="5E2F3690" w14:textId="71B354F2" w:rsidR="00A47C3A" w:rsidRPr="00167077" w:rsidRDefault="00A47C3A" w:rsidP="00FC29F2">
      <w:pPr>
        <w:spacing w:line="276" w:lineRule="auto"/>
        <w:jc w:val="both"/>
        <w:rPr>
          <w:rFonts w:ascii="Times New Roman" w:hAnsi="Times New Roman"/>
          <w:bCs/>
          <w:color w:val="auto"/>
          <w:sz w:val="28"/>
          <w:szCs w:val="28"/>
          <w:lang w:val="sq-AL"/>
        </w:rPr>
      </w:pPr>
      <w:r w:rsidRPr="00167077">
        <w:rPr>
          <w:rFonts w:ascii="Times New Roman" w:hAnsi="Times New Roman"/>
          <w:bCs/>
          <w:color w:val="auto"/>
          <w:sz w:val="28"/>
          <w:szCs w:val="28"/>
          <w:lang w:val="sq-AL"/>
        </w:rPr>
        <w:t>N</w:t>
      </w:r>
      <w:r w:rsidR="00172C43" w:rsidRPr="00167077">
        <w:rPr>
          <w:rFonts w:ascii="Times New Roman" w:hAnsi="Times New Roman"/>
          <w:bCs/>
          <w:color w:val="auto"/>
          <w:sz w:val="28"/>
          <w:szCs w:val="28"/>
          <w:lang w:val="sq-AL"/>
        </w:rPr>
        <w:t>ë</w:t>
      </w:r>
      <w:r w:rsidRPr="00167077">
        <w:rPr>
          <w:rFonts w:ascii="Times New Roman" w:hAnsi="Times New Roman"/>
          <w:bCs/>
          <w:color w:val="auto"/>
          <w:sz w:val="28"/>
          <w:szCs w:val="28"/>
          <w:lang w:val="sq-AL"/>
        </w:rPr>
        <w:t xml:space="preserve"> Nenin 44 “Shqyrtimi i kërkesës për leje ndërtimi”, pika 3 t</w:t>
      </w:r>
      <w:r w:rsidR="00172C43" w:rsidRPr="00167077">
        <w:rPr>
          <w:rFonts w:ascii="Times New Roman" w:hAnsi="Times New Roman"/>
          <w:bCs/>
          <w:color w:val="auto"/>
          <w:sz w:val="28"/>
          <w:szCs w:val="28"/>
          <w:lang w:val="sq-AL"/>
        </w:rPr>
        <w:t>ë</w:t>
      </w:r>
      <w:r w:rsidRPr="00167077">
        <w:rPr>
          <w:rFonts w:ascii="Times New Roman" w:hAnsi="Times New Roman"/>
          <w:bCs/>
          <w:color w:val="auto"/>
          <w:sz w:val="28"/>
          <w:szCs w:val="28"/>
          <w:lang w:val="sq-AL"/>
        </w:rPr>
        <w:t xml:space="preserve"> riformulohet si m</w:t>
      </w:r>
      <w:r w:rsidR="00172C43" w:rsidRPr="00167077">
        <w:rPr>
          <w:rFonts w:ascii="Times New Roman" w:hAnsi="Times New Roman"/>
          <w:bCs/>
          <w:color w:val="auto"/>
          <w:sz w:val="28"/>
          <w:szCs w:val="28"/>
          <w:lang w:val="sq-AL"/>
        </w:rPr>
        <w:t>ë</w:t>
      </w:r>
      <w:r w:rsidRPr="00167077">
        <w:rPr>
          <w:rFonts w:ascii="Times New Roman" w:hAnsi="Times New Roman"/>
          <w:bCs/>
          <w:color w:val="auto"/>
          <w:sz w:val="28"/>
          <w:szCs w:val="28"/>
          <w:lang w:val="sq-AL"/>
        </w:rPr>
        <w:t xml:space="preserve"> posht</w:t>
      </w:r>
      <w:r w:rsidR="00172C43" w:rsidRPr="00167077">
        <w:rPr>
          <w:rFonts w:ascii="Times New Roman" w:hAnsi="Times New Roman"/>
          <w:bCs/>
          <w:color w:val="auto"/>
          <w:sz w:val="28"/>
          <w:szCs w:val="28"/>
          <w:lang w:val="sq-AL"/>
        </w:rPr>
        <w:t>ë</w:t>
      </w:r>
      <w:r w:rsidRPr="00167077">
        <w:rPr>
          <w:rFonts w:ascii="Times New Roman" w:hAnsi="Times New Roman"/>
          <w:bCs/>
          <w:color w:val="auto"/>
          <w:sz w:val="28"/>
          <w:szCs w:val="28"/>
          <w:lang w:val="sq-AL"/>
        </w:rPr>
        <w:t>:</w:t>
      </w:r>
    </w:p>
    <w:p w14:paraId="61FF7309" w14:textId="77777777" w:rsidR="00A47C3A" w:rsidRPr="00167077" w:rsidRDefault="00A47C3A" w:rsidP="00FC29F2">
      <w:pPr>
        <w:spacing w:line="276" w:lineRule="auto"/>
        <w:jc w:val="both"/>
        <w:rPr>
          <w:rFonts w:ascii="Times New Roman" w:hAnsi="Times New Roman"/>
          <w:bCs/>
          <w:color w:val="auto"/>
          <w:sz w:val="28"/>
          <w:szCs w:val="28"/>
          <w:lang w:val="sq-AL"/>
        </w:rPr>
      </w:pPr>
    </w:p>
    <w:p w14:paraId="2DE6DAB2" w14:textId="1F36E2CF" w:rsidR="00A47C3A" w:rsidRPr="00C238EA" w:rsidRDefault="00A47C3A" w:rsidP="00FC29F2">
      <w:pPr>
        <w:pStyle w:val="ListParagraph"/>
        <w:numPr>
          <w:ilvl w:val="0"/>
          <w:numId w:val="4"/>
        </w:numPr>
        <w:spacing w:line="276" w:lineRule="auto"/>
        <w:jc w:val="both"/>
        <w:rPr>
          <w:rFonts w:ascii="Times New Roman" w:hAnsi="Times New Roman"/>
          <w:i/>
          <w:color w:val="auto"/>
          <w:sz w:val="28"/>
          <w:szCs w:val="28"/>
        </w:rPr>
      </w:pPr>
      <w:r w:rsidRPr="00167077">
        <w:rPr>
          <w:rFonts w:ascii="Times New Roman" w:hAnsi="Times New Roman"/>
          <w:i/>
          <w:color w:val="auto"/>
          <w:sz w:val="28"/>
          <w:szCs w:val="28"/>
          <w:lang w:val="sq-AL"/>
        </w:rPr>
        <w:lastRenderedPageBreak/>
        <w:t>Në rast se autoriteti përgjegjës nuk merr vendim brenda afatit të mësipërm dhe struktura përgjegjëse e planifikimit</w:t>
      </w:r>
      <w:r w:rsidR="00172C43" w:rsidRPr="00167077">
        <w:rPr>
          <w:rFonts w:ascii="Times New Roman" w:hAnsi="Times New Roman"/>
          <w:i/>
          <w:color w:val="auto"/>
          <w:sz w:val="28"/>
          <w:szCs w:val="28"/>
          <w:lang w:val="sq-AL"/>
        </w:rPr>
        <w:t xml:space="preserve">/zhvillimit të territorit, </w:t>
      </w:r>
      <w:r w:rsidRPr="00167077">
        <w:rPr>
          <w:rFonts w:ascii="Times New Roman" w:hAnsi="Times New Roman"/>
          <w:i/>
          <w:color w:val="auto"/>
          <w:sz w:val="28"/>
          <w:szCs w:val="28"/>
          <w:lang w:val="sq-AL"/>
        </w:rPr>
        <w:t xml:space="preserve">pranë autoritetit vendor nuk ka dhënë mendim negativ lidhur me kërkesën, leja e ndërtimit konsiderohet e dhënë në heshtje. </w:t>
      </w:r>
      <w:r w:rsidRPr="00C238EA">
        <w:rPr>
          <w:rFonts w:ascii="Times New Roman" w:hAnsi="Times New Roman"/>
          <w:i/>
          <w:color w:val="auto"/>
          <w:sz w:val="28"/>
          <w:szCs w:val="28"/>
        </w:rPr>
        <w:t>Miratimi në heshtje nuk zbatohet:</w:t>
      </w:r>
    </w:p>
    <w:p w14:paraId="5CAB130B" w14:textId="51CCCC58" w:rsidR="00A47C3A" w:rsidRPr="00C238EA" w:rsidRDefault="00A47C3A" w:rsidP="00FC29F2">
      <w:pPr>
        <w:pStyle w:val="ListParagraph"/>
        <w:numPr>
          <w:ilvl w:val="0"/>
          <w:numId w:val="5"/>
        </w:numPr>
        <w:spacing w:line="276" w:lineRule="auto"/>
        <w:jc w:val="both"/>
        <w:rPr>
          <w:rFonts w:ascii="Times New Roman" w:hAnsi="Times New Roman"/>
          <w:i/>
          <w:color w:val="auto"/>
          <w:sz w:val="28"/>
          <w:szCs w:val="28"/>
        </w:rPr>
      </w:pPr>
      <w:r w:rsidRPr="00C238EA">
        <w:rPr>
          <w:rFonts w:ascii="Times New Roman" w:hAnsi="Times New Roman"/>
          <w:i/>
          <w:color w:val="auto"/>
          <w:sz w:val="28"/>
          <w:szCs w:val="28"/>
        </w:rPr>
        <w:t>për lejet që janë në kompetencë të KKT</w:t>
      </w:r>
      <w:r w:rsidR="007464A1">
        <w:rPr>
          <w:rFonts w:ascii="Times New Roman" w:hAnsi="Times New Roman"/>
          <w:i/>
          <w:color w:val="auto"/>
          <w:sz w:val="28"/>
          <w:szCs w:val="28"/>
        </w:rPr>
        <w:t>U</w:t>
      </w:r>
      <w:r w:rsidRPr="00C238EA">
        <w:rPr>
          <w:rFonts w:ascii="Times New Roman" w:hAnsi="Times New Roman"/>
          <w:i/>
          <w:color w:val="auto"/>
          <w:sz w:val="28"/>
          <w:szCs w:val="28"/>
        </w:rPr>
        <w:t>-së;</w:t>
      </w:r>
    </w:p>
    <w:p w14:paraId="63EAC485" w14:textId="34F16162" w:rsidR="00A47C3A" w:rsidRPr="00C238EA" w:rsidRDefault="00A47C3A" w:rsidP="00FC29F2">
      <w:pPr>
        <w:pStyle w:val="ListParagraph"/>
        <w:numPr>
          <w:ilvl w:val="0"/>
          <w:numId w:val="5"/>
        </w:numPr>
        <w:spacing w:line="276" w:lineRule="auto"/>
        <w:jc w:val="both"/>
        <w:rPr>
          <w:rFonts w:ascii="Times New Roman" w:hAnsi="Times New Roman"/>
          <w:i/>
          <w:color w:val="auto"/>
          <w:sz w:val="28"/>
          <w:szCs w:val="28"/>
        </w:rPr>
      </w:pPr>
      <w:r w:rsidRPr="00C238EA">
        <w:rPr>
          <w:rFonts w:ascii="Times New Roman" w:hAnsi="Times New Roman"/>
          <w:i/>
          <w:color w:val="auto"/>
          <w:sz w:val="28"/>
          <w:szCs w:val="28"/>
        </w:rPr>
        <w:t>për punime të tjera, përfshirë ato me rrezikshmëri të lartë, që përcaktohen nga rregullorja e zhvillimit apo rregullohen në mënyrë të veçantë nga legjislacioni në fuqi.</w:t>
      </w:r>
    </w:p>
    <w:p w14:paraId="3F90A973" w14:textId="54B79875" w:rsidR="00A47C3A" w:rsidRPr="00C238EA" w:rsidRDefault="00172C43" w:rsidP="00FC29F2">
      <w:pPr>
        <w:pStyle w:val="ListParagraph"/>
        <w:numPr>
          <w:ilvl w:val="0"/>
          <w:numId w:val="5"/>
        </w:numPr>
        <w:spacing w:line="276" w:lineRule="auto"/>
        <w:jc w:val="both"/>
        <w:rPr>
          <w:rFonts w:ascii="Times New Roman" w:hAnsi="Times New Roman"/>
          <w:i/>
          <w:color w:val="auto"/>
          <w:sz w:val="28"/>
          <w:szCs w:val="28"/>
        </w:rPr>
      </w:pPr>
      <w:r w:rsidRPr="00C238EA">
        <w:rPr>
          <w:rFonts w:ascii="Times New Roman" w:hAnsi="Times New Roman"/>
          <w:i/>
          <w:color w:val="auto"/>
          <w:sz w:val="28"/>
          <w:szCs w:val="28"/>
        </w:rPr>
        <w:t xml:space="preserve">gjatë </w:t>
      </w:r>
      <w:r w:rsidR="00D51626">
        <w:rPr>
          <w:rFonts w:ascii="Times New Roman" w:hAnsi="Times New Roman"/>
          <w:i/>
          <w:color w:val="auto"/>
          <w:sz w:val="28"/>
          <w:szCs w:val="28"/>
        </w:rPr>
        <w:t>koordinimit</w:t>
      </w:r>
      <w:r w:rsidRPr="00C238EA">
        <w:rPr>
          <w:rFonts w:ascii="Times New Roman" w:hAnsi="Times New Roman"/>
          <w:i/>
          <w:color w:val="auto"/>
          <w:sz w:val="28"/>
          <w:szCs w:val="28"/>
        </w:rPr>
        <w:t xml:space="preserve"> me </w:t>
      </w:r>
      <w:r w:rsidRPr="00C238EA">
        <w:rPr>
          <w:rFonts w:ascii="Times New Roman" w:hAnsi="Times New Roman"/>
          <w:i/>
          <w:color w:val="auto"/>
          <w:sz w:val="28"/>
          <w:szCs w:val="28"/>
          <w:lang w:val="sq-AL"/>
        </w:rPr>
        <w:t xml:space="preserve">Agjencinë Shtetërore të Kadastrës, apo </w:t>
      </w:r>
      <w:r w:rsidR="00A47C3A" w:rsidRPr="00C238EA">
        <w:rPr>
          <w:rFonts w:ascii="Times New Roman" w:hAnsi="Times New Roman"/>
          <w:i/>
          <w:color w:val="auto"/>
          <w:sz w:val="28"/>
          <w:szCs w:val="28"/>
          <w:lang w:val="sq-AL"/>
        </w:rPr>
        <w:t xml:space="preserve">drejtoritë vendore të </w:t>
      </w:r>
      <w:r w:rsidRPr="00C238EA">
        <w:rPr>
          <w:rFonts w:ascii="Times New Roman" w:hAnsi="Times New Roman"/>
          <w:i/>
          <w:color w:val="auto"/>
          <w:sz w:val="28"/>
          <w:szCs w:val="28"/>
          <w:lang w:val="sq-AL"/>
        </w:rPr>
        <w:t xml:space="preserve">saj, të cilat në cdo rast, </w:t>
      </w:r>
      <w:r w:rsidR="00A47C3A" w:rsidRPr="00C238EA">
        <w:rPr>
          <w:rFonts w:ascii="Times New Roman" w:hAnsi="Times New Roman"/>
          <w:i/>
          <w:color w:val="auto"/>
          <w:sz w:val="28"/>
          <w:szCs w:val="28"/>
          <w:lang w:val="sq-AL"/>
        </w:rPr>
        <w:t xml:space="preserve">duhet të </w:t>
      </w:r>
      <w:r w:rsidRPr="00C238EA">
        <w:rPr>
          <w:rFonts w:ascii="Times New Roman" w:hAnsi="Times New Roman"/>
          <w:i/>
          <w:color w:val="auto"/>
          <w:sz w:val="28"/>
          <w:szCs w:val="28"/>
          <w:lang w:val="sq-AL"/>
        </w:rPr>
        <w:t xml:space="preserve">ofrojnë informacionin e kërkuar, i cili të </w:t>
      </w:r>
      <w:r w:rsidR="00A47C3A" w:rsidRPr="00C238EA">
        <w:rPr>
          <w:rFonts w:ascii="Times New Roman" w:hAnsi="Times New Roman"/>
          <w:i/>
          <w:color w:val="auto"/>
          <w:sz w:val="28"/>
          <w:szCs w:val="28"/>
          <w:lang w:val="sq-AL"/>
        </w:rPr>
        <w:t>përmbajë statusin e pronësisë apo kartelën e pasurisë/kartelat e pasurive, si dhe hartën/hartat kadastrale për pronën/pronat e aplikimit në përputhje me legjislacionin sektorial për kadastrën.</w:t>
      </w:r>
    </w:p>
    <w:p w14:paraId="0AC387A8" w14:textId="77777777" w:rsidR="00CE5F04" w:rsidRPr="00C238EA" w:rsidRDefault="00CE5F04" w:rsidP="00FC29F2">
      <w:pPr>
        <w:pStyle w:val="NoSpacing"/>
        <w:spacing w:line="276" w:lineRule="auto"/>
        <w:jc w:val="center"/>
        <w:rPr>
          <w:rFonts w:ascii="Times New Roman" w:hAnsi="Times New Roman"/>
          <w:b/>
          <w:sz w:val="28"/>
          <w:szCs w:val="28"/>
          <w:lang w:val="sq-AL"/>
        </w:rPr>
      </w:pPr>
    </w:p>
    <w:p w14:paraId="27C5D9C0" w14:textId="505F08FB" w:rsidR="00350DCE" w:rsidRPr="00167077" w:rsidRDefault="00350DCE" w:rsidP="00FC29F2">
      <w:pPr>
        <w:pStyle w:val="BodyText"/>
        <w:spacing w:line="276" w:lineRule="auto"/>
        <w:ind w:left="1991" w:right="2007"/>
        <w:jc w:val="center"/>
        <w:rPr>
          <w:b/>
          <w:sz w:val="28"/>
          <w:szCs w:val="28"/>
          <w:lang w:val="sq-AL"/>
        </w:rPr>
      </w:pPr>
      <w:r w:rsidRPr="00167077">
        <w:rPr>
          <w:b/>
          <w:sz w:val="28"/>
          <w:szCs w:val="28"/>
          <w:lang w:val="sq-AL"/>
        </w:rPr>
        <w:t xml:space="preserve">Neni </w:t>
      </w:r>
      <w:r w:rsidR="00A101A5" w:rsidRPr="00167077">
        <w:rPr>
          <w:b/>
          <w:sz w:val="28"/>
          <w:szCs w:val="28"/>
          <w:lang w:val="sq-AL"/>
        </w:rPr>
        <w:t>3</w:t>
      </w:r>
      <w:r w:rsidR="00C45F73" w:rsidRPr="00167077">
        <w:rPr>
          <w:b/>
          <w:sz w:val="28"/>
          <w:szCs w:val="28"/>
          <w:lang w:val="sq-AL"/>
        </w:rPr>
        <w:t>3</w:t>
      </w:r>
    </w:p>
    <w:p w14:paraId="6C3F5BC9" w14:textId="77777777" w:rsidR="00350DCE" w:rsidRPr="00167077" w:rsidRDefault="00350DCE" w:rsidP="00FC29F2">
      <w:pPr>
        <w:pStyle w:val="BodyText"/>
        <w:spacing w:line="276" w:lineRule="auto"/>
        <w:ind w:left="1991" w:right="2007"/>
        <w:jc w:val="center"/>
        <w:rPr>
          <w:b/>
          <w:sz w:val="28"/>
          <w:szCs w:val="28"/>
          <w:lang w:val="sq-AL"/>
        </w:rPr>
      </w:pPr>
    </w:p>
    <w:p w14:paraId="55B12155" w14:textId="5A6D0F98" w:rsidR="00350DCE" w:rsidRPr="00167077" w:rsidRDefault="00350DCE" w:rsidP="00FC29F2">
      <w:pPr>
        <w:spacing w:line="276" w:lineRule="auto"/>
        <w:jc w:val="both"/>
        <w:rPr>
          <w:rFonts w:ascii="Times New Roman" w:hAnsi="Times New Roman"/>
          <w:bCs/>
          <w:color w:val="auto"/>
          <w:sz w:val="28"/>
          <w:szCs w:val="28"/>
          <w:lang w:val="sq-AL"/>
        </w:rPr>
      </w:pPr>
      <w:r w:rsidRPr="00167077">
        <w:rPr>
          <w:rFonts w:ascii="Times New Roman" w:hAnsi="Times New Roman"/>
          <w:bCs/>
          <w:color w:val="auto"/>
          <w:sz w:val="28"/>
          <w:szCs w:val="28"/>
          <w:lang w:val="sq-AL"/>
        </w:rPr>
        <w:t>Neni 49 “Stimuj zhvillimi”, ndryshon si më poshtë:</w:t>
      </w:r>
    </w:p>
    <w:p w14:paraId="612501C5" w14:textId="77777777" w:rsidR="00350DCE" w:rsidRPr="00167077" w:rsidRDefault="00350DCE" w:rsidP="00FC29F2">
      <w:pPr>
        <w:pStyle w:val="BodyText"/>
        <w:spacing w:line="276" w:lineRule="auto"/>
        <w:ind w:left="1991" w:right="2007"/>
        <w:jc w:val="center"/>
        <w:rPr>
          <w:b/>
          <w:sz w:val="28"/>
          <w:szCs w:val="28"/>
          <w:lang w:val="sq-AL"/>
        </w:rPr>
      </w:pPr>
    </w:p>
    <w:p w14:paraId="30AD968A" w14:textId="6C4E8AA7" w:rsidR="00350DCE" w:rsidRPr="00427DF7" w:rsidRDefault="00C61FE4" w:rsidP="00FC29F2">
      <w:pPr>
        <w:spacing w:line="276" w:lineRule="auto"/>
        <w:jc w:val="center"/>
        <w:outlineLvl w:val="0"/>
        <w:rPr>
          <w:rFonts w:ascii="Times New Roman" w:hAnsi="Times New Roman"/>
          <w:i/>
          <w:iCs/>
          <w:color w:val="auto"/>
          <w:sz w:val="28"/>
          <w:szCs w:val="28"/>
        </w:rPr>
      </w:pPr>
      <w:r w:rsidRPr="00427DF7">
        <w:rPr>
          <w:rFonts w:ascii="Times New Roman" w:hAnsi="Times New Roman"/>
          <w:i/>
          <w:iCs/>
          <w:color w:val="auto"/>
          <w:sz w:val="28"/>
          <w:szCs w:val="28"/>
        </w:rPr>
        <w:t>“</w:t>
      </w:r>
      <w:r w:rsidR="00350DCE" w:rsidRPr="00427DF7">
        <w:rPr>
          <w:rFonts w:ascii="Times New Roman" w:hAnsi="Times New Roman"/>
          <w:i/>
          <w:iCs/>
          <w:color w:val="auto"/>
          <w:sz w:val="28"/>
          <w:szCs w:val="28"/>
        </w:rPr>
        <w:t>Neni 49</w:t>
      </w:r>
    </w:p>
    <w:p w14:paraId="0E74FCD5" w14:textId="2591D975" w:rsidR="00350DCE" w:rsidRPr="00427DF7" w:rsidRDefault="00350DCE" w:rsidP="00FC29F2">
      <w:pPr>
        <w:spacing w:line="276" w:lineRule="auto"/>
        <w:jc w:val="center"/>
        <w:rPr>
          <w:rFonts w:ascii="Times New Roman" w:hAnsi="Times New Roman"/>
          <w:i/>
          <w:iCs/>
          <w:color w:val="auto"/>
          <w:sz w:val="28"/>
          <w:szCs w:val="28"/>
        </w:rPr>
      </w:pPr>
      <w:r w:rsidRPr="00427DF7">
        <w:rPr>
          <w:rFonts w:ascii="Times New Roman" w:hAnsi="Times New Roman"/>
          <w:i/>
          <w:iCs/>
          <w:color w:val="auto"/>
          <w:sz w:val="28"/>
          <w:szCs w:val="28"/>
        </w:rPr>
        <w:t xml:space="preserve">Stimuj zhvillimi </w:t>
      </w:r>
    </w:p>
    <w:p w14:paraId="2ECA0624" w14:textId="77777777" w:rsidR="00350DCE" w:rsidRPr="00427DF7" w:rsidRDefault="00350DCE" w:rsidP="00FC29F2">
      <w:pPr>
        <w:spacing w:line="276" w:lineRule="auto"/>
        <w:jc w:val="both"/>
        <w:rPr>
          <w:rFonts w:ascii="Times New Roman" w:hAnsi="Times New Roman"/>
          <w:i/>
          <w:iCs/>
          <w:color w:val="auto"/>
          <w:sz w:val="28"/>
          <w:szCs w:val="28"/>
        </w:rPr>
      </w:pPr>
    </w:p>
    <w:p w14:paraId="391442E8" w14:textId="1F635FDF" w:rsidR="00350DCE" w:rsidRPr="00427DF7" w:rsidRDefault="00350DCE" w:rsidP="00FC29F2">
      <w:pPr>
        <w:pStyle w:val="ListParagraph"/>
        <w:numPr>
          <w:ilvl w:val="0"/>
          <w:numId w:val="9"/>
        </w:numPr>
        <w:spacing w:line="276" w:lineRule="auto"/>
        <w:jc w:val="both"/>
        <w:rPr>
          <w:rFonts w:ascii="Times New Roman" w:hAnsi="Times New Roman"/>
          <w:i/>
          <w:iCs/>
          <w:color w:val="auto"/>
          <w:sz w:val="28"/>
          <w:szCs w:val="28"/>
        </w:rPr>
      </w:pPr>
      <w:r w:rsidRPr="00427DF7">
        <w:rPr>
          <w:rFonts w:ascii="Times New Roman" w:hAnsi="Times New Roman"/>
          <w:i/>
          <w:iCs/>
          <w:color w:val="auto"/>
          <w:sz w:val="28"/>
          <w:szCs w:val="28"/>
        </w:rPr>
        <w:t>Në varësi të llojit dhe volumit të investimeve, prioriteteve të zhvillimit vendor apo kombëtar apo zbatimit të lejeve të mëparshme të ndërtimit në mënyrën dhe afatet e caktuara, autoritetet e zhvillimit t</w:t>
      </w:r>
      <w:r w:rsidR="003F4023" w:rsidRPr="00427DF7">
        <w:rPr>
          <w:rFonts w:ascii="Times New Roman" w:hAnsi="Times New Roman"/>
          <w:i/>
          <w:iCs/>
          <w:color w:val="auto"/>
          <w:sz w:val="28"/>
          <w:szCs w:val="28"/>
        </w:rPr>
        <w:t>ë</w:t>
      </w:r>
      <w:r w:rsidRPr="00427DF7">
        <w:rPr>
          <w:rFonts w:ascii="Times New Roman" w:hAnsi="Times New Roman"/>
          <w:i/>
          <w:iCs/>
          <w:color w:val="auto"/>
          <w:sz w:val="28"/>
          <w:szCs w:val="28"/>
        </w:rPr>
        <w:t xml:space="preserve"> territorit mund të parashikojnë procedura të përshpejtuara apo incentiva zhvillimi për investitorë apo aplikime të caktuara.</w:t>
      </w:r>
    </w:p>
    <w:p w14:paraId="12130AAC" w14:textId="61C8F837" w:rsidR="00350DCE" w:rsidRPr="00427DF7" w:rsidRDefault="003F4023" w:rsidP="00FC29F2">
      <w:pPr>
        <w:pStyle w:val="ListParagraph"/>
        <w:numPr>
          <w:ilvl w:val="0"/>
          <w:numId w:val="9"/>
        </w:numPr>
        <w:spacing w:line="276" w:lineRule="auto"/>
        <w:jc w:val="both"/>
        <w:rPr>
          <w:rFonts w:ascii="Times New Roman" w:hAnsi="Times New Roman"/>
          <w:i/>
          <w:iCs/>
          <w:color w:val="auto"/>
          <w:sz w:val="28"/>
          <w:szCs w:val="28"/>
        </w:rPr>
      </w:pPr>
      <w:r w:rsidRPr="00427DF7">
        <w:rPr>
          <w:rFonts w:ascii="Times New Roman" w:hAnsi="Times New Roman"/>
          <w:i/>
          <w:iCs/>
          <w:color w:val="auto"/>
          <w:sz w:val="28"/>
          <w:szCs w:val="28"/>
        </w:rPr>
        <w:t>Në rastet objekt shqyrtimi pranë KKT</w:t>
      </w:r>
      <w:r w:rsidR="00944FAE">
        <w:rPr>
          <w:rFonts w:ascii="Times New Roman" w:hAnsi="Times New Roman"/>
          <w:i/>
          <w:iCs/>
          <w:color w:val="auto"/>
          <w:sz w:val="28"/>
          <w:szCs w:val="28"/>
        </w:rPr>
        <w:t>U</w:t>
      </w:r>
      <w:r w:rsidRPr="00427DF7">
        <w:rPr>
          <w:rFonts w:ascii="Times New Roman" w:hAnsi="Times New Roman"/>
          <w:i/>
          <w:iCs/>
          <w:color w:val="auto"/>
          <w:sz w:val="28"/>
          <w:szCs w:val="28"/>
        </w:rPr>
        <w:t>-së, procedura e përshpejtuar mund të aplikohet</w:t>
      </w:r>
      <w:r w:rsidR="00C61FE4" w:rsidRPr="00427DF7">
        <w:rPr>
          <w:rFonts w:ascii="Times New Roman" w:hAnsi="Times New Roman"/>
          <w:i/>
          <w:iCs/>
          <w:color w:val="auto"/>
          <w:sz w:val="28"/>
          <w:szCs w:val="28"/>
        </w:rPr>
        <w:t>, sipas rregullave të detajuara në Rregulloren e Zhvillimit të Territorit</w:t>
      </w:r>
      <w:r w:rsidR="00E25915" w:rsidRPr="00427DF7">
        <w:rPr>
          <w:rFonts w:ascii="Times New Roman" w:hAnsi="Times New Roman"/>
          <w:i/>
          <w:iCs/>
          <w:color w:val="auto"/>
          <w:sz w:val="28"/>
          <w:szCs w:val="28"/>
        </w:rPr>
        <w:t>, për</w:t>
      </w:r>
      <w:r w:rsidR="00B8480B" w:rsidRPr="00427DF7">
        <w:rPr>
          <w:rFonts w:ascii="Times New Roman" w:hAnsi="Times New Roman"/>
          <w:i/>
          <w:iCs/>
          <w:color w:val="auto"/>
          <w:sz w:val="28"/>
          <w:szCs w:val="28"/>
        </w:rPr>
        <w:t>:</w:t>
      </w:r>
    </w:p>
    <w:p w14:paraId="4A0544E3" w14:textId="45FE88DC" w:rsidR="003F4023" w:rsidRPr="00427DF7" w:rsidRDefault="003F4023" w:rsidP="00FC29F2">
      <w:pPr>
        <w:pStyle w:val="ListParagraph"/>
        <w:numPr>
          <w:ilvl w:val="0"/>
          <w:numId w:val="10"/>
        </w:numPr>
        <w:spacing w:line="276" w:lineRule="auto"/>
        <w:jc w:val="both"/>
        <w:rPr>
          <w:rFonts w:ascii="Times New Roman" w:hAnsi="Times New Roman"/>
          <w:i/>
          <w:iCs/>
          <w:color w:val="auto"/>
          <w:sz w:val="28"/>
          <w:szCs w:val="28"/>
        </w:rPr>
      </w:pPr>
      <w:r w:rsidRPr="00427DF7">
        <w:rPr>
          <w:rFonts w:ascii="Times New Roman" w:hAnsi="Times New Roman"/>
          <w:i/>
          <w:iCs/>
          <w:color w:val="auto"/>
          <w:sz w:val="28"/>
          <w:szCs w:val="28"/>
        </w:rPr>
        <w:t>Investime strategjike;</w:t>
      </w:r>
    </w:p>
    <w:p w14:paraId="1F8B9A36" w14:textId="761B080B" w:rsidR="003F4023" w:rsidRPr="00427DF7" w:rsidRDefault="003F4023" w:rsidP="00FC29F2">
      <w:pPr>
        <w:pStyle w:val="ListParagraph"/>
        <w:numPr>
          <w:ilvl w:val="0"/>
          <w:numId w:val="10"/>
        </w:numPr>
        <w:spacing w:line="276" w:lineRule="auto"/>
        <w:jc w:val="both"/>
        <w:rPr>
          <w:rFonts w:ascii="Times New Roman" w:hAnsi="Times New Roman"/>
          <w:i/>
          <w:iCs/>
          <w:color w:val="auto"/>
          <w:sz w:val="28"/>
          <w:szCs w:val="28"/>
        </w:rPr>
      </w:pPr>
      <w:r w:rsidRPr="00427DF7">
        <w:rPr>
          <w:rFonts w:ascii="Times New Roman" w:hAnsi="Times New Roman"/>
          <w:i/>
          <w:iCs/>
          <w:color w:val="auto"/>
          <w:sz w:val="28"/>
          <w:szCs w:val="28"/>
        </w:rPr>
        <w:t>Zhvillime komplekse brenda Brezit Bregdetar</w:t>
      </w:r>
      <w:r w:rsidR="00C61FE4" w:rsidRPr="00427DF7">
        <w:rPr>
          <w:rFonts w:ascii="Times New Roman" w:hAnsi="Times New Roman"/>
          <w:i/>
          <w:iCs/>
          <w:color w:val="auto"/>
          <w:sz w:val="28"/>
          <w:szCs w:val="28"/>
        </w:rPr>
        <w:t>.”</w:t>
      </w:r>
    </w:p>
    <w:p w14:paraId="59579BB7" w14:textId="77777777" w:rsidR="00350DCE" w:rsidRPr="00350DCE" w:rsidRDefault="00350DCE" w:rsidP="00FC29F2">
      <w:pPr>
        <w:spacing w:line="276" w:lineRule="auto"/>
        <w:rPr>
          <w:rFonts w:ascii="Times New Roman" w:hAnsi="Times New Roman"/>
          <w:color w:val="FF0000"/>
          <w:sz w:val="28"/>
          <w:szCs w:val="28"/>
        </w:rPr>
      </w:pPr>
      <w:r w:rsidRPr="00350DCE">
        <w:rPr>
          <w:rFonts w:ascii="Times New Roman" w:hAnsi="Times New Roman"/>
          <w:color w:val="FF0000"/>
          <w:sz w:val="28"/>
          <w:szCs w:val="28"/>
        </w:rPr>
        <w:t> </w:t>
      </w:r>
    </w:p>
    <w:p w14:paraId="5444B497" w14:textId="3791EF4C" w:rsidR="00B53E87" w:rsidRPr="00C238EA" w:rsidRDefault="00202754" w:rsidP="00FC29F2">
      <w:pPr>
        <w:pStyle w:val="BodyText"/>
        <w:spacing w:line="276" w:lineRule="auto"/>
        <w:ind w:left="1991" w:right="2007"/>
        <w:jc w:val="center"/>
        <w:rPr>
          <w:b/>
          <w:sz w:val="28"/>
          <w:szCs w:val="28"/>
        </w:rPr>
      </w:pPr>
      <w:r>
        <w:rPr>
          <w:b/>
          <w:sz w:val="28"/>
          <w:szCs w:val="28"/>
        </w:rPr>
        <w:t xml:space="preserve">Neni </w:t>
      </w:r>
      <w:r w:rsidR="00A101A5">
        <w:rPr>
          <w:b/>
          <w:sz w:val="28"/>
          <w:szCs w:val="28"/>
        </w:rPr>
        <w:t>3</w:t>
      </w:r>
      <w:r w:rsidR="00C45F73">
        <w:rPr>
          <w:b/>
          <w:sz w:val="28"/>
          <w:szCs w:val="28"/>
        </w:rPr>
        <w:t>4</w:t>
      </w:r>
    </w:p>
    <w:p w14:paraId="6AD0FA31" w14:textId="77777777" w:rsidR="00B53E87" w:rsidRPr="00C238EA" w:rsidRDefault="00B53E87" w:rsidP="00FC29F2">
      <w:pPr>
        <w:pStyle w:val="BodyText"/>
        <w:spacing w:line="276" w:lineRule="auto"/>
        <w:ind w:left="1991" w:right="2007"/>
        <w:jc w:val="center"/>
        <w:rPr>
          <w:b/>
          <w:sz w:val="28"/>
          <w:szCs w:val="28"/>
        </w:rPr>
      </w:pPr>
    </w:p>
    <w:p w14:paraId="4E6C168D" w14:textId="77777777" w:rsidR="00427DF7" w:rsidRPr="00EC392E" w:rsidRDefault="00B53E87" w:rsidP="00FC29F2">
      <w:pPr>
        <w:spacing w:line="276" w:lineRule="auto"/>
        <w:jc w:val="both"/>
        <w:rPr>
          <w:rFonts w:ascii="Times New Roman" w:eastAsia="MS Mincho" w:hAnsi="Times New Roman"/>
          <w:sz w:val="28"/>
          <w:szCs w:val="28"/>
        </w:rPr>
      </w:pPr>
      <w:r w:rsidRPr="00427DF7">
        <w:rPr>
          <w:rFonts w:ascii="Times New Roman" w:hAnsi="Times New Roman"/>
          <w:bCs/>
          <w:color w:val="auto"/>
          <w:sz w:val="28"/>
          <w:szCs w:val="28"/>
        </w:rPr>
        <w:t>Në Nenin 52 “</w:t>
      </w:r>
      <w:r w:rsidR="00F53785" w:rsidRPr="00427DF7">
        <w:rPr>
          <w:rFonts w:ascii="Times New Roman" w:hAnsi="Times New Roman"/>
          <w:bCs/>
          <w:color w:val="auto"/>
          <w:sz w:val="28"/>
          <w:szCs w:val="28"/>
        </w:rPr>
        <w:t xml:space="preserve">Kundërvajtjet administrative”, </w:t>
      </w:r>
      <w:r w:rsidR="00427DF7" w:rsidRPr="00EC392E">
        <w:rPr>
          <w:rFonts w:ascii="Times New Roman" w:eastAsia="MS Mincho" w:hAnsi="Times New Roman"/>
          <w:sz w:val="28"/>
          <w:szCs w:val="28"/>
        </w:rPr>
        <w:t>bëhen këto shtesa dhe ndryshime:</w:t>
      </w:r>
    </w:p>
    <w:p w14:paraId="2F7CC1A2" w14:textId="77777777" w:rsidR="00427DF7" w:rsidRPr="00427DF7" w:rsidRDefault="00427DF7" w:rsidP="00FC29F2">
      <w:pPr>
        <w:spacing w:line="276" w:lineRule="auto"/>
        <w:jc w:val="both"/>
        <w:rPr>
          <w:rFonts w:ascii="Times New Roman" w:hAnsi="Times New Roman"/>
          <w:bCs/>
          <w:color w:val="auto"/>
          <w:sz w:val="28"/>
          <w:szCs w:val="28"/>
        </w:rPr>
      </w:pPr>
    </w:p>
    <w:p w14:paraId="735BB4F4" w14:textId="488D5609" w:rsidR="0080682E" w:rsidRPr="00167077" w:rsidRDefault="00427DF7" w:rsidP="00FC29F2">
      <w:pPr>
        <w:pStyle w:val="ListParagraph"/>
        <w:numPr>
          <w:ilvl w:val="0"/>
          <w:numId w:val="11"/>
        </w:numPr>
        <w:spacing w:line="276" w:lineRule="auto"/>
        <w:jc w:val="both"/>
        <w:rPr>
          <w:rFonts w:ascii="Times New Roman" w:hAnsi="Times New Roman"/>
          <w:bCs/>
          <w:color w:val="auto"/>
          <w:sz w:val="28"/>
          <w:szCs w:val="28"/>
          <w:lang w:val="pt-PT"/>
        </w:rPr>
      </w:pPr>
      <w:r w:rsidRPr="00167077">
        <w:rPr>
          <w:rFonts w:ascii="Times New Roman" w:hAnsi="Times New Roman"/>
          <w:bCs/>
          <w:color w:val="auto"/>
          <w:sz w:val="28"/>
          <w:szCs w:val="28"/>
          <w:lang w:val="pt-PT"/>
        </w:rPr>
        <w:lastRenderedPageBreak/>
        <w:t>P</w:t>
      </w:r>
      <w:r w:rsidR="00F53785" w:rsidRPr="00167077">
        <w:rPr>
          <w:rFonts w:ascii="Times New Roman" w:hAnsi="Times New Roman"/>
          <w:bCs/>
          <w:color w:val="auto"/>
          <w:sz w:val="28"/>
          <w:szCs w:val="28"/>
          <w:lang w:val="pt-PT"/>
        </w:rPr>
        <w:t xml:space="preserve">ika 1, shkronja “e”, paragrafi (iv), </w:t>
      </w:r>
      <w:r w:rsidR="0080682E" w:rsidRPr="00167077">
        <w:rPr>
          <w:rFonts w:ascii="Times New Roman" w:hAnsi="Times New Roman"/>
          <w:bCs/>
          <w:color w:val="auto"/>
          <w:sz w:val="28"/>
          <w:szCs w:val="28"/>
          <w:lang w:val="pt-PT"/>
        </w:rPr>
        <w:t>ndryshon si më poshtë:</w:t>
      </w:r>
    </w:p>
    <w:p w14:paraId="0E315EB1" w14:textId="38C823C9" w:rsidR="0080682E" w:rsidRPr="00167077" w:rsidRDefault="0080682E" w:rsidP="00FC29F2">
      <w:pPr>
        <w:pStyle w:val="Default"/>
        <w:spacing w:line="276" w:lineRule="auto"/>
        <w:ind w:left="720"/>
        <w:jc w:val="both"/>
        <w:rPr>
          <w:i/>
          <w:color w:val="auto"/>
          <w:sz w:val="28"/>
          <w:szCs w:val="28"/>
          <w:lang w:val="pt-PT"/>
        </w:rPr>
      </w:pPr>
      <w:r w:rsidRPr="00167077">
        <w:rPr>
          <w:i/>
          <w:color w:val="auto"/>
          <w:sz w:val="28"/>
          <w:szCs w:val="28"/>
          <w:lang w:val="pt-PT"/>
        </w:rPr>
        <w:t>iv. konfiskim për interes publik me propozim të IKMT-së ose IMT-së dhe vendim të KKT</w:t>
      </w:r>
      <w:r w:rsidR="007464A1" w:rsidRPr="00167077">
        <w:rPr>
          <w:i/>
          <w:color w:val="auto"/>
          <w:sz w:val="28"/>
          <w:szCs w:val="28"/>
          <w:lang w:val="pt-PT"/>
        </w:rPr>
        <w:t>U</w:t>
      </w:r>
      <w:r w:rsidRPr="00167077">
        <w:rPr>
          <w:i/>
          <w:color w:val="auto"/>
          <w:sz w:val="28"/>
          <w:szCs w:val="28"/>
          <w:lang w:val="pt-PT"/>
        </w:rPr>
        <w:t>-së, për të gjithë objektin, kur ndërtesa është e qëndrueshme, në rastet kur:</w:t>
      </w:r>
    </w:p>
    <w:p w14:paraId="2FD232E5" w14:textId="26B5CDEF" w:rsidR="0080682E" w:rsidRPr="00167077" w:rsidRDefault="0080682E" w:rsidP="00FC29F2">
      <w:pPr>
        <w:pStyle w:val="Default"/>
        <w:numPr>
          <w:ilvl w:val="0"/>
          <w:numId w:val="8"/>
        </w:numPr>
        <w:spacing w:line="276" w:lineRule="auto"/>
        <w:ind w:left="1080"/>
        <w:jc w:val="both"/>
        <w:rPr>
          <w:i/>
          <w:color w:val="auto"/>
          <w:sz w:val="28"/>
          <w:szCs w:val="28"/>
          <w:lang w:val="pt-PT"/>
        </w:rPr>
      </w:pPr>
      <w:r w:rsidRPr="00167077">
        <w:rPr>
          <w:i/>
          <w:color w:val="auto"/>
          <w:sz w:val="28"/>
          <w:szCs w:val="28"/>
          <w:lang w:val="pt-PT"/>
        </w:rPr>
        <w:t>ndërtimi rezulton pa leje</w:t>
      </w:r>
      <w:r w:rsidR="00AD2085" w:rsidRPr="00167077">
        <w:rPr>
          <w:i/>
          <w:color w:val="auto"/>
          <w:sz w:val="28"/>
          <w:szCs w:val="28"/>
          <w:lang w:val="pt-PT"/>
        </w:rPr>
        <w:t>, në masën 100 % të sipërfaqes ndërtimore mbi tokë</w:t>
      </w:r>
      <w:r w:rsidRPr="00167077">
        <w:rPr>
          <w:i/>
          <w:color w:val="auto"/>
          <w:sz w:val="28"/>
          <w:szCs w:val="28"/>
          <w:lang w:val="pt-PT"/>
        </w:rPr>
        <w:t>;</w:t>
      </w:r>
    </w:p>
    <w:p w14:paraId="1413F290" w14:textId="4A61BEDD" w:rsidR="0080682E" w:rsidRPr="00167077" w:rsidRDefault="0080682E" w:rsidP="00FC29F2">
      <w:pPr>
        <w:pStyle w:val="Default"/>
        <w:numPr>
          <w:ilvl w:val="0"/>
          <w:numId w:val="8"/>
        </w:numPr>
        <w:spacing w:line="276" w:lineRule="auto"/>
        <w:ind w:left="1080"/>
        <w:jc w:val="both"/>
        <w:rPr>
          <w:i/>
          <w:color w:val="auto"/>
          <w:sz w:val="28"/>
          <w:szCs w:val="28"/>
          <w:lang w:val="pt-PT"/>
        </w:rPr>
      </w:pPr>
      <w:r w:rsidRPr="00167077">
        <w:rPr>
          <w:i/>
          <w:color w:val="auto"/>
          <w:sz w:val="28"/>
          <w:szCs w:val="28"/>
          <w:lang w:val="pt-PT"/>
        </w:rPr>
        <w:t>ndërtimi pa leje rezulton si shtesë kati dhe si shtesë volumi anësor, nëse tejkalon masën 10% të sipërfaqes totale ndërtimore mbi tokë</w:t>
      </w:r>
      <w:r w:rsidR="0070330F" w:rsidRPr="00167077">
        <w:rPr>
          <w:i/>
          <w:color w:val="auto"/>
          <w:sz w:val="28"/>
          <w:szCs w:val="28"/>
          <w:lang w:val="pt-PT"/>
        </w:rPr>
        <w:t>.</w:t>
      </w:r>
    </w:p>
    <w:p w14:paraId="261D5F80" w14:textId="77777777" w:rsidR="0080682E" w:rsidRPr="00C238EA" w:rsidRDefault="0080682E" w:rsidP="00FC29F2">
      <w:pPr>
        <w:spacing w:line="276" w:lineRule="auto"/>
        <w:ind w:left="1080"/>
        <w:jc w:val="both"/>
        <w:rPr>
          <w:rFonts w:ascii="Times New Roman" w:hAnsi="Times New Roman"/>
          <w:i/>
          <w:color w:val="auto"/>
          <w:sz w:val="28"/>
          <w:szCs w:val="28"/>
        </w:rPr>
      </w:pPr>
      <w:r w:rsidRPr="00C238EA">
        <w:rPr>
          <w:rFonts w:ascii="Times New Roman" w:hAnsi="Times New Roman"/>
          <w:i/>
          <w:color w:val="auto"/>
          <w:sz w:val="28"/>
          <w:szCs w:val="28"/>
        </w:rPr>
        <w:t>Rregullat dhe procedurat përkatëse për konfiskimin për interes publik miratohen me vendim të Këshillit të Ministrave.</w:t>
      </w:r>
    </w:p>
    <w:p w14:paraId="3A9A85B2" w14:textId="77777777" w:rsidR="0080682E" w:rsidRDefault="0080682E" w:rsidP="00FC29F2">
      <w:pPr>
        <w:spacing w:line="276" w:lineRule="auto"/>
        <w:jc w:val="both"/>
        <w:rPr>
          <w:rFonts w:ascii="Times New Roman" w:hAnsi="Times New Roman"/>
          <w:bCs/>
          <w:color w:val="auto"/>
          <w:sz w:val="28"/>
          <w:szCs w:val="28"/>
        </w:rPr>
      </w:pPr>
    </w:p>
    <w:p w14:paraId="49F7B787" w14:textId="103B02BB" w:rsidR="00427DF7" w:rsidRDefault="00427DF7" w:rsidP="00FC29F2">
      <w:pPr>
        <w:pStyle w:val="ListParagraph"/>
        <w:numPr>
          <w:ilvl w:val="0"/>
          <w:numId w:val="11"/>
        </w:numPr>
        <w:spacing w:line="276" w:lineRule="auto"/>
        <w:jc w:val="both"/>
        <w:rPr>
          <w:rFonts w:ascii="Times New Roman" w:hAnsi="Times New Roman"/>
          <w:bCs/>
          <w:color w:val="auto"/>
          <w:sz w:val="28"/>
          <w:szCs w:val="28"/>
        </w:rPr>
      </w:pPr>
      <w:r>
        <w:rPr>
          <w:rFonts w:ascii="Times New Roman" w:hAnsi="Times New Roman"/>
          <w:bCs/>
          <w:color w:val="auto"/>
          <w:sz w:val="28"/>
          <w:szCs w:val="28"/>
        </w:rPr>
        <w:t>Në pikën</w:t>
      </w:r>
      <w:r w:rsidRPr="00427DF7">
        <w:rPr>
          <w:rFonts w:ascii="Times New Roman" w:hAnsi="Times New Roman"/>
          <w:bCs/>
          <w:color w:val="auto"/>
          <w:sz w:val="28"/>
          <w:szCs w:val="28"/>
        </w:rPr>
        <w:t xml:space="preserve"> 1, </w:t>
      </w:r>
      <w:r>
        <w:rPr>
          <w:rFonts w:ascii="Times New Roman" w:hAnsi="Times New Roman"/>
          <w:bCs/>
          <w:color w:val="auto"/>
          <w:sz w:val="28"/>
          <w:szCs w:val="28"/>
        </w:rPr>
        <w:t xml:space="preserve">pas </w:t>
      </w:r>
      <w:r w:rsidRPr="00427DF7">
        <w:rPr>
          <w:rFonts w:ascii="Times New Roman" w:hAnsi="Times New Roman"/>
          <w:bCs/>
          <w:color w:val="auto"/>
          <w:sz w:val="28"/>
          <w:szCs w:val="28"/>
        </w:rPr>
        <w:t>shkronj</w:t>
      </w:r>
      <w:r>
        <w:rPr>
          <w:rFonts w:ascii="Times New Roman" w:hAnsi="Times New Roman"/>
          <w:bCs/>
          <w:color w:val="auto"/>
          <w:sz w:val="28"/>
          <w:szCs w:val="28"/>
        </w:rPr>
        <w:t>ëns</w:t>
      </w:r>
      <w:r w:rsidRPr="00427DF7">
        <w:rPr>
          <w:rFonts w:ascii="Times New Roman" w:hAnsi="Times New Roman"/>
          <w:bCs/>
          <w:color w:val="auto"/>
          <w:sz w:val="28"/>
          <w:szCs w:val="28"/>
        </w:rPr>
        <w:t xml:space="preserve"> “</w:t>
      </w:r>
      <w:r>
        <w:rPr>
          <w:rFonts w:ascii="Times New Roman" w:hAnsi="Times New Roman"/>
          <w:bCs/>
          <w:color w:val="auto"/>
          <w:sz w:val="28"/>
          <w:szCs w:val="28"/>
        </w:rPr>
        <w:t>h</w:t>
      </w:r>
      <w:r w:rsidRPr="00427DF7">
        <w:rPr>
          <w:rFonts w:ascii="Times New Roman" w:hAnsi="Times New Roman"/>
          <w:bCs/>
          <w:color w:val="auto"/>
          <w:sz w:val="28"/>
          <w:szCs w:val="28"/>
        </w:rPr>
        <w:t xml:space="preserve">”, </w:t>
      </w:r>
      <w:r>
        <w:rPr>
          <w:rFonts w:ascii="Times New Roman" w:hAnsi="Times New Roman"/>
          <w:bCs/>
          <w:color w:val="auto"/>
          <w:sz w:val="28"/>
          <w:szCs w:val="28"/>
        </w:rPr>
        <w:t>shtohet shkronja “i”, me përmbajtje</w:t>
      </w:r>
      <w:r w:rsidRPr="00427DF7">
        <w:rPr>
          <w:rFonts w:ascii="Times New Roman" w:hAnsi="Times New Roman"/>
          <w:bCs/>
          <w:color w:val="auto"/>
          <w:sz w:val="28"/>
          <w:szCs w:val="28"/>
        </w:rPr>
        <w:t xml:space="preserve"> si më poshtë:</w:t>
      </w:r>
    </w:p>
    <w:p w14:paraId="175010BC" w14:textId="4EEF3602" w:rsidR="00427DF7" w:rsidRPr="00427DF7" w:rsidRDefault="00427DF7" w:rsidP="00FC29F2">
      <w:pPr>
        <w:pStyle w:val="ListParagraph"/>
        <w:spacing w:line="276" w:lineRule="auto"/>
        <w:ind w:left="1080"/>
        <w:jc w:val="both"/>
        <w:rPr>
          <w:rFonts w:ascii="Times New Roman" w:hAnsi="Times New Roman"/>
          <w:bCs/>
          <w:color w:val="auto"/>
          <w:sz w:val="28"/>
          <w:szCs w:val="28"/>
        </w:rPr>
      </w:pPr>
      <w:r w:rsidRPr="00427DF7">
        <w:rPr>
          <w:rFonts w:ascii="Times New Roman" w:hAnsi="Times New Roman"/>
          <w:i/>
          <w:iCs/>
          <w:color w:val="auto"/>
          <w:sz w:val="28"/>
          <w:szCs w:val="28"/>
        </w:rPr>
        <w:t>“i) Miratimi i dokumentit të Planit të Detajuar Vendor në kundërshtim me Planin e Përgjithshëm Vendor apo dokumente të tjera të planifikimit në fuqi, dënohet me gjobë nga 3 000 000 lekë deri në 5 000 000 lekë;</w:t>
      </w:r>
    </w:p>
    <w:p w14:paraId="352ADCBD" w14:textId="77777777" w:rsidR="00427DF7" w:rsidRDefault="00427DF7" w:rsidP="00FC29F2">
      <w:pPr>
        <w:spacing w:line="276" w:lineRule="auto"/>
        <w:jc w:val="both"/>
        <w:rPr>
          <w:rFonts w:ascii="Times New Roman" w:hAnsi="Times New Roman"/>
          <w:bCs/>
          <w:color w:val="auto"/>
          <w:sz w:val="28"/>
          <w:szCs w:val="28"/>
        </w:rPr>
      </w:pPr>
    </w:p>
    <w:p w14:paraId="55DDFF69" w14:textId="3A0AD415" w:rsidR="006165E9" w:rsidRPr="00167077" w:rsidRDefault="006165E9" w:rsidP="00FC29F2">
      <w:pPr>
        <w:spacing w:line="276" w:lineRule="auto"/>
        <w:jc w:val="center"/>
        <w:rPr>
          <w:rFonts w:ascii="Times New Roman" w:hAnsi="Times New Roman"/>
          <w:b/>
          <w:bCs/>
          <w:color w:val="auto"/>
          <w:sz w:val="28"/>
          <w:szCs w:val="28"/>
          <w:lang w:val="pt-PT"/>
        </w:rPr>
      </w:pPr>
      <w:r w:rsidRPr="00167077">
        <w:rPr>
          <w:rFonts w:ascii="Times New Roman" w:hAnsi="Times New Roman"/>
          <w:b/>
          <w:bCs/>
          <w:color w:val="auto"/>
          <w:sz w:val="28"/>
          <w:szCs w:val="28"/>
          <w:lang w:val="pt-PT"/>
        </w:rPr>
        <w:t xml:space="preserve">Neni </w:t>
      </w:r>
      <w:r w:rsidR="00A101A5" w:rsidRPr="00167077">
        <w:rPr>
          <w:rFonts w:ascii="Times New Roman" w:hAnsi="Times New Roman"/>
          <w:b/>
          <w:bCs/>
          <w:color w:val="auto"/>
          <w:sz w:val="28"/>
          <w:szCs w:val="28"/>
          <w:lang w:val="pt-PT"/>
        </w:rPr>
        <w:t>3</w:t>
      </w:r>
      <w:r w:rsidR="00C45F73" w:rsidRPr="00167077">
        <w:rPr>
          <w:rFonts w:ascii="Times New Roman" w:hAnsi="Times New Roman"/>
          <w:b/>
          <w:bCs/>
          <w:color w:val="auto"/>
          <w:sz w:val="28"/>
          <w:szCs w:val="28"/>
          <w:lang w:val="pt-PT"/>
        </w:rPr>
        <w:t>5</w:t>
      </w:r>
    </w:p>
    <w:p w14:paraId="409C304B" w14:textId="77777777" w:rsidR="006165E9" w:rsidRPr="00167077" w:rsidRDefault="006165E9" w:rsidP="00FC29F2">
      <w:pPr>
        <w:spacing w:line="276" w:lineRule="auto"/>
        <w:rPr>
          <w:rFonts w:ascii="Times New Roman" w:hAnsi="Times New Roman"/>
          <w:color w:val="auto"/>
          <w:sz w:val="28"/>
          <w:szCs w:val="28"/>
          <w:lang w:val="pt-PT"/>
        </w:rPr>
      </w:pPr>
    </w:p>
    <w:p w14:paraId="42F57C38" w14:textId="6AE8582C" w:rsidR="006165E9" w:rsidRPr="00167077" w:rsidRDefault="00CE100F" w:rsidP="00FC29F2">
      <w:pPr>
        <w:spacing w:line="276" w:lineRule="auto"/>
        <w:jc w:val="both"/>
        <w:rPr>
          <w:rFonts w:ascii="Times New Roman" w:eastAsia="MS Mincho" w:hAnsi="Times New Roman"/>
          <w:i/>
          <w:iCs/>
          <w:color w:val="auto"/>
          <w:sz w:val="28"/>
          <w:szCs w:val="28"/>
          <w:lang w:val="pt-PT"/>
        </w:rPr>
      </w:pPr>
      <w:r w:rsidRPr="00167077">
        <w:rPr>
          <w:rFonts w:ascii="Times New Roman" w:hAnsi="Times New Roman"/>
          <w:color w:val="auto"/>
          <w:sz w:val="28"/>
          <w:szCs w:val="28"/>
          <w:lang w:val="pt-PT"/>
        </w:rPr>
        <w:t xml:space="preserve">Titulli i </w:t>
      </w:r>
      <w:r w:rsidR="006165E9" w:rsidRPr="00167077">
        <w:rPr>
          <w:rFonts w:ascii="Times New Roman" w:hAnsi="Times New Roman"/>
          <w:color w:val="auto"/>
          <w:sz w:val="28"/>
          <w:szCs w:val="28"/>
          <w:lang w:val="pt-PT"/>
        </w:rPr>
        <w:t>Neni</w:t>
      </w:r>
      <w:r w:rsidRPr="00167077">
        <w:rPr>
          <w:rFonts w:ascii="Times New Roman" w:hAnsi="Times New Roman"/>
          <w:color w:val="auto"/>
          <w:sz w:val="28"/>
          <w:szCs w:val="28"/>
          <w:lang w:val="pt-PT"/>
        </w:rPr>
        <w:t xml:space="preserve">t </w:t>
      </w:r>
      <w:r w:rsidR="006165E9" w:rsidRPr="00167077">
        <w:rPr>
          <w:rFonts w:ascii="Times New Roman" w:hAnsi="Times New Roman"/>
          <w:color w:val="auto"/>
          <w:sz w:val="28"/>
          <w:szCs w:val="28"/>
          <w:lang w:val="pt-PT"/>
        </w:rPr>
        <w:t>54</w:t>
      </w:r>
      <w:r w:rsidRPr="00167077">
        <w:rPr>
          <w:rFonts w:ascii="Times New Roman" w:hAnsi="Times New Roman"/>
          <w:color w:val="auto"/>
          <w:sz w:val="28"/>
          <w:szCs w:val="28"/>
          <w:lang w:val="pt-PT"/>
        </w:rPr>
        <w:t>, ndryshohet n</w:t>
      </w:r>
      <w:r w:rsidR="00A101A5" w:rsidRPr="00167077">
        <w:rPr>
          <w:rFonts w:ascii="Times New Roman" w:hAnsi="Times New Roman"/>
          <w:color w:val="auto"/>
          <w:sz w:val="28"/>
          <w:szCs w:val="28"/>
          <w:lang w:val="pt-PT"/>
        </w:rPr>
        <w:t>ë</w:t>
      </w:r>
      <w:r w:rsidRPr="00167077">
        <w:rPr>
          <w:rFonts w:ascii="Times New Roman" w:hAnsi="Times New Roman"/>
          <w:color w:val="auto"/>
          <w:sz w:val="28"/>
          <w:szCs w:val="28"/>
          <w:lang w:val="pt-PT"/>
        </w:rPr>
        <w:t xml:space="preserve"> </w:t>
      </w:r>
      <w:r w:rsidR="006165E9" w:rsidRPr="00167077">
        <w:rPr>
          <w:rFonts w:ascii="Times New Roman" w:hAnsi="Times New Roman"/>
          <w:color w:val="auto"/>
          <w:sz w:val="28"/>
          <w:szCs w:val="28"/>
          <w:lang w:val="pt-PT"/>
        </w:rPr>
        <w:t>“</w:t>
      </w:r>
      <w:r w:rsidR="006165E9" w:rsidRPr="00167077">
        <w:rPr>
          <w:rFonts w:ascii="Times New Roman" w:hAnsi="Times New Roman"/>
          <w:i/>
          <w:iCs/>
          <w:color w:val="auto"/>
          <w:sz w:val="28"/>
          <w:szCs w:val="28"/>
          <w:lang w:val="pt-PT"/>
        </w:rPr>
        <w:t>Regjistri Kombëtar i Planifikimit të Territorit</w:t>
      </w:r>
      <w:r w:rsidRPr="00167077">
        <w:rPr>
          <w:rFonts w:ascii="Times New Roman" w:hAnsi="Times New Roman"/>
          <w:i/>
          <w:iCs/>
          <w:color w:val="auto"/>
          <w:sz w:val="28"/>
          <w:szCs w:val="28"/>
          <w:lang w:val="pt-PT"/>
        </w:rPr>
        <w:t xml:space="preserve"> dhe sistemi e-panifikimi”</w:t>
      </w:r>
    </w:p>
    <w:p w14:paraId="5EAB5B6A" w14:textId="77777777" w:rsidR="006165E9" w:rsidRPr="00167077" w:rsidRDefault="006165E9" w:rsidP="00FC29F2">
      <w:pPr>
        <w:spacing w:line="276" w:lineRule="auto"/>
        <w:jc w:val="both"/>
        <w:rPr>
          <w:rFonts w:ascii="Times New Roman" w:hAnsi="Times New Roman"/>
          <w:color w:val="FF0000"/>
          <w:sz w:val="28"/>
          <w:szCs w:val="28"/>
          <w:lang w:val="pt-PT"/>
        </w:rPr>
      </w:pPr>
    </w:p>
    <w:p w14:paraId="43381D47" w14:textId="0B96723C" w:rsidR="000E4BAE" w:rsidRPr="00167077" w:rsidRDefault="000E4BAE" w:rsidP="00FC29F2">
      <w:pPr>
        <w:spacing w:line="276" w:lineRule="auto"/>
        <w:jc w:val="center"/>
        <w:rPr>
          <w:rFonts w:ascii="Times New Roman" w:hAnsi="Times New Roman"/>
          <w:b/>
          <w:bCs/>
          <w:sz w:val="28"/>
          <w:szCs w:val="28"/>
          <w:lang w:val="pt-PT"/>
        </w:rPr>
      </w:pPr>
      <w:r w:rsidRPr="00167077">
        <w:rPr>
          <w:rFonts w:ascii="Times New Roman" w:hAnsi="Times New Roman"/>
          <w:b/>
          <w:bCs/>
          <w:sz w:val="28"/>
          <w:szCs w:val="28"/>
          <w:lang w:val="pt-PT"/>
        </w:rPr>
        <w:t xml:space="preserve">Neni </w:t>
      </w:r>
      <w:r w:rsidR="00A101A5" w:rsidRPr="00167077">
        <w:rPr>
          <w:rFonts w:ascii="Times New Roman" w:hAnsi="Times New Roman"/>
          <w:b/>
          <w:bCs/>
          <w:sz w:val="28"/>
          <w:szCs w:val="28"/>
          <w:lang w:val="pt-PT"/>
        </w:rPr>
        <w:t>3</w:t>
      </w:r>
      <w:r w:rsidR="00C45F73" w:rsidRPr="00167077">
        <w:rPr>
          <w:rFonts w:ascii="Times New Roman" w:hAnsi="Times New Roman"/>
          <w:b/>
          <w:bCs/>
          <w:sz w:val="28"/>
          <w:szCs w:val="28"/>
          <w:lang w:val="pt-PT"/>
        </w:rPr>
        <w:t>6</w:t>
      </w:r>
    </w:p>
    <w:p w14:paraId="5AC80F19" w14:textId="77777777" w:rsidR="000E4BAE" w:rsidRPr="00167077" w:rsidRDefault="000E4BAE" w:rsidP="00FC29F2">
      <w:pPr>
        <w:spacing w:line="276" w:lineRule="auto"/>
        <w:rPr>
          <w:rFonts w:ascii="Times New Roman" w:hAnsi="Times New Roman"/>
          <w:color w:val="auto"/>
          <w:sz w:val="28"/>
          <w:szCs w:val="28"/>
          <w:lang w:val="pt-PT"/>
        </w:rPr>
      </w:pPr>
    </w:p>
    <w:p w14:paraId="0A90606B" w14:textId="5FCF9228" w:rsidR="00A101A5" w:rsidRPr="00167077" w:rsidRDefault="000E4BAE" w:rsidP="00FC29F2">
      <w:pPr>
        <w:spacing w:line="276" w:lineRule="auto"/>
        <w:jc w:val="both"/>
        <w:rPr>
          <w:rFonts w:ascii="Times New Roman" w:eastAsia="MS Mincho" w:hAnsi="Times New Roman"/>
          <w:sz w:val="28"/>
          <w:szCs w:val="28"/>
          <w:lang w:val="pt-PT"/>
        </w:rPr>
      </w:pPr>
      <w:r w:rsidRPr="00167077">
        <w:rPr>
          <w:rFonts w:ascii="Times New Roman" w:hAnsi="Times New Roman"/>
          <w:color w:val="auto"/>
          <w:sz w:val="28"/>
          <w:szCs w:val="28"/>
          <w:lang w:val="pt-PT"/>
        </w:rPr>
        <w:t>Në Nenin 55 “Organizimi dhe funksionimi i regjistrit</w:t>
      </w:r>
      <w:r w:rsidR="00CE100F" w:rsidRPr="00167077">
        <w:rPr>
          <w:rFonts w:ascii="Times New Roman" w:hAnsi="Times New Roman"/>
          <w:color w:val="auto"/>
          <w:sz w:val="28"/>
          <w:szCs w:val="28"/>
          <w:lang w:val="pt-PT"/>
        </w:rPr>
        <w:t>”</w:t>
      </w:r>
      <w:r w:rsidRPr="00167077">
        <w:rPr>
          <w:rFonts w:ascii="Times New Roman" w:hAnsi="Times New Roman"/>
          <w:color w:val="auto"/>
          <w:sz w:val="28"/>
          <w:szCs w:val="28"/>
          <w:lang w:val="pt-PT"/>
        </w:rPr>
        <w:t xml:space="preserve">, </w:t>
      </w:r>
      <w:r w:rsidR="00A101A5" w:rsidRPr="00167077">
        <w:rPr>
          <w:rFonts w:ascii="Times New Roman" w:eastAsia="MS Mincho" w:hAnsi="Times New Roman"/>
          <w:sz w:val="28"/>
          <w:szCs w:val="28"/>
          <w:lang w:val="pt-PT"/>
        </w:rPr>
        <w:t>bëhen këto shtesa dhe ndryshime:</w:t>
      </w:r>
    </w:p>
    <w:p w14:paraId="79588814" w14:textId="77777777" w:rsidR="00A101A5" w:rsidRPr="00167077" w:rsidRDefault="00A101A5" w:rsidP="00FC29F2">
      <w:pPr>
        <w:spacing w:line="276" w:lineRule="auto"/>
        <w:jc w:val="both"/>
        <w:rPr>
          <w:rFonts w:ascii="Times New Roman" w:eastAsia="MS Mincho" w:hAnsi="Times New Roman"/>
          <w:color w:val="auto"/>
          <w:sz w:val="28"/>
          <w:szCs w:val="28"/>
          <w:lang w:val="pt-PT"/>
        </w:rPr>
      </w:pPr>
    </w:p>
    <w:p w14:paraId="10013819" w14:textId="2442C2A0" w:rsidR="00CE100F" w:rsidRPr="00A101A5" w:rsidRDefault="00CE100F" w:rsidP="00FC29F2">
      <w:pPr>
        <w:pStyle w:val="ListParagraph"/>
        <w:numPr>
          <w:ilvl w:val="0"/>
          <w:numId w:val="11"/>
        </w:numPr>
        <w:spacing w:line="276" w:lineRule="auto"/>
        <w:jc w:val="both"/>
        <w:rPr>
          <w:rFonts w:ascii="Times New Roman" w:eastAsia="MS Mincho" w:hAnsi="Times New Roman"/>
          <w:i/>
          <w:iCs/>
          <w:sz w:val="28"/>
          <w:szCs w:val="28"/>
        </w:rPr>
      </w:pPr>
      <w:r w:rsidRPr="00CE100F">
        <w:rPr>
          <w:rFonts w:ascii="Times New Roman" w:eastAsia="MS Mincho" w:hAnsi="Times New Roman"/>
          <w:sz w:val="28"/>
          <w:szCs w:val="28"/>
        </w:rPr>
        <w:t xml:space="preserve">Titulli i </w:t>
      </w:r>
      <w:r w:rsidRPr="00CE100F">
        <w:rPr>
          <w:rFonts w:ascii="Times New Roman" w:hAnsi="Times New Roman"/>
          <w:color w:val="auto"/>
          <w:sz w:val="28"/>
          <w:szCs w:val="28"/>
        </w:rPr>
        <w:t>Nenit 55, ndryshohet n</w:t>
      </w:r>
      <w:r w:rsidR="00A101A5">
        <w:rPr>
          <w:rFonts w:ascii="Times New Roman" w:hAnsi="Times New Roman"/>
          <w:color w:val="auto"/>
          <w:sz w:val="28"/>
          <w:szCs w:val="28"/>
        </w:rPr>
        <w:t>ë</w:t>
      </w:r>
      <w:r w:rsidRPr="00CE100F">
        <w:rPr>
          <w:rFonts w:ascii="Times New Roman" w:hAnsi="Times New Roman"/>
          <w:color w:val="auto"/>
          <w:sz w:val="28"/>
          <w:szCs w:val="28"/>
        </w:rPr>
        <w:t xml:space="preserve"> </w:t>
      </w:r>
      <w:r w:rsidRPr="00CE100F">
        <w:rPr>
          <w:rFonts w:ascii="Times New Roman" w:hAnsi="Times New Roman"/>
          <w:i/>
          <w:iCs/>
          <w:color w:val="auto"/>
          <w:sz w:val="28"/>
          <w:szCs w:val="28"/>
        </w:rPr>
        <w:t>“Organizimi dhe funksionimi i regjistrit  dhe sistemi e-panifikimi”</w:t>
      </w:r>
    </w:p>
    <w:p w14:paraId="41FD4FBC" w14:textId="5FB3442B" w:rsidR="00A101A5" w:rsidRPr="00A101A5" w:rsidRDefault="00A101A5" w:rsidP="00FC29F2">
      <w:pPr>
        <w:pStyle w:val="ListParagraph"/>
        <w:numPr>
          <w:ilvl w:val="0"/>
          <w:numId w:val="11"/>
        </w:numPr>
        <w:spacing w:line="276" w:lineRule="auto"/>
        <w:jc w:val="both"/>
        <w:rPr>
          <w:rFonts w:ascii="Times New Roman" w:eastAsia="MS Mincho" w:hAnsi="Times New Roman"/>
          <w:color w:val="auto"/>
          <w:sz w:val="28"/>
          <w:szCs w:val="28"/>
        </w:rPr>
      </w:pPr>
      <w:r>
        <w:rPr>
          <w:rFonts w:ascii="Times New Roman" w:eastAsia="MS Mincho" w:hAnsi="Times New Roman"/>
          <w:color w:val="auto"/>
          <w:sz w:val="28"/>
          <w:szCs w:val="28"/>
        </w:rPr>
        <w:t>N</w:t>
      </w:r>
      <w:r w:rsidRPr="00A101A5">
        <w:rPr>
          <w:rFonts w:ascii="Times New Roman" w:eastAsia="MS Mincho" w:hAnsi="Times New Roman"/>
          <w:color w:val="auto"/>
          <w:sz w:val="28"/>
          <w:szCs w:val="28"/>
        </w:rPr>
        <w:t>ë fund të pikës 1, shtohet teksti si më poshtë:</w:t>
      </w:r>
    </w:p>
    <w:p w14:paraId="39297ABB" w14:textId="1C2D63B6" w:rsidR="000E4BAE" w:rsidRPr="00167077" w:rsidRDefault="000E4BAE" w:rsidP="00FC29F2">
      <w:pPr>
        <w:pStyle w:val="ListParagraph"/>
        <w:spacing w:line="276" w:lineRule="auto"/>
        <w:ind w:left="1080"/>
        <w:jc w:val="both"/>
        <w:rPr>
          <w:rFonts w:ascii="Times New Roman" w:eastAsia="MS Mincho" w:hAnsi="Times New Roman"/>
          <w:i/>
          <w:iCs/>
          <w:sz w:val="28"/>
          <w:szCs w:val="28"/>
          <w:lang w:val="pt-PT"/>
        </w:rPr>
      </w:pPr>
      <w:r w:rsidRPr="00167077">
        <w:rPr>
          <w:rFonts w:ascii="Times New Roman" w:eastAsia="MS Mincho" w:hAnsi="Times New Roman"/>
          <w:i/>
          <w:iCs/>
          <w:sz w:val="28"/>
          <w:szCs w:val="28"/>
          <w:lang w:val="pt-PT"/>
        </w:rPr>
        <w:t>“</w:t>
      </w:r>
      <w:r w:rsidRPr="00167077">
        <w:rPr>
          <w:rFonts w:ascii="Times New Roman" w:hAnsi="Times New Roman"/>
          <w:i/>
          <w:iCs/>
          <w:sz w:val="28"/>
          <w:szCs w:val="28"/>
          <w:lang w:val="pt-PT"/>
        </w:rPr>
        <w:t xml:space="preserve">Regjistri Kombëtar i Planifikimit të Territorit është i organizuar tre komponentë: </w:t>
      </w:r>
    </w:p>
    <w:p w14:paraId="0756373F" w14:textId="77777777" w:rsidR="000E4BAE" w:rsidRPr="00167077" w:rsidRDefault="000E4BAE" w:rsidP="00FC29F2">
      <w:pPr>
        <w:pStyle w:val="ListParagraph"/>
        <w:numPr>
          <w:ilvl w:val="0"/>
          <w:numId w:val="17"/>
        </w:numPr>
        <w:spacing w:line="276" w:lineRule="auto"/>
        <w:jc w:val="both"/>
        <w:rPr>
          <w:rFonts w:ascii="Times New Roman" w:hAnsi="Times New Roman"/>
          <w:i/>
          <w:iCs/>
          <w:sz w:val="28"/>
          <w:szCs w:val="28"/>
          <w:lang w:val="pt-PT"/>
        </w:rPr>
      </w:pPr>
      <w:r w:rsidRPr="00167077">
        <w:rPr>
          <w:rFonts w:ascii="Times New Roman" w:hAnsi="Times New Roman"/>
          <w:i/>
          <w:iCs/>
          <w:sz w:val="28"/>
          <w:szCs w:val="28"/>
          <w:lang w:val="pt-PT"/>
        </w:rPr>
        <w:t>Sistemi elektronik e-planifikimi, i cili përfaqësohet nga mjedisi i punës, ku procesi i hartimit të dokumenteve të planifikimit ndjek hapat e përcaktuara sipas rregullores së Regjistrit.</w:t>
      </w:r>
    </w:p>
    <w:p w14:paraId="1192212A" w14:textId="77777777" w:rsidR="000E4BAE" w:rsidRPr="00167077" w:rsidRDefault="000E4BAE" w:rsidP="00FC29F2">
      <w:pPr>
        <w:pStyle w:val="ListParagraph"/>
        <w:numPr>
          <w:ilvl w:val="0"/>
          <w:numId w:val="17"/>
        </w:numPr>
        <w:spacing w:line="276" w:lineRule="auto"/>
        <w:jc w:val="both"/>
        <w:rPr>
          <w:rFonts w:ascii="Times New Roman" w:hAnsi="Times New Roman"/>
          <w:i/>
          <w:iCs/>
          <w:sz w:val="28"/>
          <w:szCs w:val="28"/>
          <w:lang w:val="pt-PT"/>
        </w:rPr>
      </w:pPr>
      <w:r w:rsidRPr="00167077">
        <w:rPr>
          <w:rFonts w:ascii="Times New Roman" w:hAnsi="Times New Roman"/>
          <w:i/>
          <w:iCs/>
          <w:sz w:val="28"/>
          <w:szCs w:val="28"/>
          <w:lang w:val="pt-PT"/>
        </w:rPr>
        <w:t>Harta GIS ku shfaqen/ruhen të gjitha materialet shapefile që i përkasin fazave të ndryshme të hartimit të dokumenteve të planifikimit.</w:t>
      </w:r>
    </w:p>
    <w:p w14:paraId="2E0F015B" w14:textId="77777777" w:rsidR="000E4BAE" w:rsidRPr="006165E9" w:rsidRDefault="000E4BAE" w:rsidP="00FC29F2">
      <w:pPr>
        <w:pStyle w:val="ListParagraph"/>
        <w:numPr>
          <w:ilvl w:val="0"/>
          <w:numId w:val="17"/>
        </w:numPr>
        <w:spacing w:line="276" w:lineRule="auto"/>
        <w:jc w:val="both"/>
        <w:rPr>
          <w:rFonts w:ascii="Times New Roman" w:eastAsia="MS Mincho" w:hAnsi="Times New Roman"/>
          <w:i/>
          <w:iCs/>
          <w:color w:val="auto"/>
          <w:sz w:val="28"/>
          <w:szCs w:val="28"/>
          <w:lang w:val="sq-AL"/>
        </w:rPr>
      </w:pPr>
      <w:r w:rsidRPr="00167077">
        <w:rPr>
          <w:rFonts w:ascii="Times New Roman" w:hAnsi="Times New Roman"/>
          <w:i/>
          <w:iCs/>
          <w:sz w:val="28"/>
          <w:szCs w:val="28"/>
          <w:lang w:val="pt-PT"/>
        </w:rPr>
        <w:lastRenderedPageBreak/>
        <w:t>Arkiva, ku depozitohen të gjithë dokumentet e planifikimit të cilat janë finalizuar me miratimin e tyre.”</w:t>
      </w:r>
    </w:p>
    <w:p w14:paraId="74EA1987" w14:textId="77777777" w:rsidR="006165E9" w:rsidRPr="00167077" w:rsidRDefault="006165E9" w:rsidP="00FC29F2">
      <w:pPr>
        <w:spacing w:line="276" w:lineRule="auto"/>
        <w:jc w:val="both"/>
        <w:rPr>
          <w:rFonts w:ascii="Times New Roman" w:hAnsi="Times New Roman"/>
          <w:bCs/>
          <w:color w:val="auto"/>
          <w:sz w:val="28"/>
          <w:szCs w:val="28"/>
          <w:lang w:val="pt-PT"/>
        </w:rPr>
      </w:pPr>
    </w:p>
    <w:p w14:paraId="042EBA54" w14:textId="66EC370B" w:rsidR="000E4BAE" w:rsidRPr="00167077" w:rsidRDefault="000E4BAE" w:rsidP="00FC29F2">
      <w:pPr>
        <w:spacing w:line="276" w:lineRule="auto"/>
        <w:jc w:val="center"/>
        <w:rPr>
          <w:rFonts w:ascii="Times New Roman" w:hAnsi="Times New Roman"/>
          <w:b/>
          <w:bCs/>
          <w:sz w:val="28"/>
          <w:szCs w:val="28"/>
          <w:lang w:val="pt-PT"/>
        </w:rPr>
      </w:pPr>
      <w:r w:rsidRPr="00167077">
        <w:rPr>
          <w:rFonts w:ascii="Times New Roman" w:hAnsi="Times New Roman"/>
          <w:b/>
          <w:bCs/>
          <w:sz w:val="28"/>
          <w:szCs w:val="28"/>
          <w:lang w:val="pt-PT"/>
        </w:rPr>
        <w:t>Neni 3</w:t>
      </w:r>
      <w:r w:rsidR="00C45F73" w:rsidRPr="00167077">
        <w:rPr>
          <w:rFonts w:ascii="Times New Roman" w:hAnsi="Times New Roman"/>
          <w:b/>
          <w:bCs/>
          <w:sz w:val="28"/>
          <w:szCs w:val="28"/>
          <w:lang w:val="pt-PT"/>
        </w:rPr>
        <w:t>7</w:t>
      </w:r>
    </w:p>
    <w:p w14:paraId="0FAEC897" w14:textId="77777777" w:rsidR="000E4BAE" w:rsidRPr="00167077" w:rsidRDefault="000E4BAE" w:rsidP="00FC29F2">
      <w:pPr>
        <w:spacing w:line="276" w:lineRule="auto"/>
        <w:rPr>
          <w:rFonts w:ascii="Times New Roman" w:hAnsi="Times New Roman"/>
          <w:color w:val="auto"/>
          <w:sz w:val="28"/>
          <w:szCs w:val="28"/>
          <w:lang w:val="pt-PT"/>
        </w:rPr>
      </w:pPr>
    </w:p>
    <w:p w14:paraId="3F51F271" w14:textId="16233BC4" w:rsidR="000E4BAE" w:rsidRPr="00167077" w:rsidRDefault="000E4BAE" w:rsidP="00FC29F2">
      <w:pPr>
        <w:spacing w:line="276" w:lineRule="auto"/>
        <w:jc w:val="both"/>
        <w:rPr>
          <w:rFonts w:ascii="Times New Roman" w:eastAsia="MS Mincho" w:hAnsi="Times New Roman"/>
          <w:color w:val="auto"/>
          <w:sz w:val="28"/>
          <w:szCs w:val="28"/>
          <w:lang w:val="pt-PT"/>
        </w:rPr>
      </w:pPr>
      <w:r w:rsidRPr="00167077">
        <w:rPr>
          <w:rFonts w:ascii="Times New Roman" w:hAnsi="Times New Roman"/>
          <w:color w:val="auto"/>
          <w:sz w:val="28"/>
          <w:szCs w:val="28"/>
          <w:lang w:val="pt-PT"/>
        </w:rPr>
        <w:t xml:space="preserve">Në Nenin 57 “Rregullat për regjistrin”, shkronja “b”, shfuqizohet. </w:t>
      </w:r>
    </w:p>
    <w:p w14:paraId="2A92450E" w14:textId="77777777" w:rsidR="006165E9" w:rsidRPr="00167077" w:rsidRDefault="006165E9" w:rsidP="00FC29F2">
      <w:pPr>
        <w:spacing w:line="276" w:lineRule="auto"/>
        <w:jc w:val="both"/>
        <w:rPr>
          <w:rFonts w:ascii="Times New Roman" w:hAnsi="Times New Roman"/>
          <w:bCs/>
          <w:color w:val="auto"/>
          <w:sz w:val="28"/>
          <w:szCs w:val="28"/>
          <w:lang w:val="pt-PT"/>
        </w:rPr>
      </w:pPr>
    </w:p>
    <w:p w14:paraId="4C09C542" w14:textId="56821134" w:rsidR="00202754" w:rsidRPr="00C238EA" w:rsidRDefault="00202754" w:rsidP="00FC29F2">
      <w:pPr>
        <w:pStyle w:val="BodyText"/>
        <w:spacing w:line="276" w:lineRule="auto"/>
        <w:ind w:left="1991" w:right="2007"/>
        <w:jc w:val="center"/>
        <w:rPr>
          <w:b/>
          <w:sz w:val="28"/>
          <w:szCs w:val="28"/>
        </w:rPr>
      </w:pPr>
      <w:r>
        <w:rPr>
          <w:b/>
          <w:sz w:val="28"/>
          <w:szCs w:val="28"/>
        </w:rPr>
        <w:t xml:space="preserve">Neni </w:t>
      </w:r>
      <w:r w:rsidR="000E4BAE">
        <w:rPr>
          <w:b/>
          <w:sz w:val="28"/>
          <w:szCs w:val="28"/>
        </w:rPr>
        <w:t>3</w:t>
      </w:r>
      <w:r w:rsidR="00C45F73">
        <w:rPr>
          <w:b/>
          <w:sz w:val="28"/>
          <w:szCs w:val="28"/>
        </w:rPr>
        <w:t>8</w:t>
      </w:r>
    </w:p>
    <w:p w14:paraId="412FF23D" w14:textId="77777777" w:rsidR="00202754" w:rsidRDefault="00202754" w:rsidP="00FC29F2">
      <w:pPr>
        <w:pStyle w:val="NoSpacing"/>
        <w:spacing w:line="276" w:lineRule="auto"/>
        <w:jc w:val="center"/>
        <w:rPr>
          <w:rFonts w:ascii="Times New Roman" w:hAnsi="Times New Roman"/>
          <w:b/>
          <w:sz w:val="28"/>
          <w:szCs w:val="28"/>
          <w:lang w:val="sq-AL"/>
        </w:rPr>
      </w:pPr>
    </w:p>
    <w:p w14:paraId="482F4AAB" w14:textId="7C272AE2" w:rsidR="00202754" w:rsidRPr="00202754" w:rsidRDefault="00202754" w:rsidP="00FC29F2">
      <w:pPr>
        <w:shd w:val="clear" w:color="auto" w:fill="FFFFFF"/>
        <w:spacing w:line="276" w:lineRule="auto"/>
        <w:jc w:val="both"/>
        <w:rPr>
          <w:rFonts w:ascii="Times New Roman" w:hAnsi="Times New Roman"/>
          <w:color w:val="auto"/>
          <w:sz w:val="28"/>
          <w:szCs w:val="28"/>
          <w:lang w:val="sq-AL"/>
        </w:rPr>
      </w:pPr>
      <w:r w:rsidRPr="00202754">
        <w:rPr>
          <w:rFonts w:ascii="Times New Roman" w:hAnsi="Times New Roman"/>
          <w:sz w:val="28"/>
          <w:szCs w:val="28"/>
          <w:lang w:val="sq-AL"/>
        </w:rPr>
        <w:t>Kudo n</w:t>
      </w:r>
      <w:r>
        <w:rPr>
          <w:rFonts w:ascii="Times New Roman" w:hAnsi="Times New Roman"/>
          <w:sz w:val="28"/>
          <w:szCs w:val="28"/>
          <w:lang w:val="sq-AL"/>
        </w:rPr>
        <w:t>ë</w:t>
      </w:r>
      <w:r w:rsidRPr="00202754">
        <w:rPr>
          <w:rFonts w:ascii="Times New Roman" w:hAnsi="Times New Roman"/>
          <w:sz w:val="28"/>
          <w:szCs w:val="28"/>
          <w:lang w:val="sq-AL"/>
        </w:rPr>
        <w:t xml:space="preserve"> tekstin e </w:t>
      </w:r>
      <w:r w:rsidRPr="00202754">
        <w:rPr>
          <w:rFonts w:ascii="Times New Roman" w:hAnsi="Times New Roman"/>
          <w:bCs/>
          <w:color w:val="auto"/>
          <w:sz w:val="28"/>
          <w:szCs w:val="28"/>
        </w:rPr>
        <w:t>Ligjit Nr. 107/2014</w:t>
      </w:r>
      <w:r w:rsidRPr="00202754">
        <w:rPr>
          <w:rFonts w:ascii="Times New Roman" w:hAnsi="Times New Roman"/>
          <w:color w:val="auto"/>
          <w:sz w:val="28"/>
          <w:szCs w:val="28"/>
        </w:rPr>
        <w:t xml:space="preserve"> “P</w:t>
      </w:r>
      <w:r w:rsidRPr="00202754">
        <w:rPr>
          <w:rFonts w:ascii="Times New Roman" w:hAnsi="Times New Roman"/>
          <w:bCs/>
          <w:color w:val="auto"/>
          <w:sz w:val="28"/>
          <w:szCs w:val="28"/>
        </w:rPr>
        <w:t>ër planifikimin dhe zhvillimin e territorit</w:t>
      </w:r>
      <w:r w:rsidRPr="00202754">
        <w:rPr>
          <w:rFonts w:ascii="Times New Roman" w:hAnsi="Times New Roman"/>
          <w:color w:val="auto"/>
          <w:sz w:val="28"/>
          <w:szCs w:val="28"/>
          <w:lang w:val="sq-AL"/>
        </w:rPr>
        <w:t xml:space="preserve">”, </w:t>
      </w:r>
      <w:r>
        <w:rPr>
          <w:rFonts w:ascii="Times New Roman" w:hAnsi="Times New Roman"/>
          <w:color w:val="auto"/>
          <w:spacing w:val="-4"/>
          <w:sz w:val="28"/>
          <w:szCs w:val="28"/>
          <w:lang w:val="sq-AL"/>
        </w:rPr>
        <w:t>tog</w:t>
      </w:r>
      <w:r w:rsidRPr="00202754">
        <w:rPr>
          <w:rFonts w:ascii="Times New Roman" w:hAnsi="Times New Roman"/>
          <w:color w:val="auto"/>
          <w:spacing w:val="-4"/>
          <w:sz w:val="28"/>
          <w:szCs w:val="28"/>
          <w:lang w:val="sq-AL"/>
        </w:rPr>
        <w:t>f</w:t>
      </w:r>
      <w:r>
        <w:rPr>
          <w:rFonts w:ascii="Times New Roman" w:hAnsi="Times New Roman"/>
          <w:color w:val="auto"/>
          <w:spacing w:val="-4"/>
          <w:sz w:val="28"/>
          <w:szCs w:val="28"/>
          <w:lang w:val="sq-AL"/>
        </w:rPr>
        <w:t>j</w:t>
      </w:r>
      <w:r w:rsidRPr="00202754">
        <w:rPr>
          <w:rFonts w:ascii="Times New Roman" w:hAnsi="Times New Roman"/>
          <w:color w:val="auto"/>
          <w:spacing w:val="-4"/>
          <w:sz w:val="28"/>
          <w:szCs w:val="28"/>
          <w:lang w:val="sq-AL"/>
        </w:rPr>
        <w:t>al</w:t>
      </w:r>
      <w:r>
        <w:rPr>
          <w:rFonts w:ascii="Times New Roman" w:hAnsi="Times New Roman"/>
          <w:color w:val="auto"/>
          <w:spacing w:val="-4"/>
          <w:sz w:val="28"/>
          <w:szCs w:val="28"/>
          <w:lang w:val="sq-AL"/>
        </w:rPr>
        <w:t>ë</w:t>
      </w:r>
      <w:r w:rsidRPr="00202754">
        <w:rPr>
          <w:rFonts w:ascii="Times New Roman" w:hAnsi="Times New Roman"/>
          <w:color w:val="auto"/>
          <w:spacing w:val="-4"/>
          <w:sz w:val="28"/>
          <w:szCs w:val="28"/>
          <w:lang w:val="sq-AL"/>
        </w:rPr>
        <w:t xml:space="preserve">shi </w:t>
      </w:r>
      <w:r w:rsidRPr="00202754">
        <w:rPr>
          <w:rFonts w:ascii="Times New Roman" w:hAnsi="Times New Roman"/>
          <w:i/>
          <w:color w:val="auto"/>
          <w:sz w:val="28"/>
          <w:szCs w:val="28"/>
        </w:rPr>
        <w:t xml:space="preserve">Këshilli Kombëtar i Territorit </w:t>
      </w:r>
      <w:r>
        <w:rPr>
          <w:rFonts w:ascii="Times New Roman" w:hAnsi="Times New Roman"/>
          <w:i/>
          <w:color w:val="auto"/>
          <w:sz w:val="28"/>
          <w:szCs w:val="28"/>
        </w:rPr>
        <w:t xml:space="preserve">(KKT), </w:t>
      </w:r>
      <w:r w:rsidRPr="00202754">
        <w:rPr>
          <w:rFonts w:ascii="Times New Roman" w:hAnsi="Times New Roman"/>
          <w:color w:val="auto"/>
          <w:sz w:val="28"/>
          <w:szCs w:val="28"/>
        </w:rPr>
        <w:t>z</w:t>
      </w:r>
      <w:r>
        <w:rPr>
          <w:rFonts w:ascii="Times New Roman" w:hAnsi="Times New Roman"/>
          <w:color w:val="auto"/>
          <w:sz w:val="28"/>
          <w:szCs w:val="28"/>
        </w:rPr>
        <w:t>ë</w:t>
      </w:r>
      <w:r w:rsidRPr="00202754">
        <w:rPr>
          <w:rFonts w:ascii="Times New Roman" w:hAnsi="Times New Roman"/>
          <w:color w:val="auto"/>
          <w:sz w:val="28"/>
          <w:szCs w:val="28"/>
        </w:rPr>
        <w:t>vend</w:t>
      </w:r>
      <w:r>
        <w:rPr>
          <w:rFonts w:ascii="Times New Roman" w:hAnsi="Times New Roman"/>
          <w:color w:val="auto"/>
          <w:sz w:val="28"/>
          <w:szCs w:val="28"/>
        </w:rPr>
        <w:t>ë</w:t>
      </w:r>
      <w:r w:rsidRPr="00202754">
        <w:rPr>
          <w:rFonts w:ascii="Times New Roman" w:hAnsi="Times New Roman"/>
          <w:color w:val="auto"/>
          <w:sz w:val="28"/>
          <w:szCs w:val="28"/>
        </w:rPr>
        <w:t>sohet me togfjal</w:t>
      </w:r>
      <w:r>
        <w:rPr>
          <w:rFonts w:ascii="Times New Roman" w:hAnsi="Times New Roman"/>
          <w:color w:val="auto"/>
          <w:sz w:val="28"/>
          <w:szCs w:val="28"/>
        </w:rPr>
        <w:t>ë</w:t>
      </w:r>
      <w:r w:rsidRPr="00202754">
        <w:rPr>
          <w:rFonts w:ascii="Times New Roman" w:hAnsi="Times New Roman"/>
          <w:color w:val="auto"/>
          <w:sz w:val="28"/>
          <w:szCs w:val="28"/>
        </w:rPr>
        <w:t>shin</w:t>
      </w:r>
      <w:r>
        <w:rPr>
          <w:rFonts w:ascii="Times New Roman" w:hAnsi="Times New Roman"/>
          <w:i/>
          <w:color w:val="auto"/>
          <w:sz w:val="28"/>
          <w:szCs w:val="28"/>
        </w:rPr>
        <w:t xml:space="preserve"> </w:t>
      </w:r>
      <w:r w:rsidRPr="00202754">
        <w:rPr>
          <w:rFonts w:ascii="Times New Roman" w:hAnsi="Times New Roman"/>
          <w:i/>
          <w:color w:val="auto"/>
          <w:sz w:val="28"/>
          <w:szCs w:val="28"/>
        </w:rPr>
        <w:t>Këshilli Kombëtar i Territorit dhe Ujit</w:t>
      </w:r>
      <w:r>
        <w:rPr>
          <w:rFonts w:ascii="Times New Roman" w:hAnsi="Times New Roman"/>
          <w:i/>
          <w:color w:val="auto"/>
          <w:sz w:val="28"/>
          <w:szCs w:val="28"/>
        </w:rPr>
        <w:t xml:space="preserve"> (KKTU).</w:t>
      </w:r>
    </w:p>
    <w:p w14:paraId="676CF46F" w14:textId="409C9604" w:rsidR="00202754" w:rsidRDefault="00202754" w:rsidP="00FC29F2">
      <w:pPr>
        <w:pStyle w:val="NoSpacing"/>
        <w:spacing w:line="276" w:lineRule="auto"/>
        <w:jc w:val="center"/>
        <w:rPr>
          <w:rFonts w:ascii="Times New Roman" w:hAnsi="Times New Roman"/>
          <w:b/>
          <w:sz w:val="28"/>
          <w:szCs w:val="28"/>
          <w:lang w:val="sq-AL"/>
        </w:rPr>
      </w:pPr>
    </w:p>
    <w:p w14:paraId="0A37EFEE" w14:textId="23288A8E" w:rsidR="000C61C6" w:rsidRPr="00C238EA" w:rsidRDefault="00202754" w:rsidP="00FC29F2">
      <w:pPr>
        <w:pStyle w:val="NoSpacing"/>
        <w:spacing w:line="276" w:lineRule="auto"/>
        <w:jc w:val="center"/>
        <w:rPr>
          <w:rFonts w:ascii="Times New Roman" w:hAnsi="Times New Roman"/>
          <w:b/>
          <w:sz w:val="28"/>
          <w:szCs w:val="28"/>
          <w:lang w:val="sq-AL"/>
        </w:rPr>
      </w:pPr>
      <w:r>
        <w:rPr>
          <w:rFonts w:ascii="Times New Roman" w:hAnsi="Times New Roman"/>
          <w:b/>
          <w:sz w:val="28"/>
          <w:szCs w:val="28"/>
          <w:lang w:val="sq-AL"/>
        </w:rPr>
        <w:t xml:space="preserve">Neni </w:t>
      </w:r>
      <w:r w:rsidR="000E4BAE">
        <w:rPr>
          <w:rFonts w:ascii="Times New Roman" w:hAnsi="Times New Roman"/>
          <w:b/>
          <w:sz w:val="28"/>
          <w:szCs w:val="28"/>
          <w:lang w:val="sq-AL"/>
        </w:rPr>
        <w:t>3</w:t>
      </w:r>
      <w:r w:rsidR="00C45F73">
        <w:rPr>
          <w:rFonts w:ascii="Times New Roman" w:hAnsi="Times New Roman"/>
          <w:b/>
          <w:sz w:val="28"/>
          <w:szCs w:val="28"/>
          <w:lang w:val="sq-AL"/>
        </w:rPr>
        <w:t>9</w:t>
      </w:r>
    </w:p>
    <w:p w14:paraId="1EFC4445" w14:textId="77777777" w:rsidR="000C61C6" w:rsidRPr="00C238EA" w:rsidRDefault="000C61C6" w:rsidP="00FC29F2">
      <w:pPr>
        <w:pStyle w:val="NoSpacing"/>
        <w:spacing w:line="276" w:lineRule="auto"/>
        <w:jc w:val="center"/>
        <w:rPr>
          <w:rFonts w:ascii="Times New Roman" w:hAnsi="Times New Roman"/>
          <w:b/>
          <w:sz w:val="28"/>
          <w:szCs w:val="28"/>
          <w:lang w:val="sq-AL"/>
        </w:rPr>
      </w:pPr>
      <w:r w:rsidRPr="00C238EA">
        <w:rPr>
          <w:rFonts w:ascii="Times New Roman" w:hAnsi="Times New Roman"/>
          <w:b/>
          <w:sz w:val="28"/>
          <w:szCs w:val="28"/>
          <w:lang w:val="sq-AL"/>
        </w:rPr>
        <w:t>Hyrja në fuqi</w:t>
      </w:r>
    </w:p>
    <w:p w14:paraId="4ED3D77E" w14:textId="77777777" w:rsidR="000C61C6" w:rsidRPr="00C238EA" w:rsidRDefault="000C61C6" w:rsidP="00FC29F2">
      <w:pPr>
        <w:pStyle w:val="NoSpacing"/>
        <w:spacing w:line="276" w:lineRule="auto"/>
        <w:jc w:val="both"/>
        <w:rPr>
          <w:rFonts w:ascii="Times New Roman" w:hAnsi="Times New Roman"/>
          <w:sz w:val="28"/>
          <w:szCs w:val="28"/>
          <w:lang w:val="sq-AL"/>
        </w:rPr>
      </w:pPr>
    </w:p>
    <w:p w14:paraId="2FFEE11B" w14:textId="77777777" w:rsidR="000C61C6" w:rsidRPr="00A40217" w:rsidRDefault="000C61C6" w:rsidP="00FC29F2">
      <w:pPr>
        <w:pStyle w:val="NoSpacing"/>
        <w:spacing w:line="276" w:lineRule="auto"/>
        <w:jc w:val="both"/>
        <w:rPr>
          <w:rFonts w:ascii="Times New Roman" w:hAnsi="Times New Roman"/>
          <w:sz w:val="28"/>
          <w:szCs w:val="28"/>
          <w:lang w:val="sq-AL"/>
        </w:rPr>
      </w:pPr>
      <w:r w:rsidRPr="00C238EA">
        <w:rPr>
          <w:rFonts w:ascii="Times New Roman" w:hAnsi="Times New Roman"/>
          <w:sz w:val="28"/>
          <w:szCs w:val="28"/>
          <w:lang w:val="sq-AL"/>
        </w:rPr>
        <w:t>Ky ligj hyn në fuqi 15 ditë pas botimit në Fletoren Zyrtare.</w:t>
      </w:r>
    </w:p>
    <w:sectPr w:rsidR="000C61C6" w:rsidRPr="00A40217" w:rsidSect="00CC3A9D">
      <w:pgSz w:w="12240" w:h="15840"/>
      <w:pgMar w:top="1170" w:right="1440" w:bottom="81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1808"/>
    <w:multiLevelType w:val="hybridMultilevel"/>
    <w:tmpl w:val="21ECB8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2B2512"/>
    <w:multiLevelType w:val="hybridMultilevel"/>
    <w:tmpl w:val="DFFC4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F7F81"/>
    <w:multiLevelType w:val="hybridMultilevel"/>
    <w:tmpl w:val="AC0484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4366A"/>
    <w:multiLevelType w:val="hybridMultilevel"/>
    <w:tmpl w:val="5DE6B5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D0DB9"/>
    <w:multiLevelType w:val="hybridMultilevel"/>
    <w:tmpl w:val="B6B2777C"/>
    <w:lvl w:ilvl="0" w:tplc="0DFCBD8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C72EE2"/>
    <w:multiLevelType w:val="hybridMultilevel"/>
    <w:tmpl w:val="6C848BCA"/>
    <w:lvl w:ilvl="0" w:tplc="0409000F">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6" w15:restartNumberingAfterBreak="0">
    <w:nsid w:val="36E4149B"/>
    <w:multiLevelType w:val="hybridMultilevel"/>
    <w:tmpl w:val="6D0A71A2"/>
    <w:lvl w:ilvl="0" w:tplc="CB6CA7B6">
      <w:start w:val="46"/>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A08562B"/>
    <w:multiLevelType w:val="hybridMultilevel"/>
    <w:tmpl w:val="EF960B80"/>
    <w:lvl w:ilvl="0" w:tplc="E94812E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3042AF"/>
    <w:multiLevelType w:val="hybridMultilevel"/>
    <w:tmpl w:val="CEE274DC"/>
    <w:lvl w:ilvl="0" w:tplc="04090017">
      <w:start w:val="1"/>
      <w:numFmt w:val="lowerLetter"/>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15:restartNumberingAfterBreak="0">
    <w:nsid w:val="50087945"/>
    <w:multiLevelType w:val="hybridMultilevel"/>
    <w:tmpl w:val="531CB07A"/>
    <w:lvl w:ilvl="0" w:tplc="B1B850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2A41C53"/>
    <w:multiLevelType w:val="hybridMultilevel"/>
    <w:tmpl w:val="A1A8582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F430C5"/>
    <w:multiLevelType w:val="hybridMultilevel"/>
    <w:tmpl w:val="A02433C8"/>
    <w:lvl w:ilvl="0" w:tplc="D3F2A842">
      <w:start w:val="1"/>
      <w:numFmt w:val="lowerLetter"/>
      <w:lvlText w:val="%1)"/>
      <w:lvlJc w:val="left"/>
      <w:pPr>
        <w:ind w:left="1160"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2" w15:restartNumberingAfterBreak="0">
    <w:nsid w:val="605D2B7E"/>
    <w:multiLevelType w:val="hybridMultilevel"/>
    <w:tmpl w:val="61124ADE"/>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7D358FA"/>
    <w:multiLevelType w:val="hybridMultilevel"/>
    <w:tmpl w:val="F7B22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9F7FDD"/>
    <w:multiLevelType w:val="hybridMultilevel"/>
    <w:tmpl w:val="671C21C0"/>
    <w:lvl w:ilvl="0" w:tplc="6260720A">
      <w:start w:val="3"/>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5" w15:restartNumberingAfterBreak="0">
    <w:nsid w:val="7B3864B3"/>
    <w:multiLevelType w:val="hybridMultilevel"/>
    <w:tmpl w:val="7D629EEA"/>
    <w:lvl w:ilvl="0" w:tplc="4F82AC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E3B6B34"/>
    <w:multiLevelType w:val="hybridMultilevel"/>
    <w:tmpl w:val="D676226C"/>
    <w:lvl w:ilvl="0" w:tplc="2F7632A8">
      <w:start w:val="6"/>
      <w:numFmt w:val="lowerLetter"/>
      <w:lvlText w:val="%1)"/>
      <w:lvlJc w:val="left"/>
      <w:pPr>
        <w:ind w:left="1440" w:hanging="360"/>
      </w:pPr>
      <w:rPr>
        <w:rFonts w:eastAsia="Times New Roman"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35828150">
    <w:abstractNumId w:val="3"/>
  </w:num>
  <w:num w:numId="2" w16cid:durableId="1610817103">
    <w:abstractNumId w:val="5"/>
  </w:num>
  <w:num w:numId="3" w16cid:durableId="1396394461">
    <w:abstractNumId w:val="8"/>
  </w:num>
  <w:num w:numId="4" w16cid:durableId="1985506883">
    <w:abstractNumId w:val="14"/>
  </w:num>
  <w:num w:numId="5" w16cid:durableId="1995140385">
    <w:abstractNumId w:val="11"/>
  </w:num>
  <w:num w:numId="6" w16cid:durableId="510292946">
    <w:abstractNumId w:val="10"/>
  </w:num>
  <w:num w:numId="7" w16cid:durableId="1550218521">
    <w:abstractNumId w:val="2"/>
  </w:num>
  <w:num w:numId="8" w16cid:durableId="573778485">
    <w:abstractNumId w:val="7"/>
  </w:num>
  <w:num w:numId="9" w16cid:durableId="63308312">
    <w:abstractNumId w:val="13"/>
  </w:num>
  <w:num w:numId="10" w16cid:durableId="278530135">
    <w:abstractNumId w:val="15"/>
  </w:num>
  <w:num w:numId="11" w16cid:durableId="95173328">
    <w:abstractNumId w:val="4"/>
  </w:num>
  <w:num w:numId="12" w16cid:durableId="1234512760">
    <w:abstractNumId w:val="6"/>
  </w:num>
  <w:num w:numId="13" w16cid:durableId="475924220">
    <w:abstractNumId w:val="16"/>
  </w:num>
  <w:num w:numId="14" w16cid:durableId="1536767727">
    <w:abstractNumId w:val="0"/>
  </w:num>
  <w:num w:numId="15" w16cid:durableId="787354038">
    <w:abstractNumId w:val="12"/>
  </w:num>
  <w:num w:numId="16" w16cid:durableId="1187986935">
    <w:abstractNumId w:val="1"/>
  </w:num>
  <w:num w:numId="17" w16cid:durableId="1978487955">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1C6"/>
    <w:rsid w:val="00001543"/>
    <w:rsid w:val="00011C21"/>
    <w:rsid w:val="00034834"/>
    <w:rsid w:val="00061241"/>
    <w:rsid w:val="00080755"/>
    <w:rsid w:val="000C2AE3"/>
    <w:rsid w:val="000C61C6"/>
    <w:rsid w:val="000E4BAE"/>
    <w:rsid w:val="0010014B"/>
    <w:rsid w:val="00153415"/>
    <w:rsid w:val="00167077"/>
    <w:rsid w:val="00172C43"/>
    <w:rsid w:val="001A0808"/>
    <w:rsid w:val="001A1496"/>
    <w:rsid w:val="001A51C3"/>
    <w:rsid w:val="001B071C"/>
    <w:rsid w:val="001C1FCD"/>
    <w:rsid w:val="001C33CF"/>
    <w:rsid w:val="001C46EB"/>
    <w:rsid w:val="001E06B3"/>
    <w:rsid w:val="001E643A"/>
    <w:rsid w:val="001F78EC"/>
    <w:rsid w:val="00202754"/>
    <w:rsid w:val="00221CEE"/>
    <w:rsid w:val="002470D7"/>
    <w:rsid w:val="00280AFC"/>
    <w:rsid w:val="002B3A9A"/>
    <w:rsid w:val="002C77EE"/>
    <w:rsid w:val="002E786C"/>
    <w:rsid w:val="002F595F"/>
    <w:rsid w:val="002F7FDE"/>
    <w:rsid w:val="003025F8"/>
    <w:rsid w:val="00302F2E"/>
    <w:rsid w:val="00310254"/>
    <w:rsid w:val="00321A9D"/>
    <w:rsid w:val="003379D2"/>
    <w:rsid w:val="003411E5"/>
    <w:rsid w:val="00350DCE"/>
    <w:rsid w:val="00360B7A"/>
    <w:rsid w:val="00360B8A"/>
    <w:rsid w:val="003716B1"/>
    <w:rsid w:val="0037643E"/>
    <w:rsid w:val="0037689C"/>
    <w:rsid w:val="003A20F5"/>
    <w:rsid w:val="003C72DD"/>
    <w:rsid w:val="003D4C48"/>
    <w:rsid w:val="003E3B3C"/>
    <w:rsid w:val="003F4023"/>
    <w:rsid w:val="003F7221"/>
    <w:rsid w:val="00427DF7"/>
    <w:rsid w:val="00434C9A"/>
    <w:rsid w:val="00436319"/>
    <w:rsid w:val="00437435"/>
    <w:rsid w:val="00446D75"/>
    <w:rsid w:val="00464B41"/>
    <w:rsid w:val="00471409"/>
    <w:rsid w:val="00471738"/>
    <w:rsid w:val="00473861"/>
    <w:rsid w:val="004A12B8"/>
    <w:rsid w:val="004B2F9C"/>
    <w:rsid w:val="004D7CA1"/>
    <w:rsid w:val="004E6DE1"/>
    <w:rsid w:val="004F31BA"/>
    <w:rsid w:val="004F6AD8"/>
    <w:rsid w:val="00500ACD"/>
    <w:rsid w:val="00505862"/>
    <w:rsid w:val="00526610"/>
    <w:rsid w:val="005454E4"/>
    <w:rsid w:val="005519EB"/>
    <w:rsid w:val="0057203D"/>
    <w:rsid w:val="005858A8"/>
    <w:rsid w:val="005D2094"/>
    <w:rsid w:val="00604C25"/>
    <w:rsid w:val="006054B7"/>
    <w:rsid w:val="006165E9"/>
    <w:rsid w:val="00620DD0"/>
    <w:rsid w:val="00622A98"/>
    <w:rsid w:val="006315C1"/>
    <w:rsid w:val="00643198"/>
    <w:rsid w:val="00655FCD"/>
    <w:rsid w:val="006831E0"/>
    <w:rsid w:val="00683D24"/>
    <w:rsid w:val="006B4959"/>
    <w:rsid w:val="006C1FBB"/>
    <w:rsid w:val="006C5081"/>
    <w:rsid w:val="006D602D"/>
    <w:rsid w:val="006E776B"/>
    <w:rsid w:val="006F4F58"/>
    <w:rsid w:val="006F61B3"/>
    <w:rsid w:val="0070330F"/>
    <w:rsid w:val="0070635F"/>
    <w:rsid w:val="00712587"/>
    <w:rsid w:val="00722C24"/>
    <w:rsid w:val="00724534"/>
    <w:rsid w:val="007464A1"/>
    <w:rsid w:val="00747B5A"/>
    <w:rsid w:val="00755986"/>
    <w:rsid w:val="00797C09"/>
    <w:rsid w:val="007C5707"/>
    <w:rsid w:val="007D429A"/>
    <w:rsid w:val="007D6D46"/>
    <w:rsid w:val="007E3896"/>
    <w:rsid w:val="007E5B48"/>
    <w:rsid w:val="0080682E"/>
    <w:rsid w:val="0082082F"/>
    <w:rsid w:val="008857AA"/>
    <w:rsid w:val="008A0C3C"/>
    <w:rsid w:val="008A7F6E"/>
    <w:rsid w:val="008B0870"/>
    <w:rsid w:val="008C3DBF"/>
    <w:rsid w:val="008C42AE"/>
    <w:rsid w:val="008D301F"/>
    <w:rsid w:val="00903880"/>
    <w:rsid w:val="00903D88"/>
    <w:rsid w:val="00940D7C"/>
    <w:rsid w:val="00944FAE"/>
    <w:rsid w:val="00971B0E"/>
    <w:rsid w:val="00976EAC"/>
    <w:rsid w:val="0099720F"/>
    <w:rsid w:val="009D2E9E"/>
    <w:rsid w:val="009D3199"/>
    <w:rsid w:val="009D5E94"/>
    <w:rsid w:val="00A06A9D"/>
    <w:rsid w:val="00A101A5"/>
    <w:rsid w:val="00A26EA1"/>
    <w:rsid w:val="00A40217"/>
    <w:rsid w:val="00A47C3A"/>
    <w:rsid w:val="00A6494F"/>
    <w:rsid w:val="00A7365A"/>
    <w:rsid w:val="00A77983"/>
    <w:rsid w:val="00A77C98"/>
    <w:rsid w:val="00A81B53"/>
    <w:rsid w:val="00A90FA7"/>
    <w:rsid w:val="00AA3AC9"/>
    <w:rsid w:val="00AC7EC9"/>
    <w:rsid w:val="00AD2085"/>
    <w:rsid w:val="00AE3A37"/>
    <w:rsid w:val="00B00C08"/>
    <w:rsid w:val="00B24DA7"/>
    <w:rsid w:val="00B35519"/>
    <w:rsid w:val="00B53E87"/>
    <w:rsid w:val="00B541FC"/>
    <w:rsid w:val="00B54650"/>
    <w:rsid w:val="00B54738"/>
    <w:rsid w:val="00B558A9"/>
    <w:rsid w:val="00B6147C"/>
    <w:rsid w:val="00B8480B"/>
    <w:rsid w:val="00BD415B"/>
    <w:rsid w:val="00C238EA"/>
    <w:rsid w:val="00C24D15"/>
    <w:rsid w:val="00C25B6D"/>
    <w:rsid w:val="00C45F73"/>
    <w:rsid w:val="00C55E4F"/>
    <w:rsid w:val="00C56608"/>
    <w:rsid w:val="00C61FE4"/>
    <w:rsid w:val="00C76A3D"/>
    <w:rsid w:val="00C83AF9"/>
    <w:rsid w:val="00CA0B31"/>
    <w:rsid w:val="00CD07A9"/>
    <w:rsid w:val="00CE100F"/>
    <w:rsid w:val="00CE5F04"/>
    <w:rsid w:val="00CE792B"/>
    <w:rsid w:val="00D41CA3"/>
    <w:rsid w:val="00D444C1"/>
    <w:rsid w:val="00D5051E"/>
    <w:rsid w:val="00D51626"/>
    <w:rsid w:val="00D605EE"/>
    <w:rsid w:val="00D9542B"/>
    <w:rsid w:val="00DA166E"/>
    <w:rsid w:val="00DD0C08"/>
    <w:rsid w:val="00DE4C44"/>
    <w:rsid w:val="00E24310"/>
    <w:rsid w:val="00E25915"/>
    <w:rsid w:val="00E47882"/>
    <w:rsid w:val="00E47C01"/>
    <w:rsid w:val="00E76FD0"/>
    <w:rsid w:val="00E90F29"/>
    <w:rsid w:val="00E9750B"/>
    <w:rsid w:val="00EA370E"/>
    <w:rsid w:val="00EA57F8"/>
    <w:rsid w:val="00EC3368"/>
    <w:rsid w:val="00EC392E"/>
    <w:rsid w:val="00F224D8"/>
    <w:rsid w:val="00F2439D"/>
    <w:rsid w:val="00F263B1"/>
    <w:rsid w:val="00F42593"/>
    <w:rsid w:val="00F53785"/>
    <w:rsid w:val="00F60F16"/>
    <w:rsid w:val="00F7743E"/>
    <w:rsid w:val="00F8063B"/>
    <w:rsid w:val="00FB5849"/>
    <w:rsid w:val="00FC2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540B"/>
  <w15:chartTrackingRefBased/>
  <w15:docId w15:val="{FFF311B7-752E-4372-9E4A-BE51C1DA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1C6"/>
    <w:pPr>
      <w:spacing w:after="0" w:line="240" w:lineRule="auto"/>
    </w:pPr>
    <w:rPr>
      <w:rFonts w:ascii="Book Antiqua" w:eastAsia="Times New Roman" w:hAnsi="Book Antiqua" w:cs="Times New Roman"/>
      <w:color w:val="000000"/>
      <w:sz w:val="24"/>
      <w:szCs w:val="24"/>
    </w:rPr>
  </w:style>
  <w:style w:type="paragraph" w:styleId="Heading1">
    <w:name w:val="heading 1"/>
    <w:basedOn w:val="Normal"/>
    <w:link w:val="Heading1Char"/>
    <w:uiPriority w:val="1"/>
    <w:qFormat/>
    <w:rsid w:val="004F31BA"/>
    <w:pPr>
      <w:widowControl w:val="0"/>
      <w:autoSpaceDE w:val="0"/>
      <w:autoSpaceDN w:val="0"/>
      <w:ind w:left="2514" w:right="2570"/>
      <w:jc w:val="center"/>
      <w:outlineLvl w:val="0"/>
    </w:pPr>
    <w:rPr>
      <w:rFonts w:ascii="Times New Roman" w:hAnsi="Times New Roman"/>
      <w:b/>
      <w:bCs/>
      <w:color w:val="auto"/>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61C6"/>
    <w:pPr>
      <w:spacing w:after="0" w:line="240" w:lineRule="auto"/>
    </w:pPr>
    <w:rPr>
      <w:rFonts w:ascii="Calibri" w:eastAsia="MS Mincho" w:hAnsi="Calibri" w:cs="Times New Roman"/>
    </w:rPr>
  </w:style>
  <w:style w:type="paragraph" w:styleId="ListParagraph">
    <w:name w:val="List Paragraph"/>
    <w:basedOn w:val="Normal"/>
    <w:link w:val="ListParagraphChar"/>
    <w:uiPriority w:val="34"/>
    <w:qFormat/>
    <w:rsid w:val="000C61C6"/>
    <w:pPr>
      <w:ind w:left="720"/>
      <w:contextualSpacing/>
    </w:pPr>
  </w:style>
  <w:style w:type="character" w:styleId="CommentReference">
    <w:name w:val="annotation reference"/>
    <w:uiPriority w:val="99"/>
    <w:semiHidden/>
    <w:unhideWhenUsed/>
    <w:rsid w:val="000C61C6"/>
    <w:rPr>
      <w:sz w:val="16"/>
      <w:szCs w:val="16"/>
    </w:rPr>
  </w:style>
  <w:style w:type="paragraph" w:styleId="CommentText">
    <w:name w:val="annotation text"/>
    <w:basedOn w:val="Normal"/>
    <w:link w:val="CommentTextChar"/>
    <w:uiPriority w:val="99"/>
    <w:unhideWhenUsed/>
    <w:rsid w:val="000C61C6"/>
    <w:rPr>
      <w:sz w:val="20"/>
      <w:szCs w:val="20"/>
      <w:lang w:val="x-none" w:eastAsia="x-none"/>
    </w:rPr>
  </w:style>
  <w:style w:type="character" w:customStyle="1" w:styleId="CommentTextChar">
    <w:name w:val="Comment Text Char"/>
    <w:basedOn w:val="DefaultParagraphFont"/>
    <w:link w:val="CommentText"/>
    <w:uiPriority w:val="99"/>
    <w:rsid w:val="000C61C6"/>
    <w:rPr>
      <w:rFonts w:ascii="Book Antiqua" w:eastAsia="Times New Roman" w:hAnsi="Book Antiqua" w:cs="Times New Roman"/>
      <w:color w:val="000000"/>
      <w:sz w:val="20"/>
      <w:szCs w:val="20"/>
      <w:lang w:val="x-none" w:eastAsia="x-none"/>
    </w:rPr>
  </w:style>
  <w:style w:type="paragraph" w:styleId="BodyText">
    <w:name w:val="Body Text"/>
    <w:basedOn w:val="Normal"/>
    <w:link w:val="BodyTextChar"/>
    <w:uiPriority w:val="1"/>
    <w:qFormat/>
    <w:rsid w:val="000C61C6"/>
    <w:pPr>
      <w:widowControl w:val="0"/>
      <w:autoSpaceDE w:val="0"/>
      <w:autoSpaceDN w:val="0"/>
      <w:ind w:left="100"/>
    </w:pPr>
    <w:rPr>
      <w:rFonts w:ascii="Times New Roman" w:hAnsi="Times New Roman"/>
      <w:color w:val="auto"/>
      <w:sz w:val="22"/>
      <w:szCs w:val="22"/>
      <w:lang w:bidi="en-US"/>
    </w:rPr>
  </w:style>
  <w:style w:type="character" w:customStyle="1" w:styleId="BodyTextChar">
    <w:name w:val="Body Text Char"/>
    <w:basedOn w:val="DefaultParagraphFont"/>
    <w:link w:val="BodyText"/>
    <w:uiPriority w:val="1"/>
    <w:rsid w:val="000C61C6"/>
    <w:rPr>
      <w:rFonts w:ascii="Times New Roman" w:eastAsia="Times New Roman" w:hAnsi="Times New Roman" w:cs="Times New Roman"/>
      <w:lang w:bidi="en-US"/>
    </w:rPr>
  </w:style>
  <w:style w:type="paragraph" w:customStyle="1" w:styleId="Default">
    <w:name w:val="Default"/>
    <w:rsid w:val="000C61C6"/>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BalloonText">
    <w:name w:val="Balloon Text"/>
    <w:basedOn w:val="Normal"/>
    <w:link w:val="BalloonTextChar"/>
    <w:uiPriority w:val="99"/>
    <w:semiHidden/>
    <w:unhideWhenUsed/>
    <w:rsid w:val="000C6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1C6"/>
    <w:rPr>
      <w:rFonts w:ascii="Segoe UI" w:eastAsia="Times New Roman"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7D6D46"/>
    <w:rPr>
      <w:b/>
      <w:bCs/>
      <w:lang w:val="en-US" w:eastAsia="en-US"/>
    </w:rPr>
  </w:style>
  <w:style w:type="character" w:customStyle="1" w:styleId="CommentSubjectChar">
    <w:name w:val="Comment Subject Char"/>
    <w:basedOn w:val="CommentTextChar"/>
    <w:link w:val="CommentSubject"/>
    <w:uiPriority w:val="99"/>
    <w:semiHidden/>
    <w:rsid w:val="007D6D46"/>
    <w:rPr>
      <w:rFonts w:ascii="Book Antiqua" w:eastAsia="Times New Roman" w:hAnsi="Book Antiqua" w:cs="Times New Roman"/>
      <w:b/>
      <w:bCs/>
      <w:color w:val="000000"/>
      <w:sz w:val="20"/>
      <w:szCs w:val="20"/>
      <w:lang w:val="x-none" w:eastAsia="x-none"/>
    </w:rPr>
  </w:style>
  <w:style w:type="character" w:styleId="BookTitle">
    <w:name w:val="Book Title"/>
    <w:basedOn w:val="DefaultParagraphFont"/>
    <w:uiPriority w:val="33"/>
    <w:qFormat/>
    <w:rsid w:val="008C42AE"/>
    <w:rPr>
      <w:b/>
      <w:bCs/>
      <w:i/>
      <w:iCs/>
      <w:spacing w:val="5"/>
    </w:rPr>
  </w:style>
  <w:style w:type="paragraph" w:customStyle="1" w:styleId="pf0">
    <w:name w:val="pf0"/>
    <w:basedOn w:val="Normal"/>
    <w:rsid w:val="00221CEE"/>
    <w:pPr>
      <w:spacing w:before="100" w:beforeAutospacing="1" w:after="100" w:afterAutospacing="1"/>
    </w:pPr>
    <w:rPr>
      <w:rFonts w:ascii="Times New Roman" w:hAnsi="Times New Roman"/>
      <w:color w:val="auto"/>
    </w:rPr>
  </w:style>
  <w:style w:type="character" w:customStyle="1" w:styleId="cf01">
    <w:name w:val="cf01"/>
    <w:basedOn w:val="DefaultParagraphFont"/>
    <w:rsid w:val="00221CEE"/>
    <w:rPr>
      <w:rFonts w:ascii="Segoe UI" w:hAnsi="Segoe UI" w:cs="Segoe UI" w:hint="default"/>
      <w:b/>
      <w:bCs/>
      <w:color w:val="0D0D0D"/>
      <w:sz w:val="18"/>
      <w:szCs w:val="18"/>
    </w:rPr>
  </w:style>
  <w:style w:type="character" w:customStyle="1" w:styleId="cf11">
    <w:name w:val="cf11"/>
    <w:basedOn w:val="DefaultParagraphFont"/>
    <w:rsid w:val="00221CEE"/>
    <w:rPr>
      <w:rFonts w:ascii="Segoe UI" w:hAnsi="Segoe UI" w:cs="Segoe UI" w:hint="default"/>
      <w:i/>
      <w:iCs/>
      <w:color w:val="0D0D0D"/>
      <w:sz w:val="18"/>
      <w:szCs w:val="18"/>
    </w:rPr>
  </w:style>
  <w:style w:type="character" w:customStyle="1" w:styleId="cf21">
    <w:name w:val="cf21"/>
    <w:basedOn w:val="DefaultParagraphFont"/>
    <w:rsid w:val="00221CEE"/>
    <w:rPr>
      <w:rFonts w:ascii="Segoe UI" w:hAnsi="Segoe UI" w:cs="Segoe UI" w:hint="default"/>
      <w:b/>
      <w:bCs/>
      <w:i/>
      <w:iCs/>
      <w:color w:val="0D0D0D"/>
      <w:sz w:val="18"/>
      <w:szCs w:val="18"/>
    </w:rPr>
  </w:style>
  <w:style w:type="character" w:customStyle="1" w:styleId="cf31">
    <w:name w:val="cf31"/>
    <w:basedOn w:val="DefaultParagraphFont"/>
    <w:rsid w:val="00655FCD"/>
    <w:rPr>
      <w:rFonts w:ascii="Segoe UI" w:hAnsi="Segoe UI" w:cs="Segoe UI" w:hint="default"/>
      <w:b/>
      <w:bCs/>
      <w:i/>
      <w:iCs/>
      <w:sz w:val="18"/>
      <w:szCs w:val="18"/>
    </w:rPr>
  </w:style>
  <w:style w:type="character" w:customStyle="1" w:styleId="cf41">
    <w:name w:val="cf41"/>
    <w:basedOn w:val="DefaultParagraphFont"/>
    <w:rsid w:val="005D2094"/>
    <w:rPr>
      <w:rFonts w:ascii="Segoe UI" w:hAnsi="Segoe UI" w:cs="Segoe UI" w:hint="default"/>
      <w:i/>
      <w:iCs/>
      <w:sz w:val="18"/>
      <w:szCs w:val="18"/>
    </w:rPr>
  </w:style>
  <w:style w:type="character" w:customStyle="1" w:styleId="ListParagraphChar">
    <w:name w:val="List Paragraph Char"/>
    <w:link w:val="ListParagraph"/>
    <w:uiPriority w:val="34"/>
    <w:locked/>
    <w:rsid w:val="005D2094"/>
    <w:rPr>
      <w:rFonts w:ascii="Book Antiqua" w:eastAsia="Times New Roman" w:hAnsi="Book Antiqua" w:cs="Times New Roman"/>
      <w:color w:val="000000"/>
      <w:sz w:val="24"/>
      <w:szCs w:val="24"/>
    </w:rPr>
  </w:style>
  <w:style w:type="character" w:customStyle="1" w:styleId="Heading1Char">
    <w:name w:val="Heading 1 Char"/>
    <w:basedOn w:val="DefaultParagraphFont"/>
    <w:link w:val="Heading1"/>
    <w:uiPriority w:val="1"/>
    <w:rsid w:val="004F31BA"/>
    <w:rPr>
      <w:rFonts w:ascii="Times New Roman" w:eastAsia="Times New Roman" w:hAnsi="Times New Roman" w:cs="Times New Roman"/>
      <w:b/>
      <w:bCs/>
      <w:sz w:val="24"/>
      <w:szCs w:val="24"/>
      <w:lang w:val="sq-AL"/>
    </w:rPr>
  </w:style>
  <w:style w:type="paragraph" w:customStyle="1" w:styleId="pf1">
    <w:name w:val="pf1"/>
    <w:basedOn w:val="Normal"/>
    <w:rsid w:val="00C56608"/>
    <w:pPr>
      <w:spacing w:before="100" w:beforeAutospacing="1" w:after="100" w:afterAutospacing="1"/>
    </w:pPr>
    <w:rPr>
      <w:rFonts w:ascii="Times New Roman" w:hAnsi="Times New Roman"/>
      <w:color w:val="auto"/>
    </w:rPr>
  </w:style>
  <w:style w:type="paragraph" w:styleId="Revision">
    <w:name w:val="Revision"/>
    <w:hidden/>
    <w:uiPriority w:val="99"/>
    <w:semiHidden/>
    <w:rsid w:val="00622A98"/>
    <w:pPr>
      <w:spacing w:after="0" w:line="240" w:lineRule="auto"/>
    </w:pPr>
    <w:rPr>
      <w:rFonts w:ascii="Book Antiqua" w:eastAsia="Times New Roman" w:hAnsi="Book Antiqua" w:cs="Times New Roman"/>
      <w:color w:val="000000"/>
      <w:sz w:val="24"/>
      <w:szCs w:val="24"/>
    </w:rPr>
  </w:style>
  <w:style w:type="paragraph" w:customStyle="1" w:styleId="commentcontentpara">
    <w:name w:val="commentcontentpara"/>
    <w:basedOn w:val="Normal"/>
    <w:rsid w:val="00A90FA7"/>
    <w:pPr>
      <w:spacing w:before="100" w:beforeAutospacing="1" w:after="100" w:afterAutospacing="1"/>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7400">
      <w:bodyDiv w:val="1"/>
      <w:marLeft w:val="0"/>
      <w:marRight w:val="0"/>
      <w:marTop w:val="0"/>
      <w:marBottom w:val="0"/>
      <w:divBdr>
        <w:top w:val="none" w:sz="0" w:space="0" w:color="auto"/>
        <w:left w:val="none" w:sz="0" w:space="0" w:color="auto"/>
        <w:bottom w:val="none" w:sz="0" w:space="0" w:color="auto"/>
        <w:right w:val="none" w:sz="0" w:space="0" w:color="auto"/>
      </w:divBdr>
    </w:div>
    <w:div w:id="214783820">
      <w:bodyDiv w:val="1"/>
      <w:marLeft w:val="0"/>
      <w:marRight w:val="0"/>
      <w:marTop w:val="0"/>
      <w:marBottom w:val="0"/>
      <w:divBdr>
        <w:top w:val="none" w:sz="0" w:space="0" w:color="auto"/>
        <w:left w:val="none" w:sz="0" w:space="0" w:color="auto"/>
        <w:bottom w:val="none" w:sz="0" w:space="0" w:color="auto"/>
        <w:right w:val="none" w:sz="0" w:space="0" w:color="auto"/>
      </w:divBdr>
    </w:div>
    <w:div w:id="230627075">
      <w:bodyDiv w:val="1"/>
      <w:marLeft w:val="0"/>
      <w:marRight w:val="0"/>
      <w:marTop w:val="0"/>
      <w:marBottom w:val="0"/>
      <w:divBdr>
        <w:top w:val="none" w:sz="0" w:space="0" w:color="auto"/>
        <w:left w:val="none" w:sz="0" w:space="0" w:color="auto"/>
        <w:bottom w:val="none" w:sz="0" w:space="0" w:color="auto"/>
        <w:right w:val="none" w:sz="0" w:space="0" w:color="auto"/>
      </w:divBdr>
    </w:div>
    <w:div w:id="246548078">
      <w:bodyDiv w:val="1"/>
      <w:marLeft w:val="0"/>
      <w:marRight w:val="0"/>
      <w:marTop w:val="0"/>
      <w:marBottom w:val="0"/>
      <w:divBdr>
        <w:top w:val="none" w:sz="0" w:space="0" w:color="auto"/>
        <w:left w:val="none" w:sz="0" w:space="0" w:color="auto"/>
        <w:bottom w:val="none" w:sz="0" w:space="0" w:color="auto"/>
        <w:right w:val="none" w:sz="0" w:space="0" w:color="auto"/>
      </w:divBdr>
    </w:div>
    <w:div w:id="334115865">
      <w:bodyDiv w:val="1"/>
      <w:marLeft w:val="0"/>
      <w:marRight w:val="0"/>
      <w:marTop w:val="0"/>
      <w:marBottom w:val="0"/>
      <w:divBdr>
        <w:top w:val="none" w:sz="0" w:space="0" w:color="auto"/>
        <w:left w:val="none" w:sz="0" w:space="0" w:color="auto"/>
        <w:bottom w:val="none" w:sz="0" w:space="0" w:color="auto"/>
        <w:right w:val="none" w:sz="0" w:space="0" w:color="auto"/>
      </w:divBdr>
    </w:div>
    <w:div w:id="352611789">
      <w:bodyDiv w:val="1"/>
      <w:marLeft w:val="0"/>
      <w:marRight w:val="0"/>
      <w:marTop w:val="0"/>
      <w:marBottom w:val="0"/>
      <w:divBdr>
        <w:top w:val="none" w:sz="0" w:space="0" w:color="auto"/>
        <w:left w:val="none" w:sz="0" w:space="0" w:color="auto"/>
        <w:bottom w:val="none" w:sz="0" w:space="0" w:color="auto"/>
        <w:right w:val="none" w:sz="0" w:space="0" w:color="auto"/>
      </w:divBdr>
    </w:div>
    <w:div w:id="427313387">
      <w:bodyDiv w:val="1"/>
      <w:marLeft w:val="0"/>
      <w:marRight w:val="0"/>
      <w:marTop w:val="0"/>
      <w:marBottom w:val="0"/>
      <w:divBdr>
        <w:top w:val="none" w:sz="0" w:space="0" w:color="auto"/>
        <w:left w:val="none" w:sz="0" w:space="0" w:color="auto"/>
        <w:bottom w:val="none" w:sz="0" w:space="0" w:color="auto"/>
        <w:right w:val="none" w:sz="0" w:space="0" w:color="auto"/>
      </w:divBdr>
    </w:div>
    <w:div w:id="506016499">
      <w:bodyDiv w:val="1"/>
      <w:marLeft w:val="0"/>
      <w:marRight w:val="0"/>
      <w:marTop w:val="0"/>
      <w:marBottom w:val="0"/>
      <w:divBdr>
        <w:top w:val="none" w:sz="0" w:space="0" w:color="auto"/>
        <w:left w:val="none" w:sz="0" w:space="0" w:color="auto"/>
        <w:bottom w:val="none" w:sz="0" w:space="0" w:color="auto"/>
        <w:right w:val="none" w:sz="0" w:space="0" w:color="auto"/>
      </w:divBdr>
    </w:div>
    <w:div w:id="552154395">
      <w:bodyDiv w:val="1"/>
      <w:marLeft w:val="0"/>
      <w:marRight w:val="0"/>
      <w:marTop w:val="0"/>
      <w:marBottom w:val="0"/>
      <w:divBdr>
        <w:top w:val="none" w:sz="0" w:space="0" w:color="auto"/>
        <w:left w:val="none" w:sz="0" w:space="0" w:color="auto"/>
        <w:bottom w:val="none" w:sz="0" w:space="0" w:color="auto"/>
        <w:right w:val="none" w:sz="0" w:space="0" w:color="auto"/>
      </w:divBdr>
    </w:div>
    <w:div w:id="571502540">
      <w:bodyDiv w:val="1"/>
      <w:marLeft w:val="0"/>
      <w:marRight w:val="0"/>
      <w:marTop w:val="0"/>
      <w:marBottom w:val="0"/>
      <w:divBdr>
        <w:top w:val="none" w:sz="0" w:space="0" w:color="auto"/>
        <w:left w:val="none" w:sz="0" w:space="0" w:color="auto"/>
        <w:bottom w:val="none" w:sz="0" w:space="0" w:color="auto"/>
        <w:right w:val="none" w:sz="0" w:space="0" w:color="auto"/>
      </w:divBdr>
    </w:div>
    <w:div w:id="573975590">
      <w:bodyDiv w:val="1"/>
      <w:marLeft w:val="0"/>
      <w:marRight w:val="0"/>
      <w:marTop w:val="0"/>
      <w:marBottom w:val="0"/>
      <w:divBdr>
        <w:top w:val="none" w:sz="0" w:space="0" w:color="auto"/>
        <w:left w:val="none" w:sz="0" w:space="0" w:color="auto"/>
        <w:bottom w:val="none" w:sz="0" w:space="0" w:color="auto"/>
        <w:right w:val="none" w:sz="0" w:space="0" w:color="auto"/>
      </w:divBdr>
    </w:div>
    <w:div w:id="690953981">
      <w:bodyDiv w:val="1"/>
      <w:marLeft w:val="0"/>
      <w:marRight w:val="0"/>
      <w:marTop w:val="0"/>
      <w:marBottom w:val="0"/>
      <w:divBdr>
        <w:top w:val="none" w:sz="0" w:space="0" w:color="auto"/>
        <w:left w:val="none" w:sz="0" w:space="0" w:color="auto"/>
        <w:bottom w:val="none" w:sz="0" w:space="0" w:color="auto"/>
        <w:right w:val="none" w:sz="0" w:space="0" w:color="auto"/>
      </w:divBdr>
    </w:div>
    <w:div w:id="831719826">
      <w:bodyDiv w:val="1"/>
      <w:marLeft w:val="0"/>
      <w:marRight w:val="0"/>
      <w:marTop w:val="0"/>
      <w:marBottom w:val="0"/>
      <w:divBdr>
        <w:top w:val="none" w:sz="0" w:space="0" w:color="auto"/>
        <w:left w:val="none" w:sz="0" w:space="0" w:color="auto"/>
        <w:bottom w:val="none" w:sz="0" w:space="0" w:color="auto"/>
        <w:right w:val="none" w:sz="0" w:space="0" w:color="auto"/>
      </w:divBdr>
    </w:div>
    <w:div w:id="871185176">
      <w:bodyDiv w:val="1"/>
      <w:marLeft w:val="0"/>
      <w:marRight w:val="0"/>
      <w:marTop w:val="0"/>
      <w:marBottom w:val="0"/>
      <w:divBdr>
        <w:top w:val="none" w:sz="0" w:space="0" w:color="auto"/>
        <w:left w:val="none" w:sz="0" w:space="0" w:color="auto"/>
        <w:bottom w:val="none" w:sz="0" w:space="0" w:color="auto"/>
        <w:right w:val="none" w:sz="0" w:space="0" w:color="auto"/>
      </w:divBdr>
    </w:div>
    <w:div w:id="873612813">
      <w:bodyDiv w:val="1"/>
      <w:marLeft w:val="0"/>
      <w:marRight w:val="0"/>
      <w:marTop w:val="0"/>
      <w:marBottom w:val="0"/>
      <w:divBdr>
        <w:top w:val="none" w:sz="0" w:space="0" w:color="auto"/>
        <w:left w:val="none" w:sz="0" w:space="0" w:color="auto"/>
        <w:bottom w:val="none" w:sz="0" w:space="0" w:color="auto"/>
        <w:right w:val="none" w:sz="0" w:space="0" w:color="auto"/>
      </w:divBdr>
    </w:div>
    <w:div w:id="965352030">
      <w:bodyDiv w:val="1"/>
      <w:marLeft w:val="0"/>
      <w:marRight w:val="0"/>
      <w:marTop w:val="0"/>
      <w:marBottom w:val="0"/>
      <w:divBdr>
        <w:top w:val="none" w:sz="0" w:space="0" w:color="auto"/>
        <w:left w:val="none" w:sz="0" w:space="0" w:color="auto"/>
        <w:bottom w:val="none" w:sz="0" w:space="0" w:color="auto"/>
        <w:right w:val="none" w:sz="0" w:space="0" w:color="auto"/>
      </w:divBdr>
    </w:div>
    <w:div w:id="994186182">
      <w:bodyDiv w:val="1"/>
      <w:marLeft w:val="0"/>
      <w:marRight w:val="0"/>
      <w:marTop w:val="0"/>
      <w:marBottom w:val="0"/>
      <w:divBdr>
        <w:top w:val="none" w:sz="0" w:space="0" w:color="auto"/>
        <w:left w:val="none" w:sz="0" w:space="0" w:color="auto"/>
        <w:bottom w:val="none" w:sz="0" w:space="0" w:color="auto"/>
        <w:right w:val="none" w:sz="0" w:space="0" w:color="auto"/>
      </w:divBdr>
    </w:div>
    <w:div w:id="1128209345">
      <w:bodyDiv w:val="1"/>
      <w:marLeft w:val="0"/>
      <w:marRight w:val="0"/>
      <w:marTop w:val="0"/>
      <w:marBottom w:val="0"/>
      <w:divBdr>
        <w:top w:val="none" w:sz="0" w:space="0" w:color="auto"/>
        <w:left w:val="none" w:sz="0" w:space="0" w:color="auto"/>
        <w:bottom w:val="none" w:sz="0" w:space="0" w:color="auto"/>
        <w:right w:val="none" w:sz="0" w:space="0" w:color="auto"/>
      </w:divBdr>
    </w:div>
    <w:div w:id="1322781573">
      <w:bodyDiv w:val="1"/>
      <w:marLeft w:val="0"/>
      <w:marRight w:val="0"/>
      <w:marTop w:val="0"/>
      <w:marBottom w:val="0"/>
      <w:divBdr>
        <w:top w:val="none" w:sz="0" w:space="0" w:color="auto"/>
        <w:left w:val="none" w:sz="0" w:space="0" w:color="auto"/>
        <w:bottom w:val="none" w:sz="0" w:space="0" w:color="auto"/>
        <w:right w:val="none" w:sz="0" w:space="0" w:color="auto"/>
      </w:divBdr>
    </w:div>
    <w:div w:id="1424492551">
      <w:bodyDiv w:val="1"/>
      <w:marLeft w:val="0"/>
      <w:marRight w:val="0"/>
      <w:marTop w:val="0"/>
      <w:marBottom w:val="0"/>
      <w:divBdr>
        <w:top w:val="none" w:sz="0" w:space="0" w:color="auto"/>
        <w:left w:val="none" w:sz="0" w:space="0" w:color="auto"/>
        <w:bottom w:val="none" w:sz="0" w:space="0" w:color="auto"/>
        <w:right w:val="none" w:sz="0" w:space="0" w:color="auto"/>
      </w:divBdr>
    </w:div>
    <w:div w:id="1448235249">
      <w:bodyDiv w:val="1"/>
      <w:marLeft w:val="0"/>
      <w:marRight w:val="0"/>
      <w:marTop w:val="0"/>
      <w:marBottom w:val="0"/>
      <w:divBdr>
        <w:top w:val="none" w:sz="0" w:space="0" w:color="auto"/>
        <w:left w:val="none" w:sz="0" w:space="0" w:color="auto"/>
        <w:bottom w:val="none" w:sz="0" w:space="0" w:color="auto"/>
        <w:right w:val="none" w:sz="0" w:space="0" w:color="auto"/>
      </w:divBdr>
    </w:div>
    <w:div w:id="1519857321">
      <w:bodyDiv w:val="1"/>
      <w:marLeft w:val="0"/>
      <w:marRight w:val="0"/>
      <w:marTop w:val="0"/>
      <w:marBottom w:val="0"/>
      <w:divBdr>
        <w:top w:val="none" w:sz="0" w:space="0" w:color="auto"/>
        <w:left w:val="none" w:sz="0" w:space="0" w:color="auto"/>
        <w:bottom w:val="none" w:sz="0" w:space="0" w:color="auto"/>
        <w:right w:val="none" w:sz="0" w:space="0" w:color="auto"/>
      </w:divBdr>
    </w:div>
    <w:div w:id="1524396897">
      <w:bodyDiv w:val="1"/>
      <w:marLeft w:val="0"/>
      <w:marRight w:val="0"/>
      <w:marTop w:val="0"/>
      <w:marBottom w:val="0"/>
      <w:divBdr>
        <w:top w:val="none" w:sz="0" w:space="0" w:color="auto"/>
        <w:left w:val="none" w:sz="0" w:space="0" w:color="auto"/>
        <w:bottom w:val="none" w:sz="0" w:space="0" w:color="auto"/>
        <w:right w:val="none" w:sz="0" w:space="0" w:color="auto"/>
      </w:divBdr>
    </w:div>
    <w:div w:id="1539078505">
      <w:bodyDiv w:val="1"/>
      <w:marLeft w:val="0"/>
      <w:marRight w:val="0"/>
      <w:marTop w:val="0"/>
      <w:marBottom w:val="0"/>
      <w:divBdr>
        <w:top w:val="none" w:sz="0" w:space="0" w:color="auto"/>
        <w:left w:val="none" w:sz="0" w:space="0" w:color="auto"/>
        <w:bottom w:val="none" w:sz="0" w:space="0" w:color="auto"/>
        <w:right w:val="none" w:sz="0" w:space="0" w:color="auto"/>
      </w:divBdr>
    </w:div>
    <w:div w:id="1603956925">
      <w:bodyDiv w:val="1"/>
      <w:marLeft w:val="0"/>
      <w:marRight w:val="0"/>
      <w:marTop w:val="0"/>
      <w:marBottom w:val="0"/>
      <w:divBdr>
        <w:top w:val="none" w:sz="0" w:space="0" w:color="auto"/>
        <w:left w:val="none" w:sz="0" w:space="0" w:color="auto"/>
        <w:bottom w:val="none" w:sz="0" w:space="0" w:color="auto"/>
        <w:right w:val="none" w:sz="0" w:space="0" w:color="auto"/>
      </w:divBdr>
    </w:div>
    <w:div w:id="1624537553">
      <w:bodyDiv w:val="1"/>
      <w:marLeft w:val="0"/>
      <w:marRight w:val="0"/>
      <w:marTop w:val="0"/>
      <w:marBottom w:val="0"/>
      <w:divBdr>
        <w:top w:val="none" w:sz="0" w:space="0" w:color="auto"/>
        <w:left w:val="none" w:sz="0" w:space="0" w:color="auto"/>
        <w:bottom w:val="none" w:sz="0" w:space="0" w:color="auto"/>
        <w:right w:val="none" w:sz="0" w:space="0" w:color="auto"/>
      </w:divBdr>
    </w:div>
    <w:div w:id="1703092285">
      <w:bodyDiv w:val="1"/>
      <w:marLeft w:val="0"/>
      <w:marRight w:val="0"/>
      <w:marTop w:val="0"/>
      <w:marBottom w:val="0"/>
      <w:divBdr>
        <w:top w:val="none" w:sz="0" w:space="0" w:color="auto"/>
        <w:left w:val="none" w:sz="0" w:space="0" w:color="auto"/>
        <w:bottom w:val="none" w:sz="0" w:space="0" w:color="auto"/>
        <w:right w:val="none" w:sz="0" w:space="0" w:color="auto"/>
      </w:divBdr>
    </w:div>
    <w:div w:id="1823503786">
      <w:bodyDiv w:val="1"/>
      <w:marLeft w:val="0"/>
      <w:marRight w:val="0"/>
      <w:marTop w:val="0"/>
      <w:marBottom w:val="0"/>
      <w:divBdr>
        <w:top w:val="none" w:sz="0" w:space="0" w:color="auto"/>
        <w:left w:val="none" w:sz="0" w:space="0" w:color="auto"/>
        <w:bottom w:val="none" w:sz="0" w:space="0" w:color="auto"/>
        <w:right w:val="none" w:sz="0" w:space="0" w:color="auto"/>
      </w:divBdr>
    </w:div>
    <w:div w:id="1852062936">
      <w:bodyDiv w:val="1"/>
      <w:marLeft w:val="0"/>
      <w:marRight w:val="0"/>
      <w:marTop w:val="0"/>
      <w:marBottom w:val="0"/>
      <w:divBdr>
        <w:top w:val="none" w:sz="0" w:space="0" w:color="auto"/>
        <w:left w:val="none" w:sz="0" w:space="0" w:color="auto"/>
        <w:bottom w:val="none" w:sz="0" w:space="0" w:color="auto"/>
        <w:right w:val="none" w:sz="0" w:space="0" w:color="auto"/>
      </w:divBdr>
    </w:div>
    <w:div w:id="1911889798">
      <w:bodyDiv w:val="1"/>
      <w:marLeft w:val="0"/>
      <w:marRight w:val="0"/>
      <w:marTop w:val="0"/>
      <w:marBottom w:val="0"/>
      <w:divBdr>
        <w:top w:val="none" w:sz="0" w:space="0" w:color="auto"/>
        <w:left w:val="none" w:sz="0" w:space="0" w:color="auto"/>
        <w:bottom w:val="none" w:sz="0" w:space="0" w:color="auto"/>
        <w:right w:val="none" w:sz="0" w:space="0" w:color="auto"/>
      </w:divBdr>
    </w:div>
    <w:div w:id="2030183796">
      <w:bodyDiv w:val="1"/>
      <w:marLeft w:val="0"/>
      <w:marRight w:val="0"/>
      <w:marTop w:val="0"/>
      <w:marBottom w:val="0"/>
      <w:divBdr>
        <w:top w:val="none" w:sz="0" w:space="0" w:color="auto"/>
        <w:left w:val="none" w:sz="0" w:space="0" w:color="auto"/>
        <w:bottom w:val="none" w:sz="0" w:space="0" w:color="auto"/>
        <w:right w:val="none" w:sz="0" w:space="0" w:color="auto"/>
      </w:divBdr>
    </w:div>
    <w:div w:id="2065978947">
      <w:bodyDiv w:val="1"/>
      <w:marLeft w:val="0"/>
      <w:marRight w:val="0"/>
      <w:marTop w:val="0"/>
      <w:marBottom w:val="0"/>
      <w:divBdr>
        <w:top w:val="none" w:sz="0" w:space="0" w:color="auto"/>
        <w:left w:val="none" w:sz="0" w:space="0" w:color="auto"/>
        <w:bottom w:val="none" w:sz="0" w:space="0" w:color="auto"/>
        <w:right w:val="none" w:sz="0" w:space="0" w:color="auto"/>
      </w:divBdr>
    </w:div>
    <w:div w:id="2072117931">
      <w:bodyDiv w:val="1"/>
      <w:marLeft w:val="0"/>
      <w:marRight w:val="0"/>
      <w:marTop w:val="0"/>
      <w:marBottom w:val="0"/>
      <w:divBdr>
        <w:top w:val="none" w:sz="0" w:space="0" w:color="auto"/>
        <w:left w:val="none" w:sz="0" w:space="0" w:color="auto"/>
        <w:bottom w:val="none" w:sz="0" w:space="0" w:color="auto"/>
        <w:right w:val="none" w:sz="0" w:space="0" w:color="auto"/>
      </w:divBdr>
    </w:div>
    <w:div w:id="2132824296">
      <w:bodyDiv w:val="1"/>
      <w:marLeft w:val="0"/>
      <w:marRight w:val="0"/>
      <w:marTop w:val="0"/>
      <w:marBottom w:val="0"/>
      <w:divBdr>
        <w:top w:val="none" w:sz="0" w:space="0" w:color="auto"/>
        <w:left w:val="none" w:sz="0" w:space="0" w:color="auto"/>
        <w:bottom w:val="none" w:sz="0" w:space="0" w:color="auto"/>
        <w:right w:val="none" w:sz="0" w:space="0" w:color="auto"/>
      </w:divBdr>
      <w:divsChild>
        <w:div w:id="614754218">
          <w:marLeft w:val="0"/>
          <w:marRight w:val="0"/>
          <w:marTop w:val="0"/>
          <w:marBottom w:val="0"/>
          <w:divBdr>
            <w:top w:val="none" w:sz="0" w:space="0" w:color="auto"/>
            <w:left w:val="none" w:sz="0" w:space="0" w:color="auto"/>
            <w:bottom w:val="none" w:sz="0" w:space="0" w:color="auto"/>
            <w:right w:val="none" w:sz="0" w:space="0" w:color="auto"/>
          </w:divBdr>
        </w:div>
      </w:divsChild>
    </w:div>
    <w:div w:id="214014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0x00AD617C67BAEC1749AF110499EB2E0031</ContentTypeId>
    <TemplateUrl xmlns="http://schemas.microsoft.com/sharepoint/v3" xsi:nil="true"/>
    <ProtocolNumberIn xmlns="http://schemas.microsoft.com/sharepoint/v3" xsi:nil="true"/>
    <DocumentTypeId xmlns="http://schemas.microsoft.com/sharepoint/v3">1</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s" ma:contentTypeID="0x00AD617C67BAEC1749AF110499EB2E0031" ma:contentTypeVersion="" ma:contentTypeDescription="" ma:contentTypeScope="" ma:versionID="9a6d30abd8fa552161d761be065d502c">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A1BF1-93EE-49DF-8EF1-C513085C89D3}">
  <ds:schemaRefs>
    <ds:schemaRef ds:uri="http://schemas.openxmlformats.org/officeDocument/2006/bibliography"/>
  </ds:schemaRefs>
</ds:datastoreItem>
</file>

<file path=customXml/itemProps2.xml><?xml version="1.0" encoding="utf-8"?>
<ds:datastoreItem xmlns:ds="http://schemas.openxmlformats.org/officeDocument/2006/customXml" ds:itemID="{343F1B9E-460D-4555-AC00-930930D705C2}">
  <ds:schemaRefs>
    <ds:schemaRef ds:uri="http://schemas.microsoft.com/office/2006/metadata/properties"/>
    <ds:schemaRef ds:uri="http://schemas.openxmlformats.org/package/2006/metadata/core-properties"/>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76A78C3F-D602-463A-BD29-0A071EFA9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4554</Words>
  <Characters>25959</Characters>
  <Application>Microsoft Office Word</Application>
  <DocSecurity>4</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dc:title>
  <dc:subject/>
  <dc:creator>Enerieta Tarelli</dc:creator>
  <cp:keywords/>
  <dc:description/>
  <cp:lastModifiedBy>Enxhi Toska</cp:lastModifiedBy>
  <cp:revision>2</cp:revision>
  <cp:lastPrinted>2023-10-10T14:28:00Z</cp:lastPrinted>
  <dcterms:created xsi:type="dcterms:W3CDTF">2023-11-30T09:36:00Z</dcterms:created>
  <dcterms:modified xsi:type="dcterms:W3CDTF">2023-11-30T09:36:00Z</dcterms:modified>
</cp:coreProperties>
</file>