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intelligence2.xml" ContentType="application/vnd.ms-office.intelligence2+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FDD1F" w14:textId="2B0FCCED" w:rsidR="008675CA" w:rsidRPr="00D57156" w:rsidRDefault="00E54C97" w:rsidP="08124AEF">
      <w:pPr>
        <w:pStyle w:val="Heading2"/>
        <w:jc w:val="center"/>
        <w:rPr>
          <w:rFonts w:ascii="Times New Roman" w:hAnsi="Times New Roman"/>
          <w:i w:val="0"/>
          <w:iCs w:val="0"/>
        </w:rPr>
      </w:pPr>
      <w:r w:rsidRPr="08124AEF">
        <w:rPr>
          <w:rFonts w:ascii="Times New Roman" w:hAnsi="Times New Roman"/>
          <w:i w:val="0"/>
          <w:iCs w:val="0"/>
        </w:rPr>
        <w:t>MODEL</w:t>
      </w:r>
      <w:r w:rsidR="00463C25" w:rsidRPr="08124AEF">
        <w:rPr>
          <w:rFonts w:ascii="Times New Roman" w:hAnsi="Times New Roman"/>
          <w:i w:val="0"/>
          <w:iCs w:val="0"/>
        </w:rPr>
        <w:t xml:space="preserve">I </w:t>
      </w:r>
      <w:r w:rsidRPr="08124AEF">
        <w:rPr>
          <w:rFonts w:ascii="Times New Roman" w:hAnsi="Times New Roman"/>
          <w:i w:val="0"/>
          <w:iCs w:val="0"/>
        </w:rPr>
        <w:t>P</w:t>
      </w:r>
      <w:r w:rsidR="00044810" w:rsidRPr="08124AEF">
        <w:rPr>
          <w:rFonts w:ascii="Times New Roman" w:hAnsi="Times New Roman"/>
          <w:i w:val="0"/>
          <w:iCs w:val="0"/>
        </w:rPr>
        <w:t>Ë</w:t>
      </w:r>
      <w:r w:rsidRPr="08124AEF">
        <w:rPr>
          <w:rFonts w:ascii="Times New Roman" w:hAnsi="Times New Roman"/>
          <w:i w:val="0"/>
          <w:iCs w:val="0"/>
        </w:rPr>
        <w:t>R DOKUMENTIN KONSULTATIV</w:t>
      </w:r>
    </w:p>
    <w:p w14:paraId="6372D3DD" w14:textId="18840B04" w:rsidR="008675CA" w:rsidRPr="00D617D5" w:rsidRDefault="00E54C97" w:rsidP="4B7F9A8A">
      <w:pPr>
        <w:pStyle w:val="BodyText"/>
        <w:jc w:val="center"/>
        <w:rPr>
          <w:rFonts w:ascii="Times New Roman" w:hAnsi="Times New Roman"/>
          <w:b/>
          <w:bCs/>
          <w:sz w:val="24"/>
          <w:szCs w:val="24"/>
        </w:rPr>
      </w:pPr>
      <w:r w:rsidRPr="08124AEF">
        <w:rPr>
          <w:rFonts w:ascii="Times New Roman" w:hAnsi="Times New Roman"/>
          <w:b/>
          <w:bCs/>
          <w:sz w:val="24"/>
          <w:szCs w:val="24"/>
        </w:rPr>
        <w:t>P</w:t>
      </w:r>
      <w:r w:rsidR="00044810" w:rsidRPr="08124AEF">
        <w:rPr>
          <w:rFonts w:ascii="Times New Roman" w:hAnsi="Times New Roman"/>
          <w:b/>
          <w:bCs/>
          <w:sz w:val="24"/>
          <w:szCs w:val="24"/>
        </w:rPr>
        <w:t>ë</w:t>
      </w:r>
      <w:r w:rsidRPr="08124AEF">
        <w:rPr>
          <w:rFonts w:ascii="Times New Roman" w:hAnsi="Times New Roman"/>
          <w:b/>
          <w:bCs/>
          <w:sz w:val="24"/>
          <w:szCs w:val="24"/>
        </w:rPr>
        <w:t>r draftin</w:t>
      </w:r>
      <w:r w:rsidR="00D617D5" w:rsidRPr="08124AEF">
        <w:rPr>
          <w:rFonts w:ascii="Times New Roman" w:hAnsi="Times New Roman"/>
          <w:b/>
          <w:bCs/>
          <w:sz w:val="24"/>
          <w:szCs w:val="24"/>
        </w:rPr>
        <w:t xml:space="preserve"> </w:t>
      </w:r>
      <w:r w:rsidR="0CA5ECA1" w:rsidRPr="08124AEF">
        <w:rPr>
          <w:rFonts w:ascii="Times New Roman" w:hAnsi="Times New Roman"/>
          <w:b/>
          <w:bCs/>
          <w:sz w:val="24"/>
          <w:szCs w:val="24"/>
        </w:rPr>
        <w:t xml:space="preserve">e </w:t>
      </w:r>
      <w:r w:rsidR="4A50FC2D" w:rsidRPr="08124AEF">
        <w:rPr>
          <w:rFonts w:ascii="Times New Roman" w:hAnsi="Times New Roman"/>
          <w:b/>
          <w:bCs/>
          <w:sz w:val="24"/>
          <w:szCs w:val="24"/>
        </w:rPr>
        <w:t xml:space="preserve"> Projektligjit </w:t>
      </w:r>
      <w:r w:rsidR="00D617D5" w:rsidRPr="08124AEF">
        <w:rPr>
          <w:rFonts w:ascii="Times New Roman" w:hAnsi="Times New Roman"/>
          <w:b/>
          <w:bCs/>
          <w:sz w:val="24"/>
          <w:szCs w:val="24"/>
        </w:rPr>
        <w:t>“</w:t>
      </w:r>
      <w:r w:rsidR="0D14B54B" w:rsidRPr="08124AEF">
        <w:rPr>
          <w:rFonts w:ascii="Times New Roman" w:hAnsi="Times New Roman"/>
          <w:b/>
          <w:bCs/>
          <w:sz w:val="24"/>
          <w:szCs w:val="24"/>
        </w:rPr>
        <w:t xml:space="preserve">Për </w:t>
      </w:r>
      <w:r w:rsidR="16DBE3A9" w:rsidRPr="08124AEF">
        <w:rPr>
          <w:rFonts w:ascii="Times New Roman" w:hAnsi="Times New Roman"/>
          <w:b/>
          <w:bCs/>
          <w:sz w:val="24"/>
          <w:szCs w:val="24"/>
        </w:rPr>
        <w:t>t</w:t>
      </w:r>
      <w:r w:rsidR="00D617D5" w:rsidRPr="08124AEF">
        <w:rPr>
          <w:rFonts w:ascii="Times New Roman" w:hAnsi="Times New Roman"/>
          <w:b/>
          <w:bCs/>
          <w:sz w:val="24"/>
          <w:szCs w:val="24"/>
        </w:rPr>
        <w:t>aks</w:t>
      </w:r>
      <w:r w:rsidR="79E24ADE" w:rsidRPr="08124AEF">
        <w:rPr>
          <w:rFonts w:ascii="Times New Roman" w:hAnsi="Times New Roman"/>
          <w:b/>
          <w:bCs/>
          <w:sz w:val="24"/>
          <w:szCs w:val="24"/>
        </w:rPr>
        <w:t>ën</w:t>
      </w:r>
      <w:r w:rsidR="00D617D5" w:rsidRPr="08124AEF">
        <w:rPr>
          <w:rFonts w:ascii="Times New Roman" w:hAnsi="Times New Roman"/>
          <w:b/>
          <w:bCs/>
          <w:sz w:val="24"/>
          <w:szCs w:val="24"/>
        </w:rPr>
        <w:t xml:space="preserve"> mbi pasurin</w:t>
      </w:r>
      <w:r w:rsidR="009A2A85" w:rsidRPr="08124AEF">
        <w:rPr>
          <w:rFonts w:ascii="Times New Roman" w:hAnsi="Times New Roman"/>
          <w:b/>
          <w:bCs/>
          <w:sz w:val="24"/>
          <w:szCs w:val="24"/>
        </w:rPr>
        <w:t>ë</w:t>
      </w:r>
      <w:r w:rsidR="00D617D5" w:rsidRPr="08124AEF">
        <w:rPr>
          <w:rFonts w:ascii="Times New Roman" w:hAnsi="Times New Roman"/>
          <w:b/>
          <w:bCs/>
          <w:sz w:val="24"/>
          <w:szCs w:val="24"/>
        </w:rPr>
        <w:t xml:space="preserve"> e paluajtshme”</w:t>
      </w:r>
      <w:r w:rsidR="008675CA" w:rsidRPr="08124AEF">
        <w:rPr>
          <w:rFonts w:ascii="Times New Roman" w:hAnsi="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D57156" w14:paraId="3BF55563" w14:textId="77777777" w:rsidTr="08124AEF">
        <w:tc>
          <w:tcPr>
            <w:tcW w:w="9212" w:type="dxa"/>
          </w:tcPr>
          <w:p w14:paraId="31EAAB31" w14:textId="77777777" w:rsidR="00EE05FD" w:rsidRPr="00EE05FD" w:rsidRDefault="00EE05FD" w:rsidP="00EE05FD">
            <w:pPr>
              <w:tabs>
                <w:tab w:val="left" w:pos="567"/>
              </w:tabs>
              <w:spacing w:after="120"/>
              <w:jc w:val="both"/>
              <w:rPr>
                <w:rFonts w:asciiTheme="minorHAnsi" w:hAnsiTheme="minorHAnsi" w:cstheme="minorHAnsi"/>
                <w:i/>
              </w:rPr>
            </w:pPr>
            <w:r w:rsidRPr="00EE05FD">
              <w:rPr>
                <w:rFonts w:asciiTheme="minorHAnsi" w:hAnsiTheme="minorHAnsi" w:cstheme="minorHAnsi"/>
                <w:i/>
              </w:rPr>
              <w:t>(Përcaktoni/shkruani komentet e kujt po kërkoni (veçanërisht), p.sh. komente (të përgjithshme) publike, nga komuniteti ekspert në fushën përkatëse, nga organet përfaqësuese të komunitetit të biznesit, nga organizatat joqeveritare dhe individët me përvojë në fushën përkatëse, etj.)</w:t>
            </w:r>
          </w:p>
          <w:p w14:paraId="4736AAD0" w14:textId="6D4478A2" w:rsidR="008675CA" w:rsidRPr="0076125B" w:rsidRDefault="0076125B" w:rsidP="4B7F9A8A">
            <w:pPr>
              <w:pStyle w:val="BodyText"/>
              <w:jc w:val="both"/>
              <w:rPr>
                <w:rFonts w:ascii="Times New Roman" w:hAnsi="Times New Roman"/>
                <w:b/>
                <w:bCs/>
                <w:sz w:val="24"/>
                <w:szCs w:val="24"/>
              </w:rPr>
            </w:pPr>
            <w:r w:rsidRPr="4B7F9A8A">
              <w:rPr>
                <w:rFonts w:ascii="Times New Roman" w:hAnsi="Times New Roman"/>
                <w:b/>
                <w:bCs/>
                <w:sz w:val="24"/>
                <w:szCs w:val="24"/>
              </w:rPr>
              <w:t xml:space="preserve">Komentet </w:t>
            </w:r>
            <w:r w:rsidR="00EE05FD">
              <w:rPr>
                <w:rFonts w:ascii="Times New Roman" w:hAnsi="Times New Roman"/>
                <w:b/>
                <w:bCs/>
                <w:sz w:val="24"/>
                <w:szCs w:val="24"/>
              </w:rPr>
              <w:t>kryesisht</w:t>
            </w:r>
            <w:r w:rsidRPr="4B7F9A8A">
              <w:rPr>
                <w:rFonts w:ascii="Times New Roman" w:hAnsi="Times New Roman"/>
                <w:b/>
                <w:bCs/>
                <w:sz w:val="24"/>
                <w:szCs w:val="24"/>
              </w:rPr>
              <w:t xml:space="preserve"> priten nga:</w:t>
            </w:r>
          </w:p>
          <w:p w14:paraId="1247664A" w14:textId="616C4E80" w:rsidR="0076125B" w:rsidRDefault="0076125B" w:rsidP="08124AEF">
            <w:pPr>
              <w:pStyle w:val="BodyText"/>
              <w:numPr>
                <w:ilvl w:val="0"/>
                <w:numId w:val="19"/>
              </w:numPr>
              <w:rPr>
                <w:rFonts w:ascii="Times New Roman" w:hAnsi="Times New Roman"/>
                <w:sz w:val="24"/>
                <w:szCs w:val="24"/>
              </w:rPr>
            </w:pPr>
            <w:r w:rsidRPr="08124AEF">
              <w:rPr>
                <w:rFonts w:ascii="Times New Roman" w:hAnsi="Times New Roman"/>
                <w:sz w:val="24"/>
                <w:szCs w:val="24"/>
              </w:rPr>
              <w:t>Partnerët e Integrimit dhe Zhvillimit në Shqipëri;</w:t>
            </w:r>
          </w:p>
          <w:p w14:paraId="5DBBDF7F" w14:textId="22C27004" w:rsidR="0076125B" w:rsidRDefault="426B91AB" w:rsidP="0076125B">
            <w:pPr>
              <w:pStyle w:val="BodyText"/>
              <w:numPr>
                <w:ilvl w:val="0"/>
                <w:numId w:val="19"/>
              </w:numPr>
              <w:rPr>
                <w:rFonts w:ascii="Times New Roman" w:hAnsi="Times New Roman"/>
                <w:sz w:val="24"/>
                <w:szCs w:val="24"/>
              </w:rPr>
            </w:pPr>
            <w:r w:rsidRPr="08124AEF">
              <w:rPr>
                <w:rFonts w:ascii="Times New Roman" w:hAnsi="Times New Roman"/>
                <w:sz w:val="24"/>
                <w:szCs w:val="24"/>
              </w:rPr>
              <w:t>Shoqata e Bashkive të Shqipërisë;</w:t>
            </w:r>
          </w:p>
          <w:p w14:paraId="5D9F349C" w14:textId="15BC5F50" w:rsidR="0076125B" w:rsidRDefault="426B91AB" w:rsidP="0076125B">
            <w:pPr>
              <w:pStyle w:val="BodyText"/>
              <w:numPr>
                <w:ilvl w:val="0"/>
                <w:numId w:val="19"/>
              </w:numPr>
              <w:rPr>
                <w:rFonts w:ascii="Times New Roman" w:hAnsi="Times New Roman"/>
                <w:sz w:val="24"/>
                <w:szCs w:val="24"/>
              </w:rPr>
            </w:pPr>
            <w:r w:rsidRPr="08124AEF">
              <w:rPr>
                <w:rFonts w:ascii="Times New Roman" w:hAnsi="Times New Roman"/>
                <w:sz w:val="24"/>
                <w:szCs w:val="24"/>
              </w:rPr>
              <w:t>Njësitë e Vetëqeverisjes Vendore;</w:t>
            </w:r>
          </w:p>
          <w:p w14:paraId="6CBDC896" w14:textId="59E1F84F" w:rsidR="0076125B" w:rsidRDefault="426B91AB" w:rsidP="0076125B">
            <w:pPr>
              <w:pStyle w:val="BodyText"/>
              <w:numPr>
                <w:ilvl w:val="0"/>
                <w:numId w:val="19"/>
              </w:numPr>
              <w:rPr>
                <w:rFonts w:ascii="Times New Roman" w:hAnsi="Times New Roman"/>
                <w:sz w:val="24"/>
                <w:szCs w:val="24"/>
              </w:rPr>
            </w:pPr>
            <w:r w:rsidRPr="08124AEF">
              <w:rPr>
                <w:rFonts w:ascii="Times New Roman" w:hAnsi="Times New Roman"/>
                <w:sz w:val="24"/>
                <w:szCs w:val="24"/>
              </w:rPr>
              <w:t>Institucionet e Arsimit të Lartë;</w:t>
            </w:r>
          </w:p>
          <w:p w14:paraId="735D0F04" w14:textId="74B0B4E3" w:rsidR="0076125B" w:rsidRDefault="426B91AB" w:rsidP="0076125B">
            <w:pPr>
              <w:pStyle w:val="BodyText"/>
              <w:numPr>
                <w:ilvl w:val="0"/>
                <w:numId w:val="19"/>
              </w:numPr>
              <w:rPr>
                <w:rFonts w:ascii="Times New Roman" w:hAnsi="Times New Roman"/>
                <w:sz w:val="24"/>
                <w:szCs w:val="24"/>
              </w:rPr>
            </w:pPr>
            <w:r w:rsidRPr="08124AEF">
              <w:rPr>
                <w:rFonts w:ascii="Times New Roman" w:hAnsi="Times New Roman"/>
                <w:sz w:val="24"/>
                <w:szCs w:val="24"/>
              </w:rPr>
              <w:t>Prefekturat;</w:t>
            </w:r>
          </w:p>
          <w:p w14:paraId="635F319A" w14:textId="0C4F5E3C" w:rsidR="0076125B" w:rsidRDefault="426B91AB" w:rsidP="0076125B">
            <w:pPr>
              <w:pStyle w:val="BodyText"/>
              <w:numPr>
                <w:ilvl w:val="0"/>
                <w:numId w:val="19"/>
              </w:numPr>
              <w:rPr>
                <w:rFonts w:ascii="Times New Roman" w:hAnsi="Times New Roman"/>
                <w:sz w:val="24"/>
                <w:szCs w:val="24"/>
              </w:rPr>
            </w:pPr>
            <w:r w:rsidRPr="08124AEF">
              <w:rPr>
                <w:rFonts w:ascii="Times New Roman" w:hAnsi="Times New Roman"/>
                <w:sz w:val="24"/>
                <w:szCs w:val="24"/>
              </w:rPr>
              <w:t>Institucionet Shtetërore;</w:t>
            </w:r>
          </w:p>
          <w:p w14:paraId="495B70A3" w14:textId="3C863B4B" w:rsidR="0076125B" w:rsidRDefault="426B91AB" w:rsidP="0076125B">
            <w:pPr>
              <w:pStyle w:val="BodyText"/>
              <w:numPr>
                <w:ilvl w:val="0"/>
                <w:numId w:val="19"/>
              </w:numPr>
              <w:rPr>
                <w:rFonts w:ascii="Times New Roman" w:hAnsi="Times New Roman"/>
                <w:sz w:val="24"/>
                <w:szCs w:val="24"/>
              </w:rPr>
            </w:pPr>
            <w:r w:rsidRPr="08124AEF">
              <w:rPr>
                <w:rFonts w:ascii="Times New Roman" w:hAnsi="Times New Roman"/>
                <w:sz w:val="24"/>
                <w:szCs w:val="24"/>
              </w:rPr>
              <w:t>Banka e Shqipërisë;</w:t>
            </w:r>
          </w:p>
          <w:p w14:paraId="669665D7" w14:textId="4A88DE0F" w:rsidR="0076125B" w:rsidRDefault="704B96D7" w:rsidP="08124AEF">
            <w:pPr>
              <w:pStyle w:val="BodyText"/>
              <w:numPr>
                <w:ilvl w:val="0"/>
                <w:numId w:val="19"/>
              </w:numPr>
            </w:pPr>
            <w:r w:rsidRPr="08124AEF">
              <w:rPr>
                <w:rFonts w:ascii="Times New Roman" w:hAnsi="Times New Roman"/>
                <w:sz w:val="24"/>
                <w:szCs w:val="24"/>
              </w:rPr>
              <w:t>Institucionet financiare dhe jo-financiare</w:t>
            </w:r>
          </w:p>
          <w:p w14:paraId="6566C2E4" w14:textId="5AF9624B" w:rsidR="0076125B" w:rsidRDefault="426B91AB" w:rsidP="0076125B">
            <w:pPr>
              <w:pStyle w:val="BodyText"/>
              <w:numPr>
                <w:ilvl w:val="0"/>
                <w:numId w:val="19"/>
              </w:numPr>
              <w:rPr>
                <w:rFonts w:ascii="Times New Roman" w:hAnsi="Times New Roman"/>
                <w:sz w:val="24"/>
                <w:szCs w:val="24"/>
              </w:rPr>
            </w:pPr>
            <w:r w:rsidRPr="08124AEF">
              <w:rPr>
                <w:rFonts w:ascii="Times New Roman" w:hAnsi="Times New Roman"/>
                <w:sz w:val="24"/>
                <w:szCs w:val="24"/>
              </w:rPr>
              <w:t>Shoqatat e Biznesit;</w:t>
            </w:r>
          </w:p>
          <w:p w14:paraId="6AAD5448" w14:textId="20091ECF" w:rsidR="0076125B" w:rsidRDefault="426B91AB" w:rsidP="0076125B">
            <w:pPr>
              <w:pStyle w:val="BodyText"/>
              <w:numPr>
                <w:ilvl w:val="0"/>
                <w:numId w:val="19"/>
              </w:numPr>
              <w:rPr>
                <w:rFonts w:ascii="Times New Roman" w:hAnsi="Times New Roman"/>
                <w:sz w:val="24"/>
                <w:szCs w:val="24"/>
              </w:rPr>
            </w:pPr>
            <w:r w:rsidRPr="08124AEF">
              <w:rPr>
                <w:rFonts w:ascii="Times New Roman" w:hAnsi="Times New Roman"/>
                <w:sz w:val="24"/>
                <w:szCs w:val="24"/>
              </w:rPr>
              <w:t>Ekspertë të Fushës;</w:t>
            </w:r>
          </w:p>
          <w:p w14:paraId="7572C177" w14:textId="774A5FDF" w:rsidR="0076125B" w:rsidRDefault="426B91AB" w:rsidP="0076125B">
            <w:pPr>
              <w:pStyle w:val="BodyText"/>
              <w:numPr>
                <w:ilvl w:val="0"/>
                <w:numId w:val="19"/>
              </w:numPr>
              <w:rPr>
                <w:rFonts w:ascii="Times New Roman" w:hAnsi="Times New Roman"/>
                <w:sz w:val="24"/>
                <w:szCs w:val="24"/>
              </w:rPr>
            </w:pPr>
            <w:r w:rsidRPr="08124AEF">
              <w:rPr>
                <w:rFonts w:ascii="Times New Roman" w:hAnsi="Times New Roman"/>
                <w:sz w:val="24"/>
                <w:szCs w:val="24"/>
              </w:rPr>
              <w:t xml:space="preserve">Individët me përvojë në fushën përkatëse; </w:t>
            </w:r>
          </w:p>
          <w:p w14:paraId="2D0A0611" w14:textId="44DDAC79" w:rsidR="0076125B" w:rsidRDefault="3C04FB47" w:rsidP="08124AEF">
            <w:pPr>
              <w:pStyle w:val="BodyText"/>
              <w:numPr>
                <w:ilvl w:val="0"/>
                <w:numId w:val="19"/>
              </w:numPr>
              <w:rPr>
                <w:rFonts w:ascii="Times New Roman" w:hAnsi="Times New Roman"/>
                <w:sz w:val="24"/>
                <w:szCs w:val="24"/>
              </w:rPr>
            </w:pPr>
            <w:r w:rsidRPr="08124AEF">
              <w:rPr>
                <w:rFonts w:ascii="Times New Roman" w:hAnsi="Times New Roman"/>
                <w:sz w:val="24"/>
                <w:szCs w:val="24"/>
              </w:rPr>
              <w:t xml:space="preserve">Organizatat </w:t>
            </w:r>
            <w:r w:rsidR="7B935D97" w:rsidRPr="08124AEF">
              <w:rPr>
                <w:rFonts w:ascii="Times New Roman" w:hAnsi="Times New Roman"/>
                <w:sz w:val="24"/>
                <w:szCs w:val="24"/>
              </w:rPr>
              <w:t>j</w:t>
            </w:r>
            <w:r w:rsidRPr="08124AEF">
              <w:rPr>
                <w:rFonts w:ascii="Times New Roman" w:hAnsi="Times New Roman"/>
                <w:sz w:val="24"/>
                <w:szCs w:val="24"/>
              </w:rPr>
              <w:t>o</w:t>
            </w:r>
            <w:r w:rsidR="7F60468A" w:rsidRPr="08124AEF">
              <w:rPr>
                <w:rFonts w:ascii="Times New Roman" w:hAnsi="Times New Roman"/>
                <w:sz w:val="24"/>
                <w:szCs w:val="24"/>
              </w:rPr>
              <w:t>f</w:t>
            </w:r>
            <w:r w:rsidRPr="08124AEF">
              <w:rPr>
                <w:rFonts w:ascii="Times New Roman" w:hAnsi="Times New Roman"/>
                <w:sz w:val="24"/>
                <w:szCs w:val="24"/>
              </w:rPr>
              <w:t>itimprurëse</w:t>
            </w:r>
            <w:r w:rsidR="0076125B" w:rsidRPr="08124AEF">
              <w:rPr>
                <w:rFonts w:ascii="Times New Roman" w:hAnsi="Times New Roman"/>
                <w:sz w:val="24"/>
                <w:szCs w:val="24"/>
              </w:rPr>
              <w:t>;</w:t>
            </w:r>
          </w:p>
          <w:p w14:paraId="12CE8C69" w14:textId="171C7824" w:rsidR="0076125B" w:rsidRDefault="0076125B" w:rsidP="0076125B">
            <w:pPr>
              <w:pStyle w:val="BodyText"/>
              <w:numPr>
                <w:ilvl w:val="0"/>
                <w:numId w:val="19"/>
              </w:numPr>
              <w:rPr>
                <w:rFonts w:ascii="Times New Roman" w:hAnsi="Times New Roman"/>
                <w:sz w:val="24"/>
                <w:szCs w:val="24"/>
              </w:rPr>
            </w:pPr>
            <w:r w:rsidRPr="08124AEF">
              <w:rPr>
                <w:rFonts w:ascii="Times New Roman" w:hAnsi="Times New Roman"/>
                <w:sz w:val="24"/>
                <w:szCs w:val="24"/>
              </w:rPr>
              <w:t>Dhomat e Tregtisë dhe Industrisë;</w:t>
            </w:r>
          </w:p>
          <w:p w14:paraId="234ACA2A" w14:textId="5EE5596C" w:rsidR="0076125B" w:rsidRPr="0076125B" w:rsidRDefault="3704EA99" w:rsidP="08124AEF">
            <w:pPr>
              <w:pStyle w:val="BodyText"/>
              <w:numPr>
                <w:ilvl w:val="0"/>
                <w:numId w:val="19"/>
              </w:numPr>
              <w:rPr>
                <w:rFonts w:ascii="Times New Roman" w:hAnsi="Times New Roman"/>
                <w:sz w:val="24"/>
                <w:szCs w:val="24"/>
              </w:rPr>
            </w:pPr>
            <w:r w:rsidRPr="08124AEF">
              <w:rPr>
                <w:rFonts w:ascii="Times New Roman" w:hAnsi="Times New Roman"/>
                <w:sz w:val="24"/>
                <w:szCs w:val="24"/>
              </w:rPr>
              <w:t>Publiku</w:t>
            </w:r>
            <w:r w:rsidR="4A3B157D" w:rsidRPr="08124AEF">
              <w:rPr>
                <w:rFonts w:ascii="Times New Roman" w:hAnsi="Times New Roman"/>
                <w:sz w:val="24"/>
                <w:szCs w:val="24"/>
              </w:rPr>
              <w:t xml:space="preserve"> në tërësi</w:t>
            </w:r>
          </w:p>
          <w:p w14:paraId="107036DC" w14:textId="76D4E1E6" w:rsidR="0076125B" w:rsidRPr="0076125B" w:rsidRDefault="0076125B" w:rsidP="08124AEF">
            <w:pPr>
              <w:pStyle w:val="BodyText"/>
              <w:rPr>
                <w:rFonts w:ascii="Times New Roman" w:hAnsi="Times New Roman"/>
                <w:color w:val="FF0000"/>
                <w:sz w:val="24"/>
                <w:szCs w:val="24"/>
              </w:rPr>
            </w:pPr>
          </w:p>
        </w:tc>
      </w:tr>
    </w:tbl>
    <w:p w14:paraId="4DD98B09" w14:textId="77777777" w:rsidR="008675CA" w:rsidRPr="00D57156" w:rsidRDefault="008675CA" w:rsidP="008675CA">
      <w:pPr>
        <w:pStyle w:val="BodyText"/>
        <w:jc w:val="both"/>
        <w:rPr>
          <w:rFonts w:ascii="Times New Roman" w:hAnsi="Times New Roman"/>
          <w:sz w:val="24"/>
          <w:szCs w:val="24"/>
        </w:rPr>
      </w:pPr>
    </w:p>
    <w:p w14:paraId="2DB7AA78" w14:textId="77777777" w:rsidR="008675CA" w:rsidRPr="00D57156" w:rsidRDefault="00E54C97" w:rsidP="4B7F9A8A">
      <w:pPr>
        <w:pStyle w:val="BodyText"/>
        <w:jc w:val="both"/>
        <w:rPr>
          <w:rFonts w:ascii="Times New Roman" w:hAnsi="Times New Roman"/>
          <w:b/>
          <w:bCs/>
          <w:sz w:val="24"/>
          <w:szCs w:val="24"/>
        </w:rPr>
      </w:pPr>
      <w:r w:rsidRPr="4B7F9A8A">
        <w:rPr>
          <w:rFonts w:ascii="Times New Roman" w:hAnsi="Times New Roman"/>
          <w:b/>
          <w:bCs/>
          <w:sz w:val="24"/>
          <w:szCs w:val="24"/>
        </w:rPr>
        <w:t>Kohëzgjatja e konsultimeve</w:t>
      </w:r>
      <w:r w:rsidR="008675CA" w:rsidRPr="4B7F9A8A">
        <w:rPr>
          <w:rFonts w:ascii="Times New Roman" w:hAnsi="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D57156" w14:paraId="0A95A18B" w14:textId="77777777" w:rsidTr="08124AEF">
        <w:tc>
          <w:tcPr>
            <w:tcW w:w="9212" w:type="dxa"/>
          </w:tcPr>
          <w:p w14:paraId="7A137B08" w14:textId="49AA7132" w:rsidR="008675CA" w:rsidRPr="00D617D5" w:rsidRDefault="6AFE34EC" w:rsidP="08124AEF">
            <w:pPr>
              <w:pStyle w:val="BodyText"/>
              <w:jc w:val="both"/>
              <w:rPr>
                <w:rFonts w:ascii="Times New Roman" w:hAnsi="Times New Roman"/>
                <w:sz w:val="24"/>
                <w:szCs w:val="24"/>
              </w:rPr>
            </w:pPr>
            <w:r w:rsidRPr="08124AEF">
              <w:rPr>
                <w:rFonts w:ascii="Times New Roman" w:hAnsi="Times New Roman"/>
                <w:sz w:val="24"/>
                <w:szCs w:val="24"/>
              </w:rPr>
              <w:t>Konsultimi publik n</w:t>
            </w:r>
            <w:r w:rsidR="3F9C2CF1" w:rsidRPr="08124AEF">
              <w:rPr>
                <w:rFonts w:ascii="Times New Roman" w:hAnsi="Times New Roman"/>
                <w:sz w:val="24"/>
                <w:szCs w:val="24"/>
              </w:rPr>
              <w:t>ë</w:t>
            </w:r>
            <w:r w:rsidRPr="08124AEF">
              <w:rPr>
                <w:rFonts w:ascii="Times New Roman" w:hAnsi="Times New Roman"/>
                <w:sz w:val="24"/>
                <w:szCs w:val="24"/>
              </w:rPr>
              <w:t>p</w:t>
            </w:r>
            <w:r w:rsidR="3F9C2CF1" w:rsidRPr="08124AEF">
              <w:rPr>
                <w:rFonts w:ascii="Times New Roman" w:hAnsi="Times New Roman"/>
                <w:sz w:val="24"/>
                <w:szCs w:val="24"/>
              </w:rPr>
              <w:t>ë</w:t>
            </w:r>
            <w:r w:rsidRPr="08124AEF">
              <w:rPr>
                <w:rFonts w:ascii="Times New Roman" w:hAnsi="Times New Roman"/>
                <w:sz w:val="24"/>
                <w:szCs w:val="24"/>
              </w:rPr>
              <w:t xml:space="preserve">rmjet publikimit </w:t>
            </w:r>
            <w:r w:rsidR="348A0CCC" w:rsidRPr="08124AEF">
              <w:rPr>
                <w:rFonts w:ascii="Times New Roman" w:hAnsi="Times New Roman"/>
                <w:sz w:val="24"/>
                <w:szCs w:val="24"/>
              </w:rPr>
              <w:t>n</w:t>
            </w:r>
            <w:r w:rsidR="00D617D5" w:rsidRPr="08124AEF">
              <w:rPr>
                <w:rFonts w:ascii="Times New Roman" w:hAnsi="Times New Roman"/>
                <w:sz w:val="24"/>
                <w:szCs w:val="24"/>
              </w:rPr>
              <w:t>ë</w:t>
            </w:r>
            <w:r w:rsidRPr="08124AEF">
              <w:rPr>
                <w:rFonts w:ascii="Times New Roman" w:hAnsi="Times New Roman"/>
                <w:sz w:val="24"/>
                <w:szCs w:val="24"/>
              </w:rPr>
              <w:t xml:space="preserve"> RENJK do t</w:t>
            </w:r>
            <w:r w:rsidR="3F9C2CF1" w:rsidRPr="08124AEF">
              <w:rPr>
                <w:rFonts w:ascii="Times New Roman" w:hAnsi="Times New Roman"/>
                <w:sz w:val="24"/>
                <w:szCs w:val="24"/>
              </w:rPr>
              <w:t>ë</w:t>
            </w:r>
            <w:r w:rsidRPr="08124AEF">
              <w:rPr>
                <w:rFonts w:ascii="Times New Roman" w:hAnsi="Times New Roman"/>
                <w:sz w:val="24"/>
                <w:szCs w:val="24"/>
              </w:rPr>
              <w:t xml:space="preserve"> zgjas</w:t>
            </w:r>
            <w:r w:rsidR="3F9C2CF1" w:rsidRPr="08124AEF">
              <w:rPr>
                <w:rFonts w:ascii="Times New Roman" w:hAnsi="Times New Roman"/>
                <w:sz w:val="24"/>
                <w:szCs w:val="24"/>
              </w:rPr>
              <w:t>ë</w:t>
            </w:r>
            <w:r w:rsidRPr="08124AEF">
              <w:rPr>
                <w:rFonts w:ascii="Times New Roman" w:hAnsi="Times New Roman"/>
                <w:sz w:val="24"/>
                <w:szCs w:val="24"/>
              </w:rPr>
              <w:t xml:space="preserve"> </w:t>
            </w:r>
            <w:r w:rsidR="3ED8DD55" w:rsidRPr="08124AEF">
              <w:rPr>
                <w:rFonts w:ascii="Times New Roman" w:hAnsi="Times New Roman"/>
                <w:sz w:val="24"/>
                <w:szCs w:val="24"/>
              </w:rPr>
              <w:t>20 ditë pune nga data e njoftimit për procesin e konsultimit publik.</w:t>
            </w:r>
          </w:p>
          <w:p w14:paraId="5863E002" w14:textId="77777777" w:rsidR="001E4573" w:rsidRPr="00D57156" w:rsidRDefault="001E4573" w:rsidP="009F3A30">
            <w:pPr>
              <w:pStyle w:val="BodyText"/>
              <w:jc w:val="both"/>
              <w:rPr>
                <w:rFonts w:ascii="Times New Roman" w:hAnsi="Times New Roman"/>
                <w:sz w:val="24"/>
                <w:szCs w:val="24"/>
              </w:rPr>
            </w:pPr>
          </w:p>
        </w:tc>
      </w:tr>
    </w:tbl>
    <w:p w14:paraId="43B36DBC" w14:textId="3E5F9191" w:rsidR="4B7F9A8A" w:rsidRDefault="4B7F9A8A" w:rsidP="4B7F9A8A">
      <w:pPr>
        <w:pStyle w:val="BodyText"/>
        <w:jc w:val="both"/>
      </w:pPr>
    </w:p>
    <w:p w14:paraId="3FC8DEB0" w14:textId="46DAB1C2" w:rsidR="08124AEF" w:rsidRDefault="08124AEF" w:rsidP="08124AEF">
      <w:pPr>
        <w:pStyle w:val="BodyText"/>
        <w:jc w:val="both"/>
      </w:pPr>
    </w:p>
    <w:p w14:paraId="7ACF9CC6" w14:textId="6A0157B1" w:rsidR="08124AEF" w:rsidRDefault="08124AEF" w:rsidP="08124AEF">
      <w:pPr>
        <w:pStyle w:val="BodyText"/>
        <w:jc w:val="both"/>
      </w:pPr>
    </w:p>
    <w:p w14:paraId="66AB0832" w14:textId="10835934" w:rsidR="08124AEF" w:rsidRDefault="08124AEF" w:rsidP="08124AEF">
      <w:pPr>
        <w:pStyle w:val="BodyText"/>
        <w:jc w:val="both"/>
      </w:pPr>
    </w:p>
    <w:p w14:paraId="44AB8E6F" w14:textId="4AEA3B79" w:rsidR="08124AEF" w:rsidRDefault="08124AEF" w:rsidP="08124AEF">
      <w:pPr>
        <w:pStyle w:val="BodyText"/>
        <w:jc w:val="both"/>
      </w:pPr>
    </w:p>
    <w:p w14:paraId="2ED0A116" w14:textId="5B238BF5" w:rsidR="08124AEF" w:rsidRDefault="08124AEF" w:rsidP="08124AEF">
      <w:pPr>
        <w:pStyle w:val="BodyText"/>
        <w:jc w:val="both"/>
      </w:pPr>
    </w:p>
    <w:p w14:paraId="28E04E8C" w14:textId="2D296EB5" w:rsidR="08124AEF" w:rsidRDefault="08124AEF" w:rsidP="08124AEF">
      <w:pPr>
        <w:pStyle w:val="BodyText"/>
        <w:jc w:val="both"/>
      </w:pPr>
    </w:p>
    <w:p w14:paraId="1E3D0537" w14:textId="413939F6" w:rsidR="08124AEF" w:rsidRDefault="08124AEF" w:rsidP="08124AEF">
      <w:pPr>
        <w:pStyle w:val="BodyText"/>
        <w:jc w:val="both"/>
      </w:pPr>
    </w:p>
    <w:p w14:paraId="3979B1BE" w14:textId="5BE3DF24" w:rsidR="08124AEF" w:rsidRDefault="08124AEF" w:rsidP="08124AEF">
      <w:pPr>
        <w:pStyle w:val="BodyText"/>
        <w:jc w:val="both"/>
      </w:pPr>
    </w:p>
    <w:p w14:paraId="5C3962BD" w14:textId="2D095590" w:rsidR="08124AEF" w:rsidRDefault="08124AEF" w:rsidP="08124AEF">
      <w:pPr>
        <w:pStyle w:val="BodyText"/>
        <w:jc w:val="both"/>
      </w:pPr>
    </w:p>
    <w:p w14:paraId="17698699" w14:textId="593E2B82" w:rsidR="08124AEF" w:rsidRDefault="08124AEF" w:rsidP="08124AEF">
      <w:pPr>
        <w:pStyle w:val="BodyText"/>
        <w:jc w:val="both"/>
      </w:pPr>
    </w:p>
    <w:p w14:paraId="57C82A5C" w14:textId="77777777" w:rsidR="008675CA" w:rsidRPr="00D57156" w:rsidRDefault="00E54C97" w:rsidP="4B7F9A8A">
      <w:pPr>
        <w:pStyle w:val="BodyText"/>
        <w:jc w:val="both"/>
        <w:rPr>
          <w:rFonts w:ascii="Times New Roman" w:hAnsi="Times New Roman"/>
          <w:b/>
          <w:bCs/>
          <w:sz w:val="24"/>
          <w:szCs w:val="24"/>
        </w:rPr>
      </w:pPr>
      <w:r w:rsidRPr="4B7F9A8A">
        <w:rPr>
          <w:rFonts w:ascii="Times New Roman" w:hAnsi="Times New Roman"/>
          <w:b/>
          <w:bCs/>
          <w:sz w:val="24"/>
          <w:szCs w:val="24"/>
        </w:rPr>
        <w:t>Si të përgjigjeni: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D57156" w14:paraId="0FF81B91" w14:textId="77777777" w:rsidTr="08124AEF">
        <w:trPr>
          <w:trHeight w:val="300"/>
        </w:trPr>
        <w:tc>
          <w:tcPr>
            <w:tcW w:w="9212" w:type="dxa"/>
          </w:tcPr>
          <w:p w14:paraId="350DED6E" w14:textId="4F7D9C2A" w:rsidR="008675CA" w:rsidRPr="00D617D5" w:rsidRDefault="6AFE34EC" w:rsidP="00116146">
            <w:pPr>
              <w:pStyle w:val="BodyText"/>
              <w:jc w:val="both"/>
              <w:rPr>
                <w:rFonts w:ascii="Times New Roman" w:hAnsi="Times New Roman"/>
                <w:sz w:val="24"/>
                <w:szCs w:val="24"/>
              </w:rPr>
            </w:pPr>
            <w:r w:rsidRPr="08124AEF">
              <w:rPr>
                <w:rFonts w:ascii="Times New Roman" w:hAnsi="Times New Roman"/>
                <w:sz w:val="24"/>
                <w:szCs w:val="24"/>
              </w:rPr>
              <w:t>Mund t</w:t>
            </w:r>
            <w:r w:rsidR="3F9C2CF1" w:rsidRPr="08124AEF">
              <w:rPr>
                <w:rFonts w:ascii="Times New Roman" w:hAnsi="Times New Roman"/>
                <w:sz w:val="24"/>
                <w:szCs w:val="24"/>
              </w:rPr>
              <w:t>ë</w:t>
            </w:r>
            <w:r w:rsidRPr="08124AEF">
              <w:rPr>
                <w:rFonts w:ascii="Times New Roman" w:hAnsi="Times New Roman"/>
                <w:sz w:val="24"/>
                <w:szCs w:val="24"/>
              </w:rPr>
              <w:t xml:space="preserve"> merrni pjes</w:t>
            </w:r>
            <w:r w:rsidR="3F9C2CF1" w:rsidRPr="08124AEF">
              <w:rPr>
                <w:rFonts w:ascii="Times New Roman" w:hAnsi="Times New Roman"/>
                <w:sz w:val="24"/>
                <w:szCs w:val="24"/>
              </w:rPr>
              <w:t>ë</w:t>
            </w:r>
            <w:r w:rsidRPr="08124AEF">
              <w:rPr>
                <w:rFonts w:ascii="Times New Roman" w:hAnsi="Times New Roman"/>
                <w:sz w:val="24"/>
                <w:szCs w:val="24"/>
              </w:rPr>
              <w:t xml:space="preserve"> n</w:t>
            </w:r>
            <w:r w:rsidR="3F9C2CF1" w:rsidRPr="08124AEF">
              <w:rPr>
                <w:rFonts w:ascii="Times New Roman" w:hAnsi="Times New Roman"/>
                <w:sz w:val="24"/>
                <w:szCs w:val="24"/>
              </w:rPr>
              <w:t>ë</w:t>
            </w:r>
            <w:r w:rsidRPr="08124AEF">
              <w:rPr>
                <w:rFonts w:ascii="Times New Roman" w:hAnsi="Times New Roman"/>
                <w:sz w:val="24"/>
                <w:szCs w:val="24"/>
              </w:rPr>
              <w:t xml:space="preserve"> </w:t>
            </w:r>
            <w:r w:rsidR="0A928DDB" w:rsidRPr="08124AEF">
              <w:rPr>
                <w:rFonts w:ascii="Times New Roman" w:hAnsi="Times New Roman"/>
                <w:sz w:val="24"/>
                <w:szCs w:val="24"/>
              </w:rPr>
              <w:t>procesin</w:t>
            </w:r>
            <w:r w:rsidRPr="08124AEF">
              <w:rPr>
                <w:rFonts w:ascii="Times New Roman" w:hAnsi="Times New Roman"/>
                <w:sz w:val="24"/>
                <w:szCs w:val="24"/>
              </w:rPr>
              <w:t xml:space="preserve"> e konsultimeve publike, duke d</w:t>
            </w:r>
            <w:r w:rsidR="3F9C2CF1" w:rsidRPr="08124AEF">
              <w:rPr>
                <w:rFonts w:ascii="Times New Roman" w:hAnsi="Times New Roman"/>
                <w:sz w:val="24"/>
                <w:szCs w:val="24"/>
              </w:rPr>
              <w:t>ë</w:t>
            </w:r>
            <w:r w:rsidRPr="08124AEF">
              <w:rPr>
                <w:rFonts w:ascii="Times New Roman" w:hAnsi="Times New Roman"/>
                <w:sz w:val="24"/>
                <w:szCs w:val="24"/>
              </w:rPr>
              <w:t>rguar komente/kontribute p</w:t>
            </w:r>
            <w:r w:rsidR="3F9C2CF1" w:rsidRPr="08124AEF">
              <w:rPr>
                <w:rFonts w:ascii="Times New Roman" w:hAnsi="Times New Roman"/>
                <w:sz w:val="24"/>
                <w:szCs w:val="24"/>
              </w:rPr>
              <w:t>ë</w:t>
            </w:r>
            <w:r w:rsidRPr="08124AEF">
              <w:rPr>
                <w:rFonts w:ascii="Times New Roman" w:hAnsi="Times New Roman"/>
                <w:sz w:val="24"/>
                <w:szCs w:val="24"/>
              </w:rPr>
              <w:t>r projektligjin:</w:t>
            </w:r>
          </w:p>
          <w:p w14:paraId="36FE8B6D" w14:textId="36C082FE" w:rsidR="004B0B6E" w:rsidRPr="00D617D5" w:rsidRDefault="6AFE34EC" w:rsidP="004B0B6E">
            <w:pPr>
              <w:pStyle w:val="BodyText"/>
              <w:numPr>
                <w:ilvl w:val="0"/>
                <w:numId w:val="18"/>
              </w:numPr>
              <w:jc w:val="both"/>
              <w:rPr>
                <w:rFonts w:ascii="Times New Roman" w:hAnsi="Times New Roman"/>
                <w:sz w:val="24"/>
                <w:szCs w:val="24"/>
              </w:rPr>
            </w:pPr>
            <w:r w:rsidRPr="4B7F9A8A">
              <w:rPr>
                <w:rFonts w:ascii="Times New Roman" w:hAnsi="Times New Roman"/>
                <w:sz w:val="24"/>
                <w:szCs w:val="24"/>
              </w:rPr>
              <w:t>Duke plot</w:t>
            </w:r>
            <w:r w:rsidR="3F9C2CF1" w:rsidRPr="4B7F9A8A">
              <w:rPr>
                <w:rFonts w:ascii="Times New Roman" w:hAnsi="Times New Roman"/>
                <w:sz w:val="24"/>
                <w:szCs w:val="24"/>
              </w:rPr>
              <w:t>ë</w:t>
            </w:r>
            <w:r w:rsidRPr="4B7F9A8A">
              <w:rPr>
                <w:rFonts w:ascii="Times New Roman" w:hAnsi="Times New Roman"/>
                <w:sz w:val="24"/>
                <w:szCs w:val="24"/>
              </w:rPr>
              <w:t>suar formularin online t</w:t>
            </w:r>
            <w:r w:rsidR="3F9C2CF1" w:rsidRPr="4B7F9A8A">
              <w:rPr>
                <w:rFonts w:ascii="Times New Roman" w:hAnsi="Times New Roman"/>
                <w:sz w:val="24"/>
                <w:szCs w:val="24"/>
              </w:rPr>
              <w:t>ë</w:t>
            </w:r>
            <w:r w:rsidRPr="4B7F9A8A">
              <w:rPr>
                <w:rFonts w:ascii="Times New Roman" w:hAnsi="Times New Roman"/>
                <w:sz w:val="24"/>
                <w:szCs w:val="24"/>
              </w:rPr>
              <w:t xml:space="preserve"> Regjistrit Elektronik p</w:t>
            </w:r>
            <w:r w:rsidR="3F9C2CF1" w:rsidRPr="4B7F9A8A">
              <w:rPr>
                <w:rFonts w:ascii="Times New Roman" w:hAnsi="Times New Roman"/>
                <w:sz w:val="24"/>
                <w:szCs w:val="24"/>
              </w:rPr>
              <w:t>ë</w:t>
            </w:r>
            <w:r w:rsidRPr="4B7F9A8A">
              <w:rPr>
                <w:rFonts w:ascii="Times New Roman" w:hAnsi="Times New Roman"/>
                <w:sz w:val="24"/>
                <w:szCs w:val="24"/>
              </w:rPr>
              <w:t>r projektligjin, n</w:t>
            </w:r>
            <w:r w:rsidR="3F9C2CF1" w:rsidRPr="4B7F9A8A">
              <w:rPr>
                <w:rFonts w:ascii="Times New Roman" w:hAnsi="Times New Roman"/>
                <w:sz w:val="24"/>
                <w:szCs w:val="24"/>
              </w:rPr>
              <w:t>ë</w:t>
            </w:r>
            <w:r w:rsidRPr="4B7F9A8A">
              <w:rPr>
                <w:rFonts w:ascii="Times New Roman" w:hAnsi="Times New Roman"/>
                <w:sz w:val="24"/>
                <w:szCs w:val="24"/>
              </w:rPr>
              <w:t xml:space="preserve"> adres</w:t>
            </w:r>
            <w:r w:rsidR="3F9C2CF1" w:rsidRPr="4B7F9A8A">
              <w:rPr>
                <w:rFonts w:ascii="Times New Roman" w:hAnsi="Times New Roman"/>
                <w:sz w:val="24"/>
                <w:szCs w:val="24"/>
              </w:rPr>
              <w:t>ë</w:t>
            </w:r>
            <w:r w:rsidRPr="4B7F9A8A">
              <w:rPr>
                <w:rFonts w:ascii="Times New Roman" w:hAnsi="Times New Roman"/>
                <w:sz w:val="24"/>
                <w:szCs w:val="24"/>
              </w:rPr>
              <w:t xml:space="preserve">n elektronike:  </w:t>
            </w:r>
            <w:hyperlink r:id="rId5">
              <w:r w:rsidRPr="4B7F9A8A">
                <w:rPr>
                  <w:rStyle w:val="Hyperlink"/>
                  <w:rFonts w:ascii="Times New Roman" w:hAnsi="Times New Roman"/>
                  <w:sz w:val="24"/>
                  <w:szCs w:val="24"/>
                </w:rPr>
                <w:t>https://konsultimipublik.gov.al</w:t>
              </w:r>
            </w:hyperlink>
            <w:r w:rsidRPr="4B7F9A8A">
              <w:rPr>
                <w:rFonts w:ascii="Times New Roman" w:hAnsi="Times New Roman"/>
                <w:sz w:val="24"/>
                <w:szCs w:val="24"/>
              </w:rPr>
              <w:t xml:space="preserve">. </w:t>
            </w:r>
          </w:p>
          <w:p w14:paraId="2F648E50" w14:textId="533F1BC7" w:rsidR="004B0B6E" w:rsidRPr="00401C1E" w:rsidRDefault="6AFE34EC" w:rsidP="08124AEF">
            <w:pPr>
              <w:pStyle w:val="BodyText"/>
              <w:numPr>
                <w:ilvl w:val="0"/>
                <w:numId w:val="14"/>
              </w:numPr>
              <w:jc w:val="both"/>
              <w:rPr>
                <w:rFonts w:ascii="Times New Roman" w:hAnsi="Times New Roman"/>
                <w:sz w:val="24"/>
                <w:szCs w:val="24"/>
              </w:rPr>
            </w:pPr>
            <w:r w:rsidRPr="08124AEF">
              <w:rPr>
                <w:rFonts w:ascii="Times New Roman" w:hAnsi="Times New Roman"/>
                <w:sz w:val="24"/>
                <w:szCs w:val="24"/>
              </w:rPr>
              <w:t>Me email duke d</w:t>
            </w:r>
            <w:r w:rsidR="3F9C2CF1" w:rsidRPr="08124AEF">
              <w:rPr>
                <w:rFonts w:ascii="Times New Roman" w:hAnsi="Times New Roman"/>
                <w:sz w:val="24"/>
                <w:szCs w:val="24"/>
              </w:rPr>
              <w:t>ë</w:t>
            </w:r>
            <w:r w:rsidRPr="08124AEF">
              <w:rPr>
                <w:rFonts w:ascii="Times New Roman" w:hAnsi="Times New Roman"/>
                <w:sz w:val="24"/>
                <w:szCs w:val="24"/>
              </w:rPr>
              <w:t>rguar propozimet/</w:t>
            </w:r>
            <w:r w:rsidR="4AEA5A63" w:rsidRPr="08124AEF">
              <w:rPr>
                <w:rFonts w:ascii="Times New Roman" w:hAnsi="Times New Roman"/>
                <w:sz w:val="24"/>
                <w:szCs w:val="24"/>
              </w:rPr>
              <w:t>sugjerimet</w:t>
            </w:r>
            <w:r w:rsidRPr="08124AEF">
              <w:rPr>
                <w:rFonts w:ascii="Times New Roman" w:hAnsi="Times New Roman"/>
                <w:sz w:val="24"/>
                <w:szCs w:val="24"/>
              </w:rPr>
              <w:t xml:space="preserve"> tuaja n</w:t>
            </w:r>
            <w:r w:rsidR="3F9C2CF1" w:rsidRPr="08124AEF">
              <w:rPr>
                <w:rFonts w:ascii="Times New Roman" w:hAnsi="Times New Roman"/>
                <w:sz w:val="24"/>
                <w:szCs w:val="24"/>
              </w:rPr>
              <w:t>ë</w:t>
            </w:r>
            <w:r w:rsidRPr="08124AEF">
              <w:rPr>
                <w:rFonts w:ascii="Times New Roman" w:hAnsi="Times New Roman"/>
                <w:sz w:val="24"/>
                <w:szCs w:val="24"/>
              </w:rPr>
              <w:t xml:space="preserve"> adres</w:t>
            </w:r>
            <w:r w:rsidR="3F9C2CF1" w:rsidRPr="08124AEF">
              <w:rPr>
                <w:rFonts w:ascii="Times New Roman" w:hAnsi="Times New Roman"/>
                <w:sz w:val="24"/>
                <w:szCs w:val="24"/>
              </w:rPr>
              <w:t>ë</w:t>
            </w:r>
            <w:r w:rsidR="00EE05FD">
              <w:rPr>
                <w:rFonts w:ascii="Times New Roman" w:hAnsi="Times New Roman"/>
                <w:sz w:val="24"/>
                <w:szCs w:val="24"/>
              </w:rPr>
              <w:t>n e emailit:</w:t>
            </w:r>
            <w:r w:rsidR="004B0B6E">
              <w:br/>
            </w:r>
            <w:r w:rsidR="4CABF050" w:rsidRPr="08124AEF">
              <w:rPr>
                <w:rFonts w:ascii="Times New Roman" w:hAnsi="Times New Roman"/>
                <w:sz w:val="24"/>
                <w:szCs w:val="24"/>
              </w:rPr>
              <w:t xml:space="preserve"> Z. Ani Hoxha, me adres</w:t>
            </w:r>
            <w:r w:rsidR="0076125B" w:rsidRPr="08124AEF">
              <w:rPr>
                <w:rFonts w:ascii="Times New Roman" w:hAnsi="Times New Roman"/>
                <w:sz w:val="24"/>
                <w:szCs w:val="24"/>
              </w:rPr>
              <w:t>ë</w:t>
            </w:r>
            <w:r w:rsidRPr="08124AEF">
              <w:rPr>
                <w:rFonts w:ascii="Times New Roman" w:hAnsi="Times New Roman"/>
                <w:sz w:val="24"/>
                <w:szCs w:val="24"/>
              </w:rPr>
              <w:t xml:space="preserve"> e emailit: </w:t>
            </w:r>
            <w:hyperlink r:id="rId6">
              <w:r w:rsidR="4CABF050" w:rsidRPr="08124AEF">
                <w:rPr>
                  <w:rStyle w:val="Hyperlink"/>
                  <w:rFonts w:ascii="Times New Roman" w:hAnsi="Times New Roman"/>
                  <w:sz w:val="24"/>
                  <w:szCs w:val="24"/>
                </w:rPr>
                <w:t>Ani.Hoxha@financa.gov.al</w:t>
              </w:r>
            </w:hyperlink>
            <w:r w:rsidR="4CABF050" w:rsidRPr="08124AEF">
              <w:rPr>
                <w:rFonts w:ascii="Times New Roman" w:hAnsi="Times New Roman"/>
                <w:sz w:val="24"/>
                <w:szCs w:val="24"/>
              </w:rPr>
              <w:t>;</w:t>
            </w:r>
            <w:r w:rsidR="004B0B6E">
              <w:br/>
            </w:r>
            <w:r w:rsidR="4CABF050" w:rsidRPr="08124AEF">
              <w:rPr>
                <w:rFonts w:ascii="Times New Roman" w:hAnsi="Times New Roman"/>
                <w:sz w:val="24"/>
                <w:szCs w:val="24"/>
              </w:rPr>
              <w:t xml:space="preserve"> Znj. Migena Kyçyku, me adres</w:t>
            </w:r>
            <w:r w:rsidR="0076125B" w:rsidRPr="08124AEF">
              <w:rPr>
                <w:rFonts w:ascii="Times New Roman" w:hAnsi="Times New Roman"/>
                <w:sz w:val="24"/>
                <w:szCs w:val="24"/>
              </w:rPr>
              <w:t>ë</w:t>
            </w:r>
            <w:r w:rsidR="4CABF050" w:rsidRPr="08124AEF">
              <w:rPr>
                <w:rFonts w:ascii="Times New Roman" w:hAnsi="Times New Roman"/>
                <w:sz w:val="24"/>
                <w:szCs w:val="24"/>
              </w:rPr>
              <w:t xml:space="preserve"> emaili: </w:t>
            </w:r>
            <w:hyperlink r:id="rId7">
              <w:r w:rsidR="4CABF050" w:rsidRPr="08124AEF">
                <w:rPr>
                  <w:rStyle w:val="Hyperlink"/>
                  <w:rFonts w:ascii="Times New Roman" w:hAnsi="Times New Roman"/>
                  <w:sz w:val="24"/>
                  <w:szCs w:val="24"/>
                </w:rPr>
                <w:t>Migena.Kycyku@financa.gov.al</w:t>
              </w:r>
            </w:hyperlink>
            <w:r w:rsidR="4CABF050" w:rsidRPr="08124AEF">
              <w:rPr>
                <w:rFonts w:ascii="Times New Roman" w:hAnsi="Times New Roman"/>
                <w:sz w:val="24"/>
                <w:szCs w:val="24"/>
              </w:rPr>
              <w:t>; dhe</w:t>
            </w:r>
            <w:r w:rsidR="004B0B6E">
              <w:br/>
            </w:r>
            <w:r w:rsidR="4CABF050" w:rsidRPr="08124AEF">
              <w:rPr>
                <w:rFonts w:ascii="Times New Roman" w:hAnsi="Times New Roman"/>
                <w:sz w:val="24"/>
                <w:szCs w:val="24"/>
              </w:rPr>
              <w:t xml:space="preserve"> Znj. Valmira Fejza, me adres</w:t>
            </w:r>
            <w:r w:rsidR="0076125B" w:rsidRPr="08124AEF">
              <w:rPr>
                <w:rFonts w:ascii="Times New Roman" w:hAnsi="Times New Roman"/>
                <w:sz w:val="24"/>
                <w:szCs w:val="24"/>
              </w:rPr>
              <w:t>ë</w:t>
            </w:r>
            <w:r w:rsidR="4CABF050" w:rsidRPr="08124AEF">
              <w:rPr>
                <w:rFonts w:ascii="Times New Roman" w:hAnsi="Times New Roman"/>
                <w:sz w:val="24"/>
                <w:szCs w:val="24"/>
              </w:rPr>
              <w:t xml:space="preserve"> emaili: </w:t>
            </w:r>
            <w:hyperlink r:id="rId8">
              <w:r w:rsidR="4CABF050" w:rsidRPr="08124AEF">
                <w:rPr>
                  <w:rStyle w:val="Hyperlink"/>
                  <w:rFonts w:ascii="Times New Roman" w:hAnsi="Times New Roman"/>
                  <w:sz w:val="24"/>
                  <w:szCs w:val="24"/>
                </w:rPr>
                <w:t>Valmira.Fejza@financa.gov.al</w:t>
              </w:r>
            </w:hyperlink>
            <w:r w:rsidR="4CABF050" w:rsidRPr="08124AEF">
              <w:rPr>
                <w:rFonts w:ascii="Times New Roman" w:hAnsi="Times New Roman"/>
                <w:sz w:val="24"/>
                <w:szCs w:val="24"/>
              </w:rPr>
              <w:t xml:space="preserve">. </w:t>
            </w:r>
          </w:p>
          <w:p w14:paraId="725A5EEA" w14:textId="098F84A3" w:rsidR="008675CA" w:rsidRPr="00D57156" w:rsidRDefault="008675CA" w:rsidP="4B7F9A8A">
            <w:pPr>
              <w:pStyle w:val="BodyText"/>
              <w:jc w:val="both"/>
              <w:rPr>
                <w:rFonts w:ascii="Times New Roman" w:hAnsi="Times New Roman"/>
                <w:b/>
                <w:bCs/>
                <w:sz w:val="24"/>
                <w:szCs w:val="24"/>
              </w:rPr>
            </w:pPr>
          </w:p>
        </w:tc>
      </w:tr>
    </w:tbl>
    <w:p w14:paraId="3C463429" w14:textId="77777777" w:rsidR="008675CA" w:rsidRPr="00D57156" w:rsidRDefault="008675CA" w:rsidP="008675CA">
      <w:pPr>
        <w:pStyle w:val="BodyText"/>
        <w:jc w:val="both"/>
        <w:rPr>
          <w:rFonts w:ascii="Times New Roman" w:hAnsi="Times New Roman"/>
          <w:sz w:val="24"/>
          <w:szCs w:val="24"/>
        </w:rPr>
      </w:pPr>
    </w:p>
    <w:p w14:paraId="6C4BE25B" w14:textId="77777777" w:rsidR="008675CA" w:rsidRPr="00D57156" w:rsidRDefault="00E54C97" w:rsidP="4B7F9A8A">
      <w:pPr>
        <w:pStyle w:val="BodyText"/>
        <w:jc w:val="both"/>
        <w:rPr>
          <w:rFonts w:ascii="Times New Roman" w:hAnsi="Times New Roman"/>
          <w:b/>
          <w:bCs/>
          <w:sz w:val="24"/>
          <w:szCs w:val="24"/>
        </w:rPr>
      </w:pPr>
      <w:r w:rsidRPr="4B7F9A8A">
        <w:rPr>
          <w:rFonts w:ascii="Times New Roman" w:hAnsi="Times New Roman"/>
          <w:b/>
          <w:bCs/>
          <w:sz w:val="24"/>
          <w:szCs w:val="24"/>
        </w:rPr>
        <w:t>Kontakti</w:t>
      </w:r>
      <w:r w:rsidR="008675CA" w:rsidRPr="4B7F9A8A">
        <w:rPr>
          <w:rFonts w:ascii="Times New Roman" w:hAnsi="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D57156" w14:paraId="12B24D1C" w14:textId="77777777" w:rsidTr="08124AEF">
        <w:tc>
          <w:tcPr>
            <w:tcW w:w="9212" w:type="dxa"/>
          </w:tcPr>
          <w:p w14:paraId="55BD49F9" w14:textId="10A00B1C" w:rsidR="004B0B6E" w:rsidRPr="00D617D5" w:rsidRDefault="6AFE34EC" w:rsidP="009B3D77">
            <w:pPr>
              <w:pStyle w:val="BodyText"/>
              <w:rPr>
                <w:rFonts w:ascii="Times New Roman" w:hAnsi="Times New Roman"/>
                <w:sz w:val="24"/>
                <w:szCs w:val="24"/>
              </w:rPr>
            </w:pPr>
            <w:r w:rsidRPr="08124AEF">
              <w:rPr>
                <w:rFonts w:ascii="Times New Roman" w:hAnsi="Times New Roman"/>
                <w:sz w:val="24"/>
                <w:szCs w:val="24"/>
              </w:rPr>
              <w:t>T</w:t>
            </w:r>
            <w:r w:rsidR="3F9C2CF1" w:rsidRPr="08124AEF">
              <w:rPr>
                <w:rFonts w:ascii="Times New Roman" w:hAnsi="Times New Roman"/>
                <w:sz w:val="24"/>
                <w:szCs w:val="24"/>
              </w:rPr>
              <w:t>ë</w:t>
            </w:r>
            <w:r w:rsidRPr="08124AEF">
              <w:rPr>
                <w:rFonts w:ascii="Times New Roman" w:hAnsi="Times New Roman"/>
                <w:sz w:val="24"/>
                <w:szCs w:val="24"/>
              </w:rPr>
              <w:t xml:space="preserve"> dh</w:t>
            </w:r>
            <w:r w:rsidR="3F9C2CF1" w:rsidRPr="08124AEF">
              <w:rPr>
                <w:rFonts w:ascii="Times New Roman" w:hAnsi="Times New Roman"/>
                <w:sz w:val="24"/>
                <w:szCs w:val="24"/>
              </w:rPr>
              <w:t>ë</w:t>
            </w:r>
            <w:r w:rsidRPr="08124AEF">
              <w:rPr>
                <w:rFonts w:ascii="Times New Roman" w:hAnsi="Times New Roman"/>
                <w:sz w:val="24"/>
                <w:szCs w:val="24"/>
              </w:rPr>
              <w:t>nat e kontaktit e koordinatorit p</w:t>
            </w:r>
            <w:r w:rsidR="3F9C2CF1" w:rsidRPr="08124AEF">
              <w:rPr>
                <w:rFonts w:ascii="Times New Roman" w:hAnsi="Times New Roman"/>
                <w:sz w:val="24"/>
                <w:szCs w:val="24"/>
              </w:rPr>
              <w:t>ë</w:t>
            </w:r>
            <w:r w:rsidRPr="08124AEF">
              <w:rPr>
                <w:rFonts w:ascii="Times New Roman" w:hAnsi="Times New Roman"/>
                <w:sz w:val="24"/>
                <w:szCs w:val="24"/>
              </w:rPr>
              <w:t>rkat</w:t>
            </w:r>
            <w:r w:rsidR="3F9C2CF1" w:rsidRPr="08124AEF">
              <w:rPr>
                <w:rFonts w:ascii="Times New Roman" w:hAnsi="Times New Roman"/>
                <w:sz w:val="24"/>
                <w:szCs w:val="24"/>
              </w:rPr>
              <w:t>ë</w:t>
            </w:r>
            <w:r w:rsidRPr="08124AEF">
              <w:rPr>
                <w:rFonts w:ascii="Times New Roman" w:hAnsi="Times New Roman"/>
                <w:sz w:val="24"/>
                <w:szCs w:val="24"/>
              </w:rPr>
              <w:t>s p</w:t>
            </w:r>
            <w:r w:rsidR="3F9C2CF1" w:rsidRPr="08124AEF">
              <w:rPr>
                <w:rFonts w:ascii="Times New Roman" w:hAnsi="Times New Roman"/>
                <w:sz w:val="24"/>
                <w:szCs w:val="24"/>
              </w:rPr>
              <w:t>ë</w:t>
            </w:r>
            <w:r w:rsidRPr="08124AEF">
              <w:rPr>
                <w:rFonts w:ascii="Times New Roman" w:hAnsi="Times New Roman"/>
                <w:sz w:val="24"/>
                <w:szCs w:val="24"/>
              </w:rPr>
              <w:t xml:space="preserve">r konsultimin </w:t>
            </w:r>
            <w:r w:rsidR="72C17592" w:rsidRPr="08124AEF">
              <w:rPr>
                <w:rFonts w:ascii="Times New Roman" w:hAnsi="Times New Roman"/>
                <w:sz w:val="24"/>
                <w:szCs w:val="24"/>
              </w:rPr>
              <w:t>publik</w:t>
            </w:r>
            <w:r w:rsidRPr="08124AEF">
              <w:rPr>
                <w:rFonts w:ascii="Times New Roman" w:hAnsi="Times New Roman"/>
                <w:sz w:val="24"/>
                <w:szCs w:val="24"/>
              </w:rPr>
              <w:t xml:space="preserve"> dhe/ose t</w:t>
            </w:r>
            <w:r w:rsidR="3F9C2CF1" w:rsidRPr="08124AEF">
              <w:rPr>
                <w:rFonts w:ascii="Times New Roman" w:hAnsi="Times New Roman"/>
                <w:sz w:val="24"/>
                <w:szCs w:val="24"/>
              </w:rPr>
              <w:t>ë</w:t>
            </w:r>
            <w:r w:rsidRPr="08124AEF">
              <w:rPr>
                <w:rFonts w:ascii="Times New Roman" w:hAnsi="Times New Roman"/>
                <w:sz w:val="24"/>
                <w:szCs w:val="24"/>
              </w:rPr>
              <w:t xml:space="preserve"> ndonj</w:t>
            </w:r>
            <w:r w:rsidR="3F9C2CF1" w:rsidRPr="08124AEF">
              <w:rPr>
                <w:rFonts w:ascii="Times New Roman" w:hAnsi="Times New Roman"/>
                <w:sz w:val="24"/>
                <w:szCs w:val="24"/>
              </w:rPr>
              <w:t>ë</w:t>
            </w:r>
            <w:r w:rsidRPr="08124AEF">
              <w:rPr>
                <w:rFonts w:ascii="Times New Roman" w:hAnsi="Times New Roman"/>
                <w:sz w:val="24"/>
                <w:szCs w:val="24"/>
              </w:rPr>
              <w:t xml:space="preserve"> personi tjet</w:t>
            </w:r>
            <w:r w:rsidR="3F9C2CF1" w:rsidRPr="08124AEF">
              <w:rPr>
                <w:rFonts w:ascii="Times New Roman" w:hAnsi="Times New Roman"/>
                <w:sz w:val="24"/>
                <w:szCs w:val="24"/>
              </w:rPr>
              <w:t>ë</w:t>
            </w:r>
            <w:r w:rsidRPr="08124AEF">
              <w:rPr>
                <w:rFonts w:ascii="Times New Roman" w:hAnsi="Times New Roman"/>
                <w:sz w:val="24"/>
                <w:szCs w:val="24"/>
              </w:rPr>
              <w:t>r t</w:t>
            </w:r>
            <w:r w:rsidR="3F9C2CF1" w:rsidRPr="08124AEF">
              <w:rPr>
                <w:rFonts w:ascii="Times New Roman" w:hAnsi="Times New Roman"/>
                <w:sz w:val="24"/>
                <w:szCs w:val="24"/>
              </w:rPr>
              <w:t>ë</w:t>
            </w:r>
            <w:r w:rsidRPr="08124AEF">
              <w:rPr>
                <w:rFonts w:ascii="Times New Roman" w:hAnsi="Times New Roman"/>
                <w:sz w:val="24"/>
                <w:szCs w:val="24"/>
              </w:rPr>
              <w:t xml:space="preserve"> cilit i drejtohen pyetjet:</w:t>
            </w:r>
          </w:p>
          <w:p w14:paraId="205625C6" w14:textId="2A326D63" w:rsidR="00D617D5" w:rsidRPr="00D57156" w:rsidRDefault="4CABF050" w:rsidP="08124AEF">
            <w:pPr>
              <w:pStyle w:val="BodyText"/>
              <w:numPr>
                <w:ilvl w:val="0"/>
                <w:numId w:val="15"/>
              </w:numPr>
              <w:rPr>
                <w:rFonts w:ascii="Times New Roman" w:hAnsi="Times New Roman"/>
                <w:b/>
                <w:bCs/>
                <w:sz w:val="24"/>
                <w:szCs w:val="24"/>
              </w:rPr>
            </w:pPr>
            <w:r w:rsidRPr="08124AEF">
              <w:rPr>
                <w:rFonts w:ascii="Times New Roman" w:hAnsi="Times New Roman"/>
                <w:sz w:val="24"/>
                <w:szCs w:val="24"/>
              </w:rPr>
              <w:t>Z. Ani Hoxha, me adres</w:t>
            </w:r>
            <w:r w:rsidR="0076125B" w:rsidRPr="08124AEF">
              <w:rPr>
                <w:rFonts w:ascii="Times New Roman" w:hAnsi="Times New Roman"/>
                <w:sz w:val="24"/>
                <w:szCs w:val="24"/>
              </w:rPr>
              <w:t>ë</w:t>
            </w:r>
            <w:r w:rsidRPr="08124AEF">
              <w:rPr>
                <w:rFonts w:ascii="Times New Roman" w:hAnsi="Times New Roman"/>
                <w:sz w:val="24"/>
                <w:szCs w:val="24"/>
              </w:rPr>
              <w:t xml:space="preserve"> emaili: </w:t>
            </w:r>
            <w:hyperlink r:id="rId9">
              <w:r w:rsidRPr="08124AEF">
                <w:rPr>
                  <w:rStyle w:val="Hyperlink"/>
                  <w:rFonts w:ascii="Times New Roman" w:hAnsi="Times New Roman"/>
                  <w:sz w:val="24"/>
                  <w:szCs w:val="24"/>
                </w:rPr>
                <w:t>Ani.Hoxha@financa.gov.al</w:t>
              </w:r>
            </w:hyperlink>
            <w:r w:rsidRPr="08124AEF">
              <w:rPr>
                <w:rFonts w:ascii="Times New Roman" w:hAnsi="Times New Roman"/>
                <w:sz w:val="24"/>
                <w:szCs w:val="24"/>
              </w:rPr>
              <w:t>;</w:t>
            </w:r>
          </w:p>
          <w:p w14:paraId="7E2D0412" w14:textId="3AD1DDF9" w:rsidR="00D617D5" w:rsidRPr="00D57156" w:rsidRDefault="4CABF050" w:rsidP="08124AEF">
            <w:pPr>
              <w:pStyle w:val="BodyText"/>
              <w:numPr>
                <w:ilvl w:val="0"/>
                <w:numId w:val="15"/>
              </w:numPr>
              <w:rPr>
                <w:rFonts w:ascii="Times New Roman" w:hAnsi="Times New Roman"/>
                <w:b/>
                <w:bCs/>
                <w:sz w:val="24"/>
                <w:szCs w:val="24"/>
              </w:rPr>
            </w:pPr>
            <w:r w:rsidRPr="08124AEF">
              <w:rPr>
                <w:rFonts w:ascii="Times New Roman" w:hAnsi="Times New Roman"/>
                <w:sz w:val="24"/>
                <w:szCs w:val="24"/>
              </w:rPr>
              <w:t>Znj. Migena Kyçyku, me adres</w:t>
            </w:r>
            <w:r w:rsidR="0076125B" w:rsidRPr="08124AEF">
              <w:rPr>
                <w:rFonts w:ascii="Times New Roman" w:hAnsi="Times New Roman"/>
                <w:sz w:val="24"/>
                <w:szCs w:val="24"/>
              </w:rPr>
              <w:t>ë</w:t>
            </w:r>
            <w:r w:rsidRPr="08124AEF">
              <w:rPr>
                <w:rFonts w:ascii="Times New Roman" w:hAnsi="Times New Roman"/>
                <w:sz w:val="24"/>
                <w:szCs w:val="24"/>
              </w:rPr>
              <w:t xml:space="preserve"> emaili: </w:t>
            </w:r>
            <w:hyperlink r:id="rId10">
              <w:r w:rsidRPr="08124AEF">
                <w:rPr>
                  <w:rStyle w:val="Hyperlink"/>
                  <w:rFonts w:ascii="Times New Roman" w:hAnsi="Times New Roman"/>
                  <w:sz w:val="24"/>
                  <w:szCs w:val="24"/>
                </w:rPr>
                <w:t>Migena.Kycyku@financa.gov.al</w:t>
              </w:r>
            </w:hyperlink>
            <w:r w:rsidRPr="08124AEF">
              <w:rPr>
                <w:rFonts w:ascii="Times New Roman" w:hAnsi="Times New Roman"/>
                <w:sz w:val="24"/>
                <w:szCs w:val="24"/>
              </w:rPr>
              <w:t>; dhe</w:t>
            </w:r>
          </w:p>
          <w:p w14:paraId="3637B89E" w14:textId="3882C39C" w:rsidR="00D617D5" w:rsidRPr="00D57156" w:rsidRDefault="4CABF050" w:rsidP="08124AEF">
            <w:pPr>
              <w:pStyle w:val="BodyText"/>
              <w:numPr>
                <w:ilvl w:val="0"/>
                <w:numId w:val="15"/>
              </w:numPr>
              <w:rPr>
                <w:rFonts w:ascii="Times New Roman" w:hAnsi="Times New Roman"/>
                <w:b/>
                <w:bCs/>
                <w:sz w:val="24"/>
                <w:szCs w:val="24"/>
              </w:rPr>
            </w:pPr>
            <w:r w:rsidRPr="08124AEF">
              <w:rPr>
                <w:rFonts w:ascii="Times New Roman" w:hAnsi="Times New Roman"/>
                <w:sz w:val="24"/>
                <w:szCs w:val="24"/>
              </w:rPr>
              <w:t xml:space="preserve"> Znj. Valmira Fejza, me adres</w:t>
            </w:r>
            <w:r w:rsidR="0076125B" w:rsidRPr="08124AEF">
              <w:rPr>
                <w:rFonts w:ascii="Times New Roman" w:hAnsi="Times New Roman"/>
                <w:sz w:val="24"/>
                <w:szCs w:val="24"/>
              </w:rPr>
              <w:t>ë</w:t>
            </w:r>
            <w:r w:rsidRPr="08124AEF">
              <w:rPr>
                <w:rFonts w:ascii="Times New Roman" w:hAnsi="Times New Roman"/>
                <w:sz w:val="24"/>
                <w:szCs w:val="24"/>
              </w:rPr>
              <w:t xml:space="preserve"> emaili: </w:t>
            </w:r>
            <w:hyperlink r:id="rId11">
              <w:r w:rsidRPr="08124AEF">
                <w:rPr>
                  <w:rStyle w:val="Hyperlink"/>
                  <w:rFonts w:ascii="Times New Roman" w:hAnsi="Times New Roman"/>
                  <w:sz w:val="24"/>
                  <w:szCs w:val="24"/>
                </w:rPr>
                <w:t>Valmira.Fejza@financa.gov.al</w:t>
              </w:r>
            </w:hyperlink>
            <w:r w:rsidRPr="08124AEF">
              <w:rPr>
                <w:rFonts w:ascii="Times New Roman" w:hAnsi="Times New Roman"/>
                <w:sz w:val="24"/>
                <w:szCs w:val="24"/>
              </w:rPr>
              <w:t>.</w:t>
            </w:r>
          </w:p>
        </w:tc>
      </w:tr>
      <w:tr w:rsidR="08124AEF" w14:paraId="00B89AFF" w14:textId="77777777" w:rsidTr="08124AEF">
        <w:trPr>
          <w:trHeight w:val="300"/>
        </w:trPr>
        <w:tc>
          <w:tcPr>
            <w:tcW w:w="9056" w:type="dxa"/>
          </w:tcPr>
          <w:p w14:paraId="6417BF56" w14:textId="6913401B" w:rsidR="08124AEF" w:rsidRDefault="08124AEF" w:rsidP="08124AEF">
            <w:pPr>
              <w:pStyle w:val="BodyText"/>
              <w:rPr>
                <w:rFonts w:ascii="Times New Roman" w:hAnsi="Times New Roman"/>
                <w:sz w:val="24"/>
                <w:szCs w:val="24"/>
              </w:rPr>
            </w:pPr>
          </w:p>
        </w:tc>
      </w:tr>
    </w:tbl>
    <w:p w14:paraId="5D44D821" w14:textId="77777777" w:rsidR="008675CA" w:rsidRPr="00D57156" w:rsidRDefault="008675CA" w:rsidP="008675CA">
      <w:pPr>
        <w:pStyle w:val="BodyText"/>
        <w:jc w:val="both"/>
        <w:rPr>
          <w:rFonts w:ascii="Times New Roman" w:hAnsi="Times New Roman"/>
          <w:sz w:val="24"/>
          <w:szCs w:val="24"/>
        </w:rPr>
      </w:pPr>
    </w:p>
    <w:p w14:paraId="3524433B" w14:textId="77777777" w:rsidR="008675CA" w:rsidRPr="00D57156" w:rsidRDefault="00E54C97" w:rsidP="4B7F9A8A">
      <w:pPr>
        <w:pStyle w:val="BodyText"/>
        <w:jc w:val="both"/>
        <w:rPr>
          <w:rFonts w:ascii="Times New Roman" w:hAnsi="Times New Roman"/>
          <w:b/>
          <w:bCs/>
          <w:sz w:val="24"/>
          <w:szCs w:val="24"/>
        </w:rPr>
      </w:pPr>
      <w:r w:rsidRPr="4B7F9A8A">
        <w:rPr>
          <w:rFonts w:ascii="Times New Roman" w:hAnsi="Times New Roman"/>
          <w:b/>
          <w:bCs/>
          <w:sz w:val="24"/>
          <w:szCs w:val="24"/>
        </w:rPr>
        <w:t>Datat dhe vendet e takimeve publike: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D57156" w14:paraId="7239AD1E" w14:textId="77777777" w:rsidTr="08124AEF">
        <w:tc>
          <w:tcPr>
            <w:tcW w:w="9212" w:type="dxa"/>
          </w:tcPr>
          <w:p w14:paraId="107C96D3" w14:textId="36D0769D" w:rsidR="00D617D5" w:rsidRDefault="1B76C6EF" w:rsidP="08124AEF">
            <w:pPr>
              <w:pStyle w:val="BodyText"/>
              <w:jc w:val="both"/>
              <w:rPr>
                <w:rFonts w:ascii="Times New Roman" w:hAnsi="Times New Roman"/>
                <w:b/>
                <w:bCs/>
                <w:sz w:val="24"/>
                <w:szCs w:val="24"/>
              </w:rPr>
            </w:pPr>
            <w:r w:rsidRPr="08124AEF">
              <w:rPr>
                <w:rFonts w:ascii="Times New Roman" w:hAnsi="Times New Roman"/>
                <w:sz w:val="24"/>
                <w:szCs w:val="24"/>
              </w:rPr>
              <w:t xml:space="preserve">Deri më tani, janë </w:t>
            </w:r>
            <w:r w:rsidR="54C5B41C" w:rsidRPr="08124AEF">
              <w:rPr>
                <w:rFonts w:ascii="Times New Roman" w:hAnsi="Times New Roman"/>
                <w:sz w:val="24"/>
                <w:szCs w:val="24"/>
              </w:rPr>
              <w:t xml:space="preserve">zhvilluar </w:t>
            </w:r>
            <w:r w:rsidRPr="08124AEF">
              <w:rPr>
                <w:rFonts w:ascii="Times New Roman" w:hAnsi="Times New Roman"/>
                <w:sz w:val="24"/>
                <w:szCs w:val="24"/>
              </w:rPr>
              <w:t>takimet paraprake si vijon:</w:t>
            </w:r>
          </w:p>
          <w:p w14:paraId="358C1D93" w14:textId="4F41202F" w:rsidR="00D57156" w:rsidRPr="00D617D5" w:rsidRDefault="3F9C2CF1" w:rsidP="00C43ECD">
            <w:pPr>
              <w:pStyle w:val="BodyText"/>
              <w:jc w:val="both"/>
              <w:rPr>
                <w:rFonts w:ascii="Times New Roman" w:hAnsi="Times New Roman"/>
                <w:sz w:val="24"/>
                <w:szCs w:val="24"/>
              </w:rPr>
            </w:pPr>
            <w:r w:rsidRPr="4B7F9A8A">
              <w:rPr>
                <w:rFonts w:ascii="Times New Roman" w:hAnsi="Times New Roman"/>
                <w:sz w:val="24"/>
                <w:szCs w:val="24"/>
              </w:rPr>
              <w:t xml:space="preserve">Datë </w:t>
            </w:r>
            <w:r w:rsidR="4FF26F2E" w:rsidRPr="4B7F9A8A">
              <w:rPr>
                <w:rFonts w:ascii="Times New Roman" w:hAnsi="Times New Roman"/>
                <w:sz w:val="24"/>
                <w:szCs w:val="24"/>
              </w:rPr>
              <w:t>12</w:t>
            </w:r>
            <w:r w:rsidRPr="4B7F9A8A">
              <w:rPr>
                <w:rFonts w:ascii="Times New Roman" w:hAnsi="Times New Roman"/>
                <w:sz w:val="24"/>
                <w:szCs w:val="24"/>
              </w:rPr>
              <w:t>.</w:t>
            </w:r>
            <w:r w:rsidR="4FF26F2E" w:rsidRPr="4B7F9A8A">
              <w:rPr>
                <w:rFonts w:ascii="Times New Roman" w:hAnsi="Times New Roman"/>
                <w:sz w:val="24"/>
                <w:szCs w:val="24"/>
              </w:rPr>
              <w:t>06</w:t>
            </w:r>
            <w:r w:rsidRPr="4B7F9A8A">
              <w:rPr>
                <w:rFonts w:ascii="Times New Roman" w:hAnsi="Times New Roman"/>
                <w:sz w:val="24"/>
                <w:szCs w:val="24"/>
              </w:rPr>
              <w:t>.</w:t>
            </w:r>
            <w:r w:rsidR="4FF26F2E" w:rsidRPr="4B7F9A8A">
              <w:rPr>
                <w:rFonts w:ascii="Times New Roman" w:hAnsi="Times New Roman"/>
                <w:sz w:val="24"/>
                <w:szCs w:val="24"/>
              </w:rPr>
              <w:t>2023</w:t>
            </w:r>
            <w:r w:rsidRPr="4B7F9A8A">
              <w:rPr>
                <w:rFonts w:ascii="Times New Roman" w:hAnsi="Times New Roman"/>
                <w:sz w:val="24"/>
                <w:szCs w:val="24"/>
              </w:rPr>
              <w:t xml:space="preserve">          </w:t>
            </w:r>
            <w:r w:rsidR="4FF26F2E" w:rsidRPr="4B7F9A8A">
              <w:rPr>
                <w:rFonts w:ascii="Times New Roman" w:hAnsi="Times New Roman"/>
                <w:sz w:val="24"/>
                <w:szCs w:val="24"/>
              </w:rPr>
              <w:t xml:space="preserve"> </w:t>
            </w:r>
            <w:r w:rsidRPr="4B7F9A8A">
              <w:rPr>
                <w:rFonts w:ascii="Times New Roman" w:hAnsi="Times New Roman"/>
                <w:sz w:val="24"/>
                <w:szCs w:val="24"/>
              </w:rPr>
              <w:t xml:space="preserve"> </w:t>
            </w:r>
            <w:r w:rsidR="4FF26F2E" w:rsidRPr="4B7F9A8A">
              <w:rPr>
                <w:rFonts w:ascii="Times New Roman" w:hAnsi="Times New Roman"/>
                <w:sz w:val="24"/>
                <w:szCs w:val="24"/>
              </w:rPr>
              <w:t>Takim me p</w:t>
            </w:r>
            <w:r w:rsidR="00D617D5" w:rsidRPr="4B7F9A8A">
              <w:rPr>
                <w:rFonts w:ascii="Times New Roman" w:hAnsi="Times New Roman"/>
                <w:sz w:val="24"/>
                <w:szCs w:val="24"/>
              </w:rPr>
              <w:t>ë</w:t>
            </w:r>
            <w:r w:rsidR="4FF26F2E" w:rsidRPr="4B7F9A8A">
              <w:rPr>
                <w:rFonts w:ascii="Times New Roman" w:hAnsi="Times New Roman"/>
                <w:sz w:val="24"/>
                <w:szCs w:val="24"/>
              </w:rPr>
              <w:t>rfaq</w:t>
            </w:r>
            <w:r w:rsidR="00D617D5" w:rsidRPr="4B7F9A8A">
              <w:rPr>
                <w:rFonts w:ascii="Times New Roman" w:hAnsi="Times New Roman"/>
                <w:sz w:val="24"/>
                <w:szCs w:val="24"/>
              </w:rPr>
              <w:t>ë</w:t>
            </w:r>
            <w:r w:rsidR="4FF26F2E" w:rsidRPr="4B7F9A8A">
              <w:rPr>
                <w:rFonts w:ascii="Times New Roman" w:hAnsi="Times New Roman"/>
                <w:sz w:val="24"/>
                <w:szCs w:val="24"/>
              </w:rPr>
              <w:t>sues t</w:t>
            </w:r>
            <w:r w:rsidR="00D617D5" w:rsidRPr="4B7F9A8A">
              <w:rPr>
                <w:rFonts w:ascii="Times New Roman" w:hAnsi="Times New Roman"/>
                <w:sz w:val="24"/>
                <w:szCs w:val="24"/>
              </w:rPr>
              <w:t>ë</w:t>
            </w:r>
            <w:r w:rsidR="4FF26F2E" w:rsidRPr="4B7F9A8A">
              <w:rPr>
                <w:rFonts w:ascii="Times New Roman" w:hAnsi="Times New Roman"/>
                <w:sz w:val="24"/>
                <w:szCs w:val="24"/>
              </w:rPr>
              <w:t xml:space="preserve"> Universitetit t</w:t>
            </w:r>
            <w:r w:rsidR="00D617D5" w:rsidRPr="4B7F9A8A">
              <w:rPr>
                <w:rFonts w:ascii="Times New Roman" w:hAnsi="Times New Roman"/>
                <w:sz w:val="24"/>
                <w:szCs w:val="24"/>
              </w:rPr>
              <w:t>ë</w:t>
            </w:r>
            <w:r w:rsidR="4FF26F2E" w:rsidRPr="4B7F9A8A">
              <w:rPr>
                <w:rFonts w:ascii="Times New Roman" w:hAnsi="Times New Roman"/>
                <w:sz w:val="24"/>
                <w:szCs w:val="24"/>
              </w:rPr>
              <w:t xml:space="preserve"> Tiran</w:t>
            </w:r>
            <w:r w:rsidR="00D617D5" w:rsidRPr="4B7F9A8A">
              <w:rPr>
                <w:rFonts w:ascii="Times New Roman" w:hAnsi="Times New Roman"/>
                <w:sz w:val="24"/>
                <w:szCs w:val="24"/>
              </w:rPr>
              <w:t>ë</w:t>
            </w:r>
            <w:r w:rsidR="4FF26F2E" w:rsidRPr="4B7F9A8A">
              <w:rPr>
                <w:rFonts w:ascii="Times New Roman" w:hAnsi="Times New Roman"/>
                <w:sz w:val="24"/>
                <w:szCs w:val="24"/>
              </w:rPr>
              <w:t>s</w:t>
            </w:r>
          </w:p>
          <w:p w14:paraId="4267D8F7" w14:textId="2C6C6BE5" w:rsidR="00D57156" w:rsidRPr="00D617D5" w:rsidRDefault="3F9C2CF1" w:rsidP="00D57156">
            <w:pPr>
              <w:pStyle w:val="BodyText"/>
              <w:jc w:val="both"/>
              <w:rPr>
                <w:rFonts w:ascii="Times New Roman" w:hAnsi="Times New Roman"/>
                <w:sz w:val="24"/>
                <w:szCs w:val="24"/>
              </w:rPr>
            </w:pPr>
            <w:r w:rsidRPr="4B7F9A8A">
              <w:rPr>
                <w:rFonts w:ascii="Times New Roman" w:hAnsi="Times New Roman"/>
                <w:sz w:val="24"/>
                <w:szCs w:val="24"/>
              </w:rPr>
              <w:t xml:space="preserve">Datë </w:t>
            </w:r>
            <w:r w:rsidR="4FF26F2E" w:rsidRPr="4B7F9A8A">
              <w:rPr>
                <w:rFonts w:ascii="Times New Roman" w:hAnsi="Times New Roman"/>
                <w:sz w:val="24"/>
                <w:szCs w:val="24"/>
              </w:rPr>
              <w:t>23</w:t>
            </w:r>
            <w:r w:rsidRPr="4B7F9A8A">
              <w:rPr>
                <w:rFonts w:ascii="Times New Roman" w:hAnsi="Times New Roman"/>
                <w:sz w:val="24"/>
                <w:szCs w:val="24"/>
              </w:rPr>
              <w:t>.</w:t>
            </w:r>
            <w:r w:rsidR="4FF26F2E" w:rsidRPr="4B7F9A8A">
              <w:rPr>
                <w:rFonts w:ascii="Times New Roman" w:hAnsi="Times New Roman"/>
                <w:sz w:val="24"/>
                <w:szCs w:val="24"/>
              </w:rPr>
              <w:t>06</w:t>
            </w:r>
            <w:r w:rsidRPr="4B7F9A8A">
              <w:rPr>
                <w:rFonts w:ascii="Times New Roman" w:hAnsi="Times New Roman"/>
                <w:sz w:val="24"/>
                <w:szCs w:val="24"/>
              </w:rPr>
              <w:t>.</w:t>
            </w:r>
            <w:r w:rsidR="4FF26F2E" w:rsidRPr="4B7F9A8A">
              <w:rPr>
                <w:rFonts w:ascii="Times New Roman" w:hAnsi="Times New Roman"/>
                <w:sz w:val="24"/>
                <w:szCs w:val="24"/>
              </w:rPr>
              <w:t>2023</w:t>
            </w:r>
            <w:r w:rsidRPr="4B7F9A8A">
              <w:rPr>
                <w:rFonts w:ascii="Times New Roman" w:hAnsi="Times New Roman"/>
                <w:sz w:val="24"/>
                <w:szCs w:val="24"/>
              </w:rPr>
              <w:t xml:space="preserve">            </w:t>
            </w:r>
            <w:r w:rsidR="4FF26F2E" w:rsidRPr="4B7F9A8A">
              <w:rPr>
                <w:rFonts w:ascii="Times New Roman" w:hAnsi="Times New Roman"/>
                <w:sz w:val="24"/>
                <w:szCs w:val="24"/>
              </w:rPr>
              <w:t>Takim me p</w:t>
            </w:r>
            <w:r w:rsidR="00D617D5" w:rsidRPr="4B7F9A8A">
              <w:rPr>
                <w:rFonts w:ascii="Times New Roman" w:hAnsi="Times New Roman"/>
                <w:sz w:val="24"/>
                <w:szCs w:val="24"/>
              </w:rPr>
              <w:t>ë</w:t>
            </w:r>
            <w:r w:rsidR="4FF26F2E" w:rsidRPr="4B7F9A8A">
              <w:rPr>
                <w:rFonts w:ascii="Times New Roman" w:hAnsi="Times New Roman"/>
                <w:sz w:val="24"/>
                <w:szCs w:val="24"/>
              </w:rPr>
              <w:t>rfaq</w:t>
            </w:r>
            <w:r w:rsidR="00D617D5" w:rsidRPr="4B7F9A8A">
              <w:rPr>
                <w:rFonts w:ascii="Times New Roman" w:hAnsi="Times New Roman"/>
                <w:sz w:val="24"/>
                <w:szCs w:val="24"/>
              </w:rPr>
              <w:t>ë</w:t>
            </w:r>
            <w:r w:rsidR="4FF26F2E" w:rsidRPr="4B7F9A8A">
              <w:rPr>
                <w:rFonts w:ascii="Times New Roman" w:hAnsi="Times New Roman"/>
                <w:sz w:val="24"/>
                <w:szCs w:val="24"/>
              </w:rPr>
              <w:t>sues t</w:t>
            </w:r>
            <w:r w:rsidR="00D617D5" w:rsidRPr="4B7F9A8A">
              <w:rPr>
                <w:rFonts w:ascii="Times New Roman" w:hAnsi="Times New Roman"/>
                <w:sz w:val="24"/>
                <w:szCs w:val="24"/>
              </w:rPr>
              <w:t>ë</w:t>
            </w:r>
            <w:r w:rsidR="4FF26F2E" w:rsidRPr="4B7F9A8A">
              <w:rPr>
                <w:rFonts w:ascii="Times New Roman" w:hAnsi="Times New Roman"/>
                <w:sz w:val="24"/>
                <w:szCs w:val="24"/>
              </w:rPr>
              <w:t xml:space="preserve"> Universitetit Bujq</w:t>
            </w:r>
            <w:r w:rsidR="00D617D5" w:rsidRPr="4B7F9A8A">
              <w:rPr>
                <w:rFonts w:ascii="Times New Roman" w:hAnsi="Times New Roman"/>
                <w:sz w:val="24"/>
                <w:szCs w:val="24"/>
              </w:rPr>
              <w:t>ë</w:t>
            </w:r>
            <w:r w:rsidR="4FF26F2E" w:rsidRPr="4B7F9A8A">
              <w:rPr>
                <w:rFonts w:ascii="Times New Roman" w:hAnsi="Times New Roman"/>
                <w:sz w:val="24"/>
                <w:szCs w:val="24"/>
              </w:rPr>
              <w:t>sor t</w:t>
            </w:r>
            <w:r w:rsidR="00D617D5" w:rsidRPr="4B7F9A8A">
              <w:rPr>
                <w:rFonts w:ascii="Times New Roman" w:hAnsi="Times New Roman"/>
                <w:sz w:val="24"/>
                <w:szCs w:val="24"/>
              </w:rPr>
              <w:t>ë</w:t>
            </w:r>
            <w:r w:rsidR="4FF26F2E" w:rsidRPr="4B7F9A8A">
              <w:rPr>
                <w:rFonts w:ascii="Times New Roman" w:hAnsi="Times New Roman"/>
                <w:sz w:val="24"/>
                <w:szCs w:val="24"/>
              </w:rPr>
              <w:t xml:space="preserve"> Tiran</w:t>
            </w:r>
            <w:r w:rsidR="00D617D5" w:rsidRPr="4B7F9A8A">
              <w:rPr>
                <w:rFonts w:ascii="Times New Roman" w:hAnsi="Times New Roman"/>
                <w:sz w:val="24"/>
                <w:szCs w:val="24"/>
              </w:rPr>
              <w:t>ë</w:t>
            </w:r>
            <w:r w:rsidR="4FF26F2E" w:rsidRPr="4B7F9A8A">
              <w:rPr>
                <w:rFonts w:ascii="Times New Roman" w:hAnsi="Times New Roman"/>
                <w:sz w:val="24"/>
                <w:szCs w:val="24"/>
              </w:rPr>
              <w:t>s</w:t>
            </w:r>
          </w:p>
          <w:p w14:paraId="24FB4457" w14:textId="372711AF" w:rsidR="00D57156" w:rsidRPr="00D617D5" w:rsidRDefault="3F9C2CF1" w:rsidP="00D57156">
            <w:pPr>
              <w:pStyle w:val="BodyText"/>
              <w:jc w:val="both"/>
              <w:rPr>
                <w:rFonts w:ascii="Times New Roman" w:hAnsi="Times New Roman"/>
                <w:sz w:val="24"/>
                <w:szCs w:val="24"/>
              </w:rPr>
            </w:pPr>
            <w:r w:rsidRPr="4B7F9A8A">
              <w:rPr>
                <w:rFonts w:ascii="Times New Roman" w:hAnsi="Times New Roman"/>
                <w:sz w:val="24"/>
                <w:szCs w:val="24"/>
              </w:rPr>
              <w:t xml:space="preserve">Datë </w:t>
            </w:r>
            <w:r w:rsidR="4FF26F2E" w:rsidRPr="4B7F9A8A">
              <w:rPr>
                <w:rFonts w:ascii="Times New Roman" w:hAnsi="Times New Roman"/>
                <w:sz w:val="24"/>
                <w:szCs w:val="24"/>
              </w:rPr>
              <w:t>13</w:t>
            </w:r>
            <w:r w:rsidRPr="4B7F9A8A">
              <w:rPr>
                <w:rFonts w:ascii="Times New Roman" w:hAnsi="Times New Roman"/>
                <w:sz w:val="24"/>
                <w:szCs w:val="24"/>
              </w:rPr>
              <w:t>.</w:t>
            </w:r>
            <w:r w:rsidR="4FF26F2E" w:rsidRPr="4B7F9A8A">
              <w:rPr>
                <w:rFonts w:ascii="Times New Roman" w:hAnsi="Times New Roman"/>
                <w:sz w:val="24"/>
                <w:szCs w:val="24"/>
              </w:rPr>
              <w:t>07</w:t>
            </w:r>
            <w:r w:rsidRPr="4B7F9A8A">
              <w:rPr>
                <w:rFonts w:ascii="Times New Roman" w:hAnsi="Times New Roman"/>
                <w:sz w:val="24"/>
                <w:szCs w:val="24"/>
              </w:rPr>
              <w:t>.</w:t>
            </w:r>
            <w:r w:rsidR="4FF26F2E" w:rsidRPr="4B7F9A8A">
              <w:rPr>
                <w:rFonts w:ascii="Times New Roman" w:hAnsi="Times New Roman"/>
                <w:sz w:val="24"/>
                <w:szCs w:val="24"/>
              </w:rPr>
              <w:t>2023</w:t>
            </w:r>
            <w:r w:rsidRPr="4B7F9A8A">
              <w:rPr>
                <w:rFonts w:ascii="Times New Roman" w:hAnsi="Times New Roman"/>
                <w:sz w:val="24"/>
                <w:szCs w:val="24"/>
              </w:rPr>
              <w:t xml:space="preserve">            </w:t>
            </w:r>
            <w:r w:rsidR="4FF26F2E" w:rsidRPr="4B7F9A8A">
              <w:rPr>
                <w:rFonts w:ascii="Times New Roman" w:hAnsi="Times New Roman"/>
                <w:sz w:val="24"/>
                <w:szCs w:val="24"/>
              </w:rPr>
              <w:t>Takim me p</w:t>
            </w:r>
            <w:r w:rsidR="00D617D5" w:rsidRPr="4B7F9A8A">
              <w:rPr>
                <w:rFonts w:ascii="Times New Roman" w:hAnsi="Times New Roman"/>
                <w:sz w:val="24"/>
                <w:szCs w:val="24"/>
              </w:rPr>
              <w:t>ë</w:t>
            </w:r>
            <w:r w:rsidR="4FF26F2E" w:rsidRPr="4B7F9A8A">
              <w:rPr>
                <w:rFonts w:ascii="Times New Roman" w:hAnsi="Times New Roman"/>
                <w:sz w:val="24"/>
                <w:szCs w:val="24"/>
              </w:rPr>
              <w:t>rfaq</w:t>
            </w:r>
            <w:r w:rsidR="00D617D5" w:rsidRPr="4B7F9A8A">
              <w:rPr>
                <w:rFonts w:ascii="Times New Roman" w:hAnsi="Times New Roman"/>
                <w:sz w:val="24"/>
                <w:szCs w:val="24"/>
              </w:rPr>
              <w:t>ë</w:t>
            </w:r>
            <w:r w:rsidR="4FF26F2E" w:rsidRPr="4B7F9A8A">
              <w:rPr>
                <w:rFonts w:ascii="Times New Roman" w:hAnsi="Times New Roman"/>
                <w:sz w:val="24"/>
                <w:szCs w:val="24"/>
              </w:rPr>
              <w:t>sues t</w:t>
            </w:r>
            <w:r w:rsidR="00D617D5" w:rsidRPr="4B7F9A8A">
              <w:rPr>
                <w:rFonts w:ascii="Times New Roman" w:hAnsi="Times New Roman"/>
                <w:sz w:val="24"/>
                <w:szCs w:val="24"/>
              </w:rPr>
              <w:t>ë</w:t>
            </w:r>
            <w:r w:rsidR="4FF26F2E" w:rsidRPr="4B7F9A8A">
              <w:rPr>
                <w:rFonts w:ascii="Times New Roman" w:hAnsi="Times New Roman"/>
                <w:sz w:val="24"/>
                <w:szCs w:val="24"/>
              </w:rPr>
              <w:t xml:space="preserve"> Universitetit Bujq</w:t>
            </w:r>
            <w:r w:rsidR="00D617D5" w:rsidRPr="4B7F9A8A">
              <w:rPr>
                <w:rFonts w:ascii="Times New Roman" w:hAnsi="Times New Roman"/>
                <w:sz w:val="24"/>
                <w:szCs w:val="24"/>
              </w:rPr>
              <w:t>ë</w:t>
            </w:r>
            <w:r w:rsidR="4FF26F2E" w:rsidRPr="4B7F9A8A">
              <w:rPr>
                <w:rFonts w:ascii="Times New Roman" w:hAnsi="Times New Roman"/>
                <w:sz w:val="24"/>
                <w:szCs w:val="24"/>
              </w:rPr>
              <w:t>sor t</w:t>
            </w:r>
            <w:r w:rsidR="00D617D5" w:rsidRPr="4B7F9A8A">
              <w:rPr>
                <w:rFonts w:ascii="Times New Roman" w:hAnsi="Times New Roman"/>
                <w:sz w:val="24"/>
                <w:szCs w:val="24"/>
              </w:rPr>
              <w:t>ë</w:t>
            </w:r>
            <w:r w:rsidR="4FF26F2E" w:rsidRPr="4B7F9A8A">
              <w:rPr>
                <w:rFonts w:ascii="Times New Roman" w:hAnsi="Times New Roman"/>
                <w:sz w:val="24"/>
                <w:szCs w:val="24"/>
              </w:rPr>
              <w:t xml:space="preserve"> Tiran</w:t>
            </w:r>
            <w:r w:rsidR="00D617D5" w:rsidRPr="4B7F9A8A">
              <w:rPr>
                <w:rFonts w:ascii="Times New Roman" w:hAnsi="Times New Roman"/>
                <w:sz w:val="24"/>
                <w:szCs w:val="24"/>
              </w:rPr>
              <w:t>ë</w:t>
            </w:r>
            <w:r w:rsidR="4FF26F2E" w:rsidRPr="4B7F9A8A">
              <w:rPr>
                <w:rFonts w:ascii="Times New Roman" w:hAnsi="Times New Roman"/>
                <w:sz w:val="24"/>
                <w:szCs w:val="24"/>
              </w:rPr>
              <w:t>s</w:t>
            </w:r>
          </w:p>
          <w:p w14:paraId="09812F55" w14:textId="61F133EF" w:rsidR="00E54C97" w:rsidRPr="00D617D5" w:rsidRDefault="3F9C2CF1" w:rsidP="08124AEF">
            <w:pPr>
              <w:pStyle w:val="BodyText"/>
              <w:jc w:val="both"/>
              <w:rPr>
                <w:rFonts w:ascii="Times New Roman" w:hAnsi="Times New Roman"/>
                <w:sz w:val="24"/>
                <w:szCs w:val="24"/>
              </w:rPr>
            </w:pPr>
            <w:r w:rsidRPr="08124AEF">
              <w:rPr>
                <w:rFonts w:ascii="Times New Roman" w:hAnsi="Times New Roman"/>
                <w:sz w:val="24"/>
                <w:szCs w:val="24"/>
              </w:rPr>
              <w:t xml:space="preserve">Datë </w:t>
            </w:r>
            <w:r w:rsidR="4FF26F2E" w:rsidRPr="08124AEF">
              <w:rPr>
                <w:rFonts w:ascii="Times New Roman" w:hAnsi="Times New Roman"/>
                <w:sz w:val="24"/>
                <w:szCs w:val="24"/>
              </w:rPr>
              <w:t>14.07</w:t>
            </w:r>
            <w:r w:rsidRPr="08124AEF">
              <w:rPr>
                <w:rFonts w:ascii="Times New Roman" w:hAnsi="Times New Roman"/>
                <w:sz w:val="24"/>
                <w:szCs w:val="24"/>
              </w:rPr>
              <w:t>.</w:t>
            </w:r>
            <w:r w:rsidR="4FF26F2E" w:rsidRPr="08124AEF">
              <w:rPr>
                <w:rFonts w:ascii="Times New Roman" w:hAnsi="Times New Roman"/>
                <w:sz w:val="24"/>
                <w:szCs w:val="24"/>
              </w:rPr>
              <w:t>2023</w:t>
            </w:r>
            <w:r w:rsidRPr="08124AEF">
              <w:rPr>
                <w:rFonts w:ascii="Times New Roman" w:hAnsi="Times New Roman"/>
                <w:sz w:val="24"/>
                <w:szCs w:val="24"/>
              </w:rPr>
              <w:t xml:space="preserve">           </w:t>
            </w:r>
            <w:r w:rsidR="4FF26F2E" w:rsidRPr="08124AEF">
              <w:rPr>
                <w:rFonts w:ascii="Times New Roman" w:hAnsi="Times New Roman"/>
                <w:sz w:val="24"/>
                <w:szCs w:val="24"/>
              </w:rPr>
              <w:t xml:space="preserve"> Takim me p</w:t>
            </w:r>
            <w:r w:rsidR="00D617D5" w:rsidRPr="08124AEF">
              <w:rPr>
                <w:rFonts w:ascii="Times New Roman" w:hAnsi="Times New Roman"/>
                <w:sz w:val="24"/>
                <w:szCs w:val="24"/>
              </w:rPr>
              <w:t>ë</w:t>
            </w:r>
            <w:r w:rsidR="4FF26F2E" w:rsidRPr="08124AEF">
              <w:rPr>
                <w:rFonts w:ascii="Times New Roman" w:hAnsi="Times New Roman"/>
                <w:sz w:val="24"/>
                <w:szCs w:val="24"/>
              </w:rPr>
              <w:t>rfaq</w:t>
            </w:r>
            <w:r w:rsidR="00D617D5" w:rsidRPr="08124AEF">
              <w:rPr>
                <w:rFonts w:ascii="Times New Roman" w:hAnsi="Times New Roman"/>
                <w:sz w:val="24"/>
                <w:szCs w:val="24"/>
              </w:rPr>
              <w:t>ë</w:t>
            </w:r>
            <w:r w:rsidR="4FF26F2E" w:rsidRPr="08124AEF">
              <w:rPr>
                <w:rFonts w:ascii="Times New Roman" w:hAnsi="Times New Roman"/>
                <w:sz w:val="24"/>
                <w:szCs w:val="24"/>
              </w:rPr>
              <w:t>sues t</w:t>
            </w:r>
            <w:r w:rsidR="00D617D5" w:rsidRPr="08124AEF">
              <w:rPr>
                <w:rFonts w:ascii="Times New Roman" w:hAnsi="Times New Roman"/>
                <w:sz w:val="24"/>
                <w:szCs w:val="24"/>
              </w:rPr>
              <w:t>ë</w:t>
            </w:r>
            <w:r w:rsidR="4FF26F2E" w:rsidRPr="08124AEF">
              <w:rPr>
                <w:rFonts w:ascii="Times New Roman" w:hAnsi="Times New Roman"/>
                <w:sz w:val="24"/>
                <w:szCs w:val="24"/>
              </w:rPr>
              <w:t xml:space="preserve"> Universitetit t</w:t>
            </w:r>
            <w:r w:rsidR="00D617D5" w:rsidRPr="08124AEF">
              <w:rPr>
                <w:rFonts w:ascii="Times New Roman" w:hAnsi="Times New Roman"/>
                <w:sz w:val="24"/>
                <w:szCs w:val="24"/>
              </w:rPr>
              <w:t>ë</w:t>
            </w:r>
            <w:r w:rsidR="4FF26F2E" w:rsidRPr="08124AEF">
              <w:rPr>
                <w:rFonts w:ascii="Times New Roman" w:hAnsi="Times New Roman"/>
                <w:sz w:val="24"/>
                <w:szCs w:val="24"/>
              </w:rPr>
              <w:t xml:space="preserve"> Tiran</w:t>
            </w:r>
            <w:r w:rsidR="00D617D5" w:rsidRPr="08124AEF">
              <w:rPr>
                <w:rFonts w:ascii="Times New Roman" w:hAnsi="Times New Roman"/>
                <w:sz w:val="24"/>
                <w:szCs w:val="24"/>
              </w:rPr>
              <w:t>ë</w:t>
            </w:r>
            <w:r w:rsidR="4FF26F2E" w:rsidRPr="08124AEF">
              <w:rPr>
                <w:rFonts w:ascii="Times New Roman" w:hAnsi="Times New Roman"/>
                <w:sz w:val="24"/>
                <w:szCs w:val="24"/>
              </w:rPr>
              <w:t>s</w:t>
            </w:r>
          </w:p>
          <w:p w14:paraId="225A0334" w14:textId="31A4C93F" w:rsidR="00E54C97" w:rsidRPr="00D617D5" w:rsidRDefault="00E54C97" w:rsidP="08124AEF">
            <w:pPr>
              <w:pStyle w:val="BodyText"/>
              <w:jc w:val="both"/>
              <w:rPr>
                <w:rFonts w:ascii="Times New Roman" w:hAnsi="Times New Roman"/>
                <w:color w:val="FF0000"/>
                <w:sz w:val="24"/>
                <w:szCs w:val="24"/>
              </w:rPr>
            </w:pPr>
            <w:bookmarkStart w:id="0" w:name="_GoBack"/>
            <w:bookmarkEnd w:id="0"/>
          </w:p>
        </w:tc>
      </w:tr>
    </w:tbl>
    <w:p w14:paraId="29B33FD3" w14:textId="77777777" w:rsidR="008675CA" w:rsidRPr="00D57156" w:rsidRDefault="008675CA" w:rsidP="008675CA">
      <w:pPr>
        <w:pStyle w:val="BodyText"/>
        <w:jc w:val="both"/>
        <w:rPr>
          <w:rFonts w:ascii="Times New Roman" w:hAnsi="Times New Roman"/>
          <w:sz w:val="24"/>
          <w:szCs w:val="24"/>
        </w:rPr>
      </w:pPr>
    </w:p>
    <w:p w14:paraId="086B74F4" w14:textId="6C7A4832" w:rsidR="4B7F9A8A" w:rsidRDefault="4B7F9A8A" w:rsidP="4B7F9A8A">
      <w:pPr>
        <w:pStyle w:val="BodyText"/>
        <w:jc w:val="both"/>
        <w:rPr>
          <w:rFonts w:ascii="Times New Roman" w:hAnsi="Times New Roman"/>
          <w:sz w:val="24"/>
          <w:szCs w:val="24"/>
        </w:rPr>
      </w:pPr>
    </w:p>
    <w:p w14:paraId="46427E60" w14:textId="5BAB3FE5" w:rsidR="4B7F9A8A" w:rsidRDefault="4B7F9A8A" w:rsidP="4B7F9A8A">
      <w:pPr>
        <w:pStyle w:val="BodyText"/>
        <w:jc w:val="both"/>
        <w:rPr>
          <w:rFonts w:ascii="Times New Roman" w:hAnsi="Times New Roman"/>
          <w:sz w:val="24"/>
          <w:szCs w:val="24"/>
        </w:rPr>
      </w:pPr>
    </w:p>
    <w:p w14:paraId="14F8C067" w14:textId="18EC7180" w:rsidR="4B7F9A8A" w:rsidRDefault="4B7F9A8A" w:rsidP="4B7F9A8A">
      <w:pPr>
        <w:pStyle w:val="BodyText"/>
        <w:jc w:val="both"/>
        <w:rPr>
          <w:rFonts w:ascii="Times New Roman" w:hAnsi="Times New Roman"/>
          <w:sz w:val="24"/>
          <w:szCs w:val="24"/>
        </w:rPr>
      </w:pPr>
    </w:p>
    <w:p w14:paraId="6735C727" w14:textId="77777777" w:rsidR="008F6B79" w:rsidRDefault="008F6B79" w:rsidP="4B7F9A8A">
      <w:pPr>
        <w:pStyle w:val="BodyText"/>
        <w:jc w:val="both"/>
        <w:rPr>
          <w:rFonts w:ascii="Times New Roman" w:hAnsi="Times New Roman"/>
          <w:sz w:val="24"/>
          <w:szCs w:val="24"/>
        </w:rPr>
      </w:pPr>
    </w:p>
    <w:p w14:paraId="7663F6BA" w14:textId="30FD92F1" w:rsidR="4B7F9A8A" w:rsidRDefault="4B7F9A8A" w:rsidP="4B7F9A8A">
      <w:pPr>
        <w:pStyle w:val="BodyText"/>
        <w:jc w:val="both"/>
        <w:rPr>
          <w:rFonts w:ascii="Times New Roman" w:hAnsi="Times New Roman"/>
          <w:sz w:val="24"/>
          <w:szCs w:val="24"/>
        </w:rPr>
      </w:pPr>
    </w:p>
    <w:p w14:paraId="5CA45918" w14:textId="77777777" w:rsidR="008675CA" w:rsidRPr="00D2776F" w:rsidRDefault="00E54C97" w:rsidP="4B7F9A8A">
      <w:pPr>
        <w:pStyle w:val="BodyText"/>
        <w:jc w:val="both"/>
        <w:rPr>
          <w:rFonts w:ascii="Times New Roman" w:hAnsi="Times New Roman"/>
          <w:b/>
          <w:bCs/>
          <w:sz w:val="24"/>
          <w:szCs w:val="24"/>
        </w:rPr>
      </w:pPr>
      <w:r w:rsidRPr="4B7F9A8A">
        <w:rPr>
          <w:rFonts w:ascii="Times New Roman" w:hAnsi="Times New Roman"/>
          <w:b/>
          <w:bCs/>
          <w:sz w:val="24"/>
          <w:szCs w:val="24"/>
        </w:rPr>
        <w:t>Sfondi i propozimit legjislativ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D2776F" w14:paraId="5017327A" w14:textId="77777777" w:rsidTr="08124AEF">
        <w:tc>
          <w:tcPr>
            <w:tcW w:w="9212" w:type="dxa"/>
          </w:tcPr>
          <w:p w14:paraId="3E36FF05" w14:textId="02B98EBF" w:rsidR="003231FC" w:rsidRPr="003231FC" w:rsidRDefault="4B9A6AE6" w:rsidP="003231FC">
            <w:pPr>
              <w:spacing w:after="160" w:line="276" w:lineRule="auto"/>
              <w:jc w:val="both"/>
              <w:rPr>
                <w:rFonts w:ascii="Times New Roman" w:eastAsia="Calibri" w:hAnsi="Times New Roman"/>
                <w:sz w:val="24"/>
                <w:szCs w:val="24"/>
              </w:rPr>
            </w:pPr>
            <w:r w:rsidRPr="08124AEF">
              <w:rPr>
                <w:rFonts w:ascii="Times New Roman" w:eastAsia="Calibri" w:hAnsi="Times New Roman"/>
                <w:sz w:val="24"/>
                <w:szCs w:val="24"/>
              </w:rPr>
              <w:t xml:space="preserve">Ministria e Financave dhe Ekonomisë e asistuar nga Agjencia Suedeze e Taksave, </w:t>
            </w:r>
            <w:r w:rsidR="3F74ED95" w:rsidRPr="08124AEF">
              <w:rPr>
                <w:rFonts w:ascii="Times New Roman" w:eastAsia="Calibri" w:hAnsi="Times New Roman"/>
                <w:sz w:val="24"/>
                <w:szCs w:val="24"/>
              </w:rPr>
              <w:t>bazuar edhe</w:t>
            </w:r>
            <w:r w:rsidRPr="08124AEF">
              <w:rPr>
                <w:rFonts w:ascii="Times New Roman" w:eastAsia="Calibri" w:hAnsi="Times New Roman"/>
                <w:sz w:val="24"/>
                <w:szCs w:val="24"/>
              </w:rPr>
              <w:t xml:space="preserve"> </w:t>
            </w:r>
            <w:r w:rsidR="453B2038" w:rsidRPr="08124AEF">
              <w:rPr>
                <w:rFonts w:ascii="Times New Roman" w:eastAsia="Calibri" w:hAnsi="Times New Roman"/>
                <w:sz w:val="24"/>
                <w:szCs w:val="24"/>
              </w:rPr>
              <w:t xml:space="preserve">në </w:t>
            </w:r>
            <w:r w:rsidRPr="08124AEF">
              <w:rPr>
                <w:rFonts w:ascii="Times New Roman" w:eastAsia="Calibri" w:hAnsi="Times New Roman"/>
                <w:sz w:val="24"/>
                <w:szCs w:val="24"/>
              </w:rPr>
              <w:t xml:space="preserve">rekomandimet e FMN-së, ka ndërmarrë një nismë të rëndësishme për reformimin e </w:t>
            </w:r>
            <w:r w:rsidRPr="08124AEF">
              <w:rPr>
                <w:rFonts w:ascii="Times New Roman" w:eastAsia="Calibri" w:hAnsi="Times New Roman"/>
                <w:sz w:val="24"/>
                <w:szCs w:val="24"/>
              </w:rPr>
              <w:lastRenderedPageBreak/>
              <w:t xml:space="preserve">sistemit të taksimit të pasurive të paluajtshme në Shqipëri. Qëllimi i kësaj nisme është </w:t>
            </w:r>
            <w:r w:rsidR="79152515" w:rsidRPr="08124AEF">
              <w:rPr>
                <w:rFonts w:ascii="Times New Roman" w:eastAsia="Calibri" w:hAnsi="Times New Roman"/>
                <w:sz w:val="24"/>
                <w:szCs w:val="24"/>
              </w:rPr>
              <w:t>mbështetja e ndërtimit të</w:t>
            </w:r>
            <w:r w:rsidRPr="08124AEF">
              <w:rPr>
                <w:rFonts w:ascii="Times New Roman" w:eastAsia="Calibri" w:hAnsi="Times New Roman"/>
                <w:sz w:val="24"/>
                <w:szCs w:val="24"/>
              </w:rPr>
              <w:t xml:space="preserve"> një sistemi modern, funksional, transparent dhe të qëndrueshëm për taksimin e pasurive të paluajtshme, bazuar në vlerën e tyre të tregut, për të mundësuar rritjen e nivelit aktual të të ardhurave nga taksa e pasurisë dhe garantuar në njëjtën kohë, më shumë drejtësi për taksapaguesit e më pak kosto për administrimin e taksës. Kjo do të çojë në fuqizimin e njësive të vetëqeverisjes vendore dhe transformimin e tyre në njësi të konsoliduara financiare në të ardhmen.</w:t>
            </w:r>
          </w:p>
          <w:p w14:paraId="2DBA1B95" w14:textId="23810FEB" w:rsidR="001E4573" w:rsidRPr="009B47FA" w:rsidRDefault="4B9A6AE6" w:rsidP="08124AEF">
            <w:pPr>
              <w:pStyle w:val="BodyText"/>
              <w:spacing w:line="276" w:lineRule="auto"/>
              <w:jc w:val="both"/>
              <w:rPr>
                <w:rFonts w:ascii="Times New Roman" w:eastAsia="Calibri" w:hAnsi="Times New Roman"/>
                <w:b/>
                <w:bCs/>
                <w:sz w:val="24"/>
                <w:szCs w:val="24"/>
              </w:rPr>
            </w:pPr>
            <w:r w:rsidRPr="08124AEF">
              <w:rPr>
                <w:rFonts w:ascii="Times New Roman" w:eastAsia="Calibri" w:hAnsi="Times New Roman"/>
                <w:sz w:val="24"/>
                <w:szCs w:val="24"/>
              </w:rPr>
              <w:t>Regjimi tatimor që zbatohet aktualisht në Shqipëri i vendos në shumë raste të njëjtën barrë tatimore, si një personi që ka pasuri të paluajtshme në qendër të qytetit, ashtu dhe një personi që ka pasuri të paluajtshme me të njëjtat karakteristika por në periferi të qytetit, me vlerë tregu më të ulët. Një sistem taksimi i bazuar në vlerën e tregut të pasurive të paluajtshme, ofron më shumë drejtësi dhe mundëson një diferencim më të mirë të barrës tatimore për pasuri të paluajtshme me vlera të ndryshme tregu, duke bërë qe barra tatimore të bjerë kryesisht mbi ata që kanë të ardhura të mira, apo aftësinë për të paguar, meqenëse pasuria e paluajtshme është shpesh depozita parësore e pasurisë së taksapaguesve. Kjo lejon që taksa e pasurisë të funksionojë si një formë taksimi mbi përfitimet (</w:t>
            </w:r>
            <w:r w:rsidRPr="08124AEF">
              <w:rPr>
                <w:rFonts w:ascii="Times New Roman" w:eastAsia="Calibri" w:hAnsi="Times New Roman"/>
                <w:i/>
                <w:iCs/>
                <w:sz w:val="24"/>
                <w:szCs w:val="24"/>
              </w:rPr>
              <w:t>shërbimet dhe investimet lokale</w:t>
            </w:r>
            <w:r w:rsidRPr="08124AEF">
              <w:rPr>
                <w:rFonts w:ascii="Times New Roman" w:eastAsia="Calibri" w:hAnsi="Times New Roman"/>
                <w:sz w:val="24"/>
                <w:szCs w:val="24"/>
              </w:rPr>
              <w:t>), duke shpërndarë barrën tatimore midis pasurive të paluajtshme me përfitime te ndryshme siç pasqyrohet edhe në vlerat e ndryshme që ato kanë.</w:t>
            </w:r>
          </w:p>
          <w:p w14:paraId="47A53DDE" w14:textId="36979A35" w:rsidR="001E4573" w:rsidRPr="009B47FA" w:rsidRDefault="115BE04F" w:rsidP="08124AEF">
            <w:pPr>
              <w:pStyle w:val="BodyText"/>
              <w:spacing w:line="276" w:lineRule="auto"/>
              <w:jc w:val="both"/>
            </w:pPr>
            <w:r w:rsidRPr="08124AEF">
              <w:rPr>
                <w:rFonts w:ascii="Times New Roman" w:eastAsia="Calibri" w:hAnsi="Times New Roman"/>
                <w:sz w:val="24"/>
                <w:szCs w:val="24"/>
              </w:rPr>
              <w:t>Gjithashtu, t</w:t>
            </w:r>
            <w:r w:rsidRPr="08124AEF">
              <w:rPr>
                <w:rFonts w:ascii="Times New Roman" w:hAnsi="Times New Roman"/>
                <w:color w:val="000000" w:themeColor="text1"/>
                <w:sz w:val="24"/>
                <w:szCs w:val="24"/>
              </w:rPr>
              <w:t>aksa e pasurisë e bazuar në vlerën e tregut stimulon shfrytëzimin produktiv të pasurive të paluajtshme</w:t>
            </w:r>
            <w:r w:rsidR="581C5D9B" w:rsidRPr="08124AEF">
              <w:rPr>
                <w:rFonts w:ascii="Times New Roman" w:hAnsi="Times New Roman"/>
                <w:color w:val="000000" w:themeColor="text1"/>
                <w:sz w:val="24"/>
                <w:szCs w:val="24"/>
              </w:rPr>
              <w:t>,</w:t>
            </w:r>
            <w:r w:rsidR="025CB00C" w:rsidRPr="08124AEF">
              <w:rPr>
                <w:rFonts w:ascii="Times New Roman" w:hAnsi="Times New Roman"/>
                <w:color w:val="000000" w:themeColor="text1"/>
                <w:sz w:val="24"/>
                <w:szCs w:val="24"/>
              </w:rPr>
              <w:t xml:space="preserve"> duke qenë se taksa e pasurisë llogaritet duke u bazuar në vlerën e tregut të pasurive të paluajtshme, pra duke marrë në konsideratë përdorimin alternativ më të mirë të pasurisë së paluajtshme, ajo do të ofrojë një nxitje të fortë për të shfrytëzuar pronat në mënyrë produktive (</w:t>
            </w:r>
            <w:r w:rsidR="025CB00C" w:rsidRPr="08124AEF">
              <w:rPr>
                <w:rFonts w:ascii="Times New Roman" w:hAnsi="Times New Roman"/>
                <w:i/>
                <w:iCs/>
                <w:color w:val="000000" w:themeColor="text1"/>
                <w:sz w:val="24"/>
                <w:szCs w:val="24"/>
              </w:rPr>
              <w:t>psh. tokat dhe ndërtesat e pashfrytëzuara</w:t>
            </w:r>
            <w:r w:rsidR="025CB00C" w:rsidRPr="08124AEF">
              <w:rPr>
                <w:rFonts w:ascii="Times New Roman" w:hAnsi="Times New Roman"/>
                <w:color w:val="000000" w:themeColor="text1"/>
                <w:sz w:val="24"/>
                <w:szCs w:val="24"/>
              </w:rPr>
              <w:t>). Në këtë kuadër ajo mund të de-motivojë gjithashtu fryrjen e pajustifikuar të çmimeve të pasurive të paluajtshme. Taksa e re pasurisë do të përbejë një kosto domethënëse për pronarët dhe mund ta bëj spekulimin me çmimet më të rrallë.</w:t>
            </w:r>
          </w:p>
          <w:p w14:paraId="76E68035" w14:textId="7694DB63" w:rsidR="001E4573" w:rsidRPr="009B47FA" w:rsidRDefault="2E520433" w:rsidP="08124AEF">
            <w:pPr>
              <w:pStyle w:val="BodyText"/>
              <w:spacing w:line="276" w:lineRule="auto"/>
              <w:jc w:val="both"/>
              <w:rPr>
                <w:rFonts w:ascii="Times New Roman" w:hAnsi="Times New Roman"/>
                <w:color w:val="000000" w:themeColor="text1"/>
                <w:sz w:val="24"/>
                <w:szCs w:val="24"/>
              </w:rPr>
            </w:pPr>
            <w:r w:rsidRPr="08124AEF">
              <w:rPr>
                <w:rFonts w:ascii="Times New Roman" w:hAnsi="Times New Roman"/>
                <w:color w:val="000000" w:themeColor="text1"/>
                <w:sz w:val="24"/>
                <w:szCs w:val="24"/>
              </w:rPr>
              <w:t xml:space="preserve">Për më tepër, për shkak të </w:t>
            </w:r>
            <w:bookmarkStart w:id="1" w:name="_Int_5pVCmbta"/>
            <w:r w:rsidRPr="08124AEF">
              <w:rPr>
                <w:rFonts w:ascii="Times New Roman" w:hAnsi="Times New Roman"/>
                <w:color w:val="000000" w:themeColor="text1"/>
                <w:sz w:val="24"/>
                <w:szCs w:val="24"/>
              </w:rPr>
              <w:t>paluajtshmërisë</w:t>
            </w:r>
            <w:bookmarkEnd w:id="1"/>
            <w:r w:rsidRPr="08124AEF">
              <w:rPr>
                <w:rFonts w:ascii="Times New Roman" w:hAnsi="Times New Roman"/>
                <w:color w:val="000000" w:themeColor="text1"/>
                <w:sz w:val="24"/>
                <w:szCs w:val="24"/>
              </w:rPr>
              <w:t xml:space="preserve"> së bazës së saj, taksa e pasurisë është e vështirë që të shmanget, dhe të ardhurat prej saj janë përgjithësisht të parashikueshme dhe të qëndrueshme.</w:t>
            </w:r>
          </w:p>
          <w:p w14:paraId="7590D3B8" w14:textId="06522BBE" w:rsidR="001E4573" w:rsidRPr="009B47FA" w:rsidRDefault="6B036936" w:rsidP="08124AEF">
            <w:pPr>
              <w:pStyle w:val="BodyText"/>
              <w:spacing w:line="276" w:lineRule="auto"/>
              <w:jc w:val="both"/>
              <w:rPr>
                <w:rFonts w:ascii="Times New Roman" w:hAnsi="Times New Roman"/>
                <w:color w:val="000000" w:themeColor="text1"/>
                <w:sz w:val="24"/>
                <w:szCs w:val="24"/>
              </w:rPr>
            </w:pPr>
            <w:r w:rsidRPr="08124AEF">
              <w:rPr>
                <w:rFonts w:ascii="Times New Roman" w:hAnsi="Times New Roman"/>
                <w:color w:val="000000" w:themeColor="text1"/>
                <w:sz w:val="24"/>
                <w:szCs w:val="24"/>
              </w:rPr>
              <w:t>Gjithashtu</w:t>
            </w:r>
            <w:r w:rsidR="6FAD1F01" w:rsidRPr="08124AEF">
              <w:rPr>
                <w:rFonts w:ascii="Times New Roman" w:hAnsi="Times New Roman"/>
                <w:color w:val="000000" w:themeColor="text1"/>
                <w:sz w:val="24"/>
                <w:szCs w:val="24"/>
              </w:rPr>
              <w:t>, taksa e pasurisë inkurajon shërbime/investime të përgjegjshme për qytetaret dhe është instrumenti tatimor më pak deformues.</w:t>
            </w:r>
          </w:p>
        </w:tc>
      </w:tr>
    </w:tbl>
    <w:p w14:paraId="10DADB66" w14:textId="1266CB62" w:rsidR="4B7F9A8A" w:rsidRDefault="4B7F9A8A" w:rsidP="08124AEF">
      <w:pPr>
        <w:pStyle w:val="BodyText"/>
        <w:jc w:val="both"/>
        <w:rPr>
          <w:rFonts w:ascii="Times New Roman" w:hAnsi="Times New Roman"/>
          <w:sz w:val="24"/>
          <w:szCs w:val="24"/>
        </w:rPr>
      </w:pPr>
    </w:p>
    <w:p w14:paraId="375A07A8" w14:textId="1B170773" w:rsidR="08124AEF" w:rsidRDefault="08124AEF" w:rsidP="08124AEF">
      <w:pPr>
        <w:pStyle w:val="BodyText"/>
        <w:jc w:val="both"/>
        <w:rPr>
          <w:rFonts w:ascii="Times New Roman" w:hAnsi="Times New Roman"/>
          <w:sz w:val="24"/>
          <w:szCs w:val="24"/>
        </w:rPr>
      </w:pPr>
    </w:p>
    <w:p w14:paraId="5E0ACF93" w14:textId="7B83395B" w:rsidR="08124AEF" w:rsidRDefault="08124AEF" w:rsidP="08124AEF">
      <w:pPr>
        <w:pStyle w:val="BodyText"/>
        <w:jc w:val="both"/>
        <w:rPr>
          <w:rFonts w:ascii="Times New Roman" w:hAnsi="Times New Roman"/>
          <w:sz w:val="24"/>
          <w:szCs w:val="24"/>
        </w:rPr>
      </w:pPr>
    </w:p>
    <w:p w14:paraId="4C083111" w14:textId="4EFA6C0B" w:rsidR="08124AEF" w:rsidRDefault="08124AEF" w:rsidP="08124AEF">
      <w:pPr>
        <w:pStyle w:val="BodyText"/>
        <w:jc w:val="both"/>
        <w:rPr>
          <w:rFonts w:ascii="Times New Roman" w:hAnsi="Times New Roman"/>
          <w:sz w:val="24"/>
          <w:szCs w:val="24"/>
        </w:rPr>
      </w:pPr>
    </w:p>
    <w:p w14:paraId="4DC452E1" w14:textId="0050FCB2" w:rsidR="08124AEF" w:rsidRDefault="08124AEF" w:rsidP="08124AEF">
      <w:pPr>
        <w:pStyle w:val="BodyText"/>
        <w:jc w:val="both"/>
        <w:rPr>
          <w:rFonts w:ascii="Times New Roman" w:hAnsi="Times New Roman"/>
          <w:sz w:val="24"/>
          <w:szCs w:val="24"/>
        </w:rPr>
      </w:pPr>
    </w:p>
    <w:p w14:paraId="7F9C6823" w14:textId="77777777" w:rsidR="008F6B79" w:rsidRDefault="008F6B79" w:rsidP="08124AEF">
      <w:pPr>
        <w:pStyle w:val="BodyText"/>
        <w:jc w:val="both"/>
        <w:rPr>
          <w:rFonts w:ascii="Times New Roman" w:hAnsi="Times New Roman"/>
          <w:sz w:val="24"/>
          <w:szCs w:val="24"/>
        </w:rPr>
      </w:pPr>
    </w:p>
    <w:p w14:paraId="732819CB" w14:textId="0A268D28" w:rsidR="08124AEF" w:rsidRDefault="08124AEF" w:rsidP="08124AEF">
      <w:pPr>
        <w:pStyle w:val="BodyText"/>
        <w:jc w:val="both"/>
        <w:rPr>
          <w:rFonts w:ascii="Times New Roman" w:hAnsi="Times New Roman"/>
          <w:sz w:val="24"/>
          <w:szCs w:val="24"/>
        </w:rPr>
      </w:pPr>
    </w:p>
    <w:p w14:paraId="7F1655E1" w14:textId="56802BD8" w:rsidR="00E54C97" w:rsidRDefault="00E54C97" w:rsidP="08124AEF">
      <w:pPr>
        <w:pStyle w:val="BodyText"/>
        <w:jc w:val="both"/>
        <w:rPr>
          <w:rFonts w:ascii="Times New Roman" w:hAnsi="Times New Roman"/>
          <w:b/>
          <w:bCs/>
          <w:sz w:val="24"/>
          <w:szCs w:val="24"/>
        </w:rPr>
      </w:pPr>
      <w:r w:rsidRPr="08124AEF">
        <w:rPr>
          <w:rFonts w:ascii="Times New Roman" w:hAnsi="Times New Roman"/>
          <w:b/>
          <w:bCs/>
          <w:sz w:val="24"/>
          <w:szCs w:val="24"/>
        </w:rPr>
        <w:t>Propozimet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D57156" w14:paraId="59FC2C08" w14:textId="77777777" w:rsidTr="08124AEF">
        <w:tc>
          <w:tcPr>
            <w:tcW w:w="9212" w:type="dxa"/>
          </w:tcPr>
          <w:p w14:paraId="4C8CC1A7" w14:textId="17852EC4" w:rsidR="001E4573" w:rsidRPr="00D57156" w:rsidRDefault="3B47A974" w:rsidP="08124AEF">
            <w:pPr>
              <w:spacing w:after="160" w:line="276" w:lineRule="auto"/>
              <w:jc w:val="both"/>
              <w:rPr>
                <w:rFonts w:ascii="Times New Roman" w:hAnsi="Times New Roman"/>
                <w:color w:val="000000" w:themeColor="text1"/>
                <w:sz w:val="24"/>
                <w:szCs w:val="24"/>
              </w:rPr>
            </w:pPr>
            <w:r w:rsidRPr="08124AEF">
              <w:rPr>
                <w:rFonts w:ascii="Times New Roman" w:hAnsi="Times New Roman"/>
                <w:color w:val="000000" w:themeColor="text1"/>
                <w:sz w:val="24"/>
                <w:szCs w:val="24"/>
              </w:rPr>
              <w:lastRenderedPageBreak/>
              <w:t xml:space="preserve">Në mënyrë të përmbledhur, ndryshimet dhe risitë kryesore të pasqyruara në projektligjin “Për taksën mbi pasurinë e paluajtshme” synojnë : </w:t>
            </w:r>
          </w:p>
          <w:p w14:paraId="7F5BEBB8" w14:textId="1B687A43" w:rsidR="001E4573" w:rsidRPr="00D57156" w:rsidRDefault="3B47A974" w:rsidP="08124AEF">
            <w:pPr>
              <w:pStyle w:val="ListParagraph"/>
              <w:numPr>
                <w:ilvl w:val="0"/>
                <w:numId w:val="13"/>
              </w:numPr>
              <w:spacing w:after="160" w:line="276" w:lineRule="auto"/>
              <w:jc w:val="both"/>
              <w:rPr>
                <w:rFonts w:ascii="Times New Roman" w:hAnsi="Times New Roman"/>
                <w:color w:val="000000" w:themeColor="text1"/>
                <w:sz w:val="24"/>
                <w:szCs w:val="24"/>
              </w:rPr>
            </w:pPr>
            <w:r w:rsidRPr="08124AEF">
              <w:rPr>
                <w:rFonts w:ascii="Times New Roman" w:hAnsi="Times New Roman"/>
                <w:color w:val="000000" w:themeColor="text1"/>
                <w:sz w:val="24"/>
                <w:szCs w:val="24"/>
              </w:rPr>
              <w:t xml:space="preserve">Kalimin nga një sistemi taksimi i bazuar në vlerë </w:t>
            </w:r>
            <w:r w:rsidR="66B1A843" w:rsidRPr="08124AEF">
              <w:rPr>
                <w:rFonts w:ascii="Times New Roman" w:hAnsi="Times New Roman"/>
                <w:color w:val="000000" w:themeColor="text1"/>
                <w:sz w:val="24"/>
                <w:szCs w:val="24"/>
              </w:rPr>
              <w:t>të vlerësuar</w:t>
            </w:r>
            <w:r w:rsidR="360CDE49" w:rsidRPr="08124AEF">
              <w:rPr>
                <w:rFonts w:ascii="Times New Roman" w:hAnsi="Times New Roman"/>
                <w:color w:val="000000" w:themeColor="text1"/>
                <w:sz w:val="24"/>
                <w:szCs w:val="24"/>
              </w:rPr>
              <w:t xml:space="preserve"> </w:t>
            </w:r>
            <w:r w:rsidRPr="08124AEF">
              <w:rPr>
                <w:rFonts w:ascii="Times New Roman" w:hAnsi="Times New Roman"/>
                <w:color w:val="000000" w:themeColor="text1"/>
                <w:sz w:val="24"/>
                <w:szCs w:val="24"/>
              </w:rPr>
              <w:t>për ndërtesat dhe një sistem i thjeshtë taksimi i bazuar mbi sipërfaqen (</w:t>
            </w:r>
            <w:r w:rsidRPr="08124AEF">
              <w:rPr>
                <w:rFonts w:ascii="Times New Roman" w:hAnsi="Times New Roman"/>
                <w:i/>
                <w:iCs/>
                <w:color w:val="000000" w:themeColor="text1"/>
                <w:sz w:val="24"/>
                <w:szCs w:val="24"/>
              </w:rPr>
              <w:t>area based</w:t>
            </w:r>
            <w:r w:rsidRPr="08124AEF">
              <w:rPr>
                <w:rFonts w:ascii="Times New Roman" w:hAnsi="Times New Roman"/>
                <w:color w:val="000000" w:themeColor="text1"/>
                <w:sz w:val="24"/>
                <w:szCs w:val="24"/>
              </w:rPr>
              <w:t xml:space="preserve">) për tokën, në një sistem modern taksimi që takson si ndërtesat ashtu dhe tokën, duke e bazuar në vlerën e tregut të këtyre pasurive; </w:t>
            </w:r>
          </w:p>
          <w:p w14:paraId="57967E4D" w14:textId="3E707555" w:rsidR="001E4573" w:rsidRPr="00D57156" w:rsidRDefault="3B47A974" w:rsidP="08124AEF">
            <w:pPr>
              <w:pStyle w:val="ListParagraph"/>
              <w:numPr>
                <w:ilvl w:val="0"/>
                <w:numId w:val="12"/>
              </w:numPr>
              <w:spacing w:after="160" w:line="276" w:lineRule="auto"/>
              <w:jc w:val="both"/>
              <w:rPr>
                <w:rFonts w:ascii="Times New Roman" w:hAnsi="Times New Roman"/>
                <w:color w:val="000000" w:themeColor="text1"/>
                <w:sz w:val="24"/>
                <w:szCs w:val="24"/>
              </w:rPr>
            </w:pPr>
            <w:r w:rsidRPr="08124AEF">
              <w:rPr>
                <w:rFonts w:ascii="Times New Roman" w:hAnsi="Times New Roman"/>
                <w:color w:val="000000" w:themeColor="text1"/>
                <w:sz w:val="24"/>
                <w:szCs w:val="24"/>
              </w:rPr>
              <w:t xml:space="preserve">Të rrisin bazën tatimore duke shtuar kategoritë e pasurive të paluajtshme që taksohen dhe rritur numrin e pasurive të paluajtshme të regjistruara në kadastrën fiskale; </w:t>
            </w:r>
          </w:p>
          <w:p w14:paraId="76F50A36" w14:textId="1014C0AD" w:rsidR="001E4573" w:rsidRPr="00D57156" w:rsidRDefault="3B47A974" w:rsidP="08124AEF">
            <w:pPr>
              <w:pStyle w:val="ListParagraph"/>
              <w:numPr>
                <w:ilvl w:val="0"/>
                <w:numId w:val="12"/>
              </w:numPr>
              <w:spacing w:after="160" w:line="276" w:lineRule="auto"/>
              <w:jc w:val="both"/>
              <w:rPr>
                <w:rFonts w:ascii="Times New Roman" w:hAnsi="Times New Roman"/>
                <w:color w:val="000000" w:themeColor="text1"/>
                <w:sz w:val="24"/>
                <w:szCs w:val="24"/>
              </w:rPr>
            </w:pPr>
            <w:r w:rsidRPr="08124AEF">
              <w:rPr>
                <w:rFonts w:ascii="Times New Roman" w:hAnsi="Times New Roman"/>
                <w:color w:val="000000" w:themeColor="text1"/>
                <w:sz w:val="24"/>
                <w:szCs w:val="24"/>
              </w:rPr>
              <w:t>Të minimizojnë kostot e administrimi</w:t>
            </w:r>
            <w:r w:rsidR="5342485E" w:rsidRPr="08124AEF">
              <w:rPr>
                <w:rFonts w:ascii="Times New Roman" w:hAnsi="Times New Roman"/>
                <w:color w:val="000000" w:themeColor="text1"/>
                <w:sz w:val="24"/>
                <w:szCs w:val="24"/>
              </w:rPr>
              <w:t>t</w:t>
            </w:r>
            <w:r w:rsidRPr="08124AEF">
              <w:rPr>
                <w:rFonts w:ascii="Times New Roman" w:hAnsi="Times New Roman"/>
                <w:color w:val="000000" w:themeColor="text1"/>
                <w:sz w:val="24"/>
                <w:szCs w:val="24"/>
              </w:rPr>
              <w:t xml:space="preserve"> të taksës së pasurisë përmes unifikimit të administrimit të saj dhe mbështetjes nga niveli qendror; </w:t>
            </w:r>
          </w:p>
          <w:p w14:paraId="00FBB758" w14:textId="57584A47" w:rsidR="001E4573" w:rsidRPr="00D57156" w:rsidRDefault="3B47A974" w:rsidP="08124AEF">
            <w:pPr>
              <w:pStyle w:val="ListParagraph"/>
              <w:numPr>
                <w:ilvl w:val="0"/>
                <w:numId w:val="12"/>
              </w:numPr>
              <w:spacing w:after="160" w:line="276" w:lineRule="auto"/>
              <w:jc w:val="both"/>
              <w:rPr>
                <w:rFonts w:ascii="Times New Roman" w:hAnsi="Times New Roman"/>
                <w:color w:val="000000" w:themeColor="text1"/>
                <w:sz w:val="24"/>
                <w:szCs w:val="24"/>
              </w:rPr>
            </w:pPr>
            <w:r w:rsidRPr="08124AEF">
              <w:rPr>
                <w:rFonts w:ascii="Times New Roman" w:hAnsi="Times New Roman"/>
                <w:color w:val="000000" w:themeColor="text1"/>
                <w:sz w:val="24"/>
                <w:szCs w:val="24"/>
              </w:rPr>
              <w:t xml:space="preserve">Të sigurojnë efektivitetin, </w:t>
            </w:r>
            <w:bookmarkStart w:id="2" w:name="_Int_a6Hqorev"/>
            <w:r w:rsidRPr="08124AEF">
              <w:rPr>
                <w:rFonts w:ascii="Times New Roman" w:hAnsi="Times New Roman"/>
                <w:color w:val="000000" w:themeColor="text1"/>
                <w:sz w:val="24"/>
                <w:szCs w:val="24"/>
              </w:rPr>
              <w:t>efiçencën</w:t>
            </w:r>
            <w:bookmarkEnd w:id="2"/>
            <w:r w:rsidRPr="08124AEF">
              <w:rPr>
                <w:rFonts w:ascii="Times New Roman" w:hAnsi="Times New Roman"/>
                <w:color w:val="000000" w:themeColor="text1"/>
                <w:sz w:val="24"/>
                <w:szCs w:val="24"/>
              </w:rPr>
              <w:t xml:space="preserve"> dhe uniformitetin e nevojshëm për vlerësimin e pasurive të paluajtshme;</w:t>
            </w:r>
          </w:p>
          <w:p w14:paraId="229BD57D" w14:textId="6F66D48C" w:rsidR="001E4573" w:rsidRPr="00D57156" w:rsidRDefault="3B47A974" w:rsidP="08124AEF">
            <w:pPr>
              <w:pStyle w:val="ListParagraph"/>
              <w:numPr>
                <w:ilvl w:val="0"/>
                <w:numId w:val="12"/>
              </w:numPr>
              <w:spacing w:after="160" w:line="276" w:lineRule="auto"/>
              <w:jc w:val="both"/>
              <w:rPr>
                <w:rFonts w:ascii="Times New Roman" w:hAnsi="Times New Roman"/>
                <w:color w:val="000000" w:themeColor="text1"/>
                <w:sz w:val="24"/>
                <w:szCs w:val="24"/>
              </w:rPr>
            </w:pPr>
            <w:r w:rsidRPr="08124AEF">
              <w:rPr>
                <w:rFonts w:ascii="Times New Roman" w:hAnsi="Times New Roman"/>
                <w:color w:val="000000" w:themeColor="text1"/>
                <w:sz w:val="24"/>
                <w:szCs w:val="24"/>
              </w:rPr>
              <w:t xml:space="preserve">Të ofrojnë në vazhdimësi vlera të përditësuara të pasurive, pra një bazë të drejtë për taksimin, </w:t>
            </w:r>
            <w:r w:rsidR="58480A4D" w:rsidRPr="08124AEF">
              <w:rPr>
                <w:rFonts w:ascii="Times New Roman" w:hAnsi="Times New Roman"/>
                <w:color w:val="000000" w:themeColor="text1"/>
                <w:sz w:val="24"/>
                <w:szCs w:val="24"/>
              </w:rPr>
              <w:t xml:space="preserve">duke </w:t>
            </w:r>
            <w:r w:rsidRPr="08124AEF">
              <w:rPr>
                <w:rFonts w:ascii="Times New Roman" w:hAnsi="Times New Roman"/>
                <w:color w:val="000000" w:themeColor="text1"/>
                <w:sz w:val="24"/>
                <w:szCs w:val="24"/>
              </w:rPr>
              <w:t>siguruar qëndrueshmërinë dhe forcuar gjithmonë e më shumë legjitimitetin e të gjithë sistemit në sytë e taksapaguesve;</w:t>
            </w:r>
          </w:p>
          <w:p w14:paraId="4A4C030B" w14:textId="42E2AD5F" w:rsidR="001E4573" w:rsidRPr="00D57156" w:rsidRDefault="3B47A974" w:rsidP="08124AEF">
            <w:pPr>
              <w:pStyle w:val="ListParagraph"/>
              <w:numPr>
                <w:ilvl w:val="0"/>
                <w:numId w:val="12"/>
              </w:numPr>
              <w:spacing w:after="160" w:line="276" w:lineRule="auto"/>
              <w:jc w:val="both"/>
              <w:rPr>
                <w:color w:val="000000" w:themeColor="text1"/>
              </w:rPr>
            </w:pPr>
            <w:r w:rsidRPr="08124AEF">
              <w:rPr>
                <w:rFonts w:ascii="Times New Roman" w:hAnsi="Times New Roman"/>
                <w:color w:val="000000" w:themeColor="text1"/>
                <w:sz w:val="24"/>
                <w:szCs w:val="24"/>
              </w:rPr>
              <w:t xml:space="preserve">Të përmirësojnë efektivitetin e mbledhjes së taksës; </w:t>
            </w:r>
          </w:p>
          <w:p w14:paraId="12352D68" w14:textId="4E9D88CA" w:rsidR="001E4573" w:rsidRPr="00D57156" w:rsidRDefault="3B47A974" w:rsidP="08124AEF">
            <w:pPr>
              <w:pStyle w:val="ListParagraph"/>
              <w:numPr>
                <w:ilvl w:val="0"/>
                <w:numId w:val="12"/>
              </w:numPr>
              <w:spacing w:after="160" w:line="276" w:lineRule="auto"/>
              <w:jc w:val="both"/>
              <w:rPr>
                <w:color w:val="000000" w:themeColor="text1"/>
              </w:rPr>
            </w:pPr>
            <w:r w:rsidRPr="08124AEF">
              <w:rPr>
                <w:rFonts w:ascii="Times New Roman" w:hAnsi="Times New Roman"/>
                <w:color w:val="000000" w:themeColor="text1"/>
                <w:sz w:val="24"/>
                <w:szCs w:val="24"/>
              </w:rPr>
              <w:t>Të rregullojnë aspekte të parregulluara dhe optimizojnë disa prej proceseve kryesore të punës;</w:t>
            </w:r>
          </w:p>
          <w:p w14:paraId="2A37FF28" w14:textId="2AAF4EA7" w:rsidR="001E4573" w:rsidRPr="00D57156" w:rsidRDefault="3B47A974" w:rsidP="08124AEF">
            <w:pPr>
              <w:pStyle w:val="ListParagraph"/>
              <w:numPr>
                <w:ilvl w:val="0"/>
                <w:numId w:val="12"/>
              </w:numPr>
              <w:spacing w:after="160" w:line="276" w:lineRule="auto"/>
              <w:jc w:val="both"/>
              <w:rPr>
                <w:rFonts w:ascii="Times New Roman" w:hAnsi="Times New Roman"/>
                <w:color w:val="000000" w:themeColor="text1"/>
                <w:sz w:val="24"/>
                <w:szCs w:val="24"/>
              </w:rPr>
            </w:pPr>
            <w:r w:rsidRPr="08124AEF">
              <w:rPr>
                <w:rFonts w:ascii="Times New Roman" w:hAnsi="Times New Roman"/>
                <w:color w:val="000000" w:themeColor="text1"/>
                <w:sz w:val="24"/>
                <w:szCs w:val="24"/>
              </w:rPr>
              <w:t xml:space="preserve">Të mbrojnë personat ose familjet me të ardhura të ulëta; </w:t>
            </w:r>
          </w:p>
          <w:p w14:paraId="15BF384C" w14:textId="2A600C75" w:rsidR="001E4573" w:rsidRPr="00D57156" w:rsidRDefault="3B47A974" w:rsidP="08124AEF">
            <w:pPr>
              <w:pStyle w:val="ListParagraph"/>
              <w:numPr>
                <w:ilvl w:val="0"/>
                <w:numId w:val="12"/>
              </w:numPr>
              <w:spacing w:after="160" w:line="276" w:lineRule="auto"/>
              <w:jc w:val="both"/>
              <w:rPr>
                <w:rFonts w:ascii="Times New Roman" w:hAnsi="Times New Roman"/>
                <w:color w:val="000000" w:themeColor="text1"/>
                <w:sz w:val="24"/>
                <w:szCs w:val="24"/>
              </w:rPr>
            </w:pPr>
            <w:r w:rsidRPr="08124AEF">
              <w:rPr>
                <w:rFonts w:ascii="Times New Roman" w:hAnsi="Times New Roman"/>
                <w:color w:val="000000" w:themeColor="text1"/>
                <w:sz w:val="24"/>
                <w:szCs w:val="24"/>
              </w:rPr>
              <w:t xml:space="preserve">Të rrisin transparencën dhe lehtësojnë ushtrimin e të drejtave dhe përmbushjen e detyrimeve nga taksapaguesit, përmes publikimit të një game të gjere informacioni; </w:t>
            </w:r>
          </w:p>
          <w:p w14:paraId="3CF9D67E" w14:textId="6523C5D1" w:rsidR="001E4573" w:rsidRPr="00D57156" w:rsidRDefault="3B47A974" w:rsidP="08124AEF">
            <w:pPr>
              <w:pStyle w:val="ListParagraph"/>
              <w:numPr>
                <w:ilvl w:val="0"/>
                <w:numId w:val="12"/>
              </w:numPr>
              <w:spacing w:after="160" w:line="276" w:lineRule="auto"/>
              <w:jc w:val="both"/>
              <w:rPr>
                <w:rFonts w:ascii="Times New Roman" w:hAnsi="Times New Roman"/>
                <w:color w:val="000000" w:themeColor="text1"/>
                <w:sz w:val="24"/>
                <w:szCs w:val="24"/>
              </w:rPr>
            </w:pPr>
            <w:r w:rsidRPr="08124AEF">
              <w:rPr>
                <w:rFonts w:ascii="Times New Roman" w:hAnsi="Times New Roman"/>
                <w:color w:val="000000" w:themeColor="text1"/>
                <w:sz w:val="24"/>
                <w:szCs w:val="24"/>
              </w:rPr>
              <w:t>Të vendosin një nivel të përshtatshëm taksimi për kategori të ndryshme të pronave, të përafruar me vendet e rajonit;</w:t>
            </w:r>
          </w:p>
          <w:p w14:paraId="78233777" w14:textId="6C44B93F" w:rsidR="001E4573" w:rsidRPr="00D57156" w:rsidRDefault="3B47A974" w:rsidP="08124AEF">
            <w:pPr>
              <w:pStyle w:val="ListParagraph"/>
              <w:numPr>
                <w:ilvl w:val="0"/>
                <w:numId w:val="12"/>
              </w:numPr>
              <w:spacing w:after="160" w:line="276" w:lineRule="auto"/>
              <w:jc w:val="both"/>
              <w:rPr>
                <w:rFonts w:ascii="Times New Roman" w:hAnsi="Times New Roman"/>
                <w:color w:val="000000" w:themeColor="text1"/>
                <w:sz w:val="24"/>
                <w:szCs w:val="24"/>
              </w:rPr>
            </w:pPr>
            <w:r w:rsidRPr="08124AEF">
              <w:rPr>
                <w:rFonts w:ascii="Times New Roman" w:hAnsi="Times New Roman"/>
                <w:color w:val="000000" w:themeColor="text1"/>
                <w:sz w:val="24"/>
                <w:szCs w:val="24"/>
              </w:rPr>
              <w:t>Të qartësojnë rregullat mbi rimbursimin e detyrimeve tatimore, ankimin dhe njoftimin e akteve administrative;</w:t>
            </w:r>
          </w:p>
          <w:p w14:paraId="1357DE6C" w14:textId="28EC8F08" w:rsidR="001E4573" w:rsidRPr="00D57156" w:rsidRDefault="3B47A974" w:rsidP="08124AEF">
            <w:pPr>
              <w:pStyle w:val="ListParagraph"/>
              <w:numPr>
                <w:ilvl w:val="0"/>
                <w:numId w:val="12"/>
              </w:numPr>
              <w:spacing w:after="160" w:line="276" w:lineRule="auto"/>
              <w:jc w:val="both"/>
              <w:rPr>
                <w:rFonts w:ascii="Times New Roman" w:hAnsi="Times New Roman"/>
                <w:color w:val="000000" w:themeColor="text1"/>
                <w:sz w:val="24"/>
                <w:szCs w:val="24"/>
              </w:rPr>
            </w:pPr>
            <w:r w:rsidRPr="08124AEF">
              <w:rPr>
                <w:rFonts w:ascii="Times New Roman" w:hAnsi="Times New Roman"/>
                <w:color w:val="000000" w:themeColor="text1"/>
                <w:sz w:val="24"/>
                <w:szCs w:val="24"/>
              </w:rPr>
              <w:t>Të sjellin më shumë të ardhura për pushtetin vendor, duke fuqizuar kështu bashkitë dhe rritur në mënyrë të ndjeshme investimet dhe shërbimet për qytetarët dhe bizneset; si dhe</w:t>
            </w:r>
          </w:p>
          <w:p w14:paraId="165AF3A0" w14:textId="22363083" w:rsidR="001E4573" w:rsidRPr="00D57156" w:rsidRDefault="3B47A974" w:rsidP="08124AEF">
            <w:pPr>
              <w:pStyle w:val="ListParagraph"/>
              <w:numPr>
                <w:ilvl w:val="0"/>
                <w:numId w:val="12"/>
              </w:numPr>
              <w:spacing w:after="160" w:line="276" w:lineRule="auto"/>
              <w:jc w:val="both"/>
              <w:rPr>
                <w:rFonts w:ascii="Times New Roman" w:hAnsi="Times New Roman"/>
                <w:color w:val="000000" w:themeColor="text1"/>
                <w:sz w:val="24"/>
                <w:szCs w:val="24"/>
              </w:rPr>
            </w:pPr>
            <w:r w:rsidRPr="08124AEF">
              <w:rPr>
                <w:rFonts w:ascii="Times New Roman" w:hAnsi="Times New Roman"/>
                <w:color w:val="000000" w:themeColor="text1"/>
                <w:sz w:val="24"/>
                <w:szCs w:val="24"/>
              </w:rPr>
              <w:t>Të kenë ndikime të tjera indirekte pozitive mbi ekonominë.</w:t>
            </w:r>
          </w:p>
          <w:p w14:paraId="7A7AF454" w14:textId="324B96BD" w:rsidR="001E4573" w:rsidRPr="00D57156" w:rsidRDefault="001E4573" w:rsidP="00D617D5">
            <w:pPr>
              <w:pStyle w:val="BodyText"/>
              <w:jc w:val="both"/>
              <w:rPr>
                <w:rFonts w:ascii="Times New Roman" w:hAnsi="Times New Roman"/>
                <w:sz w:val="24"/>
                <w:szCs w:val="24"/>
              </w:rPr>
            </w:pPr>
          </w:p>
        </w:tc>
      </w:tr>
    </w:tbl>
    <w:p w14:paraId="3A320FF0" w14:textId="77777777" w:rsidR="008675CA" w:rsidRPr="00D57156" w:rsidRDefault="008675CA" w:rsidP="4B7F9A8A">
      <w:pPr>
        <w:pStyle w:val="BodyText"/>
        <w:jc w:val="both"/>
        <w:rPr>
          <w:rFonts w:ascii="Times New Roman" w:hAnsi="Times New Roman"/>
          <w:i/>
          <w:iCs/>
          <w:sz w:val="24"/>
          <w:szCs w:val="24"/>
        </w:rPr>
      </w:pPr>
    </w:p>
    <w:p w14:paraId="2D9A4CA5" w14:textId="77777777" w:rsidR="008675CA" w:rsidRPr="0040588F" w:rsidRDefault="00E54C97" w:rsidP="4B7F9A8A">
      <w:pPr>
        <w:pStyle w:val="BodyText"/>
        <w:jc w:val="both"/>
        <w:rPr>
          <w:rFonts w:ascii="Times New Roman" w:hAnsi="Times New Roman"/>
          <w:b/>
          <w:bCs/>
          <w:sz w:val="24"/>
          <w:szCs w:val="24"/>
        </w:rPr>
      </w:pPr>
      <w:r w:rsidRPr="4B7F9A8A">
        <w:rPr>
          <w:rFonts w:ascii="Times New Roman" w:hAnsi="Times New Roman"/>
          <w:b/>
          <w:bCs/>
          <w:sz w:val="24"/>
          <w:szCs w:val="24"/>
        </w:rPr>
        <w:t>Pyetjet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40588F" w14:paraId="6F85D1AB" w14:textId="77777777" w:rsidTr="08124AEF">
        <w:tc>
          <w:tcPr>
            <w:tcW w:w="9212" w:type="dxa"/>
          </w:tcPr>
          <w:p w14:paraId="3D4086F2" w14:textId="7BB756EF" w:rsidR="001E4573" w:rsidRPr="00D617D5" w:rsidRDefault="3F9C2CF1" w:rsidP="08124AEF">
            <w:pPr>
              <w:pStyle w:val="BodyText"/>
              <w:jc w:val="both"/>
              <w:rPr>
                <w:rFonts w:ascii="Times New Roman" w:hAnsi="Times New Roman"/>
                <w:i/>
                <w:iCs/>
                <w:sz w:val="24"/>
                <w:szCs w:val="24"/>
              </w:rPr>
            </w:pPr>
            <w:r w:rsidRPr="08124AEF">
              <w:rPr>
                <w:rFonts w:ascii="Times New Roman" w:hAnsi="Times New Roman"/>
                <w:sz w:val="24"/>
                <w:szCs w:val="24"/>
              </w:rPr>
              <w:t xml:space="preserve">Reagimet </w:t>
            </w:r>
            <w:r w:rsidR="348A0CCC" w:rsidRPr="08124AEF">
              <w:rPr>
                <w:rFonts w:ascii="Times New Roman" w:hAnsi="Times New Roman"/>
                <w:sz w:val="24"/>
                <w:szCs w:val="24"/>
              </w:rPr>
              <w:t>q</w:t>
            </w:r>
            <w:r w:rsidR="00D617D5" w:rsidRPr="08124AEF">
              <w:rPr>
                <w:rFonts w:ascii="Times New Roman" w:hAnsi="Times New Roman"/>
                <w:sz w:val="24"/>
                <w:szCs w:val="24"/>
              </w:rPr>
              <w:t>ë</w:t>
            </w:r>
            <w:r w:rsidR="348A0CCC" w:rsidRPr="08124AEF">
              <w:rPr>
                <w:rFonts w:ascii="Times New Roman" w:hAnsi="Times New Roman"/>
                <w:sz w:val="24"/>
                <w:szCs w:val="24"/>
              </w:rPr>
              <w:t xml:space="preserve"> priten jan</w:t>
            </w:r>
            <w:r w:rsidR="00D617D5" w:rsidRPr="08124AEF">
              <w:rPr>
                <w:rFonts w:ascii="Times New Roman" w:hAnsi="Times New Roman"/>
                <w:sz w:val="24"/>
                <w:szCs w:val="24"/>
              </w:rPr>
              <w:t>ë</w:t>
            </w:r>
            <w:r w:rsidR="348A0CCC" w:rsidRPr="08124AEF">
              <w:rPr>
                <w:rFonts w:ascii="Times New Roman" w:hAnsi="Times New Roman"/>
                <w:sz w:val="24"/>
                <w:szCs w:val="24"/>
              </w:rPr>
              <w:t xml:space="preserve"> t</w:t>
            </w:r>
            <w:r w:rsidR="00D617D5" w:rsidRPr="08124AEF">
              <w:rPr>
                <w:rFonts w:ascii="Times New Roman" w:hAnsi="Times New Roman"/>
                <w:sz w:val="24"/>
                <w:szCs w:val="24"/>
              </w:rPr>
              <w:t>ë</w:t>
            </w:r>
            <w:r w:rsidR="348A0CCC" w:rsidRPr="08124AEF">
              <w:rPr>
                <w:rFonts w:ascii="Times New Roman" w:hAnsi="Times New Roman"/>
                <w:sz w:val="24"/>
                <w:szCs w:val="24"/>
              </w:rPr>
              <w:t xml:space="preserve"> hapura dhe nuk parashikohet ngritja e pyetjeve specifike, t</w:t>
            </w:r>
            <w:r w:rsidR="00D617D5" w:rsidRPr="08124AEF">
              <w:rPr>
                <w:rFonts w:ascii="Times New Roman" w:hAnsi="Times New Roman"/>
                <w:sz w:val="24"/>
                <w:szCs w:val="24"/>
              </w:rPr>
              <w:t>ë</w:t>
            </w:r>
            <w:r w:rsidR="348A0CCC" w:rsidRPr="08124AEF">
              <w:rPr>
                <w:rFonts w:ascii="Times New Roman" w:hAnsi="Times New Roman"/>
                <w:sz w:val="24"/>
                <w:szCs w:val="24"/>
              </w:rPr>
              <w:t xml:space="preserve"> cilat k</w:t>
            </w:r>
            <w:r w:rsidR="00D617D5" w:rsidRPr="08124AEF">
              <w:rPr>
                <w:rFonts w:ascii="Times New Roman" w:hAnsi="Times New Roman"/>
                <w:sz w:val="24"/>
                <w:szCs w:val="24"/>
              </w:rPr>
              <w:t>ë</w:t>
            </w:r>
            <w:r w:rsidR="348A0CCC" w:rsidRPr="08124AEF">
              <w:rPr>
                <w:rFonts w:ascii="Times New Roman" w:hAnsi="Times New Roman"/>
                <w:sz w:val="24"/>
                <w:szCs w:val="24"/>
              </w:rPr>
              <w:t>rkojn</w:t>
            </w:r>
            <w:r w:rsidR="00D617D5" w:rsidRPr="08124AEF">
              <w:rPr>
                <w:rFonts w:ascii="Times New Roman" w:hAnsi="Times New Roman"/>
                <w:sz w:val="24"/>
                <w:szCs w:val="24"/>
              </w:rPr>
              <w:t>ë</w:t>
            </w:r>
            <w:r w:rsidR="348A0CCC" w:rsidRPr="08124AEF">
              <w:rPr>
                <w:rFonts w:ascii="Times New Roman" w:hAnsi="Times New Roman"/>
                <w:sz w:val="24"/>
                <w:szCs w:val="24"/>
              </w:rPr>
              <w:t xml:space="preserve"> p</w:t>
            </w:r>
            <w:r w:rsidR="00D617D5" w:rsidRPr="08124AEF">
              <w:rPr>
                <w:rFonts w:ascii="Times New Roman" w:hAnsi="Times New Roman"/>
                <w:sz w:val="24"/>
                <w:szCs w:val="24"/>
              </w:rPr>
              <w:t>ë</w:t>
            </w:r>
            <w:r w:rsidR="348A0CCC" w:rsidRPr="08124AEF">
              <w:rPr>
                <w:rFonts w:ascii="Times New Roman" w:hAnsi="Times New Roman"/>
                <w:sz w:val="24"/>
                <w:szCs w:val="24"/>
              </w:rPr>
              <w:t xml:space="preserve">rgjigje.  </w:t>
            </w:r>
          </w:p>
        </w:tc>
      </w:tr>
    </w:tbl>
    <w:p w14:paraId="7F08B1D8" w14:textId="77777777" w:rsidR="008675CA" w:rsidRPr="00D57156" w:rsidRDefault="008675CA">
      <w:pPr>
        <w:rPr>
          <w:rFonts w:ascii="Times New Roman" w:hAnsi="Times New Roman"/>
          <w:sz w:val="24"/>
          <w:szCs w:val="24"/>
        </w:rPr>
      </w:pPr>
    </w:p>
    <w:sectPr w:rsidR="008675CA" w:rsidRPr="00D57156" w:rsidSect="00453FEB">
      <w:pgSz w:w="11900" w:h="16840"/>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8F16ED4" w16cex:dateUtc="2023-08-07T07:13:00Z"/>
  <w16cex:commentExtensible w16cex:durableId="2315AD65" w16cex:dateUtc="2023-08-07T07: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25A66E" w16cid:durableId="08F16ED4"/>
  <w16cid:commentId w16cid:paraId="29430554" w16cid:durableId="2315AD6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2jmj7l5rSw0yVb" int2:id="B4rBGU0n">
      <int2:state int2:value="Rejected" int2:type="AugLoop_Text_Critique"/>
    </int2:textHash>
    <int2:textHash int2:hashCode="7HXhs4y7pC8yWH" int2:id="QkFLa1Ux">
      <int2:state int2:value="Rejected" int2:type="AugLoop_Text_Critique"/>
    </int2:textHash>
    <int2:textHash int2:hashCode="XRvcN/+muxMoxZ" int2:id="AcGpnCcX">
      <int2:state int2:value="Rejected" int2:type="AugLoop_Text_Critique"/>
    </int2:textHash>
    <int2:textHash int2:hashCode="VQdvqG6uXIdkX3" int2:id="Sv2hvwze">
      <int2:state int2:value="Rejected" int2:type="AugLoop_Text_Critique"/>
    </int2:textHash>
    <int2:textHash int2:hashCode="I59Im+6/Ty2ASC" int2:id="YeijwdfP">
      <int2:state int2:value="Rejected" int2:type="AugLoop_Text_Critique"/>
    </int2:textHash>
    <int2:bookmark int2:bookmarkName="_Int_a6Hqorev" int2:invalidationBookmarkName="" int2:hashCode="/3quLG8y7TYBkE" int2:id="Sx4UAbpM">
      <int2:state int2:value="Rejected" int2:type="AugLoop_Text_Critique"/>
    </int2:bookmark>
    <int2:bookmark int2:bookmarkName="_Int_5pVCmbta" int2:invalidationBookmarkName="" int2:hashCode="WB1bmWIIWRchii" int2:id="W0IQrVX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18A44"/>
    <w:multiLevelType w:val="hybridMultilevel"/>
    <w:tmpl w:val="9CAE6B22"/>
    <w:lvl w:ilvl="0" w:tplc="741E0242">
      <w:start w:val="1"/>
      <w:numFmt w:val="bullet"/>
      <w:lvlText w:val="₋"/>
      <w:lvlJc w:val="left"/>
      <w:pPr>
        <w:ind w:left="720" w:hanging="360"/>
      </w:pPr>
      <w:rPr>
        <w:rFonts w:ascii="Times New Roman" w:hAnsi="Times New Roman" w:hint="default"/>
      </w:rPr>
    </w:lvl>
    <w:lvl w:ilvl="1" w:tplc="1B94815A">
      <w:start w:val="1"/>
      <w:numFmt w:val="bullet"/>
      <w:lvlText w:val="o"/>
      <w:lvlJc w:val="left"/>
      <w:pPr>
        <w:ind w:left="1440" w:hanging="360"/>
      </w:pPr>
      <w:rPr>
        <w:rFonts w:ascii="Courier New" w:hAnsi="Courier New" w:hint="default"/>
      </w:rPr>
    </w:lvl>
    <w:lvl w:ilvl="2" w:tplc="E90611F4">
      <w:start w:val="1"/>
      <w:numFmt w:val="bullet"/>
      <w:lvlText w:val=""/>
      <w:lvlJc w:val="left"/>
      <w:pPr>
        <w:ind w:left="2160" w:hanging="360"/>
      </w:pPr>
      <w:rPr>
        <w:rFonts w:ascii="Wingdings" w:hAnsi="Wingdings" w:hint="default"/>
      </w:rPr>
    </w:lvl>
    <w:lvl w:ilvl="3" w:tplc="383E0458">
      <w:start w:val="1"/>
      <w:numFmt w:val="bullet"/>
      <w:lvlText w:val=""/>
      <w:lvlJc w:val="left"/>
      <w:pPr>
        <w:ind w:left="2880" w:hanging="360"/>
      </w:pPr>
      <w:rPr>
        <w:rFonts w:ascii="Symbol" w:hAnsi="Symbol" w:hint="default"/>
      </w:rPr>
    </w:lvl>
    <w:lvl w:ilvl="4" w:tplc="E1ECBB92">
      <w:start w:val="1"/>
      <w:numFmt w:val="bullet"/>
      <w:lvlText w:val="o"/>
      <w:lvlJc w:val="left"/>
      <w:pPr>
        <w:ind w:left="3600" w:hanging="360"/>
      </w:pPr>
      <w:rPr>
        <w:rFonts w:ascii="Courier New" w:hAnsi="Courier New" w:hint="default"/>
      </w:rPr>
    </w:lvl>
    <w:lvl w:ilvl="5" w:tplc="6CAA49BA">
      <w:start w:val="1"/>
      <w:numFmt w:val="bullet"/>
      <w:lvlText w:val=""/>
      <w:lvlJc w:val="left"/>
      <w:pPr>
        <w:ind w:left="4320" w:hanging="360"/>
      </w:pPr>
      <w:rPr>
        <w:rFonts w:ascii="Wingdings" w:hAnsi="Wingdings" w:hint="default"/>
      </w:rPr>
    </w:lvl>
    <w:lvl w:ilvl="6" w:tplc="FBB022C2">
      <w:start w:val="1"/>
      <w:numFmt w:val="bullet"/>
      <w:lvlText w:val=""/>
      <w:lvlJc w:val="left"/>
      <w:pPr>
        <w:ind w:left="5040" w:hanging="360"/>
      </w:pPr>
      <w:rPr>
        <w:rFonts w:ascii="Symbol" w:hAnsi="Symbol" w:hint="default"/>
      </w:rPr>
    </w:lvl>
    <w:lvl w:ilvl="7" w:tplc="E360824E">
      <w:start w:val="1"/>
      <w:numFmt w:val="bullet"/>
      <w:lvlText w:val="o"/>
      <w:lvlJc w:val="left"/>
      <w:pPr>
        <w:ind w:left="5760" w:hanging="360"/>
      </w:pPr>
      <w:rPr>
        <w:rFonts w:ascii="Courier New" w:hAnsi="Courier New" w:hint="default"/>
      </w:rPr>
    </w:lvl>
    <w:lvl w:ilvl="8" w:tplc="77927D52">
      <w:start w:val="1"/>
      <w:numFmt w:val="bullet"/>
      <w:lvlText w:val=""/>
      <w:lvlJc w:val="left"/>
      <w:pPr>
        <w:ind w:left="6480" w:hanging="360"/>
      </w:pPr>
      <w:rPr>
        <w:rFonts w:ascii="Wingdings" w:hAnsi="Wingdings" w:hint="default"/>
      </w:rPr>
    </w:lvl>
  </w:abstractNum>
  <w:abstractNum w:abstractNumId="1">
    <w:nsid w:val="06DA0BF5"/>
    <w:multiLevelType w:val="hybridMultilevel"/>
    <w:tmpl w:val="9FEC8848"/>
    <w:lvl w:ilvl="0" w:tplc="DB0631A6">
      <w:start w:val="1"/>
      <w:numFmt w:val="bullet"/>
      <w:lvlText w:val=""/>
      <w:lvlJc w:val="left"/>
      <w:pPr>
        <w:ind w:left="720" w:hanging="360"/>
      </w:pPr>
      <w:rPr>
        <w:rFonts w:ascii="Symbol" w:hAnsi="Symbol" w:hint="default"/>
      </w:rPr>
    </w:lvl>
    <w:lvl w:ilvl="1" w:tplc="1A906AC4">
      <w:start w:val="1"/>
      <w:numFmt w:val="bullet"/>
      <w:lvlText w:val="o"/>
      <w:lvlJc w:val="left"/>
      <w:pPr>
        <w:ind w:left="1440" w:hanging="360"/>
      </w:pPr>
      <w:rPr>
        <w:rFonts w:ascii="Courier New" w:hAnsi="Courier New" w:hint="default"/>
      </w:rPr>
    </w:lvl>
    <w:lvl w:ilvl="2" w:tplc="40FA10FE">
      <w:start w:val="1"/>
      <w:numFmt w:val="bullet"/>
      <w:lvlText w:val=""/>
      <w:lvlJc w:val="left"/>
      <w:pPr>
        <w:ind w:left="2160" w:hanging="360"/>
      </w:pPr>
      <w:rPr>
        <w:rFonts w:ascii="Wingdings" w:hAnsi="Wingdings" w:hint="default"/>
      </w:rPr>
    </w:lvl>
    <w:lvl w:ilvl="3" w:tplc="43D22F36">
      <w:start w:val="1"/>
      <w:numFmt w:val="bullet"/>
      <w:lvlText w:val=""/>
      <w:lvlJc w:val="left"/>
      <w:pPr>
        <w:ind w:left="2880" w:hanging="360"/>
      </w:pPr>
      <w:rPr>
        <w:rFonts w:ascii="Symbol" w:hAnsi="Symbol" w:hint="default"/>
      </w:rPr>
    </w:lvl>
    <w:lvl w:ilvl="4" w:tplc="8B78FF2E">
      <w:start w:val="1"/>
      <w:numFmt w:val="bullet"/>
      <w:lvlText w:val="o"/>
      <w:lvlJc w:val="left"/>
      <w:pPr>
        <w:ind w:left="3600" w:hanging="360"/>
      </w:pPr>
      <w:rPr>
        <w:rFonts w:ascii="Courier New" w:hAnsi="Courier New" w:hint="default"/>
      </w:rPr>
    </w:lvl>
    <w:lvl w:ilvl="5" w:tplc="5378BA4C">
      <w:start w:val="1"/>
      <w:numFmt w:val="bullet"/>
      <w:lvlText w:val=""/>
      <w:lvlJc w:val="left"/>
      <w:pPr>
        <w:ind w:left="4320" w:hanging="360"/>
      </w:pPr>
      <w:rPr>
        <w:rFonts w:ascii="Wingdings" w:hAnsi="Wingdings" w:hint="default"/>
      </w:rPr>
    </w:lvl>
    <w:lvl w:ilvl="6" w:tplc="65583A1E">
      <w:start w:val="1"/>
      <w:numFmt w:val="bullet"/>
      <w:lvlText w:val=""/>
      <w:lvlJc w:val="left"/>
      <w:pPr>
        <w:ind w:left="5040" w:hanging="360"/>
      </w:pPr>
      <w:rPr>
        <w:rFonts w:ascii="Symbol" w:hAnsi="Symbol" w:hint="default"/>
      </w:rPr>
    </w:lvl>
    <w:lvl w:ilvl="7" w:tplc="02FE0F96">
      <w:start w:val="1"/>
      <w:numFmt w:val="bullet"/>
      <w:lvlText w:val="o"/>
      <w:lvlJc w:val="left"/>
      <w:pPr>
        <w:ind w:left="5760" w:hanging="360"/>
      </w:pPr>
      <w:rPr>
        <w:rFonts w:ascii="Courier New" w:hAnsi="Courier New" w:hint="default"/>
      </w:rPr>
    </w:lvl>
    <w:lvl w:ilvl="8" w:tplc="5B684204">
      <w:start w:val="1"/>
      <w:numFmt w:val="bullet"/>
      <w:lvlText w:val=""/>
      <w:lvlJc w:val="left"/>
      <w:pPr>
        <w:ind w:left="6480" w:hanging="360"/>
      </w:pPr>
      <w:rPr>
        <w:rFonts w:ascii="Wingdings" w:hAnsi="Wingdings" w:hint="default"/>
      </w:rPr>
    </w:lvl>
  </w:abstractNum>
  <w:abstractNum w:abstractNumId="2">
    <w:nsid w:val="075FB122"/>
    <w:multiLevelType w:val="hybridMultilevel"/>
    <w:tmpl w:val="CAC6A7A8"/>
    <w:lvl w:ilvl="0" w:tplc="5556502C">
      <w:start w:val="1"/>
      <w:numFmt w:val="bullet"/>
      <w:lvlText w:val="₋"/>
      <w:lvlJc w:val="left"/>
      <w:pPr>
        <w:ind w:left="720" w:hanging="360"/>
      </w:pPr>
      <w:rPr>
        <w:rFonts w:ascii="Times New Roman" w:hAnsi="Times New Roman" w:hint="default"/>
      </w:rPr>
    </w:lvl>
    <w:lvl w:ilvl="1" w:tplc="0B0646CE">
      <w:start w:val="1"/>
      <w:numFmt w:val="bullet"/>
      <w:lvlText w:val="o"/>
      <w:lvlJc w:val="left"/>
      <w:pPr>
        <w:ind w:left="1440" w:hanging="360"/>
      </w:pPr>
      <w:rPr>
        <w:rFonts w:ascii="Courier New" w:hAnsi="Courier New" w:hint="default"/>
      </w:rPr>
    </w:lvl>
    <w:lvl w:ilvl="2" w:tplc="D610DE16">
      <w:start w:val="1"/>
      <w:numFmt w:val="bullet"/>
      <w:lvlText w:val=""/>
      <w:lvlJc w:val="left"/>
      <w:pPr>
        <w:ind w:left="2160" w:hanging="360"/>
      </w:pPr>
      <w:rPr>
        <w:rFonts w:ascii="Wingdings" w:hAnsi="Wingdings" w:hint="default"/>
      </w:rPr>
    </w:lvl>
    <w:lvl w:ilvl="3" w:tplc="822EC3E0">
      <w:start w:val="1"/>
      <w:numFmt w:val="bullet"/>
      <w:lvlText w:val=""/>
      <w:lvlJc w:val="left"/>
      <w:pPr>
        <w:ind w:left="2880" w:hanging="360"/>
      </w:pPr>
      <w:rPr>
        <w:rFonts w:ascii="Symbol" w:hAnsi="Symbol" w:hint="default"/>
      </w:rPr>
    </w:lvl>
    <w:lvl w:ilvl="4" w:tplc="0ADAB71C">
      <w:start w:val="1"/>
      <w:numFmt w:val="bullet"/>
      <w:lvlText w:val="o"/>
      <w:lvlJc w:val="left"/>
      <w:pPr>
        <w:ind w:left="3600" w:hanging="360"/>
      </w:pPr>
      <w:rPr>
        <w:rFonts w:ascii="Courier New" w:hAnsi="Courier New" w:hint="default"/>
      </w:rPr>
    </w:lvl>
    <w:lvl w:ilvl="5" w:tplc="482C1FAC">
      <w:start w:val="1"/>
      <w:numFmt w:val="bullet"/>
      <w:lvlText w:val=""/>
      <w:lvlJc w:val="left"/>
      <w:pPr>
        <w:ind w:left="4320" w:hanging="360"/>
      </w:pPr>
      <w:rPr>
        <w:rFonts w:ascii="Wingdings" w:hAnsi="Wingdings" w:hint="default"/>
      </w:rPr>
    </w:lvl>
    <w:lvl w:ilvl="6" w:tplc="91E210DE">
      <w:start w:val="1"/>
      <w:numFmt w:val="bullet"/>
      <w:lvlText w:val=""/>
      <w:lvlJc w:val="left"/>
      <w:pPr>
        <w:ind w:left="5040" w:hanging="360"/>
      </w:pPr>
      <w:rPr>
        <w:rFonts w:ascii="Symbol" w:hAnsi="Symbol" w:hint="default"/>
      </w:rPr>
    </w:lvl>
    <w:lvl w:ilvl="7" w:tplc="75CA5644">
      <w:start w:val="1"/>
      <w:numFmt w:val="bullet"/>
      <w:lvlText w:val="o"/>
      <w:lvlJc w:val="left"/>
      <w:pPr>
        <w:ind w:left="5760" w:hanging="360"/>
      </w:pPr>
      <w:rPr>
        <w:rFonts w:ascii="Courier New" w:hAnsi="Courier New" w:hint="default"/>
      </w:rPr>
    </w:lvl>
    <w:lvl w:ilvl="8" w:tplc="01A0BE10">
      <w:start w:val="1"/>
      <w:numFmt w:val="bullet"/>
      <w:lvlText w:val=""/>
      <w:lvlJc w:val="left"/>
      <w:pPr>
        <w:ind w:left="6480" w:hanging="360"/>
      </w:pPr>
      <w:rPr>
        <w:rFonts w:ascii="Wingdings" w:hAnsi="Wingdings" w:hint="default"/>
      </w:rPr>
    </w:lvl>
  </w:abstractNum>
  <w:abstractNum w:abstractNumId="3">
    <w:nsid w:val="0CCAB35F"/>
    <w:multiLevelType w:val="hybridMultilevel"/>
    <w:tmpl w:val="35D472D4"/>
    <w:lvl w:ilvl="0" w:tplc="D01A101E">
      <w:start w:val="1"/>
      <w:numFmt w:val="bullet"/>
      <w:lvlText w:val="₋"/>
      <w:lvlJc w:val="left"/>
      <w:pPr>
        <w:ind w:left="720" w:hanging="360"/>
      </w:pPr>
      <w:rPr>
        <w:rFonts w:ascii="Times New Roman" w:hAnsi="Times New Roman" w:hint="default"/>
      </w:rPr>
    </w:lvl>
    <w:lvl w:ilvl="1" w:tplc="A72E1AAC">
      <w:start w:val="1"/>
      <w:numFmt w:val="bullet"/>
      <w:lvlText w:val="o"/>
      <w:lvlJc w:val="left"/>
      <w:pPr>
        <w:ind w:left="1440" w:hanging="360"/>
      </w:pPr>
      <w:rPr>
        <w:rFonts w:ascii="Courier New" w:hAnsi="Courier New" w:hint="default"/>
      </w:rPr>
    </w:lvl>
    <w:lvl w:ilvl="2" w:tplc="C2EA43E2">
      <w:start w:val="1"/>
      <w:numFmt w:val="bullet"/>
      <w:lvlText w:val=""/>
      <w:lvlJc w:val="left"/>
      <w:pPr>
        <w:ind w:left="2160" w:hanging="360"/>
      </w:pPr>
      <w:rPr>
        <w:rFonts w:ascii="Wingdings" w:hAnsi="Wingdings" w:hint="default"/>
      </w:rPr>
    </w:lvl>
    <w:lvl w:ilvl="3" w:tplc="9D429A14">
      <w:start w:val="1"/>
      <w:numFmt w:val="bullet"/>
      <w:lvlText w:val=""/>
      <w:lvlJc w:val="left"/>
      <w:pPr>
        <w:ind w:left="2880" w:hanging="360"/>
      </w:pPr>
      <w:rPr>
        <w:rFonts w:ascii="Symbol" w:hAnsi="Symbol" w:hint="default"/>
      </w:rPr>
    </w:lvl>
    <w:lvl w:ilvl="4" w:tplc="561495FE">
      <w:start w:val="1"/>
      <w:numFmt w:val="bullet"/>
      <w:lvlText w:val="o"/>
      <w:lvlJc w:val="left"/>
      <w:pPr>
        <w:ind w:left="3600" w:hanging="360"/>
      </w:pPr>
      <w:rPr>
        <w:rFonts w:ascii="Courier New" w:hAnsi="Courier New" w:hint="default"/>
      </w:rPr>
    </w:lvl>
    <w:lvl w:ilvl="5" w:tplc="B2C6F02C">
      <w:start w:val="1"/>
      <w:numFmt w:val="bullet"/>
      <w:lvlText w:val=""/>
      <w:lvlJc w:val="left"/>
      <w:pPr>
        <w:ind w:left="4320" w:hanging="360"/>
      </w:pPr>
      <w:rPr>
        <w:rFonts w:ascii="Wingdings" w:hAnsi="Wingdings" w:hint="default"/>
      </w:rPr>
    </w:lvl>
    <w:lvl w:ilvl="6" w:tplc="69D0DD76">
      <w:start w:val="1"/>
      <w:numFmt w:val="bullet"/>
      <w:lvlText w:val=""/>
      <w:lvlJc w:val="left"/>
      <w:pPr>
        <w:ind w:left="5040" w:hanging="360"/>
      </w:pPr>
      <w:rPr>
        <w:rFonts w:ascii="Symbol" w:hAnsi="Symbol" w:hint="default"/>
      </w:rPr>
    </w:lvl>
    <w:lvl w:ilvl="7" w:tplc="909C3A14">
      <w:start w:val="1"/>
      <w:numFmt w:val="bullet"/>
      <w:lvlText w:val="o"/>
      <w:lvlJc w:val="left"/>
      <w:pPr>
        <w:ind w:left="5760" w:hanging="360"/>
      </w:pPr>
      <w:rPr>
        <w:rFonts w:ascii="Courier New" w:hAnsi="Courier New" w:hint="default"/>
      </w:rPr>
    </w:lvl>
    <w:lvl w:ilvl="8" w:tplc="69B47EDE">
      <w:start w:val="1"/>
      <w:numFmt w:val="bullet"/>
      <w:lvlText w:val=""/>
      <w:lvlJc w:val="left"/>
      <w:pPr>
        <w:ind w:left="6480" w:hanging="360"/>
      </w:pPr>
      <w:rPr>
        <w:rFonts w:ascii="Wingdings" w:hAnsi="Wingdings" w:hint="default"/>
      </w:rPr>
    </w:lvl>
  </w:abstractNum>
  <w:abstractNum w:abstractNumId="4">
    <w:nsid w:val="0CF5F37E"/>
    <w:multiLevelType w:val="hybridMultilevel"/>
    <w:tmpl w:val="B87C1F18"/>
    <w:lvl w:ilvl="0" w:tplc="5AD4CE16">
      <w:start w:val="1"/>
      <w:numFmt w:val="bullet"/>
      <w:lvlText w:val="₋"/>
      <w:lvlJc w:val="left"/>
      <w:pPr>
        <w:ind w:left="720" w:hanging="360"/>
      </w:pPr>
      <w:rPr>
        <w:rFonts w:ascii="Times New Roman" w:hAnsi="Times New Roman" w:hint="default"/>
      </w:rPr>
    </w:lvl>
    <w:lvl w:ilvl="1" w:tplc="A094EFCC">
      <w:start w:val="1"/>
      <w:numFmt w:val="bullet"/>
      <w:lvlText w:val="o"/>
      <w:lvlJc w:val="left"/>
      <w:pPr>
        <w:ind w:left="1440" w:hanging="360"/>
      </w:pPr>
      <w:rPr>
        <w:rFonts w:ascii="Courier New" w:hAnsi="Courier New" w:hint="default"/>
      </w:rPr>
    </w:lvl>
    <w:lvl w:ilvl="2" w:tplc="19D0C47E">
      <w:start w:val="1"/>
      <w:numFmt w:val="bullet"/>
      <w:lvlText w:val=""/>
      <w:lvlJc w:val="left"/>
      <w:pPr>
        <w:ind w:left="2160" w:hanging="360"/>
      </w:pPr>
      <w:rPr>
        <w:rFonts w:ascii="Wingdings" w:hAnsi="Wingdings" w:hint="default"/>
      </w:rPr>
    </w:lvl>
    <w:lvl w:ilvl="3" w:tplc="A0E4C0FC">
      <w:start w:val="1"/>
      <w:numFmt w:val="bullet"/>
      <w:lvlText w:val=""/>
      <w:lvlJc w:val="left"/>
      <w:pPr>
        <w:ind w:left="2880" w:hanging="360"/>
      </w:pPr>
      <w:rPr>
        <w:rFonts w:ascii="Symbol" w:hAnsi="Symbol" w:hint="default"/>
      </w:rPr>
    </w:lvl>
    <w:lvl w:ilvl="4" w:tplc="07942296">
      <w:start w:val="1"/>
      <w:numFmt w:val="bullet"/>
      <w:lvlText w:val="o"/>
      <w:lvlJc w:val="left"/>
      <w:pPr>
        <w:ind w:left="3600" w:hanging="360"/>
      </w:pPr>
      <w:rPr>
        <w:rFonts w:ascii="Courier New" w:hAnsi="Courier New" w:hint="default"/>
      </w:rPr>
    </w:lvl>
    <w:lvl w:ilvl="5" w:tplc="3292710C">
      <w:start w:val="1"/>
      <w:numFmt w:val="bullet"/>
      <w:lvlText w:val=""/>
      <w:lvlJc w:val="left"/>
      <w:pPr>
        <w:ind w:left="4320" w:hanging="360"/>
      </w:pPr>
      <w:rPr>
        <w:rFonts w:ascii="Wingdings" w:hAnsi="Wingdings" w:hint="default"/>
      </w:rPr>
    </w:lvl>
    <w:lvl w:ilvl="6" w:tplc="6EBE11C4">
      <w:start w:val="1"/>
      <w:numFmt w:val="bullet"/>
      <w:lvlText w:val=""/>
      <w:lvlJc w:val="left"/>
      <w:pPr>
        <w:ind w:left="5040" w:hanging="360"/>
      </w:pPr>
      <w:rPr>
        <w:rFonts w:ascii="Symbol" w:hAnsi="Symbol" w:hint="default"/>
      </w:rPr>
    </w:lvl>
    <w:lvl w:ilvl="7" w:tplc="D9B44932">
      <w:start w:val="1"/>
      <w:numFmt w:val="bullet"/>
      <w:lvlText w:val="o"/>
      <w:lvlJc w:val="left"/>
      <w:pPr>
        <w:ind w:left="5760" w:hanging="360"/>
      </w:pPr>
      <w:rPr>
        <w:rFonts w:ascii="Courier New" w:hAnsi="Courier New" w:hint="default"/>
      </w:rPr>
    </w:lvl>
    <w:lvl w:ilvl="8" w:tplc="796CA85C">
      <w:start w:val="1"/>
      <w:numFmt w:val="bullet"/>
      <w:lvlText w:val=""/>
      <w:lvlJc w:val="left"/>
      <w:pPr>
        <w:ind w:left="6480" w:hanging="360"/>
      </w:pPr>
      <w:rPr>
        <w:rFonts w:ascii="Wingdings" w:hAnsi="Wingdings" w:hint="default"/>
      </w:rPr>
    </w:lvl>
  </w:abstractNum>
  <w:abstractNum w:abstractNumId="5">
    <w:nsid w:val="120B8286"/>
    <w:multiLevelType w:val="hybridMultilevel"/>
    <w:tmpl w:val="F9D275EE"/>
    <w:lvl w:ilvl="0" w:tplc="88BE613A">
      <w:start w:val="1"/>
      <w:numFmt w:val="bullet"/>
      <w:lvlText w:val="₋"/>
      <w:lvlJc w:val="left"/>
      <w:pPr>
        <w:ind w:left="720" w:hanging="360"/>
      </w:pPr>
      <w:rPr>
        <w:rFonts w:ascii="Times New Roman" w:hAnsi="Times New Roman" w:hint="default"/>
      </w:rPr>
    </w:lvl>
    <w:lvl w:ilvl="1" w:tplc="509E2716">
      <w:start w:val="1"/>
      <w:numFmt w:val="bullet"/>
      <w:lvlText w:val="o"/>
      <w:lvlJc w:val="left"/>
      <w:pPr>
        <w:ind w:left="1440" w:hanging="360"/>
      </w:pPr>
      <w:rPr>
        <w:rFonts w:ascii="Courier New" w:hAnsi="Courier New" w:hint="default"/>
      </w:rPr>
    </w:lvl>
    <w:lvl w:ilvl="2" w:tplc="D49A8F68">
      <w:start w:val="1"/>
      <w:numFmt w:val="bullet"/>
      <w:lvlText w:val=""/>
      <w:lvlJc w:val="left"/>
      <w:pPr>
        <w:ind w:left="2160" w:hanging="360"/>
      </w:pPr>
      <w:rPr>
        <w:rFonts w:ascii="Wingdings" w:hAnsi="Wingdings" w:hint="default"/>
      </w:rPr>
    </w:lvl>
    <w:lvl w:ilvl="3" w:tplc="FB0A4162">
      <w:start w:val="1"/>
      <w:numFmt w:val="bullet"/>
      <w:lvlText w:val=""/>
      <w:lvlJc w:val="left"/>
      <w:pPr>
        <w:ind w:left="2880" w:hanging="360"/>
      </w:pPr>
      <w:rPr>
        <w:rFonts w:ascii="Symbol" w:hAnsi="Symbol" w:hint="default"/>
      </w:rPr>
    </w:lvl>
    <w:lvl w:ilvl="4" w:tplc="D83637B4">
      <w:start w:val="1"/>
      <w:numFmt w:val="bullet"/>
      <w:lvlText w:val="o"/>
      <w:lvlJc w:val="left"/>
      <w:pPr>
        <w:ind w:left="3600" w:hanging="360"/>
      </w:pPr>
      <w:rPr>
        <w:rFonts w:ascii="Courier New" w:hAnsi="Courier New" w:hint="default"/>
      </w:rPr>
    </w:lvl>
    <w:lvl w:ilvl="5" w:tplc="53263944">
      <w:start w:val="1"/>
      <w:numFmt w:val="bullet"/>
      <w:lvlText w:val=""/>
      <w:lvlJc w:val="left"/>
      <w:pPr>
        <w:ind w:left="4320" w:hanging="360"/>
      </w:pPr>
      <w:rPr>
        <w:rFonts w:ascii="Wingdings" w:hAnsi="Wingdings" w:hint="default"/>
      </w:rPr>
    </w:lvl>
    <w:lvl w:ilvl="6" w:tplc="4852EC26">
      <w:start w:val="1"/>
      <w:numFmt w:val="bullet"/>
      <w:lvlText w:val=""/>
      <w:lvlJc w:val="left"/>
      <w:pPr>
        <w:ind w:left="5040" w:hanging="360"/>
      </w:pPr>
      <w:rPr>
        <w:rFonts w:ascii="Symbol" w:hAnsi="Symbol" w:hint="default"/>
      </w:rPr>
    </w:lvl>
    <w:lvl w:ilvl="7" w:tplc="F8C06506">
      <w:start w:val="1"/>
      <w:numFmt w:val="bullet"/>
      <w:lvlText w:val="o"/>
      <w:lvlJc w:val="left"/>
      <w:pPr>
        <w:ind w:left="5760" w:hanging="360"/>
      </w:pPr>
      <w:rPr>
        <w:rFonts w:ascii="Courier New" w:hAnsi="Courier New" w:hint="default"/>
      </w:rPr>
    </w:lvl>
    <w:lvl w:ilvl="8" w:tplc="184EDE6C">
      <w:start w:val="1"/>
      <w:numFmt w:val="bullet"/>
      <w:lvlText w:val=""/>
      <w:lvlJc w:val="left"/>
      <w:pPr>
        <w:ind w:left="6480" w:hanging="360"/>
      </w:pPr>
      <w:rPr>
        <w:rFonts w:ascii="Wingdings" w:hAnsi="Wingdings" w:hint="default"/>
      </w:rPr>
    </w:lvl>
  </w:abstractNum>
  <w:abstractNum w:abstractNumId="6">
    <w:nsid w:val="182581C6"/>
    <w:multiLevelType w:val="hybridMultilevel"/>
    <w:tmpl w:val="EDCEC114"/>
    <w:lvl w:ilvl="0" w:tplc="9482E6D2">
      <w:start w:val="1"/>
      <w:numFmt w:val="bullet"/>
      <w:lvlText w:val="₋"/>
      <w:lvlJc w:val="left"/>
      <w:pPr>
        <w:ind w:left="720" w:hanging="360"/>
      </w:pPr>
      <w:rPr>
        <w:rFonts w:ascii="Times New Roman" w:hAnsi="Times New Roman" w:hint="default"/>
      </w:rPr>
    </w:lvl>
    <w:lvl w:ilvl="1" w:tplc="8BAA88A8">
      <w:start w:val="1"/>
      <w:numFmt w:val="bullet"/>
      <w:lvlText w:val="o"/>
      <w:lvlJc w:val="left"/>
      <w:pPr>
        <w:ind w:left="1440" w:hanging="360"/>
      </w:pPr>
      <w:rPr>
        <w:rFonts w:ascii="Courier New" w:hAnsi="Courier New" w:hint="default"/>
      </w:rPr>
    </w:lvl>
    <w:lvl w:ilvl="2" w:tplc="119ABEF4">
      <w:start w:val="1"/>
      <w:numFmt w:val="bullet"/>
      <w:lvlText w:val=""/>
      <w:lvlJc w:val="left"/>
      <w:pPr>
        <w:ind w:left="2160" w:hanging="360"/>
      </w:pPr>
      <w:rPr>
        <w:rFonts w:ascii="Wingdings" w:hAnsi="Wingdings" w:hint="default"/>
      </w:rPr>
    </w:lvl>
    <w:lvl w:ilvl="3" w:tplc="4ABEDB58">
      <w:start w:val="1"/>
      <w:numFmt w:val="bullet"/>
      <w:lvlText w:val=""/>
      <w:lvlJc w:val="left"/>
      <w:pPr>
        <w:ind w:left="2880" w:hanging="360"/>
      </w:pPr>
      <w:rPr>
        <w:rFonts w:ascii="Symbol" w:hAnsi="Symbol" w:hint="default"/>
      </w:rPr>
    </w:lvl>
    <w:lvl w:ilvl="4" w:tplc="3F2863A2">
      <w:start w:val="1"/>
      <w:numFmt w:val="bullet"/>
      <w:lvlText w:val="o"/>
      <w:lvlJc w:val="left"/>
      <w:pPr>
        <w:ind w:left="3600" w:hanging="360"/>
      </w:pPr>
      <w:rPr>
        <w:rFonts w:ascii="Courier New" w:hAnsi="Courier New" w:hint="default"/>
      </w:rPr>
    </w:lvl>
    <w:lvl w:ilvl="5" w:tplc="BA281746">
      <w:start w:val="1"/>
      <w:numFmt w:val="bullet"/>
      <w:lvlText w:val=""/>
      <w:lvlJc w:val="left"/>
      <w:pPr>
        <w:ind w:left="4320" w:hanging="360"/>
      </w:pPr>
      <w:rPr>
        <w:rFonts w:ascii="Wingdings" w:hAnsi="Wingdings" w:hint="default"/>
      </w:rPr>
    </w:lvl>
    <w:lvl w:ilvl="6" w:tplc="187E1614">
      <w:start w:val="1"/>
      <w:numFmt w:val="bullet"/>
      <w:lvlText w:val=""/>
      <w:lvlJc w:val="left"/>
      <w:pPr>
        <w:ind w:left="5040" w:hanging="360"/>
      </w:pPr>
      <w:rPr>
        <w:rFonts w:ascii="Symbol" w:hAnsi="Symbol" w:hint="default"/>
      </w:rPr>
    </w:lvl>
    <w:lvl w:ilvl="7" w:tplc="47AA96A6">
      <w:start w:val="1"/>
      <w:numFmt w:val="bullet"/>
      <w:lvlText w:val="o"/>
      <w:lvlJc w:val="left"/>
      <w:pPr>
        <w:ind w:left="5760" w:hanging="360"/>
      </w:pPr>
      <w:rPr>
        <w:rFonts w:ascii="Courier New" w:hAnsi="Courier New" w:hint="default"/>
      </w:rPr>
    </w:lvl>
    <w:lvl w:ilvl="8" w:tplc="05B422EC">
      <w:start w:val="1"/>
      <w:numFmt w:val="bullet"/>
      <w:lvlText w:val=""/>
      <w:lvlJc w:val="left"/>
      <w:pPr>
        <w:ind w:left="6480" w:hanging="360"/>
      </w:pPr>
      <w:rPr>
        <w:rFonts w:ascii="Wingdings" w:hAnsi="Wingdings" w:hint="default"/>
      </w:rPr>
    </w:lvl>
  </w:abstractNum>
  <w:abstractNum w:abstractNumId="7">
    <w:nsid w:val="1D4EAF14"/>
    <w:multiLevelType w:val="hybridMultilevel"/>
    <w:tmpl w:val="C2361E40"/>
    <w:lvl w:ilvl="0" w:tplc="EB441AA4">
      <w:start w:val="1"/>
      <w:numFmt w:val="bullet"/>
      <w:lvlText w:val="₋"/>
      <w:lvlJc w:val="left"/>
      <w:pPr>
        <w:ind w:left="720" w:hanging="360"/>
      </w:pPr>
      <w:rPr>
        <w:rFonts w:ascii="Times New Roman" w:hAnsi="Times New Roman" w:hint="default"/>
      </w:rPr>
    </w:lvl>
    <w:lvl w:ilvl="1" w:tplc="75AA987C">
      <w:start w:val="1"/>
      <w:numFmt w:val="bullet"/>
      <w:lvlText w:val="o"/>
      <w:lvlJc w:val="left"/>
      <w:pPr>
        <w:ind w:left="1440" w:hanging="360"/>
      </w:pPr>
      <w:rPr>
        <w:rFonts w:ascii="Courier New" w:hAnsi="Courier New" w:hint="default"/>
      </w:rPr>
    </w:lvl>
    <w:lvl w:ilvl="2" w:tplc="71F651CE">
      <w:start w:val="1"/>
      <w:numFmt w:val="bullet"/>
      <w:lvlText w:val=""/>
      <w:lvlJc w:val="left"/>
      <w:pPr>
        <w:ind w:left="2160" w:hanging="360"/>
      </w:pPr>
      <w:rPr>
        <w:rFonts w:ascii="Wingdings" w:hAnsi="Wingdings" w:hint="default"/>
      </w:rPr>
    </w:lvl>
    <w:lvl w:ilvl="3" w:tplc="E0B41192">
      <w:start w:val="1"/>
      <w:numFmt w:val="bullet"/>
      <w:lvlText w:val=""/>
      <w:lvlJc w:val="left"/>
      <w:pPr>
        <w:ind w:left="2880" w:hanging="360"/>
      </w:pPr>
      <w:rPr>
        <w:rFonts w:ascii="Symbol" w:hAnsi="Symbol" w:hint="default"/>
      </w:rPr>
    </w:lvl>
    <w:lvl w:ilvl="4" w:tplc="600638D2">
      <w:start w:val="1"/>
      <w:numFmt w:val="bullet"/>
      <w:lvlText w:val="o"/>
      <w:lvlJc w:val="left"/>
      <w:pPr>
        <w:ind w:left="3600" w:hanging="360"/>
      </w:pPr>
      <w:rPr>
        <w:rFonts w:ascii="Courier New" w:hAnsi="Courier New" w:hint="default"/>
      </w:rPr>
    </w:lvl>
    <w:lvl w:ilvl="5" w:tplc="3A123AE4">
      <w:start w:val="1"/>
      <w:numFmt w:val="bullet"/>
      <w:lvlText w:val=""/>
      <w:lvlJc w:val="left"/>
      <w:pPr>
        <w:ind w:left="4320" w:hanging="360"/>
      </w:pPr>
      <w:rPr>
        <w:rFonts w:ascii="Wingdings" w:hAnsi="Wingdings" w:hint="default"/>
      </w:rPr>
    </w:lvl>
    <w:lvl w:ilvl="6" w:tplc="BC744402">
      <w:start w:val="1"/>
      <w:numFmt w:val="bullet"/>
      <w:lvlText w:val=""/>
      <w:lvlJc w:val="left"/>
      <w:pPr>
        <w:ind w:left="5040" w:hanging="360"/>
      </w:pPr>
      <w:rPr>
        <w:rFonts w:ascii="Symbol" w:hAnsi="Symbol" w:hint="default"/>
      </w:rPr>
    </w:lvl>
    <w:lvl w:ilvl="7" w:tplc="8C7CF87C">
      <w:start w:val="1"/>
      <w:numFmt w:val="bullet"/>
      <w:lvlText w:val="o"/>
      <w:lvlJc w:val="left"/>
      <w:pPr>
        <w:ind w:left="5760" w:hanging="360"/>
      </w:pPr>
      <w:rPr>
        <w:rFonts w:ascii="Courier New" w:hAnsi="Courier New" w:hint="default"/>
      </w:rPr>
    </w:lvl>
    <w:lvl w:ilvl="8" w:tplc="6722EDBC">
      <w:start w:val="1"/>
      <w:numFmt w:val="bullet"/>
      <w:lvlText w:val=""/>
      <w:lvlJc w:val="left"/>
      <w:pPr>
        <w:ind w:left="6480" w:hanging="360"/>
      </w:pPr>
      <w:rPr>
        <w:rFonts w:ascii="Wingdings" w:hAnsi="Wingdings" w:hint="default"/>
      </w:rPr>
    </w:lvl>
  </w:abstractNum>
  <w:abstractNum w:abstractNumId="8">
    <w:nsid w:val="1EE111BE"/>
    <w:multiLevelType w:val="hybridMultilevel"/>
    <w:tmpl w:val="B016D042"/>
    <w:lvl w:ilvl="0" w:tplc="1C706D6E">
      <w:start w:val="1"/>
      <w:numFmt w:val="bullet"/>
      <w:lvlText w:val="₋"/>
      <w:lvlJc w:val="left"/>
      <w:pPr>
        <w:ind w:left="720" w:hanging="360"/>
      </w:pPr>
      <w:rPr>
        <w:rFonts w:ascii="Times New Roman" w:hAnsi="Times New Roman" w:hint="default"/>
      </w:rPr>
    </w:lvl>
    <w:lvl w:ilvl="1" w:tplc="8DBE5170">
      <w:start w:val="1"/>
      <w:numFmt w:val="bullet"/>
      <w:lvlText w:val="o"/>
      <w:lvlJc w:val="left"/>
      <w:pPr>
        <w:ind w:left="1440" w:hanging="360"/>
      </w:pPr>
      <w:rPr>
        <w:rFonts w:ascii="Courier New" w:hAnsi="Courier New" w:hint="default"/>
      </w:rPr>
    </w:lvl>
    <w:lvl w:ilvl="2" w:tplc="920C5FB8">
      <w:start w:val="1"/>
      <w:numFmt w:val="bullet"/>
      <w:lvlText w:val=""/>
      <w:lvlJc w:val="left"/>
      <w:pPr>
        <w:ind w:left="2160" w:hanging="360"/>
      </w:pPr>
      <w:rPr>
        <w:rFonts w:ascii="Wingdings" w:hAnsi="Wingdings" w:hint="default"/>
      </w:rPr>
    </w:lvl>
    <w:lvl w:ilvl="3" w:tplc="9234390A">
      <w:start w:val="1"/>
      <w:numFmt w:val="bullet"/>
      <w:lvlText w:val=""/>
      <w:lvlJc w:val="left"/>
      <w:pPr>
        <w:ind w:left="2880" w:hanging="360"/>
      </w:pPr>
      <w:rPr>
        <w:rFonts w:ascii="Symbol" w:hAnsi="Symbol" w:hint="default"/>
      </w:rPr>
    </w:lvl>
    <w:lvl w:ilvl="4" w:tplc="AA1A4A8E">
      <w:start w:val="1"/>
      <w:numFmt w:val="bullet"/>
      <w:lvlText w:val="o"/>
      <w:lvlJc w:val="left"/>
      <w:pPr>
        <w:ind w:left="3600" w:hanging="360"/>
      </w:pPr>
      <w:rPr>
        <w:rFonts w:ascii="Courier New" w:hAnsi="Courier New" w:hint="default"/>
      </w:rPr>
    </w:lvl>
    <w:lvl w:ilvl="5" w:tplc="8518695E">
      <w:start w:val="1"/>
      <w:numFmt w:val="bullet"/>
      <w:lvlText w:val=""/>
      <w:lvlJc w:val="left"/>
      <w:pPr>
        <w:ind w:left="4320" w:hanging="360"/>
      </w:pPr>
      <w:rPr>
        <w:rFonts w:ascii="Wingdings" w:hAnsi="Wingdings" w:hint="default"/>
      </w:rPr>
    </w:lvl>
    <w:lvl w:ilvl="6" w:tplc="98F8E106">
      <w:start w:val="1"/>
      <w:numFmt w:val="bullet"/>
      <w:lvlText w:val=""/>
      <w:lvlJc w:val="left"/>
      <w:pPr>
        <w:ind w:left="5040" w:hanging="360"/>
      </w:pPr>
      <w:rPr>
        <w:rFonts w:ascii="Symbol" w:hAnsi="Symbol" w:hint="default"/>
      </w:rPr>
    </w:lvl>
    <w:lvl w:ilvl="7" w:tplc="43DCD0BC">
      <w:start w:val="1"/>
      <w:numFmt w:val="bullet"/>
      <w:lvlText w:val="o"/>
      <w:lvlJc w:val="left"/>
      <w:pPr>
        <w:ind w:left="5760" w:hanging="360"/>
      </w:pPr>
      <w:rPr>
        <w:rFonts w:ascii="Courier New" w:hAnsi="Courier New" w:hint="default"/>
      </w:rPr>
    </w:lvl>
    <w:lvl w:ilvl="8" w:tplc="3FAAA65A">
      <w:start w:val="1"/>
      <w:numFmt w:val="bullet"/>
      <w:lvlText w:val=""/>
      <w:lvlJc w:val="left"/>
      <w:pPr>
        <w:ind w:left="6480" w:hanging="360"/>
      </w:pPr>
      <w:rPr>
        <w:rFonts w:ascii="Wingdings" w:hAnsi="Wingdings" w:hint="default"/>
      </w:rPr>
    </w:lvl>
  </w:abstractNum>
  <w:abstractNum w:abstractNumId="9">
    <w:nsid w:val="30CD7D19"/>
    <w:multiLevelType w:val="hybridMultilevel"/>
    <w:tmpl w:val="07A4A20C"/>
    <w:lvl w:ilvl="0" w:tplc="239C7C3C">
      <w:start w:val="1"/>
      <w:numFmt w:val="bullet"/>
      <w:lvlText w:val="₋"/>
      <w:lvlJc w:val="left"/>
      <w:pPr>
        <w:ind w:left="720" w:hanging="360"/>
      </w:pPr>
      <w:rPr>
        <w:rFonts w:ascii="Times New Roman" w:hAnsi="Times New Roman" w:hint="default"/>
      </w:rPr>
    </w:lvl>
    <w:lvl w:ilvl="1" w:tplc="9A4A88A6">
      <w:start w:val="1"/>
      <w:numFmt w:val="bullet"/>
      <w:lvlText w:val="o"/>
      <w:lvlJc w:val="left"/>
      <w:pPr>
        <w:ind w:left="1440" w:hanging="360"/>
      </w:pPr>
      <w:rPr>
        <w:rFonts w:ascii="Courier New" w:hAnsi="Courier New" w:hint="default"/>
      </w:rPr>
    </w:lvl>
    <w:lvl w:ilvl="2" w:tplc="D9AEA674">
      <w:start w:val="1"/>
      <w:numFmt w:val="bullet"/>
      <w:lvlText w:val=""/>
      <w:lvlJc w:val="left"/>
      <w:pPr>
        <w:ind w:left="2160" w:hanging="360"/>
      </w:pPr>
      <w:rPr>
        <w:rFonts w:ascii="Wingdings" w:hAnsi="Wingdings" w:hint="default"/>
      </w:rPr>
    </w:lvl>
    <w:lvl w:ilvl="3" w:tplc="5914E732">
      <w:start w:val="1"/>
      <w:numFmt w:val="bullet"/>
      <w:lvlText w:val=""/>
      <w:lvlJc w:val="left"/>
      <w:pPr>
        <w:ind w:left="2880" w:hanging="360"/>
      </w:pPr>
      <w:rPr>
        <w:rFonts w:ascii="Symbol" w:hAnsi="Symbol" w:hint="default"/>
      </w:rPr>
    </w:lvl>
    <w:lvl w:ilvl="4" w:tplc="1B8066C0">
      <w:start w:val="1"/>
      <w:numFmt w:val="bullet"/>
      <w:lvlText w:val="o"/>
      <w:lvlJc w:val="left"/>
      <w:pPr>
        <w:ind w:left="3600" w:hanging="360"/>
      </w:pPr>
      <w:rPr>
        <w:rFonts w:ascii="Courier New" w:hAnsi="Courier New" w:hint="default"/>
      </w:rPr>
    </w:lvl>
    <w:lvl w:ilvl="5" w:tplc="51940358">
      <w:start w:val="1"/>
      <w:numFmt w:val="bullet"/>
      <w:lvlText w:val=""/>
      <w:lvlJc w:val="left"/>
      <w:pPr>
        <w:ind w:left="4320" w:hanging="360"/>
      </w:pPr>
      <w:rPr>
        <w:rFonts w:ascii="Wingdings" w:hAnsi="Wingdings" w:hint="default"/>
      </w:rPr>
    </w:lvl>
    <w:lvl w:ilvl="6" w:tplc="A29A9FC4">
      <w:start w:val="1"/>
      <w:numFmt w:val="bullet"/>
      <w:lvlText w:val=""/>
      <w:lvlJc w:val="left"/>
      <w:pPr>
        <w:ind w:left="5040" w:hanging="360"/>
      </w:pPr>
      <w:rPr>
        <w:rFonts w:ascii="Symbol" w:hAnsi="Symbol" w:hint="default"/>
      </w:rPr>
    </w:lvl>
    <w:lvl w:ilvl="7" w:tplc="B9FA267C">
      <w:start w:val="1"/>
      <w:numFmt w:val="bullet"/>
      <w:lvlText w:val="o"/>
      <w:lvlJc w:val="left"/>
      <w:pPr>
        <w:ind w:left="5760" w:hanging="360"/>
      </w:pPr>
      <w:rPr>
        <w:rFonts w:ascii="Courier New" w:hAnsi="Courier New" w:hint="default"/>
      </w:rPr>
    </w:lvl>
    <w:lvl w:ilvl="8" w:tplc="A6BAB7DC">
      <w:start w:val="1"/>
      <w:numFmt w:val="bullet"/>
      <w:lvlText w:val=""/>
      <w:lvlJc w:val="left"/>
      <w:pPr>
        <w:ind w:left="6480" w:hanging="360"/>
      </w:pPr>
      <w:rPr>
        <w:rFonts w:ascii="Wingdings" w:hAnsi="Wingdings" w:hint="default"/>
      </w:rPr>
    </w:lvl>
  </w:abstractNum>
  <w:abstractNum w:abstractNumId="10">
    <w:nsid w:val="39206A08"/>
    <w:multiLevelType w:val="hybridMultilevel"/>
    <w:tmpl w:val="C44AF8A8"/>
    <w:lvl w:ilvl="0" w:tplc="CDB06BD2">
      <w:start w:val="1"/>
      <w:numFmt w:val="bullet"/>
      <w:lvlText w:val="₋"/>
      <w:lvlJc w:val="left"/>
      <w:pPr>
        <w:ind w:left="720" w:hanging="360"/>
      </w:pPr>
      <w:rPr>
        <w:rFonts w:ascii="Times New Roman" w:hAnsi="Times New Roman" w:hint="default"/>
      </w:rPr>
    </w:lvl>
    <w:lvl w:ilvl="1" w:tplc="CB620846">
      <w:start w:val="1"/>
      <w:numFmt w:val="bullet"/>
      <w:lvlText w:val="o"/>
      <w:lvlJc w:val="left"/>
      <w:pPr>
        <w:ind w:left="1440" w:hanging="360"/>
      </w:pPr>
      <w:rPr>
        <w:rFonts w:ascii="Courier New" w:hAnsi="Courier New" w:hint="default"/>
      </w:rPr>
    </w:lvl>
    <w:lvl w:ilvl="2" w:tplc="ACCC9D82">
      <w:start w:val="1"/>
      <w:numFmt w:val="bullet"/>
      <w:lvlText w:val=""/>
      <w:lvlJc w:val="left"/>
      <w:pPr>
        <w:ind w:left="2160" w:hanging="360"/>
      </w:pPr>
      <w:rPr>
        <w:rFonts w:ascii="Wingdings" w:hAnsi="Wingdings" w:hint="default"/>
      </w:rPr>
    </w:lvl>
    <w:lvl w:ilvl="3" w:tplc="2FA890C0">
      <w:start w:val="1"/>
      <w:numFmt w:val="bullet"/>
      <w:lvlText w:val=""/>
      <w:lvlJc w:val="left"/>
      <w:pPr>
        <w:ind w:left="2880" w:hanging="360"/>
      </w:pPr>
      <w:rPr>
        <w:rFonts w:ascii="Symbol" w:hAnsi="Symbol" w:hint="default"/>
      </w:rPr>
    </w:lvl>
    <w:lvl w:ilvl="4" w:tplc="A368705E">
      <w:start w:val="1"/>
      <w:numFmt w:val="bullet"/>
      <w:lvlText w:val="o"/>
      <w:lvlJc w:val="left"/>
      <w:pPr>
        <w:ind w:left="3600" w:hanging="360"/>
      </w:pPr>
      <w:rPr>
        <w:rFonts w:ascii="Courier New" w:hAnsi="Courier New" w:hint="default"/>
      </w:rPr>
    </w:lvl>
    <w:lvl w:ilvl="5" w:tplc="39447366">
      <w:start w:val="1"/>
      <w:numFmt w:val="bullet"/>
      <w:lvlText w:val=""/>
      <w:lvlJc w:val="left"/>
      <w:pPr>
        <w:ind w:left="4320" w:hanging="360"/>
      </w:pPr>
      <w:rPr>
        <w:rFonts w:ascii="Wingdings" w:hAnsi="Wingdings" w:hint="default"/>
      </w:rPr>
    </w:lvl>
    <w:lvl w:ilvl="6" w:tplc="A594BCF2">
      <w:start w:val="1"/>
      <w:numFmt w:val="bullet"/>
      <w:lvlText w:val=""/>
      <w:lvlJc w:val="left"/>
      <w:pPr>
        <w:ind w:left="5040" w:hanging="360"/>
      </w:pPr>
      <w:rPr>
        <w:rFonts w:ascii="Symbol" w:hAnsi="Symbol" w:hint="default"/>
      </w:rPr>
    </w:lvl>
    <w:lvl w:ilvl="7" w:tplc="2CCACB32">
      <w:start w:val="1"/>
      <w:numFmt w:val="bullet"/>
      <w:lvlText w:val="o"/>
      <w:lvlJc w:val="left"/>
      <w:pPr>
        <w:ind w:left="5760" w:hanging="360"/>
      </w:pPr>
      <w:rPr>
        <w:rFonts w:ascii="Courier New" w:hAnsi="Courier New" w:hint="default"/>
      </w:rPr>
    </w:lvl>
    <w:lvl w:ilvl="8" w:tplc="DD9C4D88">
      <w:start w:val="1"/>
      <w:numFmt w:val="bullet"/>
      <w:lvlText w:val=""/>
      <w:lvlJc w:val="left"/>
      <w:pPr>
        <w:ind w:left="6480" w:hanging="360"/>
      </w:pPr>
      <w:rPr>
        <w:rFonts w:ascii="Wingdings" w:hAnsi="Wingdings" w:hint="default"/>
      </w:rPr>
    </w:lvl>
  </w:abstractNum>
  <w:abstractNum w:abstractNumId="11">
    <w:nsid w:val="3BE988B0"/>
    <w:multiLevelType w:val="hybridMultilevel"/>
    <w:tmpl w:val="65D40C30"/>
    <w:lvl w:ilvl="0" w:tplc="0AAE377E">
      <w:start w:val="1"/>
      <w:numFmt w:val="bullet"/>
      <w:lvlText w:val="₋"/>
      <w:lvlJc w:val="left"/>
      <w:pPr>
        <w:ind w:left="720" w:hanging="360"/>
      </w:pPr>
      <w:rPr>
        <w:rFonts w:ascii="Times New Roman" w:hAnsi="Times New Roman" w:hint="default"/>
      </w:rPr>
    </w:lvl>
    <w:lvl w:ilvl="1" w:tplc="33583AE8">
      <w:start w:val="1"/>
      <w:numFmt w:val="bullet"/>
      <w:lvlText w:val="o"/>
      <w:lvlJc w:val="left"/>
      <w:pPr>
        <w:ind w:left="1440" w:hanging="360"/>
      </w:pPr>
      <w:rPr>
        <w:rFonts w:ascii="Courier New" w:hAnsi="Courier New" w:hint="default"/>
      </w:rPr>
    </w:lvl>
    <w:lvl w:ilvl="2" w:tplc="24622372">
      <w:start w:val="1"/>
      <w:numFmt w:val="bullet"/>
      <w:lvlText w:val=""/>
      <w:lvlJc w:val="left"/>
      <w:pPr>
        <w:ind w:left="2160" w:hanging="360"/>
      </w:pPr>
      <w:rPr>
        <w:rFonts w:ascii="Wingdings" w:hAnsi="Wingdings" w:hint="default"/>
      </w:rPr>
    </w:lvl>
    <w:lvl w:ilvl="3" w:tplc="1DA6DE76">
      <w:start w:val="1"/>
      <w:numFmt w:val="bullet"/>
      <w:lvlText w:val=""/>
      <w:lvlJc w:val="left"/>
      <w:pPr>
        <w:ind w:left="2880" w:hanging="360"/>
      </w:pPr>
      <w:rPr>
        <w:rFonts w:ascii="Symbol" w:hAnsi="Symbol" w:hint="default"/>
      </w:rPr>
    </w:lvl>
    <w:lvl w:ilvl="4" w:tplc="D7B01F9C">
      <w:start w:val="1"/>
      <w:numFmt w:val="bullet"/>
      <w:lvlText w:val="o"/>
      <w:lvlJc w:val="left"/>
      <w:pPr>
        <w:ind w:left="3600" w:hanging="360"/>
      </w:pPr>
      <w:rPr>
        <w:rFonts w:ascii="Courier New" w:hAnsi="Courier New" w:hint="default"/>
      </w:rPr>
    </w:lvl>
    <w:lvl w:ilvl="5" w:tplc="EFF2DB22">
      <w:start w:val="1"/>
      <w:numFmt w:val="bullet"/>
      <w:lvlText w:val=""/>
      <w:lvlJc w:val="left"/>
      <w:pPr>
        <w:ind w:left="4320" w:hanging="360"/>
      </w:pPr>
      <w:rPr>
        <w:rFonts w:ascii="Wingdings" w:hAnsi="Wingdings" w:hint="default"/>
      </w:rPr>
    </w:lvl>
    <w:lvl w:ilvl="6" w:tplc="4080D8AE">
      <w:start w:val="1"/>
      <w:numFmt w:val="bullet"/>
      <w:lvlText w:val=""/>
      <w:lvlJc w:val="left"/>
      <w:pPr>
        <w:ind w:left="5040" w:hanging="360"/>
      </w:pPr>
      <w:rPr>
        <w:rFonts w:ascii="Symbol" w:hAnsi="Symbol" w:hint="default"/>
      </w:rPr>
    </w:lvl>
    <w:lvl w:ilvl="7" w:tplc="22F8DB46">
      <w:start w:val="1"/>
      <w:numFmt w:val="bullet"/>
      <w:lvlText w:val="o"/>
      <w:lvlJc w:val="left"/>
      <w:pPr>
        <w:ind w:left="5760" w:hanging="360"/>
      </w:pPr>
      <w:rPr>
        <w:rFonts w:ascii="Courier New" w:hAnsi="Courier New" w:hint="default"/>
      </w:rPr>
    </w:lvl>
    <w:lvl w:ilvl="8" w:tplc="934C4832">
      <w:start w:val="1"/>
      <w:numFmt w:val="bullet"/>
      <w:lvlText w:val=""/>
      <w:lvlJc w:val="left"/>
      <w:pPr>
        <w:ind w:left="6480" w:hanging="360"/>
      </w:pPr>
      <w:rPr>
        <w:rFonts w:ascii="Wingdings" w:hAnsi="Wingdings" w:hint="default"/>
      </w:rPr>
    </w:lvl>
  </w:abstractNum>
  <w:abstractNum w:abstractNumId="12">
    <w:nsid w:val="3D7C1F50"/>
    <w:multiLevelType w:val="hybridMultilevel"/>
    <w:tmpl w:val="F62A31FC"/>
    <w:lvl w:ilvl="0" w:tplc="12B27852">
      <w:start w:val="1"/>
      <w:numFmt w:val="bullet"/>
      <w:lvlText w:val="₋"/>
      <w:lvlJc w:val="left"/>
      <w:pPr>
        <w:ind w:left="720" w:hanging="360"/>
      </w:pPr>
      <w:rPr>
        <w:rFonts w:ascii="Times New Roman" w:hAnsi="Times New Roman" w:hint="default"/>
      </w:rPr>
    </w:lvl>
    <w:lvl w:ilvl="1" w:tplc="65B68C5A">
      <w:start w:val="1"/>
      <w:numFmt w:val="bullet"/>
      <w:lvlText w:val="o"/>
      <w:lvlJc w:val="left"/>
      <w:pPr>
        <w:ind w:left="1440" w:hanging="360"/>
      </w:pPr>
      <w:rPr>
        <w:rFonts w:ascii="Courier New" w:hAnsi="Courier New" w:hint="default"/>
      </w:rPr>
    </w:lvl>
    <w:lvl w:ilvl="2" w:tplc="E1E81164">
      <w:start w:val="1"/>
      <w:numFmt w:val="bullet"/>
      <w:lvlText w:val=""/>
      <w:lvlJc w:val="left"/>
      <w:pPr>
        <w:ind w:left="2160" w:hanging="360"/>
      </w:pPr>
      <w:rPr>
        <w:rFonts w:ascii="Wingdings" w:hAnsi="Wingdings" w:hint="default"/>
      </w:rPr>
    </w:lvl>
    <w:lvl w:ilvl="3" w:tplc="81F06BB8">
      <w:start w:val="1"/>
      <w:numFmt w:val="bullet"/>
      <w:lvlText w:val=""/>
      <w:lvlJc w:val="left"/>
      <w:pPr>
        <w:ind w:left="2880" w:hanging="360"/>
      </w:pPr>
      <w:rPr>
        <w:rFonts w:ascii="Symbol" w:hAnsi="Symbol" w:hint="default"/>
      </w:rPr>
    </w:lvl>
    <w:lvl w:ilvl="4" w:tplc="03FC4C78">
      <w:start w:val="1"/>
      <w:numFmt w:val="bullet"/>
      <w:lvlText w:val="o"/>
      <w:lvlJc w:val="left"/>
      <w:pPr>
        <w:ind w:left="3600" w:hanging="360"/>
      </w:pPr>
      <w:rPr>
        <w:rFonts w:ascii="Courier New" w:hAnsi="Courier New" w:hint="default"/>
      </w:rPr>
    </w:lvl>
    <w:lvl w:ilvl="5" w:tplc="F9223B7A">
      <w:start w:val="1"/>
      <w:numFmt w:val="bullet"/>
      <w:lvlText w:val=""/>
      <w:lvlJc w:val="left"/>
      <w:pPr>
        <w:ind w:left="4320" w:hanging="360"/>
      </w:pPr>
      <w:rPr>
        <w:rFonts w:ascii="Wingdings" w:hAnsi="Wingdings" w:hint="default"/>
      </w:rPr>
    </w:lvl>
    <w:lvl w:ilvl="6" w:tplc="11623FD2">
      <w:start w:val="1"/>
      <w:numFmt w:val="bullet"/>
      <w:lvlText w:val=""/>
      <w:lvlJc w:val="left"/>
      <w:pPr>
        <w:ind w:left="5040" w:hanging="360"/>
      </w:pPr>
      <w:rPr>
        <w:rFonts w:ascii="Symbol" w:hAnsi="Symbol" w:hint="default"/>
      </w:rPr>
    </w:lvl>
    <w:lvl w:ilvl="7" w:tplc="BEC2B5B4">
      <w:start w:val="1"/>
      <w:numFmt w:val="bullet"/>
      <w:lvlText w:val="o"/>
      <w:lvlJc w:val="left"/>
      <w:pPr>
        <w:ind w:left="5760" w:hanging="360"/>
      </w:pPr>
      <w:rPr>
        <w:rFonts w:ascii="Courier New" w:hAnsi="Courier New" w:hint="default"/>
      </w:rPr>
    </w:lvl>
    <w:lvl w:ilvl="8" w:tplc="38768832">
      <w:start w:val="1"/>
      <w:numFmt w:val="bullet"/>
      <w:lvlText w:val=""/>
      <w:lvlJc w:val="left"/>
      <w:pPr>
        <w:ind w:left="6480" w:hanging="360"/>
      </w:pPr>
      <w:rPr>
        <w:rFonts w:ascii="Wingdings" w:hAnsi="Wingdings" w:hint="default"/>
      </w:rPr>
    </w:lvl>
  </w:abstractNum>
  <w:abstractNum w:abstractNumId="13">
    <w:nsid w:val="3FAC583E"/>
    <w:multiLevelType w:val="hybridMultilevel"/>
    <w:tmpl w:val="D70EE162"/>
    <w:lvl w:ilvl="0" w:tplc="FFFFFFFF">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3F670B"/>
    <w:multiLevelType w:val="hybridMultilevel"/>
    <w:tmpl w:val="D51C2BA2"/>
    <w:lvl w:ilvl="0" w:tplc="2D5C8752">
      <w:start w:val="1"/>
      <w:numFmt w:val="bullet"/>
      <w:lvlText w:val=""/>
      <w:lvlJc w:val="left"/>
      <w:pPr>
        <w:ind w:left="720" w:hanging="360"/>
      </w:pPr>
      <w:rPr>
        <w:rFonts w:ascii="Symbol" w:hAnsi="Symbol" w:hint="default"/>
      </w:rPr>
    </w:lvl>
    <w:lvl w:ilvl="1" w:tplc="BE1847D0">
      <w:start w:val="1"/>
      <w:numFmt w:val="bullet"/>
      <w:lvlText w:val="o"/>
      <w:lvlJc w:val="left"/>
      <w:pPr>
        <w:ind w:left="1440" w:hanging="360"/>
      </w:pPr>
      <w:rPr>
        <w:rFonts w:ascii="Courier New" w:hAnsi="Courier New" w:hint="default"/>
      </w:rPr>
    </w:lvl>
    <w:lvl w:ilvl="2" w:tplc="8AD80896">
      <w:start w:val="1"/>
      <w:numFmt w:val="bullet"/>
      <w:lvlText w:val=""/>
      <w:lvlJc w:val="left"/>
      <w:pPr>
        <w:ind w:left="2160" w:hanging="360"/>
      </w:pPr>
      <w:rPr>
        <w:rFonts w:ascii="Wingdings" w:hAnsi="Wingdings" w:hint="default"/>
      </w:rPr>
    </w:lvl>
    <w:lvl w:ilvl="3" w:tplc="E6C837E4">
      <w:start w:val="1"/>
      <w:numFmt w:val="bullet"/>
      <w:lvlText w:val=""/>
      <w:lvlJc w:val="left"/>
      <w:pPr>
        <w:ind w:left="2880" w:hanging="360"/>
      </w:pPr>
      <w:rPr>
        <w:rFonts w:ascii="Symbol" w:hAnsi="Symbol" w:hint="default"/>
      </w:rPr>
    </w:lvl>
    <w:lvl w:ilvl="4" w:tplc="A552E7CA">
      <w:start w:val="1"/>
      <w:numFmt w:val="bullet"/>
      <w:lvlText w:val="o"/>
      <w:lvlJc w:val="left"/>
      <w:pPr>
        <w:ind w:left="3600" w:hanging="360"/>
      </w:pPr>
      <w:rPr>
        <w:rFonts w:ascii="Courier New" w:hAnsi="Courier New" w:hint="default"/>
      </w:rPr>
    </w:lvl>
    <w:lvl w:ilvl="5" w:tplc="D4CE7F3A">
      <w:start w:val="1"/>
      <w:numFmt w:val="bullet"/>
      <w:lvlText w:val=""/>
      <w:lvlJc w:val="left"/>
      <w:pPr>
        <w:ind w:left="4320" w:hanging="360"/>
      </w:pPr>
      <w:rPr>
        <w:rFonts w:ascii="Wingdings" w:hAnsi="Wingdings" w:hint="default"/>
      </w:rPr>
    </w:lvl>
    <w:lvl w:ilvl="6" w:tplc="462EB37A">
      <w:start w:val="1"/>
      <w:numFmt w:val="bullet"/>
      <w:lvlText w:val=""/>
      <w:lvlJc w:val="left"/>
      <w:pPr>
        <w:ind w:left="5040" w:hanging="360"/>
      </w:pPr>
      <w:rPr>
        <w:rFonts w:ascii="Symbol" w:hAnsi="Symbol" w:hint="default"/>
      </w:rPr>
    </w:lvl>
    <w:lvl w:ilvl="7" w:tplc="049E84D8">
      <w:start w:val="1"/>
      <w:numFmt w:val="bullet"/>
      <w:lvlText w:val="o"/>
      <w:lvlJc w:val="left"/>
      <w:pPr>
        <w:ind w:left="5760" w:hanging="360"/>
      </w:pPr>
      <w:rPr>
        <w:rFonts w:ascii="Courier New" w:hAnsi="Courier New" w:hint="default"/>
      </w:rPr>
    </w:lvl>
    <w:lvl w:ilvl="8" w:tplc="C506ECA6">
      <w:start w:val="1"/>
      <w:numFmt w:val="bullet"/>
      <w:lvlText w:val=""/>
      <w:lvlJc w:val="left"/>
      <w:pPr>
        <w:ind w:left="6480" w:hanging="360"/>
      </w:pPr>
      <w:rPr>
        <w:rFonts w:ascii="Wingdings" w:hAnsi="Wingdings" w:hint="default"/>
      </w:rPr>
    </w:lvl>
  </w:abstractNum>
  <w:abstractNum w:abstractNumId="15">
    <w:nsid w:val="5496C127"/>
    <w:multiLevelType w:val="hybridMultilevel"/>
    <w:tmpl w:val="48647DDA"/>
    <w:lvl w:ilvl="0" w:tplc="BB4E4172">
      <w:start w:val="1"/>
      <w:numFmt w:val="bullet"/>
      <w:lvlText w:val=""/>
      <w:lvlJc w:val="left"/>
      <w:pPr>
        <w:ind w:left="720" w:hanging="360"/>
      </w:pPr>
      <w:rPr>
        <w:rFonts w:ascii="Symbol" w:hAnsi="Symbol" w:hint="default"/>
      </w:rPr>
    </w:lvl>
    <w:lvl w:ilvl="1" w:tplc="FE70DD04">
      <w:start w:val="1"/>
      <w:numFmt w:val="bullet"/>
      <w:lvlText w:val="o"/>
      <w:lvlJc w:val="left"/>
      <w:pPr>
        <w:ind w:left="1440" w:hanging="360"/>
      </w:pPr>
      <w:rPr>
        <w:rFonts w:ascii="Courier New" w:hAnsi="Courier New" w:hint="default"/>
      </w:rPr>
    </w:lvl>
    <w:lvl w:ilvl="2" w:tplc="858819D4">
      <w:start w:val="1"/>
      <w:numFmt w:val="bullet"/>
      <w:lvlText w:val=""/>
      <w:lvlJc w:val="left"/>
      <w:pPr>
        <w:ind w:left="2160" w:hanging="360"/>
      </w:pPr>
      <w:rPr>
        <w:rFonts w:ascii="Wingdings" w:hAnsi="Wingdings" w:hint="default"/>
      </w:rPr>
    </w:lvl>
    <w:lvl w:ilvl="3" w:tplc="3DC2B4E8">
      <w:start w:val="1"/>
      <w:numFmt w:val="bullet"/>
      <w:lvlText w:val=""/>
      <w:lvlJc w:val="left"/>
      <w:pPr>
        <w:ind w:left="2880" w:hanging="360"/>
      </w:pPr>
      <w:rPr>
        <w:rFonts w:ascii="Symbol" w:hAnsi="Symbol" w:hint="default"/>
      </w:rPr>
    </w:lvl>
    <w:lvl w:ilvl="4" w:tplc="A7EA6B66">
      <w:start w:val="1"/>
      <w:numFmt w:val="bullet"/>
      <w:lvlText w:val="o"/>
      <w:lvlJc w:val="left"/>
      <w:pPr>
        <w:ind w:left="3600" w:hanging="360"/>
      </w:pPr>
      <w:rPr>
        <w:rFonts w:ascii="Courier New" w:hAnsi="Courier New" w:hint="default"/>
      </w:rPr>
    </w:lvl>
    <w:lvl w:ilvl="5" w:tplc="9332823E">
      <w:start w:val="1"/>
      <w:numFmt w:val="bullet"/>
      <w:lvlText w:val=""/>
      <w:lvlJc w:val="left"/>
      <w:pPr>
        <w:ind w:left="4320" w:hanging="360"/>
      </w:pPr>
      <w:rPr>
        <w:rFonts w:ascii="Wingdings" w:hAnsi="Wingdings" w:hint="default"/>
      </w:rPr>
    </w:lvl>
    <w:lvl w:ilvl="6" w:tplc="12025D98">
      <w:start w:val="1"/>
      <w:numFmt w:val="bullet"/>
      <w:lvlText w:val=""/>
      <w:lvlJc w:val="left"/>
      <w:pPr>
        <w:ind w:left="5040" w:hanging="360"/>
      </w:pPr>
      <w:rPr>
        <w:rFonts w:ascii="Symbol" w:hAnsi="Symbol" w:hint="default"/>
      </w:rPr>
    </w:lvl>
    <w:lvl w:ilvl="7" w:tplc="0C649D8A">
      <w:start w:val="1"/>
      <w:numFmt w:val="bullet"/>
      <w:lvlText w:val="o"/>
      <w:lvlJc w:val="left"/>
      <w:pPr>
        <w:ind w:left="5760" w:hanging="360"/>
      </w:pPr>
      <w:rPr>
        <w:rFonts w:ascii="Courier New" w:hAnsi="Courier New" w:hint="default"/>
      </w:rPr>
    </w:lvl>
    <w:lvl w:ilvl="8" w:tplc="35CC61DC">
      <w:start w:val="1"/>
      <w:numFmt w:val="bullet"/>
      <w:lvlText w:val=""/>
      <w:lvlJc w:val="left"/>
      <w:pPr>
        <w:ind w:left="6480" w:hanging="360"/>
      </w:pPr>
      <w:rPr>
        <w:rFonts w:ascii="Wingdings" w:hAnsi="Wingdings" w:hint="default"/>
      </w:rPr>
    </w:lvl>
  </w:abstractNum>
  <w:abstractNum w:abstractNumId="16">
    <w:nsid w:val="56D19AB5"/>
    <w:multiLevelType w:val="hybridMultilevel"/>
    <w:tmpl w:val="F22C0754"/>
    <w:lvl w:ilvl="0" w:tplc="7C8C8F64">
      <w:start w:val="1"/>
      <w:numFmt w:val="bullet"/>
      <w:lvlText w:val="-"/>
      <w:lvlJc w:val="left"/>
      <w:pPr>
        <w:ind w:left="720" w:hanging="360"/>
      </w:pPr>
      <w:rPr>
        <w:rFonts w:ascii="Calibri" w:hAnsi="Calibri" w:hint="default"/>
      </w:rPr>
    </w:lvl>
    <w:lvl w:ilvl="1" w:tplc="5D54CF70">
      <w:start w:val="1"/>
      <w:numFmt w:val="bullet"/>
      <w:lvlText w:val="o"/>
      <w:lvlJc w:val="left"/>
      <w:pPr>
        <w:ind w:left="1440" w:hanging="360"/>
      </w:pPr>
      <w:rPr>
        <w:rFonts w:ascii="Courier New" w:hAnsi="Courier New" w:hint="default"/>
      </w:rPr>
    </w:lvl>
    <w:lvl w:ilvl="2" w:tplc="96B663CA">
      <w:start w:val="1"/>
      <w:numFmt w:val="bullet"/>
      <w:lvlText w:val=""/>
      <w:lvlJc w:val="left"/>
      <w:pPr>
        <w:ind w:left="2160" w:hanging="360"/>
      </w:pPr>
      <w:rPr>
        <w:rFonts w:ascii="Wingdings" w:hAnsi="Wingdings" w:hint="default"/>
      </w:rPr>
    </w:lvl>
    <w:lvl w:ilvl="3" w:tplc="C55E3D0A">
      <w:start w:val="1"/>
      <w:numFmt w:val="bullet"/>
      <w:lvlText w:val=""/>
      <w:lvlJc w:val="left"/>
      <w:pPr>
        <w:ind w:left="2880" w:hanging="360"/>
      </w:pPr>
      <w:rPr>
        <w:rFonts w:ascii="Symbol" w:hAnsi="Symbol" w:hint="default"/>
      </w:rPr>
    </w:lvl>
    <w:lvl w:ilvl="4" w:tplc="FB66077C">
      <w:start w:val="1"/>
      <w:numFmt w:val="bullet"/>
      <w:lvlText w:val="o"/>
      <w:lvlJc w:val="left"/>
      <w:pPr>
        <w:ind w:left="3600" w:hanging="360"/>
      </w:pPr>
      <w:rPr>
        <w:rFonts w:ascii="Courier New" w:hAnsi="Courier New" w:hint="default"/>
      </w:rPr>
    </w:lvl>
    <w:lvl w:ilvl="5" w:tplc="8A0C610E">
      <w:start w:val="1"/>
      <w:numFmt w:val="bullet"/>
      <w:lvlText w:val=""/>
      <w:lvlJc w:val="left"/>
      <w:pPr>
        <w:ind w:left="4320" w:hanging="360"/>
      </w:pPr>
      <w:rPr>
        <w:rFonts w:ascii="Wingdings" w:hAnsi="Wingdings" w:hint="default"/>
      </w:rPr>
    </w:lvl>
    <w:lvl w:ilvl="6" w:tplc="D60C20DE">
      <w:start w:val="1"/>
      <w:numFmt w:val="bullet"/>
      <w:lvlText w:val=""/>
      <w:lvlJc w:val="left"/>
      <w:pPr>
        <w:ind w:left="5040" w:hanging="360"/>
      </w:pPr>
      <w:rPr>
        <w:rFonts w:ascii="Symbol" w:hAnsi="Symbol" w:hint="default"/>
      </w:rPr>
    </w:lvl>
    <w:lvl w:ilvl="7" w:tplc="25103140">
      <w:start w:val="1"/>
      <w:numFmt w:val="bullet"/>
      <w:lvlText w:val="o"/>
      <w:lvlJc w:val="left"/>
      <w:pPr>
        <w:ind w:left="5760" w:hanging="360"/>
      </w:pPr>
      <w:rPr>
        <w:rFonts w:ascii="Courier New" w:hAnsi="Courier New" w:hint="default"/>
      </w:rPr>
    </w:lvl>
    <w:lvl w:ilvl="8" w:tplc="BF4C3A46">
      <w:start w:val="1"/>
      <w:numFmt w:val="bullet"/>
      <w:lvlText w:val=""/>
      <w:lvlJc w:val="left"/>
      <w:pPr>
        <w:ind w:left="6480" w:hanging="360"/>
      </w:pPr>
      <w:rPr>
        <w:rFonts w:ascii="Wingdings" w:hAnsi="Wingdings" w:hint="default"/>
      </w:rPr>
    </w:lvl>
  </w:abstractNum>
  <w:abstractNum w:abstractNumId="17">
    <w:nsid w:val="5DC7D91C"/>
    <w:multiLevelType w:val="hybridMultilevel"/>
    <w:tmpl w:val="980C7442"/>
    <w:lvl w:ilvl="0" w:tplc="7EC6077A">
      <w:start w:val="1"/>
      <w:numFmt w:val="bullet"/>
      <w:lvlText w:val="₋"/>
      <w:lvlJc w:val="left"/>
      <w:pPr>
        <w:ind w:left="720" w:hanging="360"/>
      </w:pPr>
      <w:rPr>
        <w:rFonts w:ascii="Times New Roman" w:hAnsi="Times New Roman" w:hint="default"/>
      </w:rPr>
    </w:lvl>
    <w:lvl w:ilvl="1" w:tplc="12E66AA8">
      <w:start w:val="1"/>
      <w:numFmt w:val="bullet"/>
      <w:lvlText w:val="o"/>
      <w:lvlJc w:val="left"/>
      <w:pPr>
        <w:ind w:left="1440" w:hanging="360"/>
      </w:pPr>
      <w:rPr>
        <w:rFonts w:ascii="Courier New" w:hAnsi="Courier New" w:hint="default"/>
      </w:rPr>
    </w:lvl>
    <w:lvl w:ilvl="2" w:tplc="41D2836A">
      <w:start w:val="1"/>
      <w:numFmt w:val="bullet"/>
      <w:lvlText w:val=""/>
      <w:lvlJc w:val="left"/>
      <w:pPr>
        <w:ind w:left="2160" w:hanging="360"/>
      </w:pPr>
      <w:rPr>
        <w:rFonts w:ascii="Wingdings" w:hAnsi="Wingdings" w:hint="default"/>
      </w:rPr>
    </w:lvl>
    <w:lvl w:ilvl="3" w:tplc="10F85B2C">
      <w:start w:val="1"/>
      <w:numFmt w:val="bullet"/>
      <w:lvlText w:val=""/>
      <w:lvlJc w:val="left"/>
      <w:pPr>
        <w:ind w:left="2880" w:hanging="360"/>
      </w:pPr>
      <w:rPr>
        <w:rFonts w:ascii="Symbol" w:hAnsi="Symbol" w:hint="default"/>
      </w:rPr>
    </w:lvl>
    <w:lvl w:ilvl="4" w:tplc="36A4AC90">
      <w:start w:val="1"/>
      <w:numFmt w:val="bullet"/>
      <w:lvlText w:val="o"/>
      <w:lvlJc w:val="left"/>
      <w:pPr>
        <w:ind w:left="3600" w:hanging="360"/>
      </w:pPr>
      <w:rPr>
        <w:rFonts w:ascii="Courier New" w:hAnsi="Courier New" w:hint="default"/>
      </w:rPr>
    </w:lvl>
    <w:lvl w:ilvl="5" w:tplc="C17427E0">
      <w:start w:val="1"/>
      <w:numFmt w:val="bullet"/>
      <w:lvlText w:val=""/>
      <w:lvlJc w:val="left"/>
      <w:pPr>
        <w:ind w:left="4320" w:hanging="360"/>
      </w:pPr>
      <w:rPr>
        <w:rFonts w:ascii="Wingdings" w:hAnsi="Wingdings" w:hint="default"/>
      </w:rPr>
    </w:lvl>
    <w:lvl w:ilvl="6" w:tplc="28DCD1A6">
      <w:start w:val="1"/>
      <w:numFmt w:val="bullet"/>
      <w:lvlText w:val=""/>
      <w:lvlJc w:val="left"/>
      <w:pPr>
        <w:ind w:left="5040" w:hanging="360"/>
      </w:pPr>
      <w:rPr>
        <w:rFonts w:ascii="Symbol" w:hAnsi="Symbol" w:hint="default"/>
      </w:rPr>
    </w:lvl>
    <w:lvl w:ilvl="7" w:tplc="73A2A172">
      <w:start w:val="1"/>
      <w:numFmt w:val="bullet"/>
      <w:lvlText w:val="o"/>
      <w:lvlJc w:val="left"/>
      <w:pPr>
        <w:ind w:left="5760" w:hanging="360"/>
      </w:pPr>
      <w:rPr>
        <w:rFonts w:ascii="Courier New" w:hAnsi="Courier New" w:hint="default"/>
      </w:rPr>
    </w:lvl>
    <w:lvl w:ilvl="8" w:tplc="38AA5C8E">
      <w:start w:val="1"/>
      <w:numFmt w:val="bullet"/>
      <w:lvlText w:val=""/>
      <w:lvlJc w:val="left"/>
      <w:pPr>
        <w:ind w:left="6480" w:hanging="360"/>
      </w:pPr>
      <w:rPr>
        <w:rFonts w:ascii="Wingdings" w:hAnsi="Wingdings" w:hint="default"/>
      </w:rPr>
    </w:lvl>
  </w:abstractNum>
  <w:abstractNum w:abstractNumId="18">
    <w:nsid w:val="762671C2"/>
    <w:multiLevelType w:val="hybridMultilevel"/>
    <w:tmpl w:val="FF4EE78E"/>
    <w:lvl w:ilvl="0" w:tplc="E62A96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2"/>
  </w:num>
  <w:num w:numId="4">
    <w:abstractNumId w:val="4"/>
  </w:num>
  <w:num w:numId="5">
    <w:abstractNumId w:val="7"/>
  </w:num>
  <w:num w:numId="6">
    <w:abstractNumId w:val="8"/>
  </w:num>
  <w:num w:numId="7">
    <w:abstractNumId w:val="3"/>
  </w:num>
  <w:num w:numId="8">
    <w:abstractNumId w:val="0"/>
  </w:num>
  <w:num w:numId="9">
    <w:abstractNumId w:val="2"/>
  </w:num>
  <w:num w:numId="10">
    <w:abstractNumId w:val="9"/>
  </w:num>
  <w:num w:numId="11">
    <w:abstractNumId w:val="17"/>
  </w:num>
  <w:num w:numId="12">
    <w:abstractNumId w:val="10"/>
  </w:num>
  <w:num w:numId="13">
    <w:abstractNumId w:val="6"/>
  </w:num>
  <w:num w:numId="14">
    <w:abstractNumId w:val="14"/>
  </w:num>
  <w:num w:numId="15">
    <w:abstractNumId w:val="15"/>
  </w:num>
  <w:num w:numId="16">
    <w:abstractNumId w:val="1"/>
  </w:num>
  <w:num w:numId="17">
    <w:abstractNumId w:val="16"/>
  </w:num>
  <w:num w:numId="18">
    <w:abstractNumId w:val="18"/>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5CA"/>
    <w:rsid w:val="00044810"/>
    <w:rsid w:val="0009240A"/>
    <w:rsid w:val="000A09FF"/>
    <w:rsid w:val="000B7EA1"/>
    <w:rsid w:val="000F536F"/>
    <w:rsid w:val="00103C86"/>
    <w:rsid w:val="00116146"/>
    <w:rsid w:val="00167EEE"/>
    <w:rsid w:val="0018505E"/>
    <w:rsid w:val="001A295C"/>
    <w:rsid w:val="001E4573"/>
    <w:rsid w:val="00272641"/>
    <w:rsid w:val="002A5099"/>
    <w:rsid w:val="00321BB2"/>
    <w:rsid w:val="003231FC"/>
    <w:rsid w:val="00364C94"/>
    <w:rsid w:val="00371109"/>
    <w:rsid w:val="00401C1E"/>
    <w:rsid w:val="0040588F"/>
    <w:rsid w:val="00453FEB"/>
    <w:rsid w:val="00463C25"/>
    <w:rsid w:val="004B0B6E"/>
    <w:rsid w:val="004C5AE2"/>
    <w:rsid w:val="004D059C"/>
    <w:rsid w:val="00573DB9"/>
    <w:rsid w:val="00574E6C"/>
    <w:rsid w:val="0066130D"/>
    <w:rsid w:val="007332DF"/>
    <w:rsid w:val="007439A2"/>
    <w:rsid w:val="0076125B"/>
    <w:rsid w:val="00785430"/>
    <w:rsid w:val="008675CA"/>
    <w:rsid w:val="008C21F3"/>
    <w:rsid w:val="008F6B79"/>
    <w:rsid w:val="009408F4"/>
    <w:rsid w:val="009A2A85"/>
    <w:rsid w:val="009B3D77"/>
    <w:rsid w:val="009B47FA"/>
    <w:rsid w:val="00B61C26"/>
    <w:rsid w:val="00B767F4"/>
    <w:rsid w:val="00BC317E"/>
    <w:rsid w:val="00BD2CC2"/>
    <w:rsid w:val="00C43ECD"/>
    <w:rsid w:val="00CC3D10"/>
    <w:rsid w:val="00D13ECF"/>
    <w:rsid w:val="00D23927"/>
    <w:rsid w:val="00D2776F"/>
    <w:rsid w:val="00D57156"/>
    <w:rsid w:val="00D617D5"/>
    <w:rsid w:val="00D87B95"/>
    <w:rsid w:val="00DB7AF9"/>
    <w:rsid w:val="00E43BD9"/>
    <w:rsid w:val="00E54C97"/>
    <w:rsid w:val="00E87507"/>
    <w:rsid w:val="00EE05FD"/>
    <w:rsid w:val="020F648B"/>
    <w:rsid w:val="025CB00C"/>
    <w:rsid w:val="0280A3F1"/>
    <w:rsid w:val="033ED9CC"/>
    <w:rsid w:val="041C7452"/>
    <w:rsid w:val="075C602D"/>
    <w:rsid w:val="0779F629"/>
    <w:rsid w:val="08124AEF"/>
    <w:rsid w:val="08EFE575"/>
    <w:rsid w:val="0A928DDB"/>
    <w:rsid w:val="0CA5ECA1"/>
    <w:rsid w:val="0CE6F59A"/>
    <w:rsid w:val="0D14B54B"/>
    <w:rsid w:val="115BE04F"/>
    <w:rsid w:val="12DFAF26"/>
    <w:rsid w:val="1301A387"/>
    <w:rsid w:val="137FE9A5"/>
    <w:rsid w:val="15A29BC7"/>
    <w:rsid w:val="16DBE3A9"/>
    <w:rsid w:val="1871397E"/>
    <w:rsid w:val="19274FFD"/>
    <w:rsid w:val="19F5F434"/>
    <w:rsid w:val="1A9ED9B0"/>
    <w:rsid w:val="1B0AA204"/>
    <w:rsid w:val="1B76C6EF"/>
    <w:rsid w:val="1BA8DA40"/>
    <w:rsid w:val="1EB12EAE"/>
    <w:rsid w:val="1EE07B02"/>
    <w:rsid w:val="1F07CEA7"/>
    <w:rsid w:val="1F26E694"/>
    <w:rsid w:val="2013E477"/>
    <w:rsid w:val="22C50382"/>
    <w:rsid w:val="24229F39"/>
    <w:rsid w:val="24942902"/>
    <w:rsid w:val="24D14803"/>
    <w:rsid w:val="25568D75"/>
    <w:rsid w:val="257992DA"/>
    <w:rsid w:val="2AFDC83F"/>
    <w:rsid w:val="2BC6EB90"/>
    <w:rsid w:val="2C1488C1"/>
    <w:rsid w:val="2C19D577"/>
    <w:rsid w:val="2E356901"/>
    <w:rsid w:val="2E520433"/>
    <w:rsid w:val="2EE9527E"/>
    <w:rsid w:val="2EEB7F80"/>
    <w:rsid w:val="2EFE8C52"/>
    <w:rsid w:val="31332D8F"/>
    <w:rsid w:val="32362D14"/>
    <w:rsid w:val="348A0CCC"/>
    <w:rsid w:val="360CDE49"/>
    <w:rsid w:val="3704EA99"/>
    <w:rsid w:val="37E925E2"/>
    <w:rsid w:val="394EC5AA"/>
    <w:rsid w:val="3B47A974"/>
    <w:rsid w:val="3C04FB47"/>
    <w:rsid w:val="3ED8DD55"/>
    <w:rsid w:val="3F74ED95"/>
    <w:rsid w:val="3F9C2CF1"/>
    <w:rsid w:val="426B91AB"/>
    <w:rsid w:val="42A1DB95"/>
    <w:rsid w:val="437488A5"/>
    <w:rsid w:val="453B2038"/>
    <w:rsid w:val="48974AB9"/>
    <w:rsid w:val="4935735E"/>
    <w:rsid w:val="4A3B157D"/>
    <w:rsid w:val="4A50FC2D"/>
    <w:rsid w:val="4A5ABBC7"/>
    <w:rsid w:val="4AA682D5"/>
    <w:rsid w:val="4AEA5A63"/>
    <w:rsid w:val="4B7F9A8A"/>
    <w:rsid w:val="4B9A6AE6"/>
    <w:rsid w:val="4CABF050"/>
    <w:rsid w:val="4E95ABFF"/>
    <w:rsid w:val="4F9E0970"/>
    <w:rsid w:val="4FF06E95"/>
    <w:rsid w:val="4FF26F2E"/>
    <w:rsid w:val="50A25C9E"/>
    <w:rsid w:val="51F4BF68"/>
    <w:rsid w:val="5342485E"/>
    <w:rsid w:val="5355C860"/>
    <w:rsid w:val="54C5B41C"/>
    <w:rsid w:val="581C5D9B"/>
    <w:rsid w:val="58480A4D"/>
    <w:rsid w:val="5966C25B"/>
    <w:rsid w:val="59FC5311"/>
    <w:rsid w:val="5A2631BE"/>
    <w:rsid w:val="5B0D749F"/>
    <w:rsid w:val="5BC2021F"/>
    <w:rsid w:val="5D5DD280"/>
    <w:rsid w:val="5ED54C9C"/>
    <w:rsid w:val="602282B2"/>
    <w:rsid w:val="60957342"/>
    <w:rsid w:val="63FB72A6"/>
    <w:rsid w:val="65C0772C"/>
    <w:rsid w:val="66B1A843"/>
    <w:rsid w:val="66C7DB6D"/>
    <w:rsid w:val="6AFE34EC"/>
    <w:rsid w:val="6B036936"/>
    <w:rsid w:val="6EF20BC2"/>
    <w:rsid w:val="6FAD1F01"/>
    <w:rsid w:val="6FE927B9"/>
    <w:rsid w:val="704B96D7"/>
    <w:rsid w:val="70C6C23F"/>
    <w:rsid w:val="7184F81A"/>
    <w:rsid w:val="72B2FE86"/>
    <w:rsid w:val="72C17592"/>
    <w:rsid w:val="7482672A"/>
    <w:rsid w:val="74E8CD10"/>
    <w:rsid w:val="7528068D"/>
    <w:rsid w:val="76AC3E1E"/>
    <w:rsid w:val="78206DD2"/>
    <w:rsid w:val="7902F1C5"/>
    <w:rsid w:val="79152515"/>
    <w:rsid w:val="79BC3E33"/>
    <w:rsid w:val="79E24ADE"/>
    <w:rsid w:val="7A5A66D8"/>
    <w:rsid w:val="7AA1F815"/>
    <w:rsid w:val="7B580E94"/>
    <w:rsid w:val="7B935D97"/>
    <w:rsid w:val="7CC8E449"/>
    <w:rsid w:val="7E3F3F5D"/>
    <w:rsid w:val="7F60468A"/>
    <w:rsid w:val="7FB867E9"/>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0E40"/>
  <w15:docId w15:val="{1FD235AA-ACD7-1B4C-A872-781FDF7B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4B7F9A8A"/>
    <w:rPr>
      <w:rFonts w:ascii="Arial" w:eastAsia="Times New Roman" w:hAnsi="Arial" w:cs="Times New Roman"/>
      <w:sz w:val="22"/>
      <w:szCs w:val="22"/>
      <w:lang w:val="sq-AL"/>
    </w:rPr>
  </w:style>
  <w:style w:type="paragraph" w:styleId="Heading1">
    <w:name w:val="heading 1"/>
    <w:basedOn w:val="Normal"/>
    <w:next w:val="Normal"/>
    <w:link w:val="Heading1Char"/>
    <w:uiPriority w:val="9"/>
    <w:qFormat/>
    <w:rsid w:val="4B7F9A8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4B7F9A8A"/>
    <w:pPr>
      <w:keepNext/>
      <w:keepLines/>
      <w:tabs>
        <w:tab w:val="left" w:pos="567"/>
      </w:tabs>
      <w:spacing w:before="240" w:after="240"/>
      <w:ind w:left="567" w:hanging="567"/>
      <w:outlineLvl w:val="1"/>
    </w:pPr>
    <w:rPr>
      <w:rFonts w:ascii="Calibri" w:hAnsi="Calibri"/>
      <w:b/>
      <w:bCs/>
      <w:i/>
      <w:iCs/>
      <w:sz w:val="24"/>
      <w:szCs w:val="24"/>
    </w:rPr>
  </w:style>
  <w:style w:type="paragraph" w:styleId="Heading3">
    <w:name w:val="heading 3"/>
    <w:basedOn w:val="Normal"/>
    <w:next w:val="Normal"/>
    <w:link w:val="Heading3Char"/>
    <w:uiPriority w:val="9"/>
    <w:unhideWhenUsed/>
    <w:qFormat/>
    <w:rsid w:val="4B7F9A8A"/>
    <w:pPr>
      <w:keepNext/>
      <w:keepLines/>
      <w:spacing w:before="4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4B7F9A8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4B7F9A8A"/>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4B7F9A8A"/>
    <w:pPr>
      <w:keepNext/>
      <w:keepLines/>
      <w:spacing w:before="4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4B7F9A8A"/>
    <w:pPr>
      <w:keepNext/>
      <w:keepLines/>
      <w:spacing w:before="4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4B7F9A8A"/>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4B7F9A8A"/>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4B7F9A8A"/>
    <w:rPr>
      <w:rFonts w:ascii="Calibri" w:eastAsia="Times New Roman" w:hAnsi="Calibri" w:cs="Times New Roman"/>
      <w:b/>
      <w:bCs/>
      <w:i/>
      <w:iCs/>
      <w:noProof w:val="0"/>
      <w:lang w:val="sq-AL"/>
    </w:rPr>
  </w:style>
  <w:style w:type="paragraph" w:styleId="BodyText">
    <w:name w:val="Body Text"/>
    <w:basedOn w:val="Normal"/>
    <w:link w:val="BodyTextChar"/>
    <w:uiPriority w:val="99"/>
    <w:unhideWhenUsed/>
    <w:qFormat/>
    <w:rsid w:val="4B7F9A8A"/>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4B7F9A8A"/>
    <w:rPr>
      <w:rFonts w:ascii="Calibri" w:eastAsia="Times New Roman" w:hAnsi="Calibri" w:cs="Times New Roman"/>
      <w:noProof w:val="0"/>
      <w:sz w:val="22"/>
      <w:szCs w:val="22"/>
      <w:lang w:val="sq-AL"/>
    </w:rPr>
  </w:style>
  <w:style w:type="paragraph" w:styleId="BalloonText">
    <w:name w:val="Balloon Text"/>
    <w:basedOn w:val="Normal"/>
    <w:link w:val="BalloonTextChar"/>
    <w:uiPriority w:val="99"/>
    <w:semiHidden/>
    <w:unhideWhenUsed/>
    <w:rsid w:val="4B7F9A8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4B7F9A8A"/>
    <w:rPr>
      <w:rFonts w:ascii="Times New Roman" w:eastAsia="Times New Roman" w:hAnsi="Times New Roman" w:cs="Times New Roman"/>
      <w:noProof w:val="0"/>
      <w:sz w:val="18"/>
      <w:szCs w:val="18"/>
      <w:lang w:val="sq-AL"/>
    </w:rPr>
  </w:style>
  <w:style w:type="character" w:styleId="Hyperlink">
    <w:name w:val="Hyperlink"/>
    <w:basedOn w:val="DefaultParagraphFont"/>
    <w:uiPriority w:val="99"/>
    <w:unhideWhenUsed/>
    <w:rsid w:val="00DB7AF9"/>
    <w:rPr>
      <w:color w:val="0563C1" w:themeColor="hyperlink"/>
      <w:u w:val="single"/>
    </w:rPr>
  </w:style>
  <w:style w:type="paragraph" w:styleId="Title">
    <w:name w:val="Title"/>
    <w:basedOn w:val="Normal"/>
    <w:next w:val="Normal"/>
    <w:link w:val="TitleChar"/>
    <w:uiPriority w:val="10"/>
    <w:qFormat/>
    <w:rsid w:val="4B7F9A8A"/>
    <w:pPr>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4B7F9A8A"/>
    <w:rPr>
      <w:rFonts w:eastAsiaTheme="minorEastAsia"/>
      <w:color w:val="5A5A5A"/>
    </w:rPr>
  </w:style>
  <w:style w:type="paragraph" w:styleId="Quote">
    <w:name w:val="Quote"/>
    <w:basedOn w:val="Normal"/>
    <w:next w:val="Normal"/>
    <w:link w:val="QuoteChar"/>
    <w:uiPriority w:val="29"/>
    <w:qFormat/>
    <w:rsid w:val="4B7F9A8A"/>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4B7F9A8A"/>
    <w:pPr>
      <w:spacing w:before="360" w:after="360"/>
      <w:ind w:left="864" w:right="864"/>
      <w:jc w:val="center"/>
    </w:pPr>
    <w:rPr>
      <w:i/>
      <w:iCs/>
      <w:color w:val="4472C4" w:themeColor="accent1"/>
    </w:rPr>
  </w:style>
  <w:style w:type="paragraph" w:styleId="ListParagraph">
    <w:name w:val="List Paragraph"/>
    <w:basedOn w:val="Normal"/>
    <w:uiPriority w:val="34"/>
    <w:qFormat/>
    <w:rsid w:val="4B7F9A8A"/>
    <w:pPr>
      <w:ind w:left="720"/>
      <w:contextualSpacing/>
    </w:pPr>
  </w:style>
  <w:style w:type="character" w:customStyle="1" w:styleId="Heading1Char">
    <w:name w:val="Heading 1 Char"/>
    <w:basedOn w:val="DefaultParagraphFont"/>
    <w:link w:val="Heading1"/>
    <w:uiPriority w:val="9"/>
    <w:rsid w:val="4B7F9A8A"/>
    <w:rPr>
      <w:rFonts w:asciiTheme="majorHAnsi" w:eastAsiaTheme="majorEastAsia" w:hAnsiTheme="majorHAnsi" w:cstheme="majorBidi"/>
      <w:noProof w:val="0"/>
      <w:color w:val="2F5496" w:themeColor="accent1" w:themeShade="BF"/>
      <w:sz w:val="32"/>
      <w:szCs w:val="32"/>
      <w:lang w:val="sq-AL"/>
    </w:rPr>
  </w:style>
  <w:style w:type="character" w:customStyle="1" w:styleId="Heading3Char">
    <w:name w:val="Heading 3 Char"/>
    <w:basedOn w:val="DefaultParagraphFont"/>
    <w:link w:val="Heading3"/>
    <w:uiPriority w:val="9"/>
    <w:rsid w:val="4B7F9A8A"/>
    <w:rPr>
      <w:rFonts w:asciiTheme="majorHAnsi" w:eastAsiaTheme="majorEastAsia" w:hAnsiTheme="majorHAnsi" w:cstheme="majorBidi"/>
      <w:noProof w:val="0"/>
      <w:color w:val="1F3763"/>
      <w:sz w:val="24"/>
      <w:szCs w:val="24"/>
      <w:lang w:val="sq-AL"/>
    </w:rPr>
  </w:style>
  <w:style w:type="character" w:customStyle="1" w:styleId="Heading4Char">
    <w:name w:val="Heading 4 Char"/>
    <w:basedOn w:val="DefaultParagraphFont"/>
    <w:link w:val="Heading4"/>
    <w:uiPriority w:val="9"/>
    <w:rsid w:val="4B7F9A8A"/>
    <w:rPr>
      <w:rFonts w:asciiTheme="majorHAnsi" w:eastAsiaTheme="majorEastAsia" w:hAnsiTheme="majorHAnsi" w:cstheme="majorBidi"/>
      <w:i/>
      <w:iCs/>
      <w:noProof w:val="0"/>
      <w:color w:val="2F5496" w:themeColor="accent1" w:themeShade="BF"/>
      <w:lang w:val="sq-AL"/>
    </w:rPr>
  </w:style>
  <w:style w:type="character" w:customStyle="1" w:styleId="Heading5Char">
    <w:name w:val="Heading 5 Char"/>
    <w:basedOn w:val="DefaultParagraphFont"/>
    <w:link w:val="Heading5"/>
    <w:uiPriority w:val="9"/>
    <w:rsid w:val="4B7F9A8A"/>
    <w:rPr>
      <w:rFonts w:asciiTheme="majorHAnsi" w:eastAsiaTheme="majorEastAsia" w:hAnsiTheme="majorHAnsi" w:cstheme="majorBidi"/>
      <w:noProof w:val="0"/>
      <w:color w:val="2F5496" w:themeColor="accent1" w:themeShade="BF"/>
      <w:lang w:val="sq-AL"/>
    </w:rPr>
  </w:style>
  <w:style w:type="character" w:customStyle="1" w:styleId="Heading6Char">
    <w:name w:val="Heading 6 Char"/>
    <w:basedOn w:val="DefaultParagraphFont"/>
    <w:link w:val="Heading6"/>
    <w:uiPriority w:val="9"/>
    <w:rsid w:val="4B7F9A8A"/>
    <w:rPr>
      <w:rFonts w:asciiTheme="majorHAnsi" w:eastAsiaTheme="majorEastAsia" w:hAnsiTheme="majorHAnsi" w:cstheme="majorBidi"/>
      <w:noProof w:val="0"/>
      <w:color w:val="1F3763"/>
      <w:lang w:val="sq-AL"/>
    </w:rPr>
  </w:style>
  <w:style w:type="character" w:customStyle="1" w:styleId="Heading7Char">
    <w:name w:val="Heading 7 Char"/>
    <w:basedOn w:val="DefaultParagraphFont"/>
    <w:link w:val="Heading7"/>
    <w:uiPriority w:val="9"/>
    <w:rsid w:val="4B7F9A8A"/>
    <w:rPr>
      <w:rFonts w:asciiTheme="majorHAnsi" w:eastAsiaTheme="majorEastAsia" w:hAnsiTheme="majorHAnsi" w:cstheme="majorBidi"/>
      <w:i/>
      <w:iCs/>
      <w:noProof w:val="0"/>
      <w:color w:val="1F3763"/>
      <w:lang w:val="sq-AL"/>
    </w:rPr>
  </w:style>
  <w:style w:type="character" w:customStyle="1" w:styleId="Heading8Char">
    <w:name w:val="Heading 8 Char"/>
    <w:basedOn w:val="DefaultParagraphFont"/>
    <w:link w:val="Heading8"/>
    <w:uiPriority w:val="9"/>
    <w:rsid w:val="4B7F9A8A"/>
    <w:rPr>
      <w:rFonts w:asciiTheme="majorHAnsi" w:eastAsiaTheme="majorEastAsia" w:hAnsiTheme="majorHAnsi" w:cstheme="majorBidi"/>
      <w:noProof w:val="0"/>
      <w:color w:val="272727"/>
      <w:sz w:val="21"/>
      <w:szCs w:val="21"/>
      <w:lang w:val="sq-AL"/>
    </w:rPr>
  </w:style>
  <w:style w:type="character" w:customStyle="1" w:styleId="Heading9Char">
    <w:name w:val="Heading 9 Char"/>
    <w:basedOn w:val="DefaultParagraphFont"/>
    <w:link w:val="Heading9"/>
    <w:uiPriority w:val="9"/>
    <w:rsid w:val="4B7F9A8A"/>
    <w:rPr>
      <w:rFonts w:asciiTheme="majorHAnsi" w:eastAsiaTheme="majorEastAsia" w:hAnsiTheme="majorHAnsi" w:cstheme="majorBidi"/>
      <w:i/>
      <w:iCs/>
      <w:noProof w:val="0"/>
      <w:color w:val="272727"/>
      <w:sz w:val="21"/>
      <w:szCs w:val="21"/>
      <w:lang w:val="sq-AL"/>
    </w:rPr>
  </w:style>
  <w:style w:type="character" w:customStyle="1" w:styleId="TitleChar">
    <w:name w:val="Title Char"/>
    <w:basedOn w:val="DefaultParagraphFont"/>
    <w:link w:val="Title"/>
    <w:uiPriority w:val="10"/>
    <w:rsid w:val="4B7F9A8A"/>
    <w:rPr>
      <w:rFonts w:asciiTheme="majorHAnsi" w:eastAsiaTheme="majorEastAsia" w:hAnsiTheme="majorHAnsi" w:cstheme="majorBidi"/>
      <w:noProof w:val="0"/>
      <w:sz w:val="56"/>
      <w:szCs w:val="56"/>
      <w:lang w:val="sq-AL"/>
    </w:rPr>
  </w:style>
  <w:style w:type="character" w:customStyle="1" w:styleId="SubtitleChar">
    <w:name w:val="Subtitle Char"/>
    <w:basedOn w:val="DefaultParagraphFont"/>
    <w:link w:val="Subtitle"/>
    <w:uiPriority w:val="11"/>
    <w:rsid w:val="4B7F9A8A"/>
    <w:rPr>
      <w:rFonts w:asciiTheme="minorHAnsi" w:eastAsiaTheme="minorEastAsia" w:hAnsiTheme="minorHAnsi" w:cstheme="minorBidi"/>
      <w:noProof w:val="0"/>
      <w:color w:val="5A5A5A"/>
      <w:lang w:val="sq-AL"/>
    </w:rPr>
  </w:style>
  <w:style w:type="character" w:customStyle="1" w:styleId="QuoteChar">
    <w:name w:val="Quote Char"/>
    <w:basedOn w:val="DefaultParagraphFont"/>
    <w:link w:val="Quote"/>
    <w:uiPriority w:val="29"/>
    <w:rsid w:val="4B7F9A8A"/>
    <w:rPr>
      <w:i/>
      <w:iCs/>
      <w:noProof w:val="0"/>
      <w:color w:val="404040" w:themeColor="text1" w:themeTint="BF"/>
      <w:lang w:val="sq-AL"/>
    </w:rPr>
  </w:style>
  <w:style w:type="character" w:customStyle="1" w:styleId="IntenseQuoteChar">
    <w:name w:val="Intense Quote Char"/>
    <w:basedOn w:val="DefaultParagraphFont"/>
    <w:link w:val="IntenseQuote"/>
    <w:uiPriority w:val="30"/>
    <w:rsid w:val="4B7F9A8A"/>
    <w:rPr>
      <w:i/>
      <w:iCs/>
      <w:noProof w:val="0"/>
      <w:color w:val="4472C4" w:themeColor="accent1"/>
      <w:lang w:val="sq-AL"/>
    </w:rPr>
  </w:style>
  <w:style w:type="paragraph" w:styleId="TOC1">
    <w:name w:val="toc 1"/>
    <w:basedOn w:val="Normal"/>
    <w:next w:val="Normal"/>
    <w:uiPriority w:val="39"/>
    <w:unhideWhenUsed/>
    <w:rsid w:val="4B7F9A8A"/>
    <w:pPr>
      <w:spacing w:after="100"/>
    </w:pPr>
  </w:style>
  <w:style w:type="paragraph" w:styleId="TOC2">
    <w:name w:val="toc 2"/>
    <w:basedOn w:val="Normal"/>
    <w:next w:val="Normal"/>
    <w:uiPriority w:val="39"/>
    <w:unhideWhenUsed/>
    <w:rsid w:val="4B7F9A8A"/>
    <w:pPr>
      <w:spacing w:after="100"/>
      <w:ind w:left="220"/>
    </w:pPr>
  </w:style>
  <w:style w:type="paragraph" w:styleId="TOC3">
    <w:name w:val="toc 3"/>
    <w:basedOn w:val="Normal"/>
    <w:next w:val="Normal"/>
    <w:uiPriority w:val="39"/>
    <w:unhideWhenUsed/>
    <w:rsid w:val="4B7F9A8A"/>
    <w:pPr>
      <w:spacing w:after="100"/>
      <w:ind w:left="440"/>
    </w:pPr>
  </w:style>
  <w:style w:type="paragraph" w:styleId="TOC4">
    <w:name w:val="toc 4"/>
    <w:basedOn w:val="Normal"/>
    <w:next w:val="Normal"/>
    <w:uiPriority w:val="39"/>
    <w:unhideWhenUsed/>
    <w:rsid w:val="4B7F9A8A"/>
    <w:pPr>
      <w:spacing w:after="100"/>
      <w:ind w:left="660"/>
    </w:pPr>
  </w:style>
  <w:style w:type="paragraph" w:styleId="TOC5">
    <w:name w:val="toc 5"/>
    <w:basedOn w:val="Normal"/>
    <w:next w:val="Normal"/>
    <w:uiPriority w:val="39"/>
    <w:unhideWhenUsed/>
    <w:rsid w:val="4B7F9A8A"/>
    <w:pPr>
      <w:spacing w:after="100"/>
      <w:ind w:left="880"/>
    </w:pPr>
  </w:style>
  <w:style w:type="paragraph" w:styleId="TOC6">
    <w:name w:val="toc 6"/>
    <w:basedOn w:val="Normal"/>
    <w:next w:val="Normal"/>
    <w:uiPriority w:val="39"/>
    <w:unhideWhenUsed/>
    <w:rsid w:val="4B7F9A8A"/>
    <w:pPr>
      <w:spacing w:after="100"/>
      <w:ind w:left="1100"/>
    </w:pPr>
  </w:style>
  <w:style w:type="paragraph" w:styleId="TOC7">
    <w:name w:val="toc 7"/>
    <w:basedOn w:val="Normal"/>
    <w:next w:val="Normal"/>
    <w:uiPriority w:val="39"/>
    <w:unhideWhenUsed/>
    <w:rsid w:val="4B7F9A8A"/>
    <w:pPr>
      <w:spacing w:after="100"/>
      <w:ind w:left="1320"/>
    </w:pPr>
  </w:style>
  <w:style w:type="paragraph" w:styleId="TOC8">
    <w:name w:val="toc 8"/>
    <w:basedOn w:val="Normal"/>
    <w:next w:val="Normal"/>
    <w:uiPriority w:val="39"/>
    <w:unhideWhenUsed/>
    <w:rsid w:val="4B7F9A8A"/>
    <w:pPr>
      <w:spacing w:after="100"/>
      <w:ind w:left="1540"/>
    </w:pPr>
  </w:style>
  <w:style w:type="paragraph" w:styleId="TOC9">
    <w:name w:val="toc 9"/>
    <w:basedOn w:val="Normal"/>
    <w:next w:val="Normal"/>
    <w:uiPriority w:val="39"/>
    <w:unhideWhenUsed/>
    <w:rsid w:val="4B7F9A8A"/>
    <w:pPr>
      <w:spacing w:after="100"/>
      <w:ind w:left="1760"/>
    </w:pPr>
  </w:style>
  <w:style w:type="paragraph" w:styleId="EndnoteText">
    <w:name w:val="endnote text"/>
    <w:basedOn w:val="Normal"/>
    <w:link w:val="EndnoteTextChar"/>
    <w:uiPriority w:val="99"/>
    <w:semiHidden/>
    <w:unhideWhenUsed/>
    <w:rsid w:val="4B7F9A8A"/>
    <w:rPr>
      <w:sz w:val="20"/>
      <w:szCs w:val="20"/>
    </w:rPr>
  </w:style>
  <w:style w:type="character" w:customStyle="1" w:styleId="EndnoteTextChar">
    <w:name w:val="Endnote Text Char"/>
    <w:basedOn w:val="DefaultParagraphFont"/>
    <w:link w:val="EndnoteText"/>
    <w:uiPriority w:val="99"/>
    <w:semiHidden/>
    <w:rsid w:val="4B7F9A8A"/>
    <w:rPr>
      <w:noProof w:val="0"/>
      <w:sz w:val="20"/>
      <w:szCs w:val="20"/>
      <w:lang w:val="sq-AL"/>
    </w:rPr>
  </w:style>
  <w:style w:type="paragraph" w:styleId="Footer">
    <w:name w:val="footer"/>
    <w:basedOn w:val="Normal"/>
    <w:link w:val="FooterChar"/>
    <w:uiPriority w:val="99"/>
    <w:unhideWhenUsed/>
    <w:rsid w:val="4B7F9A8A"/>
    <w:pPr>
      <w:tabs>
        <w:tab w:val="center" w:pos="4680"/>
        <w:tab w:val="right" w:pos="9360"/>
      </w:tabs>
    </w:pPr>
  </w:style>
  <w:style w:type="character" w:customStyle="1" w:styleId="FooterChar">
    <w:name w:val="Footer Char"/>
    <w:basedOn w:val="DefaultParagraphFont"/>
    <w:link w:val="Footer"/>
    <w:uiPriority w:val="99"/>
    <w:rsid w:val="4B7F9A8A"/>
    <w:rPr>
      <w:noProof w:val="0"/>
      <w:lang w:val="sq-AL"/>
    </w:rPr>
  </w:style>
  <w:style w:type="paragraph" w:styleId="FootnoteText">
    <w:name w:val="footnote text"/>
    <w:basedOn w:val="Normal"/>
    <w:link w:val="FootnoteTextChar"/>
    <w:uiPriority w:val="99"/>
    <w:semiHidden/>
    <w:unhideWhenUsed/>
    <w:rsid w:val="4B7F9A8A"/>
    <w:rPr>
      <w:sz w:val="20"/>
      <w:szCs w:val="20"/>
    </w:rPr>
  </w:style>
  <w:style w:type="character" w:customStyle="1" w:styleId="FootnoteTextChar">
    <w:name w:val="Footnote Text Char"/>
    <w:basedOn w:val="DefaultParagraphFont"/>
    <w:link w:val="FootnoteText"/>
    <w:uiPriority w:val="99"/>
    <w:semiHidden/>
    <w:rsid w:val="4B7F9A8A"/>
    <w:rPr>
      <w:noProof w:val="0"/>
      <w:sz w:val="20"/>
      <w:szCs w:val="20"/>
      <w:lang w:val="sq-AL"/>
    </w:rPr>
  </w:style>
  <w:style w:type="paragraph" w:styleId="Header">
    <w:name w:val="header"/>
    <w:basedOn w:val="Normal"/>
    <w:link w:val="HeaderChar"/>
    <w:uiPriority w:val="99"/>
    <w:unhideWhenUsed/>
    <w:rsid w:val="4B7F9A8A"/>
    <w:pPr>
      <w:tabs>
        <w:tab w:val="center" w:pos="4680"/>
        <w:tab w:val="right" w:pos="9360"/>
      </w:tabs>
    </w:pPr>
  </w:style>
  <w:style w:type="character" w:customStyle="1" w:styleId="HeaderChar">
    <w:name w:val="Header Char"/>
    <w:basedOn w:val="DefaultParagraphFont"/>
    <w:link w:val="Header"/>
    <w:uiPriority w:val="99"/>
    <w:rsid w:val="4B7F9A8A"/>
    <w:rPr>
      <w:noProof w:val="0"/>
      <w:lang w:val="sq-AL"/>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val="sq-AL"/>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mira.Fejza@financa.gov.a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igena.Kycyku@financa.gov.al" TargetMode="External"/><Relationship Id="rId12" Type="http://schemas.openxmlformats.org/officeDocument/2006/relationships/fontTable" Target="fontTable.xml"/><Relationship Id="rId2" Type="http://schemas.openxmlformats.org/officeDocument/2006/relationships/styles" Target="styles.xm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hyperlink" Target="mailto:Ani.Hoxha@financa.gov.al" TargetMode="External"/><Relationship Id="rId11" Type="http://schemas.openxmlformats.org/officeDocument/2006/relationships/hyperlink" Target="mailto:Valmira.Fejza@financa.gov.al" TargetMode="External"/><Relationship Id="rId5" Type="http://schemas.openxmlformats.org/officeDocument/2006/relationships/hyperlink" Target="https://konsultimipublik.gov.al" TargetMode="External"/><Relationship Id="rId10" Type="http://schemas.openxmlformats.org/officeDocument/2006/relationships/hyperlink" Target="mailto:Migena.Kycyku@financa.gov.al" TargetMode="External"/><Relationship Id="rId19"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hyperlink" Target="mailto:Ani.Hoxha@financa.gov.al"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1118</Words>
  <Characters>6378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Vidačak</dc:creator>
  <cp:lastModifiedBy>Anila Panajoti</cp:lastModifiedBy>
  <cp:revision>2</cp:revision>
  <dcterms:created xsi:type="dcterms:W3CDTF">2023-08-07T07:29:00Z</dcterms:created>
  <dcterms:modified xsi:type="dcterms:W3CDTF">2023-08-07T07:29:00Z</dcterms:modified>
</cp:coreProperties>
</file>