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48B3" w14:textId="77777777" w:rsidR="00350BE7" w:rsidRPr="00CB52B7" w:rsidRDefault="00350BE7" w:rsidP="00350BE7">
      <w:pPr>
        <w:autoSpaceDE w:val="0"/>
        <w:autoSpaceDN w:val="0"/>
        <w:adjustRightInd w:val="0"/>
        <w:spacing w:after="0" w:line="240" w:lineRule="auto"/>
        <w:jc w:val="center"/>
        <w:rPr>
          <w:rFonts w:ascii="Times New Roman" w:hAnsi="Times New Roman"/>
          <w:b/>
          <w:bCs/>
          <w:sz w:val="28"/>
          <w:szCs w:val="28"/>
        </w:rPr>
      </w:pPr>
      <w:r w:rsidRPr="008A7C15">
        <w:rPr>
          <w:rFonts w:ascii="Times New Roman" w:hAnsi="Times New Roman"/>
          <w:noProof/>
          <w:sz w:val="28"/>
          <w:szCs w:val="28"/>
        </w:rPr>
        <w:drawing>
          <wp:inline distT="0" distB="0" distL="0" distR="0" wp14:anchorId="7B08A866" wp14:editId="16313EFA">
            <wp:extent cx="5732145" cy="771525"/>
            <wp:effectExtent l="0" t="0" r="190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771525"/>
                    </a:xfrm>
                    <a:prstGeom prst="rect">
                      <a:avLst/>
                    </a:prstGeom>
                    <a:noFill/>
                    <a:ln>
                      <a:noFill/>
                    </a:ln>
                  </pic:spPr>
                </pic:pic>
              </a:graphicData>
            </a:graphic>
          </wp:inline>
        </w:drawing>
      </w:r>
    </w:p>
    <w:p w14:paraId="6EC0F1C9" w14:textId="77777777" w:rsidR="00350BE7" w:rsidRPr="00CB52B7" w:rsidRDefault="00350BE7" w:rsidP="00350BE7">
      <w:pPr>
        <w:spacing w:after="0" w:line="240" w:lineRule="auto"/>
        <w:jc w:val="center"/>
        <w:rPr>
          <w:rFonts w:ascii="Times New Roman" w:hAnsi="Times New Roman"/>
          <w:b/>
          <w:bCs/>
          <w:smallCaps/>
          <w:sz w:val="28"/>
          <w:szCs w:val="28"/>
        </w:rPr>
      </w:pPr>
      <w:proofErr w:type="spellStart"/>
      <w:r w:rsidRPr="00CB52B7">
        <w:rPr>
          <w:rFonts w:ascii="Times New Roman" w:hAnsi="Times New Roman"/>
          <w:b/>
          <w:bCs/>
          <w:smallCaps/>
          <w:sz w:val="28"/>
          <w:szCs w:val="28"/>
        </w:rPr>
        <w:t>KUVENDI</w:t>
      </w:r>
      <w:proofErr w:type="spellEnd"/>
    </w:p>
    <w:p w14:paraId="65E041F7" w14:textId="6643E336" w:rsidR="00350BE7" w:rsidRDefault="00350BE7" w:rsidP="00893BD0">
      <w:pPr>
        <w:spacing w:after="0" w:line="276" w:lineRule="auto"/>
        <w:jc w:val="center"/>
        <w:rPr>
          <w:rFonts w:ascii="Times New Roman" w:hAnsi="Times New Roman" w:cs="Times New Roman"/>
          <w:b/>
          <w:color w:val="000000" w:themeColor="text1"/>
          <w:sz w:val="24"/>
          <w:szCs w:val="24"/>
          <w:lang w:val="sq-AL"/>
        </w:rPr>
      </w:pPr>
    </w:p>
    <w:p w14:paraId="55707112" w14:textId="77777777" w:rsidR="00350BE7" w:rsidRDefault="00350BE7" w:rsidP="00893BD0">
      <w:pPr>
        <w:spacing w:after="0" w:line="276" w:lineRule="auto"/>
        <w:jc w:val="center"/>
        <w:rPr>
          <w:rFonts w:ascii="Times New Roman" w:hAnsi="Times New Roman" w:cs="Times New Roman"/>
          <w:b/>
          <w:color w:val="000000" w:themeColor="text1"/>
          <w:sz w:val="24"/>
          <w:szCs w:val="24"/>
          <w:lang w:val="sq-AL"/>
        </w:rPr>
      </w:pPr>
    </w:p>
    <w:p w14:paraId="60C0A65A" w14:textId="6CF4D07E" w:rsidR="001129C7" w:rsidRPr="00893BD0" w:rsidRDefault="001129C7"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PROJEKTLIGJ</w:t>
      </w:r>
    </w:p>
    <w:p w14:paraId="59BAC55A" w14:textId="77777777" w:rsidR="00CE03D9" w:rsidRPr="00893BD0" w:rsidRDefault="00CE03D9" w:rsidP="00893BD0">
      <w:pPr>
        <w:spacing w:after="0" w:line="276" w:lineRule="auto"/>
        <w:jc w:val="center"/>
        <w:rPr>
          <w:rFonts w:ascii="Times New Roman" w:hAnsi="Times New Roman" w:cs="Times New Roman"/>
          <w:b/>
          <w:color w:val="000000" w:themeColor="text1"/>
          <w:sz w:val="24"/>
          <w:szCs w:val="24"/>
          <w:lang w:val="sq-AL"/>
        </w:rPr>
      </w:pPr>
    </w:p>
    <w:p w14:paraId="75697EEF" w14:textId="77777777" w:rsidR="00350BE7" w:rsidRDefault="001129C7"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PËR </w:t>
      </w:r>
    </w:p>
    <w:p w14:paraId="6D31F4CB" w14:textId="30F30091" w:rsidR="001129C7" w:rsidRDefault="001129C7"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SHKENCËN</w:t>
      </w:r>
      <w:r w:rsidR="00987E2C" w:rsidRPr="00893BD0">
        <w:rPr>
          <w:rFonts w:ascii="Times New Roman" w:hAnsi="Times New Roman" w:cs="Times New Roman"/>
          <w:b/>
          <w:color w:val="000000" w:themeColor="text1"/>
          <w:sz w:val="24"/>
          <w:szCs w:val="24"/>
          <w:lang w:val="sq-AL"/>
        </w:rPr>
        <w:t xml:space="preserve"> NË REPUBLIKËN E SHQIPËRISË</w:t>
      </w:r>
    </w:p>
    <w:p w14:paraId="26B62A7A" w14:textId="77777777" w:rsidR="001E7E19" w:rsidRPr="00893BD0" w:rsidRDefault="001E7E19" w:rsidP="00893BD0">
      <w:pPr>
        <w:spacing w:after="0" w:line="276" w:lineRule="auto"/>
        <w:jc w:val="center"/>
        <w:rPr>
          <w:rFonts w:ascii="Times New Roman" w:hAnsi="Times New Roman" w:cs="Times New Roman"/>
          <w:b/>
          <w:color w:val="000000" w:themeColor="text1"/>
          <w:sz w:val="24"/>
          <w:szCs w:val="24"/>
          <w:lang w:val="sq-AL"/>
        </w:rPr>
      </w:pPr>
    </w:p>
    <w:p w14:paraId="30890D8D" w14:textId="02BF8FE6" w:rsidR="001129C7" w:rsidRPr="00893BD0" w:rsidRDefault="001129C7" w:rsidP="00893BD0">
      <w:pPr>
        <w:spacing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Në mbështetje të neneve 78 dhe 83, pika 1, të Kushtetutës, me propo</w:t>
      </w:r>
      <w:r w:rsidR="009023D0" w:rsidRPr="00893BD0">
        <w:rPr>
          <w:rFonts w:ascii="Times New Roman" w:hAnsi="Times New Roman" w:cs="Times New Roman"/>
          <w:color w:val="000000" w:themeColor="text1"/>
          <w:sz w:val="24"/>
          <w:szCs w:val="24"/>
          <w:lang w:val="sq-AL"/>
        </w:rPr>
        <w:t>zim të Këshillit të Ministrave,</w:t>
      </w:r>
    </w:p>
    <w:p w14:paraId="63CF93B0" w14:textId="77777777" w:rsidR="00350BE7" w:rsidRPr="00893BD0" w:rsidRDefault="00350BE7" w:rsidP="00893BD0">
      <w:pPr>
        <w:spacing w:line="276" w:lineRule="auto"/>
        <w:jc w:val="both"/>
        <w:rPr>
          <w:rFonts w:ascii="Times New Roman" w:hAnsi="Times New Roman" w:cs="Times New Roman"/>
          <w:color w:val="000000" w:themeColor="text1"/>
          <w:sz w:val="24"/>
          <w:szCs w:val="24"/>
          <w:lang w:val="sq-AL"/>
        </w:rPr>
      </w:pPr>
    </w:p>
    <w:p w14:paraId="6B55C6BF" w14:textId="77777777" w:rsidR="00CE03D9" w:rsidRPr="00893BD0" w:rsidRDefault="00CE03D9" w:rsidP="00893BD0">
      <w:pPr>
        <w:pStyle w:val="NoSpacing"/>
        <w:spacing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VENDOSI:</w:t>
      </w:r>
    </w:p>
    <w:p w14:paraId="77FB8746" w14:textId="77777777" w:rsidR="001129C7" w:rsidRPr="00893BD0" w:rsidRDefault="001129C7" w:rsidP="007C4310">
      <w:pPr>
        <w:spacing w:line="276" w:lineRule="auto"/>
        <w:rPr>
          <w:rFonts w:ascii="Times New Roman" w:hAnsi="Times New Roman" w:cs="Times New Roman"/>
          <w:b/>
          <w:color w:val="000000" w:themeColor="text1"/>
          <w:sz w:val="24"/>
          <w:szCs w:val="24"/>
          <w:lang w:val="sq-AL"/>
        </w:rPr>
      </w:pPr>
    </w:p>
    <w:p w14:paraId="07818EB4" w14:textId="77777777" w:rsidR="001129C7" w:rsidRPr="00893BD0" w:rsidRDefault="001129C7"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KREU I</w:t>
      </w:r>
    </w:p>
    <w:p w14:paraId="104C560D" w14:textId="77777777" w:rsidR="009B77D1" w:rsidRPr="00893BD0" w:rsidRDefault="00A777FD"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DISPOZITA TË PËRGJITHSHME</w:t>
      </w:r>
    </w:p>
    <w:p w14:paraId="5B8DEF36" w14:textId="77777777" w:rsidR="00C27DFC" w:rsidRPr="00893BD0" w:rsidRDefault="00C27DFC" w:rsidP="00893BD0">
      <w:pPr>
        <w:spacing w:after="0" w:line="276" w:lineRule="auto"/>
        <w:jc w:val="center"/>
        <w:rPr>
          <w:rFonts w:ascii="Times New Roman" w:hAnsi="Times New Roman" w:cs="Times New Roman"/>
          <w:b/>
          <w:color w:val="000000" w:themeColor="text1"/>
          <w:sz w:val="24"/>
          <w:szCs w:val="24"/>
          <w:lang w:val="sq-AL"/>
        </w:rPr>
      </w:pPr>
    </w:p>
    <w:p w14:paraId="6F1ED730" w14:textId="77777777" w:rsidR="001129C7" w:rsidRPr="00893BD0" w:rsidRDefault="001129C7" w:rsidP="00893BD0">
      <w:pP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Neni 1</w:t>
      </w:r>
    </w:p>
    <w:p w14:paraId="0D322DD9" w14:textId="582EC6B8" w:rsidR="00B31E5D" w:rsidRDefault="00B31E5D" w:rsidP="00893BD0">
      <w:pP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Objekti i ligjit</w:t>
      </w:r>
    </w:p>
    <w:p w14:paraId="158A7729" w14:textId="77777777" w:rsidR="00DF160E" w:rsidRPr="00893BD0" w:rsidRDefault="00DF160E" w:rsidP="00893BD0">
      <w:pPr>
        <w:spacing w:after="0" w:line="276" w:lineRule="auto"/>
        <w:jc w:val="center"/>
        <w:rPr>
          <w:rFonts w:ascii="Times New Roman" w:hAnsi="Times New Roman" w:cs="Times New Roman"/>
          <w:b/>
          <w:bCs/>
          <w:color w:val="000000" w:themeColor="text1"/>
          <w:sz w:val="24"/>
          <w:szCs w:val="24"/>
          <w:lang w:val="sq-AL"/>
        </w:rPr>
      </w:pPr>
    </w:p>
    <w:p w14:paraId="458117EE" w14:textId="64BA6374" w:rsidR="00AD596A" w:rsidRPr="00893BD0" w:rsidRDefault="00AD596A" w:rsidP="00893BD0">
      <w:pPr>
        <w:spacing w:after="200" w:line="276" w:lineRule="auto"/>
        <w:jc w:val="both"/>
        <w:rPr>
          <w:rFonts w:ascii="Times New Roman" w:hAnsi="Times New Roman" w:cs="Times New Roman"/>
          <w:bCs/>
          <w:color w:val="000000" w:themeColor="text1"/>
          <w:sz w:val="24"/>
          <w:szCs w:val="24"/>
          <w:lang w:val="sq-AL"/>
        </w:rPr>
      </w:pPr>
      <w:r w:rsidRPr="00893BD0">
        <w:rPr>
          <w:rFonts w:ascii="Times New Roman" w:hAnsi="Times New Roman" w:cs="Times New Roman"/>
          <w:color w:val="000000" w:themeColor="text1"/>
          <w:sz w:val="24"/>
          <w:szCs w:val="24"/>
          <w:lang w:val="sq-AL"/>
        </w:rPr>
        <w:t xml:space="preserve">Objekti i këtij ligji është </w:t>
      </w:r>
      <w:bookmarkStart w:id="0" w:name="_Hlk138683387"/>
      <w:r w:rsidR="00E45573" w:rsidRPr="00893BD0">
        <w:rPr>
          <w:rFonts w:ascii="Times New Roman" w:hAnsi="Times New Roman" w:cs="Times New Roman"/>
          <w:color w:val="000000" w:themeColor="text1"/>
          <w:sz w:val="24"/>
          <w:szCs w:val="24"/>
          <w:lang w:val="sq-AL"/>
        </w:rPr>
        <w:t>p</w:t>
      </w:r>
      <w:r w:rsidR="004A1514" w:rsidRPr="00893BD0">
        <w:rPr>
          <w:rFonts w:ascii="Times New Roman" w:hAnsi="Times New Roman" w:cs="Times New Roman"/>
          <w:color w:val="000000" w:themeColor="text1"/>
          <w:sz w:val="24"/>
          <w:szCs w:val="24"/>
          <w:lang w:val="sq-AL"/>
        </w:rPr>
        <w:t>ë</w:t>
      </w:r>
      <w:r w:rsidR="00E45573" w:rsidRPr="00893BD0">
        <w:rPr>
          <w:rFonts w:ascii="Times New Roman" w:hAnsi="Times New Roman" w:cs="Times New Roman"/>
          <w:color w:val="000000" w:themeColor="text1"/>
          <w:sz w:val="24"/>
          <w:szCs w:val="24"/>
          <w:lang w:val="sq-AL"/>
        </w:rPr>
        <w:t>rcaktimi i rregullave</w:t>
      </w:r>
      <w:r w:rsidR="00964BCD" w:rsidRPr="00893BD0">
        <w:rPr>
          <w:rFonts w:ascii="Times New Roman" w:hAnsi="Times New Roman" w:cs="Times New Roman"/>
          <w:color w:val="000000" w:themeColor="text1"/>
          <w:sz w:val="24"/>
          <w:szCs w:val="24"/>
          <w:lang w:val="sq-AL"/>
        </w:rPr>
        <w:t xml:space="preserve"> dhe procedurave p</w:t>
      </w:r>
      <w:r w:rsidR="00B309F4" w:rsidRPr="00893BD0">
        <w:rPr>
          <w:rFonts w:ascii="Times New Roman" w:hAnsi="Times New Roman" w:cs="Times New Roman"/>
          <w:color w:val="000000" w:themeColor="text1"/>
          <w:sz w:val="24"/>
          <w:szCs w:val="24"/>
          <w:lang w:val="sq-AL"/>
        </w:rPr>
        <w:t>ë</w:t>
      </w:r>
      <w:r w:rsidR="00964BCD" w:rsidRPr="00893BD0">
        <w:rPr>
          <w:rFonts w:ascii="Times New Roman" w:hAnsi="Times New Roman" w:cs="Times New Roman"/>
          <w:color w:val="000000" w:themeColor="text1"/>
          <w:sz w:val="24"/>
          <w:szCs w:val="24"/>
          <w:lang w:val="sq-AL"/>
        </w:rPr>
        <w:t>r</w:t>
      </w:r>
      <w:r w:rsidR="00B309F4" w:rsidRPr="00893BD0">
        <w:rPr>
          <w:rFonts w:ascii="Times New Roman" w:hAnsi="Times New Roman" w:cs="Times New Roman"/>
          <w:color w:val="000000" w:themeColor="text1"/>
          <w:sz w:val="24"/>
          <w:szCs w:val="24"/>
          <w:lang w:val="sq-AL"/>
        </w:rPr>
        <w:t xml:space="preserve"> organizimin dhe funksionimin e sistemit të </w:t>
      </w:r>
      <w:r w:rsidR="009E6D7C" w:rsidRPr="00893BD0">
        <w:rPr>
          <w:rFonts w:ascii="Times New Roman" w:hAnsi="Times New Roman" w:cs="Times New Roman"/>
          <w:color w:val="000000" w:themeColor="text1"/>
          <w:sz w:val="24"/>
          <w:szCs w:val="24"/>
          <w:lang w:val="sq-AL"/>
        </w:rPr>
        <w:t>shkenc</w:t>
      </w:r>
      <w:r w:rsidR="004A1514" w:rsidRPr="00893BD0">
        <w:rPr>
          <w:rFonts w:ascii="Times New Roman" w:hAnsi="Times New Roman" w:cs="Times New Roman"/>
          <w:color w:val="000000" w:themeColor="text1"/>
          <w:sz w:val="24"/>
          <w:szCs w:val="24"/>
          <w:lang w:val="sq-AL"/>
        </w:rPr>
        <w:t>ë</w:t>
      </w:r>
      <w:r w:rsidR="009E6D7C" w:rsidRPr="00893BD0">
        <w:rPr>
          <w:rFonts w:ascii="Times New Roman" w:hAnsi="Times New Roman" w:cs="Times New Roman"/>
          <w:color w:val="000000" w:themeColor="text1"/>
          <w:sz w:val="24"/>
          <w:szCs w:val="24"/>
          <w:lang w:val="sq-AL"/>
        </w:rPr>
        <w:t>s</w:t>
      </w:r>
      <w:r w:rsidR="00B309F4" w:rsidRPr="00893BD0">
        <w:rPr>
          <w:rFonts w:ascii="Times New Roman" w:hAnsi="Times New Roman" w:cs="Times New Roman"/>
          <w:color w:val="000000" w:themeColor="text1"/>
          <w:sz w:val="24"/>
          <w:szCs w:val="24"/>
          <w:lang w:val="sq-AL"/>
        </w:rPr>
        <w:t xml:space="preserve"> </w:t>
      </w:r>
      <w:r w:rsidR="00B309F4" w:rsidRPr="00893BD0">
        <w:rPr>
          <w:rFonts w:ascii="Times New Roman" w:hAnsi="Times New Roman" w:cs="Times New Roman"/>
          <w:bCs/>
          <w:color w:val="000000" w:themeColor="text1"/>
          <w:sz w:val="24"/>
          <w:szCs w:val="24"/>
          <w:lang w:val="sq-AL"/>
        </w:rPr>
        <w:t>në Republikën e Shqipërisë</w:t>
      </w:r>
      <w:bookmarkEnd w:id="0"/>
      <w:r w:rsidR="00B309F4" w:rsidRPr="00893BD0">
        <w:rPr>
          <w:rFonts w:ascii="Times New Roman" w:hAnsi="Times New Roman" w:cs="Times New Roman"/>
          <w:bCs/>
          <w:color w:val="000000" w:themeColor="text1"/>
          <w:sz w:val="24"/>
          <w:szCs w:val="24"/>
          <w:lang w:val="sq-AL"/>
        </w:rPr>
        <w:t xml:space="preserve">. </w:t>
      </w:r>
      <w:r w:rsidRPr="00893BD0">
        <w:rPr>
          <w:rFonts w:ascii="Times New Roman" w:hAnsi="Times New Roman" w:cs="Times New Roman"/>
          <w:bCs/>
          <w:color w:val="000000" w:themeColor="text1"/>
          <w:sz w:val="24"/>
          <w:szCs w:val="24"/>
          <w:lang w:val="sq-AL"/>
        </w:rPr>
        <w:t xml:space="preserve"> </w:t>
      </w:r>
      <w:r w:rsidR="009E6D7C" w:rsidRPr="00893BD0">
        <w:rPr>
          <w:rFonts w:ascii="Times New Roman" w:hAnsi="Times New Roman" w:cs="Times New Roman"/>
          <w:bCs/>
          <w:color w:val="000000" w:themeColor="text1"/>
          <w:sz w:val="24"/>
          <w:szCs w:val="24"/>
          <w:lang w:val="sq-AL"/>
        </w:rPr>
        <w:t xml:space="preserve">Ky ligj </w:t>
      </w:r>
      <w:r w:rsidR="004A1514" w:rsidRPr="00893BD0">
        <w:rPr>
          <w:rFonts w:ascii="Times New Roman" w:hAnsi="Times New Roman" w:cs="Times New Roman"/>
          <w:bCs/>
          <w:color w:val="000000" w:themeColor="text1"/>
          <w:sz w:val="24"/>
          <w:szCs w:val="24"/>
          <w:lang w:val="sq-AL"/>
        </w:rPr>
        <w:t>ë</w:t>
      </w:r>
      <w:r w:rsidR="009E6D7C" w:rsidRPr="00893BD0">
        <w:rPr>
          <w:rFonts w:ascii="Times New Roman" w:hAnsi="Times New Roman" w:cs="Times New Roman"/>
          <w:bCs/>
          <w:color w:val="000000" w:themeColor="text1"/>
          <w:sz w:val="24"/>
          <w:szCs w:val="24"/>
          <w:lang w:val="sq-AL"/>
        </w:rPr>
        <w:t>sht</w:t>
      </w:r>
      <w:r w:rsidR="004A1514" w:rsidRPr="00893BD0">
        <w:rPr>
          <w:rFonts w:ascii="Times New Roman" w:hAnsi="Times New Roman" w:cs="Times New Roman"/>
          <w:bCs/>
          <w:color w:val="000000" w:themeColor="text1"/>
          <w:sz w:val="24"/>
          <w:szCs w:val="24"/>
          <w:lang w:val="sq-AL"/>
        </w:rPr>
        <w:t>ë</w:t>
      </w:r>
      <w:r w:rsidR="009E6D7C" w:rsidRPr="00893BD0">
        <w:rPr>
          <w:rFonts w:ascii="Times New Roman" w:hAnsi="Times New Roman" w:cs="Times New Roman"/>
          <w:bCs/>
          <w:color w:val="000000" w:themeColor="text1"/>
          <w:sz w:val="24"/>
          <w:szCs w:val="24"/>
          <w:lang w:val="sq-AL"/>
        </w:rPr>
        <w:t xml:space="preserve"> i zbatuesh</w:t>
      </w:r>
      <w:r w:rsidR="004A1514" w:rsidRPr="00893BD0">
        <w:rPr>
          <w:rFonts w:ascii="Times New Roman" w:hAnsi="Times New Roman" w:cs="Times New Roman"/>
          <w:bCs/>
          <w:color w:val="000000" w:themeColor="text1"/>
          <w:sz w:val="24"/>
          <w:szCs w:val="24"/>
          <w:lang w:val="sq-AL"/>
        </w:rPr>
        <w:t>ë</w:t>
      </w:r>
      <w:r w:rsidR="009E6D7C" w:rsidRPr="00893BD0">
        <w:rPr>
          <w:rFonts w:ascii="Times New Roman" w:hAnsi="Times New Roman" w:cs="Times New Roman"/>
          <w:bCs/>
          <w:color w:val="000000" w:themeColor="text1"/>
          <w:sz w:val="24"/>
          <w:szCs w:val="24"/>
          <w:lang w:val="sq-AL"/>
        </w:rPr>
        <w:t>m p</w:t>
      </w:r>
      <w:r w:rsidR="004A1514" w:rsidRPr="00893BD0">
        <w:rPr>
          <w:rFonts w:ascii="Times New Roman" w:hAnsi="Times New Roman" w:cs="Times New Roman"/>
          <w:bCs/>
          <w:color w:val="000000" w:themeColor="text1"/>
          <w:sz w:val="24"/>
          <w:szCs w:val="24"/>
          <w:lang w:val="sq-AL"/>
        </w:rPr>
        <w:t>ë</w:t>
      </w:r>
      <w:r w:rsidR="009E6D7C" w:rsidRPr="00893BD0">
        <w:rPr>
          <w:rFonts w:ascii="Times New Roman" w:hAnsi="Times New Roman" w:cs="Times New Roman"/>
          <w:bCs/>
          <w:color w:val="000000" w:themeColor="text1"/>
          <w:sz w:val="24"/>
          <w:szCs w:val="24"/>
          <w:lang w:val="sq-AL"/>
        </w:rPr>
        <w:t>r cdo institucion q</w:t>
      </w:r>
      <w:r w:rsidR="004A1514" w:rsidRPr="00893BD0">
        <w:rPr>
          <w:rFonts w:ascii="Times New Roman" w:hAnsi="Times New Roman" w:cs="Times New Roman"/>
          <w:bCs/>
          <w:color w:val="000000" w:themeColor="text1"/>
          <w:sz w:val="24"/>
          <w:szCs w:val="24"/>
          <w:lang w:val="sq-AL"/>
        </w:rPr>
        <w:t>ë</w:t>
      </w:r>
      <w:r w:rsidR="009E6D7C" w:rsidRPr="00893BD0">
        <w:rPr>
          <w:rFonts w:ascii="Times New Roman" w:hAnsi="Times New Roman" w:cs="Times New Roman"/>
          <w:bCs/>
          <w:color w:val="000000" w:themeColor="text1"/>
          <w:sz w:val="24"/>
          <w:szCs w:val="24"/>
          <w:lang w:val="sq-AL"/>
        </w:rPr>
        <w:t xml:space="preserve"> </w:t>
      </w:r>
      <w:r w:rsidR="004A1514" w:rsidRPr="00893BD0">
        <w:rPr>
          <w:rFonts w:ascii="Times New Roman" w:hAnsi="Times New Roman" w:cs="Times New Roman"/>
          <w:bCs/>
          <w:color w:val="000000" w:themeColor="text1"/>
          <w:sz w:val="24"/>
          <w:szCs w:val="24"/>
          <w:lang w:val="sq-AL"/>
        </w:rPr>
        <w:t>ë</w:t>
      </w:r>
      <w:r w:rsidR="009E6D7C" w:rsidRPr="00893BD0">
        <w:rPr>
          <w:rFonts w:ascii="Times New Roman" w:hAnsi="Times New Roman" w:cs="Times New Roman"/>
          <w:bCs/>
          <w:color w:val="000000" w:themeColor="text1"/>
          <w:sz w:val="24"/>
          <w:szCs w:val="24"/>
          <w:lang w:val="sq-AL"/>
        </w:rPr>
        <w:t>sht</w:t>
      </w:r>
      <w:r w:rsidR="004A1514" w:rsidRPr="00893BD0">
        <w:rPr>
          <w:rFonts w:ascii="Times New Roman" w:hAnsi="Times New Roman" w:cs="Times New Roman"/>
          <w:bCs/>
          <w:color w:val="000000" w:themeColor="text1"/>
          <w:sz w:val="24"/>
          <w:szCs w:val="24"/>
          <w:lang w:val="sq-AL"/>
        </w:rPr>
        <w:t>ë</w:t>
      </w:r>
      <w:r w:rsidR="009E6D7C" w:rsidRPr="00893BD0">
        <w:rPr>
          <w:rFonts w:ascii="Times New Roman" w:hAnsi="Times New Roman" w:cs="Times New Roman"/>
          <w:bCs/>
          <w:color w:val="000000" w:themeColor="text1"/>
          <w:sz w:val="24"/>
          <w:szCs w:val="24"/>
          <w:lang w:val="sq-AL"/>
        </w:rPr>
        <w:t xml:space="preserve"> pjes</w:t>
      </w:r>
      <w:r w:rsidR="004A1514" w:rsidRPr="00893BD0">
        <w:rPr>
          <w:rFonts w:ascii="Times New Roman" w:hAnsi="Times New Roman" w:cs="Times New Roman"/>
          <w:bCs/>
          <w:color w:val="000000" w:themeColor="text1"/>
          <w:sz w:val="24"/>
          <w:szCs w:val="24"/>
          <w:lang w:val="sq-AL"/>
        </w:rPr>
        <w:t>ë</w:t>
      </w:r>
      <w:r w:rsidR="009E6D7C" w:rsidRPr="00893BD0">
        <w:rPr>
          <w:rFonts w:ascii="Times New Roman" w:hAnsi="Times New Roman" w:cs="Times New Roman"/>
          <w:bCs/>
          <w:color w:val="000000" w:themeColor="text1"/>
          <w:sz w:val="24"/>
          <w:szCs w:val="24"/>
          <w:lang w:val="sq-AL"/>
        </w:rPr>
        <w:t xml:space="preserve"> e sistemit t</w:t>
      </w:r>
      <w:r w:rsidR="004A1514" w:rsidRPr="00893BD0">
        <w:rPr>
          <w:rFonts w:ascii="Times New Roman" w:hAnsi="Times New Roman" w:cs="Times New Roman"/>
          <w:bCs/>
          <w:color w:val="000000" w:themeColor="text1"/>
          <w:sz w:val="24"/>
          <w:szCs w:val="24"/>
          <w:lang w:val="sq-AL"/>
        </w:rPr>
        <w:t>ë</w:t>
      </w:r>
      <w:r w:rsidR="009E6D7C" w:rsidRPr="00893BD0">
        <w:rPr>
          <w:rFonts w:ascii="Times New Roman" w:hAnsi="Times New Roman" w:cs="Times New Roman"/>
          <w:bCs/>
          <w:color w:val="000000" w:themeColor="text1"/>
          <w:sz w:val="24"/>
          <w:szCs w:val="24"/>
          <w:lang w:val="sq-AL"/>
        </w:rPr>
        <w:t xml:space="preserve"> k</w:t>
      </w:r>
      <w:r w:rsidR="004A1514" w:rsidRPr="00893BD0">
        <w:rPr>
          <w:rFonts w:ascii="Times New Roman" w:hAnsi="Times New Roman" w:cs="Times New Roman"/>
          <w:bCs/>
          <w:color w:val="000000" w:themeColor="text1"/>
          <w:sz w:val="24"/>
          <w:szCs w:val="24"/>
          <w:lang w:val="sq-AL"/>
        </w:rPr>
        <w:t>ë</w:t>
      </w:r>
      <w:r w:rsidR="009E6D7C" w:rsidRPr="00893BD0">
        <w:rPr>
          <w:rFonts w:ascii="Times New Roman" w:hAnsi="Times New Roman" w:cs="Times New Roman"/>
          <w:bCs/>
          <w:color w:val="000000" w:themeColor="text1"/>
          <w:sz w:val="24"/>
          <w:szCs w:val="24"/>
          <w:lang w:val="sq-AL"/>
        </w:rPr>
        <w:t xml:space="preserve">rkimit shkencor. </w:t>
      </w:r>
    </w:p>
    <w:p w14:paraId="047FEE4A" w14:textId="17ECBE87" w:rsidR="00964BCD" w:rsidRPr="00893BD0" w:rsidRDefault="00964BCD" w:rsidP="00893BD0">
      <w:pPr>
        <w:spacing w:after="0" w:line="276" w:lineRule="auto"/>
        <w:jc w:val="center"/>
        <w:rPr>
          <w:rFonts w:ascii="Times New Roman" w:hAnsi="Times New Roman" w:cs="Times New Roman"/>
          <w:b/>
          <w:bCs/>
          <w:color w:val="000000" w:themeColor="text1"/>
          <w:sz w:val="24"/>
          <w:szCs w:val="24"/>
          <w:lang w:val="sq-AL"/>
        </w:rPr>
      </w:pPr>
    </w:p>
    <w:p w14:paraId="0F3668A9" w14:textId="77777777" w:rsidR="00964BCD" w:rsidRPr="00893BD0" w:rsidRDefault="00964BCD" w:rsidP="00893BD0">
      <w:pPr>
        <w:spacing w:after="0" w:line="276" w:lineRule="auto"/>
        <w:jc w:val="center"/>
        <w:rPr>
          <w:rFonts w:ascii="Times New Roman" w:hAnsi="Times New Roman" w:cs="Times New Roman"/>
          <w:b/>
          <w:bCs/>
          <w:color w:val="000000" w:themeColor="text1"/>
          <w:sz w:val="24"/>
          <w:szCs w:val="24"/>
          <w:lang w:val="sq-AL"/>
        </w:rPr>
      </w:pPr>
    </w:p>
    <w:p w14:paraId="3559D95C" w14:textId="77777777" w:rsidR="001129C7" w:rsidRPr="00893BD0" w:rsidRDefault="00C9657F" w:rsidP="00893BD0">
      <w:pP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Neni 2</w:t>
      </w:r>
    </w:p>
    <w:p w14:paraId="52F48094" w14:textId="71918BB9" w:rsidR="00C9657F" w:rsidRDefault="00166B4A" w:rsidP="00893BD0">
      <w:pP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Qëllimi</w:t>
      </w:r>
      <w:r w:rsidR="00C9657F" w:rsidRPr="00893BD0">
        <w:rPr>
          <w:rFonts w:ascii="Times New Roman" w:hAnsi="Times New Roman" w:cs="Times New Roman"/>
          <w:b/>
          <w:bCs/>
          <w:color w:val="000000" w:themeColor="text1"/>
          <w:sz w:val="24"/>
          <w:szCs w:val="24"/>
          <w:lang w:val="sq-AL"/>
        </w:rPr>
        <w:t xml:space="preserve"> dhe objektivat</w:t>
      </w:r>
    </w:p>
    <w:p w14:paraId="77AA37E2" w14:textId="77777777" w:rsidR="00DF160E" w:rsidRPr="00893BD0" w:rsidRDefault="00DF160E" w:rsidP="00893BD0">
      <w:pPr>
        <w:spacing w:after="0" w:line="276" w:lineRule="auto"/>
        <w:jc w:val="center"/>
        <w:rPr>
          <w:rFonts w:ascii="Times New Roman" w:hAnsi="Times New Roman" w:cs="Times New Roman"/>
          <w:b/>
          <w:bCs/>
          <w:color w:val="000000" w:themeColor="text1"/>
          <w:sz w:val="24"/>
          <w:szCs w:val="24"/>
          <w:lang w:val="sq-AL"/>
        </w:rPr>
      </w:pPr>
    </w:p>
    <w:p w14:paraId="08F585A9" w14:textId="77777777" w:rsidR="00964BCD" w:rsidRPr="00893BD0" w:rsidRDefault="003A4E7B">
      <w:pPr>
        <w:numPr>
          <w:ilvl w:val="0"/>
          <w:numId w:val="20"/>
        </w:numPr>
        <w:spacing w:after="0" w:line="276" w:lineRule="auto"/>
        <w:ind w:left="27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color w:val="000000" w:themeColor="text1"/>
          <w:sz w:val="24"/>
          <w:szCs w:val="24"/>
          <w:lang w:val="sq-AL"/>
        </w:rPr>
        <w:t>Ky ligj ka për qëllim</w:t>
      </w:r>
      <w:r w:rsidR="00964BCD" w:rsidRPr="00893BD0">
        <w:rPr>
          <w:rFonts w:ascii="Times New Roman" w:hAnsi="Times New Roman" w:cs="Times New Roman"/>
          <w:color w:val="000000" w:themeColor="text1"/>
          <w:sz w:val="24"/>
          <w:szCs w:val="24"/>
          <w:lang w:val="sq-AL"/>
        </w:rPr>
        <w:t>:</w:t>
      </w:r>
    </w:p>
    <w:p w14:paraId="4E155A58" w14:textId="77777777" w:rsidR="00964BCD" w:rsidRPr="00893BD0" w:rsidRDefault="003A4E7B">
      <w:pPr>
        <w:numPr>
          <w:ilvl w:val="0"/>
          <w:numId w:val="33"/>
        </w:numPr>
        <w:spacing w:after="0" w:line="276" w:lineRule="auto"/>
        <w:jc w:val="both"/>
        <w:rPr>
          <w:rFonts w:ascii="Times New Roman" w:hAnsi="Times New Roman" w:cs="Times New Roman"/>
          <w:bCs/>
          <w:color w:val="000000" w:themeColor="text1"/>
          <w:sz w:val="24"/>
          <w:szCs w:val="24"/>
          <w:lang w:val="sq-AL"/>
        </w:rPr>
      </w:pPr>
      <w:r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bCs/>
          <w:color w:val="000000" w:themeColor="text1"/>
          <w:sz w:val="24"/>
          <w:szCs w:val="24"/>
          <w:lang w:val="sq-AL"/>
        </w:rPr>
        <w:t>të krijojë kushte për zhvillimin dhe funksionimin e një sistemi bashkëkohor të shkencës</w:t>
      </w:r>
      <w:r w:rsidR="00964BCD" w:rsidRPr="00893BD0">
        <w:rPr>
          <w:rFonts w:ascii="Times New Roman" w:hAnsi="Times New Roman" w:cs="Times New Roman"/>
          <w:bCs/>
          <w:color w:val="000000" w:themeColor="text1"/>
          <w:sz w:val="24"/>
          <w:szCs w:val="24"/>
          <w:lang w:val="sq-AL"/>
        </w:rPr>
        <w:t>;</w:t>
      </w:r>
    </w:p>
    <w:p w14:paraId="2437B36B" w14:textId="28959BF6" w:rsidR="003A4E7B" w:rsidRPr="00893BD0" w:rsidRDefault="004A1514">
      <w:pPr>
        <w:numPr>
          <w:ilvl w:val="0"/>
          <w:numId w:val="33"/>
        </w:numPr>
        <w:spacing w:after="0" w:line="276" w:lineRule="auto"/>
        <w:jc w:val="both"/>
        <w:rPr>
          <w:rFonts w:ascii="Times New Roman" w:hAnsi="Times New Roman" w:cs="Times New Roman"/>
          <w:bCs/>
          <w:color w:val="000000" w:themeColor="text1"/>
          <w:sz w:val="24"/>
          <w:szCs w:val="24"/>
          <w:lang w:val="sq-AL"/>
        </w:rPr>
      </w:pPr>
      <w:r w:rsidRPr="00893BD0">
        <w:rPr>
          <w:rFonts w:ascii="Times New Roman" w:hAnsi="Times New Roman" w:cs="Times New Roman"/>
          <w:color w:val="000000" w:themeColor="text1"/>
          <w:sz w:val="24"/>
          <w:szCs w:val="24"/>
          <w:lang w:val="sq-AL"/>
        </w:rPr>
        <w:t>të</w:t>
      </w:r>
      <w:r w:rsidR="00964BCD" w:rsidRPr="00893BD0">
        <w:rPr>
          <w:rFonts w:ascii="Times New Roman" w:hAnsi="Times New Roman" w:cs="Times New Roman"/>
          <w:color w:val="000000" w:themeColor="text1"/>
          <w:sz w:val="24"/>
          <w:szCs w:val="24"/>
          <w:lang w:val="sq-AL"/>
        </w:rPr>
        <w:t xml:space="preserve"> garantoj</w:t>
      </w:r>
      <w:r w:rsidRPr="00893BD0">
        <w:rPr>
          <w:rFonts w:ascii="Times New Roman" w:hAnsi="Times New Roman" w:cs="Times New Roman"/>
          <w:color w:val="000000" w:themeColor="text1"/>
          <w:sz w:val="24"/>
          <w:szCs w:val="24"/>
          <w:lang w:val="sq-AL"/>
        </w:rPr>
        <w:t>ë</w:t>
      </w:r>
      <w:r w:rsidR="00964BCD" w:rsidRPr="00893BD0">
        <w:rPr>
          <w:rFonts w:ascii="Times New Roman" w:hAnsi="Times New Roman" w:cs="Times New Roman"/>
          <w:color w:val="000000" w:themeColor="text1"/>
          <w:sz w:val="24"/>
          <w:szCs w:val="24"/>
          <w:lang w:val="sq-AL"/>
        </w:rPr>
        <w:t xml:space="preserve"> </w:t>
      </w:r>
      <w:r w:rsidR="003A4E7B" w:rsidRPr="00893BD0">
        <w:rPr>
          <w:rFonts w:ascii="Times New Roman" w:hAnsi="Times New Roman" w:cs="Times New Roman"/>
          <w:bCs/>
          <w:color w:val="000000" w:themeColor="text1"/>
          <w:sz w:val="24"/>
          <w:szCs w:val="24"/>
          <w:lang w:val="sq-AL"/>
        </w:rPr>
        <w:t xml:space="preserve">mundësimin e financimit të këtij sistemi nga burime të ligjshme. </w:t>
      </w:r>
    </w:p>
    <w:p w14:paraId="07EAD45C" w14:textId="77777777" w:rsidR="00C9657F" w:rsidRPr="00893BD0" w:rsidRDefault="00FD0A6C" w:rsidP="00893BD0">
      <w:pPr>
        <w:spacing w:after="0" w:line="276" w:lineRule="auto"/>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 xml:space="preserve">2. </w:t>
      </w:r>
      <w:r w:rsidR="00C9657F" w:rsidRPr="00893BD0">
        <w:rPr>
          <w:rFonts w:ascii="Times New Roman" w:hAnsi="Times New Roman" w:cs="Times New Roman"/>
          <w:bCs/>
          <w:color w:val="000000" w:themeColor="text1"/>
          <w:sz w:val="24"/>
          <w:szCs w:val="24"/>
          <w:lang w:val="sq-AL"/>
        </w:rPr>
        <w:t>Ligji synon arr</w:t>
      </w:r>
      <w:r w:rsidR="004D30B4" w:rsidRPr="00893BD0">
        <w:rPr>
          <w:rFonts w:ascii="Times New Roman" w:hAnsi="Times New Roman" w:cs="Times New Roman"/>
          <w:bCs/>
          <w:color w:val="000000" w:themeColor="text1"/>
          <w:sz w:val="24"/>
          <w:szCs w:val="24"/>
          <w:lang w:val="sq-AL"/>
        </w:rPr>
        <w:t>itjen e objektivave si më</w:t>
      </w:r>
      <w:r w:rsidR="00ED7BD8" w:rsidRPr="00893BD0">
        <w:rPr>
          <w:rFonts w:ascii="Times New Roman" w:hAnsi="Times New Roman" w:cs="Times New Roman"/>
          <w:bCs/>
          <w:color w:val="000000" w:themeColor="text1"/>
          <w:sz w:val="24"/>
          <w:szCs w:val="24"/>
          <w:lang w:val="sq-AL"/>
        </w:rPr>
        <w:t xml:space="preserve"> poshtë</w:t>
      </w:r>
      <w:r w:rsidR="00C9657F" w:rsidRPr="00893BD0">
        <w:rPr>
          <w:rFonts w:ascii="Times New Roman" w:hAnsi="Times New Roman" w:cs="Times New Roman"/>
          <w:bCs/>
          <w:color w:val="000000" w:themeColor="text1"/>
          <w:sz w:val="24"/>
          <w:szCs w:val="24"/>
          <w:lang w:val="sq-AL"/>
        </w:rPr>
        <w:t xml:space="preserve">: </w:t>
      </w:r>
    </w:p>
    <w:p w14:paraId="243787EF" w14:textId="17319FB2" w:rsidR="00C9657F" w:rsidRPr="00893BD0" w:rsidRDefault="004D6906">
      <w:pPr>
        <w:pStyle w:val="ListParagraph"/>
        <w:numPr>
          <w:ilvl w:val="0"/>
          <w:numId w:val="19"/>
        </w:numPr>
        <w:tabs>
          <w:tab w:val="left" w:pos="450"/>
        </w:tabs>
        <w:spacing w:after="0" w:line="276" w:lineRule="auto"/>
        <w:ind w:left="54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Sigurimi</w:t>
      </w:r>
      <w:r w:rsidR="004A1514" w:rsidRPr="00893BD0">
        <w:rPr>
          <w:rFonts w:ascii="Times New Roman" w:hAnsi="Times New Roman" w:cs="Times New Roman"/>
          <w:bCs/>
          <w:color w:val="000000" w:themeColor="text1"/>
          <w:sz w:val="24"/>
          <w:szCs w:val="24"/>
          <w:lang w:val="sq-AL"/>
        </w:rPr>
        <w:t>n</w:t>
      </w:r>
      <w:r w:rsidR="004869B2" w:rsidRPr="00893BD0">
        <w:rPr>
          <w:rFonts w:ascii="Times New Roman" w:hAnsi="Times New Roman" w:cs="Times New Roman"/>
          <w:bCs/>
          <w:color w:val="000000" w:themeColor="text1"/>
          <w:sz w:val="24"/>
          <w:szCs w:val="24"/>
          <w:lang w:val="sq-AL"/>
        </w:rPr>
        <w:t xml:space="preserve"> e produkteve t</w:t>
      </w:r>
      <w:r w:rsidR="004A1514" w:rsidRPr="00893BD0">
        <w:rPr>
          <w:rFonts w:ascii="Times New Roman" w:hAnsi="Times New Roman" w:cs="Times New Roman"/>
          <w:bCs/>
          <w:color w:val="000000" w:themeColor="text1"/>
          <w:sz w:val="24"/>
          <w:szCs w:val="24"/>
          <w:lang w:val="sq-AL"/>
        </w:rPr>
        <w:t>ë</w:t>
      </w:r>
      <w:r w:rsidR="004869B2" w:rsidRPr="00893BD0">
        <w:rPr>
          <w:rFonts w:ascii="Times New Roman" w:hAnsi="Times New Roman" w:cs="Times New Roman"/>
          <w:bCs/>
          <w:color w:val="000000" w:themeColor="text1"/>
          <w:sz w:val="24"/>
          <w:szCs w:val="24"/>
          <w:lang w:val="sq-AL"/>
        </w:rPr>
        <w:t xml:space="preserve"> k</w:t>
      </w:r>
      <w:r w:rsidR="004A1514" w:rsidRPr="00893BD0">
        <w:rPr>
          <w:rFonts w:ascii="Times New Roman" w:hAnsi="Times New Roman" w:cs="Times New Roman"/>
          <w:bCs/>
          <w:color w:val="000000" w:themeColor="text1"/>
          <w:sz w:val="24"/>
          <w:szCs w:val="24"/>
          <w:lang w:val="sq-AL"/>
        </w:rPr>
        <w:t>ë</w:t>
      </w:r>
      <w:r w:rsidR="004869B2" w:rsidRPr="00893BD0">
        <w:rPr>
          <w:rFonts w:ascii="Times New Roman" w:hAnsi="Times New Roman" w:cs="Times New Roman"/>
          <w:bCs/>
          <w:color w:val="000000" w:themeColor="text1"/>
          <w:sz w:val="24"/>
          <w:szCs w:val="24"/>
          <w:lang w:val="sq-AL"/>
        </w:rPr>
        <w:t xml:space="preserve">rkimit shkencor </w:t>
      </w:r>
      <w:r w:rsidRPr="00893BD0">
        <w:rPr>
          <w:rFonts w:ascii="Times New Roman" w:hAnsi="Times New Roman" w:cs="Times New Roman"/>
          <w:bCs/>
          <w:color w:val="000000" w:themeColor="text1"/>
          <w:sz w:val="24"/>
          <w:szCs w:val="24"/>
          <w:lang w:val="sq-AL"/>
        </w:rPr>
        <w:t>q</w:t>
      </w:r>
      <w:r w:rsidR="004A1514" w:rsidRPr="00893BD0">
        <w:rPr>
          <w:rFonts w:ascii="Times New Roman" w:hAnsi="Times New Roman" w:cs="Times New Roman"/>
          <w:bCs/>
          <w:color w:val="000000" w:themeColor="text1"/>
          <w:sz w:val="24"/>
          <w:szCs w:val="24"/>
          <w:lang w:val="sq-AL"/>
        </w:rPr>
        <w:t>ë</w:t>
      </w:r>
      <w:r w:rsidR="004869B2" w:rsidRPr="00893BD0">
        <w:rPr>
          <w:rFonts w:ascii="Times New Roman" w:hAnsi="Times New Roman" w:cs="Times New Roman"/>
          <w:bCs/>
          <w:color w:val="000000" w:themeColor="text1"/>
          <w:sz w:val="24"/>
          <w:szCs w:val="24"/>
          <w:lang w:val="sq-AL"/>
        </w:rPr>
        <w:t xml:space="preserve"> mb</w:t>
      </w:r>
      <w:r w:rsidR="004A1514" w:rsidRPr="00893BD0">
        <w:rPr>
          <w:rFonts w:ascii="Times New Roman" w:hAnsi="Times New Roman" w:cs="Times New Roman"/>
          <w:bCs/>
          <w:color w:val="000000" w:themeColor="text1"/>
          <w:sz w:val="24"/>
          <w:szCs w:val="24"/>
          <w:lang w:val="sq-AL"/>
        </w:rPr>
        <w:t>ë</w:t>
      </w:r>
      <w:r w:rsidR="004869B2" w:rsidRPr="00893BD0">
        <w:rPr>
          <w:rFonts w:ascii="Times New Roman" w:hAnsi="Times New Roman" w:cs="Times New Roman"/>
          <w:bCs/>
          <w:color w:val="000000" w:themeColor="text1"/>
          <w:sz w:val="24"/>
          <w:szCs w:val="24"/>
          <w:lang w:val="sq-AL"/>
        </w:rPr>
        <w:t>shte</w:t>
      </w:r>
      <w:r w:rsidRPr="00893BD0">
        <w:rPr>
          <w:rFonts w:ascii="Times New Roman" w:hAnsi="Times New Roman" w:cs="Times New Roman"/>
          <w:bCs/>
          <w:color w:val="000000" w:themeColor="text1"/>
          <w:sz w:val="24"/>
          <w:szCs w:val="24"/>
          <w:lang w:val="sq-AL"/>
        </w:rPr>
        <w:t xml:space="preserve">sin </w:t>
      </w:r>
      <w:r w:rsidR="004869B2" w:rsidRPr="00893BD0">
        <w:rPr>
          <w:rFonts w:ascii="Times New Roman" w:hAnsi="Times New Roman" w:cs="Times New Roman"/>
          <w:bCs/>
          <w:color w:val="000000" w:themeColor="text1"/>
          <w:sz w:val="24"/>
          <w:szCs w:val="24"/>
          <w:lang w:val="sq-AL"/>
        </w:rPr>
        <w:t>z</w:t>
      </w:r>
      <w:r w:rsidR="005F6B2E" w:rsidRPr="00893BD0">
        <w:rPr>
          <w:rFonts w:ascii="Times New Roman" w:hAnsi="Times New Roman" w:cs="Times New Roman"/>
          <w:bCs/>
          <w:color w:val="000000" w:themeColor="text1"/>
          <w:sz w:val="24"/>
          <w:szCs w:val="24"/>
          <w:lang w:val="sq-AL"/>
        </w:rPr>
        <w:t>hvi</w:t>
      </w:r>
      <w:r w:rsidR="006F2A6B" w:rsidRPr="00893BD0">
        <w:rPr>
          <w:rFonts w:ascii="Times New Roman" w:hAnsi="Times New Roman" w:cs="Times New Roman"/>
          <w:bCs/>
          <w:color w:val="000000" w:themeColor="text1"/>
          <w:sz w:val="24"/>
          <w:szCs w:val="24"/>
          <w:lang w:val="sq-AL"/>
        </w:rPr>
        <w:t>l</w:t>
      </w:r>
      <w:r w:rsidR="005F6B2E" w:rsidRPr="00893BD0">
        <w:rPr>
          <w:rFonts w:ascii="Times New Roman" w:hAnsi="Times New Roman" w:cs="Times New Roman"/>
          <w:bCs/>
          <w:color w:val="000000" w:themeColor="text1"/>
          <w:sz w:val="24"/>
          <w:szCs w:val="24"/>
          <w:lang w:val="sq-AL"/>
        </w:rPr>
        <w:t>limin</w:t>
      </w:r>
      <w:r w:rsidR="004869B2" w:rsidRPr="00893BD0">
        <w:rPr>
          <w:rFonts w:ascii="Times New Roman" w:hAnsi="Times New Roman" w:cs="Times New Roman"/>
          <w:bCs/>
          <w:color w:val="000000" w:themeColor="text1"/>
          <w:sz w:val="24"/>
          <w:szCs w:val="24"/>
          <w:lang w:val="sq-AL"/>
        </w:rPr>
        <w:t xml:space="preserve"> e q</w:t>
      </w:r>
      <w:r w:rsidR="004A1514" w:rsidRPr="00893BD0">
        <w:rPr>
          <w:rFonts w:ascii="Times New Roman" w:hAnsi="Times New Roman" w:cs="Times New Roman"/>
          <w:bCs/>
          <w:color w:val="000000" w:themeColor="text1"/>
          <w:sz w:val="24"/>
          <w:szCs w:val="24"/>
          <w:lang w:val="sq-AL"/>
        </w:rPr>
        <w:t>ë</w:t>
      </w:r>
      <w:r w:rsidR="004869B2" w:rsidRPr="00893BD0">
        <w:rPr>
          <w:rFonts w:ascii="Times New Roman" w:hAnsi="Times New Roman" w:cs="Times New Roman"/>
          <w:bCs/>
          <w:color w:val="000000" w:themeColor="text1"/>
          <w:sz w:val="24"/>
          <w:szCs w:val="24"/>
          <w:lang w:val="sq-AL"/>
        </w:rPr>
        <w:t>ndruesh</w:t>
      </w:r>
      <w:r w:rsidR="004A1514" w:rsidRPr="00893BD0">
        <w:rPr>
          <w:rFonts w:ascii="Times New Roman" w:hAnsi="Times New Roman" w:cs="Times New Roman"/>
          <w:bCs/>
          <w:color w:val="000000" w:themeColor="text1"/>
          <w:sz w:val="24"/>
          <w:szCs w:val="24"/>
          <w:lang w:val="sq-AL"/>
        </w:rPr>
        <w:t>ë</w:t>
      </w:r>
      <w:r w:rsidR="004869B2" w:rsidRPr="00893BD0">
        <w:rPr>
          <w:rFonts w:ascii="Times New Roman" w:hAnsi="Times New Roman" w:cs="Times New Roman"/>
          <w:bCs/>
          <w:color w:val="000000" w:themeColor="text1"/>
          <w:sz w:val="24"/>
          <w:szCs w:val="24"/>
          <w:lang w:val="sq-AL"/>
        </w:rPr>
        <w:t xml:space="preserve">m </w:t>
      </w:r>
      <w:r w:rsidR="00C9657F" w:rsidRPr="00893BD0">
        <w:rPr>
          <w:rFonts w:ascii="Times New Roman" w:hAnsi="Times New Roman" w:cs="Times New Roman"/>
          <w:bCs/>
          <w:color w:val="000000" w:themeColor="text1"/>
          <w:sz w:val="24"/>
          <w:szCs w:val="24"/>
          <w:lang w:val="sq-AL"/>
        </w:rPr>
        <w:t>t</w:t>
      </w:r>
      <w:r w:rsidR="005F6B2E"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 vendit</w:t>
      </w:r>
      <w:r w:rsidRPr="00893BD0">
        <w:rPr>
          <w:rFonts w:ascii="Times New Roman" w:hAnsi="Times New Roman" w:cs="Times New Roman"/>
          <w:bCs/>
          <w:color w:val="000000" w:themeColor="text1"/>
          <w:sz w:val="24"/>
          <w:szCs w:val="24"/>
          <w:lang w:val="sq-AL"/>
        </w:rPr>
        <w:t xml:space="preserve">, mbrojtjen e mjedisit dhe shëndetit publik, </w:t>
      </w:r>
      <w:r w:rsidR="004869B2" w:rsidRPr="00893BD0">
        <w:rPr>
          <w:rFonts w:ascii="Times New Roman" w:hAnsi="Times New Roman" w:cs="Times New Roman"/>
          <w:bCs/>
          <w:color w:val="000000" w:themeColor="text1"/>
          <w:sz w:val="24"/>
          <w:szCs w:val="24"/>
          <w:lang w:val="sq-AL"/>
        </w:rPr>
        <w:t>si dhe</w:t>
      </w:r>
      <w:r w:rsidR="00C9657F" w:rsidRPr="00893BD0">
        <w:rPr>
          <w:rFonts w:ascii="Times New Roman" w:hAnsi="Times New Roman" w:cs="Times New Roman"/>
          <w:bCs/>
          <w:color w:val="000000" w:themeColor="text1"/>
          <w:sz w:val="24"/>
          <w:szCs w:val="24"/>
          <w:lang w:val="sq-AL"/>
        </w:rPr>
        <w:t xml:space="preserve"> kons</w:t>
      </w:r>
      <w:r w:rsidR="00527027" w:rsidRPr="00893BD0">
        <w:rPr>
          <w:rFonts w:ascii="Times New Roman" w:hAnsi="Times New Roman" w:cs="Times New Roman"/>
          <w:bCs/>
          <w:color w:val="000000" w:themeColor="text1"/>
          <w:sz w:val="24"/>
          <w:szCs w:val="24"/>
          <w:lang w:val="sq-AL"/>
        </w:rPr>
        <w:t>olidimin e identitetit kombëtar</w:t>
      </w:r>
      <w:r w:rsidR="004A1514" w:rsidRPr="00893BD0">
        <w:rPr>
          <w:rFonts w:ascii="Times New Roman" w:hAnsi="Times New Roman" w:cs="Times New Roman"/>
          <w:bCs/>
          <w:color w:val="000000" w:themeColor="text1"/>
          <w:sz w:val="24"/>
          <w:szCs w:val="24"/>
          <w:lang w:val="sq-AL"/>
        </w:rPr>
        <w:t>;</w:t>
      </w:r>
    </w:p>
    <w:p w14:paraId="0166B25F" w14:textId="421BCF38" w:rsidR="00C9657F" w:rsidRPr="00893BD0" w:rsidRDefault="004A1514">
      <w:pPr>
        <w:pStyle w:val="ListParagraph"/>
        <w:numPr>
          <w:ilvl w:val="0"/>
          <w:numId w:val="19"/>
        </w:numPr>
        <w:tabs>
          <w:tab w:val="left" w:pos="450"/>
        </w:tabs>
        <w:spacing w:after="0" w:line="276" w:lineRule="auto"/>
        <w:ind w:left="54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p</w:t>
      </w:r>
      <w:r w:rsidR="00C9657F" w:rsidRPr="00893BD0">
        <w:rPr>
          <w:rFonts w:ascii="Times New Roman" w:hAnsi="Times New Roman" w:cs="Times New Roman"/>
          <w:bCs/>
          <w:color w:val="000000" w:themeColor="text1"/>
          <w:sz w:val="24"/>
          <w:szCs w:val="24"/>
          <w:lang w:val="sq-AL"/>
        </w:rPr>
        <w:t xml:space="preserve">ërvetësimin e </w:t>
      </w:r>
      <w:r w:rsidR="00166B4A" w:rsidRPr="00893BD0">
        <w:rPr>
          <w:rFonts w:ascii="Times New Roman" w:hAnsi="Times New Roman" w:cs="Times New Roman"/>
          <w:bCs/>
          <w:color w:val="000000" w:themeColor="text1"/>
          <w:sz w:val="24"/>
          <w:szCs w:val="24"/>
          <w:lang w:val="sq-AL"/>
        </w:rPr>
        <w:t>aftësive</w:t>
      </w:r>
      <w:r w:rsidR="00C9657F" w:rsidRPr="00893BD0">
        <w:rPr>
          <w:rFonts w:ascii="Times New Roman" w:hAnsi="Times New Roman" w:cs="Times New Roman"/>
          <w:bCs/>
          <w:color w:val="000000" w:themeColor="text1"/>
          <w:sz w:val="24"/>
          <w:szCs w:val="24"/>
          <w:lang w:val="sq-AL"/>
        </w:rPr>
        <w:t xml:space="preserve"> dhe njohurive të reja, transferimin e tyre për përfitimin e përgjithshëm publik, me syn</w:t>
      </w:r>
      <w:r w:rsidR="00527027" w:rsidRPr="00893BD0">
        <w:rPr>
          <w:rFonts w:ascii="Times New Roman" w:hAnsi="Times New Roman" w:cs="Times New Roman"/>
          <w:bCs/>
          <w:color w:val="000000" w:themeColor="text1"/>
          <w:sz w:val="24"/>
          <w:szCs w:val="24"/>
          <w:lang w:val="sq-AL"/>
        </w:rPr>
        <w:t>im rritjen e mirëqenies sociale</w:t>
      </w:r>
      <w:r w:rsidRPr="00893BD0">
        <w:rPr>
          <w:rFonts w:ascii="Times New Roman" w:hAnsi="Times New Roman" w:cs="Times New Roman"/>
          <w:bCs/>
          <w:color w:val="000000" w:themeColor="text1"/>
          <w:sz w:val="24"/>
          <w:szCs w:val="24"/>
          <w:lang w:val="sq-AL"/>
        </w:rPr>
        <w:t>;</w:t>
      </w:r>
    </w:p>
    <w:p w14:paraId="5BD5921E" w14:textId="79D5E7AC" w:rsidR="00C9657F" w:rsidRPr="00893BD0" w:rsidRDefault="004A1514">
      <w:pPr>
        <w:pStyle w:val="ListParagraph"/>
        <w:numPr>
          <w:ilvl w:val="0"/>
          <w:numId w:val="19"/>
        </w:numPr>
        <w:tabs>
          <w:tab w:val="left" w:pos="450"/>
        </w:tabs>
        <w:spacing w:after="0" w:line="276" w:lineRule="auto"/>
        <w:ind w:left="54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lastRenderedPageBreak/>
        <w:t>f</w:t>
      </w:r>
      <w:r w:rsidR="00C9657F" w:rsidRPr="00893BD0">
        <w:rPr>
          <w:rFonts w:ascii="Times New Roman" w:hAnsi="Times New Roman" w:cs="Times New Roman"/>
          <w:bCs/>
          <w:color w:val="000000" w:themeColor="text1"/>
          <w:sz w:val="24"/>
          <w:szCs w:val="24"/>
          <w:lang w:val="sq-AL"/>
        </w:rPr>
        <w:t>uqizimin e aftësive për të menaxhuar progresin teknologjik dhe të përgjithshëm shoqëror, si</w:t>
      </w:r>
      <w:r w:rsidR="00F177C3" w:rsidRPr="00893BD0">
        <w:rPr>
          <w:rFonts w:ascii="Times New Roman" w:hAnsi="Times New Roman" w:cs="Times New Roman"/>
          <w:bCs/>
          <w:color w:val="000000" w:themeColor="text1"/>
          <w:sz w:val="24"/>
          <w:szCs w:val="24"/>
          <w:lang w:val="sq-AL"/>
        </w:rPr>
        <w:t xml:space="preserve"> </w:t>
      </w:r>
      <w:r w:rsidR="00C9657F" w:rsidRPr="00893BD0">
        <w:rPr>
          <w:rFonts w:ascii="Times New Roman" w:hAnsi="Times New Roman" w:cs="Times New Roman"/>
          <w:bCs/>
          <w:color w:val="000000" w:themeColor="text1"/>
          <w:sz w:val="24"/>
          <w:szCs w:val="24"/>
          <w:lang w:val="sq-AL"/>
        </w:rPr>
        <w:t>burimi kryesor i zhvillimit të qëndrueshëm, duke rritur vlerën e punës dhe konkurr</w:t>
      </w:r>
      <w:r w:rsidR="00166B4A" w:rsidRPr="00893BD0">
        <w:rPr>
          <w:rFonts w:ascii="Times New Roman" w:hAnsi="Times New Roman" w:cs="Times New Roman"/>
          <w:bCs/>
          <w:color w:val="000000" w:themeColor="text1"/>
          <w:sz w:val="24"/>
          <w:szCs w:val="24"/>
          <w:lang w:val="sq-AL"/>
        </w:rPr>
        <w:t>ueshmë</w:t>
      </w:r>
      <w:r w:rsidR="00C9657F" w:rsidRPr="00893BD0">
        <w:rPr>
          <w:rFonts w:ascii="Times New Roman" w:hAnsi="Times New Roman" w:cs="Times New Roman"/>
          <w:bCs/>
          <w:color w:val="000000" w:themeColor="text1"/>
          <w:sz w:val="24"/>
          <w:szCs w:val="24"/>
          <w:lang w:val="sq-AL"/>
        </w:rPr>
        <w:t>rin</w:t>
      </w:r>
      <w:r w:rsidR="00166B4A" w:rsidRPr="00893BD0">
        <w:rPr>
          <w:rFonts w:ascii="Times New Roman" w:hAnsi="Times New Roman" w:cs="Times New Roman"/>
          <w:bCs/>
          <w:color w:val="000000" w:themeColor="text1"/>
          <w:sz w:val="24"/>
          <w:szCs w:val="24"/>
          <w:lang w:val="sq-AL"/>
        </w:rPr>
        <w:t>ë</w:t>
      </w:r>
      <w:r w:rsidRPr="00893BD0">
        <w:rPr>
          <w:rFonts w:ascii="Times New Roman" w:hAnsi="Times New Roman" w:cs="Times New Roman"/>
          <w:bCs/>
          <w:color w:val="000000" w:themeColor="text1"/>
          <w:sz w:val="24"/>
          <w:szCs w:val="24"/>
          <w:lang w:val="sq-AL"/>
        </w:rPr>
        <w:t>;</w:t>
      </w:r>
    </w:p>
    <w:p w14:paraId="2B537E2A" w14:textId="719D2620" w:rsidR="00C9657F" w:rsidRPr="00893BD0" w:rsidRDefault="004A1514">
      <w:pPr>
        <w:pStyle w:val="ListParagraph"/>
        <w:numPr>
          <w:ilvl w:val="0"/>
          <w:numId w:val="19"/>
        </w:numPr>
        <w:tabs>
          <w:tab w:val="left" w:pos="450"/>
        </w:tabs>
        <w:spacing w:after="0" w:line="276" w:lineRule="auto"/>
        <w:ind w:left="54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f</w:t>
      </w:r>
      <w:r w:rsidR="00C9657F" w:rsidRPr="00893BD0">
        <w:rPr>
          <w:rFonts w:ascii="Times New Roman" w:hAnsi="Times New Roman" w:cs="Times New Roman"/>
          <w:bCs/>
          <w:color w:val="000000" w:themeColor="text1"/>
          <w:sz w:val="24"/>
          <w:szCs w:val="24"/>
          <w:lang w:val="sq-AL"/>
        </w:rPr>
        <w:t xml:space="preserve">uqizimin e lidhjeve </w:t>
      </w:r>
      <w:r w:rsidR="00166B4A" w:rsidRPr="00893BD0">
        <w:rPr>
          <w:rFonts w:ascii="Times New Roman" w:hAnsi="Times New Roman" w:cs="Times New Roman"/>
          <w:bCs/>
          <w:color w:val="000000" w:themeColor="text1"/>
          <w:sz w:val="24"/>
          <w:szCs w:val="24"/>
          <w:lang w:val="sq-AL"/>
        </w:rPr>
        <w:t>ndërkombëtare</w:t>
      </w:r>
      <w:r w:rsidR="00C9657F" w:rsidRPr="00893BD0">
        <w:rPr>
          <w:rFonts w:ascii="Times New Roman" w:hAnsi="Times New Roman" w:cs="Times New Roman"/>
          <w:bCs/>
          <w:color w:val="000000" w:themeColor="text1"/>
          <w:sz w:val="24"/>
          <w:szCs w:val="24"/>
          <w:lang w:val="sq-AL"/>
        </w:rPr>
        <w:t xml:space="preserve"> t</w:t>
      </w:r>
      <w:r w:rsidR="00C00600"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 komunitetit t</w:t>
      </w:r>
      <w:r w:rsidR="00C00600"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 studiues</w:t>
      </w:r>
      <w:r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ve shqiptar</w:t>
      </w:r>
      <w:r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 me ato t</w:t>
      </w:r>
      <w:r w:rsidR="00C00600"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 </w:t>
      </w:r>
      <w:r w:rsidR="00166B4A" w:rsidRPr="00893BD0">
        <w:rPr>
          <w:rFonts w:ascii="Times New Roman" w:hAnsi="Times New Roman" w:cs="Times New Roman"/>
          <w:bCs/>
          <w:color w:val="000000" w:themeColor="text1"/>
          <w:sz w:val="24"/>
          <w:szCs w:val="24"/>
          <w:lang w:val="sq-AL"/>
        </w:rPr>
        <w:t>zonës</w:t>
      </w:r>
      <w:r w:rsidR="00C9657F" w:rsidRPr="00893BD0">
        <w:rPr>
          <w:rFonts w:ascii="Times New Roman" w:hAnsi="Times New Roman" w:cs="Times New Roman"/>
          <w:bCs/>
          <w:color w:val="000000" w:themeColor="text1"/>
          <w:sz w:val="24"/>
          <w:szCs w:val="24"/>
          <w:lang w:val="sq-AL"/>
        </w:rPr>
        <w:t xml:space="preserve"> europiane t</w:t>
      </w:r>
      <w:r w:rsidR="00C00600"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 </w:t>
      </w:r>
      <w:r w:rsidR="00166B4A" w:rsidRPr="00893BD0">
        <w:rPr>
          <w:rFonts w:ascii="Times New Roman" w:hAnsi="Times New Roman" w:cs="Times New Roman"/>
          <w:bCs/>
          <w:color w:val="000000" w:themeColor="text1"/>
          <w:sz w:val="24"/>
          <w:szCs w:val="24"/>
          <w:lang w:val="sq-AL"/>
        </w:rPr>
        <w:t>kërkimit</w:t>
      </w:r>
      <w:r w:rsidR="007F70C8" w:rsidRPr="00893BD0">
        <w:rPr>
          <w:rFonts w:ascii="Times New Roman" w:hAnsi="Times New Roman" w:cs="Times New Roman"/>
          <w:bCs/>
          <w:color w:val="000000" w:themeColor="text1"/>
          <w:sz w:val="24"/>
          <w:szCs w:val="24"/>
          <w:lang w:val="sq-AL"/>
        </w:rPr>
        <w:t>,</w:t>
      </w:r>
      <w:r w:rsidR="00C9657F" w:rsidRPr="00893BD0">
        <w:rPr>
          <w:rFonts w:ascii="Times New Roman" w:hAnsi="Times New Roman" w:cs="Times New Roman"/>
          <w:bCs/>
          <w:color w:val="000000" w:themeColor="text1"/>
          <w:sz w:val="24"/>
          <w:szCs w:val="24"/>
          <w:lang w:val="sq-AL"/>
        </w:rPr>
        <w:t xml:space="preserve"> si dhe me </w:t>
      </w:r>
      <w:r w:rsidR="00166B4A" w:rsidRPr="00893BD0">
        <w:rPr>
          <w:rFonts w:ascii="Times New Roman" w:hAnsi="Times New Roman" w:cs="Times New Roman"/>
          <w:bCs/>
          <w:color w:val="000000" w:themeColor="text1"/>
          <w:sz w:val="24"/>
          <w:szCs w:val="24"/>
          <w:lang w:val="sq-AL"/>
        </w:rPr>
        <w:t>kërkuesit</w:t>
      </w:r>
      <w:r w:rsidR="00C9657F" w:rsidRPr="00893BD0">
        <w:rPr>
          <w:rFonts w:ascii="Times New Roman" w:hAnsi="Times New Roman" w:cs="Times New Roman"/>
          <w:bCs/>
          <w:color w:val="000000" w:themeColor="text1"/>
          <w:sz w:val="24"/>
          <w:szCs w:val="24"/>
          <w:lang w:val="sq-AL"/>
        </w:rPr>
        <w:t xml:space="preserve"> e </w:t>
      </w:r>
      <w:r w:rsidR="00166B4A" w:rsidRPr="00893BD0">
        <w:rPr>
          <w:rFonts w:ascii="Times New Roman" w:hAnsi="Times New Roman" w:cs="Times New Roman"/>
          <w:bCs/>
          <w:color w:val="000000" w:themeColor="text1"/>
          <w:sz w:val="24"/>
          <w:szCs w:val="24"/>
          <w:lang w:val="sq-AL"/>
        </w:rPr>
        <w:t>diasporës</w:t>
      </w:r>
      <w:r w:rsidR="00C9657F" w:rsidRPr="00893BD0">
        <w:rPr>
          <w:rFonts w:ascii="Times New Roman" w:hAnsi="Times New Roman" w:cs="Times New Roman"/>
          <w:bCs/>
          <w:color w:val="000000" w:themeColor="text1"/>
          <w:sz w:val="24"/>
          <w:szCs w:val="24"/>
          <w:lang w:val="sq-AL"/>
        </w:rPr>
        <w:t>, duke promovuar lëvizshmërinë dhe përfshirjen në proceset e integrimit evropian</w:t>
      </w:r>
      <w:r w:rsidR="00B367FB" w:rsidRPr="00893BD0">
        <w:rPr>
          <w:rFonts w:ascii="Times New Roman" w:hAnsi="Times New Roman" w:cs="Times New Roman"/>
          <w:bCs/>
          <w:color w:val="000000" w:themeColor="text1"/>
          <w:sz w:val="24"/>
          <w:szCs w:val="24"/>
          <w:lang w:val="sq-AL"/>
        </w:rPr>
        <w:t xml:space="preserve"> </w:t>
      </w:r>
      <w:r w:rsidR="00C9657F" w:rsidRPr="00893BD0">
        <w:rPr>
          <w:rFonts w:ascii="Times New Roman" w:hAnsi="Times New Roman" w:cs="Times New Roman"/>
          <w:bCs/>
          <w:color w:val="000000" w:themeColor="text1"/>
          <w:sz w:val="24"/>
          <w:szCs w:val="24"/>
          <w:lang w:val="sq-AL"/>
        </w:rPr>
        <w:t>dhe në r</w:t>
      </w:r>
      <w:r w:rsidR="00527027" w:rsidRPr="00893BD0">
        <w:rPr>
          <w:rFonts w:ascii="Times New Roman" w:hAnsi="Times New Roman" w:cs="Times New Roman"/>
          <w:bCs/>
          <w:color w:val="000000" w:themeColor="text1"/>
          <w:sz w:val="24"/>
          <w:szCs w:val="24"/>
          <w:lang w:val="sq-AL"/>
        </w:rPr>
        <w:t>rjetet ndërkombëtare të vlerave</w:t>
      </w:r>
      <w:r w:rsidRPr="00893BD0">
        <w:rPr>
          <w:rFonts w:ascii="Times New Roman" w:hAnsi="Times New Roman" w:cs="Times New Roman"/>
          <w:bCs/>
          <w:color w:val="000000" w:themeColor="text1"/>
          <w:sz w:val="24"/>
          <w:szCs w:val="24"/>
          <w:lang w:val="sq-AL"/>
        </w:rPr>
        <w:t>;</w:t>
      </w:r>
    </w:p>
    <w:p w14:paraId="3D1BDA77" w14:textId="00F2B487" w:rsidR="00C9657F" w:rsidRPr="00893BD0" w:rsidRDefault="004A1514">
      <w:pPr>
        <w:pStyle w:val="ListParagraph"/>
        <w:numPr>
          <w:ilvl w:val="0"/>
          <w:numId w:val="19"/>
        </w:numPr>
        <w:tabs>
          <w:tab w:val="left" w:pos="540"/>
        </w:tabs>
        <w:spacing w:after="0" w:line="276" w:lineRule="auto"/>
        <w:ind w:left="54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n</w:t>
      </w:r>
      <w:r w:rsidR="00C9657F" w:rsidRPr="00893BD0">
        <w:rPr>
          <w:rFonts w:ascii="Times New Roman" w:hAnsi="Times New Roman" w:cs="Times New Roman"/>
          <w:bCs/>
          <w:color w:val="000000" w:themeColor="text1"/>
          <w:sz w:val="24"/>
          <w:szCs w:val="24"/>
          <w:lang w:val="sq-AL"/>
        </w:rPr>
        <w:t>gritj</w:t>
      </w:r>
      <w:r w:rsidR="003B2949" w:rsidRPr="00893BD0">
        <w:rPr>
          <w:rFonts w:ascii="Times New Roman" w:hAnsi="Times New Roman" w:cs="Times New Roman"/>
          <w:bCs/>
          <w:color w:val="000000" w:themeColor="text1"/>
          <w:sz w:val="24"/>
          <w:szCs w:val="24"/>
          <w:lang w:val="sq-AL"/>
        </w:rPr>
        <w:t>en</w:t>
      </w:r>
      <w:r w:rsidR="00C9657F" w:rsidRPr="00893BD0">
        <w:rPr>
          <w:rFonts w:ascii="Times New Roman" w:hAnsi="Times New Roman" w:cs="Times New Roman"/>
          <w:bCs/>
          <w:color w:val="000000" w:themeColor="text1"/>
          <w:sz w:val="24"/>
          <w:szCs w:val="24"/>
          <w:lang w:val="sq-AL"/>
        </w:rPr>
        <w:t xml:space="preserve"> e kapaciteteve t</w:t>
      </w:r>
      <w:r w:rsidR="00C00600"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 personelit shkencor dhe nxitj</w:t>
      </w:r>
      <w:r w:rsidR="00D2501F" w:rsidRPr="00893BD0">
        <w:rPr>
          <w:rFonts w:ascii="Times New Roman" w:hAnsi="Times New Roman" w:cs="Times New Roman"/>
          <w:bCs/>
          <w:color w:val="000000" w:themeColor="text1"/>
          <w:sz w:val="24"/>
          <w:szCs w:val="24"/>
          <w:lang w:val="sq-AL"/>
        </w:rPr>
        <w:t xml:space="preserve">en </w:t>
      </w:r>
      <w:r w:rsidR="00C9657F" w:rsidRPr="00893BD0">
        <w:rPr>
          <w:rFonts w:ascii="Times New Roman" w:hAnsi="Times New Roman" w:cs="Times New Roman"/>
          <w:bCs/>
          <w:color w:val="000000" w:themeColor="text1"/>
          <w:sz w:val="24"/>
          <w:szCs w:val="24"/>
          <w:lang w:val="sq-AL"/>
        </w:rPr>
        <w:t>e zhvillimit të karrierës shkencore duk</w:t>
      </w:r>
      <w:r w:rsidR="00527027" w:rsidRPr="00893BD0">
        <w:rPr>
          <w:rFonts w:ascii="Times New Roman" w:hAnsi="Times New Roman" w:cs="Times New Roman"/>
          <w:bCs/>
          <w:color w:val="000000" w:themeColor="text1"/>
          <w:sz w:val="24"/>
          <w:szCs w:val="24"/>
          <w:lang w:val="sq-AL"/>
        </w:rPr>
        <w:t>e siguruar mundësi të barabarta</w:t>
      </w:r>
      <w:r w:rsidRPr="00893BD0">
        <w:rPr>
          <w:rFonts w:ascii="Times New Roman" w:hAnsi="Times New Roman" w:cs="Times New Roman"/>
          <w:bCs/>
          <w:color w:val="000000" w:themeColor="text1"/>
          <w:sz w:val="24"/>
          <w:szCs w:val="24"/>
          <w:lang w:val="sq-AL"/>
        </w:rPr>
        <w:t>;</w:t>
      </w:r>
    </w:p>
    <w:p w14:paraId="7098CC76" w14:textId="593626DB" w:rsidR="00C9657F" w:rsidRPr="00893BD0" w:rsidRDefault="004A1514">
      <w:pPr>
        <w:pStyle w:val="ListParagraph"/>
        <w:numPr>
          <w:ilvl w:val="0"/>
          <w:numId w:val="19"/>
        </w:numPr>
        <w:tabs>
          <w:tab w:val="left" w:pos="540"/>
        </w:tabs>
        <w:spacing w:after="0" w:line="276" w:lineRule="auto"/>
        <w:ind w:left="54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r</w:t>
      </w:r>
      <w:r w:rsidR="00E9643A" w:rsidRPr="00893BD0">
        <w:rPr>
          <w:rFonts w:ascii="Times New Roman" w:hAnsi="Times New Roman" w:cs="Times New Roman"/>
          <w:bCs/>
          <w:color w:val="000000" w:themeColor="text1"/>
          <w:sz w:val="24"/>
          <w:szCs w:val="24"/>
          <w:lang w:val="sq-AL"/>
        </w:rPr>
        <w:t>ritjen e p</w:t>
      </w:r>
      <w:r w:rsidR="006F2A6B" w:rsidRPr="00893BD0">
        <w:rPr>
          <w:rFonts w:ascii="Times New Roman" w:hAnsi="Times New Roman" w:cs="Times New Roman"/>
          <w:bCs/>
          <w:color w:val="000000" w:themeColor="text1"/>
          <w:sz w:val="24"/>
          <w:szCs w:val="24"/>
          <w:lang w:val="sq-AL"/>
        </w:rPr>
        <w:t>ërdorimi</w:t>
      </w:r>
      <w:r w:rsidR="00E9643A" w:rsidRPr="00893BD0">
        <w:rPr>
          <w:rFonts w:ascii="Times New Roman" w:hAnsi="Times New Roman" w:cs="Times New Roman"/>
          <w:bCs/>
          <w:color w:val="000000" w:themeColor="text1"/>
          <w:sz w:val="24"/>
          <w:szCs w:val="24"/>
          <w:lang w:val="sq-AL"/>
        </w:rPr>
        <w:t>t të</w:t>
      </w:r>
      <w:r w:rsidR="003B2949" w:rsidRPr="00893BD0">
        <w:rPr>
          <w:rFonts w:ascii="Times New Roman" w:hAnsi="Times New Roman" w:cs="Times New Roman"/>
          <w:bCs/>
          <w:color w:val="000000" w:themeColor="text1"/>
          <w:sz w:val="24"/>
          <w:szCs w:val="24"/>
          <w:lang w:val="sq-AL"/>
        </w:rPr>
        <w:t xml:space="preserve"> </w:t>
      </w:r>
      <w:r w:rsidR="006F2A6B" w:rsidRPr="00893BD0">
        <w:rPr>
          <w:rFonts w:ascii="Times New Roman" w:hAnsi="Times New Roman" w:cs="Times New Roman"/>
          <w:bCs/>
          <w:color w:val="000000" w:themeColor="text1"/>
          <w:sz w:val="24"/>
          <w:szCs w:val="24"/>
          <w:lang w:val="sq-AL"/>
        </w:rPr>
        <w:t xml:space="preserve">infrastukturës kërkimore shkencore duke garantuar </w:t>
      </w:r>
      <w:r w:rsidR="00E9643A" w:rsidRPr="00893BD0">
        <w:rPr>
          <w:rFonts w:ascii="Times New Roman" w:hAnsi="Times New Roman" w:cs="Times New Roman"/>
          <w:bCs/>
          <w:color w:val="000000" w:themeColor="text1"/>
          <w:sz w:val="24"/>
          <w:szCs w:val="24"/>
          <w:lang w:val="sq-AL"/>
        </w:rPr>
        <w:t>akses për të gjithë</w:t>
      </w:r>
      <w:r w:rsidRPr="00893BD0">
        <w:rPr>
          <w:rFonts w:ascii="Times New Roman" w:hAnsi="Times New Roman" w:cs="Times New Roman"/>
          <w:bCs/>
          <w:color w:val="000000" w:themeColor="text1"/>
          <w:sz w:val="24"/>
          <w:szCs w:val="24"/>
          <w:lang w:val="sq-AL"/>
        </w:rPr>
        <w:t>;</w:t>
      </w:r>
    </w:p>
    <w:p w14:paraId="30E8C4C7" w14:textId="11C1938E" w:rsidR="00C9657F" w:rsidRPr="00893BD0" w:rsidRDefault="004A1514">
      <w:pPr>
        <w:pStyle w:val="ListParagraph"/>
        <w:numPr>
          <w:ilvl w:val="0"/>
          <w:numId w:val="19"/>
        </w:numPr>
        <w:tabs>
          <w:tab w:val="left" w:pos="540"/>
        </w:tabs>
        <w:spacing w:after="0" w:line="276" w:lineRule="auto"/>
        <w:ind w:left="54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f</w:t>
      </w:r>
      <w:r w:rsidR="00D630CA" w:rsidRPr="00893BD0">
        <w:rPr>
          <w:rFonts w:ascii="Times New Roman" w:hAnsi="Times New Roman" w:cs="Times New Roman"/>
          <w:bCs/>
          <w:color w:val="000000" w:themeColor="text1"/>
          <w:sz w:val="24"/>
          <w:szCs w:val="24"/>
          <w:lang w:val="sq-AL"/>
        </w:rPr>
        <w:t>uqizimin</w:t>
      </w:r>
      <w:r w:rsidR="00E9643A" w:rsidRPr="00893BD0">
        <w:rPr>
          <w:rFonts w:ascii="Times New Roman" w:hAnsi="Times New Roman" w:cs="Times New Roman"/>
          <w:bCs/>
          <w:color w:val="000000" w:themeColor="text1"/>
          <w:sz w:val="24"/>
          <w:szCs w:val="24"/>
          <w:lang w:val="sq-AL"/>
        </w:rPr>
        <w:t xml:space="preserve"> e</w:t>
      </w:r>
      <w:r w:rsidR="00C9657F" w:rsidRPr="00893BD0">
        <w:rPr>
          <w:rFonts w:ascii="Times New Roman" w:hAnsi="Times New Roman" w:cs="Times New Roman"/>
          <w:bCs/>
          <w:color w:val="000000" w:themeColor="text1"/>
          <w:sz w:val="24"/>
          <w:szCs w:val="24"/>
          <w:lang w:val="sq-AL"/>
        </w:rPr>
        <w:t xml:space="preserve"> bashkëpunimit </w:t>
      </w:r>
      <w:r w:rsidR="00D630CA" w:rsidRPr="00893BD0">
        <w:rPr>
          <w:rFonts w:ascii="Times New Roman" w:hAnsi="Times New Roman" w:cs="Times New Roman"/>
          <w:bCs/>
          <w:color w:val="000000" w:themeColor="text1"/>
          <w:sz w:val="24"/>
          <w:szCs w:val="24"/>
          <w:lang w:val="sq-AL"/>
        </w:rPr>
        <w:t>ndër</w:t>
      </w:r>
      <w:r w:rsidR="004329E5" w:rsidRPr="00893BD0">
        <w:rPr>
          <w:rFonts w:ascii="Times New Roman" w:hAnsi="Times New Roman" w:cs="Times New Roman"/>
          <w:bCs/>
          <w:color w:val="000000" w:themeColor="text1"/>
          <w:sz w:val="24"/>
          <w:szCs w:val="24"/>
          <w:lang w:val="sq-AL"/>
        </w:rPr>
        <w:t xml:space="preserve">institucional </w:t>
      </w:r>
      <w:r w:rsidR="00C9657F" w:rsidRPr="00893BD0">
        <w:rPr>
          <w:rFonts w:ascii="Times New Roman" w:hAnsi="Times New Roman" w:cs="Times New Roman"/>
          <w:bCs/>
          <w:color w:val="000000" w:themeColor="text1"/>
          <w:sz w:val="24"/>
          <w:szCs w:val="24"/>
          <w:lang w:val="sq-AL"/>
        </w:rPr>
        <w:t xml:space="preserve">në </w:t>
      </w:r>
      <w:r w:rsidR="005F6B2E" w:rsidRPr="00893BD0">
        <w:rPr>
          <w:rFonts w:ascii="Times New Roman" w:hAnsi="Times New Roman" w:cs="Times New Roman"/>
          <w:bCs/>
          <w:color w:val="000000" w:themeColor="text1"/>
          <w:sz w:val="24"/>
          <w:szCs w:val="24"/>
          <w:lang w:val="sq-AL"/>
        </w:rPr>
        <w:t xml:space="preserve">fushën e </w:t>
      </w:r>
      <w:r w:rsidR="00C9657F" w:rsidRPr="00893BD0">
        <w:rPr>
          <w:rFonts w:ascii="Times New Roman" w:hAnsi="Times New Roman" w:cs="Times New Roman"/>
          <w:bCs/>
          <w:color w:val="000000" w:themeColor="text1"/>
          <w:sz w:val="24"/>
          <w:szCs w:val="24"/>
          <w:lang w:val="sq-AL"/>
        </w:rPr>
        <w:t>kërkim</w:t>
      </w:r>
      <w:r w:rsidR="005F6B2E" w:rsidRPr="00893BD0">
        <w:rPr>
          <w:rFonts w:ascii="Times New Roman" w:hAnsi="Times New Roman" w:cs="Times New Roman"/>
          <w:bCs/>
          <w:color w:val="000000" w:themeColor="text1"/>
          <w:sz w:val="24"/>
          <w:szCs w:val="24"/>
          <w:lang w:val="sq-AL"/>
        </w:rPr>
        <w:t>it</w:t>
      </w:r>
      <w:r w:rsidR="00193511" w:rsidRPr="00893BD0">
        <w:rPr>
          <w:rFonts w:ascii="Times New Roman" w:hAnsi="Times New Roman" w:cs="Times New Roman"/>
          <w:bCs/>
          <w:color w:val="000000" w:themeColor="text1"/>
          <w:sz w:val="24"/>
          <w:szCs w:val="24"/>
          <w:lang w:val="sq-AL"/>
        </w:rPr>
        <w:t xml:space="preserve"> </w:t>
      </w:r>
      <w:r w:rsidR="00C9657F" w:rsidRPr="00893BD0">
        <w:rPr>
          <w:rFonts w:ascii="Times New Roman" w:hAnsi="Times New Roman" w:cs="Times New Roman"/>
          <w:bCs/>
          <w:color w:val="000000" w:themeColor="text1"/>
          <w:sz w:val="24"/>
          <w:szCs w:val="24"/>
          <w:lang w:val="sq-AL"/>
        </w:rPr>
        <w:t>shkencor, me qëllim zhvillimin dhe shfrytëzimin e potencialeve kërkimore-shkencore</w:t>
      </w:r>
      <w:r w:rsidRPr="00893BD0">
        <w:rPr>
          <w:rFonts w:ascii="Times New Roman" w:hAnsi="Times New Roman" w:cs="Times New Roman"/>
          <w:bCs/>
          <w:color w:val="000000" w:themeColor="text1"/>
          <w:sz w:val="24"/>
          <w:szCs w:val="24"/>
          <w:lang w:val="sq-AL"/>
        </w:rPr>
        <w:t>;</w:t>
      </w:r>
    </w:p>
    <w:p w14:paraId="6CD1CE26" w14:textId="09C88398" w:rsidR="00C9657F" w:rsidRPr="00893BD0" w:rsidRDefault="004A1514">
      <w:pPr>
        <w:pStyle w:val="ListParagraph"/>
        <w:numPr>
          <w:ilvl w:val="0"/>
          <w:numId w:val="19"/>
        </w:numPr>
        <w:tabs>
          <w:tab w:val="left" w:pos="540"/>
        </w:tabs>
        <w:spacing w:after="0" w:line="276" w:lineRule="auto"/>
        <w:ind w:left="54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n</w:t>
      </w:r>
      <w:r w:rsidR="00193511" w:rsidRPr="00893BD0">
        <w:rPr>
          <w:rFonts w:ascii="Times New Roman" w:hAnsi="Times New Roman" w:cs="Times New Roman"/>
          <w:bCs/>
          <w:color w:val="000000" w:themeColor="text1"/>
          <w:sz w:val="24"/>
          <w:szCs w:val="24"/>
          <w:lang w:val="sq-AL"/>
        </w:rPr>
        <w:t>xitjen</w:t>
      </w:r>
      <w:r w:rsidR="00C9657F" w:rsidRPr="00893BD0">
        <w:rPr>
          <w:rFonts w:ascii="Times New Roman" w:hAnsi="Times New Roman" w:cs="Times New Roman"/>
          <w:bCs/>
          <w:color w:val="000000" w:themeColor="text1"/>
          <w:sz w:val="24"/>
          <w:szCs w:val="24"/>
          <w:lang w:val="sq-AL"/>
        </w:rPr>
        <w:t xml:space="preserve"> e </w:t>
      </w:r>
      <w:r w:rsidR="00166B4A" w:rsidRPr="00893BD0">
        <w:rPr>
          <w:rFonts w:ascii="Times New Roman" w:hAnsi="Times New Roman" w:cs="Times New Roman"/>
          <w:bCs/>
          <w:color w:val="000000" w:themeColor="text1"/>
          <w:sz w:val="24"/>
          <w:szCs w:val="24"/>
          <w:lang w:val="sq-AL"/>
        </w:rPr>
        <w:t>bashkëpunimit</w:t>
      </w:r>
      <w:r w:rsidR="00193511" w:rsidRPr="00893BD0">
        <w:rPr>
          <w:rFonts w:ascii="Times New Roman" w:hAnsi="Times New Roman" w:cs="Times New Roman"/>
          <w:bCs/>
          <w:color w:val="000000" w:themeColor="text1"/>
          <w:sz w:val="24"/>
          <w:szCs w:val="24"/>
          <w:lang w:val="sq-AL"/>
        </w:rPr>
        <w:t xml:space="preserve"> </w:t>
      </w:r>
      <w:r w:rsidR="007F70C8" w:rsidRPr="00893BD0">
        <w:rPr>
          <w:rFonts w:ascii="Times New Roman" w:hAnsi="Times New Roman" w:cs="Times New Roman"/>
          <w:bCs/>
          <w:color w:val="000000" w:themeColor="text1"/>
          <w:sz w:val="24"/>
          <w:szCs w:val="24"/>
          <w:lang w:val="sq-AL"/>
        </w:rPr>
        <w:t>midis</w:t>
      </w:r>
      <w:r w:rsidR="00C9657F" w:rsidRPr="00893BD0">
        <w:rPr>
          <w:rFonts w:ascii="Times New Roman" w:hAnsi="Times New Roman" w:cs="Times New Roman"/>
          <w:bCs/>
          <w:color w:val="000000" w:themeColor="text1"/>
          <w:sz w:val="24"/>
          <w:szCs w:val="24"/>
          <w:lang w:val="sq-AL"/>
        </w:rPr>
        <w:t xml:space="preserve"> </w:t>
      </w:r>
      <w:r w:rsidR="007F70C8" w:rsidRPr="00893BD0">
        <w:rPr>
          <w:rFonts w:ascii="Times New Roman" w:hAnsi="Times New Roman" w:cs="Times New Roman"/>
          <w:bCs/>
          <w:color w:val="000000" w:themeColor="text1"/>
          <w:sz w:val="24"/>
          <w:szCs w:val="24"/>
          <w:lang w:val="sq-AL"/>
        </w:rPr>
        <w:t xml:space="preserve">institucioneve </w:t>
      </w:r>
      <w:r w:rsidR="00E4464E" w:rsidRPr="00893BD0">
        <w:rPr>
          <w:rFonts w:ascii="Times New Roman" w:hAnsi="Times New Roman" w:cs="Times New Roman"/>
          <w:bCs/>
          <w:color w:val="000000" w:themeColor="text1"/>
          <w:sz w:val="24"/>
          <w:szCs w:val="24"/>
          <w:lang w:val="sq-AL"/>
        </w:rPr>
        <w:t>t</w:t>
      </w:r>
      <w:r w:rsidRPr="00893BD0">
        <w:rPr>
          <w:rFonts w:ascii="Times New Roman" w:hAnsi="Times New Roman" w:cs="Times New Roman"/>
          <w:bCs/>
          <w:color w:val="000000" w:themeColor="text1"/>
          <w:sz w:val="24"/>
          <w:szCs w:val="24"/>
          <w:lang w:val="sq-AL"/>
        </w:rPr>
        <w:t>ë</w:t>
      </w:r>
      <w:r w:rsidR="00E4464E" w:rsidRPr="00893BD0">
        <w:rPr>
          <w:rFonts w:ascii="Times New Roman" w:hAnsi="Times New Roman" w:cs="Times New Roman"/>
          <w:bCs/>
          <w:color w:val="000000" w:themeColor="text1"/>
          <w:sz w:val="24"/>
          <w:szCs w:val="24"/>
          <w:lang w:val="sq-AL"/>
        </w:rPr>
        <w:t xml:space="preserve"> </w:t>
      </w:r>
      <w:r w:rsidR="007F70C8" w:rsidRPr="00893BD0">
        <w:rPr>
          <w:rFonts w:ascii="Times New Roman" w:hAnsi="Times New Roman" w:cs="Times New Roman"/>
          <w:bCs/>
          <w:color w:val="000000" w:themeColor="text1"/>
          <w:sz w:val="24"/>
          <w:szCs w:val="24"/>
          <w:lang w:val="sq-AL"/>
        </w:rPr>
        <w:t>kërkim</w:t>
      </w:r>
      <w:r w:rsidR="00E4464E" w:rsidRPr="00893BD0">
        <w:rPr>
          <w:rFonts w:ascii="Times New Roman" w:hAnsi="Times New Roman" w:cs="Times New Roman"/>
          <w:bCs/>
          <w:color w:val="000000" w:themeColor="text1"/>
          <w:sz w:val="24"/>
          <w:szCs w:val="24"/>
          <w:lang w:val="sq-AL"/>
        </w:rPr>
        <w:t xml:space="preserve">it </w:t>
      </w:r>
      <w:r w:rsidR="007F70C8" w:rsidRPr="00893BD0">
        <w:rPr>
          <w:rFonts w:ascii="Times New Roman" w:hAnsi="Times New Roman" w:cs="Times New Roman"/>
          <w:bCs/>
          <w:color w:val="000000" w:themeColor="text1"/>
          <w:sz w:val="24"/>
          <w:szCs w:val="24"/>
          <w:lang w:val="sq-AL"/>
        </w:rPr>
        <w:t>-</w:t>
      </w:r>
      <w:r w:rsidRPr="00893BD0">
        <w:rPr>
          <w:rFonts w:ascii="Times New Roman" w:hAnsi="Times New Roman" w:cs="Times New Roman"/>
          <w:bCs/>
          <w:color w:val="000000" w:themeColor="text1"/>
          <w:sz w:val="24"/>
          <w:szCs w:val="24"/>
          <w:lang w:val="sq-AL"/>
        </w:rPr>
        <w:t xml:space="preserve"> </w:t>
      </w:r>
      <w:r w:rsidR="007F70C8" w:rsidRPr="00893BD0">
        <w:rPr>
          <w:rFonts w:ascii="Times New Roman" w:hAnsi="Times New Roman" w:cs="Times New Roman"/>
          <w:bCs/>
          <w:color w:val="000000" w:themeColor="text1"/>
          <w:sz w:val="24"/>
          <w:szCs w:val="24"/>
          <w:lang w:val="sq-AL"/>
        </w:rPr>
        <w:t xml:space="preserve">shkencor dhe </w:t>
      </w:r>
      <w:r w:rsidR="00C9657F" w:rsidRPr="00893BD0">
        <w:rPr>
          <w:rFonts w:ascii="Times New Roman" w:hAnsi="Times New Roman" w:cs="Times New Roman"/>
          <w:bCs/>
          <w:color w:val="000000" w:themeColor="text1"/>
          <w:sz w:val="24"/>
          <w:szCs w:val="24"/>
          <w:lang w:val="sq-AL"/>
        </w:rPr>
        <w:t>biznesit</w:t>
      </w:r>
      <w:r w:rsidR="00193511" w:rsidRPr="00893BD0">
        <w:rPr>
          <w:rFonts w:ascii="Times New Roman" w:hAnsi="Times New Roman" w:cs="Times New Roman"/>
          <w:bCs/>
          <w:color w:val="000000" w:themeColor="text1"/>
          <w:sz w:val="24"/>
          <w:szCs w:val="24"/>
          <w:lang w:val="sq-AL"/>
        </w:rPr>
        <w:t xml:space="preserve">, </w:t>
      </w:r>
      <w:r w:rsidR="007F70C8" w:rsidRPr="00893BD0">
        <w:rPr>
          <w:rFonts w:ascii="Times New Roman" w:hAnsi="Times New Roman" w:cs="Times New Roman"/>
          <w:bCs/>
          <w:color w:val="000000" w:themeColor="text1"/>
          <w:sz w:val="24"/>
          <w:szCs w:val="24"/>
          <w:lang w:val="sq-AL"/>
        </w:rPr>
        <w:t>institucioneve publike</w:t>
      </w:r>
      <w:r w:rsidR="00193511" w:rsidRPr="00893BD0">
        <w:rPr>
          <w:rFonts w:ascii="Times New Roman" w:hAnsi="Times New Roman" w:cs="Times New Roman"/>
          <w:bCs/>
          <w:color w:val="000000" w:themeColor="text1"/>
          <w:sz w:val="24"/>
          <w:szCs w:val="24"/>
          <w:lang w:val="sq-AL"/>
        </w:rPr>
        <w:t xml:space="preserve">, </w:t>
      </w:r>
      <w:r w:rsidR="00166B4A" w:rsidRPr="00893BD0">
        <w:rPr>
          <w:rFonts w:ascii="Times New Roman" w:hAnsi="Times New Roman" w:cs="Times New Roman"/>
          <w:bCs/>
          <w:color w:val="000000" w:themeColor="text1"/>
          <w:sz w:val="24"/>
          <w:szCs w:val="24"/>
          <w:lang w:val="sq-AL"/>
        </w:rPr>
        <w:t>shoqërisë</w:t>
      </w:r>
      <w:r w:rsidR="00C9657F" w:rsidRPr="00893BD0">
        <w:rPr>
          <w:rFonts w:ascii="Times New Roman" w:hAnsi="Times New Roman" w:cs="Times New Roman"/>
          <w:bCs/>
          <w:color w:val="000000" w:themeColor="text1"/>
          <w:sz w:val="24"/>
          <w:szCs w:val="24"/>
          <w:lang w:val="sq-AL"/>
        </w:rPr>
        <w:t xml:space="preserve"> civile</w:t>
      </w:r>
      <w:r w:rsidR="007F70C8" w:rsidRPr="00893BD0">
        <w:rPr>
          <w:rFonts w:ascii="Times New Roman" w:hAnsi="Times New Roman" w:cs="Times New Roman"/>
          <w:bCs/>
          <w:color w:val="000000" w:themeColor="text1"/>
          <w:sz w:val="24"/>
          <w:szCs w:val="24"/>
          <w:lang w:val="sq-AL"/>
        </w:rPr>
        <w:t>, si</w:t>
      </w:r>
      <w:r w:rsidR="00C9657F" w:rsidRPr="00893BD0">
        <w:rPr>
          <w:rFonts w:ascii="Times New Roman" w:hAnsi="Times New Roman" w:cs="Times New Roman"/>
          <w:bCs/>
          <w:color w:val="000000" w:themeColor="text1"/>
          <w:sz w:val="24"/>
          <w:szCs w:val="24"/>
          <w:lang w:val="sq-AL"/>
        </w:rPr>
        <w:t xml:space="preserve"> dhe palë</w:t>
      </w:r>
      <w:r w:rsidR="00193511" w:rsidRPr="00893BD0">
        <w:rPr>
          <w:rFonts w:ascii="Times New Roman" w:hAnsi="Times New Roman" w:cs="Times New Roman"/>
          <w:bCs/>
          <w:color w:val="000000" w:themeColor="text1"/>
          <w:sz w:val="24"/>
          <w:szCs w:val="24"/>
          <w:lang w:val="sq-AL"/>
        </w:rPr>
        <w:t>ve t</w:t>
      </w:r>
      <w:r w:rsidR="00C00600"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 tjera të interesuara n</w:t>
      </w:r>
      <w:r w:rsidR="00C00600"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 veprimtari </w:t>
      </w:r>
      <w:r w:rsidR="00166B4A" w:rsidRPr="00893BD0">
        <w:rPr>
          <w:rFonts w:ascii="Times New Roman" w:hAnsi="Times New Roman" w:cs="Times New Roman"/>
          <w:bCs/>
          <w:color w:val="000000" w:themeColor="text1"/>
          <w:sz w:val="24"/>
          <w:szCs w:val="24"/>
          <w:lang w:val="sq-AL"/>
        </w:rPr>
        <w:t>kërkimore</w:t>
      </w:r>
      <w:r w:rsidR="00527027" w:rsidRPr="00893BD0">
        <w:rPr>
          <w:rFonts w:ascii="Times New Roman" w:hAnsi="Times New Roman" w:cs="Times New Roman"/>
          <w:bCs/>
          <w:color w:val="000000" w:themeColor="text1"/>
          <w:sz w:val="24"/>
          <w:szCs w:val="24"/>
          <w:lang w:val="sq-AL"/>
        </w:rPr>
        <w:t xml:space="preserve"> shkencore dhe inovacion</w:t>
      </w:r>
      <w:r w:rsidRPr="00893BD0">
        <w:rPr>
          <w:rFonts w:ascii="Times New Roman" w:hAnsi="Times New Roman" w:cs="Times New Roman"/>
          <w:bCs/>
          <w:color w:val="000000" w:themeColor="text1"/>
          <w:sz w:val="24"/>
          <w:szCs w:val="24"/>
          <w:lang w:val="sq-AL"/>
        </w:rPr>
        <w:t>;</w:t>
      </w:r>
    </w:p>
    <w:p w14:paraId="47DE6910" w14:textId="7292E27E" w:rsidR="00C9657F" w:rsidRPr="00893BD0" w:rsidRDefault="004A1514">
      <w:pPr>
        <w:pStyle w:val="ListParagraph"/>
        <w:numPr>
          <w:ilvl w:val="0"/>
          <w:numId w:val="19"/>
        </w:numPr>
        <w:tabs>
          <w:tab w:val="left" w:pos="540"/>
        </w:tabs>
        <w:spacing w:after="0" w:line="276" w:lineRule="auto"/>
        <w:ind w:left="54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p</w:t>
      </w:r>
      <w:r w:rsidR="00C9657F" w:rsidRPr="00893BD0">
        <w:rPr>
          <w:rFonts w:ascii="Times New Roman" w:hAnsi="Times New Roman" w:cs="Times New Roman"/>
          <w:bCs/>
          <w:color w:val="000000" w:themeColor="text1"/>
          <w:sz w:val="24"/>
          <w:szCs w:val="24"/>
          <w:lang w:val="sq-AL"/>
        </w:rPr>
        <w:t>romovimi</w:t>
      </w:r>
      <w:r w:rsidRPr="00893BD0">
        <w:rPr>
          <w:rFonts w:ascii="Times New Roman" w:hAnsi="Times New Roman" w:cs="Times New Roman"/>
          <w:bCs/>
          <w:color w:val="000000" w:themeColor="text1"/>
          <w:sz w:val="24"/>
          <w:szCs w:val="24"/>
          <w:lang w:val="sq-AL"/>
        </w:rPr>
        <w:t>n</w:t>
      </w:r>
      <w:r w:rsidR="00C9657F" w:rsidRPr="00893BD0">
        <w:rPr>
          <w:rFonts w:ascii="Times New Roman" w:hAnsi="Times New Roman" w:cs="Times New Roman"/>
          <w:bCs/>
          <w:color w:val="000000" w:themeColor="text1"/>
          <w:sz w:val="24"/>
          <w:szCs w:val="24"/>
          <w:lang w:val="sq-AL"/>
        </w:rPr>
        <w:t xml:space="preserve">, </w:t>
      </w:r>
      <w:r w:rsidR="009C2EBE" w:rsidRPr="00893BD0">
        <w:rPr>
          <w:rFonts w:ascii="Times New Roman" w:hAnsi="Times New Roman" w:cs="Times New Roman"/>
          <w:bCs/>
          <w:color w:val="000000" w:themeColor="text1"/>
          <w:sz w:val="24"/>
          <w:szCs w:val="24"/>
          <w:lang w:val="sq-AL"/>
        </w:rPr>
        <w:t>zgjerimi</w:t>
      </w:r>
      <w:r w:rsidRPr="00893BD0">
        <w:rPr>
          <w:rFonts w:ascii="Times New Roman" w:hAnsi="Times New Roman" w:cs="Times New Roman"/>
          <w:bCs/>
          <w:color w:val="000000" w:themeColor="text1"/>
          <w:sz w:val="24"/>
          <w:szCs w:val="24"/>
          <w:lang w:val="sq-AL"/>
        </w:rPr>
        <w:t>n</w:t>
      </w:r>
      <w:r w:rsidR="009C2EBE" w:rsidRPr="00893BD0">
        <w:rPr>
          <w:rFonts w:ascii="Times New Roman" w:hAnsi="Times New Roman" w:cs="Times New Roman"/>
          <w:bCs/>
          <w:color w:val="000000" w:themeColor="text1"/>
          <w:sz w:val="24"/>
          <w:szCs w:val="24"/>
          <w:lang w:val="sq-AL"/>
        </w:rPr>
        <w:t xml:space="preserve"> </w:t>
      </w:r>
      <w:r w:rsidRPr="00893BD0">
        <w:rPr>
          <w:rFonts w:ascii="Times New Roman" w:hAnsi="Times New Roman" w:cs="Times New Roman"/>
          <w:bCs/>
          <w:color w:val="000000" w:themeColor="text1"/>
          <w:sz w:val="24"/>
          <w:szCs w:val="24"/>
          <w:lang w:val="sq-AL"/>
        </w:rPr>
        <w:t>e</w:t>
      </w:r>
      <w:r w:rsidR="009C2EBE" w:rsidRPr="00893BD0">
        <w:rPr>
          <w:rFonts w:ascii="Times New Roman" w:hAnsi="Times New Roman" w:cs="Times New Roman"/>
          <w:bCs/>
          <w:color w:val="000000" w:themeColor="text1"/>
          <w:sz w:val="24"/>
          <w:szCs w:val="24"/>
          <w:lang w:val="sq-AL"/>
        </w:rPr>
        <w:t xml:space="preserve"> rolit të </w:t>
      </w:r>
      <w:r w:rsidR="00C9657F" w:rsidRPr="00893BD0">
        <w:rPr>
          <w:rFonts w:ascii="Times New Roman" w:hAnsi="Times New Roman" w:cs="Times New Roman"/>
          <w:bCs/>
          <w:color w:val="000000" w:themeColor="text1"/>
          <w:sz w:val="24"/>
          <w:szCs w:val="24"/>
          <w:lang w:val="sq-AL"/>
        </w:rPr>
        <w:t>shkencës dhe krijimi</w:t>
      </w:r>
      <w:r w:rsidRPr="00893BD0">
        <w:rPr>
          <w:rFonts w:ascii="Times New Roman" w:hAnsi="Times New Roman" w:cs="Times New Roman"/>
          <w:bCs/>
          <w:color w:val="000000" w:themeColor="text1"/>
          <w:sz w:val="24"/>
          <w:szCs w:val="24"/>
          <w:lang w:val="sq-AL"/>
        </w:rPr>
        <w:t>n</w:t>
      </w:r>
      <w:r w:rsidR="00C9657F" w:rsidRPr="00893BD0">
        <w:rPr>
          <w:rFonts w:ascii="Times New Roman" w:hAnsi="Times New Roman" w:cs="Times New Roman"/>
          <w:bCs/>
          <w:color w:val="000000" w:themeColor="text1"/>
          <w:sz w:val="24"/>
          <w:szCs w:val="24"/>
          <w:lang w:val="sq-AL"/>
        </w:rPr>
        <w:t xml:space="preserve"> </w:t>
      </w:r>
      <w:r w:rsidRPr="00893BD0">
        <w:rPr>
          <w:rFonts w:ascii="Times New Roman" w:hAnsi="Times New Roman" w:cs="Times New Roman"/>
          <w:bCs/>
          <w:color w:val="000000" w:themeColor="text1"/>
          <w:sz w:val="24"/>
          <w:szCs w:val="24"/>
          <w:lang w:val="sq-AL"/>
        </w:rPr>
        <w:t>e</w:t>
      </w:r>
      <w:r w:rsidR="00C9657F" w:rsidRPr="00893BD0">
        <w:rPr>
          <w:rFonts w:ascii="Times New Roman" w:hAnsi="Times New Roman" w:cs="Times New Roman"/>
          <w:bCs/>
          <w:color w:val="000000" w:themeColor="text1"/>
          <w:sz w:val="24"/>
          <w:szCs w:val="24"/>
          <w:lang w:val="sq-AL"/>
        </w:rPr>
        <w:t xml:space="preserve"> nj</w:t>
      </w:r>
      <w:r w:rsidR="00C00600"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 mjedisi</w:t>
      </w:r>
      <w:r w:rsidR="00ED7BD8" w:rsidRPr="00893BD0">
        <w:rPr>
          <w:rFonts w:ascii="Times New Roman" w:hAnsi="Times New Roman" w:cs="Times New Roman"/>
          <w:bCs/>
          <w:color w:val="000000" w:themeColor="text1"/>
          <w:sz w:val="24"/>
          <w:szCs w:val="24"/>
          <w:lang w:val="sq-AL"/>
        </w:rPr>
        <w:t xml:space="preserve"> </w:t>
      </w:r>
      <w:r w:rsidR="00193511" w:rsidRPr="00893BD0">
        <w:rPr>
          <w:rFonts w:ascii="Times New Roman" w:hAnsi="Times New Roman" w:cs="Times New Roman"/>
          <w:bCs/>
          <w:color w:val="000000" w:themeColor="text1"/>
          <w:sz w:val="24"/>
          <w:szCs w:val="24"/>
          <w:lang w:val="sq-AL"/>
        </w:rPr>
        <w:t>favorizues</w:t>
      </w:r>
      <w:r w:rsidR="00EA1B32" w:rsidRPr="00893BD0">
        <w:rPr>
          <w:rFonts w:ascii="Times New Roman" w:hAnsi="Times New Roman" w:cs="Times New Roman"/>
          <w:bCs/>
          <w:color w:val="000000" w:themeColor="text1"/>
          <w:sz w:val="24"/>
          <w:szCs w:val="24"/>
          <w:lang w:val="sq-AL"/>
        </w:rPr>
        <w:t xml:space="preserve"> dhe</w:t>
      </w:r>
      <w:r w:rsidR="00ED7BD8" w:rsidRPr="00893BD0">
        <w:rPr>
          <w:rFonts w:ascii="Times New Roman" w:hAnsi="Times New Roman" w:cs="Times New Roman"/>
          <w:bCs/>
          <w:color w:val="000000" w:themeColor="text1"/>
          <w:sz w:val="24"/>
          <w:szCs w:val="24"/>
          <w:lang w:val="sq-AL"/>
        </w:rPr>
        <w:t xml:space="preserve"> </w:t>
      </w:r>
      <w:r w:rsidR="00166B4A" w:rsidRPr="00893BD0">
        <w:rPr>
          <w:rFonts w:ascii="Times New Roman" w:hAnsi="Times New Roman" w:cs="Times New Roman"/>
          <w:bCs/>
          <w:color w:val="000000" w:themeColor="text1"/>
          <w:sz w:val="24"/>
          <w:szCs w:val="24"/>
          <w:lang w:val="sq-AL"/>
        </w:rPr>
        <w:t>mbështetës</w:t>
      </w:r>
      <w:r w:rsidR="00C9657F" w:rsidRPr="00893BD0">
        <w:rPr>
          <w:rFonts w:ascii="Times New Roman" w:hAnsi="Times New Roman" w:cs="Times New Roman"/>
          <w:bCs/>
          <w:color w:val="000000" w:themeColor="text1"/>
          <w:sz w:val="24"/>
          <w:szCs w:val="24"/>
          <w:lang w:val="sq-AL"/>
        </w:rPr>
        <w:t xml:space="preserve"> p</w:t>
      </w:r>
      <w:r w:rsidR="00C00600" w:rsidRPr="00893BD0">
        <w:rPr>
          <w:rFonts w:ascii="Times New Roman" w:hAnsi="Times New Roman" w:cs="Times New Roman"/>
          <w:bCs/>
          <w:color w:val="000000" w:themeColor="text1"/>
          <w:sz w:val="24"/>
          <w:szCs w:val="24"/>
          <w:lang w:val="sq-AL"/>
        </w:rPr>
        <w:t>ë</w:t>
      </w:r>
      <w:r w:rsidR="00C9657F" w:rsidRPr="00893BD0">
        <w:rPr>
          <w:rFonts w:ascii="Times New Roman" w:hAnsi="Times New Roman" w:cs="Times New Roman"/>
          <w:bCs/>
          <w:color w:val="000000" w:themeColor="text1"/>
          <w:sz w:val="24"/>
          <w:szCs w:val="24"/>
          <w:lang w:val="sq-AL"/>
        </w:rPr>
        <w:t xml:space="preserve">r </w:t>
      </w:r>
      <w:r w:rsidR="009C2EBE" w:rsidRPr="00893BD0">
        <w:rPr>
          <w:rFonts w:ascii="Times New Roman" w:hAnsi="Times New Roman" w:cs="Times New Roman"/>
          <w:bCs/>
          <w:color w:val="000000" w:themeColor="text1"/>
          <w:sz w:val="24"/>
          <w:szCs w:val="24"/>
          <w:lang w:val="sq-AL"/>
        </w:rPr>
        <w:t>kërkimin shkencor</w:t>
      </w:r>
      <w:r w:rsidR="00C9657F" w:rsidRPr="00893BD0">
        <w:rPr>
          <w:rFonts w:ascii="Times New Roman" w:hAnsi="Times New Roman" w:cs="Times New Roman"/>
          <w:bCs/>
          <w:color w:val="000000" w:themeColor="text1"/>
          <w:sz w:val="24"/>
          <w:szCs w:val="24"/>
          <w:lang w:val="sq-AL"/>
        </w:rPr>
        <w:t xml:space="preserve"> në shoqëri</w:t>
      </w:r>
      <w:r w:rsidR="00ED7BD8" w:rsidRPr="00893BD0">
        <w:rPr>
          <w:rFonts w:ascii="Times New Roman" w:hAnsi="Times New Roman" w:cs="Times New Roman"/>
          <w:bCs/>
          <w:color w:val="000000" w:themeColor="text1"/>
          <w:sz w:val="24"/>
          <w:szCs w:val="24"/>
          <w:lang w:val="sq-AL"/>
        </w:rPr>
        <w:t>.</w:t>
      </w:r>
    </w:p>
    <w:p w14:paraId="3A715BF6" w14:textId="77777777" w:rsidR="00ED7BD8" w:rsidRPr="00893BD0" w:rsidRDefault="00ED7BD8" w:rsidP="00893BD0">
      <w:pPr>
        <w:pStyle w:val="ListParagraph"/>
        <w:spacing w:after="200" w:line="276" w:lineRule="auto"/>
        <w:ind w:left="450"/>
        <w:jc w:val="both"/>
        <w:rPr>
          <w:rFonts w:ascii="Times New Roman" w:hAnsi="Times New Roman" w:cs="Times New Roman"/>
          <w:bCs/>
          <w:color w:val="000000" w:themeColor="text1"/>
          <w:sz w:val="24"/>
          <w:szCs w:val="24"/>
          <w:lang w:val="sq-AL"/>
        </w:rPr>
      </w:pPr>
    </w:p>
    <w:p w14:paraId="37C47BAF" w14:textId="7561DDE5" w:rsidR="001129C7" w:rsidRPr="00893BD0" w:rsidRDefault="003B050F"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1E7E19">
        <w:rPr>
          <w:rFonts w:ascii="Times New Roman" w:hAnsi="Times New Roman" w:cs="Times New Roman"/>
          <w:b/>
          <w:color w:val="000000" w:themeColor="text1"/>
          <w:sz w:val="24"/>
          <w:szCs w:val="24"/>
          <w:lang w:val="sq-AL"/>
        </w:rPr>
        <w:t>3</w:t>
      </w:r>
    </w:p>
    <w:p w14:paraId="07C9C903" w14:textId="48F73565" w:rsidR="001129C7" w:rsidRDefault="001129C7" w:rsidP="00893BD0">
      <w:pPr>
        <w:autoSpaceDE w:val="0"/>
        <w:autoSpaceDN w:val="0"/>
        <w:adjustRightInd w:val="0"/>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Përkufizimet</w:t>
      </w:r>
    </w:p>
    <w:p w14:paraId="4EC83477" w14:textId="77777777" w:rsidR="00DF160E" w:rsidRPr="00893BD0" w:rsidRDefault="00DF160E" w:rsidP="00893BD0">
      <w:pPr>
        <w:autoSpaceDE w:val="0"/>
        <w:autoSpaceDN w:val="0"/>
        <w:adjustRightInd w:val="0"/>
        <w:spacing w:after="0" w:line="276" w:lineRule="auto"/>
        <w:jc w:val="center"/>
        <w:rPr>
          <w:rFonts w:ascii="Times New Roman" w:hAnsi="Times New Roman" w:cs="Times New Roman"/>
          <w:b/>
          <w:bCs/>
          <w:color w:val="000000" w:themeColor="text1"/>
          <w:sz w:val="24"/>
          <w:szCs w:val="24"/>
          <w:lang w:val="sq-AL"/>
        </w:rPr>
      </w:pPr>
    </w:p>
    <w:p w14:paraId="633122CC" w14:textId="35884E22" w:rsidR="00E1054F" w:rsidRPr="00893BD0" w:rsidRDefault="00E1054F" w:rsidP="00893BD0">
      <w:pPr>
        <w:pStyle w:val="ListParagraph"/>
        <w:spacing w:after="200" w:line="276" w:lineRule="auto"/>
        <w:ind w:left="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Në këtë ligj</w:t>
      </w:r>
      <w:r w:rsidR="001E7E19">
        <w:rPr>
          <w:rFonts w:ascii="Times New Roman" w:hAnsi="Times New Roman" w:cs="Times New Roman"/>
          <w:bCs/>
          <w:color w:val="000000" w:themeColor="text1"/>
          <w:sz w:val="24"/>
          <w:szCs w:val="24"/>
          <w:lang w:val="sq-AL"/>
        </w:rPr>
        <w:t>,</w:t>
      </w:r>
      <w:r w:rsidRPr="00893BD0">
        <w:rPr>
          <w:rFonts w:ascii="Times New Roman" w:hAnsi="Times New Roman" w:cs="Times New Roman"/>
          <w:bCs/>
          <w:color w:val="000000" w:themeColor="text1"/>
          <w:sz w:val="24"/>
          <w:szCs w:val="24"/>
          <w:lang w:val="sq-AL"/>
        </w:rPr>
        <w:t xml:space="preserve"> termat e mëposhtëm kanë këto kuptime:</w:t>
      </w:r>
    </w:p>
    <w:p w14:paraId="3A735894" w14:textId="412E0A3D" w:rsidR="00516CAA" w:rsidRPr="00893BD0" w:rsidRDefault="00516CAA">
      <w:pPr>
        <w:pStyle w:val="ListParagraph"/>
        <w:numPr>
          <w:ilvl w:val="0"/>
          <w:numId w:val="34"/>
        </w:numPr>
        <w:spacing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“Fushat e kërkimit shkencor të një rëndësie të veçantë” janë ato fusha të kërkimit shkencor që lidhen me sigurinë kombëtare, të drejtat e njeriut dhe shëndetin publik.</w:t>
      </w:r>
    </w:p>
    <w:p w14:paraId="391007E9" w14:textId="4E9C00DF" w:rsidR="00516CAA" w:rsidRPr="00893BD0" w:rsidRDefault="00516CAA">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“Grup kërkimor” është një grup kërkuesish, bashkëpunëtorësh teknikë dhe profesionistë, që kryen veprimtari kërkimore shkencore në institucionet e kërkimit shkencor.</w:t>
      </w:r>
    </w:p>
    <w:p w14:paraId="3FAC988E" w14:textId="7D93DCFA" w:rsidR="00516CAA" w:rsidRPr="00893BD0" w:rsidRDefault="00516CAA">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color w:val="000000" w:themeColor="text1"/>
          <w:sz w:val="24"/>
          <w:szCs w:val="24"/>
          <w:lang w:val="sq-AL"/>
        </w:rPr>
        <w:t xml:space="preserve">“Infrastruktura e hapur” është aksesi i hapur i institucioneve kërkimore-shkencore, në infastrukturë kërkimore, të financuara nga burime të ligjshme financiare kombëtare dhe ndërkombëtare. </w:t>
      </w:r>
    </w:p>
    <w:p w14:paraId="11FA3948" w14:textId="237D70F2" w:rsidR="00516CAA" w:rsidRPr="00893BD0" w:rsidRDefault="00516CAA">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“Inovacioni” është përfshirja e një produkti, shërbimi ose procesi, si një metodë e re për organizimin e punës, prodhimin e produkteve si dhe mënyrën e menaxhimit, e cila përmirëson  dukshëm performancën e institucionit kërkimor-shkencor.</w:t>
      </w:r>
    </w:p>
    <w:p w14:paraId="070E13F3" w14:textId="7A4E5214" w:rsidR="00516CAA" w:rsidRPr="00893BD0" w:rsidRDefault="00516CAA">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“Kërkim-zhvillim” është puna krijuese dhe etike, e ndërmarrë nga individë ose organizata në mënyrë që të rriten njohuritë për njerëzimin, kulturën dhe shoqërinë, si dhe për të krijuar aplikime të reja të njohurive.</w:t>
      </w:r>
    </w:p>
    <w:p w14:paraId="0810BD81" w14:textId="77777777" w:rsidR="00516CAA" w:rsidRPr="00893BD0" w:rsidRDefault="00516CAA">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“Ministri” është Ministri përgjegjës për çështjet e shkencës në Republikën e Shqipërisë.</w:t>
      </w:r>
    </w:p>
    <w:p w14:paraId="0542B670" w14:textId="01BC25C0" w:rsidR="00516CAA" w:rsidRPr="00893BD0" w:rsidRDefault="00516CAA">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“Ministria” është ministria përgjegjëse për çështjet e shkencës në Republikën e Shqipërisë.</w:t>
      </w:r>
    </w:p>
    <w:p w14:paraId="10AE5D76" w14:textId="424725AE" w:rsidR="00516CAA" w:rsidRPr="00893BD0" w:rsidRDefault="00516CAA">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“Projekt kërkimor-shkencor” është tërësia e veprimtarive kërkimore shkencore, që organizohen për një qëllim të caktuar, për të arritur rezultatet e pritshme, nëpërmjet një metodologjie kërkimore.</w:t>
      </w:r>
    </w:p>
    <w:p w14:paraId="1B0FF4C2" w14:textId="2C458839" w:rsidR="00516CAA" w:rsidRPr="00893BD0" w:rsidRDefault="00516CAA">
      <w:pPr>
        <w:pStyle w:val="ListParagraph"/>
        <w:numPr>
          <w:ilvl w:val="0"/>
          <w:numId w:val="34"/>
        </w:numPr>
        <w:spacing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lastRenderedPageBreak/>
        <w:t xml:space="preserve">“Punonjësi kërkimor shkencor” është individi i angazhuar  në veprimtari të kërkimit shkencor dhe plotëson </w:t>
      </w:r>
      <w:r w:rsidR="00E74F91" w:rsidRPr="00893BD0">
        <w:rPr>
          <w:rFonts w:ascii="Times New Roman" w:hAnsi="Times New Roman" w:cs="Times New Roman"/>
          <w:bCs/>
          <w:color w:val="000000" w:themeColor="text1"/>
          <w:sz w:val="24"/>
          <w:szCs w:val="24"/>
          <w:lang w:val="sq-AL"/>
        </w:rPr>
        <w:t>kriterte</w:t>
      </w:r>
      <w:r w:rsidRPr="00893BD0">
        <w:rPr>
          <w:rFonts w:ascii="Times New Roman" w:hAnsi="Times New Roman" w:cs="Times New Roman"/>
          <w:bCs/>
          <w:color w:val="000000" w:themeColor="text1"/>
          <w:sz w:val="24"/>
          <w:szCs w:val="24"/>
          <w:lang w:val="sq-AL"/>
        </w:rPr>
        <w:t xml:space="preserve"> e përcaktuara në këtë ligj dhe aktet nënligjore të nxjerra në zbatim të tij</w:t>
      </w:r>
      <w:r w:rsidR="00E74F91" w:rsidRPr="00893BD0">
        <w:rPr>
          <w:rFonts w:ascii="Times New Roman" w:hAnsi="Times New Roman" w:cs="Times New Roman"/>
          <w:bCs/>
          <w:color w:val="000000" w:themeColor="text1"/>
          <w:sz w:val="24"/>
          <w:szCs w:val="24"/>
          <w:lang w:val="sq-AL"/>
        </w:rPr>
        <w:t>, për kët kategori</w:t>
      </w:r>
      <w:r w:rsidRPr="00893BD0">
        <w:rPr>
          <w:rFonts w:ascii="Times New Roman" w:hAnsi="Times New Roman" w:cs="Times New Roman"/>
          <w:bCs/>
          <w:color w:val="000000" w:themeColor="text1"/>
          <w:sz w:val="24"/>
          <w:szCs w:val="24"/>
          <w:lang w:val="sq-AL"/>
        </w:rPr>
        <w:t xml:space="preserve">. </w:t>
      </w:r>
    </w:p>
    <w:p w14:paraId="2AFED3BA" w14:textId="2DA1D2DB" w:rsidR="00E74F91" w:rsidRPr="00893BD0" w:rsidRDefault="00E74F91">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 xml:space="preserve">“Sistemi i shkencës” është tërësia e institucioneve politikëbërëse, drejtuese, vlerësuese, financuese dhe ushtruese të veprimtarisë së kërkimit dhe zhvillimit shkencor, inovacionit, transferimi i teknologjisë, si dhe menyra e organizimit dhe funksionimit të tyre. </w:t>
      </w:r>
    </w:p>
    <w:p w14:paraId="6B5D9F7B" w14:textId="64A17CA8" w:rsidR="00516CAA" w:rsidRPr="00893BD0" w:rsidRDefault="00E74F91">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“Shkenca e hapur” është aksesi i hapur i publikut në metodologjitë, proceset e përpunimit të të dhënave dhe ne rezultatet e kërkimit shkencor duke respektuar parimet e etikës dhe mbrojtjes së pronësisë intelektuale.</w:t>
      </w:r>
    </w:p>
    <w:p w14:paraId="72EDDDD7" w14:textId="227C75A2" w:rsidR="00825D04" w:rsidRPr="00893BD0" w:rsidRDefault="00825D04">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 xml:space="preserve">“Shkencë” </w:t>
      </w:r>
      <w:r w:rsidR="004A1514" w:rsidRPr="00893BD0">
        <w:rPr>
          <w:rFonts w:ascii="Times New Roman" w:hAnsi="Times New Roman" w:cs="Times New Roman"/>
          <w:bCs/>
          <w:color w:val="000000" w:themeColor="text1"/>
          <w:sz w:val="24"/>
          <w:szCs w:val="24"/>
          <w:lang w:val="sq-AL"/>
        </w:rPr>
        <w:t>është</w:t>
      </w:r>
      <w:r w:rsidRPr="00893BD0">
        <w:rPr>
          <w:rFonts w:ascii="Times New Roman" w:hAnsi="Times New Roman" w:cs="Times New Roman"/>
          <w:bCs/>
          <w:color w:val="000000" w:themeColor="text1"/>
          <w:sz w:val="24"/>
          <w:szCs w:val="24"/>
          <w:lang w:val="sq-AL"/>
        </w:rPr>
        <w:t xml:space="preserve"> </w:t>
      </w:r>
      <w:r w:rsidR="002503AD" w:rsidRPr="00893BD0">
        <w:rPr>
          <w:rFonts w:ascii="Times New Roman" w:hAnsi="Times New Roman" w:cs="Times New Roman"/>
          <w:bCs/>
          <w:color w:val="000000" w:themeColor="text1"/>
          <w:sz w:val="24"/>
          <w:szCs w:val="24"/>
          <w:lang w:val="sq-AL"/>
        </w:rPr>
        <w:t>tërësi</w:t>
      </w:r>
      <w:r w:rsidR="004A1514" w:rsidRPr="00893BD0">
        <w:rPr>
          <w:rFonts w:ascii="Times New Roman" w:hAnsi="Times New Roman" w:cs="Times New Roman"/>
          <w:bCs/>
          <w:color w:val="000000" w:themeColor="text1"/>
          <w:sz w:val="24"/>
          <w:szCs w:val="24"/>
          <w:lang w:val="sq-AL"/>
        </w:rPr>
        <w:t xml:space="preserve">a </w:t>
      </w:r>
      <w:r w:rsidR="002503AD" w:rsidRPr="00893BD0">
        <w:rPr>
          <w:rFonts w:ascii="Times New Roman" w:hAnsi="Times New Roman" w:cs="Times New Roman"/>
          <w:bCs/>
          <w:color w:val="000000" w:themeColor="text1"/>
          <w:sz w:val="24"/>
          <w:szCs w:val="24"/>
          <w:lang w:val="sq-AL"/>
        </w:rPr>
        <w:t xml:space="preserve">e </w:t>
      </w:r>
      <w:r w:rsidRPr="00893BD0">
        <w:rPr>
          <w:rFonts w:ascii="Times New Roman" w:hAnsi="Times New Roman" w:cs="Times New Roman"/>
          <w:bCs/>
          <w:color w:val="000000" w:themeColor="text1"/>
          <w:sz w:val="24"/>
          <w:szCs w:val="24"/>
          <w:lang w:val="sq-AL"/>
        </w:rPr>
        <w:t>veprimtari</w:t>
      </w:r>
      <w:r w:rsidR="009E6D7C" w:rsidRPr="00893BD0">
        <w:rPr>
          <w:rFonts w:ascii="Times New Roman" w:hAnsi="Times New Roman" w:cs="Times New Roman"/>
          <w:bCs/>
          <w:color w:val="000000" w:themeColor="text1"/>
          <w:sz w:val="24"/>
          <w:szCs w:val="24"/>
          <w:lang w:val="sq-AL"/>
        </w:rPr>
        <w:t>ve t</w:t>
      </w:r>
      <w:r w:rsidR="004A1514" w:rsidRPr="00893BD0">
        <w:rPr>
          <w:rFonts w:ascii="Times New Roman" w:hAnsi="Times New Roman" w:cs="Times New Roman"/>
          <w:bCs/>
          <w:color w:val="000000" w:themeColor="text1"/>
          <w:sz w:val="24"/>
          <w:szCs w:val="24"/>
          <w:lang w:val="sq-AL"/>
        </w:rPr>
        <w:t>ë</w:t>
      </w:r>
      <w:r w:rsidRPr="00893BD0">
        <w:rPr>
          <w:rFonts w:ascii="Times New Roman" w:hAnsi="Times New Roman" w:cs="Times New Roman"/>
          <w:bCs/>
          <w:color w:val="000000" w:themeColor="text1"/>
          <w:sz w:val="24"/>
          <w:szCs w:val="24"/>
          <w:lang w:val="sq-AL"/>
        </w:rPr>
        <w:t xml:space="preserve"> k</w:t>
      </w:r>
      <w:r w:rsidR="002503AD" w:rsidRPr="00893BD0">
        <w:rPr>
          <w:rFonts w:ascii="Times New Roman" w:hAnsi="Times New Roman" w:cs="Times New Roman"/>
          <w:bCs/>
          <w:color w:val="000000" w:themeColor="text1"/>
          <w:sz w:val="24"/>
          <w:szCs w:val="24"/>
          <w:lang w:val="sq-AL"/>
        </w:rPr>
        <w:t>ë</w:t>
      </w:r>
      <w:r w:rsidRPr="00893BD0">
        <w:rPr>
          <w:rFonts w:ascii="Times New Roman" w:hAnsi="Times New Roman" w:cs="Times New Roman"/>
          <w:bCs/>
          <w:color w:val="000000" w:themeColor="text1"/>
          <w:sz w:val="24"/>
          <w:szCs w:val="24"/>
          <w:lang w:val="sq-AL"/>
        </w:rPr>
        <w:t>rkim</w:t>
      </w:r>
      <w:r w:rsidR="009E6D7C" w:rsidRPr="00893BD0">
        <w:rPr>
          <w:rFonts w:ascii="Times New Roman" w:hAnsi="Times New Roman" w:cs="Times New Roman"/>
          <w:bCs/>
          <w:color w:val="000000" w:themeColor="text1"/>
          <w:sz w:val="24"/>
          <w:szCs w:val="24"/>
          <w:lang w:val="sq-AL"/>
        </w:rPr>
        <w:t>it</w:t>
      </w:r>
      <w:r w:rsidRPr="00893BD0">
        <w:rPr>
          <w:rFonts w:ascii="Times New Roman" w:hAnsi="Times New Roman" w:cs="Times New Roman"/>
          <w:bCs/>
          <w:color w:val="000000" w:themeColor="text1"/>
          <w:sz w:val="24"/>
          <w:szCs w:val="24"/>
          <w:lang w:val="sq-AL"/>
        </w:rPr>
        <w:t xml:space="preserve"> dhe</w:t>
      </w:r>
      <w:r w:rsidR="009E6D7C" w:rsidRPr="00893BD0">
        <w:rPr>
          <w:rFonts w:ascii="Times New Roman" w:hAnsi="Times New Roman" w:cs="Times New Roman"/>
          <w:bCs/>
          <w:color w:val="000000" w:themeColor="text1"/>
          <w:sz w:val="24"/>
          <w:szCs w:val="24"/>
          <w:lang w:val="sq-AL"/>
        </w:rPr>
        <w:t xml:space="preserve"> zhvillimit shkencor, si dhe inovacioni dhe transferimi i teknologjisë. </w:t>
      </w:r>
      <w:r w:rsidRPr="00893BD0">
        <w:rPr>
          <w:rFonts w:ascii="Times New Roman" w:hAnsi="Times New Roman" w:cs="Times New Roman"/>
          <w:bCs/>
          <w:color w:val="000000" w:themeColor="text1"/>
          <w:sz w:val="24"/>
          <w:szCs w:val="24"/>
          <w:lang w:val="sq-AL"/>
        </w:rPr>
        <w:t xml:space="preserve"> </w:t>
      </w:r>
    </w:p>
    <w:p w14:paraId="600CC780" w14:textId="7981FE15" w:rsidR="00964BCD" w:rsidRPr="00893BD0" w:rsidRDefault="00A0193A">
      <w:pPr>
        <w:pStyle w:val="ListParagraph"/>
        <w:numPr>
          <w:ilvl w:val="0"/>
          <w:numId w:val="34"/>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w:t>
      </w:r>
      <w:r w:rsidR="00E1054F" w:rsidRPr="00893BD0">
        <w:rPr>
          <w:rFonts w:ascii="Times New Roman" w:hAnsi="Times New Roman" w:cs="Times New Roman"/>
          <w:bCs/>
          <w:color w:val="000000" w:themeColor="text1"/>
          <w:sz w:val="24"/>
          <w:szCs w:val="24"/>
          <w:lang w:val="sq-AL"/>
        </w:rPr>
        <w:t xml:space="preserve">Veprimtari kërkimore shkencore” është </w:t>
      </w:r>
      <w:r w:rsidRPr="00893BD0">
        <w:rPr>
          <w:rFonts w:ascii="Times New Roman" w:hAnsi="Times New Roman" w:cs="Times New Roman"/>
          <w:bCs/>
          <w:color w:val="000000" w:themeColor="text1"/>
          <w:sz w:val="24"/>
          <w:szCs w:val="24"/>
          <w:lang w:val="sq-AL"/>
        </w:rPr>
        <w:t xml:space="preserve">tërësia </w:t>
      </w:r>
      <w:r w:rsidR="00E1054F" w:rsidRPr="00893BD0">
        <w:rPr>
          <w:rFonts w:ascii="Times New Roman" w:hAnsi="Times New Roman" w:cs="Times New Roman"/>
          <w:bCs/>
          <w:color w:val="000000" w:themeColor="text1"/>
          <w:sz w:val="24"/>
          <w:szCs w:val="24"/>
          <w:lang w:val="sq-AL"/>
        </w:rPr>
        <w:t xml:space="preserve">e veprimeve të ndërmarra nga kërkuesi me qëllim që të gjenerojë njohuri ose aplikime të reja. </w:t>
      </w:r>
    </w:p>
    <w:p w14:paraId="0AFD6252" w14:textId="2C9E4F08" w:rsidR="00777293" w:rsidRDefault="00777293" w:rsidP="00893BD0">
      <w:pPr>
        <w:pStyle w:val="ListParagraph"/>
        <w:spacing w:after="200" w:line="276" w:lineRule="auto"/>
        <w:ind w:left="426"/>
        <w:jc w:val="both"/>
        <w:rPr>
          <w:rFonts w:ascii="Times New Roman" w:hAnsi="Times New Roman" w:cs="Times New Roman"/>
          <w:bCs/>
          <w:color w:val="000000" w:themeColor="text1"/>
          <w:sz w:val="24"/>
          <w:szCs w:val="24"/>
          <w:lang w:val="sq-AL"/>
        </w:rPr>
      </w:pPr>
    </w:p>
    <w:p w14:paraId="5EB093CC" w14:textId="578AD4BC" w:rsidR="001E7E19" w:rsidRPr="00893BD0" w:rsidRDefault="001E7E19" w:rsidP="001E7E19">
      <w:pP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 xml:space="preserve">Neni </w:t>
      </w:r>
      <w:r>
        <w:rPr>
          <w:rFonts w:ascii="Times New Roman" w:hAnsi="Times New Roman" w:cs="Times New Roman"/>
          <w:b/>
          <w:bCs/>
          <w:color w:val="000000" w:themeColor="text1"/>
          <w:sz w:val="24"/>
          <w:szCs w:val="24"/>
          <w:lang w:val="sq-AL"/>
        </w:rPr>
        <w:t>4</w:t>
      </w:r>
    </w:p>
    <w:p w14:paraId="3722F09F" w14:textId="77777777" w:rsidR="001E7E19" w:rsidRPr="00893BD0" w:rsidRDefault="001E7E19" w:rsidP="001E7E19">
      <w:pP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Parimet bazë të sistemit të shkencës</w:t>
      </w:r>
    </w:p>
    <w:p w14:paraId="5275D2BC" w14:textId="77777777" w:rsidR="001E7E19" w:rsidRPr="00893BD0" w:rsidRDefault="001E7E19" w:rsidP="001E7E19">
      <w:pPr>
        <w:spacing w:after="0" w:line="276" w:lineRule="auto"/>
        <w:jc w:val="center"/>
        <w:rPr>
          <w:rFonts w:ascii="Times New Roman" w:hAnsi="Times New Roman" w:cs="Times New Roman"/>
          <w:b/>
          <w:bCs/>
          <w:color w:val="000000" w:themeColor="text1"/>
          <w:sz w:val="24"/>
          <w:szCs w:val="24"/>
          <w:lang w:val="sq-AL"/>
        </w:rPr>
      </w:pPr>
    </w:p>
    <w:p w14:paraId="0D22615F" w14:textId="77777777" w:rsidR="001E7E19" w:rsidRPr="00893BD0" w:rsidRDefault="001E7E19" w:rsidP="001E7E19">
      <w:pPr>
        <w:pStyle w:val="ListParagraph"/>
        <w:numPr>
          <w:ilvl w:val="0"/>
          <w:numId w:val="1"/>
        </w:numPr>
        <w:spacing w:after="200" w:line="276" w:lineRule="auto"/>
        <w:ind w:left="27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Veprimtaritë e sistemit të shkencës bazohen në parimet e lirisë, mundësive të barabarta, mosdiskriminimit, barazisë gjinore, transparencës, shkencës së hapur, konkurrencës, cilësisë, efikasitetit, etikës dhe përgjegjshmërisë.</w:t>
      </w:r>
    </w:p>
    <w:p w14:paraId="7AFE42A3" w14:textId="77777777" w:rsidR="001E7E19" w:rsidRPr="00893BD0" w:rsidRDefault="001E7E19" w:rsidP="001E7E19">
      <w:pPr>
        <w:pStyle w:val="ListParagraph"/>
        <w:numPr>
          <w:ilvl w:val="0"/>
          <w:numId w:val="1"/>
        </w:numPr>
        <w:spacing w:after="200" w:line="276" w:lineRule="auto"/>
        <w:ind w:left="27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Liria e kërkimit shkencor i garantohet çdo individi ose organizate në përputhje me këtë ligj.</w:t>
      </w:r>
    </w:p>
    <w:p w14:paraId="074F7236" w14:textId="77777777" w:rsidR="001E7E19" w:rsidRPr="00893BD0" w:rsidRDefault="001E7E19" w:rsidP="001E7E19">
      <w:pPr>
        <w:pStyle w:val="ListParagraph"/>
        <w:numPr>
          <w:ilvl w:val="0"/>
          <w:numId w:val="1"/>
        </w:numPr>
        <w:spacing w:after="200" w:line="276" w:lineRule="auto"/>
        <w:ind w:left="27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 xml:space="preserve">Barazia gjinore në veprimtaritë kërkimore-shkencore synon eleminimin e paragjykimeve dhe pabarazive gjinore, përmirësimin e ekuilibrit mes punës dhe jetës dhe promovimin e barazisë midis grave dhe burrave, duke përfshirë parimin e pagës së barabartë pa diskriminim bazuar në gjini. </w:t>
      </w:r>
    </w:p>
    <w:p w14:paraId="0DDD3300" w14:textId="77777777" w:rsidR="001E7E19" w:rsidRPr="00893BD0" w:rsidRDefault="001E7E19" w:rsidP="001E7E19">
      <w:pPr>
        <w:pStyle w:val="ListParagraph"/>
        <w:numPr>
          <w:ilvl w:val="0"/>
          <w:numId w:val="1"/>
        </w:numPr>
        <w:spacing w:after="200" w:line="276" w:lineRule="auto"/>
        <w:ind w:left="270" w:hanging="27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Mosdiskriminimi në veprimtaritë kërkimore-shkencore synon eleminimin e pabarazive në lidhje me moshën, aftësinë e kufizuar, racën, përkatësinë etnike, fenë, besimin dhe orientimin seksual.</w:t>
      </w:r>
    </w:p>
    <w:p w14:paraId="79FA2F02" w14:textId="77777777" w:rsidR="001E7E19" w:rsidRPr="00DF160E" w:rsidRDefault="001E7E19" w:rsidP="001E7E19">
      <w:pPr>
        <w:pStyle w:val="ListParagraph"/>
        <w:numPr>
          <w:ilvl w:val="0"/>
          <w:numId w:val="1"/>
        </w:numPr>
        <w:spacing w:after="200" w:line="276" w:lineRule="auto"/>
        <w:ind w:left="270" w:hanging="270"/>
        <w:jc w:val="both"/>
        <w:rPr>
          <w:rFonts w:ascii="Times New Roman" w:hAnsi="Times New Roman" w:cs="Times New Roman"/>
          <w:bCs/>
          <w:color w:val="000000" w:themeColor="text1"/>
          <w:sz w:val="24"/>
          <w:szCs w:val="24"/>
          <w:lang w:val="sq-AL"/>
        </w:rPr>
      </w:pPr>
      <w:r w:rsidRPr="00DF160E">
        <w:rPr>
          <w:rFonts w:ascii="Times New Roman" w:hAnsi="Times New Roman" w:cs="Times New Roman"/>
          <w:bCs/>
          <w:color w:val="000000" w:themeColor="text1"/>
          <w:sz w:val="24"/>
          <w:szCs w:val="24"/>
          <w:lang w:val="sq-AL"/>
        </w:rPr>
        <w:t xml:space="preserve">Veprimtaria kërkimore-shkencore dhe inovacionit bazohet në bashkëpunimin dhe koordinimin ndërinstitucional, duke respektuar në mënyrë të ndërsjelltë detyrat dhe përgjegjësitë funksionale të çdo institucioni, si dhe parimet e Zonës Evropiane të Kërkimit (ERA). </w:t>
      </w:r>
    </w:p>
    <w:p w14:paraId="0DEA5FC8" w14:textId="77777777" w:rsidR="001E7E19" w:rsidRPr="00DF160E" w:rsidRDefault="001E7E19" w:rsidP="001E7E19">
      <w:pPr>
        <w:pStyle w:val="ListParagraph"/>
        <w:numPr>
          <w:ilvl w:val="0"/>
          <w:numId w:val="1"/>
        </w:numPr>
        <w:spacing w:after="200" w:line="276" w:lineRule="auto"/>
        <w:ind w:left="270" w:hanging="270"/>
        <w:jc w:val="both"/>
        <w:rPr>
          <w:rFonts w:ascii="Times New Roman" w:hAnsi="Times New Roman" w:cs="Times New Roman"/>
          <w:bCs/>
          <w:color w:val="000000" w:themeColor="text1"/>
          <w:sz w:val="24"/>
          <w:szCs w:val="24"/>
          <w:lang w:val="sq-AL"/>
        </w:rPr>
      </w:pPr>
      <w:r w:rsidRPr="00DF160E">
        <w:rPr>
          <w:rFonts w:ascii="Times New Roman" w:hAnsi="Times New Roman" w:cs="Times New Roman"/>
          <w:bCs/>
          <w:color w:val="000000" w:themeColor="text1"/>
          <w:sz w:val="24"/>
          <w:szCs w:val="24"/>
          <w:lang w:val="sq-AL"/>
        </w:rPr>
        <w:t xml:space="preserve">Financimi i veprimtarive kërkimore-shkencore dhe inovative siguron barazi, eficiencë, efektivitet dhe transparencë të përdorimit të fondeve. </w:t>
      </w:r>
    </w:p>
    <w:p w14:paraId="73693F77" w14:textId="77777777" w:rsidR="001E7E19" w:rsidRPr="00893BD0" w:rsidRDefault="001E7E19" w:rsidP="001E7E19">
      <w:pPr>
        <w:pStyle w:val="ListParagraph"/>
        <w:spacing w:after="200" w:line="276" w:lineRule="auto"/>
        <w:ind w:left="270"/>
        <w:jc w:val="both"/>
        <w:rPr>
          <w:rFonts w:ascii="Times New Roman" w:hAnsi="Times New Roman" w:cs="Times New Roman"/>
          <w:bCs/>
          <w:color w:val="000000" w:themeColor="text1"/>
          <w:sz w:val="24"/>
          <w:szCs w:val="24"/>
          <w:highlight w:val="yellow"/>
          <w:lang w:val="sq-AL"/>
        </w:rPr>
      </w:pPr>
    </w:p>
    <w:p w14:paraId="5B6886A9" w14:textId="71344F71" w:rsidR="00777293" w:rsidRPr="00893BD0" w:rsidRDefault="00777293" w:rsidP="00893BD0">
      <w:pPr>
        <w:spacing w:after="0" w:line="276" w:lineRule="auto"/>
        <w:ind w:left="270"/>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Neni 5</w:t>
      </w:r>
    </w:p>
    <w:p w14:paraId="5402F96E" w14:textId="794D1BA1" w:rsidR="00777293" w:rsidRDefault="00777293"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Shkenca e hapur </w:t>
      </w:r>
    </w:p>
    <w:p w14:paraId="1E29E9B3" w14:textId="77777777" w:rsidR="00DF160E" w:rsidRPr="00893BD0" w:rsidRDefault="00DF160E" w:rsidP="00893BD0">
      <w:pPr>
        <w:spacing w:after="0" w:line="276" w:lineRule="auto"/>
        <w:jc w:val="center"/>
        <w:rPr>
          <w:rFonts w:ascii="Times New Roman" w:hAnsi="Times New Roman" w:cs="Times New Roman"/>
          <w:b/>
          <w:color w:val="000000" w:themeColor="text1"/>
          <w:sz w:val="24"/>
          <w:szCs w:val="24"/>
          <w:lang w:val="sq-AL"/>
        </w:rPr>
      </w:pPr>
    </w:p>
    <w:p w14:paraId="1127CA5B" w14:textId="77777777" w:rsidR="00777293" w:rsidRPr="00893BD0" w:rsidRDefault="00777293">
      <w:pPr>
        <w:pStyle w:val="ListParagraph"/>
        <w:numPr>
          <w:ilvl w:val="0"/>
          <w:numId w:val="35"/>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Institucionet që zhvillojnë kërkim shkencor, të financuara apo të bashkëfinancuara me mjete financiare publike, zbatojnë parimin e shkencës së hapur.  </w:t>
      </w:r>
    </w:p>
    <w:p w14:paraId="3E8AACEC" w14:textId="77777777" w:rsidR="00777293" w:rsidRPr="00893BD0" w:rsidRDefault="00777293">
      <w:pPr>
        <w:pStyle w:val="ListParagraph"/>
        <w:numPr>
          <w:ilvl w:val="0"/>
          <w:numId w:val="35"/>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lastRenderedPageBreak/>
        <w:t xml:space="preserve">Të dhënat dhe produktet e kërkimit shkencor, të financuara dhe bashkëfinancuara me fonde publike, duhet të jenë të hapura, të aksesueshme, të ndërveprueshme dhe të ripërdorëshme, duke i’u nënshtruar kufizimeve të vendosura nga mbrojtja e të drejtave të pronësisë intelektuale, mbrojtja e të dhënave personale, si dhe siguria e individëve ose e shtetit. </w:t>
      </w:r>
    </w:p>
    <w:p w14:paraId="6918A57C" w14:textId="77777777" w:rsidR="00777293" w:rsidRPr="00893BD0" w:rsidRDefault="00777293">
      <w:pPr>
        <w:pStyle w:val="ListParagraph"/>
        <w:numPr>
          <w:ilvl w:val="0"/>
          <w:numId w:val="35"/>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Kërkuesit shkencorë ose çdo përfitues i financimit publik të kërkimit shkencor duhet t`i bëjë publikimet e tij të disponueshme dhe të aksesueshme për publikun.</w:t>
      </w:r>
    </w:p>
    <w:p w14:paraId="71917862" w14:textId="77777777" w:rsidR="00777293" w:rsidRPr="00893BD0" w:rsidRDefault="00777293">
      <w:pPr>
        <w:pStyle w:val="ListParagraph"/>
        <w:numPr>
          <w:ilvl w:val="0"/>
          <w:numId w:val="35"/>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Parimi i shkencës së hapur dhe praktikat që e stimulojnë atë janë kritere të vlerësimit të institucioneve, projekteve kërkimore, dhe karrierës së kërkuesit shkencor.</w:t>
      </w:r>
    </w:p>
    <w:p w14:paraId="74C44ED8" w14:textId="46D3B652" w:rsidR="00777293" w:rsidRPr="00893BD0" w:rsidRDefault="00777293">
      <w:pPr>
        <w:pStyle w:val="ListParagraph"/>
        <w:numPr>
          <w:ilvl w:val="0"/>
          <w:numId w:val="35"/>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Praktikat dhe mekanizmat që mundësojnë zbatimin e parimit të shkencës së hapur miratohen me udhëzimin nga ministri në përputhje me politikat e zonës europiane të kërkimit.</w:t>
      </w:r>
    </w:p>
    <w:p w14:paraId="2A11AF6E" w14:textId="63519338" w:rsidR="00777293" w:rsidRDefault="00777293">
      <w:pPr>
        <w:pStyle w:val="ListParagraph"/>
        <w:numPr>
          <w:ilvl w:val="0"/>
          <w:numId w:val="35"/>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Infrastruktura e hapur bën të mundur që kërkuesit shkencor</w:t>
      </w:r>
      <w:r w:rsidR="00E014AA" w:rsidRP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të ndaj</w:t>
      </w:r>
      <w:r w:rsidR="00E014AA">
        <w:rPr>
          <w:rFonts w:ascii="Times New Roman" w:hAnsi="Times New Roman" w:cs="Times New Roman"/>
          <w:color w:val="000000" w:themeColor="text1"/>
          <w:sz w:val="24"/>
          <w:szCs w:val="24"/>
          <w:lang w:val="sq-AL"/>
        </w:rPr>
        <w:t>n</w:t>
      </w:r>
      <w:r w:rsidRPr="00893BD0">
        <w:rPr>
          <w:rFonts w:ascii="Times New Roman" w:hAnsi="Times New Roman" w:cs="Times New Roman"/>
          <w:color w:val="000000" w:themeColor="text1"/>
          <w:sz w:val="24"/>
          <w:szCs w:val="24"/>
          <w:lang w:val="sq-AL"/>
        </w:rPr>
        <w:t>ë dhe të përpunoj</w:t>
      </w:r>
      <w:r w:rsidR="00E014AA">
        <w:rPr>
          <w:rFonts w:ascii="Times New Roman" w:hAnsi="Times New Roman" w:cs="Times New Roman"/>
          <w:color w:val="000000" w:themeColor="text1"/>
          <w:sz w:val="24"/>
          <w:szCs w:val="24"/>
          <w:lang w:val="sq-AL"/>
        </w:rPr>
        <w:t>n</w:t>
      </w:r>
      <w:r w:rsidRPr="00893BD0">
        <w:rPr>
          <w:rFonts w:ascii="Times New Roman" w:hAnsi="Times New Roman" w:cs="Times New Roman"/>
          <w:color w:val="000000" w:themeColor="text1"/>
          <w:sz w:val="24"/>
          <w:szCs w:val="24"/>
          <w:lang w:val="sq-AL"/>
        </w:rPr>
        <w:t xml:space="preserve">ë rezultatet e të dhënave të kërkimit, të financuara ose bashkëfinanacuara me fonde publike, përtej kufijve kombëtarë dhe pavarësisht fushës së kërkimit shkencor. </w:t>
      </w:r>
    </w:p>
    <w:p w14:paraId="0969ACB8" w14:textId="3613C398" w:rsidR="00893BD0" w:rsidRDefault="00893BD0" w:rsidP="00893BD0">
      <w:pPr>
        <w:pStyle w:val="ListParagraph"/>
        <w:spacing w:after="0" w:line="276" w:lineRule="auto"/>
        <w:ind w:left="426"/>
        <w:jc w:val="both"/>
        <w:rPr>
          <w:rFonts w:ascii="Times New Roman" w:hAnsi="Times New Roman" w:cs="Times New Roman"/>
          <w:color w:val="000000" w:themeColor="text1"/>
          <w:sz w:val="24"/>
          <w:szCs w:val="24"/>
          <w:lang w:val="sq-AL"/>
        </w:rPr>
      </w:pPr>
    </w:p>
    <w:p w14:paraId="371A6CA2" w14:textId="536CF3B8" w:rsidR="00893BD0" w:rsidRPr="00893BD0" w:rsidRDefault="00893BD0"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Pr>
          <w:rFonts w:ascii="Times New Roman" w:hAnsi="Times New Roman" w:cs="Times New Roman"/>
          <w:b/>
          <w:color w:val="000000" w:themeColor="text1"/>
          <w:sz w:val="24"/>
          <w:szCs w:val="24"/>
          <w:lang w:val="sq-AL"/>
        </w:rPr>
        <w:t>6</w:t>
      </w:r>
    </w:p>
    <w:p w14:paraId="0BC65AAC" w14:textId="77777777" w:rsidR="00893BD0" w:rsidRPr="00893BD0" w:rsidRDefault="00893BD0"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Klasifikimi i fushave të kërkimit shkencor</w:t>
      </w:r>
    </w:p>
    <w:p w14:paraId="53912777" w14:textId="77777777" w:rsidR="00893BD0" w:rsidRPr="00893BD0" w:rsidRDefault="00893BD0" w:rsidP="00893BD0">
      <w:pPr>
        <w:pStyle w:val="ListParagraph"/>
        <w:spacing w:after="200" w:line="276" w:lineRule="auto"/>
        <w:ind w:left="360"/>
        <w:jc w:val="both"/>
        <w:rPr>
          <w:rFonts w:ascii="Times New Roman" w:hAnsi="Times New Roman" w:cs="Times New Roman"/>
          <w:bCs/>
          <w:color w:val="000000" w:themeColor="text1"/>
          <w:sz w:val="24"/>
          <w:szCs w:val="24"/>
          <w:lang w:val="sq-AL"/>
        </w:rPr>
      </w:pPr>
    </w:p>
    <w:p w14:paraId="02A3D5CD" w14:textId="77777777" w:rsidR="00893BD0" w:rsidRPr="00893BD0" w:rsidRDefault="00893BD0">
      <w:pPr>
        <w:pStyle w:val="ListParagraph"/>
        <w:numPr>
          <w:ilvl w:val="0"/>
          <w:numId w:val="21"/>
        </w:numPr>
        <w:spacing w:after="200" w:line="276" w:lineRule="auto"/>
        <w:ind w:left="36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Fushat e kërkimit shkencor janë shkencat natyrore, inxhinierike dhe teknologjike, mjeksore, bujqësore, sociale dhe humane.</w:t>
      </w:r>
    </w:p>
    <w:p w14:paraId="603A7B3D" w14:textId="77777777" w:rsidR="00893BD0" w:rsidRPr="00893BD0" w:rsidRDefault="00893BD0">
      <w:pPr>
        <w:pStyle w:val="ListParagraph"/>
        <w:numPr>
          <w:ilvl w:val="0"/>
          <w:numId w:val="21"/>
        </w:numPr>
        <w:spacing w:after="200" w:line="276" w:lineRule="auto"/>
        <w:ind w:left="360"/>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 xml:space="preserve">Klasifikimi i fushave dhe nënfushave të kërkimit shkencor miratohet me udhëzim nga ministri përgjëgjës për shkencën, bazuar në sistemin europian të kërkimit shkencor. </w:t>
      </w:r>
    </w:p>
    <w:p w14:paraId="2F437344" w14:textId="77777777" w:rsidR="00893BD0" w:rsidRPr="00893BD0" w:rsidRDefault="00893BD0" w:rsidP="00893BD0">
      <w:pPr>
        <w:pStyle w:val="ListParagraph"/>
        <w:spacing w:after="0" w:line="276" w:lineRule="auto"/>
        <w:ind w:left="426"/>
        <w:jc w:val="both"/>
        <w:rPr>
          <w:rFonts w:ascii="Times New Roman" w:hAnsi="Times New Roman" w:cs="Times New Roman"/>
          <w:color w:val="000000" w:themeColor="text1"/>
          <w:sz w:val="24"/>
          <w:szCs w:val="24"/>
          <w:lang w:val="sq-AL"/>
        </w:rPr>
      </w:pPr>
    </w:p>
    <w:p w14:paraId="53D8948D" w14:textId="77777777" w:rsidR="00D54F5A" w:rsidRPr="00893BD0" w:rsidRDefault="00D54F5A" w:rsidP="00893BD0">
      <w:pPr>
        <w:spacing w:after="200" w:line="276" w:lineRule="auto"/>
        <w:ind w:left="426"/>
        <w:jc w:val="both"/>
        <w:rPr>
          <w:rFonts w:ascii="Times New Roman" w:hAnsi="Times New Roman" w:cs="Times New Roman"/>
          <w:bCs/>
          <w:color w:val="000000" w:themeColor="text1"/>
          <w:sz w:val="24"/>
          <w:szCs w:val="24"/>
          <w:lang w:val="sq-AL"/>
        </w:rPr>
      </w:pPr>
    </w:p>
    <w:p w14:paraId="1BD3903D" w14:textId="70E95726" w:rsidR="009023D0" w:rsidRPr="00893BD0" w:rsidRDefault="009023D0"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K</w:t>
      </w:r>
      <w:r w:rsidR="0026293A" w:rsidRPr="00893BD0">
        <w:rPr>
          <w:rFonts w:ascii="Times New Roman" w:hAnsi="Times New Roman" w:cs="Times New Roman"/>
          <w:b/>
          <w:color w:val="000000" w:themeColor="text1"/>
          <w:sz w:val="24"/>
          <w:szCs w:val="24"/>
          <w:lang w:val="sq-AL"/>
        </w:rPr>
        <w:t>REU</w:t>
      </w:r>
      <w:r w:rsidR="00081754" w:rsidRPr="00893BD0">
        <w:rPr>
          <w:rFonts w:ascii="Times New Roman" w:hAnsi="Times New Roman" w:cs="Times New Roman"/>
          <w:b/>
          <w:color w:val="000000" w:themeColor="text1"/>
          <w:sz w:val="24"/>
          <w:szCs w:val="24"/>
          <w:lang w:val="sq-AL"/>
        </w:rPr>
        <w:t xml:space="preserve"> II</w:t>
      </w:r>
    </w:p>
    <w:p w14:paraId="1E512D55" w14:textId="77777777" w:rsidR="00E72072" w:rsidRPr="00893BD0" w:rsidRDefault="00E72072" w:rsidP="00893BD0">
      <w:pP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 xml:space="preserve">ORGANIZIMI I </w:t>
      </w:r>
      <w:r w:rsidR="009D56B7" w:rsidRPr="00893BD0">
        <w:rPr>
          <w:rFonts w:ascii="Times New Roman" w:hAnsi="Times New Roman" w:cs="Times New Roman"/>
          <w:b/>
          <w:bCs/>
          <w:color w:val="000000" w:themeColor="text1"/>
          <w:sz w:val="24"/>
          <w:szCs w:val="24"/>
          <w:lang w:val="sq-AL"/>
        </w:rPr>
        <w:t>SISTEM</w:t>
      </w:r>
      <w:r w:rsidR="00CF7F80" w:rsidRPr="00893BD0">
        <w:rPr>
          <w:rFonts w:ascii="Times New Roman" w:hAnsi="Times New Roman" w:cs="Times New Roman"/>
          <w:b/>
          <w:bCs/>
          <w:color w:val="000000" w:themeColor="text1"/>
          <w:sz w:val="24"/>
          <w:szCs w:val="24"/>
          <w:lang w:val="sq-AL"/>
        </w:rPr>
        <w:t>IT T</w:t>
      </w:r>
      <w:r w:rsidR="00AB669D" w:rsidRPr="00893BD0">
        <w:rPr>
          <w:rFonts w:ascii="Times New Roman" w:hAnsi="Times New Roman" w:cs="Times New Roman"/>
          <w:b/>
          <w:bCs/>
          <w:color w:val="000000" w:themeColor="text1"/>
          <w:sz w:val="24"/>
          <w:szCs w:val="24"/>
          <w:lang w:val="sq-AL"/>
        </w:rPr>
        <w:t>Ë</w:t>
      </w:r>
      <w:r w:rsidR="00CF7F80" w:rsidRPr="00893BD0">
        <w:rPr>
          <w:rFonts w:ascii="Times New Roman" w:hAnsi="Times New Roman" w:cs="Times New Roman"/>
          <w:b/>
          <w:bCs/>
          <w:color w:val="000000" w:themeColor="text1"/>
          <w:sz w:val="24"/>
          <w:szCs w:val="24"/>
          <w:lang w:val="sq-AL"/>
        </w:rPr>
        <w:t xml:space="preserve"> K</w:t>
      </w:r>
      <w:r w:rsidR="00AB669D" w:rsidRPr="00893BD0">
        <w:rPr>
          <w:rFonts w:ascii="Times New Roman" w:hAnsi="Times New Roman" w:cs="Times New Roman"/>
          <w:b/>
          <w:bCs/>
          <w:color w:val="000000" w:themeColor="text1"/>
          <w:sz w:val="24"/>
          <w:szCs w:val="24"/>
          <w:lang w:val="sq-AL"/>
        </w:rPr>
        <w:t>Ë</w:t>
      </w:r>
      <w:r w:rsidR="00CF7F80" w:rsidRPr="00893BD0">
        <w:rPr>
          <w:rFonts w:ascii="Times New Roman" w:hAnsi="Times New Roman" w:cs="Times New Roman"/>
          <w:b/>
          <w:bCs/>
          <w:color w:val="000000" w:themeColor="text1"/>
          <w:sz w:val="24"/>
          <w:szCs w:val="24"/>
          <w:lang w:val="sq-AL"/>
        </w:rPr>
        <w:t xml:space="preserve">RKIMIT SHKENCOR </w:t>
      </w:r>
    </w:p>
    <w:p w14:paraId="2B44E00F" w14:textId="77777777" w:rsidR="00C27DFC" w:rsidRPr="00893BD0" w:rsidRDefault="00C27DFC" w:rsidP="00893BD0">
      <w:pPr>
        <w:spacing w:after="0" w:line="276" w:lineRule="auto"/>
        <w:jc w:val="center"/>
        <w:rPr>
          <w:rFonts w:ascii="Times New Roman" w:hAnsi="Times New Roman" w:cs="Times New Roman"/>
          <w:b/>
          <w:bCs/>
          <w:color w:val="000000" w:themeColor="text1"/>
          <w:sz w:val="24"/>
          <w:szCs w:val="24"/>
          <w:lang w:val="sq-AL"/>
        </w:rPr>
      </w:pPr>
    </w:p>
    <w:p w14:paraId="0C54728C" w14:textId="360F2B36" w:rsidR="00E85E8B" w:rsidRPr="00893BD0" w:rsidRDefault="00F014A8"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Neni</w:t>
      </w:r>
      <w:r w:rsidR="00893BD0">
        <w:rPr>
          <w:rFonts w:ascii="Times New Roman" w:hAnsi="Times New Roman" w:cs="Times New Roman"/>
          <w:b/>
          <w:color w:val="000000" w:themeColor="text1"/>
          <w:sz w:val="24"/>
          <w:szCs w:val="24"/>
          <w:lang w:val="sq-AL"/>
        </w:rPr>
        <w:t xml:space="preserve"> 7</w:t>
      </w:r>
    </w:p>
    <w:p w14:paraId="1EBB2932" w14:textId="5A74C355" w:rsidR="00E72072" w:rsidRDefault="00E72072"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Ministria p</w:t>
      </w:r>
      <w:r w:rsidR="008A50E0" w:rsidRPr="00893BD0">
        <w:rPr>
          <w:rFonts w:ascii="Times New Roman" w:hAnsi="Times New Roman" w:cs="Times New Roman"/>
          <w:b/>
          <w:color w:val="000000" w:themeColor="text1"/>
          <w:sz w:val="24"/>
          <w:szCs w:val="24"/>
          <w:lang w:val="sq-AL"/>
        </w:rPr>
        <w:t>ë</w:t>
      </w:r>
      <w:r w:rsidRPr="00893BD0">
        <w:rPr>
          <w:rFonts w:ascii="Times New Roman" w:hAnsi="Times New Roman" w:cs="Times New Roman"/>
          <w:b/>
          <w:color w:val="000000" w:themeColor="text1"/>
          <w:sz w:val="24"/>
          <w:szCs w:val="24"/>
          <w:lang w:val="sq-AL"/>
        </w:rPr>
        <w:t>rgjegj</w:t>
      </w:r>
      <w:r w:rsidR="008A50E0" w:rsidRPr="00893BD0">
        <w:rPr>
          <w:rFonts w:ascii="Times New Roman" w:hAnsi="Times New Roman" w:cs="Times New Roman"/>
          <w:b/>
          <w:color w:val="000000" w:themeColor="text1"/>
          <w:sz w:val="24"/>
          <w:szCs w:val="24"/>
          <w:lang w:val="sq-AL"/>
        </w:rPr>
        <w:t>ë</w:t>
      </w:r>
      <w:r w:rsidRPr="00893BD0">
        <w:rPr>
          <w:rFonts w:ascii="Times New Roman" w:hAnsi="Times New Roman" w:cs="Times New Roman"/>
          <w:b/>
          <w:color w:val="000000" w:themeColor="text1"/>
          <w:sz w:val="24"/>
          <w:szCs w:val="24"/>
          <w:lang w:val="sq-AL"/>
        </w:rPr>
        <w:t xml:space="preserve">se dhe roli i saj </w:t>
      </w:r>
    </w:p>
    <w:p w14:paraId="4C768159"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0D282FD2" w14:textId="2FE74E84" w:rsidR="00FD0A6C" w:rsidRPr="00893BD0" w:rsidRDefault="00E72072">
      <w:pPr>
        <w:pStyle w:val="ListParagraph"/>
        <w:numPr>
          <w:ilvl w:val="0"/>
          <w:numId w:val="47"/>
        </w:numPr>
        <w:spacing w:after="200" w:line="276" w:lineRule="auto"/>
        <w:ind w:left="426"/>
        <w:jc w:val="both"/>
        <w:rPr>
          <w:rFonts w:ascii="Times New Roman" w:hAnsi="Times New Roman" w:cs="Times New Roman"/>
          <w:bCs/>
          <w:color w:val="000000" w:themeColor="text1"/>
          <w:sz w:val="24"/>
          <w:szCs w:val="24"/>
          <w:lang w:val="sq-AL"/>
        </w:rPr>
      </w:pPr>
      <w:r w:rsidRPr="00893BD0">
        <w:rPr>
          <w:rFonts w:ascii="Times New Roman" w:hAnsi="Times New Roman" w:cs="Times New Roman"/>
          <w:bCs/>
          <w:color w:val="000000" w:themeColor="text1"/>
          <w:sz w:val="24"/>
          <w:szCs w:val="24"/>
          <w:lang w:val="sq-AL"/>
        </w:rPr>
        <w:t xml:space="preserve">Ministria është institucioni </w:t>
      </w:r>
      <w:r w:rsidR="00E74F91" w:rsidRPr="00893BD0">
        <w:rPr>
          <w:rFonts w:ascii="Times New Roman" w:hAnsi="Times New Roman" w:cs="Times New Roman"/>
          <w:bCs/>
          <w:color w:val="000000" w:themeColor="text1"/>
          <w:sz w:val="24"/>
          <w:szCs w:val="24"/>
          <w:lang w:val="sq-AL"/>
        </w:rPr>
        <w:t xml:space="preserve">përgjegjës </w:t>
      </w:r>
      <w:r w:rsidRPr="00893BD0">
        <w:rPr>
          <w:rFonts w:ascii="Times New Roman" w:hAnsi="Times New Roman" w:cs="Times New Roman"/>
          <w:bCs/>
          <w:color w:val="000000" w:themeColor="text1"/>
          <w:sz w:val="24"/>
          <w:szCs w:val="24"/>
          <w:lang w:val="sq-AL"/>
        </w:rPr>
        <w:t>që harton</w:t>
      </w:r>
      <w:r w:rsidR="00CF7F80" w:rsidRPr="00893BD0">
        <w:rPr>
          <w:rFonts w:ascii="Times New Roman" w:hAnsi="Times New Roman" w:cs="Times New Roman"/>
          <w:bCs/>
          <w:color w:val="000000" w:themeColor="text1"/>
          <w:sz w:val="24"/>
          <w:szCs w:val="24"/>
          <w:lang w:val="sq-AL"/>
        </w:rPr>
        <w:t>, drejton</w:t>
      </w:r>
      <w:r w:rsidRPr="00893BD0">
        <w:rPr>
          <w:rFonts w:ascii="Times New Roman" w:hAnsi="Times New Roman" w:cs="Times New Roman"/>
          <w:bCs/>
          <w:color w:val="000000" w:themeColor="text1"/>
          <w:sz w:val="24"/>
          <w:szCs w:val="24"/>
          <w:lang w:val="sq-AL"/>
        </w:rPr>
        <w:t xml:space="preserve"> dhe realizon politikat e programit qeverisës në fushë</w:t>
      </w:r>
      <w:r w:rsidR="00E47465" w:rsidRPr="00893BD0">
        <w:rPr>
          <w:rFonts w:ascii="Times New Roman" w:hAnsi="Times New Roman" w:cs="Times New Roman"/>
          <w:bCs/>
          <w:color w:val="000000" w:themeColor="text1"/>
          <w:sz w:val="24"/>
          <w:szCs w:val="24"/>
          <w:lang w:val="sq-AL"/>
        </w:rPr>
        <w:t xml:space="preserve">n e </w:t>
      </w:r>
      <w:r w:rsidR="00FD0A6C" w:rsidRPr="00893BD0">
        <w:rPr>
          <w:rFonts w:ascii="Times New Roman" w:hAnsi="Times New Roman" w:cs="Times New Roman"/>
          <w:bCs/>
          <w:color w:val="000000" w:themeColor="text1"/>
          <w:sz w:val="24"/>
          <w:szCs w:val="24"/>
          <w:lang w:val="sq-AL"/>
        </w:rPr>
        <w:t>kërkimit shkencor.</w:t>
      </w:r>
    </w:p>
    <w:p w14:paraId="59BF37CC" w14:textId="51EB0424" w:rsidR="00E72072" w:rsidRPr="00893BD0" w:rsidRDefault="00E47465">
      <w:pPr>
        <w:pStyle w:val="ListParagraph"/>
        <w:numPr>
          <w:ilvl w:val="0"/>
          <w:numId w:val="47"/>
        </w:numPr>
        <w:spacing w:after="0" w:line="276" w:lineRule="auto"/>
        <w:ind w:left="360"/>
        <w:jc w:val="both"/>
        <w:rPr>
          <w:rFonts w:ascii="Times New Roman" w:hAnsi="Times New Roman" w:cs="Times New Roman"/>
          <w:bCs/>
          <w:color w:val="000000" w:themeColor="text1"/>
          <w:sz w:val="24"/>
          <w:szCs w:val="24"/>
          <w:lang w:val="sq-AL"/>
        </w:rPr>
      </w:pPr>
      <w:r w:rsidRPr="00893BD0">
        <w:rPr>
          <w:rFonts w:ascii="Times New Roman" w:hAnsi="Times New Roman" w:cs="Times New Roman"/>
          <w:color w:val="000000" w:themeColor="text1"/>
          <w:sz w:val="24"/>
          <w:szCs w:val="24"/>
          <w:lang w:val="sq-AL"/>
        </w:rPr>
        <w:t>Ministria</w:t>
      </w:r>
      <w:r w:rsidR="00F44C86" w:rsidRPr="00893BD0">
        <w:rPr>
          <w:rFonts w:ascii="Times New Roman" w:hAnsi="Times New Roman" w:cs="Times New Roman"/>
          <w:color w:val="000000" w:themeColor="text1"/>
          <w:sz w:val="24"/>
          <w:szCs w:val="24"/>
          <w:lang w:val="sq-AL"/>
        </w:rPr>
        <w:t xml:space="preserve"> ka </w:t>
      </w:r>
      <w:r w:rsidR="00E72072" w:rsidRPr="00893BD0">
        <w:rPr>
          <w:rFonts w:ascii="Times New Roman" w:hAnsi="Times New Roman" w:cs="Times New Roman"/>
          <w:color w:val="000000" w:themeColor="text1"/>
          <w:sz w:val="24"/>
          <w:szCs w:val="24"/>
          <w:lang w:val="sq-AL"/>
        </w:rPr>
        <w:t xml:space="preserve">këto kompetenca: </w:t>
      </w:r>
    </w:p>
    <w:p w14:paraId="17CC62E8" w14:textId="400ACC78" w:rsidR="00FD0A6C" w:rsidRPr="00893BD0" w:rsidRDefault="00E72072">
      <w:pPr>
        <w:numPr>
          <w:ilvl w:val="0"/>
          <w:numId w:val="11"/>
        </w:numPr>
        <w:spacing w:after="0" w:line="276" w:lineRule="auto"/>
        <w:ind w:left="63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harton politika në fushën e kërkimit shkencor</w:t>
      </w:r>
      <w:r w:rsidR="00DD0F94" w:rsidRPr="00893BD0">
        <w:rPr>
          <w:rFonts w:ascii="Times New Roman" w:hAnsi="Times New Roman" w:cs="Times New Roman"/>
          <w:color w:val="000000" w:themeColor="text1"/>
          <w:sz w:val="24"/>
          <w:szCs w:val="24"/>
          <w:lang w:val="sq-AL"/>
        </w:rPr>
        <w:t xml:space="preserve"> </w:t>
      </w:r>
      <w:r w:rsidR="006646C0" w:rsidRPr="00893BD0">
        <w:rPr>
          <w:rFonts w:ascii="Times New Roman" w:hAnsi="Times New Roman" w:cs="Times New Roman"/>
          <w:color w:val="000000" w:themeColor="text1"/>
          <w:sz w:val="24"/>
          <w:szCs w:val="24"/>
          <w:lang w:val="sq-AL"/>
        </w:rPr>
        <w:t>si</w:t>
      </w:r>
      <w:r w:rsidR="00DD0F94" w:rsidRPr="00893BD0">
        <w:rPr>
          <w:rFonts w:ascii="Times New Roman" w:hAnsi="Times New Roman" w:cs="Times New Roman"/>
          <w:color w:val="000000" w:themeColor="text1"/>
          <w:sz w:val="24"/>
          <w:szCs w:val="24"/>
          <w:lang w:val="sq-AL"/>
        </w:rPr>
        <w:t xml:space="preserve"> dhe i propozon Këshillit të Ministrave, miratimin e planit strategjik</w:t>
      </w:r>
      <w:r w:rsidR="00A0193A" w:rsidRPr="00893BD0">
        <w:rPr>
          <w:rFonts w:ascii="Times New Roman" w:hAnsi="Times New Roman" w:cs="Times New Roman"/>
          <w:color w:val="000000" w:themeColor="text1"/>
          <w:sz w:val="24"/>
          <w:szCs w:val="24"/>
          <w:lang w:val="sq-AL"/>
        </w:rPr>
        <w:t xml:space="preserve"> në këtë fushë</w:t>
      </w:r>
      <w:r w:rsidR="00DD0F94" w:rsidRPr="00893BD0">
        <w:rPr>
          <w:rFonts w:ascii="Times New Roman" w:hAnsi="Times New Roman" w:cs="Times New Roman"/>
          <w:color w:val="000000" w:themeColor="text1"/>
          <w:sz w:val="24"/>
          <w:szCs w:val="24"/>
          <w:lang w:val="sq-AL"/>
        </w:rPr>
        <w:t>;</w:t>
      </w:r>
    </w:p>
    <w:p w14:paraId="16FB10F0" w14:textId="77777777" w:rsidR="00FD0A6C" w:rsidRPr="00893BD0" w:rsidRDefault="00E72072">
      <w:pPr>
        <w:numPr>
          <w:ilvl w:val="0"/>
          <w:numId w:val="11"/>
        </w:numPr>
        <w:spacing w:after="0" w:line="276" w:lineRule="auto"/>
        <w:ind w:left="63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harton dhe propozon bazën ligjore në fushën e kërkimit shkencor; </w:t>
      </w:r>
    </w:p>
    <w:p w14:paraId="38C57292" w14:textId="77777777" w:rsidR="00FD0A6C" w:rsidRPr="00893BD0" w:rsidRDefault="00E72072">
      <w:pPr>
        <w:numPr>
          <w:ilvl w:val="0"/>
          <w:numId w:val="11"/>
        </w:numPr>
        <w:spacing w:after="0" w:line="276" w:lineRule="auto"/>
        <w:ind w:left="63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harton dhe propozon </w:t>
      </w:r>
      <w:r w:rsidR="00DD0F94" w:rsidRPr="00893BD0">
        <w:rPr>
          <w:rFonts w:ascii="Times New Roman" w:hAnsi="Times New Roman" w:cs="Times New Roman"/>
          <w:color w:val="000000" w:themeColor="text1"/>
          <w:sz w:val="24"/>
          <w:szCs w:val="24"/>
          <w:lang w:val="sq-AL"/>
        </w:rPr>
        <w:t xml:space="preserve">në Këshillin e Ministrave </w:t>
      </w:r>
      <w:r w:rsidRPr="00893BD0">
        <w:rPr>
          <w:rFonts w:ascii="Times New Roman" w:hAnsi="Times New Roman" w:cs="Times New Roman"/>
          <w:color w:val="000000" w:themeColor="text1"/>
          <w:sz w:val="24"/>
          <w:szCs w:val="24"/>
          <w:lang w:val="sq-AL"/>
        </w:rPr>
        <w:t>fushat prioritare t</w:t>
      </w:r>
      <w:r w:rsidR="00A756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DD0F9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rkimit shkencor;</w:t>
      </w:r>
    </w:p>
    <w:p w14:paraId="09C92B67" w14:textId="77777777" w:rsidR="00FD0A6C" w:rsidRPr="00893BD0" w:rsidRDefault="00E72072">
      <w:pPr>
        <w:numPr>
          <w:ilvl w:val="0"/>
          <w:numId w:val="11"/>
        </w:numPr>
        <w:spacing w:after="0" w:line="276" w:lineRule="auto"/>
        <w:ind w:left="63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propozon në Këshillin e Ministrave modelin e financimit të buxhetit për kërkimin shkencor, sipas përcaktimeve të këtij ligji dhe akteve të tjera, ligj</w:t>
      </w:r>
      <w:r w:rsidR="00FD0A6C" w:rsidRPr="00893BD0">
        <w:rPr>
          <w:rFonts w:ascii="Times New Roman" w:hAnsi="Times New Roman" w:cs="Times New Roman"/>
          <w:color w:val="000000" w:themeColor="text1"/>
          <w:sz w:val="24"/>
          <w:szCs w:val="24"/>
          <w:lang w:val="sq-AL"/>
        </w:rPr>
        <w:t>ore e nënligjore, në fuqi;</w:t>
      </w:r>
    </w:p>
    <w:p w14:paraId="0592B22A" w14:textId="628CE35F" w:rsidR="00FD0A6C" w:rsidRPr="00893BD0" w:rsidRDefault="00E72072">
      <w:pPr>
        <w:numPr>
          <w:ilvl w:val="0"/>
          <w:numId w:val="11"/>
        </w:numPr>
        <w:spacing w:after="0" w:line="276" w:lineRule="auto"/>
        <w:ind w:left="63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kontrollon pajtueshmërinë e veprimtarisë së institucioneve </w:t>
      </w:r>
      <w:r w:rsidR="00E4464E" w:rsidRPr="00893BD0">
        <w:rPr>
          <w:rFonts w:ascii="Times New Roman" w:hAnsi="Times New Roman" w:cs="Times New Roman"/>
          <w:color w:val="000000" w:themeColor="text1"/>
          <w:sz w:val="24"/>
          <w:szCs w:val="24"/>
          <w:lang w:val="sq-AL"/>
        </w:rPr>
        <w:t>t</w:t>
      </w:r>
      <w:r w:rsidR="004A1514" w:rsidRPr="00893BD0">
        <w:rPr>
          <w:rFonts w:ascii="Times New Roman" w:hAnsi="Times New Roman" w:cs="Times New Roman"/>
          <w:color w:val="000000" w:themeColor="text1"/>
          <w:sz w:val="24"/>
          <w:szCs w:val="24"/>
          <w:lang w:val="sq-AL"/>
        </w:rPr>
        <w:t>ë</w:t>
      </w:r>
      <w:r w:rsidR="00E4464E"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k</w:t>
      </w:r>
      <w:r w:rsidR="0003314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w:t>
      </w:r>
      <w:r w:rsidR="00E4464E" w:rsidRPr="00893BD0">
        <w:rPr>
          <w:rFonts w:ascii="Times New Roman" w:hAnsi="Times New Roman" w:cs="Times New Roman"/>
          <w:color w:val="000000" w:themeColor="text1"/>
          <w:sz w:val="24"/>
          <w:szCs w:val="24"/>
          <w:lang w:val="sq-AL"/>
        </w:rPr>
        <w:t>it</w:t>
      </w:r>
      <w:r w:rsidRPr="00893BD0">
        <w:rPr>
          <w:rFonts w:ascii="Times New Roman" w:hAnsi="Times New Roman" w:cs="Times New Roman"/>
          <w:color w:val="000000" w:themeColor="text1"/>
          <w:sz w:val="24"/>
          <w:szCs w:val="24"/>
          <w:lang w:val="sq-AL"/>
        </w:rPr>
        <w:t xml:space="preserve"> shkencor</w:t>
      </w:r>
      <w:r w:rsidR="00D65248" w:rsidRPr="00893BD0">
        <w:rPr>
          <w:rFonts w:ascii="Times New Roman" w:hAnsi="Times New Roman" w:cs="Times New Roman"/>
          <w:color w:val="000000" w:themeColor="text1"/>
          <w:sz w:val="24"/>
          <w:szCs w:val="24"/>
          <w:lang w:val="sq-AL"/>
        </w:rPr>
        <w:t>, financuar me fonde publike</w:t>
      </w:r>
      <w:r w:rsidR="00E47465" w:rsidRPr="00893BD0">
        <w:rPr>
          <w:rFonts w:ascii="Times New Roman" w:hAnsi="Times New Roman" w:cs="Times New Roman"/>
          <w:color w:val="000000" w:themeColor="text1"/>
          <w:sz w:val="24"/>
          <w:szCs w:val="24"/>
          <w:lang w:val="sq-AL"/>
        </w:rPr>
        <w:t xml:space="preserve">, </w:t>
      </w:r>
      <w:r w:rsidR="00D65248" w:rsidRPr="00893BD0">
        <w:rPr>
          <w:rFonts w:ascii="Times New Roman" w:hAnsi="Times New Roman" w:cs="Times New Roman"/>
          <w:color w:val="000000" w:themeColor="text1"/>
          <w:sz w:val="24"/>
          <w:szCs w:val="24"/>
          <w:lang w:val="sq-AL"/>
        </w:rPr>
        <w:t>n</w:t>
      </w:r>
      <w:r w:rsidR="00425492" w:rsidRPr="00893BD0">
        <w:rPr>
          <w:rFonts w:ascii="Times New Roman" w:hAnsi="Times New Roman" w:cs="Times New Roman"/>
          <w:color w:val="000000" w:themeColor="text1"/>
          <w:sz w:val="24"/>
          <w:szCs w:val="24"/>
          <w:lang w:val="sq-AL"/>
        </w:rPr>
        <w:t>ë</w:t>
      </w:r>
      <w:r w:rsidR="00D65248" w:rsidRPr="00893BD0">
        <w:rPr>
          <w:rFonts w:ascii="Times New Roman" w:hAnsi="Times New Roman" w:cs="Times New Roman"/>
          <w:color w:val="000000" w:themeColor="text1"/>
          <w:sz w:val="24"/>
          <w:szCs w:val="24"/>
          <w:lang w:val="sq-AL"/>
        </w:rPr>
        <w:t xml:space="preserve"> p</w:t>
      </w:r>
      <w:r w:rsidR="0003314E" w:rsidRPr="00893BD0">
        <w:rPr>
          <w:rFonts w:ascii="Times New Roman" w:hAnsi="Times New Roman" w:cs="Times New Roman"/>
          <w:color w:val="000000" w:themeColor="text1"/>
          <w:sz w:val="24"/>
          <w:szCs w:val="24"/>
          <w:lang w:val="sq-AL"/>
        </w:rPr>
        <w:t>ë</w:t>
      </w:r>
      <w:r w:rsidR="00D65248" w:rsidRPr="00893BD0">
        <w:rPr>
          <w:rFonts w:ascii="Times New Roman" w:hAnsi="Times New Roman" w:cs="Times New Roman"/>
          <w:color w:val="000000" w:themeColor="text1"/>
          <w:sz w:val="24"/>
          <w:szCs w:val="24"/>
          <w:lang w:val="sq-AL"/>
        </w:rPr>
        <w:t>rputhje</w:t>
      </w:r>
      <w:r w:rsidRPr="00893BD0">
        <w:rPr>
          <w:rFonts w:ascii="Times New Roman" w:hAnsi="Times New Roman" w:cs="Times New Roman"/>
          <w:color w:val="000000" w:themeColor="text1"/>
          <w:sz w:val="24"/>
          <w:szCs w:val="24"/>
          <w:lang w:val="sq-AL"/>
        </w:rPr>
        <w:t xml:space="preserve"> me akte</w:t>
      </w:r>
      <w:r w:rsidR="0009078A" w:rsidRPr="00893BD0">
        <w:rPr>
          <w:rFonts w:ascii="Times New Roman" w:hAnsi="Times New Roman" w:cs="Times New Roman"/>
          <w:color w:val="000000" w:themeColor="text1"/>
          <w:sz w:val="24"/>
          <w:szCs w:val="24"/>
          <w:lang w:val="sq-AL"/>
        </w:rPr>
        <w:t>t ligjore e nënligjore në fuqi;</w:t>
      </w:r>
    </w:p>
    <w:p w14:paraId="67C99B05" w14:textId="6041FDE3" w:rsidR="00FD0A6C" w:rsidRPr="00893BD0" w:rsidRDefault="00E72072">
      <w:pPr>
        <w:numPr>
          <w:ilvl w:val="0"/>
          <w:numId w:val="11"/>
        </w:numPr>
        <w:spacing w:after="0" w:line="276" w:lineRule="auto"/>
        <w:ind w:left="630" w:hanging="270"/>
        <w:jc w:val="both"/>
        <w:rPr>
          <w:rStyle w:val="CommentReference"/>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lastRenderedPageBreak/>
        <w:t xml:space="preserve">administron </w:t>
      </w:r>
      <w:r w:rsidR="00E74F91" w:rsidRPr="00893BD0">
        <w:rPr>
          <w:rFonts w:ascii="Times New Roman" w:hAnsi="Times New Roman" w:cs="Times New Roman"/>
          <w:color w:val="000000" w:themeColor="text1"/>
          <w:sz w:val="24"/>
          <w:szCs w:val="24"/>
          <w:lang w:val="sq-AL"/>
        </w:rPr>
        <w:t>R</w:t>
      </w:r>
      <w:r w:rsidRPr="00893BD0">
        <w:rPr>
          <w:rFonts w:ascii="Times New Roman" w:hAnsi="Times New Roman" w:cs="Times New Roman"/>
          <w:color w:val="000000" w:themeColor="text1"/>
          <w:sz w:val="24"/>
          <w:szCs w:val="24"/>
          <w:lang w:val="sq-AL"/>
        </w:rPr>
        <w:t xml:space="preserve">egjistrin </w:t>
      </w:r>
      <w:r w:rsidR="00E74F91" w:rsidRPr="00893BD0">
        <w:rPr>
          <w:rFonts w:ascii="Times New Roman" w:hAnsi="Times New Roman" w:cs="Times New Roman"/>
          <w:color w:val="000000" w:themeColor="text1"/>
          <w:sz w:val="24"/>
          <w:szCs w:val="24"/>
          <w:lang w:val="sq-AL"/>
        </w:rPr>
        <w:t>S</w:t>
      </w:r>
      <w:r w:rsidRPr="00893BD0">
        <w:rPr>
          <w:rFonts w:ascii="Times New Roman" w:hAnsi="Times New Roman" w:cs="Times New Roman"/>
          <w:color w:val="000000" w:themeColor="text1"/>
          <w:sz w:val="24"/>
          <w:szCs w:val="24"/>
          <w:lang w:val="sq-AL"/>
        </w:rPr>
        <w:t xml:space="preserve">htetëror të </w:t>
      </w:r>
      <w:r w:rsidR="00E74F91" w:rsidRPr="00893BD0">
        <w:rPr>
          <w:rFonts w:ascii="Times New Roman" w:hAnsi="Times New Roman" w:cs="Times New Roman"/>
          <w:color w:val="000000" w:themeColor="text1"/>
          <w:sz w:val="24"/>
          <w:szCs w:val="24"/>
          <w:lang w:val="sq-AL"/>
        </w:rPr>
        <w:t>K</w:t>
      </w:r>
      <w:r w:rsidR="0003314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rkuesve </w:t>
      </w:r>
      <w:r w:rsidR="00E74F91" w:rsidRPr="00893BD0">
        <w:rPr>
          <w:rFonts w:ascii="Times New Roman" w:hAnsi="Times New Roman" w:cs="Times New Roman"/>
          <w:color w:val="000000" w:themeColor="text1"/>
          <w:sz w:val="24"/>
          <w:szCs w:val="24"/>
          <w:lang w:val="sq-AL"/>
        </w:rPr>
        <w:t>S</w:t>
      </w:r>
      <w:r w:rsidRPr="00893BD0">
        <w:rPr>
          <w:rFonts w:ascii="Times New Roman" w:hAnsi="Times New Roman" w:cs="Times New Roman"/>
          <w:color w:val="000000" w:themeColor="text1"/>
          <w:sz w:val="24"/>
          <w:szCs w:val="24"/>
          <w:lang w:val="sq-AL"/>
        </w:rPr>
        <w:t>hkencor</w:t>
      </w:r>
      <w:r w:rsidR="0003314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dhe </w:t>
      </w:r>
      <w:r w:rsidR="00E74F91" w:rsidRPr="00893BD0">
        <w:rPr>
          <w:rFonts w:ascii="Times New Roman" w:hAnsi="Times New Roman" w:cs="Times New Roman"/>
          <w:color w:val="000000" w:themeColor="text1"/>
          <w:sz w:val="24"/>
          <w:szCs w:val="24"/>
          <w:lang w:val="sq-AL"/>
        </w:rPr>
        <w:t>I</w:t>
      </w:r>
      <w:r w:rsidR="00CF7F80" w:rsidRPr="00893BD0">
        <w:rPr>
          <w:rFonts w:ascii="Times New Roman" w:hAnsi="Times New Roman" w:cs="Times New Roman"/>
          <w:color w:val="000000" w:themeColor="text1"/>
          <w:sz w:val="24"/>
          <w:szCs w:val="24"/>
          <w:lang w:val="sq-AL"/>
        </w:rPr>
        <w:t>nstitucioneve</w:t>
      </w:r>
      <w:r w:rsidR="00E4464E" w:rsidRPr="00893BD0">
        <w:rPr>
          <w:rFonts w:ascii="Times New Roman" w:hAnsi="Times New Roman" w:cs="Times New Roman"/>
          <w:color w:val="000000" w:themeColor="text1"/>
          <w:sz w:val="24"/>
          <w:szCs w:val="24"/>
          <w:lang w:val="sq-AL"/>
        </w:rPr>
        <w:t xml:space="preserve"> t</w:t>
      </w:r>
      <w:r w:rsidR="004A1514" w:rsidRPr="00893BD0">
        <w:rPr>
          <w:rFonts w:ascii="Times New Roman" w:hAnsi="Times New Roman" w:cs="Times New Roman"/>
          <w:color w:val="000000" w:themeColor="text1"/>
          <w:sz w:val="24"/>
          <w:szCs w:val="24"/>
          <w:lang w:val="sq-AL"/>
        </w:rPr>
        <w:t>ë</w:t>
      </w:r>
      <w:r w:rsidR="00CF7F80" w:rsidRPr="00893BD0">
        <w:rPr>
          <w:rFonts w:ascii="Times New Roman" w:hAnsi="Times New Roman" w:cs="Times New Roman"/>
          <w:color w:val="000000" w:themeColor="text1"/>
          <w:sz w:val="24"/>
          <w:szCs w:val="24"/>
          <w:lang w:val="sq-AL"/>
        </w:rPr>
        <w:t xml:space="preserve"> </w:t>
      </w:r>
      <w:r w:rsidR="00E74F91" w:rsidRPr="00893BD0">
        <w:rPr>
          <w:rFonts w:ascii="Times New Roman" w:hAnsi="Times New Roman" w:cs="Times New Roman"/>
          <w:color w:val="000000" w:themeColor="text1"/>
          <w:sz w:val="24"/>
          <w:szCs w:val="24"/>
          <w:lang w:val="sq-AL"/>
        </w:rPr>
        <w:t>K</w:t>
      </w:r>
      <w:r w:rsidR="0003314E" w:rsidRPr="00893BD0">
        <w:rPr>
          <w:rFonts w:ascii="Times New Roman" w:hAnsi="Times New Roman" w:cs="Times New Roman"/>
          <w:color w:val="000000" w:themeColor="text1"/>
          <w:sz w:val="24"/>
          <w:szCs w:val="24"/>
          <w:lang w:val="sq-AL"/>
        </w:rPr>
        <w:t>ë</w:t>
      </w:r>
      <w:r w:rsidR="00CF7F80" w:rsidRPr="00893BD0">
        <w:rPr>
          <w:rFonts w:ascii="Times New Roman" w:hAnsi="Times New Roman" w:cs="Times New Roman"/>
          <w:color w:val="000000" w:themeColor="text1"/>
          <w:sz w:val="24"/>
          <w:szCs w:val="24"/>
          <w:lang w:val="sq-AL"/>
        </w:rPr>
        <w:t>rkim</w:t>
      </w:r>
      <w:r w:rsidR="00E4464E" w:rsidRPr="00893BD0">
        <w:rPr>
          <w:rFonts w:ascii="Times New Roman" w:hAnsi="Times New Roman" w:cs="Times New Roman"/>
          <w:color w:val="000000" w:themeColor="text1"/>
          <w:sz w:val="24"/>
          <w:szCs w:val="24"/>
          <w:lang w:val="sq-AL"/>
        </w:rPr>
        <w:t>it</w:t>
      </w:r>
      <w:r w:rsidR="00CF7F80" w:rsidRPr="00893BD0">
        <w:rPr>
          <w:rFonts w:ascii="Times New Roman" w:hAnsi="Times New Roman" w:cs="Times New Roman"/>
          <w:color w:val="000000" w:themeColor="text1"/>
          <w:sz w:val="24"/>
          <w:szCs w:val="24"/>
          <w:lang w:val="sq-AL"/>
        </w:rPr>
        <w:t xml:space="preserve"> </w:t>
      </w:r>
      <w:r w:rsidR="00E74F91" w:rsidRPr="00893BD0">
        <w:rPr>
          <w:rFonts w:ascii="Times New Roman" w:hAnsi="Times New Roman" w:cs="Times New Roman"/>
          <w:color w:val="000000" w:themeColor="text1"/>
          <w:sz w:val="24"/>
          <w:szCs w:val="24"/>
          <w:lang w:val="sq-AL"/>
        </w:rPr>
        <w:t>Shkencor në përputhje me këtë</w:t>
      </w:r>
      <w:r w:rsidRPr="00893BD0">
        <w:rPr>
          <w:rFonts w:ascii="Times New Roman" w:hAnsi="Times New Roman" w:cs="Times New Roman"/>
          <w:color w:val="000000" w:themeColor="text1"/>
          <w:sz w:val="24"/>
          <w:szCs w:val="24"/>
          <w:lang w:val="sq-AL"/>
        </w:rPr>
        <w:t xml:space="preserve"> ligj;</w:t>
      </w:r>
    </w:p>
    <w:p w14:paraId="3C4CFDA3" w14:textId="3FB8CB79" w:rsidR="0009078A" w:rsidRPr="00893BD0" w:rsidRDefault="00D65248">
      <w:pPr>
        <w:numPr>
          <w:ilvl w:val="0"/>
          <w:numId w:val="11"/>
        </w:numPr>
        <w:spacing w:after="0" w:line="276" w:lineRule="auto"/>
        <w:ind w:left="63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harto</w:t>
      </w:r>
      <w:r w:rsidR="00E72072" w:rsidRPr="00893BD0">
        <w:rPr>
          <w:rFonts w:ascii="Times New Roman" w:hAnsi="Times New Roman" w:cs="Times New Roman"/>
          <w:color w:val="000000" w:themeColor="text1"/>
          <w:sz w:val="24"/>
          <w:szCs w:val="24"/>
          <w:lang w:val="sq-AL"/>
        </w:rPr>
        <w:t>n</w:t>
      </w:r>
      <w:r w:rsidRPr="00893BD0">
        <w:rPr>
          <w:rFonts w:ascii="Times New Roman" w:hAnsi="Times New Roman" w:cs="Times New Roman"/>
          <w:color w:val="000000" w:themeColor="text1"/>
          <w:sz w:val="24"/>
          <w:szCs w:val="24"/>
          <w:lang w:val="sq-AL"/>
        </w:rPr>
        <w:t xml:space="preserve"> dhe </w:t>
      </w:r>
      <w:r w:rsidR="0074251D" w:rsidRPr="00893BD0">
        <w:rPr>
          <w:rFonts w:ascii="Times New Roman" w:hAnsi="Times New Roman" w:cs="Times New Roman"/>
          <w:color w:val="000000" w:themeColor="text1"/>
          <w:sz w:val="24"/>
          <w:szCs w:val="24"/>
          <w:lang w:val="sq-AL"/>
        </w:rPr>
        <w:t>propozon</w:t>
      </w:r>
      <w:r w:rsidRPr="00893BD0">
        <w:rPr>
          <w:rFonts w:ascii="Times New Roman" w:hAnsi="Times New Roman" w:cs="Times New Roman"/>
          <w:color w:val="000000" w:themeColor="text1"/>
          <w:sz w:val="24"/>
          <w:szCs w:val="24"/>
          <w:lang w:val="sq-AL"/>
        </w:rPr>
        <w:t xml:space="preserve"> </w:t>
      </w:r>
      <w:r w:rsidR="00E74F91" w:rsidRPr="00893BD0">
        <w:rPr>
          <w:rFonts w:ascii="Times New Roman" w:hAnsi="Times New Roman" w:cs="Times New Roman"/>
          <w:color w:val="000000" w:themeColor="text1"/>
          <w:sz w:val="24"/>
          <w:szCs w:val="24"/>
          <w:lang w:val="sq-AL"/>
        </w:rPr>
        <w:t xml:space="preserve">për miratim pranë </w:t>
      </w:r>
      <w:r w:rsidR="00F44C86" w:rsidRPr="00893BD0">
        <w:rPr>
          <w:rFonts w:ascii="Times New Roman" w:hAnsi="Times New Roman" w:cs="Times New Roman"/>
          <w:color w:val="000000" w:themeColor="text1"/>
          <w:sz w:val="24"/>
          <w:szCs w:val="24"/>
          <w:lang w:val="sq-AL"/>
        </w:rPr>
        <w:t>K</w:t>
      </w:r>
      <w:r w:rsidR="004A1514" w:rsidRPr="00893BD0">
        <w:rPr>
          <w:rFonts w:ascii="Times New Roman" w:hAnsi="Times New Roman" w:cs="Times New Roman"/>
          <w:color w:val="000000" w:themeColor="text1"/>
          <w:sz w:val="24"/>
          <w:szCs w:val="24"/>
          <w:lang w:val="sq-AL"/>
        </w:rPr>
        <w:t>ë</w:t>
      </w:r>
      <w:r w:rsidR="00F44C86" w:rsidRPr="00893BD0">
        <w:rPr>
          <w:rFonts w:ascii="Times New Roman" w:hAnsi="Times New Roman" w:cs="Times New Roman"/>
          <w:color w:val="000000" w:themeColor="text1"/>
          <w:sz w:val="24"/>
          <w:szCs w:val="24"/>
          <w:lang w:val="sq-AL"/>
        </w:rPr>
        <w:t>shillit t</w:t>
      </w:r>
      <w:r w:rsidR="004A1514" w:rsidRPr="00893BD0">
        <w:rPr>
          <w:rFonts w:ascii="Times New Roman" w:hAnsi="Times New Roman" w:cs="Times New Roman"/>
          <w:color w:val="000000" w:themeColor="text1"/>
          <w:sz w:val="24"/>
          <w:szCs w:val="24"/>
          <w:lang w:val="sq-AL"/>
        </w:rPr>
        <w:t>ë</w:t>
      </w:r>
      <w:r w:rsidR="00F44C86" w:rsidRPr="00893BD0">
        <w:rPr>
          <w:rFonts w:ascii="Times New Roman" w:hAnsi="Times New Roman" w:cs="Times New Roman"/>
          <w:color w:val="000000" w:themeColor="text1"/>
          <w:sz w:val="24"/>
          <w:szCs w:val="24"/>
          <w:lang w:val="sq-AL"/>
        </w:rPr>
        <w:t xml:space="preserve"> Ministrave </w:t>
      </w:r>
      <w:r w:rsidR="00E74F91" w:rsidRPr="00893BD0">
        <w:rPr>
          <w:rFonts w:ascii="Times New Roman" w:hAnsi="Times New Roman" w:cs="Times New Roman"/>
          <w:color w:val="000000" w:themeColor="text1"/>
          <w:sz w:val="24"/>
          <w:szCs w:val="24"/>
          <w:lang w:val="sq-AL"/>
        </w:rPr>
        <w:t>K</w:t>
      </w:r>
      <w:r w:rsidR="0074251D" w:rsidRPr="00893BD0">
        <w:rPr>
          <w:rFonts w:ascii="Times New Roman" w:hAnsi="Times New Roman" w:cs="Times New Roman"/>
          <w:color w:val="000000" w:themeColor="text1"/>
          <w:sz w:val="24"/>
          <w:szCs w:val="24"/>
          <w:lang w:val="sq-AL"/>
        </w:rPr>
        <w:t>odin e</w:t>
      </w:r>
      <w:r w:rsidR="00F229E1" w:rsidRPr="00893BD0">
        <w:rPr>
          <w:rFonts w:ascii="Times New Roman" w:hAnsi="Times New Roman" w:cs="Times New Roman"/>
          <w:color w:val="000000" w:themeColor="text1"/>
          <w:sz w:val="24"/>
          <w:szCs w:val="24"/>
          <w:lang w:val="sq-AL"/>
        </w:rPr>
        <w:t xml:space="preserve"> </w:t>
      </w:r>
      <w:r w:rsidR="00E74F91" w:rsidRPr="00893BD0">
        <w:rPr>
          <w:rFonts w:ascii="Times New Roman" w:hAnsi="Times New Roman" w:cs="Times New Roman"/>
          <w:color w:val="000000" w:themeColor="text1"/>
          <w:sz w:val="24"/>
          <w:szCs w:val="24"/>
          <w:lang w:val="sq-AL"/>
        </w:rPr>
        <w:t>E</w:t>
      </w:r>
      <w:r w:rsidR="00F229E1" w:rsidRPr="00893BD0">
        <w:rPr>
          <w:rFonts w:ascii="Times New Roman" w:hAnsi="Times New Roman" w:cs="Times New Roman"/>
          <w:color w:val="000000" w:themeColor="text1"/>
          <w:sz w:val="24"/>
          <w:szCs w:val="24"/>
          <w:lang w:val="sq-AL"/>
        </w:rPr>
        <w:t xml:space="preserve">tikës </w:t>
      </w:r>
      <w:r w:rsidR="00F44C86" w:rsidRPr="00893BD0">
        <w:rPr>
          <w:rFonts w:ascii="Times New Roman" w:hAnsi="Times New Roman" w:cs="Times New Roman"/>
          <w:color w:val="000000" w:themeColor="text1"/>
          <w:sz w:val="24"/>
          <w:szCs w:val="24"/>
          <w:lang w:val="sq-AL"/>
        </w:rPr>
        <w:t>n</w:t>
      </w:r>
      <w:r w:rsidR="004A1514" w:rsidRPr="00893BD0">
        <w:rPr>
          <w:rFonts w:ascii="Times New Roman" w:hAnsi="Times New Roman" w:cs="Times New Roman"/>
          <w:color w:val="000000" w:themeColor="text1"/>
          <w:sz w:val="24"/>
          <w:szCs w:val="24"/>
          <w:lang w:val="sq-AL"/>
        </w:rPr>
        <w:t>ë</w:t>
      </w:r>
      <w:r w:rsidR="00F44C86" w:rsidRPr="00893BD0">
        <w:rPr>
          <w:rFonts w:ascii="Times New Roman" w:hAnsi="Times New Roman" w:cs="Times New Roman"/>
          <w:color w:val="000000" w:themeColor="text1"/>
          <w:sz w:val="24"/>
          <w:szCs w:val="24"/>
          <w:lang w:val="sq-AL"/>
        </w:rPr>
        <w:t xml:space="preserve"> </w:t>
      </w:r>
      <w:r w:rsidR="00E74F91" w:rsidRPr="00893BD0">
        <w:rPr>
          <w:rFonts w:ascii="Times New Roman" w:hAnsi="Times New Roman" w:cs="Times New Roman"/>
          <w:color w:val="000000" w:themeColor="text1"/>
          <w:sz w:val="24"/>
          <w:szCs w:val="24"/>
          <w:lang w:val="sq-AL"/>
        </w:rPr>
        <w:t>k</w:t>
      </w:r>
      <w:r w:rsidR="004A1514" w:rsidRPr="00893BD0">
        <w:rPr>
          <w:rFonts w:ascii="Times New Roman" w:hAnsi="Times New Roman" w:cs="Times New Roman"/>
          <w:color w:val="000000" w:themeColor="text1"/>
          <w:sz w:val="24"/>
          <w:szCs w:val="24"/>
          <w:lang w:val="sq-AL"/>
        </w:rPr>
        <w:t>ë</w:t>
      </w:r>
      <w:r w:rsidR="00F44C86" w:rsidRPr="00893BD0">
        <w:rPr>
          <w:rFonts w:ascii="Times New Roman" w:hAnsi="Times New Roman" w:cs="Times New Roman"/>
          <w:color w:val="000000" w:themeColor="text1"/>
          <w:sz w:val="24"/>
          <w:szCs w:val="24"/>
          <w:lang w:val="sq-AL"/>
        </w:rPr>
        <w:t>rkim</w:t>
      </w:r>
      <w:r w:rsidR="00E74F91" w:rsidRPr="00893BD0">
        <w:rPr>
          <w:rFonts w:ascii="Times New Roman" w:hAnsi="Times New Roman" w:cs="Times New Roman"/>
          <w:color w:val="000000" w:themeColor="text1"/>
          <w:sz w:val="24"/>
          <w:szCs w:val="24"/>
          <w:lang w:val="sq-AL"/>
        </w:rPr>
        <w:t xml:space="preserve">in </w:t>
      </w:r>
      <w:r w:rsidR="00F44C86" w:rsidRPr="00893BD0">
        <w:rPr>
          <w:rFonts w:ascii="Times New Roman" w:hAnsi="Times New Roman" w:cs="Times New Roman"/>
          <w:color w:val="000000" w:themeColor="text1"/>
          <w:sz w:val="24"/>
          <w:szCs w:val="24"/>
          <w:lang w:val="sq-AL"/>
        </w:rPr>
        <w:t>shkencor</w:t>
      </w:r>
      <w:r w:rsidRPr="00893BD0">
        <w:rPr>
          <w:rFonts w:ascii="Times New Roman" w:hAnsi="Times New Roman" w:cs="Times New Roman"/>
          <w:color w:val="000000" w:themeColor="text1"/>
          <w:sz w:val="24"/>
          <w:szCs w:val="24"/>
          <w:lang w:val="sq-AL"/>
        </w:rPr>
        <w:t>, t</w:t>
      </w:r>
      <w:r w:rsidR="00B3477C"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harmonizuar me at</w:t>
      </w:r>
      <w:r w:rsidR="00B3477C" w:rsidRPr="00893BD0">
        <w:rPr>
          <w:rFonts w:ascii="Times New Roman" w:hAnsi="Times New Roman" w:cs="Times New Roman"/>
          <w:color w:val="000000" w:themeColor="text1"/>
          <w:sz w:val="24"/>
          <w:szCs w:val="24"/>
          <w:lang w:val="sq-AL"/>
        </w:rPr>
        <w:t xml:space="preserve">ë </w:t>
      </w:r>
      <w:r w:rsidRPr="00893BD0">
        <w:rPr>
          <w:rFonts w:ascii="Times New Roman" w:hAnsi="Times New Roman" w:cs="Times New Roman"/>
          <w:color w:val="000000" w:themeColor="text1"/>
          <w:sz w:val="24"/>
          <w:szCs w:val="24"/>
          <w:lang w:val="sq-AL"/>
        </w:rPr>
        <w:t>t</w:t>
      </w:r>
      <w:r w:rsidR="00B3477C"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Zon</w:t>
      </w:r>
      <w:r w:rsidR="00B3477C"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 Europiane te K</w:t>
      </w:r>
      <w:r w:rsidR="00B3477C"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rkimit</w:t>
      </w:r>
      <w:r w:rsidR="00425492" w:rsidRPr="00893BD0">
        <w:rPr>
          <w:rFonts w:ascii="Times New Roman" w:hAnsi="Times New Roman" w:cs="Times New Roman"/>
          <w:color w:val="000000" w:themeColor="text1"/>
          <w:sz w:val="24"/>
          <w:szCs w:val="24"/>
          <w:lang w:val="sq-AL"/>
        </w:rPr>
        <w:t>.</w:t>
      </w:r>
    </w:p>
    <w:p w14:paraId="70AB227D" w14:textId="77777777" w:rsidR="00E72072" w:rsidRPr="00893BD0" w:rsidRDefault="00E72072" w:rsidP="00893BD0">
      <w:pPr>
        <w:spacing w:line="276" w:lineRule="auto"/>
        <w:jc w:val="both"/>
        <w:rPr>
          <w:rFonts w:ascii="Times New Roman" w:hAnsi="Times New Roman" w:cs="Times New Roman"/>
          <w:b/>
          <w:bCs/>
          <w:color w:val="000000" w:themeColor="text1"/>
          <w:sz w:val="24"/>
          <w:szCs w:val="24"/>
          <w:lang w:val="sq-AL"/>
        </w:rPr>
      </w:pPr>
    </w:p>
    <w:p w14:paraId="7057122A" w14:textId="4392B36E" w:rsidR="00E85E8B" w:rsidRPr="00893BD0" w:rsidRDefault="00E72072"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893BD0">
        <w:rPr>
          <w:rFonts w:ascii="Times New Roman" w:hAnsi="Times New Roman" w:cs="Times New Roman"/>
          <w:b/>
          <w:color w:val="000000" w:themeColor="text1"/>
          <w:sz w:val="24"/>
          <w:szCs w:val="24"/>
          <w:lang w:val="sq-AL"/>
        </w:rPr>
        <w:t>8</w:t>
      </w:r>
    </w:p>
    <w:p w14:paraId="5760BFBB" w14:textId="16F906E6" w:rsidR="00E72072" w:rsidRDefault="0003314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Këshilli</w:t>
      </w:r>
      <w:r w:rsidR="00E72072" w:rsidRPr="00893BD0">
        <w:rPr>
          <w:rFonts w:ascii="Times New Roman" w:hAnsi="Times New Roman" w:cs="Times New Roman"/>
          <w:b/>
          <w:color w:val="000000" w:themeColor="text1"/>
          <w:sz w:val="24"/>
          <w:szCs w:val="24"/>
          <w:lang w:val="sq-AL"/>
        </w:rPr>
        <w:t xml:space="preserve"> Komb</w:t>
      </w:r>
      <w:r w:rsidR="00FF5499" w:rsidRPr="00893BD0">
        <w:rPr>
          <w:rFonts w:ascii="Times New Roman" w:hAnsi="Times New Roman" w:cs="Times New Roman"/>
          <w:b/>
          <w:color w:val="000000" w:themeColor="text1"/>
          <w:sz w:val="24"/>
          <w:szCs w:val="24"/>
          <w:lang w:val="sq-AL"/>
        </w:rPr>
        <w:t>ë</w:t>
      </w:r>
      <w:r w:rsidR="00E72072" w:rsidRPr="00893BD0">
        <w:rPr>
          <w:rFonts w:ascii="Times New Roman" w:hAnsi="Times New Roman" w:cs="Times New Roman"/>
          <w:b/>
          <w:color w:val="000000" w:themeColor="text1"/>
          <w:sz w:val="24"/>
          <w:szCs w:val="24"/>
          <w:lang w:val="sq-AL"/>
        </w:rPr>
        <w:t>tar p</w:t>
      </w:r>
      <w:r w:rsidR="009F6865" w:rsidRPr="00893BD0">
        <w:rPr>
          <w:rFonts w:ascii="Times New Roman" w:hAnsi="Times New Roman" w:cs="Times New Roman"/>
          <w:b/>
          <w:color w:val="000000" w:themeColor="text1"/>
          <w:sz w:val="24"/>
          <w:szCs w:val="24"/>
          <w:lang w:val="sq-AL"/>
        </w:rPr>
        <w:t>ë</w:t>
      </w:r>
      <w:r w:rsidR="00E72072" w:rsidRPr="00893BD0">
        <w:rPr>
          <w:rFonts w:ascii="Times New Roman" w:hAnsi="Times New Roman" w:cs="Times New Roman"/>
          <w:b/>
          <w:color w:val="000000" w:themeColor="text1"/>
          <w:sz w:val="24"/>
          <w:szCs w:val="24"/>
          <w:lang w:val="sq-AL"/>
        </w:rPr>
        <w:t>r Shkenc</w:t>
      </w:r>
      <w:r w:rsidR="009F6865" w:rsidRPr="00893BD0">
        <w:rPr>
          <w:rFonts w:ascii="Times New Roman" w:hAnsi="Times New Roman" w:cs="Times New Roman"/>
          <w:b/>
          <w:color w:val="000000" w:themeColor="text1"/>
          <w:sz w:val="24"/>
          <w:szCs w:val="24"/>
          <w:lang w:val="sq-AL"/>
        </w:rPr>
        <w:t>ë</w:t>
      </w:r>
      <w:r w:rsidR="00E72072" w:rsidRPr="00893BD0">
        <w:rPr>
          <w:rFonts w:ascii="Times New Roman" w:hAnsi="Times New Roman" w:cs="Times New Roman"/>
          <w:b/>
          <w:color w:val="000000" w:themeColor="text1"/>
          <w:sz w:val="24"/>
          <w:szCs w:val="24"/>
          <w:lang w:val="sq-AL"/>
        </w:rPr>
        <w:t>n</w:t>
      </w:r>
    </w:p>
    <w:p w14:paraId="6A8A65EA"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35A8471F" w14:textId="4DE8498D" w:rsidR="00E72072" w:rsidRPr="00893BD0" w:rsidRDefault="00E72072">
      <w:pPr>
        <w:numPr>
          <w:ilvl w:val="0"/>
          <w:numId w:val="10"/>
        </w:numPr>
        <w:spacing w:after="0"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Këshilli Kombëtar p</w:t>
      </w:r>
      <w:r w:rsidR="003522D6"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Shkenc</w:t>
      </w:r>
      <w:r w:rsidR="003522D6"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n (KKS</w:t>
      </w:r>
      <w:r w:rsidR="003522D6" w:rsidRPr="00893BD0">
        <w:rPr>
          <w:rFonts w:ascii="Times New Roman" w:hAnsi="Times New Roman" w:cs="Times New Roman"/>
          <w:color w:val="000000" w:themeColor="text1"/>
          <w:sz w:val="24"/>
          <w:szCs w:val="24"/>
          <w:lang w:val="sq-AL"/>
        </w:rPr>
        <w:t>h</w:t>
      </w:r>
      <w:r w:rsidRPr="00893BD0">
        <w:rPr>
          <w:rFonts w:ascii="Times New Roman" w:hAnsi="Times New Roman" w:cs="Times New Roman"/>
          <w:color w:val="000000" w:themeColor="text1"/>
          <w:sz w:val="24"/>
          <w:szCs w:val="24"/>
          <w:lang w:val="sq-AL"/>
        </w:rPr>
        <w:t>)</w:t>
      </w:r>
      <w:r w:rsidR="003522D6"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është organ këshillimor</w:t>
      </w:r>
      <w:r w:rsidR="00991BE7" w:rsidRPr="00893BD0">
        <w:rPr>
          <w:rFonts w:ascii="Times New Roman" w:hAnsi="Times New Roman" w:cs="Times New Roman"/>
          <w:color w:val="000000" w:themeColor="text1"/>
          <w:sz w:val="24"/>
          <w:szCs w:val="24"/>
          <w:lang w:val="sq-AL"/>
        </w:rPr>
        <w:t xml:space="preserve"> </w:t>
      </w:r>
      <w:r w:rsidR="008C1D07" w:rsidRPr="00893BD0">
        <w:rPr>
          <w:rFonts w:ascii="Times New Roman" w:hAnsi="Times New Roman" w:cs="Times New Roman"/>
          <w:color w:val="000000" w:themeColor="text1"/>
          <w:sz w:val="24"/>
          <w:szCs w:val="24"/>
          <w:lang w:val="sq-AL"/>
        </w:rPr>
        <w:t>q</w:t>
      </w:r>
      <w:r w:rsidR="004A1514" w:rsidRPr="00893BD0">
        <w:rPr>
          <w:rFonts w:ascii="Times New Roman" w:hAnsi="Times New Roman" w:cs="Times New Roman"/>
          <w:color w:val="000000" w:themeColor="text1"/>
          <w:sz w:val="24"/>
          <w:szCs w:val="24"/>
          <w:lang w:val="sq-AL"/>
        </w:rPr>
        <w:t>ë</w:t>
      </w:r>
      <w:r w:rsidR="008C1D07" w:rsidRPr="00893BD0">
        <w:rPr>
          <w:rFonts w:ascii="Times New Roman" w:hAnsi="Times New Roman" w:cs="Times New Roman"/>
          <w:color w:val="000000" w:themeColor="text1"/>
          <w:sz w:val="24"/>
          <w:szCs w:val="24"/>
          <w:lang w:val="sq-AL"/>
        </w:rPr>
        <w:t xml:space="preserve"> krijohet dhe funksionon </w:t>
      </w:r>
      <w:r w:rsidR="004262E0" w:rsidRPr="00893BD0">
        <w:rPr>
          <w:rFonts w:ascii="Times New Roman" w:hAnsi="Times New Roman" w:cs="Times New Roman"/>
          <w:color w:val="000000" w:themeColor="text1"/>
          <w:sz w:val="24"/>
          <w:szCs w:val="24"/>
          <w:lang w:val="sq-AL"/>
        </w:rPr>
        <w:t>pran</w:t>
      </w:r>
      <w:r w:rsidR="004E259F" w:rsidRPr="00893BD0">
        <w:rPr>
          <w:rFonts w:ascii="Times New Roman" w:hAnsi="Times New Roman" w:cs="Times New Roman"/>
          <w:color w:val="000000" w:themeColor="text1"/>
          <w:sz w:val="24"/>
          <w:szCs w:val="24"/>
          <w:lang w:val="sq-AL"/>
        </w:rPr>
        <w:t>ë</w:t>
      </w:r>
      <w:r w:rsidR="004262E0" w:rsidRPr="00893BD0">
        <w:rPr>
          <w:rFonts w:ascii="Times New Roman" w:hAnsi="Times New Roman" w:cs="Times New Roman"/>
          <w:color w:val="000000" w:themeColor="text1"/>
          <w:sz w:val="24"/>
          <w:szCs w:val="24"/>
          <w:lang w:val="sq-AL"/>
        </w:rPr>
        <w:t xml:space="preserve"> ministrit</w:t>
      </w:r>
      <w:r w:rsidR="006D4CFA" w:rsidRPr="00893BD0">
        <w:rPr>
          <w:rFonts w:ascii="Times New Roman" w:hAnsi="Times New Roman" w:cs="Times New Roman"/>
          <w:color w:val="000000" w:themeColor="text1"/>
          <w:sz w:val="24"/>
          <w:szCs w:val="24"/>
          <w:lang w:val="sq-AL"/>
        </w:rPr>
        <w:t>.</w:t>
      </w:r>
    </w:p>
    <w:p w14:paraId="13BD301B" w14:textId="66318E32" w:rsidR="00287417" w:rsidRPr="00893BD0" w:rsidRDefault="00991BE7">
      <w:pPr>
        <w:numPr>
          <w:ilvl w:val="0"/>
          <w:numId w:val="10"/>
        </w:numPr>
        <w:spacing w:after="0"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KKSh </w:t>
      </w:r>
      <w:r w:rsidR="008C1D07" w:rsidRPr="00893BD0">
        <w:rPr>
          <w:rFonts w:ascii="Times New Roman" w:hAnsi="Times New Roman" w:cs="Times New Roman"/>
          <w:color w:val="000000" w:themeColor="text1"/>
          <w:sz w:val="24"/>
          <w:szCs w:val="24"/>
          <w:lang w:val="sq-AL"/>
        </w:rPr>
        <w:t xml:space="preserve">thirret dhe </w:t>
      </w:r>
      <w:r w:rsidRPr="00893BD0">
        <w:rPr>
          <w:rFonts w:ascii="Times New Roman" w:hAnsi="Times New Roman" w:cs="Times New Roman"/>
          <w:color w:val="000000" w:themeColor="text1"/>
          <w:sz w:val="24"/>
          <w:szCs w:val="24"/>
          <w:lang w:val="sq-AL"/>
        </w:rPr>
        <w:t xml:space="preserve">mblidhet </w:t>
      </w:r>
      <w:r w:rsidR="001B7321" w:rsidRPr="00893BD0">
        <w:rPr>
          <w:rFonts w:ascii="Times New Roman" w:hAnsi="Times New Roman" w:cs="Times New Roman"/>
          <w:color w:val="000000" w:themeColor="text1"/>
          <w:sz w:val="24"/>
          <w:szCs w:val="24"/>
          <w:lang w:val="sq-AL"/>
        </w:rPr>
        <w:t>me kërkesë të ministrit</w:t>
      </w:r>
      <w:r w:rsidR="001348EC" w:rsidRPr="00893BD0">
        <w:rPr>
          <w:rFonts w:ascii="Times New Roman" w:hAnsi="Times New Roman" w:cs="Times New Roman"/>
          <w:color w:val="000000" w:themeColor="text1"/>
          <w:sz w:val="24"/>
          <w:szCs w:val="24"/>
          <w:lang w:val="sq-AL"/>
        </w:rPr>
        <w:t>.</w:t>
      </w:r>
    </w:p>
    <w:p w14:paraId="5BEB25FE" w14:textId="6CF18E3E" w:rsidR="00287417" w:rsidRPr="00893BD0" w:rsidRDefault="00E72072">
      <w:pPr>
        <w:numPr>
          <w:ilvl w:val="0"/>
          <w:numId w:val="10"/>
        </w:numPr>
        <w:spacing w:after="0"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Anëtarët e </w:t>
      </w:r>
      <w:r w:rsidR="00357370" w:rsidRPr="00893BD0">
        <w:rPr>
          <w:rFonts w:ascii="Times New Roman" w:hAnsi="Times New Roman" w:cs="Times New Roman"/>
          <w:color w:val="000000" w:themeColor="text1"/>
          <w:sz w:val="24"/>
          <w:szCs w:val="24"/>
          <w:lang w:val="sq-AL"/>
        </w:rPr>
        <w:t xml:space="preserve">KKSh </w:t>
      </w:r>
      <w:r w:rsidR="00287417" w:rsidRPr="00893BD0">
        <w:rPr>
          <w:rFonts w:ascii="Times New Roman" w:hAnsi="Times New Roman" w:cs="Times New Roman"/>
          <w:color w:val="000000" w:themeColor="text1"/>
          <w:sz w:val="24"/>
          <w:szCs w:val="24"/>
          <w:lang w:val="sq-AL"/>
        </w:rPr>
        <w:t xml:space="preserve">emërohen nga ministri </w:t>
      </w:r>
      <w:r w:rsidR="008C1D07" w:rsidRPr="00893BD0">
        <w:rPr>
          <w:rFonts w:ascii="Times New Roman" w:hAnsi="Times New Roman" w:cs="Times New Roman"/>
          <w:color w:val="000000" w:themeColor="text1"/>
          <w:sz w:val="24"/>
          <w:szCs w:val="24"/>
          <w:lang w:val="sq-AL"/>
        </w:rPr>
        <w:t>sipas nje procedure q</w:t>
      </w:r>
      <w:r w:rsidR="004A1514" w:rsidRPr="00893BD0">
        <w:rPr>
          <w:rFonts w:ascii="Times New Roman" w:hAnsi="Times New Roman" w:cs="Times New Roman"/>
          <w:color w:val="000000" w:themeColor="text1"/>
          <w:sz w:val="24"/>
          <w:szCs w:val="24"/>
          <w:lang w:val="sq-AL"/>
        </w:rPr>
        <w:t>ë</w:t>
      </w:r>
      <w:r w:rsidR="008C1D07" w:rsidRPr="00893BD0">
        <w:rPr>
          <w:rFonts w:ascii="Times New Roman" w:hAnsi="Times New Roman" w:cs="Times New Roman"/>
          <w:color w:val="000000" w:themeColor="text1"/>
          <w:sz w:val="24"/>
          <w:szCs w:val="24"/>
          <w:lang w:val="sq-AL"/>
        </w:rPr>
        <w:t xml:space="preserve"> mban </w:t>
      </w:r>
      <w:r w:rsidR="00EB051A" w:rsidRPr="00893BD0">
        <w:rPr>
          <w:rFonts w:ascii="Times New Roman" w:hAnsi="Times New Roman" w:cs="Times New Roman"/>
          <w:color w:val="000000" w:themeColor="text1"/>
          <w:sz w:val="24"/>
          <w:szCs w:val="24"/>
          <w:lang w:val="sq-AL"/>
        </w:rPr>
        <w:t>n</w:t>
      </w:r>
      <w:r w:rsidR="00C00600" w:rsidRPr="00893BD0">
        <w:rPr>
          <w:rFonts w:ascii="Times New Roman" w:hAnsi="Times New Roman" w:cs="Times New Roman"/>
          <w:color w:val="000000" w:themeColor="text1"/>
          <w:sz w:val="24"/>
          <w:szCs w:val="24"/>
          <w:lang w:val="sq-AL"/>
        </w:rPr>
        <w:t>ë</w:t>
      </w:r>
      <w:r w:rsidR="00EB051A" w:rsidRPr="00893BD0">
        <w:rPr>
          <w:rFonts w:ascii="Times New Roman" w:hAnsi="Times New Roman" w:cs="Times New Roman"/>
          <w:color w:val="000000" w:themeColor="text1"/>
          <w:sz w:val="24"/>
          <w:szCs w:val="24"/>
          <w:lang w:val="sq-AL"/>
        </w:rPr>
        <w:t xml:space="preserve"> konsiderat</w:t>
      </w:r>
      <w:r w:rsidR="00C00600" w:rsidRPr="00893BD0">
        <w:rPr>
          <w:rFonts w:ascii="Times New Roman" w:hAnsi="Times New Roman" w:cs="Times New Roman"/>
          <w:color w:val="000000" w:themeColor="text1"/>
          <w:sz w:val="24"/>
          <w:szCs w:val="24"/>
          <w:lang w:val="sq-AL"/>
        </w:rPr>
        <w:t>ë</w:t>
      </w:r>
      <w:r w:rsidR="00EB051A" w:rsidRPr="00893BD0">
        <w:rPr>
          <w:rFonts w:ascii="Times New Roman" w:hAnsi="Times New Roman" w:cs="Times New Roman"/>
          <w:color w:val="000000" w:themeColor="text1"/>
          <w:sz w:val="24"/>
          <w:szCs w:val="24"/>
          <w:lang w:val="sq-AL"/>
        </w:rPr>
        <w:t xml:space="preserve"> parimin e barazis</w:t>
      </w:r>
      <w:r w:rsidR="00C00600" w:rsidRPr="00893BD0">
        <w:rPr>
          <w:rFonts w:ascii="Times New Roman" w:hAnsi="Times New Roman" w:cs="Times New Roman"/>
          <w:color w:val="000000" w:themeColor="text1"/>
          <w:sz w:val="24"/>
          <w:szCs w:val="24"/>
          <w:lang w:val="sq-AL"/>
        </w:rPr>
        <w:t>ë</w:t>
      </w:r>
      <w:r w:rsidR="00EB051A" w:rsidRPr="00893BD0">
        <w:rPr>
          <w:rFonts w:ascii="Times New Roman" w:hAnsi="Times New Roman" w:cs="Times New Roman"/>
          <w:color w:val="000000" w:themeColor="text1"/>
          <w:sz w:val="24"/>
          <w:szCs w:val="24"/>
          <w:lang w:val="sq-AL"/>
        </w:rPr>
        <w:t xml:space="preserve"> gjinore</w:t>
      </w:r>
      <w:r w:rsidR="00287417" w:rsidRPr="00893BD0">
        <w:rPr>
          <w:rFonts w:ascii="Times New Roman" w:hAnsi="Times New Roman" w:cs="Times New Roman"/>
          <w:color w:val="000000" w:themeColor="text1"/>
          <w:sz w:val="24"/>
          <w:szCs w:val="24"/>
          <w:lang w:val="sq-AL"/>
        </w:rPr>
        <w:t>. Jo më pak se gjysma e anëtarëve të këtij këshilli janë përfaqësues të institu</w:t>
      </w:r>
      <w:r w:rsidR="00FF5499" w:rsidRPr="00893BD0">
        <w:rPr>
          <w:rFonts w:ascii="Times New Roman" w:hAnsi="Times New Roman" w:cs="Times New Roman"/>
          <w:color w:val="000000" w:themeColor="text1"/>
          <w:sz w:val="24"/>
          <w:szCs w:val="24"/>
          <w:lang w:val="sq-AL"/>
        </w:rPr>
        <w:t>c</w:t>
      </w:r>
      <w:r w:rsidR="00287417" w:rsidRPr="00893BD0">
        <w:rPr>
          <w:rFonts w:ascii="Times New Roman" w:hAnsi="Times New Roman" w:cs="Times New Roman"/>
          <w:color w:val="000000" w:themeColor="text1"/>
          <w:sz w:val="24"/>
          <w:szCs w:val="24"/>
          <w:lang w:val="sq-AL"/>
        </w:rPr>
        <w:t>ioneve të arsimit të lartë</w:t>
      </w:r>
      <w:r w:rsidR="0031755B" w:rsidRPr="00893BD0">
        <w:rPr>
          <w:rFonts w:ascii="Times New Roman" w:hAnsi="Times New Roman" w:cs="Times New Roman"/>
          <w:color w:val="000000" w:themeColor="text1"/>
          <w:sz w:val="24"/>
          <w:szCs w:val="24"/>
          <w:lang w:val="sq-AL"/>
        </w:rPr>
        <w:t>,</w:t>
      </w:r>
      <w:r w:rsidR="00287417" w:rsidRPr="00893BD0">
        <w:rPr>
          <w:rFonts w:ascii="Times New Roman" w:hAnsi="Times New Roman" w:cs="Times New Roman"/>
          <w:color w:val="000000" w:themeColor="text1"/>
          <w:sz w:val="24"/>
          <w:szCs w:val="24"/>
          <w:lang w:val="sq-AL"/>
        </w:rPr>
        <w:t xml:space="preserve"> si personalitete të njohura të fushave shkencore</w:t>
      </w:r>
      <w:r w:rsidR="001851B8" w:rsidRPr="00893BD0">
        <w:rPr>
          <w:rFonts w:ascii="Times New Roman" w:hAnsi="Times New Roman" w:cs="Times New Roman"/>
          <w:color w:val="000000" w:themeColor="text1"/>
          <w:sz w:val="24"/>
          <w:szCs w:val="24"/>
          <w:lang w:val="sq-AL"/>
        </w:rPr>
        <w:t>.</w:t>
      </w:r>
      <w:r w:rsidR="008C1D07" w:rsidRPr="00893BD0">
        <w:rPr>
          <w:rFonts w:ascii="Times New Roman" w:hAnsi="Times New Roman" w:cs="Times New Roman"/>
          <w:color w:val="000000" w:themeColor="text1"/>
          <w:sz w:val="24"/>
          <w:szCs w:val="24"/>
          <w:lang w:val="sq-AL"/>
        </w:rPr>
        <w:t xml:space="preserve"> </w:t>
      </w:r>
    </w:p>
    <w:p w14:paraId="671D653A" w14:textId="06969B61" w:rsidR="00E72072" w:rsidRPr="00893BD0" w:rsidRDefault="008C1D07">
      <w:pPr>
        <w:numPr>
          <w:ilvl w:val="0"/>
          <w:numId w:val="10"/>
        </w:numPr>
        <w:spacing w:after="0"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Rregulla </w:t>
      </w:r>
      <w:r w:rsidR="004E7230" w:rsidRPr="00893BD0">
        <w:rPr>
          <w:rFonts w:ascii="Times New Roman" w:hAnsi="Times New Roman" w:cs="Times New Roman"/>
          <w:color w:val="000000" w:themeColor="text1"/>
          <w:sz w:val="24"/>
          <w:szCs w:val="24"/>
          <w:lang w:val="sq-AL"/>
        </w:rPr>
        <w:t>t</w:t>
      </w:r>
      <w:r w:rsidR="004E7230">
        <w:rPr>
          <w:rFonts w:ascii="Times New Roman" w:hAnsi="Times New Roman" w:cs="Times New Roman"/>
          <w:color w:val="000000" w:themeColor="text1"/>
          <w:sz w:val="24"/>
          <w:szCs w:val="24"/>
          <w:lang w:val="sq-AL"/>
        </w:rPr>
        <w:t>ë</w:t>
      </w:r>
      <w:r w:rsidR="004E7230" w:rsidRPr="00893BD0">
        <w:rPr>
          <w:rFonts w:ascii="Times New Roman" w:hAnsi="Times New Roman" w:cs="Times New Roman"/>
          <w:color w:val="000000" w:themeColor="text1"/>
          <w:sz w:val="24"/>
          <w:szCs w:val="24"/>
          <w:lang w:val="sq-AL"/>
        </w:rPr>
        <w:t xml:space="preserve"> holl</w:t>
      </w:r>
      <w:r w:rsidR="004E7230">
        <w:rPr>
          <w:rFonts w:ascii="Times New Roman" w:hAnsi="Times New Roman" w:cs="Times New Roman"/>
          <w:color w:val="000000" w:themeColor="text1"/>
          <w:sz w:val="24"/>
          <w:szCs w:val="24"/>
          <w:lang w:val="sq-AL"/>
        </w:rPr>
        <w:t>ë</w:t>
      </w:r>
      <w:r w:rsidR="004E7230" w:rsidRPr="00893BD0">
        <w:rPr>
          <w:rFonts w:ascii="Times New Roman" w:hAnsi="Times New Roman" w:cs="Times New Roman"/>
          <w:color w:val="000000" w:themeColor="text1"/>
          <w:sz w:val="24"/>
          <w:szCs w:val="24"/>
          <w:lang w:val="sq-AL"/>
        </w:rPr>
        <w:t>sishme p</w:t>
      </w:r>
      <w:r w:rsidR="004E7230">
        <w:rPr>
          <w:rFonts w:ascii="Times New Roman" w:hAnsi="Times New Roman" w:cs="Times New Roman"/>
          <w:color w:val="000000" w:themeColor="text1"/>
          <w:sz w:val="24"/>
          <w:szCs w:val="24"/>
          <w:lang w:val="sq-AL"/>
        </w:rPr>
        <w:t>ë</w:t>
      </w:r>
      <w:r w:rsidR="004E7230" w:rsidRPr="00893BD0">
        <w:rPr>
          <w:rFonts w:ascii="Times New Roman" w:hAnsi="Times New Roman" w:cs="Times New Roman"/>
          <w:color w:val="000000" w:themeColor="text1"/>
          <w:sz w:val="24"/>
          <w:szCs w:val="24"/>
          <w:lang w:val="sq-AL"/>
        </w:rPr>
        <w:t>r përb</w:t>
      </w:r>
      <w:r w:rsidR="004E7230">
        <w:rPr>
          <w:rFonts w:ascii="Times New Roman" w:hAnsi="Times New Roman" w:cs="Times New Roman"/>
          <w:color w:val="000000" w:themeColor="text1"/>
          <w:sz w:val="24"/>
          <w:szCs w:val="24"/>
          <w:lang w:val="sq-AL"/>
        </w:rPr>
        <w:t>ë</w:t>
      </w:r>
      <w:r w:rsidR="004E7230" w:rsidRPr="00893BD0">
        <w:rPr>
          <w:rFonts w:ascii="Times New Roman" w:hAnsi="Times New Roman" w:cs="Times New Roman"/>
          <w:color w:val="000000" w:themeColor="text1"/>
          <w:sz w:val="24"/>
          <w:szCs w:val="24"/>
          <w:lang w:val="sq-AL"/>
        </w:rPr>
        <w:t>rjen</w:t>
      </w:r>
      <w:r w:rsidRPr="00893BD0">
        <w:rPr>
          <w:rFonts w:ascii="Times New Roman" w:hAnsi="Times New Roman" w:cs="Times New Roman"/>
          <w:color w:val="000000" w:themeColor="text1"/>
          <w:sz w:val="24"/>
          <w:szCs w:val="24"/>
          <w:lang w:val="sq-AL"/>
        </w:rPr>
        <w:t xml:space="preserve">, </w:t>
      </w:r>
      <w:r w:rsidR="00287417" w:rsidRPr="00893BD0">
        <w:rPr>
          <w:rFonts w:ascii="Times New Roman" w:hAnsi="Times New Roman" w:cs="Times New Roman"/>
          <w:color w:val="000000" w:themeColor="text1"/>
          <w:sz w:val="24"/>
          <w:szCs w:val="24"/>
          <w:lang w:val="sq-AL"/>
        </w:rPr>
        <w:t>o</w:t>
      </w:r>
      <w:r w:rsidR="00E72072" w:rsidRPr="00893BD0">
        <w:rPr>
          <w:rFonts w:ascii="Times New Roman" w:hAnsi="Times New Roman" w:cs="Times New Roman"/>
          <w:color w:val="000000" w:themeColor="text1"/>
          <w:sz w:val="24"/>
          <w:szCs w:val="24"/>
          <w:lang w:val="sq-AL"/>
        </w:rPr>
        <w:t>rganizimi</w:t>
      </w:r>
      <w:r w:rsidRPr="00893BD0">
        <w:rPr>
          <w:rFonts w:ascii="Times New Roman" w:hAnsi="Times New Roman" w:cs="Times New Roman"/>
          <w:color w:val="000000" w:themeColor="text1"/>
          <w:sz w:val="24"/>
          <w:szCs w:val="24"/>
          <w:lang w:val="sq-AL"/>
        </w:rPr>
        <w:t>n</w:t>
      </w:r>
      <w:r w:rsidR="00357370" w:rsidRPr="00893BD0">
        <w:rPr>
          <w:rFonts w:ascii="Times New Roman" w:hAnsi="Times New Roman" w:cs="Times New Roman"/>
          <w:color w:val="000000" w:themeColor="text1"/>
          <w:sz w:val="24"/>
          <w:szCs w:val="24"/>
          <w:lang w:val="sq-AL"/>
        </w:rPr>
        <w:t xml:space="preserve">, </w:t>
      </w:r>
      <w:r w:rsidR="00991BE7" w:rsidRPr="00893BD0">
        <w:rPr>
          <w:rFonts w:ascii="Times New Roman" w:hAnsi="Times New Roman" w:cs="Times New Roman"/>
          <w:color w:val="000000" w:themeColor="text1"/>
          <w:sz w:val="24"/>
          <w:szCs w:val="24"/>
          <w:lang w:val="sq-AL"/>
        </w:rPr>
        <w:t>funksionimi</w:t>
      </w:r>
      <w:r w:rsidRPr="00893BD0">
        <w:rPr>
          <w:rFonts w:ascii="Times New Roman" w:hAnsi="Times New Roman" w:cs="Times New Roman"/>
          <w:color w:val="000000" w:themeColor="text1"/>
          <w:sz w:val="24"/>
          <w:szCs w:val="24"/>
          <w:lang w:val="sq-AL"/>
        </w:rPr>
        <w:t>n</w:t>
      </w:r>
      <w:r w:rsidR="00287417" w:rsidRPr="00893BD0">
        <w:rPr>
          <w:rFonts w:ascii="Times New Roman" w:hAnsi="Times New Roman" w:cs="Times New Roman"/>
          <w:color w:val="000000" w:themeColor="text1"/>
          <w:sz w:val="24"/>
          <w:szCs w:val="24"/>
          <w:lang w:val="sq-AL"/>
        </w:rPr>
        <w:t>,</w:t>
      </w:r>
      <w:r w:rsidR="006D4CFA" w:rsidRPr="00893BD0">
        <w:rPr>
          <w:rFonts w:ascii="Times New Roman" w:hAnsi="Times New Roman" w:cs="Times New Roman"/>
          <w:color w:val="000000" w:themeColor="text1"/>
          <w:sz w:val="24"/>
          <w:szCs w:val="24"/>
          <w:lang w:val="sq-AL"/>
        </w:rPr>
        <w:t xml:space="preserve"> kohëzgjatj</w:t>
      </w:r>
      <w:r w:rsidRPr="00893BD0">
        <w:rPr>
          <w:rFonts w:ascii="Times New Roman" w:hAnsi="Times New Roman" w:cs="Times New Roman"/>
          <w:color w:val="000000" w:themeColor="text1"/>
          <w:sz w:val="24"/>
          <w:szCs w:val="24"/>
          <w:lang w:val="sq-AL"/>
        </w:rPr>
        <w:t xml:space="preserve">en e </w:t>
      </w:r>
      <w:r w:rsidR="006D4CFA" w:rsidRPr="00893BD0">
        <w:rPr>
          <w:rFonts w:ascii="Times New Roman" w:hAnsi="Times New Roman" w:cs="Times New Roman"/>
          <w:color w:val="000000" w:themeColor="text1"/>
          <w:sz w:val="24"/>
          <w:szCs w:val="24"/>
          <w:lang w:val="sq-AL"/>
        </w:rPr>
        <w:t xml:space="preserve">qëndrimit në detyrë, si </w:t>
      </w:r>
      <w:r w:rsidR="00287417" w:rsidRPr="00893BD0">
        <w:rPr>
          <w:rFonts w:ascii="Times New Roman" w:hAnsi="Times New Roman" w:cs="Times New Roman"/>
          <w:color w:val="000000" w:themeColor="text1"/>
          <w:sz w:val="24"/>
          <w:szCs w:val="24"/>
          <w:lang w:val="sq-AL"/>
        </w:rPr>
        <w:t xml:space="preserve">dhe </w:t>
      </w:r>
      <w:r w:rsidR="00357370" w:rsidRPr="00893BD0">
        <w:rPr>
          <w:rFonts w:ascii="Times New Roman" w:hAnsi="Times New Roman" w:cs="Times New Roman"/>
          <w:color w:val="000000" w:themeColor="text1"/>
          <w:sz w:val="24"/>
          <w:szCs w:val="24"/>
          <w:lang w:val="sq-AL"/>
        </w:rPr>
        <w:t>shpërblimi</w:t>
      </w:r>
      <w:r w:rsidRPr="00893BD0">
        <w:rPr>
          <w:rFonts w:ascii="Times New Roman" w:hAnsi="Times New Roman" w:cs="Times New Roman"/>
          <w:color w:val="000000" w:themeColor="text1"/>
          <w:sz w:val="24"/>
          <w:szCs w:val="24"/>
          <w:lang w:val="sq-AL"/>
        </w:rPr>
        <w:t xml:space="preserve">n e </w:t>
      </w:r>
      <w:r w:rsidR="00357370" w:rsidRPr="00893BD0">
        <w:rPr>
          <w:rFonts w:ascii="Times New Roman" w:hAnsi="Times New Roman" w:cs="Times New Roman"/>
          <w:color w:val="000000" w:themeColor="text1"/>
          <w:sz w:val="24"/>
          <w:szCs w:val="24"/>
          <w:lang w:val="sq-AL"/>
        </w:rPr>
        <w:t>anëtarëve të KKSh përcaktohen me vendim të Këshillit të Ministrave</w:t>
      </w:r>
      <w:r w:rsidR="004C179D" w:rsidRPr="00893BD0">
        <w:rPr>
          <w:rFonts w:ascii="Times New Roman" w:hAnsi="Times New Roman" w:cs="Times New Roman"/>
          <w:color w:val="000000" w:themeColor="text1"/>
          <w:sz w:val="24"/>
          <w:szCs w:val="24"/>
          <w:lang w:val="sq-AL"/>
        </w:rPr>
        <w:t>.</w:t>
      </w:r>
    </w:p>
    <w:p w14:paraId="6DC147BF" w14:textId="77777777" w:rsidR="00357370" w:rsidRPr="00893BD0" w:rsidRDefault="00357370" w:rsidP="00893BD0">
      <w:pPr>
        <w:spacing w:after="0" w:line="276" w:lineRule="auto"/>
        <w:ind w:left="540"/>
        <w:jc w:val="both"/>
        <w:rPr>
          <w:rFonts w:ascii="Times New Roman" w:hAnsi="Times New Roman" w:cs="Times New Roman"/>
          <w:color w:val="000000" w:themeColor="text1"/>
          <w:sz w:val="24"/>
          <w:szCs w:val="24"/>
          <w:lang w:val="sq-AL"/>
        </w:rPr>
      </w:pPr>
    </w:p>
    <w:p w14:paraId="2AEA56E2" w14:textId="3A426513" w:rsidR="00E85E8B" w:rsidRPr="00893BD0" w:rsidRDefault="00E72072"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893BD0">
        <w:rPr>
          <w:rFonts w:ascii="Times New Roman" w:hAnsi="Times New Roman" w:cs="Times New Roman"/>
          <w:b/>
          <w:color w:val="000000" w:themeColor="text1"/>
          <w:sz w:val="24"/>
          <w:szCs w:val="24"/>
          <w:lang w:val="sq-AL"/>
        </w:rPr>
        <w:t>9</w:t>
      </w:r>
    </w:p>
    <w:p w14:paraId="7B13F689" w14:textId="289EDF78" w:rsidR="00E72072" w:rsidRDefault="008D1387"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Funksionet </w:t>
      </w:r>
      <w:r w:rsidR="00E72072" w:rsidRPr="00893BD0">
        <w:rPr>
          <w:rFonts w:ascii="Times New Roman" w:hAnsi="Times New Roman" w:cs="Times New Roman"/>
          <w:b/>
          <w:color w:val="000000" w:themeColor="text1"/>
          <w:sz w:val="24"/>
          <w:szCs w:val="24"/>
          <w:lang w:val="sq-AL"/>
        </w:rPr>
        <w:t>e K</w:t>
      </w:r>
      <w:r w:rsidR="00B6009C" w:rsidRPr="00893BD0">
        <w:rPr>
          <w:rFonts w:ascii="Times New Roman" w:hAnsi="Times New Roman" w:cs="Times New Roman"/>
          <w:b/>
          <w:color w:val="000000" w:themeColor="text1"/>
          <w:sz w:val="24"/>
          <w:szCs w:val="24"/>
          <w:lang w:val="sq-AL"/>
        </w:rPr>
        <w:t>ë</w:t>
      </w:r>
      <w:r w:rsidR="00E72072" w:rsidRPr="00893BD0">
        <w:rPr>
          <w:rFonts w:ascii="Times New Roman" w:hAnsi="Times New Roman" w:cs="Times New Roman"/>
          <w:b/>
          <w:color w:val="000000" w:themeColor="text1"/>
          <w:sz w:val="24"/>
          <w:szCs w:val="24"/>
          <w:lang w:val="sq-AL"/>
        </w:rPr>
        <w:t xml:space="preserve">shillit </w:t>
      </w:r>
      <w:r w:rsidR="003160D1" w:rsidRPr="00893BD0">
        <w:rPr>
          <w:rFonts w:ascii="Times New Roman" w:hAnsi="Times New Roman" w:cs="Times New Roman"/>
          <w:b/>
          <w:color w:val="000000" w:themeColor="text1"/>
          <w:sz w:val="24"/>
          <w:szCs w:val="24"/>
          <w:lang w:val="sq-AL"/>
        </w:rPr>
        <w:t>Komb</w:t>
      </w:r>
      <w:r w:rsidR="00A27DA3" w:rsidRPr="00893BD0">
        <w:rPr>
          <w:rFonts w:ascii="Times New Roman" w:hAnsi="Times New Roman" w:cs="Times New Roman"/>
          <w:b/>
          <w:color w:val="000000" w:themeColor="text1"/>
          <w:sz w:val="24"/>
          <w:szCs w:val="24"/>
          <w:lang w:val="sq-AL"/>
        </w:rPr>
        <w:t>ë</w:t>
      </w:r>
      <w:r w:rsidR="003160D1" w:rsidRPr="00893BD0">
        <w:rPr>
          <w:rFonts w:ascii="Times New Roman" w:hAnsi="Times New Roman" w:cs="Times New Roman"/>
          <w:b/>
          <w:color w:val="000000" w:themeColor="text1"/>
          <w:sz w:val="24"/>
          <w:szCs w:val="24"/>
          <w:lang w:val="sq-AL"/>
        </w:rPr>
        <w:t>tar për Shkencën</w:t>
      </w:r>
    </w:p>
    <w:p w14:paraId="71EFC8D8"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47E5EF30" w14:textId="4A452175" w:rsidR="00E72072" w:rsidRPr="00893BD0" w:rsidRDefault="00E72072" w:rsidP="00893BD0">
      <w:pP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Funksionet kryesore t</w:t>
      </w:r>
      <w:r w:rsidR="003522D6"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KKSh jan</w:t>
      </w:r>
      <w:r w:rsidR="003522D6"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w:t>
      </w:r>
    </w:p>
    <w:p w14:paraId="5B15E35F" w14:textId="488E4E96" w:rsidR="00A550AE" w:rsidRPr="00893BD0" w:rsidRDefault="001851B8">
      <w:pPr>
        <w:numPr>
          <w:ilvl w:val="1"/>
          <w:numId w:val="36"/>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Këshillon ministrin për hartimin e politikave për kërkimin shkencor.</w:t>
      </w:r>
    </w:p>
    <w:p w14:paraId="71C092AB" w14:textId="6E1757CA" w:rsidR="005407FF" w:rsidRPr="00893BD0" w:rsidRDefault="001851B8">
      <w:pPr>
        <w:numPr>
          <w:ilvl w:val="1"/>
          <w:numId w:val="36"/>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Këshillon ministrin për përcaktimin e fushave prioritare të kërkimit shkencor.</w:t>
      </w:r>
    </w:p>
    <w:p w14:paraId="03C79E30" w14:textId="7CD97861" w:rsidR="00537818" w:rsidRPr="00893BD0" w:rsidRDefault="001851B8">
      <w:pPr>
        <w:numPr>
          <w:ilvl w:val="1"/>
          <w:numId w:val="36"/>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Jep mendim ministrit për sistemin e vlerësimit të veprimtarisë kërkimore-shkencore dhe për hartimin e kritereve </w:t>
      </w:r>
      <w:r w:rsidR="00912000">
        <w:rPr>
          <w:rFonts w:ascii="Times New Roman" w:hAnsi="Times New Roman" w:cs="Times New Roman"/>
          <w:color w:val="000000" w:themeColor="text1"/>
          <w:sz w:val="24"/>
          <w:szCs w:val="24"/>
          <w:lang w:val="sq-AL"/>
        </w:rPr>
        <w:t>p</w:t>
      </w:r>
      <w:r w:rsidR="00912000" w:rsidRPr="00912000">
        <w:rPr>
          <w:rFonts w:ascii="Times New Roman" w:hAnsi="Times New Roman" w:cs="Times New Roman"/>
          <w:color w:val="000000" w:themeColor="text1"/>
          <w:sz w:val="24"/>
          <w:szCs w:val="24"/>
          <w:lang w:val="sq-AL"/>
        </w:rPr>
        <w:t>ë</w:t>
      </w:r>
      <w:r w:rsidR="00912000">
        <w:rPr>
          <w:rFonts w:ascii="Times New Roman" w:hAnsi="Times New Roman" w:cs="Times New Roman"/>
          <w:color w:val="000000" w:themeColor="text1"/>
          <w:sz w:val="24"/>
          <w:szCs w:val="24"/>
          <w:lang w:val="sq-AL"/>
        </w:rPr>
        <w:t>r dh</w:t>
      </w:r>
      <w:r w:rsidR="00912000" w:rsidRPr="00912000">
        <w:rPr>
          <w:rFonts w:ascii="Times New Roman" w:hAnsi="Times New Roman" w:cs="Times New Roman"/>
          <w:color w:val="000000" w:themeColor="text1"/>
          <w:sz w:val="24"/>
          <w:szCs w:val="24"/>
          <w:lang w:val="sq-AL"/>
        </w:rPr>
        <w:t>ë</w:t>
      </w:r>
      <w:r w:rsidR="00912000">
        <w:rPr>
          <w:rFonts w:ascii="Times New Roman" w:hAnsi="Times New Roman" w:cs="Times New Roman"/>
          <w:color w:val="000000" w:themeColor="text1"/>
          <w:sz w:val="24"/>
          <w:szCs w:val="24"/>
          <w:lang w:val="sq-AL"/>
        </w:rPr>
        <w:t>nien e lejes, p</w:t>
      </w:r>
      <w:r w:rsidR="00912000" w:rsidRPr="00912000">
        <w:rPr>
          <w:rFonts w:ascii="Times New Roman" w:hAnsi="Times New Roman" w:cs="Times New Roman"/>
          <w:color w:val="000000" w:themeColor="text1"/>
          <w:sz w:val="24"/>
          <w:szCs w:val="24"/>
          <w:lang w:val="sq-AL"/>
        </w:rPr>
        <w:t>ë</w:t>
      </w:r>
      <w:r w:rsidR="00912000">
        <w:rPr>
          <w:rFonts w:ascii="Times New Roman" w:hAnsi="Times New Roman" w:cs="Times New Roman"/>
          <w:color w:val="000000" w:themeColor="text1"/>
          <w:sz w:val="24"/>
          <w:szCs w:val="24"/>
          <w:lang w:val="sq-AL"/>
        </w:rPr>
        <w:t>r</w:t>
      </w:r>
      <w:r w:rsidRPr="00893BD0">
        <w:rPr>
          <w:rFonts w:ascii="Times New Roman" w:hAnsi="Times New Roman" w:cs="Times New Roman"/>
          <w:color w:val="000000" w:themeColor="text1"/>
          <w:sz w:val="24"/>
          <w:szCs w:val="24"/>
          <w:lang w:val="sq-AL"/>
        </w:rPr>
        <w:t xml:space="preserve"> institucione</w:t>
      </w:r>
      <w:r w:rsidR="00912000">
        <w:rPr>
          <w:rFonts w:ascii="Times New Roman" w:hAnsi="Times New Roman" w:cs="Times New Roman"/>
          <w:color w:val="000000" w:themeColor="text1"/>
          <w:sz w:val="24"/>
          <w:szCs w:val="24"/>
          <w:lang w:val="sq-AL"/>
        </w:rPr>
        <w:t>t</w:t>
      </w:r>
      <w:r w:rsidRPr="00893BD0">
        <w:rPr>
          <w:rFonts w:ascii="Times New Roman" w:hAnsi="Times New Roman" w:cs="Times New Roman"/>
          <w:color w:val="000000" w:themeColor="text1"/>
          <w:sz w:val="24"/>
          <w:szCs w:val="24"/>
          <w:lang w:val="sq-AL"/>
        </w:rPr>
        <w:t xml:space="preserve"> </w:t>
      </w:r>
      <w:r w:rsidR="00912000">
        <w:rPr>
          <w:rFonts w:ascii="Times New Roman" w:hAnsi="Times New Roman" w:cs="Times New Roman"/>
          <w:color w:val="000000" w:themeColor="text1"/>
          <w:sz w:val="24"/>
          <w:szCs w:val="24"/>
          <w:lang w:val="sq-AL"/>
        </w:rPr>
        <w:t>e</w:t>
      </w:r>
      <w:r w:rsidRPr="00893BD0">
        <w:rPr>
          <w:rFonts w:ascii="Times New Roman" w:hAnsi="Times New Roman" w:cs="Times New Roman"/>
          <w:color w:val="000000" w:themeColor="text1"/>
          <w:sz w:val="24"/>
          <w:szCs w:val="24"/>
          <w:lang w:val="sq-AL"/>
        </w:rPr>
        <w:t xml:space="preserve"> kërkimit shkencor.</w:t>
      </w:r>
    </w:p>
    <w:p w14:paraId="1C0C58DA" w14:textId="28F2D8D4" w:rsidR="00537818" w:rsidRPr="00893BD0" w:rsidRDefault="001851B8">
      <w:pPr>
        <w:numPr>
          <w:ilvl w:val="1"/>
          <w:numId w:val="36"/>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Jep mendim për politikat që lidhen me përmirësimin e veprimtarisë kërkimore shkencore. </w:t>
      </w:r>
    </w:p>
    <w:p w14:paraId="20B96CA1" w14:textId="6214003F" w:rsidR="00462C1A" w:rsidRPr="00893BD0" w:rsidRDefault="001851B8">
      <w:pPr>
        <w:numPr>
          <w:ilvl w:val="1"/>
          <w:numId w:val="36"/>
        </w:numPr>
        <w:spacing w:after="0" w:line="276" w:lineRule="auto"/>
        <w:ind w:left="426"/>
        <w:jc w:val="both"/>
        <w:rPr>
          <w:rStyle w:val="CommentReference"/>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Këshillon mbi çështje që kanë të bëjnë me sistemin kombëtar të shkencës si</w:t>
      </w:r>
      <w:r w:rsidRPr="00893BD0">
        <w:rPr>
          <w:rStyle w:val="CommentReference"/>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dhe integrimin e këtij sistemi në zonën evropiane të kërkimit (</w:t>
      </w:r>
      <w:r w:rsidR="00E014AA" w:rsidRPr="00893BD0">
        <w:rPr>
          <w:rFonts w:ascii="Times New Roman" w:hAnsi="Times New Roman" w:cs="Times New Roman"/>
          <w:color w:val="000000" w:themeColor="text1"/>
          <w:sz w:val="24"/>
          <w:szCs w:val="24"/>
          <w:lang w:val="sq-AL"/>
        </w:rPr>
        <w:t>ERA</w:t>
      </w:r>
      <w:r w:rsidRPr="00893BD0">
        <w:rPr>
          <w:rFonts w:ascii="Times New Roman" w:hAnsi="Times New Roman" w:cs="Times New Roman"/>
          <w:color w:val="000000" w:themeColor="text1"/>
          <w:sz w:val="24"/>
          <w:szCs w:val="24"/>
          <w:lang w:val="sq-AL"/>
        </w:rPr>
        <w:t>).</w:t>
      </w:r>
    </w:p>
    <w:p w14:paraId="04891045" w14:textId="7E3FFDB5" w:rsidR="00BE5C54" w:rsidRPr="00893BD0" w:rsidRDefault="001851B8">
      <w:pPr>
        <w:numPr>
          <w:ilvl w:val="1"/>
          <w:numId w:val="36"/>
        </w:numPr>
        <w:spacing w:after="0" w:line="276" w:lineRule="auto"/>
        <w:ind w:left="426"/>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Këshillon lidhur me rezultatet dhe metodologjinë e vlerësimit të kërkimit shkencor.</w:t>
      </w:r>
    </w:p>
    <w:p w14:paraId="1941C7E3" w14:textId="77777777" w:rsidR="00F30503" w:rsidRPr="00893BD0" w:rsidRDefault="00F30503" w:rsidP="00893BD0">
      <w:pPr>
        <w:spacing w:after="0" w:line="276" w:lineRule="auto"/>
        <w:rPr>
          <w:rFonts w:ascii="Times New Roman" w:hAnsi="Times New Roman" w:cs="Times New Roman"/>
          <w:b/>
          <w:color w:val="000000" w:themeColor="text1"/>
          <w:sz w:val="24"/>
          <w:szCs w:val="24"/>
          <w:lang w:val="sq-AL"/>
        </w:rPr>
      </w:pPr>
    </w:p>
    <w:p w14:paraId="76EFCC9E" w14:textId="5FA932F2" w:rsidR="009023D0" w:rsidRPr="00893BD0" w:rsidRDefault="00314BB0"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                                                                   </w:t>
      </w:r>
    </w:p>
    <w:p w14:paraId="6889C5A1" w14:textId="77777777" w:rsidR="00314BB0" w:rsidRPr="00893BD0" w:rsidRDefault="00314BB0"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K</w:t>
      </w:r>
      <w:r w:rsidR="0026293A" w:rsidRPr="00893BD0">
        <w:rPr>
          <w:rFonts w:ascii="Times New Roman" w:hAnsi="Times New Roman" w:cs="Times New Roman"/>
          <w:b/>
          <w:color w:val="000000" w:themeColor="text1"/>
          <w:sz w:val="24"/>
          <w:szCs w:val="24"/>
          <w:lang w:val="sq-AL"/>
        </w:rPr>
        <w:t>REU</w:t>
      </w:r>
      <w:r w:rsidRPr="00893BD0">
        <w:rPr>
          <w:rFonts w:ascii="Times New Roman" w:hAnsi="Times New Roman" w:cs="Times New Roman"/>
          <w:b/>
          <w:color w:val="000000" w:themeColor="text1"/>
          <w:sz w:val="24"/>
          <w:szCs w:val="24"/>
          <w:lang w:val="sq-AL"/>
        </w:rPr>
        <w:t xml:space="preserve"> III</w:t>
      </w:r>
    </w:p>
    <w:p w14:paraId="086F91A0" w14:textId="77777777" w:rsidR="00314BB0" w:rsidRPr="00893BD0" w:rsidRDefault="00314BB0" w:rsidP="00893BD0">
      <w:pPr>
        <w:spacing w:after="0" w:line="276" w:lineRule="auto"/>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                                        </w:t>
      </w:r>
      <w:r w:rsidR="000D3B80" w:rsidRPr="00893BD0">
        <w:rPr>
          <w:rFonts w:ascii="Times New Roman" w:hAnsi="Times New Roman" w:cs="Times New Roman"/>
          <w:b/>
          <w:color w:val="000000" w:themeColor="text1"/>
          <w:sz w:val="24"/>
          <w:szCs w:val="24"/>
          <w:lang w:val="sq-AL"/>
        </w:rPr>
        <w:t>PERSONELI KËRKIMOR SHKENCOR</w:t>
      </w:r>
    </w:p>
    <w:p w14:paraId="3B325C53" w14:textId="77777777" w:rsidR="00A76AC1" w:rsidRPr="00893BD0" w:rsidRDefault="00A76AC1" w:rsidP="00893BD0">
      <w:pPr>
        <w:spacing w:after="0" w:line="276" w:lineRule="auto"/>
        <w:rPr>
          <w:rFonts w:ascii="Times New Roman" w:hAnsi="Times New Roman" w:cs="Times New Roman"/>
          <w:b/>
          <w:color w:val="000000" w:themeColor="text1"/>
          <w:sz w:val="24"/>
          <w:szCs w:val="24"/>
          <w:lang w:val="sq-AL"/>
        </w:rPr>
      </w:pPr>
    </w:p>
    <w:p w14:paraId="160CB4A5" w14:textId="2BB35F51" w:rsidR="00314BB0" w:rsidRPr="00893BD0" w:rsidRDefault="00F014A8"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Neni</w:t>
      </w:r>
      <w:r w:rsidR="0076329B" w:rsidRPr="00893BD0">
        <w:rPr>
          <w:rFonts w:ascii="Times New Roman" w:hAnsi="Times New Roman" w:cs="Times New Roman"/>
          <w:b/>
          <w:color w:val="000000" w:themeColor="text1"/>
          <w:sz w:val="24"/>
          <w:szCs w:val="24"/>
          <w:lang w:val="sq-AL"/>
        </w:rPr>
        <w:t xml:space="preserve"> </w:t>
      </w:r>
      <w:r w:rsidR="00FC28E4">
        <w:rPr>
          <w:rFonts w:ascii="Times New Roman" w:hAnsi="Times New Roman" w:cs="Times New Roman"/>
          <w:b/>
          <w:color w:val="000000" w:themeColor="text1"/>
          <w:sz w:val="24"/>
          <w:szCs w:val="24"/>
          <w:lang w:val="sq-AL"/>
        </w:rPr>
        <w:t>10</w:t>
      </w:r>
    </w:p>
    <w:p w14:paraId="007AE547" w14:textId="762C2AFC" w:rsidR="00314BB0" w:rsidRDefault="00314BB0"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bookmarkStart w:id="1" w:name="_gjdgxs" w:colFirst="0" w:colLast="0"/>
      <w:bookmarkEnd w:id="1"/>
      <w:r w:rsidRPr="00893BD0">
        <w:rPr>
          <w:rFonts w:ascii="Times New Roman" w:hAnsi="Times New Roman" w:cs="Times New Roman"/>
          <w:b/>
          <w:color w:val="000000" w:themeColor="text1"/>
          <w:sz w:val="24"/>
          <w:szCs w:val="24"/>
          <w:lang w:val="sq-AL"/>
        </w:rPr>
        <w:t xml:space="preserve">Personeli i </w:t>
      </w:r>
      <w:r w:rsidR="00F76F5D" w:rsidRPr="00893BD0">
        <w:rPr>
          <w:rFonts w:ascii="Times New Roman" w:hAnsi="Times New Roman" w:cs="Times New Roman"/>
          <w:b/>
          <w:color w:val="000000" w:themeColor="text1"/>
          <w:sz w:val="24"/>
          <w:szCs w:val="24"/>
          <w:lang w:val="sq-AL"/>
        </w:rPr>
        <w:t>institucioneve</w:t>
      </w:r>
      <w:r w:rsidRPr="00893BD0">
        <w:rPr>
          <w:rFonts w:ascii="Times New Roman" w:hAnsi="Times New Roman" w:cs="Times New Roman"/>
          <w:b/>
          <w:color w:val="000000" w:themeColor="text1"/>
          <w:sz w:val="24"/>
          <w:szCs w:val="24"/>
          <w:lang w:val="sq-AL"/>
        </w:rPr>
        <w:t xml:space="preserve"> </w:t>
      </w:r>
      <w:r w:rsidR="004E7230">
        <w:rPr>
          <w:rFonts w:ascii="Times New Roman" w:hAnsi="Times New Roman" w:cs="Times New Roman"/>
          <w:b/>
          <w:color w:val="000000" w:themeColor="text1"/>
          <w:sz w:val="24"/>
          <w:szCs w:val="24"/>
          <w:lang w:val="sq-AL"/>
        </w:rPr>
        <w:t>të kërkimit shkencor</w:t>
      </w:r>
    </w:p>
    <w:p w14:paraId="700FAE26"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05BA8547" w14:textId="3861A32D" w:rsidR="00AE0696" w:rsidRPr="00893BD0" w:rsidRDefault="00314BB0">
      <w:pPr>
        <w:numPr>
          <w:ilvl w:val="0"/>
          <w:numId w:val="27"/>
        </w:numPr>
        <w:pBdr>
          <w:top w:val="nil"/>
          <w:left w:val="nil"/>
          <w:bottom w:val="nil"/>
          <w:right w:val="nil"/>
          <w:between w:val="nil"/>
        </w:pBdr>
        <w:spacing w:after="0" w:line="276" w:lineRule="auto"/>
        <w:ind w:left="45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Personeli i </w:t>
      </w:r>
      <w:r w:rsidR="00F76F5D" w:rsidRPr="00893BD0">
        <w:rPr>
          <w:rFonts w:ascii="Times New Roman" w:hAnsi="Times New Roman" w:cs="Times New Roman"/>
          <w:color w:val="000000" w:themeColor="text1"/>
          <w:sz w:val="24"/>
          <w:szCs w:val="24"/>
          <w:lang w:val="sq-AL"/>
        </w:rPr>
        <w:t>institucioneve</w:t>
      </w:r>
      <w:r w:rsidRPr="00893BD0">
        <w:rPr>
          <w:rFonts w:ascii="Times New Roman" w:hAnsi="Times New Roman" w:cs="Times New Roman"/>
          <w:color w:val="000000" w:themeColor="text1"/>
          <w:sz w:val="24"/>
          <w:szCs w:val="24"/>
          <w:lang w:val="sq-AL"/>
        </w:rPr>
        <w:t xml:space="preserve"> </w:t>
      </w:r>
      <w:r w:rsidR="005A1DB0" w:rsidRPr="00893BD0">
        <w:rPr>
          <w:rFonts w:ascii="Times New Roman" w:hAnsi="Times New Roman" w:cs="Times New Roman"/>
          <w:color w:val="000000" w:themeColor="text1"/>
          <w:sz w:val="24"/>
          <w:szCs w:val="24"/>
          <w:lang w:val="sq-AL"/>
        </w:rPr>
        <w:t>t</w:t>
      </w:r>
      <w:r w:rsidR="004A1514" w:rsidRPr="00893BD0">
        <w:rPr>
          <w:rFonts w:ascii="Times New Roman" w:hAnsi="Times New Roman" w:cs="Times New Roman"/>
          <w:color w:val="000000" w:themeColor="text1"/>
          <w:sz w:val="24"/>
          <w:szCs w:val="24"/>
          <w:lang w:val="sq-AL"/>
        </w:rPr>
        <w:t>ë</w:t>
      </w:r>
      <w:r w:rsidR="005A1DB0"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kërkim</w:t>
      </w:r>
      <w:r w:rsidR="005A1DB0" w:rsidRPr="00893BD0">
        <w:rPr>
          <w:rFonts w:ascii="Times New Roman" w:hAnsi="Times New Roman" w:cs="Times New Roman"/>
          <w:color w:val="000000" w:themeColor="text1"/>
          <w:sz w:val="24"/>
          <w:szCs w:val="24"/>
          <w:lang w:val="sq-AL"/>
        </w:rPr>
        <w:t>it</w:t>
      </w:r>
      <w:r w:rsidRPr="00893BD0">
        <w:rPr>
          <w:rFonts w:ascii="Times New Roman" w:hAnsi="Times New Roman" w:cs="Times New Roman"/>
          <w:color w:val="000000" w:themeColor="text1"/>
          <w:sz w:val="24"/>
          <w:szCs w:val="24"/>
          <w:lang w:val="sq-AL"/>
        </w:rPr>
        <w:t xml:space="preserve"> shkencor përbëhet nga</w:t>
      </w:r>
      <w:r w:rsidR="00F76F5D" w:rsidRPr="00893BD0">
        <w:rPr>
          <w:rFonts w:ascii="Times New Roman" w:hAnsi="Times New Roman" w:cs="Times New Roman"/>
          <w:color w:val="000000" w:themeColor="text1"/>
          <w:sz w:val="24"/>
          <w:szCs w:val="24"/>
          <w:lang w:val="sq-AL"/>
        </w:rPr>
        <w:t xml:space="preserve"> punonj</w:t>
      </w:r>
      <w:r w:rsidR="00EF528C" w:rsidRPr="00893BD0">
        <w:rPr>
          <w:rFonts w:ascii="Times New Roman" w:hAnsi="Times New Roman" w:cs="Times New Roman"/>
          <w:color w:val="000000" w:themeColor="text1"/>
          <w:sz w:val="24"/>
          <w:szCs w:val="24"/>
          <w:lang w:val="sq-AL"/>
        </w:rPr>
        <w:t>ë</w:t>
      </w:r>
      <w:r w:rsidR="00F76F5D" w:rsidRPr="00893BD0">
        <w:rPr>
          <w:rFonts w:ascii="Times New Roman" w:hAnsi="Times New Roman" w:cs="Times New Roman"/>
          <w:color w:val="000000" w:themeColor="text1"/>
          <w:sz w:val="24"/>
          <w:szCs w:val="24"/>
          <w:lang w:val="sq-AL"/>
        </w:rPr>
        <w:t>s</w:t>
      </w:r>
      <w:r w:rsidR="009F0BC7" w:rsidRPr="00893BD0">
        <w:rPr>
          <w:rFonts w:ascii="Times New Roman" w:hAnsi="Times New Roman" w:cs="Times New Roman"/>
          <w:color w:val="000000" w:themeColor="text1"/>
          <w:sz w:val="24"/>
          <w:szCs w:val="24"/>
          <w:lang w:val="sq-AL"/>
        </w:rPr>
        <w:t xml:space="preserve"> kërkimor</w:t>
      </w:r>
      <w:r w:rsidR="00E014AA" w:rsidRPr="00E014AA">
        <w:rPr>
          <w:rFonts w:ascii="Times New Roman" w:hAnsi="Times New Roman" w:cs="Times New Roman"/>
          <w:color w:val="000000" w:themeColor="text1"/>
          <w:sz w:val="24"/>
          <w:szCs w:val="24"/>
          <w:lang w:val="sq-AL"/>
        </w:rPr>
        <w:t>ë</w:t>
      </w:r>
      <w:r w:rsidR="009F0BC7" w:rsidRPr="00893BD0">
        <w:rPr>
          <w:rFonts w:ascii="Times New Roman" w:hAnsi="Times New Roman" w:cs="Times New Roman"/>
          <w:color w:val="000000" w:themeColor="text1"/>
          <w:sz w:val="24"/>
          <w:szCs w:val="24"/>
          <w:lang w:val="sq-AL"/>
        </w:rPr>
        <w:t xml:space="preserve"> shkencor</w:t>
      </w:r>
      <w:r w:rsidR="00777293" w:rsidRPr="00893BD0">
        <w:rPr>
          <w:rFonts w:ascii="Times New Roman" w:hAnsi="Times New Roman" w:cs="Times New Roman"/>
          <w:color w:val="000000" w:themeColor="text1"/>
          <w:sz w:val="24"/>
          <w:szCs w:val="24"/>
          <w:lang w:val="sq-AL"/>
        </w:rPr>
        <w:t>ë</w:t>
      </w:r>
      <w:r w:rsidR="009F0BC7" w:rsidRPr="00893BD0">
        <w:rPr>
          <w:rFonts w:ascii="Times New Roman" w:hAnsi="Times New Roman" w:cs="Times New Roman"/>
          <w:color w:val="000000" w:themeColor="text1"/>
          <w:sz w:val="24"/>
          <w:szCs w:val="24"/>
          <w:lang w:val="sq-AL"/>
        </w:rPr>
        <w:t xml:space="preserve"> dhe punonjës ndihm</w:t>
      </w:r>
      <w:r w:rsidR="00AE0696" w:rsidRPr="00893BD0">
        <w:rPr>
          <w:rFonts w:ascii="Times New Roman" w:hAnsi="Times New Roman" w:cs="Times New Roman"/>
          <w:color w:val="000000" w:themeColor="text1"/>
          <w:sz w:val="24"/>
          <w:szCs w:val="24"/>
          <w:lang w:val="sq-AL"/>
        </w:rPr>
        <w:t>ë</w:t>
      </w:r>
      <w:r w:rsidR="009F0BC7" w:rsidRPr="00893BD0">
        <w:rPr>
          <w:rFonts w:ascii="Times New Roman" w:hAnsi="Times New Roman" w:cs="Times New Roman"/>
          <w:color w:val="000000" w:themeColor="text1"/>
          <w:sz w:val="24"/>
          <w:szCs w:val="24"/>
          <w:lang w:val="sq-AL"/>
        </w:rPr>
        <w:t>s teknik dhe administrativ</w:t>
      </w:r>
      <w:r w:rsidR="00AE0696" w:rsidRPr="00893BD0">
        <w:rPr>
          <w:rFonts w:ascii="Times New Roman" w:hAnsi="Times New Roman" w:cs="Times New Roman"/>
          <w:color w:val="000000" w:themeColor="text1"/>
          <w:sz w:val="24"/>
          <w:szCs w:val="24"/>
          <w:lang w:val="sq-AL"/>
        </w:rPr>
        <w:t>.</w:t>
      </w:r>
      <w:bookmarkStart w:id="2" w:name="_30j0zll" w:colFirst="0" w:colLast="0"/>
      <w:bookmarkEnd w:id="2"/>
      <w:r w:rsidR="00AB09ED" w:rsidRPr="00893BD0">
        <w:rPr>
          <w:rFonts w:ascii="Times New Roman" w:hAnsi="Times New Roman" w:cs="Times New Roman"/>
          <w:color w:val="000000" w:themeColor="text1"/>
          <w:sz w:val="24"/>
          <w:szCs w:val="24"/>
          <w:lang w:val="sq-AL"/>
        </w:rPr>
        <w:t xml:space="preserve"> Punësimi i tyre bëhet me kontratë</w:t>
      </w:r>
      <w:r w:rsidR="001E7E19">
        <w:rPr>
          <w:rFonts w:ascii="Times New Roman" w:hAnsi="Times New Roman" w:cs="Times New Roman"/>
          <w:color w:val="000000" w:themeColor="text1"/>
          <w:sz w:val="24"/>
          <w:szCs w:val="24"/>
          <w:lang w:val="sq-AL"/>
        </w:rPr>
        <w:t xml:space="preserve"> nga </w:t>
      </w:r>
      <w:r w:rsidR="001E7E19">
        <w:rPr>
          <w:rFonts w:ascii="Times New Roman" w:hAnsi="Times New Roman" w:cs="Times New Roman"/>
          <w:color w:val="000000" w:themeColor="text1"/>
          <w:sz w:val="24"/>
          <w:szCs w:val="24"/>
          <w:lang w:val="sq-AL"/>
        </w:rPr>
        <w:lastRenderedPageBreak/>
        <w:t>drejtuesi i institucionit</w:t>
      </w:r>
      <w:r w:rsidR="00777293" w:rsidRPr="00893BD0">
        <w:rPr>
          <w:rFonts w:ascii="Times New Roman" w:hAnsi="Times New Roman" w:cs="Times New Roman"/>
          <w:color w:val="000000" w:themeColor="text1"/>
          <w:sz w:val="24"/>
          <w:szCs w:val="24"/>
          <w:lang w:val="sq-AL"/>
        </w:rPr>
        <w:t xml:space="preserve">, </w:t>
      </w:r>
      <w:r w:rsidR="008C1D07" w:rsidRPr="00893BD0">
        <w:rPr>
          <w:rFonts w:ascii="Times New Roman" w:hAnsi="Times New Roman" w:cs="Times New Roman"/>
          <w:color w:val="000000" w:themeColor="text1"/>
          <w:sz w:val="24"/>
          <w:szCs w:val="24"/>
          <w:lang w:val="sq-AL"/>
        </w:rPr>
        <w:t>n</w:t>
      </w:r>
      <w:r w:rsidR="004A1514" w:rsidRPr="00893BD0">
        <w:rPr>
          <w:rFonts w:ascii="Times New Roman" w:hAnsi="Times New Roman" w:cs="Times New Roman"/>
          <w:color w:val="000000" w:themeColor="text1"/>
          <w:sz w:val="24"/>
          <w:szCs w:val="24"/>
          <w:lang w:val="sq-AL"/>
        </w:rPr>
        <w:t>ë</w:t>
      </w:r>
      <w:r w:rsidR="008C1D07" w:rsidRPr="00893BD0">
        <w:rPr>
          <w:rFonts w:ascii="Times New Roman" w:hAnsi="Times New Roman" w:cs="Times New Roman"/>
          <w:color w:val="000000" w:themeColor="text1"/>
          <w:sz w:val="24"/>
          <w:szCs w:val="24"/>
          <w:lang w:val="sq-AL"/>
        </w:rPr>
        <w:t xml:space="preserve"> p</w:t>
      </w:r>
      <w:r w:rsidR="004A1514" w:rsidRPr="00893BD0">
        <w:rPr>
          <w:rFonts w:ascii="Times New Roman" w:hAnsi="Times New Roman" w:cs="Times New Roman"/>
          <w:color w:val="000000" w:themeColor="text1"/>
          <w:sz w:val="24"/>
          <w:szCs w:val="24"/>
          <w:lang w:val="sq-AL"/>
        </w:rPr>
        <w:t>ë</w:t>
      </w:r>
      <w:r w:rsidR="008C1D07" w:rsidRPr="00893BD0">
        <w:rPr>
          <w:rFonts w:ascii="Times New Roman" w:hAnsi="Times New Roman" w:cs="Times New Roman"/>
          <w:color w:val="000000" w:themeColor="text1"/>
          <w:sz w:val="24"/>
          <w:szCs w:val="24"/>
          <w:lang w:val="sq-AL"/>
        </w:rPr>
        <w:t>rputhje me legji</w:t>
      </w:r>
      <w:r w:rsidR="00777293" w:rsidRPr="00893BD0">
        <w:rPr>
          <w:rFonts w:ascii="Times New Roman" w:hAnsi="Times New Roman" w:cs="Times New Roman"/>
          <w:color w:val="000000" w:themeColor="text1"/>
          <w:sz w:val="24"/>
          <w:szCs w:val="24"/>
          <w:lang w:val="sq-AL"/>
        </w:rPr>
        <w:t>s</w:t>
      </w:r>
      <w:r w:rsidR="008C1D07" w:rsidRPr="00893BD0">
        <w:rPr>
          <w:rFonts w:ascii="Times New Roman" w:hAnsi="Times New Roman" w:cs="Times New Roman"/>
          <w:color w:val="000000" w:themeColor="text1"/>
          <w:sz w:val="24"/>
          <w:szCs w:val="24"/>
          <w:lang w:val="sq-AL"/>
        </w:rPr>
        <w:t>lacionin p</w:t>
      </w:r>
      <w:r w:rsidR="004A1514" w:rsidRPr="00893BD0">
        <w:rPr>
          <w:rFonts w:ascii="Times New Roman" w:hAnsi="Times New Roman" w:cs="Times New Roman"/>
          <w:color w:val="000000" w:themeColor="text1"/>
          <w:sz w:val="24"/>
          <w:szCs w:val="24"/>
          <w:lang w:val="sq-AL"/>
        </w:rPr>
        <w:t>ë</w:t>
      </w:r>
      <w:r w:rsidR="008C1D07" w:rsidRPr="00893BD0">
        <w:rPr>
          <w:rFonts w:ascii="Times New Roman" w:hAnsi="Times New Roman" w:cs="Times New Roman"/>
          <w:color w:val="000000" w:themeColor="text1"/>
          <w:sz w:val="24"/>
          <w:szCs w:val="24"/>
          <w:lang w:val="sq-AL"/>
        </w:rPr>
        <w:t>r Kodin e Pun</w:t>
      </w:r>
      <w:r w:rsidR="004A1514" w:rsidRPr="00893BD0">
        <w:rPr>
          <w:rFonts w:ascii="Times New Roman" w:hAnsi="Times New Roman" w:cs="Times New Roman"/>
          <w:color w:val="000000" w:themeColor="text1"/>
          <w:sz w:val="24"/>
          <w:szCs w:val="24"/>
          <w:lang w:val="sq-AL"/>
        </w:rPr>
        <w:t>ë</w:t>
      </w:r>
      <w:r w:rsidR="008C1D07" w:rsidRPr="00893BD0">
        <w:rPr>
          <w:rFonts w:ascii="Times New Roman" w:hAnsi="Times New Roman" w:cs="Times New Roman"/>
          <w:color w:val="000000" w:themeColor="text1"/>
          <w:sz w:val="24"/>
          <w:szCs w:val="24"/>
          <w:lang w:val="sq-AL"/>
        </w:rPr>
        <w:t xml:space="preserve">s, </w:t>
      </w:r>
      <w:r w:rsidR="00D54F5A" w:rsidRPr="00893BD0">
        <w:rPr>
          <w:rFonts w:ascii="Times New Roman" w:hAnsi="Times New Roman" w:cs="Times New Roman"/>
          <w:color w:val="000000" w:themeColor="text1"/>
          <w:sz w:val="24"/>
          <w:szCs w:val="24"/>
          <w:lang w:val="sq-AL"/>
        </w:rPr>
        <w:t>me</w:t>
      </w:r>
      <w:r w:rsidR="00D54F5A" w:rsidRPr="00893BD0" w:rsidDel="00D54F5A">
        <w:rPr>
          <w:rFonts w:ascii="Times New Roman" w:hAnsi="Times New Roman" w:cs="Times New Roman"/>
          <w:color w:val="000000" w:themeColor="text1"/>
          <w:sz w:val="24"/>
          <w:szCs w:val="24"/>
          <w:lang w:val="sq-AL"/>
        </w:rPr>
        <w:t xml:space="preserve"> </w:t>
      </w:r>
      <w:r w:rsidR="00AB09ED" w:rsidRPr="00893BD0">
        <w:rPr>
          <w:rFonts w:ascii="Times New Roman" w:hAnsi="Times New Roman" w:cs="Times New Roman"/>
          <w:color w:val="000000" w:themeColor="text1"/>
          <w:sz w:val="24"/>
          <w:szCs w:val="24"/>
          <w:lang w:val="sq-AL"/>
        </w:rPr>
        <w:t xml:space="preserve">kohëzgjatje të </w:t>
      </w:r>
      <w:r w:rsidR="007D128C" w:rsidRPr="00893BD0">
        <w:rPr>
          <w:rFonts w:ascii="Times New Roman" w:hAnsi="Times New Roman" w:cs="Times New Roman"/>
          <w:color w:val="000000" w:themeColor="text1"/>
          <w:sz w:val="24"/>
          <w:szCs w:val="24"/>
          <w:lang w:val="sq-AL"/>
        </w:rPr>
        <w:t xml:space="preserve">caktuar </w:t>
      </w:r>
      <w:r w:rsidR="00AB09ED" w:rsidRPr="00893BD0">
        <w:rPr>
          <w:rFonts w:ascii="Times New Roman" w:hAnsi="Times New Roman" w:cs="Times New Roman"/>
          <w:color w:val="000000" w:themeColor="text1"/>
          <w:sz w:val="24"/>
          <w:szCs w:val="24"/>
          <w:lang w:val="sq-AL"/>
        </w:rPr>
        <w:t xml:space="preserve">ose të </w:t>
      </w:r>
      <w:r w:rsidR="007D128C" w:rsidRPr="00893BD0">
        <w:rPr>
          <w:rFonts w:ascii="Times New Roman" w:hAnsi="Times New Roman" w:cs="Times New Roman"/>
          <w:color w:val="000000" w:themeColor="text1"/>
          <w:sz w:val="24"/>
          <w:szCs w:val="24"/>
          <w:lang w:val="sq-AL"/>
        </w:rPr>
        <w:t>pa</w:t>
      </w:r>
      <w:r w:rsidR="00AB09ED" w:rsidRPr="00893BD0">
        <w:rPr>
          <w:rFonts w:ascii="Times New Roman" w:hAnsi="Times New Roman" w:cs="Times New Roman"/>
          <w:color w:val="000000" w:themeColor="text1"/>
          <w:sz w:val="24"/>
          <w:szCs w:val="24"/>
          <w:lang w:val="sq-AL"/>
        </w:rPr>
        <w:t>caktuar, si edhe me angazhim me kohë të plotë ose me kohë të pjesshme.</w:t>
      </w:r>
    </w:p>
    <w:p w14:paraId="37F35305" w14:textId="2C849DF5" w:rsidR="00496357" w:rsidRPr="00893BD0" w:rsidRDefault="00496357">
      <w:pPr>
        <w:numPr>
          <w:ilvl w:val="0"/>
          <w:numId w:val="27"/>
        </w:numPr>
        <w:pBdr>
          <w:top w:val="nil"/>
          <w:left w:val="nil"/>
          <w:bottom w:val="nil"/>
          <w:right w:val="nil"/>
          <w:between w:val="nil"/>
        </w:pBdr>
        <w:spacing w:after="0" w:line="276" w:lineRule="auto"/>
        <w:ind w:left="45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Punonjësit kërkimor</w:t>
      </w:r>
      <w:r w:rsidR="00FC321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shkencorë rekrutohen nëpërmjet një konkurrimi publik, bazuar në procedurat dhe kriteret e përcaktuara në statutet dhe rregulloret e brendshme të </w:t>
      </w:r>
      <w:r w:rsidR="007D128C" w:rsidRPr="00893BD0">
        <w:rPr>
          <w:rFonts w:ascii="Times New Roman" w:hAnsi="Times New Roman" w:cs="Times New Roman"/>
          <w:color w:val="000000" w:themeColor="text1"/>
          <w:sz w:val="24"/>
          <w:szCs w:val="24"/>
          <w:lang w:val="sq-AL"/>
        </w:rPr>
        <w:t>institucionit</w:t>
      </w:r>
      <w:r w:rsidRPr="00893BD0">
        <w:rPr>
          <w:rFonts w:ascii="Times New Roman" w:hAnsi="Times New Roman" w:cs="Times New Roman"/>
          <w:color w:val="000000" w:themeColor="text1"/>
          <w:sz w:val="24"/>
          <w:szCs w:val="24"/>
          <w:lang w:val="sq-AL"/>
        </w:rPr>
        <w:t>.</w:t>
      </w:r>
    </w:p>
    <w:p w14:paraId="0CC4A8D5" w14:textId="77777777" w:rsidR="00C978F2" w:rsidRPr="00893BD0" w:rsidRDefault="00314BB0">
      <w:pPr>
        <w:numPr>
          <w:ilvl w:val="0"/>
          <w:numId w:val="27"/>
        </w:numPr>
        <w:pBdr>
          <w:top w:val="nil"/>
          <w:left w:val="nil"/>
          <w:bottom w:val="nil"/>
          <w:right w:val="nil"/>
          <w:between w:val="nil"/>
        </w:pBdr>
        <w:spacing w:after="0" w:line="276" w:lineRule="auto"/>
        <w:ind w:left="45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Në personelin </w:t>
      </w:r>
      <w:r w:rsidR="00C978F2" w:rsidRPr="00893BD0">
        <w:rPr>
          <w:rFonts w:ascii="Times New Roman" w:hAnsi="Times New Roman" w:cs="Times New Roman"/>
          <w:color w:val="000000" w:themeColor="text1"/>
          <w:sz w:val="24"/>
          <w:szCs w:val="24"/>
          <w:lang w:val="sq-AL"/>
        </w:rPr>
        <w:t xml:space="preserve">ndihmës teknik </w:t>
      </w:r>
      <w:r w:rsidRPr="00893BD0">
        <w:rPr>
          <w:rFonts w:ascii="Times New Roman" w:hAnsi="Times New Roman" w:cs="Times New Roman"/>
          <w:color w:val="000000" w:themeColor="text1"/>
          <w:sz w:val="24"/>
          <w:szCs w:val="24"/>
          <w:lang w:val="sq-AL"/>
        </w:rPr>
        <w:t>përfshihen punonjës</w:t>
      </w:r>
      <w:r w:rsidR="00DA7488" w:rsidRPr="00893BD0">
        <w:rPr>
          <w:rFonts w:ascii="Times New Roman" w:hAnsi="Times New Roman" w:cs="Times New Roman"/>
          <w:color w:val="000000" w:themeColor="text1"/>
          <w:sz w:val="24"/>
          <w:szCs w:val="24"/>
          <w:lang w:val="sq-AL"/>
        </w:rPr>
        <w:t>it</w:t>
      </w:r>
      <w:r w:rsidRPr="00893BD0">
        <w:rPr>
          <w:rFonts w:ascii="Times New Roman" w:hAnsi="Times New Roman" w:cs="Times New Roman"/>
          <w:color w:val="000000" w:themeColor="text1"/>
          <w:sz w:val="24"/>
          <w:szCs w:val="24"/>
          <w:lang w:val="sq-AL"/>
        </w:rPr>
        <w:t xml:space="preserve"> që kanë kualifikimin profesional të duhur për të kontribuar në veprimtarinë shkencore nën drejtimin e personelit </w:t>
      </w:r>
      <w:r w:rsidR="004409EE" w:rsidRPr="00893BD0">
        <w:rPr>
          <w:rFonts w:ascii="Times New Roman" w:hAnsi="Times New Roman" w:cs="Times New Roman"/>
          <w:color w:val="000000" w:themeColor="text1"/>
          <w:sz w:val="24"/>
          <w:szCs w:val="24"/>
          <w:lang w:val="sq-AL"/>
        </w:rPr>
        <w:t>kërkimor</w:t>
      </w:r>
      <w:r w:rsidRPr="00893BD0">
        <w:rPr>
          <w:rFonts w:ascii="Times New Roman" w:hAnsi="Times New Roman" w:cs="Times New Roman"/>
          <w:color w:val="000000" w:themeColor="text1"/>
          <w:sz w:val="24"/>
          <w:szCs w:val="24"/>
          <w:lang w:val="sq-AL"/>
        </w:rPr>
        <w:t xml:space="preserve"> shkencor, n</w:t>
      </w:r>
      <w:r w:rsidR="00C978F2"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përputhje</w:t>
      </w:r>
      <w:r w:rsidRPr="00893BD0">
        <w:rPr>
          <w:rFonts w:ascii="Times New Roman" w:hAnsi="Times New Roman" w:cs="Times New Roman"/>
          <w:color w:val="000000" w:themeColor="text1"/>
          <w:sz w:val="24"/>
          <w:szCs w:val="24"/>
          <w:lang w:val="sq-AL"/>
        </w:rPr>
        <w:t xml:space="preserve"> me </w:t>
      </w:r>
      <w:r w:rsidR="004409EE" w:rsidRPr="00893BD0">
        <w:rPr>
          <w:rFonts w:ascii="Times New Roman" w:hAnsi="Times New Roman" w:cs="Times New Roman"/>
          <w:color w:val="000000" w:themeColor="text1"/>
          <w:sz w:val="24"/>
          <w:szCs w:val="24"/>
          <w:lang w:val="sq-AL"/>
        </w:rPr>
        <w:t>përshkrimin</w:t>
      </w:r>
      <w:r w:rsidRPr="00893BD0">
        <w:rPr>
          <w:rFonts w:ascii="Times New Roman" w:hAnsi="Times New Roman" w:cs="Times New Roman"/>
          <w:color w:val="000000" w:themeColor="text1"/>
          <w:sz w:val="24"/>
          <w:szCs w:val="24"/>
          <w:lang w:val="sq-AL"/>
        </w:rPr>
        <w:t xml:space="preserve"> e vendit t</w:t>
      </w:r>
      <w:r w:rsidR="00C978F2"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pun</w:t>
      </w:r>
      <w:r w:rsidR="00AE0696"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s. </w:t>
      </w:r>
    </w:p>
    <w:p w14:paraId="249D0C0A" w14:textId="77777777" w:rsidR="00777293" w:rsidRPr="00893BD0" w:rsidRDefault="00314BB0">
      <w:pPr>
        <w:numPr>
          <w:ilvl w:val="0"/>
          <w:numId w:val="27"/>
        </w:numPr>
        <w:pBdr>
          <w:top w:val="nil"/>
          <w:left w:val="nil"/>
          <w:bottom w:val="nil"/>
          <w:right w:val="nil"/>
          <w:between w:val="nil"/>
        </w:pBdr>
        <w:spacing w:after="0" w:line="276" w:lineRule="auto"/>
        <w:ind w:left="45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Në personelin administrativ përfshihen punonjës, të cilët</w:t>
      </w:r>
      <w:r w:rsidR="00C978F2" w:rsidRPr="00893BD0">
        <w:rPr>
          <w:rFonts w:ascii="Times New Roman" w:hAnsi="Times New Roman" w:cs="Times New Roman"/>
          <w:color w:val="000000" w:themeColor="text1"/>
          <w:sz w:val="24"/>
          <w:szCs w:val="24"/>
          <w:lang w:val="sq-AL"/>
        </w:rPr>
        <w:t xml:space="preserve"> ushtrojnë</w:t>
      </w:r>
      <w:r w:rsidRPr="00893BD0">
        <w:rPr>
          <w:rFonts w:ascii="Times New Roman" w:hAnsi="Times New Roman" w:cs="Times New Roman"/>
          <w:color w:val="000000" w:themeColor="text1"/>
          <w:sz w:val="24"/>
          <w:szCs w:val="24"/>
          <w:lang w:val="sq-AL"/>
        </w:rPr>
        <w:t xml:space="preserve"> detyra administrative</w:t>
      </w:r>
      <w:r w:rsidR="00C978F2" w:rsidRPr="00893BD0">
        <w:rPr>
          <w:rFonts w:ascii="Times New Roman" w:hAnsi="Times New Roman" w:cs="Times New Roman"/>
          <w:color w:val="000000" w:themeColor="text1"/>
          <w:sz w:val="24"/>
          <w:szCs w:val="24"/>
          <w:lang w:val="sq-AL"/>
        </w:rPr>
        <w:t xml:space="preserve"> dhe mbështetëse</w:t>
      </w:r>
      <w:r w:rsidRPr="00893BD0">
        <w:rPr>
          <w:rFonts w:ascii="Times New Roman" w:hAnsi="Times New Roman" w:cs="Times New Roman"/>
          <w:color w:val="000000" w:themeColor="text1"/>
          <w:sz w:val="24"/>
          <w:szCs w:val="24"/>
          <w:lang w:val="sq-AL"/>
        </w:rPr>
        <w:t xml:space="preserve"> t</w:t>
      </w:r>
      <w:r w:rsidR="00C978F2"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veprimtarisë</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kërkimore</w:t>
      </w:r>
      <w:r w:rsidRPr="00893BD0">
        <w:rPr>
          <w:rFonts w:ascii="Times New Roman" w:hAnsi="Times New Roman" w:cs="Times New Roman"/>
          <w:color w:val="000000" w:themeColor="text1"/>
          <w:sz w:val="24"/>
          <w:szCs w:val="24"/>
          <w:lang w:val="sq-AL"/>
        </w:rPr>
        <w:t xml:space="preserve"> shkencore</w:t>
      </w:r>
      <w:r w:rsidR="00C978F2"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w:t>
      </w:r>
      <w:r w:rsidR="00C978F2" w:rsidRPr="00893BD0">
        <w:rPr>
          <w:rFonts w:ascii="Times New Roman" w:hAnsi="Times New Roman" w:cs="Times New Roman"/>
          <w:color w:val="000000" w:themeColor="text1"/>
          <w:sz w:val="24"/>
          <w:szCs w:val="24"/>
          <w:lang w:val="sq-AL"/>
        </w:rPr>
        <w:t>në përputhje me përshkrimin e vendit të punës.</w:t>
      </w:r>
      <w:r w:rsidR="00777293" w:rsidRPr="00893BD0">
        <w:rPr>
          <w:rFonts w:ascii="Times New Roman" w:hAnsi="Times New Roman" w:cs="Times New Roman"/>
          <w:color w:val="000000" w:themeColor="text1"/>
          <w:sz w:val="24"/>
          <w:szCs w:val="24"/>
          <w:lang w:val="sq-AL"/>
        </w:rPr>
        <w:t xml:space="preserve"> </w:t>
      </w:r>
    </w:p>
    <w:p w14:paraId="1C9E2490" w14:textId="69D059FF" w:rsidR="00777293" w:rsidRPr="00893BD0" w:rsidRDefault="00777293">
      <w:pPr>
        <w:numPr>
          <w:ilvl w:val="0"/>
          <w:numId w:val="27"/>
        </w:numPr>
        <w:pBdr>
          <w:top w:val="nil"/>
          <w:left w:val="nil"/>
          <w:bottom w:val="nil"/>
          <w:right w:val="nil"/>
          <w:between w:val="nil"/>
        </w:pBdr>
        <w:spacing w:after="0" w:line="276" w:lineRule="auto"/>
        <w:ind w:left="45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Institucionet e kërkimit shkencor kanë të drejtë të punësojnë për periudha të shkurtra kohe studiues, personalitete në fushën e kërkimit shkencor, vendas ose të huaj. Personeli i ftuar punësohet dhe shpërblehet sipas përcaktimeve në statutin, rregulloret e institucionit dhe në përputhje me legjislacionin e punës në Republikën e Shqipërisë.</w:t>
      </w:r>
    </w:p>
    <w:p w14:paraId="04F04A82" w14:textId="3BEB3AEE" w:rsidR="00D54F5A" w:rsidRPr="00893BD0" w:rsidRDefault="00D54F5A">
      <w:pPr>
        <w:numPr>
          <w:ilvl w:val="0"/>
          <w:numId w:val="27"/>
        </w:numPr>
        <w:pBdr>
          <w:top w:val="nil"/>
          <w:left w:val="nil"/>
          <w:bottom w:val="nil"/>
          <w:right w:val="nil"/>
          <w:between w:val="nil"/>
        </w:pBdr>
        <w:spacing w:after="0" w:line="276" w:lineRule="auto"/>
        <w:ind w:left="45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Niveli i pag</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 dhe kategorizimet n</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pag</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personelit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institucioneve publike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rkimit shkencor,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rcaktohen me vendim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777293" w:rsidRPr="00893BD0">
        <w:rPr>
          <w:rFonts w:ascii="Times New Roman" w:hAnsi="Times New Roman" w:cs="Times New Roman"/>
          <w:color w:val="000000" w:themeColor="text1"/>
          <w:sz w:val="24"/>
          <w:szCs w:val="24"/>
          <w:lang w:val="sq-AL"/>
        </w:rPr>
        <w:t>K</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shillit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777293" w:rsidRPr="00893BD0">
        <w:rPr>
          <w:rFonts w:ascii="Times New Roman" w:hAnsi="Times New Roman" w:cs="Times New Roman"/>
          <w:color w:val="000000" w:themeColor="text1"/>
          <w:sz w:val="24"/>
          <w:szCs w:val="24"/>
          <w:lang w:val="sq-AL"/>
        </w:rPr>
        <w:t>M</w:t>
      </w:r>
      <w:r w:rsidRPr="00893BD0">
        <w:rPr>
          <w:rFonts w:ascii="Times New Roman" w:hAnsi="Times New Roman" w:cs="Times New Roman"/>
          <w:color w:val="000000" w:themeColor="text1"/>
          <w:sz w:val="24"/>
          <w:szCs w:val="24"/>
          <w:lang w:val="sq-AL"/>
        </w:rPr>
        <w:t>inistrave.</w:t>
      </w:r>
    </w:p>
    <w:p w14:paraId="286C4F8D" w14:textId="77777777" w:rsidR="00314BB0" w:rsidRPr="00893BD0" w:rsidRDefault="00314BB0" w:rsidP="00893BD0">
      <w:pPr>
        <w:pBdr>
          <w:top w:val="nil"/>
          <w:left w:val="nil"/>
          <w:bottom w:val="nil"/>
          <w:right w:val="nil"/>
          <w:between w:val="nil"/>
        </w:pBdr>
        <w:spacing w:line="276" w:lineRule="auto"/>
        <w:jc w:val="both"/>
        <w:rPr>
          <w:rFonts w:ascii="Times New Roman" w:hAnsi="Times New Roman" w:cs="Times New Roman"/>
          <w:color w:val="000000" w:themeColor="text1"/>
          <w:sz w:val="24"/>
          <w:szCs w:val="24"/>
          <w:lang w:val="sq-AL"/>
        </w:rPr>
      </w:pPr>
    </w:p>
    <w:p w14:paraId="5E349E7A" w14:textId="56E4032B" w:rsidR="00314BB0" w:rsidRPr="00893BD0" w:rsidRDefault="00F014A8"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Neni</w:t>
      </w:r>
      <w:r w:rsidR="00785F5D" w:rsidRPr="00893BD0">
        <w:rPr>
          <w:rFonts w:ascii="Times New Roman" w:hAnsi="Times New Roman" w:cs="Times New Roman"/>
          <w:b/>
          <w:color w:val="000000" w:themeColor="text1"/>
          <w:sz w:val="24"/>
          <w:szCs w:val="24"/>
          <w:lang w:val="sq-AL"/>
        </w:rPr>
        <w:t xml:space="preserve"> </w:t>
      </w:r>
      <w:r w:rsidR="00FC28E4">
        <w:rPr>
          <w:rFonts w:ascii="Times New Roman" w:hAnsi="Times New Roman" w:cs="Times New Roman"/>
          <w:b/>
          <w:color w:val="000000" w:themeColor="text1"/>
          <w:sz w:val="24"/>
          <w:szCs w:val="24"/>
          <w:lang w:val="sq-AL"/>
        </w:rPr>
        <w:t>11</w:t>
      </w:r>
    </w:p>
    <w:p w14:paraId="23B08863" w14:textId="29D5BAF8" w:rsidR="00314BB0" w:rsidRDefault="00314BB0"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T</w:t>
      </w:r>
      <w:r w:rsidR="00B6009C" w:rsidRPr="00893BD0">
        <w:rPr>
          <w:rFonts w:ascii="Times New Roman" w:hAnsi="Times New Roman" w:cs="Times New Roman"/>
          <w:b/>
          <w:color w:val="000000" w:themeColor="text1"/>
          <w:sz w:val="24"/>
          <w:szCs w:val="24"/>
          <w:lang w:val="sq-AL"/>
        </w:rPr>
        <w:t>ë</w:t>
      </w:r>
      <w:r w:rsidRPr="00893BD0">
        <w:rPr>
          <w:rFonts w:ascii="Times New Roman" w:hAnsi="Times New Roman" w:cs="Times New Roman"/>
          <w:b/>
          <w:color w:val="000000" w:themeColor="text1"/>
          <w:sz w:val="24"/>
          <w:szCs w:val="24"/>
          <w:lang w:val="sq-AL"/>
        </w:rPr>
        <w:t xml:space="preserve"> drejtat dhe detyrat e </w:t>
      </w:r>
      <w:r w:rsidR="004409EE" w:rsidRPr="00893BD0">
        <w:rPr>
          <w:rFonts w:ascii="Times New Roman" w:hAnsi="Times New Roman" w:cs="Times New Roman"/>
          <w:b/>
          <w:color w:val="000000" w:themeColor="text1"/>
          <w:sz w:val="24"/>
          <w:szCs w:val="24"/>
          <w:lang w:val="sq-AL"/>
        </w:rPr>
        <w:t>punonjësit</w:t>
      </w:r>
      <w:r w:rsidRPr="00893BD0">
        <w:rPr>
          <w:rFonts w:ascii="Times New Roman" w:hAnsi="Times New Roman" w:cs="Times New Roman"/>
          <w:b/>
          <w:color w:val="000000" w:themeColor="text1"/>
          <w:sz w:val="24"/>
          <w:szCs w:val="24"/>
          <w:lang w:val="sq-AL"/>
        </w:rPr>
        <w:t xml:space="preserve"> </w:t>
      </w:r>
      <w:r w:rsidR="004409EE" w:rsidRPr="00893BD0">
        <w:rPr>
          <w:rFonts w:ascii="Times New Roman" w:hAnsi="Times New Roman" w:cs="Times New Roman"/>
          <w:b/>
          <w:color w:val="000000" w:themeColor="text1"/>
          <w:sz w:val="24"/>
          <w:szCs w:val="24"/>
          <w:lang w:val="sq-AL"/>
        </w:rPr>
        <w:t>kërkimor</w:t>
      </w:r>
      <w:r w:rsidRPr="00893BD0">
        <w:rPr>
          <w:rFonts w:ascii="Times New Roman" w:hAnsi="Times New Roman" w:cs="Times New Roman"/>
          <w:b/>
          <w:color w:val="000000" w:themeColor="text1"/>
          <w:sz w:val="24"/>
          <w:szCs w:val="24"/>
          <w:lang w:val="sq-AL"/>
        </w:rPr>
        <w:t xml:space="preserve"> shkencor</w:t>
      </w:r>
    </w:p>
    <w:p w14:paraId="0772780A"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466CFE2E" w14:textId="77777777" w:rsidR="00314BB0" w:rsidRPr="00893BD0" w:rsidRDefault="004409EE" w:rsidP="00893BD0">
      <w:pPr>
        <w:pStyle w:val="ListParagraph"/>
        <w:numPr>
          <w:ilvl w:val="0"/>
          <w:numId w:val="4"/>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bookmarkStart w:id="3" w:name="_Hlk119663041"/>
      <w:r w:rsidRPr="00893BD0">
        <w:rPr>
          <w:rFonts w:ascii="Times New Roman" w:hAnsi="Times New Roman" w:cs="Times New Roman"/>
          <w:color w:val="000000" w:themeColor="text1"/>
          <w:sz w:val="24"/>
          <w:szCs w:val="24"/>
          <w:lang w:val="sq-AL"/>
        </w:rPr>
        <w:t>Punonjësi</w:t>
      </w:r>
      <w:r w:rsidR="00314BB0"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kërkimor</w:t>
      </w:r>
      <w:r w:rsidR="00314BB0" w:rsidRPr="00893BD0">
        <w:rPr>
          <w:rFonts w:ascii="Times New Roman" w:hAnsi="Times New Roman" w:cs="Times New Roman"/>
          <w:color w:val="000000" w:themeColor="text1"/>
          <w:sz w:val="24"/>
          <w:szCs w:val="24"/>
          <w:lang w:val="sq-AL"/>
        </w:rPr>
        <w:t xml:space="preserve"> shkencor ka t</w:t>
      </w:r>
      <w:r w:rsidR="00A21871"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drejt</w:t>
      </w:r>
      <w:r w:rsidR="00B6009C"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w:t>
      </w:r>
      <w:bookmarkEnd w:id="3"/>
    </w:p>
    <w:p w14:paraId="5E5FF7BC" w14:textId="02CF65A8" w:rsidR="00314BB0" w:rsidRPr="00893BD0" w:rsidRDefault="00314BB0" w:rsidP="00893BD0">
      <w:pPr>
        <w:pStyle w:val="ListParagraph"/>
        <w:numPr>
          <w:ilvl w:val="0"/>
          <w:numId w:val="3"/>
        </w:numPr>
        <w:pBdr>
          <w:top w:val="nil"/>
          <w:left w:val="nil"/>
          <w:bottom w:val="nil"/>
          <w:right w:val="nil"/>
          <w:between w:val="nil"/>
        </w:pBdr>
        <w:tabs>
          <w:tab w:val="left" w:pos="630"/>
        </w:tabs>
        <w:spacing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të zgjedh</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lirshëm</w:t>
      </w:r>
      <w:r w:rsidRPr="00893BD0">
        <w:rPr>
          <w:rFonts w:ascii="Times New Roman" w:hAnsi="Times New Roman" w:cs="Times New Roman"/>
          <w:color w:val="000000" w:themeColor="text1"/>
          <w:sz w:val="24"/>
          <w:szCs w:val="24"/>
          <w:lang w:val="sq-AL"/>
        </w:rPr>
        <w:t xml:space="preserve"> drejtimin e </w:t>
      </w:r>
      <w:r w:rsidR="004409EE" w:rsidRPr="00893BD0">
        <w:rPr>
          <w:rFonts w:ascii="Times New Roman" w:hAnsi="Times New Roman" w:cs="Times New Roman"/>
          <w:color w:val="000000" w:themeColor="text1"/>
          <w:sz w:val="24"/>
          <w:szCs w:val="24"/>
          <w:lang w:val="sq-AL"/>
        </w:rPr>
        <w:t>metodën</w:t>
      </w:r>
      <w:r w:rsidRPr="00893BD0">
        <w:rPr>
          <w:rFonts w:ascii="Times New Roman" w:hAnsi="Times New Roman" w:cs="Times New Roman"/>
          <w:color w:val="000000" w:themeColor="text1"/>
          <w:sz w:val="24"/>
          <w:szCs w:val="24"/>
          <w:lang w:val="sq-AL"/>
        </w:rPr>
        <w:t xml:space="preserve"> e </w:t>
      </w:r>
      <w:r w:rsidR="004409EE" w:rsidRPr="00893BD0">
        <w:rPr>
          <w:rFonts w:ascii="Times New Roman" w:hAnsi="Times New Roman" w:cs="Times New Roman"/>
          <w:color w:val="000000" w:themeColor="text1"/>
          <w:sz w:val="24"/>
          <w:szCs w:val="24"/>
          <w:lang w:val="sq-AL"/>
        </w:rPr>
        <w:t>kërkimit</w:t>
      </w:r>
      <w:r w:rsidR="00E43704" w:rsidRPr="00893BD0">
        <w:rPr>
          <w:rFonts w:ascii="Times New Roman" w:hAnsi="Times New Roman" w:cs="Times New Roman"/>
          <w:color w:val="000000" w:themeColor="text1"/>
          <w:sz w:val="24"/>
          <w:szCs w:val="24"/>
          <w:lang w:val="sq-AL"/>
        </w:rPr>
        <w:t xml:space="preserve"> shkencor sipas synimeve</w:t>
      </w:r>
      <w:r w:rsidRPr="00893BD0">
        <w:rPr>
          <w:rFonts w:ascii="Times New Roman" w:hAnsi="Times New Roman" w:cs="Times New Roman"/>
          <w:color w:val="000000" w:themeColor="text1"/>
          <w:sz w:val="24"/>
          <w:szCs w:val="24"/>
          <w:lang w:val="sq-AL"/>
        </w:rPr>
        <w:t xml:space="preserve"> </w:t>
      </w:r>
      <w:r w:rsidR="00E43704" w:rsidRPr="00893BD0">
        <w:rPr>
          <w:rFonts w:ascii="Times New Roman" w:hAnsi="Times New Roman" w:cs="Times New Roman"/>
          <w:color w:val="000000" w:themeColor="text1"/>
          <w:sz w:val="24"/>
          <w:szCs w:val="24"/>
          <w:lang w:val="sq-AL"/>
        </w:rPr>
        <w:t xml:space="preserve">të </w:t>
      </w:r>
      <w:r w:rsidRPr="00893BD0">
        <w:rPr>
          <w:rFonts w:ascii="Times New Roman" w:hAnsi="Times New Roman" w:cs="Times New Roman"/>
          <w:color w:val="000000" w:themeColor="text1"/>
          <w:sz w:val="24"/>
          <w:szCs w:val="24"/>
          <w:lang w:val="sq-AL"/>
        </w:rPr>
        <w:t>tij</w:t>
      </w:r>
      <w:r w:rsidR="00E43704" w:rsidRPr="00893BD0">
        <w:rPr>
          <w:rFonts w:ascii="Times New Roman" w:hAnsi="Times New Roman" w:cs="Times New Roman"/>
          <w:color w:val="000000" w:themeColor="text1"/>
          <w:sz w:val="24"/>
          <w:szCs w:val="24"/>
          <w:lang w:val="sq-AL"/>
        </w:rPr>
        <w:t xml:space="preserve"> shkencor</w:t>
      </w:r>
      <w:r w:rsidR="007D128C" w:rsidRPr="00893BD0">
        <w:rPr>
          <w:rFonts w:ascii="Times New Roman" w:hAnsi="Times New Roman" w:cs="Times New Roman"/>
          <w:color w:val="000000" w:themeColor="text1"/>
          <w:sz w:val="24"/>
          <w:szCs w:val="24"/>
          <w:lang w:val="sq-AL"/>
        </w:rPr>
        <w:t>e</w:t>
      </w:r>
      <w:r w:rsidRPr="00893BD0">
        <w:rPr>
          <w:rFonts w:ascii="Times New Roman" w:hAnsi="Times New Roman" w:cs="Times New Roman"/>
          <w:color w:val="000000" w:themeColor="text1"/>
          <w:sz w:val="24"/>
          <w:szCs w:val="24"/>
          <w:lang w:val="sq-AL"/>
        </w:rPr>
        <w:t>si dhe n</w:t>
      </w:r>
      <w:r w:rsidR="00567B5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funksion </w:t>
      </w:r>
      <w:r w:rsidR="00E43704" w:rsidRPr="00893BD0">
        <w:rPr>
          <w:rFonts w:ascii="Times New Roman" w:hAnsi="Times New Roman" w:cs="Times New Roman"/>
          <w:color w:val="000000" w:themeColor="text1"/>
          <w:sz w:val="24"/>
          <w:szCs w:val="24"/>
          <w:lang w:val="sq-AL"/>
        </w:rPr>
        <w:t>dh</w:t>
      </w:r>
      <w:r w:rsidRPr="00893BD0">
        <w:rPr>
          <w:rFonts w:ascii="Times New Roman" w:hAnsi="Times New Roman" w:cs="Times New Roman"/>
          <w:color w:val="000000" w:themeColor="text1"/>
          <w:sz w:val="24"/>
          <w:szCs w:val="24"/>
          <w:lang w:val="sq-AL"/>
        </w:rPr>
        <w:t xml:space="preserve">e </w:t>
      </w:r>
      <w:r w:rsidR="004409EE" w:rsidRPr="00893BD0">
        <w:rPr>
          <w:rFonts w:ascii="Times New Roman" w:hAnsi="Times New Roman" w:cs="Times New Roman"/>
          <w:color w:val="000000" w:themeColor="text1"/>
          <w:sz w:val="24"/>
          <w:szCs w:val="24"/>
          <w:lang w:val="sq-AL"/>
        </w:rPr>
        <w:t>përputhje</w:t>
      </w:r>
      <w:r w:rsidRPr="00893BD0">
        <w:rPr>
          <w:rFonts w:ascii="Times New Roman" w:hAnsi="Times New Roman" w:cs="Times New Roman"/>
          <w:color w:val="000000" w:themeColor="text1"/>
          <w:sz w:val="24"/>
          <w:szCs w:val="24"/>
          <w:lang w:val="sq-AL"/>
        </w:rPr>
        <w:t xml:space="preserve"> me </w:t>
      </w:r>
      <w:r w:rsidR="004409EE" w:rsidRPr="00893BD0">
        <w:rPr>
          <w:rFonts w:ascii="Times New Roman" w:hAnsi="Times New Roman" w:cs="Times New Roman"/>
          <w:color w:val="000000" w:themeColor="text1"/>
          <w:sz w:val="24"/>
          <w:szCs w:val="24"/>
          <w:lang w:val="sq-AL"/>
        </w:rPr>
        <w:t>veprimtarinë</w:t>
      </w:r>
      <w:r w:rsidRPr="00893BD0">
        <w:rPr>
          <w:rFonts w:ascii="Times New Roman" w:hAnsi="Times New Roman" w:cs="Times New Roman"/>
          <w:color w:val="000000" w:themeColor="text1"/>
          <w:sz w:val="24"/>
          <w:szCs w:val="24"/>
          <w:lang w:val="sq-AL"/>
        </w:rPr>
        <w:t xml:space="preserve"> e misionin e </w:t>
      </w:r>
      <w:r w:rsidR="00E43704" w:rsidRPr="00893BD0">
        <w:rPr>
          <w:rFonts w:ascii="Times New Roman" w:hAnsi="Times New Roman" w:cs="Times New Roman"/>
          <w:color w:val="000000" w:themeColor="text1"/>
          <w:sz w:val="24"/>
          <w:szCs w:val="24"/>
          <w:lang w:val="sq-AL"/>
        </w:rPr>
        <w:t>institucionit</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pranë</w:t>
      </w:r>
      <w:r w:rsidRPr="00893BD0">
        <w:rPr>
          <w:rFonts w:ascii="Times New Roman" w:hAnsi="Times New Roman" w:cs="Times New Roman"/>
          <w:color w:val="000000" w:themeColor="text1"/>
          <w:sz w:val="24"/>
          <w:szCs w:val="24"/>
          <w:lang w:val="sq-AL"/>
        </w:rPr>
        <w:t xml:space="preserve"> t</w:t>
      </w:r>
      <w:r w:rsidR="00E4370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7D128C" w:rsidRPr="00893BD0">
        <w:rPr>
          <w:rFonts w:ascii="Times New Roman" w:hAnsi="Times New Roman" w:cs="Times New Roman"/>
          <w:color w:val="000000" w:themeColor="text1"/>
          <w:sz w:val="24"/>
          <w:szCs w:val="24"/>
          <w:lang w:val="sq-AL"/>
        </w:rPr>
        <w:t xml:space="preserve">cilit </w:t>
      </w:r>
      <w:r w:rsidR="00E4370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sht</w:t>
      </w:r>
      <w:r w:rsidR="00E4370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i </w:t>
      </w:r>
      <w:r w:rsidR="004409EE" w:rsidRPr="00893BD0">
        <w:rPr>
          <w:rFonts w:ascii="Times New Roman" w:hAnsi="Times New Roman" w:cs="Times New Roman"/>
          <w:color w:val="000000" w:themeColor="text1"/>
          <w:sz w:val="24"/>
          <w:szCs w:val="24"/>
          <w:lang w:val="sq-AL"/>
        </w:rPr>
        <w:t>punësuar</w:t>
      </w:r>
      <w:r w:rsidR="00DA7488" w:rsidRPr="00893BD0">
        <w:rPr>
          <w:rFonts w:ascii="Times New Roman" w:hAnsi="Times New Roman" w:cs="Times New Roman"/>
          <w:color w:val="000000" w:themeColor="text1"/>
          <w:sz w:val="24"/>
          <w:szCs w:val="24"/>
          <w:lang w:val="sq-AL"/>
        </w:rPr>
        <w:t>;</w:t>
      </w:r>
    </w:p>
    <w:p w14:paraId="22AFDD03" w14:textId="441BD6B8" w:rsidR="00314BB0" w:rsidRPr="00893BD0" w:rsidRDefault="00314BB0" w:rsidP="00893BD0">
      <w:pPr>
        <w:pStyle w:val="ListParagraph"/>
        <w:numPr>
          <w:ilvl w:val="0"/>
          <w:numId w:val="3"/>
        </w:numPr>
        <w:pBdr>
          <w:top w:val="nil"/>
          <w:left w:val="nil"/>
          <w:bottom w:val="nil"/>
          <w:right w:val="nil"/>
          <w:between w:val="nil"/>
        </w:pBdr>
        <w:tabs>
          <w:tab w:val="left" w:pos="630"/>
        </w:tabs>
        <w:spacing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të marr</w:t>
      </w:r>
      <w:r w:rsidR="004409E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pjes</w:t>
      </w:r>
      <w:r w:rsidR="00E75701"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n</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formimin e </w:t>
      </w:r>
      <w:r w:rsidR="004409EE" w:rsidRPr="00893BD0">
        <w:rPr>
          <w:rFonts w:ascii="Times New Roman" w:hAnsi="Times New Roman" w:cs="Times New Roman"/>
          <w:color w:val="000000" w:themeColor="text1"/>
          <w:sz w:val="24"/>
          <w:szCs w:val="24"/>
          <w:lang w:val="sq-AL"/>
        </w:rPr>
        <w:t>kërkuesve</w:t>
      </w:r>
      <w:r w:rsidRPr="00893BD0">
        <w:rPr>
          <w:rFonts w:ascii="Times New Roman" w:hAnsi="Times New Roman" w:cs="Times New Roman"/>
          <w:color w:val="000000" w:themeColor="text1"/>
          <w:sz w:val="24"/>
          <w:szCs w:val="24"/>
          <w:lang w:val="sq-AL"/>
        </w:rPr>
        <w:t xml:space="preserve"> dhe specialist</w:t>
      </w:r>
      <w:r w:rsidR="00567B5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ve të lart</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 </w:t>
      </w:r>
      <w:r w:rsidR="004409EE" w:rsidRPr="00893BD0">
        <w:rPr>
          <w:rFonts w:ascii="Times New Roman" w:hAnsi="Times New Roman" w:cs="Times New Roman"/>
          <w:color w:val="000000" w:themeColor="text1"/>
          <w:sz w:val="24"/>
          <w:szCs w:val="24"/>
          <w:lang w:val="sq-AL"/>
        </w:rPr>
        <w:t>fushën</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përkatëse</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nëpërmjet</w:t>
      </w:r>
      <w:r w:rsidRPr="00893BD0">
        <w:rPr>
          <w:rFonts w:ascii="Times New Roman" w:hAnsi="Times New Roman" w:cs="Times New Roman"/>
          <w:color w:val="000000" w:themeColor="text1"/>
          <w:sz w:val="24"/>
          <w:szCs w:val="24"/>
          <w:lang w:val="sq-AL"/>
        </w:rPr>
        <w:t xml:space="preserve"> aktivitetit </w:t>
      </w:r>
      <w:r w:rsidR="00DA7488" w:rsidRPr="00893BD0">
        <w:rPr>
          <w:rFonts w:ascii="Times New Roman" w:hAnsi="Times New Roman" w:cs="Times New Roman"/>
          <w:color w:val="000000" w:themeColor="text1"/>
          <w:sz w:val="24"/>
          <w:szCs w:val="24"/>
          <w:lang w:val="sq-AL"/>
        </w:rPr>
        <w:t>t</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mësimdhënies</w:t>
      </w:r>
      <w:r w:rsidRPr="00893BD0">
        <w:rPr>
          <w:rFonts w:ascii="Times New Roman" w:hAnsi="Times New Roman" w:cs="Times New Roman"/>
          <w:color w:val="000000" w:themeColor="text1"/>
          <w:sz w:val="24"/>
          <w:szCs w:val="24"/>
          <w:lang w:val="sq-AL"/>
        </w:rPr>
        <w:t xml:space="preserve"> n</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t</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gjitha ciklet e studimit, si dhe </w:t>
      </w:r>
      <w:r w:rsidR="004409EE" w:rsidRPr="00893BD0">
        <w:rPr>
          <w:rFonts w:ascii="Times New Roman" w:hAnsi="Times New Roman" w:cs="Times New Roman"/>
          <w:color w:val="000000" w:themeColor="text1"/>
          <w:sz w:val="24"/>
          <w:szCs w:val="24"/>
          <w:lang w:val="sq-AL"/>
        </w:rPr>
        <w:t>udhëheqjes</w:t>
      </w:r>
      <w:r w:rsidRPr="00893BD0">
        <w:rPr>
          <w:rFonts w:ascii="Times New Roman" w:hAnsi="Times New Roman" w:cs="Times New Roman"/>
          <w:color w:val="000000" w:themeColor="text1"/>
          <w:sz w:val="24"/>
          <w:szCs w:val="24"/>
          <w:lang w:val="sq-AL"/>
        </w:rPr>
        <w:t xml:space="preserve"> </w:t>
      </w:r>
      <w:r w:rsidR="007C7838" w:rsidRPr="00893BD0">
        <w:rPr>
          <w:rFonts w:ascii="Times New Roman" w:hAnsi="Times New Roman" w:cs="Times New Roman"/>
          <w:color w:val="000000" w:themeColor="text1"/>
          <w:sz w:val="24"/>
          <w:szCs w:val="24"/>
          <w:lang w:val="sq-AL"/>
        </w:rPr>
        <w:t>s</w:t>
      </w:r>
      <w:r w:rsidR="004A1514" w:rsidRPr="00893BD0">
        <w:rPr>
          <w:rFonts w:ascii="Times New Roman" w:hAnsi="Times New Roman" w:cs="Times New Roman"/>
          <w:color w:val="000000" w:themeColor="text1"/>
          <w:sz w:val="24"/>
          <w:szCs w:val="24"/>
          <w:lang w:val="sq-AL"/>
        </w:rPr>
        <w:t>ë</w:t>
      </w:r>
      <w:r w:rsidR="007C7838" w:rsidRPr="00893BD0">
        <w:rPr>
          <w:rFonts w:ascii="Times New Roman" w:hAnsi="Times New Roman" w:cs="Times New Roman"/>
          <w:color w:val="000000" w:themeColor="text1"/>
          <w:sz w:val="24"/>
          <w:szCs w:val="24"/>
          <w:lang w:val="sq-AL"/>
        </w:rPr>
        <w:t xml:space="preserve"> diplom</w:t>
      </w:r>
      <w:r w:rsidR="004A1514" w:rsidRPr="00893BD0">
        <w:rPr>
          <w:rFonts w:ascii="Times New Roman" w:hAnsi="Times New Roman" w:cs="Times New Roman"/>
          <w:color w:val="000000" w:themeColor="text1"/>
          <w:sz w:val="24"/>
          <w:szCs w:val="24"/>
          <w:lang w:val="sq-AL"/>
        </w:rPr>
        <w:t>ë</w:t>
      </w:r>
      <w:r w:rsidR="007C7838" w:rsidRPr="00893BD0">
        <w:rPr>
          <w:rFonts w:ascii="Times New Roman" w:hAnsi="Times New Roman" w:cs="Times New Roman"/>
          <w:color w:val="000000" w:themeColor="text1"/>
          <w:sz w:val="24"/>
          <w:szCs w:val="24"/>
          <w:lang w:val="sq-AL"/>
        </w:rPr>
        <w:t>s</w:t>
      </w:r>
      <w:r w:rsidRPr="00893BD0">
        <w:rPr>
          <w:rFonts w:ascii="Times New Roman" w:hAnsi="Times New Roman" w:cs="Times New Roman"/>
          <w:color w:val="000000" w:themeColor="text1"/>
          <w:sz w:val="24"/>
          <w:szCs w:val="24"/>
          <w:lang w:val="sq-AL"/>
        </w:rPr>
        <w:t xml:space="preserve"> t</w:t>
      </w:r>
      <w:r w:rsidR="00567B5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ciklit t</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dyt</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dhe tret</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n</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përputhje</w:t>
      </w:r>
      <w:r w:rsidRPr="00893BD0">
        <w:rPr>
          <w:rFonts w:ascii="Times New Roman" w:hAnsi="Times New Roman" w:cs="Times New Roman"/>
          <w:color w:val="000000" w:themeColor="text1"/>
          <w:sz w:val="24"/>
          <w:szCs w:val="24"/>
          <w:lang w:val="sq-AL"/>
        </w:rPr>
        <w:t xml:space="preserve"> me kriteret e akteve </w:t>
      </w:r>
      <w:r w:rsidR="004409EE" w:rsidRPr="00893BD0">
        <w:rPr>
          <w:rFonts w:ascii="Times New Roman" w:hAnsi="Times New Roman" w:cs="Times New Roman"/>
          <w:color w:val="000000" w:themeColor="text1"/>
          <w:sz w:val="24"/>
          <w:szCs w:val="24"/>
          <w:lang w:val="sq-AL"/>
        </w:rPr>
        <w:t>nënligjore</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përkatëse</w:t>
      </w:r>
      <w:r w:rsidR="00DA7488" w:rsidRPr="00893BD0">
        <w:rPr>
          <w:rFonts w:ascii="Times New Roman" w:hAnsi="Times New Roman" w:cs="Times New Roman"/>
          <w:color w:val="000000" w:themeColor="text1"/>
          <w:sz w:val="24"/>
          <w:szCs w:val="24"/>
          <w:lang w:val="sq-AL"/>
        </w:rPr>
        <w:t>;</w:t>
      </w:r>
    </w:p>
    <w:p w14:paraId="4FBE7D47" w14:textId="43C96291" w:rsidR="00314BB0" w:rsidRPr="00893BD0" w:rsidRDefault="00314BB0" w:rsidP="00893BD0">
      <w:pPr>
        <w:pStyle w:val="ListParagraph"/>
        <w:numPr>
          <w:ilvl w:val="0"/>
          <w:numId w:val="3"/>
        </w:numPr>
        <w:pBdr>
          <w:top w:val="nil"/>
          <w:left w:val="nil"/>
          <w:bottom w:val="nil"/>
          <w:right w:val="nil"/>
          <w:between w:val="nil"/>
        </w:pBdr>
        <w:tabs>
          <w:tab w:val="left" w:pos="630"/>
        </w:tabs>
        <w:spacing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të ket</w:t>
      </w:r>
      <w:r w:rsidR="004409E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mbështetjen</w:t>
      </w:r>
      <w:r w:rsidRPr="00893BD0">
        <w:rPr>
          <w:rFonts w:ascii="Times New Roman" w:hAnsi="Times New Roman" w:cs="Times New Roman"/>
          <w:color w:val="000000" w:themeColor="text1"/>
          <w:sz w:val="24"/>
          <w:szCs w:val="24"/>
          <w:lang w:val="sq-AL"/>
        </w:rPr>
        <w:t xml:space="preserve"> e </w:t>
      </w:r>
      <w:r w:rsidR="004409EE" w:rsidRPr="00893BD0">
        <w:rPr>
          <w:rFonts w:ascii="Times New Roman" w:hAnsi="Times New Roman" w:cs="Times New Roman"/>
          <w:color w:val="000000" w:themeColor="text1"/>
          <w:sz w:val="24"/>
          <w:szCs w:val="24"/>
          <w:lang w:val="sq-AL"/>
        </w:rPr>
        <w:t>nevojshme</w:t>
      </w:r>
      <w:r w:rsidRPr="00893BD0">
        <w:rPr>
          <w:rFonts w:ascii="Times New Roman" w:hAnsi="Times New Roman" w:cs="Times New Roman"/>
          <w:color w:val="000000" w:themeColor="text1"/>
          <w:sz w:val="24"/>
          <w:szCs w:val="24"/>
          <w:lang w:val="sq-AL"/>
        </w:rPr>
        <w:t xml:space="preserve"> financiare p</w:t>
      </w:r>
      <w:r w:rsidR="00567B5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 realizimin e </w:t>
      </w:r>
      <w:r w:rsidR="00C458BF" w:rsidRPr="00893BD0">
        <w:rPr>
          <w:rFonts w:ascii="Times New Roman" w:hAnsi="Times New Roman" w:cs="Times New Roman"/>
          <w:color w:val="000000" w:themeColor="text1"/>
          <w:sz w:val="24"/>
          <w:szCs w:val="24"/>
          <w:lang w:val="sq-AL"/>
        </w:rPr>
        <w:t xml:space="preserve">planit </w:t>
      </w:r>
      <w:r w:rsidRPr="00893BD0">
        <w:rPr>
          <w:rFonts w:ascii="Times New Roman" w:hAnsi="Times New Roman" w:cs="Times New Roman"/>
          <w:color w:val="000000" w:themeColor="text1"/>
          <w:sz w:val="24"/>
          <w:szCs w:val="24"/>
          <w:lang w:val="sq-AL"/>
        </w:rPr>
        <w:t>t</w:t>
      </w:r>
      <w:r w:rsidR="00567B5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pun</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s </w:t>
      </w:r>
      <w:r w:rsidR="004409EE" w:rsidRPr="00893BD0">
        <w:rPr>
          <w:rFonts w:ascii="Times New Roman" w:hAnsi="Times New Roman" w:cs="Times New Roman"/>
          <w:color w:val="000000" w:themeColor="text1"/>
          <w:sz w:val="24"/>
          <w:szCs w:val="24"/>
          <w:lang w:val="sq-AL"/>
        </w:rPr>
        <w:t>kërkimore</w:t>
      </w:r>
      <w:r w:rsidR="00DA7488" w:rsidRPr="00893BD0">
        <w:rPr>
          <w:rFonts w:ascii="Times New Roman" w:hAnsi="Times New Roman" w:cs="Times New Roman"/>
          <w:color w:val="000000" w:themeColor="text1"/>
          <w:sz w:val="24"/>
          <w:szCs w:val="24"/>
          <w:lang w:val="sq-AL"/>
        </w:rPr>
        <w:t xml:space="preserve"> shkencore</w:t>
      </w:r>
      <w:r w:rsidR="00567B54" w:rsidRPr="00893BD0">
        <w:rPr>
          <w:rFonts w:ascii="Times New Roman" w:hAnsi="Times New Roman" w:cs="Times New Roman"/>
          <w:color w:val="000000" w:themeColor="text1"/>
          <w:sz w:val="24"/>
          <w:szCs w:val="24"/>
          <w:lang w:val="sq-AL"/>
        </w:rPr>
        <w:t xml:space="preserve"> dhe promovimin e tij n</w:t>
      </w:r>
      <w:r w:rsidR="00EF528C" w:rsidRPr="00893BD0">
        <w:rPr>
          <w:rFonts w:ascii="Times New Roman" w:hAnsi="Times New Roman" w:cs="Times New Roman"/>
          <w:color w:val="000000" w:themeColor="text1"/>
          <w:sz w:val="24"/>
          <w:szCs w:val="24"/>
          <w:lang w:val="sq-AL"/>
        </w:rPr>
        <w:t>ë</w:t>
      </w:r>
      <w:r w:rsidR="00567B54" w:rsidRPr="00893BD0">
        <w:rPr>
          <w:rFonts w:ascii="Times New Roman" w:hAnsi="Times New Roman" w:cs="Times New Roman"/>
          <w:color w:val="000000" w:themeColor="text1"/>
          <w:sz w:val="24"/>
          <w:szCs w:val="24"/>
          <w:lang w:val="sq-AL"/>
        </w:rPr>
        <w:t xml:space="preserve"> karrier</w:t>
      </w:r>
      <w:r w:rsidR="00EF528C" w:rsidRPr="00893BD0">
        <w:rPr>
          <w:rFonts w:ascii="Times New Roman" w:hAnsi="Times New Roman" w:cs="Times New Roman"/>
          <w:color w:val="000000" w:themeColor="text1"/>
          <w:sz w:val="24"/>
          <w:szCs w:val="24"/>
          <w:lang w:val="sq-AL"/>
        </w:rPr>
        <w:t>ë</w:t>
      </w:r>
      <w:r w:rsidR="00DA7488" w:rsidRPr="00893BD0">
        <w:rPr>
          <w:rFonts w:ascii="Times New Roman" w:hAnsi="Times New Roman" w:cs="Times New Roman"/>
          <w:color w:val="000000" w:themeColor="text1"/>
          <w:sz w:val="24"/>
          <w:szCs w:val="24"/>
          <w:lang w:val="sq-AL"/>
        </w:rPr>
        <w:t>;</w:t>
      </w:r>
    </w:p>
    <w:p w14:paraId="59D8E7AE" w14:textId="77777777" w:rsidR="00314BB0" w:rsidRPr="00893BD0" w:rsidRDefault="00314BB0" w:rsidP="00893BD0">
      <w:pPr>
        <w:pStyle w:val="ListParagraph"/>
        <w:numPr>
          <w:ilvl w:val="0"/>
          <w:numId w:val="3"/>
        </w:numPr>
        <w:pBdr>
          <w:top w:val="nil"/>
          <w:left w:val="nil"/>
          <w:bottom w:val="nil"/>
          <w:right w:val="nil"/>
          <w:between w:val="nil"/>
        </w:pBdr>
        <w:tabs>
          <w:tab w:val="left" w:pos="630"/>
        </w:tabs>
        <w:spacing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t</w:t>
      </w:r>
      <w:r w:rsidR="004409E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ket</w:t>
      </w:r>
      <w:r w:rsidR="004409E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kushtet e duhura logjistike </w:t>
      </w:r>
      <w:r w:rsidR="00DA7488" w:rsidRPr="00893BD0">
        <w:rPr>
          <w:rFonts w:ascii="Times New Roman" w:hAnsi="Times New Roman" w:cs="Times New Roman"/>
          <w:color w:val="000000" w:themeColor="text1"/>
          <w:sz w:val="24"/>
          <w:szCs w:val="24"/>
          <w:lang w:val="sq-AL"/>
        </w:rPr>
        <w:t>dh</w:t>
      </w:r>
      <w:r w:rsidRPr="00893BD0">
        <w:rPr>
          <w:rFonts w:ascii="Times New Roman" w:hAnsi="Times New Roman" w:cs="Times New Roman"/>
          <w:color w:val="000000" w:themeColor="text1"/>
          <w:sz w:val="24"/>
          <w:szCs w:val="24"/>
          <w:lang w:val="sq-AL"/>
        </w:rPr>
        <w:t>e t</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pun</w:t>
      </w:r>
      <w:r w:rsidR="00E75701"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w:t>
      </w:r>
      <w:r w:rsidR="00DA7488"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n</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kryerjen e </w:t>
      </w:r>
      <w:r w:rsidR="004409EE" w:rsidRPr="00893BD0">
        <w:rPr>
          <w:rFonts w:ascii="Times New Roman" w:hAnsi="Times New Roman" w:cs="Times New Roman"/>
          <w:color w:val="000000" w:themeColor="text1"/>
          <w:sz w:val="24"/>
          <w:szCs w:val="24"/>
          <w:lang w:val="sq-AL"/>
        </w:rPr>
        <w:t>veprimtarisë</w:t>
      </w:r>
      <w:r w:rsidRPr="00893BD0">
        <w:rPr>
          <w:rFonts w:ascii="Times New Roman" w:hAnsi="Times New Roman" w:cs="Times New Roman"/>
          <w:color w:val="000000" w:themeColor="text1"/>
          <w:sz w:val="24"/>
          <w:szCs w:val="24"/>
          <w:lang w:val="sq-AL"/>
        </w:rPr>
        <w:t xml:space="preserve"> s</w:t>
      </w:r>
      <w:r w:rsidR="00BF5D4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tij </w:t>
      </w:r>
      <w:r w:rsidR="004409EE" w:rsidRPr="00893BD0">
        <w:rPr>
          <w:rFonts w:ascii="Times New Roman" w:hAnsi="Times New Roman" w:cs="Times New Roman"/>
          <w:color w:val="000000" w:themeColor="text1"/>
          <w:sz w:val="24"/>
          <w:szCs w:val="24"/>
          <w:lang w:val="sq-AL"/>
        </w:rPr>
        <w:t>kërkimore</w:t>
      </w:r>
      <w:r w:rsidR="00DA7488" w:rsidRPr="00893BD0">
        <w:rPr>
          <w:rFonts w:ascii="Times New Roman" w:hAnsi="Times New Roman" w:cs="Times New Roman"/>
          <w:color w:val="000000" w:themeColor="text1"/>
          <w:sz w:val="24"/>
          <w:szCs w:val="24"/>
          <w:lang w:val="sq-AL"/>
        </w:rPr>
        <w:t xml:space="preserve"> shkencore;</w:t>
      </w:r>
    </w:p>
    <w:p w14:paraId="713CE4B6" w14:textId="77777777" w:rsidR="00314BB0" w:rsidRPr="00893BD0" w:rsidRDefault="00314BB0" w:rsidP="00893BD0">
      <w:pPr>
        <w:pStyle w:val="ListParagraph"/>
        <w:numPr>
          <w:ilvl w:val="0"/>
          <w:numId w:val="3"/>
        </w:numPr>
        <w:pBdr>
          <w:top w:val="nil"/>
          <w:left w:val="nil"/>
          <w:bottom w:val="nil"/>
          <w:right w:val="nil"/>
          <w:between w:val="nil"/>
        </w:pBdr>
        <w:tabs>
          <w:tab w:val="left" w:pos="630"/>
        </w:tabs>
        <w:spacing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t</w:t>
      </w:r>
      <w:r w:rsidR="004409E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marr</w:t>
      </w:r>
      <w:r w:rsidR="004409E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pjes</w:t>
      </w:r>
      <w:r w:rsidR="004409E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n</w:t>
      </w:r>
      <w:r w:rsidR="00E75701"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kurse kualifikimi</w:t>
      </w:r>
      <w:r w:rsidR="001141D0"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shkëmbim</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përvoje</w:t>
      </w:r>
      <w:r w:rsidR="001141D0" w:rsidRPr="00893BD0">
        <w:rPr>
          <w:rFonts w:ascii="Times New Roman" w:hAnsi="Times New Roman" w:cs="Times New Roman"/>
          <w:color w:val="000000" w:themeColor="text1"/>
          <w:sz w:val="24"/>
          <w:szCs w:val="24"/>
          <w:lang w:val="sq-AL"/>
        </w:rPr>
        <w:t>, ose veprimtari k</w:t>
      </w:r>
      <w:r w:rsidR="00E75701" w:rsidRPr="00893BD0">
        <w:rPr>
          <w:rFonts w:ascii="Times New Roman" w:hAnsi="Times New Roman" w:cs="Times New Roman"/>
          <w:color w:val="000000" w:themeColor="text1"/>
          <w:sz w:val="24"/>
          <w:szCs w:val="24"/>
          <w:lang w:val="sq-AL"/>
        </w:rPr>
        <w:t>ë</w:t>
      </w:r>
      <w:r w:rsidR="001141D0" w:rsidRPr="00893BD0">
        <w:rPr>
          <w:rFonts w:ascii="Times New Roman" w:hAnsi="Times New Roman" w:cs="Times New Roman"/>
          <w:color w:val="000000" w:themeColor="text1"/>
          <w:sz w:val="24"/>
          <w:szCs w:val="24"/>
          <w:lang w:val="sq-AL"/>
        </w:rPr>
        <w:t>rkimore shkencore</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pranë</w:t>
      </w:r>
      <w:r w:rsidR="00E43704" w:rsidRPr="00893BD0">
        <w:rPr>
          <w:rFonts w:ascii="Times New Roman" w:hAnsi="Times New Roman" w:cs="Times New Roman"/>
          <w:color w:val="000000" w:themeColor="text1"/>
          <w:sz w:val="24"/>
          <w:szCs w:val="24"/>
          <w:lang w:val="sq-AL"/>
        </w:rPr>
        <w:t xml:space="preserve"> insti</w:t>
      </w:r>
      <w:r w:rsidR="00567B54" w:rsidRPr="00893BD0">
        <w:rPr>
          <w:rFonts w:ascii="Times New Roman" w:hAnsi="Times New Roman" w:cs="Times New Roman"/>
          <w:color w:val="000000" w:themeColor="text1"/>
          <w:sz w:val="24"/>
          <w:szCs w:val="24"/>
          <w:lang w:val="sq-AL"/>
        </w:rPr>
        <w:t>t</w:t>
      </w:r>
      <w:r w:rsidR="00E43704" w:rsidRPr="00893BD0">
        <w:rPr>
          <w:rFonts w:ascii="Times New Roman" w:hAnsi="Times New Roman" w:cs="Times New Roman"/>
          <w:color w:val="000000" w:themeColor="text1"/>
          <w:sz w:val="24"/>
          <w:szCs w:val="24"/>
          <w:lang w:val="sq-AL"/>
        </w:rPr>
        <w:t>ucioneve</w:t>
      </w:r>
      <w:r w:rsidRPr="00893BD0">
        <w:rPr>
          <w:rFonts w:ascii="Times New Roman" w:hAnsi="Times New Roman" w:cs="Times New Roman"/>
          <w:color w:val="000000" w:themeColor="text1"/>
          <w:sz w:val="24"/>
          <w:szCs w:val="24"/>
          <w:lang w:val="sq-AL"/>
        </w:rPr>
        <w:t xml:space="preserve"> homologe </w:t>
      </w:r>
      <w:r w:rsidR="00DA7488" w:rsidRPr="00893BD0">
        <w:rPr>
          <w:rFonts w:ascii="Times New Roman" w:hAnsi="Times New Roman" w:cs="Times New Roman"/>
          <w:color w:val="000000" w:themeColor="text1"/>
          <w:sz w:val="24"/>
          <w:szCs w:val="24"/>
          <w:lang w:val="sq-AL"/>
        </w:rPr>
        <w:t>dh</w:t>
      </w:r>
      <w:r w:rsidRPr="00893BD0">
        <w:rPr>
          <w:rFonts w:ascii="Times New Roman" w:hAnsi="Times New Roman" w:cs="Times New Roman"/>
          <w:color w:val="000000" w:themeColor="text1"/>
          <w:sz w:val="24"/>
          <w:szCs w:val="24"/>
          <w:lang w:val="sq-AL"/>
        </w:rPr>
        <w:t>e t</w:t>
      </w:r>
      <w:r w:rsidR="00BF5D48" w:rsidRPr="00893BD0">
        <w:rPr>
          <w:rFonts w:ascii="Times New Roman" w:hAnsi="Times New Roman" w:cs="Times New Roman"/>
          <w:color w:val="000000" w:themeColor="text1"/>
          <w:sz w:val="24"/>
          <w:szCs w:val="24"/>
          <w:lang w:val="sq-AL"/>
        </w:rPr>
        <w:t>ë</w:t>
      </w:r>
      <w:r w:rsidR="00DA7488" w:rsidRPr="00893BD0">
        <w:rPr>
          <w:rFonts w:ascii="Times New Roman" w:hAnsi="Times New Roman" w:cs="Times New Roman"/>
          <w:color w:val="000000" w:themeColor="text1"/>
          <w:sz w:val="24"/>
          <w:szCs w:val="24"/>
          <w:lang w:val="sq-AL"/>
        </w:rPr>
        <w:t xml:space="preserve"> tjera t</w:t>
      </w:r>
      <w:r w:rsidR="00BF5D48" w:rsidRPr="00893BD0">
        <w:rPr>
          <w:rFonts w:ascii="Times New Roman" w:hAnsi="Times New Roman" w:cs="Times New Roman"/>
          <w:color w:val="000000" w:themeColor="text1"/>
          <w:sz w:val="24"/>
          <w:szCs w:val="24"/>
          <w:lang w:val="sq-AL"/>
        </w:rPr>
        <w:t>ë</w:t>
      </w:r>
      <w:r w:rsidR="00DA7488" w:rsidRPr="00893BD0">
        <w:rPr>
          <w:rFonts w:ascii="Times New Roman" w:hAnsi="Times New Roman" w:cs="Times New Roman"/>
          <w:color w:val="000000" w:themeColor="text1"/>
          <w:sz w:val="24"/>
          <w:szCs w:val="24"/>
          <w:lang w:val="sq-AL"/>
        </w:rPr>
        <w:t xml:space="preserve"> ngjashme</w:t>
      </w:r>
      <w:r w:rsidR="001141D0" w:rsidRPr="00893BD0">
        <w:rPr>
          <w:rFonts w:ascii="Times New Roman" w:hAnsi="Times New Roman" w:cs="Times New Roman"/>
          <w:color w:val="000000" w:themeColor="text1"/>
          <w:sz w:val="24"/>
          <w:szCs w:val="24"/>
          <w:lang w:val="sq-AL"/>
        </w:rPr>
        <w:t xml:space="preserve">, brenda </w:t>
      </w:r>
      <w:r w:rsidR="00E75701" w:rsidRPr="00893BD0">
        <w:rPr>
          <w:rFonts w:ascii="Times New Roman" w:hAnsi="Times New Roman" w:cs="Times New Roman"/>
          <w:color w:val="000000" w:themeColor="text1"/>
          <w:sz w:val="24"/>
          <w:szCs w:val="24"/>
          <w:lang w:val="sq-AL"/>
        </w:rPr>
        <w:t>ose</w:t>
      </w:r>
      <w:r w:rsidR="001141D0" w:rsidRPr="00893BD0">
        <w:rPr>
          <w:rFonts w:ascii="Times New Roman" w:hAnsi="Times New Roman" w:cs="Times New Roman"/>
          <w:color w:val="000000" w:themeColor="text1"/>
          <w:sz w:val="24"/>
          <w:szCs w:val="24"/>
          <w:lang w:val="sq-AL"/>
        </w:rPr>
        <w:t xml:space="preserve"> jasht</w:t>
      </w:r>
      <w:r w:rsidR="00E75701" w:rsidRPr="00893BD0">
        <w:rPr>
          <w:rFonts w:ascii="Times New Roman" w:hAnsi="Times New Roman" w:cs="Times New Roman"/>
          <w:color w:val="000000" w:themeColor="text1"/>
          <w:sz w:val="24"/>
          <w:szCs w:val="24"/>
          <w:lang w:val="sq-AL"/>
        </w:rPr>
        <w:t>ë</w:t>
      </w:r>
      <w:r w:rsidR="001141D0" w:rsidRPr="00893BD0">
        <w:rPr>
          <w:rFonts w:ascii="Times New Roman" w:hAnsi="Times New Roman" w:cs="Times New Roman"/>
          <w:color w:val="000000" w:themeColor="text1"/>
          <w:sz w:val="24"/>
          <w:szCs w:val="24"/>
          <w:lang w:val="sq-AL"/>
        </w:rPr>
        <w:t xml:space="preserve"> vendit</w:t>
      </w:r>
      <w:r w:rsidR="00DA7488" w:rsidRPr="00893BD0">
        <w:rPr>
          <w:rFonts w:ascii="Times New Roman" w:hAnsi="Times New Roman" w:cs="Times New Roman"/>
          <w:color w:val="000000" w:themeColor="text1"/>
          <w:sz w:val="24"/>
          <w:szCs w:val="24"/>
          <w:lang w:val="sq-AL"/>
        </w:rPr>
        <w:t>;</w:t>
      </w:r>
    </w:p>
    <w:p w14:paraId="481F068A" w14:textId="3042C04A" w:rsidR="00314BB0" w:rsidRPr="00893BD0" w:rsidRDefault="00314BB0" w:rsidP="00893BD0">
      <w:pPr>
        <w:pStyle w:val="ListParagraph"/>
        <w:numPr>
          <w:ilvl w:val="0"/>
          <w:numId w:val="3"/>
        </w:numPr>
        <w:pBdr>
          <w:top w:val="nil"/>
          <w:left w:val="nil"/>
          <w:bottom w:val="nil"/>
          <w:right w:val="nil"/>
          <w:between w:val="nil"/>
        </w:pBdr>
        <w:tabs>
          <w:tab w:val="left" w:pos="630"/>
        </w:tabs>
        <w:spacing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të </w:t>
      </w:r>
      <w:r w:rsidR="004409EE" w:rsidRPr="00893BD0">
        <w:rPr>
          <w:rFonts w:ascii="Times New Roman" w:hAnsi="Times New Roman" w:cs="Times New Roman"/>
          <w:color w:val="000000" w:themeColor="text1"/>
          <w:sz w:val="24"/>
          <w:szCs w:val="24"/>
          <w:lang w:val="sq-AL"/>
        </w:rPr>
        <w:t>vlerësohet</w:t>
      </w:r>
      <w:r w:rsidRPr="00893BD0">
        <w:rPr>
          <w:rFonts w:ascii="Times New Roman" w:hAnsi="Times New Roman" w:cs="Times New Roman"/>
          <w:color w:val="000000" w:themeColor="text1"/>
          <w:sz w:val="24"/>
          <w:szCs w:val="24"/>
          <w:lang w:val="sq-AL"/>
        </w:rPr>
        <w:t xml:space="preserve"> dhe </w:t>
      </w:r>
      <w:r w:rsidR="004409EE" w:rsidRPr="00893BD0">
        <w:rPr>
          <w:rFonts w:ascii="Times New Roman" w:hAnsi="Times New Roman" w:cs="Times New Roman"/>
          <w:color w:val="000000" w:themeColor="text1"/>
          <w:sz w:val="24"/>
          <w:szCs w:val="24"/>
          <w:lang w:val="sq-AL"/>
        </w:rPr>
        <w:t>shpërblehet</w:t>
      </w:r>
      <w:r w:rsidRPr="00893BD0">
        <w:rPr>
          <w:rFonts w:ascii="Times New Roman" w:hAnsi="Times New Roman" w:cs="Times New Roman"/>
          <w:color w:val="000000" w:themeColor="text1"/>
          <w:sz w:val="24"/>
          <w:szCs w:val="24"/>
          <w:lang w:val="sq-AL"/>
        </w:rPr>
        <w:t xml:space="preserve"> p</w:t>
      </w:r>
      <w:r w:rsidR="00567B5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 </w:t>
      </w:r>
      <w:r w:rsidR="004409EE" w:rsidRPr="00893BD0">
        <w:rPr>
          <w:rFonts w:ascii="Times New Roman" w:hAnsi="Times New Roman" w:cs="Times New Roman"/>
          <w:color w:val="000000" w:themeColor="text1"/>
          <w:sz w:val="24"/>
          <w:szCs w:val="24"/>
          <w:lang w:val="sq-AL"/>
        </w:rPr>
        <w:t>punën</w:t>
      </w:r>
      <w:r w:rsidRPr="00893BD0">
        <w:rPr>
          <w:rFonts w:ascii="Times New Roman" w:hAnsi="Times New Roman" w:cs="Times New Roman"/>
          <w:color w:val="000000" w:themeColor="text1"/>
          <w:sz w:val="24"/>
          <w:szCs w:val="24"/>
          <w:lang w:val="sq-AL"/>
        </w:rPr>
        <w:t xml:space="preserve"> e tij n</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baz</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të </w:t>
      </w:r>
      <w:r w:rsidR="004409EE" w:rsidRPr="00893BD0">
        <w:rPr>
          <w:rFonts w:ascii="Times New Roman" w:hAnsi="Times New Roman" w:cs="Times New Roman"/>
          <w:color w:val="000000" w:themeColor="text1"/>
          <w:sz w:val="24"/>
          <w:szCs w:val="24"/>
          <w:lang w:val="sq-AL"/>
        </w:rPr>
        <w:t>cilësisë</w:t>
      </w:r>
      <w:r w:rsidR="00DA7488" w:rsidRPr="00893BD0">
        <w:rPr>
          <w:rFonts w:ascii="Times New Roman" w:hAnsi="Times New Roman" w:cs="Times New Roman"/>
          <w:color w:val="000000" w:themeColor="text1"/>
          <w:sz w:val="24"/>
          <w:szCs w:val="24"/>
          <w:lang w:val="sq-AL"/>
        </w:rPr>
        <w:t xml:space="preserve"> dhe</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rëndësisë</w:t>
      </w:r>
      <w:r w:rsidRPr="00893BD0">
        <w:rPr>
          <w:rFonts w:ascii="Times New Roman" w:hAnsi="Times New Roman" w:cs="Times New Roman"/>
          <w:color w:val="000000" w:themeColor="text1"/>
          <w:sz w:val="24"/>
          <w:szCs w:val="24"/>
          <w:lang w:val="sq-AL"/>
        </w:rPr>
        <w:t xml:space="preserve"> s</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rezultateve</w:t>
      </w:r>
      <w:r w:rsidR="00DA7488"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si dhe p</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 </w:t>
      </w:r>
      <w:r w:rsidR="004409EE" w:rsidRPr="00893BD0">
        <w:rPr>
          <w:rFonts w:ascii="Times New Roman" w:hAnsi="Times New Roman" w:cs="Times New Roman"/>
          <w:color w:val="000000" w:themeColor="text1"/>
          <w:sz w:val="24"/>
          <w:szCs w:val="24"/>
          <w:lang w:val="sq-AL"/>
        </w:rPr>
        <w:t>punën</w:t>
      </w:r>
      <w:r w:rsidRPr="00893BD0">
        <w:rPr>
          <w:rFonts w:ascii="Times New Roman" w:hAnsi="Times New Roman" w:cs="Times New Roman"/>
          <w:color w:val="000000" w:themeColor="text1"/>
          <w:sz w:val="24"/>
          <w:szCs w:val="24"/>
          <w:lang w:val="sq-AL"/>
        </w:rPr>
        <w:t xml:space="preserve"> shtes</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n</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kuadër</w:t>
      </w:r>
      <w:r w:rsidRPr="00893BD0">
        <w:rPr>
          <w:rFonts w:ascii="Times New Roman" w:hAnsi="Times New Roman" w:cs="Times New Roman"/>
          <w:color w:val="000000" w:themeColor="text1"/>
          <w:sz w:val="24"/>
          <w:szCs w:val="24"/>
          <w:lang w:val="sq-AL"/>
        </w:rPr>
        <w:t xml:space="preserve"> t</w:t>
      </w:r>
      <w:r w:rsidR="00EF765E" w:rsidRPr="00EF765E">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pjesëmarrjes</w:t>
      </w:r>
      <w:r w:rsidRPr="00893BD0">
        <w:rPr>
          <w:rFonts w:ascii="Times New Roman" w:hAnsi="Times New Roman" w:cs="Times New Roman"/>
          <w:color w:val="000000" w:themeColor="text1"/>
          <w:sz w:val="24"/>
          <w:szCs w:val="24"/>
          <w:lang w:val="sq-AL"/>
        </w:rPr>
        <w:t xml:space="preserve"> n</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C458BF" w:rsidRPr="00893BD0">
        <w:rPr>
          <w:rFonts w:ascii="Times New Roman" w:hAnsi="Times New Roman" w:cs="Times New Roman"/>
          <w:color w:val="000000" w:themeColor="text1"/>
          <w:sz w:val="24"/>
          <w:szCs w:val="24"/>
          <w:lang w:val="sq-AL"/>
        </w:rPr>
        <w:t>veprimtari t</w:t>
      </w:r>
      <w:r w:rsidR="004A1514" w:rsidRPr="00893BD0">
        <w:rPr>
          <w:rFonts w:ascii="Times New Roman" w:hAnsi="Times New Roman" w:cs="Times New Roman"/>
          <w:color w:val="000000" w:themeColor="text1"/>
          <w:sz w:val="24"/>
          <w:szCs w:val="24"/>
          <w:lang w:val="sq-AL"/>
        </w:rPr>
        <w:t>ë</w:t>
      </w:r>
      <w:r w:rsidR="00C458BF"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00C458BF" w:rsidRPr="00893BD0">
        <w:rPr>
          <w:rFonts w:ascii="Times New Roman" w:hAnsi="Times New Roman" w:cs="Times New Roman"/>
          <w:color w:val="000000" w:themeColor="text1"/>
          <w:sz w:val="24"/>
          <w:szCs w:val="24"/>
          <w:lang w:val="sq-AL"/>
        </w:rPr>
        <w:t xml:space="preserve">rkimit </w:t>
      </w:r>
      <w:r w:rsidRPr="00893BD0">
        <w:rPr>
          <w:rFonts w:ascii="Times New Roman" w:hAnsi="Times New Roman" w:cs="Times New Roman"/>
          <w:color w:val="000000" w:themeColor="text1"/>
          <w:sz w:val="24"/>
          <w:szCs w:val="24"/>
          <w:lang w:val="sq-AL"/>
        </w:rPr>
        <w:t>shkencor.</w:t>
      </w:r>
      <w:r w:rsidR="002001EC" w:rsidRPr="00893BD0">
        <w:rPr>
          <w:rFonts w:ascii="Times New Roman" w:hAnsi="Times New Roman" w:cs="Times New Roman"/>
          <w:color w:val="000000" w:themeColor="text1"/>
          <w:sz w:val="24"/>
          <w:szCs w:val="24"/>
          <w:lang w:val="sq-AL"/>
        </w:rPr>
        <w:t xml:space="preserve"> Masa dhe m</w:t>
      </w:r>
      <w:r w:rsidR="00567B54" w:rsidRPr="00893BD0">
        <w:rPr>
          <w:rFonts w:ascii="Times New Roman" w:hAnsi="Times New Roman" w:cs="Times New Roman"/>
          <w:color w:val="000000" w:themeColor="text1"/>
          <w:sz w:val="24"/>
          <w:szCs w:val="24"/>
          <w:lang w:val="sq-AL"/>
        </w:rPr>
        <w:t>ë</w:t>
      </w:r>
      <w:r w:rsidR="002001EC" w:rsidRPr="00893BD0">
        <w:rPr>
          <w:rFonts w:ascii="Times New Roman" w:hAnsi="Times New Roman" w:cs="Times New Roman"/>
          <w:color w:val="000000" w:themeColor="text1"/>
          <w:sz w:val="24"/>
          <w:szCs w:val="24"/>
          <w:lang w:val="sq-AL"/>
        </w:rPr>
        <w:t>nyra e shp</w:t>
      </w:r>
      <w:r w:rsidR="00567B54" w:rsidRPr="00893BD0">
        <w:rPr>
          <w:rFonts w:ascii="Times New Roman" w:hAnsi="Times New Roman" w:cs="Times New Roman"/>
          <w:color w:val="000000" w:themeColor="text1"/>
          <w:sz w:val="24"/>
          <w:szCs w:val="24"/>
          <w:lang w:val="sq-AL"/>
        </w:rPr>
        <w:t>ë</w:t>
      </w:r>
      <w:r w:rsidR="002001EC" w:rsidRPr="00893BD0">
        <w:rPr>
          <w:rFonts w:ascii="Times New Roman" w:hAnsi="Times New Roman" w:cs="Times New Roman"/>
          <w:color w:val="000000" w:themeColor="text1"/>
          <w:sz w:val="24"/>
          <w:szCs w:val="24"/>
          <w:lang w:val="sq-AL"/>
        </w:rPr>
        <w:t>rblimit p</w:t>
      </w:r>
      <w:r w:rsidR="00567B54" w:rsidRPr="00893BD0">
        <w:rPr>
          <w:rFonts w:ascii="Times New Roman" w:hAnsi="Times New Roman" w:cs="Times New Roman"/>
          <w:color w:val="000000" w:themeColor="text1"/>
          <w:sz w:val="24"/>
          <w:szCs w:val="24"/>
          <w:lang w:val="sq-AL"/>
        </w:rPr>
        <w:t>ë</w:t>
      </w:r>
      <w:r w:rsidR="002001EC" w:rsidRPr="00893BD0">
        <w:rPr>
          <w:rFonts w:ascii="Times New Roman" w:hAnsi="Times New Roman" w:cs="Times New Roman"/>
          <w:color w:val="000000" w:themeColor="text1"/>
          <w:sz w:val="24"/>
          <w:szCs w:val="24"/>
          <w:lang w:val="sq-AL"/>
        </w:rPr>
        <w:t xml:space="preserve">rcaktohen me </w:t>
      </w:r>
      <w:r w:rsidR="00C458BF" w:rsidRPr="00893BD0">
        <w:rPr>
          <w:rFonts w:ascii="Times New Roman" w:hAnsi="Times New Roman" w:cs="Times New Roman"/>
          <w:color w:val="000000" w:themeColor="text1"/>
          <w:sz w:val="24"/>
          <w:szCs w:val="24"/>
          <w:lang w:val="sq-AL"/>
        </w:rPr>
        <w:t>udh</w:t>
      </w:r>
      <w:r w:rsidR="004A1514" w:rsidRPr="00893BD0">
        <w:rPr>
          <w:rFonts w:ascii="Times New Roman" w:hAnsi="Times New Roman" w:cs="Times New Roman"/>
          <w:color w:val="000000" w:themeColor="text1"/>
          <w:sz w:val="24"/>
          <w:szCs w:val="24"/>
          <w:lang w:val="sq-AL"/>
        </w:rPr>
        <w:t>ë</w:t>
      </w:r>
      <w:r w:rsidR="00C458BF" w:rsidRPr="00893BD0">
        <w:rPr>
          <w:rFonts w:ascii="Times New Roman" w:hAnsi="Times New Roman" w:cs="Times New Roman"/>
          <w:color w:val="000000" w:themeColor="text1"/>
          <w:sz w:val="24"/>
          <w:szCs w:val="24"/>
          <w:lang w:val="sq-AL"/>
        </w:rPr>
        <w:t>zim t</w:t>
      </w:r>
      <w:r w:rsidR="004A1514" w:rsidRPr="00893BD0">
        <w:rPr>
          <w:rFonts w:ascii="Times New Roman" w:hAnsi="Times New Roman" w:cs="Times New Roman"/>
          <w:color w:val="000000" w:themeColor="text1"/>
          <w:sz w:val="24"/>
          <w:szCs w:val="24"/>
          <w:lang w:val="sq-AL"/>
        </w:rPr>
        <w:t>ë</w:t>
      </w:r>
      <w:r w:rsidR="00C458BF" w:rsidRPr="00893BD0">
        <w:rPr>
          <w:rFonts w:ascii="Times New Roman" w:hAnsi="Times New Roman" w:cs="Times New Roman"/>
          <w:color w:val="000000" w:themeColor="text1"/>
          <w:sz w:val="24"/>
          <w:szCs w:val="24"/>
          <w:lang w:val="sq-AL"/>
        </w:rPr>
        <w:t xml:space="preserve"> ministrit</w:t>
      </w:r>
      <w:r w:rsidR="002001EC" w:rsidRPr="00893BD0">
        <w:rPr>
          <w:rFonts w:ascii="Times New Roman" w:hAnsi="Times New Roman" w:cs="Times New Roman"/>
          <w:color w:val="000000" w:themeColor="text1"/>
          <w:sz w:val="24"/>
          <w:szCs w:val="24"/>
          <w:lang w:val="sq-AL"/>
        </w:rPr>
        <w:t>.</w:t>
      </w:r>
    </w:p>
    <w:p w14:paraId="694AAFAD" w14:textId="55556E31" w:rsidR="00314BB0" w:rsidRPr="00893BD0" w:rsidRDefault="00DA7488" w:rsidP="00893BD0">
      <w:pPr>
        <w:pStyle w:val="ListParagraph"/>
        <w:numPr>
          <w:ilvl w:val="0"/>
          <w:numId w:val="3"/>
        </w:numPr>
        <w:pBdr>
          <w:top w:val="nil"/>
          <w:left w:val="nil"/>
          <w:bottom w:val="nil"/>
          <w:right w:val="nil"/>
          <w:between w:val="nil"/>
        </w:pBdr>
        <w:tabs>
          <w:tab w:val="left" w:pos="630"/>
        </w:tabs>
        <w:spacing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të </w:t>
      </w:r>
      <w:r w:rsidR="00314BB0" w:rsidRPr="00893BD0">
        <w:rPr>
          <w:rFonts w:ascii="Times New Roman" w:hAnsi="Times New Roman" w:cs="Times New Roman"/>
          <w:color w:val="000000" w:themeColor="text1"/>
          <w:sz w:val="24"/>
          <w:szCs w:val="24"/>
          <w:lang w:val="sq-AL"/>
        </w:rPr>
        <w:t>botoj</w:t>
      </w:r>
      <w:r w:rsidRPr="00893BD0">
        <w:rPr>
          <w:rFonts w:ascii="Times New Roman" w:hAnsi="Times New Roman" w:cs="Times New Roman"/>
          <w:color w:val="000000" w:themeColor="text1"/>
          <w:sz w:val="24"/>
          <w:szCs w:val="24"/>
          <w:lang w:val="sq-AL"/>
        </w:rPr>
        <w:t>ë punimet dhe rezultatet e tij</w:t>
      </w:r>
      <w:r w:rsidR="00314BB0" w:rsidRPr="00893BD0">
        <w:rPr>
          <w:rFonts w:ascii="Times New Roman" w:hAnsi="Times New Roman" w:cs="Times New Roman"/>
          <w:color w:val="000000" w:themeColor="text1"/>
          <w:sz w:val="24"/>
          <w:szCs w:val="24"/>
          <w:lang w:val="sq-AL"/>
        </w:rPr>
        <w:t xml:space="preserve"> n</w:t>
      </w:r>
      <w:r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revistat </w:t>
      </w:r>
      <w:r w:rsidR="00C458BF" w:rsidRPr="00893BD0">
        <w:rPr>
          <w:rFonts w:ascii="Times New Roman" w:hAnsi="Times New Roman" w:cs="Times New Roman"/>
          <w:color w:val="000000" w:themeColor="text1"/>
          <w:sz w:val="24"/>
          <w:szCs w:val="24"/>
          <w:lang w:val="sq-AL"/>
        </w:rPr>
        <w:t>dhe periodik</w:t>
      </w:r>
      <w:r w:rsidR="004A1514" w:rsidRPr="00893BD0">
        <w:rPr>
          <w:rFonts w:ascii="Times New Roman" w:hAnsi="Times New Roman" w:cs="Times New Roman"/>
          <w:color w:val="000000" w:themeColor="text1"/>
          <w:sz w:val="24"/>
          <w:szCs w:val="24"/>
          <w:lang w:val="sq-AL"/>
        </w:rPr>
        <w:t>ë</w:t>
      </w:r>
      <w:r w:rsidR="00C458BF" w:rsidRPr="00893BD0">
        <w:rPr>
          <w:rFonts w:ascii="Times New Roman" w:hAnsi="Times New Roman" w:cs="Times New Roman"/>
          <w:color w:val="000000" w:themeColor="text1"/>
          <w:sz w:val="24"/>
          <w:szCs w:val="24"/>
          <w:lang w:val="sq-AL"/>
        </w:rPr>
        <w:t xml:space="preserve">t </w:t>
      </w:r>
      <w:r w:rsidR="00314BB0" w:rsidRPr="00893BD0">
        <w:rPr>
          <w:rFonts w:ascii="Times New Roman" w:hAnsi="Times New Roman" w:cs="Times New Roman"/>
          <w:color w:val="000000" w:themeColor="text1"/>
          <w:sz w:val="24"/>
          <w:szCs w:val="24"/>
          <w:lang w:val="sq-AL"/>
        </w:rPr>
        <w:t>shkencor sipas zgjedhjes s</w:t>
      </w:r>
      <w:r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tij</w:t>
      </w:r>
      <w:r w:rsidRPr="00893BD0">
        <w:rPr>
          <w:rFonts w:ascii="Times New Roman" w:hAnsi="Times New Roman" w:cs="Times New Roman"/>
          <w:color w:val="000000" w:themeColor="text1"/>
          <w:sz w:val="24"/>
          <w:szCs w:val="24"/>
          <w:lang w:val="sq-AL"/>
        </w:rPr>
        <w:t>;</w:t>
      </w:r>
    </w:p>
    <w:p w14:paraId="71426DFD" w14:textId="2026E991" w:rsidR="00314BB0" w:rsidRPr="00893BD0" w:rsidRDefault="00314BB0" w:rsidP="00893BD0">
      <w:pPr>
        <w:pStyle w:val="ListParagraph"/>
        <w:numPr>
          <w:ilvl w:val="0"/>
          <w:numId w:val="3"/>
        </w:numPr>
        <w:pBdr>
          <w:top w:val="nil"/>
          <w:left w:val="nil"/>
          <w:bottom w:val="nil"/>
          <w:right w:val="nil"/>
          <w:between w:val="nil"/>
        </w:pBdr>
        <w:tabs>
          <w:tab w:val="left" w:pos="630"/>
        </w:tabs>
        <w:spacing w:line="276" w:lineRule="auto"/>
        <w:ind w:left="54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të </w:t>
      </w:r>
      <w:r w:rsidR="004409EE" w:rsidRPr="00893BD0">
        <w:rPr>
          <w:rFonts w:ascii="Times New Roman" w:hAnsi="Times New Roman" w:cs="Times New Roman"/>
          <w:color w:val="000000" w:themeColor="text1"/>
          <w:sz w:val="24"/>
          <w:szCs w:val="24"/>
          <w:lang w:val="sq-AL"/>
        </w:rPr>
        <w:t>gëzojë</w:t>
      </w:r>
      <w:r w:rsidRPr="00893BD0">
        <w:rPr>
          <w:rFonts w:ascii="Times New Roman" w:hAnsi="Times New Roman" w:cs="Times New Roman"/>
          <w:color w:val="000000" w:themeColor="text1"/>
          <w:sz w:val="24"/>
          <w:szCs w:val="24"/>
          <w:lang w:val="sq-AL"/>
        </w:rPr>
        <w:t xml:space="preserve"> t</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drejtat e tij intelektuale t</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rezultateve </w:t>
      </w:r>
      <w:r w:rsidR="00DA7488" w:rsidRPr="00893BD0">
        <w:rPr>
          <w:rFonts w:ascii="Times New Roman" w:hAnsi="Times New Roman" w:cs="Times New Roman"/>
          <w:color w:val="000000" w:themeColor="text1"/>
          <w:sz w:val="24"/>
          <w:szCs w:val="24"/>
          <w:lang w:val="sq-AL"/>
        </w:rPr>
        <w:t>dh</w:t>
      </w:r>
      <w:r w:rsidRPr="00893BD0">
        <w:rPr>
          <w:rFonts w:ascii="Times New Roman" w:hAnsi="Times New Roman" w:cs="Times New Roman"/>
          <w:color w:val="000000" w:themeColor="text1"/>
          <w:sz w:val="24"/>
          <w:szCs w:val="24"/>
          <w:lang w:val="sq-AL"/>
        </w:rPr>
        <w:t>e botimeve t</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DA7488" w:rsidRPr="00893BD0">
        <w:rPr>
          <w:rFonts w:ascii="Times New Roman" w:hAnsi="Times New Roman" w:cs="Times New Roman"/>
          <w:color w:val="000000" w:themeColor="text1"/>
          <w:sz w:val="24"/>
          <w:szCs w:val="24"/>
          <w:lang w:val="sq-AL"/>
        </w:rPr>
        <w:t>tij,</w:t>
      </w:r>
      <w:r w:rsidRPr="00893BD0">
        <w:rPr>
          <w:rFonts w:ascii="Times New Roman" w:hAnsi="Times New Roman" w:cs="Times New Roman"/>
          <w:color w:val="000000" w:themeColor="text1"/>
          <w:sz w:val="24"/>
          <w:szCs w:val="24"/>
          <w:lang w:val="sq-AL"/>
        </w:rPr>
        <w:t xml:space="preserve"> sipas legjislacionit </w:t>
      </w:r>
      <w:r w:rsidR="004409EE" w:rsidRPr="00893BD0">
        <w:rPr>
          <w:rFonts w:ascii="Times New Roman" w:hAnsi="Times New Roman" w:cs="Times New Roman"/>
          <w:color w:val="000000" w:themeColor="text1"/>
          <w:sz w:val="24"/>
          <w:szCs w:val="24"/>
          <w:lang w:val="sq-AL"/>
        </w:rPr>
        <w:t>përkatës</w:t>
      </w:r>
      <w:r w:rsidRPr="00893BD0">
        <w:rPr>
          <w:rFonts w:ascii="Times New Roman" w:hAnsi="Times New Roman" w:cs="Times New Roman"/>
          <w:color w:val="000000" w:themeColor="text1"/>
          <w:sz w:val="24"/>
          <w:szCs w:val="24"/>
          <w:lang w:val="sq-AL"/>
        </w:rPr>
        <w:t xml:space="preserve"> e parashikimeve kontraktore me institucionin ku </w:t>
      </w:r>
      <w:r w:rsidR="004A1514" w:rsidRPr="00893BD0">
        <w:rPr>
          <w:rFonts w:ascii="Times New Roman" w:hAnsi="Times New Roman" w:cs="Times New Roman"/>
          <w:color w:val="000000" w:themeColor="text1"/>
          <w:sz w:val="24"/>
          <w:szCs w:val="24"/>
          <w:lang w:val="sq-AL"/>
        </w:rPr>
        <w:t>ë</w:t>
      </w:r>
      <w:r w:rsidR="00C458BF" w:rsidRPr="00893BD0">
        <w:rPr>
          <w:rFonts w:ascii="Times New Roman" w:hAnsi="Times New Roman" w:cs="Times New Roman"/>
          <w:color w:val="000000" w:themeColor="text1"/>
          <w:sz w:val="24"/>
          <w:szCs w:val="24"/>
          <w:lang w:val="sq-AL"/>
        </w:rPr>
        <w:t>sht</w:t>
      </w:r>
      <w:r w:rsidR="004A1514" w:rsidRPr="00893BD0">
        <w:rPr>
          <w:rFonts w:ascii="Times New Roman" w:hAnsi="Times New Roman" w:cs="Times New Roman"/>
          <w:color w:val="000000" w:themeColor="text1"/>
          <w:sz w:val="24"/>
          <w:szCs w:val="24"/>
          <w:lang w:val="sq-AL"/>
        </w:rPr>
        <w:t>ë</w:t>
      </w:r>
      <w:r w:rsidR="00C458BF" w:rsidRPr="00893BD0">
        <w:rPr>
          <w:rFonts w:ascii="Times New Roman" w:hAnsi="Times New Roman" w:cs="Times New Roman"/>
          <w:color w:val="000000" w:themeColor="text1"/>
          <w:sz w:val="24"/>
          <w:szCs w:val="24"/>
          <w:lang w:val="sq-AL"/>
        </w:rPr>
        <w:t xml:space="preserve"> pun</w:t>
      </w:r>
      <w:r w:rsidR="004A1514" w:rsidRPr="00893BD0">
        <w:rPr>
          <w:rFonts w:ascii="Times New Roman" w:hAnsi="Times New Roman" w:cs="Times New Roman"/>
          <w:color w:val="000000" w:themeColor="text1"/>
          <w:sz w:val="24"/>
          <w:szCs w:val="24"/>
          <w:lang w:val="sq-AL"/>
        </w:rPr>
        <w:t>ë</w:t>
      </w:r>
      <w:r w:rsidR="00C458BF" w:rsidRPr="00893BD0">
        <w:rPr>
          <w:rFonts w:ascii="Times New Roman" w:hAnsi="Times New Roman" w:cs="Times New Roman"/>
          <w:color w:val="000000" w:themeColor="text1"/>
          <w:sz w:val="24"/>
          <w:szCs w:val="24"/>
          <w:lang w:val="sq-AL"/>
        </w:rPr>
        <w:t>suar.</w:t>
      </w:r>
    </w:p>
    <w:p w14:paraId="1C828391" w14:textId="77777777" w:rsidR="00314BB0" w:rsidRPr="00893BD0" w:rsidRDefault="004409EE" w:rsidP="00893BD0">
      <w:pPr>
        <w:pStyle w:val="ListParagraph"/>
        <w:numPr>
          <w:ilvl w:val="0"/>
          <w:numId w:val="4"/>
        </w:numPr>
        <w:pBdr>
          <w:top w:val="nil"/>
          <w:left w:val="nil"/>
          <w:bottom w:val="nil"/>
          <w:right w:val="nil"/>
          <w:between w:val="nil"/>
        </w:pBdr>
        <w:spacing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lastRenderedPageBreak/>
        <w:t>Punonjësi</w:t>
      </w:r>
      <w:r w:rsidR="00314BB0"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kërkimor</w:t>
      </w:r>
      <w:r w:rsidR="00314BB0" w:rsidRPr="00893BD0">
        <w:rPr>
          <w:rFonts w:ascii="Times New Roman" w:hAnsi="Times New Roman" w:cs="Times New Roman"/>
          <w:color w:val="000000" w:themeColor="text1"/>
          <w:sz w:val="24"/>
          <w:szCs w:val="24"/>
          <w:lang w:val="sq-AL"/>
        </w:rPr>
        <w:t xml:space="preserve"> shkencor ka detyrimin</w:t>
      </w:r>
      <w:r w:rsidR="00567B54" w:rsidRPr="00893BD0">
        <w:rPr>
          <w:rFonts w:ascii="Times New Roman" w:hAnsi="Times New Roman" w:cs="Times New Roman"/>
          <w:color w:val="000000" w:themeColor="text1"/>
          <w:sz w:val="24"/>
          <w:szCs w:val="24"/>
          <w:lang w:val="sq-AL"/>
        </w:rPr>
        <w:t xml:space="preserve"> të</w:t>
      </w:r>
      <w:r w:rsidR="00314BB0" w:rsidRPr="00893BD0">
        <w:rPr>
          <w:rFonts w:ascii="Times New Roman" w:hAnsi="Times New Roman" w:cs="Times New Roman"/>
          <w:color w:val="000000" w:themeColor="text1"/>
          <w:sz w:val="24"/>
          <w:szCs w:val="24"/>
          <w:lang w:val="sq-AL"/>
        </w:rPr>
        <w:t>:</w:t>
      </w:r>
    </w:p>
    <w:p w14:paraId="55FE0081" w14:textId="77777777" w:rsidR="00314BB0" w:rsidRPr="00893BD0" w:rsidRDefault="00DA7488" w:rsidP="00893BD0">
      <w:pPr>
        <w:pStyle w:val="ListParagraph"/>
        <w:numPr>
          <w:ilvl w:val="1"/>
          <w:numId w:val="5"/>
        </w:numPr>
        <w:pBdr>
          <w:top w:val="nil"/>
          <w:left w:val="nil"/>
          <w:bottom w:val="nil"/>
          <w:right w:val="nil"/>
          <w:between w:val="nil"/>
        </w:pBdr>
        <w:spacing w:line="276" w:lineRule="auto"/>
        <w:ind w:left="630"/>
        <w:jc w:val="both"/>
        <w:rPr>
          <w:rFonts w:ascii="Times New Roman" w:hAnsi="Times New Roman" w:cs="Times New Roman"/>
          <w:color w:val="000000" w:themeColor="text1"/>
          <w:sz w:val="24"/>
          <w:szCs w:val="24"/>
          <w:lang w:val="sq-AL"/>
        </w:rPr>
      </w:pPr>
      <w:bookmarkStart w:id="4" w:name="_Hlk119665343"/>
      <w:r w:rsidRPr="00893BD0">
        <w:rPr>
          <w:rFonts w:ascii="Times New Roman" w:hAnsi="Times New Roman" w:cs="Times New Roman"/>
          <w:color w:val="000000" w:themeColor="text1"/>
          <w:sz w:val="24"/>
          <w:szCs w:val="24"/>
          <w:lang w:val="sq-AL"/>
        </w:rPr>
        <w:t>zbatojë</w:t>
      </w:r>
      <w:r w:rsidR="00314BB0" w:rsidRPr="00893BD0">
        <w:rPr>
          <w:rFonts w:ascii="Times New Roman" w:hAnsi="Times New Roman" w:cs="Times New Roman"/>
          <w:color w:val="000000" w:themeColor="text1"/>
          <w:sz w:val="24"/>
          <w:szCs w:val="24"/>
          <w:lang w:val="sq-AL"/>
        </w:rPr>
        <w:t xml:space="preserve"> statutin dhe rregulloren e </w:t>
      </w:r>
      <w:r w:rsidR="00E75701" w:rsidRPr="00893BD0">
        <w:rPr>
          <w:rFonts w:ascii="Times New Roman" w:hAnsi="Times New Roman" w:cs="Times New Roman"/>
          <w:color w:val="000000" w:themeColor="text1"/>
          <w:sz w:val="24"/>
          <w:szCs w:val="24"/>
          <w:lang w:val="sq-AL"/>
        </w:rPr>
        <w:t>institucionit</w:t>
      </w:r>
      <w:r w:rsidR="00314BB0"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kërkimor</w:t>
      </w:r>
      <w:r w:rsidR="00314BB0" w:rsidRPr="00893BD0">
        <w:rPr>
          <w:rFonts w:ascii="Times New Roman" w:hAnsi="Times New Roman" w:cs="Times New Roman"/>
          <w:color w:val="000000" w:themeColor="text1"/>
          <w:sz w:val="24"/>
          <w:szCs w:val="24"/>
          <w:lang w:val="sq-AL"/>
        </w:rPr>
        <w:t xml:space="preserve"> shkencor</w:t>
      </w:r>
      <w:bookmarkEnd w:id="4"/>
      <w:r w:rsidR="003E40CD" w:rsidRPr="00893BD0">
        <w:rPr>
          <w:rFonts w:ascii="Times New Roman" w:hAnsi="Times New Roman" w:cs="Times New Roman"/>
          <w:color w:val="000000" w:themeColor="text1"/>
          <w:sz w:val="24"/>
          <w:szCs w:val="24"/>
          <w:lang w:val="sq-AL"/>
        </w:rPr>
        <w:t>;</w:t>
      </w:r>
    </w:p>
    <w:p w14:paraId="0C6642DD" w14:textId="27F0081C" w:rsidR="00314BB0" w:rsidRPr="00893BD0" w:rsidRDefault="00314BB0" w:rsidP="00893BD0">
      <w:pPr>
        <w:pStyle w:val="ListParagraph"/>
        <w:numPr>
          <w:ilvl w:val="1"/>
          <w:numId w:val="5"/>
        </w:numPr>
        <w:pBdr>
          <w:top w:val="nil"/>
          <w:left w:val="nil"/>
          <w:bottom w:val="nil"/>
          <w:right w:val="nil"/>
          <w:between w:val="nil"/>
        </w:pBdr>
        <w:spacing w:line="276" w:lineRule="auto"/>
        <w:ind w:left="63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respektoj</w:t>
      </w:r>
      <w:r w:rsidR="00BB4D7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kodin e etik</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w:t>
      </w:r>
      <w:r w:rsidR="00DA7488"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w:t>
      </w:r>
    </w:p>
    <w:p w14:paraId="4A1FBE46" w14:textId="77777777" w:rsidR="00314BB0" w:rsidRPr="00893BD0" w:rsidRDefault="00314BB0" w:rsidP="00893BD0">
      <w:pPr>
        <w:pStyle w:val="ListParagraph"/>
        <w:numPr>
          <w:ilvl w:val="1"/>
          <w:numId w:val="5"/>
        </w:numPr>
        <w:pBdr>
          <w:top w:val="nil"/>
          <w:left w:val="nil"/>
          <w:bottom w:val="nil"/>
          <w:right w:val="nil"/>
          <w:between w:val="nil"/>
        </w:pBdr>
        <w:spacing w:line="276" w:lineRule="auto"/>
        <w:ind w:left="63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zbatoj</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programin e </w:t>
      </w:r>
      <w:r w:rsidR="004409EE" w:rsidRPr="00893BD0">
        <w:rPr>
          <w:rFonts w:ascii="Times New Roman" w:hAnsi="Times New Roman" w:cs="Times New Roman"/>
          <w:color w:val="000000" w:themeColor="text1"/>
          <w:sz w:val="24"/>
          <w:szCs w:val="24"/>
          <w:lang w:val="sq-AL"/>
        </w:rPr>
        <w:t>veprimtarisë</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kërkimore</w:t>
      </w:r>
      <w:r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shkencore</w:t>
      </w:r>
      <w:r w:rsidR="00DA7488" w:rsidRPr="00893BD0">
        <w:rPr>
          <w:rFonts w:ascii="Times New Roman" w:hAnsi="Times New Roman" w:cs="Times New Roman"/>
          <w:color w:val="000000" w:themeColor="text1"/>
          <w:sz w:val="24"/>
          <w:szCs w:val="24"/>
          <w:lang w:val="sq-AL"/>
        </w:rPr>
        <w:t>;</w:t>
      </w:r>
    </w:p>
    <w:p w14:paraId="3ED360CA" w14:textId="7C96A01C" w:rsidR="00314BB0" w:rsidRPr="00893BD0" w:rsidRDefault="00FB1CC3" w:rsidP="00893BD0">
      <w:pPr>
        <w:pStyle w:val="ListParagraph"/>
        <w:numPr>
          <w:ilvl w:val="1"/>
          <w:numId w:val="5"/>
        </w:numPr>
        <w:pBdr>
          <w:top w:val="nil"/>
          <w:left w:val="nil"/>
          <w:bottom w:val="nil"/>
          <w:right w:val="nil"/>
          <w:between w:val="nil"/>
        </w:pBdr>
        <w:spacing w:line="276" w:lineRule="auto"/>
        <w:ind w:left="63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respektoj</w:t>
      </w:r>
      <w:r w:rsidR="00FC321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314BB0" w:rsidRPr="00893BD0">
        <w:rPr>
          <w:rFonts w:ascii="Times New Roman" w:hAnsi="Times New Roman" w:cs="Times New Roman"/>
          <w:color w:val="000000" w:themeColor="text1"/>
          <w:sz w:val="24"/>
          <w:szCs w:val="24"/>
          <w:lang w:val="sq-AL"/>
        </w:rPr>
        <w:t xml:space="preserve">parimet e </w:t>
      </w:r>
      <w:r w:rsidR="004409EE" w:rsidRPr="00893BD0">
        <w:rPr>
          <w:rFonts w:ascii="Times New Roman" w:hAnsi="Times New Roman" w:cs="Times New Roman"/>
          <w:color w:val="000000" w:themeColor="text1"/>
          <w:sz w:val="24"/>
          <w:szCs w:val="24"/>
          <w:lang w:val="sq-AL"/>
        </w:rPr>
        <w:t>shkencës</w:t>
      </w:r>
      <w:r w:rsidR="00314BB0"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s</w:t>
      </w:r>
      <w:r w:rsidR="00FC321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314BB0" w:rsidRPr="00893BD0">
        <w:rPr>
          <w:rFonts w:ascii="Times New Roman" w:hAnsi="Times New Roman" w:cs="Times New Roman"/>
          <w:color w:val="000000" w:themeColor="text1"/>
          <w:sz w:val="24"/>
          <w:szCs w:val="24"/>
          <w:lang w:val="sq-AL"/>
        </w:rPr>
        <w:t>hapur</w:t>
      </w:r>
      <w:r w:rsidR="00DA7488" w:rsidRPr="00893BD0">
        <w:rPr>
          <w:rFonts w:ascii="Times New Roman" w:hAnsi="Times New Roman" w:cs="Times New Roman"/>
          <w:color w:val="000000" w:themeColor="text1"/>
          <w:sz w:val="24"/>
          <w:szCs w:val="24"/>
          <w:lang w:val="sq-AL"/>
        </w:rPr>
        <w:t>;</w:t>
      </w:r>
    </w:p>
    <w:p w14:paraId="4E350BA9" w14:textId="6EBFF863" w:rsidR="00314BB0" w:rsidRPr="00893BD0" w:rsidRDefault="00314BB0" w:rsidP="00893BD0">
      <w:pPr>
        <w:pStyle w:val="ListParagraph"/>
        <w:numPr>
          <w:ilvl w:val="1"/>
          <w:numId w:val="5"/>
        </w:numPr>
        <w:pBdr>
          <w:top w:val="nil"/>
          <w:left w:val="nil"/>
          <w:bottom w:val="nil"/>
          <w:right w:val="nil"/>
          <w:between w:val="nil"/>
        </w:pBdr>
        <w:spacing w:after="0" w:line="276" w:lineRule="auto"/>
        <w:ind w:left="63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ndjek</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programet e detyrueshme t</w:t>
      </w:r>
      <w:r w:rsidR="00DA748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kualifikimit</w:t>
      </w:r>
      <w:r w:rsidR="00D832A9" w:rsidRPr="00893BD0">
        <w:rPr>
          <w:rFonts w:ascii="Times New Roman" w:hAnsi="Times New Roman" w:cs="Times New Roman"/>
          <w:color w:val="000000" w:themeColor="text1"/>
          <w:sz w:val="24"/>
          <w:szCs w:val="24"/>
          <w:lang w:val="sq-AL"/>
        </w:rPr>
        <w:t xml:space="preserve"> t</w:t>
      </w:r>
      <w:r w:rsidR="004A1514" w:rsidRPr="00893BD0">
        <w:rPr>
          <w:rFonts w:ascii="Times New Roman" w:hAnsi="Times New Roman" w:cs="Times New Roman"/>
          <w:color w:val="000000" w:themeColor="text1"/>
          <w:sz w:val="24"/>
          <w:szCs w:val="24"/>
          <w:lang w:val="sq-AL"/>
        </w:rPr>
        <w:t>ë</w:t>
      </w:r>
      <w:r w:rsidR="00D832A9" w:rsidRPr="00893BD0">
        <w:rPr>
          <w:rFonts w:ascii="Times New Roman" w:hAnsi="Times New Roman" w:cs="Times New Roman"/>
          <w:color w:val="000000" w:themeColor="text1"/>
          <w:sz w:val="24"/>
          <w:szCs w:val="24"/>
          <w:lang w:val="sq-AL"/>
        </w:rPr>
        <w:t xml:space="preserve"> p</w:t>
      </w:r>
      <w:r w:rsidR="004A1514" w:rsidRPr="00893BD0">
        <w:rPr>
          <w:rFonts w:ascii="Times New Roman" w:hAnsi="Times New Roman" w:cs="Times New Roman"/>
          <w:color w:val="000000" w:themeColor="text1"/>
          <w:sz w:val="24"/>
          <w:szCs w:val="24"/>
          <w:lang w:val="sq-AL"/>
        </w:rPr>
        <w:t>ë</w:t>
      </w:r>
      <w:r w:rsidR="00D832A9" w:rsidRPr="00893BD0">
        <w:rPr>
          <w:rFonts w:ascii="Times New Roman" w:hAnsi="Times New Roman" w:cs="Times New Roman"/>
          <w:color w:val="000000" w:themeColor="text1"/>
          <w:sz w:val="24"/>
          <w:szCs w:val="24"/>
          <w:lang w:val="sq-AL"/>
        </w:rPr>
        <w:t>rcaktuara me aktet e brendshme t</w:t>
      </w:r>
      <w:r w:rsidR="004A1514" w:rsidRPr="00893BD0">
        <w:rPr>
          <w:rFonts w:ascii="Times New Roman" w:hAnsi="Times New Roman" w:cs="Times New Roman"/>
          <w:color w:val="000000" w:themeColor="text1"/>
          <w:sz w:val="24"/>
          <w:szCs w:val="24"/>
          <w:lang w:val="sq-AL"/>
        </w:rPr>
        <w:t>ë</w:t>
      </w:r>
      <w:r w:rsidR="00D832A9" w:rsidRPr="00893BD0">
        <w:rPr>
          <w:rFonts w:ascii="Times New Roman" w:hAnsi="Times New Roman" w:cs="Times New Roman"/>
          <w:color w:val="000000" w:themeColor="text1"/>
          <w:sz w:val="24"/>
          <w:szCs w:val="24"/>
          <w:lang w:val="sq-AL"/>
        </w:rPr>
        <w:t xml:space="preserve"> institucionit t</w:t>
      </w:r>
      <w:r w:rsidR="004A1514" w:rsidRPr="00893BD0">
        <w:rPr>
          <w:rFonts w:ascii="Times New Roman" w:hAnsi="Times New Roman" w:cs="Times New Roman"/>
          <w:color w:val="000000" w:themeColor="text1"/>
          <w:sz w:val="24"/>
          <w:szCs w:val="24"/>
          <w:lang w:val="sq-AL"/>
        </w:rPr>
        <w:t>ë</w:t>
      </w:r>
      <w:r w:rsidR="00D832A9"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00D832A9" w:rsidRPr="00893BD0">
        <w:rPr>
          <w:rFonts w:ascii="Times New Roman" w:hAnsi="Times New Roman" w:cs="Times New Roman"/>
          <w:color w:val="000000" w:themeColor="text1"/>
          <w:sz w:val="24"/>
          <w:szCs w:val="24"/>
          <w:lang w:val="sq-AL"/>
        </w:rPr>
        <w:t>rkimit shkencor</w:t>
      </w:r>
      <w:r w:rsidR="00DA7488" w:rsidRPr="00893BD0">
        <w:rPr>
          <w:rFonts w:ascii="Times New Roman" w:hAnsi="Times New Roman" w:cs="Times New Roman"/>
          <w:color w:val="000000" w:themeColor="text1"/>
          <w:sz w:val="24"/>
          <w:szCs w:val="24"/>
          <w:lang w:val="sq-AL"/>
        </w:rPr>
        <w:t>.</w:t>
      </w:r>
    </w:p>
    <w:p w14:paraId="640D29E9" w14:textId="77777777" w:rsidR="009F0BC7" w:rsidRPr="00893BD0" w:rsidRDefault="009F0BC7" w:rsidP="00893BD0">
      <w:pPr>
        <w:pStyle w:val="ListParagraph"/>
        <w:numPr>
          <w:ilvl w:val="0"/>
          <w:numId w:val="4"/>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Të drejtat dhe detyrimet t</w:t>
      </w:r>
      <w:r w:rsidR="00567B5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tjera t</w:t>
      </w:r>
      <w:r w:rsidR="00567B5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personelit, përcaktohen n</w:t>
      </w:r>
      <w:r w:rsidR="00567B5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statutet dhe aktet përkatëse të institucionit në përputhje me këtë ligj.</w:t>
      </w:r>
    </w:p>
    <w:p w14:paraId="680DAF7A" w14:textId="77777777" w:rsidR="00A638C2" w:rsidRPr="00893BD0" w:rsidRDefault="00A638C2"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p>
    <w:p w14:paraId="7011C15F" w14:textId="77777777" w:rsidR="00BF5D4C" w:rsidRPr="00893BD0" w:rsidRDefault="00BF5D4C"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p>
    <w:p w14:paraId="7434427C" w14:textId="1D6B78EB" w:rsidR="00314BB0" w:rsidRPr="00893BD0" w:rsidRDefault="00F014A8"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9D7935" w:rsidRPr="00893BD0">
        <w:rPr>
          <w:rFonts w:ascii="Times New Roman" w:hAnsi="Times New Roman" w:cs="Times New Roman"/>
          <w:b/>
          <w:color w:val="000000" w:themeColor="text1"/>
          <w:sz w:val="24"/>
          <w:szCs w:val="24"/>
          <w:lang w:val="sq-AL"/>
        </w:rPr>
        <w:t>1</w:t>
      </w:r>
      <w:r w:rsidR="00FC28E4">
        <w:rPr>
          <w:rFonts w:ascii="Times New Roman" w:hAnsi="Times New Roman" w:cs="Times New Roman"/>
          <w:b/>
          <w:color w:val="000000" w:themeColor="text1"/>
          <w:sz w:val="24"/>
          <w:szCs w:val="24"/>
          <w:lang w:val="sq-AL"/>
        </w:rPr>
        <w:t>2</w:t>
      </w:r>
    </w:p>
    <w:p w14:paraId="13E77B52" w14:textId="77777777" w:rsidR="00AE3B3B" w:rsidRPr="00893BD0" w:rsidRDefault="00E80872"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Kategoritë e </w:t>
      </w:r>
      <w:r w:rsidR="004409EE" w:rsidRPr="00893BD0">
        <w:rPr>
          <w:rFonts w:ascii="Times New Roman" w:hAnsi="Times New Roman" w:cs="Times New Roman"/>
          <w:b/>
          <w:color w:val="000000" w:themeColor="text1"/>
          <w:sz w:val="24"/>
          <w:szCs w:val="24"/>
          <w:lang w:val="sq-AL"/>
        </w:rPr>
        <w:t>punonjësve</w:t>
      </w:r>
      <w:r w:rsidR="00314BB0" w:rsidRPr="00893BD0">
        <w:rPr>
          <w:rFonts w:ascii="Times New Roman" w:hAnsi="Times New Roman" w:cs="Times New Roman"/>
          <w:b/>
          <w:color w:val="000000" w:themeColor="text1"/>
          <w:sz w:val="24"/>
          <w:szCs w:val="24"/>
          <w:lang w:val="sq-AL"/>
        </w:rPr>
        <w:t xml:space="preserve"> </w:t>
      </w:r>
      <w:r w:rsidR="004409EE" w:rsidRPr="00893BD0">
        <w:rPr>
          <w:rFonts w:ascii="Times New Roman" w:hAnsi="Times New Roman" w:cs="Times New Roman"/>
          <w:b/>
          <w:color w:val="000000" w:themeColor="text1"/>
          <w:sz w:val="24"/>
          <w:szCs w:val="24"/>
          <w:lang w:val="sq-AL"/>
        </w:rPr>
        <w:t>kërkimor</w:t>
      </w:r>
      <w:r w:rsidR="00314BB0" w:rsidRPr="00893BD0">
        <w:rPr>
          <w:rFonts w:ascii="Times New Roman" w:hAnsi="Times New Roman" w:cs="Times New Roman"/>
          <w:b/>
          <w:color w:val="000000" w:themeColor="text1"/>
          <w:sz w:val="24"/>
          <w:szCs w:val="24"/>
          <w:lang w:val="sq-AL"/>
        </w:rPr>
        <w:t xml:space="preserve"> shkencor</w:t>
      </w:r>
      <w:r w:rsidR="00AE3B3B" w:rsidRPr="00893BD0">
        <w:rPr>
          <w:rFonts w:ascii="Times New Roman" w:hAnsi="Times New Roman" w:cs="Times New Roman"/>
          <w:b/>
          <w:color w:val="000000" w:themeColor="text1"/>
          <w:sz w:val="24"/>
          <w:szCs w:val="24"/>
          <w:lang w:val="sq-AL"/>
        </w:rPr>
        <w:t xml:space="preserve"> dhe kriteret për fitimin e kategorive</w:t>
      </w:r>
    </w:p>
    <w:p w14:paraId="3272BE66" w14:textId="77777777" w:rsidR="00314BB0" w:rsidRPr="00893BD0" w:rsidRDefault="004409EE" w:rsidP="00893BD0">
      <w:pPr>
        <w:numPr>
          <w:ilvl w:val="2"/>
          <w:numId w:val="3"/>
        </w:numPr>
        <w:pBdr>
          <w:top w:val="nil"/>
          <w:left w:val="nil"/>
          <w:bottom w:val="nil"/>
          <w:right w:val="nil"/>
          <w:between w:val="nil"/>
        </w:pBdr>
        <w:tabs>
          <w:tab w:val="left" w:pos="360"/>
        </w:tabs>
        <w:spacing w:after="0" w:line="276" w:lineRule="auto"/>
        <w:ind w:hanging="225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Punonjësit</w:t>
      </w:r>
      <w:r w:rsidR="00314BB0"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kërkimor</w:t>
      </w:r>
      <w:r w:rsidR="00BB4D78"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shkencor</w:t>
      </w:r>
      <w:r w:rsidR="00BB4D78"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klasifikohen n</w:t>
      </w:r>
      <w:r w:rsidR="00E80872"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kategoritë</w:t>
      </w:r>
      <w:r w:rsidR="00314BB0" w:rsidRPr="00893BD0">
        <w:rPr>
          <w:rFonts w:ascii="Times New Roman" w:hAnsi="Times New Roman" w:cs="Times New Roman"/>
          <w:color w:val="000000" w:themeColor="text1"/>
          <w:sz w:val="24"/>
          <w:szCs w:val="24"/>
          <w:lang w:val="sq-AL"/>
        </w:rPr>
        <w:t xml:space="preserve"> e </w:t>
      </w:r>
      <w:r w:rsidRPr="00893BD0">
        <w:rPr>
          <w:rFonts w:ascii="Times New Roman" w:hAnsi="Times New Roman" w:cs="Times New Roman"/>
          <w:color w:val="000000" w:themeColor="text1"/>
          <w:sz w:val="24"/>
          <w:szCs w:val="24"/>
          <w:lang w:val="sq-AL"/>
        </w:rPr>
        <w:t>mëposhtme</w:t>
      </w:r>
      <w:r w:rsidR="008508E2" w:rsidRPr="00893BD0">
        <w:rPr>
          <w:rFonts w:ascii="Times New Roman" w:hAnsi="Times New Roman" w:cs="Times New Roman"/>
          <w:color w:val="000000" w:themeColor="text1"/>
          <w:sz w:val="24"/>
          <w:szCs w:val="24"/>
          <w:lang w:val="sq-AL"/>
        </w:rPr>
        <w:t>:</w:t>
      </w:r>
    </w:p>
    <w:p w14:paraId="76FF1F13" w14:textId="77777777" w:rsidR="00314BB0" w:rsidRPr="00893BD0" w:rsidRDefault="00314BB0" w:rsidP="00893BD0">
      <w:pPr>
        <w:pStyle w:val="ListParagraph"/>
        <w:numPr>
          <w:ilvl w:val="0"/>
          <w:numId w:val="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bookmarkStart w:id="5" w:name="_Hlk119668071"/>
      <w:r w:rsidRPr="00893BD0">
        <w:rPr>
          <w:rFonts w:ascii="Times New Roman" w:hAnsi="Times New Roman" w:cs="Times New Roman"/>
          <w:color w:val="000000" w:themeColor="text1"/>
          <w:sz w:val="24"/>
          <w:szCs w:val="24"/>
          <w:lang w:val="sq-AL"/>
        </w:rPr>
        <w:t xml:space="preserve">Asistent </w:t>
      </w:r>
      <w:r w:rsidR="004409EE" w:rsidRPr="00893BD0">
        <w:rPr>
          <w:rFonts w:ascii="Times New Roman" w:hAnsi="Times New Roman" w:cs="Times New Roman"/>
          <w:color w:val="000000" w:themeColor="text1"/>
          <w:sz w:val="24"/>
          <w:szCs w:val="24"/>
          <w:lang w:val="sq-AL"/>
        </w:rPr>
        <w:t>kërkues</w:t>
      </w:r>
      <w:r w:rsidRPr="00893BD0">
        <w:rPr>
          <w:rFonts w:ascii="Times New Roman" w:hAnsi="Times New Roman" w:cs="Times New Roman"/>
          <w:color w:val="000000" w:themeColor="text1"/>
          <w:sz w:val="24"/>
          <w:szCs w:val="24"/>
          <w:lang w:val="sq-AL"/>
        </w:rPr>
        <w:t xml:space="preserve"> shkencor</w:t>
      </w:r>
      <w:r w:rsidR="003160D1" w:rsidRPr="00893BD0">
        <w:rPr>
          <w:rFonts w:ascii="Times New Roman" w:hAnsi="Times New Roman" w:cs="Times New Roman"/>
          <w:color w:val="000000" w:themeColor="text1"/>
          <w:sz w:val="24"/>
          <w:szCs w:val="24"/>
          <w:lang w:val="sq-AL"/>
        </w:rPr>
        <w:t>;</w:t>
      </w:r>
    </w:p>
    <w:bookmarkEnd w:id="5"/>
    <w:p w14:paraId="34581BCE" w14:textId="4F025785" w:rsidR="00314BB0" w:rsidRPr="00893BD0" w:rsidRDefault="00777293" w:rsidP="00893BD0">
      <w:pPr>
        <w:pStyle w:val="ListParagraph"/>
        <w:numPr>
          <w:ilvl w:val="0"/>
          <w:numId w:val="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w:t>
      </w:r>
      <w:r w:rsidR="004409EE" w:rsidRPr="00893BD0">
        <w:rPr>
          <w:rFonts w:ascii="Times New Roman" w:hAnsi="Times New Roman" w:cs="Times New Roman"/>
          <w:color w:val="000000" w:themeColor="text1"/>
          <w:sz w:val="24"/>
          <w:szCs w:val="24"/>
          <w:lang w:val="sq-AL"/>
        </w:rPr>
        <w:t>ërkues</w:t>
      </w:r>
      <w:r w:rsidR="00314BB0" w:rsidRPr="00893BD0">
        <w:rPr>
          <w:rFonts w:ascii="Times New Roman" w:hAnsi="Times New Roman" w:cs="Times New Roman"/>
          <w:color w:val="000000" w:themeColor="text1"/>
          <w:sz w:val="24"/>
          <w:szCs w:val="24"/>
          <w:lang w:val="sq-AL"/>
        </w:rPr>
        <w:t xml:space="preserve"> shkencor</w:t>
      </w:r>
      <w:r w:rsidR="003160D1" w:rsidRPr="00893BD0">
        <w:rPr>
          <w:rFonts w:ascii="Times New Roman" w:hAnsi="Times New Roman" w:cs="Times New Roman"/>
          <w:color w:val="000000" w:themeColor="text1"/>
          <w:sz w:val="24"/>
          <w:szCs w:val="24"/>
          <w:lang w:val="sq-AL"/>
        </w:rPr>
        <w:t>;</w:t>
      </w:r>
    </w:p>
    <w:p w14:paraId="332F8A13" w14:textId="7E107A78" w:rsidR="00314BB0" w:rsidRPr="00893BD0" w:rsidRDefault="00777293" w:rsidP="00893BD0">
      <w:pPr>
        <w:pStyle w:val="ListParagraph"/>
        <w:numPr>
          <w:ilvl w:val="0"/>
          <w:numId w:val="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w:t>
      </w:r>
      <w:r w:rsidR="004409EE" w:rsidRPr="00893BD0">
        <w:rPr>
          <w:rFonts w:ascii="Times New Roman" w:hAnsi="Times New Roman" w:cs="Times New Roman"/>
          <w:color w:val="000000" w:themeColor="text1"/>
          <w:sz w:val="24"/>
          <w:szCs w:val="24"/>
          <w:lang w:val="sq-AL"/>
        </w:rPr>
        <w:t>ërkues</w:t>
      </w:r>
      <w:r w:rsidR="00314BB0" w:rsidRPr="00893BD0">
        <w:rPr>
          <w:rFonts w:ascii="Times New Roman" w:hAnsi="Times New Roman" w:cs="Times New Roman"/>
          <w:color w:val="000000" w:themeColor="text1"/>
          <w:sz w:val="24"/>
          <w:szCs w:val="24"/>
          <w:lang w:val="sq-AL"/>
        </w:rPr>
        <w:t xml:space="preserve"> shkencor i avancuar</w:t>
      </w:r>
      <w:r w:rsidR="003160D1" w:rsidRPr="00893BD0">
        <w:rPr>
          <w:rFonts w:ascii="Times New Roman" w:hAnsi="Times New Roman" w:cs="Times New Roman"/>
          <w:color w:val="000000" w:themeColor="text1"/>
          <w:sz w:val="24"/>
          <w:szCs w:val="24"/>
          <w:lang w:val="sq-AL"/>
        </w:rPr>
        <w:t>;</w:t>
      </w:r>
    </w:p>
    <w:p w14:paraId="41D0C562" w14:textId="39A7BD2B" w:rsidR="00314BB0" w:rsidRPr="00893BD0" w:rsidRDefault="00777293" w:rsidP="00893BD0">
      <w:pPr>
        <w:pStyle w:val="ListParagraph"/>
        <w:numPr>
          <w:ilvl w:val="0"/>
          <w:numId w:val="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d</w:t>
      </w:r>
      <w:r w:rsidR="00314BB0" w:rsidRPr="00893BD0">
        <w:rPr>
          <w:rFonts w:ascii="Times New Roman" w:hAnsi="Times New Roman" w:cs="Times New Roman"/>
          <w:color w:val="000000" w:themeColor="text1"/>
          <w:sz w:val="24"/>
          <w:szCs w:val="24"/>
          <w:lang w:val="sq-AL"/>
        </w:rPr>
        <w:t xml:space="preserve">rejtues </w:t>
      </w:r>
      <w:r w:rsidR="004409EE" w:rsidRPr="00893BD0">
        <w:rPr>
          <w:rFonts w:ascii="Times New Roman" w:hAnsi="Times New Roman" w:cs="Times New Roman"/>
          <w:color w:val="000000" w:themeColor="text1"/>
          <w:sz w:val="24"/>
          <w:szCs w:val="24"/>
          <w:lang w:val="sq-AL"/>
        </w:rPr>
        <w:t>kërkimor</w:t>
      </w:r>
      <w:r w:rsidR="00314BB0" w:rsidRPr="00893BD0">
        <w:rPr>
          <w:rFonts w:ascii="Times New Roman" w:hAnsi="Times New Roman" w:cs="Times New Roman"/>
          <w:color w:val="000000" w:themeColor="text1"/>
          <w:sz w:val="24"/>
          <w:szCs w:val="24"/>
          <w:lang w:val="sq-AL"/>
        </w:rPr>
        <w:t xml:space="preserve"> shkencor</w:t>
      </w:r>
      <w:r w:rsidR="003160D1" w:rsidRPr="00893BD0">
        <w:rPr>
          <w:rFonts w:ascii="Times New Roman" w:hAnsi="Times New Roman" w:cs="Times New Roman"/>
          <w:color w:val="000000" w:themeColor="text1"/>
          <w:sz w:val="24"/>
          <w:szCs w:val="24"/>
          <w:lang w:val="sq-AL"/>
        </w:rPr>
        <w:t>.</w:t>
      </w:r>
    </w:p>
    <w:p w14:paraId="01310936" w14:textId="2F1C028C" w:rsidR="004D2AF3" w:rsidRPr="00893BD0" w:rsidRDefault="008318E3" w:rsidP="00893BD0">
      <w:pPr>
        <w:numPr>
          <w:ilvl w:val="2"/>
          <w:numId w:val="3"/>
        </w:numPr>
        <w:pBdr>
          <w:top w:val="nil"/>
          <w:left w:val="nil"/>
          <w:bottom w:val="nil"/>
          <w:right w:val="nil"/>
          <w:between w:val="nil"/>
        </w:pBdr>
        <w:tabs>
          <w:tab w:val="left" w:pos="360"/>
        </w:tabs>
        <w:spacing w:after="0" w:line="276" w:lineRule="auto"/>
        <w:ind w:hanging="2250"/>
        <w:jc w:val="both"/>
        <w:rPr>
          <w:rFonts w:ascii="Times New Roman" w:hAnsi="Times New Roman" w:cs="Times New Roman"/>
          <w:color w:val="000000" w:themeColor="text1"/>
          <w:sz w:val="24"/>
          <w:szCs w:val="24"/>
          <w:lang w:val="sq-AL"/>
        </w:rPr>
      </w:pPr>
      <w:bookmarkStart w:id="6" w:name="_1fob9te" w:colFirst="0" w:colLast="0"/>
      <w:bookmarkStart w:id="7" w:name="_3znysh7" w:colFirst="0" w:colLast="0"/>
      <w:bookmarkStart w:id="8" w:name="_Hlk119668430"/>
      <w:bookmarkEnd w:id="6"/>
      <w:bookmarkEnd w:id="7"/>
      <w:r w:rsidRPr="00893BD0">
        <w:rPr>
          <w:rFonts w:ascii="Times New Roman" w:hAnsi="Times New Roman" w:cs="Times New Roman"/>
          <w:color w:val="000000" w:themeColor="text1"/>
          <w:sz w:val="24"/>
          <w:szCs w:val="24"/>
          <w:lang w:val="sq-AL"/>
        </w:rPr>
        <w:t xml:space="preserve">Fitimi i </w:t>
      </w:r>
      <w:r w:rsidR="00E420BF" w:rsidRPr="00893BD0">
        <w:rPr>
          <w:rFonts w:ascii="Times New Roman" w:hAnsi="Times New Roman" w:cs="Times New Roman"/>
          <w:color w:val="000000" w:themeColor="text1"/>
          <w:sz w:val="24"/>
          <w:szCs w:val="24"/>
          <w:lang w:val="sq-AL"/>
        </w:rPr>
        <w:t xml:space="preserve">secilës prej </w:t>
      </w:r>
      <w:r w:rsidRPr="00893BD0">
        <w:rPr>
          <w:rFonts w:ascii="Times New Roman" w:hAnsi="Times New Roman" w:cs="Times New Roman"/>
          <w:color w:val="000000" w:themeColor="text1"/>
          <w:sz w:val="24"/>
          <w:szCs w:val="24"/>
          <w:lang w:val="sq-AL"/>
        </w:rPr>
        <w:t>kategorive</w:t>
      </w:r>
      <w:r w:rsidR="00E420BF" w:rsidRPr="00893BD0">
        <w:rPr>
          <w:rFonts w:ascii="Times New Roman" w:hAnsi="Times New Roman" w:cs="Times New Roman"/>
          <w:color w:val="000000" w:themeColor="text1"/>
          <w:sz w:val="24"/>
          <w:szCs w:val="24"/>
          <w:lang w:val="sq-AL"/>
        </w:rPr>
        <w:t xml:space="preserve">, sipas pikës 1, të këtij neni, </w:t>
      </w:r>
      <w:r w:rsidRPr="00893BD0">
        <w:rPr>
          <w:rFonts w:ascii="Times New Roman" w:hAnsi="Times New Roman" w:cs="Times New Roman"/>
          <w:color w:val="000000" w:themeColor="text1"/>
          <w:sz w:val="24"/>
          <w:szCs w:val="24"/>
          <w:lang w:val="sq-AL"/>
        </w:rPr>
        <w:t>b</w:t>
      </w:r>
      <w:r w:rsidR="00EF528C"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het sipas kritereve t</w:t>
      </w:r>
      <w:r w:rsidR="00EF528C"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m</w:t>
      </w:r>
      <w:r w:rsidR="00EF528C"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poshtme</w:t>
      </w:r>
      <w:r w:rsidR="008508E2" w:rsidRPr="00893BD0">
        <w:rPr>
          <w:rFonts w:ascii="Times New Roman" w:hAnsi="Times New Roman" w:cs="Times New Roman"/>
          <w:color w:val="000000" w:themeColor="text1"/>
          <w:sz w:val="24"/>
          <w:szCs w:val="24"/>
          <w:lang w:val="sq-AL"/>
        </w:rPr>
        <w:t>:</w:t>
      </w:r>
    </w:p>
    <w:p w14:paraId="513B1078" w14:textId="4D38B432" w:rsidR="00D431AB" w:rsidRPr="00893BD0" w:rsidRDefault="00D431AB">
      <w:pPr>
        <w:pStyle w:val="ListParagraph"/>
        <w:numPr>
          <w:ilvl w:val="0"/>
          <w:numId w:val="29"/>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Kategorinë “Asistent</w:t>
      </w:r>
      <w:r w:rsidR="008318E3"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kërkues</w:t>
      </w:r>
      <w:r w:rsidR="008318E3"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 xml:space="preserve">shkencor”, e </w:t>
      </w:r>
      <w:r w:rsidR="008318E3" w:rsidRPr="00893BD0">
        <w:rPr>
          <w:rFonts w:ascii="Times New Roman" w:hAnsi="Times New Roman" w:cs="Times New Roman"/>
          <w:color w:val="000000" w:themeColor="text1"/>
          <w:sz w:val="24"/>
          <w:szCs w:val="24"/>
          <w:lang w:val="sq-AL"/>
        </w:rPr>
        <w:t>fit</w:t>
      </w:r>
      <w:r w:rsidRPr="00893BD0">
        <w:rPr>
          <w:rFonts w:ascii="Times New Roman" w:hAnsi="Times New Roman" w:cs="Times New Roman"/>
          <w:color w:val="000000" w:themeColor="text1"/>
          <w:sz w:val="24"/>
          <w:szCs w:val="24"/>
          <w:lang w:val="sq-AL"/>
        </w:rPr>
        <w:t xml:space="preserve">on çdo punonjës </w:t>
      </w:r>
      <w:r w:rsidR="00725B60" w:rsidRPr="00893BD0">
        <w:rPr>
          <w:rFonts w:ascii="Times New Roman" w:hAnsi="Times New Roman" w:cs="Times New Roman"/>
          <w:color w:val="000000" w:themeColor="text1"/>
          <w:sz w:val="24"/>
          <w:szCs w:val="24"/>
          <w:lang w:val="sq-AL"/>
        </w:rPr>
        <w:t>i</w:t>
      </w:r>
      <w:r w:rsidRPr="00893BD0">
        <w:rPr>
          <w:rFonts w:ascii="Times New Roman" w:hAnsi="Times New Roman" w:cs="Times New Roman"/>
          <w:color w:val="000000" w:themeColor="text1"/>
          <w:sz w:val="24"/>
          <w:szCs w:val="24"/>
          <w:lang w:val="sq-AL"/>
        </w:rPr>
        <w:t xml:space="preserve"> institucioneve</w:t>
      </w:r>
      <w:r w:rsidR="00B71EC5" w:rsidRPr="00893BD0">
        <w:rPr>
          <w:rFonts w:ascii="Times New Roman" w:hAnsi="Times New Roman" w:cs="Times New Roman"/>
          <w:color w:val="000000" w:themeColor="text1"/>
          <w:sz w:val="24"/>
          <w:szCs w:val="24"/>
          <w:lang w:val="sq-AL"/>
        </w:rPr>
        <w:t xml:space="preserve">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kërkim</w:t>
      </w:r>
      <w:r w:rsidR="00B71EC5" w:rsidRPr="00893BD0">
        <w:rPr>
          <w:rFonts w:ascii="Times New Roman" w:hAnsi="Times New Roman" w:cs="Times New Roman"/>
          <w:color w:val="000000" w:themeColor="text1"/>
          <w:sz w:val="24"/>
          <w:szCs w:val="24"/>
          <w:lang w:val="sq-AL"/>
        </w:rPr>
        <w:t>it</w:t>
      </w:r>
      <w:r w:rsidRPr="00893BD0">
        <w:rPr>
          <w:rFonts w:ascii="Times New Roman" w:hAnsi="Times New Roman" w:cs="Times New Roman"/>
          <w:color w:val="000000" w:themeColor="text1"/>
          <w:sz w:val="24"/>
          <w:szCs w:val="24"/>
          <w:lang w:val="sq-AL"/>
        </w:rPr>
        <w:t xml:space="preserve"> shkencor në momentin e emërimit</w:t>
      </w:r>
      <w:r w:rsidR="00230597" w:rsidRPr="00893BD0">
        <w:rPr>
          <w:rFonts w:ascii="Times New Roman" w:hAnsi="Times New Roman" w:cs="Times New Roman"/>
          <w:color w:val="000000" w:themeColor="text1"/>
          <w:sz w:val="24"/>
          <w:szCs w:val="24"/>
          <w:lang w:val="sq-AL"/>
        </w:rPr>
        <w:t xml:space="preserve"> me koh</w:t>
      </w:r>
      <w:r w:rsidR="00ED7DCA" w:rsidRPr="00893BD0">
        <w:rPr>
          <w:rFonts w:ascii="Times New Roman" w:hAnsi="Times New Roman" w:cs="Times New Roman"/>
          <w:color w:val="000000" w:themeColor="text1"/>
          <w:sz w:val="24"/>
          <w:szCs w:val="24"/>
          <w:lang w:val="sq-AL"/>
        </w:rPr>
        <w:t>ë</w:t>
      </w:r>
      <w:r w:rsidR="00230597" w:rsidRPr="00893BD0">
        <w:rPr>
          <w:rFonts w:ascii="Times New Roman" w:hAnsi="Times New Roman" w:cs="Times New Roman"/>
          <w:color w:val="000000" w:themeColor="text1"/>
          <w:sz w:val="24"/>
          <w:szCs w:val="24"/>
          <w:lang w:val="sq-AL"/>
        </w:rPr>
        <w:t xml:space="preserve"> t</w:t>
      </w:r>
      <w:r w:rsidR="00ED7DCA" w:rsidRPr="00893BD0">
        <w:rPr>
          <w:rFonts w:ascii="Times New Roman" w:hAnsi="Times New Roman" w:cs="Times New Roman"/>
          <w:color w:val="000000" w:themeColor="text1"/>
          <w:sz w:val="24"/>
          <w:szCs w:val="24"/>
          <w:lang w:val="sq-AL"/>
        </w:rPr>
        <w:t>ë</w:t>
      </w:r>
      <w:r w:rsidR="00230597" w:rsidRPr="00893BD0">
        <w:rPr>
          <w:rFonts w:ascii="Times New Roman" w:hAnsi="Times New Roman" w:cs="Times New Roman"/>
          <w:color w:val="000000" w:themeColor="text1"/>
          <w:sz w:val="24"/>
          <w:szCs w:val="24"/>
          <w:lang w:val="sq-AL"/>
        </w:rPr>
        <w:t xml:space="preserve"> plot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Punonjësit e kësaj kategorie duhet të ke</w:t>
      </w:r>
      <w:r w:rsidR="00725B60" w:rsidRPr="00893BD0">
        <w:rPr>
          <w:rFonts w:ascii="Times New Roman" w:hAnsi="Times New Roman" w:cs="Times New Roman"/>
          <w:color w:val="000000" w:themeColor="text1"/>
          <w:sz w:val="24"/>
          <w:szCs w:val="24"/>
          <w:lang w:val="sq-AL"/>
        </w:rPr>
        <w:t>n</w:t>
      </w:r>
      <w:r w:rsidRPr="00893BD0">
        <w:rPr>
          <w:rFonts w:ascii="Times New Roman" w:hAnsi="Times New Roman" w:cs="Times New Roman"/>
          <w:color w:val="000000" w:themeColor="text1"/>
          <w:sz w:val="24"/>
          <w:szCs w:val="24"/>
          <w:lang w:val="sq-AL"/>
        </w:rPr>
        <w:t>ë fituar së paku diplomën “Master i shkencave”.</w:t>
      </w:r>
    </w:p>
    <w:p w14:paraId="6E921FDF" w14:textId="77777777" w:rsidR="00E420BF" w:rsidRPr="00893BD0" w:rsidRDefault="00D431AB">
      <w:pPr>
        <w:pStyle w:val="ListParagraph"/>
        <w:numPr>
          <w:ilvl w:val="0"/>
          <w:numId w:val="29"/>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Kategorinë </w:t>
      </w:r>
      <w:r w:rsidR="003160D1" w:rsidRPr="00893BD0">
        <w:rPr>
          <w:rFonts w:ascii="Times New Roman" w:hAnsi="Times New Roman" w:cs="Times New Roman"/>
          <w:color w:val="000000" w:themeColor="text1"/>
          <w:sz w:val="24"/>
          <w:szCs w:val="24"/>
          <w:lang w:val="sq-AL"/>
        </w:rPr>
        <w:t>“K</w:t>
      </w:r>
      <w:r w:rsidR="004409EE" w:rsidRPr="00893BD0">
        <w:rPr>
          <w:rFonts w:ascii="Times New Roman" w:hAnsi="Times New Roman" w:cs="Times New Roman"/>
          <w:color w:val="000000" w:themeColor="text1"/>
          <w:sz w:val="24"/>
          <w:szCs w:val="24"/>
          <w:lang w:val="sq-AL"/>
        </w:rPr>
        <w:t>ërkues</w:t>
      </w:r>
      <w:r w:rsidR="00314BB0" w:rsidRPr="00893BD0">
        <w:rPr>
          <w:rFonts w:ascii="Times New Roman" w:hAnsi="Times New Roman" w:cs="Times New Roman"/>
          <w:color w:val="000000" w:themeColor="text1"/>
          <w:sz w:val="24"/>
          <w:szCs w:val="24"/>
          <w:lang w:val="sq-AL"/>
        </w:rPr>
        <w:t xml:space="preserve"> shkencor</w:t>
      </w:r>
      <w:r w:rsidR="003160D1" w:rsidRPr="00893BD0">
        <w:rPr>
          <w:rFonts w:ascii="Times New Roman" w:hAnsi="Times New Roman" w:cs="Times New Roman"/>
          <w:color w:val="000000" w:themeColor="text1"/>
          <w:sz w:val="24"/>
          <w:szCs w:val="24"/>
          <w:lang w:val="sq-AL"/>
        </w:rPr>
        <w:t>”</w:t>
      </w:r>
      <w:r w:rsidR="00314BB0" w:rsidRPr="00893BD0">
        <w:rPr>
          <w:rFonts w:ascii="Times New Roman" w:hAnsi="Times New Roman" w:cs="Times New Roman"/>
          <w:color w:val="000000" w:themeColor="text1"/>
          <w:sz w:val="24"/>
          <w:szCs w:val="24"/>
          <w:lang w:val="sq-AL"/>
        </w:rPr>
        <w:t xml:space="preserve"> e fiton</w:t>
      </w:r>
      <w:r w:rsidR="00E420BF" w:rsidRPr="00893BD0">
        <w:rPr>
          <w:rFonts w:ascii="Times New Roman" w:hAnsi="Times New Roman" w:cs="Times New Roman"/>
          <w:color w:val="000000" w:themeColor="text1"/>
          <w:sz w:val="24"/>
          <w:szCs w:val="24"/>
          <w:lang w:val="sq-AL"/>
        </w:rPr>
        <w:t>:</w:t>
      </w:r>
    </w:p>
    <w:p w14:paraId="61F399BE" w14:textId="4A5203D2" w:rsidR="0068322D" w:rsidRPr="00893BD0" w:rsidRDefault="008318E3">
      <w:pPr>
        <w:pStyle w:val="ListParagraph"/>
        <w:numPr>
          <w:ilvl w:val="0"/>
          <w:numId w:val="37"/>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ç</w:t>
      </w:r>
      <w:r w:rsidR="00314BB0" w:rsidRPr="00893BD0">
        <w:rPr>
          <w:rFonts w:ascii="Times New Roman" w:hAnsi="Times New Roman" w:cs="Times New Roman"/>
          <w:color w:val="000000" w:themeColor="text1"/>
          <w:sz w:val="24"/>
          <w:szCs w:val="24"/>
          <w:lang w:val="sq-AL"/>
        </w:rPr>
        <w:t xml:space="preserve">do </w:t>
      </w:r>
      <w:r w:rsidR="004409EE" w:rsidRPr="00893BD0">
        <w:rPr>
          <w:rFonts w:ascii="Times New Roman" w:hAnsi="Times New Roman" w:cs="Times New Roman"/>
          <w:color w:val="000000" w:themeColor="text1"/>
          <w:sz w:val="24"/>
          <w:szCs w:val="24"/>
          <w:lang w:val="sq-AL"/>
        </w:rPr>
        <w:t>punonjës</w:t>
      </w:r>
      <w:r w:rsidR="00314BB0"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kërkimor</w:t>
      </w:r>
      <w:r w:rsidR="00314BB0" w:rsidRPr="00893BD0">
        <w:rPr>
          <w:rFonts w:ascii="Times New Roman" w:hAnsi="Times New Roman" w:cs="Times New Roman"/>
          <w:color w:val="000000" w:themeColor="text1"/>
          <w:sz w:val="24"/>
          <w:szCs w:val="24"/>
          <w:lang w:val="sq-AL"/>
        </w:rPr>
        <w:t xml:space="preserve"> shkencor i </w:t>
      </w:r>
      <w:r w:rsidR="004409EE" w:rsidRPr="00893BD0">
        <w:rPr>
          <w:rFonts w:ascii="Times New Roman" w:hAnsi="Times New Roman" w:cs="Times New Roman"/>
          <w:color w:val="000000" w:themeColor="text1"/>
          <w:sz w:val="24"/>
          <w:szCs w:val="24"/>
          <w:lang w:val="sq-AL"/>
        </w:rPr>
        <w:t>kategorisë</w:t>
      </w:r>
      <w:r w:rsidR="00314BB0" w:rsidRPr="00893BD0">
        <w:rPr>
          <w:rFonts w:ascii="Times New Roman" w:hAnsi="Times New Roman" w:cs="Times New Roman"/>
          <w:color w:val="000000" w:themeColor="text1"/>
          <w:sz w:val="24"/>
          <w:szCs w:val="24"/>
          <w:lang w:val="sq-AL"/>
        </w:rPr>
        <w:t xml:space="preserve"> asistent </w:t>
      </w:r>
      <w:r w:rsidR="004409EE" w:rsidRPr="00893BD0">
        <w:rPr>
          <w:rFonts w:ascii="Times New Roman" w:hAnsi="Times New Roman" w:cs="Times New Roman"/>
          <w:color w:val="000000" w:themeColor="text1"/>
          <w:sz w:val="24"/>
          <w:szCs w:val="24"/>
          <w:lang w:val="sq-AL"/>
        </w:rPr>
        <w:t>kërkues</w:t>
      </w:r>
      <w:r w:rsidR="00314BB0" w:rsidRPr="00893BD0">
        <w:rPr>
          <w:rFonts w:ascii="Times New Roman" w:hAnsi="Times New Roman" w:cs="Times New Roman"/>
          <w:color w:val="000000" w:themeColor="text1"/>
          <w:sz w:val="24"/>
          <w:szCs w:val="24"/>
          <w:lang w:val="sq-AL"/>
        </w:rPr>
        <w:t xml:space="preserve"> shkencor</w:t>
      </w:r>
      <w:r w:rsidR="001A5533" w:rsidRPr="00893BD0">
        <w:rPr>
          <w:rFonts w:ascii="Times New Roman" w:hAnsi="Times New Roman" w:cs="Times New Roman"/>
          <w:color w:val="000000" w:themeColor="text1"/>
          <w:sz w:val="24"/>
          <w:szCs w:val="24"/>
          <w:lang w:val="sq-AL"/>
        </w:rPr>
        <w:t>,</w:t>
      </w:r>
      <w:r w:rsidR="0068322D" w:rsidRPr="00893BD0">
        <w:rPr>
          <w:rFonts w:ascii="Times New Roman" w:hAnsi="Times New Roman" w:cs="Times New Roman"/>
          <w:color w:val="000000" w:themeColor="text1"/>
          <w:sz w:val="24"/>
          <w:szCs w:val="24"/>
          <w:lang w:val="sq-AL"/>
        </w:rPr>
        <w:t xml:space="preserve"> i cili</w:t>
      </w:r>
      <w:r w:rsidR="00B71EC5" w:rsidRPr="00893BD0">
        <w:rPr>
          <w:rFonts w:ascii="Times New Roman" w:hAnsi="Times New Roman" w:cs="Times New Roman"/>
          <w:color w:val="000000" w:themeColor="text1"/>
          <w:sz w:val="24"/>
          <w:szCs w:val="24"/>
          <w:lang w:val="sq-AL"/>
        </w:rPr>
        <w:t xml:space="preserve"> ka fituar gradën shkencore “Doktor” ose ka kryer veprimtari kërkimore shkencore për së paku 3</w:t>
      </w:r>
      <w:r w:rsidR="00A03D11" w:rsidRPr="00893BD0">
        <w:rPr>
          <w:rFonts w:ascii="Times New Roman" w:hAnsi="Times New Roman" w:cs="Times New Roman"/>
          <w:color w:val="000000" w:themeColor="text1"/>
          <w:sz w:val="24"/>
          <w:szCs w:val="24"/>
          <w:lang w:val="sq-AL"/>
        </w:rPr>
        <w:t xml:space="preserve"> (tre)</w:t>
      </w:r>
      <w:r w:rsidR="00B71EC5" w:rsidRPr="00893BD0">
        <w:rPr>
          <w:rFonts w:ascii="Times New Roman" w:hAnsi="Times New Roman" w:cs="Times New Roman"/>
          <w:color w:val="000000" w:themeColor="text1"/>
          <w:sz w:val="24"/>
          <w:szCs w:val="24"/>
          <w:lang w:val="sq-AL"/>
        </w:rPr>
        <w:t xml:space="preserve"> vjet dhe që ka arritur rezultate nga këto veprimtari, të matshme sipas treguesve të përcaktuar në statutin e institucionit kërkimor shkencor</w:t>
      </w:r>
      <w:r w:rsidR="00E420BF" w:rsidRPr="00893BD0">
        <w:rPr>
          <w:rFonts w:ascii="Times New Roman" w:hAnsi="Times New Roman" w:cs="Times New Roman"/>
          <w:color w:val="000000" w:themeColor="text1"/>
          <w:sz w:val="24"/>
          <w:szCs w:val="24"/>
          <w:lang w:val="sq-AL"/>
        </w:rPr>
        <w:t>;</w:t>
      </w:r>
    </w:p>
    <w:bookmarkEnd w:id="8"/>
    <w:p w14:paraId="0D3F9869" w14:textId="6087EA63" w:rsidR="0068322D" w:rsidRPr="00893BD0" w:rsidRDefault="0068322D">
      <w:pPr>
        <w:pStyle w:val="ListParagraph"/>
        <w:numPr>
          <w:ilvl w:val="0"/>
          <w:numId w:val="37"/>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menj</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her</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pas em</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rimit</w:t>
      </w:r>
      <w:r w:rsidR="002752B1" w:rsidRPr="00893BD0">
        <w:rPr>
          <w:rFonts w:ascii="Times New Roman" w:hAnsi="Times New Roman" w:cs="Times New Roman"/>
          <w:color w:val="000000" w:themeColor="text1"/>
          <w:sz w:val="24"/>
          <w:szCs w:val="24"/>
          <w:lang w:val="sq-AL"/>
        </w:rPr>
        <w:t xml:space="preserve"> n</w:t>
      </w:r>
      <w:r w:rsidR="004A1514" w:rsidRPr="00893BD0">
        <w:rPr>
          <w:rFonts w:ascii="Times New Roman" w:hAnsi="Times New Roman" w:cs="Times New Roman"/>
          <w:color w:val="000000" w:themeColor="text1"/>
          <w:sz w:val="24"/>
          <w:szCs w:val="24"/>
          <w:lang w:val="sq-AL"/>
        </w:rPr>
        <w:t>ë</w:t>
      </w:r>
      <w:r w:rsidR="002752B1"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002752B1" w:rsidRPr="00893BD0">
        <w:rPr>
          <w:rFonts w:ascii="Times New Roman" w:hAnsi="Times New Roman" w:cs="Times New Roman"/>
          <w:color w:val="000000" w:themeColor="text1"/>
          <w:sz w:val="24"/>
          <w:szCs w:val="24"/>
          <w:lang w:val="sq-AL"/>
        </w:rPr>
        <w:t>t</w:t>
      </w:r>
      <w:r w:rsidR="004A1514" w:rsidRPr="00893BD0">
        <w:rPr>
          <w:rFonts w:ascii="Times New Roman" w:hAnsi="Times New Roman" w:cs="Times New Roman"/>
          <w:color w:val="000000" w:themeColor="text1"/>
          <w:sz w:val="24"/>
          <w:szCs w:val="24"/>
          <w:lang w:val="sq-AL"/>
        </w:rPr>
        <w:t>ë</w:t>
      </w:r>
      <w:r w:rsidR="002752B1" w:rsidRPr="00893BD0">
        <w:rPr>
          <w:rFonts w:ascii="Times New Roman" w:hAnsi="Times New Roman" w:cs="Times New Roman"/>
          <w:color w:val="000000" w:themeColor="text1"/>
          <w:sz w:val="24"/>
          <w:szCs w:val="24"/>
          <w:lang w:val="sq-AL"/>
        </w:rPr>
        <w:t xml:space="preserve"> kategori</w:t>
      </w:r>
      <w:r w:rsidR="001A5533" w:rsidRPr="00893BD0">
        <w:rPr>
          <w:rFonts w:ascii="Times New Roman" w:hAnsi="Times New Roman" w:cs="Times New Roman"/>
          <w:color w:val="000000" w:themeColor="text1"/>
          <w:sz w:val="24"/>
          <w:szCs w:val="24"/>
          <w:lang w:val="sq-AL"/>
        </w:rPr>
        <w:t xml:space="preserve">, cdo person, </w:t>
      </w:r>
      <w:r w:rsidRPr="00893BD0">
        <w:rPr>
          <w:rFonts w:ascii="Times New Roman" w:hAnsi="Times New Roman" w:cs="Times New Roman"/>
          <w:color w:val="000000" w:themeColor="text1"/>
          <w:sz w:val="24"/>
          <w:szCs w:val="24"/>
          <w:lang w:val="sq-AL"/>
        </w:rPr>
        <w:t>i cili</w:t>
      </w:r>
      <w:r w:rsidR="009B1A32" w:rsidRPr="00893BD0">
        <w:rPr>
          <w:rFonts w:ascii="Times New Roman" w:hAnsi="Times New Roman" w:cs="Times New Roman"/>
          <w:color w:val="000000" w:themeColor="text1"/>
          <w:sz w:val="24"/>
          <w:szCs w:val="24"/>
          <w:lang w:val="sq-AL"/>
        </w:rPr>
        <w:t xml:space="preserve"> ka fituar grad</w:t>
      </w:r>
      <w:r w:rsidR="00ED7DCA" w:rsidRPr="00893BD0">
        <w:rPr>
          <w:rFonts w:ascii="Times New Roman" w:hAnsi="Times New Roman" w:cs="Times New Roman"/>
          <w:color w:val="000000" w:themeColor="text1"/>
          <w:sz w:val="24"/>
          <w:szCs w:val="24"/>
          <w:lang w:val="sq-AL"/>
        </w:rPr>
        <w:t>ë</w:t>
      </w:r>
      <w:r w:rsidR="009B1A32" w:rsidRPr="00893BD0">
        <w:rPr>
          <w:rFonts w:ascii="Times New Roman" w:hAnsi="Times New Roman" w:cs="Times New Roman"/>
          <w:color w:val="000000" w:themeColor="text1"/>
          <w:sz w:val="24"/>
          <w:szCs w:val="24"/>
          <w:lang w:val="sq-AL"/>
        </w:rPr>
        <w:t xml:space="preserve">n shkencore </w:t>
      </w:r>
      <w:r w:rsidR="00C704F3" w:rsidRPr="00893BD0">
        <w:rPr>
          <w:rFonts w:ascii="Times New Roman" w:hAnsi="Times New Roman" w:cs="Times New Roman"/>
          <w:color w:val="000000" w:themeColor="text1"/>
          <w:sz w:val="24"/>
          <w:szCs w:val="24"/>
          <w:lang w:val="sq-AL"/>
        </w:rPr>
        <w:t>“D</w:t>
      </w:r>
      <w:r w:rsidR="009B1A32" w:rsidRPr="00893BD0">
        <w:rPr>
          <w:rFonts w:ascii="Times New Roman" w:hAnsi="Times New Roman" w:cs="Times New Roman"/>
          <w:color w:val="000000" w:themeColor="text1"/>
          <w:sz w:val="24"/>
          <w:szCs w:val="24"/>
          <w:lang w:val="sq-AL"/>
        </w:rPr>
        <w:t>oktor</w:t>
      </w:r>
      <w:r w:rsidR="00C704F3" w:rsidRPr="00893BD0">
        <w:rPr>
          <w:rFonts w:ascii="Times New Roman" w:hAnsi="Times New Roman" w:cs="Times New Roman"/>
          <w:color w:val="000000" w:themeColor="text1"/>
          <w:sz w:val="24"/>
          <w:szCs w:val="24"/>
          <w:lang w:val="sq-AL"/>
        </w:rPr>
        <w:t>”</w:t>
      </w:r>
      <w:r w:rsidR="009B1A32" w:rsidRPr="00893BD0">
        <w:rPr>
          <w:rFonts w:ascii="Times New Roman" w:hAnsi="Times New Roman" w:cs="Times New Roman"/>
          <w:color w:val="000000" w:themeColor="text1"/>
          <w:sz w:val="24"/>
          <w:szCs w:val="24"/>
          <w:lang w:val="sq-AL"/>
        </w:rPr>
        <w:t xml:space="preserve"> ose</w:t>
      </w:r>
      <w:r w:rsidR="002752B1" w:rsidRPr="00893BD0">
        <w:rPr>
          <w:rFonts w:ascii="Times New Roman" w:hAnsi="Times New Roman" w:cs="Times New Roman"/>
          <w:color w:val="000000" w:themeColor="text1"/>
          <w:sz w:val="24"/>
          <w:szCs w:val="24"/>
          <w:lang w:val="sq-AL"/>
        </w:rPr>
        <w:t xml:space="preserve"> cdo person i cili</w:t>
      </w:r>
      <w:r w:rsidRPr="00893BD0">
        <w:rPr>
          <w:rFonts w:ascii="Times New Roman" w:hAnsi="Times New Roman" w:cs="Times New Roman"/>
          <w:color w:val="000000" w:themeColor="text1"/>
          <w:sz w:val="24"/>
          <w:szCs w:val="24"/>
          <w:lang w:val="sq-AL"/>
        </w:rPr>
        <w:t xml:space="preserve"> ka kryer veprimtari kërkimore shkencore për së paku </w:t>
      </w:r>
      <w:r w:rsidR="009B1A32" w:rsidRPr="00893BD0">
        <w:rPr>
          <w:rFonts w:ascii="Times New Roman" w:hAnsi="Times New Roman" w:cs="Times New Roman"/>
          <w:color w:val="000000" w:themeColor="text1"/>
          <w:sz w:val="24"/>
          <w:szCs w:val="24"/>
          <w:lang w:val="sq-AL"/>
        </w:rPr>
        <w:t>5</w:t>
      </w:r>
      <w:r w:rsidRPr="00893BD0">
        <w:rPr>
          <w:rFonts w:ascii="Times New Roman" w:hAnsi="Times New Roman" w:cs="Times New Roman"/>
          <w:color w:val="000000" w:themeColor="text1"/>
          <w:sz w:val="24"/>
          <w:szCs w:val="24"/>
          <w:lang w:val="sq-AL"/>
        </w:rPr>
        <w:t xml:space="preserve"> </w:t>
      </w:r>
      <w:r w:rsidR="00A03D11" w:rsidRPr="00893BD0">
        <w:rPr>
          <w:rFonts w:ascii="Times New Roman" w:hAnsi="Times New Roman" w:cs="Times New Roman"/>
          <w:color w:val="000000" w:themeColor="text1"/>
          <w:sz w:val="24"/>
          <w:szCs w:val="24"/>
          <w:lang w:val="sq-AL"/>
        </w:rPr>
        <w:t xml:space="preserve">(pesë) </w:t>
      </w:r>
      <w:r w:rsidRPr="00893BD0">
        <w:rPr>
          <w:rFonts w:ascii="Times New Roman" w:hAnsi="Times New Roman" w:cs="Times New Roman"/>
          <w:color w:val="000000" w:themeColor="text1"/>
          <w:sz w:val="24"/>
          <w:szCs w:val="24"/>
          <w:lang w:val="sq-AL"/>
        </w:rPr>
        <w:t xml:space="preserve">vite </w:t>
      </w:r>
      <w:r w:rsidR="004224DC" w:rsidRPr="00893BD0">
        <w:rPr>
          <w:rFonts w:ascii="Times New Roman" w:hAnsi="Times New Roman" w:cs="Times New Roman"/>
          <w:color w:val="000000" w:themeColor="text1"/>
          <w:sz w:val="24"/>
          <w:szCs w:val="24"/>
          <w:lang w:val="sq-AL"/>
        </w:rPr>
        <w:t>n</w:t>
      </w:r>
      <w:r w:rsidR="00FC3213" w:rsidRPr="00893BD0">
        <w:rPr>
          <w:rFonts w:ascii="Times New Roman" w:hAnsi="Times New Roman" w:cs="Times New Roman"/>
          <w:color w:val="000000" w:themeColor="text1"/>
          <w:sz w:val="24"/>
          <w:szCs w:val="24"/>
          <w:lang w:val="sq-AL"/>
        </w:rPr>
        <w:t>ë</w:t>
      </w:r>
      <w:r w:rsidR="004224DC" w:rsidRPr="00893BD0">
        <w:rPr>
          <w:rFonts w:ascii="Times New Roman" w:hAnsi="Times New Roman" w:cs="Times New Roman"/>
          <w:color w:val="000000" w:themeColor="text1"/>
          <w:sz w:val="24"/>
          <w:szCs w:val="24"/>
          <w:lang w:val="sq-AL"/>
        </w:rPr>
        <w:t xml:space="preserve"> nj</w:t>
      </w:r>
      <w:r w:rsidR="00FC3213" w:rsidRPr="00893BD0">
        <w:rPr>
          <w:rFonts w:ascii="Times New Roman" w:hAnsi="Times New Roman" w:cs="Times New Roman"/>
          <w:color w:val="000000" w:themeColor="text1"/>
          <w:sz w:val="24"/>
          <w:szCs w:val="24"/>
          <w:lang w:val="sq-AL"/>
        </w:rPr>
        <w:t>ë</w:t>
      </w:r>
      <w:r w:rsidR="004224DC" w:rsidRPr="00893BD0">
        <w:rPr>
          <w:rFonts w:ascii="Times New Roman" w:hAnsi="Times New Roman" w:cs="Times New Roman"/>
          <w:color w:val="000000" w:themeColor="text1"/>
          <w:sz w:val="24"/>
          <w:szCs w:val="24"/>
          <w:lang w:val="sq-AL"/>
        </w:rPr>
        <w:t xml:space="preserve"> institucion tjet</w:t>
      </w:r>
      <w:r w:rsidR="00FC3213" w:rsidRPr="00893BD0">
        <w:rPr>
          <w:rFonts w:ascii="Times New Roman" w:hAnsi="Times New Roman" w:cs="Times New Roman"/>
          <w:color w:val="000000" w:themeColor="text1"/>
          <w:sz w:val="24"/>
          <w:szCs w:val="24"/>
          <w:lang w:val="sq-AL"/>
        </w:rPr>
        <w:t>ë</w:t>
      </w:r>
      <w:r w:rsidR="004224DC" w:rsidRPr="00893BD0">
        <w:rPr>
          <w:rFonts w:ascii="Times New Roman" w:hAnsi="Times New Roman" w:cs="Times New Roman"/>
          <w:color w:val="000000" w:themeColor="text1"/>
          <w:sz w:val="24"/>
          <w:szCs w:val="24"/>
          <w:lang w:val="sq-AL"/>
        </w:rPr>
        <w:t>r t</w:t>
      </w:r>
      <w:r w:rsidR="00FC3213" w:rsidRPr="00893BD0">
        <w:rPr>
          <w:rFonts w:ascii="Times New Roman" w:hAnsi="Times New Roman" w:cs="Times New Roman"/>
          <w:color w:val="000000" w:themeColor="text1"/>
          <w:sz w:val="24"/>
          <w:szCs w:val="24"/>
          <w:lang w:val="sq-AL"/>
        </w:rPr>
        <w:t>ë</w:t>
      </w:r>
      <w:r w:rsidR="004224DC" w:rsidRPr="00893BD0">
        <w:rPr>
          <w:rFonts w:ascii="Times New Roman" w:hAnsi="Times New Roman" w:cs="Times New Roman"/>
          <w:color w:val="000000" w:themeColor="text1"/>
          <w:sz w:val="24"/>
          <w:szCs w:val="24"/>
          <w:lang w:val="sq-AL"/>
        </w:rPr>
        <w:t xml:space="preserve"> k</w:t>
      </w:r>
      <w:r w:rsidR="00FC3213" w:rsidRPr="00893BD0">
        <w:rPr>
          <w:rFonts w:ascii="Times New Roman" w:hAnsi="Times New Roman" w:cs="Times New Roman"/>
          <w:color w:val="000000" w:themeColor="text1"/>
          <w:sz w:val="24"/>
          <w:szCs w:val="24"/>
          <w:lang w:val="sq-AL"/>
        </w:rPr>
        <w:t>ë</w:t>
      </w:r>
      <w:r w:rsidR="004224DC" w:rsidRPr="00893BD0">
        <w:rPr>
          <w:rFonts w:ascii="Times New Roman" w:hAnsi="Times New Roman" w:cs="Times New Roman"/>
          <w:color w:val="000000" w:themeColor="text1"/>
          <w:sz w:val="24"/>
          <w:szCs w:val="24"/>
          <w:lang w:val="sq-AL"/>
        </w:rPr>
        <w:t xml:space="preserve">rkimit shkencor </w:t>
      </w:r>
      <w:r w:rsidRPr="00893BD0">
        <w:rPr>
          <w:rFonts w:ascii="Times New Roman" w:hAnsi="Times New Roman" w:cs="Times New Roman"/>
          <w:color w:val="000000" w:themeColor="text1"/>
          <w:sz w:val="24"/>
          <w:szCs w:val="24"/>
          <w:lang w:val="sq-AL"/>
        </w:rPr>
        <w:t>dhe që ka arritur rezultate nga këto veprimtari, të matshme sipas treguesve të përcaktuar në statu</w:t>
      </w:r>
      <w:r w:rsidR="00586C04" w:rsidRPr="00893BD0">
        <w:rPr>
          <w:rFonts w:ascii="Times New Roman" w:hAnsi="Times New Roman" w:cs="Times New Roman"/>
          <w:color w:val="000000" w:themeColor="text1"/>
          <w:sz w:val="24"/>
          <w:szCs w:val="24"/>
          <w:lang w:val="sq-AL"/>
        </w:rPr>
        <w:t>tin e</w:t>
      </w:r>
      <w:r w:rsidRPr="00893BD0">
        <w:rPr>
          <w:rFonts w:ascii="Times New Roman" w:hAnsi="Times New Roman" w:cs="Times New Roman"/>
          <w:color w:val="000000" w:themeColor="text1"/>
          <w:sz w:val="24"/>
          <w:szCs w:val="24"/>
          <w:lang w:val="sq-AL"/>
        </w:rPr>
        <w:t xml:space="preserve"> institucionit kërkimor shkencor.</w:t>
      </w:r>
    </w:p>
    <w:p w14:paraId="5BC6B8C7" w14:textId="753B7B7F" w:rsidR="00D431AB" w:rsidRPr="00893BD0" w:rsidRDefault="00D431AB">
      <w:pPr>
        <w:pStyle w:val="ListParagraph"/>
        <w:numPr>
          <w:ilvl w:val="0"/>
          <w:numId w:val="29"/>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Kategorinë </w:t>
      </w:r>
      <w:r w:rsidR="003160D1" w:rsidRPr="00893BD0">
        <w:rPr>
          <w:rFonts w:ascii="Times New Roman" w:hAnsi="Times New Roman" w:cs="Times New Roman"/>
          <w:color w:val="000000" w:themeColor="text1"/>
          <w:sz w:val="24"/>
          <w:szCs w:val="24"/>
          <w:lang w:val="sq-AL"/>
        </w:rPr>
        <w:t>“K</w:t>
      </w:r>
      <w:r w:rsidR="004409EE" w:rsidRPr="00893BD0">
        <w:rPr>
          <w:rFonts w:ascii="Times New Roman" w:hAnsi="Times New Roman" w:cs="Times New Roman"/>
          <w:color w:val="000000" w:themeColor="text1"/>
          <w:sz w:val="24"/>
          <w:szCs w:val="24"/>
          <w:lang w:val="sq-AL"/>
        </w:rPr>
        <w:t>ërkues</w:t>
      </w:r>
      <w:r w:rsidR="00314BB0" w:rsidRPr="00893BD0">
        <w:rPr>
          <w:rFonts w:ascii="Times New Roman" w:hAnsi="Times New Roman" w:cs="Times New Roman"/>
          <w:color w:val="000000" w:themeColor="text1"/>
          <w:sz w:val="24"/>
          <w:szCs w:val="24"/>
          <w:lang w:val="sq-AL"/>
        </w:rPr>
        <w:t xml:space="preserve"> shkencor </w:t>
      </w:r>
      <w:r w:rsidR="00725B60" w:rsidRPr="00893BD0">
        <w:rPr>
          <w:rFonts w:ascii="Times New Roman" w:hAnsi="Times New Roman" w:cs="Times New Roman"/>
          <w:color w:val="000000" w:themeColor="text1"/>
          <w:sz w:val="24"/>
          <w:szCs w:val="24"/>
          <w:lang w:val="sq-AL"/>
        </w:rPr>
        <w:t>i</w:t>
      </w:r>
      <w:r w:rsidR="00314BB0" w:rsidRPr="00893BD0">
        <w:rPr>
          <w:rFonts w:ascii="Times New Roman" w:hAnsi="Times New Roman" w:cs="Times New Roman"/>
          <w:color w:val="000000" w:themeColor="text1"/>
          <w:sz w:val="24"/>
          <w:szCs w:val="24"/>
          <w:lang w:val="sq-AL"/>
        </w:rPr>
        <w:t xml:space="preserve"> avancuar</w:t>
      </w:r>
      <w:r w:rsidR="003160D1" w:rsidRPr="00893BD0">
        <w:rPr>
          <w:rFonts w:ascii="Times New Roman" w:hAnsi="Times New Roman" w:cs="Times New Roman"/>
          <w:color w:val="000000" w:themeColor="text1"/>
          <w:sz w:val="24"/>
          <w:szCs w:val="24"/>
          <w:lang w:val="sq-AL"/>
        </w:rPr>
        <w:t>”</w:t>
      </w:r>
      <w:r w:rsidR="00314BB0" w:rsidRPr="00893BD0">
        <w:rPr>
          <w:rFonts w:ascii="Times New Roman" w:hAnsi="Times New Roman" w:cs="Times New Roman"/>
          <w:color w:val="000000" w:themeColor="text1"/>
          <w:sz w:val="24"/>
          <w:szCs w:val="24"/>
          <w:lang w:val="sq-AL"/>
        </w:rPr>
        <w:t xml:space="preserve"> e fiton </w:t>
      </w:r>
      <w:r w:rsidR="00EF528C" w:rsidRPr="00893BD0">
        <w:rPr>
          <w:rFonts w:ascii="Times New Roman" w:hAnsi="Times New Roman" w:cs="Times New Roman"/>
          <w:color w:val="000000" w:themeColor="text1"/>
          <w:sz w:val="24"/>
          <w:szCs w:val="24"/>
          <w:lang w:val="sq-AL"/>
        </w:rPr>
        <w:t>ç</w:t>
      </w:r>
      <w:r w:rsidR="00314BB0" w:rsidRPr="00893BD0">
        <w:rPr>
          <w:rFonts w:ascii="Times New Roman" w:hAnsi="Times New Roman" w:cs="Times New Roman"/>
          <w:color w:val="000000" w:themeColor="text1"/>
          <w:sz w:val="24"/>
          <w:szCs w:val="24"/>
          <w:lang w:val="sq-AL"/>
        </w:rPr>
        <w:t xml:space="preserve">do </w:t>
      </w:r>
      <w:r w:rsidR="004409EE" w:rsidRPr="00893BD0">
        <w:rPr>
          <w:rFonts w:ascii="Times New Roman" w:hAnsi="Times New Roman" w:cs="Times New Roman"/>
          <w:color w:val="000000" w:themeColor="text1"/>
          <w:sz w:val="24"/>
          <w:szCs w:val="24"/>
          <w:lang w:val="sq-AL"/>
        </w:rPr>
        <w:t>punonjës</w:t>
      </w:r>
      <w:r w:rsidR="00314BB0"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kërkimor</w:t>
      </w:r>
      <w:r w:rsidR="00314BB0" w:rsidRPr="00893BD0">
        <w:rPr>
          <w:rFonts w:ascii="Times New Roman" w:hAnsi="Times New Roman" w:cs="Times New Roman"/>
          <w:color w:val="000000" w:themeColor="text1"/>
          <w:sz w:val="24"/>
          <w:szCs w:val="24"/>
          <w:lang w:val="sq-AL"/>
        </w:rPr>
        <w:t xml:space="preserve"> shkencor q</w:t>
      </w:r>
      <w:r w:rsidR="00EF528C"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ka </w:t>
      </w:r>
      <w:r w:rsidR="004224DC" w:rsidRPr="00893BD0">
        <w:rPr>
          <w:rFonts w:ascii="Times New Roman" w:hAnsi="Times New Roman" w:cs="Times New Roman"/>
          <w:color w:val="000000" w:themeColor="text1"/>
          <w:sz w:val="24"/>
          <w:szCs w:val="24"/>
          <w:lang w:val="sq-AL"/>
        </w:rPr>
        <w:t xml:space="preserve">fituar </w:t>
      </w:r>
      <w:r w:rsidR="00725B60" w:rsidRPr="00893BD0">
        <w:rPr>
          <w:rFonts w:ascii="Times New Roman" w:hAnsi="Times New Roman" w:cs="Times New Roman"/>
          <w:color w:val="000000" w:themeColor="text1"/>
          <w:sz w:val="24"/>
          <w:szCs w:val="24"/>
          <w:lang w:val="sq-AL"/>
        </w:rPr>
        <w:t>kategorin</w:t>
      </w:r>
      <w:r w:rsidR="00EF528C"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w:t>
      </w:r>
      <w:r w:rsidR="004224DC" w:rsidRPr="00893BD0">
        <w:rPr>
          <w:rFonts w:ascii="Times New Roman" w:hAnsi="Times New Roman" w:cs="Times New Roman"/>
          <w:color w:val="000000" w:themeColor="text1"/>
          <w:sz w:val="24"/>
          <w:szCs w:val="24"/>
          <w:lang w:val="sq-AL"/>
        </w:rPr>
        <w:t>“K</w:t>
      </w:r>
      <w:r w:rsidR="004409EE" w:rsidRPr="00893BD0">
        <w:rPr>
          <w:rFonts w:ascii="Times New Roman" w:hAnsi="Times New Roman" w:cs="Times New Roman"/>
          <w:color w:val="000000" w:themeColor="text1"/>
          <w:sz w:val="24"/>
          <w:szCs w:val="24"/>
          <w:lang w:val="sq-AL"/>
        </w:rPr>
        <w:t>ërkuesi</w:t>
      </w:r>
      <w:r w:rsidR="00314BB0" w:rsidRPr="00893BD0">
        <w:rPr>
          <w:rFonts w:ascii="Times New Roman" w:hAnsi="Times New Roman" w:cs="Times New Roman"/>
          <w:color w:val="000000" w:themeColor="text1"/>
          <w:sz w:val="24"/>
          <w:szCs w:val="24"/>
          <w:lang w:val="sq-AL"/>
        </w:rPr>
        <w:t xml:space="preserve"> shkencor</w:t>
      </w:r>
      <w:r w:rsidR="004224DC" w:rsidRPr="00893BD0">
        <w:rPr>
          <w:rFonts w:ascii="Times New Roman" w:hAnsi="Times New Roman" w:cs="Times New Roman"/>
          <w:color w:val="000000" w:themeColor="text1"/>
          <w:sz w:val="24"/>
          <w:szCs w:val="24"/>
          <w:lang w:val="sq-AL"/>
        </w:rPr>
        <w:t>”</w:t>
      </w:r>
      <w:r w:rsidR="00314BB0" w:rsidRPr="00893BD0">
        <w:rPr>
          <w:rFonts w:ascii="Times New Roman" w:hAnsi="Times New Roman" w:cs="Times New Roman"/>
          <w:color w:val="000000" w:themeColor="text1"/>
          <w:sz w:val="24"/>
          <w:szCs w:val="24"/>
          <w:lang w:val="sq-AL"/>
        </w:rPr>
        <w:t xml:space="preserve"> </w:t>
      </w:r>
      <w:r w:rsidR="002E4790" w:rsidRPr="00893BD0">
        <w:rPr>
          <w:rFonts w:ascii="Times New Roman" w:hAnsi="Times New Roman" w:cs="Times New Roman"/>
          <w:color w:val="000000" w:themeColor="text1"/>
          <w:sz w:val="24"/>
          <w:szCs w:val="24"/>
          <w:lang w:val="sq-AL"/>
        </w:rPr>
        <w:t>dhe q</w:t>
      </w:r>
      <w:r w:rsidR="00BF5D4C" w:rsidRPr="00893BD0">
        <w:rPr>
          <w:rFonts w:ascii="Times New Roman" w:hAnsi="Times New Roman" w:cs="Times New Roman"/>
          <w:color w:val="000000" w:themeColor="text1"/>
          <w:sz w:val="24"/>
          <w:szCs w:val="24"/>
          <w:lang w:val="sq-AL"/>
        </w:rPr>
        <w:t>ë</w:t>
      </w:r>
      <w:r w:rsidR="002E4790" w:rsidRPr="00893BD0">
        <w:rPr>
          <w:rFonts w:ascii="Times New Roman" w:hAnsi="Times New Roman" w:cs="Times New Roman"/>
          <w:color w:val="000000" w:themeColor="text1"/>
          <w:sz w:val="24"/>
          <w:szCs w:val="24"/>
          <w:lang w:val="sq-AL"/>
        </w:rPr>
        <w:t xml:space="preserve"> kryen </w:t>
      </w:r>
      <w:r w:rsidR="004409EE" w:rsidRPr="00893BD0">
        <w:rPr>
          <w:rFonts w:ascii="Times New Roman" w:hAnsi="Times New Roman" w:cs="Times New Roman"/>
          <w:color w:val="000000" w:themeColor="text1"/>
          <w:sz w:val="24"/>
          <w:szCs w:val="24"/>
          <w:lang w:val="sq-AL"/>
        </w:rPr>
        <w:t>veprimtari</w:t>
      </w:r>
      <w:r w:rsidR="002E4790"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kërkimore</w:t>
      </w:r>
      <w:r w:rsidR="00314BB0" w:rsidRPr="00893BD0">
        <w:rPr>
          <w:rFonts w:ascii="Times New Roman" w:hAnsi="Times New Roman" w:cs="Times New Roman"/>
          <w:color w:val="000000" w:themeColor="text1"/>
          <w:sz w:val="24"/>
          <w:szCs w:val="24"/>
          <w:lang w:val="sq-AL"/>
        </w:rPr>
        <w:t xml:space="preserve"> shkencore </w:t>
      </w:r>
      <w:r w:rsidR="002E4790" w:rsidRPr="00893BD0">
        <w:rPr>
          <w:rFonts w:ascii="Times New Roman" w:hAnsi="Times New Roman" w:cs="Times New Roman"/>
          <w:color w:val="000000" w:themeColor="text1"/>
          <w:sz w:val="24"/>
          <w:szCs w:val="24"/>
          <w:lang w:val="sq-AL"/>
        </w:rPr>
        <w:t>p</w:t>
      </w:r>
      <w:r w:rsidR="00BF5D4C" w:rsidRPr="00893BD0">
        <w:rPr>
          <w:rFonts w:ascii="Times New Roman" w:hAnsi="Times New Roman" w:cs="Times New Roman"/>
          <w:color w:val="000000" w:themeColor="text1"/>
          <w:sz w:val="24"/>
          <w:szCs w:val="24"/>
          <w:lang w:val="sq-AL"/>
        </w:rPr>
        <w:t>ë</w:t>
      </w:r>
      <w:r w:rsidR="002E4790" w:rsidRPr="00893BD0">
        <w:rPr>
          <w:rFonts w:ascii="Times New Roman" w:hAnsi="Times New Roman" w:cs="Times New Roman"/>
          <w:color w:val="000000" w:themeColor="text1"/>
          <w:sz w:val="24"/>
          <w:szCs w:val="24"/>
          <w:lang w:val="sq-AL"/>
        </w:rPr>
        <w:t xml:space="preserve">r </w:t>
      </w:r>
      <w:r w:rsidR="00314BB0" w:rsidRPr="00893BD0">
        <w:rPr>
          <w:rFonts w:ascii="Times New Roman" w:hAnsi="Times New Roman" w:cs="Times New Roman"/>
          <w:color w:val="000000" w:themeColor="text1"/>
          <w:sz w:val="24"/>
          <w:szCs w:val="24"/>
          <w:lang w:val="sq-AL"/>
        </w:rPr>
        <w:t>s</w:t>
      </w:r>
      <w:r w:rsidR="00BF5D4C"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paku 5 </w:t>
      </w:r>
      <w:r w:rsidR="00A03D11" w:rsidRPr="00893BD0">
        <w:rPr>
          <w:rFonts w:ascii="Times New Roman" w:hAnsi="Times New Roman" w:cs="Times New Roman"/>
          <w:color w:val="000000" w:themeColor="text1"/>
          <w:sz w:val="24"/>
          <w:szCs w:val="24"/>
          <w:lang w:val="sq-AL"/>
        </w:rPr>
        <w:t xml:space="preserve">(pesë) </w:t>
      </w:r>
      <w:r w:rsidR="002E4790" w:rsidRPr="00893BD0">
        <w:rPr>
          <w:rFonts w:ascii="Times New Roman" w:hAnsi="Times New Roman" w:cs="Times New Roman"/>
          <w:color w:val="000000" w:themeColor="text1"/>
          <w:sz w:val="24"/>
          <w:szCs w:val="24"/>
          <w:lang w:val="sq-AL"/>
        </w:rPr>
        <w:t>vite</w:t>
      </w:r>
      <w:r w:rsidR="00752429" w:rsidRPr="00893BD0">
        <w:rPr>
          <w:rFonts w:ascii="Times New Roman" w:hAnsi="Times New Roman" w:cs="Times New Roman"/>
          <w:color w:val="000000" w:themeColor="text1"/>
          <w:sz w:val="24"/>
          <w:szCs w:val="24"/>
          <w:lang w:val="sq-AL"/>
        </w:rPr>
        <w:t xml:space="preserve"> n</w:t>
      </w:r>
      <w:r w:rsidR="004A1514" w:rsidRPr="00893BD0">
        <w:rPr>
          <w:rFonts w:ascii="Times New Roman" w:hAnsi="Times New Roman" w:cs="Times New Roman"/>
          <w:color w:val="000000" w:themeColor="text1"/>
          <w:sz w:val="24"/>
          <w:szCs w:val="24"/>
          <w:lang w:val="sq-AL"/>
        </w:rPr>
        <w:t>ë</w:t>
      </w:r>
      <w:r w:rsidR="00752429"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00752429" w:rsidRPr="00893BD0">
        <w:rPr>
          <w:rFonts w:ascii="Times New Roman" w:hAnsi="Times New Roman" w:cs="Times New Roman"/>
          <w:color w:val="000000" w:themeColor="text1"/>
          <w:sz w:val="24"/>
          <w:szCs w:val="24"/>
          <w:lang w:val="sq-AL"/>
        </w:rPr>
        <w:t>t</w:t>
      </w:r>
      <w:r w:rsidR="004A1514" w:rsidRPr="00893BD0">
        <w:rPr>
          <w:rFonts w:ascii="Times New Roman" w:hAnsi="Times New Roman" w:cs="Times New Roman"/>
          <w:color w:val="000000" w:themeColor="text1"/>
          <w:sz w:val="24"/>
          <w:szCs w:val="24"/>
          <w:lang w:val="sq-AL"/>
        </w:rPr>
        <w:t>ë</w:t>
      </w:r>
      <w:r w:rsidR="00752429" w:rsidRPr="00893BD0">
        <w:rPr>
          <w:rFonts w:ascii="Times New Roman" w:hAnsi="Times New Roman" w:cs="Times New Roman"/>
          <w:color w:val="000000" w:themeColor="text1"/>
          <w:sz w:val="24"/>
          <w:szCs w:val="24"/>
          <w:lang w:val="sq-AL"/>
        </w:rPr>
        <w:t xml:space="preserve"> kategori</w:t>
      </w:r>
      <w:r w:rsidR="004409EE" w:rsidRPr="00893BD0">
        <w:rPr>
          <w:rFonts w:ascii="Times New Roman" w:hAnsi="Times New Roman" w:cs="Times New Roman"/>
          <w:color w:val="000000" w:themeColor="text1"/>
          <w:sz w:val="24"/>
          <w:szCs w:val="24"/>
          <w:lang w:val="sq-AL"/>
        </w:rPr>
        <w:t xml:space="preserve">, </w:t>
      </w:r>
      <w:r w:rsidR="006471A1" w:rsidRPr="00893BD0">
        <w:rPr>
          <w:rFonts w:ascii="Times New Roman" w:hAnsi="Times New Roman" w:cs="Times New Roman"/>
          <w:color w:val="000000" w:themeColor="text1"/>
          <w:sz w:val="24"/>
          <w:szCs w:val="24"/>
          <w:lang w:val="sq-AL"/>
        </w:rPr>
        <w:t>me rezultate t</w:t>
      </w:r>
      <w:r w:rsidR="00ED7DCA" w:rsidRPr="00893BD0">
        <w:rPr>
          <w:rFonts w:ascii="Times New Roman" w:hAnsi="Times New Roman" w:cs="Times New Roman"/>
          <w:color w:val="000000" w:themeColor="text1"/>
          <w:sz w:val="24"/>
          <w:szCs w:val="24"/>
          <w:lang w:val="sq-AL"/>
        </w:rPr>
        <w:t>ë</w:t>
      </w:r>
      <w:r w:rsidR="006471A1" w:rsidRPr="00893BD0">
        <w:rPr>
          <w:rFonts w:ascii="Times New Roman" w:hAnsi="Times New Roman" w:cs="Times New Roman"/>
          <w:color w:val="000000" w:themeColor="text1"/>
          <w:sz w:val="24"/>
          <w:szCs w:val="24"/>
          <w:lang w:val="sq-AL"/>
        </w:rPr>
        <w:t xml:space="preserve"> matshme </w:t>
      </w:r>
      <w:r w:rsidR="004409EE" w:rsidRPr="00893BD0">
        <w:rPr>
          <w:rFonts w:ascii="Times New Roman" w:hAnsi="Times New Roman" w:cs="Times New Roman"/>
          <w:color w:val="000000" w:themeColor="text1"/>
          <w:sz w:val="24"/>
          <w:szCs w:val="24"/>
          <w:lang w:val="sq-AL"/>
        </w:rPr>
        <w:t>sipas</w:t>
      </w:r>
      <w:r w:rsidR="00314BB0" w:rsidRPr="00893BD0">
        <w:rPr>
          <w:rFonts w:ascii="Times New Roman" w:hAnsi="Times New Roman" w:cs="Times New Roman"/>
          <w:color w:val="000000" w:themeColor="text1"/>
          <w:sz w:val="24"/>
          <w:szCs w:val="24"/>
          <w:lang w:val="sq-AL"/>
        </w:rPr>
        <w:t xml:space="preserve"> kritereve t</w:t>
      </w:r>
      <w:r w:rsidR="00EF528C"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përcaktuara</w:t>
      </w:r>
      <w:r w:rsidR="00314BB0" w:rsidRPr="00893BD0">
        <w:rPr>
          <w:rFonts w:ascii="Times New Roman" w:hAnsi="Times New Roman" w:cs="Times New Roman"/>
          <w:color w:val="000000" w:themeColor="text1"/>
          <w:sz w:val="24"/>
          <w:szCs w:val="24"/>
          <w:lang w:val="sq-AL"/>
        </w:rPr>
        <w:t xml:space="preserve"> n</w:t>
      </w:r>
      <w:r w:rsidR="00BF5D4C"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statutin e </w:t>
      </w:r>
      <w:r w:rsidR="004409EE" w:rsidRPr="00893BD0">
        <w:rPr>
          <w:rFonts w:ascii="Times New Roman" w:hAnsi="Times New Roman" w:cs="Times New Roman"/>
          <w:color w:val="000000" w:themeColor="text1"/>
          <w:sz w:val="24"/>
          <w:szCs w:val="24"/>
          <w:lang w:val="sq-AL"/>
        </w:rPr>
        <w:t>institucionit. Në</w:t>
      </w:r>
      <w:r w:rsidR="00314BB0" w:rsidRPr="00893BD0">
        <w:rPr>
          <w:rFonts w:ascii="Times New Roman" w:hAnsi="Times New Roman" w:cs="Times New Roman"/>
          <w:color w:val="000000" w:themeColor="text1"/>
          <w:sz w:val="24"/>
          <w:szCs w:val="24"/>
          <w:lang w:val="sq-AL"/>
        </w:rPr>
        <w:t xml:space="preserve"> rastin kur </w:t>
      </w:r>
      <w:r w:rsidR="00BC31B3" w:rsidRPr="00893BD0">
        <w:rPr>
          <w:rFonts w:ascii="Times New Roman" w:hAnsi="Times New Roman" w:cs="Times New Roman"/>
          <w:color w:val="000000" w:themeColor="text1"/>
          <w:sz w:val="24"/>
          <w:szCs w:val="24"/>
          <w:lang w:val="sq-AL"/>
        </w:rPr>
        <w:t>personi</w:t>
      </w:r>
      <w:r w:rsidR="004409EE" w:rsidRPr="00893BD0">
        <w:rPr>
          <w:rFonts w:ascii="Times New Roman" w:hAnsi="Times New Roman" w:cs="Times New Roman"/>
          <w:color w:val="000000" w:themeColor="text1"/>
          <w:sz w:val="24"/>
          <w:szCs w:val="24"/>
          <w:lang w:val="sq-AL"/>
        </w:rPr>
        <w:t xml:space="preserve"> mba</w:t>
      </w:r>
      <w:r w:rsidR="00784057" w:rsidRPr="00893BD0">
        <w:rPr>
          <w:rFonts w:ascii="Times New Roman" w:hAnsi="Times New Roman" w:cs="Times New Roman"/>
          <w:color w:val="000000" w:themeColor="text1"/>
          <w:sz w:val="24"/>
          <w:szCs w:val="24"/>
          <w:lang w:val="sq-AL"/>
        </w:rPr>
        <w:t>n</w:t>
      </w:r>
      <w:r w:rsidR="00314BB0" w:rsidRPr="00893BD0">
        <w:rPr>
          <w:rFonts w:ascii="Times New Roman" w:hAnsi="Times New Roman" w:cs="Times New Roman"/>
          <w:color w:val="000000" w:themeColor="text1"/>
          <w:sz w:val="24"/>
          <w:szCs w:val="24"/>
          <w:lang w:val="sq-AL"/>
        </w:rPr>
        <w:t xml:space="preserve"> titullin </w:t>
      </w:r>
      <w:r w:rsidR="004224DC" w:rsidRPr="00893BD0">
        <w:rPr>
          <w:rFonts w:ascii="Times New Roman" w:hAnsi="Times New Roman" w:cs="Times New Roman"/>
          <w:color w:val="000000" w:themeColor="text1"/>
          <w:sz w:val="24"/>
          <w:szCs w:val="24"/>
          <w:lang w:val="sq-AL"/>
        </w:rPr>
        <w:t>“P</w:t>
      </w:r>
      <w:r w:rsidR="004409EE" w:rsidRPr="00893BD0">
        <w:rPr>
          <w:rFonts w:ascii="Times New Roman" w:hAnsi="Times New Roman" w:cs="Times New Roman"/>
          <w:color w:val="000000" w:themeColor="text1"/>
          <w:sz w:val="24"/>
          <w:szCs w:val="24"/>
          <w:lang w:val="sq-AL"/>
        </w:rPr>
        <w:t>rof</w:t>
      </w:r>
      <w:r w:rsidR="00784057" w:rsidRPr="00893BD0">
        <w:rPr>
          <w:rFonts w:ascii="Times New Roman" w:hAnsi="Times New Roman" w:cs="Times New Roman"/>
          <w:color w:val="000000" w:themeColor="text1"/>
          <w:sz w:val="24"/>
          <w:szCs w:val="24"/>
          <w:lang w:val="sq-AL"/>
        </w:rPr>
        <w:t>esor i</w:t>
      </w:r>
      <w:r w:rsidR="00314BB0" w:rsidRPr="00893BD0">
        <w:rPr>
          <w:rFonts w:ascii="Times New Roman" w:hAnsi="Times New Roman" w:cs="Times New Roman"/>
          <w:color w:val="000000" w:themeColor="text1"/>
          <w:sz w:val="24"/>
          <w:szCs w:val="24"/>
          <w:lang w:val="sq-AL"/>
        </w:rPr>
        <w:t xml:space="preserve"> asociuar</w:t>
      </w:r>
      <w:r w:rsidR="004224DC" w:rsidRPr="00893BD0">
        <w:rPr>
          <w:rFonts w:ascii="Times New Roman" w:hAnsi="Times New Roman" w:cs="Times New Roman"/>
          <w:color w:val="000000" w:themeColor="text1"/>
          <w:sz w:val="24"/>
          <w:szCs w:val="24"/>
          <w:lang w:val="sq-AL"/>
        </w:rPr>
        <w:t>”</w:t>
      </w:r>
      <w:r w:rsidR="0059567D" w:rsidRPr="00893BD0">
        <w:rPr>
          <w:rFonts w:ascii="Times New Roman" w:hAnsi="Times New Roman" w:cs="Times New Roman"/>
          <w:color w:val="000000" w:themeColor="text1"/>
          <w:sz w:val="24"/>
          <w:szCs w:val="24"/>
          <w:lang w:val="sq-AL"/>
        </w:rPr>
        <w:t xml:space="preserve"> ose ka fituar grad</w:t>
      </w:r>
      <w:r w:rsidR="00ED7DCA" w:rsidRPr="00893BD0">
        <w:rPr>
          <w:rFonts w:ascii="Times New Roman" w:hAnsi="Times New Roman" w:cs="Times New Roman"/>
          <w:color w:val="000000" w:themeColor="text1"/>
          <w:sz w:val="24"/>
          <w:szCs w:val="24"/>
          <w:lang w:val="sq-AL"/>
        </w:rPr>
        <w:t>ë</w:t>
      </w:r>
      <w:r w:rsidR="0059567D" w:rsidRPr="00893BD0">
        <w:rPr>
          <w:rFonts w:ascii="Times New Roman" w:hAnsi="Times New Roman" w:cs="Times New Roman"/>
          <w:color w:val="000000" w:themeColor="text1"/>
          <w:sz w:val="24"/>
          <w:szCs w:val="24"/>
          <w:lang w:val="sq-AL"/>
        </w:rPr>
        <w:t xml:space="preserve">n </w:t>
      </w:r>
      <w:r w:rsidR="00586C04" w:rsidRPr="00893BD0">
        <w:rPr>
          <w:rFonts w:ascii="Times New Roman" w:hAnsi="Times New Roman" w:cs="Times New Roman"/>
          <w:color w:val="000000" w:themeColor="text1"/>
          <w:sz w:val="24"/>
          <w:szCs w:val="24"/>
          <w:lang w:val="sq-AL"/>
        </w:rPr>
        <w:t>“</w:t>
      </w:r>
      <w:r w:rsidR="004224DC" w:rsidRPr="00893BD0">
        <w:rPr>
          <w:rFonts w:ascii="Times New Roman" w:hAnsi="Times New Roman" w:cs="Times New Roman"/>
          <w:color w:val="000000" w:themeColor="text1"/>
          <w:sz w:val="24"/>
          <w:szCs w:val="24"/>
          <w:lang w:val="sq-AL"/>
        </w:rPr>
        <w:t>D</w:t>
      </w:r>
      <w:r w:rsidR="0059567D" w:rsidRPr="00893BD0">
        <w:rPr>
          <w:rFonts w:ascii="Times New Roman" w:hAnsi="Times New Roman" w:cs="Times New Roman"/>
          <w:color w:val="000000" w:themeColor="text1"/>
          <w:sz w:val="24"/>
          <w:szCs w:val="24"/>
          <w:lang w:val="sq-AL"/>
        </w:rPr>
        <w:t>oktor</w:t>
      </w:r>
      <w:r w:rsidR="00586C04" w:rsidRPr="00893BD0">
        <w:rPr>
          <w:rFonts w:ascii="Times New Roman" w:hAnsi="Times New Roman" w:cs="Times New Roman"/>
          <w:color w:val="000000" w:themeColor="text1"/>
          <w:sz w:val="24"/>
          <w:szCs w:val="24"/>
          <w:lang w:val="sq-AL"/>
        </w:rPr>
        <w:t>”</w:t>
      </w:r>
      <w:r w:rsidR="0059567D" w:rsidRPr="00893BD0">
        <w:rPr>
          <w:rFonts w:ascii="Times New Roman" w:hAnsi="Times New Roman" w:cs="Times New Roman"/>
          <w:color w:val="000000" w:themeColor="text1"/>
          <w:sz w:val="24"/>
          <w:szCs w:val="24"/>
          <w:lang w:val="sq-AL"/>
        </w:rPr>
        <w:t xml:space="preserve"> n</w:t>
      </w:r>
      <w:r w:rsidR="00ED7DCA" w:rsidRPr="00893BD0">
        <w:rPr>
          <w:rFonts w:ascii="Times New Roman" w:hAnsi="Times New Roman" w:cs="Times New Roman"/>
          <w:color w:val="000000" w:themeColor="text1"/>
          <w:sz w:val="24"/>
          <w:szCs w:val="24"/>
          <w:lang w:val="sq-AL"/>
        </w:rPr>
        <w:t>ë</w:t>
      </w:r>
      <w:r w:rsidR="00586C04" w:rsidRPr="00893BD0">
        <w:rPr>
          <w:rFonts w:ascii="Times New Roman" w:hAnsi="Times New Roman" w:cs="Times New Roman"/>
          <w:color w:val="000000" w:themeColor="text1"/>
          <w:sz w:val="24"/>
          <w:szCs w:val="24"/>
          <w:lang w:val="sq-AL"/>
        </w:rPr>
        <w:t xml:space="preserve"> nj</w:t>
      </w:r>
      <w:r w:rsidR="00ED7DCA" w:rsidRPr="00893BD0">
        <w:rPr>
          <w:rFonts w:ascii="Times New Roman" w:hAnsi="Times New Roman" w:cs="Times New Roman"/>
          <w:color w:val="000000" w:themeColor="text1"/>
          <w:sz w:val="24"/>
          <w:szCs w:val="24"/>
          <w:lang w:val="sq-AL"/>
        </w:rPr>
        <w:t>ë</w:t>
      </w:r>
      <w:r w:rsidR="00586C04" w:rsidRPr="00893BD0">
        <w:rPr>
          <w:rFonts w:ascii="Times New Roman" w:hAnsi="Times New Roman" w:cs="Times New Roman"/>
          <w:color w:val="000000" w:themeColor="text1"/>
          <w:sz w:val="24"/>
          <w:szCs w:val="24"/>
          <w:lang w:val="sq-AL"/>
        </w:rPr>
        <w:t xml:space="preserve"> nga</w:t>
      </w:r>
      <w:r w:rsidR="0059567D" w:rsidRPr="00893BD0">
        <w:rPr>
          <w:rFonts w:ascii="Times New Roman" w:hAnsi="Times New Roman" w:cs="Times New Roman"/>
          <w:color w:val="000000" w:themeColor="text1"/>
          <w:sz w:val="24"/>
          <w:szCs w:val="24"/>
          <w:lang w:val="sq-AL"/>
        </w:rPr>
        <w:t xml:space="preserve"> vendet e </w:t>
      </w:r>
      <w:r w:rsidR="00586C04" w:rsidRPr="00893BD0">
        <w:rPr>
          <w:rFonts w:ascii="Times New Roman" w:hAnsi="Times New Roman" w:cs="Times New Roman"/>
          <w:color w:val="000000" w:themeColor="text1"/>
          <w:sz w:val="24"/>
          <w:szCs w:val="24"/>
          <w:lang w:val="sq-AL"/>
        </w:rPr>
        <w:t>BE</w:t>
      </w:r>
      <w:r w:rsidR="0059567D" w:rsidRPr="00893BD0">
        <w:rPr>
          <w:rFonts w:ascii="Times New Roman" w:hAnsi="Times New Roman" w:cs="Times New Roman"/>
          <w:color w:val="000000" w:themeColor="text1"/>
          <w:sz w:val="24"/>
          <w:szCs w:val="24"/>
          <w:lang w:val="sq-AL"/>
        </w:rPr>
        <w:t>-s</w:t>
      </w:r>
      <w:r w:rsidR="00ED7DCA" w:rsidRPr="00893BD0">
        <w:rPr>
          <w:rFonts w:ascii="Times New Roman" w:hAnsi="Times New Roman" w:cs="Times New Roman"/>
          <w:color w:val="000000" w:themeColor="text1"/>
          <w:sz w:val="24"/>
          <w:szCs w:val="24"/>
          <w:lang w:val="sq-AL"/>
        </w:rPr>
        <w:t>ë</w:t>
      </w:r>
      <w:r w:rsidR="00784057" w:rsidRPr="00893BD0">
        <w:rPr>
          <w:rFonts w:ascii="Times New Roman" w:hAnsi="Times New Roman" w:cs="Times New Roman"/>
          <w:color w:val="000000" w:themeColor="text1"/>
          <w:sz w:val="24"/>
          <w:szCs w:val="24"/>
          <w:lang w:val="sq-AL"/>
        </w:rPr>
        <w:t>,</w:t>
      </w:r>
      <w:r w:rsidR="00314BB0" w:rsidRPr="00893BD0">
        <w:rPr>
          <w:rFonts w:ascii="Times New Roman" w:hAnsi="Times New Roman" w:cs="Times New Roman"/>
          <w:color w:val="000000" w:themeColor="text1"/>
          <w:sz w:val="24"/>
          <w:szCs w:val="24"/>
          <w:lang w:val="sq-AL"/>
        </w:rPr>
        <w:t xml:space="preserve"> k</w:t>
      </w:r>
      <w:r w:rsidR="00817D47" w:rsidRPr="00893BD0">
        <w:rPr>
          <w:rFonts w:ascii="Times New Roman" w:hAnsi="Times New Roman" w:cs="Times New Roman"/>
          <w:color w:val="000000" w:themeColor="text1"/>
          <w:sz w:val="24"/>
          <w:szCs w:val="24"/>
          <w:lang w:val="sq-AL"/>
        </w:rPr>
        <w:t>jo</w:t>
      </w:r>
      <w:r w:rsidR="00314BB0" w:rsidRPr="00893BD0">
        <w:rPr>
          <w:rFonts w:ascii="Times New Roman" w:hAnsi="Times New Roman" w:cs="Times New Roman"/>
          <w:color w:val="000000" w:themeColor="text1"/>
          <w:sz w:val="24"/>
          <w:szCs w:val="24"/>
          <w:lang w:val="sq-AL"/>
        </w:rPr>
        <w:t xml:space="preserve"> </w:t>
      </w:r>
      <w:r w:rsidR="00817D47" w:rsidRPr="00893BD0">
        <w:rPr>
          <w:rFonts w:ascii="Times New Roman" w:hAnsi="Times New Roman" w:cs="Times New Roman"/>
          <w:color w:val="000000" w:themeColor="text1"/>
          <w:sz w:val="24"/>
          <w:szCs w:val="24"/>
          <w:lang w:val="sq-AL"/>
        </w:rPr>
        <w:t>kategori</w:t>
      </w:r>
      <w:r w:rsidR="00314BB0" w:rsidRPr="00893BD0">
        <w:rPr>
          <w:rFonts w:ascii="Times New Roman" w:hAnsi="Times New Roman" w:cs="Times New Roman"/>
          <w:color w:val="000000" w:themeColor="text1"/>
          <w:sz w:val="24"/>
          <w:szCs w:val="24"/>
          <w:lang w:val="sq-AL"/>
        </w:rPr>
        <w:t xml:space="preserve"> i jepet </w:t>
      </w:r>
      <w:r w:rsidR="004409EE" w:rsidRPr="00893BD0">
        <w:rPr>
          <w:rFonts w:ascii="Times New Roman" w:hAnsi="Times New Roman" w:cs="Times New Roman"/>
          <w:color w:val="000000" w:themeColor="text1"/>
          <w:sz w:val="24"/>
          <w:szCs w:val="24"/>
          <w:lang w:val="sq-AL"/>
        </w:rPr>
        <w:t>drejtpërsëdrejti</w:t>
      </w:r>
      <w:r w:rsidR="00314BB0" w:rsidRPr="00893BD0">
        <w:rPr>
          <w:rFonts w:ascii="Times New Roman" w:hAnsi="Times New Roman" w:cs="Times New Roman"/>
          <w:color w:val="000000" w:themeColor="text1"/>
          <w:sz w:val="24"/>
          <w:szCs w:val="24"/>
          <w:lang w:val="sq-AL"/>
        </w:rPr>
        <w:t xml:space="preserve"> pas </w:t>
      </w:r>
      <w:r w:rsidR="004409EE" w:rsidRPr="00893BD0">
        <w:rPr>
          <w:rFonts w:ascii="Times New Roman" w:hAnsi="Times New Roman" w:cs="Times New Roman"/>
          <w:color w:val="000000" w:themeColor="text1"/>
          <w:sz w:val="24"/>
          <w:szCs w:val="24"/>
          <w:lang w:val="sq-AL"/>
        </w:rPr>
        <w:t>emërimit</w:t>
      </w:r>
      <w:r w:rsidR="00314BB0" w:rsidRPr="00893BD0">
        <w:rPr>
          <w:rFonts w:ascii="Times New Roman" w:hAnsi="Times New Roman" w:cs="Times New Roman"/>
          <w:color w:val="000000" w:themeColor="text1"/>
          <w:sz w:val="24"/>
          <w:szCs w:val="24"/>
          <w:lang w:val="sq-AL"/>
        </w:rPr>
        <w:t>.</w:t>
      </w:r>
      <w:r w:rsidR="00AD7AE0" w:rsidRPr="00893BD0">
        <w:rPr>
          <w:rFonts w:ascii="Times New Roman" w:hAnsi="Times New Roman" w:cs="Times New Roman"/>
          <w:color w:val="000000" w:themeColor="text1"/>
          <w:sz w:val="24"/>
          <w:szCs w:val="24"/>
          <w:lang w:val="sq-AL"/>
        </w:rPr>
        <w:t xml:space="preserve"> </w:t>
      </w:r>
    </w:p>
    <w:p w14:paraId="71AB92D1" w14:textId="75B389F8" w:rsidR="00314BB0" w:rsidRPr="00893BD0" w:rsidRDefault="00D431AB">
      <w:pPr>
        <w:pStyle w:val="ListParagraph"/>
        <w:numPr>
          <w:ilvl w:val="0"/>
          <w:numId w:val="29"/>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bookmarkStart w:id="9" w:name="_Hlk120267086"/>
      <w:r w:rsidRPr="00893BD0">
        <w:rPr>
          <w:rFonts w:ascii="Times New Roman" w:hAnsi="Times New Roman" w:cs="Times New Roman"/>
          <w:color w:val="000000" w:themeColor="text1"/>
          <w:sz w:val="24"/>
          <w:szCs w:val="24"/>
          <w:lang w:val="sq-AL"/>
        </w:rPr>
        <w:t xml:space="preserve">Kategorinë </w:t>
      </w:r>
      <w:r w:rsidR="0059056A" w:rsidRPr="00893BD0">
        <w:rPr>
          <w:rFonts w:ascii="Times New Roman" w:hAnsi="Times New Roman" w:cs="Times New Roman"/>
          <w:color w:val="000000" w:themeColor="text1"/>
          <w:sz w:val="24"/>
          <w:szCs w:val="24"/>
          <w:lang w:val="sq-AL"/>
        </w:rPr>
        <w:t>“</w:t>
      </w:r>
      <w:r w:rsidR="00314BB0" w:rsidRPr="00893BD0">
        <w:rPr>
          <w:rFonts w:ascii="Times New Roman" w:hAnsi="Times New Roman" w:cs="Times New Roman"/>
          <w:color w:val="000000" w:themeColor="text1"/>
          <w:sz w:val="24"/>
          <w:szCs w:val="24"/>
          <w:lang w:val="sq-AL"/>
        </w:rPr>
        <w:t xml:space="preserve">Drejtues </w:t>
      </w:r>
      <w:r w:rsidR="004409EE" w:rsidRPr="00893BD0">
        <w:rPr>
          <w:rFonts w:ascii="Times New Roman" w:hAnsi="Times New Roman" w:cs="Times New Roman"/>
          <w:color w:val="000000" w:themeColor="text1"/>
          <w:sz w:val="24"/>
          <w:szCs w:val="24"/>
          <w:lang w:val="sq-AL"/>
        </w:rPr>
        <w:t>kërkimor</w:t>
      </w:r>
      <w:r w:rsidR="00314BB0" w:rsidRPr="00893BD0">
        <w:rPr>
          <w:rFonts w:ascii="Times New Roman" w:hAnsi="Times New Roman" w:cs="Times New Roman"/>
          <w:color w:val="000000" w:themeColor="text1"/>
          <w:sz w:val="24"/>
          <w:szCs w:val="24"/>
          <w:lang w:val="sq-AL"/>
        </w:rPr>
        <w:t xml:space="preserve"> shkencor</w:t>
      </w:r>
      <w:r w:rsidR="0059056A" w:rsidRPr="00893BD0">
        <w:rPr>
          <w:rFonts w:ascii="Times New Roman" w:hAnsi="Times New Roman" w:cs="Times New Roman"/>
          <w:color w:val="000000" w:themeColor="text1"/>
          <w:sz w:val="24"/>
          <w:szCs w:val="24"/>
          <w:lang w:val="sq-AL"/>
        </w:rPr>
        <w:t>”</w:t>
      </w:r>
      <w:r w:rsidR="003160D1" w:rsidRPr="00893BD0">
        <w:rPr>
          <w:rFonts w:ascii="Times New Roman" w:hAnsi="Times New Roman" w:cs="Times New Roman"/>
          <w:color w:val="000000" w:themeColor="text1"/>
          <w:sz w:val="24"/>
          <w:szCs w:val="24"/>
          <w:lang w:val="sq-AL"/>
        </w:rPr>
        <w:t xml:space="preserve"> e</w:t>
      </w:r>
      <w:bookmarkEnd w:id="9"/>
      <w:r w:rsidR="003160D1" w:rsidRPr="00893BD0">
        <w:rPr>
          <w:rFonts w:ascii="Times New Roman" w:hAnsi="Times New Roman" w:cs="Times New Roman"/>
          <w:color w:val="000000" w:themeColor="text1"/>
          <w:sz w:val="24"/>
          <w:szCs w:val="24"/>
          <w:lang w:val="sq-AL"/>
        </w:rPr>
        <w:t xml:space="preserve"> fiton</w:t>
      </w:r>
      <w:r w:rsidR="00314BB0" w:rsidRPr="00893BD0">
        <w:rPr>
          <w:rFonts w:ascii="Times New Roman" w:hAnsi="Times New Roman" w:cs="Times New Roman"/>
          <w:color w:val="000000" w:themeColor="text1"/>
          <w:sz w:val="24"/>
          <w:szCs w:val="24"/>
          <w:lang w:val="sq-AL"/>
        </w:rPr>
        <w:t xml:space="preserve"> </w:t>
      </w:r>
      <w:r w:rsidR="00EF528C" w:rsidRPr="00893BD0">
        <w:rPr>
          <w:rFonts w:ascii="Times New Roman" w:hAnsi="Times New Roman" w:cs="Times New Roman"/>
          <w:color w:val="000000" w:themeColor="text1"/>
          <w:sz w:val="24"/>
          <w:szCs w:val="24"/>
          <w:lang w:val="sq-AL"/>
        </w:rPr>
        <w:t>ç</w:t>
      </w:r>
      <w:r w:rsidR="00314BB0" w:rsidRPr="00893BD0">
        <w:rPr>
          <w:rFonts w:ascii="Times New Roman" w:hAnsi="Times New Roman" w:cs="Times New Roman"/>
          <w:color w:val="000000" w:themeColor="text1"/>
          <w:sz w:val="24"/>
          <w:szCs w:val="24"/>
          <w:lang w:val="sq-AL"/>
        </w:rPr>
        <w:t xml:space="preserve">do </w:t>
      </w:r>
      <w:r w:rsidR="004409EE" w:rsidRPr="00893BD0">
        <w:rPr>
          <w:rFonts w:ascii="Times New Roman" w:hAnsi="Times New Roman" w:cs="Times New Roman"/>
          <w:color w:val="000000" w:themeColor="text1"/>
          <w:sz w:val="24"/>
          <w:szCs w:val="24"/>
          <w:lang w:val="sq-AL"/>
        </w:rPr>
        <w:t>punonjës</w:t>
      </w:r>
      <w:r w:rsidR="00314BB0" w:rsidRPr="00893BD0">
        <w:rPr>
          <w:rFonts w:ascii="Times New Roman" w:hAnsi="Times New Roman" w:cs="Times New Roman"/>
          <w:color w:val="000000" w:themeColor="text1"/>
          <w:sz w:val="24"/>
          <w:szCs w:val="24"/>
          <w:lang w:val="sq-AL"/>
        </w:rPr>
        <w:t xml:space="preserve"> </w:t>
      </w:r>
      <w:r w:rsidR="004409EE" w:rsidRPr="00893BD0">
        <w:rPr>
          <w:rFonts w:ascii="Times New Roman" w:hAnsi="Times New Roman" w:cs="Times New Roman"/>
          <w:color w:val="000000" w:themeColor="text1"/>
          <w:sz w:val="24"/>
          <w:szCs w:val="24"/>
          <w:lang w:val="sq-AL"/>
        </w:rPr>
        <w:t>kërkimor</w:t>
      </w:r>
      <w:r w:rsidR="00314BB0" w:rsidRPr="00893BD0">
        <w:rPr>
          <w:rFonts w:ascii="Times New Roman" w:hAnsi="Times New Roman" w:cs="Times New Roman"/>
          <w:color w:val="000000" w:themeColor="text1"/>
          <w:sz w:val="24"/>
          <w:szCs w:val="24"/>
          <w:lang w:val="sq-AL"/>
        </w:rPr>
        <w:t xml:space="preserve"> shkencor q</w:t>
      </w:r>
      <w:r w:rsidR="00BF5D4C"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w:t>
      </w:r>
      <w:r w:rsidR="004224DC" w:rsidRPr="00893BD0">
        <w:rPr>
          <w:rFonts w:ascii="Times New Roman" w:hAnsi="Times New Roman" w:cs="Times New Roman"/>
          <w:color w:val="000000" w:themeColor="text1"/>
          <w:sz w:val="24"/>
          <w:szCs w:val="24"/>
          <w:lang w:val="sq-AL"/>
        </w:rPr>
        <w:t xml:space="preserve">ka fituar </w:t>
      </w:r>
      <w:r w:rsidR="00EF528C" w:rsidRPr="00893BD0">
        <w:rPr>
          <w:rFonts w:ascii="Times New Roman" w:hAnsi="Times New Roman" w:cs="Times New Roman"/>
          <w:color w:val="000000" w:themeColor="text1"/>
          <w:sz w:val="24"/>
          <w:szCs w:val="24"/>
          <w:lang w:val="sq-AL"/>
        </w:rPr>
        <w:t>kategorin</w:t>
      </w:r>
      <w:r w:rsidR="005F63DF"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w:t>
      </w:r>
      <w:r w:rsidR="0059056A" w:rsidRPr="00893BD0">
        <w:rPr>
          <w:rFonts w:ascii="Times New Roman" w:hAnsi="Times New Roman" w:cs="Times New Roman"/>
          <w:color w:val="000000" w:themeColor="text1"/>
          <w:sz w:val="24"/>
          <w:szCs w:val="24"/>
          <w:lang w:val="sq-AL"/>
        </w:rPr>
        <w:t>“</w:t>
      </w:r>
      <w:r w:rsidR="004224DC" w:rsidRPr="00893BD0">
        <w:rPr>
          <w:rFonts w:ascii="Times New Roman" w:hAnsi="Times New Roman" w:cs="Times New Roman"/>
          <w:color w:val="000000" w:themeColor="text1"/>
          <w:sz w:val="24"/>
          <w:szCs w:val="24"/>
          <w:lang w:val="sq-AL"/>
        </w:rPr>
        <w:t>K</w:t>
      </w:r>
      <w:r w:rsidR="004409EE" w:rsidRPr="00893BD0">
        <w:rPr>
          <w:rFonts w:ascii="Times New Roman" w:hAnsi="Times New Roman" w:cs="Times New Roman"/>
          <w:color w:val="000000" w:themeColor="text1"/>
          <w:sz w:val="24"/>
          <w:szCs w:val="24"/>
          <w:lang w:val="sq-AL"/>
        </w:rPr>
        <w:t>ërkues</w:t>
      </w:r>
      <w:r w:rsidR="00314BB0" w:rsidRPr="00893BD0">
        <w:rPr>
          <w:rFonts w:ascii="Times New Roman" w:hAnsi="Times New Roman" w:cs="Times New Roman"/>
          <w:color w:val="000000" w:themeColor="text1"/>
          <w:sz w:val="24"/>
          <w:szCs w:val="24"/>
          <w:lang w:val="sq-AL"/>
        </w:rPr>
        <w:t xml:space="preserve"> shkencor </w:t>
      </w:r>
      <w:r w:rsidR="004224DC" w:rsidRPr="00893BD0">
        <w:rPr>
          <w:rFonts w:ascii="Times New Roman" w:hAnsi="Times New Roman" w:cs="Times New Roman"/>
          <w:color w:val="000000" w:themeColor="text1"/>
          <w:sz w:val="24"/>
          <w:szCs w:val="24"/>
          <w:lang w:val="sq-AL"/>
        </w:rPr>
        <w:t>i</w:t>
      </w:r>
      <w:r w:rsidR="00314BB0" w:rsidRPr="00893BD0">
        <w:rPr>
          <w:rFonts w:ascii="Times New Roman" w:hAnsi="Times New Roman" w:cs="Times New Roman"/>
          <w:color w:val="000000" w:themeColor="text1"/>
          <w:sz w:val="24"/>
          <w:szCs w:val="24"/>
          <w:lang w:val="sq-AL"/>
        </w:rPr>
        <w:t xml:space="preserve"> avancuar</w:t>
      </w:r>
      <w:r w:rsidR="0059056A" w:rsidRPr="00893BD0">
        <w:rPr>
          <w:rFonts w:ascii="Times New Roman" w:hAnsi="Times New Roman" w:cs="Times New Roman"/>
          <w:color w:val="000000" w:themeColor="text1"/>
          <w:sz w:val="24"/>
          <w:szCs w:val="24"/>
          <w:lang w:val="sq-AL"/>
        </w:rPr>
        <w:t>”</w:t>
      </w:r>
      <w:r w:rsidR="002E4790" w:rsidRPr="00893BD0">
        <w:rPr>
          <w:rFonts w:ascii="Times New Roman" w:hAnsi="Times New Roman" w:cs="Times New Roman"/>
          <w:color w:val="000000" w:themeColor="text1"/>
          <w:sz w:val="24"/>
          <w:szCs w:val="24"/>
          <w:lang w:val="sq-AL"/>
        </w:rPr>
        <w:t xml:space="preserve"> dhe q</w:t>
      </w:r>
      <w:r w:rsidR="005F63DF" w:rsidRPr="00893BD0">
        <w:rPr>
          <w:rFonts w:ascii="Times New Roman" w:hAnsi="Times New Roman" w:cs="Times New Roman"/>
          <w:color w:val="000000" w:themeColor="text1"/>
          <w:sz w:val="24"/>
          <w:szCs w:val="24"/>
          <w:lang w:val="sq-AL"/>
        </w:rPr>
        <w:t>ë</w:t>
      </w:r>
      <w:r w:rsidR="002E4790" w:rsidRPr="00893BD0">
        <w:rPr>
          <w:rFonts w:ascii="Times New Roman" w:hAnsi="Times New Roman" w:cs="Times New Roman"/>
          <w:color w:val="000000" w:themeColor="text1"/>
          <w:sz w:val="24"/>
          <w:szCs w:val="24"/>
          <w:lang w:val="sq-AL"/>
        </w:rPr>
        <w:t xml:space="preserve"> kryen </w:t>
      </w:r>
      <w:r w:rsidR="004409EE" w:rsidRPr="00893BD0">
        <w:rPr>
          <w:rFonts w:ascii="Times New Roman" w:hAnsi="Times New Roman" w:cs="Times New Roman"/>
          <w:color w:val="000000" w:themeColor="text1"/>
          <w:sz w:val="24"/>
          <w:szCs w:val="24"/>
          <w:lang w:val="sq-AL"/>
        </w:rPr>
        <w:t>veprimtari</w:t>
      </w:r>
      <w:r w:rsidR="00314BB0" w:rsidRPr="00893BD0">
        <w:rPr>
          <w:rFonts w:ascii="Times New Roman" w:hAnsi="Times New Roman" w:cs="Times New Roman"/>
          <w:color w:val="000000" w:themeColor="text1"/>
          <w:sz w:val="24"/>
          <w:szCs w:val="24"/>
          <w:lang w:val="sq-AL"/>
        </w:rPr>
        <w:t xml:space="preserve"> </w:t>
      </w:r>
      <w:r w:rsidR="002E4790" w:rsidRPr="00893BD0">
        <w:rPr>
          <w:rFonts w:ascii="Times New Roman" w:hAnsi="Times New Roman" w:cs="Times New Roman"/>
          <w:color w:val="000000" w:themeColor="text1"/>
          <w:sz w:val="24"/>
          <w:szCs w:val="24"/>
          <w:lang w:val="sq-AL"/>
        </w:rPr>
        <w:t>k</w:t>
      </w:r>
      <w:r w:rsidR="005F63DF" w:rsidRPr="00893BD0">
        <w:rPr>
          <w:rFonts w:ascii="Times New Roman" w:hAnsi="Times New Roman" w:cs="Times New Roman"/>
          <w:color w:val="000000" w:themeColor="text1"/>
          <w:sz w:val="24"/>
          <w:szCs w:val="24"/>
          <w:lang w:val="sq-AL"/>
        </w:rPr>
        <w:t>ë</w:t>
      </w:r>
      <w:r w:rsidR="002E4790" w:rsidRPr="00893BD0">
        <w:rPr>
          <w:rFonts w:ascii="Times New Roman" w:hAnsi="Times New Roman" w:cs="Times New Roman"/>
          <w:color w:val="000000" w:themeColor="text1"/>
          <w:sz w:val="24"/>
          <w:szCs w:val="24"/>
          <w:lang w:val="sq-AL"/>
        </w:rPr>
        <w:t xml:space="preserve">rkimore </w:t>
      </w:r>
      <w:r w:rsidR="002E4790" w:rsidRPr="00893BD0">
        <w:rPr>
          <w:rFonts w:ascii="Times New Roman" w:hAnsi="Times New Roman" w:cs="Times New Roman"/>
          <w:color w:val="000000" w:themeColor="text1"/>
          <w:sz w:val="24"/>
          <w:szCs w:val="24"/>
          <w:lang w:val="sq-AL"/>
        </w:rPr>
        <w:lastRenderedPageBreak/>
        <w:t>shkencore brenda ose jashtë vendit</w:t>
      </w:r>
      <w:r w:rsidR="00314BB0" w:rsidRPr="00893BD0">
        <w:rPr>
          <w:rFonts w:ascii="Times New Roman" w:hAnsi="Times New Roman" w:cs="Times New Roman"/>
          <w:color w:val="000000" w:themeColor="text1"/>
          <w:sz w:val="24"/>
          <w:szCs w:val="24"/>
          <w:lang w:val="sq-AL"/>
        </w:rPr>
        <w:t xml:space="preserve"> </w:t>
      </w:r>
      <w:r w:rsidR="002E4790" w:rsidRPr="00893BD0">
        <w:rPr>
          <w:rFonts w:ascii="Times New Roman" w:hAnsi="Times New Roman" w:cs="Times New Roman"/>
          <w:color w:val="000000" w:themeColor="text1"/>
          <w:sz w:val="24"/>
          <w:szCs w:val="24"/>
          <w:lang w:val="sq-AL"/>
        </w:rPr>
        <w:t>p</w:t>
      </w:r>
      <w:r w:rsidR="00BF5D4C" w:rsidRPr="00893BD0">
        <w:rPr>
          <w:rFonts w:ascii="Times New Roman" w:hAnsi="Times New Roman" w:cs="Times New Roman"/>
          <w:color w:val="000000" w:themeColor="text1"/>
          <w:sz w:val="24"/>
          <w:szCs w:val="24"/>
          <w:lang w:val="sq-AL"/>
        </w:rPr>
        <w:t>ë</w:t>
      </w:r>
      <w:r w:rsidR="002E4790" w:rsidRPr="00893BD0">
        <w:rPr>
          <w:rFonts w:ascii="Times New Roman" w:hAnsi="Times New Roman" w:cs="Times New Roman"/>
          <w:color w:val="000000" w:themeColor="text1"/>
          <w:sz w:val="24"/>
          <w:szCs w:val="24"/>
          <w:lang w:val="sq-AL"/>
        </w:rPr>
        <w:t xml:space="preserve">r </w:t>
      </w:r>
      <w:r w:rsidR="00314BB0" w:rsidRPr="00893BD0">
        <w:rPr>
          <w:rFonts w:ascii="Times New Roman" w:hAnsi="Times New Roman" w:cs="Times New Roman"/>
          <w:color w:val="000000" w:themeColor="text1"/>
          <w:sz w:val="24"/>
          <w:szCs w:val="24"/>
          <w:lang w:val="sq-AL"/>
        </w:rPr>
        <w:t>s</w:t>
      </w:r>
      <w:r w:rsidR="005F63DF"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paku 5 </w:t>
      </w:r>
      <w:r w:rsidR="00A03D11" w:rsidRPr="00893BD0">
        <w:rPr>
          <w:rFonts w:ascii="Times New Roman" w:hAnsi="Times New Roman" w:cs="Times New Roman"/>
          <w:color w:val="000000" w:themeColor="text1"/>
          <w:sz w:val="24"/>
          <w:szCs w:val="24"/>
          <w:lang w:val="sq-AL"/>
        </w:rPr>
        <w:t xml:space="preserve">(pesë) </w:t>
      </w:r>
      <w:r w:rsidR="002E4790" w:rsidRPr="00893BD0">
        <w:rPr>
          <w:rFonts w:ascii="Times New Roman" w:hAnsi="Times New Roman" w:cs="Times New Roman"/>
          <w:color w:val="000000" w:themeColor="text1"/>
          <w:sz w:val="24"/>
          <w:szCs w:val="24"/>
          <w:lang w:val="sq-AL"/>
        </w:rPr>
        <w:t>vite pas fitimit t</w:t>
      </w:r>
      <w:r w:rsidR="005F63DF" w:rsidRPr="00893BD0">
        <w:rPr>
          <w:rFonts w:ascii="Times New Roman" w:hAnsi="Times New Roman" w:cs="Times New Roman"/>
          <w:color w:val="000000" w:themeColor="text1"/>
          <w:sz w:val="24"/>
          <w:szCs w:val="24"/>
          <w:lang w:val="sq-AL"/>
        </w:rPr>
        <w:t>ë</w:t>
      </w:r>
      <w:r w:rsidR="002E4790" w:rsidRPr="00893BD0">
        <w:rPr>
          <w:rFonts w:ascii="Times New Roman" w:hAnsi="Times New Roman" w:cs="Times New Roman"/>
          <w:color w:val="000000" w:themeColor="text1"/>
          <w:sz w:val="24"/>
          <w:szCs w:val="24"/>
          <w:lang w:val="sq-AL"/>
        </w:rPr>
        <w:t xml:space="preserve"> </w:t>
      </w:r>
      <w:r w:rsidR="00817D47" w:rsidRPr="00893BD0">
        <w:rPr>
          <w:rFonts w:ascii="Times New Roman" w:hAnsi="Times New Roman" w:cs="Times New Roman"/>
          <w:color w:val="000000" w:themeColor="text1"/>
          <w:sz w:val="24"/>
          <w:szCs w:val="24"/>
          <w:lang w:val="sq-AL"/>
        </w:rPr>
        <w:t>kategoris</w:t>
      </w:r>
      <w:r w:rsidR="005F63DF" w:rsidRPr="00893BD0">
        <w:rPr>
          <w:rFonts w:ascii="Times New Roman" w:hAnsi="Times New Roman" w:cs="Times New Roman"/>
          <w:color w:val="000000" w:themeColor="text1"/>
          <w:sz w:val="24"/>
          <w:szCs w:val="24"/>
          <w:lang w:val="sq-AL"/>
        </w:rPr>
        <w:t>ë</w:t>
      </w:r>
      <w:r w:rsidR="002E4790" w:rsidRPr="00893BD0">
        <w:rPr>
          <w:rFonts w:ascii="Times New Roman" w:hAnsi="Times New Roman" w:cs="Times New Roman"/>
          <w:color w:val="000000" w:themeColor="text1"/>
          <w:sz w:val="24"/>
          <w:szCs w:val="24"/>
          <w:lang w:val="sq-AL"/>
        </w:rPr>
        <w:t xml:space="preserve"> </w:t>
      </w:r>
      <w:r w:rsidR="008F23D0" w:rsidRPr="00893BD0">
        <w:rPr>
          <w:rFonts w:ascii="Times New Roman" w:hAnsi="Times New Roman" w:cs="Times New Roman"/>
          <w:color w:val="000000" w:themeColor="text1"/>
          <w:sz w:val="24"/>
          <w:szCs w:val="24"/>
          <w:lang w:val="sq-AL"/>
        </w:rPr>
        <w:t>s</w:t>
      </w:r>
      <w:r w:rsidR="005F63DF" w:rsidRPr="00893BD0">
        <w:rPr>
          <w:rFonts w:ascii="Times New Roman" w:hAnsi="Times New Roman" w:cs="Times New Roman"/>
          <w:color w:val="000000" w:themeColor="text1"/>
          <w:sz w:val="24"/>
          <w:szCs w:val="24"/>
          <w:lang w:val="sq-AL"/>
        </w:rPr>
        <w:t>ë</w:t>
      </w:r>
      <w:r w:rsidR="002E4790" w:rsidRPr="00893BD0">
        <w:rPr>
          <w:rFonts w:ascii="Times New Roman" w:hAnsi="Times New Roman" w:cs="Times New Roman"/>
          <w:color w:val="000000" w:themeColor="text1"/>
          <w:sz w:val="24"/>
          <w:szCs w:val="24"/>
          <w:lang w:val="sq-AL"/>
        </w:rPr>
        <w:t xml:space="preserve"> fundit</w:t>
      </w:r>
      <w:r w:rsidR="00586C04" w:rsidRPr="00893BD0">
        <w:rPr>
          <w:rFonts w:ascii="Times New Roman" w:hAnsi="Times New Roman" w:cs="Times New Roman"/>
          <w:color w:val="000000" w:themeColor="text1"/>
          <w:sz w:val="24"/>
          <w:szCs w:val="24"/>
          <w:lang w:val="sq-AL"/>
        </w:rPr>
        <w:t xml:space="preserve">, </w:t>
      </w:r>
      <w:r w:rsidR="006471A1" w:rsidRPr="00893BD0">
        <w:rPr>
          <w:rFonts w:ascii="Times New Roman" w:hAnsi="Times New Roman" w:cs="Times New Roman"/>
          <w:color w:val="000000" w:themeColor="text1"/>
          <w:sz w:val="24"/>
          <w:szCs w:val="24"/>
          <w:lang w:val="sq-AL"/>
        </w:rPr>
        <w:t>me rezultate t</w:t>
      </w:r>
      <w:r w:rsidR="00ED7DCA" w:rsidRPr="00893BD0">
        <w:rPr>
          <w:rFonts w:ascii="Times New Roman" w:hAnsi="Times New Roman" w:cs="Times New Roman"/>
          <w:color w:val="000000" w:themeColor="text1"/>
          <w:sz w:val="24"/>
          <w:szCs w:val="24"/>
          <w:lang w:val="sq-AL"/>
        </w:rPr>
        <w:t>ë</w:t>
      </w:r>
      <w:r w:rsidR="006471A1" w:rsidRPr="00893BD0">
        <w:rPr>
          <w:rFonts w:ascii="Times New Roman" w:hAnsi="Times New Roman" w:cs="Times New Roman"/>
          <w:color w:val="000000" w:themeColor="text1"/>
          <w:sz w:val="24"/>
          <w:szCs w:val="24"/>
          <w:lang w:val="sq-AL"/>
        </w:rPr>
        <w:t xml:space="preserve"> matshme </w:t>
      </w:r>
      <w:r w:rsidR="00586C04" w:rsidRPr="00893BD0">
        <w:rPr>
          <w:rFonts w:ascii="Times New Roman" w:hAnsi="Times New Roman" w:cs="Times New Roman"/>
          <w:color w:val="000000" w:themeColor="text1"/>
          <w:sz w:val="24"/>
          <w:szCs w:val="24"/>
          <w:lang w:val="sq-AL"/>
        </w:rPr>
        <w:t>sipas kritereve të përcaktuara në statutin e institucionit</w:t>
      </w:r>
      <w:r w:rsidR="002E4790" w:rsidRPr="00893BD0">
        <w:rPr>
          <w:rFonts w:ascii="Times New Roman" w:hAnsi="Times New Roman" w:cs="Times New Roman"/>
          <w:color w:val="000000" w:themeColor="text1"/>
          <w:sz w:val="24"/>
          <w:szCs w:val="24"/>
          <w:lang w:val="sq-AL"/>
        </w:rPr>
        <w:t xml:space="preserve">. </w:t>
      </w:r>
      <w:r w:rsidR="00817D47" w:rsidRPr="00893BD0">
        <w:rPr>
          <w:rFonts w:ascii="Times New Roman" w:hAnsi="Times New Roman" w:cs="Times New Roman"/>
          <w:color w:val="000000" w:themeColor="text1"/>
          <w:sz w:val="24"/>
          <w:szCs w:val="24"/>
          <w:lang w:val="sq-AL"/>
        </w:rPr>
        <w:t>Në rastin kur personi mban titullin akademik “Profesor”, kjo kategori i jepet drejtpërsëdrejti pas emërimit.</w:t>
      </w:r>
    </w:p>
    <w:p w14:paraId="5E2C44AD" w14:textId="77777777" w:rsidR="002E4790" w:rsidRPr="00893BD0" w:rsidRDefault="002E4790"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p>
    <w:p w14:paraId="6353784A" w14:textId="11A0CCA1" w:rsidR="00314BB0" w:rsidRPr="00893BD0" w:rsidRDefault="00F014A8"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9D7935" w:rsidRPr="00893BD0">
        <w:rPr>
          <w:rFonts w:ascii="Times New Roman" w:hAnsi="Times New Roman" w:cs="Times New Roman"/>
          <w:b/>
          <w:color w:val="000000" w:themeColor="text1"/>
          <w:sz w:val="24"/>
          <w:szCs w:val="24"/>
          <w:lang w:val="sq-AL"/>
        </w:rPr>
        <w:t>1</w:t>
      </w:r>
      <w:r w:rsidR="00FC28E4">
        <w:rPr>
          <w:rFonts w:ascii="Times New Roman" w:hAnsi="Times New Roman" w:cs="Times New Roman"/>
          <w:b/>
          <w:color w:val="000000" w:themeColor="text1"/>
          <w:sz w:val="24"/>
          <w:szCs w:val="24"/>
          <w:lang w:val="sq-AL"/>
        </w:rPr>
        <w:t>3</w:t>
      </w:r>
    </w:p>
    <w:p w14:paraId="143A87C0" w14:textId="57534054" w:rsidR="00314BB0" w:rsidRPr="00893BD0" w:rsidRDefault="004B79BA"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Titulli </w:t>
      </w:r>
      <w:r w:rsidR="00AF18AA" w:rsidRPr="00893BD0">
        <w:rPr>
          <w:rFonts w:ascii="Times New Roman" w:hAnsi="Times New Roman" w:cs="Times New Roman"/>
          <w:b/>
          <w:color w:val="000000" w:themeColor="text1"/>
          <w:sz w:val="24"/>
          <w:szCs w:val="24"/>
          <w:lang w:val="sq-AL"/>
        </w:rPr>
        <w:t>Shkenc</w:t>
      </w:r>
      <w:r w:rsidR="00ED7DCA" w:rsidRPr="00893BD0">
        <w:rPr>
          <w:rFonts w:ascii="Times New Roman" w:hAnsi="Times New Roman" w:cs="Times New Roman"/>
          <w:b/>
          <w:color w:val="000000" w:themeColor="text1"/>
          <w:sz w:val="24"/>
          <w:szCs w:val="24"/>
          <w:lang w:val="sq-AL"/>
        </w:rPr>
        <w:t>ë</w:t>
      </w:r>
      <w:r w:rsidR="00AF18AA" w:rsidRPr="00893BD0">
        <w:rPr>
          <w:rFonts w:ascii="Times New Roman" w:hAnsi="Times New Roman" w:cs="Times New Roman"/>
          <w:b/>
          <w:color w:val="000000" w:themeColor="text1"/>
          <w:sz w:val="24"/>
          <w:szCs w:val="24"/>
          <w:lang w:val="sq-AL"/>
        </w:rPr>
        <w:t xml:space="preserve">tar </w:t>
      </w:r>
      <w:r w:rsidR="00314BB0" w:rsidRPr="00893BD0">
        <w:rPr>
          <w:rFonts w:ascii="Times New Roman" w:hAnsi="Times New Roman" w:cs="Times New Roman"/>
          <w:b/>
          <w:color w:val="000000" w:themeColor="text1"/>
          <w:sz w:val="24"/>
          <w:szCs w:val="24"/>
          <w:lang w:val="sq-AL"/>
        </w:rPr>
        <w:t>Emeritus</w:t>
      </w:r>
    </w:p>
    <w:p w14:paraId="2FD7CB68" w14:textId="77777777" w:rsidR="00981FB7" w:rsidRPr="00893BD0" w:rsidRDefault="00981FB7"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24769490" w14:textId="56DD6DF1" w:rsidR="004119FC" w:rsidRPr="00893BD0" w:rsidRDefault="00E47D0A">
      <w:pPr>
        <w:numPr>
          <w:ilvl w:val="0"/>
          <w:numId w:val="30"/>
        </w:numP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Institucionet </w:t>
      </w:r>
      <w:r w:rsidR="00C704F3" w:rsidRPr="00893BD0">
        <w:rPr>
          <w:rFonts w:ascii="Times New Roman" w:hAnsi="Times New Roman" w:cs="Times New Roman"/>
          <w:color w:val="000000" w:themeColor="text1"/>
          <w:sz w:val="24"/>
          <w:szCs w:val="24"/>
          <w:lang w:val="sq-AL"/>
        </w:rPr>
        <w:t>e k</w:t>
      </w:r>
      <w:r w:rsidR="00FC3213" w:rsidRPr="00893BD0">
        <w:rPr>
          <w:rFonts w:ascii="Times New Roman" w:hAnsi="Times New Roman" w:cs="Times New Roman"/>
          <w:color w:val="000000" w:themeColor="text1"/>
          <w:sz w:val="24"/>
          <w:szCs w:val="24"/>
          <w:lang w:val="sq-AL"/>
        </w:rPr>
        <w:t>ë</w:t>
      </w:r>
      <w:r w:rsidR="00C704F3" w:rsidRPr="00893BD0">
        <w:rPr>
          <w:rFonts w:ascii="Times New Roman" w:hAnsi="Times New Roman" w:cs="Times New Roman"/>
          <w:color w:val="000000" w:themeColor="text1"/>
          <w:sz w:val="24"/>
          <w:szCs w:val="24"/>
          <w:lang w:val="sq-AL"/>
        </w:rPr>
        <w:t>rkimit shkencor</w:t>
      </w:r>
      <w:r w:rsidR="00DD1F7C" w:rsidRPr="00893BD0">
        <w:rPr>
          <w:rFonts w:ascii="Times New Roman" w:hAnsi="Times New Roman" w:cs="Times New Roman"/>
          <w:color w:val="000000" w:themeColor="text1"/>
          <w:sz w:val="24"/>
          <w:szCs w:val="24"/>
          <w:lang w:val="sq-AL"/>
        </w:rPr>
        <w:t xml:space="preserve"> </w:t>
      </w:r>
      <w:r w:rsidR="00AF18AA" w:rsidRPr="00893BD0">
        <w:rPr>
          <w:rFonts w:ascii="Times New Roman" w:hAnsi="Times New Roman" w:cs="Times New Roman"/>
          <w:color w:val="000000" w:themeColor="text1"/>
          <w:sz w:val="24"/>
          <w:szCs w:val="24"/>
          <w:lang w:val="sq-AL"/>
        </w:rPr>
        <w:t>i akordojn</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titulli</w:t>
      </w:r>
      <w:r w:rsidR="00AF18AA" w:rsidRPr="00893BD0">
        <w:rPr>
          <w:rFonts w:ascii="Times New Roman" w:hAnsi="Times New Roman" w:cs="Times New Roman"/>
          <w:color w:val="000000" w:themeColor="text1"/>
          <w:sz w:val="24"/>
          <w:szCs w:val="24"/>
          <w:lang w:val="sq-AL"/>
        </w:rPr>
        <w:t>n</w:t>
      </w:r>
      <w:r w:rsidRPr="00893BD0">
        <w:rPr>
          <w:rFonts w:ascii="Times New Roman" w:hAnsi="Times New Roman" w:cs="Times New Roman"/>
          <w:color w:val="000000" w:themeColor="text1"/>
          <w:sz w:val="24"/>
          <w:szCs w:val="24"/>
          <w:lang w:val="sq-AL"/>
        </w:rPr>
        <w:t xml:space="preserve"> “</w:t>
      </w:r>
      <w:r w:rsidR="00C704F3" w:rsidRPr="00893BD0">
        <w:rPr>
          <w:rFonts w:ascii="Times New Roman" w:hAnsi="Times New Roman" w:cs="Times New Roman"/>
          <w:color w:val="000000" w:themeColor="text1"/>
          <w:sz w:val="24"/>
          <w:szCs w:val="24"/>
          <w:lang w:val="sq-AL"/>
        </w:rPr>
        <w:t>Shkencëtar Emeritus</w:t>
      </w:r>
      <w:r w:rsidRPr="00893BD0">
        <w:rPr>
          <w:rFonts w:ascii="Times New Roman" w:hAnsi="Times New Roman" w:cs="Times New Roman"/>
          <w:color w:val="000000" w:themeColor="text1"/>
          <w:sz w:val="24"/>
          <w:szCs w:val="24"/>
          <w:lang w:val="sq-AL"/>
        </w:rPr>
        <w:t>” punonj</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sve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kategoris</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“Drejtues kërkimor shkencor” pas daljes në pension, në vlerësim të veprimtarisë së spikatur k</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rkimore shkencore</w:t>
      </w:r>
      <w:r w:rsidR="004119FC" w:rsidRPr="00893BD0">
        <w:rPr>
          <w:rFonts w:ascii="Times New Roman" w:hAnsi="Times New Roman" w:cs="Times New Roman"/>
          <w:color w:val="000000" w:themeColor="text1"/>
          <w:sz w:val="24"/>
          <w:szCs w:val="24"/>
          <w:lang w:val="sq-AL"/>
        </w:rPr>
        <w:t>, pas marrjes s</w:t>
      </w:r>
      <w:r w:rsidR="00ED7DCA" w:rsidRPr="00893BD0">
        <w:rPr>
          <w:rFonts w:ascii="Times New Roman" w:hAnsi="Times New Roman" w:cs="Times New Roman"/>
          <w:color w:val="000000" w:themeColor="text1"/>
          <w:sz w:val="24"/>
          <w:szCs w:val="24"/>
          <w:lang w:val="sq-AL"/>
        </w:rPr>
        <w:t>ë</w:t>
      </w:r>
      <w:r w:rsidR="004119FC" w:rsidRPr="00893BD0">
        <w:rPr>
          <w:rFonts w:ascii="Times New Roman" w:hAnsi="Times New Roman" w:cs="Times New Roman"/>
          <w:color w:val="000000" w:themeColor="text1"/>
          <w:sz w:val="24"/>
          <w:szCs w:val="24"/>
          <w:lang w:val="sq-AL"/>
        </w:rPr>
        <w:t xml:space="preserve"> mendimit t</w:t>
      </w:r>
      <w:r w:rsidR="00ED7DCA" w:rsidRPr="00893BD0">
        <w:rPr>
          <w:rFonts w:ascii="Times New Roman" w:hAnsi="Times New Roman" w:cs="Times New Roman"/>
          <w:color w:val="000000" w:themeColor="text1"/>
          <w:sz w:val="24"/>
          <w:szCs w:val="24"/>
          <w:lang w:val="sq-AL"/>
        </w:rPr>
        <w:t>ë</w:t>
      </w:r>
      <w:r w:rsidR="004119FC" w:rsidRPr="00893BD0">
        <w:rPr>
          <w:rFonts w:ascii="Times New Roman" w:hAnsi="Times New Roman" w:cs="Times New Roman"/>
          <w:color w:val="000000" w:themeColor="text1"/>
          <w:sz w:val="24"/>
          <w:szCs w:val="24"/>
          <w:lang w:val="sq-AL"/>
        </w:rPr>
        <w:t xml:space="preserve"> argumentuar me shkrim nga K</w:t>
      </w:r>
      <w:r w:rsidR="00ED7DCA" w:rsidRPr="00893BD0">
        <w:rPr>
          <w:rFonts w:ascii="Times New Roman" w:hAnsi="Times New Roman" w:cs="Times New Roman"/>
          <w:color w:val="000000" w:themeColor="text1"/>
          <w:sz w:val="24"/>
          <w:szCs w:val="24"/>
          <w:lang w:val="sq-AL"/>
        </w:rPr>
        <w:t>ë</w:t>
      </w:r>
      <w:r w:rsidR="004119FC" w:rsidRPr="00893BD0">
        <w:rPr>
          <w:rFonts w:ascii="Times New Roman" w:hAnsi="Times New Roman" w:cs="Times New Roman"/>
          <w:color w:val="000000" w:themeColor="text1"/>
          <w:sz w:val="24"/>
          <w:szCs w:val="24"/>
          <w:lang w:val="sq-AL"/>
        </w:rPr>
        <w:t>shilli Komb</w:t>
      </w:r>
      <w:r w:rsidR="00ED7DCA" w:rsidRPr="00893BD0">
        <w:rPr>
          <w:rFonts w:ascii="Times New Roman" w:hAnsi="Times New Roman" w:cs="Times New Roman"/>
          <w:color w:val="000000" w:themeColor="text1"/>
          <w:sz w:val="24"/>
          <w:szCs w:val="24"/>
          <w:lang w:val="sq-AL"/>
        </w:rPr>
        <w:t>ë</w:t>
      </w:r>
      <w:r w:rsidR="004119FC" w:rsidRPr="00893BD0">
        <w:rPr>
          <w:rFonts w:ascii="Times New Roman" w:hAnsi="Times New Roman" w:cs="Times New Roman"/>
          <w:color w:val="000000" w:themeColor="text1"/>
          <w:sz w:val="24"/>
          <w:szCs w:val="24"/>
          <w:lang w:val="sq-AL"/>
        </w:rPr>
        <w:t>tar i Shkenc</w:t>
      </w:r>
      <w:r w:rsidR="00ED7DCA" w:rsidRPr="00893BD0">
        <w:rPr>
          <w:rFonts w:ascii="Times New Roman" w:hAnsi="Times New Roman" w:cs="Times New Roman"/>
          <w:color w:val="000000" w:themeColor="text1"/>
          <w:sz w:val="24"/>
          <w:szCs w:val="24"/>
          <w:lang w:val="sq-AL"/>
        </w:rPr>
        <w:t>ë</w:t>
      </w:r>
      <w:r w:rsidR="004119FC" w:rsidRPr="00893BD0">
        <w:rPr>
          <w:rFonts w:ascii="Times New Roman" w:hAnsi="Times New Roman" w:cs="Times New Roman"/>
          <w:color w:val="000000" w:themeColor="text1"/>
          <w:sz w:val="24"/>
          <w:szCs w:val="24"/>
          <w:lang w:val="sq-AL"/>
        </w:rPr>
        <w:t>s.</w:t>
      </w:r>
    </w:p>
    <w:p w14:paraId="742E1A8C" w14:textId="30BCE120" w:rsidR="00AF18AA" w:rsidRPr="00893BD0" w:rsidRDefault="00E47D0A">
      <w:pPr>
        <w:numPr>
          <w:ilvl w:val="0"/>
          <w:numId w:val="30"/>
        </w:numP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Shkencëtari </w:t>
      </w:r>
      <w:r w:rsidR="00C704F3" w:rsidRPr="00893BD0">
        <w:rPr>
          <w:rFonts w:ascii="Times New Roman" w:hAnsi="Times New Roman" w:cs="Times New Roman"/>
          <w:color w:val="000000" w:themeColor="text1"/>
          <w:sz w:val="24"/>
          <w:szCs w:val="24"/>
          <w:lang w:val="sq-AL"/>
        </w:rPr>
        <w:t>Emeritus</w:t>
      </w:r>
      <w:r w:rsidRPr="00893BD0">
        <w:rPr>
          <w:rFonts w:ascii="Times New Roman" w:hAnsi="Times New Roman" w:cs="Times New Roman"/>
          <w:color w:val="000000" w:themeColor="text1"/>
          <w:sz w:val="24"/>
          <w:szCs w:val="24"/>
          <w:lang w:val="sq-AL"/>
        </w:rPr>
        <w:t>, sipas nevojave të institucionit k</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rkimor shkencor, mund të marrë pjesë në projekte shkencore dhe veprimtari të tjera. </w:t>
      </w:r>
    </w:p>
    <w:p w14:paraId="27BD5C94" w14:textId="4706FF2B" w:rsidR="00E47D0A" w:rsidRPr="00893BD0" w:rsidRDefault="00E47D0A">
      <w:pPr>
        <w:numPr>
          <w:ilvl w:val="0"/>
          <w:numId w:val="30"/>
        </w:numP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Procedura e </w:t>
      </w:r>
      <w:r w:rsidR="00AF18AA" w:rsidRPr="00893BD0">
        <w:rPr>
          <w:rFonts w:ascii="Times New Roman" w:hAnsi="Times New Roman" w:cs="Times New Roman"/>
          <w:color w:val="000000" w:themeColor="text1"/>
          <w:sz w:val="24"/>
          <w:szCs w:val="24"/>
          <w:lang w:val="sq-AL"/>
        </w:rPr>
        <w:t>akordimit t</w:t>
      </w:r>
      <w:r w:rsidR="00ED7DCA" w:rsidRPr="00893BD0">
        <w:rPr>
          <w:rFonts w:ascii="Times New Roman" w:hAnsi="Times New Roman" w:cs="Times New Roman"/>
          <w:color w:val="000000" w:themeColor="text1"/>
          <w:sz w:val="24"/>
          <w:szCs w:val="24"/>
          <w:lang w:val="sq-AL"/>
        </w:rPr>
        <w:t>ë</w:t>
      </w:r>
      <w:r w:rsidR="00AF18AA" w:rsidRPr="00893BD0">
        <w:rPr>
          <w:rFonts w:ascii="Times New Roman" w:hAnsi="Times New Roman" w:cs="Times New Roman"/>
          <w:color w:val="000000" w:themeColor="text1"/>
          <w:sz w:val="24"/>
          <w:szCs w:val="24"/>
          <w:lang w:val="sq-AL"/>
        </w:rPr>
        <w:t xml:space="preserve"> titullit “</w:t>
      </w:r>
      <w:r w:rsidR="00C704F3" w:rsidRPr="00893BD0">
        <w:rPr>
          <w:rFonts w:ascii="Times New Roman" w:hAnsi="Times New Roman" w:cs="Times New Roman"/>
          <w:color w:val="000000" w:themeColor="text1"/>
          <w:sz w:val="24"/>
          <w:szCs w:val="24"/>
          <w:lang w:val="sq-AL"/>
        </w:rPr>
        <w:t>Shkencëtar Emeritus</w:t>
      </w:r>
      <w:r w:rsidR="00AF18AA"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dhe të drejtat </w:t>
      </w:r>
      <w:r w:rsidR="00AF18AA" w:rsidRPr="00893BD0">
        <w:rPr>
          <w:rFonts w:ascii="Times New Roman" w:hAnsi="Times New Roman" w:cs="Times New Roman"/>
          <w:color w:val="000000" w:themeColor="text1"/>
          <w:sz w:val="24"/>
          <w:szCs w:val="24"/>
          <w:lang w:val="sq-AL"/>
        </w:rPr>
        <w:t>q</w:t>
      </w:r>
      <w:r w:rsidR="00ED7DCA" w:rsidRPr="00893BD0">
        <w:rPr>
          <w:rFonts w:ascii="Times New Roman" w:hAnsi="Times New Roman" w:cs="Times New Roman"/>
          <w:color w:val="000000" w:themeColor="text1"/>
          <w:sz w:val="24"/>
          <w:szCs w:val="24"/>
          <w:lang w:val="sq-AL"/>
        </w:rPr>
        <w:t>ë</w:t>
      </w:r>
      <w:r w:rsidR="00AF18AA" w:rsidRPr="00893BD0">
        <w:rPr>
          <w:rFonts w:ascii="Times New Roman" w:hAnsi="Times New Roman" w:cs="Times New Roman"/>
          <w:color w:val="000000" w:themeColor="text1"/>
          <w:sz w:val="24"/>
          <w:szCs w:val="24"/>
          <w:lang w:val="sq-AL"/>
        </w:rPr>
        <w:t xml:space="preserve"> </w:t>
      </w:r>
      <w:r w:rsidR="00C704F3" w:rsidRPr="00893BD0">
        <w:rPr>
          <w:rFonts w:ascii="Times New Roman" w:hAnsi="Times New Roman" w:cs="Times New Roman"/>
          <w:color w:val="000000" w:themeColor="text1"/>
          <w:sz w:val="24"/>
          <w:szCs w:val="24"/>
          <w:lang w:val="sq-AL"/>
        </w:rPr>
        <w:t xml:space="preserve">lidhen </w:t>
      </w:r>
      <w:r w:rsidR="00AF18AA" w:rsidRPr="00893BD0">
        <w:rPr>
          <w:rFonts w:ascii="Times New Roman" w:hAnsi="Times New Roman" w:cs="Times New Roman"/>
          <w:color w:val="000000" w:themeColor="text1"/>
          <w:sz w:val="24"/>
          <w:szCs w:val="24"/>
          <w:lang w:val="sq-AL"/>
        </w:rPr>
        <w:t>me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përcaktohen </w:t>
      </w:r>
      <w:r w:rsidR="00C704F3" w:rsidRPr="00893BD0">
        <w:rPr>
          <w:rFonts w:ascii="Times New Roman" w:hAnsi="Times New Roman" w:cs="Times New Roman"/>
          <w:color w:val="000000" w:themeColor="text1"/>
          <w:sz w:val="24"/>
          <w:szCs w:val="24"/>
          <w:lang w:val="sq-AL"/>
        </w:rPr>
        <w:t>n</w:t>
      </w:r>
      <w:r w:rsidR="00FC3213" w:rsidRPr="00893BD0">
        <w:rPr>
          <w:rFonts w:ascii="Times New Roman" w:hAnsi="Times New Roman" w:cs="Times New Roman"/>
          <w:color w:val="000000" w:themeColor="text1"/>
          <w:sz w:val="24"/>
          <w:szCs w:val="24"/>
          <w:lang w:val="sq-AL"/>
        </w:rPr>
        <w:t>ë</w:t>
      </w:r>
      <w:r w:rsidR="00C704F3"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 xml:space="preserve">statutin e </w:t>
      </w:r>
      <w:r w:rsidR="00AF18AA" w:rsidRPr="00893BD0">
        <w:rPr>
          <w:rFonts w:ascii="Times New Roman" w:hAnsi="Times New Roman" w:cs="Times New Roman"/>
          <w:color w:val="000000" w:themeColor="text1"/>
          <w:sz w:val="24"/>
          <w:szCs w:val="24"/>
          <w:lang w:val="sq-AL"/>
        </w:rPr>
        <w:t>institucionit k</w:t>
      </w:r>
      <w:r w:rsidR="00ED7DCA" w:rsidRPr="00893BD0">
        <w:rPr>
          <w:rFonts w:ascii="Times New Roman" w:hAnsi="Times New Roman" w:cs="Times New Roman"/>
          <w:color w:val="000000" w:themeColor="text1"/>
          <w:sz w:val="24"/>
          <w:szCs w:val="24"/>
          <w:lang w:val="sq-AL"/>
        </w:rPr>
        <w:t>ë</w:t>
      </w:r>
      <w:r w:rsidR="00AF18AA" w:rsidRPr="00893BD0">
        <w:rPr>
          <w:rFonts w:ascii="Times New Roman" w:hAnsi="Times New Roman" w:cs="Times New Roman"/>
          <w:color w:val="000000" w:themeColor="text1"/>
          <w:sz w:val="24"/>
          <w:szCs w:val="24"/>
          <w:lang w:val="sq-AL"/>
        </w:rPr>
        <w:t>rkimor</w:t>
      </w:r>
      <w:r w:rsidRPr="00893BD0">
        <w:rPr>
          <w:rFonts w:ascii="Times New Roman" w:hAnsi="Times New Roman" w:cs="Times New Roman"/>
          <w:color w:val="000000" w:themeColor="text1"/>
          <w:sz w:val="24"/>
          <w:szCs w:val="24"/>
          <w:lang w:val="sq-AL"/>
        </w:rPr>
        <w:t xml:space="preserve"> shkencor.</w:t>
      </w:r>
    </w:p>
    <w:p w14:paraId="26956D03" w14:textId="77777777" w:rsidR="00E47D0A" w:rsidRPr="00893BD0" w:rsidRDefault="00E47D0A" w:rsidP="00893BD0">
      <w:pPr>
        <w:pBdr>
          <w:top w:val="nil"/>
          <w:left w:val="nil"/>
          <w:bottom w:val="nil"/>
          <w:right w:val="nil"/>
          <w:between w:val="nil"/>
        </w:pBdr>
        <w:spacing w:after="0" w:line="276" w:lineRule="auto"/>
        <w:jc w:val="both"/>
        <w:rPr>
          <w:rFonts w:ascii="Times New Roman" w:hAnsi="Times New Roman" w:cs="Times New Roman"/>
          <w:b/>
          <w:color w:val="000000" w:themeColor="text1"/>
          <w:sz w:val="24"/>
          <w:szCs w:val="24"/>
          <w:lang w:val="sq-AL"/>
        </w:rPr>
      </w:pPr>
    </w:p>
    <w:p w14:paraId="3AD8661D" w14:textId="60D6E6F9" w:rsidR="008F23D0" w:rsidRPr="00893BD0" w:rsidRDefault="00314BB0"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bookmarkStart w:id="10" w:name="_2et92p0" w:colFirst="0" w:colLast="0"/>
      <w:bookmarkStart w:id="11" w:name="_mt30jdt41ip8" w:colFirst="0" w:colLast="0"/>
      <w:bookmarkStart w:id="12" w:name="_si3sveb02ly9" w:colFirst="0" w:colLast="0"/>
      <w:bookmarkStart w:id="13" w:name="_p5fkrkuw73yr" w:colFirst="0" w:colLast="0"/>
      <w:bookmarkEnd w:id="10"/>
      <w:bookmarkEnd w:id="11"/>
      <w:bookmarkEnd w:id="12"/>
      <w:bookmarkEnd w:id="13"/>
      <w:r w:rsidRPr="00893BD0">
        <w:rPr>
          <w:rFonts w:ascii="Times New Roman" w:hAnsi="Times New Roman" w:cs="Times New Roman"/>
          <w:color w:val="000000" w:themeColor="text1"/>
          <w:sz w:val="24"/>
          <w:szCs w:val="24"/>
          <w:lang w:val="sq-AL"/>
        </w:rPr>
        <w:t xml:space="preserve">                                                              </w:t>
      </w:r>
    </w:p>
    <w:p w14:paraId="56F65A32" w14:textId="76A84B17" w:rsidR="00314BB0" w:rsidRPr="00893BD0" w:rsidRDefault="00F014A8"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14</w:t>
      </w:r>
    </w:p>
    <w:p w14:paraId="43EF03C9" w14:textId="629A14A6" w:rsidR="00314BB0" w:rsidRDefault="00E666A6"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Lëvizshmëria </w:t>
      </w:r>
      <w:r w:rsidR="001141D0" w:rsidRPr="00893BD0">
        <w:rPr>
          <w:rFonts w:ascii="Times New Roman" w:hAnsi="Times New Roman" w:cs="Times New Roman"/>
          <w:b/>
          <w:color w:val="000000" w:themeColor="text1"/>
          <w:sz w:val="24"/>
          <w:szCs w:val="24"/>
          <w:lang w:val="sq-AL"/>
        </w:rPr>
        <w:t>e p</w:t>
      </w:r>
      <w:r w:rsidR="004409EE" w:rsidRPr="00893BD0">
        <w:rPr>
          <w:rFonts w:ascii="Times New Roman" w:hAnsi="Times New Roman" w:cs="Times New Roman"/>
          <w:b/>
          <w:color w:val="000000" w:themeColor="text1"/>
          <w:sz w:val="24"/>
          <w:szCs w:val="24"/>
          <w:lang w:val="sq-AL"/>
        </w:rPr>
        <w:t>unonjësit</w:t>
      </w:r>
      <w:r w:rsidR="00314BB0" w:rsidRPr="00893BD0">
        <w:rPr>
          <w:rFonts w:ascii="Times New Roman" w:hAnsi="Times New Roman" w:cs="Times New Roman"/>
          <w:b/>
          <w:color w:val="000000" w:themeColor="text1"/>
          <w:sz w:val="24"/>
          <w:szCs w:val="24"/>
          <w:lang w:val="sq-AL"/>
        </w:rPr>
        <w:t xml:space="preserve"> </w:t>
      </w:r>
      <w:r w:rsidR="00403B56" w:rsidRPr="00893BD0">
        <w:rPr>
          <w:rFonts w:ascii="Times New Roman" w:hAnsi="Times New Roman" w:cs="Times New Roman"/>
          <w:b/>
          <w:color w:val="000000" w:themeColor="text1"/>
          <w:sz w:val="24"/>
          <w:szCs w:val="24"/>
          <w:lang w:val="sq-AL"/>
        </w:rPr>
        <w:t>k</w:t>
      </w:r>
      <w:r w:rsidR="00AE3A23" w:rsidRPr="00893BD0">
        <w:rPr>
          <w:rFonts w:ascii="Times New Roman" w:hAnsi="Times New Roman" w:cs="Times New Roman"/>
          <w:b/>
          <w:color w:val="000000" w:themeColor="text1"/>
          <w:sz w:val="24"/>
          <w:szCs w:val="24"/>
          <w:lang w:val="sq-AL"/>
        </w:rPr>
        <w:t>ë</w:t>
      </w:r>
      <w:r w:rsidR="00403B56" w:rsidRPr="00893BD0">
        <w:rPr>
          <w:rFonts w:ascii="Times New Roman" w:hAnsi="Times New Roman" w:cs="Times New Roman"/>
          <w:b/>
          <w:color w:val="000000" w:themeColor="text1"/>
          <w:sz w:val="24"/>
          <w:szCs w:val="24"/>
          <w:lang w:val="sq-AL"/>
        </w:rPr>
        <w:t xml:space="preserve">rkimor shkencor </w:t>
      </w:r>
    </w:p>
    <w:p w14:paraId="4C1702DD"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437104C5" w14:textId="60CD846B" w:rsidR="00314BB0" w:rsidRPr="00893BD0" w:rsidRDefault="004409EE">
      <w:pPr>
        <w:numPr>
          <w:ilvl w:val="0"/>
          <w:numId w:val="38"/>
        </w:numP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Punonjësit</w:t>
      </w:r>
      <w:r w:rsidR="00314BB0"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kërkimor</w:t>
      </w:r>
      <w:r w:rsidR="00E666A6"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shkencor</w:t>
      </w:r>
      <w:r w:rsidR="00E666A6" w:rsidRPr="00893BD0">
        <w:rPr>
          <w:rFonts w:ascii="Times New Roman" w:hAnsi="Times New Roman" w:cs="Times New Roman"/>
          <w:color w:val="000000" w:themeColor="text1"/>
          <w:sz w:val="24"/>
          <w:szCs w:val="24"/>
          <w:lang w:val="sq-AL"/>
        </w:rPr>
        <w:t>ë</w:t>
      </w:r>
      <w:r w:rsidR="00D309A9" w:rsidRPr="00893BD0">
        <w:rPr>
          <w:rFonts w:ascii="Times New Roman" w:hAnsi="Times New Roman" w:cs="Times New Roman"/>
          <w:color w:val="000000" w:themeColor="text1"/>
          <w:sz w:val="24"/>
          <w:szCs w:val="24"/>
          <w:lang w:val="sq-AL"/>
        </w:rPr>
        <w:t>, n</w:t>
      </w:r>
      <w:r w:rsidR="00ED7DCA" w:rsidRPr="00893BD0">
        <w:rPr>
          <w:rFonts w:ascii="Times New Roman" w:hAnsi="Times New Roman" w:cs="Times New Roman"/>
          <w:color w:val="000000" w:themeColor="text1"/>
          <w:sz w:val="24"/>
          <w:szCs w:val="24"/>
          <w:lang w:val="sq-AL"/>
        </w:rPr>
        <w:t>ë</w:t>
      </w:r>
      <w:r w:rsidR="00D309A9" w:rsidRPr="00893BD0">
        <w:rPr>
          <w:rFonts w:ascii="Times New Roman" w:hAnsi="Times New Roman" w:cs="Times New Roman"/>
          <w:color w:val="000000" w:themeColor="text1"/>
          <w:sz w:val="24"/>
          <w:szCs w:val="24"/>
          <w:lang w:val="sq-AL"/>
        </w:rPr>
        <w:t xml:space="preserve"> kuad</w:t>
      </w:r>
      <w:r w:rsidR="00ED7DCA" w:rsidRPr="00893BD0">
        <w:rPr>
          <w:rFonts w:ascii="Times New Roman" w:hAnsi="Times New Roman" w:cs="Times New Roman"/>
          <w:color w:val="000000" w:themeColor="text1"/>
          <w:sz w:val="24"/>
          <w:szCs w:val="24"/>
          <w:lang w:val="sq-AL"/>
        </w:rPr>
        <w:t>ë</w:t>
      </w:r>
      <w:r w:rsidR="00D309A9" w:rsidRPr="00893BD0">
        <w:rPr>
          <w:rFonts w:ascii="Times New Roman" w:hAnsi="Times New Roman" w:cs="Times New Roman"/>
          <w:color w:val="000000" w:themeColor="text1"/>
          <w:sz w:val="24"/>
          <w:szCs w:val="24"/>
          <w:lang w:val="sq-AL"/>
        </w:rPr>
        <w:t>r t</w:t>
      </w:r>
      <w:r w:rsidR="00ED7DCA" w:rsidRPr="00893BD0">
        <w:rPr>
          <w:rFonts w:ascii="Times New Roman" w:hAnsi="Times New Roman" w:cs="Times New Roman"/>
          <w:color w:val="000000" w:themeColor="text1"/>
          <w:sz w:val="24"/>
          <w:szCs w:val="24"/>
          <w:lang w:val="sq-AL"/>
        </w:rPr>
        <w:t>ë</w:t>
      </w:r>
      <w:r w:rsidR="00D309A9" w:rsidRPr="00893BD0">
        <w:rPr>
          <w:rFonts w:ascii="Times New Roman" w:hAnsi="Times New Roman" w:cs="Times New Roman"/>
          <w:color w:val="000000" w:themeColor="text1"/>
          <w:sz w:val="24"/>
          <w:szCs w:val="24"/>
          <w:lang w:val="sq-AL"/>
        </w:rPr>
        <w:t xml:space="preserve"> nj</w:t>
      </w:r>
      <w:r w:rsidR="00ED7DCA" w:rsidRPr="00893BD0">
        <w:rPr>
          <w:rFonts w:ascii="Times New Roman" w:hAnsi="Times New Roman" w:cs="Times New Roman"/>
          <w:color w:val="000000" w:themeColor="text1"/>
          <w:sz w:val="24"/>
          <w:szCs w:val="24"/>
          <w:lang w:val="sq-AL"/>
        </w:rPr>
        <w:t>ë</w:t>
      </w:r>
      <w:r w:rsidR="00377248" w:rsidRPr="00893BD0">
        <w:rPr>
          <w:rFonts w:ascii="Times New Roman" w:hAnsi="Times New Roman" w:cs="Times New Roman"/>
          <w:color w:val="000000" w:themeColor="text1"/>
          <w:sz w:val="24"/>
          <w:szCs w:val="24"/>
          <w:lang w:val="sq-AL"/>
        </w:rPr>
        <w:t xml:space="preserve"> projekti apo</w:t>
      </w:r>
      <w:r w:rsidR="00D309A9" w:rsidRPr="00893BD0">
        <w:rPr>
          <w:rFonts w:ascii="Times New Roman" w:hAnsi="Times New Roman" w:cs="Times New Roman"/>
          <w:color w:val="000000" w:themeColor="text1"/>
          <w:sz w:val="24"/>
          <w:szCs w:val="24"/>
          <w:lang w:val="sq-AL"/>
        </w:rPr>
        <w:t xml:space="preserve"> marr</w:t>
      </w:r>
      <w:r w:rsidR="00ED7DCA" w:rsidRPr="00893BD0">
        <w:rPr>
          <w:rFonts w:ascii="Times New Roman" w:hAnsi="Times New Roman" w:cs="Times New Roman"/>
          <w:color w:val="000000" w:themeColor="text1"/>
          <w:sz w:val="24"/>
          <w:szCs w:val="24"/>
          <w:lang w:val="sq-AL"/>
        </w:rPr>
        <w:t>ë</w:t>
      </w:r>
      <w:r w:rsidR="00D309A9" w:rsidRPr="00893BD0">
        <w:rPr>
          <w:rFonts w:ascii="Times New Roman" w:hAnsi="Times New Roman" w:cs="Times New Roman"/>
          <w:color w:val="000000" w:themeColor="text1"/>
          <w:sz w:val="24"/>
          <w:szCs w:val="24"/>
          <w:lang w:val="sq-AL"/>
        </w:rPr>
        <w:t>veshje bashk</w:t>
      </w:r>
      <w:r w:rsidR="00ED7DCA" w:rsidRPr="00893BD0">
        <w:rPr>
          <w:rFonts w:ascii="Times New Roman" w:hAnsi="Times New Roman" w:cs="Times New Roman"/>
          <w:color w:val="000000" w:themeColor="text1"/>
          <w:sz w:val="24"/>
          <w:szCs w:val="24"/>
          <w:lang w:val="sq-AL"/>
        </w:rPr>
        <w:t>ë</w:t>
      </w:r>
      <w:r w:rsidR="00D309A9" w:rsidRPr="00893BD0">
        <w:rPr>
          <w:rFonts w:ascii="Times New Roman" w:hAnsi="Times New Roman" w:cs="Times New Roman"/>
          <w:color w:val="000000" w:themeColor="text1"/>
          <w:sz w:val="24"/>
          <w:szCs w:val="24"/>
          <w:lang w:val="sq-AL"/>
        </w:rPr>
        <w:t>punimi,</w:t>
      </w:r>
      <w:r w:rsidR="00314BB0" w:rsidRPr="00893BD0">
        <w:rPr>
          <w:rFonts w:ascii="Times New Roman" w:hAnsi="Times New Roman" w:cs="Times New Roman"/>
          <w:color w:val="000000" w:themeColor="text1"/>
          <w:sz w:val="24"/>
          <w:szCs w:val="24"/>
          <w:lang w:val="sq-AL"/>
        </w:rPr>
        <w:t xml:space="preserve"> mund t</w:t>
      </w:r>
      <w:r w:rsidR="008A50E0"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ushtrojnë</w:t>
      </w:r>
      <w:r w:rsidR="00314BB0"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veprimtarinë</w:t>
      </w:r>
      <w:r w:rsidR="00314BB0" w:rsidRPr="00893BD0">
        <w:rPr>
          <w:rFonts w:ascii="Times New Roman" w:hAnsi="Times New Roman" w:cs="Times New Roman"/>
          <w:color w:val="000000" w:themeColor="text1"/>
          <w:sz w:val="24"/>
          <w:szCs w:val="24"/>
          <w:lang w:val="sq-AL"/>
        </w:rPr>
        <w:t xml:space="preserve"> e ty</w:t>
      </w:r>
      <w:r w:rsidR="00A96E93" w:rsidRPr="00893BD0">
        <w:rPr>
          <w:rFonts w:ascii="Times New Roman" w:hAnsi="Times New Roman" w:cs="Times New Roman"/>
          <w:color w:val="000000" w:themeColor="text1"/>
          <w:sz w:val="24"/>
          <w:szCs w:val="24"/>
          <w:lang w:val="sq-AL"/>
        </w:rPr>
        <w:t>re</w:t>
      </w:r>
      <w:r w:rsidR="00314BB0"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kërkimore</w:t>
      </w:r>
      <w:r w:rsidR="00314BB0" w:rsidRPr="00893BD0">
        <w:rPr>
          <w:rFonts w:ascii="Times New Roman" w:hAnsi="Times New Roman" w:cs="Times New Roman"/>
          <w:color w:val="000000" w:themeColor="text1"/>
          <w:sz w:val="24"/>
          <w:szCs w:val="24"/>
          <w:lang w:val="sq-AL"/>
        </w:rPr>
        <w:t xml:space="preserve"> shkencore </w:t>
      </w:r>
      <w:r w:rsidRPr="00893BD0">
        <w:rPr>
          <w:rFonts w:ascii="Times New Roman" w:hAnsi="Times New Roman" w:cs="Times New Roman"/>
          <w:color w:val="000000" w:themeColor="text1"/>
          <w:sz w:val="24"/>
          <w:szCs w:val="24"/>
          <w:lang w:val="sq-AL"/>
        </w:rPr>
        <w:t>pranë</w:t>
      </w:r>
      <w:r w:rsidR="00314BB0" w:rsidRPr="00893BD0">
        <w:rPr>
          <w:rFonts w:ascii="Times New Roman" w:hAnsi="Times New Roman" w:cs="Times New Roman"/>
          <w:color w:val="000000" w:themeColor="text1"/>
          <w:sz w:val="24"/>
          <w:szCs w:val="24"/>
          <w:lang w:val="sq-AL"/>
        </w:rPr>
        <w:t xml:space="preserve"> nj</w:t>
      </w:r>
      <w:r w:rsidR="00AE3A23"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w:t>
      </w:r>
      <w:r w:rsidR="004F5DD3" w:rsidRPr="00893BD0">
        <w:rPr>
          <w:rFonts w:ascii="Times New Roman" w:hAnsi="Times New Roman" w:cs="Times New Roman"/>
          <w:color w:val="000000" w:themeColor="text1"/>
          <w:sz w:val="24"/>
          <w:szCs w:val="24"/>
          <w:lang w:val="sq-AL"/>
        </w:rPr>
        <w:t>institucioni</w:t>
      </w:r>
      <w:r w:rsidR="00314BB0" w:rsidRPr="00893BD0">
        <w:rPr>
          <w:rFonts w:ascii="Times New Roman" w:hAnsi="Times New Roman" w:cs="Times New Roman"/>
          <w:color w:val="000000" w:themeColor="text1"/>
          <w:sz w:val="24"/>
          <w:szCs w:val="24"/>
          <w:lang w:val="sq-AL"/>
        </w:rPr>
        <w:t xml:space="preserve"> </w:t>
      </w:r>
      <w:r w:rsidR="001141D0" w:rsidRPr="00893BD0">
        <w:rPr>
          <w:rFonts w:ascii="Times New Roman" w:hAnsi="Times New Roman" w:cs="Times New Roman"/>
          <w:color w:val="000000" w:themeColor="text1"/>
          <w:sz w:val="24"/>
          <w:szCs w:val="24"/>
          <w:lang w:val="sq-AL"/>
        </w:rPr>
        <w:t>k</w:t>
      </w:r>
      <w:r w:rsidR="00BF5D4C" w:rsidRPr="00893BD0">
        <w:rPr>
          <w:rFonts w:ascii="Times New Roman" w:hAnsi="Times New Roman" w:cs="Times New Roman"/>
          <w:color w:val="000000" w:themeColor="text1"/>
          <w:sz w:val="24"/>
          <w:szCs w:val="24"/>
          <w:lang w:val="sq-AL"/>
        </w:rPr>
        <w:t>ë</w:t>
      </w:r>
      <w:r w:rsidR="001141D0" w:rsidRPr="00893BD0">
        <w:rPr>
          <w:rFonts w:ascii="Times New Roman" w:hAnsi="Times New Roman" w:cs="Times New Roman"/>
          <w:color w:val="000000" w:themeColor="text1"/>
          <w:sz w:val="24"/>
          <w:szCs w:val="24"/>
          <w:lang w:val="sq-AL"/>
        </w:rPr>
        <w:t>rk</w:t>
      </w:r>
      <w:r w:rsidR="00AE3A23" w:rsidRPr="00893BD0">
        <w:rPr>
          <w:rFonts w:ascii="Times New Roman" w:hAnsi="Times New Roman" w:cs="Times New Roman"/>
          <w:color w:val="000000" w:themeColor="text1"/>
          <w:sz w:val="24"/>
          <w:szCs w:val="24"/>
          <w:lang w:val="sq-AL"/>
        </w:rPr>
        <w:t>i</w:t>
      </w:r>
      <w:r w:rsidR="001141D0" w:rsidRPr="00893BD0">
        <w:rPr>
          <w:rFonts w:ascii="Times New Roman" w:hAnsi="Times New Roman" w:cs="Times New Roman"/>
          <w:color w:val="000000" w:themeColor="text1"/>
          <w:sz w:val="24"/>
          <w:szCs w:val="24"/>
          <w:lang w:val="sq-AL"/>
        </w:rPr>
        <w:t>mor shkencor</w:t>
      </w:r>
      <w:r w:rsidR="005E3CF1"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jashtë</w:t>
      </w:r>
      <w:r w:rsidR="00314BB0" w:rsidRPr="00893BD0">
        <w:rPr>
          <w:rFonts w:ascii="Times New Roman" w:hAnsi="Times New Roman" w:cs="Times New Roman"/>
          <w:color w:val="000000" w:themeColor="text1"/>
          <w:sz w:val="24"/>
          <w:szCs w:val="24"/>
          <w:lang w:val="sq-AL"/>
        </w:rPr>
        <w:t xml:space="preserve"> vendit, p</w:t>
      </w:r>
      <w:r w:rsidR="00AE3A23"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r nj</w:t>
      </w:r>
      <w:r w:rsidR="00AE3A23"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periudhe </w:t>
      </w:r>
      <w:r w:rsidR="005E43CE" w:rsidRPr="00893BD0">
        <w:rPr>
          <w:rFonts w:ascii="Times New Roman" w:hAnsi="Times New Roman" w:cs="Times New Roman"/>
          <w:color w:val="000000" w:themeColor="text1"/>
          <w:sz w:val="24"/>
          <w:szCs w:val="24"/>
          <w:lang w:val="sq-AL"/>
        </w:rPr>
        <w:t xml:space="preserve">kohore </w:t>
      </w:r>
      <w:r w:rsidR="00314BB0" w:rsidRPr="00893BD0">
        <w:rPr>
          <w:rFonts w:ascii="Times New Roman" w:hAnsi="Times New Roman" w:cs="Times New Roman"/>
          <w:color w:val="000000" w:themeColor="text1"/>
          <w:sz w:val="24"/>
          <w:szCs w:val="24"/>
          <w:lang w:val="sq-AL"/>
        </w:rPr>
        <w:t>t</w:t>
      </w:r>
      <w:r w:rsidR="00AE3A23"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caktuar</w:t>
      </w:r>
      <w:r w:rsidR="00A96E93" w:rsidRPr="00893BD0">
        <w:rPr>
          <w:rFonts w:ascii="Times New Roman" w:hAnsi="Times New Roman" w:cs="Times New Roman"/>
          <w:color w:val="000000" w:themeColor="text1"/>
          <w:sz w:val="24"/>
          <w:szCs w:val="24"/>
          <w:lang w:val="sq-AL"/>
        </w:rPr>
        <w:t xml:space="preserve">. </w:t>
      </w:r>
      <w:r w:rsidR="00314BB0" w:rsidRPr="00893BD0">
        <w:rPr>
          <w:rFonts w:ascii="Times New Roman" w:hAnsi="Times New Roman" w:cs="Times New Roman"/>
          <w:color w:val="000000" w:themeColor="text1"/>
          <w:sz w:val="24"/>
          <w:szCs w:val="24"/>
          <w:lang w:val="sq-AL"/>
        </w:rPr>
        <w:t>Rregullat</w:t>
      </w:r>
      <w:r w:rsidR="00494BEF" w:rsidRPr="00893BD0">
        <w:rPr>
          <w:rFonts w:ascii="Times New Roman" w:hAnsi="Times New Roman" w:cs="Times New Roman"/>
          <w:color w:val="000000" w:themeColor="text1"/>
          <w:sz w:val="24"/>
          <w:szCs w:val="24"/>
          <w:lang w:val="sq-AL"/>
        </w:rPr>
        <w:t xml:space="preserve">, </w:t>
      </w:r>
      <w:r w:rsidR="00314BB0" w:rsidRPr="00893BD0">
        <w:rPr>
          <w:rFonts w:ascii="Times New Roman" w:hAnsi="Times New Roman" w:cs="Times New Roman"/>
          <w:color w:val="000000" w:themeColor="text1"/>
          <w:sz w:val="24"/>
          <w:szCs w:val="24"/>
          <w:lang w:val="sq-AL"/>
        </w:rPr>
        <w:t xml:space="preserve">kriteret e </w:t>
      </w:r>
      <w:r w:rsidRPr="00893BD0">
        <w:rPr>
          <w:rFonts w:ascii="Times New Roman" w:hAnsi="Times New Roman" w:cs="Times New Roman"/>
          <w:color w:val="000000" w:themeColor="text1"/>
          <w:sz w:val="24"/>
          <w:szCs w:val="24"/>
          <w:lang w:val="sq-AL"/>
        </w:rPr>
        <w:t>kohëzgjatja</w:t>
      </w:r>
      <w:r w:rsidR="00314BB0" w:rsidRPr="00893BD0">
        <w:rPr>
          <w:rFonts w:ascii="Times New Roman" w:hAnsi="Times New Roman" w:cs="Times New Roman"/>
          <w:color w:val="000000" w:themeColor="text1"/>
          <w:sz w:val="24"/>
          <w:szCs w:val="24"/>
          <w:lang w:val="sq-AL"/>
        </w:rPr>
        <w:t xml:space="preserve"> e </w:t>
      </w:r>
      <w:r w:rsidRPr="00893BD0">
        <w:rPr>
          <w:rFonts w:ascii="Times New Roman" w:hAnsi="Times New Roman" w:cs="Times New Roman"/>
          <w:color w:val="000000" w:themeColor="text1"/>
          <w:sz w:val="24"/>
          <w:szCs w:val="24"/>
          <w:lang w:val="sq-AL"/>
        </w:rPr>
        <w:t>periudhës</w:t>
      </w:r>
      <w:r w:rsidR="00314BB0" w:rsidRPr="00893BD0">
        <w:rPr>
          <w:rFonts w:ascii="Times New Roman" w:hAnsi="Times New Roman" w:cs="Times New Roman"/>
          <w:color w:val="000000" w:themeColor="text1"/>
          <w:sz w:val="24"/>
          <w:szCs w:val="24"/>
          <w:lang w:val="sq-AL"/>
        </w:rPr>
        <w:t xml:space="preserve"> s</w:t>
      </w:r>
      <w:r w:rsidR="00AE3A23"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qëndrimit</w:t>
      </w:r>
      <w:r w:rsidR="00314BB0" w:rsidRPr="00893BD0">
        <w:rPr>
          <w:rFonts w:ascii="Times New Roman" w:hAnsi="Times New Roman" w:cs="Times New Roman"/>
          <w:color w:val="000000" w:themeColor="text1"/>
          <w:sz w:val="24"/>
          <w:szCs w:val="24"/>
          <w:lang w:val="sq-AL"/>
        </w:rPr>
        <w:t xml:space="preserve"> </w:t>
      </w:r>
      <w:r w:rsidR="00A96E93" w:rsidRPr="00893BD0">
        <w:rPr>
          <w:rFonts w:ascii="Times New Roman" w:hAnsi="Times New Roman" w:cs="Times New Roman"/>
          <w:color w:val="000000" w:themeColor="text1"/>
          <w:sz w:val="24"/>
          <w:szCs w:val="24"/>
          <w:lang w:val="sq-AL"/>
        </w:rPr>
        <w:t xml:space="preserve">dhe </w:t>
      </w:r>
      <w:r w:rsidR="00253DDC" w:rsidRPr="00893BD0">
        <w:rPr>
          <w:rFonts w:ascii="Times New Roman" w:hAnsi="Times New Roman" w:cs="Times New Roman"/>
          <w:color w:val="000000" w:themeColor="text1"/>
          <w:sz w:val="24"/>
          <w:szCs w:val="24"/>
          <w:lang w:val="sq-AL"/>
        </w:rPr>
        <w:t>marr</w:t>
      </w:r>
      <w:r w:rsidR="008F23D0" w:rsidRPr="00893BD0">
        <w:rPr>
          <w:rFonts w:ascii="Times New Roman" w:hAnsi="Times New Roman" w:cs="Times New Roman"/>
          <w:color w:val="000000" w:themeColor="text1"/>
          <w:sz w:val="24"/>
          <w:szCs w:val="24"/>
          <w:lang w:val="sq-AL"/>
        </w:rPr>
        <w:t>ë</w:t>
      </w:r>
      <w:r w:rsidR="00253DDC" w:rsidRPr="00893BD0">
        <w:rPr>
          <w:rFonts w:ascii="Times New Roman" w:hAnsi="Times New Roman" w:cs="Times New Roman"/>
          <w:color w:val="000000" w:themeColor="text1"/>
          <w:sz w:val="24"/>
          <w:szCs w:val="24"/>
          <w:lang w:val="sq-AL"/>
        </w:rPr>
        <w:t>dh</w:t>
      </w:r>
      <w:r w:rsidR="008F23D0" w:rsidRPr="00893BD0">
        <w:rPr>
          <w:rFonts w:ascii="Times New Roman" w:hAnsi="Times New Roman" w:cs="Times New Roman"/>
          <w:color w:val="000000" w:themeColor="text1"/>
          <w:sz w:val="24"/>
          <w:szCs w:val="24"/>
          <w:lang w:val="sq-AL"/>
        </w:rPr>
        <w:t>ë</w:t>
      </w:r>
      <w:r w:rsidR="00253DDC" w:rsidRPr="00893BD0">
        <w:rPr>
          <w:rFonts w:ascii="Times New Roman" w:hAnsi="Times New Roman" w:cs="Times New Roman"/>
          <w:color w:val="000000" w:themeColor="text1"/>
          <w:sz w:val="24"/>
          <w:szCs w:val="24"/>
          <w:lang w:val="sq-AL"/>
        </w:rPr>
        <w:t xml:space="preserve">niet administrative dhe </w:t>
      </w:r>
      <w:r w:rsidR="00A96E93" w:rsidRPr="00893BD0">
        <w:rPr>
          <w:rFonts w:ascii="Times New Roman" w:hAnsi="Times New Roman" w:cs="Times New Roman"/>
          <w:color w:val="000000" w:themeColor="text1"/>
          <w:sz w:val="24"/>
          <w:szCs w:val="24"/>
          <w:lang w:val="sq-AL"/>
        </w:rPr>
        <w:t xml:space="preserve">raportet </w:t>
      </w:r>
      <w:r w:rsidR="00D309A9" w:rsidRPr="00893BD0">
        <w:rPr>
          <w:rFonts w:ascii="Times New Roman" w:hAnsi="Times New Roman" w:cs="Times New Roman"/>
          <w:color w:val="000000" w:themeColor="text1"/>
          <w:sz w:val="24"/>
          <w:szCs w:val="24"/>
          <w:lang w:val="sq-AL"/>
        </w:rPr>
        <w:t>e punonj</w:t>
      </w:r>
      <w:r w:rsidR="00ED7DCA" w:rsidRPr="00893BD0">
        <w:rPr>
          <w:rFonts w:ascii="Times New Roman" w:hAnsi="Times New Roman" w:cs="Times New Roman"/>
          <w:color w:val="000000" w:themeColor="text1"/>
          <w:sz w:val="24"/>
          <w:szCs w:val="24"/>
          <w:lang w:val="sq-AL"/>
        </w:rPr>
        <w:t>ë</w:t>
      </w:r>
      <w:r w:rsidR="00D309A9" w:rsidRPr="00893BD0">
        <w:rPr>
          <w:rFonts w:ascii="Times New Roman" w:hAnsi="Times New Roman" w:cs="Times New Roman"/>
          <w:color w:val="000000" w:themeColor="text1"/>
          <w:sz w:val="24"/>
          <w:szCs w:val="24"/>
          <w:lang w:val="sq-AL"/>
        </w:rPr>
        <w:t xml:space="preserve">sit </w:t>
      </w:r>
      <w:r w:rsidR="00A96E93" w:rsidRPr="00893BD0">
        <w:rPr>
          <w:rFonts w:ascii="Times New Roman" w:hAnsi="Times New Roman" w:cs="Times New Roman"/>
          <w:color w:val="000000" w:themeColor="text1"/>
          <w:sz w:val="24"/>
          <w:szCs w:val="24"/>
          <w:lang w:val="sq-AL"/>
        </w:rPr>
        <w:t xml:space="preserve">me institucionin </w:t>
      </w:r>
      <w:r w:rsidR="00D309A9" w:rsidRPr="00893BD0">
        <w:rPr>
          <w:rFonts w:ascii="Times New Roman" w:hAnsi="Times New Roman" w:cs="Times New Roman"/>
          <w:color w:val="000000" w:themeColor="text1"/>
          <w:sz w:val="24"/>
          <w:szCs w:val="24"/>
          <w:lang w:val="sq-AL"/>
        </w:rPr>
        <w:t>k</w:t>
      </w:r>
      <w:r w:rsidR="00ED7DCA" w:rsidRPr="00893BD0">
        <w:rPr>
          <w:rFonts w:ascii="Times New Roman" w:hAnsi="Times New Roman" w:cs="Times New Roman"/>
          <w:color w:val="000000" w:themeColor="text1"/>
          <w:sz w:val="24"/>
          <w:szCs w:val="24"/>
          <w:lang w:val="sq-AL"/>
        </w:rPr>
        <w:t>ë</w:t>
      </w:r>
      <w:r w:rsidR="00D309A9" w:rsidRPr="00893BD0">
        <w:rPr>
          <w:rFonts w:ascii="Times New Roman" w:hAnsi="Times New Roman" w:cs="Times New Roman"/>
          <w:color w:val="000000" w:themeColor="text1"/>
          <w:sz w:val="24"/>
          <w:szCs w:val="24"/>
          <w:lang w:val="sq-AL"/>
        </w:rPr>
        <w:t xml:space="preserve">rkimor </w:t>
      </w:r>
      <w:r w:rsidRPr="00893BD0">
        <w:rPr>
          <w:rFonts w:ascii="Times New Roman" w:hAnsi="Times New Roman" w:cs="Times New Roman"/>
          <w:color w:val="000000" w:themeColor="text1"/>
          <w:sz w:val="24"/>
          <w:szCs w:val="24"/>
          <w:lang w:val="sq-AL"/>
        </w:rPr>
        <w:t>përcaktohen</w:t>
      </w:r>
      <w:r w:rsidR="00314BB0" w:rsidRPr="00893BD0">
        <w:rPr>
          <w:rFonts w:ascii="Times New Roman" w:hAnsi="Times New Roman" w:cs="Times New Roman"/>
          <w:color w:val="000000" w:themeColor="text1"/>
          <w:sz w:val="24"/>
          <w:szCs w:val="24"/>
          <w:lang w:val="sq-AL"/>
        </w:rPr>
        <w:t xml:space="preserve"> </w:t>
      </w:r>
      <w:bookmarkStart w:id="14" w:name="_Hlk120270291"/>
      <w:r w:rsidR="00A96E93" w:rsidRPr="00893BD0">
        <w:rPr>
          <w:rFonts w:ascii="Times New Roman" w:hAnsi="Times New Roman" w:cs="Times New Roman"/>
          <w:color w:val="000000" w:themeColor="text1"/>
          <w:sz w:val="24"/>
          <w:szCs w:val="24"/>
          <w:lang w:val="sq-AL"/>
        </w:rPr>
        <w:t>me marr</w:t>
      </w:r>
      <w:r w:rsidR="00ED7DCA" w:rsidRPr="00893BD0">
        <w:rPr>
          <w:rFonts w:ascii="Times New Roman" w:hAnsi="Times New Roman" w:cs="Times New Roman"/>
          <w:color w:val="000000" w:themeColor="text1"/>
          <w:sz w:val="24"/>
          <w:szCs w:val="24"/>
          <w:lang w:val="sq-AL"/>
        </w:rPr>
        <w:t>ë</w:t>
      </w:r>
      <w:r w:rsidR="00A96E93" w:rsidRPr="00893BD0">
        <w:rPr>
          <w:rFonts w:ascii="Times New Roman" w:hAnsi="Times New Roman" w:cs="Times New Roman"/>
          <w:color w:val="000000" w:themeColor="text1"/>
          <w:sz w:val="24"/>
          <w:szCs w:val="24"/>
          <w:lang w:val="sq-AL"/>
        </w:rPr>
        <w:t>veshje midis pal</w:t>
      </w:r>
      <w:r w:rsidR="00ED7DCA" w:rsidRPr="00893BD0">
        <w:rPr>
          <w:rFonts w:ascii="Times New Roman" w:hAnsi="Times New Roman" w:cs="Times New Roman"/>
          <w:color w:val="000000" w:themeColor="text1"/>
          <w:sz w:val="24"/>
          <w:szCs w:val="24"/>
          <w:lang w:val="sq-AL"/>
        </w:rPr>
        <w:t>ë</w:t>
      </w:r>
      <w:r w:rsidR="00A96E93" w:rsidRPr="00893BD0">
        <w:rPr>
          <w:rFonts w:ascii="Times New Roman" w:hAnsi="Times New Roman" w:cs="Times New Roman"/>
          <w:color w:val="000000" w:themeColor="text1"/>
          <w:sz w:val="24"/>
          <w:szCs w:val="24"/>
          <w:lang w:val="sq-AL"/>
        </w:rPr>
        <w:t>ve</w:t>
      </w:r>
      <w:r w:rsidR="005E43CE" w:rsidRPr="00893BD0">
        <w:rPr>
          <w:rFonts w:ascii="Times New Roman" w:hAnsi="Times New Roman" w:cs="Times New Roman"/>
          <w:color w:val="000000" w:themeColor="text1"/>
          <w:sz w:val="24"/>
          <w:szCs w:val="24"/>
          <w:lang w:val="sq-AL"/>
        </w:rPr>
        <w:t>,</w:t>
      </w:r>
      <w:r w:rsidR="00A96E93" w:rsidRPr="00893BD0">
        <w:rPr>
          <w:rFonts w:ascii="Times New Roman" w:hAnsi="Times New Roman" w:cs="Times New Roman"/>
          <w:color w:val="000000" w:themeColor="text1"/>
          <w:sz w:val="24"/>
          <w:szCs w:val="24"/>
          <w:lang w:val="sq-AL"/>
        </w:rPr>
        <w:t xml:space="preserve"> bazuar n</w:t>
      </w:r>
      <w:r w:rsidR="00ED7DCA" w:rsidRPr="00893BD0">
        <w:rPr>
          <w:rFonts w:ascii="Times New Roman" w:hAnsi="Times New Roman" w:cs="Times New Roman"/>
          <w:color w:val="000000" w:themeColor="text1"/>
          <w:sz w:val="24"/>
          <w:szCs w:val="24"/>
          <w:lang w:val="sq-AL"/>
        </w:rPr>
        <w:t>ë</w:t>
      </w:r>
      <w:r w:rsidR="00A96E93" w:rsidRPr="00893BD0">
        <w:rPr>
          <w:rFonts w:ascii="Times New Roman" w:hAnsi="Times New Roman" w:cs="Times New Roman"/>
          <w:color w:val="000000" w:themeColor="text1"/>
          <w:sz w:val="24"/>
          <w:szCs w:val="24"/>
          <w:lang w:val="sq-AL"/>
        </w:rPr>
        <w:t xml:space="preserve"> </w:t>
      </w:r>
      <w:r w:rsidR="001141D0" w:rsidRPr="00893BD0">
        <w:rPr>
          <w:rFonts w:ascii="Times New Roman" w:hAnsi="Times New Roman" w:cs="Times New Roman"/>
          <w:color w:val="000000" w:themeColor="text1"/>
          <w:sz w:val="24"/>
          <w:szCs w:val="24"/>
          <w:lang w:val="sq-AL"/>
        </w:rPr>
        <w:t>aktet e brendshme t</w:t>
      </w:r>
      <w:r w:rsidR="00AE3A23"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institu</w:t>
      </w:r>
      <w:r w:rsidR="001141D0" w:rsidRPr="00893BD0">
        <w:rPr>
          <w:rFonts w:ascii="Times New Roman" w:hAnsi="Times New Roman" w:cs="Times New Roman"/>
          <w:color w:val="000000" w:themeColor="text1"/>
          <w:sz w:val="24"/>
          <w:szCs w:val="24"/>
          <w:lang w:val="sq-AL"/>
        </w:rPr>
        <w:t>cionit</w:t>
      </w:r>
      <w:bookmarkEnd w:id="14"/>
      <w:r w:rsidR="005E3CF1" w:rsidRPr="00893BD0">
        <w:rPr>
          <w:rFonts w:ascii="Times New Roman" w:hAnsi="Times New Roman" w:cs="Times New Roman"/>
          <w:color w:val="000000" w:themeColor="text1"/>
          <w:sz w:val="24"/>
          <w:szCs w:val="24"/>
          <w:lang w:val="sq-AL"/>
        </w:rPr>
        <w:t xml:space="preserve"> ku </w:t>
      </w:r>
      <w:r w:rsidR="004A1514" w:rsidRPr="00893BD0">
        <w:rPr>
          <w:rFonts w:ascii="Times New Roman" w:hAnsi="Times New Roman" w:cs="Times New Roman"/>
          <w:color w:val="000000" w:themeColor="text1"/>
          <w:sz w:val="24"/>
          <w:szCs w:val="24"/>
          <w:lang w:val="sq-AL"/>
        </w:rPr>
        <w:t>ë</w:t>
      </w:r>
      <w:r w:rsidR="005E3CF1" w:rsidRPr="00893BD0">
        <w:rPr>
          <w:rFonts w:ascii="Times New Roman" w:hAnsi="Times New Roman" w:cs="Times New Roman"/>
          <w:color w:val="000000" w:themeColor="text1"/>
          <w:sz w:val="24"/>
          <w:szCs w:val="24"/>
          <w:lang w:val="sq-AL"/>
        </w:rPr>
        <w:t>sht</w:t>
      </w:r>
      <w:r w:rsidR="004A1514" w:rsidRPr="00893BD0">
        <w:rPr>
          <w:rFonts w:ascii="Times New Roman" w:hAnsi="Times New Roman" w:cs="Times New Roman"/>
          <w:color w:val="000000" w:themeColor="text1"/>
          <w:sz w:val="24"/>
          <w:szCs w:val="24"/>
          <w:lang w:val="sq-AL"/>
        </w:rPr>
        <w:t>ë</w:t>
      </w:r>
      <w:r w:rsidR="005E3CF1" w:rsidRPr="00893BD0">
        <w:rPr>
          <w:rFonts w:ascii="Times New Roman" w:hAnsi="Times New Roman" w:cs="Times New Roman"/>
          <w:color w:val="000000" w:themeColor="text1"/>
          <w:sz w:val="24"/>
          <w:szCs w:val="24"/>
          <w:lang w:val="sq-AL"/>
        </w:rPr>
        <w:t xml:space="preserve"> pun</w:t>
      </w:r>
      <w:r w:rsidR="004A1514" w:rsidRPr="00893BD0">
        <w:rPr>
          <w:rFonts w:ascii="Times New Roman" w:hAnsi="Times New Roman" w:cs="Times New Roman"/>
          <w:color w:val="000000" w:themeColor="text1"/>
          <w:sz w:val="24"/>
          <w:szCs w:val="24"/>
          <w:lang w:val="sq-AL"/>
        </w:rPr>
        <w:t>ë</w:t>
      </w:r>
      <w:r w:rsidR="005E3CF1" w:rsidRPr="00893BD0">
        <w:rPr>
          <w:rFonts w:ascii="Times New Roman" w:hAnsi="Times New Roman" w:cs="Times New Roman"/>
          <w:color w:val="000000" w:themeColor="text1"/>
          <w:sz w:val="24"/>
          <w:szCs w:val="24"/>
          <w:lang w:val="sq-AL"/>
        </w:rPr>
        <w:t>suar</w:t>
      </w:r>
      <w:r w:rsidR="00A96E93" w:rsidRPr="00893BD0">
        <w:rPr>
          <w:rFonts w:ascii="Times New Roman" w:hAnsi="Times New Roman" w:cs="Times New Roman"/>
          <w:color w:val="000000" w:themeColor="text1"/>
          <w:sz w:val="24"/>
          <w:szCs w:val="24"/>
          <w:lang w:val="sq-AL"/>
        </w:rPr>
        <w:t>.</w:t>
      </w:r>
    </w:p>
    <w:p w14:paraId="22BE34CB" w14:textId="0D4289FD" w:rsidR="00430524" w:rsidRPr="00893BD0" w:rsidRDefault="00430524">
      <w:pPr>
        <w:numPr>
          <w:ilvl w:val="0"/>
          <w:numId w:val="38"/>
        </w:numP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Punonj</w:t>
      </w:r>
      <w:r w:rsidR="00AE3A2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w:t>
      </w:r>
      <w:r w:rsidR="00377248" w:rsidRPr="00893BD0">
        <w:rPr>
          <w:rFonts w:ascii="Times New Roman" w:hAnsi="Times New Roman" w:cs="Times New Roman"/>
          <w:color w:val="000000" w:themeColor="text1"/>
          <w:sz w:val="24"/>
          <w:szCs w:val="24"/>
          <w:lang w:val="sq-AL"/>
        </w:rPr>
        <w:t>it</w:t>
      </w:r>
      <w:r w:rsidRPr="00893BD0">
        <w:rPr>
          <w:rFonts w:ascii="Times New Roman" w:hAnsi="Times New Roman" w:cs="Times New Roman"/>
          <w:color w:val="000000" w:themeColor="text1"/>
          <w:sz w:val="24"/>
          <w:szCs w:val="24"/>
          <w:lang w:val="sq-AL"/>
        </w:rPr>
        <w:t xml:space="preserve"> k</w:t>
      </w:r>
      <w:r w:rsidR="00AE3A2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rkimor</w:t>
      </w:r>
      <w:r w:rsidR="008F23D0"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shkencor</w:t>
      </w:r>
      <w:r w:rsidR="008F23D0"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C27DFC" w:rsidRPr="00893BD0">
        <w:rPr>
          <w:rFonts w:ascii="Times New Roman" w:hAnsi="Times New Roman" w:cs="Times New Roman"/>
          <w:color w:val="000000" w:themeColor="text1"/>
          <w:sz w:val="24"/>
          <w:szCs w:val="24"/>
          <w:lang w:val="sq-AL"/>
        </w:rPr>
        <w:t>të huaj</w:t>
      </w:r>
      <w:r w:rsidRPr="00893BD0">
        <w:rPr>
          <w:rFonts w:ascii="Times New Roman" w:hAnsi="Times New Roman" w:cs="Times New Roman"/>
          <w:color w:val="000000" w:themeColor="text1"/>
          <w:sz w:val="24"/>
          <w:szCs w:val="24"/>
          <w:lang w:val="sq-AL"/>
        </w:rPr>
        <w:t xml:space="preserve"> </w:t>
      </w:r>
      <w:r w:rsidR="00314BB0" w:rsidRPr="00893BD0">
        <w:rPr>
          <w:rFonts w:ascii="Times New Roman" w:hAnsi="Times New Roman" w:cs="Times New Roman"/>
          <w:color w:val="000000" w:themeColor="text1"/>
          <w:sz w:val="24"/>
          <w:szCs w:val="24"/>
          <w:lang w:val="sq-AL"/>
        </w:rPr>
        <w:t xml:space="preserve">mund </w:t>
      </w:r>
      <w:r w:rsidR="00377248" w:rsidRPr="00893BD0">
        <w:rPr>
          <w:rFonts w:ascii="Times New Roman" w:hAnsi="Times New Roman" w:cs="Times New Roman"/>
          <w:color w:val="000000" w:themeColor="text1"/>
          <w:sz w:val="24"/>
          <w:szCs w:val="24"/>
          <w:lang w:val="sq-AL"/>
        </w:rPr>
        <w:t xml:space="preserve">ushtrojnë veprimtarinë e tyre kërkimore shkencore </w:t>
      </w:r>
      <w:r w:rsidR="004409EE" w:rsidRPr="00893BD0">
        <w:rPr>
          <w:rFonts w:ascii="Times New Roman" w:hAnsi="Times New Roman" w:cs="Times New Roman"/>
          <w:color w:val="000000" w:themeColor="text1"/>
          <w:sz w:val="24"/>
          <w:szCs w:val="24"/>
          <w:lang w:val="sq-AL"/>
        </w:rPr>
        <w:t>pranë</w:t>
      </w:r>
      <w:r w:rsidR="00314BB0" w:rsidRPr="00893BD0">
        <w:rPr>
          <w:rFonts w:ascii="Times New Roman" w:hAnsi="Times New Roman" w:cs="Times New Roman"/>
          <w:color w:val="000000" w:themeColor="text1"/>
          <w:sz w:val="24"/>
          <w:szCs w:val="24"/>
          <w:lang w:val="sq-AL"/>
        </w:rPr>
        <w:t xml:space="preserve"> nj</w:t>
      </w:r>
      <w:r w:rsidR="00AE3A23" w:rsidRPr="00893BD0">
        <w:rPr>
          <w:rFonts w:ascii="Times New Roman" w:hAnsi="Times New Roman" w:cs="Times New Roman"/>
          <w:color w:val="000000" w:themeColor="text1"/>
          <w:sz w:val="24"/>
          <w:szCs w:val="24"/>
          <w:lang w:val="sq-AL"/>
        </w:rPr>
        <w:t>ë</w:t>
      </w:r>
      <w:r w:rsidR="00314BB0" w:rsidRPr="00893BD0">
        <w:rPr>
          <w:rFonts w:ascii="Times New Roman" w:hAnsi="Times New Roman" w:cs="Times New Roman"/>
          <w:color w:val="000000" w:themeColor="text1"/>
          <w:sz w:val="24"/>
          <w:szCs w:val="24"/>
          <w:lang w:val="sq-AL"/>
        </w:rPr>
        <w:t xml:space="preserve"> </w:t>
      </w:r>
      <w:r w:rsidR="004F5DD3" w:rsidRPr="00893BD0">
        <w:rPr>
          <w:rFonts w:ascii="Times New Roman" w:hAnsi="Times New Roman" w:cs="Times New Roman"/>
          <w:color w:val="000000" w:themeColor="text1"/>
          <w:sz w:val="24"/>
          <w:szCs w:val="24"/>
          <w:lang w:val="sq-AL"/>
        </w:rPr>
        <w:t xml:space="preserve">institucioni </w:t>
      </w:r>
      <w:r w:rsidRPr="00893BD0">
        <w:rPr>
          <w:rFonts w:ascii="Times New Roman" w:hAnsi="Times New Roman" w:cs="Times New Roman"/>
          <w:color w:val="000000" w:themeColor="text1"/>
          <w:sz w:val="24"/>
          <w:szCs w:val="24"/>
          <w:lang w:val="sq-AL"/>
        </w:rPr>
        <w:t>k</w:t>
      </w:r>
      <w:r w:rsidR="00AE3A2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rkimor</w:t>
      </w:r>
      <w:r w:rsidR="004F5DD3"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shkencor</w:t>
      </w:r>
      <w:r w:rsidR="00314BB0" w:rsidRPr="00893BD0">
        <w:rPr>
          <w:rFonts w:ascii="Times New Roman" w:hAnsi="Times New Roman" w:cs="Times New Roman"/>
          <w:color w:val="000000" w:themeColor="text1"/>
          <w:sz w:val="24"/>
          <w:szCs w:val="24"/>
          <w:lang w:val="sq-AL"/>
        </w:rPr>
        <w:t xml:space="preserve"> </w:t>
      </w:r>
      <w:r w:rsidR="00377248" w:rsidRPr="00893BD0">
        <w:rPr>
          <w:rFonts w:ascii="Times New Roman" w:hAnsi="Times New Roman" w:cs="Times New Roman"/>
          <w:color w:val="000000" w:themeColor="text1"/>
          <w:sz w:val="24"/>
          <w:szCs w:val="24"/>
          <w:lang w:val="sq-AL"/>
        </w:rPr>
        <w:t>n</w:t>
      </w:r>
      <w:r w:rsidR="00ED7DCA" w:rsidRPr="00893BD0">
        <w:rPr>
          <w:rFonts w:ascii="Times New Roman" w:hAnsi="Times New Roman" w:cs="Times New Roman"/>
          <w:color w:val="000000" w:themeColor="text1"/>
          <w:sz w:val="24"/>
          <w:szCs w:val="24"/>
          <w:lang w:val="sq-AL"/>
        </w:rPr>
        <w:t>ë</w:t>
      </w:r>
      <w:r w:rsidR="00377248" w:rsidRPr="00893BD0">
        <w:rPr>
          <w:rFonts w:ascii="Times New Roman" w:hAnsi="Times New Roman" w:cs="Times New Roman"/>
          <w:color w:val="000000" w:themeColor="text1"/>
          <w:sz w:val="24"/>
          <w:szCs w:val="24"/>
          <w:lang w:val="sq-AL"/>
        </w:rPr>
        <w:t xml:space="preserve"> kuad</w:t>
      </w:r>
      <w:r w:rsidR="00ED7DCA" w:rsidRPr="00893BD0">
        <w:rPr>
          <w:rFonts w:ascii="Times New Roman" w:hAnsi="Times New Roman" w:cs="Times New Roman"/>
          <w:color w:val="000000" w:themeColor="text1"/>
          <w:sz w:val="24"/>
          <w:szCs w:val="24"/>
          <w:lang w:val="sq-AL"/>
        </w:rPr>
        <w:t>ë</w:t>
      </w:r>
      <w:r w:rsidR="00377248" w:rsidRPr="00893BD0">
        <w:rPr>
          <w:rFonts w:ascii="Times New Roman" w:hAnsi="Times New Roman" w:cs="Times New Roman"/>
          <w:color w:val="000000" w:themeColor="text1"/>
          <w:sz w:val="24"/>
          <w:szCs w:val="24"/>
          <w:lang w:val="sq-AL"/>
        </w:rPr>
        <w:t>r t</w:t>
      </w:r>
      <w:r w:rsidR="00ED7DCA" w:rsidRPr="00893BD0">
        <w:rPr>
          <w:rFonts w:ascii="Times New Roman" w:hAnsi="Times New Roman" w:cs="Times New Roman"/>
          <w:color w:val="000000" w:themeColor="text1"/>
          <w:sz w:val="24"/>
          <w:szCs w:val="24"/>
          <w:lang w:val="sq-AL"/>
        </w:rPr>
        <w:t>ë</w:t>
      </w:r>
      <w:r w:rsidR="00377248" w:rsidRPr="00893BD0">
        <w:rPr>
          <w:rFonts w:ascii="Times New Roman" w:hAnsi="Times New Roman" w:cs="Times New Roman"/>
          <w:color w:val="000000" w:themeColor="text1"/>
          <w:sz w:val="24"/>
          <w:szCs w:val="24"/>
          <w:lang w:val="sq-AL"/>
        </w:rPr>
        <w:t xml:space="preserve"> nj</w:t>
      </w:r>
      <w:r w:rsidR="00ED7DCA" w:rsidRPr="00893BD0">
        <w:rPr>
          <w:rFonts w:ascii="Times New Roman" w:hAnsi="Times New Roman" w:cs="Times New Roman"/>
          <w:color w:val="000000" w:themeColor="text1"/>
          <w:sz w:val="24"/>
          <w:szCs w:val="24"/>
          <w:lang w:val="sq-AL"/>
        </w:rPr>
        <w:t>ë</w:t>
      </w:r>
      <w:r w:rsidR="00377248" w:rsidRPr="00893BD0">
        <w:rPr>
          <w:rFonts w:ascii="Times New Roman" w:hAnsi="Times New Roman" w:cs="Times New Roman"/>
          <w:color w:val="000000" w:themeColor="text1"/>
          <w:sz w:val="24"/>
          <w:szCs w:val="24"/>
          <w:lang w:val="sq-AL"/>
        </w:rPr>
        <w:t xml:space="preserve"> projekti apo marr</w:t>
      </w:r>
      <w:r w:rsidR="00ED7DCA" w:rsidRPr="00893BD0">
        <w:rPr>
          <w:rFonts w:ascii="Times New Roman" w:hAnsi="Times New Roman" w:cs="Times New Roman"/>
          <w:color w:val="000000" w:themeColor="text1"/>
          <w:sz w:val="24"/>
          <w:szCs w:val="24"/>
          <w:lang w:val="sq-AL"/>
        </w:rPr>
        <w:t>ë</w:t>
      </w:r>
      <w:r w:rsidR="00377248" w:rsidRPr="00893BD0">
        <w:rPr>
          <w:rFonts w:ascii="Times New Roman" w:hAnsi="Times New Roman" w:cs="Times New Roman"/>
          <w:color w:val="000000" w:themeColor="text1"/>
          <w:sz w:val="24"/>
          <w:szCs w:val="24"/>
          <w:lang w:val="sq-AL"/>
        </w:rPr>
        <w:t>veshje bashk</w:t>
      </w:r>
      <w:r w:rsidR="00ED7DCA" w:rsidRPr="00893BD0">
        <w:rPr>
          <w:rFonts w:ascii="Times New Roman" w:hAnsi="Times New Roman" w:cs="Times New Roman"/>
          <w:color w:val="000000" w:themeColor="text1"/>
          <w:sz w:val="24"/>
          <w:szCs w:val="24"/>
          <w:lang w:val="sq-AL"/>
        </w:rPr>
        <w:t>ë</w:t>
      </w:r>
      <w:r w:rsidR="00377248" w:rsidRPr="00893BD0">
        <w:rPr>
          <w:rFonts w:ascii="Times New Roman" w:hAnsi="Times New Roman" w:cs="Times New Roman"/>
          <w:color w:val="000000" w:themeColor="text1"/>
          <w:sz w:val="24"/>
          <w:szCs w:val="24"/>
          <w:lang w:val="sq-AL"/>
        </w:rPr>
        <w:t xml:space="preserve">punimi, </w:t>
      </w:r>
      <w:r w:rsidR="00AE3A23" w:rsidRPr="00893BD0">
        <w:rPr>
          <w:rFonts w:ascii="Times New Roman" w:hAnsi="Times New Roman" w:cs="Times New Roman"/>
          <w:color w:val="000000" w:themeColor="text1"/>
          <w:sz w:val="24"/>
          <w:szCs w:val="24"/>
          <w:lang w:val="sq-AL"/>
        </w:rPr>
        <w:t>pë</w:t>
      </w:r>
      <w:r w:rsidR="00970CA1" w:rsidRPr="00893BD0">
        <w:rPr>
          <w:rFonts w:ascii="Times New Roman" w:hAnsi="Times New Roman" w:cs="Times New Roman"/>
          <w:color w:val="000000" w:themeColor="text1"/>
          <w:sz w:val="24"/>
          <w:szCs w:val="24"/>
          <w:lang w:val="sq-AL"/>
        </w:rPr>
        <w:t>r nj</w:t>
      </w:r>
      <w:r w:rsidR="00AE3A23" w:rsidRPr="00893BD0">
        <w:rPr>
          <w:rFonts w:ascii="Times New Roman" w:hAnsi="Times New Roman" w:cs="Times New Roman"/>
          <w:color w:val="000000" w:themeColor="text1"/>
          <w:sz w:val="24"/>
          <w:szCs w:val="24"/>
          <w:lang w:val="sq-AL"/>
        </w:rPr>
        <w:t>ë</w:t>
      </w:r>
      <w:r w:rsidR="00970CA1" w:rsidRPr="00893BD0">
        <w:rPr>
          <w:rFonts w:ascii="Times New Roman" w:hAnsi="Times New Roman" w:cs="Times New Roman"/>
          <w:color w:val="000000" w:themeColor="text1"/>
          <w:sz w:val="24"/>
          <w:szCs w:val="24"/>
          <w:lang w:val="sq-AL"/>
        </w:rPr>
        <w:t xml:space="preserve"> periudhe t</w:t>
      </w:r>
      <w:r w:rsidR="00AE3A23" w:rsidRPr="00893BD0">
        <w:rPr>
          <w:rFonts w:ascii="Times New Roman" w:hAnsi="Times New Roman" w:cs="Times New Roman"/>
          <w:color w:val="000000" w:themeColor="text1"/>
          <w:sz w:val="24"/>
          <w:szCs w:val="24"/>
          <w:lang w:val="sq-AL"/>
        </w:rPr>
        <w:t>ë</w:t>
      </w:r>
      <w:r w:rsidR="00970CA1" w:rsidRPr="00893BD0">
        <w:rPr>
          <w:rFonts w:ascii="Times New Roman" w:hAnsi="Times New Roman" w:cs="Times New Roman"/>
          <w:color w:val="000000" w:themeColor="text1"/>
          <w:sz w:val="24"/>
          <w:szCs w:val="24"/>
          <w:lang w:val="sq-AL"/>
        </w:rPr>
        <w:t xml:space="preserve"> caktuar</w:t>
      </w:r>
      <w:r w:rsidR="00377248" w:rsidRPr="00893BD0">
        <w:rPr>
          <w:rFonts w:ascii="Times New Roman" w:hAnsi="Times New Roman" w:cs="Times New Roman"/>
          <w:color w:val="000000" w:themeColor="text1"/>
          <w:sz w:val="24"/>
          <w:szCs w:val="24"/>
          <w:lang w:val="sq-AL"/>
        </w:rPr>
        <w:t xml:space="preserve"> kohe,</w:t>
      </w:r>
      <w:r w:rsidR="00970CA1" w:rsidRPr="00893BD0">
        <w:rPr>
          <w:rFonts w:ascii="Times New Roman" w:hAnsi="Times New Roman" w:cs="Times New Roman"/>
          <w:color w:val="000000" w:themeColor="text1"/>
          <w:sz w:val="24"/>
          <w:szCs w:val="24"/>
          <w:lang w:val="sq-AL"/>
        </w:rPr>
        <w:t xml:space="preserve"> n</w:t>
      </w:r>
      <w:r w:rsidR="00AE3A23" w:rsidRPr="00893BD0">
        <w:rPr>
          <w:rFonts w:ascii="Times New Roman" w:hAnsi="Times New Roman" w:cs="Times New Roman"/>
          <w:color w:val="000000" w:themeColor="text1"/>
          <w:sz w:val="24"/>
          <w:szCs w:val="24"/>
          <w:lang w:val="sq-AL"/>
        </w:rPr>
        <w:t>ë</w:t>
      </w:r>
      <w:r w:rsidR="00970CA1" w:rsidRPr="00893BD0">
        <w:rPr>
          <w:rFonts w:ascii="Times New Roman" w:hAnsi="Times New Roman" w:cs="Times New Roman"/>
          <w:color w:val="000000" w:themeColor="text1"/>
          <w:sz w:val="24"/>
          <w:szCs w:val="24"/>
          <w:lang w:val="sq-AL"/>
        </w:rPr>
        <w:t xml:space="preserve"> p</w:t>
      </w:r>
      <w:r w:rsidR="00AE3A23" w:rsidRPr="00893BD0">
        <w:rPr>
          <w:rFonts w:ascii="Times New Roman" w:hAnsi="Times New Roman" w:cs="Times New Roman"/>
          <w:color w:val="000000" w:themeColor="text1"/>
          <w:sz w:val="24"/>
          <w:szCs w:val="24"/>
          <w:lang w:val="sq-AL"/>
        </w:rPr>
        <w:t>ë</w:t>
      </w:r>
      <w:r w:rsidR="00970CA1" w:rsidRPr="00893BD0">
        <w:rPr>
          <w:rFonts w:ascii="Times New Roman" w:hAnsi="Times New Roman" w:cs="Times New Roman"/>
          <w:color w:val="000000" w:themeColor="text1"/>
          <w:sz w:val="24"/>
          <w:szCs w:val="24"/>
          <w:lang w:val="sq-AL"/>
        </w:rPr>
        <w:t>rputhje me legjislacionin shqiptar dhe aktet e brendshme t</w:t>
      </w:r>
      <w:r w:rsidR="008F23D0" w:rsidRPr="00893BD0">
        <w:rPr>
          <w:rFonts w:ascii="Times New Roman" w:hAnsi="Times New Roman" w:cs="Times New Roman"/>
          <w:color w:val="000000" w:themeColor="text1"/>
          <w:sz w:val="24"/>
          <w:szCs w:val="24"/>
          <w:lang w:val="sq-AL"/>
        </w:rPr>
        <w:t>ë</w:t>
      </w:r>
      <w:r w:rsidR="00970CA1" w:rsidRPr="00893BD0">
        <w:rPr>
          <w:rFonts w:ascii="Times New Roman" w:hAnsi="Times New Roman" w:cs="Times New Roman"/>
          <w:color w:val="000000" w:themeColor="text1"/>
          <w:sz w:val="24"/>
          <w:szCs w:val="24"/>
          <w:lang w:val="sq-AL"/>
        </w:rPr>
        <w:t xml:space="preserve"> institucionit. </w:t>
      </w:r>
    </w:p>
    <w:p w14:paraId="75FC0CE2" w14:textId="77777777" w:rsidR="00BF5D48" w:rsidRPr="00893BD0" w:rsidRDefault="00BF5D48" w:rsidP="00893BD0">
      <w:pPr>
        <w:pBdr>
          <w:top w:val="nil"/>
          <w:left w:val="nil"/>
          <w:bottom w:val="nil"/>
          <w:right w:val="nil"/>
          <w:between w:val="nil"/>
        </w:pBdr>
        <w:spacing w:after="0" w:line="276" w:lineRule="auto"/>
        <w:jc w:val="center"/>
        <w:rPr>
          <w:rFonts w:ascii="Times New Roman" w:hAnsi="Times New Roman" w:cs="Times New Roman"/>
          <w:b/>
          <w:bCs/>
          <w:color w:val="000000" w:themeColor="text1"/>
          <w:sz w:val="24"/>
          <w:szCs w:val="24"/>
          <w:lang w:val="sq-AL"/>
        </w:rPr>
      </w:pPr>
    </w:p>
    <w:p w14:paraId="618742B2" w14:textId="1164F4B5" w:rsidR="00970CA1" w:rsidRPr="00893BD0" w:rsidRDefault="00970CA1" w:rsidP="00893BD0">
      <w:pPr>
        <w:pBdr>
          <w:top w:val="nil"/>
          <w:left w:val="nil"/>
          <w:bottom w:val="nil"/>
          <w:right w:val="nil"/>
          <w:between w:val="nil"/>
        </w:pBd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N</w:t>
      </w:r>
      <w:r w:rsidR="00F014A8" w:rsidRPr="00893BD0">
        <w:rPr>
          <w:rFonts w:ascii="Times New Roman" w:hAnsi="Times New Roman" w:cs="Times New Roman"/>
          <w:b/>
          <w:bCs/>
          <w:color w:val="000000" w:themeColor="text1"/>
          <w:sz w:val="24"/>
          <w:szCs w:val="24"/>
          <w:lang w:val="sq-AL"/>
        </w:rPr>
        <w:t>eni</w:t>
      </w:r>
      <w:r w:rsidR="00785F5D" w:rsidRPr="00893BD0">
        <w:rPr>
          <w:rFonts w:ascii="Times New Roman" w:hAnsi="Times New Roman" w:cs="Times New Roman"/>
          <w:b/>
          <w:bCs/>
          <w:color w:val="000000" w:themeColor="text1"/>
          <w:sz w:val="24"/>
          <w:szCs w:val="24"/>
          <w:lang w:val="sq-AL"/>
        </w:rPr>
        <w:t xml:space="preserve"> </w:t>
      </w:r>
      <w:r w:rsidR="00FC28E4">
        <w:rPr>
          <w:rFonts w:ascii="Times New Roman" w:hAnsi="Times New Roman" w:cs="Times New Roman"/>
          <w:b/>
          <w:bCs/>
          <w:color w:val="000000" w:themeColor="text1"/>
          <w:sz w:val="24"/>
          <w:szCs w:val="24"/>
          <w:lang w:val="sq-AL"/>
        </w:rPr>
        <w:t>15</w:t>
      </w:r>
    </w:p>
    <w:p w14:paraId="1D16859A" w14:textId="78403A56" w:rsidR="00970CA1" w:rsidRDefault="00970CA1" w:rsidP="00893BD0">
      <w:pPr>
        <w:pBdr>
          <w:top w:val="nil"/>
          <w:left w:val="nil"/>
          <w:bottom w:val="nil"/>
          <w:right w:val="nil"/>
          <w:between w:val="nil"/>
        </w:pBd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 xml:space="preserve">Periudhe sabatike </w:t>
      </w:r>
    </w:p>
    <w:p w14:paraId="530ADBAB"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bCs/>
          <w:color w:val="000000" w:themeColor="text1"/>
          <w:sz w:val="24"/>
          <w:szCs w:val="24"/>
          <w:lang w:val="sq-AL"/>
        </w:rPr>
      </w:pPr>
    </w:p>
    <w:p w14:paraId="6313AD83" w14:textId="77777777" w:rsidR="00A03D11" w:rsidRPr="00893BD0" w:rsidRDefault="005E43CE">
      <w:pPr>
        <w:pStyle w:val="ListParagraph"/>
        <w:numPr>
          <w:ilvl w:val="0"/>
          <w:numId w:val="39"/>
        </w:numPr>
        <w:pBdr>
          <w:top w:val="nil"/>
          <w:left w:val="nil"/>
          <w:bottom w:val="nil"/>
          <w:right w:val="nil"/>
          <w:between w:val="nil"/>
        </w:pBdr>
        <w:spacing w:after="0" w:line="276" w:lineRule="auto"/>
        <w:ind w:left="709"/>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Punonj</w:t>
      </w:r>
      <w:r w:rsidR="00FC321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si k</w:t>
      </w:r>
      <w:r w:rsidR="00FC321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rkimor</w:t>
      </w:r>
      <w:r w:rsidR="0029163D" w:rsidRPr="00893BD0">
        <w:rPr>
          <w:rFonts w:ascii="Times New Roman" w:hAnsi="Times New Roman" w:cs="Times New Roman"/>
          <w:color w:val="000000" w:themeColor="text1"/>
          <w:sz w:val="24"/>
          <w:szCs w:val="24"/>
          <w:lang w:val="sq-AL"/>
        </w:rPr>
        <w:t>-shkencor ka të drejtë të shkëputet nga angazhimet e institucionit</w:t>
      </w:r>
      <w:r w:rsidR="00746C29" w:rsidRPr="00893BD0">
        <w:rPr>
          <w:rFonts w:ascii="Times New Roman" w:hAnsi="Times New Roman" w:cs="Times New Roman"/>
          <w:color w:val="000000" w:themeColor="text1"/>
          <w:sz w:val="24"/>
          <w:szCs w:val="24"/>
          <w:lang w:val="sq-AL"/>
        </w:rPr>
        <w:t xml:space="preserve"> p</w:t>
      </w:r>
      <w:r w:rsidR="00ED7DCA" w:rsidRPr="00893BD0">
        <w:rPr>
          <w:rFonts w:ascii="Times New Roman" w:hAnsi="Times New Roman" w:cs="Times New Roman"/>
          <w:color w:val="000000" w:themeColor="text1"/>
          <w:sz w:val="24"/>
          <w:szCs w:val="24"/>
          <w:lang w:val="sq-AL"/>
        </w:rPr>
        <w:t>ë</w:t>
      </w:r>
      <w:r w:rsidR="00746C29" w:rsidRPr="00893BD0">
        <w:rPr>
          <w:rFonts w:ascii="Times New Roman" w:hAnsi="Times New Roman" w:cs="Times New Roman"/>
          <w:color w:val="000000" w:themeColor="text1"/>
          <w:sz w:val="24"/>
          <w:szCs w:val="24"/>
          <w:lang w:val="sq-AL"/>
        </w:rPr>
        <w:t>r përparimin e tij profesional</w:t>
      </w:r>
      <w:r w:rsidR="0029163D" w:rsidRPr="00893BD0">
        <w:rPr>
          <w:rFonts w:ascii="Times New Roman" w:hAnsi="Times New Roman" w:cs="Times New Roman"/>
          <w:color w:val="000000" w:themeColor="text1"/>
          <w:sz w:val="24"/>
          <w:szCs w:val="24"/>
          <w:lang w:val="sq-AL"/>
        </w:rPr>
        <w:t xml:space="preserve">, një herë në </w:t>
      </w:r>
      <w:r w:rsidR="008F23D0" w:rsidRPr="00893BD0">
        <w:rPr>
          <w:rFonts w:ascii="Times New Roman" w:hAnsi="Times New Roman" w:cs="Times New Roman"/>
          <w:color w:val="000000" w:themeColor="text1"/>
          <w:sz w:val="24"/>
          <w:szCs w:val="24"/>
          <w:lang w:val="sq-AL"/>
        </w:rPr>
        <w:t>7 (</w:t>
      </w:r>
      <w:r w:rsidR="00746C29" w:rsidRPr="00893BD0">
        <w:rPr>
          <w:rFonts w:ascii="Times New Roman" w:hAnsi="Times New Roman" w:cs="Times New Roman"/>
          <w:color w:val="000000" w:themeColor="text1"/>
          <w:sz w:val="24"/>
          <w:szCs w:val="24"/>
          <w:lang w:val="sq-AL"/>
        </w:rPr>
        <w:t>shtat</w:t>
      </w:r>
      <w:r w:rsidR="00ED7DCA" w:rsidRPr="00893BD0">
        <w:rPr>
          <w:rFonts w:ascii="Times New Roman" w:hAnsi="Times New Roman" w:cs="Times New Roman"/>
          <w:color w:val="000000" w:themeColor="text1"/>
          <w:sz w:val="24"/>
          <w:szCs w:val="24"/>
          <w:lang w:val="sq-AL"/>
        </w:rPr>
        <w:t>ë</w:t>
      </w:r>
      <w:r w:rsidR="008F23D0" w:rsidRPr="00893BD0">
        <w:rPr>
          <w:rFonts w:ascii="Times New Roman" w:hAnsi="Times New Roman" w:cs="Times New Roman"/>
          <w:color w:val="000000" w:themeColor="text1"/>
          <w:sz w:val="24"/>
          <w:szCs w:val="24"/>
          <w:lang w:val="sq-AL"/>
        </w:rPr>
        <w:t>)</w:t>
      </w:r>
      <w:r w:rsidR="0029163D" w:rsidRPr="00893BD0">
        <w:rPr>
          <w:rFonts w:ascii="Times New Roman" w:hAnsi="Times New Roman" w:cs="Times New Roman"/>
          <w:color w:val="000000" w:themeColor="text1"/>
          <w:sz w:val="24"/>
          <w:szCs w:val="24"/>
          <w:lang w:val="sq-AL"/>
        </w:rPr>
        <w:t xml:space="preserve"> vjet, për periudha kohe deri në </w:t>
      </w:r>
      <w:r w:rsidR="008F23D0" w:rsidRPr="00893BD0">
        <w:rPr>
          <w:rFonts w:ascii="Times New Roman" w:hAnsi="Times New Roman" w:cs="Times New Roman"/>
          <w:color w:val="000000" w:themeColor="text1"/>
          <w:sz w:val="24"/>
          <w:szCs w:val="24"/>
          <w:lang w:val="sq-AL"/>
        </w:rPr>
        <w:t>1 (</w:t>
      </w:r>
      <w:r w:rsidR="0029163D" w:rsidRPr="00893BD0">
        <w:rPr>
          <w:rFonts w:ascii="Times New Roman" w:hAnsi="Times New Roman" w:cs="Times New Roman"/>
          <w:color w:val="000000" w:themeColor="text1"/>
          <w:sz w:val="24"/>
          <w:szCs w:val="24"/>
          <w:lang w:val="sq-AL"/>
        </w:rPr>
        <w:t>një</w:t>
      </w:r>
      <w:r w:rsidR="008F23D0" w:rsidRPr="00893BD0">
        <w:rPr>
          <w:rFonts w:ascii="Times New Roman" w:hAnsi="Times New Roman" w:cs="Times New Roman"/>
          <w:color w:val="000000" w:themeColor="text1"/>
          <w:sz w:val="24"/>
          <w:szCs w:val="24"/>
          <w:lang w:val="sq-AL"/>
        </w:rPr>
        <w:t>)</w:t>
      </w:r>
      <w:r w:rsidR="0029163D" w:rsidRPr="00893BD0">
        <w:rPr>
          <w:rFonts w:ascii="Times New Roman" w:hAnsi="Times New Roman" w:cs="Times New Roman"/>
          <w:color w:val="000000" w:themeColor="text1"/>
          <w:sz w:val="24"/>
          <w:szCs w:val="24"/>
          <w:lang w:val="sq-AL"/>
        </w:rPr>
        <w:t xml:space="preserve"> vit. </w:t>
      </w:r>
    </w:p>
    <w:p w14:paraId="04101DBF" w14:textId="7DD1576B" w:rsidR="0029163D" w:rsidRPr="00893BD0" w:rsidRDefault="00386840">
      <w:pPr>
        <w:pStyle w:val="ListParagraph"/>
        <w:numPr>
          <w:ilvl w:val="0"/>
          <w:numId w:val="39"/>
        </w:numPr>
        <w:pBdr>
          <w:top w:val="nil"/>
          <w:left w:val="nil"/>
          <w:bottom w:val="nil"/>
          <w:right w:val="nil"/>
          <w:between w:val="nil"/>
        </w:pBdr>
        <w:spacing w:after="0" w:line="276" w:lineRule="auto"/>
        <w:ind w:left="709"/>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Miratimi i </w:t>
      </w:r>
      <w:r w:rsidR="00E666A6" w:rsidRPr="00893BD0">
        <w:rPr>
          <w:rFonts w:ascii="Times New Roman" w:hAnsi="Times New Roman" w:cs="Times New Roman"/>
          <w:color w:val="000000" w:themeColor="text1"/>
          <w:sz w:val="24"/>
          <w:szCs w:val="24"/>
          <w:lang w:val="sq-AL"/>
        </w:rPr>
        <w:t xml:space="preserve">periudhës </w:t>
      </w:r>
      <w:r w:rsidRPr="00893BD0">
        <w:rPr>
          <w:rFonts w:ascii="Times New Roman" w:hAnsi="Times New Roman" w:cs="Times New Roman"/>
          <w:color w:val="000000" w:themeColor="text1"/>
          <w:sz w:val="24"/>
          <w:szCs w:val="24"/>
          <w:lang w:val="sq-AL"/>
        </w:rPr>
        <w:t>sabatike b</w:t>
      </w:r>
      <w:r w:rsidR="00A03D11"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het nga titullari i institucionit</w:t>
      </w:r>
      <w:r w:rsidR="005E43CE"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pas marrjes </w:t>
      </w:r>
      <w:r w:rsidR="005E43CE" w:rsidRPr="00893BD0">
        <w:rPr>
          <w:rFonts w:ascii="Times New Roman" w:hAnsi="Times New Roman" w:cs="Times New Roman"/>
          <w:color w:val="000000" w:themeColor="text1"/>
          <w:sz w:val="24"/>
          <w:szCs w:val="24"/>
          <w:lang w:val="sq-AL"/>
        </w:rPr>
        <w:t>s</w:t>
      </w:r>
      <w:r w:rsidR="00FC3213" w:rsidRPr="00893BD0">
        <w:rPr>
          <w:rFonts w:ascii="Times New Roman" w:hAnsi="Times New Roman" w:cs="Times New Roman"/>
          <w:color w:val="000000" w:themeColor="text1"/>
          <w:sz w:val="24"/>
          <w:szCs w:val="24"/>
          <w:lang w:val="sq-AL"/>
        </w:rPr>
        <w:t>ë</w:t>
      </w:r>
      <w:r w:rsidR="005E43CE"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 xml:space="preserve">mendimit paraprak nga </w:t>
      </w:r>
      <w:r w:rsidR="005E43CE" w:rsidRPr="00893BD0">
        <w:rPr>
          <w:rFonts w:ascii="Times New Roman" w:hAnsi="Times New Roman" w:cs="Times New Roman"/>
          <w:color w:val="000000" w:themeColor="text1"/>
          <w:sz w:val="24"/>
          <w:szCs w:val="24"/>
          <w:lang w:val="sq-AL"/>
        </w:rPr>
        <w:t>nj</w:t>
      </w:r>
      <w:r w:rsidR="00FC3213" w:rsidRPr="00893BD0">
        <w:rPr>
          <w:rFonts w:ascii="Times New Roman" w:hAnsi="Times New Roman" w:cs="Times New Roman"/>
          <w:color w:val="000000" w:themeColor="text1"/>
          <w:sz w:val="24"/>
          <w:szCs w:val="24"/>
          <w:lang w:val="sq-AL"/>
        </w:rPr>
        <w:t>ë</w:t>
      </w:r>
      <w:r w:rsidR="005E43CE" w:rsidRPr="00893BD0">
        <w:rPr>
          <w:rFonts w:ascii="Times New Roman" w:hAnsi="Times New Roman" w:cs="Times New Roman"/>
          <w:color w:val="000000" w:themeColor="text1"/>
          <w:sz w:val="24"/>
          <w:szCs w:val="24"/>
          <w:lang w:val="sq-AL"/>
        </w:rPr>
        <w:t xml:space="preserve">sia </w:t>
      </w:r>
      <w:r w:rsidRPr="00893BD0">
        <w:rPr>
          <w:rFonts w:ascii="Times New Roman" w:hAnsi="Times New Roman" w:cs="Times New Roman"/>
          <w:color w:val="000000" w:themeColor="text1"/>
          <w:sz w:val="24"/>
          <w:szCs w:val="24"/>
          <w:lang w:val="sq-AL"/>
        </w:rPr>
        <w:t xml:space="preserve">ku zhvillon </w:t>
      </w:r>
      <w:r w:rsidR="005E43CE" w:rsidRPr="00893BD0">
        <w:rPr>
          <w:rFonts w:ascii="Times New Roman" w:hAnsi="Times New Roman" w:cs="Times New Roman"/>
          <w:color w:val="000000" w:themeColor="text1"/>
          <w:sz w:val="24"/>
          <w:szCs w:val="24"/>
          <w:lang w:val="sq-AL"/>
        </w:rPr>
        <w:t>vep</w:t>
      </w:r>
      <w:r w:rsidR="00A03D11" w:rsidRPr="00893BD0">
        <w:rPr>
          <w:rFonts w:ascii="Times New Roman" w:hAnsi="Times New Roman" w:cs="Times New Roman"/>
          <w:color w:val="000000" w:themeColor="text1"/>
          <w:sz w:val="24"/>
          <w:szCs w:val="24"/>
          <w:lang w:val="sq-AL"/>
        </w:rPr>
        <w:t>r</w:t>
      </w:r>
      <w:r w:rsidR="005E43CE" w:rsidRPr="00893BD0">
        <w:rPr>
          <w:rFonts w:ascii="Times New Roman" w:hAnsi="Times New Roman" w:cs="Times New Roman"/>
          <w:color w:val="000000" w:themeColor="text1"/>
          <w:sz w:val="24"/>
          <w:szCs w:val="24"/>
          <w:lang w:val="sq-AL"/>
        </w:rPr>
        <w:t>imtarin</w:t>
      </w:r>
      <w:r w:rsidR="00FC3213" w:rsidRPr="00893BD0">
        <w:rPr>
          <w:rFonts w:ascii="Times New Roman" w:hAnsi="Times New Roman" w:cs="Times New Roman"/>
          <w:color w:val="000000" w:themeColor="text1"/>
          <w:sz w:val="24"/>
          <w:szCs w:val="24"/>
          <w:lang w:val="sq-AL"/>
        </w:rPr>
        <w:t>ë</w:t>
      </w:r>
      <w:r w:rsidR="005E43CE" w:rsidRPr="00893BD0">
        <w:rPr>
          <w:rFonts w:ascii="Times New Roman" w:hAnsi="Times New Roman" w:cs="Times New Roman"/>
          <w:color w:val="000000" w:themeColor="text1"/>
          <w:sz w:val="24"/>
          <w:szCs w:val="24"/>
          <w:lang w:val="sq-AL"/>
        </w:rPr>
        <w:t xml:space="preserve"> k</w:t>
      </w:r>
      <w:r w:rsidR="00FC3213" w:rsidRPr="00893BD0">
        <w:rPr>
          <w:rFonts w:ascii="Times New Roman" w:hAnsi="Times New Roman" w:cs="Times New Roman"/>
          <w:color w:val="000000" w:themeColor="text1"/>
          <w:sz w:val="24"/>
          <w:szCs w:val="24"/>
          <w:lang w:val="sq-AL"/>
        </w:rPr>
        <w:t>ë</w:t>
      </w:r>
      <w:r w:rsidR="005E43CE" w:rsidRPr="00893BD0">
        <w:rPr>
          <w:rFonts w:ascii="Times New Roman" w:hAnsi="Times New Roman" w:cs="Times New Roman"/>
          <w:color w:val="000000" w:themeColor="text1"/>
          <w:sz w:val="24"/>
          <w:szCs w:val="24"/>
          <w:lang w:val="sq-AL"/>
        </w:rPr>
        <w:t>rkimore</w:t>
      </w:r>
      <w:r w:rsidR="00A03D11" w:rsidRPr="00893BD0">
        <w:rPr>
          <w:rFonts w:ascii="Times New Roman" w:hAnsi="Times New Roman" w:cs="Times New Roman"/>
          <w:color w:val="000000" w:themeColor="text1"/>
          <w:sz w:val="24"/>
          <w:szCs w:val="24"/>
          <w:lang w:val="sq-AL"/>
        </w:rPr>
        <w:t xml:space="preserve"> shkencore</w:t>
      </w:r>
      <w:r w:rsidRPr="00893BD0">
        <w:rPr>
          <w:rFonts w:ascii="Times New Roman" w:hAnsi="Times New Roman" w:cs="Times New Roman"/>
          <w:color w:val="000000" w:themeColor="text1"/>
          <w:sz w:val="24"/>
          <w:szCs w:val="24"/>
          <w:lang w:val="sq-AL"/>
        </w:rPr>
        <w:t xml:space="preserve">. </w:t>
      </w:r>
      <w:r w:rsidR="005E43CE" w:rsidRPr="00893BD0">
        <w:rPr>
          <w:rFonts w:ascii="Times New Roman" w:hAnsi="Times New Roman" w:cs="Times New Roman"/>
          <w:color w:val="000000" w:themeColor="text1"/>
          <w:sz w:val="24"/>
          <w:szCs w:val="24"/>
          <w:lang w:val="sq-AL"/>
        </w:rPr>
        <w:t>T</w:t>
      </w:r>
      <w:r w:rsidR="00FC3213" w:rsidRPr="00893BD0">
        <w:rPr>
          <w:rFonts w:ascii="Times New Roman" w:hAnsi="Times New Roman" w:cs="Times New Roman"/>
          <w:color w:val="000000" w:themeColor="text1"/>
          <w:sz w:val="24"/>
          <w:szCs w:val="24"/>
          <w:lang w:val="sq-AL"/>
        </w:rPr>
        <w:t>ë</w:t>
      </w:r>
      <w:r w:rsidR="005E43CE" w:rsidRPr="00893BD0">
        <w:rPr>
          <w:rFonts w:ascii="Times New Roman" w:hAnsi="Times New Roman" w:cs="Times New Roman"/>
          <w:color w:val="000000" w:themeColor="text1"/>
          <w:sz w:val="24"/>
          <w:szCs w:val="24"/>
          <w:lang w:val="sq-AL"/>
        </w:rPr>
        <w:t xml:space="preserve"> </w:t>
      </w:r>
      <w:r w:rsidR="006A5557" w:rsidRPr="00893BD0">
        <w:rPr>
          <w:rFonts w:ascii="Times New Roman" w:hAnsi="Times New Roman" w:cs="Times New Roman"/>
          <w:color w:val="000000" w:themeColor="text1"/>
          <w:sz w:val="24"/>
          <w:szCs w:val="24"/>
          <w:lang w:val="sq-AL"/>
        </w:rPr>
        <w:t xml:space="preserve">drejtat dhe detyrimet </w:t>
      </w:r>
      <w:r w:rsidR="006A5557" w:rsidRPr="00893BD0">
        <w:rPr>
          <w:rFonts w:ascii="Times New Roman" w:hAnsi="Times New Roman" w:cs="Times New Roman"/>
          <w:color w:val="000000" w:themeColor="text1"/>
          <w:sz w:val="24"/>
          <w:szCs w:val="24"/>
          <w:lang w:val="sq-AL"/>
        </w:rPr>
        <w:lastRenderedPageBreak/>
        <w:t xml:space="preserve">e </w:t>
      </w:r>
      <w:r w:rsidR="005E43CE" w:rsidRPr="00893BD0">
        <w:rPr>
          <w:rFonts w:ascii="Times New Roman" w:hAnsi="Times New Roman" w:cs="Times New Roman"/>
          <w:color w:val="000000" w:themeColor="text1"/>
          <w:sz w:val="24"/>
          <w:szCs w:val="24"/>
          <w:lang w:val="sq-AL"/>
        </w:rPr>
        <w:t>p</w:t>
      </w:r>
      <w:r w:rsidR="00FC3213" w:rsidRPr="00893BD0">
        <w:rPr>
          <w:rFonts w:ascii="Times New Roman" w:hAnsi="Times New Roman" w:cs="Times New Roman"/>
          <w:color w:val="000000" w:themeColor="text1"/>
          <w:sz w:val="24"/>
          <w:szCs w:val="24"/>
          <w:lang w:val="sq-AL"/>
        </w:rPr>
        <w:t>ë</w:t>
      </w:r>
      <w:r w:rsidR="005E43CE" w:rsidRPr="00893BD0">
        <w:rPr>
          <w:rFonts w:ascii="Times New Roman" w:hAnsi="Times New Roman" w:cs="Times New Roman"/>
          <w:color w:val="000000" w:themeColor="text1"/>
          <w:sz w:val="24"/>
          <w:szCs w:val="24"/>
          <w:lang w:val="sq-AL"/>
        </w:rPr>
        <w:t>rfituesit t</w:t>
      </w:r>
      <w:r w:rsidR="00FC3213" w:rsidRPr="00893BD0">
        <w:rPr>
          <w:rFonts w:ascii="Times New Roman" w:hAnsi="Times New Roman" w:cs="Times New Roman"/>
          <w:color w:val="000000" w:themeColor="text1"/>
          <w:sz w:val="24"/>
          <w:szCs w:val="24"/>
          <w:lang w:val="sq-AL"/>
        </w:rPr>
        <w:t>ë</w:t>
      </w:r>
      <w:r w:rsidR="005E43CE" w:rsidRPr="00893BD0">
        <w:rPr>
          <w:rFonts w:ascii="Times New Roman" w:hAnsi="Times New Roman" w:cs="Times New Roman"/>
          <w:color w:val="000000" w:themeColor="text1"/>
          <w:sz w:val="24"/>
          <w:szCs w:val="24"/>
          <w:lang w:val="sq-AL"/>
        </w:rPr>
        <w:t xml:space="preserve"> </w:t>
      </w:r>
      <w:r w:rsidR="006A5557" w:rsidRPr="00893BD0">
        <w:rPr>
          <w:rFonts w:ascii="Times New Roman" w:hAnsi="Times New Roman" w:cs="Times New Roman"/>
          <w:color w:val="000000" w:themeColor="text1"/>
          <w:sz w:val="24"/>
          <w:szCs w:val="24"/>
          <w:lang w:val="sq-AL"/>
        </w:rPr>
        <w:t>periudh</w:t>
      </w:r>
      <w:r w:rsidR="00A03D11" w:rsidRPr="00893BD0">
        <w:rPr>
          <w:rFonts w:ascii="Times New Roman" w:hAnsi="Times New Roman" w:cs="Times New Roman"/>
          <w:color w:val="000000" w:themeColor="text1"/>
          <w:sz w:val="24"/>
          <w:szCs w:val="24"/>
          <w:lang w:val="sq-AL"/>
        </w:rPr>
        <w:t>ë</w:t>
      </w:r>
      <w:r w:rsidR="006A5557" w:rsidRPr="00893BD0">
        <w:rPr>
          <w:rFonts w:ascii="Times New Roman" w:hAnsi="Times New Roman" w:cs="Times New Roman"/>
          <w:color w:val="000000" w:themeColor="text1"/>
          <w:sz w:val="24"/>
          <w:szCs w:val="24"/>
          <w:lang w:val="sq-AL"/>
        </w:rPr>
        <w:t>s sabatike përcaktohe</w:t>
      </w:r>
      <w:r w:rsidR="00621702" w:rsidRPr="00893BD0">
        <w:rPr>
          <w:rFonts w:ascii="Times New Roman" w:hAnsi="Times New Roman" w:cs="Times New Roman"/>
          <w:color w:val="000000" w:themeColor="text1"/>
          <w:sz w:val="24"/>
          <w:szCs w:val="24"/>
          <w:lang w:val="sq-AL"/>
        </w:rPr>
        <w:t>n</w:t>
      </w:r>
      <w:r w:rsidR="006A5557" w:rsidRPr="00893BD0">
        <w:rPr>
          <w:rFonts w:ascii="Times New Roman" w:hAnsi="Times New Roman" w:cs="Times New Roman"/>
          <w:color w:val="000000" w:themeColor="text1"/>
          <w:sz w:val="24"/>
          <w:szCs w:val="24"/>
          <w:lang w:val="sq-AL"/>
        </w:rPr>
        <w:t xml:space="preserve"> në statutin e institucionit dhe rregulloret e brendshme.</w:t>
      </w:r>
    </w:p>
    <w:p w14:paraId="7D0743B0" w14:textId="77777777" w:rsidR="005E3CF1" w:rsidRPr="00893BD0" w:rsidRDefault="005E3CF1" w:rsidP="00893BD0">
      <w:pPr>
        <w:pBdr>
          <w:top w:val="nil"/>
          <w:left w:val="nil"/>
          <w:bottom w:val="nil"/>
          <w:right w:val="nil"/>
          <w:between w:val="nil"/>
        </w:pBdr>
        <w:spacing w:line="276" w:lineRule="auto"/>
        <w:jc w:val="both"/>
        <w:rPr>
          <w:rFonts w:ascii="Times New Roman" w:hAnsi="Times New Roman" w:cs="Times New Roman"/>
          <w:color w:val="000000" w:themeColor="text1"/>
          <w:sz w:val="24"/>
          <w:szCs w:val="24"/>
          <w:lang w:val="sq-AL"/>
        </w:rPr>
      </w:pPr>
    </w:p>
    <w:p w14:paraId="7951CFB9" w14:textId="1502269B" w:rsidR="00314BB0" w:rsidRPr="00893BD0" w:rsidRDefault="00F014A8"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16</w:t>
      </w:r>
    </w:p>
    <w:p w14:paraId="529AD3E8" w14:textId="6AD7C28E" w:rsidR="00314BB0" w:rsidRDefault="004409E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Vlerësimi</w:t>
      </w:r>
      <w:r w:rsidR="00314BB0" w:rsidRPr="00893BD0">
        <w:rPr>
          <w:rFonts w:ascii="Times New Roman" w:hAnsi="Times New Roman" w:cs="Times New Roman"/>
          <w:b/>
          <w:color w:val="000000" w:themeColor="text1"/>
          <w:sz w:val="24"/>
          <w:szCs w:val="24"/>
          <w:lang w:val="sq-AL"/>
        </w:rPr>
        <w:t xml:space="preserve"> i </w:t>
      </w:r>
      <w:r w:rsidR="00E916B1" w:rsidRPr="00893BD0">
        <w:rPr>
          <w:rFonts w:ascii="Times New Roman" w:hAnsi="Times New Roman" w:cs="Times New Roman"/>
          <w:b/>
          <w:color w:val="000000" w:themeColor="text1"/>
          <w:sz w:val="24"/>
          <w:szCs w:val="24"/>
          <w:lang w:val="sq-AL"/>
        </w:rPr>
        <w:t>pun</w:t>
      </w:r>
      <w:r w:rsidR="004A1514" w:rsidRPr="00893BD0">
        <w:rPr>
          <w:rFonts w:ascii="Times New Roman" w:hAnsi="Times New Roman" w:cs="Times New Roman"/>
          <w:b/>
          <w:color w:val="000000" w:themeColor="text1"/>
          <w:sz w:val="24"/>
          <w:szCs w:val="24"/>
          <w:lang w:val="sq-AL"/>
        </w:rPr>
        <w:t>ë</w:t>
      </w:r>
      <w:r w:rsidR="00E916B1" w:rsidRPr="00893BD0">
        <w:rPr>
          <w:rFonts w:ascii="Times New Roman" w:hAnsi="Times New Roman" w:cs="Times New Roman"/>
          <w:b/>
          <w:color w:val="000000" w:themeColor="text1"/>
          <w:sz w:val="24"/>
          <w:szCs w:val="24"/>
          <w:lang w:val="sq-AL"/>
        </w:rPr>
        <w:t>s s</w:t>
      </w:r>
      <w:r w:rsidR="004A1514" w:rsidRPr="00893BD0">
        <w:rPr>
          <w:rFonts w:ascii="Times New Roman" w:hAnsi="Times New Roman" w:cs="Times New Roman"/>
          <w:b/>
          <w:color w:val="000000" w:themeColor="text1"/>
          <w:sz w:val="24"/>
          <w:szCs w:val="24"/>
          <w:lang w:val="sq-AL"/>
        </w:rPr>
        <w:t>ë</w:t>
      </w:r>
      <w:r w:rsidR="00E916B1" w:rsidRPr="00893BD0">
        <w:rPr>
          <w:rFonts w:ascii="Times New Roman" w:hAnsi="Times New Roman" w:cs="Times New Roman"/>
          <w:b/>
          <w:color w:val="000000" w:themeColor="text1"/>
          <w:sz w:val="24"/>
          <w:szCs w:val="24"/>
          <w:lang w:val="sq-AL"/>
        </w:rPr>
        <w:t xml:space="preserve"> </w:t>
      </w:r>
      <w:r w:rsidR="00005282" w:rsidRPr="00893BD0">
        <w:rPr>
          <w:rFonts w:ascii="Times New Roman" w:hAnsi="Times New Roman" w:cs="Times New Roman"/>
          <w:b/>
          <w:color w:val="000000" w:themeColor="text1"/>
          <w:sz w:val="24"/>
          <w:szCs w:val="24"/>
          <w:lang w:val="sq-AL"/>
        </w:rPr>
        <w:t>punonj</w:t>
      </w:r>
      <w:r w:rsidR="00A03D11" w:rsidRPr="00893BD0">
        <w:rPr>
          <w:rFonts w:ascii="Times New Roman" w:hAnsi="Times New Roman" w:cs="Times New Roman"/>
          <w:b/>
          <w:color w:val="000000" w:themeColor="text1"/>
          <w:sz w:val="24"/>
          <w:szCs w:val="24"/>
          <w:lang w:val="sq-AL"/>
        </w:rPr>
        <w:t>ë</w:t>
      </w:r>
      <w:r w:rsidR="00005282" w:rsidRPr="00893BD0">
        <w:rPr>
          <w:rFonts w:ascii="Times New Roman" w:hAnsi="Times New Roman" w:cs="Times New Roman"/>
          <w:b/>
          <w:color w:val="000000" w:themeColor="text1"/>
          <w:sz w:val="24"/>
          <w:szCs w:val="24"/>
          <w:lang w:val="sq-AL"/>
        </w:rPr>
        <w:t>sit k</w:t>
      </w:r>
      <w:r w:rsidR="00A03D11" w:rsidRPr="00893BD0">
        <w:rPr>
          <w:rFonts w:ascii="Times New Roman" w:hAnsi="Times New Roman" w:cs="Times New Roman"/>
          <w:b/>
          <w:color w:val="000000" w:themeColor="text1"/>
          <w:sz w:val="24"/>
          <w:szCs w:val="24"/>
          <w:lang w:val="sq-AL"/>
        </w:rPr>
        <w:t>ë</w:t>
      </w:r>
      <w:r w:rsidR="00005282" w:rsidRPr="00893BD0">
        <w:rPr>
          <w:rFonts w:ascii="Times New Roman" w:hAnsi="Times New Roman" w:cs="Times New Roman"/>
          <w:b/>
          <w:color w:val="000000" w:themeColor="text1"/>
          <w:sz w:val="24"/>
          <w:szCs w:val="24"/>
          <w:lang w:val="sq-AL"/>
        </w:rPr>
        <w:t>rkimor</w:t>
      </w:r>
      <w:r w:rsidR="00314BB0" w:rsidRPr="00893BD0">
        <w:rPr>
          <w:rFonts w:ascii="Times New Roman" w:hAnsi="Times New Roman" w:cs="Times New Roman"/>
          <w:b/>
          <w:color w:val="000000" w:themeColor="text1"/>
          <w:sz w:val="24"/>
          <w:szCs w:val="24"/>
          <w:lang w:val="sq-AL"/>
        </w:rPr>
        <w:t xml:space="preserve"> shkencor</w:t>
      </w:r>
    </w:p>
    <w:p w14:paraId="724FBE30"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287DFA23" w14:textId="77777777" w:rsidR="00EF765E" w:rsidRDefault="00314BB0">
      <w:pPr>
        <w:pStyle w:val="ListParagraph"/>
        <w:numPr>
          <w:ilvl w:val="0"/>
          <w:numId w:val="48"/>
        </w:numPr>
        <w:pBdr>
          <w:top w:val="nil"/>
          <w:left w:val="nil"/>
          <w:bottom w:val="nil"/>
          <w:right w:val="nil"/>
          <w:between w:val="nil"/>
        </w:pBdr>
        <w:spacing w:after="0" w:line="276" w:lineRule="auto"/>
        <w:ind w:left="426"/>
        <w:jc w:val="both"/>
        <w:rPr>
          <w:rFonts w:ascii="Times New Roman" w:hAnsi="Times New Roman" w:cs="Times New Roman"/>
          <w:color w:val="000000" w:themeColor="text1"/>
          <w:sz w:val="24"/>
          <w:szCs w:val="24"/>
          <w:lang w:val="sq-AL"/>
        </w:rPr>
      </w:pPr>
      <w:r w:rsidRPr="00EF765E">
        <w:rPr>
          <w:rFonts w:ascii="Times New Roman" w:hAnsi="Times New Roman" w:cs="Times New Roman"/>
          <w:color w:val="000000" w:themeColor="text1"/>
          <w:sz w:val="24"/>
          <w:szCs w:val="24"/>
          <w:lang w:val="sq-AL"/>
        </w:rPr>
        <w:t xml:space="preserve">Rezultatet e </w:t>
      </w:r>
      <w:r w:rsidR="005E43CE" w:rsidRPr="00EF765E">
        <w:rPr>
          <w:rFonts w:ascii="Times New Roman" w:hAnsi="Times New Roman" w:cs="Times New Roman"/>
          <w:color w:val="000000" w:themeColor="text1"/>
          <w:sz w:val="24"/>
          <w:szCs w:val="24"/>
          <w:lang w:val="sq-AL"/>
        </w:rPr>
        <w:t>pun</w:t>
      </w:r>
      <w:r w:rsidR="00FC3213" w:rsidRPr="00EF765E">
        <w:rPr>
          <w:rFonts w:ascii="Times New Roman" w:hAnsi="Times New Roman" w:cs="Times New Roman"/>
          <w:color w:val="000000" w:themeColor="text1"/>
          <w:sz w:val="24"/>
          <w:szCs w:val="24"/>
          <w:lang w:val="sq-AL"/>
        </w:rPr>
        <w:t>ë</w:t>
      </w:r>
      <w:r w:rsidR="005E43CE" w:rsidRPr="00EF765E">
        <w:rPr>
          <w:rFonts w:ascii="Times New Roman" w:hAnsi="Times New Roman" w:cs="Times New Roman"/>
          <w:color w:val="000000" w:themeColor="text1"/>
          <w:sz w:val="24"/>
          <w:szCs w:val="24"/>
          <w:lang w:val="sq-AL"/>
        </w:rPr>
        <w:t>s s</w:t>
      </w:r>
      <w:r w:rsidR="00FC3213" w:rsidRPr="00EF765E">
        <w:rPr>
          <w:rFonts w:ascii="Times New Roman" w:hAnsi="Times New Roman" w:cs="Times New Roman"/>
          <w:color w:val="000000" w:themeColor="text1"/>
          <w:sz w:val="24"/>
          <w:szCs w:val="24"/>
          <w:lang w:val="sq-AL"/>
        </w:rPr>
        <w:t>ë</w:t>
      </w:r>
      <w:r w:rsidR="005E43CE" w:rsidRPr="00EF765E">
        <w:rPr>
          <w:rFonts w:ascii="Times New Roman" w:hAnsi="Times New Roman" w:cs="Times New Roman"/>
          <w:color w:val="000000" w:themeColor="text1"/>
          <w:sz w:val="24"/>
          <w:szCs w:val="24"/>
          <w:lang w:val="sq-AL"/>
        </w:rPr>
        <w:t xml:space="preserve"> punonj</w:t>
      </w:r>
      <w:r w:rsidR="00FC3213" w:rsidRPr="00EF765E">
        <w:rPr>
          <w:rFonts w:ascii="Times New Roman" w:hAnsi="Times New Roman" w:cs="Times New Roman"/>
          <w:color w:val="000000" w:themeColor="text1"/>
          <w:sz w:val="24"/>
          <w:szCs w:val="24"/>
          <w:lang w:val="sq-AL"/>
        </w:rPr>
        <w:t>ë</w:t>
      </w:r>
      <w:r w:rsidR="005E43CE" w:rsidRPr="00EF765E">
        <w:rPr>
          <w:rFonts w:ascii="Times New Roman" w:hAnsi="Times New Roman" w:cs="Times New Roman"/>
          <w:color w:val="000000" w:themeColor="text1"/>
          <w:sz w:val="24"/>
          <w:szCs w:val="24"/>
          <w:lang w:val="sq-AL"/>
        </w:rPr>
        <w:t>sit k</w:t>
      </w:r>
      <w:r w:rsidR="00FC3213" w:rsidRPr="00EF765E">
        <w:rPr>
          <w:rFonts w:ascii="Times New Roman" w:hAnsi="Times New Roman" w:cs="Times New Roman"/>
          <w:color w:val="000000" w:themeColor="text1"/>
          <w:sz w:val="24"/>
          <w:szCs w:val="24"/>
          <w:lang w:val="sq-AL"/>
        </w:rPr>
        <w:t>ë</w:t>
      </w:r>
      <w:r w:rsidR="005E43CE" w:rsidRPr="00EF765E">
        <w:rPr>
          <w:rFonts w:ascii="Times New Roman" w:hAnsi="Times New Roman" w:cs="Times New Roman"/>
          <w:color w:val="000000" w:themeColor="text1"/>
          <w:sz w:val="24"/>
          <w:szCs w:val="24"/>
          <w:lang w:val="sq-AL"/>
        </w:rPr>
        <w:t xml:space="preserve">rkimor </w:t>
      </w:r>
      <w:r w:rsidRPr="00EF765E">
        <w:rPr>
          <w:rFonts w:ascii="Times New Roman" w:hAnsi="Times New Roman" w:cs="Times New Roman"/>
          <w:color w:val="000000" w:themeColor="text1"/>
          <w:sz w:val="24"/>
          <w:szCs w:val="24"/>
          <w:lang w:val="sq-AL"/>
        </w:rPr>
        <w:t xml:space="preserve">shkencor </w:t>
      </w:r>
      <w:r w:rsidR="004409EE" w:rsidRPr="00EF765E">
        <w:rPr>
          <w:rFonts w:ascii="Times New Roman" w:hAnsi="Times New Roman" w:cs="Times New Roman"/>
          <w:color w:val="000000" w:themeColor="text1"/>
          <w:sz w:val="24"/>
          <w:szCs w:val="24"/>
          <w:lang w:val="sq-AL"/>
        </w:rPr>
        <w:t>vlerësohen</w:t>
      </w:r>
      <w:r w:rsidRPr="00EF765E">
        <w:rPr>
          <w:rFonts w:ascii="Times New Roman" w:hAnsi="Times New Roman" w:cs="Times New Roman"/>
          <w:color w:val="000000" w:themeColor="text1"/>
          <w:sz w:val="24"/>
          <w:szCs w:val="24"/>
          <w:lang w:val="sq-AL"/>
        </w:rPr>
        <w:t xml:space="preserve"> </w:t>
      </w:r>
      <w:r w:rsidR="005E43CE" w:rsidRPr="00EF765E">
        <w:rPr>
          <w:rFonts w:ascii="Times New Roman" w:hAnsi="Times New Roman" w:cs="Times New Roman"/>
          <w:color w:val="000000" w:themeColor="text1"/>
          <w:sz w:val="24"/>
          <w:szCs w:val="24"/>
          <w:lang w:val="sq-AL"/>
        </w:rPr>
        <w:t>n</w:t>
      </w:r>
      <w:r w:rsidR="00FC3213" w:rsidRPr="00EF765E">
        <w:rPr>
          <w:rFonts w:ascii="Times New Roman" w:hAnsi="Times New Roman" w:cs="Times New Roman"/>
          <w:color w:val="000000" w:themeColor="text1"/>
          <w:sz w:val="24"/>
          <w:szCs w:val="24"/>
          <w:lang w:val="sq-AL"/>
        </w:rPr>
        <w:t>ë</w:t>
      </w:r>
      <w:r w:rsidR="005E43CE" w:rsidRPr="00EF765E">
        <w:rPr>
          <w:rFonts w:ascii="Times New Roman" w:hAnsi="Times New Roman" w:cs="Times New Roman"/>
          <w:color w:val="000000" w:themeColor="text1"/>
          <w:sz w:val="24"/>
          <w:szCs w:val="24"/>
          <w:lang w:val="sq-AL"/>
        </w:rPr>
        <w:t xml:space="preserve"> </w:t>
      </w:r>
      <w:r w:rsidR="004409EE" w:rsidRPr="00EF765E">
        <w:rPr>
          <w:rFonts w:ascii="Times New Roman" w:hAnsi="Times New Roman" w:cs="Times New Roman"/>
          <w:color w:val="000000" w:themeColor="text1"/>
          <w:sz w:val="24"/>
          <w:szCs w:val="24"/>
          <w:lang w:val="sq-AL"/>
        </w:rPr>
        <w:t>vazhdimësi</w:t>
      </w:r>
      <w:r w:rsidRPr="00EF765E">
        <w:rPr>
          <w:rFonts w:ascii="Times New Roman" w:hAnsi="Times New Roman" w:cs="Times New Roman"/>
          <w:color w:val="000000" w:themeColor="text1"/>
          <w:sz w:val="24"/>
          <w:szCs w:val="24"/>
          <w:lang w:val="sq-AL"/>
        </w:rPr>
        <w:t xml:space="preserve"> </w:t>
      </w:r>
      <w:r w:rsidR="00BB7914" w:rsidRPr="00EF765E">
        <w:rPr>
          <w:rFonts w:ascii="Times New Roman" w:hAnsi="Times New Roman" w:cs="Times New Roman"/>
          <w:color w:val="000000" w:themeColor="text1"/>
          <w:sz w:val="24"/>
          <w:szCs w:val="24"/>
          <w:lang w:val="sq-AL"/>
        </w:rPr>
        <w:t>n</w:t>
      </w:r>
      <w:r w:rsidR="00BF5D4C" w:rsidRPr="00EF765E">
        <w:rPr>
          <w:rFonts w:ascii="Times New Roman" w:hAnsi="Times New Roman" w:cs="Times New Roman"/>
          <w:color w:val="000000" w:themeColor="text1"/>
          <w:sz w:val="24"/>
          <w:szCs w:val="24"/>
          <w:lang w:val="sq-AL"/>
        </w:rPr>
        <w:t>ë</w:t>
      </w:r>
      <w:r w:rsidRPr="00EF765E">
        <w:rPr>
          <w:rFonts w:ascii="Times New Roman" w:hAnsi="Times New Roman" w:cs="Times New Roman"/>
          <w:color w:val="000000" w:themeColor="text1"/>
          <w:sz w:val="24"/>
          <w:szCs w:val="24"/>
          <w:lang w:val="sq-AL"/>
        </w:rPr>
        <w:t xml:space="preserve"> </w:t>
      </w:r>
      <w:r w:rsidR="004409EE" w:rsidRPr="00EF765E">
        <w:rPr>
          <w:rFonts w:ascii="Times New Roman" w:hAnsi="Times New Roman" w:cs="Times New Roman"/>
          <w:color w:val="000000" w:themeColor="text1"/>
          <w:sz w:val="24"/>
          <w:szCs w:val="24"/>
          <w:lang w:val="sq-AL"/>
        </w:rPr>
        <w:t>mënyr</w:t>
      </w:r>
      <w:r w:rsidR="00BF5D4C" w:rsidRPr="00EF765E">
        <w:rPr>
          <w:rFonts w:ascii="Times New Roman" w:hAnsi="Times New Roman" w:cs="Times New Roman"/>
          <w:color w:val="000000" w:themeColor="text1"/>
          <w:sz w:val="24"/>
          <w:szCs w:val="24"/>
          <w:lang w:val="sq-AL"/>
        </w:rPr>
        <w:t>ë</w:t>
      </w:r>
      <w:r w:rsidRPr="00EF765E">
        <w:rPr>
          <w:rFonts w:ascii="Times New Roman" w:hAnsi="Times New Roman" w:cs="Times New Roman"/>
          <w:color w:val="000000" w:themeColor="text1"/>
          <w:sz w:val="24"/>
          <w:szCs w:val="24"/>
          <w:lang w:val="sq-AL"/>
        </w:rPr>
        <w:t xml:space="preserve"> periodike </w:t>
      </w:r>
      <w:r w:rsidR="005E3CF1" w:rsidRPr="00EF765E">
        <w:rPr>
          <w:rFonts w:ascii="Times New Roman" w:hAnsi="Times New Roman" w:cs="Times New Roman"/>
          <w:color w:val="000000" w:themeColor="text1"/>
          <w:sz w:val="24"/>
          <w:szCs w:val="24"/>
          <w:lang w:val="sq-AL"/>
        </w:rPr>
        <w:t>n</w:t>
      </w:r>
      <w:r w:rsidR="004A1514" w:rsidRPr="00EF765E">
        <w:rPr>
          <w:rFonts w:ascii="Times New Roman" w:hAnsi="Times New Roman" w:cs="Times New Roman"/>
          <w:color w:val="000000" w:themeColor="text1"/>
          <w:sz w:val="24"/>
          <w:szCs w:val="24"/>
          <w:lang w:val="sq-AL"/>
        </w:rPr>
        <w:t>ë</w:t>
      </w:r>
      <w:r w:rsidRPr="00EF765E">
        <w:rPr>
          <w:rFonts w:ascii="Times New Roman" w:hAnsi="Times New Roman" w:cs="Times New Roman"/>
          <w:color w:val="000000" w:themeColor="text1"/>
          <w:sz w:val="24"/>
          <w:szCs w:val="24"/>
          <w:lang w:val="sq-AL"/>
        </w:rPr>
        <w:t xml:space="preserve"> </w:t>
      </w:r>
      <w:r w:rsidR="00BB7914" w:rsidRPr="00EF765E">
        <w:rPr>
          <w:rFonts w:ascii="Times New Roman" w:hAnsi="Times New Roman" w:cs="Times New Roman"/>
          <w:color w:val="000000" w:themeColor="text1"/>
          <w:sz w:val="24"/>
          <w:szCs w:val="24"/>
          <w:lang w:val="sq-AL"/>
        </w:rPr>
        <w:t>institucioni</w:t>
      </w:r>
      <w:r w:rsidR="005E3CF1" w:rsidRPr="00EF765E">
        <w:rPr>
          <w:rFonts w:ascii="Times New Roman" w:hAnsi="Times New Roman" w:cs="Times New Roman"/>
          <w:color w:val="000000" w:themeColor="text1"/>
          <w:sz w:val="24"/>
          <w:szCs w:val="24"/>
          <w:lang w:val="sq-AL"/>
        </w:rPr>
        <w:t>n</w:t>
      </w:r>
      <w:r w:rsidRPr="00EF765E">
        <w:rPr>
          <w:rFonts w:ascii="Times New Roman" w:hAnsi="Times New Roman" w:cs="Times New Roman"/>
          <w:color w:val="000000" w:themeColor="text1"/>
          <w:sz w:val="24"/>
          <w:szCs w:val="24"/>
          <w:lang w:val="sq-AL"/>
        </w:rPr>
        <w:t xml:space="preserve"> ku ushtron aktivitetin</w:t>
      </w:r>
      <w:r w:rsidR="005E3CF1" w:rsidRPr="00EF765E">
        <w:rPr>
          <w:rFonts w:ascii="Times New Roman" w:hAnsi="Times New Roman" w:cs="Times New Roman"/>
          <w:color w:val="000000" w:themeColor="text1"/>
          <w:sz w:val="24"/>
          <w:szCs w:val="24"/>
          <w:lang w:val="sq-AL"/>
        </w:rPr>
        <w:t>,</w:t>
      </w:r>
      <w:r w:rsidR="00277D59" w:rsidRPr="00EF765E">
        <w:rPr>
          <w:rFonts w:ascii="Times New Roman" w:hAnsi="Times New Roman" w:cs="Times New Roman"/>
          <w:color w:val="000000" w:themeColor="text1"/>
          <w:sz w:val="24"/>
          <w:szCs w:val="24"/>
          <w:lang w:val="sq-AL"/>
        </w:rPr>
        <w:t xml:space="preserve"> </w:t>
      </w:r>
      <w:r w:rsidR="005E3CF1" w:rsidRPr="00EF765E">
        <w:rPr>
          <w:rFonts w:ascii="Times New Roman" w:hAnsi="Times New Roman" w:cs="Times New Roman"/>
          <w:color w:val="000000" w:themeColor="text1"/>
          <w:sz w:val="24"/>
          <w:szCs w:val="24"/>
          <w:lang w:val="sq-AL"/>
        </w:rPr>
        <w:t xml:space="preserve">prej </w:t>
      </w:r>
      <w:r w:rsidRPr="00EF765E">
        <w:rPr>
          <w:rFonts w:ascii="Times New Roman" w:hAnsi="Times New Roman" w:cs="Times New Roman"/>
          <w:color w:val="000000" w:themeColor="text1"/>
          <w:sz w:val="24"/>
          <w:szCs w:val="24"/>
          <w:lang w:val="sq-AL"/>
        </w:rPr>
        <w:t xml:space="preserve">strukturave </w:t>
      </w:r>
      <w:r w:rsidR="005E43CE" w:rsidRPr="00EF765E">
        <w:rPr>
          <w:rFonts w:ascii="Times New Roman" w:hAnsi="Times New Roman" w:cs="Times New Roman"/>
          <w:color w:val="000000" w:themeColor="text1"/>
          <w:sz w:val="24"/>
          <w:szCs w:val="24"/>
          <w:lang w:val="sq-AL"/>
        </w:rPr>
        <w:t>t</w:t>
      </w:r>
      <w:r w:rsidR="00FC3213" w:rsidRPr="00EF765E">
        <w:rPr>
          <w:rFonts w:ascii="Times New Roman" w:hAnsi="Times New Roman" w:cs="Times New Roman"/>
          <w:color w:val="000000" w:themeColor="text1"/>
          <w:sz w:val="24"/>
          <w:szCs w:val="24"/>
          <w:lang w:val="sq-AL"/>
        </w:rPr>
        <w:t>ë</w:t>
      </w:r>
      <w:r w:rsidR="005E43CE" w:rsidRPr="00EF765E">
        <w:rPr>
          <w:rFonts w:ascii="Times New Roman" w:hAnsi="Times New Roman" w:cs="Times New Roman"/>
          <w:color w:val="000000" w:themeColor="text1"/>
          <w:sz w:val="24"/>
          <w:szCs w:val="24"/>
          <w:lang w:val="sq-AL"/>
        </w:rPr>
        <w:t xml:space="preserve"> </w:t>
      </w:r>
      <w:r w:rsidRPr="00EF765E">
        <w:rPr>
          <w:rFonts w:ascii="Times New Roman" w:hAnsi="Times New Roman" w:cs="Times New Roman"/>
          <w:color w:val="000000" w:themeColor="text1"/>
          <w:sz w:val="24"/>
          <w:szCs w:val="24"/>
          <w:lang w:val="sq-AL"/>
        </w:rPr>
        <w:t xml:space="preserve">ngritura </w:t>
      </w:r>
      <w:r w:rsidR="005E43CE" w:rsidRPr="00EF765E">
        <w:rPr>
          <w:rFonts w:ascii="Times New Roman" w:hAnsi="Times New Roman" w:cs="Times New Roman"/>
          <w:color w:val="000000" w:themeColor="text1"/>
          <w:sz w:val="24"/>
          <w:szCs w:val="24"/>
          <w:lang w:val="sq-AL"/>
        </w:rPr>
        <w:t>p</w:t>
      </w:r>
      <w:r w:rsidR="00FC3213" w:rsidRPr="00EF765E">
        <w:rPr>
          <w:rFonts w:ascii="Times New Roman" w:hAnsi="Times New Roman" w:cs="Times New Roman"/>
          <w:color w:val="000000" w:themeColor="text1"/>
          <w:sz w:val="24"/>
          <w:szCs w:val="24"/>
          <w:lang w:val="sq-AL"/>
        </w:rPr>
        <w:t>ë</w:t>
      </w:r>
      <w:r w:rsidR="005E43CE" w:rsidRPr="00EF765E">
        <w:rPr>
          <w:rFonts w:ascii="Times New Roman" w:hAnsi="Times New Roman" w:cs="Times New Roman"/>
          <w:color w:val="000000" w:themeColor="text1"/>
          <w:sz w:val="24"/>
          <w:szCs w:val="24"/>
          <w:lang w:val="sq-AL"/>
        </w:rPr>
        <w:t>r k</w:t>
      </w:r>
      <w:r w:rsidR="00FC3213" w:rsidRPr="00EF765E">
        <w:rPr>
          <w:rFonts w:ascii="Times New Roman" w:hAnsi="Times New Roman" w:cs="Times New Roman"/>
          <w:color w:val="000000" w:themeColor="text1"/>
          <w:sz w:val="24"/>
          <w:szCs w:val="24"/>
          <w:lang w:val="sq-AL"/>
        </w:rPr>
        <w:t>ë</w:t>
      </w:r>
      <w:r w:rsidR="005E43CE" w:rsidRPr="00EF765E">
        <w:rPr>
          <w:rFonts w:ascii="Times New Roman" w:hAnsi="Times New Roman" w:cs="Times New Roman"/>
          <w:color w:val="000000" w:themeColor="text1"/>
          <w:sz w:val="24"/>
          <w:szCs w:val="24"/>
          <w:lang w:val="sq-AL"/>
        </w:rPr>
        <w:t>t</w:t>
      </w:r>
      <w:r w:rsidR="00FC3213" w:rsidRPr="00EF765E">
        <w:rPr>
          <w:rFonts w:ascii="Times New Roman" w:hAnsi="Times New Roman" w:cs="Times New Roman"/>
          <w:color w:val="000000" w:themeColor="text1"/>
          <w:sz w:val="24"/>
          <w:szCs w:val="24"/>
          <w:lang w:val="sq-AL"/>
        </w:rPr>
        <w:t>ë</w:t>
      </w:r>
      <w:r w:rsidR="005E43CE" w:rsidRPr="00EF765E">
        <w:rPr>
          <w:rFonts w:ascii="Times New Roman" w:hAnsi="Times New Roman" w:cs="Times New Roman"/>
          <w:color w:val="000000" w:themeColor="text1"/>
          <w:sz w:val="24"/>
          <w:szCs w:val="24"/>
          <w:lang w:val="sq-AL"/>
        </w:rPr>
        <w:t xml:space="preserve"> q</w:t>
      </w:r>
      <w:r w:rsidR="00FC3213" w:rsidRPr="00EF765E">
        <w:rPr>
          <w:rFonts w:ascii="Times New Roman" w:hAnsi="Times New Roman" w:cs="Times New Roman"/>
          <w:color w:val="000000" w:themeColor="text1"/>
          <w:sz w:val="24"/>
          <w:szCs w:val="24"/>
          <w:lang w:val="sq-AL"/>
        </w:rPr>
        <w:t>ë</w:t>
      </w:r>
      <w:r w:rsidR="005E43CE" w:rsidRPr="00EF765E">
        <w:rPr>
          <w:rFonts w:ascii="Times New Roman" w:hAnsi="Times New Roman" w:cs="Times New Roman"/>
          <w:color w:val="000000" w:themeColor="text1"/>
          <w:sz w:val="24"/>
          <w:szCs w:val="24"/>
          <w:lang w:val="sq-AL"/>
        </w:rPr>
        <w:t>llim</w:t>
      </w:r>
      <w:r w:rsidR="000A5B51" w:rsidRPr="00EF765E">
        <w:rPr>
          <w:rFonts w:ascii="Times New Roman" w:hAnsi="Times New Roman" w:cs="Times New Roman"/>
          <w:color w:val="000000" w:themeColor="text1"/>
          <w:sz w:val="24"/>
          <w:szCs w:val="24"/>
          <w:lang w:val="sq-AL"/>
        </w:rPr>
        <w:t xml:space="preserve">. </w:t>
      </w:r>
    </w:p>
    <w:p w14:paraId="18C0541C" w14:textId="1C7DFDCA" w:rsidR="00277D59" w:rsidRPr="00EF765E" w:rsidRDefault="000A5B51">
      <w:pPr>
        <w:pStyle w:val="ListParagraph"/>
        <w:numPr>
          <w:ilvl w:val="0"/>
          <w:numId w:val="48"/>
        </w:numPr>
        <w:pBdr>
          <w:top w:val="nil"/>
          <w:left w:val="nil"/>
          <w:bottom w:val="nil"/>
          <w:right w:val="nil"/>
          <w:between w:val="nil"/>
        </w:pBdr>
        <w:spacing w:after="0" w:line="276" w:lineRule="auto"/>
        <w:ind w:left="426"/>
        <w:jc w:val="both"/>
        <w:rPr>
          <w:rFonts w:ascii="Times New Roman" w:hAnsi="Times New Roman" w:cs="Times New Roman"/>
          <w:color w:val="000000" w:themeColor="text1"/>
          <w:sz w:val="24"/>
          <w:szCs w:val="24"/>
          <w:lang w:val="sq-AL"/>
        </w:rPr>
      </w:pPr>
      <w:r w:rsidRPr="00EF765E">
        <w:rPr>
          <w:rFonts w:ascii="Times New Roman" w:hAnsi="Times New Roman" w:cs="Times New Roman"/>
          <w:color w:val="000000" w:themeColor="text1"/>
          <w:sz w:val="24"/>
          <w:szCs w:val="24"/>
          <w:lang w:val="sq-AL"/>
        </w:rPr>
        <w:t xml:space="preserve">Kriteret </w:t>
      </w:r>
      <w:r w:rsidR="001B2319" w:rsidRPr="00EF765E">
        <w:rPr>
          <w:rFonts w:ascii="Times New Roman" w:hAnsi="Times New Roman" w:cs="Times New Roman"/>
          <w:color w:val="000000" w:themeColor="text1"/>
          <w:sz w:val="24"/>
          <w:szCs w:val="24"/>
          <w:lang w:val="sq-AL"/>
        </w:rPr>
        <w:t xml:space="preserve">e </w:t>
      </w:r>
      <w:r w:rsidR="00553226" w:rsidRPr="00EF765E">
        <w:rPr>
          <w:rFonts w:ascii="Times New Roman" w:hAnsi="Times New Roman" w:cs="Times New Roman"/>
          <w:color w:val="000000" w:themeColor="text1"/>
          <w:sz w:val="24"/>
          <w:szCs w:val="24"/>
          <w:lang w:val="sq-AL"/>
        </w:rPr>
        <w:t>p</w:t>
      </w:r>
      <w:r w:rsidR="00FC3213" w:rsidRPr="00EF765E">
        <w:rPr>
          <w:rFonts w:ascii="Times New Roman" w:hAnsi="Times New Roman" w:cs="Times New Roman"/>
          <w:color w:val="000000" w:themeColor="text1"/>
          <w:sz w:val="24"/>
          <w:szCs w:val="24"/>
          <w:lang w:val="sq-AL"/>
        </w:rPr>
        <w:t>ë</w:t>
      </w:r>
      <w:r w:rsidR="00553226" w:rsidRPr="00EF765E">
        <w:rPr>
          <w:rFonts w:ascii="Times New Roman" w:hAnsi="Times New Roman" w:cs="Times New Roman"/>
          <w:color w:val="000000" w:themeColor="text1"/>
          <w:sz w:val="24"/>
          <w:szCs w:val="24"/>
          <w:lang w:val="sq-AL"/>
        </w:rPr>
        <w:t>rgjithshme p</w:t>
      </w:r>
      <w:r w:rsidR="00FC3213" w:rsidRPr="00EF765E">
        <w:rPr>
          <w:rFonts w:ascii="Times New Roman" w:hAnsi="Times New Roman" w:cs="Times New Roman"/>
          <w:color w:val="000000" w:themeColor="text1"/>
          <w:sz w:val="24"/>
          <w:szCs w:val="24"/>
          <w:lang w:val="sq-AL"/>
        </w:rPr>
        <w:t>ë</w:t>
      </w:r>
      <w:r w:rsidR="00553226" w:rsidRPr="00EF765E">
        <w:rPr>
          <w:rFonts w:ascii="Times New Roman" w:hAnsi="Times New Roman" w:cs="Times New Roman"/>
          <w:color w:val="000000" w:themeColor="text1"/>
          <w:sz w:val="24"/>
          <w:szCs w:val="24"/>
          <w:lang w:val="sq-AL"/>
        </w:rPr>
        <w:t>r vler</w:t>
      </w:r>
      <w:r w:rsidR="00FC3213" w:rsidRPr="00EF765E">
        <w:rPr>
          <w:rFonts w:ascii="Times New Roman" w:hAnsi="Times New Roman" w:cs="Times New Roman"/>
          <w:color w:val="000000" w:themeColor="text1"/>
          <w:sz w:val="24"/>
          <w:szCs w:val="24"/>
          <w:lang w:val="sq-AL"/>
        </w:rPr>
        <w:t>ë</w:t>
      </w:r>
      <w:r w:rsidR="00553226" w:rsidRPr="00EF765E">
        <w:rPr>
          <w:rFonts w:ascii="Times New Roman" w:hAnsi="Times New Roman" w:cs="Times New Roman"/>
          <w:color w:val="000000" w:themeColor="text1"/>
          <w:sz w:val="24"/>
          <w:szCs w:val="24"/>
          <w:lang w:val="sq-AL"/>
        </w:rPr>
        <w:t xml:space="preserve">simin </w:t>
      </w:r>
      <w:r w:rsidRPr="00EF765E">
        <w:rPr>
          <w:rFonts w:ascii="Times New Roman" w:hAnsi="Times New Roman" w:cs="Times New Roman"/>
          <w:color w:val="000000" w:themeColor="text1"/>
          <w:sz w:val="24"/>
          <w:szCs w:val="24"/>
          <w:lang w:val="sq-AL"/>
        </w:rPr>
        <w:t xml:space="preserve">e aktivitetit </w:t>
      </w:r>
      <w:r w:rsidR="00553226" w:rsidRPr="00EF765E">
        <w:rPr>
          <w:rFonts w:ascii="Times New Roman" w:hAnsi="Times New Roman" w:cs="Times New Roman"/>
          <w:color w:val="000000" w:themeColor="text1"/>
          <w:sz w:val="24"/>
          <w:szCs w:val="24"/>
          <w:lang w:val="sq-AL"/>
        </w:rPr>
        <w:t>k</w:t>
      </w:r>
      <w:r w:rsidR="00FC3213" w:rsidRPr="00EF765E">
        <w:rPr>
          <w:rFonts w:ascii="Times New Roman" w:hAnsi="Times New Roman" w:cs="Times New Roman"/>
          <w:color w:val="000000" w:themeColor="text1"/>
          <w:sz w:val="24"/>
          <w:szCs w:val="24"/>
          <w:lang w:val="sq-AL"/>
        </w:rPr>
        <w:t>ë</w:t>
      </w:r>
      <w:r w:rsidR="00553226" w:rsidRPr="00EF765E">
        <w:rPr>
          <w:rFonts w:ascii="Times New Roman" w:hAnsi="Times New Roman" w:cs="Times New Roman"/>
          <w:color w:val="000000" w:themeColor="text1"/>
          <w:sz w:val="24"/>
          <w:szCs w:val="24"/>
          <w:lang w:val="sq-AL"/>
        </w:rPr>
        <w:t xml:space="preserve">rkimor </w:t>
      </w:r>
      <w:r w:rsidRPr="00EF765E">
        <w:rPr>
          <w:rFonts w:ascii="Times New Roman" w:hAnsi="Times New Roman" w:cs="Times New Roman"/>
          <w:color w:val="000000" w:themeColor="text1"/>
          <w:sz w:val="24"/>
          <w:szCs w:val="24"/>
          <w:lang w:val="sq-AL"/>
        </w:rPr>
        <w:t xml:space="preserve">shkencor </w:t>
      </w:r>
      <w:r w:rsidR="00553226" w:rsidRPr="00EF765E">
        <w:rPr>
          <w:rFonts w:ascii="Times New Roman" w:hAnsi="Times New Roman" w:cs="Times New Roman"/>
          <w:color w:val="000000" w:themeColor="text1"/>
          <w:sz w:val="24"/>
          <w:szCs w:val="24"/>
          <w:lang w:val="sq-AL"/>
        </w:rPr>
        <w:t>p</w:t>
      </w:r>
      <w:r w:rsidR="00FC3213" w:rsidRPr="00EF765E">
        <w:rPr>
          <w:rFonts w:ascii="Times New Roman" w:hAnsi="Times New Roman" w:cs="Times New Roman"/>
          <w:color w:val="000000" w:themeColor="text1"/>
          <w:sz w:val="24"/>
          <w:szCs w:val="24"/>
          <w:lang w:val="sq-AL"/>
        </w:rPr>
        <w:t>ë</w:t>
      </w:r>
      <w:r w:rsidR="00553226" w:rsidRPr="00EF765E">
        <w:rPr>
          <w:rFonts w:ascii="Times New Roman" w:hAnsi="Times New Roman" w:cs="Times New Roman"/>
          <w:color w:val="000000" w:themeColor="text1"/>
          <w:sz w:val="24"/>
          <w:szCs w:val="24"/>
          <w:lang w:val="sq-AL"/>
        </w:rPr>
        <w:t xml:space="preserve">caktohen </w:t>
      </w:r>
      <w:r w:rsidR="001B2319" w:rsidRPr="00EF765E">
        <w:rPr>
          <w:rFonts w:ascii="Times New Roman" w:hAnsi="Times New Roman" w:cs="Times New Roman"/>
          <w:color w:val="000000" w:themeColor="text1"/>
          <w:sz w:val="24"/>
          <w:szCs w:val="24"/>
          <w:lang w:val="sq-AL"/>
        </w:rPr>
        <w:t>me</w:t>
      </w:r>
      <w:r w:rsidR="00314BB0" w:rsidRPr="00EF765E">
        <w:rPr>
          <w:rFonts w:ascii="Times New Roman" w:hAnsi="Times New Roman" w:cs="Times New Roman"/>
          <w:color w:val="000000" w:themeColor="text1"/>
          <w:sz w:val="24"/>
          <w:szCs w:val="24"/>
          <w:lang w:val="sq-AL"/>
        </w:rPr>
        <w:t xml:space="preserve"> </w:t>
      </w:r>
      <w:r w:rsidR="005E3CF1" w:rsidRPr="00EF765E">
        <w:rPr>
          <w:rFonts w:ascii="Times New Roman" w:hAnsi="Times New Roman" w:cs="Times New Roman"/>
          <w:color w:val="000000" w:themeColor="text1"/>
          <w:sz w:val="24"/>
          <w:szCs w:val="24"/>
          <w:lang w:val="sq-AL"/>
        </w:rPr>
        <w:t>udh</w:t>
      </w:r>
      <w:r w:rsidR="004A1514" w:rsidRPr="00EF765E">
        <w:rPr>
          <w:rFonts w:ascii="Times New Roman" w:hAnsi="Times New Roman" w:cs="Times New Roman"/>
          <w:color w:val="000000" w:themeColor="text1"/>
          <w:sz w:val="24"/>
          <w:szCs w:val="24"/>
          <w:lang w:val="sq-AL"/>
        </w:rPr>
        <w:t>ë</w:t>
      </w:r>
      <w:r w:rsidR="005E3CF1" w:rsidRPr="00EF765E">
        <w:rPr>
          <w:rFonts w:ascii="Times New Roman" w:hAnsi="Times New Roman" w:cs="Times New Roman"/>
          <w:color w:val="000000" w:themeColor="text1"/>
          <w:sz w:val="24"/>
          <w:szCs w:val="24"/>
          <w:lang w:val="sq-AL"/>
        </w:rPr>
        <w:t>zim t</w:t>
      </w:r>
      <w:r w:rsidR="004A1514" w:rsidRPr="00EF765E">
        <w:rPr>
          <w:rFonts w:ascii="Times New Roman" w:hAnsi="Times New Roman" w:cs="Times New Roman"/>
          <w:color w:val="000000" w:themeColor="text1"/>
          <w:sz w:val="24"/>
          <w:szCs w:val="24"/>
          <w:lang w:val="sq-AL"/>
        </w:rPr>
        <w:t>ë</w:t>
      </w:r>
      <w:r w:rsidR="005E3CF1" w:rsidRPr="00EF765E">
        <w:rPr>
          <w:rFonts w:ascii="Times New Roman" w:hAnsi="Times New Roman" w:cs="Times New Roman"/>
          <w:color w:val="000000" w:themeColor="text1"/>
          <w:sz w:val="24"/>
          <w:szCs w:val="24"/>
          <w:lang w:val="sq-AL"/>
        </w:rPr>
        <w:t xml:space="preserve"> ministrit</w:t>
      </w:r>
      <w:r w:rsidR="001B2319" w:rsidRPr="00EF765E">
        <w:rPr>
          <w:rFonts w:ascii="Times New Roman" w:hAnsi="Times New Roman" w:cs="Times New Roman"/>
          <w:color w:val="000000" w:themeColor="text1"/>
          <w:sz w:val="24"/>
          <w:szCs w:val="24"/>
          <w:lang w:val="sq-AL"/>
        </w:rPr>
        <w:t>.</w:t>
      </w:r>
    </w:p>
    <w:p w14:paraId="25676E12" w14:textId="77777777" w:rsidR="00277D59" w:rsidRPr="00893BD0" w:rsidRDefault="00277D59"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p>
    <w:p w14:paraId="081A75C3" w14:textId="3AF7E88E" w:rsidR="00FB1DB5" w:rsidRPr="00893BD0" w:rsidRDefault="00603024" w:rsidP="00E014AA">
      <w:pPr>
        <w:pBdr>
          <w:top w:val="nil"/>
          <w:left w:val="nil"/>
          <w:bottom w:val="nil"/>
          <w:right w:val="nil"/>
          <w:between w:val="nil"/>
        </w:pBdr>
        <w:spacing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KREU</w:t>
      </w:r>
      <w:r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b/>
          <w:color w:val="000000" w:themeColor="text1"/>
          <w:sz w:val="24"/>
          <w:szCs w:val="24"/>
          <w:lang w:val="sq-AL"/>
        </w:rPr>
        <w:t>IV</w:t>
      </w:r>
    </w:p>
    <w:p w14:paraId="7A2477CD" w14:textId="7A5C3637" w:rsidR="00603024" w:rsidRPr="00893BD0" w:rsidRDefault="00603024"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INTEGRITETI </w:t>
      </w:r>
      <w:r w:rsidR="00553226" w:rsidRPr="00893BD0">
        <w:rPr>
          <w:rFonts w:ascii="Times New Roman" w:hAnsi="Times New Roman" w:cs="Times New Roman"/>
          <w:b/>
          <w:color w:val="000000" w:themeColor="text1"/>
          <w:sz w:val="24"/>
          <w:szCs w:val="24"/>
          <w:lang w:val="sq-AL"/>
        </w:rPr>
        <w:t xml:space="preserve">NË </w:t>
      </w:r>
      <w:r w:rsidRPr="00893BD0">
        <w:rPr>
          <w:rFonts w:ascii="Times New Roman" w:hAnsi="Times New Roman" w:cs="Times New Roman"/>
          <w:b/>
          <w:color w:val="000000" w:themeColor="text1"/>
          <w:sz w:val="24"/>
          <w:szCs w:val="24"/>
          <w:lang w:val="sq-AL"/>
        </w:rPr>
        <w:t>KËRKIMI</w:t>
      </w:r>
      <w:r w:rsidR="00553226" w:rsidRPr="00893BD0">
        <w:rPr>
          <w:rFonts w:ascii="Times New Roman" w:hAnsi="Times New Roman" w:cs="Times New Roman"/>
          <w:b/>
          <w:color w:val="000000" w:themeColor="text1"/>
          <w:sz w:val="24"/>
          <w:szCs w:val="24"/>
          <w:lang w:val="sq-AL"/>
        </w:rPr>
        <w:t>N</w:t>
      </w:r>
      <w:r w:rsidRPr="00893BD0">
        <w:rPr>
          <w:rFonts w:ascii="Times New Roman" w:hAnsi="Times New Roman" w:cs="Times New Roman"/>
          <w:b/>
          <w:color w:val="000000" w:themeColor="text1"/>
          <w:sz w:val="24"/>
          <w:szCs w:val="24"/>
          <w:lang w:val="sq-AL"/>
        </w:rPr>
        <w:t xml:space="preserve"> SHKENCOR</w:t>
      </w:r>
    </w:p>
    <w:p w14:paraId="6414FBFD" w14:textId="77777777" w:rsidR="009F7504" w:rsidRPr="00893BD0" w:rsidRDefault="009F7504"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14141751" w14:textId="783530AB" w:rsidR="00603024" w:rsidRPr="00893BD0" w:rsidRDefault="00603024"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17</w:t>
      </w:r>
    </w:p>
    <w:p w14:paraId="61CF424F" w14:textId="1263D423" w:rsidR="00603024" w:rsidRDefault="00603024"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 Kodi i Etikës në kërkimin shkencor</w:t>
      </w:r>
    </w:p>
    <w:p w14:paraId="1ACDF90A"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672FC044" w14:textId="24957749" w:rsidR="00603024" w:rsidRPr="00893BD0" w:rsidRDefault="00603024">
      <w:pPr>
        <w:numPr>
          <w:ilvl w:val="0"/>
          <w:numId w:val="22"/>
        </w:numP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Kodi i Etikës </w:t>
      </w:r>
      <w:r w:rsidR="002D07CE" w:rsidRPr="00893BD0">
        <w:rPr>
          <w:rFonts w:ascii="Times New Roman" w:hAnsi="Times New Roman" w:cs="Times New Roman"/>
          <w:color w:val="000000" w:themeColor="text1"/>
          <w:sz w:val="24"/>
          <w:szCs w:val="24"/>
          <w:lang w:val="sq-AL"/>
        </w:rPr>
        <w:t>n</w:t>
      </w:r>
      <w:r w:rsidR="00ED7DCA" w:rsidRPr="00893BD0">
        <w:rPr>
          <w:rFonts w:ascii="Times New Roman" w:hAnsi="Times New Roman" w:cs="Times New Roman"/>
          <w:color w:val="000000" w:themeColor="text1"/>
          <w:sz w:val="24"/>
          <w:szCs w:val="24"/>
          <w:lang w:val="sq-AL"/>
        </w:rPr>
        <w:t>ë</w:t>
      </w:r>
      <w:r w:rsidR="002D07CE" w:rsidRPr="00893BD0">
        <w:rPr>
          <w:rFonts w:ascii="Times New Roman" w:hAnsi="Times New Roman" w:cs="Times New Roman"/>
          <w:color w:val="000000" w:themeColor="text1"/>
          <w:sz w:val="24"/>
          <w:szCs w:val="24"/>
          <w:lang w:val="sq-AL"/>
        </w:rPr>
        <w:t xml:space="preserve"> k</w:t>
      </w:r>
      <w:r w:rsidR="00ED7DCA" w:rsidRPr="00893BD0">
        <w:rPr>
          <w:rFonts w:ascii="Times New Roman" w:hAnsi="Times New Roman" w:cs="Times New Roman"/>
          <w:color w:val="000000" w:themeColor="text1"/>
          <w:sz w:val="24"/>
          <w:szCs w:val="24"/>
          <w:lang w:val="sq-AL"/>
        </w:rPr>
        <w:t>ë</w:t>
      </w:r>
      <w:r w:rsidR="002D07CE" w:rsidRPr="00893BD0">
        <w:rPr>
          <w:rFonts w:ascii="Times New Roman" w:hAnsi="Times New Roman" w:cs="Times New Roman"/>
          <w:color w:val="000000" w:themeColor="text1"/>
          <w:sz w:val="24"/>
          <w:szCs w:val="24"/>
          <w:lang w:val="sq-AL"/>
        </w:rPr>
        <w:t xml:space="preserve">rkimin shkencor </w:t>
      </w:r>
      <w:r w:rsidRPr="00893BD0">
        <w:rPr>
          <w:rFonts w:ascii="Times New Roman" w:hAnsi="Times New Roman" w:cs="Times New Roman"/>
          <w:color w:val="000000" w:themeColor="text1"/>
          <w:sz w:val="24"/>
          <w:szCs w:val="24"/>
          <w:lang w:val="sq-AL"/>
        </w:rPr>
        <w:t>është dokument kryesor për garantimin e vlerave të kërkimit shkencor, i cili miratohet nga Këshilli i Ministrave</w:t>
      </w:r>
      <w:r w:rsidR="00BD355E"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me propozim të ministri</w:t>
      </w:r>
      <w:r w:rsidR="00A865DB" w:rsidRPr="00893BD0">
        <w:rPr>
          <w:rFonts w:ascii="Times New Roman" w:hAnsi="Times New Roman" w:cs="Times New Roman"/>
          <w:color w:val="000000" w:themeColor="text1"/>
          <w:sz w:val="24"/>
          <w:szCs w:val="24"/>
          <w:lang w:val="sq-AL"/>
        </w:rPr>
        <w:t>t</w:t>
      </w:r>
      <w:r w:rsidRPr="00893BD0">
        <w:rPr>
          <w:rFonts w:ascii="Times New Roman" w:hAnsi="Times New Roman" w:cs="Times New Roman"/>
          <w:color w:val="000000" w:themeColor="text1"/>
          <w:sz w:val="24"/>
          <w:szCs w:val="24"/>
          <w:lang w:val="sq-AL"/>
        </w:rPr>
        <w:t xml:space="preserve"> përgjegjës për shkencën, në përputhje me parimet e Zonës Europiane të Kërkimit (ERA). </w:t>
      </w:r>
    </w:p>
    <w:p w14:paraId="2DEFDC4D" w14:textId="4849BDFD" w:rsidR="00603024" w:rsidRPr="00893BD0" w:rsidRDefault="00603024">
      <w:pPr>
        <w:numPr>
          <w:ilvl w:val="0"/>
          <w:numId w:val="22"/>
        </w:numP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Kodi i Etikës </w:t>
      </w:r>
      <w:r w:rsidR="002D07CE" w:rsidRPr="00893BD0">
        <w:rPr>
          <w:rFonts w:ascii="Times New Roman" w:hAnsi="Times New Roman" w:cs="Times New Roman"/>
          <w:color w:val="000000" w:themeColor="text1"/>
          <w:sz w:val="24"/>
          <w:szCs w:val="24"/>
          <w:lang w:val="sq-AL"/>
        </w:rPr>
        <w:t>n</w:t>
      </w:r>
      <w:r w:rsidR="00ED7DCA" w:rsidRPr="00893BD0">
        <w:rPr>
          <w:rFonts w:ascii="Times New Roman" w:hAnsi="Times New Roman" w:cs="Times New Roman"/>
          <w:color w:val="000000" w:themeColor="text1"/>
          <w:sz w:val="24"/>
          <w:szCs w:val="24"/>
          <w:lang w:val="sq-AL"/>
        </w:rPr>
        <w:t>ë</w:t>
      </w:r>
      <w:r w:rsidR="002D07CE" w:rsidRPr="00893BD0">
        <w:rPr>
          <w:rFonts w:ascii="Times New Roman" w:hAnsi="Times New Roman" w:cs="Times New Roman"/>
          <w:color w:val="000000" w:themeColor="text1"/>
          <w:sz w:val="24"/>
          <w:szCs w:val="24"/>
          <w:lang w:val="sq-AL"/>
        </w:rPr>
        <w:t xml:space="preserve"> k</w:t>
      </w:r>
      <w:r w:rsidR="00ED7DCA" w:rsidRPr="00893BD0">
        <w:rPr>
          <w:rFonts w:ascii="Times New Roman" w:hAnsi="Times New Roman" w:cs="Times New Roman"/>
          <w:color w:val="000000" w:themeColor="text1"/>
          <w:sz w:val="24"/>
          <w:szCs w:val="24"/>
          <w:lang w:val="sq-AL"/>
        </w:rPr>
        <w:t>ë</w:t>
      </w:r>
      <w:r w:rsidR="002D07CE" w:rsidRPr="00893BD0">
        <w:rPr>
          <w:rFonts w:ascii="Times New Roman" w:hAnsi="Times New Roman" w:cs="Times New Roman"/>
          <w:color w:val="000000" w:themeColor="text1"/>
          <w:sz w:val="24"/>
          <w:szCs w:val="24"/>
          <w:lang w:val="sq-AL"/>
        </w:rPr>
        <w:t>rkimin shkencor</w:t>
      </w:r>
      <w:r w:rsidR="00E027E0" w:rsidRPr="00893BD0">
        <w:rPr>
          <w:rFonts w:ascii="Times New Roman" w:hAnsi="Times New Roman" w:cs="Times New Roman"/>
          <w:color w:val="000000" w:themeColor="text1"/>
          <w:sz w:val="24"/>
          <w:szCs w:val="24"/>
          <w:lang w:val="sq-AL"/>
        </w:rPr>
        <w:t xml:space="preserve">, duhet të përmbajë, </w:t>
      </w:r>
      <w:r w:rsidR="00253DDC" w:rsidRPr="00893BD0">
        <w:rPr>
          <w:rFonts w:ascii="Times New Roman" w:hAnsi="Times New Roman" w:cs="Times New Roman"/>
          <w:color w:val="000000" w:themeColor="text1"/>
          <w:sz w:val="24"/>
          <w:szCs w:val="24"/>
          <w:lang w:val="sq-AL"/>
        </w:rPr>
        <w:t>t</w:t>
      </w:r>
      <w:r w:rsidR="004A1514" w:rsidRPr="00893BD0">
        <w:rPr>
          <w:rFonts w:ascii="Times New Roman" w:hAnsi="Times New Roman" w:cs="Times New Roman"/>
          <w:color w:val="000000" w:themeColor="text1"/>
          <w:sz w:val="24"/>
          <w:szCs w:val="24"/>
          <w:lang w:val="sq-AL"/>
        </w:rPr>
        <w:t>ë</w:t>
      </w:r>
      <w:r w:rsidR="00E027E0" w:rsidRPr="00893BD0">
        <w:rPr>
          <w:rFonts w:ascii="Times New Roman" w:hAnsi="Times New Roman" w:cs="Times New Roman"/>
          <w:color w:val="000000" w:themeColor="text1"/>
          <w:sz w:val="24"/>
          <w:szCs w:val="24"/>
          <w:lang w:val="sq-AL"/>
        </w:rPr>
        <w:t xml:space="preserve"> paktën</w:t>
      </w:r>
      <w:r w:rsidR="00253DDC"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w:t>
      </w:r>
    </w:p>
    <w:p w14:paraId="65E34984" w14:textId="77777777" w:rsidR="00603024" w:rsidRPr="00893BD0" w:rsidRDefault="00603024">
      <w:pPr>
        <w:numPr>
          <w:ilvl w:val="0"/>
          <w:numId w:val="25"/>
        </w:numP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Parimet themelore të etikës në kërkim, të cilët janë: integriteti, besueshmëria, pavarësia, paanësisa dhe profesionalizmi. </w:t>
      </w:r>
    </w:p>
    <w:p w14:paraId="5B883B19" w14:textId="77777777" w:rsidR="00603024" w:rsidRPr="00893BD0" w:rsidRDefault="00603024">
      <w:pPr>
        <w:numPr>
          <w:ilvl w:val="0"/>
          <w:numId w:val="25"/>
        </w:numP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Praktikat e mira të kërkimit.</w:t>
      </w:r>
    </w:p>
    <w:p w14:paraId="14500860" w14:textId="77777777" w:rsidR="00603024" w:rsidRPr="00893BD0" w:rsidRDefault="002D07CE">
      <w:pPr>
        <w:numPr>
          <w:ilvl w:val="0"/>
          <w:numId w:val="25"/>
        </w:numP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Llojet e </w:t>
      </w:r>
      <w:r w:rsidR="00253DDC" w:rsidRPr="00893BD0">
        <w:rPr>
          <w:rFonts w:ascii="Times New Roman" w:hAnsi="Times New Roman" w:cs="Times New Roman"/>
          <w:color w:val="000000" w:themeColor="text1"/>
          <w:sz w:val="24"/>
          <w:szCs w:val="24"/>
          <w:lang w:val="sq-AL"/>
        </w:rPr>
        <w:t xml:space="preserve">shkeljeve dhe </w:t>
      </w:r>
      <w:r w:rsidRPr="00893BD0">
        <w:rPr>
          <w:rFonts w:ascii="Times New Roman" w:hAnsi="Times New Roman" w:cs="Times New Roman"/>
          <w:color w:val="000000" w:themeColor="text1"/>
          <w:sz w:val="24"/>
          <w:szCs w:val="24"/>
          <w:lang w:val="sq-AL"/>
        </w:rPr>
        <w:t xml:space="preserve">masave disiplinore </w:t>
      </w:r>
      <w:r w:rsidR="00253DDC" w:rsidRPr="00893BD0">
        <w:rPr>
          <w:rFonts w:ascii="Times New Roman" w:hAnsi="Times New Roman" w:cs="Times New Roman"/>
          <w:color w:val="000000" w:themeColor="text1"/>
          <w:sz w:val="24"/>
          <w:szCs w:val="24"/>
          <w:lang w:val="sq-AL"/>
        </w:rPr>
        <w:t xml:space="preserve">si </w:t>
      </w:r>
      <w:r w:rsidRPr="00893BD0">
        <w:rPr>
          <w:rFonts w:ascii="Times New Roman" w:hAnsi="Times New Roman" w:cs="Times New Roman"/>
          <w:color w:val="000000" w:themeColor="text1"/>
          <w:sz w:val="24"/>
          <w:szCs w:val="24"/>
          <w:lang w:val="sq-AL"/>
        </w:rPr>
        <w:t>dhe procedurat p</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dh</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nien e tyre, në rastin e shkeljeve të etikës në kërkim</w:t>
      </w:r>
      <w:r w:rsidR="00603024" w:rsidRPr="00893BD0">
        <w:rPr>
          <w:rFonts w:ascii="Times New Roman" w:hAnsi="Times New Roman" w:cs="Times New Roman"/>
          <w:color w:val="000000" w:themeColor="text1"/>
          <w:sz w:val="24"/>
          <w:szCs w:val="24"/>
          <w:lang w:val="sq-AL"/>
        </w:rPr>
        <w:t>.</w:t>
      </w:r>
    </w:p>
    <w:p w14:paraId="5D5DF9A1" w14:textId="771F8E2A" w:rsidR="00603024" w:rsidRPr="00893BD0" w:rsidRDefault="00603024">
      <w:pPr>
        <w:numPr>
          <w:ilvl w:val="0"/>
          <w:numId w:val="22"/>
        </w:numP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Cdo institucion </w:t>
      </w:r>
      <w:r w:rsidR="005A1DB0" w:rsidRPr="00893BD0">
        <w:rPr>
          <w:rFonts w:ascii="Times New Roman" w:hAnsi="Times New Roman" w:cs="Times New Roman"/>
          <w:color w:val="000000" w:themeColor="text1"/>
          <w:sz w:val="24"/>
          <w:szCs w:val="24"/>
          <w:lang w:val="sq-AL"/>
        </w:rPr>
        <w:t>i k</w:t>
      </w:r>
      <w:r w:rsidRPr="00893BD0">
        <w:rPr>
          <w:rFonts w:ascii="Times New Roman" w:hAnsi="Times New Roman" w:cs="Times New Roman"/>
          <w:color w:val="000000" w:themeColor="text1"/>
          <w:sz w:val="24"/>
          <w:szCs w:val="24"/>
          <w:lang w:val="sq-AL"/>
        </w:rPr>
        <w:t>ërkim</w:t>
      </w:r>
      <w:r w:rsidR="005A1DB0" w:rsidRPr="00893BD0">
        <w:rPr>
          <w:rFonts w:ascii="Times New Roman" w:hAnsi="Times New Roman" w:cs="Times New Roman"/>
          <w:color w:val="000000" w:themeColor="text1"/>
          <w:sz w:val="24"/>
          <w:szCs w:val="24"/>
          <w:lang w:val="sq-AL"/>
        </w:rPr>
        <w:t>it</w:t>
      </w:r>
      <w:r w:rsidRPr="00893BD0">
        <w:rPr>
          <w:rFonts w:ascii="Times New Roman" w:hAnsi="Times New Roman" w:cs="Times New Roman"/>
          <w:color w:val="000000" w:themeColor="text1"/>
          <w:sz w:val="24"/>
          <w:szCs w:val="24"/>
          <w:lang w:val="sq-AL"/>
        </w:rPr>
        <w:t xml:space="preserve"> </w:t>
      </w:r>
      <w:r w:rsidR="005A1DB0" w:rsidRPr="00893BD0">
        <w:rPr>
          <w:rFonts w:ascii="Times New Roman" w:hAnsi="Times New Roman" w:cs="Times New Roman"/>
          <w:color w:val="000000" w:themeColor="text1"/>
          <w:sz w:val="24"/>
          <w:szCs w:val="24"/>
          <w:lang w:val="sq-AL"/>
        </w:rPr>
        <w:t>s</w:t>
      </w:r>
      <w:r w:rsidRPr="00893BD0">
        <w:rPr>
          <w:rFonts w:ascii="Times New Roman" w:hAnsi="Times New Roman" w:cs="Times New Roman"/>
          <w:color w:val="000000" w:themeColor="text1"/>
          <w:sz w:val="24"/>
          <w:szCs w:val="24"/>
          <w:lang w:val="sq-AL"/>
        </w:rPr>
        <w:t>hkencor harton kodin e tij të etikës, në përputhje me këtë kod.</w:t>
      </w:r>
    </w:p>
    <w:p w14:paraId="793E7C83" w14:textId="77777777" w:rsidR="00603024" w:rsidRPr="00893BD0" w:rsidRDefault="00603024" w:rsidP="00893BD0">
      <w:pPr>
        <w:pBdr>
          <w:top w:val="nil"/>
          <w:left w:val="nil"/>
          <w:bottom w:val="nil"/>
          <w:right w:val="nil"/>
          <w:between w:val="nil"/>
        </w:pBdr>
        <w:spacing w:line="276" w:lineRule="auto"/>
        <w:jc w:val="both"/>
        <w:rPr>
          <w:rFonts w:ascii="Times New Roman" w:hAnsi="Times New Roman" w:cs="Times New Roman"/>
          <w:color w:val="000000" w:themeColor="text1"/>
          <w:sz w:val="24"/>
          <w:szCs w:val="24"/>
          <w:lang w:val="sq-AL"/>
        </w:rPr>
      </w:pPr>
    </w:p>
    <w:p w14:paraId="6D3BA46C" w14:textId="6CCC35C9" w:rsidR="00603024" w:rsidRPr="00893BD0" w:rsidRDefault="00603024"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18</w:t>
      </w:r>
    </w:p>
    <w:p w14:paraId="241FC6BC" w14:textId="232B2C56" w:rsidR="00603024" w:rsidRDefault="00F56DEB"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Shkeljet dhe masat disiplinore </w:t>
      </w:r>
      <w:r w:rsidR="00603024" w:rsidRPr="00893BD0">
        <w:rPr>
          <w:rFonts w:ascii="Times New Roman" w:hAnsi="Times New Roman" w:cs="Times New Roman"/>
          <w:b/>
          <w:color w:val="000000" w:themeColor="text1"/>
          <w:sz w:val="24"/>
          <w:szCs w:val="24"/>
          <w:lang w:val="sq-AL"/>
        </w:rPr>
        <w:t>në kërkimin shkencor</w:t>
      </w:r>
    </w:p>
    <w:p w14:paraId="4A50A201"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1ABBC2E0" w14:textId="77777777" w:rsidR="00324ACA" w:rsidRPr="00893BD0" w:rsidRDefault="00603024">
      <w:pPr>
        <w:numPr>
          <w:ilvl w:val="0"/>
          <w:numId w:val="49"/>
        </w:numPr>
        <w:spacing w:after="0" w:line="276" w:lineRule="auto"/>
        <w:ind w:left="284"/>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Plagjiatura</w:t>
      </w:r>
      <w:r w:rsidR="00A865DB"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 xml:space="preserve">falsifikimi dhe fabrikimi i rezultateve të kërkimit përbëjnë shkelje të rënda të etikës në kërkim. </w:t>
      </w:r>
    </w:p>
    <w:p w14:paraId="302FBFC0" w14:textId="77777777" w:rsidR="00324ACA" w:rsidRPr="00893BD0" w:rsidRDefault="001D4D40">
      <w:pPr>
        <w:numPr>
          <w:ilvl w:val="0"/>
          <w:numId w:val="49"/>
        </w:numPr>
        <w:spacing w:after="0" w:line="276" w:lineRule="auto"/>
        <w:ind w:left="284"/>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Masat disiplinore dhe ato korigjuese ndaj punonjësve që shkelin etikën në kërkim, propozohen nga Komisioni i Etik</w:t>
      </w:r>
      <w:r w:rsidR="00324A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 dhe jepen nga titullari i institucionit, bazuar n</w:t>
      </w:r>
      <w:r w:rsidR="00324A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kodin e etik</w:t>
      </w:r>
      <w:r w:rsidR="00324A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 n</w:t>
      </w:r>
      <w:r w:rsidR="00324A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324A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rkimin shkencor. Komisioni i Etik</w:t>
      </w:r>
      <w:r w:rsidR="00324A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 ngrihet pran</w:t>
      </w:r>
      <w:r w:rsidR="00324A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603024" w:rsidRPr="00893BD0">
        <w:rPr>
          <w:rFonts w:ascii="Times New Roman" w:hAnsi="Times New Roman" w:cs="Times New Roman"/>
          <w:color w:val="000000" w:themeColor="text1"/>
          <w:sz w:val="24"/>
          <w:szCs w:val="24"/>
          <w:lang w:val="sq-AL"/>
        </w:rPr>
        <w:t>institucioneve</w:t>
      </w:r>
      <w:r w:rsidR="002D07CE" w:rsidRPr="00893BD0">
        <w:rPr>
          <w:rFonts w:ascii="Times New Roman" w:hAnsi="Times New Roman" w:cs="Times New Roman"/>
          <w:color w:val="000000" w:themeColor="text1"/>
          <w:sz w:val="24"/>
          <w:szCs w:val="24"/>
          <w:lang w:val="sq-AL"/>
        </w:rPr>
        <w:t xml:space="preserve"> t</w:t>
      </w:r>
      <w:r w:rsidR="00324ACA" w:rsidRPr="00893BD0">
        <w:rPr>
          <w:rFonts w:ascii="Times New Roman" w:hAnsi="Times New Roman" w:cs="Times New Roman"/>
          <w:color w:val="000000" w:themeColor="text1"/>
          <w:sz w:val="24"/>
          <w:szCs w:val="24"/>
          <w:lang w:val="sq-AL"/>
        </w:rPr>
        <w:t>ë</w:t>
      </w:r>
      <w:r w:rsidR="002D07CE" w:rsidRPr="00893BD0">
        <w:rPr>
          <w:rFonts w:ascii="Times New Roman" w:hAnsi="Times New Roman" w:cs="Times New Roman"/>
          <w:color w:val="000000" w:themeColor="text1"/>
          <w:sz w:val="24"/>
          <w:szCs w:val="24"/>
          <w:lang w:val="sq-AL"/>
        </w:rPr>
        <w:t xml:space="preserve"> k</w:t>
      </w:r>
      <w:r w:rsidR="00324ACA" w:rsidRPr="00893BD0">
        <w:rPr>
          <w:rFonts w:ascii="Times New Roman" w:hAnsi="Times New Roman" w:cs="Times New Roman"/>
          <w:color w:val="000000" w:themeColor="text1"/>
          <w:sz w:val="24"/>
          <w:szCs w:val="24"/>
          <w:lang w:val="sq-AL"/>
        </w:rPr>
        <w:t>ë</w:t>
      </w:r>
      <w:r w:rsidR="002D07CE" w:rsidRPr="00893BD0">
        <w:rPr>
          <w:rFonts w:ascii="Times New Roman" w:hAnsi="Times New Roman" w:cs="Times New Roman"/>
          <w:color w:val="000000" w:themeColor="text1"/>
          <w:sz w:val="24"/>
          <w:szCs w:val="24"/>
          <w:lang w:val="sq-AL"/>
        </w:rPr>
        <w:t>rkimit shkencor</w:t>
      </w:r>
      <w:r w:rsidR="00603024"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dhe</w:t>
      </w:r>
      <w:r w:rsidR="00603024" w:rsidRPr="00893BD0">
        <w:rPr>
          <w:rFonts w:ascii="Times New Roman" w:hAnsi="Times New Roman" w:cs="Times New Roman"/>
          <w:color w:val="000000" w:themeColor="text1"/>
          <w:sz w:val="24"/>
          <w:szCs w:val="24"/>
          <w:lang w:val="sq-AL"/>
        </w:rPr>
        <w:t xml:space="preserve"> vepro</w:t>
      </w:r>
      <w:r w:rsidRPr="00893BD0">
        <w:rPr>
          <w:rFonts w:ascii="Times New Roman" w:hAnsi="Times New Roman" w:cs="Times New Roman"/>
          <w:color w:val="000000" w:themeColor="text1"/>
          <w:sz w:val="24"/>
          <w:szCs w:val="24"/>
          <w:lang w:val="sq-AL"/>
        </w:rPr>
        <w:t>n</w:t>
      </w:r>
      <w:r w:rsidR="00603024" w:rsidRPr="00893BD0">
        <w:rPr>
          <w:rFonts w:ascii="Times New Roman" w:hAnsi="Times New Roman" w:cs="Times New Roman"/>
          <w:color w:val="000000" w:themeColor="text1"/>
          <w:sz w:val="24"/>
          <w:szCs w:val="24"/>
          <w:lang w:val="sq-AL"/>
        </w:rPr>
        <w:t xml:space="preserve"> në bazë të rregullor</w:t>
      </w:r>
      <w:r w:rsidRPr="00893BD0">
        <w:rPr>
          <w:rFonts w:ascii="Times New Roman" w:hAnsi="Times New Roman" w:cs="Times New Roman"/>
          <w:color w:val="000000" w:themeColor="text1"/>
          <w:sz w:val="24"/>
          <w:szCs w:val="24"/>
          <w:lang w:val="sq-AL"/>
        </w:rPr>
        <w:t>es</w:t>
      </w:r>
      <w:r w:rsidR="00603024" w:rsidRPr="00893BD0">
        <w:rPr>
          <w:rFonts w:ascii="Times New Roman" w:hAnsi="Times New Roman" w:cs="Times New Roman"/>
          <w:color w:val="000000" w:themeColor="text1"/>
          <w:sz w:val="24"/>
          <w:szCs w:val="24"/>
          <w:lang w:val="sq-AL"/>
        </w:rPr>
        <w:t xml:space="preserve"> përkatëse. </w:t>
      </w:r>
    </w:p>
    <w:p w14:paraId="32DC0151" w14:textId="67B41710" w:rsidR="001D4D40" w:rsidRPr="00893BD0" w:rsidRDefault="00105DEF">
      <w:pPr>
        <w:numPr>
          <w:ilvl w:val="0"/>
          <w:numId w:val="49"/>
        </w:numPr>
        <w:spacing w:after="0" w:line="276" w:lineRule="auto"/>
        <w:ind w:left="284"/>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Masa disiplinore</w:t>
      </w:r>
      <w:r w:rsidR="001D4D40" w:rsidRPr="00893BD0">
        <w:rPr>
          <w:rFonts w:ascii="Times New Roman" w:hAnsi="Times New Roman" w:cs="Times New Roman"/>
          <w:color w:val="000000" w:themeColor="text1"/>
          <w:sz w:val="24"/>
          <w:szCs w:val="24"/>
          <w:lang w:val="sq-AL"/>
        </w:rPr>
        <w:t xml:space="preserve"> m</w:t>
      </w:r>
      <w:r w:rsidR="0007173F" w:rsidRPr="00893BD0">
        <w:rPr>
          <w:rFonts w:ascii="Times New Roman" w:hAnsi="Times New Roman" w:cs="Times New Roman"/>
          <w:color w:val="000000" w:themeColor="text1"/>
          <w:sz w:val="24"/>
          <w:szCs w:val="24"/>
          <w:lang w:val="sq-AL"/>
        </w:rPr>
        <w:t>ë</w:t>
      </w:r>
      <w:r w:rsidR="001D4D40" w:rsidRPr="00893BD0">
        <w:rPr>
          <w:rFonts w:ascii="Times New Roman" w:hAnsi="Times New Roman" w:cs="Times New Roman"/>
          <w:color w:val="000000" w:themeColor="text1"/>
          <w:sz w:val="24"/>
          <w:szCs w:val="24"/>
          <w:lang w:val="sq-AL"/>
        </w:rPr>
        <w:t xml:space="preserve"> e r</w:t>
      </w:r>
      <w:r w:rsidR="0007173F" w:rsidRPr="00893BD0">
        <w:rPr>
          <w:rFonts w:ascii="Times New Roman" w:hAnsi="Times New Roman" w:cs="Times New Roman"/>
          <w:color w:val="000000" w:themeColor="text1"/>
          <w:sz w:val="24"/>
          <w:szCs w:val="24"/>
          <w:lang w:val="sq-AL"/>
        </w:rPr>
        <w:t>ë</w:t>
      </w:r>
      <w:r w:rsidR="001D4D40" w:rsidRPr="00893BD0">
        <w:rPr>
          <w:rFonts w:ascii="Times New Roman" w:hAnsi="Times New Roman" w:cs="Times New Roman"/>
          <w:color w:val="000000" w:themeColor="text1"/>
          <w:sz w:val="24"/>
          <w:szCs w:val="24"/>
          <w:lang w:val="sq-AL"/>
        </w:rPr>
        <w:t>nd</w:t>
      </w:r>
      <w:r w:rsidR="0007173F"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07173F"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sht</w:t>
      </w:r>
      <w:r w:rsidR="0007173F"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revokimi i kategoris</w:t>
      </w:r>
      <w:r w:rsidR="0007173F"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s</w:t>
      </w:r>
      <w:r w:rsidR="0007173F"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punonj</w:t>
      </w:r>
      <w:r w:rsidR="0007173F"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sit t</w:t>
      </w:r>
      <w:r w:rsidR="0007173F"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07173F"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rkimit shkencor, e cila jepet </w:t>
      </w:r>
      <w:r w:rsidR="00A602B3" w:rsidRPr="00893BD0">
        <w:rPr>
          <w:rFonts w:ascii="Times New Roman" w:hAnsi="Times New Roman" w:cs="Times New Roman"/>
          <w:color w:val="000000" w:themeColor="text1"/>
          <w:sz w:val="24"/>
          <w:szCs w:val="24"/>
          <w:lang w:val="sq-AL"/>
        </w:rPr>
        <w:t>vet</w:t>
      </w:r>
      <w:r w:rsidR="0007173F" w:rsidRPr="00893BD0">
        <w:rPr>
          <w:rFonts w:ascii="Times New Roman" w:hAnsi="Times New Roman" w:cs="Times New Roman"/>
          <w:color w:val="000000" w:themeColor="text1"/>
          <w:sz w:val="24"/>
          <w:szCs w:val="24"/>
          <w:lang w:val="sq-AL"/>
        </w:rPr>
        <w:t>ë</w:t>
      </w:r>
      <w:r w:rsidR="00A602B3" w:rsidRPr="00893BD0">
        <w:rPr>
          <w:rFonts w:ascii="Times New Roman" w:hAnsi="Times New Roman" w:cs="Times New Roman"/>
          <w:color w:val="000000" w:themeColor="text1"/>
          <w:sz w:val="24"/>
          <w:szCs w:val="24"/>
          <w:lang w:val="sq-AL"/>
        </w:rPr>
        <w:t>m</w:t>
      </w:r>
      <w:r w:rsidR="00603024" w:rsidRPr="00893BD0">
        <w:rPr>
          <w:rFonts w:ascii="Times New Roman" w:hAnsi="Times New Roman" w:cs="Times New Roman"/>
          <w:color w:val="000000" w:themeColor="text1"/>
          <w:sz w:val="24"/>
          <w:szCs w:val="24"/>
          <w:lang w:val="sq-AL"/>
        </w:rPr>
        <w:t xml:space="preserve"> </w:t>
      </w:r>
      <w:r w:rsidR="0007173F" w:rsidRPr="00893BD0">
        <w:rPr>
          <w:rFonts w:ascii="Times New Roman" w:hAnsi="Times New Roman" w:cs="Times New Roman"/>
          <w:color w:val="000000" w:themeColor="text1"/>
          <w:sz w:val="24"/>
          <w:szCs w:val="24"/>
          <w:lang w:val="sq-AL"/>
        </w:rPr>
        <w:t>për s</w:t>
      </w:r>
      <w:r w:rsidR="00603024" w:rsidRPr="00893BD0">
        <w:rPr>
          <w:rFonts w:ascii="Times New Roman" w:hAnsi="Times New Roman" w:cs="Times New Roman"/>
          <w:color w:val="000000" w:themeColor="text1"/>
          <w:sz w:val="24"/>
          <w:szCs w:val="24"/>
          <w:lang w:val="sq-AL"/>
        </w:rPr>
        <w:t>hkelje të rënda të etikës së kërkimit</w:t>
      </w:r>
      <w:r w:rsidR="00324ACA" w:rsidRPr="00893BD0">
        <w:rPr>
          <w:rFonts w:ascii="Times New Roman" w:hAnsi="Times New Roman" w:cs="Times New Roman"/>
          <w:color w:val="000000" w:themeColor="text1"/>
          <w:sz w:val="24"/>
          <w:szCs w:val="24"/>
          <w:lang w:val="sq-AL"/>
        </w:rPr>
        <w:t xml:space="preserve">, sipas parashikimeve të këtij </w:t>
      </w:r>
      <w:r w:rsidR="00F56DEB" w:rsidRPr="00893BD0">
        <w:rPr>
          <w:rFonts w:ascii="Times New Roman" w:hAnsi="Times New Roman" w:cs="Times New Roman"/>
          <w:color w:val="000000" w:themeColor="text1"/>
          <w:sz w:val="24"/>
          <w:szCs w:val="24"/>
          <w:lang w:val="sq-AL"/>
        </w:rPr>
        <w:t>neni</w:t>
      </w:r>
      <w:r w:rsidR="00603024" w:rsidRPr="00893BD0">
        <w:rPr>
          <w:rFonts w:ascii="Times New Roman" w:hAnsi="Times New Roman" w:cs="Times New Roman"/>
          <w:color w:val="000000" w:themeColor="text1"/>
          <w:sz w:val="24"/>
          <w:szCs w:val="24"/>
          <w:lang w:val="sq-AL"/>
        </w:rPr>
        <w:t xml:space="preserve">. </w:t>
      </w:r>
      <w:r w:rsidR="00F835B0" w:rsidRPr="00893BD0">
        <w:rPr>
          <w:rFonts w:ascii="Times New Roman" w:hAnsi="Times New Roman" w:cs="Times New Roman"/>
          <w:color w:val="000000" w:themeColor="text1"/>
          <w:sz w:val="24"/>
          <w:szCs w:val="24"/>
          <w:lang w:val="sq-AL"/>
        </w:rPr>
        <w:lastRenderedPageBreak/>
        <w:t>Punonjësi kërkimor, të cilit i është revokuar kategoria, mund të aplikojë për të njëjtën kategori me kalimin e 3 viteve nga akti i revokimit.</w:t>
      </w:r>
    </w:p>
    <w:p w14:paraId="02E5BB06" w14:textId="2E51EA6D" w:rsidR="00E027E0" w:rsidRPr="00893BD0" w:rsidRDefault="00E027E0">
      <w:pPr>
        <w:numPr>
          <w:ilvl w:val="0"/>
          <w:numId w:val="49"/>
        </w:numPr>
        <w:spacing w:after="0" w:line="276" w:lineRule="auto"/>
        <w:ind w:left="284"/>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Llojet e tjera t</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shkkeljeve dhe masat dispilinore p</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s</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cil</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n p</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rcak</w:t>
      </w:r>
      <w:r w:rsidR="00E014AA">
        <w:rPr>
          <w:rFonts w:ascii="Times New Roman" w:hAnsi="Times New Roman" w:cs="Times New Roman"/>
          <w:color w:val="000000" w:themeColor="text1"/>
          <w:sz w:val="24"/>
          <w:szCs w:val="24"/>
          <w:lang w:val="sq-AL"/>
        </w:rPr>
        <w:t>to</w:t>
      </w:r>
      <w:r w:rsidRPr="00893BD0">
        <w:rPr>
          <w:rFonts w:ascii="Times New Roman" w:hAnsi="Times New Roman" w:cs="Times New Roman"/>
          <w:color w:val="000000" w:themeColor="text1"/>
          <w:sz w:val="24"/>
          <w:szCs w:val="24"/>
          <w:lang w:val="sq-AL"/>
        </w:rPr>
        <w:t>hen n</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Kodin e Etik</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 sipas p</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rcaktimeve t</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nenit 1</w:t>
      </w:r>
      <w:r w:rsidR="00E014AA">
        <w:rPr>
          <w:rFonts w:ascii="Times New Roman" w:hAnsi="Times New Roman" w:cs="Times New Roman"/>
          <w:color w:val="000000" w:themeColor="text1"/>
          <w:sz w:val="24"/>
          <w:szCs w:val="24"/>
          <w:lang w:val="sq-AL"/>
        </w:rPr>
        <w:t>7</w:t>
      </w:r>
      <w:r w:rsidRPr="00893BD0">
        <w:rPr>
          <w:rFonts w:ascii="Times New Roman" w:hAnsi="Times New Roman" w:cs="Times New Roman"/>
          <w:color w:val="000000" w:themeColor="text1"/>
          <w:sz w:val="24"/>
          <w:szCs w:val="24"/>
          <w:lang w:val="sq-AL"/>
        </w:rPr>
        <w:t>, t</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E014AA">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tij ligji.</w:t>
      </w:r>
    </w:p>
    <w:p w14:paraId="188B558E" w14:textId="77777777" w:rsidR="00E027E0" w:rsidRPr="00893BD0" w:rsidRDefault="00E027E0" w:rsidP="006A18F3">
      <w:pPr>
        <w:pBdr>
          <w:top w:val="nil"/>
          <w:left w:val="nil"/>
          <w:bottom w:val="nil"/>
          <w:right w:val="nil"/>
          <w:between w:val="nil"/>
        </w:pBdr>
        <w:spacing w:after="0" w:line="276" w:lineRule="auto"/>
        <w:ind w:left="720"/>
        <w:jc w:val="both"/>
        <w:rPr>
          <w:rFonts w:ascii="Times New Roman" w:hAnsi="Times New Roman" w:cs="Times New Roman"/>
          <w:color w:val="000000" w:themeColor="text1"/>
          <w:sz w:val="24"/>
          <w:szCs w:val="24"/>
          <w:lang w:val="sq-AL"/>
        </w:rPr>
      </w:pPr>
    </w:p>
    <w:p w14:paraId="3D2B4EBA" w14:textId="77777777" w:rsidR="002C246E" w:rsidRPr="00893BD0" w:rsidRDefault="002C246E" w:rsidP="00893BD0">
      <w:pPr>
        <w:pBdr>
          <w:top w:val="nil"/>
          <w:left w:val="nil"/>
          <w:bottom w:val="nil"/>
          <w:right w:val="nil"/>
          <w:between w:val="nil"/>
        </w:pBdr>
        <w:spacing w:line="276" w:lineRule="auto"/>
        <w:jc w:val="both"/>
        <w:rPr>
          <w:rFonts w:ascii="Times New Roman" w:hAnsi="Times New Roman" w:cs="Times New Roman"/>
          <w:color w:val="000000" w:themeColor="text1"/>
          <w:sz w:val="24"/>
          <w:szCs w:val="24"/>
          <w:lang w:val="sq-AL"/>
        </w:rPr>
      </w:pPr>
    </w:p>
    <w:p w14:paraId="4178084B" w14:textId="177A03A7" w:rsidR="00136195" w:rsidRPr="00893BD0" w:rsidRDefault="005834A4"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Pr>
          <w:rFonts w:ascii="Times New Roman" w:hAnsi="Times New Roman" w:cs="Times New Roman"/>
          <w:b/>
          <w:color w:val="000000" w:themeColor="text1"/>
          <w:sz w:val="24"/>
          <w:szCs w:val="24"/>
          <w:lang w:val="sq-AL"/>
        </w:rPr>
        <w:t>KREU</w:t>
      </w:r>
      <w:r w:rsidRPr="00893BD0">
        <w:rPr>
          <w:rFonts w:ascii="Times New Roman" w:hAnsi="Times New Roman" w:cs="Times New Roman"/>
          <w:b/>
          <w:color w:val="000000" w:themeColor="text1"/>
          <w:sz w:val="24"/>
          <w:szCs w:val="24"/>
          <w:lang w:val="sq-AL"/>
        </w:rPr>
        <w:t xml:space="preserve"> </w:t>
      </w:r>
      <w:r w:rsidR="00136195" w:rsidRPr="00893BD0">
        <w:rPr>
          <w:rFonts w:ascii="Times New Roman" w:hAnsi="Times New Roman" w:cs="Times New Roman"/>
          <w:b/>
          <w:color w:val="000000" w:themeColor="text1"/>
          <w:sz w:val="24"/>
          <w:szCs w:val="24"/>
          <w:lang w:val="sq-AL"/>
        </w:rPr>
        <w:t>V</w:t>
      </w:r>
    </w:p>
    <w:p w14:paraId="34E2ED1A" w14:textId="27611B03" w:rsidR="00136195" w:rsidRPr="00893BD0" w:rsidRDefault="00136195"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ORGANIZIMI I INSTITUCIONEVE </w:t>
      </w:r>
      <w:r w:rsidR="00FB3139" w:rsidRPr="00893BD0">
        <w:rPr>
          <w:rFonts w:ascii="Times New Roman" w:hAnsi="Times New Roman" w:cs="Times New Roman"/>
          <w:b/>
          <w:color w:val="000000" w:themeColor="text1"/>
          <w:sz w:val="24"/>
          <w:szCs w:val="24"/>
          <w:lang w:val="sq-AL"/>
        </w:rPr>
        <w:t>T</w:t>
      </w:r>
      <w:r w:rsidR="00E4464E" w:rsidRPr="00893BD0">
        <w:rPr>
          <w:rFonts w:ascii="Times New Roman" w:hAnsi="Times New Roman" w:cs="Times New Roman"/>
          <w:b/>
          <w:color w:val="000000" w:themeColor="text1"/>
          <w:sz w:val="24"/>
          <w:szCs w:val="24"/>
          <w:lang w:val="sq-AL"/>
        </w:rPr>
        <w:t>Ë</w:t>
      </w:r>
      <w:r w:rsidR="00FB3139" w:rsidRPr="00893BD0">
        <w:rPr>
          <w:rFonts w:ascii="Times New Roman" w:hAnsi="Times New Roman" w:cs="Times New Roman"/>
          <w:b/>
          <w:color w:val="000000" w:themeColor="text1"/>
          <w:sz w:val="24"/>
          <w:szCs w:val="24"/>
          <w:lang w:val="sq-AL"/>
        </w:rPr>
        <w:t xml:space="preserve"> K</w:t>
      </w:r>
      <w:r w:rsidR="005A1DB0" w:rsidRPr="00893BD0">
        <w:rPr>
          <w:rFonts w:ascii="Times New Roman" w:hAnsi="Times New Roman" w:cs="Times New Roman"/>
          <w:b/>
          <w:color w:val="000000" w:themeColor="text1"/>
          <w:sz w:val="24"/>
          <w:szCs w:val="24"/>
          <w:lang w:val="sq-AL"/>
        </w:rPr>
        <w:t>Ë</w:t>
      </w:r>
      <w:r w:rsidR="00FB3139" w:rsidRPr="00893BD0">
        <w:rPr>
          <w:rFonts w:ascii="Times New Roman" w:hAnsi="Times New Roman" w:cs="Times New Roman"/>
          <w:b/>
          <w:color w:val="000000" w:themeColor="text1"/>
          <w:sz w:val="24"/>
          <w:szCs w:val="24"/>
          <w:lang w:val="sq-AL"/>
        </w:rPr>
        <w:t>RKIMIT SHKENCOR</w:t>
      </w:r>
    </w:p>
    <w:p w14:paraId="5356151C" w14:textId="77777777" w:rsidR="00E80D84" w:rsidRPr="00893BD0" w:rsidRDefault="00E80D84"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4FC8CD63" w14:textId="18019CCA" w:rsidR="00785F5D" w:rsidRPr="00893BD0" w:rsidRDefault="00136195"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9D7935" w:rsidRPr="00893BD0">
        <w:rPr>
          <w:rFonts w:ascii="Times New Roman" w:hAnsi="Times New Roman" w:cs="Times New Roman"/>
          <w:b/>
          <w:color w:val="000000" w:themeColor="text1"/>
          <w:sz w:val="24"/>
          <w:szCs w:val="24"/>
          <w:lang w:val="sq-AL"/>
        </w:rPr>
        <w:t>1</w:t>
      </w:r>
      <w:r w:rsidR="00FC28E4">
        <w:rPr>
          <w:rFonts w:ascii="Times New Roman" w:hAnsi="Times New Roman" w:cs="Times New Roman"/>
          <w:b/>
          <w:color w:val="000000" w:themeColor="text1"/>
          <w:sz w:val="24"/>
          <w:szCs w:val="24"/>
          <w:lang w:val="sq-AL"/>
        </w:rPr>
        <w:t>9</w:t>
      </w:r>
    </w:p>
    <w:p w14:paraId="657C365D" w14:textId="416E9B1C" w:rsidR="00136195" w:rsidRDefault="00136195"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Institucionet </w:t>
      </w:r>
      <w:r w:rsidR="00FB3139" w:rsidRPr="00893BD0">
        <w:rPr>
          <w:rFonts w:ascii="Times New Roman" w:hAnsi="Times New Roman" w:cs="Times New Roman"/>
          <w:b/>
          <w:color w:val="000000" w:themeColor="text1"/>
          <w:sz w:val="24"/>
          <w:szCs w:val="24"/>
          <w:lang w:val="sq-AL"/>
        </w:rPr>
        <w:t>e k</w:t>
      </w:r>
      <w:r w:rsidR="00E4464E" w:rsidRPr="00893BD0">
        <w:rPr>
          <w:rFonts w:ascii="Times New Roman" w:hAnsi="Times New Roman" w:cs="Times New Roman"/>
          <w:b/>
          <w:color w:val="000000" w:themeColor="text1"/>
          <w:sz w:val="24"/>
          <w:szCs w:val="24"/>
          <w:lang w:val="sq-AL"/>
        </w:rPr>
        <w:t>ë</w:t>
      </w:r>
      <w:r w:rsidR="00FB3139" w:rsidRPr="00893BD0">
        <w:rPr>
          <w:rFonts w:ascii="Times New Roman" w:hAnsi="Times New Roman" w:cs="Times New Roman"/>
          <w:b/>
          <w:color w:val="000000" w:themeColor="text1"/>
          <w:sz w:val="24"/>
          <w:szCs w:val="24"/>
          <w:lang w:val="sq-AL"/>
        </w:rPr>
        <w:t>rkimit shkencor</w:t>
      </w:r>
      <w:r w:rsidR="00E80D84" w:rsidRPr="00893BD0">
        <w:rPr>
          <w:rFonts w:ascii="Times New Roman" w:hAnsi="Times New Roman" w:cs="Times New Roman"/>
          <w:b/>
          <w:color w:val="000000" w:themeColor="text1"/>
          <w:sz w:val="24"/>
          <w:szCs w:val="24"/>
          <w:lang w:val="sq-AL"/>
        </w:rPr>
        <w:t xml:space="preserve"> dhe organzi</w:t>
      </w:r>
      <w:r w:rsidR="00226DB5" w:rsidRPr="00893BD0">
        <w:rPr>
          <w:rFonts w:ascii="Times New Roman" w:hAnsi="Times New Roman" w:cs="Times New Roman"/>
          <w:b/>
          <w:color w:val="000000" w:themeColor="text1"/>
          <w:sz w:val="24"/>
          <w:szCs w:val="24"/>
          <w:lang w:val="sq-AL"/>
        </w:rPr>
        <w:t>mi i tyre</w:t>
      </w:r>
    </w:p>
    <w:p w14:paraId="4B414CC6"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693E8C90" w14:textId="39D7ED75" w:rsidR="001A2EE1" w:rsidRPr="00893BD0" w:rsidRDefault="00136195">
      <w:pPr>
        <w:pStyle w:val="ListParagraph"/>
        <w:numPr>
          <w:ilvl w:val="0"/>
          <w:numId w:val="6"/>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Institucionet </w:t>
      </w:r>
      <w:r w:rsidR="00FB3139" w:rsidRPr="00893BD0">
        <w:rPr>
          <w:rFonts w:ascii="Times New Roman" w:hAnsi="Times New Roman" w:cs="Times New Roman"/>
          <w:color w:val="000000" w:themeColor="text1"/>
          <w:sz w:val="24"/>
          <w:szCs w:val="24"/>
          <w:lang w:val="sq-AL"/>
        </w:rPr>
        <w:t>e k</w:t>
      </w:r>
      <w:r w:rsidR="00E4464E" w:rsidRPr="00893BD0">
        <w:rPr>
          <w:rFonts w:ascii="Times New Roman" w:hAnsi="Times New Roman" w:cs="Times New Roman"/>
          <w:color w:val="000000" w:themeColor="text1"/>
          <w:sz w:val="24"/>
          <w:szCs w:val="24"/>
          <w:lang w:val="sq-AL"/>
        </w:rPr>
        <w:t>ë</w:t>
      </w:r>
      <w:r w:rsidR="00FB3139" w:rsidRPr="00893BD0">
        <w:rPr>
          <w:rFonts w:ascii="Times New Roman" w:hAnsi="Times New Roman" w:cs="Times New Roman"/>
          <w:color w:val="000000" w:themeColor="text1"/>
          <w:sz w:val="24"/>
          <w:szCs w:val="24"/>
          <w:lang w:val="sq-AL"/>
        </w:rPr>
        <w:t>rkimit shkencor</w:t>
      </w:r>
      <w:r w:rsidRPr="00893BD0">
        <w:rPr>
          <w:rFonts w:ascii="Times New Roman" w:hAnsi="Times New Roman" w:cs="Times New Roman"/>
          <w:color w:val="000000" w:themeColor="text1"/>
          <w:sz w:val="24"/>
          <w:szCs w:val="24"/>
          <w:lang w:val="sq-AL"/>
        </w:rPr>
        <w:t xml:space="preserve"> në Republikën e Shqipërisë janë</w:t>
      </w:r>
      <w:r w:rsidR="00F542C3" w:rsidRPr="00893BD0">
        <w:rPr>
          <w:rFonts w:ascii="Times New Roman" w:hAnsi="Times New Roman" w:cs="Times New Roman"/>
          <w:color w:val="000000" w:themeColor="text1"/>
          <w:sz w:val="24"/>
          <w:szCs w:val="24"/>
          <w:lang w:val="sq-AL"/>
        </w:rPr>
        <w:t xml:space="preserve"> persona fizik</w:t>
      </w:r>
      <w:r w:rsidR="00B0136A" w:rsidRPr="00893BD0">
        <w:rPr>
          <w:rFonts w:ascii="Times New Roman" w:hAnsi="Times New Roman" w:cs="Times New Roman"/>
          <w:color w:val="000000" w:themeColor="text1"/>
          <w:sz w:val="24"/>
          <w:szCs w:val="24"/>
          <w:lang w:val="sq-AL"/>
        </w:rPr>
        <w:t>ë</w:t>
      </w:r>
      <w:r w:rsidR="00F542C3" w:rsidRPr="00893BD0">
        <w:rPr>
          <w:rFonts w:ascii="Times New Roman" w:hAnsi="Times New Roman" w:cs="Times New Roman"/>
          <w:color w:val="000000" w:themeColor="text1"/>
          <w:sz w:val="24"/>
          <w:szCs w:val="24"/>
          <w:lang w:val="sq-AL"/>
        </w:rPr>
        <w:t xml:space="preserve"> os</w:t>
      </w:r>
      <w:r w:rsidR="0094749D" w:rsidRPr="00893BD0">
        <w:rPr>
          <w:rFonts w:ascii="Times New Roman" w:hAnsi="Times New Roman" w:cs="Times New Roman"/>
          <w:color w:val="000000" w:themeColor="text1"/>
          <w:sz w:val="24"/>
          <w:szCs w:val="24"/>
          <w:lang w:val="sq-AL"/>
        </w:rPr>
        <w:t>e</w:t>
      </w:r>
      <w:r w:rsidR="00F542C3" w:rsidRPr="00893BD0">
        <w:rPr>
          <w:rFonts w:ascii="Times New Roman" w:hAnsi="Times New Roman" w:cs="Times New Roman"/>
          <w:color w:val="000000" w:themeColor="text1"/>
          <w:sz w:val="24"/>
          <w:szCs w:val="24"/>
          <w:lang w:val="sq-AL"/>
        </w:rPr>
        <w:t xml:space="preserve"> juridik</w:t>
      </w:r>
      <w:r w:rsidR="00B0136A" w:rsidRPr="00893BD0">
        <w:rPr>
          <w:rFonts w:ascii="Times New Roman" w:hAnsi="Times New Roman" w:cs="Times New Roman"/>
          <w:color w:val="000000" w:themeColor="text1"/>
          <w:sz w:val="24"/>
          <w:szCs w:val="24"/>
          <w:lang w:val="sq-AL"/>
        </w:rPr>
        <w:t>ë</w:t>
      </w:r>
      <w:r w:rsidR="00F542C3"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publik</w:t>
      </w:r>
      <w:r w:rsidR="00B0136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ose private</w:t>
      </w:r>
      <w:r w:rsidR="00F542C3" w:rsidRPr="00893BD0">
        <w:rPr>
          <w:rFonts w:ascii="Times New Roman" w:hAnsi="Times New Roman" w:cs="Times New Roman"/>
          <w:color w:val="000000" w:themeColor="text1"/>
          <w:sz w:val="24"/>
          <w:szCs w:val="24"/>
          <w:lang w:val="sq-AL"/>
        </w:rPr>
        <w:t>, shqiptar</w:t>
      </w:r>
      <w:r w:rsidR="00B0136A" w:rsidRPr="00893BD0">
        <w:rPr>
          <w:rFonts w:ascii="Times New Roman" w:hAnsi="Times New Roman" w:cs="Times New Roman"/>
          <w:color w:val="000000" w:themeColor="text1"/>
          <w:sz w:val="24"/>
          <w:szCs w:val="24"/>
          <w:lang w:val="sq-AL"/>
        </w:rPr>
        <w:t>ë</w:t>
      </w:r>
      <w:r w:rsidR="00F542C3" w:rsidRPr="00893BD0">
        <w:rPr>
          <w:rFonts w:ascii="Times New Roman" w:hAnsi="Times New Roman" w:cs="Times New Roman"/>
          <w:color w:val="000000" w:themeColor="text1"/>
          <w:sz w:val="24"/>
          <w:szCs w:val="24"/>
          <w:lang w:val="sq-AL"/>
        </w:rPr>
        <w:t xml:space="preserve"> ose t</w:t>
      </w:r>
      <w:r w:rsidR="00B0136A" w:rsidRPr="00893BD0">
        <w:rPr>
          <w:rFonts w:ascii="Times New Roman" w:hAnsi="Times New Roman" w:cs="Times New Roman"/>
          <w:color w:val="000000" w:themeColor="text1"/>
          <w:sz w:val="24"/>
          <w:szCs w:val="24"/>
          <w:lang w:val="sq-AL"/>
        </w:rPr>
        <w:t>ë</w:t>
      </w:r>
      <w:r w:rsidR="00F542C3" w:rsidRPr="00893BD0">
        <w:rPr>
          <w:rFonts w:ascii="Times New Roman" w:hAnsi="Times New Roman" w:cs="Times New Roman"/>
          <w:color w:val="000000" w:themeColor="text1"/>
          <w:sz w:val="24"/>
          <w:szCs w:val="24"/>
          <w:lang w:val="sq-AL"/>
        </w:rPr>
        <w:t xml:space="preserve"> huaj </w:t>
      </w:r>
      <w:r w:rsidR="0094749D" w:rsidRPr="00893BD0">
        <w:rPr>
          <w:rFonts w:ascii="Times New Roman" w:hAnsi="Times New Roman" w:cs="Times New Roman"/>
          <w:color w:val="000000" w:themeColor="text1"/>
          <w:sz w:val="24"/>
          <w:szCs w:val="24"/>
          <w:lang w:val="sq-AL"/>
        </w:rPr>
        <w:t>apo</w:t>
      </w:r>
      <w:r w:rsidR="00F542C3" w:rsidRPr="00893BD0">
        <w:rPr>
          <w:rFonts w:ascii="Times New Roman" w:hAnsi="Times New Roman" w:cs="Times New Roman"/>
          <w:color w:val="000000" w:themeColor="text1"/>
          <w:sz w:val="24"/>
          <w:szCs w:val="24"/>
          <w:lang w:val="sq-AL"/>
        </w:rPr>
        <w:t xml:space="preserve"> </w:t>
      </w:r>
      <w:r w:rsidR="0094749D" w:rsidRPr="00893BD0">
        <w:rPr>
          <w:rFonts w:ascii="Times New Roman" w:hAnsi="Times New Roman" w:cs="Times New Roman"/>
          <w:color w:val="000000" w:themeColor="text1"/>
          <w:sz w:val="24"/>
          <w:szCs w:val="24"/>
          <w:lang w:val="sq-AL"/>
        </w:rPr>
        <w:t>nj</w:t>
      </w:r>
      <w:r w:rsidR="00B0136A" w:rsidRPr="00893BD0">
        <w:rPr>
          <w:rFonts w:ascii="Times New Roman" w:hAnsi="Times New Roman" w:cs="Times New Roman"/>
          <w:color w:val="000000" w:themeColor="text1"/>
          <w:sz w:val="24"/>
          <w:szCs w:val="24"/>
          <w:lang w:val="sq-AL"/>
        </w:rPr>
        <w:t>ë</w:t>
      </w:r>
      <w:r w:rsidR="0094749D" w:rsidRPr="00893BD0">
        <w:rPr>
          <w:rFonts w:ascii="Times New Roman" w:hAnsi="Times New Roman" w:cs="Times New Roman"/>
          <w:color w:val="000000" w:themeColor="text1"/>
          <w:sz w:val="24"/>
          <w:szCs w:val="24"/>
          <w:lang w:val="sq-AL"/>
        </w:rPr>
        <w:t>si p</w:t>
      </w:r>
      <w:r w:rsidR="00B0136A" w:rsidRPr="00893BD0">
        <w:rPr>
          <w:rFonts w:ascii="Times New Roman" w:hAnsi="Times New Roman" w:cs="Times New Roman"/>
          <w:color w:val="000000" w:themeColor="text1"/>
          <w:sz w:val="24"/>
          <w:szCs w:val="24"/>
          <w:lang w:val="sq-AL"/>
        </w:rPr>
        <w:t>ë</w:t>
      </w:r>
      <w:r w:rsidR="0094749D" w:rsidRPr="00893BD0">
        <w:rPr>
          <w:rFonts w:ascii="Times New Roman" w:hAnsi="Times New Roman" w:cs="Times New Roman"/>
          <w:color w:val="000000" w:themeColor="text1"/>
          <w:sz w:val="24"/>
          <w:szCs w:val="24"/>
          <w:lang w:val="sq-AL"/>
        </w:rPr>
        <w:t>rb</w:t>
      </w:r>
      <w:r w:rsidR="00B0136A" w:rsidRPr="00893BD0">
        <w:rPr>
          <w:rFonts w:ascii="Times New Roman" w:hAnsi="Times New Roman" w:cs="Times New Roman"/>
          <w:color w:val="000000" w:themeColor="text1"/>
          <w:sz w:val="24"/>
          <w:szCs w:val="24"/>
          <w:lang w:val="sq-AL"/>
        </w:rPr>
        <w:t>ë</w:t>
      </w:r>
      <w:r w:rsidR="0094749D" w:rsidRPr="00893BD0">
        <w:rPr>
          <w:rFonts w:ascii="Times New Roman" w:hAnsi="Times New Roman" w:cs="Times New Roman"/>
          <w:color w:val="000000" w:themeColor="text1"/>
          <w:sz w:val="24"/>
          <w:szCs w:val="24"/>
          <w:lang w:val="sq-AL"/>
        </w:rPr>
        <w:t>r</w:t>
      </w:r>
      <w:r w:rsidR="00B0136A" w:rsidRPr="00893BD0">
        <w:rPr>
          <w:rFonts w:ascii="Times New Roman" w:hAnsi="Times New Roman" w:cs="Times New Roman"/>
          <w:color w:val="000000" w:themeColor="text1"/>
          <w:sz w:val="24"/>
          <w:szCs w:val="24"/>
          <w:lang w:val="sq-AL"/>
        </w:rPr>
        <w:t>ë</w:t>
      </w:r>
      <w:r w:rsidR="0094749D" w:rsidRPr="00893BD0">
        <w:rPr>
          <w:rFonts w:ascii="Times New Roman" w:hAnsi="Times New Roman" w:cs="Times New Roman"/>
          <w:color w:val="000000" w:themeColor="text1"/>
          <w:sz w:val="24"/>
          <w:szCs w:val="24"/>
          <w:lang w:val="sq-AL"/>
        </w:rPr>
        <w:t>se t</w:t>
      </w:r>
      <w:r w:rsidR="00B0136A" w:rsidRPr="00893BD0">
        <w:rPr>
          <w:rFonts w:ascii="Times New Roman" w:hAnsi="Times New Roman" w:cs="Times New Roman"/>
          <w:color w:val="000000" w:themeColor="text1"/>
          <w:sz w:val="24"/>
          <w:szCs w:val="24"/>
          <w:lang w:val="sq-AL"/>
        </w:rPr>
        <w:t>ë</w:t>
      </w:r>
      <w:r w:rsidR="0094749D" w:rsidRPr="00893BD0">
        <w:rPr>
          <w:rFonts w:ascii="Times New Roman" w:hAnsi="Times New Roman" w:cs="Times New Roman"/>
          <w:color w:val="000000" w:themeColor="text1"/>
          <w:sz w:val="24"/>
          <w:szCs w:val="24"/>
          <w:lang w:val="sq-AL"/>
        </w:rPr>
        <w:t xml:space="preserve"> tyre</w:t>
      </w:r>
      <w:r w:rsidR="00243479" w:rsidRPr="00893BD0">
        <w:rPr>
          <w:rFonts w:ascii="Times New Roman" w:hAnsi="Times New Roman" w:cs="Times New Roman"/>
          <w:color w:val="000000" w:themeColor="text1"/>
          <w:sz w:val="24"/>
          <w:szCs w:val="24"/>
          <w:lang w:val="sq-AL"/>
        </w:rPr>
        <w:t>, t</w:t>
      </w:r>
      <w:r w:rsidR="003F5D4F" w:rsidRPr="00893BD0">
        <w:rPr>
          <w:rFonts w:ascii="Times New Roman" w:hAnsi="Times New Roman" w:cs="Times New Roman"/>
          <w:color w:val="000000" w:themeColor="text1"/>
          <w:sz w:val="24"/>
          <w:szCs w:val="24"/>
          <w:lang w:val="sq-AL"/>
        </w:rPr>
        <w:t>ë</w:t>
      </w:r>
      <w:r w:rsidR="00243479" w:rsidRPr="00893BD0">
        <w:rPr>
          <w:rFonts w:ascii="Times New Roman" w:hAnsi="Times New Roman" w:cs="Times New Roman"/>
          <w:color w:val="000000" w:themeColor="text1"/>
          <w:sz w:val="24"/>
          <w:szCs w:val="24"/>
          <w:lang w:val="sq-AL"/>
        </w:rPr>
        <w:t xml:space="preserve"> cil</w:t>
      </w:r>
      <w:r w:rsidR="003F5D4F" w:rsidRPr="00893BD0">
        <w:rPr>
          <w:rFonts w:ascii="Times New Roman" w:hAnsi="Times New Roman" w:cs="Times New Roman"/>
          <w:color w:val="000000" w:themeColor="text1"/>
          <w:sz w:val="24"/>
          <w:szCs w:val="24"/>
          <w:lang w:val="sq-AL"/>
        </w:rPr>
        <w:t>ë</w:t>
      </w:r>
      <w:r w:rsidR="00243479" w:rsidRPr="00893BD0">
        <w:rPr>
          <w:rFonts w:ascii="Times New Roman" w:hAnsi="Times New Roman" w:cs="Times New Roman"/>
          <w:color w:val="000000" w:themeColor="text1"/>
          <w:sz w:val="24"/>
          <w:szCs w:val="24"/>
          <w:lang w:val="sq-AL"/>
        </w:rPr>
        <w:t>t kryejn</w:t>
      </w:r>
      <w:r w:rsidR="003F5D4F" w:rsidRPr="00893BD0">
        <w:rPr>
          <w:rFonts w:ascii="Times New Roman" w:hAnsi="Times New Roman" w:cs="Times New Roman"/>
          <w:color w:val="000000" w:themeColor="text1"/>
          <w:sz w:val="24"/>
          <w:szCs w:val="24"/>
          <w:lang w:val="sq-AL"/>
        </w:rPr>
        <w:t>ë</w:t>
      </w:r>
      <w:r w:rsidR="00243479" w:rsidRPr="00893BD0">
        <w:rPr>
          <w:rFonts w:ascii="Times New Roman" w:hAnsi="Times New Roman" w:cs="Times New Roman"/>
          <w:color w:val="000000" w:themeColor="text1"/>
          <w:sz w:val="24"/>
          <w:szCs w:val="24"/>
          <w:lang w:val="sq-AL"/>
        </w:rPr>
        <w:t xml:space="preserve"> veprimtari t</w:t>
      </w:r>
      <w:r w:rsidR="003F5D4F" w:rsidRPr="00893BD0">
        <w:rPr>
          <w:rFonts w:ascii="Times New Roman" w:hAnsi="Times New Roman" w:cs="Times New Roman"/>
          <w:color w:val="000000" w:themeColor="text1"/>
          <w:sz w:val="24"/>
          <w:szCs w:val="24"/>
          <w:lang w:val="sq-AL"/>
        </w:rPr>
        <w:t>ë</w:t>
      </w:r>
      <w:r w:rsidR="00243479" w:rsidRPr="00893BD0">
        <w:rPr>
          <w:rFonts w:ascii="Times New Roman" w:hAnsi="Times New Roman" w:cs="Times New Roman"/>
          <w:color w:val="000000" w:themeColor="text1"/>
          <w:sz w:val="24"/>
          <w:szCs w:val="24"/>
          <w:lang w:val="sq-AL"/>
        </w:rPr>
        <w:t xml:space="preserve"> k</w:t>
      </w:r>
      <w:r w:rsidR="003F5D4F" w:rsidRPr="00893BD0">
        <w:rPr>
          <w:rFonts w:ascii="Times New Roman" w:hAnsi="Times New Roman" w:cs="Times New Roman"/>
          <w:color w:val="000000" w:themeColor="text1"/>
          <w:sz w:val="24"/>
          <w:szCs w:val="24"/>
          <w:lang w:val="sq-AL"/>
        </w:rPr>
        <w:t>ë</w:t>
      </w:r>
      <w:r w:rsidR="00243479" w:rsidRPr="00893BD0">
        <w:rPr>
          <w:rFonts w:ascii="Times New Roman" w:hAnsi="Times New Roman" w:cs="Times New Roman"/>
          <w:color w:val="000000" w:themeColor="text1"/>
          <w:sz w:val="24"/>
          <w:szCs w:val="24"/>
          <w:lang w:val="sq-AL"/>
        </w:rPr>
        <w:t xml:space="preserve">rkimit shkencor. </w:t>
      </w:r>
    </w:p>
    <w:p w14:paraId="1FA3570B" w14:textId="7A20C4DE" w:rsidR="00E67580" w:rsidRPr="00893BD0" w:rsidRDefault="00E67580">
      <w:pPr>
        <w:pStyle w:val="ListParagraph"/>
        <w:numPr>
          <w:ilvl w:val="0"/>
          <w:numId w:val="6"/>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Institucionet </w:t>
      </w:r>
      <w:r w:rsidR="00FB3139" w:rsidRPr="00893BD0">
        <w:rPr>
          <w:rFonts w:ascii="Times New Roman" w:hAnsi="Times New Roman" w:cs="Times New Roman"/>
          <w:color w:val="000000" w:themeColor="text1"/>
          <w:sz w:val="24"/>
          <w:szCs w:val="24"/>
          <w:lang w:val="sq-AL"/>
        </w:rPr>
        <w:t>e k</w:t>
      </w:r>
      <w:r w:rsidR="00E4464E" w:rsidRPr="00893BD0">
        <w:rPr>
          <w:rFonts w:ascii="Times New Roman" w:hAnsi="Times New Roman" w:cs="Times New Roman"/>
          <w:color w:val="000000" w:themeColor="text1"/>
          <w:sz w:val="24"/>
          <w:szCs w:val="24"/>
          <w:lang w:val="sq-AL"/>
        </w:rPr>
        <w:t>ë</w:t>
      </w:r>
      <w:r w:rsidR="00FB3139" w:rsidRPr="00893BD0">
        <w:rPr>
          <w:rFonts w:ascii="Times New Roman" w:hAnsi="Times New Roman" w:cs="Times New Roman"/>
          <w:color w:val="000000" w:themeColor="text1"/>
          <w:sz w:val="24"/>
          <w:szCs w:val="24"/>
          <w:lang w:val="sq-AL"/>
        </w:rPr>
        <w:t>rkimit shkencor</w:t>
      </w:r>
      <w:r w:rsidRPr="00893BD0">
        <w:rPr>
          <w:rFonts w:ascii="Times New Roman" w:hAnsi="Times New Roman" w:cs="Times New Roman"/>
          <w:color w:val="000000" w:themeColor="text1"/>
          <w:sz w:val="24"/>
          <w:szCs w:val="24"/>
          <w:lang w:val="sq-AL"/>
        </w:rPr>
        <w:t xml:space="preserve"> organizohen si </w:t>
      </w:r>
      <w:r w:rsidR="00E014AA" w:rsidRPr="00893BD0">
        <w:rPr>
          <w:rFonts w:ascii="Times New Roman" w:hAnsi="Times New Roman" w:cs="Times New Roman"/>
          <w:color w:val="000000" w:themeColor="text1"/>
          <w:sz w:val="24"/>
          <w:szCs w:val="24"/>
          <w:lang w:val="sq-AL"/>
        </w:rPr>
        <w:t>institute kërkimore</w:t>
      </w:r>
      <w:r w:rsidR="00E014AA">
        <w:rPr>
          <w:rFonts w:ascii="Times New Roman" w:hAnsi="Times New Roman" w:cs="Times New Roman"/>
          <w:color w:val="000000" w:themeColor="text1"/>
          <w:sz w:val="24"/>
          <w:szCs w:val="24"/>
          <w:lang w:val="sq-AL"/>
        </w:rPr>
        <w:t xml:space="preserve">, </w:t>
      </w:r>
      <w:r w:rsidR="00E014AA" w:rsidRPr="00893BD0">
        <w:rPr>
          <w:rFonts w:ascii="Times New Roman" w:hAnsi="Times New Roman" w:cs="Times New Roman"/>
          <w:color w:val="000000" w:themeColor="text1"/>
          <w:sz w:val="24"/>
          <w:szCs w:val="24"/>
          <w:lang w:val="sq-AL"/>
        </w:rPr>
        <w:t>institute të larta kërkimo</w:t>
      </w:r>
      <w:r w:rsidR="00E014AA">
        <w:rPr>
          <w:rFonts w:ascii="Times New Roman" w:hAnsi="Times New Roman" w:cs="Times New Roman"/>
          <w:color w:val="000000" w:themeColor="text1"/>
          <w:sz w:val="24"/>
          <w:szCs w:val="24"/>
          <w:lang w:val="sq-AL"/>
        </w:rPr>
        <w:t>re,</w:t>
      </w:r>
      <w:r w:rsidR="00E014AA"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qendra kërkimore, laboratorë kërkimor</w:t>
      </w:r>
      <w:r w:rsidR="00B0136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qendra eksperimentale</w:t>
      </w:r>
      <w:r w:rsidR="00D57B4E"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ose forma të tjera që zhvillojnë veprimtarinë kërkimore</w:t>
      </w:r>
      <w:r w:rsidR="00470A37"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shkencore në përputhje me këtë ligj.</w:t>
      </w:r>
    </w:p>
    <w:p w14:paraId="584EF598" w14:textId="045C4577" w:rsidR="00E67580" w:rsidRPr="00893BD0" w:rsidRDefault="00E67580">
      <w:pPr>
        <w:pStyle w:val="ListParagraph"/>
        <w:numPr>
          <w:ilvl w:val="0"/>
          <w:numId w:val="6"/>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w:t>
      </w:r>
      <w:r w:rsidR="00FB3139" w:rsidRPr="00893BD0">
        <w:rPr>
          <w:rFonts w:ascii="Times New Roman" w:hAnsi="Times New Roman" w:cs="Times New Roman"/>
          <w:color w:val="000000" w:themeColor="text1"/>
          <w:sz w:val="24"/>
          <w:szCs w:val="24"/>
          <w:lang w:val="sq-AL"/>
        </w:rPr>
        <w:t>t</w:t>
      </w:r>
      <w:r w:rsidRPr="00893BD0">
        <w:rPr>
          <w:rFonts w:ascii="Times New Roman" w:hAnsi="Times New Roman" w:cs="Times New Roman"/>
          <w:color w:val="000000" w:themeColor="text1"/>
          <w:sz w:val="24"/>
          <w:szCs w:val="24"/>
          <w:lang w:val="sq-AL"/>
        </w:rPr>
        <w:t xml:space="preserve"> </w:t>
      </w:r>
      <w:r w:rsidR="00FB3139" w:rsidRPr="00893BD0">
        <w:rPr>
          <w:rFonts w:ascii="Times New Roman" w:hAnsi="Times New Roman" w:cs="Times New Roman"/>
          <w:color w:val="000000" w:themeColor="text1"/>
          <w:sz w:val="24"/>
          <w:szCs w:val="24"/>
          <w:lang w:val="sq-AL"/>
        </w:rPr>
        <w:t>e k</w:t>
      </w:r>
      <w:r w:rsidR="00E4464E" w:rsidRPr="00893BD0">
        <w:rPr>
          <w:rFonts w:ascii="Times New Roman" w:hAnsi="Times New Roman" w:cs="Times New Roman"/>
          <w:color w:val="000000" w:themeColor="text1"/>
          <w:sz w:val="24"/>
          <w:szCs w:val="24"/>
          <w:lang w:val="sq-AL"/>
        </w:rPr>
        <w:t>ë</w:t>
      </w:r>
      <w:r w:rsidR="00FB3139" w:rsidRPr="00893BD0">
        <w:rPr>
          <w:rFonts w:ascii="Times New Roman" w:hAnsi="Times New Roman" w:cs="Times New Roman"/>
          <w:color w:val="000000" w:themeColor="text1"/>
          <w:sz w:val="24"/>
          <w:szCs w:val="24"/>
          <w:lang w:val="sq-AL"/>
        </w:rPr>
        <w:t>rkimit shkencor</w:t>
      </w:r>
      <w:r w:rsidRPr="00893BD0">
        <w:rPr>
          <w:rFonts w:ascii="Times New Roman" w:hAnsi="Times New Roman" w:cs="Times New Roman"/>
          <w:color w:val="000000" w:themeColor="text1"/>
          <w:sz w:val="24"/>
          <w:szCs w:val="24"/>
          <w:lang w:val="sq-AL"/>
        </w:rPr>
        <w:t xml:space="preserve">, që organizohen dhe funksionojnë sipas </w:t>
      </w:r>
      <w:r w:rsidR="00E56617" w:rsidRPr="00893BD0">
        <w:rPr>
          <w:rFonts w:ascii="Times New Roman" w:hAnsi="Times New Roman" w:cs="Times New Roman"/>
          <w:color w:val="000000" w:themeColor="text1"/>
          <w:sz w:val="24"/>
          <w:szCs w:val="24"/>
          <w:lang w:val="sq-AL"/>
        </w:rPr>
        <w:t>akte</w:t>
      </w:r>
      <w:r w:rsidR="00D57B4E" w:rsidRPr="00893BD0">
        <w:rPr>
          <w:rFonts w:ascii="Times New Roman" w:hAnsi="Times New Roman" w:cs="Times New Roman"/>
          <w:color w:val="000000" w:themeColor="text1"/>
          <w:sz w:val="24"/>
          <w:szCs w:val="24"/>
          <w:lang w:val="sq-AL"/>
        </w:rPr>
        <w:t>ve</w:t>
      </w:r>
      <w:r w:rsidR="00E56617" w:rsidRPr="00893BD0">
        <w:rPr>
          <w:rFonts w:ascii="Times New Roman" w:hAnsi="Times New Roman" w:cs="Times New Roman"/>
          <w:color w:val="000000" w:themeColor="text1"/>
          <w:sz w:val="24"/>
          <w:szCs w:val="24"/>
          <w:lang w:val="sq-AL"/>
        </w:rPr>
        <w:t xml:space="preserve"> norm</w:t>
      </w:r>
      <w:r w:rsidR="00D57B4E" w:rsidRPr="00893BD0">
        <w:rPr>
          <w:rFonts w:ascii="Times New Roman" w:hAnsi="Times New Roman" w:cs="Times New Roman"/>
          <w:color w:val="000000" w:themeColor="text1"/>
          <w:sz w:val="24"/>
          <w:szCs w:val="24"/>
          <w:lang w:val="sq-AL"/>
        </w:rPr>
        <w:t>a</w:t>
      </w:r>
      <w:r w:rsidR="00E56617" w:rsidRPr="00893BD0">
        <w:rPr>
          <w:rFonts w:ascii="Times New Roman" w:hAnsi="Times New Roman" w:cs="Times New Roman"/>
          <w:color w:val="000000" w:themeColor="text1"/>
          <w:sz w:val="24"/>
          <w:szCs w:val="24"/>
          <w:lang w:val="sq-AL"/>
        </w:rPr>
        <w:t xml:space="preserve">tive </w:t>
      </w:r>
      <w:r w:rsidRPr="00893BD0">
        <w:rPr>
          <w:rFonts w:ascii="Times New Roman" w:hAnsi="Times New Roman" w:cs="Times New Roman"/>
          <w:color w:val="000000" w:themeColor="text1"/>
          <w:sz w:val="24"/>
          <w:szCs w:val="24"/>
          <w:lang w:val="sq-AL"/>
        </w:rPr>
        <w:t>të posaçme janë:</w:t>
      </w:r>
    </w:p>
    <w:p w14:paraId="6830B5B0" w14:textId="0456C07B" w:rsidR="00E67580" w:rsidRPr="00893BD0" w:rsidRDefault="00E67580">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Akademia e Shkencave</w:t>
      </w:r>
      <w:r w:rsidR="006E09E4" w:rsidRPr="00893BD0">
        <w:rPr>
          <w:rFonts w:ascii="Times New Roman" w:hAnsi="Times New Roman" w:cs="Times New Roman"/>
          <w:color w:val="000000" w:themeColor="text1"/>
          <w:sz w:val="24"/>
          <w:szCs w:val="24"/>
          <w:lang w:val="sq-AL"/>
        </w:rPr>
        <w:t xml:space="preserve"> </w:t>
      </w:r>
      <w:r w:rsidR="00553226" w:rsidRPr="00893BD0">
        <w:rPr>
          <w:rFonts w:ascii="Times New Roman" w:hAnsi="Times New Roman" w:cs="Times New Roman"/>
          <w:color w:val="000000" w:themeColor="text1"/>
          <w:sz w:val="24"/>
          <w:szCs w:val="24"/>
          <w:lang w:val="sq-AL"/>
        </w:rPr>
        <w:t>n</w:t>
      </w:r>
      <w:r w:rsidR="00FC3213" w:rsidRPr="00893BD0">
        <w:rPr>
          <w:rFonts w:ascii="Times New Roman" w:hAnsi="Times New Roman" w:cs="Times New Roman"/>
          <w:color w:val="000000" w:themeColor="text1"/>
          <w:sz w:val="24"/>
          <w:szCs w:val="24"/>
          <w:lang w:val="sq-AL"/>
        </w:rPr>
        <w:t>ë</w:t>
      </w:r>
      <w:r w:rsidR="00553226" w:rsidRPr="00893BD0">
        <w:rPr>
          <w:rFonts w:ascii="Times New Roman" w:hAnsi="Times New Roman" w:cs="Times New Roman"/>
          <w:color w:val="000000" w:themeColor="text1"/>
          <w:sz w:val="24"/>
          <w:szCs w:val="24"/>
          <w:lang w:val="sq-AL"/>
        </w:rPr>
        <w:t xml:space="preserve"> Republik</w:t>
      </w:r>
      <w:r w:rsidR="00FC3213" w:rsidRPr="00893BD0">
        <w:rPr>
          <w:rFonts w:ascii="Times New Roman" w:hAnsi="Times New Roman" w:cs="Times New Roman"/>
          <w:color w:val="000000" w:themeColor="text1"/>
          <w:sz w:val="24"/>
          <w:szCs w:val="24"/>
          <w:lang w:val="sq-AL"/>
        </w:rPr>
        <w:t>ë</w:t>
      </w:r>
      <w:r w:rsidR="00553226" w:rsidRPr="00893BD0">
        <w:rPr>
          <w:rFonts w:ascii="Times New Roman" w:hAnsi="Times New Roman" w:cs="Times New Roman"/>
          <w:color w:val="000000" w:themeColor="text1"/>
          <w:sz w:val="24"/>
          <w:szCs w:val="24"/>
          <w:lang w:val="sq-AL"/>
        </w:rPr>
        <w:t xml:space="preserve">n </w:t>
      </w:r>
      <w:r w:rsidR="006E09E4" w:rsidRPr="00893BD0">
        <w:rPr>
          <w:rFonts w:ascii="Times New Roman" w:hAnsi="Times New Roman" w:cs="Times New Roman"/>
          <w:color w:val="000000" w:themeColor="text1"/>
          <w:sz w:val="24"/>
          <w:szCs w:val="24"/>
          <w:lang w:val="sq-AL"/>
        </w:rPr>
        <w:t>e Shqip</w:t>
      </w:r>
      <w:r w:rsidR="00ED7DCA" w:rsidRPr="00893BD0">
        <w:rPr>
          <w:rFonts w:ascii="Times New Roman" w:hAnsi="Times New Roman" w:cs="Times New Roman"/>
          <w:color w:val="000000" w:themeColor="text1"/>
          <w:sz w:val="24"/>
          <w:szCs w:val="24"/>
          <w:lang w:val="sq-AL"/>
        </w:rPr>
        <w:t>ë</w:t>
      </w:r>
      <w:r w:rsidR="006E09E4" w:rsidRPr="00893BD0">
        <w:rPr>
          <w:rFonts w:ascii="Times New Roman" w:hAnsi="Times New Roman" w:cs="Times New Roman"/>
          <w:color w:val="000000" w:themeColor="text1"/>
          <w:sz w:val="24"/>
          <w:szCs w:val="24"/>
          <w:lang w:val="sq-AL"/>
        </w:rPr>
        <w:t>ris</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w:t>
      </w:r>
    </w:p>
    <w:p w14:paraId="2FB7093D" w14:textId="77777777" w:rsidR="00E67580" w:rsidRPr="00893BD0" w:rsidRDefault="00E67580">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Institucionet e arsimit të lartë;</w:t>
      </w:r>
    </w:p>
    <w:p w14:paraId="1BEA3D02" w14:textId="77777777" w:rsidR="00243479" w:rsidRPr="00893BD0" w:rsidRDefault="00D57B4E">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Parqe</w:t>
      </w:r>
      <w:r w:rsidR="003F5D4F" w:rsidRPr="00893BD0">
        <w:rPr>
          <w:rFonts w:ascii="Times New Roman" w:hAnsi="Times New Roman" w:cs="Times New Roman"/>
          <w:color w:val="000000" w:themeColor="text1"/>
          <w:sz w:val="24"/>
          <w:szCs w:val="24"/>
          <w:lang w:val="sq-AL"/>
        </w:rPr>
        <w:t>t</w:t>
      </w:r>
      <w:r w:rsidRPr="00893BD0">
        <w:rPr>
          <w:rFonts w:ascii="Times New Roman" w:hAnsi="Times New Roman" w:cs="Times New Roman"/>
          <w:color w:val="000000" w:themeColor="text1"/>
          <w:sz w:val="24"/>
          <w:szCs w:val="24"/>
          <w:lang w:val="sq-AL"/>
        </w:rPr>
        <w:t xml:space="preserve"> teknologjike </w:t>
      </w:r>
      <w:r w:rsidR="00243479" w:rsidRPr="00893BD0">
        <w:rPr>
          <w:rFonts w:ascii="Times New Roman" w:hAnsi="Times New Roman" w:cs="Times New Roman"/>
          <w:color w:val="000000" w:themeColor="text1"/>
          <w:sz w:val="24"/>
          <w:szCs w:val="24"/>
          <w:lang w:val="sq-AL"/>
        </w:rPr>
        <w:t xml:space="preserve">dhe shkencore; </w:t>
      </w:r>
    </w:p>
    <w:p w14:paraId="04333306" w14:textId="77777777" w:rsidR="00BC673A" w:rsidRPr="00893BD0" w:rsidRDefault="00BC673A">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Qendrat e transferimit të teknologjive;</w:t>
      </w:r>
    </w:p>
    <w:p w14:paraId="3B39109F" w14:textId="77777777" w:rsidR="00E67580" w:rsidRPr="00893BD0" w:rsidRDefault="00E67580">
      <w:pPr>
        <w:pStyle w:val="ListParagraph"/>
        <w:numPr>
          <w:ilvl w:val="0"/>
          <w:numId w:val="1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w:t>
      </w:r>
      <w:r w:rsidR="003F5D4F" w:rsidRPr="00893BD0">
        <w:rPr>
          <w:rFonts w:ascii="Times New Roman" w:hAnsi="Times New Roman" w:cs="Times New Roman"/>
          <w:color w:val="000000" w:themeColor="text1"/>
          <w:sz w:val="24"/>
          <w:szCs w:val="24"/>
          <w:lang w:val="sq-AL"/>
        </w:rPr>
        <w:t>t</w:t>
      </w:r>
      <w:r w:rsidRPr="00893BD0">
        <w:rPr>
          <w:rFonts w:ascii="Times New Roman" w:hAnsi="Times New Roman" w:cs="Times New Roman"/>
          <w:color w:val="000000" w:themeColor="text1"/>
          <w:sz w:val="24"/>
          <w:szCs w:val="24"/>
          <w:lang w:val="sq-AL"/>
        </w:rPr>
        <w:t xml:space="preserve"> kërkimore pranë ministrive, institucioneve të tjera shtetërore, apo enteve publike</w:t>
      </w:r>
      <w:r w:rsidR="00D57B4E" w:rsidRPr="00893BD0">
        <w:rPr>
          <w:rFonts w:ascii="Times New Roman" w:hAnsi="Times New Roman" w:cs="Times New Roman"/>
          <w:color w:val="000000" w:themeColor="text1"/>
          <w:sz w:val="24"/>
          <w:szCs w:val="24"/>
          <w:lang w:val="sq-AL"/>
        </w:rPr>
        <w:t>.</w:t>
      </w:r>
    </w:p>
    <w:p w14:paraId="6F912AEB" w14:textId="4D6A8D96" w:rsidR="00226DB5" w:rsidRPr="00893BD0" w:rsidRDefault="00DD7B8B">
      <w:pPr>
        <w:pStyle w:val="ListParagraph"/>
        <w:numPr>
          <w:ilvl w:val="0"/>
          <w:numId w:val="6"/>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Me marr</w:t>
      </w:r>
      <w:r w:rsidR="00470A37"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veshje t</w:t>
      </w:r>
      <w:r w:rsidR="00470A37"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posacme mund t</w:t>
      </w:r>
      <w:r w:rsidR="00470A37"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krijohen i</w:t>
      </w:r>
      <w:r w:rsidR="003E0751" w:rsidRPr="00893BD0">
        <w:rPr>
          <w:rFonts w:ascii="Times New Roman" w:hAnsi="Times New Roman" w:cs="Times New Roman"/>
          <w:color w:val="000000" w:themeColor="text1"/>
          <w:sz w:val="24"/>
          <w:szCs w:val="24"/>
          <w:lang w:val="sq-AL"/>
        </w:rPr>
        <w:t>nstitucione</w:t>
      </w:r>
      <w:r w:rsidR="00E56617" w:rsidRPr="00893BD0">
        <w:rPr>
          <w:rFonts w:ascii="Times New Roman" w:hAnsi="Times New Roman" w:cs="Times New Roman"/>
          <w:color w:val="000000" w:themeColor="text1"/>
          <w:sz w:val="24"/>
          <w:szCs w:val="24"/>
          <w:lang w:val="sq-AL"/>
        </w:rPr>
        <w:t xml:space="preserve"> t</w:t>
      </w:r>
      <w:r w:rsidR="00470A37" w:rsidRPr="00893BD0">
        <w:rPr>
          <w:rFonts w:ascii="Times New Roman" w:hAnsi="Times New Roman" w:cs="Times New Roman"/>
          <w:color w:val="000000" w:themeColor="text1"/>
          <w:sz w:val="24"/>
          <w:szCs w:val="24"/>
          <w:lang w:val="sq-AL"/>
        </w:rPr>
        <w:t>ë</w:t>
      </w:r>
      <w:r w:rsidR="00E56617" w:rsidRPr="00893BD0">
        <w:rPr>
          <w:rFonts w:ascii="Times New Roman" w:hAnsi="Times New Roman" w:cs="Times New Roman"/>
          <w:color w:val="000000" w:themeColor="text1"/>
          <w:sz w:val="24"/>
          <w:szCs w:val="24"/>
          <w:lang w:val="sq-AL"/>
        </w:rPr>
        <w:t xml:space="preserve"> p</w:t>
      </w:r>
      <w:r w:rsidR="00470A37" w:rsidRPr="00893BD0">
        <w:rPr>
          <w:rFonts w:ascii="Times New Roman" w:hAnsi="Times New Roman" w:cs="Times New Roman"/>
          <w:color w:val="000000" w:themeColor="text1"/>
          <w:sz w:val="24"/>
          <w:szCs w:val="24"/>
          <w:lang w:val="sq-AL"/>
        </w:rPr>
        <w:t>ë</w:t>
      </w:r>
      <w:r w:rsidR="00E56617" w:rsidRPr="00893BD0">
        <w:rPr>
          <w:rFonts w:ascii="Times New Roman" w:hAnsi="Times New Roman" w:cs="Times New Roman"/>
          <w:color w:val="000000" w:themeColor="text1"/>
          <w:sz w:val="24"/>
          <w:szCs w:val="24"/>
          <w:lang w:val="sq-AL"/>
        </w:rPr>
        <w:t>rbashk</w:t>
      </w:r>
      <w:r w:rsidR="00ED7DCA" w:rsidRPr="00893BD0">
        <w:rPr>
          <w:rFonts w:ascii="Times New Roman" w:hAnsi="Times New Roman" w:cs="Times New Roman"/>
          <w:color w:val="000000" w:themeColor="text1"/>
          <w:sz w:val="24"/>
          <w:szCs w:val="24"/>
          <w:lang w:val="sq-AL"/>
        </w:rPr>
        <w:t>ë</w:t>
      </w:r>
      <w:r w:rsidR="00E56617" w:rsidRPr="00893BD0">
        <w:rPr>
          <w:rFonts w:ascii="Times New Roman" w:hAnsi="Times New Roman" w:cs="Times New Roman"/>
          <w:color w:val="000000" w:themeColor="text1"/>
          <w:sz w:val="24"/>
          <w:szCs w:val="24"/>
          <w:lang w:val="sq-AL"/>
        </w:rPr>
        <w:t>ta</w:t>
      </w:r>
      <w:r w:rsidR="00D57B4E" w:rsidRPr="00893BD0">
        <w:rPr>
          <w:rFonts w:ascii="Times New Roman" w:hAnsi="Times New Roman" w:cs="Times New Roman"/>
          <w:color w:val="000000" w:themeColor="text1"/>
          <w:sz w:val="24"/>
          <w:szCs w:val="24"/>
          <w:lang w:val="sq-AL"/>
        </w:rPr>
        <w:t xml:space="preserve"> komb</w:t>
      </w:r>
      <w:r w:rsidR="00470A37" w:rsidRPr="00893BD0">
        <w:rPr>
          <w:rFonts w:ascii="Times New Roman" w:hAnsi="Times New Roman" w:cs="Times New Roman"/>
          <w:color w:val="000000" w:themeColor="text1"/>
          <w:sz w:val="24"/>
          <w:szCs w:val="24"/>
          <w:lang w:val="sq-AL"/>
        </w:rPr>
        <w:t>ë</w:t>
      </w:r>
      <w:r w:rsidR="00D57B4E" w:rsidRPr="00893BD0">
        <w:rPr>
          <w:rFonts w:ascii="Times New Roman" w:hAnsi="Times New Roman" w:cs="Times New Roman"/>
          <w:color w:val="000000" w:themeColor="text1"/>
          <w:sz w:val="24"/>
          <w:szCs w:val="24"/>
          <w:lang w:val="sq-AL"/>
        </w:rPr>
        <w:t>tare apo nd</w:t>
      </w:r>
      <w:r w:rsidR="00470A37" w:rsidRPr="00893BD0">
        <w:rPr>
          <w:rFonts w:ascii="Times New Roman" w:hAnsi="Times New Roman" w:cs="Times New Roman"/>
          <w:color w:val="000000" w:themeColor="text1"/>
          <w:sz w:val="24"/>
          <w:szCs w:val="24"/>
          <w:lang w:val="sq-AL"/>
        </w:rPr>
        <w:t>ë</w:t>
      </w:r>
      <w:r w:rsidR="00D57B4E" w:rsidRPr="00893BD0">
        <w:rPr>
          <w:rFonts w:ascii="Times New Roman" w:hAnsi="Times New Roman" w:cs="Times New Roman"/>
          <w:color w:val="000000" w:themeColor="text1"/>
          <w:sz w:val="24"/>
          <w:szCs w:val="24"/>
          <w:lang w:val="sq-AL"/>
        </w:rPr>
        <w:t>rkomb</w:t>
      </w:r>
      <w:r w:rsidR="00470A37" w:rsidRPr="00893BD0">
        <w:rPr>
          <w:rFonts w:ascii="Times New Roman" w:hAnsi="Times New Roman" w:cs="Times New Roman"/>
          <w:color w:val="000000" w:themeColor="text1"/>
          <w:sz w:val="24"/>
          <w:szCs w:val="24"/>
          <w:lang w:val="sq-AL"/>
        </w:rPr>
        <w:t>ë</w:t>
      </w:r>
      <w:r w:rsidR="00D57B4E" w:rsidRPr="00893BD0">
        <w:rPr>
          <w:rFonts w:ascii="Times New Roman" w:hAnsi="Times New Roman" w:cs="Times New Roman"/>
          <w:color w:val="000000" w:themeColor="text1"/>
          <w:sz w:val="24"/>
          <w:szCs w:val="24"/>
          <w:lang w:val="sq-AL"/>
        </w:rPr>
        <w:t>tare t</w:t>
      </w:r>
      <w:r w:rsidR="00470A37" w:rsidRPr="00893BD0">
        <w:rPr>
          <w:rFonts w:ascii="Times New Roman" w:hAnsi="Times New Roman" w:cs="Times New Roman"/>
          <w:color w:val="000000" w:themeColor="text1"/>
          <w:sz w:val="24"/>
          <w:szCs w:val="24"/>
          <w:lang w:val="sq-AL"/>
        </w:rPr>
        <w:t>ë</w:t>
      </w:r>
      <w:r w:rsidR="00E56617" w:rsidRPr="00893BD0">
        <w:rPr>
          <w:rFonts w:ascii="Times New Roman" w:hAnsi="Times New Roman" w:cs="Times New Roman"/>
          <w:color w:val="000000" w:themeColor="text1"/>
          <w:sz w:val="24"/>
          <w:szCs w:val="24"/>
          <w:lang w:val="sq-AL"/>
        </w:rPr>
        <w:t xml:space="preserve"> k</w:t>
      </w:r>
      <w:r w:rsidR="003F5D4F" w:rsidRPr="00893BD0">
        <w:rPr>
          <w:rFonts w:ascii="Times New Roman" w:hAnsi="Times New Roman" w:cs="Times New Roman"/>
          <w:color w:val="000000" w:themeColor="text1"/>
          <w:sz w:val="24"/>
          <w:szCs w:val="24"/>
          <w:lang w:val="sq-AL"/>
        </w:rPr>
        <w:t>ë</w:t>
      </w:r>
      <w:r w:rsidR="00E56617" w:rsidRPr="00893BD0">
        <w:rPr>
          <w:rFonts w:ascii="Times New Roman" w:hAnsi="Times New Roman" w:cs="Times New Roman"/>
          <w:color w:val="000000" w:themeColor="text1"/>
          <w:sz w:val="24"/>
          <w:szCs w:val="24"/>
          <w:lang w:val="sq-AL"/>
        </w:rPr>
        <w:t>rkimi</w:t>
      </w:r>
      <w:r w:rsidR="00D57B4E" w:rsidRPr="00893BD0">
        <w:rPr>
          <w:rFonts w:ascii="Times New Roman" w:hAnsi="Times New Roman" w:cs="Times New Roman"/>
          <w:color w:val="000000" w:themeColor="text1"/>
          <w:sz w:val="24"/>
          <w:szCs w:val="24"/>
          <w:lang w:val="sq-AL"/>
        </w:rPr>
        <w:t>t</w:t>
      </w:r>
      <w:r w:rsidR="00332547" w:rsidRPr="00893BD0">
        <w:rPr>
          <w:rFonts w:ascii="Times New Roman" w:hAnsi="Times New Roman" w:cs="Times New Roman"/>
          <w:color w:val="000000" w:themeColor="text1"/>
          <w:sz w:val="24"/>
          <w:szCs w:val="24"/>
          <w:lang w:val="sq-AL"/>
        </w:rPr>
        <w:t xml:space="preserve"> </w:t>
      </w:r>
      <w:r w:rsidR="00301F32" w:rsidRPr="00893BD0">
        <w:rPr>
          <w:rFonts w:ascii="Times New Roman" w:hAnsi="Times New Roman" w:cs="Times New Roman"/>
          <w:color w:val="000000" w:themeColor="text1"/>
          <w:sz w:val="24"/>
          <w:szCs w:val="24"/>
          <w:lang w:val="sq-AL"/>
        </w:rPr>
        <w:t>shkencor</w:t>
      </w:r>
      <w:r w:rsidR="00664EA4" w:rsidRPr="00893BD0">
        <w:rPr>
          <w:rFonts w:ascii="Times New Roman" w:hAnsi="Times New Roman" w:cs="Times New Roman"/>
          <w:color w:val="000000" w:themeColor="text1"/>
          <w:sz w:val="24"/>
          <w:szCs w:val="24"/>
          <w:lang w:val="sq-AL"/>
        </w:rPr>
        <w:t>.</w:t>
      </w:r>
    </w:p>
    <w:p w14:paraId="58849FAE" w14:textId="5470F8E6" w:rsidR="00226DB5" w:rsidRPr="00893BD0" w:rsidRDefault="00226DB5">
      <w:pPr>
        <w:pStyle w:val="ListParagraph"/>
        <w:numPr>
          <w:ilvl w:val="0"/>
          <w:numId w:val="6"/>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Për interesa të përbashkëta kërkimore, studimore dhe zhvillimore institucionet e kërkimit shkencor mund të krijojnë bashkëpunime në kuadër të marrëveshjeve të përbashkëta në </w:t>
      </w:r>
      <w:r w:rsidR="003625D3" w:rsidRPr="00893BD0">
        <w:rPr>
          <w:rFonts w:ascii="Times New Roman" w:hAnsi="Times New Roman" w:cs="Times New Roman"/>
          <w:color w:val="000000" w:themeColor="text1"/>
          <w:sz w:val="24"/>
          <w:szCs w:val="24"/>
          <w:lang w:val="sq-AL"/>
        </w:rPr>
        <w:t>përputhje me aktet rregullatore</w:t>
      </w:r>
      <w:r w:rsidRPr="00893BD0">
        <w:rPr>
          <w:rFonts w:ascii="Times New Roman" w:hAnsi="Times New Roman" w:cs="Times New Roman"/>
          <w:color w:val="000000" w:themeColor="text1"/>
          <w:sz w:val="24"/>
          <w:szCs w:val="24"/>
          <w:lang w:val="sq-AL"/>
        </w:rPr>
        <w:t xml:space="preserve"> të tyre.</w:t>
      </w:r>
    </w:p>
    <w:p w14:paraId="2FF3F640" w14:textId="0FA8C46F" w:rsidR="00226DB5" w:rsidRPr="00893BD0" w:rsidRDefault="00226DB5">
      <w:pPr>
        <w:pStyle w:val="ListParagraph"/>
        <w:numPr>
          <w:ilvl w:val="0"/>
          <w:numId w:val="6"/>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Struktura e institucionit të kërkimit shkencor, përbërja, funksionimi dhe drejtimi përcaktohen në statutin dhe aktet e tjera rregullative në përputhje me përcaktimet e këtij ligji.</w:t>
      </w:r>
    </w:p>
    <w:p w14:paraId="5A31C61F" w14:textId="77777777" w:rsidR="00136195" w:rsidRPr="00893BD0" w:rsidRDefault="00136195" w:rsidP="00893BD0">
      <w:pPr>
        <w:pBdr>
          <w:top w:val="nil"/>
          <w:left w:val="nil"/>
          <w:bottom w:val="nil"/>
          <w:right w:val="nil"/>
          <w:between w:val="nil"/>
        </w:pBdr>
        <w:spacing w:after="0" w:line="276" w:lineRule="auto"/>
        <w:rPr>
          <w:rFonts w:ascii="Times New Roman" w:hAnsi="Times New Roman" w:cs="Times New Roman"/>
          <w:color w:val="000000" w:themeColor="text1"/>
          <w:sz w:val="24"/>
          <w:szCs w:val="24"/>
          <w:lang w:val="sq-AL"/>
        </w:rPr>
      </w:pPr>
    </w:p>
    <w:p w14:paraId="428A83F4" w14:textId="77777777" w:rsidR="00136195" w:rsidRPr="00893BD0" w:rsidRDefault="00136195"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p>
    <w:p w14:paraId="56F508AC" w14:textId="77777777" w:rsidR="00136195" w:rsidRPr="00893BD0" w:rsidRDefault="00785F5D"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9D7935" w:rsidRPr="00893BD0">
        <w:rPr>
          <w:rFonts w:ascii="Times New Roman" w:hAnsi="Times New Roman" w:cs="Times New Roman"/>
          <w:b/>
          <w:color w:val="000000" w:themeColor="text1"/>
          <w:sz w:val="24"/>
          <w:szCs w:val="24"/>
          <w:lang w:val="sq-AL"/>
        </w:rPr>
        <w:t>20</w:t>
      </w:r>
    </w:p>
    <w:p w14:paraId="115A90F1" w14:textId="216BB332" w:rsidR="00136195" w:rsidRDefault="00136195"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Instituti kërkimor shkencor</w:t>
      </w:r>
    </w:p>
    <w:p w14:paraId="3BC64C6C"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2B1D6E78" w14:textId="0D895504" w:rsidR="00553226" w:rsidRPr="00E014AA" w:rsidRDefault="00136195">
      <w:pPr>
        <w:numPr>
          <w:ilvl w:val="0"/>
          <w:numId w:val="32"/>
        </w:numPr>
        <w:pBdr>
          <w:top w:val="nil"/>
          <w:left w:val="nil"/>
          <w:bottom w:val="nil"/>
          <w:right w:val="nil"/>
          <w:between w:val="nil"/>
        </w:pBdr>
        <w:spacing w:after="0" w:line="276" w:lineRule="auto"/>
        <w:ind w:left="0"/>
        <w:jc w:val="both"/>
        <w:rPr>
          <w:rFonts w:ascii="Times New Roman" w:hAnsi="Times New Roman" w:cs="Times New Roman"/>
          <w:color w:val="000000" w:themeColor="text1"/>
          <w:sz w:val="24"/>
          <w:szCs w:val="24"/>
          <w:lang w:val="sq-AL"/>
        </w:rPr>
      </w:pPr>
      <w:r w:rsidRPr="00E014AA">
        <w:rPr>
          <w:rFonts w:ascii="Times New Roman" w:hAnsi="Times New Roman" w:cs="Times New Roman"/>
          <w:color w:val="000000" w:themeColor="text1"/>
          <w:sz w:val="24"/>
          <w:szCs w:val="24"/>
          <w:lang w:val="sq-AL"/>
        </w:rPr>
        <w:lastRenderedPageBreak/>
        <w:t xml:space="preserve">Instituti kërkimor shkencor zhvillon aktivitetin kërkimor shkencor si pjesë e institucionit pranë të cilit është ngritur ose në mënyrë të pavarur. </w:t>
      </w:r>
      <w:r w:rsidR="00553226" w:rsidRPr="00E014AA">
        <w:rPr>
          <w:rFonts w:ascii="Times New Roman" w:hAnsi="Times New Roman" w:cs="Times New Roman"/>
          <w:color w:val="000000" w:themeColor="text1"/>
          <w:sz w:val="24"/>
          <w:szCs w:val="24"/>
          <w:lang w:val="sq-AL"/>
        </w:rPr>
        <w:t>Instituti duhet të ketë minimalisht 15 punonjës kërkimor shkencor, nga të cilët jo më pak se 3 duhet të jenë kërkues shkencor të avancuar.</w:t>
      </w:r>
    </w:p>
    <w:p w14:paraId="2323C48B" w14:textId="056AA3B1" w:rsidR="00136195" w:rsidRPr="00893BD0" w:rsidRDefault="00136195" w:rsidP="007C4310">
      <w:pPr>
        <w:numPr>
          <w:ilvl w:val="0"/>
          <w:numId w:val="32"/>
        </w:numPr>
        <w:pBdr>
          <w:top w:val="nil"/>
          <w:left w:val="nil"/>
          <w:bottom w:val="nil"/>
          <w:right w:val="nil"/>
          <w:between w:val="nil"/>
        </w:pBdr>
        <w:spacing w:after="0" w:line="276" w:lineRule="auto"/>
        <w:ind w:left="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Struktura, përbërja, funksionimi dhe drejtimi i institutit përcaktohen në statutin dhe aktin e krijimit të tij.</w:t>
      </w:r>
    </w:p>
    <w:p w14:paraId="6716689B" w14:textId="688F3438" w:rsidR="00226DB5" w:rsidRDefault="00226DB5" w:rsidP="00893BD0">
      <w:pPr>
        <w:pBdr>
          <w:top w:val="nil"/>
          <w:left w:val="nil"/>
          <w:bottom w:val="nil"/>
          <w:right w:val="nil"/>
          <w:between w:val="nil"/>
        </w:pBdr>
        <w:spacing w:after="0" w:line="276" w:lineRule="auto"/>
        <w:ind w:left="90"/>
        <w:jc w:val="both"/>
        <w:rPr>
          <w:rFonts w:ascii="Times New Roman" w:hAnsi="Times New Roman" w:cs="Times New Roman"/>
          <w:color w:val="000000" w:themeColor="text1"/>
          <w:sz w:val="24"/>
          <w:szCs w:val="24"/>
          <w:lang w:val="sq-AL"/>
        </w:rPr>
      </w:pPr>
    </w:p>
    <w:p w14:paraId="58D34A45" w14:textId="77777777" w:rsidR="00E014AA" w:rsidRPr="00893BD0" w:rsidRDefault="00E014AA" w:rsidP="00893BD0">
      <w:pPr>
        <w:pBdr>
          <w:top w:val="nil"/>
          <w:left w:val="nil"/>
          <w:bottom w:val="nil"/>
          <w:right w:val="nil"/>
          <w:between w:val="nil"/>
        </w:pBdr>
        <w:spacing w:after="0" w:line="276" w:lineRule="auto"/>
        <w:ind w:left="90"/>
        <w:jc w:val="both"/>
        <w:rPr>
          <w:rFonts w:ascii="Times New Roman" w:hAnsi="Times New Roman" w:cs="Times New Roman"/>
          <w:color w:val="000000" w:themeColor="text1"/>
          <w:sz w:val="24"/>
          <w:szCs w:val="24"/>
          <w:lang w:val="sq-AL"/>
        </w:rPr>
      </w:pPr>
    </w:p>
    <w:p w14:paraId="2DDF1A1D" w14:textId="77777777" w:rsidR="00136195" w:rsidRPr="00893BD0" w:rsidRDefault="00785F5D"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9D7935" w:rsidRPr="00893BD0">
        <w:rPr>
          <w:rFonts w:ascii="Times New Roman" w:hAnsi="Times New Roman" w:cs="Times New Roman"/>
          <w:b/>
          <w:color w:val="000000" w:themeColor="text1"/>
          <w:sz w:val="24"/>
          <w:szCs w:val="24"/>
          <w:lang w:val="sq-AL"/>
        </w:rPr>
        <w:t>21</w:t>
      </w:r>
    </w:p>
    <w:p w14:paraId="62F9A75F" w14:textId="57EE50CE" w:rsidR="00136195" w:rsidRDefault="00136195"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Organet drejtuese t</w:t>
      </w:r>
      <w:r w:rsidR="00AB7204" w:rsidRPr="00893BD0">
        <w:rPr>
          <w:rFonts w:ascii="Times New Roman" w:hAnsi="Times New Roman" w:cs="Times New Roman"/>
          <w:b/>
          <w:color w:val="000000" w:themeColor="text1"/>
          <w:sz w:val="24"/>
          <w:szCs w:val="24"/>
          <w:lang w:val="sq-AL"/>
        </w:rPr>
        <w:t>ë</w:t>
      </w:r>
      <w:r w:rsidRPr="00893BD0">
        <w:rPr>
          <w:rFonts w:ascii="Times New Roman" w:hAnsi="Times New Roman" w:cs="Times New Roman"/>
          <w:b/>
          <w:color w:val="000000" w:themeColor="text1"/>
          <w:sz w:val="24"/>
          <w:szCs w:val="24"/>
          <w:lang w:val="sq-AL"/>
        </w:rPr>
        <w:t xml:space="preserve"> instituteve kërkimore shkencore dhe funksionet e tyre</w:t>
      </w:r>
    </w:p>
    <w:p w14:paraId="6C9EC154"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1E96C360" w14:textId="77777777" w:rsidR="00136195" w:rsidRPr="00893BD0" w:rsidRDefault="00136195">
      <w:pPr>
        <w:numPr>
          <w:ilvl w:val="0"/>
          <w:numId w:val="7"/>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Organet drejtuese të in</w:t>
      </w:r>
      <w:r w:rsidR="00AB103A" w:rsidRPr="00893BD0">
        <w:rPr>
          <w:rFonts w:ascii="Times New Roman" w:hAnsi="Times New Roman" w:cs="Times New Roman"/>
          <w:color w:val="000000" w:themeColor="text1"/>
          <w:sz w:val="24"/>
          <w:szCs w:val="24"/>
          <w:lang w:val="sq-AL"/>
        </w:rPr>
        <w:t>s</w:t>
      </w:r>
      <w:r w:rsidRPr="00893BD0">
        <w:rPr>
          <w:rFonts w:ascii="Times New Roman" w:hAnsi="Times New Roman" w:cs="Times New Roman"/>
          <w:color w:val="000000" w:themeColor="text1"/>
          <w:sz w:val="24"/>
          <w:szCs w:val="24"/>
          <w:lang w:val="sq-AL"/>
        </w:rPr>
        <w:t>titutit janë këshilli shkencor dhe drejtuesi i institutit.</w:t>
      </w:r>
    </w:p>
    <w:p w14:paraId="18D207E1" w14:textId="2FEAA93C" w:rsidR="00F16D6C" w:rsidRPr="00893BD0" w:rsidRDefault="00136195">
      <w:pPr>
        <w:numPr>
          <w:ilvl w:val="0"/>
          <w:numId w:val="7"/>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Këshilli shkencor i institutit është organi më i lartë </w:t>
      </w:r>
      <w:r w:rsidR="00E014AA">
        <w:rPr>
          <w:rFonts w:ascii="Times New Roman" w:hAnsi="Times New Roman" w:cs="Times New Roman"/>
          <w:color w:val="000000" w:themeColor="text1"/>
          <w:sz w:val="24"/>
          <w:szCs w:val="24"/>
          <w:lang w:val="sq-AL"/>
        </w:rPr>
        <w:t>vendimmarr</w:t>
      </w:r>
      <w:r w:rsidR="00E014AA" w:rsidRPr="00E014AA">
        <w:rPr>
          <w:rFonts w:ascii="Times New Roman" w:hAnsi="Times New Roman" w:cs="Times New Roman"/>
          <w:color w:val="000000" w:themeColor="text1"/>
          <w:sz w:val="24"/>
          <w:szCs w:val="24"/>
          <w:lang w:val="sq-AL"/>
        </w:rPr>
        <w:t>ë</w:t>
      </w:r>
      <w:r w:rsidR="00E014AA">
        <w:rPr>
          <w:rFonts w:ascii="Times New Roman" w:hAnsi="Times New Roman" w:cs="Times New Roman"/>
          <w:color w:val="000000" w:themeColor="text1"/>
          <w:sz w:val="24"/>
          <w:szCs w:val="24"/>
          <w:lang w:val="sq-AL"/>
        </w:rPr>
        <w:t xml:space="preserve">s </w:t>
      </w:r>
      <w:r w:rsidRPr="00893BD0">
        <w:rPr>
          <w:rFonts w:ascii="Times New Roman" w:hAnsi="Times New Roman" w:cs="Times New Roman"/>
          <w:color w:val="000000" w:themeColor="text1"/>
          <w:sz w:val="24"/>
          <w:szCs w:val="24"/>
          <w:lang w:val="sq-AL"/>
        </w:rPr>
        <w:t>për drejtimin dhe vlerësimin e veprimtarisë shkencore të Institutit. Këshilli shkencor përbëhet nga jo më pak se 5 anëtar</w:t>
      </w:r>
      <w:r w:rsidR="00FC321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me një mandat 4 vjeçar. </w:t>
      </w:r>
    </w:p>
    <w:p w14:paraId="4C84F996" w14:textId="77777777" w:rsidR="0078418A" w:rsidRPr="00893BD0" w:rsidRDefault="0078418A">
      <w:pPr>
        <w:numPr>
          <w:ilvl w:val="0"/>
          <w:numId w:val="7"/>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Këshilli shkencor i institutit</w:t>
      </w:r>
      <w:r w:rsidR="00F16D6C" w:rsidRPr="00893BD0">
        <w:rPr>
          <w:rFonts w:ascii="Times New Roman" w:hAnsi="Times New Roman" w:cs="Times New Roman"/>
          <w:color w:val="000000" w:themeColor="text1"/>
          <w:sz w:val="24"/>
          <w:szCs w:val="24"/>
          <w:lang w:val="sq-AL"/>
        </w:rPr>
        <w:t xml:space="preserve"> ka k</w:t>
      </w:r>
      <w:r w:rsidR="00ED7DCA" w:rsidRPr="00893BD0">
        <w:rPr>
          <w:rFonts w:ascii="Times New Roman" w:hAnsi="Times New Roman" w:cs="Times New Roman"/>
          <w:color w:val="000000" w:themeColor="text1"/>
          <w:sz w:val="24"/>
          <w:szCs w:val="24"/>
          <w:lang w:val="sq-AL"/>
        </w:rPr>
        <w:t>ë</w:t>
      </w:r>
      <w:r w:rsidR="00F16D6C" w:rsidRPr="00893BD0">
        <w:rPr>
          <w:rFonts w:ascii="Times New Roman" w:hAnsi="Times New Roman" w:cs="Times New Roman"/>
          <w:color w:val="000000" w:themeColor="text1"/>
          <w:sz w:val="24"/>
          <w:szCs w:val="24"/>
          <w:lang w:val="sq-AL"/>
        </w:rPr>
        <w:t>to kompetenca</w:t>
      </w:r>
      <w:r w:rsidRPr="00893BD0">
        <w:rPr>
          <w:rFonts w:ascii="Times New Roman" w:hAnsi="Times New Roman" w:cs="Times New Roman"/>
          <w:color w:val="000000" w:themeColor="text1"/>
          <w:sz w:val="24"/>
          <w:szCs w:val="24"/>
          <w:lang w:val="sq-AL"/>
        </w:rPr>
        <w:t>:</w:t>
      </w:r>
    </w:p>
    <w:p w14:paraId="2467C7D6" w14:textId="77777777" w:rsidR="0078418A" w:rsidRPr="00893BD0" w:rsidRDefault="0078418A">
      <w:pPr>
        <w:numPr>
          <w:ilvl w:val="1"/>
          <w:numId w:val="13"/>
        </w:numPr>
        <w:pBdr>
          <w:top w:val="nil"/>
          <w:left w:val="nil"/>
          <w:bottom w:val="nil"/>
          <w:right w:val="nil"/>
          <w:between w:val="nil"/>
        </w:pBdr>
        <w:tabs>
          <w:tab w:val="left" w:pos="630"/>
        </w:tabs>
        <w:spacing w:after="0" w:line="276" w:lineRule="auto"/>
        <w:ind w:left="54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përcakton politikat dhe planin strategjik, të lidhur</w:t>
      </w:r>
      <w:r w:rsidR="00621DEE" w:rsidRPr="00893BD0">
        <w:rPr>
          <w:rFonts w:ascii="Times New Roman" w:hAnsi="Times New Roman" w:cs="Times New Roman"/>
          <w:color w:val="000000" w:themeColor="text1"/>
          <w:sz w:val="24"/>
          <w:szCs w:val="24"/>
          <w:lang w:val="sq-AL"/>
        </w:rPr>
        <w:t>a</w:t>
      </w:r>
      <w:r w:rsidRPr="00893BD0">
        <w:rPr>
          <w:rFonts w:ascii="Times New Roman" w:hAnsi="Times New Roman" w:cs="Times New Roman"/>
          <w:color w:val="000000" w:themeColor="text1"/>
          <w:sz w:val="24"/>
          <w:szCs w:val="24"/>
          <w:lang w:val="sq-AL"/>
        </w:rPr>
        <w:t xml:space="preserve"> me fushat e kërkimit shkencor në përputhje me misionin e institucionit që përfaqëson;</w:t>
      </w:r>
    </w:p>
    <w:p w14:paraId="3C6A1623" w14:textId="77777777" w:rsidR="0078418A" w:rsidRPr="00893BD0" w:rsidRDefault="0078418A">
      <w:pPr>
        <w:numPr>
          <w:ilvl w:val="1"/>
          <w:numId w:val="13"/>
        </w:numPr>
        <w:pBdr>
          <w:top w:val="nil"/>
          <w:left w:val="nil"/>
          <w:bottom w:val="nil"/>
          <w:right w:val="nil"/>
          <w:between w:val="nil"/>
        </w:pBdr>
        <w:tabs>
          <w:tab w:val="left" w:pos="630"/>
        </w:tabs>
        <w:spacing w:after="0" w:line="276" w:lineRule="auto"/>
        <w:ind w:left="54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miraton rregulloren e institucionit;</w:t>
      </w:r>
    </w:p>
    <w:p w14:paraId="4CE01BCC" w14:textId="77777777" w:rsidR="0078418A" w:rsidRPr="00893BD0" w:rsidRDefault="0078418A">
      <w:pPr>
        <w:numPr>
          <w:ilvl w:val="1"/>
          <w:numId w:val="13"/>
        </w:numPr>
        <w:pBdr>
          <w:top w:val="nil"/>
          <w:left w:val="nil"/>
          <w:bottom w:val="nil"/>
          <w:right w:val="nil"/>
          <w:between w:val="nil"/>
        </w:pBdr>
        <w:tabs>
          <w:tab w:val="left" w:pos="630"/>
        </w:tabs>
        <w:spacing w:after="0" w:line="276" w:lineRule="auto"/>
        <w:ind w:left="54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miraton planin vjetor dhe afatmesëm të veprimtarisë kërkimore-shkencore;</w:t>
      </w:r>
    </w:p>
    <w:p w14:paraId="4C974E34" w14:textId="77777777" w:rsidR="0078418A" w:rsidRPr="00893BD0" w:rsidRDefault="0078418A">
      <w:pPr>
        <w:numPr>
          <w:ilvl w:val="1"/>
          <w:numId w:val="13"/>
        </w:numPr>
        <w:pBdr>
          <w:top w:val="nil"/>
          <w:left w:val="nil"/>
          <w:bottom w:val="nil"/>
          <w:right w:val="nil"/>
          <w:between w:val="nil"/>
        </w:pBdr>
        <w:tabs>
          <w:tab w:val="left" w:pos="630"/>
        </w:tabs>
        <w:spacing w:after="0" w:line="276" w:lineRule="auto"/>
        <w:ind w:left="54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shqyrton dhe miraton marrëveshjet e bashkëpunimit me institucionet kombëtare dhe ndërkombëtare në përputhje me fushën e tij të veprimtarisë;</w:t>
      </w:r>
    </w:p>
    <w:p w14:paraId="63A00CB6" w14:textId="563532DA" w:rsidR="0078418A" w:rsidRPr="00893BD0" w:rsidRDefault="000D3B80">
      <w:pPr>
        <w:numPr>
          <w:ilvl w:val="1"/>
          <w:numId w:val="13"/>
        </w:numPr>
        <w:pBdr>
          <w:top w:val="nil"/>
          <w:left w:val="nil"/>
          <w:bottom w:val="nil"/>
          <w:right w:val="nil"/>
          <w:between w:val="nil"/>
        </w:pBdr>
        <w:tabs>
          <w:tab w:val="left" w:pos="630"/>
        </w:tabs>
        <w:spacing w:after="0" w:line="276" w:lineRule="auto"/>
        <w:ind w:left="54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miraton kodin e etikës </w:t>
      </w:r>
      <w:r w:rsidR="00ED3569" w:rsidRPr="00893BD0">
        <w:rPr>
          <w:rFonts w:ascii="Times New Roman" w:hAnsi="Times New Roman" w:cs="Times New Roman"/>
          <w:color w:val="000000" w:themeColor="text1"/>
          <w:sz w:val="24"/>
          <w:szCs w:val="24"/>
          <w:lang w:val="sq-AL"/>
        </w:rPr>
        <w:t>t</w:t>
      </w:r>
      <w:r w:rsidR="004A1514" w:rsidRPr="00893BD0">
        <w:rPr>
          <w:rFonts w:ascii="Times New Roman" w:hAnsi="Times New Roman" w:cs="Times New Roman"/>
          <w:color w:val="000000" w:themeColor="text1"/>
          <w:sz w:val="24"/>
          <w:szCs w:val="24"/>
          <w:lang w:val="sq-AL"/>
        </w:rPr>
        <w:t>ë</w:t>
      </w:r>
      <w:r w:rsidR="00ED3569" w:rsidRPr="00893BD0">
        <w:rPr>
          <w:rFonts w:ascii="Times New Roman" w:hAnsi="Times New Roman" w:cs="Times New Roman"/>
          <w:color w:val="000000" w:themeColor="text1"/>
          <w:sz w:val="24"/>
          <w:szCs w:val="24"/>
          <w:lang w:val="sq-AL"/>
        </w:rPr>
        <w:t xml:space="preserve"> institutit;</w:t>
      </w:r>
    </w:p>
    <w:p w14:paraId="0E148A92" w14:textId="77777777" w:rsidR="0078418A" w:rsidRPr="00893BD0" w:rsidRDefault="0078418A">
      <w:pPr>
        <w:numPr>
          <w:ilvl w:val="1"/>
          <w:numId w:val="13"/>
        </w:numPr>
        <w:pBdr>
          <w:top w:val="nil"/>
          <w:left w:val="nil"/>
          <w:bottom w:val="nil"/>
          <w:right w:val="nil"/>
          <w:between w:val="nil"/>
        </w:pBdr>
        <w:tabs>
          <w:tab w:val="left" w:pos="630"/>
        </w:tabs>
        <w:spacing w:after="0" w:line="276" w:lineRule="auto"/>
        <w:ind w:left="54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nxit dhe </w:t>
      </w:r>
      <w:r w:rsidR="00F16D6C" w:rsidRPr="00893BD0">
        <w:rPr>
          <w:rFonts w:ascii="Times New Roman" w:hAnsi="Times New Roman" w:cs="Times New Roman"/>
          <w:color w:val="000000" w:themeColor="text1"/>
          <w:sz w:val="24"/>
          <w:szCs w:val="24"/>
          <w:lang w:val="sq-AL"/>
        </w:rPr>
        <w:t>mb</w:t>
      </w:r>
      <w:r w:rsidR="00ED7DCA" w:rsidRPr="00893BD0">
        <w:rPr>
          <w:rFonts w:ascii="Times New Roman" w:hAnsi="Times New Roman" w:cs="Times New Roman"/>
          <w:color w:val="000000" w:themeColor="text1"/>
          <w:sz w:val="24"/>
          <w:szCs w:val="24"/>
          <w:lang w:val="sq-AL"/>
        </w:rPr>
        <w:t>ë</w:t>
      </w:r>
      <w:r w:rsidR="00F16D6C" w:rsidRPr="00893BD0">
        <w:rPr>
          <w:rFonts w:ascii="Times New Roman" w:hAnsi="Times New Roman" w:cs="Times New Roman"/>
          <w:color w:val="000000" w:themeColor="text1"/>
          <w:sz w:val="24"/>
          <w:szCs w:val="24"/>
          <w:lang w:val="sq-AL"/>
        </w:rPr>
        <w:t>shtet</w:t>
      </w:r>
      <w:r w:rsidRPr="00893BD0">
        <w:rPr>
          <w:rFonts w:ascii="Times New Roman" w:hAnsi="Times New Roman" w:cs="Times New Roman"/>
          <w:color w:val="000000" w:themeColor="text1"/>
          <w:sz w:val="24"/>
          <w:szCs w:val="24"/>
          <w:lang w:val="sq-AL"/>
        </w:rPr>
        <w:t xml:space="preserve"> zhvillimin e karrierës profesionale të punonjësve kërkimor shkencor</w:t>
      </w:r>
      <w:r w:rsidR="000B6877" w:rsidRPr="00893BD0">
        <w:rPr>
          <w:rFonts w:ascii="Times New Roman" w:hAnsi="Times New Roman" w:cs="Times New Roman"/>
          <w:color w:val="000000" w:themeColor="text1"/>
          <w:sz w:val="24"/>
          <w:szCs w:val="24"/>
          <w:lang w:val="sq-AL"/>
        </w:rPr>
        <w:t>;</w:t>
      </w:r>
    </w:p>
    <w:p w14:paraId="4514BE75" w14:textId="0CE336E4" w:rsidR="0078418A" w:rsidRPr="00893BD0" w:rsidRDefault="0078418A">
      <w:pPr>
        <w:numPr>
          <w:ilvl w:val="0"/>
          <w:numId w:val="7"/>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Përbërja, organizimi</w:t>
      </w:r>
      <w:r w:rsidR="00ED3569" w:rsidRPr="00893BD0">
        <w:rPr>
          <w:rFonts w:ascii="Times New Roman" w:hAnsi="Times New Roman" w:cs="Times New Roman"/>
          <w:color w:val="000000" w:themeColor="text1"/>
          <w:sz w:val="24"/>
          <w:szCs w:val="24"/>
          <w:lang w:val="sq-AL"/>
        </w:rPr>
        <w:t>, m</w:t>
      </w:r>
      <w:r w:rsidR="004A1514" w:rsidRPr="00893BD0">
        <w:rPr>
          <w:rFonts w:ascii="Times New Roman" w:hAnsi="Times New Roman" w:cs="Times New Roman"/>
          <w:color w:val="000000" w:themeColor="text1"/>
          <w:sz w:val="24"/>
          <w:szCs w:val="24"/>
          <w:lang w:val="sq-AL"/>
        </w:rPr>
        <w:t>ë</w:t>
      </w:r>
      <w:r w:rsidR="00ED3569" w:rsidRPr="00893BD0">
        <w:rPr>
          <w:rFonts w:ascii="Times New Roman" w:hAnsi="Times New Roman" w:cs="Times New Roman"/>
          <w:color w:val="000000" w:themeColor="text1"/>
          <w:sz w:val="24"/>
          <w:szCs w:val="24"/>
          <w:lang w:val="sq-AL"/>
        </w:rPr>
        <w:t>nyra e p</w:t>
      </w:r>
      <w:r w:rsidR="004A1514" w:rsidRPr="00893BD0">
        <w:rPr>
          <w:rFonts w:ascii="Times New Roman" w:hAnsi="Times New Roman" w:cs="Times New Roman"/>
          <w:color w:val="000000" w:themeColor="text1"/>
          <w:sz w:val="24"/>
          <w:szCs w:val="24"/>
          <w:lang w:val="sq-AL"/>
        </w:rPr>
        <w:t>ë</w:t>
      </w:r>
      <w:r w:rsidR="00ED3569" w:rsidRPr="00893BD0">
        <w:rPr>
          <w:rFonts w:ascii="Times New Roman" w:hAnsi="Times New Roman" w:cs="Times New Roman"/>
          <w:color w:val="000000" w:themeColor="text1"/>
          <w:sz w:val="24"/>
          <w:szCs w:val="24"/>
          <w:lang w:val="sq-AL"/>
        </w:rPr>
        <w:t xml:space="preserve">rzgjedhjes </w:t>
      </w:r>
      <w:r w:rsidRPr="00893BD0">
        <w:rPr>
          <w:rFonts w:ascii="Times New Roman" w:hAnsi="Times New Roman" w:cs="Times New Roman"/>
          <w:color w:val="000000" w:themeColor="text1"/>
          <w:sz w:val="24"/>
          <w:szCs w:val="24"/>
          <w:lang w:val="sq-AL"/>
        </w:rPr>
        <w:t>dhe kompetencat e tjera të këshillit shkencor përcaktohen në statutin dhe në aktin e krijimit të institutit.</w:t>
      </w:r>
    </w:p>
    <w:p w14:paraId="47DB69EB" w14:textId="18D4DCCF" w:rsidR="00136195" w:rsidRPr="00893BD0" w:rsidRDefault="00136195">
      <w:pPr>
        <w:numPr>
          <w:ilvl w:val="0"/>
          <w:numId w:val="7"/>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Drejtuesi i institutit zgjidhet ose emërohet sipas përcaktimeve në statutin përkatës apo aktin e krijimit. Drejtuesi i institutit duhet t’i përkasë të paktën kategorisë </w:t>
      </w:r>
      <w:r w:rsidR="0054405A" w:rsidRPr="00893BD0">
        <w:rPr>
          <w:rFonts w:ascii="Times New Roman" w:hAnsi="Times New Roman" w:cs="Times New Roman"/>
          <w:color w:val="000000" w:themeColor="text1"/>
          <w:sz w:val="24"/>
          <w:szCs w:val="24"/>
          <w:lang w:val="sq-AL"/>
        </w:rPr>
        <w:t>“K</w:t>
      </w:r>
      <w:r w:rsidRPr="00893BD0">
        <w:rPr>
          <w:rFonts w:ascii="Times New Roman" w:hAnsi="Times New Roman" w:cs="Times New Roman"/>
          <w:color w:val="000000" w:themeColor="text1"/>
          <w:sz w:val="24"/>
          <w:szCs w:val="24"/>
          <w:lang w:val="sq-AL"/>
        </w:rPr>
        <w:t>ërkues shkencor i avancuar</w:t>
      </w:r>
      <w:r w:rsidR="0054405A"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me një mandat 4 vjeçar</w:t>
      </w:r>
      <w:r w:rsidR="00930E4D" w:rsidRPr="00893BD0">
        <w:rPr>
          <w:rFonts w:ascii="Times New Roman" w:hAnsi="Times New Roman" w:cs="Times New Roman"/>
          <w:color w:val="000000" w:themeColor="text1"/>
          <w:sz w:val="24"/>
          <w:szCs w:val="24"/>
          <w:lang w:val="sq-AL"/>
        </w:rPr>
        <w:t>, me t</w:t>
      </w:r>
      <w:r w:rsidR="00AB7204" w:rsidRPr="00893BD0">
        <w:rPr>
          <w:rFonts w:ascii="Times New Roman" w:hAnsi="Times New Roman" w:cs="Times New Roman"/>
          <w:color w:val="000000" w:themeColor="text1"/>
          <w:sz w:val="24"/>
          <w:szCs w:val="24"/>
          <w:lang w:val="sq-AL"/>
        </w:rPr>
        <w:t>ë</w:t>
      </w:r>
      <w:r w:rsidR="00930E4D" w:rsidRPr="00893BD0">
        <w:rPr>
          <w:rFonts w:ascii="Times New Roman" w:hAnsi="Times New Roman" w:cs="Times New Roman"/>
          <w:color w:val="000000" w:themeColor="text1"/>
          <w:sz w:val="24"/>
          <w:szCs w:val="24"/>
          <w:lang w:val="sq-AL"/>
        </w:rPr>
        <w:t xml:space="preserve"> drejt</w:t>
      </w:r>
      <w:r w:rsidR="00AB7204" w:rsidRPr="00893BD0">
        <w:rPr>
          <w:rFonts w:ascii="Times New Roman" w:hAnsi="Times New Roman" w:cs="Times New Roman"/>
          <w:color w:val="000000" w:themeColor="text1"/>
          <w:sz w:val="24"/>
          <w:szCs w:val="24"/>
          <w:lang w:val="sq-AL"/>
        </w:rPr>
        <w:t>ë</w:t>
      </w:r>
      <w:r w:rsidR="00930E4D" w:rsidRPr="00893BD0">
        <w:rPr>
          <w:rFonts w:ascii="Times New Roman" w:hAnsi="Times New Roman" w:cs="Times New Roman"/>
          <w:color w:val="000000" w:themeColor="text1"/>
          <w:sz w:val="24"/>
          <w:szCs w:val="24"/>
          <w:lang w:val="sq-AL"/>
        </w:rPr>
        <w:t xml:space="preserve"> rizgjedhje</w:t>
      </w:r>
      <w:r w:rsidR="00ED3569" w:rsidRPr="00893BD0">
        <w:rPr>
          <w:rFonts w:ascii="Times New Roman" w:hAnsi="Times New Roman" w:cs="Times New Roman"/>
          <w:color w:val="000000" w:themeColor="text1"/>
          <w:sz w:val="24"/>
          <w:szCs w:val="24"/>
          <w:lang w:val="sq-AL"/>
        </w:rPr>
        <w:t xml:space="preserve"> ose riem</w:t>
      </w:r>
      <w:r w:rsidR="004A1514" w:rsidRPr="00893BD0">
        <w:rPr>
          <w:rFonts w:ascii="Times New Roman" w:hAnsi="Times New Roman" w:cs="Times New Roman"/>
          <w:color w:val="000000" w:themeColor="text1"/>
          <w:sz w:val="24"/>
          <w:szCs w:val="24"/>
          <w:lang w:val="sq-AL"/>
        </w:rPr>
        <w:t>ë</w:t>
      </w:r>
      <w:r w:rsidR="00ED3569" w:rsidRPr="00893BD0">
        <w:rPr>
          <w:rFonts w:ascii="Times New Roman" w:hAnsi="Times New Roman" w:cs="Times New Roman"/>
          <w:color w:val="000000" w:themeColor="text1"/>
          <w:sz w:val="24"/>
          <w:szCs w:val="24"/>
          <w:lang w:val="sq-AL"/>
        </w:rPr>
        <w:t>rimi</w:t>
      </w:r>
      <w:r w:rsidR="00930E4D" w:rsidRPr="00893BD0">
        <w:rPr>
          <w:rFonts w:ascii="Times New Roman" w:hAnsi="Times New Roman" w:cs="Times New Roman"/>
          <w:color w:val="000000" w:themeColor="text1"/>
          <w:sz w:val="24"/>
          <w:szCs w:val="24"/>
          <w:lang w:val="sq-AL"/>
        </w:rPr>
        <w:t xml:space="preserve"> vet</w:t>
      </w:r>
      <w:r w:rsidR="00AB7204" w:rsidRPr="00893BD0">
        <w:rPr>
          <w:rFonts w:ascii="Times New Roman" w:hAnsi="Times New Roman" w:cs="Times New Roman"/>
          <w:color w:val="000000" w:themeColor="text1"/>
          <w:sz w:val="24"/>
          <w:szCs w:val="24"/>
          <w:lang w:val="sq-AL"/>
        </w:rPr>
        <w:t>ë</w:t>
      </w:r>
      <w:r w:rsidR="00930E4D" w:rsidRPr="00893BD0">
        <w:rPr>
          <w:rFonts w:ascii="Times New Roman" w:hAnsi="Times New Roman" w:cs="Times New Roman"/>
          <w:color w:val="000000" w:themeColor="text1"/>
          <w:sz w:val="24"/>
          <w:szCs w:val="24"/>
          <w:lang w:val="sq-AL"/>
        </w:rPr>
        <w:t>m 1 her</w:t>
      </w:r>
      <w:r w:rsidR="00AB720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w:t>
      </w:r>
      <w:r w:rsidR="0078418A"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 xml:space="preserve">Drejtuesi i institutit është përfaqësuesi ligjor </w:t>
      </w:r>
      <w:r w:rsidR="00D46947" w:rsidRPr="00893BD0">
        <w:rPr>
          <w:rFonts w:ascii="Times New Roman" w:hAnsi="Times New Roman" w:cs="Times New Roman"/>
          <w:color w:val="000000" w:themeColor="text1"/>
          <w:sz w:val="24"/>
          <w:szCs w:val="24"/>
          <w:lang w:val="sq-AL"/>
        </w:rPr>
        <w:t>i tij</w:t>
      </w:r>
      <w:r w:rsidRPr="00893BD0">
        <w:rPr>
          <w:rFonts w:ascii="Times New Roman" w:hAnsi="Times New Roman" w:cs="Times New Roman"/>
          <w:color w:val="000000" w:themeColor="text1"/>
          <w:sz w:val="24"/>
          <w:szCs w:val="24"/>
          <w:lang w:val="sq-AL"/>
        </w:rPr>
        <w:t xml:space="preserve"> dhe drejton këshillin shkencor.</w:t>
      </w:r>
      <w:r w:rsidR="0078418A"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Funksionet dhe kompetencat e tij përcaktohen në statutin dhe në aktin e krijimit të institutit.</w:t>
      </w:r>
    </w:p>
    <w:p w14:paraId="477B26ED" w14:textId="77777777" w:rsidR="00136195" w:rsidRPr="00893BD0" w:rsidRDefault="00136195"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u w:val="single"/>
          <w:lang w:val="sq-AL"/>
        </w:rPr>
      </w:pPr>
    </w:p>
    <w:p w14:paraId="5A9121AC" w14:textId="77777777" w:rsidR="00136195" w:rsidRPr="00893BD0" w:rsidRDefault="00785F5D"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9D7935" w:rsidRPr="00893BD0">
        <w:rPr>
          <w:rFonts w:ascii="Times New Roman" w:hAnsi="Times New Roman" w:cs="Times New Roman"/>
          <w:b/>
          <w:color w:val="000000" w:themeColor="text1"/>
          <w:sz w:val="24"/>
          <w:szCs w:val="24"/>
          <w:lang w:val="sq-AL"/>
        </w:rPr>
        <w:t>22</w:t>
      </w:r>
    </w:p>
    <w:p w14:paraId="0CC59995" w14:textId="47BE7500" w:rsidR="00136195" w:rsidRDefault="00136195"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Institu</w:t>
      </w:r>
      <w:r w:rsidR="00170701" w:rsidRPr="00893BD0">
        <w:rPr>
          <w:rFonts w:ascii="Times New Roman" w:hAnsi="Times New Roman" w:cs="Times New Roman"/>
          <w:b/>
          <w:color w:val="000000" w:themeColor="text1"/>
          <w:sz w:val="24"/>
          <w:szCs w:val="24"/>
          <w:lang w:val="sq-AL"/>
        </w:rPr>
        <w:t>ti i lartë kërkimor</w:t>
      </w:r>
    </w:p>
    <w:p w14:paraId="709B694C"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13A1914B" w14:textId="44F80252" w:rsidR="000B6877" w:rsidRPr="00893BD0" w:rsidRDefault="00F16D6C">
      <w:pPr>
        <w:numPr>
          <w:ilvl w:val="0"/>
          <w:numId w:val="28"/>
        </w:numPr>
        <w:pBdr>
          <w:top w:val="nil"/>
          <w:left w:val="nil"/>
          <w:bottom w:val="nil"/>
          <w:right w:val="nil"/>
          <w:between w:val="nil"/>
        </w:pBdr>
        <w:spacing w:after="0" w:line="276" w:lineRule="auto"/>
        <w:ind w:left="36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w:t>
      </w:r>
      <w:r w:rsidR="00136195" w:rsidRPr="00893BD0">
        <w:rPr>
          <w:rFonts w:ascii="Times New Roman" w:hAnsi="Times New Roman" w:cs="Times New Roman"/>
          <w:color w:val="000000" w:themeColor="text1"/>
          <w:sz w:val="24"/>
          <w:szCs w:val="24"/>
          <w:lang w:val="sq-AL"/>
        </w:rPr>
        <w:t>nstitu</w:t>
      </w:r>
      <w:r w:rsidR="00170701" w:rsidRPr="00893BD0">
        <w:rPr>
          <w:rFonts w:ascii="Times New Roman" w:hAnsi="Times New Roman" w:cs="Times New Roman"/>
          <w:color w:val="000000" w:themeColor="text1"/>
          <w:sz w:val="24"/>
          <w:szCs w:val="24"/>
          <w:lang w:val="sq-AL"/>
        </w:rPr>
        <w:t>te</w:t>
      </w:r>
      <w:r w:rsidRPr="00893BD0">
        <w:rPr>
          <w:rFonts w:ascii="Times New Roman" w:hAnsi="Times New Roman" w:cs="Times New Roman"/>
          <w:color w:val="000000" w:themeColor="text1"/>
          <w:sz w:val="24"/>
          <w:szCs w:val="24"/>
          <w:lang w:val="sq-AL"/>
        </w:rPr>
        <w:t xml:space="preserve">t e </w:t>
      </w:r>
      <w:r w:rsidR="00170701" w:rsidRPr="00893BD0">
        <w:rPr>
          <w:rFonts w:ascii="Times New Roman" w:hAnsi="Times New Roman" w:cs="Times New Roman"/>
          <w:color w:val="000000" w:themeColor="text1"/>
          <w:sz w:val="24"/>
          <w:szCs w:val="24"/>
          <w:lang w:val="sq-AL"/>
        </w:rPr>
        <w:t>larta kërkimore</w:t>
      </w:r>
      <w:r w:rsidR="00136195"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 xml:space="preserve">kanë në përbërjen e tyre </w:t>
      </w:r>
      <w:r w:rsidR="00D46947" w:rsidRPr="00893BD0">
        <w:rPr>
          <w:rFonts w:ascii="Times New Roman" w:hAnsi="Times New Roman" w:cs="Times New Roman"/>
          <w:color w:val="000000" w:themeColor="text1"/>
          <w:sz w:val="24"/>
          <w:szCs w:val="24"/>
          <w:lang w:val="sq-AL"/>
        </w:rPr>
        <w:t xml:space="preserve">dy ose </w:t>
      </w:r>
      <w:r w:rsidRPr="00893BD0">
        <w:rPr>
          <w:rFonts w:ascii="Times New Roman" w:hAnsi="Times New Roman" w:cs="Times New Roman"/>
          <w:color w:val="000000" w:themeColor="text1"/>
          <w:sz w:val="24"/>
          <w:szCs w:val="24"/>
          <w:lang w:val="sq-AL"/>
        </w:rPr>
        <w:t>më shumë institut</w:t>
      </w:r>
      <w:r w:rsidR="00D46947" w:rsidRPr="00893BD0">
        <w:rPr>
          <w:rFonts w:ascii="Times New Roman" w:hAnsi="Times New Roman" w:cs="Times New Roman"/>
          <w:color w:val="000000" w:themeColor="text1"/>
          <w:sz w:val="24"/>
          <w:szCs w:val="24"/>
          <w:lang w:val="sq-AL"/>
        </w:rPr>
        <w:t>e</w:t>
      </w:r>
      <w:r w:rsidRPr="00893BD0">
        <w:rPr>
          <w:rFonts w:ascii="Times New Roman" w:hAnsi="Times New Roman" w:cs="Times New Roman"/>
          <w:color w:val="000000" w:themeColor="text1"/>
          <w:sz w:val="24"/>
          <w:szCs w:val="24"/>
          <w:lang w:val="sq-AL"/>
        </w:rPr>
        <w:t xml:space="preserve"> </w:t>
      </w:r>
      <w:proofErr w:type="spellStart"/>
      <w:r w:rsidRPr="00893BD0">
        <w:rPr>
          <w:rFonts w:ascii="Times New Roman" w:hAnsi="Times New Roman" w:cs="Times New Roman"/>
          <w:color w:val="000000" w:themeColor="text1"/>
          <w:sz w:val="24"/>
          <w:szCs w:val="24"/>
          <w:lang w:val="sq-AL"/>
        </w:rPr>
        <w:t>kërkimor</w:t>
      </w:r>
      <w:r w:rsidR="004E7230">
        <w:rPr>
          <w:rFonts w:ascii="Times New Roman" w:hAnsi="Times New Roman" w:cs="Times New Roman"/>
          <w:color w:val="000000" w:themeColor="text1"/>
          <w:sz w:val="24"/>
          <w:szCs w:val="24"/>
          <w:lang w:val="sq-AL"/>
        </w:rPr>
        <w:t>e</w:t>
      </w:r>
      <w:r w:rsidRPr="00893BD0">
        <w:rPr>
          <w:rFonts w:ascii="Times New Roman" w:hAnsi="Times New Roman" w:cs="Times New Roman"/>
          <w:color w:val="000000" w:themeColor="text1"/>
          <w:sz w:val="24"/>
          <w:szCs w:val="24"/>
          <w:lang w:val="sq-AL"/>
        </w:rPr>
        <w:t>shkencor</w:t>
      </w:r>
      <w:r w:rsidR="004E7230">
        <w:rPr>
          <w:rFonts w:ascii="Times New Roman" w:hAnsi="Times New Roman" w:cs="Times New Roman"/>
          <w:color w:val="000000" w:themeColor="text1"/>
          <w:sz w:val="24"/>
          <w:szCs w:val="24"/>
          <w:lang w:val="sq-AL"/>
        </w:rPr>
        <w:t>e</w:t>
      </w:r>
      <w:proofErr w:type="spellEnd"/>
      <w:r w:rsidR="00F6279A" w:rsidRPr="00893BD0">
        <w:rPr>
          <w:rFonts w:ascii="Times New Roman" w:hAnsi="Times New Roman" w:cs="Times New Roman"/>
          <w:color w:val="000000" w:themeColor="text1"/>
          <w:sz w:val="24"/>
          <w:szCs w:val="24"/>
          <w:lang w:val="sq-AL"/>
        </w:rPr>
        <w:t xml:space="preserve"> sipas p</w:t>
      </w:r>
      <w:r w:rsidR="004A1514" w:rsidRPr="00893BD0">
        <w:rPr>
          <w:rFonts w:ascii="Times New Roman" w:hAnsi="Times New Roman" w:cs="Times New Roman"/>
          <w:color w:val="000000" w:themeColor="text1"/>
          <w:sz w:val="24"/>
          <w:szCs w:val="24"/>
          <w:lang w:val="sq-AL"/>
        </w:rPr>
        <w:t>ë</w:t>
      </w:r>
      <w:r w:rsidR="00F6279A" w:rsidRPr="00893BD0">
        <w:rPr>
          <w:rFonts w:ascii="Times New Roman" w:hAnsi="Times New Roman" w:cs="Times New Roman"/>
          <w:color w:val="000000" w:themeColor="text1"/>
          <w:sz w:val="24"/>
          <w:szCs w:val="24"/>
          <w:lang w:val="sq-AL"/>
        </w:rPr>
        <w:t>rcaktimeve n</w:t>
      </w:r>
      <w:r w:rsidR="004A1514" w:rsidRPr="00893BD0">
        <w:rPr>
          <w:rFonts w:ascii="Times New Roman" w:hAnsi="Times New Roman" w:cs="Times New Roman"/>
          <w:color w:val="000000" w:themeColor="text1"/>
          <w:sz w:val="24"/>
          <w:szCs w:val="24"/>
          <w:lang w:val="sq-AL"/>
        </w:rPr>
        <w:t>ë</w:t>
      </w:r>
      <w:r w:rsidR="00F6279A" w:rsidRPr="00893BD0">
        <w:rPr>
          <w:rFonts w:ascii="Times New Roman" w:hAnsi="Times New Roman" w:cs="Times New Roman"/>
          <w:color w:val="000000" w:themeColor="text1"/>
          <w:sz w:val="24"/>
          <w:szCs w:val="24"/>
          <w:lang w:val="sq-AL"/>
        </w:rPr>
        <w:t xml:space="preserve"> statut dhe aktin e krijimit t</w:t>
      </w:r>
      <w:r w:rsidR="004A1514" w:rsidRPr="00893BD0">
        <w:rPr>
          <w:rFonts w:ascii="Times New Roman" w:hAnsi="Times New Roman" w:cs="Times New Roman"/>
          <w:color w:val="000000" w:themeColor="text1"/>
          <w:sz w:val="24"/>
          <w:szCs w:val="24"/>
          <w:lang w:val="sq-AL"/>
        </w:rPr>
        <w:t>ë</w:t>
      </w:r>
      <w:r w:rsidR="00F6279A" w:rsidRPr="00893BD0">
        <w:rPr>
          <w:rFonts w:ascii="Times New Roman" w:hAnsi="Times New Roman" w:cs="Times New Roman"/>
          <w:color w:val="000000" w:themeColor="text1"/>
          <w:sz w:val="24"/>
          <w:szCs w:val="24"/>
          <w:lang w:val="sq-AL"/>
        </w:rPr>
        <w:t xml:space="preserve"> instituti t</w:t>
      </w:r>
      <w:r w:rsidR="004A1514" w:rsidRPr="00893BD0">
        <w:rPr>
          <w:rFonts w:ascii="Times New Roman" w:hAnsi="Times New Roman" w:cs="Times New Roman"/>
          <w:color w:val="000000" w:themeColor="text1"/>
          <w:sz w:val="24"/>
          <w:szCs w:val="24"/>
          <w:lang w:val="sq-AL"/>
        </w:rPr>
        <w:t>ë</w:t>
      </w:r>
      <w:r w:rsidR="00F6279A" w:rsidRPr="00893BD0">
        <w:rPr>
          <w:rFonts w:ascii="Times New Roman" w:hAnsi="Times New Roman" w:cs="Times New Roman"/>
          <w:color w:val="000000" w:themeColor="text1"/>
          <w:sz w:val="24"/>
          <w:szCs w:val="24"/>
          <w:lang w:val="sq-AL"/>
        </w:rPr>
        <w:t xml:space="preserve"> lart</w:t>
      </w:r>
      <w:r w:rsidR="004A1514" w:rsidRPr="00893BD0">
        <w:rPr>
          <w:rFonts w:ascii="Times New Roman" w:hAnsi="Times New Roman" w:cs="Times New Roman"/>
          <w:color w:val="000000" w:themeColor="text1"/>
          <w:sz w:val="24"/>
          <w:szCs w:val="24"/>
          <w:lang w:val="sq-AL"/>
        </w:rPr>
        <w:t>ë</w:t>
      </w:r>
      <w:r w:rsidR="00F6279A"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00F6279A" w:rsidRPr="00893BD0">
        <w:rPr>
          <w:rFonts w:ascii="Times New Roman" w:hAnsi="Times New Roman" w:cs="Times New Roman"/>
          <w:color w:val="000000" w:themeColor="text1"/>
          <w:sz w:val="24"/>
          <w:szCs w:val="24"/>
          <w:lang w:val="sq-AL"/>
        </w:rPr>
        <w:t>rkimor</w:t>
      </w:r>
      <w:r w:rsidR="0054405A" w:rsidRPr="00893BD0">
        <w:rPr>
          <w:rFonts w:ascii="Times New Roman" w:hAnsi="Times New Roman" w:cs="Times New Roman"/>
          <w:color w:val="000000" w:themeColor="text1"/>
          <w:sz w:val="24"/>
          <w:szCs w:val="24"/>
          <w:lang w:val="sq-AL"/>
        </w:rPr>
        <w:t>.</w:t>
      </w:r>
    </w:p>
    <w:p w14:paraId="38C3BB5F" w14:textId="65B8E6E0" w:rsidR="00F6279A" w:rsidRPr="00893BD0" w:rsidRDefault="00F6279A">
      <w:pPr>
        <w:numPr>
          <w:ilvl w:val="0"/>
          <w:numId w:val="28"/>
        </w:numPr>
        <w:pBdr>
          <w:top w:val="nil"/>
          <w:left w:val="nil"/>
          <w:bottom w:val="nil"/>
          <w:right w:val="nil"/>
          <w:between w:val="nil"/>
        </w:pBdr>
        <w:spacing w:after="0" w:line="276" w:lineRule="auto"/>
        <w:ind w:left="36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rb</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rja e secilit institut</w:t>
      </w:r>
      <w:r w:rsidR="00484D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institutit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lart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rkimor duhet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plot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soj</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kriteret e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rcaktuara n</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nenin 20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tij ligji.</w:t>
      </w:r>
    </w:p>
    <w:p w14:paraId="384FAB82" w14:textId="77777777" w:rsidR="00294F75" w:rsidRPr="00893BD0" w:rsidRDefault="00294F75">
      <w:pPr>
        <w:numPr>
          <w:ilvl w:val="0"/>
          <w:numId w:val="28"/>
        </w:numPr>
        <w:pBdr>
          <w:top w:val="nil"/>
          <w:left w:val="nil"/>
          <w:bottom w:val="nil"/>
          <w:right w:val="nil"/>
          <w:between w:val="nil"/>
        </w:pBdr>
        <w:spacing w:after="0" w:line="276" w:lineRule="auto"/>
        <w:ind w:left="36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lastRenderedPageBreak/>
        <w:t>Organet drejtuese të institutit t</w:t>
      </w:r>
      <w:r w:rsidR="000B6877"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lart</w:t>
      </w:r>
      <w:r w:rsidR="000B6877"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0B6877"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rkimor janë </w:t>
      </w:r>
      <w:r w:rsidR="0008668E" w:rsidRPr="00893BD0">
        <w:rPr>
          <w:rFonts w:ascii="Times New Roman" w:hAnsi="Times New Roman" w:cs="Times New Roman"/>
          <w:color w:val="000000" w:themeColor="text1"/>
          <w:sz w:val="24"/>
          <w:szCs w:val="24"/>
          <w:lang w:val="sq-AL"/>
        </w:rPr>
        <w:t xml:space="preserve">këshilli </w:t>
      </w:r>
      <w:r w:rsidRPr="00893BD0">
        <w:rPr>
          <w:rFonts w:ascii="Times New Roman" w:hAnsi="Times New Roman" w:cs="Times New Roman"/>
          <w:color w:val="000000" w:themeColor="text1"/>
          <w:sz w:val="24"/>
          <w:szCs w:val="24"/>
          <w:lang w:val="sq-AL"/>
        </w:rPr>
        <w:t xml:space="preserve">shkencor </w:t>
      </w:r>
      <w:r w:rsidR="0008668E" w:rsidRPr="00893BD0">
        <w:rPr>
          <w:rFonts w:ascii="Times New Roman" w:hAnsi="Times New Roman" w:cs="Times New Roman"/>
          <w:color w:val="000000" w:themeColor="text1"/>
          <w:sz w:val="24"/>
          <w:szCs w:val="24"/>
          <w:lang w:val="sq-AL"/>
        </w:rPr>
        <w:t xml:space="preserve">i lartë </w:t>
      </w:r>
      <w:r w:rsidRPr="00893BD0">
        <w:rPr>
          <w:rFonts w:ascii="Times New Roman" w:hAnsi="Times New Roman" w:cs="Times New Roman"/>
          <w:color w:val="000000" w:themeColor="text1"/>
          <w:sz w:val="24"/>
          <w:szCs w:val="24"/>
          <w:lang w:val="sq-AL"/>
        </w:rPr>
        <w:t>dhe drejtuesi i institutit</w:t>
      </w:r>
      <w:r w:rsidR="000B6877" w:rsidRPr="00893BD0">
        <w:rPr>
          <w:rFonts w:ascii="Times New Roman" w:hAnsi="Times New Roman" w:cs="Times New Roman"/>
          <w:color w:val="000000" w:themeColor="text1"/>
          <w:sz w:val="24"/>
          <w:szCs w:val="24"/>
          <w:lang w:val="sq-AL"/>
        </w:rPr>
        <w:t xml:space="preserve"> të lartë kërkimor</w:t>
      </w:r>
      <w:r w:rsidRPr="00893BD0">
        <w:rPr>
          <w:rFonts w:ascii="Times New Roman" w:hAnsi="Times New Roman" w:cs="Times New Roman"/>
          <w:color w:val="000000" w:themeColor="text1"/>
          <w:sz w:val="24"/>
          <w:szCs w:val="24"/>
          <w:lang w:val="sq-AL"/>
        </w:rPr>
        <w:t>.</w:t>
      </w:r>
      <w:r w:rsidR="000B6877" w:rsidRPr="00893BD0">
        <w:rPr>
          <w:rFonts w:ascii="Times New Roman" w:hAnsi="Times New Roman" w:cs="Times New Roman"/>
          <w:color w:val="000000" w:themeColor="text1"/>
          <w:sz w:val="24"/>
          <w:szCs w:val="24"/>
          <w:lang w:val="sq-AL"/>
        </w:rPr>
        <w:t xml:space="preserve"> </w:t>
      </w:r>
    </w:p>
    <w:p w14:paraId="5FA334BC" w14:textId="77777777" w:rsidR="00F6279A" w:rsidRPr="00893BD0" w:rsidRDefault="000B6877">
      <w:pPr>
        <w:numPr>
          <w:ilvl w:val="0"/>
          <w:numId w:val="28"/>
        </w:numPr>
        <w:pBdr>
          <w:top w:val="nil"/>
          <w:left w:val="nil"/>
          <w:bottom w:val="nil"/>
          <w:right w:val="nil"/>
          <w:between w:val="nil"/>
        </w:pBdr>
        <w:spacing w:after="0" w:line="276" w:lineRule="auto"/>
        <w:ind w:left="36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w:t>
      </w:r>
      <w:r w:rsidR="0008668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shilli shkencor </w:t>
      </w:r>
      <w:r w:rsidR="0008668E" w:rsidRPr="00893BD0">
        <w:rPr>
          <w:rFonts w:ascii="Times New Roman" w:hAnsi="Times New Roman" w:cs="Times New Roman"/>
          <w:color w:val="000000" w:themeColor="text1"/>
          <w:sz w:val="24"/>
          <w:szCs w:val="24"/>
          <w:lang w:val="sq-AL"/>
        </w:rPr>
        <w:t>i</w:t>
      </w:r>
      <w:r w:rsidRPr="00893BD0">
        <w:rPr>
          <w:rFonts w:ascii="Times New Roman" w:hAnsi="Times New Roman" w:cs="Times New Roman"/>
          <w:color w:val="000000" w:themeColor="text1"/>
          <w:sz w:val="24"/>
          <w:szCs w:val="24"/>
          <w:lang w:val="sq-AL"/>
        </w:rPr>
        <w:t xml:space="preserve"> lartë përbëhet nga jo më pak se 10 anëtar</w:t>
      </w:r>
      <w:r w:rsidR="0008668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me një mandat 4 vjeçar q</w:t>
      </w:r>
      <w:r w:rsidR="0008668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w:t>
      </w:r>
      <w:r w:rsidR="0008668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rfaq</w:t>
      </w:r>
      <w:r w:rsidR="0008668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so</w:t>
      </w:r>
      <w:r w:rsidR="0008668E" w:rsidRPr="00893BD0">
        <w:rPr>
          <w:rFonts w:ascii="Times New Roman" w:hAnsi="Times New Roman" w:cs="Times New Roman"/>
          <w:color w:val="000000" w:themeColor="text1"/>
          <w:sz w:val="24"/>
          <w:szCs w:val="24"/>
          <w:lang w:val="sq-AL"/>
        </w:rPr>
        <w:t>jnë institutet përbërëse të institutit të lartë kërkimor.</w:t>
      </w:r>
    </w:p>
    <w:p w14:paraId="6C5F22FB" w14:textId="28F10354" w:rsidR="00F6279A" w:rsidRPr="00893BD0" w:rsidRDefault="00F6279A">
      <w:pPr>
        <w:numPr>
          <w:ilvl w:val="0"/>
          <w:numId w:val="28"/>
        </w:numPr>
        <w:pBdr>
          <w:top w:val="nil"/>
          <w:left w:val="nil"/>
          <w:bottom w:val="nil"/>
          <w:right w:val="nil"/>
          <w:between w:val="nil"/>
        </w:pBdr>
        <w:spacing w:after="0" w:line="276" w:lineRule="auto"/>
        <w:ind w:left="36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Përbërja, organizimi, m</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nyra e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rzgjedhjes dhe kompetencat e këshillit shkencor </w:t>
      </w:r>
      <w:r w:rsidR="001731A4" w:rsidRPr="00893BD0">
        <w:rPr>
          <w:rFonts w:ascii="Times New Roman" w:hAnsi="Times New Roman" w:cs="Times New Roman"/>
          <w:color w:val="000000" w:themeColor="text1"/>
          <w:sz w:val="24"/>
          <w:szCs w:val="24"/>
          <w:lang w:val="sq-AL"/>
        </w:rPr>
        <w:t>t</w:t>
      </w:r>
      <w:r w:rsidR="004A1514" w:rsidRPr="00893BD0">
        <w:rPr>
          <w:rFonts w:ascii="Times New Roman" w:hAnsi="Times New Roman" w:cs="Times New Roman"/>
          <w:color w:val="000000" w:themeColor="text1"/>
          <w:sz w:val="24"/>
          <w:szCs w:val="24"/>
          <w:lang w:val="sq-AL"/>
        </w:rPr>
        <w:t>ë</w:t>
      </w:r>
      <w:r w:rsidR="001731A4" w:rsidRPr="00893BD0">
        <w:rPr>
          <w:rFonts w:ascii="Times New Roman" w:hAnsi="Times New Roman" w:cs="Times New Roman"/>
          <w:color w:val="000000" w:themeColor="text1"/>
          <w:sz w:val="24"/>
          <w:szCs w:val="24"/>
          <w:lang w:val="sq-AL"/>
        </w:rPr>
        <w:t xml:space="preserve"> lart</w:t>
      </w:r>
      <w:r w:rsidR="004A1514" w:rsidRPr="00893BD0">
        <w:rPr>
          <w:rFonts w:ascii="Times New Roman" w:hAnsi="Times New Roman" w:cs="Times New Roman"/>
          <w:color w:val="000000" w:themeColor="text1"/>
          <w:sz w:val="24"/>
          <w:szCs w:val="24"/>
          <w:lang w:val="sq-AL"/>
        </w:rPr>
        <w:t>ë</w:t>
      </w:r>
      <w:r w:rsidR="001731A4"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përcaktohen në statutin</w:t>
      </w:r>
      <w:r w:rsidR="001731A4" w:rsidRPr="00893BD0">
        <w:rPr>
          <w:rFonts w:ascii="Times New Roman" w:hAnsi="Times New Roman" w:cs="Times New Roman"/>
          <w:color w:val="000000" w:themeColor="text1"/>
          <w:sz w:val="24"/>
          <w:szCs w:val="24"/>
          <w:lang w:val="sq-AL"/>
        </w:rPr>
        <w:t xml:space="preserve"> os</w:t>
      </w:r>
      <w:r w:rsidRPr="00893BD0">
        <w:rPr>
          <w:rFonts w:ascii="Times New Roman" w:hAnsi="Times New Roman" w:cs="Times New Roman"/>
          <w:color w:val="000000" w:themeColor="text1"/>
          <w:sz w:val="24"/>
          <w:szCs w:val="24"/>
          <w:lang w:val="sq-AL"/>
        </w:rPr>
        <w:t>e në aktin e krijimit të institutit.</w:t>
      </w:r>
    </w:p>
    <w:p w14:paraId="606C1402" w14:textId="607AB67B" w:rsidR="0008668E" w:rsidRPr="00893BD0" w:rsidRDefault="0008668E">
      <w:pPr>
        <w:numPr>
          <w:ilvl w:val="0"/>
          <w:numId w:val="28"/>
        </w:numPr>
        <w:pBdr>
          <w:top w:val="nil"/>
          <w:left w:val="nil"/>
          <w:bottom w:val="nil"/>
          <w:right w:val="nil"/>
          <w:between w:val="nil"/>
        </w:pBdr>
        <w:spacing w:after="0" w:line="276" w:lineRule="auto"/>
        <w:ind w:left="36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Drejtuesi i institutit t</w:t>
      </w:r>
      <w:r w:rsidR="00930E4D"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lart</w:t>
      </w:r>
      <w:r w:rsidR="00930E4D" w:rsidRPr="00893BD0">
        <w:rPr>
          <w:rFonts w:ascii="Times New Roman" w:hAnsi="Times New Roman" w:cs="Times New Roman"/>
          <w:color w:val="000000" w:themeColor="text1"/>
          <w:sz w:val="24"/>
          <w:szCs w:val="24"/>
          <w:lang w:val="sq-AL"/>
        </w:rPr>
        <w:t>ë kërkimor</w:t>
      </w:r>
      <w:r w:rsidRPr="00893BD0">
        <w:rPr>
          <w:rFonts w:ascii="Times New Roman" w:hAnsi="Times New Roman" w:cs="Times New Roman"/>
          <w:color w:val="000000" w:themeColor="text1"/>
          <w:sz w:val="24"/>
          <w:szCs w:val="24"/>
          <w:lang w:val="sq-AL"/>
        </w:rPr>
        <w:t xml:space="preserve"> zgjidhet ose emërohet sipas përcaktimeve në statutin përkatës </w:t>
      </w:r>
      <w:r w:rsidR="001731A4" w:rsidRPr="00893BD0">
        <w:rPr>
          <w:rFonts w:ascii="Times New Roman" w:hAnsi="Times New Roman" w:cs="Times New Roman"/>
          <w:color w:val="000000" w:themeColor="text1"/>
          <w:sz w:val="24"/>
          <w:szCs w:val="24"/>
          <w:lang w:val="sq-AL"/>
        </w:rPr>
        <w:t>ose</w:t>
      </w:r>
      <w:r w:rsidRPr="00893BD0">
        <w:rPr>
          <w:rFonts w:ascii="Times New Roman" w:hAnsi="Times New Roman" w:cs="Times New Roman"/>
          <w:color w:val="000000" w:themeColor="text1"/>
          <w:sz w:val="24"/>
          <w:szCs w:val="24"/>
          <w:lang w:val="sq-AL"/>
        </w:rPr>
        <w:t xml:space="preserve"> aktin e krijimit. Drejtuesi i institutit</w:t>
      </w:r>
      <w:r w:rsidR="00930E4D" w:rsidRPr="00893BD0">
        <w:rPr>
          <w:rFonts w:ascii="Times New Roman" w:hAnsi="Times New Roman" w:cs="Times New Roman"/>
          <w:color w:val="000000" w:themeColor="text1"/>
          <w:sz w:val="24"/>
          <w:szCs w:val="24"/>
          <w:lang w:val="sq-AL"/>
        </w:rPr>
        <w:t xml:space="preserve"> të lartë</w:t>
      </w:r>
      <w:r w:rsidRPr="00893BD0">
        <w:rPr>
          <w:rFonts w:ascii="Times New Roman" w:hAnsi="Times New Roman" w:cs="Times New Roman"/>
          <w:color w:val="000000" w:themeColor="text1"/>
          <w:sz w:val="24"/>
          <w:szCs w:val="24"/>
          <w:lang w:val="sq-AL"/>
        </w:rPr>
        <w:t xml:space="preserve"> </w:t>
      </w:r>
      <w:r w:rsidR="00930E4D" w:rsidRPr="00893BD0">
        <w:rPr>
          <w:rFonts w:ascii="Times New Roman" w:hAnsi="Times New Roman" w:cs="Times New Roman"/>
          <w:color w:val="000000" w:themeColor="text1"/>
          <w:sz w:val="24"/>
          <w:szCs w:val="24"/>
          <w:lang w:val="sq-AL"/>
        </w:rPr>
        <w:t xml:space="preserve">kërkimor </w:t>
      </w:r>
      <w:r w:rsidRPr="00893BD0">
        <w:rPr>
          <w:rFonts w:ascii="Times New Roman" w:hAnsi="Times New Roman" w:cs="Times New Roman"/>
          <w:color w:val="000000" w:themeColor="text1"/>
          <w:sz w:val="24"/>
          <w:szCs w:val="24"/>
          <w:lang w:val="sq-AL"/>
        </w:rPr>
        <w:t>duhet t’i përkasë</w:t>
      </w:r>
      <w:r w:rsidR="0054405A"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 xml:space="preserve">kategorisë </w:t>
      </w:r>
      <w:r w:rsidR="0054405A" w:rsidRPr="00893BD0">
        <w:rPr>
          <w:rFonts w:ascii="Times New Roman" w:hAnsi="Times New Roman" w:cs="Times New Roman"/>
          <w:color w:val="000000" w:themeColor="text1"/>
          <w:sz w:val="24"/>
          <w:szCs w:val="24"/>
          <w:lang w:val="sq-AL"/>
        </w:rPr>
        <w:t>“Drejtues</w:t>
      </w:r>
      <w:r w:rsidR="00930E4D" w:rsidRPr="00893BD0">
        <w:rPr>
          <w:rFonts w:ascii="Times New Roman" w:hAnsi="Times New Roman" w:cs="Times New Roman"/>
          <w:color w:val="000000" w:themeColor="text1"/>
          <w:sz w:val="24"/>
          <w:szCs w:val="24"/>
          <w:lang w:val="sq-AL"/>
        </w:rPr>
        <w:t xml:space="preserve"> kërk</w:t>
      </w:r>
      <w:r w:rsidR="0054405A" w:rsidRPr="00893BD0">
        <w:rPr>
          <w:rFonts w:ascii="Times New Roman" w:hAnsi="Times New Roman" w:cs="Times New Roman"/>
          <w:color w:val="000000" w:themeColor="text1"/>
          <w:sz w:val="24"/>
          <w:szCs w:val="24"/>
          <w:lang w:val="sq-AL"/>
        </w:rPr>
        <w:t>imor</w:t>
      </w:r>
      <w:r w:rsidR="00930E4D" w:rsidRPr="00893BD0">
        <w:rPr>
          <w:rFonts w:ascii="Times New Roman" w:hAnsi="Times New Roman" w:cs="Times New Roman"/>
          <w:color w:val="000000" w:themeColor="text1"/>
          <w:sz w:val="24"/>
          <w:szCs w:val="24"/>
          <w:lang w:val="sq-AL"/>
        </w:rPr>
        <w:t xml:space="preserve"> shkencor</w:t>
      </w:r>
      <w:r w:rsidR="0054405A"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me një mandat 4 vjeçar</w:t>
      </w:r>
      <w:r w:rsidR="00930E4D" w:rsidRPr="00893BD0">
        <w:rPr>
          <w:rFonts w:ascii="Times New Roman" w:hAnsi="Times New Roman" w:cs="Times New Roman"/>
          <w:color w:val="000000" w:themeColor="text1"/>
          <w:sz w:val="24"/>
          <w:szCs w:val="24"/>
          <w:lang w:val="sq-AL"/>
        </w:rPr>
        <w:t>, me të drejtë rizgjedhje</w:t>
      </w:r>
      <w:r w:rsidR="00F6279A" w:rsidRPr="00893BD0">
        <w:rPr>
          <w:rFonts w:ascii="Times New Roman" w:hAnsi="Times New Roman" w:cs="Times New Roman"/>
          <w:color w:val="000000" w:themeColor="text1"/>
          <w:sz w:val="24"/>
          <w:szCs w:val="24"/>
          <w:lang w:val="sq-AL"/>
        </w:rPr>
        <w:t xml:space="preserve"> ose riem</w:t>
      </w:r>
      <w:r w:rsidR="004A1514" w:rsidRPr="00893BD0">
        <w:rPr>
          <w:rFonts w:ascii="Times New Roman" w:hAnsi="Times New Roman" w:cs="Times New Roman"/>
          <w:color w:val="000000" w:themeColor="text1"/>
          <w:sz w:val="24"/>
          <w:szCs w:val="24"/>
          <w:lang w:val="sq-AL"/>
        </w:rPr>
        <w:t>ë</w:t>
      </w:r>
      <w:r w:rsidR="00F6279A" w:rsidRPr="00893BD0">
        <w:rPr>
          <w:rFonts w:ascii="Times New Roman" w:hAnsi="Times New Roman" w:cs="Times New Roman"/>
          <w:color w:val="000000" w:themeColor="text1"/>
          <w:sz w:val="24"/>
          <w:szCs w:val="24"/>
          <w:lang w:val="sq-AL"/>
        </w:rPr>
        <w:t>rimi</w:t>
      </w:r>
      <w:r w:rsidR="00930E4D" w:rsidRPr="00893BD0">
        <w:rPr>
          <w:rFonts w:ascii="Times New Roman" w:hAnsi="Times New Roman" w:cs="Times New Roman"/>
          <w:color w:val="000000" w:themeColor="text1"/>
          <w:sz w:val="24"/>
          <w:szCs w:val="24"/>
          <w:lang w:val="sq-AL"/>
        </w:rPr>
        <w:t xml:space="preserve"> vetëm 1 herë</w:t>
      </w:r>
      <w:r w:rsidRPr="00893BD0">
        <w:rPr>
          <w:rFonts w:ascii="Times New Roman" w:hAnsi="Times New Roman" w:cs="Times New Roman"/>
          <w:color w:val="000000" w:themeColor="text1"/>
          <w:sz w:val="24"/>
          <w:szCs w:val="24"/>
          <w:lang w:val="sq-AL"/>
        </w:rPr>
        <w:t>. Drejtuesi i institutit</w:t>
      </w:r>
      <w:r w:rsidR="00930E4D" w:rsidRPr="00893BD0">
        <w:rPr>
          <w:rFonts w:ascii="Times New Roman" w:hAnsi="Times New Roman" w:cs="Times New Roman"/>
          <w:color w:val="000000" w:themeColor="text1"/>
          <w:sz w:val="24"/>
          <w:szCs w:val="24"/>
          <w:lang w:val="sq-AL"/>
        </w:rPr>
        <w:t xml:space="preserve"> të lartë kërkimor </w:t>
      </w:r>
      <w:r w:rsidRPr="00893BD0">
        <w:rPr>
          <w:rFonts w:ascii="Times New Roman" w:hAnsi="Times New Roman" w:cs="Times New Roman"/>
          <w:color w:val="000000" w:themeColor="text1"/>
          <w:sz w:val="24"/>
          <w:szCs w:val="24"/>
          <w:lang w:val="sq-AL"/>
        </w:rPr>
        <w:t xml:space="preserve">është përfaqësuesi </w:t>
      </w:r>
      <w:r w:rsidRPr="00893BD0">
        <w:rPr>
          <w:rFonts w:ascii="Times New Roman" w:hAnsi="Times New Roman" w:cs="Times New Roman"/>
          <w:strike/>
          <w:color w:val="000000" w:themeColor="text1"/>
          <w:sz w:val="24"/>
          <w:szCs w:val="24"/>
          <w:lang w:val="sq-AL"/>
        </w:rPr>
        <w:t xml:space="preserve">ligjor </w:t>
      </w:r>
      <w:r w:rsidRPr="00893BD0">
        <w:rPr>
          <w:rFonts w:ascii="Times New Roman" w:hAnsi="Times New Roman" w:cs="Times New Roman"/>
          <w:color w:val="000000" w:themeColor="text1"/>
          <w:sz w:val="24"/>
          <w:szCs w:val="24"/>
          <w:lang w:val="sq-AL"/>
        </w:rPr>
        <w:t xml:space="preserve">i </w:t>
      </w:r>
      <w:r w:rsidR="00930E4D" w:rsidRPr="00893BD0">
        <w:rPr>
          <w:rFonts w:ascii="Times New Roman" w:hAnsi="Times New Roman" w:cs="Times New Roman"/>
          <w:color w:val="000000" w:themeColor="text1"/>
          <w:sz w:val="24"/>
          <w:szCs w:val="24"/>
          <w:lang w:val="sq-AL"/>
        </w:rPr>
        <w:t>tij</w:t>
      </w:r>
      <w:r w:rsidR="00F6279A" w:rsidRPr="00893BD0">
        <w:rPr>
          <w:rFonts w:ascii="Times New Roman" w:hAnsi="Times New Roman" w:cs="Times New Roman"/>
          <w:color w:val="000000" w:themeColor="text1"/>
          <w:sz w:val="24"/>
          <w:szCs w:val="24"/>
          <w:lang w:val="sq-AL"/>
        </w:rPr>
        <w:t xml:space="preserve"> n</w:t>
      </w:r>
      <w:r w:rsidR="004A1514" w:rsidRPr="00893BD0">
        <w:rPr>
          <w:rFonts w:ascii="Times New Roman" w:hAnsi="Times New Roman" w:cs="Times New Roman"/>
          <w:color w:val="000000" w:themeColor="text1"/>
          <w:sz w:val="24"/>
          <w:szCs w:val="24"/>
          <w:lang w:val="sq-AL"/>
        </w:rPr>
        <w:t>ë</w:t>
      </w:r>
      <w:r w:rsidR="00F6279A" w:rsidRPr="00893BD0">
        <w:rPr>
          <w:rFonts w:ascii="Times New Roman" w:hAnsi="Times New Roman" w:cs="Times New Roman"/>
          <w:color w:val="000000" w:themeColor="text1"/>
          <w:sz w:val="24"/>
          <w:szCs w:val="24"/>
          <w:lang w:val="sq-AL"/>
        </w:rPr>
        <w:t xml:space="preserve"> raport me pal</w:t>
      </w:r>
      <w:r w:rsidR="004A1514" w:rsidRPr="00893BD0">
        <w:rPr>
          <w:rFonts w:ascii="Times New Roman" w:hAnsi="Times New Roman" w:cs="Times New Roman"/>
          <w:color w:val="000000" w:themeColor="text1"/>
          <w:sz w:val="24"/>
          <w:szCs w:val="24"/>
          <w:lang w:val="sq-AL"/>
        </w:rPr>
        <w:t>ë</w:t>
      </w:r>
      <w:r w:rsidR="00F6279A" w:rsidRPr="00893BD0">
        <w:rPr>
          <w:rFonts w:ascii="Times New Roman" w:hAnsi="Times New Roman" w:cs="Times New Roman"/>
          <w:color w:val="000000" w:themeColor="text1"/>
          <w:sz w:val="24"/>
          <w:szCs w:val="24"/>
          <w:lang w:val="sq-AL"/>
        </w:rPr>
        <w:t>t e treta</w:t>
      </w:r>
      <w:r w:rsidRPr="00893BD0">
        <w:rPr>
          <w:rFonts w:ascii="Times New Roman" w:hAnsi="Times New Roman" w:cs="Times New Roman"/>
          <w:color w:val="000000" w:themeColor="text1"/>
          <w:sz w:val="24"/>
          <w:szCs w:val="24"/>
          <w:lang w:val="sq-AL"/>
        </w:rPr>
        <w:t xml:space="preserve"> dhe drejton këshillin</w:t>
      </w:r>
      <w:r w:rsidR="00930E4D" w:rsidRPr="00893BD0">
        <w:rPr>
          <w:rFonts w:ascii="Times New Roman" w:hAnsi="Times New Roman" w:cs="Times New Roman"/>
          <w:color w:val="000000" w:themeColor="text1"/>
          <w:sz w:val="24"/>
          <w:szCs w:val="24"/>
          <w:lang w:val="sq-AL"/>
        </w:rPr>
        <w:t xml:space="preserve"> e lartë</w:t>
      </w:r>
      <w:r w:rsidRPr="00893BD0">
        <w:rPr>
          <w:rFonts w:ascii="Times New Roman" w:hAnsi="Times New Roman" w:cs="Times New Roman"/>
          <w:color w:val="000000" w:themeColor="text1"/>
          <w:sz w:val="24"/>
          <w:szCs w:val="24"/>
          <w:lang w:val="sq-AL"/>
        </w:rPr>
        <w:t xml:space="preserve"> shkencor. Funksionet dhe kompetencat e tij përcaktohen në statutin </w:t>
      </w:r>
      <w:r w:rsidR="001731A4" w:rsidRPr="00893BD0">
        <w:rPr>
          <w:rFonts w:ascii="Times New Roman" w:hAnsi="Times New Roman" w:cs="Times New Roman"/>
          <w:color w:val="000000" w:themeColor="text1"/>
          <w:sz w:val="24"/>
          <w:szCs w:val="24"/>
          <w:lang w:val="sq-AL"/>
        </w:rPr>
        <w:t>ose</w:t>
      </w:r>
      <w:r w:rsidRPr="00893BD0">
        <w:rPr>
          <w:rFonts w:ascii="Times New Roman" w:hAnsi="Times New Roman" w:cs="Times New Roman"/>
          <w:color w:val="000000" w:themeColor="text1"/>
          <w:sz w:val="24"/>
          <w:szCs w:val="24"/>
          <w:lang w:val="sq-AL"/>
        </w:rPr>
        <w:t xml:space="preserve"> në aktin e krijimit të institutit</w:t>
      </w:r>
      <w:r w:rsidR="00930E4D" w:rsidRPr="00893BD0">
        <w:rPr>
          <w:rFonts w:ascii="Times New Roman" w:hAnsi="Times New Roman" w:cs="Times New Roman"/>
          <w:color w:val="000000" w:themeColor="text1"/>
          <w:sz w:val="24"/>
          <w:szCs w:val="24"/>
          <w:lang w:val="sq-AL"/>
        </w:rPr>
        <w:t xml:space="preserve"> të lartë kërkimor.</w:t>
      </w:r>
    </w:p>
    <w:p w14:paraId="4982ECE6" w14:textId="77777777" w:rsidR="00F6279A" w:rsidRPr="00893BD0" w:rsidRDefault="00F6279A"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p>
    <w:p w14:paraId="2D487D86" w14:textId="77777777" w:rsidR="00136195" w:rsidRPr="00893BD0" w:rsidRDefault="00136195" w:rsidP="00893BD0">
      <w:pPr>
        <w:pStyle w:val="ListParagraph"/>
        <w:pBdr>
          <w:top w:val="nil"/>
          <w:left w:val="nil"/>
          <w:bottom w:val="nil"/>
          <w:right w:val="nil"/>
          <w:between w:val="nil"/>
        </w:pBdr>
        <w:spacing w:after="0" w:line="276" w:lineRule="auto"/>
        <w:ind w:left="0"/>
        <w:jc w:val="both"/>
        <w:rPr>
          <w:rFonts w:ascii="Times New Roman" w:hAnsi="Times New Roman" w:cs="Times New Roman"/>
          <w:color w:val="000000" w:themeColor="text1"/>
          <w:sz w:val="24"/>
          <w:szCs w:val="24"/>
          <w:lang w:val="sq-AL"/>
        </w:rPr>
      </w:pPr>
    </w:p>
    <w:p w14:paraId="51044DA1" w14:textId="77777777" w:rsidR="00083303" w:rsidRPr="00893BD0" w:rsidRDefault="00083303"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9D7935" w:rsidRPr="00893BD0">
        <w:rPr>
          <w:rFonts w:ascii="Times New Roman" w:hAnsi="Times New Roman" w:cs="Times New Roman"/>
          <w:b/>
          <w:color w:val="000000" w:themeColor="text1"/>
          <w:sz w:val="24"/>
          <w:szCs w:val="24"/>
          <w:lang w:val="sq-AL"/>
        </w:rPr>
        <w:t>23</w:t>
      </w:r>
    </w:p>
    <w:p w14:paraId="2D22EC10" w14:textId="142083DB" w:rsidR="00083303" w:rsidRDefault="00083303"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Institucionet e tjera të kërkimit shkencor</w:t>
      </w:r>
    </w:p>
    <w:p w14:paraId="3E6F1D29"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2FC6DBBC" w14:textId="226B0E41" w:rsidR="00497834" w:rsidRPr="00893BD0" w:rsidRDefault="00083303">
      <w:pPr>
        <w:numPr>
          <w:ilvl w:val="2"/>
          <w:numId w:val="13"/>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bookmarkStart w:id="15" w:name="_Hlk116316139"/>
      <w:r w:rsidRPr="00893BD0">
        <w:rPr>
          <w:rFonts w:ascii="Times New Roman" w:hAnsi="Times New Roman" w:cs="Times New Roman"/>
          <w:color w:val="000000" w:themeColor="text1"/>
          <w:sz w:val="24"/>
          <w:szCs w:val="24"/>
          <w:lang w:val="sq-AL"/>
        </w:rPr>
        <w:t>Qendrat kërkimore,</w:t>
      </w:r>
      <w:r w:rsidR="00A45CF3"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laborator</w:t>
      </w:r>
      <w:r w:rsidR="00484DD0" w:rsidRPr="00484D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t kërkimor</w:t>
      </w:r>
      <w:r w:rsidR="00484DD0" w:rsidRPr="00484DD0">
        <w:rPr>
          <w:rFonts w:ascii="Times New Roman" w:hAnsi="Times New Roman" w:cs="Times New Roman"/>
          <w:color w:val="000000" w:themeColor="text1"/>
          <w:sz w:val="24"/>
          <w:szCs w:val="24"/>
          <w:lang w:val="sq-AL"/>
        </w:rPr>
        <w:t>ë</w:t>
      </w:r>
      <w:r w:rsidR="00484DD0">
        <w:rPr>
          <w:rFonts w:ascii="Times New Roman" w:hAnsi="Times New Roman" w:cs="Times New Roman"/>
          <w:color w:val="000000" w:themeColor="text1"/>
          <w:sz w:val="24"/>
          <w:szCs w:val="24"/>
          <w:lang w:val="sq-AL"/>
        </w:rPr>
        <w:t xml:space="preserve"> dhe</w:t>
      </w:r>
      <w:r w:rsidRPr="00893BD0">
        <w:rPr>
          <w:rFonts w:ascii="Times New Roman" w:hAnsi="Times New Roman" w:cs="Times New Roman"/>
          <w:color w:val="000000" w:themeColor="text1"/>
          <w:sz w:val="24"/>
          <w:szCs w:val="24"/>
          <w:lang w:val="sq-AL"/>
        </w:rPr>
        <w:t xml:space="preserve"> qendrat eksperimentale, e zhvillojnë aktivitetin kërkimor shkencor </w:t>
      </w:r>
      <w:r w:rsidR="0054405A" w:rsidRPr="00893BD0">
        <w:rPr>
          <w:rFonts w:ascii="Times New Roman" w:hAnsi="Times New Roman" w:cs="Times New Roman"/>
          <w:color w:val="000000" w:themeColor="text1"/>
          <w:sz w:val="24"/>
          <w:szCs w:val="24"/>
          <w:lang w:val="sq-AL"/>
        </w:rPr>
        <w:t xml:space="preserve">në mënyrë të pavarur, ose </w:t>
      </w:r>
      <w:r w:rsidRPr="00893BD0">
        <w:rPr>
          <w:rFonts w:ascii="Times New Roman" w:hAnsi="Times New Roman" w:cs="Times New Roman"/>
          <w:color w:val="000000" w:themeColor="text1"/>
          <w:sz w:val="24"/>
          <w:szCs w:val="24"/>
          <w:lang w:val="sq-AL"/>
        </w:rPr>
        <w:t xml:space="preserve">si pjesë e institucionit pranë të cilit </w:t>
      </w:r>
      <w:r w:rsidR="0054405A" w:rsidRPr="00893BD0">
        <w:rPr>
          <w:rFonts w:ascii="Times New Roman" w:hAnsi="Times New Roman" w:cs="Times New Roman"/>
          <w:color w:val="000000" w:themeColor="text1"/>
          <w:sz w:val="24"/>
          <w:szCs w:val="24"/>
          <w:lang w:val="sq-AL"/>
        </w:rPr>
        <w:t>jan</w:t>
      </w:r>
      <w:r w:rsidRPr="00893BD0">
        <w:rPr>
          <w:rFonts w:ascii="Times New Roman" w:hAnsi="Times New Roman" w:cs="Times New Roman"/>
          <w:color w:val="000000" w:themeColor="text1"/>
          <w:sz w:val="24"/>
          <w:szCs w:val="24"/>
          <w:lang w:val="sq-AL"/>
        </w:rPr>
        <w:t>ë ngritur.</w:t>
      </w:r>
    </w:p>
    <w:bookmarkEnd w:id="15"/>
    <w:p w14:paraId="7AE87E6E" w14:textId="77777777" w:rsidR="00083303" w:rsidRPr="00893BD0" w:rsidRDefault="00083303">
      <w:pPr>
        <w:numPr>
          <w:ilvl w:val="2"/>
          <w:numId w:val="13"/>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Këto institucione duhet të kenë të paktën 5 (pesë) anëtarë, ku të paktën 1 (një) i përket kategorisë </w:t>
      </w:r>
      <w:r w:rsidR="002D25C5" w:rsidRPr="00893BD0">
        <w:rPr>
          <w:rFonts w:ascii="Times New Roman" w:hAnsi="Times New Roman" w:cs="Times New Roman"/>
          <w:color w:val="000000" w:themeColor="text1"/>
          <w:sz w:val="24"/>
          <w:szCs w:val="24"/>
          <w:lang w:val="sq-AL"/>
        </w:rPr>
        <w:t>“K</w:t>
      </w:r>
      <w:r w:rsidRPr="00893BD0">
        <w:rPr>
          <w:rFonts w:ascii="Times New Roman" w:hAnsi="Times New Roman" w:cs="Times New Roman"/>
          <w:color w:val="000000" w:themeColor="text1"/>
          <w:sz w:val="24"/>
          <w:szCs w:val="24"/>
          <w:lang w:val="sq-AL"/>
        </w:rPr>
        <w:t>ërkues shkencor</w:t>
      </w:r>
      <w:r w:rsidR="002D25C5"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w:t>
      </w:r>
    </w:p>
    <w:p w14:paraId="44473893" w14:textId="442D146D" w:rsidR="0073538F" w:rsidRDefault="0073538F">
      <w:pPr>
        <w:numPr>
          <w:ilvl w:val="2"/>
          <w:numId w:val="13"/>
        </w:num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Drejtuesi i këtyre institucioneve zgjidhet ose emërohet në përputhje me statutin </w:t>
      </w:r>
      <w:r w:rsidR="001731A4" w:rsidRPr="00893BD0">
        <w:rPr>
          <w:rFonts w:ascii="Times New Roman" w:hAnsi="Times New Roman" w:cs="Times New Roman"/>
          <w:color w:val="000000" w:themeColor="text1"/>
          <w:sz w:val="24"/>
          <w:szCs w:val="24"/>
          <w:lang w:val="sq-AL"/>
        </w:rPr>
        <w:t>ose</w:t>
      </w:r>
      <w:r w:rsidRPr="00893BD0">
        <w:rPr>
          <w:rFonts w:ascii="Times New Roman" w:hAnsi="Times New Roman" w:cs="Times New Roman"/>
          <w:color w:val="000000" w:themeColor="text1"/>
          <w:sz w:val="24"/>
          <w:szCs w:val="24"/>
          <w:lang w:val="sq-AL"/>
        </w:rPr>
        <w:t xml:space="preserve"> aktin e krijimit dhe duhet t’i përkasë të paktën kategorisë “Kërkues shkencor”.</w:t>
      </w:r>
    </w:p>
    <w:p w14:paraId="10756F65" w14:textId="043F2859" w:rsidR="00EF765E" w:rsidRDefault="00EF765E" w:rsidP="00EF765E">
      <w:p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p>
    <w:p w14:paraId="05FB89B8" w14:textId="1DDF11D7" w:rsidR="00EF765E" w:rsidRDefault="00EF765E" w:rsidP="00EF765E">
      <w:pPr>
        <w:pBdr>
          <w:top w:val="nil"/>
          <w:left w:val="nil"/>
          <w:bottom w:val="nil"/>
          <w:right w:val="nil"/>
          <w:between w:val="nil"/>
        </w:pBdr>
        <w:spacing w:after="0" w:line="276" w:lineRule="auto"/>
        <w:ind w:left="360"/>
        <w:jc w:val="both"/>
        <w:rPr>
          <w:rFonts w:ascii="Times New Roman" w:hAnsi="Times New Roman" w:cs="Times New Roman"/>
          <w:color w:val="000000" w:themeColor="text1"/>
          <w:sz w:val="24"/>
          <w:szCs w:val="24"/>
          <w:lang w:val="sq-AL"/>
        </w:rPr>
      </w:pPr>
    </w:p>
    <w:p w14:paraId="58FB6DE3" w14:textId="3CEDCD5E" w:rsidR="00E10817" w:rsidRPr="00893BD0" w:rsidRDefault="00E10817"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24</w:t>
      </w:r>
    </w:p>
    <w:p w14:paraId="40B38996" w14:textId="73EC33BE" w:rsidR="00E10817" w:rsidRDefault="00E10817"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Bashkëpunimi i </w:t>
      </w:r>
      <w:bookmarkStart w:id="16" w:name="_Hlk135133341"/>
      <w:r w:rsidRPr="00893BD0">
        <w:rPr>
          <w:rFonts w:ascii="Times New Roman" w:hAnsi="Times New Roman" w:cs="Times New Roman"/>
          <w:b/>
          <w:color w:val="000000" w:themeColor="text1"/>
          <w:sz w:val="24"/>
          <w:szCs w:val="24"/>
          <w:lang w:val="sq-AL"/>
        </w:rPr>
        <w:t>institucioneve t</w:t>
      </w:r>
      <w:r w:rsidR="00ED7DCA" w:rsidRPr="00893BD0">
        <w:rPr>
          <w:rFonts w:ascii="Times New Roman" w:hAnsi="Times New Roman" w:cs="Times New Roman"/>
          <w:b/>
          <w:color w:val="000000" w:themeColor="text1"/>
          <w:sz w:val="24"/>
          <w:szCs w:val="24"/>
          <w:lang w:val="sq-AL"/>
        </w:rPr>
        <w:t>ë</w:t>
      </w:r>
      <w:r w:rsidRPr="00893BD0">
        <w:rPr>
          <w:rFonts w:ascii="Times New Roman" w:hAnsi="Times New Roman" w:cs="Times New Roman"/>
          <w:b/>
          <w:color w:val="000000" w:themeColor="text1"/>
          <w:sz w:val="24"/>
          <w:szCs w:val="24"/>
          <w:lang w:val="sq-AL"/>
        </w:rPr>
        <w:t xml:space="preserve"> kërkimit shkencor</w:t>
      </w:r>
      <w:bookmarkEnd w:id="16"/>
    </w:p>
    <w:p w14:paraId="4789FFA0"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30152225" w14:textId="71FA3B5D" w:rsidR="00163B73" w:rsidRPr="00893BD0" w:rsidRDefault="00E10817">
      <w:pPr>
        <w:numPr>
          <w:ilvl w:val="0"/>
          <w:numId w:val="24"/>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Institucionet e kërkimit shkencor bashkëpunojnë me njëra tjetrën</w:t>
      </w:r>
      <w:r w:rsidR="00163B73" w:rsidRPr="00893BD0">
        <w:rPr>
          <w:rFonts w:ascii="Times New Roman" w:hAnsi="Times New Roman" w:cs="Times New Roman"/>
          <w:color w:val="000000" w:themeColor="text1"/>
          <w:sz w:val="24"/>
          <w:szCs w:val="24"/>
          <w:lang w:val="sq-AL"/>
        </w:rPr>
        <w:t xml:space="preserve"> si dhe me institucione të tjera, publike os</w:t>
      </w:r>
      <w:r w:rsidR="00DA011D" w:rsidRPr="00893BD0">
        <w:rPr>
          <w:rFonts w:ascii="Times New Roman" w:hAnsi="Times New Roman" w:cs="Times New Roman"/>
          <w:color w:val="000000" w:themeColor="text1"/>
          <w:sz w:val="24"/>
          <w:szCs w:val="24"/>
          <w:lang w:val="sq-AL"/>
        </w:rPr>
        <w:t xml:space="preserve">e private, vendase ose të huaja, </w:t>
      </w:r>
      <w:r w:rsidRPr="00893BD0">
        <w:rPr>
          <w:rFonts w:ascii="Times New Roman" w:hAnsi="Times New Roman" w:cs="Times New Roman"/>
          <w:color w:val="000000" w:themeColor="text1"/>
          <w:sz w:val="24"/>
          <w:szCs w:val="24"/>
          <w:lang w:val="sq-AL"/>
        </w:rPr>
        <w:t>sipas marrëveshjeve</w:t>
      </w:r>
      <w:r w:rsidR="00DA011D"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të bashkëpunimit</w:t>
      </w:r>
      <w:r w:rsidR="001C1D93" w:rsidRPr="00893BD0">
        <w:rPr>
          <w:rFonts w:ascii="Times New Roman" w:hAnsi="Times New Roman" w:cs="Times New Roman"/>
          <w:color w:val="000000" w:themeColor="text1"/>
          <w:sz w:val="24"/>
          <w:szCs w:val="24"/>
          <w:lang w:val="sq-AL"/>
        </w:rPr>
        <w:t xml:space="preserve">, </w:t>
      </w:r>
      <w:r w:rsidR="00DA011D" w:rsidRPr="00893BD0">
        <w:rPr>
          <w:rFonts w:ascii="Times New Roman" w:hAnsi="Times New Roman" w:cs="Times New Roman"/>
          <w:color w:val="000000" w:themeColor="text1"/>
          <w:sz w:val="24"/>
          <w:szCs w:val="24"/>
          <w:lang w:val="sq-AL"/>
        </w:rPr>
        <w:t>me qëllim realizimin e misionit të tyre në fushën e kërkimit shkencor</w:t>
      </w:r>
      <w:r w:rsidRPr="00893BD0">
        <w:rPr>
          <w:rFonts w:ascii="Times New Roman" w:hAnsi="Times New Roman" w:cs="Times New Roman"/>
          <w:color w:val="000000" w:themeColor="text1"/>
          <w:sz w:val="24"/>
          <w:szCs w:val="24"/>
          <w:lang w:val="sq-AL"/>
        </w:rPr>
        <w:t xml:space="preserve">. </w:t>
      </w:r>
    </w:p>
    <w:p w14:paraId="42B21D74" w14:textId="7FE8404D" w:rsidR="00E10817" w:rsidRPr="00893BD0" w:rsidRDefault="00163B73"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2. </w:t>
      </w:r>
      <w:r w:rsidR="00E10817" w:rsidRPr="00893BD0">
        <w:rPr>
          <w:rFonts w:ascii="Times New Roman" w:hAnsi="Times New Roman" w:cs="Times New Roman"/>
          <w:color w:val="000000" w:themeColor="text1"/>
          <w:sz w:val="24"/>
          <w:szCs w:val="24"/>
          <w:lang w:val="sq-AL"/>
        </w:rPr>
        <w:t>Me ins</w:t>
      </w:r>
      <w:r w:rsidR="00DA011D" w:rsidRPr="00893BD0">
        <w:rPr>
          <w:rFonts w:ascii="Times New Roman" w:hAnsi="Times New Roman" w:cs="Times New Roman"/>
          <w:color w:val="000000" w:themeColor="text1"/>
          <w:sz w:val="24"/>
          <w:szCs w:val="24"/>
          <w:lang w:val="sq-AL"/>
        </w:rPr>
        <w:t>tit</w:t>
      </w:r>
      <w:r w:rsidR="00E10817" w:rsidRPr="00893BD0">
        <w:rPr>
          <w:rFonts w:ascii="Times New Roman" w:hAnsi="Times New Roman" w:cs="Times New Roman"/>
          <w:color w:val="000000" w:themeColor="text1"/>
          <w:sz w:val="24"/>
          <w:szCs w:val="24"/>
          <w:lang w:val="sq-AL"/>
        </w:rPr>
        <w:t>ucionet e arsimit t</w:t>
      </w:r>
      <w:r w:rsidR="00ED7DCA" w:rsidRPr="00893BD0">
        <w:rPr>
          <w:rFonts w:ascii="Times New Roman" w:hAnsi="Times New Roman" w:cs="Times New Roman"/>
          <w:color w:val="000000" w:themeColor="text1"/>
          <w:sz w:val="24"/>
          <w:szCs w:val="24"/>
          <w:lang w:val="sq-AL"/>
        </w:rPr>
        <w:t>ë</w:t>
      </w:r>
      <w:r w:rsidR="00E10817" w:rsidRPr="00893BD0">
        <w:rPr>
          <w:rFonts w:ascii="Times New Roman" w:hAnsi="Times New Roman" w:cs="Times New Roman"/>
          <w:color w:val="000000" w:themeColor="text1"/>
          <w:sz w:val="24"/>
          <w:szCs w:val="24"/>
          <w:lang w:val="sq-AL"/>
        </w:rPr>
        <w:t xml:space="preserve"> lart</w:t>
      </w:r>
      <w:r w:rsidR="00ED7DCA" w:rsidRPr="00893BD0">
        <w:rPr>
          <w:rFonts w:ascii="Times New Roman" w:hAnsi="Times New Roman" w:cs="Times New Roman"/>
          <w:color w:val="000000" w:themeColor="text1"/>
          <w:sz w:val="24"/>
          <w:szCs w:val="24"/>
          <w:lang w:val="sq-AL"/>
        </w:rPr>
        <w:t>ë</w:t>
      </w:r>
      <w:r w:rsidR="00E10817" w:rsidRPr="00893BD0">
        <w:rPr>
          <w:rFonts w:ascii="Times New Roman" w:hAnsi="Times New Roman" w:cs="Times New Roman"/>
          <w:color w:val="000000" w:themeColor="text1"/>
          <w:sz w:val="24"/>
          <w:szCs w:val="24"/>
          <w:lang w:val="sq-AL"/>
        </w:rPr>
        <w:t xml:space="preserve"> bashk</w:t>
      </w:r>
      <w:r w:rsidR="00ED7DCA" w:rsidRPr="00893BD0">
        <w:rPr>
          <w:rFonts w:ascii="Times New Roman" w:hAnsi="Times New Roman" w:cs="Times New Roman"/>
          <w:color w:val="000000" w:themeColor="text1"/>
          <w:sz w:val="24"/>
          <w:szCs w:val="24"/>
          <w:lang w:val="sq-AL"/>
        </w:rPr>
        <w:t>ë</w:t>
      </w:r>
      <w:r w:rsidR="00E10817" w:rsidRPr="00893BD0">
        <w:rPr>
          <w:rFonts w:ascii="Times New Roman" w:hAnsi="Times New Roman" w:cs="Times New Roman"/>
          <w:color w:val="000000" w:themeColor="text1"/>
          <w:sz w:val="24"/>
          <w:szCs w:val="24"/>
          <w:lang w:val="sq-AL"/>
        </w:rPr>
        <w:t>punimi b</w:t>
      </w:r>
      <w:r w:rsidR="00ED7DCA" w:rsidRPr="00893BD0">
        <w:rPr>
          <w:rFonts w:ascii="Times New Roman" w:hAnsi="Times New Roman" w:cs="Times New Roman"/>
          <w:color w:val="000000" w:themeColor="text1"/>
          <w:sz w:val="24"/>
          <w:szCs w:val="24"/>
          <w:lang w:val="sq-AL"/>
        </w:rPr>
        <w:t>ë</w:t>
      </w:r>
      <w:r w:rsidR="00E10817" w:rsidRPr="00893BD0">
        <w:rPr>
          <w:rFonts w:ascii="Times New Roman" w:hAnsi="Times New Roman" w:cs="Times New Roman"/>
          <w:color w:val="000000" w:themeColor="text1"/>
          <w:sz w:val="24"/>
          <w:szCs w:val="24"/>
          <w:lang w:val="sq-AL"/>
        </w:rPr>
        <w:t>het</w:t>
      </w:r>
      <w:r w:rsidR="00DA011D" w:rsidRPr="00893BD0">
        <w:rPr>
          <w:rFonts w:ascii="Times New Roman" w:hAnsi="Times New Roman" w:cs="Times New Roman"/>
          <w:color w:val="000000" w:themeColor="text1"/>
          <w:sz w:val="24"/>
          <w:szCs w:val="24"/>
          <w:lang w:val="sq-AL"/>
        </w:rPr>
        <w:t xml:space="preserve"> kryesisht</w:t>
      </w:r>
      <w:r w:rsidR="00E10817" w:rsidRPr="00893BD0">
        <w:rPr>
          <w:rFonts w:ascii="Times New Roman" w:hAnsi="Times New Roman" w:cs="Times New Roman"/>
          <w:color w:val="000000" w:themeColor="text1"/>
          <w:sz w:val="24"/>
          <w:szCs w:val="24"/>
          <w:lang w:val="sq-AL"/>
        </w:rPr>
        <w:t xml:space="preserve"> me q</w:t>
      </w:r>
      <w:r w:rsidR="00ED7DCA" w:rsidRPr="00893BD0">
        <w:rPr>
          <w:rFonts w:ascii="Times New Roman" w:hAnsi="Times New Roman" w:cs="Times New Roman"/>
          <w:color w:val="000000" w:themeColor="text1"/>
          <w:sz w:val="24"/>
          <w:szCs w:val="24"/>
          <w:lang w:val="sq-AL"/>
        </w:rPr>
        <w:t>ë</w:t>
      </w:r>
      <w:r w:rsidR="00E10817" w:rsidRPr="00893BD0">
        <w:rPr>
          <w:rFonts w:ascii="Times New Roman" w:hAnsi="Times New Roman" w:cs="Times New Roman"/>
          <w:color w:val="000000" w:themeColor="text1"/>
          <w:sz w:val="24"/>
          <w:szCs w:val="24"/>
          <w:lang w:val="sq-AL"/>
        </w:rPr>
        <w:t>llim:</w:t>
      </w:r>
    </w:p>
    <w:p w14:paraId="4620BC70" w14:textId="70FB11AA" w:rsidR="00E10817" w:rsidRPr="00893BD0" w:rsidRDefault="00E10817">
      <w:pPr>
        <w:pStyle w:val="ListParagraph"/>
        <w:numPr>
          <w:ilvl w:val="0"/>
          <w:numId w:val="40"/>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zhvillimin e programeve të studimit të ciklit të dytë dhe të tretë nëpërmjet vënies në dispozicion të infrastrukturës dhe burimeve njerëzore;</w:t>
      </w:r>
    </w:p>
    <w:p w14:paraId="70E9F199" w14:textId="76A0D540" w:rsidR="00E10817" w:rsidRPr="00893BD0" w:rsidRDefault="00E10817">
      <w:pPr>
        <w:pStyle w:val="ListParagraph"/>
        <w:numPr>
          <w:ilvl w:val="0"/>
          <w:numId w:val="40"/>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zhvillimin e projekteve të përbashkëta të kërkimit shkencor;</w:t>
      </w:r>
    </w:p>
    <w:p w14:paraId="59E65D69" w14:textId="1171C814" w:rsidR="00E10817" w:rsidRPr="00893BD0" w:rsidRDefault="00E10817">
      <w:pPr>
        <w:pStyle w:val="ListParagraph"/>
        <w:numPr>
          <w:ilvl w:val="0"/>
          <w:numId w:val="40"/>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shkëmbimin e dijeve, inovacionit dhe produkteve të kërkimit.</w:t>
      </w:r>
    </w:p>
    <w:p w14:paraId="4199146C" w14:textId="77777777" w:rsidR="00E10817" w:rsidRPr="00893BD0" w:rsidRDefault="00E10817"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28B14415" w14:textId="77777777" w:rsidR="00E10817" w:rsidRPr="00893BD0" w:rsidRDefault="00E10817"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338DB318" w14:textId="797DCDBD" w:rsidR="00E10817" w:rsidRPr="00893BD0" w:rsidRDefault="005834A4"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K</w:t>
      </w:r>
      <w:r>
        <w:rPr>
          <w:rFonts w:ascii="Times New Roman" w:hAnsi="Times New Roman" w:cs="Times New Roman"/>
          <w:b/>
          <w:color w:val="000000" w:themeColor="text1"/>
          <w:sz w:val="24"/>
          <w:szCs w:val="24"/>
          <w:lang w:val="sq-AL"/>
        </w:rPr>
        <w:t>REU</w:t>
      </w:r>
      <w:r w:rsidRPr="00893BD0">
        <w:rPr>
          <w:rFonts w:ascii="Times New Roman" w:hAnsi="Times New Roman" w:cs="Times New Roman"/>
          <w:b/>
          <w:color w:val="000000" w:themeColor="text1"/>
          <w:sz w:val="24"/>
          <w:szCs w:val="24"/>
          <w:lang w:val="sq-AL"/>
        </w:rPr>
        <w:t xml:space="preserve"> </w:t>
      </w:r>
      <w:proofErr w:type="spellStart"/>
      <w:r w:rsidR="00E10817" w:rsidRPr="00893BD0">
        <w:rPr>
          <w:rFonts w:ascii="Times New Roman" w:hAnsi="Times New Roman" w:cs="Times New Roman"/>
          <w:b/>
          <w:color w:val="000000" w:themeColor="text1"/>
          <w:sz w:val="24"/>
          <w:szCs w:val="24"/>
          <w:lang w:val="sq-AL"/>
        </w:rPr>
        <w:t>V</w:t>
      </w:r>
      <w:r>
        <w:rPr>
          <w:rFonts w:ascii="Times New Roman" w:hAnsi="Times New Roman" w:cs="Times New Roman"/>
          <w:b/>
          <w:color w:val="000000" w:themeColor="text1"/>
          <w:sz w:val="24"/>
          <w:szCs w:val="24"/>
          <w:lang w:val="sq-AL"/>
        </w:rPr>
        <w:t>I</w:t>
      </w:r>
      <w:proofErr w:type="spellEnd"/>
    </w:p>
    <w:p w14:paraId="5E1C74E9" w14:textId="4BE42743" w:rsidR="00E10817" w:rsidRPr="00893BD0" w:rsidRDefault="00E10817"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lastRenderedPageBreak/>
        <w:t xml:space="preserve">KRIJIMI, RREGJISTRIMI, </w:t>
      </w:r>
      <w:r w:rsidR="00FB3139" w:rsidRPr="00893BD0">
        <w:rPr>
          <w:rFonts w:ascii="Times New Roman" w:hAnsi="Times New Roman" w:cs="Times New Roman"/>
          <w:b/>
          <w:color w:val="000000" w:themeColor="text1"/>
          <w:sz w:val="24"/>
          <w:szCs w:val="24"/>
          <w:lang w:val="sq-AL"/>
        </w:rPr>
        <w:t xml:space="preserve">LICENCIMI </w:t>
      </w:r>
      <w:r w:rsidRPr="00893BD0">
        <w:rPr>
          <w:rFonts w:ascii="Times New Roman" w:hAnsi="Times New Roman" w:cs="Times New Roman"/>
          <w:b/>
          <w:color w:val="000000" w:themeColor="text1"/>
          <w:sz w:val="24"/>
          <w:szCs w:val="24"/>
          <w:lang w:val="sq-AL"/>
        </w:rPr>
        <w:t>DHE VLER</w:t>
      </w:r>
      <w:r w:rsidR="00D46947" w:rsidRPr="00893BD0">
        <w:rPr>
          <w:rFonts w:ascii="Times New Roman" w:hAnsi="Times New Roman" w:cs="Times New Roman"/>
          <w:b/>
          <w:color w:val="000000" w:themeColor="text1"/>
          <w:sz w:val="24"/>
          <w:szCs w:val="24"/>
          <w:lang w:val="sq-AL"/>
        </w:rPr>
        <w:t>Ë</w:t>
      </w:r>
      <w:r w:rsidRPr="00893BD0">
        <w:rPr>
          <w:rFonts w:ascii="Times New Roman" w:hAnsi="Times New Roman" w:cs="Times New Roman"/>
          <w:b/>
          <w:color w:val="000000" w:themeColor="text1"/>
          <w:sz w:val="24"/>
          <w:szCs w:val="24"/>
          <w:lang w:val="sq-AL"/>
        </w:rPr>
        <w:t>SIMI I INSTITUCIONEVE T</w:t>
      </w:r>
      <w:r w:rsidR="00ED7DCA" w:rsidRPr="00893BD0">
        <w:rPr>
          <w:rFonts w:ascii="Times New Roman" w:hAnsi="Times New Roman" w:cs="Times New Roman"/>
          <w:b/>
          <w:color w:val="000000" w:themeColor="text1"/>
          <w:sz w:val="24"/>
          <w:szCs w:val="24"/>
          <w:lang w:val="sq-AL"/>
        </w:rPr>
        <w:t>Ë</w:t>
      </w:r>
      <w:r w:rsidRPr="00893BD0">
        <w:rPr>
          <w:rFonts w:ascii="Times New Roman" w:hAnsi="Times New Roman" w:cs="Times New Roman"/>
          <w:b/>
          <w:color w:val="000000" w:themeColor="text1"/>
          <w:sz w:val="24"/>
          <w:szCs w:val="24"/>
          <w:lang w:val="sq-AL"/>
        </w:rPr>
        <w:t xml:space="preserve"> K</w:t>
      </w:r>
      <w:r w:rsidR="00ED7DCA" w:rsidRPr="00893BD0">
        <w:rPr>
          <w:rFonts w:ascii="Times New Roman" w:hAnsi="Times New Roman" w:cs="Times New Roman"/>
          <w:b/>
          <w:color w:val="000000" w:themeColor="text1"/>
          <w:sz w:val="24"/>
          <w:szCs w:val="24"/>
          <w:lang w:val="sq-AL"/>
        </w:rPr>
        <w:t>Ë</w:t>
      </w:r>
      <w:r w:rsidRPr="00893BD0">
        <w:rPr>
          <w:rFonts w:ascii="Times New Roman" w:hAnsi="Times New Roman" w:cs="Times New Roman"/>
          <w:b/>
          <w:color w:val="000000" w:themeColor="text1"/>
          <w:sz w:val="24"/>
          <w:szCs w:val="24"/>
          <w:lang w:val="sq-AL"/>
        </w:rPr>
        <w:t>RKIMIT SHKENCOR</w:t>
      </w:r>
    </w:p>
    <w:p w14:paraId="04BDFCA5" w14:textId="77777777" w:rsidR="00E10817" w:rsidRPr="00893BD0" w:rsidRDefault="00E10817" w:rsidP="00893BD0">
      <w:pPr>
        <w:pBdr>
          <w:top w:val="nil"/>
          <w:left w:val="nil"/>
          <w:bottom w:val="nil"/>
          <w:right w:val="nil"/>
          <w:between w:val="nil"/>
        </w:pBdr>
        <w:spacing w:after="0" w:line="276" w:lineRule="auto"/>
        <w:rPr>
          <w:rFonts w:ascii="Times New Roman" w:hAnsi="Times New Roman" w:cs="Times New Roman"/>
          <w:b/>
          <w:color w:val="000000" w:themeColor="text1"/>
          <w:sz w:val="24"/>
          <w:szCs w:val="24"/>
          <w:lang w:val="sq-AL"/>
        </w:rPr>
      </w:pPr>
    </w:p>
    <w:p w14:paraId="0791EBEF" w14:textId="4CC10C60" w:rsidR="00136195" w:rsidRPr="00893BD0" w:rsidRDefault="00136195"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9D7935" w:rsidRPr="00893BD0">
        <w:rPr>
          <w:rFonts w:ascii="Times New Roman" w:hAnsi="Times New Roman" w:cs="Times New Roman"/>
          <w:b/>
          <w:color w:val="000000" w:themeColor="text1"/>
          <w:sz w:val="24"/>
          <w:szCs w:val="24"/>
          <w:lang w:val="sq-AL"/>
        </w:rPr>
        <w:t>2</w:t>
      </w:r>
      <w:r w:rsidR="00FC28E4">
        <w:rPr>
          <w:rFonts w:ascii="Times New Roman" w:hAnsi="Times New Roman" w:cs="Times New Roman"/>
          <w:b/>
          <w:color w:val="000000" w:themeColor="text1"/>
          <w:sz w:val="24"/>
          <w:szCs w:val="24"/>
          <w:lang w:val="sq-AL"/>
        </w:rPr>
        <w:t>5</w:t>
      </w:r>
    </w:p>
    <w:p w14:paraId="0414E6D3" w14:textId="53D3AE4B" w:rsidR="00136195" w:rsidRDefault="00C66126"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Krijim</w:t>
      </w:r>
      <w:r w:rsidR="00D33955" w:rsidRPr="00893BD0">
        <w:rPr>
          <w:rFonts w:ascii="Times New Roman" w:hAnsi="Times New Roman" w:cs="Times New Roman"/>
          <w:b/>
          <w:color w:val="000000" w:themeColor="text1"/>
          <w:sz w:val="24"/>
          <w:szCs w:val="24"/>
          <w:lang w:val="sq-AL"/>
        </w:rPr>
        <w:t>i</w:t>
      </w:r>
      <w:r w:rsidR="00136195" w:rsidRPr="00893BD0">
        <w:rPr>
          <w:rFonts w:ascii="Times New Roman" w:hAnsi="Times New Roman" w:cs="Times New Roman"/>
          <w:b/>
          <w:color w:val="000000" w:themeColor="text1"/>
          <w:sz w:val="24"/>
          <w:szCs w:val="24"/>
          <w:lang w:val="sq-AL"/>
        </w:rPr>
        <w:t xml:space="preserve"> </w:t>
      </w:r>
      <w:r w:rsidRPr="00893BD0">
        <w:rPr>
          <w:rFonts w:ascii="Times New Roman" w:hAnsi="Times New Roman" w:cs="Times New Roman"/>
          <w:b/>
          <w:color w:val="000000" w:themeColor="text1"/>
          <w:sz w:val="24"/>
          <w:szCs w:val="24"/>
          <w:lang w:val="sq-AL"/>
        </w:rPr>
        <w:t xml:space="preserve">i </w:t>
      </w:r>
      <w:r w:rsidR="00136195" w:rsidRPr="00893BD0">
        <w:rPr>
          <w:rFonts w:ascii="Times New Roman" w:hAnsi="Times New Roman" w:cs="Times New Roman"/>
          <w:b/>
          <w:color w:val="000000" w:themeColor="text1"/>
          <w:sz w:val="24"/>
          <w:szCs w:val="24"/>
          <w:lang w:val="sq-AL"/>
        </w:rPr>
        <w:t xml:space="preserve">institucioneve </w:t>
      </w:r>
      <w:r w:rsidR="00D33955" w:rsidRPr="00893BD0">
        <w:rPr>
          <w:rFonts w:ascii="Times New Roman" w:hAnsi="Times New Roman" w:cs="Times New Roman"/>
          <w:b/>
          <w:color w:val="000000" w:themeColor="text1"/>
          <w:sz w:val="24"/>
          <w:szCs w:val="24"/>
          <w:lang w:val="sq-AL"/>
        </w:rPr>
        <w:t>t</w:t>
      </w:r>
      <w:r w:rsidR="00ED7DCA" w:rsidRPr="00893BD0">
        <w:rPr>
          <w:rFonts w:ascii="Times New Roman" w:hAnsi="Times New Roman" w:cs="Times New Roman"/>
          <w:b/>
          <w:color w:val="000000" w:themeColor="text1"/>
          <w:sz w:val="24"/>
          <w:szCs w:val="24"/>
          <w:lang w:val="sq-AL"/>
        </w:rPr>
        <w:t>ë</w:t>
      </w:r>
      <w:r w:rsidR="00D33955" w:rsidRPr="00893BD0">
        <w:rPr>
          <w:rFonts w:ascii="Times New Roman" w:hAnsi="Times New Roman" w:cs="Times New Roman"/>
          <w:b/>
          <w:color w:val="000000" w:themeColor="text1"/>
          <w:sz w:val="24"/>
          <w:szCs w:val="24"/>
          <w:lang w:val="sq-AL"/>
        </w:rPr>
        <w:t xml:space="preserve"> </w:t>
      </w:r>
      <w:r w:rsidR="00136195" w:rsidRPr="00893BD0">
        <w:rPr>
          <w:rFonts w:ascii="Times New Roman" w:hAnsi="Times New Roman" w:cs="Times New Roman"/>
          <w:b/>
          <w:color w:val="000000" w:themeColor="text1"/>
          <w:sz w:val="24"/>
          <w:szCs w:val="24"/>
          <w:lang w:val="sq-AL"/>
        </w:rPr>
        <w:t>kërkim</w:t>
      </w:r>
      <w:r w:rsidR="00D33955" w:rsidRPr="00893BD0">
        <w:rPr>
          <w:rFonts w:ascii="Times New Roman" w:hAnsi="Times New Roman" w:cs="Times New Roman"/>
          <w:b/>
          <w:color w:val="000000" w:themeColor="text1"/>
          <w:sz w:val="24"/>
          <w:szCs w:val="24"/>
          <w:lang w:val="sq-AL"/>
        </w:rPr>
        <w:t xml:space="preserve">it </w:t>
      </w:r>
      <w:r w:rsidR="00136195" w:rsidRPr="00893BD0">
        <w:rPr>
          <w:rFonts w:ascii="Times New Roman" w:hAnsi="Times New Roman" w:cs="Times New Roman"/>
          <w:b/>
          <w:color w:val="000000" w:themeColor="text1"/>
          <w:sz w:val="24"/>
          <w:szCs w:val="24"/>
          <w:lang w:val="sq-AL"/>
        </w:rPr>
        <w:t>shkencor</w:t>
      </w:r>
    </w:p>
    <w:p w14:paraId="7AD26150"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30E7EC91" w14:textId="3FCD7CFB" w:rsidR="00B67249" w:rsidRPr="00893BD0" w:rsidRDefault="00136195" w:rsidP="00893BD0">
      <w:pPr>
        <w:numPr>
          <w:ilvl w:val="2"/>
          <w:numId w:val="3"/>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Institucionet</w:t>
      </w:r>
      <w:r w:rsidR="00D33955" w:rsidRPr="00893BD0">
        <w:rPr>
          <w:rFonts w:ascii="Times New Roman" w:hAnsi="Times New Roman" w:cs="Times New Roman"/>
          <w:color w:val="000000" w:themeColor="text1"/>
          <w:sz w:val="24"/>
          <w:szCs w:val="24"/>
          <w:lang w:val="sq-AL"/>
        </w:rPr>
        <w:t xml:space="preserve"> e </w:t>
      </w:r>
      <w:r w:rsidRPr="00893BD0">
        <w:rPr>
          <w:rFonts w:ascii="Times New Roman" w:hAnsi="Times New Roman" w:cs="Times New Roman"/>
          <w:color w:val="000000" w:themeColor="text1"/>
          <w:sz w:val="24"/>
          <w:szCs w:val="24"/>
          <w:lang w:val="sq-AL"/>
        </w:rPr>
        <w:t>kërkim</w:t>
      </w:r>
      <w:r w:rsidR="00D33955" w:rsidRPr="00893BD0">
        <w:rPr>
          <w:rFonts w:ascii="Times New Roman" w:hAnsi="Times New Roman" w:cs="Times New Roman"/>
          <w:color w:val="000000" w:themeColor="text1"/>
          <w:sz w:val="24"/>
          <w:szCs w:val="24"/>
          <w:lang w:val="sq-AL"/>
        </w:rPr>
        <w:t>it</w:t>
      </w:r>
      <w:r w:rsidRPr="00893BD0">
        <w:rPr>
          <w:rFonts w:ascii="Times New Roman" w:hAnsi="Times New Roman" w:cs="Times New Roman"/>
          <w:color w:val="000000" w:themeColor="text1"/>
          <w:sz w:val="24"/>
          <w:szCs w:val="24"/>
          <w:lang w:val="sq-AL"/>
        </w:rPr>
        <w:t xml:space="preserve"> shkencor </w:t>
      </w:r>
      <w:bookmarkStart w:id="17" w:name="_Hlk138158042"/>
      <w:r w:rsidR="00804FA6" w:rsidRPr="00893BD0">
        <w:rPr>
          <w:rFonts w:ascii="Times New Roman" w:hAnsi="Times New Roman" w:cs="Times New Roman"/>
          <w:color w:val="000000" w:themeColor="text1"/>
          <w:sz w:val="24"/>
          <w:szCs w:val="24"/>
          <w:lang w:val="sq-AL"/>
        </w:rPr>
        <w:t>krijohe</w:t>
      </w:r>
      <w:r w:rsidR="00A45CF3" w:rsidRPr="00893BD0">
        <w:rPr>
          <w:rFonts w:ascii="Times New Roman" w:hAnsi="Times New Roman" w:cs="Times New Roman"/>
          <w:color w:val="000000" w:themeColor="text1"/>
          <w:sz w:val="24"/>
          <w:szCs w:val="24"/>
          <w:lang w:val="sq-AL"/>
        </w:rPr>
        <w:t>n</w:t>
      </w:r>
      <w:r w:rsidR="003C53FA" w:rsidRPr="00893BD0">
        <w:rPr>
          <w:rFonts w:ascii="Times New Roman" w:hAnsi="Times New Roman" w:cs="Times New Roman"/>
          <w:color w:val="000000" w:themeColor="text1"/>
          <w:sz w:val="24"/>
          <w:szCs w:val="24"/>
          <w:lang w:val="sq-AL"/>
        </w:rPr>
        <w:t xml:space="preserve"> </w:t>
      </w:r>
      <w:r w:rsidR="00D92777" w:rsidRPr="00893BD0">
        <w:rPr>
          <w:rFonts w:ascii="Times New Roman" w:hAnsi="Times New Roman" w:cs="Times New Roman"/>
          <w:color w:val="000000" w:themeColor="text1"/>
          <w:sz w:val="24"/>
          <w:szCs w:val="24"/>
          <w:lang w:val="sq-AL"/>
        </w:rPr>
        <w:t>me hyrjen n</w:t>
      </w:r>
      <w:r w:rsidR="004A1514" w:rsidRPr="00893BD0">
        <w:rPr>
          <w:rFonts w:ascii="Times New Roman" w:hAnsi="Times New Roman" w:cs="Times New Roman"/>
          <w:color w:val="000000" w:themeColor="text1"/>
          <w:sz w:val="24"/>
          <w:szCs w:val="24"/>
          <w:lang w:val="sq-AL"/>
        </w:rPr>
        <w:t>ë</w:t>
      </w:r>
      <w:r w:rsidR="00D92777" w:rsidRPr="00893BD0">
        <w:rPr>
          <w:rFonts w:ascii="Times New Roman" w:hAnsi="Times New Roman" w:cs="Times New Roman"/>
          <w:color w:val="000000" w:themeColor="text1"/>
          <w:sz w:val="24"/>
          <w:szCs w:val="24"/>
          <w:lang w:val="sq-AL"/>
        </w:rPr>
        <w:t xml:space="preserve"> fuqi t</w:t>
      </w:r>
      <w:r w:rsidR="004A1514" w:rsidRPr="00893BD0">
        <w:rPr>
          <w:rFonts w:ascii="Times New Roman" w:hAnsi="Times New Roman" w:cs="Times New Roman"/>
          <w:color w:val="000000" w:themeColor="text1"/>
          <w:sz w:val="24"/>
          <w:szCs w:val="24"/>
          <w:lang w:val="sq-AL"/>
        </w:rPr>
        <w:t>ë</w:t>
      </w:r>
      <w:r w:rsidR="00804FA6" w:rsidRPr="00893BD0">
        <w:rPr>
          <w:rFonts w:ascii="Times New Roman" w:hAnsi="Times New Roman" w:cs="Times New Roman"/>
          <w:color w:val="000000" w:themeColor="text1"/>
          <w:sz w:val="24"/>
          <w:szCs w:val="24"/>
          <w:lang w:val="sq-AL"/>
        </w:rPr>
        <w:t xml:space="preserve"> akti</w:t>
      </w:r>
      <w:r w:rsidR="00D92777" w:rsidRPr="00893BD0">
        <w:rPr>
          <w:rFonts w:ascii="Times New Roman" w:hAnsi="Times New Roman" w:cs="Times New Roman"/>
          <w:color w:val="000000" w:themeColor="text1"/>
          <w:sz w:val="24"/>
          <w:szCs w:val="24"/>
          <w:lang w:val="sq-AL"/>
        </w:rPr>
        <w:t>t</w:t>
      </w:r>
      <w:r w:rsidR="00804FA6" w:rsidRPr="00893BD0">
        <w:rPr>
          <w:rFonts w:ascii="Times New Roman" w:hAnsi="Times New Roman" w:cs="Times New Roman"/>
          <w:color w:val="000000" w:themeColor="text1"/>
          <w:sz w:val="24"/>
          <w:szCs w:val="24"/>
          <w:lang w:val="sq-AL"/>
        </w:rPr>
        <w:t xml:space="preserve"> </w:t>
      </w:r>
      <w:r w:rsidR="00D92777" w:rsidRPr="00893BD0">
        <w:rPr>
          <w:rFonts w:ascii="Times New Roman" w:hAnsi="Times New Roman" w:cs="Times New Roman"/>
          <w:color w:val="000000" w:themeColor="text1"/>
          <w:sz w:val="24"/>
          <w:szCs w:val="24"/>
          <w:lang w:val="sq-AL"/>
        </w:rPr>
        <w:t>t</w:t>
      </w:r>
      <w:r w:rsidR="004A1514" w:rsidRPr="00893BD0">
        <w:rPr>
          <w:rFonts w:ascii="Times New Roman" w:hAnsi="Times New Roman" w:cs="Times New Roman"/>
          <w:color w:val="000000" w:themeColor="text1"/>
          <w:sz w:val="24"/>
          <w:szCs w:val="24"/>
          <w:lang w:val="sq-AL"/>
        </w:rPr>
        <w:t>ë</w:t>
      </w:r>
      <w:r w:rsidR="00804FA6" w:rsidRPr="00893BD0">
        <w:rPr>
          <w:rFonts w:ascii="Times New Roman" w:hAnsi="Times New Roman" w:cs="Times New Roman"/>
          <w:color w:val="000000" w:themeColor="text1"/>
          <w:sz w:val="24"/>
          <w:szCs w:val="24"/>
          <w:lang w:val="sq-AL"/>
        </w:rPr>
        <w:t xml:space="preserve"> krijimit</w:t>
      </w:r>
      <w:r w:rsidR="003B0BCB" w:rsidRPr="00893BD0">
        <w:rPr>
          <w:rFonts w:ascii="Times New Roman" w:hAnsi="Times New Roman" w:cs="Times New Roman"/>
          <w:color w:val="000000" w:themeColor="text1"/>
          <w:sz w:val="24"/>
          <w:szCs w:val="24"/>
          <w:lang w:val="sq-AL"/>
        </w:rPr>
        <w:t xml:space="preserve"> ose n</w:t>
      </w:r>
      <w:r w:rsidR="004A1514" w:rsidRPr="00893BD0">
        <w:rPr>
          <w:rFonts w:ascii="Times New Roman" w:hAnsi="Times New Roman" w:cs="Times New Roman"/>
          <w:color w:val="000000" w:themeColor="text1"/>
          <w:sz w:val="24"/>
          <w:szCs w:val="24"/>
          <w:lang w:val="sq-AL"/>
        </w:rPr>
        <w:t>ë</w:t>
      </w:r>
      <w:r w:rsidR="003B0BCB" w:rsidRPr="00893BD0">
        <w:rPr>
          <w:rFonts w:ascii="Times New Roman" w:hAnsi="Times New Roman" w:cs="Times New Roman"/>
          <w:color w:val="000000" w:themeColor="text1"/>
          <w:sz w:val="24"/>
          <w:szCs w:val="24"/>
          <w:lang w:val="sq-AL"/>
        </w:rPr>
        <w:t xml:space="preserve"> momentin e regjistrimit n</w:t>
      </w:r>
      <w:r w:rsidR="004A1514" w:rsidRPr="00893BD0">
        <w:rPr>
          <w:rFonts w:ascii="Times New Roman" w:hAnsi="Times New Roman" w:cs="Times New Roman"/>
          <w:color w:val="000000" w:themeColor="text1"/>
          <w:sz w:val="24"/>
          <w:szCs w:val="24"/>
          <w:lang w:val="sq-AL"/>
        </w:rPr>
        <w:t>ë</w:t>
      </w:r>
      <w:r w:rsidR="003B0BCB" w:rsidRPr="00893BD0">
        <w:rPr>
          <w:rFonts w:ascii="Times New Roman" w:hAnsi="Times New Roman" w:cs="Times New Roman"/>
          <w:color w:val="000000" w:themeColor="text1"/>
          <w:sz w:val="24"/>
          <w:szCs w:val="24"/>
          <w:lang w:val="sq-AL"/>
        </w:rPr>
        <w:t xml:space="preserve"> organin p</w:t>
      </w:r>
      <w:r w:rsidR="004A1514" w:rsidRPr="00893BD0">
        <w:rPr>
          <w:rFonts w:ascii="Times New Roman" w:hAnsi="Times New Roman" w:cs="Times New Roman"/>
          <w:color w:val="000000" w:themeColor="text1"/>
          <w:sz w:val="24"/>
          <w:szCs w:val="24"/>
          <w:lang w:val="sq-AL"/>
        </w:rPr>
        <w:t>ë</w:t>
      </w:r>
      <w:r w:rsidR="003B0BCB" w:rsidRPr="00893BD0">
        <w:rPr>
          <w:rFonts w:ascii="Times New Roman" w:hAnsi="Times New Roman" w:cs="Times New Roman"/>
          <w:color w:val="000000" w:themeColor="text1"/>
          <w:sz w:val="24"/>
          <w:szCs w:val="24"/>
          <w:lang w:val="sq-AL"/>
        </w:rPr>
        <w:t>rkat</w:t>
      </w:r>
      <w:r w:rsidR="004A1514" w:rsidRPr="00893BD0">
        <w:rPr>
          <w:rFonts w:ascii="Times New Roman" w:hAnsi="Times New Roman" w:cs="Times New Roman"/>
          <w:color w:val="000000" w:themeColor="text1"/>
          <w:sz w:val="24"/>
          <w:szCs w:val="24"/>
          <w:lang w:val="sq-AL"/>
        </w:rPr>
        <w:t>ë</w:t>
      </w:r>
      <w:r w:rsidR="003B0BCB" w:rsidRPr="00893BD0">
        <w:rPr>
          <w:rFonts w:ascii="Times New Roman" w:hAnsi="Times New Roman" w:cs="Times New Roman"/>
          <w:color w:val="000000" w:themeColor="text1"/>
          <w:sz w:val="24"/>
          <w:szCs w:val="24"/>
          <w:lang w:val="sq-AL"/>
        </w:rPr>
        <w:t>s, n</w:t>
      </w:r>
      <w:r w:rsidR="004A1514" w:rsidRPr="00893BD0">
        <w:rPr>
          <w:rFonts w:ascii="Times New Roman" w:hAnsi="Times New Roman" w:cs="Times New Roman"/>
          <w:color w:val="000000" w:themeColor="text1"/>
          <w:sz w:val="24"/>
          <w:szCs w:val="24"/>
          <w:lang w:val="sq-AL"/>
        </w:rPr>
        <w:t>ë</w:t>
      </w:r>
      <w:r w:rsidR="003B0BCB" w:rsidRPr="00893BD0">
        <w:rPr>
          <w:rFonts w:ascii="Times New Roman" w:hAnsi="Times New Roman" w:cs="Times New Roman"/>
          <w:color w:val="000000" w:themeColor="text1"/>
          <w:sz w:val="24"/>
          <w:szCs w:val="24"/>
          <w:lang w:val="sq-AL"/>
        </w:rPr>
        <w:t>se k</w:t>
      </w:r>
      <w:r w:rsidR="004A1514" w:rsidRPr="00893BD0">
        <w:rPr>
          <w:rFonts w:ascii="Times New Roman" w:hAnsi="Times New Roman" w:cs="Times New Roman"/>
          <w:color w:val="000000" w:themeColor="text1"/>
          <w:sz w:val="24"/>
          <w:szCs w:val="24"/>
          <w:lang w:val="sq-AL"/>
        </w:rPr>
        <w:t>ë</w:t>
      </w:r>
      <w:r w:rsidR="003B0BCB" w:rsidRPr="00893BD0">
        <w:rPr>
          <w:rFonts w:ascii="Times New Roman" w:hAnsi="Times New Roman" w:cs="Times New Roman"/>
          <w:color w:val="000000" w:themeColor="text1"/>
          <w:sz w:val="24"/>
          <w:szCs w:val="24"/>
          <w:lang w:val="sq-AL"/>
        </w:rPr>
        <w:t>rkohet regjistrim p</w:t>
      </w:r>
      <w:r w:rsidR="004A1514" w:rsidRPr="00893BD0">
        <w:rPr>
          <w:rFonts w:ascii="Times New Roman" w:hAnsi="Times New Roman" w:cs="Times New Roman"/>
          <w:color w:val="000000" w:themeColor="text1"/>
          <w:sz w:val="24"/>
          <w:szCs w:val="24"/>
          <w:lang w:val="sq-AL"/>
        </w:rPr>
        <w:t>ë</w:t>
      </w:r>
      <w:r w:rsidR="003B0BCB" w:rsidRPr="00893BD0">
        <w:rPr>
          <w:rFonts w:ascii="Times New Roman" w:hAnsi="Times New Roman" w:cs="Times New Roman"/>
          <w:color w:val="000000" w:themeColor="text1"/>
          <w:sz w:val="24"/>
          <w:szCs w:val="24"/>
          <w:lang w:val="sq-AL"/>
        </w:rPr>
        <w:t>r form</w:t>
      </w:r>
      <w:r w:rsidR="004A1514" w:rsidRPr="00893BD0">
        <w:rPr>
          <w:rFonts w:ascii="Times New Roman" w:hAnsi="Times New Roman" w:cs="Times New Roman"/>
          <w:color w:val="000000" w:themeColor="text1"/>
          <w:sz w:val="24"/>
          <w:szCs w:val="24"/>
          <w:lang w:val="sq-AL"/>
        </w:rPr>
        <w:t>ë</w:t>
      </w:r>
      <w:r w:rsidR="003B0BCB" w:rsidRPr="00893BD0">
        <w:rPr>
          <w:rFonts w:ascii="Times New Roman" w:hAnsi="Times New Roman" w:cs="Times New Roman"/>
          <w:color w:val="000000" w:themeColor="text1"/>
          <w:sz w:val="24"/>
          <w:szCs w:val="24"/>
          <w:lang w:val="sq-AL"/>
        </w:rPr>
        <w:t>n e tyre</w:t>
      </w:r>
      <w:r w:rsidR="00D92777" w:rsidRPr="00893BD0">
        <w:rPr>
          <w:rFonts w:ascii="Times New Roman" w:hAnsi="Times New Roman" w:cs="Times New Roman"/>
          <w:color w:val="000000" w:themeColor="text1"/>
          <w:sz w:val="24"/>
          <w:szCs w:val="24"/>
          <w:lang w:val="sq-AL"/>
        </w:rPr>
        <w:t xml:space="preserve"> sipas legjislacionit n</w:t>
      </w:r>
      <w:r w:rsidR="004A1514" w:rsidRPr="00893BD0">
        <w:rPr>
          <w:rFonts w:ascii="Times New Roman" w:hAnsi="Times New Roman" w:cs="Times New Roman"/>
          <w:color w:val="000000" w:themeColor="text1"/>
          <w:sz w:val="24"/>
          <w:szCs w:val="24"/>
          <w:lang w:val="sq-AL"/>
        </w:rPr>
        <w:t>ë</w:t>
      </w:r>
      <w:r w:rsidR="00D92777" w:rsidRPr="00893BD0">
        <w:rPr>
          <w:rFonts w:ascii="Times New Roman" w:hAnsi="Times New Roman" w:cs="Times New Roman"/>
          <w:color w:val="000000" w:themeColor="text1"/>
          <w:sz w:val="24"/>
          <w:szCs w:val="24"/>
          <w:lang w:val="sq-AL"/>
        </w:rPr>
        <w:t xml:space="preserve"> fuqi</w:t>
      </w:r>
      <w:r w:rsidR="003B0BCB" w:rsidRPr="00893BD0">
        <w:rPr>
          <w:rFonts w:ascii="Times New Roman" w:hAnsi="Times New Roman" w:cs="Times New Roman"/>
          <w:color w:val="000000" w:themeColor="text1"/>
          <w:sz w:val="24"/>
          <w:szCs w:val="24"/>
          <w:lang w:val="sq-AL"/>
        </w:rPr>
        <w:t>.</w:t>
      </w:r>
      <w:r w:rsidR="003B0BCB" w:rsidRPr="00893BD0" w:rsidDel="003B0BCB">
        <w:rPr>
          <w:rFonts w:ascii="Times New Roman" w:hAnsi="Times New Roman" w:cs="Times New Roman"/>
          <w:color w:val="000000" w:themeColor="text1"/>
          <w:sz w:val="24"/>
          <w:szCs w:val="24"/>
          <w:lang w:val="sq-AL"/>
        </w:rPr>
        <w:t xml:space="preserve"> </w:t>
      </w:r>
    </w:p>
    <w:bookmarkEnd w:id="17"/>
    <w:p w14:paraId="4C6B4E31" w14:textId="4B43E3EB" w:rsidR="003C53FA" w:rsidRPr="00893BD0" w:rsidRDefault="003C53FA" w:rsidP="00893BD0">
      <w:pPr>
        <w:numPr>
          <w:ilvl w:val="2"/>
          <w:numId w:val="3"/>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Në aktin </w:t>
      </w:r>
      <w:r w:rsidR="00957613" w:rsidRPr="00893BD0">
        <w:rPr>
          <w:rFonts w:ascii="Times New Roman" w:hAnsi="Times New Roman" w:cs="Times New Roman"/>
          <w:color w:val="000000" w:themeColor="text1"/>
          <w:sz w:val="24"/>
          <w:szCs w:val="24"/>
          <w:lang w:val="sq-AL"/>
        </w:rPr>
        <w:t xml:space="preserve">e </w:t>
      </w:r>
      <w:r w:rsidR="00333CCA" w:rsidRPr="00893BD0">
        <w:rPr>
          <w:rFonts w:ascii="Times New Roman" w:hAnsi="Times New Roman" w:cs="Times New Roman"/>
          <w:color w:val="000000" w:themeColor="text1"/>
          <w:sz w:val="24"/>
          <w:szCs w:val="24"/>
          <w:lang w:val="sq-AL"/>
        </w:rPr>
        <w:t>krijimi</w:t>
      </w:r>
      <w:r w:rsidR="00957613" w:rsidRPr="00893BD0">
        <w:rPr>
          <w:rFonts w:ascii="Times New Roman" w:hAnsi="Times New Roman" w:cs="Times New Roman"/>
          <w:color w:val="000000" w:themeColor="text1"/>
          <w:sz w:val="24"/>
          <w:szCs w:val="24"/>
          <w:lang w:val="sq-AL"/>
        </w:rPr>
        <w:t>t</w:t>
      </w:r>
      <w:r w:rsidRPr="00893BD0">
        <w:rPr>
          <w:rFonts w:ascii="Times New Roman" w:hAnsi="Times New Roman" w:cs="Times New Roman"/>
          <w:color w:val="000000" w:themeColor="text1"/>
          <w:sz w:val="24"/>
          <w:szCs w:val="24"/>
          <w:lang w:val="sq-AL"/>
        </w:rPr>
        <w:t xml:space="preserve"> </w:t>
      </w:r>
      <w:r w:rsidR="00AA50C3" w:rsidRPr="00893BD0">
        <w:rPr>
          <w:rFonts w:ascii="Times New Roman" w:hAnsi="Times New Roman" w:cs="Times New Roman"/>
          <w:color w:val="000000" w:themeColor="text1"/>
          <w:sz w:val="24"/>
          <w:szCs w:val="24"/>
          <w:lang w:val="sq-AL"/>
        </w:rPr>
        <w:t>t</w:t>
      </w:r>
      <w:r w:rsidR="00E4464E" w:rsidRPr="00893BD0">
        <w:rPr>
          <w:rFonts w:ascii="Times New Roman" w:hAnsi="Times New Roman" w:cs="Times New Roman"/>
          <w:color w:val="000000" w:themeColor="text1"/>
          <w:sz w:val="24"/>
          <w:szCs w:val="24"/>
          <w:lang w:val="sq-AL"/>
        </w:rPr>
        <w:t>ë</w:t>
      </w:r>
      <w:r w:rsidR="00AA50C3" w:rsidRPr="00893BD0">
        <w:rPr>
          <w:rFonts w:ascii="Times New Roman" w:hAnsi="Times New Roman" w:cs="Times New Roman"/>
          <w:color w:val="000000" w:themeColor="text1"/>
          <w:sz w:val="24"/>
          <w:szCs w:val="24"/>
          <w:lang w:val="sq-AL"/>
        </w:rPr>
        <w:t xml:space="preserve"> </w:t>
      </w:r>
      <w:r w:rsidR="00452C8D" w:rsidRPr="00893BD0">
        <w:rPr>
          <w:rFonts w:ascii="Times New Roman" w:hAnsi="Times New Roman" w:cs="Times New Roman"/>
          <w:color w:val="000000" w:themeColor="text1"/>
          <w:sz w:val="24"/>
          <w:szCs w:val="24"/>
          <w:lang w:val="sq-AL"/>
        </w:rPr>
        <w:t>institucionit t</w:t>
      </w:r>
      <w:r w:rsidR="00ED7DCA" w:rsidRPr="00893BD0">
        <w:rPr>
          <w:rFonts w:ascii="Times New Roman" w:hAnsi="Times New Roman" w:cs="Times New Roman"/>
          <w:color w:val="000000" w:themeColor="text1"/>
          <w:sz w:val="24"/>
          <w:szCs w:val="24"/>
          <w:lang w:val="sq-AL"/>
        </w:rPr>
        <w:t>ë</w:t>
      </w:r>
      <w:r w:rsidR="00452C8D" w:rsidRPr="00893BD0">
        <w:rPr>
          <w:rFonts w:ascii="Times New Roman" w:hAnsi="Times New Roman" w:cs="Times New Roman"/>
          <w:color w:val="000000" w:themeColor="text1"/>
          <w:sz w:val="24"/>
          <w:szCs w:val="24"/>
          <w:lang w:val="sq-AL"/>
        </w:rPr>
        <w:t xml:space="preserve"> kërkimit shkencor </w:t>
      </w:r>
      <w:r w:rsidRPr="00893BD0">
        <w:rPr>
          <w:rFonts w:ascii="Times New Roman" w:hAnsi="Times New Roman" w:cs="Times New Roman"/>
          <w:color w:val="000000" w:themeColor="text1"/>
          <w:sz w:val="24"/>
          <w:szCs w:val="24"/>
          <w:lang w:val="sq-AL"/>
        </w:rPr>
        <w:t>përcaktohe</w:t>
      </w:r>
      <w:r w:rsidR="00957613" w:rsidRPr="00893BD0">
        <w:rPr>
          <w:rFonts w:ascii="Times New Roman" w:hAnsi="Times New Roman" w:cs="Times New Roman"/>
          <w:color w:val="000000" w:themeColor="text1"/>
          <w:sz w:val="24"/>
          <w:szCs w:val="24"/>
          <w:lang w:val="sq-AL"/>
        </w:rPr>
        <w:t>n</w:t>
      </w:r>
      <w:r w:rsidR="00B275AE" w:rsidRPr="00893BD0">
        <w:rPr>
          <w:rFonts w:ascii="Times New Roman" w:hAnsi="Times New Roman" w:cs="Times New Roman"/>
          <w:color w:val="000000" w:themeColor="text1"/>
          <w:sz w:val="24"/>
          <w:szCs w:val="24"/>
          <w:lang w:val="sq-AL"/>
        </w:rPr>
        <w:t>, t</w:t>
      </w:r>
      <w:r w:rsidR="006E4864" w:rsidRPr="00893BD0">
        <w:rPr>
          <w:rFonts w:ascii="Times New Roman" w:hAnsi="Times New Roman" w:cs="Times New Roman"/>
          <w:color w:val="000000" w:themeColor="text1"/>
          <w:sz w:val="24"/>
          <w:szCs w:val="24"/>
          <w:lang w:val="sq-AL"/>
        </w:rPr>
        <w:t>ë</w:t>
      </w:r>
      <w:r w:rsidR="00B275AE" w:rsidRPr="00893BD0">
        <w:rPr>
          <w:rFonts w:ascii="Times New Roman" w:hAnsi="Times New Roman" w:cs="Times New Roman"/>
          <w:color w:val="000000" w:themeColor="text1"/>
          <w:sz w:val="24"/>
          <w:szCs w:val="24"/>
          <w:lang w:val="sq-AL"/>
        </w:rPr>
        <w:t xml:space="preserve"> pakt</w:t>
      </w:r>
      <w:r w:rsidR="006E4864" w:rsidRPr="00893BD0">
        <w:rPr>
          <w:rFonts w:ascii="Times New Roman" w:hAnsi="Times New Roman" w:cs="Times New Roman"/>
          <w:color w:val="000000" w:themeColor="text1"/>
          <w:sz w:val="24"/>
          <w:szCs w:val="24"/>
          <w:lang w:val="sq-AL"/>
        </w:rPr>
        <w:t>ë</w:t>
      </w:r>
      <w:r w:rsidR="00B275AE" w:rsidRPr="00893BD0">
        <w:rPr>
          <w:rFonts w:ascii="Times New Roman" w:hAnsi="Times New Roman" w:cs="Times New Roman"/>
          <w:color w:val="000000" w:themeColor="text1"/>
          <w:sz w:val="24"/>
          <w:szCs w:val="24"/>
          <w:lang w:val="sq-AL"/>
        </w:rPr>
        <w:t>n:</w:t>
      </w:r>
    </w:p>
    <w:p w14:paraId="4BA38DA2" w14:textId="77777777" w:rsidR="00452C8D" w:rsidRPr="00893BD0" w:rsidRDefault="00452C8D">
      <w:pPr>
        <w:numPr>
          <w:ilvl w:val="1"/>
          <w:numId w:val="23"/>
        </w:numPr>
        <w:pBdr>
          <w:top w:val="nil"/>
          <w:left w:val="nil"/>
          <w:bottom w:val="nil"/>
          <w:right w:val="nil"/>
          <w:between w:val="nil"/>
        </w:pBdr>
        <w:spacing w:after="0" w:line="276" w:lineRule="auto"/>
        <w:ind w:left="63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lloji i institucionit;</w:t>
      </w:r>
    </w:p>
    <w:p w14:paraId="5C7D65E7" w14:textId="77777777" w:rsidR="003C53FA" w:rsidRPr="00893BD0" w:rsidRDefault="00B275AE">
      <w:pPr>
        <w:numPr>
          <w:ilvl w:val="1"/>
          <w:numId w:val="23"/>
        </w:numPr>
        <w:pBdr>
          <w:top w:val="nil"/>
          <w:left w:val="nil"/>
          <w:bottom w:val="nil"/>
          <w:right w:val="nil"/>
          <w:between w:val="nil"/>
        </w:pBdr>
        <w:spacing w:after="0" w:line="276" w:lineRule="auto"/>
        <w:ind w:left="63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emri dhe selia</w:t>
      </w:r>
      <w:r w:rsidR="00C62563" w:rsidRPr="00893BD0">
        <w:rPr>
          <w:rFonts w:ascii="Times New Roman" w:hAnsi="Times New Roman" w:cs="Times New Roman"/>
          <w:color w:val="000000" w:themeColor="text1"/>
          <w:sz w:val="24"/>
          <w:szCs w:val="24"/>
          <w:lang w:val="sq-AL"/>
        </w:rPr>
        <w:t>;</w:t>
      </w:r>
    </w:p>
    <w:p w14:paraId="51BB37E4" w14:textId="77777777" w:rsidR="003C53FA" w:rsidRPr="00893BD0" w:rsidRDefault="00452C8D">
      <w:pPr>
        <w:numPr>
          <w:ilvl w:val="1"/>
          <w:numId w:val="23"/>
        </w:numPr>
        <w:pBdr>
          <w:top w:val="nil"/>
          <w:left w:val="nil"/>
          <w:bottom w:val="nil"/>
          <w:right w:val="nil"/>
          <w:between w:val="nil"/>
        </w:pBdr>
        <w:spacing w:after="0" w:line="276" w:lineRule="auto"/>
        <w:ind w:left="63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misioni, </w:t>
      </w:r>
      <w:r w:rsidR="003C53FA" w:rsidRPr="00893BD0">
        <w:rPr>
          <w:rFonts w:ascii="Times New Roman" w:hAnsi="Times New Roman" w:cs="Times New Roman"/>
          <w:color w:val="000000" w:themeColor="text1"/>
          <w:sz w:val="24"/>
          <w:szCs w:val="24"/>
          <w:lang w:val="sq-AL"/>
        </w:rPr>
        <w:t>objekti</w:t>
      </w:r>
      <w:r w:rsidRPr="00893BD0">
        <w:rPr>
          <w:rFonts w:ascii="Times New Roman" w:hAnsi="Times New Roman" w:cs="Times New Roman"/>
          <w:color w:val="000000" w:themeColor="text1"/>
          <w:sz w:val="24"/>
          <w:szCs w:val="24"/>
          <w:lang w:val="sq-AL"/>
        </w:rPr>
        <w:t xml:space="preserve"> </w:t>
      </w:r>
      <w:r w:rsidR="003C53FA" w:rsidRPr="00893BD0">
        <w:rPr>
          <w:rFonts w:ascii="Times New Roman" w:hAnsi="Times New Roman" w:cs="Times New Roman"/>
          <w:color w:val="000000" w:themeColor="text1"/>
          <w:sz w:val="24"/>
          <w:szCs w:val="24"/>
          <w:lang w:val="sq-AL"/>
        </w:rPr>
        <w:t>dhe fush</w:t>
      </w:r>
      <w:r w:rsidR="00DE0DE9" w:rsidRPr="00893BD0">
        <w:rPr>
          <w:rFonts w:ascii="Times New Roman" w:hAnsi="Times New Roman" w:cs="Times New Roman"/>
          <w:color w:val="000000" w:themeColor="text1"/>
          <w:sz w:val="24"/>
          <w:szCs w:val="24"/>
          <w:lang w:val="sq-AL"/>
        </w:rPr>
        <w:t xml:space="preserve">a e </w:t>
      </w:r>
      <w:r w:rsidR="003C53FA" w:rsidRPr="00893BD0">
        <w:rPr>
          <w:rFonts w:ascii="Times New Roman" w:hAnsi="Times New Roman" w:cs="Times New Roman"/>
          <w:color w:val="000000" w:themeColor="text1"/>
          <w:sz w:val="24"/>
          <w:szCs w:val="24"/>
          <w:lang w:val="sq-AL"/>
        </w:rPr>
        <w:t>veprimtari</w:t>
      </w:r>
      <w:r w:rsidR="00DE0DE9" w:rsidRPr="00893BD0">
        <w:rPr>
          <w:rFonts w:ascii="Times New Roman" w:hAnsi="Times New Roman" w:cs="Times New Roman"/>
          <w:color w:val="000000" w:themeColor="text1"/>
          <w:sz w:val="24"/>
          <w:szCs w:val="24"/>
          <w:lang w:val="sq-AL"/>
        </w:rPr>
        <w:t>së;</w:t>
      </w:r>
    </w:p>
    <w:p w14:paraId="165C1207" w14:textId="77777777" w:rsidR="005F6E05" w:rsidRPr="00893BD0" w:rsidRDefault="003C53FA">
      <w:pPr>
        <w:numPr>
          <w:ilvl w:val="1"/>
          <w:numId w:val="23"/>
        </w:numPr>
        <w:pBdr>
          <w:top w:val="nil"/>
          <w:left w:val="nil"/>
          <w:bottom w:val="nil"/>
          <w:right w:val="nil"/>
          <w:between w:val="nil"/>
        </w:pBdr>
        <w:spacing w:after="0" w:line="276" w:lineRule="auto"/>
        <w:ind w:left="63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struktur</w:t>
      </w:r>
      <w:r w:rsidR="00C62563" w:rsidRPr="00893BD0">
        <w:rPr>
          <w:rFonts w:ascii="Times New Roman" w:hAnsi="Times New Roman" w:cs="Times New Roman"/>
          <w:color w:val="000000" w:themeColor="text1"/>
          <w:sz w:val="24"/>
          <w:szCs w:val="24"/>
          <w:lang w:val="sq-AL"/>
        </w:rPr>
        <w:t>a</w:t>
      </w:r>
      <w:r w:rsidRPr="00893BD0">
        <w:rPr>
          <w:rFonts w:ascii="Times New Roman" w:hAnsi="Times New Roman" w:cs="Times New Roman"/>
          <w:color w:val="000000" w:themeColor="text1"/>
          <w:sz w:val="24"/>
          <w:szCs w:val="24"/>
          <w:lang w:val="sq-AL"/>
        </w:rPr>
        <w:t xml:space="preserve"> organizative</w:t>
      </w:r>
      <w:r w:rsidR="00452C8D" w:rsidRPr="00893BD0">
        <w:rPr>
          <w:rFonts w:ascii="Times New Roman" w:hAnsi="Times New Roman" w:cs="Times New Roman"/>
          <w:color w:val="000000" w:themeColor="text1"/>
          <w:sz w:val="24"/>
          <w:szCs w:val="24"/>
          <w:lang w:val="sq-AL"/>
        </w:rPr>
        <w:t xml:space="preserve"> duke respektuar kriteret e k</w:t>
      </w:r>
      <w:r w:rsidR="00ED7DCA" w:rsidRPr="00893BD0">
        <w:rPr>
          <w:rFonts w:ascii="Times New Roman" w:hAnsi="Times New Roman" w:cs="Times New Roman"/>
          <w:color w:val="000000" w:themeColor="text1"/>
          <w:sz w:val="24"/>
          <w:szCs w:val="24"/>
          <w:lang w:val="sq-AL"/>
        </w:rPr>
        <w:t>ë</w:t>
      </w:r>
      <w:r w:rsidR="00452C8D" w:rsidRPr="00893BD0">
        <w:rPr>
          <w:rFonts w:ascii="Times New Roman" w:hAnsi="Times New Roman" w:cs="Times New Roman"/>
          <w:color w:val="000000" w:themeColor="text1"/>
          <w:sz w:val="24"/>
          <w:szCs w:val="24"/>
          <w:lang w:val="sq-AL"/>
        </w:rPr>
        <w:t>tij ligji</w:t>
      </w:r>
      <w:r w:rsidR="00B275AE" w:rsidRPr="00893BD0">
        <w:rPr>
          <w:rFonts w:ascii="Times New Roman" w:hAnsi="Times New Roman" w:cs="Times New Roman"/>
          <w:color w:val="000000" w:themeColor="text1"/>
          <w:sz w:val="24"/>
          <w:szCs w:val="24"/>
          <w:lang w:val="sq-AL"/>
        </w:rPr>
        <w:t>.</w:t>
      </w:r>
    </w:p>
    <w:p w14:paraId="652C551B" w14:textId="70F86570" w:rsidR="003536D1" w:rsidRPr="00893BD0" w:rsidRDefault="00C66126" w:rsidP="00893BD0">
      <w:pPr>
        <w:numPr>
          <w:ilvl w:val="2"/>
          <w:numId w:val="3"/>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Bashkimi</w:t>
      </w:r>
      <w:r w:rsidR="00301F32" w:rsidRPr="00893BD0">
        <w:rPr>
          <w:rFonts w:ascii="Times New Roman" w:hAnsi="Times New Roman" w:cs="Times New Roman"/>
          <w:color w:val="000000" w:themeColor="text1"/>
          <w:sz w:val="24"/>
          <w:szCs w:val="24"/>
          <w:lang w:val="sq-AL"/>
        </w:rPr>
        <w:t xml:space="preserve"> ose</w:t>
      </w:r>
      <w:r w:rsidRPr="00893BD0">
        <w:rPr>
          <w:rFonts w:ascii="Times New Roman" w:hAnsi="Times New Roman" w:cs="Times New Roman"/>
          <w:color w:val="000000" w:themeColor="text1"/>
          <w:sz w:val="24"/>
          <w:szCs w:val="24"/>
          <w:lang w:val="sq-AL"/>
        </w:rPr>
        <w:t xml:space="preserve"> ndarja e institucioneve k</w:t>
      </w:r>
      <w:r w:rsidR="00CD48E8"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rkimore shkencor</w:t>
      </w:r>
      <w:r w:rsidR="00CD48E8" w:rsidRPr="00893BD0">
        <w:rPr>
          <w:rFonts w:ascii="Times New Roman" w:hAnsi="Times New Roman" w:cs="Times New Roman"/>
          <w:color w:val="000000" w:themeColor="text1"/>
          <w:sz w:val="24"/>
          <w:szCs w:val="24"/>
          <w:lang w:val="sq-AL"/>
        </w:rPr>
        <w:t xml:space="preserve">e </w:t>
      </w:r>
      <w:r w:rsidR="00D95F17" w:rsidRPr="00893BD0">
        <w:rPr>
          <w:rFonts w:ascii="Times New Roman" w:hAnsi="Times New Roman" w:cs="Times New Roman"/>
          <w:color w:val="000000" w:themeColor="text1"/>
          <w:sz w:val="24"/>
          <w:szCs w:val="24"/>
          <w:lang w:val="sq-AL"/>
        </w:rPr>
        <w:t>kryhet</w:t>
      </w:r>
      <w:r w:rsidR="00CD48E8" w:rsidRPr="00893BD0">
        <w:rPr>
          <w:rFonts w:ascii="Times New Roman" w:hAnsi="Times New Roman" w:cs="Times New Roman"/>
          <w:color w:val="000000" w:themeColor="text1"/>
          <w:sz w:val="24"/>
          <w:szCs w:val="24"/>
          <w:lang w:val="sq-AL"/>
        </w:rPr>
        <w:t xml:space="preserve"> </w:t>
      </w:r>
      <w:r w:rsidR="00D92777" w:rsidRPr="00893BD0">
        <w:rPr>
          <w:rFonts w:ascii="Times New Roman" w:hAnsi="Times New Roman" w:cs="Times New Roman"/>
          <w:color w:val="000000" w:themeColor="text1"/>
          <w:sz w:val="24"/>
          <w:szCs w:val="24"/>
          <w:lang w:val="sq-AL"/>
        </w:rPr>
        <w:t>n</w:t>
      </w:r>
      <w:r w:rsidR="004A1514" w:rsidRPr="00893BD0">
        <w:rPr>
          <w:rFonts w:ascii="Times New Roman" w:hAnsi="Times New Roman" w:cs="Times New Roman"/>
          <w:color w:val="000000" w:themeColor="text1"/>
          <w:sz w:val="24"/>
          <w:szCs w:val="24"/>
          <w:lang w:val="sq-AL"/>
        </w:rPr>
        <w:t>ë</w:t>
      </w:r>
      <w:r w:rsidR="00D92777" w:rsidRPr="00893BD0">
        <w:rPr>
          <w:rFonts w:ascii="Times New Roman" w:hAnsi="Times New Roman" w:cs="Times New Roman"/>
          <w:color w:val="000000" w:themeColor="text1"/>
          <w:sz w:val="24"/>
          <w:szCs w:val="24"/>
          <w:lang w:val="sq-AL"/>
        </w:rPr>
        <w:t xml:space="preserve"> p</w:t>
      </w:r>
      <w:r w:rsidR="004A1514" w:rsidRPr="00893BD0">
        <w:rPr>
          <w:rFonts w:ascii="Times New Roman" w:hAnsi="Times New Roman" w:cs="Times New Roman"/>
          <w:color w:val="000000" w:themeColor="text1"/>
          <w:sz w:val="24"/>
          <w:szCs w:val="24"/>
          <w:lang w:val="sq-AL"/>
        </w:rPr>
        <w:t>ë</w:t>
      </w:r>
      <w:r w:rsidR="00D92777" w:rsidRPr="00893BD0">
        <w:rPr>
          <w:rFonts w:ascii="Times New Roman" w:hAnsi="Times New Roman" w:cs="Times New Roman"/>
          <w:color w:val="000000" w:themeColor="text1"/>
          <w:sz w:val="24"/>
          <w:szCs w:val="24"/>
          <w:lang w:val="sq-AL"/>
        </w:rPr>
        <w:t xml:space="preserve">rputhje me parashikimet e </w:t>
      </w:r>
      <w:r w:rsidR="000921A5" w:rsidRPr="00893BD0">
        <w:rPr>
          <w:rFonts w:ascii="Times New Roman" w:hAnsi="Times New Roman" w:cs="Times New Roman"/>
          <w:color w:val="000000" w:themeColor="text1"/>
          <w:sz w:val="24"/>
          <w:szCs w:val="24"/>
          <w:lang w:val="sq-AL"/>
        </w:rPr>
        <w:t>statuteve</w:t>
      </w:r>
      <w:r w:rsidR="00D92777" w:rsidRPr="00893BD0">
        <w:rPr>
          <w:rFonts w:ascii="Times New Roman" w:hAnsi="Times New Roman" w:cs="Times New Roman"/>
          <w:color w:val="000000" w:themeColor="text1"/>
          <w:sz w:val="24"/>
          <w:szCs w:val="24"/>
          <w:lang w:val="sq-AL"/>
        </w:rPr>
        <w:t xml:space="preserve"> p</w:t>
      </w:r>
      <w:r w:rsidR="004A1514" w:rsidRPr="00893BD0">
        <w:rPr>
          <w:rFonts w:ascii="Times New Roman" w:hAnsi="Times New Roman" w:cs="Times New Roman"/>
          <w:color w:val="000000" w:themeColor="text1"/>
          <w:sz w:val="24"/>
          <w:szCs w:val="24"/>
          <w:lang w:val="sq-AL"/>
        </w:rPr>
        <w:t>ë</w:t>
      </w:r>
      <w:r w:rsidR="00D92777" w:rsidRPr="00893BD0">
        <w:rPr>
          <w:rFonts w:ascii="Times New Roman" w:hAnsi="Times New Roman" w:cs="Times New Roman"/>
          <w:color w:val="000000" w:themeColor="text1"/>
          <w:sz w:val="24"/>
          <w:szCs w:val="24"/>
          <w:lang w:val="sq-AL"/>
        </w:rPr>
        <w:t>rkat</w:t>
      </w:r>
      <w:r w:rsidR="004A1514" w:rsidRPr="00893BD0">
        <w:rPr>
          <w:rFonts w:ascii="Times New Roman" w:hAnsi="Times New Roman" w:cs="Times New Roman"/>
          <w:color w:val="000000" w:themeColor="text1"/>
          <w:sz w:val="24"/>
          <w:szCs w:val="24"/>
          <w:lang w:val="sq-AL"/>
        </w:rPr>
        <w:t>ë</w:t>
      </w:r>
      <w:r w:rsidR="00D92777" w:rsidRPr="00893BD0">
        <w:rPr>
          <w:rFonts w:ascii="Times New Roman" w:hAnsi="Times New Roman" w:cs="Times New Roman"/>
          <w:color w:val="000000" w:themeColor="text1"/>
          <w:sz w:val="24"/>
          <w:szCs w:val="24"/>
          <w:lang w:val="sq-AL"/>
        </w:rPr>
        <w:t xml:space="preserve">se </w:t>
      </w:r>
      <w:r w:rsidR="00CD48E8" w:rsidRPr="00893BD0">
        <w:rPr>
          <w:rFonts w:ascii="Times New Roman" w:hAnsi="Times New Roman" w:cs="Times New Roman"/>
          <w:color w:val="000000" w:themeColor="text1"/>
          <w:sz w:val="24"/>
          <w:szCs w:val="24"/>
          <w:lang w:val="sq-AL"/>
        </w:rPr>
        <w:t xml:space="preserve">me akt të </w:t>
      </w:r>
      <w:r w:rsidR="00D92777" w:rsidRPr="00893BD0">
        <w:rPr>
          <w:rFonts w:ascii="Times New Roman" w:hAnsi="Times New Roman" w:cs="Times New Roman"/>
          <w:color w:val="000000" w:themeColor="text1"/>
          <w:sz w:val="24"/>
          <w:szCs w:val="24"/>
          <w:lang w:val="sq-AL"/>
        </w:rPr>
        <w:t>posa</w:t>
      </w:r>
      <w:r w:rsidR="00CD48E8" w:rsidRPr="00893BD0">
        <w:rPr>
          <w:rFonts w:ascii="Times New Roman" w:hAnsi="Times New Roman" w:cs="Times New Roman"/>
          <w:color w:val="000000" w:themeColor="text1"/>
          <w:sz w:val="24"/>
          <w:szCs w:val="24"/>
          <w:lang w:val="sq-AL"/>
        </w:rPr>
        <w:t>çë</w:t>
      </w:r>
      <w:r w:rsidR="00D92777" w:rsidRPr="00893BD0">
        <w:rPr>
          <w:rFonts w:ascii="Times New Roman" w:hAnsi="Times New Roman" w:cs="Times New Roman"/>
          <w:color w:val="000000" w:themeColor="text1"/>
          <w:sz w:val="24"/>
          <w:szCs w:val="24"/>
          <w:lang w:val="sq-AL"/>
        </w:rPr>
        <w:t>m</w:t>
      </w:r>
      <w:r w:rsidR="00301F32" w:rsidRPr="00893BD0">
        <w:rPr>
          <w:rFonts w:ascii="Times New Roman" w:hAnsi="Times New Roman" w:cs="Times New Roman"/>
          <w:color w:val="000000" w:themeColor="text1"/>
          <w:sz w:val="24"/>
          <w:szCs w:val="24"/>
          <w:lang w:val="sq-AL"/>
        </w:rPr>
        <w:t xml:space="preserve">, i cili </w:t>
      </w:r>
      <w:r w:rsidR="00CD48E8" w:rsidRPr="00893BD0">
        <w:rPr>
          <w:rFonts w:ascii="Times New Roman" w:hAnsi="Times New Roman" w:cs="Times New Roman"/>
          <w:color w:val="000000" w:themeColor="text1"/>
          <w:sz w:val="24"/>
          <w:szCs w:val="24"/>
          <w:lang w:val="sq-AL"/>
        </w:rPr>
        <w:t>p</w:t>
      </w:r>
      <w:r w:rsidR="00887741" w:rsidRPr="00893BD0">
        <w:rPr>
          <w:rFonts w:ascii="Times New Roman" w:hAnsi="Times New Roman" w:cs="Times New Roman"/>
          <w:color w:val="000000" w:themeColor="text1"/>
          <w:sz w:val="24"/>
          <w:szCs w:val="24"/>
          <w:lang w:val="sq-AL"/>
        </w:rPr>
        <w:t>ë</w:t>
      </w:r>
      <w:r w:rsidR="00CD48E8" w:rsidRPr="00893BD0">
        <w:rPr>
          <w:rFonts w:ascii="Times New Roman" w:hAnsi="Times New Roman" w:cs="Times New Roman"/>
          <w:color w:val="000000" w:themeColor="text1"/>
          <w:sz w:val="24"/>
          <w:szCs w:val="24"/>
          <w:lang w:val="sq-AL"/>
        </w:rPr>
        <w:t>rmban t</w:t>
      </w:r>
      <w:r w:rsidR="00887741" w:rsidRPr="00893BD0">
        <w:rPr>
          <w:rFonts w:ascii="Times New Roman" w:hAnsi="Times New Roman" w:cs="Times New Roman"/>
          <w:color w:val="000000" w:themeColor="text1"/>
          <w:sz w:val="24"/>
          <w:szCs w:val="24"/>
          <w:lang w:val="sq-AL"/>
        </w:rPr>
        <w:t>ë</w:t>
      </w:r>
      <w:r w:rsidR="00CD48E8" w:rsidRPr="00893BD0">
        <w:rPr>
          <w:rFonts w:ascii="Times New Roman" w:hAnsi="Times New Roman" w:cs="Times New Roman"/>
          <w:color w:val="000000" w:themeColor="text1"/>
          <w:sz w:val="24"/>
          <w:szCs w:val="24"/>
          <w:lang w:val="sq-AL"/>
        </w:rPr>
        <w:t xml:space="preserve"> pakt</w:t>
      </w:r>
      <w:r w:rsidR="00887741" w:rsidRPr="00893BD0">
        <w:rPr>
          <w:rFonts w:ascii="Times New Roman" w:hAnsi="Times New Roman" w:cs="Times New Roman"/>
          <w:color w:val="000000" w:themeColor="text1"/>
          <w:sz w:val="24"/>
          <w:szCs w:val="24"/>
          <w:lang w:val="sq-AL"/>
        </w:rPr>
        <w:t>ë</w:t>
      </w:r>
      <w:r w:rsidR="00CD48E8" w:rsidRPr="00893BD0">
        <w:rPr>
          <w:rFonts w:ascii="Times New Roman" w:hAnsi="Times New Roman" w:cs="Times New Roman"/>
          <w:color w:val="000000" w:themeColor="text1"/>
          <w:sz w:val="24"/>
          <w:szCs w:val="24"/>
          <w:lang w:val="sq-AL"/>
        </w:rPr>
        <w:t>n element</w:t>
      </w:r>
      <w:r w:rsidR="00887741" w:rsidRPr="00893BD0">
        <w:rPr>
          <w:rFonts w:ascii="Times New Roman" w:hAnsi="Times New Roman" w:cs="Times New Roman"/>
          <w:color w:val="000000" w:themeColor="text1"/>
          <w:sz w:val="24"/>
          <w:szCs w:val="24"/>
          <w:lang w:val="sq-AL"/>
        </w:rPr>
        <w:t>ë</w:t>
      </w:r>
      <w:r w:rsidR="00CD48E8" w:rsidRPr="00893BD0">
        <w:rPr>
          <w:rFonts w:ascii="Times New Roman" w:hAnsi="Times New Roman" w:cs="Times New Roman"/>
          <w:color w:val="000000" w:themeColor="text1"/>
          <w:sz w:val="24"/>
          <w:szCs w:val="24"/>
          <w:lang w:val="sq-AL"/>
        </w:rPr>
        <w:t>t e p</w:t>
      </w:r>
      <w:r w:rsidR="00887741" w:rsidRPr="00893BD0">
        <w:rPr>
          <w:rFonts w:ascii="Times New Roman" w:hAnsi="Times New Roman" w:cs="Times New Roman"/>
          <w:color w:val="000000" w:themeColor="text1"/>
          <w:sz w:val="24"/>
          <w:szCs w:val="24"/>
          <w:lang w:val="sq-AL"/>
        </w:rPr>
        <w:t>ë</w:t>
      </w:r>
      <w:r w:rsidR="00CD48E8" w:rsidRPr="00893BD0">
        <w:rPr>
          <w:rFonts w:ascii="Times New Roman" w:hAnsi="Times New Roman" w:cs="Times New Roman"/>
          <w:color w:val="000000" w:themeColor="text1"/>
          <w:sz w:val="24"/>
          <w:szCs w:val="24"/>
          <w:lang w:val="sq-AL"/>
        </w:rPr>
        <w:t>rcaktuar m</w:t>
      </w:r>
      <w:r w:rsidR="00887741" w:rsidRPr="00893BD0">
        <w:rPr>
          <w:rFonts w:ascii="Times New Roman" w:hAnsi="Times New Roman" w:cs="Times New Roman"/>
          <w:color w:val="000000" w:themeColor="text1"/>
          <w:sz w:val="24"/>
          <w:szCs w:val="24"/>
          <w:lang w:val="sq-AL"/>
        </w:rPr>
        <w:t>ë</w:t>
      </w:r>
      <w:r w:rsidR="00CD48E8" w:rsidRPr="00893BD0">
        <w:rPr>
          <w:rFonts w:ascii="Times New Roman" w:hAnsi="Times New Roman" w:cs="Times New Roman"/>
          <w:color w:val="000000" w:themeColor="text1"/>
          <w:sz w:val="24"/>
          <w:szCs w:val="24"/>
          <w:lang w:val="sq-AL"/>
        </w:rPr>
        <w:t xml:space="preserve"> sip</w:t>
      </w:r>
      <w:r w:rsidR="00887741" w:rsidRPr="00893BD0">
        <w:rPr>
          <w:rFonts w:ascii="Times New Roman" w:hAnsi="Times New Roman" w:cs="Times New Roman"/>
          <w:color w:val="000000" w:themeColor="text1"/>
          <w:sz w:val="24"/>
          <w:szCs w:val="24"/>
          <w:lang w:val="sq-AL"/>
        </w:rPr>
        <w:t>ë</w:t>
      </w:r>
      <w:r w:rsidR="00CD48E8" w:rsidRPr="00893BD0">
        <w:rPr>
          <w:rFonts w:ascii="Times New Roman" w:hAnsi="Times New Roman" w:cs="Times New Roman"/>
          <w:color w:val="000000" w:themeColor="text1"/>
          <w:sz w:val="24"/>
          <w:szCs w:val="24"/>
          <w:lang w:val="sq-AL"/>
        </w:rPr>
        <w:t>r.</w:t>
      </w:r>
    </w:p>
    <w:p w14:paraId="70C9E058" w14:textId="77777777" w:rsidR="003536D1" w:rsidRPr="00893BD0" w:rsidRDefault="003536D1" w:rsidP="00893BD0">
      <w:pPr>
        <w:numPr>
          <w:ilvl w:val="2"/>
          <w:numId w:val="3"/>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Riorganizimi i brendsh</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m i institucioneve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kërkimit shkencor b</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het me propozim të një ose disa njësive përbërëse dhe miratim të organeve drejtuese, në përputhje me statutin përkatës.</w:t>
      </w:r>
    </w:p>
    <w:p w14:paraId="0BB0939F" w14:textId="626F20C5" w:rsidR="00E10817" w:rsidRPr="00893BD0" w:rsidRDefault="00CE57C2" w:rsidP="00893BD0">
      <w:pPr>
        <w:numPr>
          <w:ilvl w:val="2"/>
          <w:numId w:val="3"/>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Institucionet e kërkimit shkencor fillojnë ushtrimin e veprimtarisë së tyre që nga data e regjistrimit n</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Regjistrin Komb</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tar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Institucioneve dhe Kërkuesve Shkencorë.</w:t>
      </w:r>
    </w:p>
    <w:p w14:paraId="101BF3C9" w14:textId="77777777" w:rsidR="00E10817" w:rsidRPr="00893BD0" w:rsidRDefault="00E10817"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p>
    <w:p w14:paraId="1B642244" w14:textId="6BFA9B28" w:rsidR="00E10817" w:rsidRPr="00893BD0" w:rsidRDefault="00E10817"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26</w:t>
      </w:r>
    </w:p>
    <w:p w14:paraId="6B833FAD" w14:textId="4F8948DD" w:rsidR="00E10817" w:rsidRDefault="007A5260"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Statuti dhe a</w:t>
      </w:r>
      <w:r w:rsidR="00E10817" w:rsidRPr="00893BD0">
        <w:rPr>
          <w:rFonts w:ascii="Times New Roman" w:hAnsi="Times New Roman" w:cs="Times New Roman"/>
          <w:b/>
          <w:color w:val="000000" w:themeColor="text1"/>
          <w:sz w:val="24"/>
          <w:szCs w:val="24"/>
          <w:lang w:val="sq-AL"/>
        </w:rPr>
        <w:t xml:space="preserve">ktet </w:t>
      </w:r>
      <w:r w:rsidRPr="00893BD0">
        <w:rPr>
          <w:rFonts w:ascii="Times New Roman" w:hAnsi="Times New Roman" w:cs="Times New Roman"/>
          <w:b/>
          <w:color w:val="000000" w:themeColor="text1"/>
          <w:sz w:val="24"/>
          <w:szCs w:val="24"/>
          <w:lang w:val="sq-AL"/>
        </w:rPr>
        <w:t xml:space="preserve">e </w:t>
      </w:r>
      <w:r w:rsidR="00E10817" w:rsidRPr="00893BD0">
        <w:rPr>
          <w:rFonts w:ascii="Times New Roman" w:hAnsi="Times New Roman" w:cs="Times New Roman"/>
          <w:b/>
          <w:color w:val="000000" w:themeColor="text1"/>
          <w:sz w:val="24"/>
          <w:szCs w:val="24"/>
          <w:lang w:val="sq-AL"/>
        </w:rPr>
        <w:t xml:space="preserve">brendshme </w:t>
      </w:r>
      <w:r w:rsidR="00C45035" w:rsidRPr="00893BD0">
        <w:rPr>
          <w:rFonts w:ascii="Times New Roman" w:hAnsi="Times New Roman" w:cs="Times New Roman"/>
          <w:b/>
          <w:color w:val="000000" w:themeColor="text1"/>
          <w:sz w:val="24"/>
          <w:szCs w:val="24"/>
          <w:lang w:val="sq-AL"/>
        </w:rPr>
        <w:t>të institucioneve</w:t>
      </w:r>
    </w:p>
    <w:p w14:paraId="60BD28D0"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252EB9CC" w14:textId="7C6F18A2" w:rsidR="00E10817" w:rsidRPr="00893BD0" w:rsidRDefault="00E10817"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Institucionet e kërkimit shkencor rregullojnë veprimtarinë e tyre në bazë të këtyre </w:t>
      </w:r>
      <w:r w:rsidR="00A62FED" w:rsidRPr="00893BD0">
        <w:rPr>
          <w:rFonts w:ascii="Times New Roman" w:hAnsi="Times New Roman" w:cs="Times New Roman"/>
          <w:color w:val="000000" w:themeColor="text1"/>
          <w:sz w:val="24"/>
          <w:szCs w:val="24"/>
          <w:lang w:val="sq-AL"/>
        </w:rPr>
        <w:t>akte</w:t>
      </w:r>
      <w:r w:rsidRPr="00893BD0">
        <w:rPr>
          <w:rFonts w:ascii="Times New Roman" w:hAnsi="Times New Roman" w:cs="Times New Roman"/>
          <w:color w:val="000000" w:themeColor="text1"/>
          <w:sz w:val="24"/>
          <w:szCs w:val="24"/>
          <w:lang w:val="sq-AL"/>
        </w:rPr>
        <w:t>ve:</w:t>
      </w:r>
    </w:p>
    <w:p w14:paraId="0C9A9AF5" w14:textId="77777777" w:rsidR="00E10817" w:rsidRPr="00893BD0" w:rsidRDefault="00E10817">
      <w:pPr>
        <w:numPr>
          <w:ilvl w:val="0"/>
          <w:numId w:val="8"/>
        </w:numPr>
        <w:pBdr>
          <w:top w:val="nil"/>
          <w:left w:val="nil"/>
          <w:bottom w:val="nil"/>
          <w:right w:val="nil"/>
          <w:between w:val="nil"/>
        </w:pBdr>
        <w:tabs>
          <w:tab w:val="left" w:pos="270"/>
        </w:tabs>
        <w:spacing w:after="0" w:line="276" w:lineRule="auto"/>
        <w:ind w:left="27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 Statuti i një institucioni kërkimor shkencor përmban normat bazë, që rregullojnë veprimtarinë e tij dhe miratohet nga organi drejtues i institucionit të kërkimit shkencor. Në statut, në përputhje me këtë ligj dhe me aktin e krijimit së institucionit të kërkimit shkencor, përcaktohen: organizimi, strukturat përbërëse të tij, veprimtaritë e organeve drejtuese, zgjedhja apo emërimi i tyre, si dhe çështje të tjera që rregullojnë veprimtarinë e institucionit.</w:t>
      </w:r>
    </w:p>
    <w:p w14:paraId="2237664C" w14:textId="77777777" w:rsidR="00E10817" w:rsidRPr="00893BD0" w:rsidRDefault="00E10817">
      <w:pPr>
        <w:numPr>
          <w:ilvl w:val="0"/>
          <w:numId w:val="8"/>
        </w:numPr>
        <w:pBdr>
          <w:top w:val="nil"/>
          <w:left w:val="nil"/>
          <w:bottom w:val="nil"/>
          <w:right w:val="nil"/>
          <w:between w:val="nil"/>
        </w:pBdr>
        <w:tabs>
          <w:tab w:val="left" w:pos="270"/>
        </w:tabs>
        <w:spacing w:after="0" w:line="276" w:lineRule="auto"/>
        <w:ind w:left="27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 Rregulloret e institucioneve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kërkimit shkencor rregullojnë veprimtarinë e tyre të brendshme. Ato hartohen dhe miratohen në përputhje me këtë ligj dhe sipas mënyrës së përcaktuar në statutin e institucionit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kërkimit shkencor.</w:t>
      </w:r>
    </w:p>
    <w:p w14:paraId="425C3B6A" w14:textId="77777777" w:rsidR="00E10817" w:rsidRPr="00893BD0" w:rsidRDefault="00E10817">
      <w:pPr>
        <w:numPr>
          <w:ilvl w:val="0"/>
          <w:numId w:val="8"/>
        </w:numPr>
        <w:pBdr>
          <w:top w:val="nil"/>
          <w:left w:val="nil"/>
          <w:bottom w:val="nil"/>
          <w:right w:val="nil"/>
          <w:between w:val="nil"/>
        </w:pBdr>
        <w:tabs>
          <w:tab w:val="left" w:pos="270"/>
        </w:tabs>
        <w:spacing w:after="0" w:line="276" w:lineRule="auto"/>
        <w:ind w:left="27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 Kodi i etikës së institucionit kërkimor miratohet në përputhje me parimet e përgjithshme të  etikës dhe integritetit në kërkimin shkencor.</w:t>
      </w:r>
    </w:p>
    <w:p w14:paraId="6760281F" w14:textId="77777777" w:rsidR="00E10817" w:rsidRPr="00893BD0" w:rsidRDefault="00E10817">
      <w:pPr>
        <w:numPr>
          <w:ilvl w:val="0"/>
          <w:numId w:val="8"/>
        </w:numPr>
        <w:pBdr>
          <w:top w:val="nil"/>
          <w:left w:val="nil"/>
          <w:bottom w:val="nil"/>
          <w:right w:val="nil"/>
          <w:between w:val="nil"/>
        </w:pBdr>
        <w:tabs>
          <w:tab w:val="left" w:pos="270"/>
        </w:tabs>
        <w:spacing w:after="0" w:line="276" w:lineRule="auto"/>
        <w:ind w:left="27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 Dokumenti strategjik përcakton vizionin, misionin, objektivat dhe planin e masave për arritjen e tyre. Ky dokument duhet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hartohet n</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rputhje me </w:t>
      </w:r>
      <w:bookmarkStart w:id="18" w:name="_Hlk134523421"/>
      <w:r w:rsidRPr="00893BD0">
        <w:rPr>
          <w:rFonts w:ascii="Times New Roman" w:hAnsi="Times New Roman" w:cs="Times New Roman"/>
          <w:color w:val="000000" w:themeColor="text1"/>
          <w:sz w:val="24"/>
          <w:szCs w:val="24"/>
          <w:lang w:val="sq-AL"/>
        </w:rPr>
        <w:t>strategjin</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komb</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tare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rkimit shkencor.</w:t>
      </w:r>
    </w:p>
    <w:bookmarkEnd w:id="18"/>
    <w:p w14:paraId="6EF02C90" w14:textId="77777777" w:rsidR="00E10817" w:rsidRPr="00893BD0" w:rsidRDefault="00E10817">
      <w:pPr>
        <w:numPr>
          <w:ilvl w:val="0"/>
          <w:numId w:val="8"/>
        </w:numPr>
        <w:pBdr>
          <w:top w:val="nil"/>
          <w:left w:val="nil"/>
          <w:bottom w:val="nil"/>
          <w:right w:val="nil"/>
          <w:between w:val="nil"/>
        </w:pBdr>
        <w:tabs>
          <w:tab w:val="left" w:pos="270"/>
        </w:tabs>
        <w:spacing w:after="0" w:line="276" w:lineRule="auto"/>
        <w:ind w:left="270" w:hanging="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lastRenderedPageBreak/>
        <w:t xml:space="preserve"> Plani për barazinë gjinore, i cili nxit pjesëmarrje të barabartë gjinore në organizimin e organeve drejtuese dhe veprimtaritë kërkimore. </w:t>
      </w:r>
    </w:p>
    <w:p w14:paraId="0EEA8175" w14:textId="77777777" w:rsidR="002B18C1" w:rsidRPr="00893BD0" w:rsidRDefault="002B18C1" w:rsidP="00893BD0">
      <w:pPr>
        <w:pBdr>
          <w:top w:val="nil"/>
          <w:left w:val="nil"/>
          <w:bottom w:val="nil"/>
          <w:right w:val="nil"/>
          <w:between w:val="nil"/>
        </w:pBdr>
        <w:spacing w:after="0" w:line="276" w:lineRule="auto"/>
        <w:rPr>
          <w:rFonts w:ascii="Times New Roman" w:hAnsi="Times New Roman" w:cs="Times New Roman"/>
          <w:color w:val="000000" w:themeColor="text1"/>
          <w:sz w:val="24"/>
          <w:szCs w:val="24"/>
          <w:lang w:val="sq-AL"/>
        </w:rPr>
      </w:pPr>
    </w:p>
    <w:p w14:paraId="557523C5" w14:textId="3216AE22" w:rsidR="002B18C1" w:rsidRPr="00893BD0" w:rsidRDefault="002B18C1"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27</w:t>
      </w:r>
    </w:p>
    <w:p w14:paraId="09EA143C" w14:textId="1F6B4949" w:rsidR="002B18C1" w:rsidRDefault="002B18C1" w:rsidP="00893BD0">
      <w:pPr>
        <w:pBdr>
          <w:top w:val="nil"/>
          <w:left w:val="nil"/>
          <w:bottom w:val="nil"/>
          <w:right w:val="nil"/>
          <w:between w:val="nil"/>
        </w:pBdr>
        <w:spacing w:after="0" w:line="276" w:lineRule="auto"/>
        <w:ind w:left="270"/>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Regjistri Kombëtar i Institucioneve dhe Kërkuesve Shkencorë</w:t>
      </w:r>
    </w:p>
    <w:p w14:paraId="71E73FD8" w14:textId="77777777" w:rsidR="00DF160E" w:rsidRPr="00893BD0" w:rsidRDefault="00DF160E" w:rsidP="00893BD0">
      <w:pPr>
        <w:pBdr>
          <w:top w:val="nil"/>
          <w:left w:val="nil"/>
          <w:bottom w:val="nil"/>
          <w:right w:val="nil"/>
          <w:between w:val="nil"/>
        </w:pBdr>
        <w:spacing w:after="0" w:line="276" w:lineRule="auto"/>
        <w:ind w:left="270"/>
        <w:jc w:val="center"/>
        <w:rPr>
          <w:rFonts w:ascii="Times New Roman" w:hAnsi="Times New Roman" w:cs="Times New Roman"/>
          <w:color w:val="000000" w:themeColor="text1"/>
          <w:sz w:val="24"/>
          <w:szCs w:val="24"/>
          <w:lang w:val="sq-AL"/>
        </w:rPr>
      </w:pPr>
    </w:p>
    <w:p w14:paraId="74170933" w14:textId="77777777" w:rsidR="002B18C1" w:rsidRPr="00484DD0" w:rsidRDefault="002B18C1">
      <w:pPr>
        <w:pStyle w:val="ListParagraph"/>
        <w:numPr>
          <w:ilvl w:val="0"/>
          <w:numId w:val="41"/>
        </w:numPr>
        <w:pBdr>
          <w:top w:val="nil"/>
          <w:left w:val="nil"/>
          <w:bottom w:val="nil"/>
          <w:right w:val="nil"/>
          <w:between w:val="nil"/>
        </w:pBdr>
        <w:tabs>
          <w:tab w:val="left" w:pos="450"/>
          <w:tab w:val="left" w:pos="630"/>
        </w:tabs>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Regjistri Kombëtar i institucioneve</w:t>
      </w:r>
      <w:r w:rsidR="008D4159" w:rsidRPr="00893BD0">
        <w:rPr>
          <w:rFonts w:ascii="Times New Roman" w:hAnsi="Times New Roman" w:cs="Times New Roman"/>
          <w:color w:val="000000" w:themeColor="text1"/>
          <w:sz w:val="24"/>
          <w:szCs w:val="24"/>
          <w:lang w:val="sq-AL"/>
        </w:rPr>
        <w:t xml:space="preserve">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kërkim</w:t>
      </w:r>
      <w:r w:rsidR="008D4159" w:rsidRPr="00893BD0">
        <w:rPr>
          <w:rFonts w:ascii="Times New Roman" w:hAnsi="Times New Roman" w:cs="Times New Roman"/>
          <w:color w:val="000000" w:themeColor="text1"/>
          <w:sz w:val="24"/>
          <w:szCs w:val="24"/>
          <w:lang w:val="sq-AL"/>
        </w:rPr>
        <w:t>it</w:t>
      </w:r>
      <w:r w:rsidRPr="00893BD0">
        <w:rPr>
          <w:rFonts w:ascii="Times New Roman" w:hAnsi="Times New Roman" w:cs="Times New Roman"/>
          <w:color w:val="000000" w:themeColor="text1"/>
          <w:sz w:val="24"/>
          <w:szCs w:val="24"/>
          <w:lang w:val="sq-AL"/>
        </w:rPr>
        <w:t xml:space="preserve"> shkencor dhe kërkuesve shkencorë është regjistër unik ku </w:t>
      </w:r>
      <w:r w:rsidR="00276E77" w:rsidRPr="00893BD0">
        <w:rPr>
          <w:rFonts w:ascii="Times New Roman" w:hAnsi="Times New Roman" w:cs="Times New Roman"/>
          <w:color w:val="000000" w:themeColor="text1"/>
          <w:sz w:val="24"/>
          <w:szCs w:val="24"/>
          <w:lang w:val="sq-AL"/>
        </w:rPr>
        <w:t>regjistrohen dhe ruhen</w:t>
      </w:r>
      <w:r w:rsidRPr="00893BD0">
        <w:rPr>
          <w:rFonts w:ascii="Times New Roman" w:hAnsi="Times New Roman" w:cs="Times New Roman"/>
          <w:color w:val="000000" w:themeColor="text1"/>
          <w:sz w:val="24"/>
          <w:szCs w:val="24"/>
          <w:lang w:val="sq-AL"/>
        </w:rPr>
        <w:t xml:space="preserve"> të dhëna për institucionet</w:t>
      </w:r>
      <w:r w:rsidR="008D4159" w:rsidRPr="00893BD0">
        <w:rPr>
          <w:rFonts w:ascii="Times New Roman" w:hAnsi="Times New Roman" w:cs="Times New Roman"/>
          <w:color w:val="000000" w:themeColor="text1"/>
          <w:sz w:val="24"/>
          <w:szCs w:val="24"/>
          <w:lang w:val="sq-AL"/>
        </w:rPr>
        <w:t xml:space="preserve"> e</w:t>
      </w:r>
      <w:r w:rsidRPr="00893BD0">
        <w:rPr>
          <w:rFonts w:ascii="Times New Roman" w:hAnsi="Times New Roman" w:cs="Times New Roman"/>
          <w:color w:val="000000" w:themeColor="text1"/>
          <w:sz w:val="24"/>
          <w:szCs w:val="24"/>
          <w:lang w:val="sq-AL"/>
        </w:rPr>
        <w:t xml:space="preserve"> kërkim</w:t>
      </w:r>
      <w:r w:rsidR="008D4159" w:rsidRPr="00893BD0">
        <w:rPr>
          <w:rFonts w:ascii="Times New Roman" w:hAnsi="Times New Roman" w:cs="Times New Roman"/>
          <w:color w:val="000000" w:themeColor="text1"/>
          <w:sz w:val="24"/>
          <w:szCs w:val="24"/>
          <w:lang w:val="sq-AL"/>
        </w:rPr>
        <w:t xml:space="preserve">it </w:t>
      </w:r>
      <w:r w:rsidRPr="00893BD0">
        <w:rPr>
          <w:rFonts w:ascii="Times New Roman" w:hAnsi="Times New Roman" w:cs="Times New Roman"/>
          <w:color w:val="000000" w:themeColor="text1"/>
          <w:sz w:val="24"/>
          <w:szCs w:val="24"/>
          <w:lang w:val="sq-AL"/>
        </w:rPr>
        <w:t>shkencor</w:t>
      </w:r>
      <w:r w:rsidR="008D4159" w:rsidRPr="00893BD0">
        <w:rPr>
          <w:rFonts w:ascii="Times New Roman" w:hAnsi="Times New Roman" w:cs="Times New Roman"/>
          <w:color w:val="000000" w:themeColor="text1"/>
          <w:sz w:val="24"/>
          <w:szCs w:val="24"/>
          <w:lang w:val="sq-AL"/>
        </w:rPr>
        <w:t xml:space="preserve"> dhe </w:t>
      </w:r>
      <w:r w:rsidRPr="00893BD0">
        <w:rPr>
          <w:rFonts w:ascii="Times New Roman" w:hAnsi="Times New Roman" w:cs="Times New Roman"/>
          <w:color w:val="000000" w:themeColor="text1"/>
          <w:sz w:val="24"/>
          <w:szCs w:val="24"/>
          <w:lang w:val="sq-AL"/>
        </w:rPr>
        <w:t xml:space="preserve">kërkuesit shkencorë. Ky regjistër </w:t>
      </w:r>
      <w:r w:rsidR="00276E77" w:rsidRPr="00893BD0">
        <w:rPr>
          <w:rFonts w:ascii="Times New Roman" w:hAnsi="Times New Roman" w:cs="Times New Roman"/>
          <w:color w:val="000000" w:themeColor="text1"/>
          <w:sz w:val="24"/>
          <w:szCs w:val="24"/>
          <w:lang w:val="sq-AL"/>
        </w:rPr>
        <w:t xml:space="preserve">mbahet dhe </w:t>
      </w:r>
      <w:r w:rsidRPr="00893BD0">
        <w:rPr>
          <w:rFonts w:ascii="Times New Roman" w:hAnsi="Times New Roman" w:cs="Times New Roman"/>
          <w:color w:val="000000" w:themeColor="text1"/>
          <w:sz w:val="24"/>
          <w:szCs w:val="24"/>
          <w:lang w:val="sq-AL"/>
        </w:rPr>
        <w:t xml:space="preserve">administrohet nga </w:t>
      </w:r>
      <w:r w:rsidR="00276E77" w:rsidRPr="00893BD0">
        <w:rPr>
          <w:rFonts w:ascii="Times New Roman" w:hAnsi="Times New Roman" w:cs="Times New Roman"/>
          <w:color w:val="000000" w:themeColor="text1"/>
          <w:sz w:val="24"/>
          <w:szCs w:val="24"/>
          <w:lang w:val="sq-AL"/>
        </w:rPr>
        <w:t>m</w:t>
      </w:r>
      <w:r w:rsidRPr="00893BD0">
        <w:rPr>
          <w:rFonts w:ascii="Times New Roman" w:hAnsi="Times New Roman" w:cs="Times New Roman"/>
          <w:color w:val="000000" w:themeColor="text1"/>
          <w:sz w:val="24"/>
          <w:szCs w:val="24"/>
          <w:lang w:val="sq-AL"/>
        </w:rPr>
        <w:t xml:space="preserve">inistria përgjegjëse për </w:t>
      </w:r>
      <w:r w:rsidRPr="00484DD0">
        <w:rPr>
          <w:rFonts w:ascii="Times New Roman" w:hAnsi="Times New Roman" w:cs="Times New Roman"/>
          <w:color w:val="000000" w:themeColor="text1"/>
          <w:sz w:val="24"/>
          <w:szCs w:val="24"/>
          <w:lang w:val="sq-AL"/>
        </w:rPr>
        <w:t xml:space="preserve">shkencën. </w:t>
      </w:r>
    </w:p>
    <w:p w14:paraId="6153D5C0" w14:textId="3F669C8D" w:rsidR="002B18C1" w:rsidRPr="00484DD0" w:rsidRDefault="00CE57C2">
      <w:pPr>
        <w:pStyle w:val="ListParagraph"/>
        <w:numPr>
          <w:ilvl w:val="0"/>
          <w:numId w:val="41"/>
        </w:numPr>
        <w:pBdr>
          <w:top w:val="nil"/>
          <w:left w:val="nil"/>
          <w:bottom w:val="nil"/>
          <w:right w:val="nil"/>
          <w:between w:val="nil"/>
        </w:pBdr>
        <w:tabs>
          <w:tab w:val="left" w:pos="450"/>
          <w:tab w:val="left" w:pos="630"/>
        </w:tabs>
        <w:spacing w:after="0" w:line="276" w:lineRule="auto"/>
        <w:ind w:left="360"/>
        <w:jc w:val="both"/>
        <w:rPr>
          <w:rFonts w:ascii="Times New Roman" w:hAnsi="Times New Roman" w:cs="Times New Roman"/>
          <w:color w:val="000000" w:themeColor="text1"/>
          <w:sz w:val="24"/>
          <w:szCs w:val="24"/>
          <w:lang w:val="sq-AL"/>
        </w:rPr>
      </w:pPr>
      <w:r w:rsidRPr="00484DD0">
        <w:rPr>
          <w:rFonts w:ascii="Times New Roman" w:hAnsi="Times New Roman" w:cs="Times New Roman"/>
          <w:color w:val="000000" w:themeColor="text1"/>
          <w:sz w:val="24"/>
          <w:szCs w:val="24"/>
          <w:lang w:val="sq-AL"/>
        </w:rPr>
        <w:t>N</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 k</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t</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 regjist</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r </w:t>
      </w:r>
      <w:r w:rsidR="007938EA" w:rsidRPr="00484DD0">
        <w:rPr>
          <w:rFonts w:ascii="Times New Roman" w:hAnsi="Times New Roman" w:cs="Times New Roman"/>
          <w:color w:val="000000" w:themeColor="text1"/>
          <w:sz w:val="24"/>
          <w:szCs w:val="24"/>
          <w:lang w:val="sq-AL"/>
        </w:rPr>
        <w:t>pasqyrohen t</w:t>
      </w:r>
      <w:r w:rsidR="00ED7DCA" w:rsidRPr="00484DD0">
        <w:rPr>
          <w:rFonts w:ascii="Times New Roman" w:hAnsi="Times New Roman" w:cs="Times New Roman"/>
          <w:color w:val="000000" w:themeColor="text1"/>
          <w:sz w:val="24"/>
          <w:szCs w:val="24"/>
          <w:lang w:val="sq-AL"/>
        </w:rPr>
        <w:t>ë</w:t>
      </w:r>
      <w:r w:rsidR="007938EA" w:rsidRPr="00484DD0">
        <w:rPr>
          <w:rFonts w:ascii="Times New Roman" w:hAnsi="Times New Roman" w:cs="Times New Roman"/>
          <w:color w:val="000000" w:themeColor="text1"/>
          <w:sz w:val="24"/>
          <w:szCs w:val="24"/>
          <w:lang w:val="sq-AL"/>
        </w:rPr>
        <w:t xml:space="preserve"> dh</w:t>
      </w:r>
      <w:r w:rsidR="00ED7DCA" w:rsidRPr="00484DD0">
        <w:rPr>
          <w:rFonts w:ascii="Times New Roman" w:hAnsi="Times New Roman" w:cs="Times New Roman"/>
          <w:color w:val="000000" w:themeColor="text1"/>
          <w:sz w:val="24"/>
          <w:szCs w:val="24"/>
          <w:lang w:val="sq-AL"/>
        </w:rPr>
        <w:t>ë</w:t>
      </w:r>
      <w:r w:rsidR="007938EA" w:rsidRPr="00484DD0">
        <w:rPr>
          <w:rFonts w:ascii="Times New Roman" w:hAnsi="Times New Roman" w:cs="Times New Roman"/>
          <w:color w:val="000000" w:themeColor="text1"/>
          <w:sz w:val="24"/>
          <w:szCs w:val="24"/>
          <w:lang w:val="sq-AL"/>
        </w:rPr>
        <w:t>nat e</w:t>
      </w:r>
      <w:r w:rsidRPr="00484DD0">
        <w:rPr>
          <w:rFonts w:ascii="Times New Roman" w:hAnsi="Times New Roman" w:cs="Times New Roman"/>
          <w:color w:val="000000" w:themeColor="text1"/>
          <w:sz w:val="24"/>
          <w:szCs w:val="24"/>
          <w:lang w:val="sq-AL"/>
        </w:rPr>
        <w:t xml:space="preserve"> akti</w:t>
      </w:r>
      <w:r w:rsidR="00AE15C0" w:rsidRPr="00484DD0">
        <w:rPr>
          <w:rFonts w:ascii="Times New Roman" w:hAnsi="Times New Roman" w:cs="Times New Roman"/>
          <w:color w:val="000000" w:themeColor="text1"/>
          <w:sz w:val="24"/>
          <w:szCs w:val="24"/>
          <w:lang w:val="sq-AL"/>
        </w:rPr>
        <w:t>t</w:t>
      </w:r>
      <w:r w:rsidRPr="00484DD0">
        <w:rPr>
          <w:rFonts w:ascii="Times New Roman" w:hAnsi="Times New Roman" w:cs="Times New Roman"/>
          <w:color w:val="000000" w:themeColor="text1"/>
          <w:sz w:val="24"/>
          <w:szCs w:val="24"/>
          <w:lang w:val="sq-AL"/>
        </w:rPr>
        <w:t xml:space="preserve"> </w:t>
      </w:r>
      <w:r w:rsidR="00AE15C0" w:rsidRPr="00484DD0">
        <w:rPr>
          <w:rFonts w:ascii="Times New Roman" w:hAnsi="Times New Roman" w:cs="Times New Roman"/>
          <w:color w:val="000000" w:themeColor="text1"/>
          <w:sz w:val="24"/>
          <w:szCs w:val="24"/>
          <w:lang w:val="sq-AL"/>
        </w:rPr>
        <w:t>t</w:t>
      </w:r>
      <w:r w:rsidR="00E4464E"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 krijimit t</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 institucionit t</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 k</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rkimit shkencor si dhe </w:t>
      </w:r>
      <w:r w:rsidR="007938EA" w:rsidRPr="00484DD0">
        <w:rPr>
          <w:rFonts w:ascii="Times New Roman" w:hAnsi="Times New Roman" w:cs="Times New Roman"/>
          <w:color w:val="000000" w:themeColor="text1"/>
          <w:sz w:val="24"/>
          <w:szCs w:val="24"/>
          <w:lang w:val="sq-AL"/>
        </w:rPr>
        <w:t>t</w:t>
      </w:r>
      <w:r w:rsidR="00ED7DCA" w:rsidRPr="00484DD0">
        <w:rPr>
          <w:rFonts w:ascii="Times New Roman" w:hAnsi="Times New Roman" w:cs="Times New Roman"/>
          <w:color w:val="000000" w:themeColor="text1"/>
          <w:sz w:val="24"/>
          <w:szCs w:val="24"/>
          <w:lang w:val="sq-AL"/>
        </w:rPr>
        <w:t>ë</w:t>
      </w:r>
      <w:r w:rsidR="007938EA" w:rsidRPr="00484DD0">
        <w:rPr>
          <w:rFonts w:ascii="Times New Roman" w:hAnsi="Times New Roman" w:cs="Times New Roman"/>
          <w:color w:val="000000" w:themeColor="text1"/>
          <w:sz w:val="24"/>
          <w:szCs w:val="24"/>
          <w:lang w:val="sq-AL"/>
        </w:rPr>
        <w:t xml:space="preserve"> dh</w:t>
      </w:r>
      <w:r w:rsidR="00ED7DCA" w:rsidRPr="00484DD0">
        <w:rPr>
          <w:rFonts w:ascii="Times New Roman" w:hAnsi="Times New Roman" w:cs="Times New Roman"/>
          <w:color w:val="000000" w:themeColor="text1"/>
          <w:sz w:val="24"/>
          <w:szCs w:val="24"/>
          <w:lang w:val="sq-AL"/>
        </w:rPr>
        <w:t>ë</w:t>
      </w:r>
      <w:r w:rsidR="007938EA" w:rsidRPr="00484DD0">
        <w:rPr>
          <w:rFonts w:ascii="Times New Roman" w:hAnsi="Times New Roman" w:cs="Times New Roman"/>
          <w:color w:val="000000" w:themeColor="text1"/>
          <w:sz w:val="24"/>
          <w:szCs w:val="24"/>
          <w:lang w:val="sq-AL"/>
        </w:rPr>
        <w:t>na</w:t>
      </w:r>
      <w:r w:rsidRPr="00484DD0">
        <w:rPr>
          <w:rFonts w:ascii="Times New Roman" w:hAnsi="Times New Roman" w:cs="Times New Roman"/>
          <w:color w:val="000000" w:themeColor="text1"/>
          <w:sz w:val="24"/>
          <w:szCs w:val="24"/>
          <w:lang w:val="sq-AL"/>
        </w:rPr>
        <w:t xml:space="preserve"> t</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 tjera t</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 p</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rcaktuara n</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 udh</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zimin p</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rkat</w:t>
      </w:r>
      <w:r w:rsidR="00ED7DCA"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s</w:t>
      </w:r>
      <w:r w:rsidR="004D7101" w:rsidRPr="00484DD0">
        <w:rPr>
          <w:rFonts w:ascii="Times New Roman" w:hAnsi="Times New Roman" w:cs="Times New Roman"/>
          <w:color w:val="000000" w:themeColor="text1"/>
          <w:sz w:val="24"/>
          <w:szCs w:val="24"/>
          <w:lang w:val="sq-AL"/>
        </w:rPr>
        <w:t xml:space="preserve"> t</w:t>
      </w:r>
      <w:r w:rsidR="00FC3213" w:rsidRPr="00484DD0">
        <w:rPr>
          <w:rFonts w:ascii="Times New Roman" w:hAnsi="Times New Roman" w:cs="Times New Roman"/>
          <w:color w:val="000000" w:themeColor="text1"/>
          <w:sz w:val="24"/>
          <w:szCs w:val="24"/>
          <w:lang w:val="sq-AL"/>
        </w:rPr>
        <w:t>ë</w:t>
      </w:r>
      <w:r w:rsidR="004D7101" w:rsidRPr="00484DD0">
        <w:rPr>
          <w:rFonts w:ascii="Times New Roman" w:hAnsi="Times New Roman" w:cs="Times New Roman"/>
          <w:color w:val="000000" w:themeColor="text1"/>
          <w:sz w:val="24"/>
          <w:szCs w:val="24"/>
          <w:lang w:val="sq-AL"/>
        </w:rPr>
        <w:t xml:space="preserve"> ministrit</w:t>
      </w:r>
      <w:r w:rsidRPr="00484DD0">
        <w:rPr>
          <w:rFonts w:ascii="Times New Roman" w:hAnsi="Times New Roman" w:cs="Times New Roman"/>
          <w:color w:val="000000" w:themeColor="text1"/>
          <w:sz w:val="24"/>
          <w:szCs w:val="24"/>
          <w:lang w:val="sq-AL"/>
        </w:rPr>
        <w:t xml:space="preserve">. </w:t>
      </w:r>
    </w:p>
    <w:p w14:paraId="313C5593" w14:textId="77777777" w:rsidR="0094552C" w:rsidRPr="00893BD0" w:rsidRDefault="0094552C">
      <w:pPr>
        <w:pStyle w:val="ListParagraph"/>
        <w:numPr>
          <w:ilvl w:val="0"/>
          <w:numId w:val="41"/>
        </w:numPr>
        <w:pBdr>
          <w:top w:val="nil"/>
          <w:left w:val="nil"/>
          <w:bottom w:val="nil"/>
          <w:right w:val="nil"/>
          <w:between w:val="nil"/>
        </w:pBdr>
        <w:tabs>
          <w:tab w:val="left" w:pos="450"/>
          <w:tab w:val="left" w:pos="630"/>
        </w:tabs>
        <w:spacing w:after="0"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Forma, përmbajtja, elementët e regjistrit dhe procedurat e krijimit, administrimit të informacionit, si dhe dokumentacioni që duhet të depozitohen për regjistrim, përcaktohen me udhëzim të ministrit.</w:t>
      </w:r>
    </w:p>
    <w:p w14:paraId="683C0BE7" w14:textId="77777777" w:rsidR="002B18C1" w:rsidRPr="00893BD0" w:rsidRDefault="002B18C1" w:rsidP="00893BD0">
      <w:pPr>
        <w:pBdr>
          <w:top w:val="nil"/>
          <w:left w:val="nil"/>
          <w:bottom w:val="nil"/>
          <w:right w:val="nil"/>
          <w:between w:val="nil"/>
        </w:pBdr>
        <w:spacing w:after="0" w:line="276" w:lineRule="auto"/>
        <w:rPr>
          <w:rFonts w:ascii="Times New Roman" w:hAnsi="Times New Roman" w:cs="Times New Roman"/>
          <w:color w:val="000000" w:themeColor="text1"/>
          <w:sz w:val="24"/>
          <w:szCs w:val="24"/>
          <w:lang w:val="sq-AL"/>
        </w:rPr>
      </w:pPr>
    </w:p>
    <w:p w14:paraId="62A17EFF" w14:textId="77777777" w:rsidR="002B18C1" w:rsidRPr="00893BD0" w:rsidRDefault="002B18C1" w:rsidP="00893BD0">
      <w:pPr>
        <w:pBdr>
          <w:top w:val="nil"/>
          <w:left w:val="nil"/>
          <w:bottom w:val="nil"/>
          <w:right w:val="nil"/>
          <w:between w:val="nil"/>
        </w:pBdr>
        <w:spacing w:after="0" w:line="276" w:lineRule="auto"/>
        <w:jc w:val="center"/>
        <w:rPr>
          <w:rFonts w:ascii="Times New Roman" w:hAnsi="Times New Roman" w:cs="Times New Roman"/>
          <w:color w:val="000000" w:themeColor="text1"/>
          <w:sz w:val="24"/>
          <w:szCs w:val="24"/>
          <w:lang w:val="sq-AL"/>
        </w:rPr>
      </w:pPr>
    </w:p>
    <w:p w14:paraId="6891F3EC" w14:textId="2B188BEE" w:rsidR="00F30313" w:rsidRPr="00893BD0" w:rsidRDefault="00F30313" w:rsidP="00893BD0">
      <w:pP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Neni</w:t>
      </w:r>
      <w:r w:rsidR="00276463" w:rsidRPr="00893BD0">
        <w:rPr>
          <w:rFonts w:ascii="Times New Roman" w:hAnsi="Times New Roman" w:cs="Times New Roman"/>
          <w:b/>
          <w:bCs/>
          <w:color w:val="000000" w:themeColor="text1"/>
          <w:sz w:val="24"/>
          <w:szCs w:val="24"/>
          <w:lang w:val="sq-AL"/>
        </w:rPr>
        <w:t xml:space="preserve"> </w:t>
      </w:r>
      <w:r w:rsidR="00FC28E4">
        <w:rPr>
          <w:rFonts w:ascii="Times New Roman" w:hAnsi="Times New Roman" w:cs="Times New Roman"/>
          <w:b/>
          <w:bCs/>
          <w:color w:val="000000" w:themeColor="text1"/>
          <w:sz w:val="24"/>
          <w:szCs w:val="24"/>
          <w:lang w:val="sq-AL"/>
        </w:rPr>
        <w:t>28</w:t>
      </w:r>
    </w:p>
    <w:p w14:paraId="4247852B" w14:textId="3CA0053C" w:rsidR="00F30313" w:rsidRPr="00893BD0" w:rsidRDefault="00DC33D6" w:rsidP="00893BD0">
      <w:pP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Leje p</w:t>
      </w:r>
      <w:r w:rsidR="004A1514" w:rsidRPr="00893BD0">
        <w:rPr>
          <w:rFonts w:ascii="Times New Roman" w:hAnsi="Times New Roman" w:cs="Times New Roman"/>
          <w:b/>
          <w:bCs/>
          <w:color w:val="000000" w:themeColor="text1"/>
          <w:sz w:val="24"/>
          <w:szCs w:val="24"/>
          <w:lang w:val="sq-AL"/>
        </w:rPr>
        <w:t>ë</w:t>
      </w:r>
      <w:r w:rsidRPr="00893BD0">
        <w:rPr>
          <w:rFonts w:ascii="Times New Roman" w:hAnsi="Times New Roman" w:cs="Times New Roman"/>
          <w:b/>
          <w:bCs/>
          <w:color w:val="000000" w:themeColor="text1"/>
          <w:sz w:val="24"/>
          <w:szCs w:val="24"/>
          <w:lang w:val="sq-AL"/>
        </w:rPr>
        <w:t>r ushtrimin e nj</w:t>
      </w:r>
      <w:r w:rsidR="004A1514" w:rsidRPr="00893BD0">
        <w:rPr>
          <w:rFonts w:ascii="Times New Roman" w:hAnsi="Times New Roman" w:cs="Times New Roman"/>
          <w:b/>
          <w:bCs/>
          <w:color w:val="000000" w:themeColor="text1"/>
          <w:sz w:val="24"/>
          <w:szCs w:val="24"/>
          <w:lang w:val="sq-AL"/>
        </w:rPr>
        <w:t>ë</w:t>
      </w:r>
      <w:r w:rsidRPr="00893BD0">
        <w:rPr>
          <w:rFonts w:ascii="Times New Roman" w:hAnsi="Times New Roman" w:cs="Times New Roman"/>
          <w:b/>
          <w:bCs/>
          <w:color w:val="000000" w:themeColor="text1"/>
          <w:sz w:val="24"/>
          <w:szCs w:val="24"/>
          <w:lang w:val="sq-AL"/>
        </w:rPr>
        <w:t xml:space="preserve"> veprimtarie t</w:t>
      </w:r>
      <w:r w:rsidR="004A1514" w:rsidRPr="00893BD0">
        <w:rPr>
          <w:rFonts w:ascii="Times New Roman" w:hAnsi="Times New Roman" w:cs="Times New Roman"/>
          <w:b/>
          <w:bCs/>
          <w:color w:val="000000" w:themeColor="text1"/>
          <w:sz w:val="24"/>
          <w:szCs w:val="24"/>
          <w:lang w:val="sq-AL"/>
        </w:rPr>
        <w:t>ë</w:t>
      </w:r>
      <w:r w:rsidRPr="00893BD0">
        <w:rPr>
          <w:rFonts w:ascii="Times New Roman" w:hAnsi="Times New Roman" w:cs="Times New Roman"/>
          <w:b/>
          <w:bCs/>
          <w:color w:val="000000" w:themeColor="text1"/>
          <w:sz w:val="24"/>
          <w:szCs w:val="24"/>
          <w:lang w:val="sq-AL"/>
        </w:rPr>
        <w:t xml:space="preserve"> nj</w:t>
      </w:r>
      <w:r w:rsidR="004A1514" w:rsidRPr="00893BD0">
        <w:rPr>
          <w:rFonts w:ascii="Times New Roman" w:hAnsi="Times New Roman" w:cs="Times New Roman"/>
          <w:b/>
          <w:bCs/>
          <w:color w:val="000000" w:themeColor="text1"/>
          <w:sz w:val="24"/>
          <w:szCs w:val="24"/>
          <w:lang w:val="sq-AL"/>
        </w:rPr>
        <w:t>ë</w:t>
      </w:r>
      <w:r w:rsidRPr="00893BD0">
        <w:rPr>
          <w:rFonts w:ascii="Times New Roman" w:hAnsi="Times New Roman" w:cs="Times New Roman"/>
          <w:b/>
          <w:bCs/>
          <w:color w:val="000000" w:themeColor="text1"/>
          <w:sz w:val="24"/>
          <w:szCs w:val="24"/>
          <w:lang w:val="sq-AL"/>
        </w:rPr>
        <w:t xml:space="preserve"> fushe t</w:t>
      </w:r>
      <w:r w:rsidR="004A1514" w:rsidRPr="00893BD0">
        <w:rPr>
          <w:rFonts w:ascii="Times New Roman" w:hAnsi="Times New Roman" w:cs="Times New Roman"/>
          <w:b/>
          <w:bCs/>
          <w:color w:val="000000" w:themeColor="text1"/>
          <w:sz w:val="24"/>
          <w:szCs w:val="24"/>
          <w:lang w:val="sq-AL"/>
        </w:rPr>
        <w:t>ë</w:t>
      </w:r>
      <w:r w:rsidRPr="00893BD0">
        <w:rPr>
          <w:rFonts w:ascii="Times New Roman" w:hAnsi="Times New Roman" w:cs="Times New Roman"/>
          <w:b/>
          <w:bCs/>
          <w:color w:val="000000" w:themeColor="text1"/>
          <w:sz w:val="24"/>
          <w:szCs w:val="24"/>
          <w:lang w:val="sq-AL"/>
        </w:rPr>
        <w:t xml:space="preserve"> r</w:t>
      </w:r>
      <w:r w:rsidR="004A1514" w:rsidRPr="00893BD0">
        <w:rPr>
          <w:rFonts w:ascii="Times New Roman" w:hAnsi="Times New Roman" w:cs="Times New Roman"/>
          <w:b/>
          <w:bCs/>
          <w:color w:val="000000" w:themeColor="text1"/>
          <w:sz w:val="24"/>
          <w:szCs w:val="24"/>
          <w:lang w:val="sq-AL"/>
        </w:rPr>
        <w:t>ë</w:t>
      </w:r>
      <w:r w:rsidRPr="00893BD0">
        <w:rPr>
          <w:rFonts w:ascii="Times New Roman" w:hAnsi="Times New Roman" w:cs="Times New Roman"/>
          <w:b/>
          <w:bCs/>
          <w:color w:val="000000" w:themeColor="text1"/>
          <w:sz w:val="24"/>
          <w:szCs w:val="24"/>
          <w:lang w:val="sq-AL"/>
        </w:rPr>
        <w:t>nd</w:t>
      </w:r>
      <w:r w:rsidR="004A1514" w:rsidRPr="00893BD0">
        <w:rPr>
          <w:rFonts w:ascii="Times New Roman" w:hAnsi="Times New Roman" w:cs="Times New Roman"/>
          <w:b/>
          <w:bCs/>
          <w:color w:val="000000" w:themeColor="text1"/>
          <w:sz w:val="24"/>
          <w:szCs w:val="24"/>
          <w:lang w:val="sq-AL"/>
        </w:rPr>
        <w:t>ë</w:t>
      </w:r>
      <w:r w:rsidRPr="00893BD0">
        <w:rPr>
          <w:rFonts w:ascii="Times New Roman" w:hAnsi="Times New Roman" w:cs="Times New Roman"/>
          <w:b/>
          <w:bCs/>
          <w:color w:val="000000" w:themeColor="text1"/>
          <w:sz w:val="24"/>
          <w:szCs w:val="24"/>
          <w:lang w:val="sq-AL"/>
        </w:rPr>
        <w:t>sie t</w:t>
      </w:r>
      <w:r w:rsidR="004A1514" w:rsidRPr="00893BD0">
        <w:rPr>
          <w:rFonts w:ascii="Times New Roman" w:hAnsi="Times New Roman" w:cs="Times New Roman"/>
          <w:b/>
          <w:bCs/>
          <w:color w:val="000000" w:themeColor="text1"/>
          <w:sz w:val="24"/>
          <w:szCs w:val="24"/>
          <w:lang w:val="sq-AL"/>
        </w:rPr>
        <w:t>ë</w:t>
      </w:r>
      <w:r w:rsidRPr="00893BD0">
        <w:rPr>
          <w:rFonts w:ascii="Times New Roman" w:hAnsi="Times New Roman" w:cs="Times New Roman"/>
          <w:b/>
          <w:bCs/>
          <w:color w:val="000000" w:themeColor="text1"/>
          <w:sz w:val="24"/>
          <w:szCs w:val="24"/>
          <w:lang w:val="sq-AL"/>
        </w:rPr>
        <w:t xml:space="preserve"> veçant</w:t>
      </w:r>
      <w:r w:rsidR="004A1514" w:rsidRPr="00893BD0">
        <w:rPr>
          <w:rFonts w:ascii="Times New Roman" w:hAnsi="Times New Roman" w:cs="Times New Roman"/>
          <w:b/>
          <w:bCs/>
          <w:color w:val="000000" w:themeColor="text1"/>
          <w:sz w:val="24"/>
          <w:szCs w:val="24"/>
          <w:lang w:val="sq-AL"/>
        </w:rPr>
        <w:t>ë</w:t>
      </w:r>
    </w:p>
    <w:p w14:paraId="4CCC93B1" w14:textId="77777777" w:rsidR="000834D7" w:rsidRPr="00893BD0" w:rsidRDefault="000834D7" w:rsidP="00893BD0">
      <w:pPr>
        <w:spacing w:after="0" w:line="276" w:lineRule="auto"/>
        <w:jc w:val="center"/>
        <w:rPr>
          <w:rFonts w:ascii="Times New Roman" w:hAnsi="Times New Roman" w:cs="Times New Roman"/>
          <w:b/>
          <w:bCs/>
          <w:color w:val="000000" w:themeColor="text1"/>
          <w:sz w:val="24"/>
          <w:szCs w:val="24"/>
          <w:lang w:val="sq-AL"/>
        </w:rPr>
      </w:pPr>
    </w:p>
    <w:p w14:paraId="5F4ADBAB" w14:textId="72ABA8C3" w:rsidR="000834D7" w:rsidRPr="00893BD0" w:rsidRDefault="000834D7">
      <w:pPr>
        <w:pStyle w:val="ListParagraph"/>
        <w:numPr>
          <w:ilvl w:val="0"/>
          <w:numId w:val="14"/>
        </w:numPr>
        <w:spacing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Institucionet e k</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rkimit shkencor </w:t>
      </w:r>
      <w:r w:rsidR="00095D63" w:rsidRPr="00893BD0">
        <w:rPr>
          <w:rFonts w:ascii="Times New Roman" w:hAnsi="Times New Roman" w:cs="Times New Roman"/>
          <w:color w:val="000000" w:themeColor="text1"/>
          <w:sz w:val="24"/>
          <w:szCs w:val="24"/>
          <w:lang w:val="sq-AL"/>
        </w:rPr>
        <w:t>q</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 xml:space="preserve"> </w:t>
      </w:r>
      <w:r w:rsidR="00DC33D6" w:rsidRPr="00893BD0">
        <w:rPr>
          <w:rFonts w:ascii="Times New Roman" w:hAnsi="Times New Roman" w:cs="Times New Roman"/>
          <w:color w:val="000000" w:themeColor="text1"/>
          <w:sz w:val="24"/>
          <w:szCs w:val="24"/>
          <w:lang w:val="sq-AL"/>
        </w:rPr>
        <w:t>krijohen p</w:t>
      </w:r>
      <w:r w:rsidR="004A1514" w:rsidRPr="00893BD0">
        <w:rPr>
          <w:rFonts w:ascii="Times New Roman" w:hAnsi="Times New Roman" w:cs="Times New Roman"/>
          <w:color w:val="000000" w:themeColor="text1"/>
          <w:sz w:val="24"/>
          <w:szCs w:val="24"/>
          <w:lang w:val="sq-AL"/>
        </w:rPr>
        <w:t>ë</w:t>
      </w:r>
      <w:r w:rsidR="00DC33D6" w:rsidRPr="00893BD0">
        <w:rPr>
          <w:rFonts w:ascii="Times New Roman" w:hAnsi="Times New Roman" w:cs="Times New Roman"/>
          <w:color w:val="000000" w:themeColor="text1"/>
          <w:sz w:val="24"/>
          <w:szCs w:val="24"/>
          <w:lang w:val="sq-AL"/>
        </w:rPr>
        <w:t>r t</w:t>
      </w:r>
      <w:r w:rsidR="004A1514" w:rsidRPr="00893BD0">
        <w:rPr>
          <w:rFonts w:ascii="Times New Roman" w:hAnsi="Times New Roman" w:cs="Times New Roman"/>
          <w:color w:val="000000" w:themeColor="text1"/>
          <w:sz w:val="24"/>
          <w:szCs w:val="24"/>
          <w:lang w:val="sq-AL"/>
        </w:rPr>
        <w:t>ë</w:t>
      </w:r>
      <w:r w:rsidR="00DC33D6" w:rsidRPr="00893BD0">
        <w:rPr>
          <w:rFonts w:ascii="Times New Roman" w:hAnsi="Times New Roman" w:cs="Times New Roman"/>
          <w:color w:val="000000" w:themeColor="text1"/>
          <w:sz w:val="24"/>
          <w:szCs w:val="24"/>
          <w:lang w:val="sq-AL"/>
        </w:rPr>
        <w:t xml:space="preserve"> ushtruar</w:t>
      </w:r>
      <w:r w:rsidR="00095D63" w:rsidRPr="00893BD0">
        <w:rPr>
          <w:rFonts w:ascii="Times New Roman" w:hAnsi="Times New Roman" w:cs="Times New Roman"/>
          <w:color w:val="000000" w:themeColor="text1"/>
          <w:sz w:val="24"/>
          <w:szCs w:val="24"/>
          <w:lang w:val="sq-AL"/>
        </w:rPr>
        <w:t xml:space="preserve"> veprimtarin</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 xml:space="preserve"> e tyre n</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 xml:space="preserve"> fusha t</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 xml:space="preserve"> nj</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 xml:space="preserve"> r</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nd</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sie t</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 xml:space="preserve"> vecant</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 pa</w:t>
      </w:r>
      <w:r w:rsidR="00DC33D6" w:rsidRPr="00893BD0">
        <w:rPr>
          <w:rFonts w:ascii="Times New Roman" w:hAnsi="Times New Roman" w:cs="Times New Roman"/>
          <w:color w:val="000000" w:themeColor="text1"/>
          <w:sz w:val="24"/>
          <w:szCs w:val="24"/>
          <w:lang w:val="sq-AL"/>
        </w:rPr>
        <w:t>ra</w:t>
      </w:r>
      <w:r w:rsidR="00095D63" w:rsidRPr="00893BD0">
        <w:rPr>
          <w:rFonts w:ascii="Times New Roman" w:hAnsi="Times New Roman" w:cs="Times New Roman"/>
          <w:color w:val="000000" w:themeColor="text1"/>
          <w:sz w:val="24"/>
          <w:szCs w:val="24"/>
          <w:lang w:val="sq-AL"/>
        </w:rPr>
        <w:t xml:space="preserve"> regjistrimit</w:t>
      </w:r>
      <w:r w:rsidR="00DC33D6" w:rsidRPr="00893BD0">
        <w:rPr>
          <w:rFonts w:ascii="Times New Roman" w:hAnsi="Times New Roman" w:cs="Times New Roman"/>
          <w:color w:val="000000" w:themeColor="text1"/>
          <w:sz w:val="24"/>
          <w:szCs w:val="24"/>
          <w:lang w:val="sq-AL"/>
        </w:rPr>
        <w:t xml:space="preserve"> n</w:t>
      </w:r>
      <w:r w:rsidR="004A1514" w:rsidRPr="00893BD0">
        <w:rPr>
          <w:rFonts w:ascii="Times New Roman" w:hAnsi="Times New Roman" w:cs="Times New Roman"/>
          <w:color w:val="000000" w:themeColor="text1"/>
          <w:sz w:val="24"/>
          <w:szCs w:val="24"/>
          <w:lang w:val="sq-AL"/>
        </w:rPr>
        <w:t>ë</w:t>
      </w:r>
      <w:r w:rsidR="00DC33D6" w:rsidRPr="00893BD0">
        <w:rPr>
          <w:rFonts w:ascii="Times New Roman" w:hAnsi="Times New Roman" w:cs="Times New Roman"/>
          <w:color w:val="000000" w:themeColor="text1"/>
          <w:sz w:val="24"/>
          <w:szCs w:val="24"/>
          <w:lang w:val="sq-AL"/>
        </w:rPr>
        <w:t xml:space="preserve"> regji</w:t>
      </w:r>
      <w:r w:rsidR="0094552C" w:rsidRPr="00893BD0">
        <w:rPr>
          <w:rFonts w:ascii="Times New Roman" w:hAnsi="Times New Roman" w:cs="Times New Roman"/>
          <w:color w:val="000000" w:themeColor="text1"/>
          <w:sz w:val="24"/>
          <w:szCs w:val="24"/>
          <w:lang w:val="sq-AL"/>
        </w:rPr>
        <w:t>s</w:t>
      </w:r>
      <w:r w:rsidR="00DC33D6" w:rsidRPr="00893BD0">
        <w:rPr>
          <w:rFonts w:ascii="Times New Roman" w:hAnsi="Times New Roman" w:cs="Times New Roman"/>
          <w:color w:val="000000" w:themeColor="text1"/>
          <w:sz w:val="24"/>
          <w:szCs w:val="24"/>
          <w:lang w:val="sq-AL"/>
        </w:rPr>
        <w:t>trin komb</w:t>
      </w:r>
      <w:r w:rsidR="004A1514" w:rsidRPr="00893BD0">
        <w:rPr>
          <w:rFonts w:ascii="Times New Roman" w:hAnsi="Times New Roman" w:cs="Times New Roman"/>
          <w:color w:val="000000" w:themeColor="text1"/>
          <w:sz w:val="24"/>
          <w:szCs w:val="24"/>
          <w:lang w:val="sq-AL"/>
        </w:rPr>
        <w:t>ë</w:t>
      </w:r>
      <w:r w:rsidR="00DC33D6" w:rsidRPr="00893BD0">
        <w:rPr>
          <w:rFonts w:ascii="Times New Roman" w:hAnsi="Times New Roman" w:cs="Times New Roman"/>
          <w:color w:val="000000" w:themeColor="text1"/>
          <w:sz w:val="24"/>
          <w:szCs w:val="24"/>
          <w:lang w:val="sq-AL"/>
        </w:rPr>
        <w:t>tar t</w:t>
      </w:r>
      <w:r w:rsidR="004A1514" w:rsidRPr="00893BD0">
        <w:rPr>
          <w:rFonts w:ascii="Times New Roman" w:hAnsi="Times New Roman" w:cs="Times New Roman"/>
          <w:color w:val="000000" w:themeColor="text1"/>
          <w:sz w:val="24"/>
          <w:szCs w:val="24"/>
          <w:lang w:val="sq-AL"/>
        </w:rPr>
        <w:t>ë</w:t>
      </w:r>
      <w:r w:rsidR="00DC33D6"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00DC33D6" w:rsidRPr="00893BD0">
        <w:rPr>
          <w:rFonts w:ascii="Times New Roman" w:hAnsi="Times New Roman" w:cs="Times New Roman"/>
          <w:color w:val="000000" w:themeColor="text1"/>
          <w:sz w:val="24"/>
          <w:szCs w:val="24"/>
          <w:lang w:val="sq-AL"/>
        </w:rPr>
        <w:t>rkimit shkencor</w:t>
      </w:r>
      <w:r w:rsidR="00095D63" w:rsidRPr="00893BD0">
        <w:rPr>
          <w:rFonts w:ascii="Times New Roman" w:hAnsi="Times New Roman" w:cs="Times New Roman"/>
          <w:color w:val="000000" w:themeColor="text1"/>
          <w:sz w:val="24"/>
          <w:szCs w:val="24"/>
          <w:lang w:val="sq-AL"/>
        </w:rPr>
        <w:t>, duhet t</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 xml:space="preserve"> </w:t>
      </w:r>
      <w:r w:rsidR="00DC33D6" w:rsidRPr="00893BD0">
        <w:rPr>
          <w:rFonts w:ascii="Times New Roman" w:hAnsi="Times New Roman" w:cs="Times New Roman"/>
          <w:color w:val="000000" w:themeColor="text1"/>
          <w:sz w:val="24"/>
          <w:szCs w:val="24"/>
          <w:lang w:val="sq-AL"/>
        </w:rPr>
        <w:t>pajisen</w:t>
      </w:r>
      <w:r w:rsidR="00095D63" w:rsidRPr="00893BD0">
        <w:rPr>
          <w:rFonts w:ascii="Times New Roman" w:hAnsi="Times New Roman" w:cs="Times New Roman"/>
          <w:color w:val="000000" w:themeColor="text1"/>
          <w:sz w:val="24"/>
          <w:szCs w:val="24"/>
          <w:lang w:val="sq-AL"/>
        </w:rPr>
        <w:t xml:space="preserve"> me l</w:t>
      </w:r>
      <w:r w:rsidR="00DC33D6" w:rsidRPr="00893BD0">
        <w:rPr>
          <w:rFonts w:ascii="Times New Roman" w:hAnsi="Times New Roman" w:cs="Times New Roman"/>
          <w:color w:val="000000" w:themeColor="text1"/>
          <w:sz w:val="24"/>
          <w:szCs w:val="24"/>
          <w:lang w:val="sq-AL"/>
        </w:rPr>
        <w:t>ejen</w:t>
      </w:r>
      <w:r w:rsidR="00095D63" w:rsidRPr="00893BD0">
        <w:rPr>
          <w:rFonts w:ascii="Times New Roman" w:hAnsi="Times New Roman" w:cs="Times New Roman"/>
          <w:color w:val="000000" w:themeColor="text1"/>
          <w:sz w:val="24"/>
          <w:szCs w:val="24"/>
          <w:lang w:val="sq-AL"/>
        </w:rPr>
        <w:t xml:space="preserve"> p</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rkat</w:t>
      </w:r>
      <w:r w:rsidR="00ED7DCA" w:rsidRPr="00893BD0">
        <w:rPr>
          <w:rFonts w:ascii="Times New Roman" w:hAnsi="Times New Roman" w:cs="Times New Roman"/>
          <w:color w:val="000000" w:themeColor="text1"/>
          <w:sz w:val="24"/>
          <w:szCs w:val="24"/>
          <w:lang w:val="sq-AL"/>
        </w:rPr>
        <w:t>ë</w:t>
      </w:r>
      <w:r w:rsidR="00095D63" w:rsidRPr="00893BD0">
        <w:rPr>
          <w:rFonts w:ascii="Times New Roman" w:hAnsi="Times New Roman" w:cs="Times New Roman"/>
          <w:color w:val="000000" w:themeColor="text1"/>
          <w:sz w:val="24"/>
          <w:szCs w:val="24"/>
          <w:lang w:val="sq-AL"/>
        </w:rPr>
        <w:t xml:space="preserve">se. </w:t>
      </w:r>
    </w:p>
    <w:p w14:paraId="701C10D2" w14:textId="630DB19C" w:rsidR="00DC33D6" w:rsidRPr="00893BD0" w:rsidRDefault="00DC33D6">
      <w:pPr>
        <w:pStyle w:val="ListParagraph"/>
        <w:numPr>
          <w:ilvl w:val="0"/>
          <w:numId w:val="14"/>
        </w:numPr>
        <w:spacing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Me k</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leje duhet t</w:t>
      </w:r>
      <w:r w:rsidR="004A1514" w:rsidRPr="00893BD0">
        <w:rPr>
          <w:rFonts w:ascii="Times New Roman" w:hAnsi="Times New Roman" w:cs="Times New Roman"/>
          <w:color w:val="000000" w:themeColor="text1"/>
          <w:sz w:val="24"/>
          <w:szCs w:val="24"/>
          <w:lang w:val="sq-AL"/>
        </w:rPr>
        <w:t>ë</w:t>
      </w:r>
      <w:r w:rsidR="0094552C" w:rsidRPr="00893BD0">
        <w:rPr>
          <w:rFonts w:ascii="Times New Roman" w:hAnsi="Times New Roman" w:cs="Times New Roman"/>
          <w:color w:val="000000" w:themeColor="text1"/>
          <w:sz w:val="24"/>
          <w:szCs w:val="24"/>
          <w:lang w:val="sq-AL"/>
        </w:rPr>
        <w:t xml:space="preserve"> pajisen edhe inst</w:t>
      </w:r>
      <w:r w:rsidRPr="00893BD0">
        <w:rPr>
          <w:rFonts w:ascii="Times New Roman" w:hAnsi="Times New Roman" w:cs="Times New Roman"/>
          <w:color w:val="000000" w:themeColor="text1"/>
          <w:sz w:val="24"/>
          <w:szCs w:val="24"/>
          <w:lang w:val="sq-AL"/>
        </w:rPr>
        <w:t>i</w:t>
      </w:r>
      <w:r w:rsidR="0094552C" w:rsidRPr="00893BD0">
        <w:rPr>
          <w:rFonts w:ascii="Times New Roman" w:hAnsi="Times New Roman" w:cs="Times New Roman"/>
          <w:color w:val="000000" w:themeColor="text1"/>
          <w:sz w:val="24"/>
          <w:szCs w:val="24"/>
          <w:lang w:val="sq-AL"/>
        </w:rPr>
        <w:t>t</w:t>
      </w:r>
      <w:r w:rsidRPr="00893BD0">
        <w:rPr>
          <w:rFonts w:ascii="Times New Roman" w:hAnsi="Times New Roman" w:cs="Times New Roman"/>
          <w:color w:val="000000" w:themeColor="text1"/>
          <w:sz w:val="24"/>
          <w:szCs w:val="24"/>
          <w:lang w:val="sq-AL"/>
        </w:rPr>
        <w:t>ucionet e k</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w:t>
      </w:r>
      <w:r w:rsidR="001812FE" w:rsidRPr="00893BD0">
        <w:rPr>
          <w:rFonts w:ascii="Times New Roman" w:hAnsi="Times New Roman" w:cs="Times New Roman"/>
          <w:color w:val="000000" w:themeColor="text1"/>
          <w:sz w:val="24"/>
          <w:szCs w:val="24"/>
          <w:lang w:val="sq-AL"/>
        </w:rPr>
        <w:t>mit shkencor, t</w:t>
      </w:r>
      <w:r w:rsidR="004A1514" w:rsidRPr="00893BD0">
        <w:rPr>
          <w:rFonts w:ascii="Times New Roman" w:hAnsi="Times New Roman" w:cs="Times New Roman"/>
          <w:color w:val="000000" w:themeColor="text1"/>
          <w:sz w:val="24"/>
          <w:szCs w:val="24"/>
          <w:lang w:val="sq-AL"/>
        </w:rPr>
        <w:t>ë</w:t>
      </w:r>
      <w:r w:rsidR="001812FE" w:rsidRPr="00893BD0">
        <w:rPr>
          <w:rFonts w:ascii="Times New Roman" w:hAnsi="Times New Roman" w:cs="Times New Roman"/>
          <w:color w:val="000000" w:themeColor="text1"/>
          <w:sz w:val="24"/>
          <w:szCs w:val="24"/>
          <w:lang w:val="sq-AL"/>
        </w:rPr>
        <w:t xml:space="preserve"> cilat e shtojn</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n</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aktivitetin e tyre veprimptarin</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n</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fushat e nj</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r</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nd</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sie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vecant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w:t>
      </w:r>
    </w:p>
    <w:p w14:paraId="55DA1E50" w14:textId="47B9A08B" w:rsidR="006A546C" w:rsidRPr="00893BD0" w:rsidRDefault="00095D63">
      <w:pPr>
        <w:pStyle w:val="ListParagraph"/>
        <w:numPr>
          <w:ilvl w:val="0"/>
          <w:numId w:val="14"/>
        </w:numPr>
        <w:spacing w:line="276" w:lineRule="auto"/>
        <w:ind w:left="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Fushat e r</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nd</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sis</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s</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vecant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200350" w:rsidRPr="00893BD0">
        <w:rPr>
          <w:rFonts w:ascii="Times New Roman" w:hAnsi="Times New Roman" w:cs="Times New Roman"/>
          <w:color w:val="000000" w:themeColor="text1"/>
          <w:sz w:val="24"/>
          <w:szCs w:val="24"/>
          <w:lang w:val="sq-AL"/>
        </w:rPr>
        <w:t>t</w:t>
      </w:r>
      <w:r w:rsidR="00FC3213" w:rsidRPr="00893BD0">
        <w:rPr>
          <w:rFonts w:ascii="Times New Roman" w:hAnsi="Times New Roman" w:cs="Times New Roman"/>
          <w:color w:val="000000" w:themeColor="text1"/>
          <w:sz w:val="24"/>
          <w:szCs w:val="24"/>
          <w:lang w:val="sq-AL"/>
        </w:rPr>
        <w:t>ë</w:t>
      </w:r>
      <w:r w:rsidR="00200350" w:rsidRPr="00893BD0">
        <w:rPr>
          <w:rFonts w:ascii="Times New Roman" w:hAnsi="Times New Roman" w:cs="Times New Roman"/>
          <w:color w:val="000000" w:themeColor="text1"/>
          <w:sz w:val="24"/>
          <w:szCs w:val="24"/>
          <w:lang w:val="sq-AL"/>
        </w:rPr>
        <w:t xml:space="preserve"> k</w:t>
      </w:r>
      <w:r w:rsidR="00FC3213" w:rsidRPr="00893BD0">
        <w:rPr>
          <w:rFonts w:ascii="Times New Roman" w:hAnsi="Times New Roman" w:cs="Times New Roman"/>
          <w:color w:val="000000" w:themeColor="text1"/>
          <w:sz w:val="24"/>
          <w:szCs w:val="24"/>
          <w:lang w:val="sq-AL"/>
        </w:rPr>
        <w:t>ë</w:t>
      </w:r>
      <w:r w:rsidR="00200350" w:rsidRPr="00893BD0">
        <w:rPr>
          <w:rFonts w:ascii="Times New Roman" w:hAnsi="Times New Roman" w:cs="Times New Roman"/>
          <w:color w:val="000000" w:themeColor="text1"/>
          <w:sz w:val="24"/>
          <w:szCs w:val="24"/>
          <w:lang w:val="sq-AL"/>
        </w:rPr>
        <w:t xml:space="preserve">rkimit shkencor, </w:t>
      </w:r>
      <w:r w:rsidRPr="00893BD0">
        <w:rPr>
          <w:rFonts w:ascii="Times New Roman" w:hAnsi="Times New Roman" w:cs="Times New Roman"/>
          <w:color w:val="000000" w:themeColor="text1"/>
          <w:sz w:val="24"/>
          <w:szCs w:val="24"/>
          <w:lang w:val="sq-AL"/>
        </w:rPr>
        <w:t>p</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cil</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t k</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rkohet </w:t>
      </w:r>
      <w:r w:rsidR="001812FE" w:rsidRPr="00893BD0">
        <w:rPr>
          <w:rFonts w:ascii="Times New Roman" w:hAnsi="Times New Roman" w:cs="Times New Roman"/>
          <w:color w:val="000000" w:themeColor="text1"/>
          <w:sz w:val="24"/>
          <w:szCs w:val="24"/>
          <w:lang w:val="sq-AL"/>
        </w:rPr>
        <w:t>leje e</w:t>
      </w:r>
      <w:r w:rsidRPr="00893BD0">
        <w:rPr>
          <w:rFonts w:ascii="Times New Roman" w:hAnsi="Times New Roman" w:cs="Times New Roman"/>
          <w:color w:val="000000" w:themeColor="text1"/>
          <w:sz w:val="24"/>
          <w:szCs w:val="24"/>
          <w:lang w:val="sq-AL"/>
        </w:rPr>
        <w:t xml:space="preserve"> veprimtaris</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w:t>
      </w:r>
      <w:r w:rsidR="0094552C" w:rsidRPr="00893BD0">
        <w:rPr>
          <w:rFonts w:ascii="Times New Roman" w:hAnsi="Times New Roman" w:cs="Times New Roman"/>
          <w:color w:val="000000" w:themeColor="text1"/>
          <w:sz w:val="24"/>
          <w:szCs w:val="24"/>
          <w:lang w:val="sq-AL"/>
        </w:rPr>
        <w:t>kimore shkencore, kriteret</w:t>
      </w:r>
      <w:r w:rsidRPr="00893BD0">
        <w:rPr>
          <w:rFonts w:ascii="Times New Roman" w:hAnsi="Times New Roman" w:cs="Times New Roman"/>
          <w:color w:val="000000" w:themeColor="text1"/>
          <w:sz w:val="24"/>
          <w:szCs w:val="24"/>
          <w:lang w:val="sq-AL"/>
        </w:rPr>
        <w:t xml:space="preserve"> </w:t>
      </w:r>
      <w:r w:rsidR="00484DD0">
        <w:rPr>
          <w:rFonts w:ascii="Times New Roman" w:hAnsi="Times New Roman" w:cs="Times New Roman"/>
          <w:color w:val="000000" w:themeColor="text1"/>
          <w:sz w:val="24"/>
          <w:szCs w:val="24"/>
          <w:lang w:val="sq-AL"/>
        </w:rPr>
        <w:t xml:space="preserve">dhe procedurat </w:t>
      </w:r>
      <w:r w:rsidRPr="00893BD0">
        <w:rPr>
          <w:rFonts w:ascii="Times New Roman" w:hAnsi="Times New Roman" w:cs="Times New Roman"/>
          <w:color w:val="000000" w:themeColor="text1"/>
          <w:sz w:val="24"/>
          <w:szCs w:val="24"/>
          <w:lang w:val="sq-AL"/>
        </w:rPr>
        <w:t>p</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l</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shimin e </w:t>
      </w:r>
      <w:r w:rsidR="00DC33D6" w:rsidRPr="00893BD0">
        <w:rPr>
          <w:rFonts w:ascii="Times New Roman" w:hAnsi="Times New Roman" w:cs="Times New Roman"/>
          <w:color w:val="000000" w:themeColor="text1"/>
          <w:sz w:val="24"/>
          <w:szCs w:val="24"/>
          <w:lang w:val="sq-AL"/>
        </w:rPr>
        <w:t>lejes</w:t>
      </w:r>
      <w:r w:rsidRPr="00893BD0">
        <w:rPr>
          <w:rFonts w:ascii="Times New Roman" w:hAnsi="Times New Roman" w:cs="Times New Roman"/>
          <w:color w:val="000000" w:themeColor="text1"/>
          <w:sz w:val="24"/>
          <w:szCs w:val="24"/>
          <w:lang w:val="sq-AL"/>
        </w:rPr>
        <w:t>, p</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rcaktohen me vendim t</w:t>
      </w:r>
      <w:r w:rsidR="00ED7DCA" w:rsidRPr="00893BD0">
        <w:rPr>
          <w:rFonts w:ascii="Times New Roman" w:hAnsi="Times New Roman" w:cs="Times New Roman"/>
          <w:color w:val="000000" w:themeColor="text1"/>
          <w:sz w:val="24"/>
          <w:szCs w:val="24"/>
          <w:lang w:val="sq-AL"/>
        </w:rPr>
        <w:t>ë</w:t>
      </w:r>
      <w:r w:rsidR="0094552C" w:rsidRPr="00893BD0">
        <w:rPr>
          <w:rFonts w:ascii="Times New Roman" w:hAnsi="Times New Roman" w:cs="Times New Roman"/>
          <w:color w:val="000000" w:themeColor="text1"/>
          <w:sz w:val="24"/>
          <w:szCs w:val="24"/>
          <w:lang w:val="sq-AL"/>
        </w:rPr>
        <w:t xml:space="preserve"> K</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shillit t</w:t>
      </w:r>
      <w:r w:rsidR="00ED7DCA" w:rsidRPr="00893BD0">
        <w:rPr>
          <w:rFonts w:ascii="Times New Roman" w:hAnsi="Times New Roman" w:cs="Times New Roman"/>
          <w:color w:val="000000" w:themeColor="text1"/>
          <w:sz w:val="24"/>
          <w:szCs w:val="24"/>
          <w:lang w:val="sq-AL"/>
        </w:rPr>
        <w:t>ë</w:t>
      </w:r>
      <w:r w:rsidR="0094552C" w:rsidRPr="00893BD0">
        <w:rPr>
          <w:rFonts w:ascii="Times New Roman" w:hAnsi="Times New Roman" w:cs="Times New Roman"/>
          <w:color w:val="000000" w:themeColor="text1"/>
          <w:sz w:val="24"/>
          <w:szCs w:val="24"/>
          <w:lang w:val="sq-AL"/>
        </w:rPr>
        <w:t xml:space="preserve"> M</w:t>
      </w:r>
      <w:r w:rsidRPr="00893BD0">
        <w:rPr>
          <w:rFonts w:ascii="Times New Roman" w:hAnsi="Times New Roman" w:cs="Times New Roman"/>
          <w:color w:val="000000" w:themeColor="text1"/>
          <w:sz w:val="24"/>
          <w:szCs w:val="24"/>
          <w:lang w:val="sq-AL"/>
        </w:rPr>
        <w:t>inistrave.</w:t>
      </w:r>
    </w:p>
    <w:p w14:paraId="2BC9D22F" w14:textId="77777777" w:rsidR="003536D1" w:rsidRPr="00893BD0" w:rsidRDefault="003536D1" w:rsidP="00893BD0">
      <w:pPr>
        <w:pBdr>
          <w:top w:val="nil"/>
          <w:left w:val="nil"/>
          <w:bottom w:val="nil"/>
          <w:right w:val="nil"/>
          <w:between w:val="nil"/>
        </w:pBdr>
        <w:spacing w:after="0" w:line="276" w:lineRule="auto"/>
        <w:rPr>
          <w:rFonts w:ascii="Times New Roman" w:hAnsi="Times New Roman" w:cs="Times New Roman"/>
          <w:b/>
          <w:color w:val="000000" w:themeColor="text1"/>
          <w:sz w:val="24"/>
          <w:szCs w:val="24"/>
          <w:lang w:val="sq-AL"/>
        </w:rPr>
      </w:pPr>
    </w:p>
    <w:p w14:paraId="789116DC" w14:textId="7622B355" w:rsidR="003536D1" w:rsidRPr="00893BD0" w:rsidRDefault="00FC28E4" w:rsidP="00893BD0">
      <w:pPr>
        <w:pBdr>
          <w:top w:val="nil"/>
          <w:left w:val="nil"/>
          <w:bottom w:val="nil"/>
          <w:right w:val="nil"/>
          <w:between w:val="nil"/>
        </w:pBdr>
        <w:spacing w:after="0" w:line="276" w:lineRule="auto"/>
        <w:ind w:left="720"/>
        <w:jc w:val="center"/>
        <w:rPr>
          <w:rFonts w:ascii="Times New Roman" w:hAnsi="Times New Roman" w:cs="Times New Roman"/>
          <w:b/>
          <w:color w:val="000000" w:themeColor="text1"/>
          <w:sz w:val="24"/>
          <w:szCs w:val="24"/>
          <w:lang w:val="sq-AL"/>
        </w:rPr>
      </w:pPr>
      <w:r>
        <w:rPr>
          <w:rFonts w:ascii="Times New Roman" w:hAnsi="Times New Roman" w:cs="Times New Roman"/>
          <w:b/>
          <w:color w:val="000000" w:themeColor="text1"/>
          <w:sz w:val="24"/>
          <w:szCs w:val="24"/>
          <w:lang w:val="sq-AL"/>
        </w:rPr>
        <w:t>Neni 29</w:t>
      </w:r>
    </w:p>
    <w:p w14:paraId="7126E231" w14:textId="77777777" w:rsidR="003536D1" w:rsidRPr="00893BD0" w:rsidRDefault="00491AC5" w:rsidP="00893BD0">
      <w:pPr>
        <w:pBdr>
          <w:top w:val="nil"/>
          <w:left w:val="nil"/>
          <w:bottom w:val="nil"/>
          <w:right w:val="nil"/>
          <w:between w:val="nil"/>
        </w:pBdr>
        <w:spacing w:after="0" w:line="276" w:lineRule="auto"/>
        <w:ind w:left="720"/>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Mbyllja e</w:t>
      </w:r>
      <w:r w:rsidR="003536D1" w:rsidRPr="00893BD0">
        <w:rPr>
          <w:rFonts w:ascii="Times New Roman" w:hAnsi="Times New Roman" w:cs="Times New Roman"/>
          <w:b/>
          <w:bCs/>
          <w:color w:val="000000" w:themeColor="text1"/>
          <w:sz w:val="24"/>
          <w:szCs w:val="24"/>
          <w:lang w:val="sq-AL"/>
        </w:rPr>
        <w:t xml:space="preserve"> institucioni</w:t>
      </w:r>
      <w:r w:rsidRPr="00893BD0">
        <w:rPr>
          <w:rFonts w:ascii="Times New Roman" w:hAnsi="Times New Roman" w:cs="Times New Roman"/>
          <w:b/>
          <w:bCs/>
          <w:color w:val="000000" w:themeColor="text1"/>
          <w:sz w:val="24"/>
          <w:szCs w:val="24"/>
          <w:lang w:val="sq-AL"/>
        </w:rPr>
        <w:t>t t</w:t>
      </w:r>
      <w:r w:rsidR="00ED7DCA" w:rsidRPr="00893BD0">
        <w:rPr>
          <w:rFonts w:ascii="Times New Roman" w:hAnsi="Times New Roman" w:cs="Times New Roman"/>
          <w:b/>
          <w:bCs/>
          <w:color w:val="000000" w:themeColor="text1"/>
          <w:sz w:val="24"/>
          <w:szCs w:val="24"/>
          <w:lang w:val="sq-AL"/>
        </w:rPr>
        <w:t>ë</w:t>
      </w:r>
      <w:r w:rsidRPr="00893BD0">
        <w:rPr>
          <w:rFonts w:ascii="Times New Roman" w:hAnsi="Times New Roman" w:cs="Times New Roman"/>
          <w:b/>
          <w:bCs/>
          <w:color w:val="000000" w:themeColor="text1"/>
          <w:sz w:val="24"/>
          <w:szCs w:val="24"/>
          <w:lang w:val="sq-AL"/>
        </w:rPr>
        <w:t xml:space="preserve"> </w:t>
      </w:r>
      <w:r w:rsidR="003536D1" w:rsidRPr="00893BD0">
        <w:rPr>
          <w:rFonts w:ascii="Times New Roman" w:hAnsi="Times New Roman" w:cs="Times New Roman"/>
          <w:b/>
          <w:bCs/>
          <w:color w:val="000000" w:themeColor="text1"/>
          <w:sz w:val="24"/>
          <w:szCs w:val="24"/>
          <w:lang w:val="sq-AL"/>
        </w:rPr>
        <w:t>kërkim</w:t>
      </w:r>
      <w:r w:rsidRPr="00893BD0">
        <w:rPr>
          <w:rFonts w:ascii="Times New Roman" w:hAnsi="Times New Roman" w:cs="Times New Roman"/>
          <w:b/>
          <w:bCs/>
          <w:color w:val="000000" w:themeColor="text1"/>
          <w:sz w:val="24"/>
          <w:szCs w:val="24"/>
          <w:lang w:val="sq-AL"/>
        </w:rPr>
        <w:t>it</w:t>
      </w:r>
      <w:r w:rsidR="003536D1" w:rsidRPr="00893BD0">
        <w:rPr>
          <w:rFonts w:ascii="Times New Roman" w:hAnsi="Times New Roman" w:cs="Times New Roman"/>
          <w:b/>
          <w:bCs/>
          <w:color w:val="000000" w:themeColor="text1"/>
          <w:sz w:val="24"/>
          <w:szCs w:val="24"/>
          <w:lang w:val="sq-AL"/>
        </w:rPr>
        <w:t xml:space="preserve"> shkencor</w:t>
      </w:r>
    </w:p>
    <w:p w14:paraId="7BC05DC5" w14:textId="77777777" w:rsidR="00491AC5" w:rsidRPr="00893BD0" w:rsidRDefault="00491AC5" w:rsidP="00893BD0">
      <w:pPr>
        <w:pBdr>
          <w:top w:val="nil"/>
          <w:left w:val="nil"/>
          <w:bottom w:val="nil"/>
          <w:right w:val="nil"/>
          <w:between w:val="nil"/>
        </w:pBdr>
        <w:spacing w:after="0" w:line="276" w:lineRule="auto"/>
        <w:ind w:left="720"/>
        <w:jc w:val="center"/>
        <w:rPr>
          <w:rFonts w:ascii="Times New Roman" w:hAnsi="Times New Roman" w:cs="Times New Roman"/>
          <w:b/>
          <w:bCs/>
          <w:color w:val="000000" w:themeColor="text1"/>
          <w:sz w:val="24"/>
          <w:szCs w:val="24"/>
          <w:lang w:val="sq-AL"/>
        </w:rPr>
      </w:pPr>
    </w:p>
    <w:p w14:paraId="19A8E071" w14:textId="5D96A2C8" w:rsidR="006B3EE5" w:rsidRPr="00893BD0" w:rsidRDefault="00866B01">
      <w:pPr>
        <w:pStyle w:val="ListParagraph"/>
        <w:numPr>
          <w:ilvl w:val="0"/>
          <w:numId w:val="43"/>
        </w:numPr>
        <w:pBdr>
          <w:top w:val="nil"/>
          <w:left w:val="nil"/>
          <w:bottom w:val="nil"/>
          <w:right w:val="nil"/>
          <w:between w:val="nil"/>
        </w:pBdr>
        <w:spacing w:after="0" w:line="276" w:lineRule="auto"/>
        <w:ind w:left="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Institucionet e k</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rkimit shkencor mbyllen</w:t>
      </w:r>
      <w:r w:rsidR="006B3EE5" w:rsidRPr="00893BD0">
        <w:rPr>
          <w:rFonts w:ascii="Times New Roman" w:hAnsi="Times New Roman" w:cs="Times New Roman"/>
          <w:color w:val="000000" w:themeColor="text1"/>
          <w:sz w:val="24"/>
          <w:szCs w:val="24"/>
          <w:lang w:val="sq-AL"/>
        </w:rPr>
        <w:t>:</w:t>
      </w:r>
    </w:p>
    <w:p w14:paraId="1A3EA87E" w14:textId="18DEDEF8" w:rsidR="006B3EE5" w:rsidRPr="00893BD0" w:rsidRDefault="00866B01">
      <w:pPr>
        <w:pStyle w:val="ListParagraph"/>
        <w:numPr>
          <w:ilvl w:val="0"/>
          <w:numId w:val="44"/>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me iniciativ</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n e t</w:t>
      </w:r>
      <w:r w:rsidR="006B3EE5" w:rsidRPr="00893BD0">
        <w:rPr>
          <w:rFonts w:ascii="Times New Roman" w:hAnsi="Times New Roman" w:cs="Times New Roman"/>
          <w:color w:val="000000" w:themeColor="text1"/>
          <w:sz w:val="24"/>
          <w:szCs w:val="24"/>
          <w:lang w:val="sq-AL"/>
        </w:rPr>
        <w:t>yre;</w:t>
      </w:r>
    </w:p>
    <w:p w14:paraId="468D740D" w14:textId="391C84B2" w:rsidR="006B3EE5" w:rsidRPr="00893BD0" w:rsidRDefault="00866B01">
      <w:pPr>
        <w:pStyle w:val="ListParagraph"/>
        <w:numPr>
          <w:ilvl w:val="0"/>
          <w:numId w:val="44"/>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n</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6B3EE5" w:rsidRPr="00893BD0">
        <w:rPr>
          <w:rFonts w:ascii="Times New Roman" w:hAnsi="Times New Roman" w:cs="Times New Roman"/>
          <w:color w:val="000000" w:themeColor="text1"/>
          <w:sz w:val="24"/>
          <w:szCs w:val="24"/>
          <w:lang w:val="sq-AL"/>
        </w:rPr>
        <w:t>rastet e mbarimit t</w:t>
      </w:r>
      <w:r w:rsidR="004A1514" w:rsidRPr="00893BD0">
        <w:rPr>
          <w:rFonts w:ascii="Times New Roman" w:hAnsi="Times New Roman" w:cs="Times New Roman"/>
          <w:color w:val="000000" w:themeColor="text1"/>
          <w:sz w:val="24"/>
          <w:szCs w:val="24"/>
          <w:lang w:val="sq-AL"/>
        </w:rPr>
        <w:t>ë</w:t>
      </w:r>
      <w:r w:rsidR="006B3EE5" w:rsidRPr="00893BD0">
        <w:rPr>
          <w:rFonts w:ascii="Times New Roman" w:hAnsi="Times New Roman" w:cs="Times New Roman"/>
          <w:color w:val="000000" w:themeColor="text1"/>
          <w:sz w:val="24"/>
          <w:szCs w:val="24"/>
          <w:lang w:val="sq-AL"/>
        </w:rPr>
        <w:t xml:space="preserve"> p</w:t>
      </w:r>
      <w:r w:rsidR="004A1514" w:rsidRPr="00893BD0">
        <w:rPr>
          <w:rFonts w:ascii="Times New Roman" w:hAnsi="Times New Roman" w:cs="Times New Roman"/>
          <w:color w:val="000000" w:themeColor="text1"/>
          <w:sz w:val="24"/>
          <w:szCs w:val="24"/>
          <w:lang w:val="sq-AL"/>
        </w:rPr>
        <w:t>ë</w:t>
      </w:r>
      <w:r w:rsidR="006B3EE5" w:rsidRPr="00893BD0">
        <w:rPr>
          <w:rFonts w:ascii="Times New Roman" w:hAnsi="Times New Roman" w:cs="Times New Roman"/>
          <w:color w:val="000000" w:themeColor="text1"/>
          <w:sz w:val="24"/>
          <w:szCs w:val="24"/>
          <w:lang w:val="sq-AL"/>
        </w:rPr>
        <w:t>rsonalitetit juridik t</w:t>
      </w:r>
      <w:r w:rsidR="004A1514" w:rsidRPr="00893BD0">
        <w:rPr>
          <w:rFonts w:ascii="Times New Roman" w:hAnsi="Times New Roman" w:cs="Times New Roman"/>
          <w:color w:val="000000" w:themeColor="text1"/>
          <w:sz w:val="24"/>
          <w:szCs w:val="24"/>
          <w:lang w:val="sq-AL"/>
        </w:rPr>
        <w:t>ë</w:t>
      </w:r>
      <w:r w:rsidR="006B3EE5" w:rsidRPr="00893BD0">
        <w:rPr>
          <w:rFonts w:ascii="Times New Roman" w:hAnsi="Times New Roman" w:cs="Times New Roman"/>
          <w:color w:val="000000" w:themeColor="text1"/>
          <w:sz w:val="24"/>
          <w:szCs w:val="24"/>
          <w:lang w:val="sq-AL"/>
        </w:rPr>
        <w:t xml:space="preserve"> institucionit t</w:t>
      </w:r>
      <w:r w:rsidR="004A1514" w:rsidRPr="00893BD0">
        <w:rPr>
          <w:rFonts w:ascii="Times New Roman" w:hAnsi="Times New Roman" w:cs="Times New Roman"/>
          <w:color w:val="000000" w:themeColor="text1"/>
          <w:sz w:val="24"/>
          <w:szCs w:val="24"/>
          <w:lang w:val="sq-AL"/>
        </w:rPr>
        <w:t>ë</w:t>
      </w:r>
      <w:r w:rsidR="006B3EE5"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006B3EE5" w:rsidRPr="00893BD0">
        <w:rPr>
          <w:rFonts w:ascii="Times New Roman" w:hAnsi="Times New Roman" w:cs="Times New Roman"/>
          <w:color w:val="000000" w:themeColor="text1"/>
          <w:sz w:val="24"/>
          <w:szCs w:val="24"/>
          <w:lang w:val="sq-AL"/>
        </w:rPr>
        <w:t>rkimit shkencor, sipas parashikimeve ligjore;</w:t>
      </w:r>
    </w:p>
    <w:p w14:paraId="61B18016" w14:textId="161B67C6" w:rsidR="006B3EE5" w:rsidRPr="00893BD0" w:rsidRDefault="00866B01">
      <w:pPr>
        <w:pStyle w:val="ListParagraph"/>
        <w:numPr>
          <w:ilvl w:val="0"/>
          <w:numId w:val="44"/>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shkak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shkeljeve ligjore n</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6B3EE5" w:rsidRPr="00893BD0">
        <w:rPr>
          <w:rFonts w:ascii="Times New Roman" w:hAnsi="Times New Roman" w:cs="Times New Roman"/>
          <w:color w:val="000000" w:themeColor="text1"/>
          <w:sz w:val="24"/>
          <w:szCs w:val="24"/>
          <w:lang w:val="sq-AL"/>
        </w:rPr>
        <w:t>kryerjen e veprimtaris</w:t>
      </w:r>
      <w:r w:rsidR="004A1514" w:rsidRPr="00893BD0">
        <w:rPr>
          <w:rFonts w:ascii="Times New Roman" w:hAnsi="Times New Roman" w:cs="Times New Roman"/>
          <w:color w:val="000000" w:themeColor="text1"/>
          <w:sz w:val="24"/>
          <w:szCs w:val="24"/>
          <w:lang w:val="sq-AL"/>
        </w:rPr>
        <w:t>ë</w:t>
      </w:r>
      <w:r w:rsidR="006B3EE5" w:rsidRPr="00893BD0">
        <w:rPr>
          <w:rFonts w:ascii="Times New Roman" w:hAnsi="Times New Roman" w:cs="Times New Roman"/>
          <w:color w:val="000000" w:themeColor="text1"/>
          <w:sz w:val="24"/>
          <w:szCs w:val="24"/>
          <w:lang w:val="sq-AL"/>
        </w:rPr>
        <w:t xml:space="preserve"> s</w:t>
      </w:r>
      <w:r w:rsidR="004A1514" w:rsidRPr="00893BD0">
        <w:rPr>
          <w:rFonts w:ascii="Times New Roman" w:hAnsi="Times New Roman" w:cs="Times New Roman"/>
          <w:color w:val="000000" w:themeColor="text1"/>
          <w:sz w:val="24"/>
          <w:szCs w:val="24"/>
          <w:lang w:val="sq-AL"/>
        </w:rPr>
        <w:t>ë</w:t>
      </w:r>
      <w:r w:rsidR="006B3EE5" w:rsidRPr="00893BD0">
        <w:rPr>
          <w:rFonts w:ascii="Times New Roman" w:hAnsi="Times New Roman" w:cs="Times New Roman"/>
          <w:color w:val="000000" w:themeColor="text1"/>
          <w:sz w:val="24"/>
          <w:szCs w:val="24"/>
          <w:lang w:val="sq-AL"/>
        </w:rPr>
        <w:t xml:space="preserve"> tyre;</w:t>
      </w:r>
    </w:p>
    <w:p w14:paraId="3280F97E" w14:textId="72C4C659" w:rsidR="00866B01" w:rsidRPr="00893BD0" w:rsidRDefault="00866B01">
      <w:pPr>
        <w:pStyle w:val="ListParagraph"/>
        <w:numPr>
          <w:ilvl w:val="0"/>
          <w:numId w:val="44"/>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shkak t</w:t>
      </w:r>
      <w:r w:rsidR="004A1514" w:rsidRPr="00893BD0">
        <w:rPr>
          <w:rFonts w:ascii="Times New Roman" w:hAnsi="Times New Roman" w:cs="Times New Roman"/>
          <w:color w:val="000000" w:themeColor="text1"/>
          <w:sz w:val="24"/>
          <w:szCs w:val="24"/>
          <w:lang w:val="sq-AL"/>
        </w:rPr>
        <w:t>ë</w:t>
      </w:r>
      <w:r w:rsidR="00165DA0" w:rsidRPr="00893BD0">
        <w:rPr>
          <w:rFonts w:ascii="Times New Roman" w:hAnsi="Times New Roman" w:cs="Times New Roman"/>
          <w:color w:val="000000" w:themeColor="text1"/>
          <w:sz w:val="24"/>
          <w:szCs w:val="24"/>
          <w:lang w:val="sq-AL"/>
        </w:rPr>
        <w:t xml:space="preserve"> mosp</w:t>
      </w:r>
      <w:r w:rsidR="00484DD0" w:rsidRPr="00484D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rmbushjes s</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misionit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nj</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periudh</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Pr="00484DD0">
        <w:rPr>
          <w:rFonts w:ascii="Times New Roman" w:hAnsi="Times New Roman" w:cs="Times New Roman"/>
          <w:color w:val="000000" w:themeColor="text1"/>
          <w:sz w:val="24"/>
          <w:szCs w:val="24"/>
          <w:lang w:val="sq-AL"/>
        </w:rPr>
        <w:t>t</w:t>
      </w:r>
      <w:r w:rsidR="004A1514" w:rsidRPr="00484DD0">
        <w:rPr>
          <w:rFonts w:ascii="Times New Roman" w:hAnsi="Times New Roman" w:cs="Times New Roman"/>
          <w:color w:val="000000" w:themeColor="text1"/>
          <w:sz w:val="24"/>
          <w:szCs w:val="24"/>
          <w:lang w:val="sq-AL"/>
        </w:rPr>
        <w:t>ë</w:t>
      </w:r>
      <w:r w:rsidRPr="00484DD0">
        <w:rPr>
          <w:rFonts w:ascii="Times New Roman" w:hAnsi="Times New Roman" w:cs="Times New Roman"/>
          <w:color w:val="000000" w:themeColor="text1"/>
          <w:sz w:val="24"/>
          <w:szCs w:val="24"/>
          <w:lang w:val="sq-AL"/>
        </w:rPr>
        <w:t xml:space="preserve"> caktuar kohe.</w:t>
      </w:r>
      <w:r w:rsidRPr="00893BD0">
        <w:rPr>
          <w:rFonts w:ascii="Times New Roman" w:hAnsi="Times New Roman" w:cs="Times New Roman"/>
          <w:color w:val="000000" w:themeColor="text1"/>
          <w:sz w:val="24"/>
          <w:szCs w:val="24"/>
          <w:lang w:val="sq-AL"/>
        </w:rPr>
        <w:t xml:space="preserve"> </w:t>
      </w:r>
    </w:p>
    <w:p w14:paraId="312695CF" w14:textId="3554907F" w:rsidR="005B4436" w:rsidRPr="00893BD0" w:rsidRDefault="005B4436">
      <w:pPr>
        <w:pStyle w:val="ListParagraph"/>
        <w:numPr>
          <w:ilvl w:val="0"/>
          <w:numId w:val="44"/>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shkak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vler</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simit negativ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rs</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ritur.</w:t>
      </w:r>
    </w:p>
    <w:p w14:paraId="0A07CEB0" w14:textId="1E55D344" w:rsidR="006B3EE5" w:rsidRPr="00893BD0" w:rsidRDefault="006B3EE5">
      <w:pPr>
        <w:pStyle w:val="ListParagraph"/>
        <w:numPr>
          <w:ilvl w:val="0"/>
          <w:numId w:val="43"/>
        </w:numPr>
        <w:pBdr>
          <w:top w:val="nil"/>
          <w:left w:val="nil"/>
          <w:bottom w:val="nil"/>
          <w:right w:val="nil"/>
          <w:between w:val="nil"/>
        </w:pBdr>
        <w:spacing w:after="0" w:line="276" w:lineRule="auto"/>
        <w:ind w:left="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lastRenderedPageBreak/>
        <w:t>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rastet e pikave (c)</w:t>
      </w:r>
      <w:r w:rsidR="005B4436"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(ç)</w:t>
      </w:r>
      <w:r w:rsidR="005B4436" w:rsidRPr="00893BD0">
        <w:rPr>
          <w:rFonts w:ascii="Times New Roman" w:hAnsi="Times New Roman" w:cs="Times New Roman"/>
          <w:color w:val="000000" w:themeColor="text1"/>
          <w:sz w:val="24"/>
          <w:szCs w:val="24"/>
          <w:lang w:val="sq-AL"/>
        </w:rPr>
        <w:t xml:space="preserve"> dhe (d)</w:t>
      </w:r>
      <w:r w:rsidRPr="00893BD0">
        <w:rPr>
          <w:rFonts w:ascii="Times New Roman" w:hAnsi="Times New Roman" w:cs="Times New Roman"/>
          <w:color w:val="000000" w:themeColor="text1"/>
          <w:sz w:val="24"/>
          <w:szCs w:val="24"/>
          <w:lang w:val="sq-AL"/>
        </w:rPr>
        <w:t xml:space="preserve">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pik</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 1, mbyllja b</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het me akt t</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ministrit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rgjegj</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shkenc</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n. Rregullat dhe </w:t>
      </w:r>
      <w:r w:rsidR="00165DA0" w:rsidRPr="00893BD0">
        <w:rPr>
          <w:rFonts w:ascii="Times New Roman" w:hAnsi="Times New Roman" w:cs="Times New Roman"/>
          <w:color w:val="000000" w:themeColor="text1"/>
          <w:sz w:val="24"/>
          <w:szCs w:val="24"/>
          <w:lang w:val="sq-AL"/>
        </w:rPr>
        <w:t>p</w:t>
      </w:r>
      <w:r w:rsidRPr="00893BD0">
        <w:rPr>
          <w:rFonts w:ascii="Times New Roman" w:hAnsi="Times New Roman" w:cs="Times New Roman"/>
          <w:color w:val="000000" w:themeColor="text1"/>
          <w:sz w:val="24"/>
          <w:szCs w:val="24"/>
          <w:lang w:val="sq-AL"/>
        </w:rPr>
        <w:t>rocedurat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mbylljen n</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to raste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rcaktohen me udh</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zim t</w:t>
      </w:r>
      <w:r w:rsidR="004A1514" w:rsidRPr="00893BD0">
        <w:rPr>
          <w:rFonts w:ascii="Times New Roman" w:hAnsi="Times New Roman" w:cs="Times New Roman"/>
          <w:color w:val="000000" w:themeColor="text1"/>
          <w:sz w:val="24"/>
          <w:szCs w:val="24"/>
          <w:lang w:val="sq-AL"/>
        </w:rPr>
        <w:t>ë</w:t>
      </w:r>
      <w:r w:rsidR="00165DA0" w:rsidRPr="00893BD0">
        <w:rPr>
          <w:rFonts w:ascii="Times New Roman" w:hAnsi="Times New Roman" w:cs="Times New Roman"/>
          <w:color w:val="000000" w:themeColor="text1"/>
          <w:sz w:val="24"/>
          <w:szCs w:val="24"/>
          <w:lang w:val="sq-AL"/>
        </w:rPr>
        <w:t xml:space="preserve"> mi</w:t>
      </w:r>
      <w:r w:rsidRPr="00893BD0">
        <w:rPr>
          <w:rFonts w:ascii="Times New Roman" w:hAnsi="Times New Roman" w:cs="Times New Roman"/>
          <w:color w:val="000000" w:themeColor="text1"/>
          <w:sz w:val="24"/>
          <w:szCs w:val="24"/>
          <w:lang w:val="sq-AL"/>
        </w:rPr>
        <w:t>n</w:t>
      </w:r>
      <w:r w:rsidR="00165DA0" w:rsidRPr="00893BD0">
        <w:rPr>
          <w:rFonts w:ascii="Times New Roman" w:hAnsi="Times New Roman" w:cs="Times New Roman"/>
          <w:color w:val="000000" w:themeColor="text1"/>
          <w:sz w:val="24"/>
          <w:szCs w:val="24"/>
          <w:lang w:val="sq-AL"/>
        </w:rPr>
        <w:t>is</w:t>
      </w:r>
      <w:r w:rsidRPr="00893BD0">
        <w:rPr>
          <w:rFonts w:ascii="Times New Roman" w:hAnsi="Times New Roman" w:cs="Times New Roman"/>
          <w:color w:val="000000" w:themeColor="text1"/>
          <w:sz w:val="24"/>
          <w:szCs w:val="24"/>
          <w:lang w:val="sq-AL"/>
        </w:rPr>
        <w:t>trit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rgjegj</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 p</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shkenc</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n.</w:t>
      </w:r>
    </w:p>
    <w:p w14:paraId="76C6AFC1" w14:textId="1D8BFC2C" w:rsidR="00165DA0" w:rsidRPr="00893BD0" w:rsidRDefault="003536D1">
      <w:pPr>
        <w:pStyle w:val="ListParagraph"/>
        <w:numPr>
          <w:ilvl w:val="0"/>
          <w:numId w:val="43"/>
        </w:numPr>
        <w:pBdr>
          <w:top w:val="nil"/>
          <w:left w:val="nil"/>
          <w:bottom w:val="nil"/>
          <w:right w:val="nil"/>
          <w:between w:val="nil"/>
        </w:pBdr>
        <w:spacing w:after="0" w:line="276" w:lineRule="auto"/>
        <w:ind w:left="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Institucioni </w:t>
      </w:r>
      <w:r w:rsidR="00491AC5" w:rsidRPr="00893BD0">
        <w:rPr>
          <w:rFonts w:ascii="Times New Roman" w:hAnsi="Times New Roman" w:cs="Times New Roman"/>
          <w:color w:val="000000" w:themeColor="text1"/>
          <w:sz w:val="24"/>
          <w:szCs w:val="24"/>
          <w:lang w:val="sq-AL"/>
        </w:rPr>
        <w:t xml:space="preserve">i </w:t>
      </w:r>
      <w:r w:rsidRPr="00893BD0">
        <w:rPr>
          <w:rFonts w:ascii="Times New Roman" w:hAnsi="Times New Roman" w:cs="Times New Roman"/>
          <w:color w:val="000000" w:themeColor="text1"/>
          <w:sz w:val="24"/>
          <w:szCs w:val="24"/>
          <w:lang w:val="sq-AL"/>
        </w:rPr>
        <w:t>kërkim</w:t>
      </w:r>
      <w:r w:rsidR="00491AC5" w:rsidRPr="00893BD0">
        <w:rPr>
          <w:rFonts w:ascii="Times New Roman" w:hAnsi="Times New Roman" w:cs="Times New Roman"/>
          <w:color w:val="000000" w:themeColor="text1"/>
          <w:sz w:val="24"/>
          <w:szCs w:val="24"/>
          <w:lang w:val="sq-AL"/>
        </w:rPr>
        <w:t>it shkencor</w:t>
      </w:r>
      <w:r w:rsidRPr="00893BD0">
        <w:rPr>
          <w:rFonts w:ascii="Times New Roman" w:hAnsi="Times New Roman" w:cs="Times New Roman"/>
          <w:color w:val="000000" w:themeColor="text1"/>
          <w:sz w:val="24"/>
          <w:szCs w:val="24"/>
          <w:lang w:val="sq-AL"/>
        </w:rPr>
        <w:t xml:space="preserve"> mbyllet </w:t>
      </w:r>
      <w:r w:rsidR="00491AC5" w:rsidRPr="00893BD0">
        <w:rPr>
          <w:rFonts w:ascii="Times New Roman" w:hAnsi="Times New Roman" w:cs="Times New Roman"/>
          <w:color w:val="000000" w:themeColor="text1"/>
          <w:sz w:val="24"/>
          <w:szCs w:val="24"/>
          <w:lang w:val="sq-AL"/>
        </w:rPr>
        <w:t xml:space="preserve">me akt të posacëm, i cili </w:t>
      </w:r>
      <w:r w:rsidRPr="00893BD0">
        <w:rPr>
          <w:rFonts w:ascii="Times New Roman" w:hAnsi="Times New Roman" w:cs="Times New Roman"/>
          <w:color w:val="000000" w:themeColor="text1"/>
          <w:sz w:val="24"/>
          <w:szCs w:val="24"/>
          <w:lang w:val="sq-AL"/>
        </w:rPr>
        <w:t xml:space="preserve">përmban </w:t>
      </w:r>
      <w:r w:rsidR="00165DA0" w:rsidRPr="00893BD0">
        <w:rPr>
          <w:rFonts w:ascii="Times New Roman" w:hAnsi="Times New Roman" w:cs="Times New Roman"/>
          <w:color w:val="000000" w:themeColor="text1"/>
          <w:sz w:val="24"/>
          <w:szCs w:val="24"/>
          <w:lang w:val="sq-AL"/>
        </w:rPr>
        <w:t>dhe</w:t>
      </w:r>
      <w:r w:rsidRPr="00893BD0">
        <w:rPr>
          <w:rFonts w:ascii="Times New Roman" w:hAnsi="Times New Roman" w:cs="Times New Roman"/>
          <w:color w:val="000000" w:themeColor="text1"/>
          <w:sz w:val="24"/>
          <w:szCs w:val="24"/>
          <w:lang w:val="sq-AL"/>
        </w:rPr>
        <w:t xml:space="preserve"> elementët e mëposhtëm:</w:t>
      </w:r>
    </w:p>
    <w:p w14:paraId="109FF0A3" w14:textId="7093F263" w:rsidR="003536D1" w:rsidRPr="00893BD0" w:rsidRDefault="003536D1">
      <w:pPr>
        <w:pStyle w:val="ListParagraph"/>
        <w:numPr>
          <w:ilvl w:val="0"/>
          <w:numId w:val="4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aktet kalimtare që nevojiten për administrimin e aseteve të institucionit, pronësisë intelektuale,  dokumentacionit në proces, si dhe vijueshmërinë e marrëdhënieve të punësimit të stafit përkatës;</w:t>
      </w:r>
    </w:p>
    <w:p w14:paraId="62DF5CFA" w14:textId="21E92CDA" w:rsidR="003536D1" w:rsidRPr="00893BD0" w:rsidRDefault="00165DA0">
      <w:pPr>
        <w:pStyle w:val="ListParagraph"/>
        <w:numPr>
          <w:ilvl w:val="0"/>
          <w:numId w:val="42"/>
        </w:num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likujdimin e</w:t>
      </w:r>
      <w:r w:rsidR="003536D1" w:rsidRPr="00893BD0">
        <w:rPr>
          <w:rFonts w:ascii="Times New Roman" w:hAnsi="Times New Roman" w:cs="Times New Roman"/>
          <w:color w:val="000000" w:themeColor="text1"/>
          <w:sz w:val="24"/>
          <w:szCs w:val="24"/>
          <w:lang w:val="sq-AL"/>
        </w:rPr>
        <w:t xml:space="preserve"> të drejtave dhe detyrimeve.</w:t>
      </w:r>
    </w:p>
    <w:p w14:paraId="2DFED2C4" w14:textId="096A732D" w:rsidR="00AE37AB" w:rsidRPr="00893BD0" w:rsidRDefault="00AE37AB">
      <w:pPr>
        <w:pStyle w:val="ListParagraph"/>
        <w:numPr>
          <w:ilvl w:val="0"/>
          <w:numId w:val="43"/>
        </w:numPr>
        <w:pBdr>
          <w:top w:val="nil"/>
          <w:left w:val="nil"/>
          <w:bottom w:val="nil"/>
          <w:right w:val="nil"/>
          <w:between w:val="nil"/>
        </w:pBdr>
        <w:spacing w:after="0" w:line="276" w:lineRule="auto"/>
        <w:ind w:left="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Procedura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detajuara p</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 mbylljen e institucionit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kërkimit shkencor parashikohen n</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statutin e tij.</w:t>
      </w:r>
    </w:p>
    <w:p w14:paraId="23E86AEB" w14:textId="53D13FDE" w:rsidR="00136195" w:rsidRPr="00893BD0" w:rsidRDefault="00AE37AB">
      <w:pPr>
        <w:pStyle w:val="ListParagraph"/>
        <w:numPr>
          <w:ilvl w:val="0"/>
          <w:numId w:val="43"/>
        </w:numPr>
        <w:pBdr>
          <w:top w:val="nil"/>
          <w:left w:val="nil"/>
          <w:bottom w:val="nil"/>
          <w:right w:val="nil"/>
          <w:between w:val="nil"/>
        </w:pBdr>
        <w:spacing w:after="0" w:line="276" w:lineRule="auto"/>
        <w:ind w:left="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Akti</w:t>
      </w:r>
      <w:r w:rsidR="003536D1" w:rsidRPr="00893BD0">
        <w:rPr>
          <w:rFonts w:ascii="Times New Roman" w:hAnsi="Times New Roman" w:cs="Times New Roman"/>
          <w:color w:val="000000" w:themeColor="text1"/>
          <w:sz w:val="24"/>
          <w:szCs w:val="24"/>
          <w:lang w:val="sq-AL"/>
        </w:rPr>
        <w:t xml:space="preserve"> për mbylljen e institucionit</w:t>
      </w:r>
      <w:r w:rsidRPr="00893BD0">
        <w:rPr>
          <w:rFonts w:ascii="Times New Roman" w:hAnsi="Times New Roman" w:cs="Times New Roman"/>
          <w:color w:val="000000" w:themeColor="text1"/>
          <w:sz w:val="24"/>
          <w:szCs w:val="24"/>
          <w:lang w:val="sq-AL"/>
        </w:rPr>
        <w:t xml:space="preserve"> t</w:t>
      </w:r>
      <w:r w:rsidR="00ED7DCA" w:rsidRPr="00893BD0">
        <w:rPr>
          <w:rFonts w:ascii="Times New Roman" w:hAnsi="Times New Roman" w:cs="Times New Roman"/>
          <w:color w:val="000000" w:themeColor="text1"/>
          <w:sz w:val="24"/>
          <w:szCs w:val="24"/>
          <w:lang w:val="sq-AL"/>
        </w:rPr>
        <w:t>ë</w:t>
      </w:r>
      <w:r w:rsidR="003536D1" w:rsidRPr="00893BD0">
        <w:rPr>
          <w:rFonts w:ascii="Times New Roman" w:hAnsi="Times New Roman" w:cs="Times New Roman"/>
          <w:color w:val="000000" w:themeColor="text1"/>
          <w:sz w:val="24"/>
          <w:szCs w:val="24"/>
          <w:lang w:val="sq-AL"/>
        </w:rPr>
        <w:t xml:space="preserve"> kërkim</w:t>
      </w:r>
      <w:r w:rsidRPr="00893BD0">
        <w:rPr>
          <w:rFonts w:ascii="Times New Roman" w:hAnsi="Times New Roman" w:cs="Times New Roman"/>
          <w:color w:val="000000" w:themeColor="text1"/>
          <w:sz w:val="24"/>
          <w:szCs w:val="24"/>
          <w:lang w:val="sq-AL"/>
        </w:rPr>
        <w:t>it shkencor</w:t>
      </w:r>
      <w:r w:rsidR="003536D1" w:rsidRPr="00893BD0">
        <w:rPr>
          <w:rFonts w:ascii="Times New Roman" w:hAnsi="Times New Roman" w:cs="Times New Roman"/>
          <w:color w:val="000000" w:themeColor="text1"/>
          <w:sz w:val="24"/>
          <w:szCs w:val="24"/>
          <w:lang w:val="sq-AL"/>
        </w:rPr>
        <w:t xml:space="preserve"> depozitohet pranë </w:t>
      </w:r>
      <w:r w:rsidRPr="00893BD0">
        <w:rPr>
          <w:rFonts w:ascii="Times New Roman" w:hAnsi="Times New Roman" w:cs="Times New Roman"/>
          <w:color w:val="000000" w:themeColor="text1"/>
          <w:sz w:val="24"/>
          <w:szCs w:val="24"/>
          <w:lang w:val="sq-AL"/>
        </w:rPr>
        <w:t>Regjistrit Kombëtar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Institucioneve dhe Kërkuesve Shkencorë</w:t>
      </w:r>
      <w:r w:rsidR="004D7101" w:rsidRPr="00893BD0">
        <w:rPr>
          <w:rFonts w:ascii="Times New Roman" w:hAnsi="Times New Roman" w:cs="Times New Roman"/>
          <w:color w:val="000000" w:themeColor="text1"/>
          <w:sz w:val="24"/>
          <w:szCs w:val="24"/>
          <w:lang w:val="sq-AL"/>
        </w:rPr>
        <w:t>.</w:t>
      </w:r>
    </w:p>
    <w:p w14:paraId="6FB0F079" w14:textId="11812C1B" w:rsidR="00866B01" w:rsidRPr="00893BD0" w:rsidRDefault="00866B01"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p>
    <w:p w14:paraId="265A7850" w14:textId="77777777" w:rsidR="00136195" w:rsidRPr="00893BD0" w:rsidRDefault="00136195" w:rsidP="00893BD0">
      <w:pPr>
        <w:pBdr>
          <w:top w:val="nil"/>
          <w:left w:val="nil"/>
          <w:bottom w:val="nil"/>
          <w:right w:val="nil"/>
          <w:between w:val="nil"/>
        </w:pBd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   </w:t>
      </w:r>
    </w:p>
    <w:p w14:paraId="77C65EB7" w14:textId="2DC11AB6" w:rsidR="00136195" w:rsidRPr="00893BD0" w:rsidRDefault="00785F5D"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9D7935" w:rsidRPr="00893BD0">
        <w:rPr>
          <w:rFonts w:ascii="Times New Roman" w:hAnsi="Times New Roman" w:cs="Times New Roman"/>
          <w:b/>
          <w:color w:val="000000" w:themeColor="text1"/>
          <w:sz w:val="24"/>
          <w:szCs w:val="24"/>
          <w:lang w:val="sq-AL"/>
        </w:rPr>
        <w:t>3</w:t>
      </w:r>
      <w:r w:rsidR="00FC28E4">
        <w:rPr>
          <w:rFonts w:ascii="Times New Roman" w:hAnsi="Times New Roman" w:cs="Times New Roman"/>
          <w:b/>
          <w:color w:val="000000" w:themeColor="text1"/>
          <w:sz w:val="24"/>
          <w:szCs w:val="24"/>
          <w:lang w:val="sq-AL"/>
        </w:rPr>
        <w:t>0</w:t>
      </w:r>
    </w:p>
    <w:p w14:paraId="102C8187" w14:textId="0B611D9D" w:rsidR="004E254D" w:rsidRDefault="00136195"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Vlerësimi i</w:t>
      </w:r>
      <w:r w:rsidR="00F769D8" w:rsidRPr="00893BD0">
        <w:rPr>
          <w:rFonts w:ascii="Times New Roman" w:hAnsi="Times New Roman" w:cs="Times New Roman"/>
          <w:b/>
          <w:color w:val="000000" w:themeColor="text1"/>
          <w:sz w:val="24"/>
          <w:szCs w:val="24"/>
          <w:lang w:val="sq-AL"/>
        </w:rPr>
        <w:t xml:space="preserve"> </w:t>
      </w:r>
      <w:r w:rsidRPr="00893BD0">
        <w:rPr>
          <w:rFonts w:ascii="Times New Roman" w:hAnsi="Times New Roman" w:cs="Times New Roman"/>
          <w:b/>
          <w:color w:val="000000" w:themeColor="text1"/>
          <w:sz w:val="24"/>
          <w:szCs w:val="24"/>
          <w:lang w:val="sq-AL"/>
        </w:rPr>
        <w:t>institucioneve</w:t>
      </w:r>
      <w:r w:rsidR="00F769D8" w:rsidRPr="00893BD0">
        <w:rPr>
          <w:rFonts w:ascii="Times New Roman" w:hAnsi="Times New Roman" w:cs="Times New Roman"/>
          <w:b/>
          <w:color w:val="000000" w:themeColor="text1"/>
          <w:sz w:val="24"/>
          <w:szCs w:val="24"/>
          <w:lang w:val="sq-AL"/>
        </w:rPr>
        <w:t xml:space="preserve"> </w:t>
      </w:r>
      <w:r w:rsidR="0038548D" w:rsidRPr="00893BD0">
        <w:rPr>
          <w:rFonts w:ascii="Times New Roman" w:hAnsi="Times New Roman" w:cs="Times New Roman"/>
          <w:b/>
          <w:color w:val="000000" w:themeColor="text1"/>
          <w:sz w:val="24"/>
          <w:szCs w:val="24"/>
          <w:lang w:val="sq-AL"/>
        </w:rPr>
        <w:t>t</w:t>
      </w:r>
      <w:r w:rsidR="00ED7DCA" w:rsidRPr="00893BD0">
        <w:rPr>
          <w:rFonts w:ascii="Times New Roman" w:hAnsi="Times New Roman" w:cs="Times New Roman"/>
          <w:b/>
          <w:color w:val="000000" w:themeColor="text1"/>
          <w:sz w:val="24"/>
          <w:szCs w:val="24"/>
          <w:lang w:val="sq-AL"/>
        </w:rPr>
        <w:t>ë</w:t>
      </w:r>
      <w:r w:rsidR="0038548D" w:rsidRPr="00893BD0">
        <w:rPr>
          <w:rFonts w:ascii="Times New Roman" w:hAnsi="Times New Roman" w:cs="Times New Roman"/>
          <w:b/>
          <w:color w:val="000000" w:themeColor="text1"/>
          <w:sz w:val="24"/>
          <w:szCs w:val="24"/>
          <w:lang w:val="sq-AL"/>
        </w:rPr>
        <w:t xml:space="preserve"> </w:t>
      </w:r>
      <w:r w:rsidRPr="00893BD0">
        <w:rPr>
          <w:rFonts w:ascii="Times New Roman" w:hAnsi="Times New Roman" w:cs="Times New Roman"/>
          <w:b/>
          <w:color w:val="000000" w:themeColor="text1"/>
          <w:sz w:val="24"/>
          <w:szCs w:val="24"/>
          <w:lang w:val="sq-AL"/>
        </w:rPr>
        <w:t>kërkim</w:t>
      </w:r>
      <w:r w:rsidR="0038548D" w:rsidRPr="00893BD0">
        <w:rPr>
          <w:rFonts w:ascii="Times New Roman" w:hAnsi="Times New Roman" w:cs="Times New Roman"/>
          <w:b/>
          <w:color w:val="000000" w:themeColor="text1"/>
          <w:sz w:val="24"/>
          <w:szCs w:val="24"/>
          <w:lang w:val="sq-AL"/>
        </w:rPr>
        <w:t xml:space="preserve">it </w:t>
      </w:r>
      <w:r w:rsidRPr="00893BD0">
        <w:rPr>
          <w:rFonts w:ascii="Times New Roman" w:hAnsi="Times New Roman" w:cs="Times New Roman"/>
          <w:b/>
          <w:color w:val="000000" w:themeColor="text1"/>
          <w:sz w:val="24"/>
          <w:szCs w:val="24"/>
          <w:lang w:val="sq-AL"/>
        </w:rPr>
        <w:t>shkencor</w:t>
      </w:r>
    </w:p>
    <w:p w14:paraId="27B9D69F"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color w:val="000000" w:themeColor="text1"/>
          <w:sz w:val="24"/>
          <w:szCs w:val="24"/>
          <w:lang w:val="sq-AL"/>
        </w:rPr>
      </w:pPr>
    </w:p>
    <w:p w14:paraId="1671D304" w14:textId="0562D12C" w:rsidR="003516FB" w:rsidRPr="00893BD0" w:rsidRDefault="006B2124">
      <w:pPr>
        <w:numPr>
          <w:ilvl w:val="2"/>
          <w:numId w:val="23"/>
        </w:numPr>
        <w:pBdr>
          <w:top w:val="nil"/>
          <w:left w:val="nil"/>
          <w:bottom w:val="nil"/>
          <w:right w:val="nil"/>
          <w:between w:val="nil"/>
        </w:pBdr>
        <w:spacing w:after="0" w:line="276" w:lineRule="auto"/>
        <w:ind w:left="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Institucionet e k</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rkimit shkencor</w:t>
      </w:r>
      <w:r w:rsidR="005B4436" w:rsidRPr="00893BD0">
        <w:rPr>
          <w:rFonts w:ascii="Times New Roman" w:hAnsi="Times New Roman" w:cs="Times New Roman"/>
          <w:color w:val="000000" w:themeColor="text1"/>
          <w:sz w:val="24"/>
          <w:szCs w:val="24"/>
          <w:lang w:val="sq-AL"/>
        </w:rPr>
        <w:t>, t</w:t>
      </w:r>
      <w:r w:rsidR="004A1514" w:rsidRPr="00893BD0">
        <w:rPr>
          <w:rFonts w:ascii="Times New Roman" w:hAnsi="Times New Roman" w:cs="Times New Roman"/>
          <w:color w:val="000000" w:themeColor="text1"/>
          <w:sz w:val="24"/>
          <w:szCs w:val="24"/>
          <w:lang w:val="sq-AL"/>
        </w:rPr>
        <w:t>ë</w:t>
      </w:r>
      <w:r w:rsidR="005B4436" w:rsidRPr="00893BD0">
        <w:rPr>
          <w:rFonts w:ascii="Times New Roman" w:hAnsi="Times New Roman" w:cs="Times New Roman"/>
          <w:color w:val="000000" w:themeColor="text1"/>
          <w:sz w:val="24"/>
          <w:szCs w:val="24"/>
          <w:lang w:val="sq-AL"/>
        </w:rPr>
        <w:t xml:space="preserve"> cilat financohen nga fonde publike,</w:t>
      </w:r>
      <w:r w:rsidRPr="00893BD0">
        <w:rPr>
          <w:rFonts w:ascii="Times New Roman" w:hAnsi="Times New Roman" w:cs="Times New Roman"/>
          <w:color w:val="000000" w:themeColor="text1"/>
          <w:sz w:val="24"/>
          <w:szCs w:val="24"/>
          <w:lang w:val="sq-AL"/>
        </w:rPr>
        <w:t xml:space="preserve"> i n</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nshtrohen periodikisht vler</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simit</w:t>
      </w:r>
      <w:r w:rsidR="0094779D" w:rsidRPr="00893BD0">
        <w:rPr>
          <w:rFonts w:ascii="Times New Roman" w:hAnsi="Times New Roman" w:cs="Times New Roman"/>
          <w:color w:val="000000" w:themeColor="text1"/>
          <w:sz w:val="24"/>
          <w:szCs w:val="24"/>
          <w:lang w:val="sq-AL"/>
        </w:rPr>
        <w:t xml:space="preserve"> t</w:t>
      </w:r>
      <w:r w:rsidR="00FC3213" w:rsidRPr="00893BD0">
        <w:rPr>
          <w:rFonts w:ascii="Times New Roman" w:hAnsi="Times New Roman" w:cs="Times New Roman"/>
          <w:color w:val="000000" w:themeColor="text1"/>
          <w:sz w:val="24"/>
          <w:szCs w:val="24"/>
          <w:lang w:val="sq-AL"/>
        </w:rPr>
        <w:t>ë</w:t>
      </w:r>
      <w:r w:rsidR="0094779D" w:rsidRPr="00893BD0">
        <w:rPr>
          <w:rFonts w:ascii="Times New Roman" w:hAnsi="Times New Roman" w:cs="Times New Roman"/>
          <w:color w:val="000000" w:themeColor="text1"/>
          <w:sz w:val="24"/>
          <w:szCs w:val="24"/>
          <w:lang w:val="sq-AL"/>
        </w:rPr>
        <w:t xml:space="preserve"> p</w:t>
      </w:r>
      <w:r w:rsidR="00FC3213" w:rsidRPr="00893BD0">
        <w:rPr>
          <w:rFonts w:ascii="Times New Roman" w:hAnsi="Times New Roman" w:cs="Times New Roman"/>
          <w:color w:val="000000" w:themeColor="text1"/>
          <w:sz w:val="24"/>
          <w:szCs w:val="24"/>
          <w:lang w:val="sq-AL"/>
        </w:rPr>
        <w:t>ë</w:t>
      </w:r>
      <w:r w:rsidR="0094779D" w:rsidRPr="00893BD0">
        <w:rPr>
          <w:rFonts w:ascii="Times New Roman" w:hAnsi="Times New Roman" w:cs="Times New Roman"/>
          <w:color w:val="000000" w:themeColor="text1"/>
          <w:sz w:val="24"/>
          <w:szCs w:val="24"/>
          <w:lang w:val="sq-AL"/>
        </w:rPr>
        <w:t>rmbushjes s</w:t>
      </w:r>
      <w:r w:rsidR="00FC3213" w:rsidRPr="00893BD0">
        <w:rPr>
          <w:rFonts w:ascii="Times New Roman" w:hAnsi="Times New Roman" w:cs="Times New Roman"/>
          <w:color w:val="000000" w:themeColor="text1"/>
          <w:sz w:val="24"/>
          <w:szCs w:val="24"/>
          <w:lang w:val="sq-AL"/>
        </w:rPr>
        <w:t>ë</w:t>
      </w:r>
      <w:r w:rsidR="0094779D" w:rsidRPr="00893BD0">
        <w:rPr>
          <w:rFonts w:ascii="Times New Roman" w:hAnsi="Times New Roman" w:cs="Times New Roman"/>
          <w:color w:val="000000" w:themeColor="text1"/>
          <w:sz w:val="24"/>
          <w:szCs w:val="24"/>
          <w:lang w:val="sq-AL"/>
        </w:rPr>
        <w:t xml:space="preserve"> kushteve dhe kritereve</w:t>
      </w:r>
      <w:r w:rsidR="003D4F39" w:rsidRPr="00893BD0">
        <w:rPr>
          <w:rFonts w:ascii="Times New Roman" w:hAnsi="Times New Roman" w:cs="Times New Roman"/>
          <w:color w:val="000000" w:themeColor="text1"/>
          <w:sz w:val="24"/>
          <w:szCs w:val="24"/>
          <w:lang w:val="sq-AL"/>
        </w:rPr>
        <w:t xml:space="preserve"> </w:t>
      </w:r>
      <w:r w:rsidR="0007761A" w:rsidRPr="00893BD0">
        <w:rPr>
          <w:rFonts w:ascii="Times New Roman" w:hAnsi="Times New Roman" w:cs="Times New Roman"/>
          <w:color w:val="000000" w:themeColor="text1"/>
          <w:sz w:val="24"/>
          <w:szCs w:val="24"/>
          <w:lang w:val="sq-AL"/>
        </w:rPr>
        <w:t>nga ministria p</w:t>
      </w:r>
      <w:r w:rsidR="00ED7DCA" w:rsidRPr="00893BD0">
        <w:rPr>
          <w:rFonts w:ascii="Times New Roman" w:hAnsi="Times New Roman" w:cs="Times New Roman"/>
          <w:color w:val="000000" w:themeColor="text1"/>
          <w:sz w:val="24"/>
          <w:szCs w:val="24"/>
          <w:lang w:val="sq-AL"/>
        </w:rPr>
        <w:t>ë</w:t>
      </w:r>
      <w:r w:rsidR="0007761A" w:rsidRPr="00893BD0">
        <w:rPr>
          <w:rFonts w:ascii="Times New Roman" w:hAnsi="Times New Roman" w:cs="Times New Roman"/>
          <w:color w:val="000000" w:themeColor="text1"/>
          <w:sz w:val="24"/>
          <w:szCs w:val="24"/>
          <w:lang w:val="sq-AL"/>
        </w:rPr>
        <w:t>rgjegj</w:t>
      </w:r>
      <w:r w:rsidR="00ED7DCA" w:rsidRPr="00893BD0">
        <w:rPr>
          <w:rFonts w:ascii="Times New Roman" w:hAnsi="Times New Roman" w:cs="Times New Roman"/>
          <w:color w:val="000000" w:themeColor="text1"/>
          <w:sz w:val="24"/>
          <w:szCs w:val="24"/>
          <w:lang w:val="sq-AL"/>
        </w:rPr>
        <w:t>ë</w:t>
      </w:r>
      <w:r w:rsidR="0007761A" w:rsidRPr="00893BD0">
        <w:rPr>
          <w:rFonts w:ascii="Times New Roman" w:hAnsi="Times New Roman" w:cs="Times New Roman"/>
          <w:color w:val="000000" w:themeColor="text1"/>
          <w:sz w:val="24"/>
          <w:szCs w:val="24"/>
          <w:lang w:val="sq-AL"/>
        </w:rPr>
        <w:t>se p</w:t>
      </w:r>
      <w:r w:rsidR="00ED7DCA" w:rsidRPr="00893BD0">
        <w:rPr>
          <w:rFonts w:ascii="Times New Roman" w:hAnsi="Times New Roman" w:cs="Times New Roman"/>
          <w:color w:val="000000" w:themeColor="text1"/>
          <w:sz w:val="24"/>
          <w:szCs w:val="24"/>
          <w:lang w:val="sq-AL"/>
        </w:rPr>
        <w:t>ë</w:t>
      </w:r>
      <w:r w:rsidR="0007761A" w:rsidRPr="00893BD0">
        <w:rPr>
          <w:rFonts w:ascii="Times New Roman" w:hAnsi="Times New Roman" w:cs="Times New Roman"/>
          <w:color w:val="000000" w:themeColor="text1"/>
          <w:sz w:val="24"/>
          <w:szCs w:val="24"/>
          <w:lang w:val="sq-AL"/>
        </w:rPr>
        <w:t>r shkenc</w:t>
      </w:r>
      <w:r w:rsidR="00ED7DCA" w:rsidRPr="00893BD0">
        <w:rPr>
          <w:rFonts w:ascii="Times New Roman" w:hAnsi="Times New Roman" w:cs="Times New Roman"/>
          <w:color w:val="000000" w:themeColor="text1"/>
          <w:sz w:val="24"/>
          <w:szCs w:val="24"/>
          <w:lang w:val="sq-AL"/>
        </w:rPr>
        <w:t>ë</w:t>
      </w:r>
      <w:r w:rsidR="0007761A" w:rsidRPr="00893BD0">
        <w:rPr>
          <w:rFonts w:ascii="Times New Roman" w:hAnsi="Times New Roman" w:cs="Times New Roman"/>
          <w:color w:val="000000" w:themeColor="text1"/>
          <w:sz w:val="24"/>
          <w:szCs w:val="24"/>
          <w:lang w:val="sq-AL"/>
        </w:rPr>
        <w:t>n</w:t>
      </w:r>
      <w:r w:rsidR="003D4F39" w:rsidRPr="00893BD0">
        <w:rPr>
          <w:rFonts w:ascii="Times New Roman" w:hAnsi="Times New Roman" w:cs="Times New Roman"/>
          <w:color w:val="000000" w:themeColor="text1"/>
          <w:sz w:val="24"/>
          <w:szCs w:val="24"/>
          <w:lang w:val="sq-AL"/>
        </w:rPr>
        <w:t xml:space="preserve">. </w:t>
      </w:r>
      <w:r w:rsidR="00973F32" w:rsidRPr="00893BD0">
        <w:rPr>
          <w:rFonts w:ascii="Times New Roman" w:hAnsi="Times New Roman" w:cs="Times New Roman"/>
          <w:color w:val="000000" w:themeColor="text1"/>
          <w:sz w:val="24"/>
          <w:szCs w:val="24"/>
          <w:lang w:val="sq-AL"/>
        </w:rPr>
        <w:t>N</w:t>
      </w:r>
      <w:r w:rsidR="00ED7DCA" w:rsidRPr="00893BD0">
        <w:rPr>
          <w:rFonts w:ascii="Times New Roman" w:hAnsi="Times New Roman" w:cs="Times New Roman"/>
          <w:color w:val="000000" w:themeColor="text1"/>
          <w:sz w:val="24"/>
          <w:szCs w:val="24"/>
          <w:lang w:val="sq-AL"/>
        </w:rPr>
        <w:t>ë</w:t>
      </w:r>
      <w:r w:rsidR="003516FB" w:rsidRPr="00893BD0">
        <w:rPr>
          <w:rFonts w:ascii="Times New Roman" w:hAnsi="Times New Roman" w:cs="Times New Roman"/>
          <w:color w:val="000000" w:themeColor="text1"/>
          <w:sz w:val="24"/>
          <w:szCs w:val="24"/>
          <w:lang w:val="sq-AL"/>
        </w:rPr>
        <w:t xml:space="preserve"> </w:t>
      </w:r>
      <w:r w:rsidR="00973F32" w:rsidRPr="00893BD0">
        <w:rPr>
          <w:rFonts w:ascii="Times New Roman" w:hAnsi="Times New Roman" w:cs="Times New Roman"/>
          <w:color w:val="000000" w:themeColor="text1"/>
          <w:sz w:val="24"/>
          <w:szCs w:val="24"/>
          <w:lang w:val="sq-AL"/>
        </w:rPr>
        <w:t>p</w:t>
      </w:r>
      <w:r w:rsidR="00ED7DCA" w:rsidRPr="00893BD0">
        <w:rPr>
          <w:rFonts w:ascii="Times New Roman" w:hAnsi="Times New Roman" w:cs="Times New Roman"/>
          <w:color w:val="000000" w:themeColor="text1"/>
          <w:sz w:val="24"/>
          <w:szCs w:val="24"/>
          <w:lang w:val="sq-AL"/>
        </w:rPr>
        <w:t>ë</w:t>
      </w:r>
      <w:r w:rsidR="00973F32" w:rsidRPr="00893BD0">
        <w:rPr>
          <w:rFonts w:ascii="Times New Roman" w:hAnsi="Times New Roman" w:cs="Times New Roman"/>
          <w:color w:val="000000" w:themeColor="text1"/>
          <w:sz w:val="24"/>
          <w:szCs w:val="24"/>
          <w:lang w:val="sq-AL"/>
        </w:rPr>
        <w:t>rfundim t</w:t>
      </w:r>
      <w:r w:rsidR="00ED7DCA" w:rsidRPr="00893BD0">
        <w:rPr>
          <w:rFonts w:ascii="Times New Roman" w:hAnsi="Times New Roman" w:cs="Times New Roman"/>
          <w:color w:val="000000" w:themeColor="text1"/>
          <w:sz w:val="24"/>
          <w:szCs w:val="24"/>
          <w:lang w:val="sq-AL"/>
        </w:rPr>
        <w:t>ë</w:t>
      </w:r>
      <w:r w:rsidR="00973F32" w:rsidRPr="00893BD0">
        <w:rPr>
          <w:rFonts w:ascii="Times New Roman" w:hAnsi="Times New Roman" w:cs="Times New Roman"/>
          <w:color w:val="000000" w:themeColor="text1"/>
          <w:sz w:val="24"/>
          <w:szCs w:val="24"/>
          <w:lang w:val="sq-AL"/>
        </w:rPr>
        <w:t xml:space="preserve"> vler</w:t>
      </w:r>
      <w:r w:rsidR="00ED7DCA" w:rsidRPr="00893BD0">
        <w:rPr>
          <w:rFonts w:ascii="Times New Roman" w:hAnsi="Times New Roman" w:cs="Times New Roman"/>
          <w:color w:val="000000" w:themeColor="text1"/>
          <w:sz w:val="24"/>
          <w:szCs w:val="24"/>
          <w:lang w:val="sq-AL"/>
        </w:rPr>
        <w:t>ë</w:t>
      </w:r>
      <w:r w:rsidR="00973F32" w:rsidRPr="00893BD0">
        <w:rPr>
          <w:rFonts w:ascii="Times New Roman" w:hAnsi="Times New Roman" w:cs="Times New Roman"/>
          <w:color w:val="000000" w:themeColor="text1"/>
          <w:sz w:val="24"/>
          <w:szCs w:val="24"/>
          <w:lang w:val="sq-AL"/>
        </w:rPr>
        <w:t>simit</w:t>
      </w:r>
      <w:r w:rsidR="005D387F" w:rsidRPr="00893BD0">
        <w:rPr>
          <w:rFonts w:ascii="Times New Roman" w:hAnsi="Times New Roman" w:cs="Times New Roman"/>
          <w:color w:val="000000" w:themeColor="text1"/>
          <w:sz w:val="24"/>
          <w:szCs w:val="24"/>
          <w:lang w:val="sq-AL"/>
        </w:rPr>
        <w:t>, ministri p</w:t>
      </w:r>
      <w:r w:rsidR="004A1514" w:rsidRPr="00893BD0">
        <w:rPr>
          <w:rFonts w:ascii="Times New Roman" w:hAnsi="Times New Roman" w:cs="Times New Roman"/>
          <w:color w:val="000000" w:themeColor="text1"/>
          <w:sz w:val="24"/>
          <w:szCs w:val="24"/>
          <w:lang w:val="sq-AL"/>
        </w:rPr>
        <w:t>ë</w:t>
      </w:r>
      <w:r w:rsidR="005D387F" w:rsidRPr="00893BD0">
        <w:rPr>
          <w:rFonts w:ascii="Times New Roman" w:hAnsi="Times New Roman" w:cs="Times New Roman"/>
          <w:color w:val="000000" w:themeColor="text1"/>
          <w:sz w:val="24"/>
          <w:szCs w:val="24"/>
          <w:lang w:val="sq-AL"/>
        </w:rPr>
        <w:t>rgjegj</w:t>
      </w:r>
      <w:r w:rsidR="004A1514" w:rsidRPr="00893BD0">
        <w:rPr>
          <w:rFonts w:ascii="Times New Roman" w:hAnsi="Times New Roman" w:cs="Times New Roman"/>
          <w:color w:val="000000" w:themeColor="text1"/>
          <w:sz w:val="24"/>
          <w:szCs w:val="24"/>
          <w:lang w:val="sq-AL"/>
        </w:rPr>
        <w:t>ë</w:t>
      </w:r>
      <w:r w:rsidR="005D387F" w:rsidRPr="00893BD0">
        <w:rPr>
          <w:rFonts w:ascii="Times New Roman" w:hAnsi="Times New Roman" w:cs="Times New Roman"/>
          <w:color w:val="000000" w:themeColor="text1"/>
          <w:sz w:val="24"/>
          <w:szCs w:val="24"/>
          <w:lang w:val="sq-AL"/>
        </w:rPr>
        <w:t>s p</w:t>
      </w:r>
      <w:r w:rsidR="004A1514" w:rsidRPr="00893BD0">
        <w:rPr>
          <w:rFonts w:ascii="Times New Roman" w:hAnsi="Times New Roman" w:cs="Times New Roman"/>
          <w:color w:val="000000" w:themeColor="text1"/>
          <w:sz w:val="24"/>
          <w:szCs w:val="24"/>
          <w:lang w:val="sq-AL"/>
        </w:rPr>
        <w:t>ë</w:t>
      </w:r>
      <w:r w:rsidR="005D387F" w:rsidRPr="00893BD0">
        <w:rPr>
          <w:rFonts w:ascii="Times New Roman" w:hAnsi="Times New Roman" w:cs="Times New Roman"/>
          <w:color w:val="000000" w:themeColor="text1"/>
          <w:sz w:val="24"/>
          <w:szCs w:val="24"/>
          <w:lang w:val="sq-AL"/>
        </w:rPr>
        <w:t>r shkenc</w:t>
      </w:r>
      <w:r w:rsidR="004A1514" w:rsidRPr="00893BD0">
        <w:rPr>
          <w:rFonts w:ascii="Times New Roman" w:hAnsi="Times New Roman" w:cs="Times New Roman"/>
          <w:color w:val="000000" w:themeColor="text1"/>
          <w:sz w:val="24"/>
          <w:szCs w:val="24"/>
          <w:lang w:val="sq-AL"/>
        </w:rPr>
        <w:t>ë</w:t>
      </w:r>
      <w:r w:rsidR="005D387F" w:rsidRPr="00893BD0">
        <w:rPr>
          <w:rFonts w:ascii="Times New Roman" w:hAnsi="Times New Roman" w:cs="Times New Roman"/>
          <w:color w:val="000000" w:themeColor="text1"/>
          <w:sz w:val="24"/>
          <w:szCs w:val="24"/>
          <w:lang w:val="sq-AL"/>
        </w:rPr>
        <w:t>n merr masat p</w:t>
      </w:r>
      <w:r w:rsidR="004A1514" w:rsidRPr="00893BD0">
        <w:rPr>
          <w:rFonts w:ascii="Times New Roman" w:hAnsi="Times New Roman" w:cs="Times New Roman"/>
          <w:color w:val="000000" w:themeColor="text1"/>
          <w:sz w:val="24"/>
          <w:szCs w:val="24"/>
          <w:lang w:val="sq-AL"/>
        </w:rPr>
        <w:t>ë</w:t>
      </w:r>
      <w:r w:rsidR="005D387F" w:rsidRPr="00893BD0">
        <w:rPr>
          <w:rFonts w:ascii="Times New Roman" w:hAnsi="Times New Roman" w:cs="Times New Roman"/>
          <w:color w:val="000000" w:themeColor="text1"/>
          <w:sz w:val="24"/>
          <w:szCs w:val="24"/>
          <w:lang w:val="sq-AL"/>
        </w:rPr>
        <w:t>rkat</w:t>
      </w:r>
      <w:r w:rsidR="004A1514" w:rsidRPr="00893BD0">
        <w:rPr>
          <w:rFonts w:ascii="Times New Roman" w:hAnsi="Times New Roman" w:cs="Times New Roman"/>
          <w:color w:val="000000" w:themeColor="text1"/>
          <w:sz w:val="24"/>
          <w:szCs w:val="24"/>
          <w:lang w:val="sq-AL"/>
        </w:rPr>
        <w:t>ë</w:t>
      </w:r>
      <w:r w:rsidR="005D387F" w:rsidRPr="00893BD0">
        <w:rPr>
          <w:rFonts w:ascii="Times New Roman" w:hAnsi="Times New Roman" w:cs="Times New Roman"/>
          <w:color w:val="000000" w:themeColor="text1"/>
          <w:sz w:val="24"/>
          <w:szCs w:val="24"/>
          <w:lang w:val="sq-AL"/>
        </w:rPr>
        <w:t>se.</w:t>
      </w:r>
      <w:r w:rsidR="00973F32" w:rsidRPr="00893BD0">
        <w:rPr>
          <w:rFonts w:ascii="Times New Roman" w:hAnsi="Times New Roman" w:cs="Times New Roman"/>
          <w:color w:val="000000" w:themeColor="text1"/>
          <w:sz w:val="24"/>
          <w:szCs w:val="24"/>
          <w:lang w:val="sq-AL"/>
        </w:rPr>
        <w:t xml:space="preserve"> </w:t>
      </w:r>
    </w:p>
    <w:p w14:paraId="7D2AE65D" w14:textId="71040130" w:rsidR="00C5284C" w:rsidRPr="00893BD0" w:rsidRDefault="00973F32">
      <w:pPr>
        <w:numPr>
          <w:ilvl w:val="2"/>
          <w:numId w:val="23"/>
        </w:numPr>
        <w:pBdr>
          <w:top w:val="nil"/>
          <w:left w:val="nil"/>
          <w:bottom w:val="nil"/>
          <w:right w:val="nil"/>
          <w:between w:val="nil"/>
        </w:pBdr>
        <w:spacing w:after="0" w:line="276" w:lineRule="auto"/>
        <w:ind w:left="18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Procedurat,</w:t>
      </w:r>
      <w:r w:rsidR="0038548D" w:rsidRPr="00893BD0">
        <w:rPr>
          <w:rFonts w:ascii="Times New Roman" w:hAnsi="Times New Roman" w:cs="Times New Roman"/>
          <w:color w:val="000000" w:themeColor="text1"/>
          <w:sz w:val="24"/>
          <w:szCs w:val="24"/>
          <w:lang w:val="sq-AL"/>
        </w:rPr>
        <w:t xml:space="preserve"> kriteret,</w:t>
      </w:r>
      <w:r w:rsidRPr="00893BD0">
        <w:rPr>
          <w:rFonts w:ascii="Times New Roman" w:hAnsi="Times New Roman" w:cs="Times New Roman"/>
          <w:color w:val="000000" w:themeColor="text1"/>
          <w:sz w:val="24"/>
          <w:szCs w:val="24"/>
          <w:lang w:val="sq-AL"/>
        </w:rPr>
        <w:t xml:space="preserve"> metodologjia e k</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tij vle</w:t>
      </w:r>
      <w:r w:rsidR="005D387F" w:rsidRPr="00893BD0">
        <w:rPr>
          <w:rFonts w:ascii="Times New Roman" w:hAnsi="Times New Roman" w:cs="Times New Roman"/>
          <w:color w:val="000000" w:themeColor="text1"/>
          <w:sz w:val="24"/>
          <w:szCs w:val="24"/>
          <w:lang w:val="sq-AL"/>
        </w:rPr>
        <w:t>r</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simi si dhe</w:t>
      </w:r>
      <w:r w:rsidR="005D387F" w:rsidRPr="00893BD0">
        <w:rPr>
          <w:rFonts w:ascii="Times New Roman" w:hAnsi="Times New Roman" w:cs="Times New Roman"/>
          <w:color w:val="000000" w:themeColor="text1"/>
          <w:sz w:val="24"/>
          <w:szCs w:val="24"/>
          <w:lang w:val="sq-AL"/>
        </w:rPr>
        <w:t xml:space="preserve"> llojet e</w:t>
      </w:r>
      <w:r w:rsidRPr="00893BD0">
        <w:rPr>
          <w:rFonts w:ascii="Times New Roman" w:hAnsi="Times New Roman" w:cs="Times New Roman"/>
          <w:color w:val="000000" w:themeColor="text1"/>
          <w:sz w:val="24"/>
          <w:szCs w:val="24"/>
          <w:lang w:val="sq-AL"/>
        </w:rPr>
        <w:t xml:space="preserve"> masa</w:t>
      </w:r>
      <w:r w:rsidR="005D387F" w:rsidRPr="00893BD0">
        <w:rPr>
          <w:rFonts w:ascii="Times New Roman" w:hAnsi="Times New Roman" w:cs="Times New Roman"/>
          <w:color w:val="000000" w:themeColor="text1"/>
          <w:sz w:val="24"/>
          <w:szCs w:val="24"/>
          <w:lang w:val="sq-AL"/>
        </w:rPr>
        <w:t xml:space="preserve">ve, </w:t>
      </w:r>
      <w:r w:rsidRPr="00893BD0">
        <w:rPr>
          <w:rFonts w:ascii="Times New Roman" w:hAnsi="Times New Roman" w:cs="Times New Roman"/>
          <w:color w:val="000000" w:themeColor="text1"/>
          <w:sz w:val="24"/>
          <w:szCs w:val="24"/>
          <w:lang w:val="sq-AL"/>
        </w:rPr>
        <w:t>miratohen me vendim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k</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shillit t</w:t>
      </w:r>
      <w:r w:rsidR="00ED7DCA"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min</w:t>
      </w:r>
      <w:r w:rsidR="005B4436" w:rsidRPr="00893BD0">
        <w:rPr>
          <w:rFonts w:ascii="Times New Roman" w:hAnsi="Times New Roman" w:cs="Times New Roman"/>
          <w:color w:val="000000" w:themeColor="text1"/>
          <w:sz w:val="24"/>
          <w:szCs w:val="24"/>
          <w:lang w:val="sq-AL"/>
        </w:rPr>
        <w:t>i</w:t>
      </w:r>
      <w:r w:rsidRPr="00893BD0">
        <w:rPr>
          <w:rFonts w:ascii="Times New Roman" w:hAnsi="Times New Roman" w:cs="Times New Roman"/>
          <w:color w:val="000000" w:themeColor="text1"/>
          <w:sz w:val="24"/>
          <w:szCs w:val="24"/>
          <w:lang w:val="sq-AL"/>
        </w:rPr>
        <w:t>strave.</w:t>
      </w:r>
    </w:p>
    <w:p w14:paraId="71D47179" w14:textId="77777777" w:rsidR="00C5284C" w:rsidRPr="00893BD0" w:rsidRDefault="00C5284C"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7E121A2D" w14:textId="4D773DFE" w:rsidR="00136195" w:rsidRPr="00893BD0" w:rsidRDefault="00785F5D"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31</w:t>
      </w:r>
    </w:p>
    <w:p w14:paraId="17832DDB" w14:textId="3E63864B" w:rsidR="00136195" w:rsidRPr="00893BD0" w:rsidRDefault="00605FF7"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Statusi</w:t>
      </w:r>
      <w:r w:rsidR="00E6079A" w:rsidRPr="00893BD0">
        <w:rPr>
          <w:rFonts w:ascii="Times New Roman" w:hAnsi="Times New Roman" w:cs="Times New Roman"/>
          <w:b/>
          <w:color w:val="000000" w:themeColor="text1"/>
          <w:sz w:val="24"/>
          <w:szCs w:val="24"/>
          <w:lang w:val="sq-AL"/>
        </w:rPr>
        <w:t xml:space="preserve"> i </w:t>
      </w:r>
      <w:r w:rsidR="00906A7A" w:rsidRPr="00893BD0">
        <w:rPr>
          <w:rFonts w:ascii="Times New Roman" w:hAnsi="Times New Roman" w:cs="Times New Roman"/>
          <w:b/>
          <w:color w:val="000000" w:themeColor="text1"/>
          <w:sz w:val="24"/>
          <w:szCs w:val="24"/>
          <w:lang w:val="sq-AL"/>
        </w:rPr>
        <w:t>“</w:t>
      </w:r>
      <w:r w:rsidR="00E6079A" w:rsidRPr="00893BD0">
        <w:rPr>
          <w:rFonts w:ascii="Times New Roman" w:hAnsi="Times New Roman" w:cs="Times New Roman"/>
          <w:b/>
          <w:color w:val="000000" w:themeColor="text1"/>
          <w:sz w:val="24"/>
          <w:szCs w:val="24"/>
          <w:lang w:val="sq-AL"/>
        </w:rPr>
        <w:t>qend</w:t>
      </w:r>
      <w:r w:rsidRPr="00893BD0">
        <w:rPr>
          <w:rFonts w:ascii="Times New Roman" w:hAnsi="Times New Roman" w:cs="Times New Roman"/>
          <w:b/>
          <w:color w:val="000000" w:themeColor="text1"/>
          <w:sz w:val="24"/>
          <w:szCs w:val="24"/>
          <w:lang w:val="sq-AL"/>
        </w:rPr>
        <w:t>r</w:t>
      </w:r>
      <w:r w:rsidR="00E6079A" w:rsidRPr="00893BD0">
        <w:rPr>
          <w:rFonts w:ascii="Times New Roman" w:hAnsi="Times New Roman" w:cs="Times New Roman"/>
          <w:b/>
          <w:color w:val="000000" w:themeColor="text1"/>
          <w:sz w:val="24"/>
          <w:szCs w:val="24"/>
          <w:lang w:val="sq-AL"/>
        </w:rPr>
        <w:t>ës</w:t>
      </w:r>
      <w:r w:rsidR="00136195" w:rsidRPr="00893BD0">
        <w:rPr>
          <w:rFonts w:ascii="Times New Roman" w:hAnsi="Times New Roman" w:cs="Times New Roman"/>
          <w:b/>
          <w:color w:val="000000" w:themeColor="text1"/>
          <w:sz w:val="24"/>
          <w:szCs w:val="24"/>
          <w:lang w:val="sq-AL"/>
        </w:rPr>
        <w:t xml:space="preserve"> </w:t>
      </w:r>
      <w:r w:rsidR="00E6079A" w:rsidRPr="00893BD0">
        <w:rPr>
          <w:rFonts w:ascii="Times New Roman" w:hAnsi="Times New Roman" w:cs="Times New Roman"/>
          <w:b/>
          <w:color w:val="000000" w:themeColor="text1"/>
          <w:sz w:val="24"/>
          <w:szCs w:val="24"/>
          <w:lang w:val="sq-AL"/>
        </w:rPr>
        <w:t>së e</w:t>
      </w:r>
      <w:r w:rsidR="00136195" w:rsidRPr="00893BD0">
        <w:rPr>
          <w:rFonts w:ascii="Times New Roman" w:hAnsi="Times New Roman" w:cs="Times New Roman"/>
          <w:b/>
          <w:color w:val="000000" w:themeColor="text1"/>
          <w:sz w:val="24"/>
          <w:szCs w:val="24"/>
          <w:lang w:val="sq-AL"/>
        </w:rPr>
        <w:t>kselenc</w:t>
      </w:r>
      <w:r w:rsidR="00E6079A" w:rsidRPr="00893BD0">
        <w:rPr>
          <w:rFonts w:ascii="Times New Roman" w:hAnsi="Times New Roman" w:cs="Times New Roman"/>
          <w:b/>
          <w:color w:val="000000" w:themeColor="text1"/>
          <w:sz w:val="24"/>
          <w:szCs w:val="24"/>
          <w:lang w:val="sq-AL"/>
        </w:rPr>
        <w:t>ës</w:t>
      </w:r>
      <w:r w:rsidR="00906A7A" w:rsidRPr="00893BD0">
        <w:rPr>
          <w:rFonts w:ascii="Times New Roman" w:hAnsi="Times New Roman" w:cs="Times New Roman"/>
          <w:b/>
          <w:color w:val="000000" w:themeColor="text1"/>
          <w:sz w:val="24"/>
          <w:szCs w:val="24"/>
          <w:lang w:val="sq-AL"/>
        </w:rPr>
        <w:t>”</w:t>
      </w:r>
    </w:p>
    <w:p w14:paraId="5CBA0BD8" w14:textId="77777777" w:rsidR="00863F72" w:rsidRPr="00893BD0" w:rsidRDefault="00863F72"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1E82E7A1" w14:textId="0CBE36D9" w:rsidR="00E6079A" w:rsidRPr="00893BD0" w:rsidRDefault="00E6079A">
      <w:pPr>
        <w:pStyle w:val="ListParagraph"/>
        <w:numPr>
          <w:ilvl w:val="0"/>
          <w:numId w:val="26"/>
        </w:numPr>
        <w:spacing w:line="276" w:lineRule="auto"/>
        <w:ind w:left="360" w:hanging="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Institucioni </w:t>
      </w:r>
      <w:r w:rsidR="0016098D" w:rsidRPr="00893BD0">
        <w:rPr>
          <w:rFonts w:ascii="Times New Roman" w:hAnsi="Times New Roman" w:cs="Times New Roman"/>
          <w:color w:val="000000" w:themeColor="text1"/>
          <w:sz w:val="24"/>
          <w:szCs w:val="24"/>
          <w:lang w:val="sq-AL"/>
        </w:rPr>
        <w:t xml:space="preserve">i </w:t>
      </w:r>
      <w:r w:rsidRPr="00893BD0">
        <w:rPr>
          <w:rFonts w:ascii="Times New Roman" w:hAnsi="Times New Roman" w:cs="Times New Roman"/>
          <w:color w:val="000000" w:themeColor="text1"/>
          <w:sz w:val="24"/>
          <w:szCs w:val="24"/>
          <w:lang w:val="sq-AL"/>
        </w:rPr>
        <w:t>kërkim</w:t>
      </w:r>
      <w:r w:rsidR="0016098D" w:rsidRPr="00893BD0">
        <w:rPr>
          <w:rFonts w:ascii="Times New Roman" w:hAnsi="Times New Roman" w:cs="Times New Roman"/>
          <w:color w:val="000000" w:themeColor="text1"/>
          <w:sz w:val="24"/>
          <w:szCs w:val="24"/>
          <w:lang w:val="sq-AL"/>
        </w:rPr>
        <w:t>it</w:t>
      </w:r>
      <w:r w:rsidRPr="00893BD0">
        <w:rPr>
          <w:rFonts w:ascii="Times New Roman" w:hAnsi="Times New Roman" w:cs="Times New Roman"/>
          <w:color w:val="000000" w:themeColor="text1"/>
          <w:sz w:val="24"/>
          <w:szCs w:val="24"/>
          <w:lang w:val="sq-AL"/>
        </w:rPr>
        <w:t xml:space="preserve"> shkencor</w:t>
      </w:r>
      <w:r w:rsidR="00863F72"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apo një</w:t>
      </w:r>
      <w:r w:rsidR="00863F72" w:rsidRPr="00893BD0">
        <w:rPr>
          <w:rFonts w:ascii="Times New Roman" w:hAnsi="Times New Roman" w:cs="Times New Roman"/>
          <w:color w:val="000000" w:themeColor="text1"/>
          <w:sz w:val="24"/>
          <w:szCs w:val="24"/>
          <w:lang w:val="sq-AL"/>
        </w:rPr>
        <w:t>si</w:t>
      </w:r>
      <w:r w:rsidR="00906A7A" w:rsidRPr="00893BD0">
        <w:rPr>
          <w:rFonts w:ascii="Times New Roman" w:hAnsi="Times New Roman" w:cs="Times New Roman"/>
          <w:color w:val="000000" w:themeColor="text1"/>
          <w:sz w:val="24"/>
          <w:szCs w:val="24"/>
          <w:lang w:val="sq-AL"/>
        </w:rPr>
        <w:t>t</w:t>
      </w:r>
      <w:r w:rsidR="004A1514" w:rsidRPr="00893BD0">
        <w:rPr>
          <w:rFonts w:ascii="Times New Roman" w:hAnsi="Times New Roman" w:cs="Times New Roman"/>
          <w:color w:val="000000" w:themeColor="text1"/>
          <w:sz w:val="24"/>
          <w:szCs w:val="24"/>
          <w:lang w:val="sq-AL"/>
        </w:rPr>
        <w:t>ë</w:t>
      </w:r>
      <w:r w:rsidR="00863F72" w:rsidRPr="00893BD0">
        <w:rPr>
          <w:rFonts w:ascii="Times New Roman" w:hAnsi="Times New Roman" w:cs="Times New Roman"/>
          <w:color w:val="000000" w:themeColor="text1"/>
          <w:sz w:val="24"/>
          <w:szCs w:val="24"/>
          <w:lang w:val="sq-AL"/>
        </w:rPr>
        <w:t xml:space="preserve"> p</w:t>
      </w:r>
      <w:r w:rsidR="004A1514" w:rsidRPr="00893BD0">
        <w:rPr>
          <w:rFonts w:ascii="Times New Roman" w:hAnsi="Times New Roman" w:cs="Times New Roman"/>
          <w:color w:val="000000" w:themeColor="text1"/>
          <w:sz w:val="24"/>
          <w:szCs w:val="24"/>
          <w:lang w:val="sq-AL"/>
        </w:rPr>
        <w:t>ë</w:t>
      </w:r>
      <w:r w:rsidR="00863F72" w:rsidRPr="00893BD0">
        <w:rPr>
          <w:rFonts w:ascii="Times New Roman" w:hAnsi="Times New Roman" w:cs="Times New Roman"/>
          <w:color w:val="000000" w:themeColor="text1"/>
          <w:sz w:val="24"/>
          <w:szCs w:val="24"/>
          <w:lang w:val="sq-AL"/>
        </w:rPr>
        <w:t>rb</w:t>
      </w:r>
      <w:r w:rsidR="004A1514" w:rsidRPr="00893BD0">
        <w:rPr>
          <w:rFonts w:ascii="Times New Roman" w:hAnsi="Times New Roman" w:cs="Times New Roman"/>
          <w:color w:val="000000" w:themeColor="text1"/>
          <w:sz w:val="24"/>
          <w:szCs w:val="24"/>
          <w:lang w:val="sq-AL"/>
        </w:rPr>
        <w:t>ë</w:t>
      </w:r>
      <w:r w:rsidR="00863F72" w:rsidRPr="00893BD0">
        <w:rPr>
          <w:rFonts w:ascii="Times New Roman" w:hAnsi="Times New Roman" w:cs="Times New Roman"/>
          <w:color w:val="000000" w:themeColor="text1"/>
          <w:sz w:val="24"/>
          <w:szCs w:val="24"/>
          <w:lang w:val="sq-AL"/>
        </w:rPr>
        <w:t>r</w:t>
      </w:r>
      <w:r w:rsidR="004A1514" w:rsidRPr="00893BD0">
        <w:rPr>
          <w:rFonts w:ascii="Times New Roman" w:hAnsi="Times New Roman" w:cs="Times New Roman"/>
          <w:color w:val="000000" w:themeColor="text1"/>
          <w:sz w:val="24"/>
          <w:szCs w:val="24"/>
          <w:lang w:val="sq-AL"/>
        </w:rPr>
        <w:t>ë</w:t>
      </w:r>
      <w:r w:rsidR="00863F72" w:rsidRPr="00893BD0">
        <w:rPr>
          <w:rFonts w:ascii="Times New Roman" w:hAnsi="Times New Roman" w:cs="Times New Roman"/>
          <w:color w:val="000000" w:themeColor="text1"/>
          <w:sz w:val="24"/>
          <w:szCs w:val="24"/>
          <w:lang w:val="sq-AL"/>
        </w:rPr>
        <w:t xml:space="preserve">se </w:t>
      </w:r>
      <w:r w:rsidR="00165DA0" w:rsidRPr="00893BD0">
        <w:rPr>
          <w:rFonts w:ascii="Times New Roman" w:hAnsi="Times New Roman" w:cs="Times New Roman"/>
          <w:color w:val="000000" w:themeColor="text1"/>
          <w:sz w:val="24"/>
          <w:szCs w:val="24"/>
          <w:lang w:val="sq-AL"/>
        </w:rPr>
        <w:t>t</w:t>
      </w:r>
      <w:r w:rsidR="00EF765E">
        <w:rPr>
          <w:rFonts w:ascii="Times New Roman" w:hAnsi="Times New Roman" w:cs="Times New Roman"/>
          <w:color w:val="000000" w:themeColor="text1"/>
          <w:sz w:val="24"/>
          <w:szCs w:val="24"/>
          <w:lang w:val="sq-AL"/>
        </w:rPr>
        <w:t>ë</w:t>
      </w:r>
      <w:r w:rsidR="00863F72" w:rsidRPr="00893BD0">
        <w:rPr>
          <w:rFonts w:ascii="Times New Roman" w:hAnsi="Times New Roman" w:cs="Times New Roman"/>
          <w:color w:val="000000" w:themeColor="text1"/>
          <w:sz w:val="24"/>
          <w:szCs w:val="24"/>
          <w:lang w:val="sq-AL"/>
        </w:rPr>
        <w:t xml:space="preserve"> tij</w:t>
      </w:r>
      <w:r w:rsidRPr="00893BD0">
        <w:rPr>
          <w:rFonts w:ascii="Times New Roman" w:hAnsi="Times New Roman" w:cs="Times New Roman"/>
          <w:color w:val="000000" w:themeColor="text1"/>
          <w:sz w:val="24"/>
          <w:szCs w:val="24"/>
          <w:lang w:val="sq-AL"/>
        </w:rPr>
        <w:t>, që arri</w:t>
      </w:r>
      <w:r w:rsidR="00906A7A" w:rsidRPr="00893BD0">
        <w:rPr>
          <w:rFonts w:ascii="Times New Roman" w:hAnsi="Times New Roman" w:cs="Times New Roman"/>
          <w:color w:val="000000" w:themeColor="text1"/>
          <w:sz w:val="24"/>
          <w:szCs w:val="24"/>
          <w:lang w:val="sq-AL"/>
        </w:rPr>
        <w:t>j</w:t>
      </w:r>
      <w:r w:rsidRPr="00893BD0">
        <w:rPr>
          <w:rFonts w:ascii="Times New Roman" w:hAnsi="Times New Roman" w:cs="Times New Roman"/>
          <w:color w:val="000000" w:themeColor="text1"/>
          <w:sz w:val="24"/>
          <w:szCs w:val="24"/>
          <w:lang w:val="sq-AL"/>
        </w:rPr>
        <w:t>n</w:t>
      </w:r>
      <w:r w:rsidR="004A1514"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rezultate të spikatura në nivel kombëtar </w:t>
      </w:r>
      <w:r w:rsidR="000A246E" w:rsidRPr="00893BD0">
        <w:rPr>
          <w:rFonts w:ascii="Times New Roman" w:hAnsi="Times New Roman" w:cs="Times New Roman"/>
          <w:color w:val="000000" w:themeColor="text1"/>
          <w:sz w:val="24"/>
          <w:szCs w:val="24"/>
          <w:lang w:val="sq-AL"/>
        </w:rPr>
        <w:t>ose</w:t>
      </w:r>
      <w:r w:rsidRPr="00893BD0">
        <w:rPr>
          <w:rFonts w:ascii="Times New Roman" w:hAnsi="Times New Roman" w:cs="Times New Roman"/>
          <w:color w:val="000000" w:themeColor="text1"/>
          <w:sz w:val="24"/>
          <w:szCs w:val="24"/>
          <w:lang w:val="sq-AL"/>
        </w:rPr>
        <w:t xml:space="preserve"> ndërkombëtar në fushën e kërk</w:t>
      </w:r>
      <w:r w:rsidR="0011095D" w:rsidRPr="00893BD0">
        <w:rPr>
          <w:rFonts w:ascii="Times New Roman" w:hAnsi="Times New Roman" w:cs="Times New Roman"/>
          <w:color w:val="000000" w:themeColor="text1"/>
          <w:sz w:val="24"/>
          <w:szCs w:val="24"/>
          <w:lang w:val="sq-AL"/>
        </w:rPr>
        <w:t>i</w:t>
      </w:r>
      <w:r w:rsidRPr="00893BD0">
        <w:rPr>
          <w:rFonts w:ascii="Times New Roman" w:hAnsi="Times New Roman" w:cs="Times New Roman"/>
          <w:color w:val="000000" w:themeColor="text1"/>
          <w:sz w:val="24"/>
          <w:szCs w:val="24"/>
          <w:lang w:val="sq-AL"/>
        </w:rPr>
        <w:t>mit, mund të fitoj</w:t>
      </w:r>
      <w:r w:rsidR="00165DA0" w:rsidRPr="00893BD0">
        <w:rPr>
          <w:rFonts w:ascii="Times New Roman" w:hAnsi="Times New Roman" w:cs="Times New Roman"/>
          <w:color w:val="000000" w:themeColor="text1"/>
          <w:sz w:val="24"/>
          <w:szCs w:val="24"/>
          <w:lang w:val="sq-AL"/>
        </w:rPr>
        <w:t>n</w:t>
      </w:r>
      <w:r w:rsidRPr="00893BD0">
        <w:rPr>
          <w:rFonts w:ascii="Times New Roman" w:hAnsi="Times New Roman" w:cs="Times New Roman"/>
          <w:color w:val="000000" w:themeColor="text1"/>
          <w:sz w:val="24"/>
          <w:szCs w:val="24"/>
          <w:lang w:val="sq-AL"/>
        </w:rPr>
        <w:t xml:space="preserve">ë statusin </w:t>
      </w:r>
      <w:r w:rsidR="0068431C"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Qendë</w:t>
      </w:r>
      <w:r w:rsidR="00863F72" w:rsidRPr="00893BD0">
        <w:rPr>
          <w:rFonts w:ascii="Times New Roman" w:hAnsi="Times New Roman" w:cs="Times New Roman"/>
          <w:color w:val="000000" w:themeColor="text1"/>
          <w:sz w:val="24"/>
          <w:szCs w:val="24"/>
          <w:lang w:val="sq-AL"/>
        </w:rPr>
        <w:t>r</w:t>
      </w:r>
      <w:r w:rsidRPr="00893BD0">
        <w:rPr>
          <w:rFonts w:ascii="Times New Roman" w:hAnsi="Times New Roman" w:cs="Times New Roman"/>
          <w:color w:val="000000" w:themeColor="text1"/>
          <w:sz w:val="24"/>
          <w:szCs w:val="24"/>
          <w:lang w:val="sq-AL"/>
        </w:rPr>
        <w:t xml:space="preserve"> Ekselenc</w:t>
      </w:r>
      <w:r w:rsidR="0068431C" w:rsidRPr="00893BD0">
        <w:rPr>
          <w:rFonts w:ascii="Times New Roman" w:hAnsi="Times New Roman" w:cs="Times New Roman"/>
          <w:color w:val="000000" w:themeColor="text1"/>
          <w:sz w:val="24"/>
          <w:szCs w:val="24"/>
          <w:lang w:val="sq-AL"/>
        </w:rPr>
        <w:t>e”</w:t>
      </w:r>
      <w:r w:rsidRPr="00893BD0">
        <w:rPr>
          <w:rFonts w:ascii="Times New Roman" w:hAnsi="Times New Roman" w:cs="Times New Roman"/>
          <w:color w:val="000000" w:themeColor="text1"/>
          <w:sz w:val="24"/>
          <w:szCs w:val="24"/>
          <w:lang w:val="sq-AL"/>
        </w:rPr>
        <w:t>.</w:t>
      </w:r>
    </w:p>
    <w:p w14:paraId="1EFCC064" w14:textId="3BD21D43" w:rsidR="00E6079A" w:rsidRPr="00893BD0" w:rsidRDefault="00E6079A">
      <w:pPr>
        <w:pStyle w:val="ListParagraph"/>
        <w:numPr>
          <w:ilvl w:val="0"/>
          <w:numId w:val="26"/>
        </w:numPr>
        <w:spacing w:line="276" w:lineRule="auto"/>
        <w:ind w:left="360" w:hanging="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Statusi i </w:t>
      </w:r>
      <w:r w:rsidR="00165DA0"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Qendrës së Ekselencës</w:t>
      </w:r>
      <w:r w:rsidR="00165DA0"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jepet nga ministri përgjegjës për shkencë</w:t>
      </w:r>
      <w:r w:rsidR="0011095D" w:rsidRPr="00893BD0">
        <w:rPr>
          <w:rFonts w:ascii="Times New Roman" w:hAnsi="Times New Roman" w:cs="Times New Roman"/>
          <w:color w:val="000000" w:themeColor="text1"/>
          <w:sz w:val="24"/>
          <w:szCs w:val="24"/>
          <w:lang w:val="sq-AL"/>
        </w:rPr>
        <w:t>n</w:t>
      </w:r>
      <w:r w:rsidR="0065532A" w:rsidRPr="00893BD0">
        <w:rPr>
          <w:rFonts w:ascii="Times New Roman" w:hAnsi="Times New Roman" w:cs="Times New Roman"/>
          <w:color w:val="000000" w:themeColor="text1"/>
          <w:sz w:val="24"/>
          <w:szCs w:val="24"/>
          <w:lang w:val="sq-AL"/>
        </w:rPr>
        <w:t xml:space="preserve"> n</w:t>
      </w:r>
      <w:r w:rsidR="00ED7DCA" w:rsidRPr="00893BD0">
        <w:rPr>
          <w:rFonts w:ascii="Times New Roman" w:hAnsi="Times New Roman" w:cs="Times New Roman"/>
          <w:color w:val="000000" w:themeColor="text1"/>
          <w:sz w:val="24"/>
          <w:szCs w:val="24"/>
          <w:lang w:val="sq-AL"/>
        </w:rPr>
        <w:t>ë</w:t>
      </w:r>
      <w:r w:rsidR="0065532A" w:rsidRPr="00893BD0">
        <w:rPr>
          <w:rFonts w:ascii="Times New Roman" w:hAnsi="Times New Roman" w:cs="Times New Roman"/>
          <w:color w:val="000000" w:themeColor="text1"/>
          <w:sz w:val="24"/>
          <w:szCs w:val="24"/>
          <w:lang w:val="sq-AL"/>
        </w:rPr>
        <w:t xml:space="preserve"> nj</w:t>
      </w:r>
      <w:r w:rsidR="00ED7DCA" w:rsidRPr="00893BD0">
        <w:rPr>
          <w:rFonts w:ascii="Times New Roman" w:hAnsi="Times New Roman" w:cs="Times New Roman"/>
          <w:color w:val="000000" w:themeColor="text1"/>
          <w:sz w:val="24"/>
          <w:szCs w:val="24"/>
          <w:lang w:val="sq-AL"/>
        </w:rPr>
        <w:t>ë</w:t>
      </w:r>
      <w:r w:rsidR="0065532A" w:rsidRPr="00893BD0">
        <w:rPr>
          <w:rFonts w:ascii="Times New Roman" w:hAnsi="Times New Roman" w:cs="Times New Roman"/>
          <w:color w:val="000000" w:themeColor="text1"/>
          <w:sz w:val="24"/>
          <w:szCs w:val="24"/>
          <w:lang w:val="sq-AL"/>
        </w:rPr>
        <w:t xml:space="preserve"> afat kohor t</w:t>
      </w:r>
      <w:r w:rsidR="00ED7DCA" w:rsidRPr="00893BD0">
        <w:rPr>
          <w:rFonts w:ascii="Times New Roman" w:hAnsi="Times New Roman" w:cs="Times New Roman"/>
          <w:color w:val="000000" w:themeColor="text1"/>
          <w:sz w:val="24"/>
          <w:szCs w:val="24"/>
          <w:lang w:val="sq-AL"/>
        </w:rPr>
        <w:t>ë</w:t>
      </w:r>
      <w:r w:rsidR="0065532A" w:rsidRPr="00893BD0">
        <w:rPr>
          <w:rFonts w:ascii="Times New Roman" w:hAnsi="Times New Roman" w:cs="Times New Roman"/>
          <w:color w:val="000000" w:themeColor="text1"/>
          <w:sz w:val="24"/>
          <w:szCs w:val="24"/>
          <w:lang w:val="sq-AL"/>
        </w:rPr>
        <w:t xml:space="preserve"> caktuar</w:t>
      </w:r>
      <w:r w:rsidR="0011095D"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në përputhje me kriteret dhe procedurat e përcaktuara në udhëzimin përkatës të ministrit</w:t>
      </w:r>
      <w:r w:rsidR="0011095D" w:rsidRPr="00893BD0">
        <w:rPr>
          <w:rFonts w:ascii="Times New Roman" w:hAnsi="Times New Roman" w:cs="Times New Roman"/>
          <w:color w:val="000000" w:themeColor="text1"/>
          <w:sz w:val="24"/>
          <w:szCs w:val="24"/>
          <w:lang w:val="sq-AL"/>
        </w:rPr>
        <w:t>.</w:t>
      </w:r>
    </w:p>
    <w:p w14:paraId="616D78F2" w14:textId="7D12F84C" w:rsidR="00422160" w:rsidRPr="00893BD0" w:rsidRDefault="00E6079A">
      <w:pPr>
        <w:pStyle w:val="ListParagraph"/>
        <w:numPr>
          <w:ilvl w:val="0"/>
          <w:numId w:val="26"/>
        </w:numPr>
        <w:spacing w:line="276" w:lineRule="auto"/>
        <w:ind w:left="360" w:hanging="36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Institucionet apo </w:t>
      </w:r>
      <w:r w:rsidR="00906A7A" w:rsidRPr="00893BD0">
        <w:rPr>
          <w:rFonts w:ascii="Times New Roman" w:hAnsi="Times New Roman" w:cs="Times New Roman"/>
          <w:color w:val="000000" w:themeColor="text1"/>
          <w:sz w:val="24"/>
          <w:szCs w:val="24"/>
          <w:lang w:val="sq-AL"/>
        </w:rPr>
        <w:t>nj</w:t>
      </w:r>
      <w:r w:rsidR="004A1514" w:rsidRPr="00893BD0">
        <w:rPr>
          <w:rFonts w:ascii="Times New Roman" w:hAnsi="Times New Roman" w:cs="Times New Roman"/>
          <w:color w:val="000000" w:themeColor="text1"/>
          <w:sz w:val="24"/>
          <w:szCs w:val="24"/>
          <w:lang w:val="sq-AL"/>
        </w:rPr>
        <w:t>ë</w:t>
      </w:r>
      <w:r w:rsidR="00906A7A" w:rsidRPr="00893BD0">
        <w:rPr>
          <w:rFonts w:ascii="Times New Roman" w:hAnsi="Times New Roman" w:cs="Times New Roman"/>
          <w:color w:val="000000" w:themeColor="text1"/>
          <w:sz w:val="24"/>
          <w:szCs w:val="24"/>
          <w:lang w:val="sq-AL"/>
        </w:rPr>
        <w:t>sit</w:t>
      </w:r>
      <w:r w:rsidR="004A1514" w:rsidRPr="00893BD0">
        <w:rPr>
          <w:rFonts w:ascii="Times New Roman" w:hAnsi="Times New Roman" w:cs="Times New Roman"/>
          <w:color w:val="000000" w:themeColor="text1"/>
          <w:sz w:val="24"/>
          <w:szCs w:val="24"/>
          <w:lang w:val="sq-AL"/>
        </w:rPr>
        <w:t>ë</w:t>
      </w:r>
      <w:r w:rsidR="00906A7A" w:rsidRPr="00893BD0">
        <w:rPr>
          <w:rFonts w:ascii="Times New Roman" w:hAnsi="Times New Roman" w:cs="Times New Roman"/>
          <w:color w:val="000000" w:themeColor="text1"/>
          <w:sz w:val="24"/>
          <w:szCs w:val="24"/>
          <w:lang w:val="sq-AL"/>
        </w:rPr>
        <w:t xml:space="preserve"> p</w:t>
      </w:r>
      <w:r w:rsidR="004A1514" w:rsidRPr="00893BD0">
        <w:rPr>
          <w:rFonts w:ascii="Times New Roman" w:hAnsi="Times New Roman" w:cs="Times New Roman"/>
          <w:color w:val="000000" w:themeColor="text1"/>
          <w:sz w:val="24"/>
          <w:szCs w:val="24"/>
          <w:lang w:val="sq-AL"/>
        </w:rPr>
        <w:t>ë</w:t>
      </w:r>
      <w:r w:rsidR="00906A7A" w:rsidRPr="00893BD0">
        <w:rPr>
          <w:rFonts w:ascii="Times New Roman" w:hAnsi="Times New Roman" w:cs="Times New Roman"/>
          <w:color w:val="000000" w:themeColor="text1"/>
          <w:sz w:val="24"/>
          <w:szCs w:val="24"/>
          <w:lang w:val="sq-AL"/>
        </w:rPr>
        <w:t>rb</w:t>
      </w:r>
      <w:r w:rsidR="004A1514" w:rsidRPr="00893BD0">
        <w:rPr>
          <w:rFonts w:ascii="Times New Roman" w:hAnsi="Times New Roman" w:cs="Times New Roman"/>
          <w:color w:val="000000" w:themeColor="text1"/>
          <w:sz w:val="24"/>
          <w:szCs w:val="24"/>
          <w:lang w:val="sq-AL"/>
        </w:rPr>
        <w:t>ë</w:t>
      </w:r>
      <w:r w:rsidR="00906A7A" w:rsidRPr="00893BD0">
        <w:rPr>
          <w:rFonts w:ascii="Times New Roman" w:hAnsi="Times New Roman" w:cs="Times New Roman"/>
          <w:color w:val="000000" w:themeColor="text1"/>
          <w:sz w:val="24"/>
          <w:szCs w:val="24"/>
          <w:lang w:val="sq-AL"/>
        </w:rPr>
        <w:t>r</w:t>
      </w:r>
      <w:r w:rsidR="004A1514" w:rsidRPr="00893BD0">
        <w:rPr>
          <w:rFonts w:ascii="Times New Roman" w:hAnsi="Times New Roman" w:cs="Times New Roman"/>
          <w:color w:val="000000" w:themeColor="text1"/>
          <w:sz w:val="24"/>
          <w:szCs w:val="24"/>
          <w:lang w:val="sq-AL"/>
        </w:rPr>
        <w:t>ë</w:t>
      </w:r>
      <w:r w:rsidR="00906A7A" w:rsidRPr="00893BD0">
        <w:rPr>
          <w:rFonts w:ascii="Times New Roman" w:hAnsi="Times New Roman" w:cs="Times New Roman"/>
          <w:color w:val="000000" w:themeColor="text1"/>
          <w:sz w:val="24"/>
          <w:szCs w:val="24"/>
          <w:lang w:val="sq-AL"/>
        </w:rPr>
        <w:t>se</w:t>
      </w:r>
      <w:r w:rsidRPr="00893BD0">
        <w:rPr>
          <w:rFonts w:ascii="Times New Roman" w:hAnsi="Times New Roman" w:cs="Times New Roman"/>
          <w:color w:val="000000" w:themeColor="text1"/>
          <w:sz w:val="24"/>
          <w:szCs w:val="24"/>
          <w:lang w:val="sq-AL"/>
        </w:rPr>
        <w:t xml:space="preserve"> me statusin </w:t>
      </w:r>
      <w:r w:rsidR="001E65A8" w:rsidRPr="00893BD0">
        <w:rPr>
          <w:rFonts w:ascii="Times New Roman" w:hAnsi="Times New Roman" w:cs="Times New Roman"/>
          <w:color w:val="000000" w:themeColor="text1"/>
          <w:sz w:val="24"/>
          <w:szCs w:val="24"/>
          <w:lang w:val="sq-AL"/>
        </w:rPr>
        <w:t>“</w:t>
      </w:r>
      <w:r w:rsidR="0068431C" w:rsidRPr="00893BD0">
        <w:rPr>
          <w:rFonts w:ascii="Times New Roman" w:hAnsi="Times New Roman" w:cs="Times New Roman"/>
          <w:color w:val="000000" w:themeColor="text1"/>
          <w:sz w:val="24"/>
          <w:szCs w:val="24"/>
          <w:lang w:val="sq-AL"/>
        </w:rPr>
        <w:t>Q</w:t>
      </w:r>
      <w:r w:rsidRPr="00893BD0">
        <w:rPr>
          <w:rFonts w:ascii="Times New Roman" w:hAnsi="Times New Roman" w:cs="Times New Roman"/>
          <w:color w:val="000000" w:themeColor="text1"/>
          <w:sz w:val="24"/>
          <w:szCs w:val="24"/>
          <w:lang w:val="sq-AL"/>
        </w:rPr>
        <w:t xml:space="preserve">endër </w:t>
      </w:r>
      <w:r w:rsidR="0068431C" w:rsidRPr="00893BD0">
        <w:rPr>
          <w:rFonts w:ascii="Times New Roman" w:hAnsi="Times New Roman" w:cs="Times New Roman"/>
          <w:color w:val="000000" w:themeColor="text1"/>
          <w:sz w:val="24"/>
          <w:szCs w:val="24"/>
          <w:lang w:val="sq-AL"/>
        </w:rPr>
        <w:t>E</w:t>
      </w:r>
      <w:r w:rsidRPr="00893BD0">
        <w:rPr>
          <w:rFonts w:ascii="Times New Roman" w:hAnsi="Times New Roman" w:cs="Times New Roman"/>
          <w:color w:val="000000" w:themeColor="text1"/>
          <w:sz w:val="24"/>
          <w:szCs w:val="24"/>
          <w:lang w:val="sq-AL"/>
        </w:rPr>
        <w:t>ks</w:t>
      </w:r>
      <w:r w:rsidR="004F43F2" w:rsidRPr="00893BD0">
        <w:rPr>
          <w:rFonts w:ascii="Times New Roman" w:hAnsi="Times New Roman" w:cs="Times New Roman"/>
          <w:color w:val="000000" w:themeColor="text1"/>
          <w:sz w:val="24"/>
          <w:szCs w:val="24"/>
          <w:lang w:val="sq-AL"/>
        </w:rPr>
        <w:t>e</w:t>
      </w:r>
      <w:r w:rsidRPr="00893BD0">
        <w:rPr>
          <w:rFonts w:ascii="Times New Roman" w:hAnsi="Times New Roman" w:cs="Times New Roman"/>
          <w:color w:val="000000" w:themeColor="text1"/>
          <w:sz w:val="24"/>
          <w:szCs w:val="24"/>
          <w:lang w:val="sq-AL"/>
        </w:rPr>
        <w:t>len</w:t>
      </w:r>
      <w:r w:rsidR="0011095D" w:rsidRPr="00893BD0">
        <w:rPr>
          <w:rFonts w:ascii="Times New Roman" w:hAnsi="Times New Roman" w:cs="Times New Roman"/>
          <w:color w:val="000000" w:themeColor="text1"/>
          <w:sz w:val="24"/>
          <w:szCs w:val="24"/>
          <w:lang w:val="sq-AL"/>
        </w:rPr>
        <w:t>ce</w:t>
      </w:r>
      <w:r w:rsidR="001E65A8" w:rsidRPr="00893BD0">
        <w:rPr>
          <w:rFonts w:ascii="Times New Roman" w:hAnsi="Times New Roman" w:cs="Times New Roman"/>
          <w:color w:val="000000" w:themeColor="text1"/>
          <w:sz w:val="24"/>
          <w:szCs w:val="24"/>
          <w:lang w:val="sq-AL"/>
        </w:rPr>
        <w:t>”</w:t>
      </w:r>
      <w:r w:rsidR="00906A7A" w:rsidRPr="00893BD0">
        <w:rPr>
          <w:rFonts w:ascii="Times New Roman" w:hAnsi="Times New Roman" w:cs="Times New Roman"/>
          <w:color w:val="000000" w:themeColor="text1"/>
          <w:sz w:val="24"/>
          <w:szCs w:val="24"/>
          <w:lang w:val="sq-AL"/>
        </w:rPr>
        <w:t xml:space="preserve"> </w:t>
      </w:r>
      <w:r w:rsidR="00422160" w:rsidRPr="00893BD0">
        <w:rPr>
          <w:rFonts w:ascii="Times New Roman" w:hAnsi="Times New Roman" w:cs="Times New Roman"/>
          <w:color w:val="000000" w:themeColor="text1"/>
          <w:sz w:val="24"/>
          <w:szCs w:val="24"/>
          <w:lang w:val="sq-AL"/>
        </w:rPr>
        <w:t>mund t</w:t>
      </w:r>
      <w:r w:rsidR="00ED7DCA" w:rsidRPr="00893BD0">
        <w:rPr>
          <w:rFonts w:ascii="Times New Roman" w:hAnsi="Times New Roman" w:cs="Times New Roman"/>
          <w:color w:val="000000" w:themeColor="text1"/>
          <w:sz w:val="24"/>
          <w:szCs w:val="24"/>
          <w:lang w:val="sq-AL"/>
        </w:rPr>
        <w:t>ë</w:t>
      </w:r>
      <w:r w:rsidR="0011095D" w:rsidRPr="00893BD0">
        <w:rPr>
          <w:rFonts w:ascii="Times New Roman" w:hAnsi="Times New Roman" w:cs="Times New Roman"/>
          <w:color w:val="000000" w:themeColor="text1"/>
          <w:sz w:val="24"/>
          <w:szCs w:val="24"/>
          <w:lang w:val="sq-AL"/>
        </w:rPr>
        <w:t xml:space="preserve"> </w:t>
      </w:r>
      <w:r w:rsidR="007A013C" w:rsidRPr="00893BD0">
        <w:rPr>
          <w:rFonts w:ascii="Times New Roman" w:hAnsi="Times New Roman" w:cs="Times New Roman"/>
          <w:color w:val="000000" w:themeColor="text1"/>
          <w:sz w:val="24"/>
          <w:szCs w:val="24"/>
          <w:lang w:val="sq-AL"/>
        </w:rPr>
        <w:t>p</w:t>
      </w:r>
      <w:r w:rsidR="00ED7DCA" w:rsidRPr="00893BD0">
        <w:rPr>
          <w:rFonts w:ascii="Times New Roman" w:hAnsi="Times New Roman" w:cs="Times New Roman"/>
          <w:color w:val="000000" w:themeColor="text1"/>
          <w:sz w:val="24"/>
          <w:szCs w:val="24"/>
          <w:lang w:val="sq-AL"/>
        </w:rPr>
        <w:t>ë</w:t>
      </w:r>
      <w:r w:rsidR="007A013C" w:rsidRPr="00893BD0">
        <w:rPr>
          <w:rFonts w:ascii="Times New Roman" w:hAnsi="Times New Roman" w:cs="Times New Roman"/>
          <w:color w:val="000000" w:themeColor="text1"/>
          <w:sz w:val="24"/>
          <w:szCs w:val="24"/>
          <w:lang w:val="sq-AL"/>
        </w:rPr>
        <w:t>rfito</w:t>
      </w:r>
      <w:r w:rsidR="00906A7A" w:rsidRPr="00893BD0">
        <w:rPr>
          <w:rFonts w:ascii="Times New Roman" w:hAnsi="Times New Roman" w:cs="Times New Roman"/>
          <w:color w:val="000000" w:themeColor="text1"/>
          <w:sz w:val="24"/>
          <w:szCs w:val="24"/>
          <w:lang w:val="sq-AL"/>
        </w:rPr>
        <w:t>jn</w:t>
      </w:r>
      <w:r w:rsidR="004A1514" w:rsidRPr="00893BD0">
        <w:rPr>
          <w:rFonts w:ascii="Times New Roman" w:hAnsi="Times New Roman" w:cs="Times New Roman"/>
          <w:color w:val="000000" w:themeColor="text1"/>
          <w:sz w:val="24"/>
          <w:szCs w:val="24"/>
          <w:lang w:val="sq-AL"/>
        </w:rPr>
        <w:t>ë</w:t>
      </w:r>
      <w:r w:rsidR="00906A7A" w:rsidRPr="00893BD0">
        <w:rPr>
          <w:rFonts w:ascii="Times New Roman" w:hAnsi="Times New Roman" w:cs="Times New Roman"/>
          <w:color w:val="000000" w:themeColor="text1"/>
          <w:sz w:val="24"/>
          <w:szCs w:val="24"/>
          <w:lang w:val="sq-AL"/>
        </w:rPr>
        <w:t xml:space="preserve"> fonde shtes</w:t>
      </w:r>
      <w:r w:rsidR="004A1514" w:rsidRPr="00893BD0">
        <w:rPr>
          <w:rFonts w:ascii="Times New Roman" w:hAnsi="Times New Roman" w:cs="Times New Roman"/>
          <w:color w:val="000000" w:themeColor="text1"/>
          <w:sz w:val="24"/>
          <w:szCs w:val="24"/>
          <w:lang w:val="sq-AL"/>
        </w:rPr>
        <w:t>ë</w:t>
      </w:r>
      <w:r w:rsidR="00906A7A" w:rsidRPr="00893BD0">
        <w:rPr>
          <w:rFonts w:ascii="Times New Roman" w:hAnsi="Times New Roman" w:cs="Times New Roman"/>
          <w:color w:val="000000" w:themeColor="text1"/>
          <w:sz w:val="24"/>
          <w:szCs w:val="24"/>
          <w:lang w:val="sq-AL"/>
        </w:rPr>
        <w:t xml:space="preserve"> nga </w:t>
      </w:r>
      <w:r w:rsidR="007A013C" w:rsidRPr="00893BD0">
        <w:rPr>
          <w:rFonts w:ascii="Times New Roman" w:hAnsi="Times New Roman" w:cs="Times New Roman"/>
          <w:color w:val="000000" w:themeColor="text1"/>
          <w:sz w:val="24"/>
          <w:szCs w:val="24"/>
          <w:lang w:val="sq-AL"/>
        </w:rPr>
        <w:t>buxheti</w:t>
      </w:r>
      <w:r w:rsidR="00906A7A" w:rsidRPr="00893BD0">
        <w:rPr>
          <w:rFonts w:ascii="Times New Roman" w:hAnsi="Times New Roman" w:cs="Times New Roman"/>
          <w:color w:val="000000" w:themeColor="text1"/>
          <w:sz w:val="24"/>
          <w:szCs w:val="24"/>
          <w:lang w:val="sq-AL"/>
        </w:rPr>
        <w:t xml:space="preserve"> i</w:t>
      </w:r>
      <w:r w:rsidR="007A013C" w:rsidRPr="00893BD0">
        <w:rPr>
          <w:rFonts w:ascii="Times New Roman" w:hAnsi="Times New Roman" w:cs="Times New Roman"/>
          <w:color w:val="000000" w:themeColor="text1"/>
          <w:sz w:val="24"/>
          <w:szCs w:val="24"/>
          <w:lang w:val="sq-AL"/>
        </w:rPr>
        <w:t xml:space="preserve"> shtetit</w:t>
      </w:r>
      <w:r w:rsidR="00906A7A" w:rsidRPr="00893BD0">
        <w:rPr>
          <w:rFonts w:ascii="Times New Roman" w:hAnsi="Times New Roman" w:cs="Times New Roman"/>
          <w:color w:val="000000" w:themeColor="text1"/>
          <w:sz w:val="24"/>
          <w:szCs w:val="24"/>
          <w:lang w:val="sq-AL"/>
        </w:rPr>
        <w:t>,</w:t>
      </w:r>
      <w:r w:rsidR="007A013C" w:rsidRPr="00893BD0">
        <w:rPr>
          <w:rFonts w:ascii="Times New Roman" w:hAnsi="Times New Roman" w:cs="Times New Roman"/>
          <w:color w:val="000000" w:themeColor="text1"/>
          <w:sz w:val="24"/>
          <w:szCs w:val="24"/>
          <w:lang w:val="sq-AL"/>
        </w:rPr>
        <w:t xml:space="preserve"> </w:t>
      </w:r>
      <w:r w:rsidR="00422160" w:rsidRPr="00893BD0">
        <w:rPr>
          <w:rFonts w:ascii="Times New Roman" w:hAnsi="Times New Roman" w:cs="Times New Roman"/>
          <w:color w:val="000000" w:themeColor="text1"/>
          <w:sz w:val="24"/>
          <w:szCs w:val="24"/>
          <w:lang w:val="sq-AL"/>
        </w:rPr>
        <w:t>t</w:t>
      </w:r>
      <w:r w:rsidR="00ED7DCA" w:rsidRPr="00893BD0">
        <w:rPr>
          <w:rFonts w:ascii="Times New Roman" w:hAnsi="Times New Roman" w:cs="Times New Roman"/>
          <w:color w:val="000000" w:themeColor="text1"/>
          <w:sz w:val="24"/>
          <w:szCs w:val="24"/>
          <w:lang w:val="sq-AL"/>
        </w:rPr>
        <w:t>ë</w:t>
      </w:r>
      <w:r w:rsidR="00422160" w:rsidRPr="00893BD0">
        <w:rPr>
          <w:rFonts w:ascii="Times New Roman" w:hAnsi="Times New Roman" w:cs="Times New Roman"/>
          <w:color w:val="000000" w:themeColor="text1"/>
          <w:sz w:val="24"/>
          <w:szCs w:val="24"/>
          <w:lang w:val="sq-AL"/>
        </w:rPr>
        <w:t xml:space="preserve"> dedikuara p</w:t>
      </w:r>
      <w:r w:rsidR="00ED7DCA" w:rsidRPr="00893BD0">
        <w:rPr>
          <w:rFonts w:ascii="Times New Roman" w:hAnsi="Times New Roman" w:cs="Times New Roman"/>
          <w:color w:val="000000" w:themeColor="text1"/>
          <w:sz w:val="24"/>
          <w:szCs w:val="24"/>
          <w:lang w:val="sq-AL"/>
        </w:rPr>
        <w:t>ë</w:t>
      </w:r>
      <w:r w:rsidR="00422160" w:rsidRPr="00893BD0">
        <w:rPr>
          <w:rFonts w:ascii="Times New Roman" w:hAnsi="Times New Roman" w:cs="Times New Roman"/>
          <w:color w:val="000000" w:themeColor="text1"/>
          <w:sz w:val="24"/>
          <w:szCs w:val="24"/>
          <w:lang w:val="sq-AL"/>
        </w:rPr>
        <w:t>r k</w:t>
      </w:r>
      <w:r w:rsidR="00ED7DCA" w:rsidRPr="00893BD0">
        <w:rPr>
          <w:rFonts w:ascii="Times New Roman" w:hAnsi="Times New Roman" w:cs="Times New Roman"/>
          <w:color w:val="000000" w:themeColor="text1"/>
          <w:sz w:val="24"/>
          <w:szCs w:val="24"/>
          <w:lang w:val="sq-AL"/>
        </w:rPr>
        <w:t>ë</w:t>
      </w:r>
      <w:r w:rsidR="00422160" w:rsidRPr="00893BD0">
        <w:rPr>
          <w:rFonts w:ascii="Times New Roman" w:hAnsi="Times New Roman" w:cs="Times New Roman"/>
          <w:color w:val="000000" w:themeColor="text1"/>
          <w:sz w:val="24"/>
          <w:szCs w:val="24"/>
          <w:lang w:val="sq-AL"/>
        </w:rPr>
        <w:t>rkimin shkencor</w:t>
      </w:r>
      <w:r w:rsidRPr="00893BD0">
        <w:rPr>
          <w:rFonts w:ascii="Times New Roman" w:hAnsi="Times New Roman" w:cs="Times New Roman"/>
          <w:color w:val="000000" w:themeColor="text1"/>
          <w:sz w:val="24"/>
          <w:szCs w:val="24"/>
          <w:lang w:val="sq-AL"/>
        </w:rPr>
        <w:t>.</w:t>
      </w:r>
      <w:r w:rsidR="00906A7A" w:rsidRPr="00893BD0">
        <w:rPr>
          <w:rFonts w:ascii="Times New Roman" w:hAnsi="Times New Roman" w:cs="Times New Roman"/>
          <w:color w:val="000000" w:themeColor="text1"/>
          <w:sz w:val="24"/>
          <w:szCs w:val="24"/>
          <w:lang w:val="sq-AL"/>
        </w:rPr>
        <w:t xml:space="preserve"> </w:t>
      </w:r>
    </w:p>
    <w:p w14:paraId="3FC5B3BB" w14:textId="77777777" w:rsidR="00136195" w:rsidRPr="00893BD0" w:rsidRDefault="00136195" w:rsidP="00893BD0">
      <w:pPr>
        <w:spacing w:after="0"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                                              </w:t>
      </w:r>
      <w:r w:rsidR="008A50E0" w:rsidRPr="00893BD0">
        <w:rPr>
          <w:rFonts w:ascii="Times New Roman" w:hAnsi="Times New Roman" w:cs="Times New Roman"/>
          <w:color w:val="000000" w:themeColor="text1"/>
          <w:sz w:val="24"/>
          <w:szCs w:val="24"/>
          <w:lang w:val="sq-AL"/>
        </w:rPr>
        <w:t xml:space="preserve">                               </w:t>
      </w:r>
    </w:p>
    <w:p w14:paraId="1E8CE247" w14:textId="21F9A54E" w:rsidR="00136195" w:rsidRPr="00893BD0" w:rsidRDefault="00136195" w:rsidP="00893BD0">
      <w:pPr>
        <w:pStyle w:val="KreuNr"/>
        <w:spacing w:line="276" w:lineRule="auto"/>
        <w:rPr>
          <w:rFonts w:ascii="Times New Roman" w:hAnsi="Times New Roman"/>
          <w:b/>
          <w:color w:val="000000" w:themeColor="text1"/>
          <w:sz w:val="24"/>
          <w:szCs w:val="24"/>
          <w:lang w:val="sq-AL"/>
        </w:rPr>
      </w:pPr>
      <w:r w:rsidRPr="00893BD0">
        <w:rPr>
          <w:rFonts w:ascii="Times New Roman" w:hAnsi="Times New Roman"/>
          <w:b/>
          <w:color w:val="000000" w:themeColor="text1"/>
          <w:sz w:val="24"/>
          <w:szCs w:val="24"/>
          <w:lang w:val="sq-AL"/>
        </w:rPr>
        <w:t>KREU V</w:t>
      </w:r>
      <w:r w:rsidR="00487853" w:rsidRPr="00893BD0">
        <w:rPr>
          <w:rFonts w:ascii="Times New Roman" w:hAnsi="Times New Roman"/>
          <w:b/>
          <w:color w:val="000000" w:themeColor="text1"/>
          <w:sz w:val="24"/>
          <w:szCs w:val="24"/>
          <w:lang w:val="sq-AL"/>
        </w:rPr>
        <w:t>I</w:t>
      </w:r>
      <w:r w:rsidR="008E0467">
        <w:rPr>
          <w:rFonts w:ascii="Times New Roman" w:hAnsi="Times New Roman"/>
          <w:b/>
          <w:color w:val="000000" w:themeColor="text1"/>
          <w:sz w:val="24"/>
          <w:szCs w:val="24"/>
          <w:lang w:val="sq-AL"/>
        </w:rPr>
        <w:t>I</w:t>
      </w:r>
    </w:p>
    <w:p w14:paraId="1DD1935D" w14:textId="77777777" w:rsidR="00F3792A" w:rsidRPr="00893BD0" w:rsidRDefault="00136195" w:rsidP="00893BD0">
      <w:pPr>
        <w:pStyle w:val="KreuTitull"/>
        <w:spacing w:line="276" w:lineRule="auto"/>
        <w:rPr>
          <w:rFonts w:ascii="Times New Roman" w:hAnsi="Times New Roman"/>
          <w:b/>
          <w:color w:val="000000" w:themeColor="text1"/>
          <w:sz w:val="24"/>
          <w:szCs w:val="24"/>
          <w:lang w:val="sq-AL"/>
        </w:rPr>
      </w:pPr>
      <w:r w:rsidRPr="00893BD0">
        <w:rPr>
          <w:rFonts w:ascii="Times New Roman" w:hAnsi="Times New Roman"/>
          <w:b/>
          <w:color w:val="000000" w:themeColor="text1"/>
          <w:sz w:val="24"/>
          <w:szCs w:val="24"/>
          <w:lang w:val="sq-AL"/>
        </w:rPr>
        <w:t xml:space="preserve">FINANCIMI i </w:t>
      </w:r>
      <w:r w:rsidRPr="00893BD0">
        <w:rPr>
          <w:rFonts w:ascii="Times New Roman" w:eastAsia="Calibri" w:hAnsi="Times New Roman"/>
          <w:b/>
          <w:bCs/>
          <w:color w:val="000000" w:themeColor="text1"/>
          <w:sz w:val="24"/>
          <w:szCs w:val="24"/>
          <w:lang w:val="sq-AL"/>
        </w:rPr>
        <w:t>kërkimit shkencor dhe inovacionit</w:t>
      </w:r>
    </w:p>
    <w:p w14:paraId="0C0F1AE6" w14:textId="77777777" w:rsidR="00F3792A" w:rsidRPr="00893BD0" w:rsidRDefault="00F3792A" w:rsidP="00893BD0">
      <w:pPr>
        <w:pStyle w:val="Paragrafi"/>
        <w:spacing w:line="276" w:lineRule="auto"/>
        <w:ind w:firstLine="0"/>
        <w:rPr>
          <w:rFonts w:ascii="Times New Roman" w:hAnsi="Times New Roman"/>
          <w:color w:val="000000" w:themeColor="text1"/>
          <w:sz w:val="24"/>
          <w:szCs w:val="24"/>
          <w:lang w:val="sq-AL"/>
        </w:rPr>
      </w:pPr>
    </w:p>
    <w:p w14:paraId="3A87A14D" w14:textId="646C446D" w:rsidR="009023D0" w:rsidRPr="00893BD0" w:rsidRDefault="00F014A8" w:rsidP="00893BD0">
      <w:pPr>
        <w:pStyle w:val="NeniNr"/>
        <w:spacing w:line="276" w:lineRule="auto"/>
        <w:rPr>
          <w:rFonts w:ascii="Times New Roman" w:hAnsi="Times New Roman"/>
          <w:b/>
          <w:color w:val="000000" w:themeColor="text1"/>
          <w:sz w:val="24"/>
          <w:szCs w:val="24"/>
          <w:lang w:val="sq-AL"/>
        </w:rPr>
      </w:pPr>
      <w:r w:rsidRPr="00893BD0">
        <w:rPr>
          <w:rFonts w:ascii="Times New Roman" w:hAnsi="Times New Roman"/>
          <w:b/>
          <w:color w:val="000000" w:themeColor="text1"/>
          <w:sz w:val="24"/>
          <w:szCs w:val="24"/>
          <w:lang w:val="sq-AL"/>
        </w:rPr>
        <w:lastRenderedPageBreak/>
        <w:t>Neni</w:t>
      </w:r>
      <w:r w:rsidR="00785F5D" w:rsidRPr="00893BD0">
        <w:rPr>
          <w:rFonts w:ascii="Times New Roman" w:hAnsi="Times New Roman"/>
          <w:b/>
          <w:color w:val="000000" w:themeColor="text1"/>
          <w:sz w:val="24"/>
          <w:szCs w:val="24"/>
          <w:lang w:val="sq-AL"/>
        </w:rPr>
        <w:t xml:space="preserve"> </w:t>
      </w:r>
      <w:r w:rsidR="00FC28E4">
        <w:rPr>
          <w:rFonts w:ascii="Times New Roman" w:hAnsi="Times New Roman"/>
          <w:b/>
          <w:color w:val="000000" w:themeColor="text1"/>
          <w:sz w:val="24"/>
          <w:szCs w:val="24"/>
          <w:lang w:val="sq-AL"/>
        </w:rPr>
        <w:t>32</w:t>
      </w:r>
    </w:p>
    <w:p w14:paraId="0043E636" w14:textId="4B664839" w:rsidR="009023D0" w:rsidRDefault="009023D0" w:rsidP="00893BD0">
      <w:pPr>
        <w:pStyle w:val="NeniTitull"/>
        <w:spacing w:line="276" w:lineRule="auto"/>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Burim</w:t>
      </w:r>
      <w:r w:rsidR="00307502" w:rsidRPr="00893BD0">
        <w:rPr>
          <w:rFonts w:ascii="Times New Roman" w:hAnsi="Times New Roman"/>
          <w:color w:val="000000" w:themeColor="text1"/>
          <w:sz w:val="24"/>
          <w:szCs w:val="24"/>
          <w:lang w:val="sq-AL"/>
        </w:rPr>
        <w:t xml:space="preserve">et e </w:t>
      </w:r>
      <w:r w:rsidRPr="00893BD0">
        <w:rPr>
          <w:rFonts w:ascii="Times New Roman" w:hAnsi="Times New Roman"/>
          <w:color w:val="000000" w:themeColor="text1"/>
          <w:sz w:val="24"/>
          <w:szCs w:val="24"/>
          <w:lang w:val="sq-AL"/>
        </w:rPr>
        <w:t>financimit</w:t>
      </w:r>
    </w:p>
    <w:p w14:paraId="2DED8056" w14:textId="77777777" w:rsidR="00DF160E" w:rsidRPr="00DF160E" w:rsidRDefault="00DF160E" w:rsidP="00DF160E">
      <w:pPr>
        <w:rPr>
          <w:lang w:val="sq-AL"/>
        </w:rPr>
      </w:pPr>
    </w:p>
    <w:p w14:paraId="47E353EC" w14:textId="77777777" w:rsidR="009023D0" w:rsidRPr="00893BD0" w:rsidRDefault="00307502">
      <w:pPr>
        <w:pStyle w:val="Paragrafi"/>
        <w:numPr>
          <w:ilvl w:val="2"/>
          <w:numId w:val="16"/>
        </w:numPr>
        <w:tabs>
          <w:tab w:val="left" w:pos="270"/>
        </w:tabs>
        <w:spacing w:line="276" w:lineRule="auto"/>
        <w:ind w:left="270" w:hanging="27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I</w:t>
      </w:r>
      <w:r w:rsidR="00FF1B90" w:rsidRPr="00893BD0">
        <w:rPr>
          <w:rFonts w:ascii="Times New Roman" w:hAnsi="Times New Roman"/>
          <w:color w:val="000000" w:themeColor="text1"/>
          <w:sz w:val="24"/>
          <w:szCs w:val="24"/>
          <w:lang w:val="sq-AL"/>
        </w:rPr>
        <w:t>nstitucione</w:t>
      </w:r>
      <w:r w:rsidRPr="00893BD0">
        <w:rPr>
          <w:rFonts w:ascii="Times New Roman" w:hAnsi="Times New Roman"/>
          <w:color w:val="000000" w:themeColor="text1"/>
          <w:sz w:val="24"/>
          <w:szCs w:val="24"/>
          <w:lang w:val="sq-AL"/>
        </w:rPr>
        <w:t>t</w:t>
      </w:r>
      <w:r w:rsidR="00FF1B90" w:rsidRPr="00893BD0">
        <w:rPr>
          <w:rFonts w:ascii="Times New Roman" w:hAnsi="Times New Roman"/>
          <w:color w:val="000000" w:themeColor="text1"/>
          <w:sz w:val="24"/>
          <w:szCs w:val="24"/>
          <w:lang w:val="sq-AL"/>
        </w:rPr>
        <w:t xml:space="preserve"> </w:t>
      </w:r>
      <w:r w:rsidRPr="00893BD0">
        <w:rPr>
          <w:rFonts w:ascii="Times New Roman" w:hAnsi="Times New Roman"/>
          <w:color w:val="000000" w:themeColor="text1"/>
          <w:sz w:val="24"/>
          <w:szCs w:val="24"/>
          <w:lang w:val="sq-AL"/>
        </w:rPr>
        <w:t>e</w:t>
      </w:r>
      <w:r w:rsidR="0085037C" w:rsidRPr="00893BD0">
        <w:rPr>
          <w:rFonts w:ascii="Times New Roman" w:hAnsi="Times New Roman"/>
          <w:color w:val="000000" w:themeColor="text1"/>
          <w:sz w:val="24"/>
          <w:szCs w:val="24"/>
          <w:lang w:val="sq-AL"/>
        </w:rPr>
        <w:t xml:space="preserve"> </w:t>
      </w:r>
      <w:r w:rsidR="00FF1B90" w:rsidRPr="00893BD0">
        <w:rPr>
          <w:rFonts w:ascii="Times New Roman" w:hAnsi="Times New Roman"/>
          <w:color w:val="000000" w:themeColor="text1"/>
          <w:sz w:val="24"/>
          <w:szCs w:val="24"/>
          <w:lang w:val="sq-AL"/>
        </w:rPr>
        <w:t>k</w:t>
      </w:r>
      <w:r w:rsidR="00F569A4" w:rsidRPr="00893BD0">
        <w:rPr>
          <w:rFonts w:ascii="Times New Roman" w:hAnsi="Times New Roman"/>
          <w:color w:val="000000" w:themeColor="text1"/>
          <w:sz w:val="24"/>
          <w:szCs w:val="24"/>
          <w:lang w:val="sq-AL"/>
        </w:rPr>
        <w:t>ë</w:t>
      </w:r>
      <w:r w:rsidR="00FF1B90" w:rsidRPr="00893BD0">
        <w:rPr>
          <w:rFonts w:ascii="Times New Roman" w:hAnsi="Times New Roman"/>
          <w:color w:val="000000" w:themeColor="text1"/>
          <w:sz w:val="24"/>
          <w:szCs w:val="24"/>
          <w:lang w:val="sq-AL"/>
        </w:rPr>
        <w:t>rkim</w:t>
      </w:r>
      <w:r w:rsidR="0085037C" w:rsidRPr="00893BD0">
        <w:rPr>
          <w:rFonts w:ascii="Times New Roman" w:hAnsi="Times New Roman"/>
          <w:color w:val="000000" w:themeColor="text1"/>
          <w:sz w:val="24"/>
          <w:szCs w:val="24"/>
          <w:lang w:val="sq-AL"/>
        </w:rPr>
        <w:t>it</w:t>
      </w:r>
      <w:r w:rsidR="00FF1B90" w:rsidRPr="00893BD0">
        <w:rPr>
          <w:rFonts w:ascii="Times New Roman" w:hAnsi="Times New Roman"/>
          <w:color w:val="000000" w:themeColor="text1"/>
          <w:sz w:val="24"/>
          <w:szCs w:val="24"/>
          <w:lang w:val="sq-AL"/>
        </w:rPr>
        <w:t xml:space="preserve"> shkencor </w:t>
      </w:r>
      <w:r w:rsidRPr="00893BD0">
        <w:rPr>
          <w:rFonts w:ascii="Times New Roman" w:hAnsi="Times New Roman"/>
          <w:color w:val="000000" w:themeColor="text1"/>
          <w:sz w:val="24"/>
          <w:szCs w:val="24"/>
          <w:lang w:val="sq-AL"/>
        </w:rPr>
        <w:t>financohen</w:t>
      </w:r>
      <w:r w:rsidR="00FF1B90" w:rsidRPr="00893BD0">
        <w:rPr>
          <w:rFonts w:ascii="Times New Roman" w:hAnsi="Times New Roman"/>
          <w:color w:val="000000" w:themeColor="text1"/>
          <w:sz w:val="24"/>
          <w:szCs w:val="24"/>
          <w:lang w:val="sq-AL"/>
        </w:rPr>
        <w:t xml:space="preserve"> me fonde nga</w:t>
      </w:r>
      <w:r w:rsidR="009023D0" w:rsidRPr="00893BD0">
        <w:rPr>
          <w:rFonts w:ascii="Times New Roman" w:hAnsi="Times New Roman"/>
          <w:color w:val="000000" w:themeColor="text1"/>
          <w:sz w:val="24"/>
          <w:szCs w:val="24"/>
          <w:lang w:val="sq-AL"/>
        </w:rPr>
        <w:t>:</w:t>
      </w:r>
    </w:p>
    <w:p w14:paraId="77176850" w14:textId="77777777" w:rsidR="00592DDE" w:rsidRPr="00893BD0" w:rsidRDefault="009023D0">
      <w:pPr>
        <w:pStyle w:val="Paragrafi"/>
        <w:numPr>
          <w:ilvl w:val="1"/>
          <w:numId w:val="15"/>
        </w:numPr>
        <w:tabs>
          <w:tab w:val="left" w:pos="540"/>
        </w:tabs>
        <w:spacing w:line="276" w:lineRule="auto"/>
        <w:ind w:hanging="189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buxheti i shtetit;</w:t>
      </w:r>
    </w:p>
    <w:p w14:paraId="5809BCA6" w14:textId="77777777" w:rsidR="00592DDE" w:rsidRPr="00893BD0" w:rsidRDefault="009023D0">
      <w:pPr>
        <w:pStyle w:val="Paragrafi"/>
        <w:numPr>
          <w:ilvl w:val="1"/>
          <w:numId w:val="15"/>
        </w:numPr>
        <w:tabs>
          <w:tab w:val="left" w:pos="540"/>
        </w:tabs>
        <w:spacing w:line="276" w:lineRule="auto"/>
        <w:ind w:hanging="189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projektet ndërkombëtare të </w:t>
      </w:r>
      <w:r w:rsidRPr="00893BD0">
        <w:rPr>
          <w:rFonts w:ascii="Times New Roman" w:eastAsia="Calibri" w:hAnsi="Times New Roman"/>
          <w:bCs/>
          <w:color w:val="000000" w:themeColor="text1"/>
          <w:sz w:val="24"/>
          <w:szCs w:val="24"/>
          <w:lang w:val="sq-AL"/>
        </w:rPr>
        <w:t>kërkimit shkencor dhe inovacionit</w:t>
      </w:r>
      <w:r w:rsidR="00F569A4" w:rsidRPr="00893BD0">
        <w:rPr>
          <w:rFonts w:ascii="Times New Roman" w:eastAsia="Calibri" w:hAnsi="Times New Roman"/>
          <w:bCs/>
          <w:color w:val="000000" w:themeColor="text1"/>
          <w:sz w:val="24"/>
          <w:szCs w:val="24"/>
          <w:lang w:val="sq-AL"/>
        </w:rPr>
        <w:t>;</w:t>
      </w:r>
    </w:p>
    <w:p w14:paraId="08970240" w14:textId="77777777" w:rsidR="00592DDE" w:rsidRPr="00893BD0" w:rsidRDefault="009023D0">
      <w:pPr>
        <w:pStyle w:val="Paragrafi"/>
        <w:numPr>
          <w:ilvl w:val="1"/>
          <w:numId w:val="15"/>
        </w:numPr>
        <w:tabs>
          <w:tab w:val="left" w:pos="540"/>
        </w:tabs>
        <w:spacing w:line="276" w:lineRule="auto"/>
        <w:ind w:hanging="189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kryerja e veprimtarive të </w:t>
      </w:r>
      <w:r w:rsidRPr="00893BD0">
        <w:rPr>
          <w:rFonts w:ascii="Times New Roman" w:eastAsia="Calibri" w:hAnsi="Times New Roman"/>
          <w:bCs/>
          <w:color w:val="000000" w:themeColor="text1"/>
          <w:sz w:val="24"/>
          <w:szCs w:val="24"/>
          <w:lang w:val="sq-AL"/>
        </w:rPr>
        <w:t>kërkimit shkencor dhe inovacionit</w:t>
      </w:r>
      <w:r w:rsidR="00307502" w:rsidRPr="00893BD0">
        <w:rPr>
          <w:rFonts w:ascii="Times New Roman" w:eastAsia="Calibri" w:hAnsi="Times New Roman"/>
          <w:bCs/>
          <w:color w:val="000000" w:themeColor="text1"/>
          <w:sz w:val="24"/>
          <w:szCs w:val="24"/>
          <w:lang w:val="sq-AL"/>
        </w:rPr>
        <w:t>;</w:t>
      </w:r>
    </w:p>
    <w:p w14:paraId="243E11D7" w14:textId="77777777" w:rsidR="00592DDE" w:rsidRPr="00893BD0" w:rsidRDefault="009023D0">
      <w:pPr>
        <w:pStyle w:val="Paragrafi"/>
        <w:numPr>
          <w:ilvl w:val="1"/>
          <w:numId w:val="15"/>
        </w:numPr>
        <w:tabs>
          <w:tab w:val="left" w:pos="540"/>
        </w:tabs>
        <w:spacing w:line="276" w:lineRule="auto"/>
        <w:ind w:left="63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shërbime tekniko-shkencore për të tretët;</w:t>
      </w:r>
    </w:p>
    <w:p w14:paraId="7C3F2E9B" w14:textId="77777777" w:rsidR="00592DDE" w:rsidRPr="00893BD0" w:rsidRDefault="009023D0">
      <w:pPr>
        <w:pStyle w:val="Paragrafi"/>
        <w:numPr>
          <w:ilvl w:val="1"/>
          <w:numId w:val="15"/>
        </w:numPr>
        <w:tabs>
          <w:tab w:val="left" w:pos="540"/>
        </w:tabs>
        <w:spacing w:line="276" w:lineRule="auto"/>
        <w:ind w:left="540" w:hanging="27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të drejtat e pronësisë intelektuale si patentat, shpikjet, veprat e ndryshme, etj; </w:t>
      </w:r>
    </w:p>
    <w:p w14:paraId="1EEBF7C8" w14:textId="77777777" w:rsidR="00592DDE" w:rsidRPr="00893BD0" w:rsidRDefault="009023D0">
      <w:pPr>
        <w:pStyle w:val="Paragrafi"/>
        <w:numPr>
          <w:ilvl w:val="1"/>
          <w:numId w:val="15"/>
        </w:numPr>
        <w:tabs>
          <w:tab w:val="left" w:pos="540"/>
        </w:tabs>
        <w:spacing w:line="276" w:lineRule="auto"/>
        <w:ind w:left="540" w:hanging="27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aplikimi në praktikë i rezultateve të veprimtarisë kërkimore dhe inovacionit nga </w:t>
      </w:r>
      <w:r w:rsidR="00FB59E1" w:rsidRPr="00893BD0">
        <w:rPr>
          <w:rFonts w:ascii="Times New Roman" w:hAnsi="Times New Roman"/>
          <w:color w:val="000000" w:themeColor="text1"/>
          <w:sz w:val="24"/>
          <w:szCs w:val="24"/>
          <w:lang w:val="sq-AL"/>
        </w:rPr>
        <w:t>institucionet</w:t>
      </w:r>
      <w:r w:rsidRPr="00893BD0">
        <w:rPr>
          <w:rFonts w:ascii="Times New Roman" w:eastAsia="Calibri" w:hAnsi="Times New Roman"/>
          <w:bCs/>
          <w:color w:val="000000" w:themeColor="text1"/>
          <w:sz w:val="24"/>
          <w:szCs w:val="24"/>
          <w:lang w:val="sq-AL"/>
        </w:rPr>
        <w:t xml:space="preserve"> e kërkimit shkencor</w:t>
      </w:r>
      <w:r w:rsidRPr="00893BD0">
        <w:rPr>
          <w:rFonts w:ascii="Times New Roman" w:hAnsi="Times New Roman"/>
          <w:color w:val="000000" w:themeColor="text1"/>
          <w:sz w:val="24"/>
          <w:szCs w:val="24"/>
          <w:lang w:val="sq-AL"/>
        </w:rPr>
        <w:t xml:space="preserve">; </w:t>
      </w:r>
    </w:p>
    <w:p w14:paraId="5D8D76B7" w14:textId="77777777" w:rsidR="00592DDE" w:rsidRPr="00893BD0" w:rsidRDefault="009023D0">
      <w:pPr>
        <w:pStyle w:val="Paragrafi"/>
        <w:numPr>
          <w:ilvl w:val="1"/>
          <w:numId w:val="15"/>
        </w:numPr>
        <w:tabs>
          <w:tab w:val="left" w:pos="540"/>
        </w:tabs>
        <w:spacing w:line="276" w:lineRule="auto"/>
        <w:ind w:left="63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dhurime nga donatorë të ndryshëm; </w:t>
      </w:r>
    </w:p>
    <w:p w14:paraId="17103A20" w14:textId="6FA6FA18" w:rsidR="009023D0" w:rsidRPr="00893BD0" w:rsidRDefault="00F569A4">
      <w:pPr>
        <w:pStyle w:val="Paragrafi"/>
        <w:numPr>
          <w:ilvl w:val="1"/>
          <w:numId w:val="15"/>
        </w:numPr>
        <w:tabs>
          <w:tab w:val="left" w:pos="540"/>
        </w:tabs>
        <w:spacing w:line="276" w:lineRule="auto"/>
        <w:ind w:left="63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burime ose veprimtari </w:t>
      </w:r>
      <w:r w:rsidR="009023D0" w:rsidRPr="00893BD0">
        <w:rPr>
          <w:rFonts w:ascii="Times New Roman" w:hAnsi="Times New Roman"/>
          <w:color w:val="000000" w:themeColor="text1"/>
          <w:sz w:val="24"/>
          <w:szCs w:val="24"/>
          <w:lang w:val="sq-AL"/>
        </w:rPr>
        <w:t>të tjera</w:t>
      </w:r>
      <w:r w:rsidRPr="00893BD0">
        <w:rPr>
          <w:rFonts w:ascii="Times New Roman" w:hAnsi="Times New Roman"/>
          <w:color w:val="000000" w:themeColor="text1"/>
          <w:sz w:val="24"/>
          <w:szCs w:val="24"/>
          <w:lang w:val="sq-AL"/>
        </w:rPr>
        <w:t xml:space="preserve"> të ligjshme</w:t>
      </w:r>
      <w:r w:rsidR="0068431C" w:rsidRPr="00893BD0">
        <w:rPr>
          <w:rFonts w:ascii="Times New Roman" w:hAnsi="Times New Roman"/>
          <w:color w:val="000000" w:themeColor="text1"/>
          <w:sz w:val="24"/>
          <w:szCs w:val="24"/>
          <w:lang w:val="sq-AL"/>
        </w:rPr>
        <w:t>.</w:t>
      </w:r>
    </w:p>
    <w:p w14:paraId="6492A9D3" w14:textId="57343CB6" w:rsidR="009023D0" w:rsidRPr="00893BD0" w:rsidRDefault="00F569A4">
      <w:pPr>
        <w:pStyle w:val="Paragrafi"/>
        <w:numPr>
          <w:ilvl w:val="2"/>
          <w:numId w:val="16"/>
        </w:numPr>
        <w:tabs>
          <w:tab w:val="left" w:pos="270"/>
        </w:tabs>
        <w:spacing w:line="276" w:lineRule="auto"/>
        <w:ind w:left="270" w:hanging="27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Institucionet e </w:t>
      </w:r>
      <w:r w:rsidR="009023D0" w:rsidRPr="00893BD0">
        <w:rPr>
          <w:rFonts w:ascii="Times New Roman" w:hAnsi="Times New Roman"/>
          <w:color w:val="000000" w:themeColor="text1"/>
          <w:sz w:val="24"/>
          <w:szCs w:val="24"/>
          <w:lang w:val="sq-AL"/>
        </w:rPr>
        <w:t>kërkimit shkencor janë të detyruara të sigurojnë një përdorim sa më efiçient, efektiv dhe ekonomik të burimeve financiare publike, duke respektuar parimet e tr</w:t>
      </w:r>
      <w:r w:rsidR="00592DDE" w:rsidRPr="00893BD0">
        <w:rPr>
          <w:rFonts w:ascii="Times New Roman" w:hAnsi="Times New Roman"/>
          <w:color w:val="000000" w:themeColor="text1"/>
          <w:sz w:val="24"/>
          <w:szCs w:val="24"/>
          <w:lang w:val="sq-AL"/>
        </w:rPr>
        <w:t>ansparencës dhe të ligjshmërisë.</w:t>
      </w:r>
    </w:p>
    <w:p w14:paraId="6989F970" w14:textId="77777777" w:rsidR="00592DDE" w:rsidRPr="00893BD0" w:rsidRDefault="009023D0">
      <w:pPr>
        <w:pStyle w:val="Paragrafi"/>
        <w:numPr>
          <w:ilvl w:val="2"/>
          <w:numId w:val="16"/>
        </w:numPr>
        <w:tabs>
          <w:tab w:val="left" w:pos="270"/>
        </w:tabs>
        <w:spacing w:line="276" w:lineRule="auto"/>
        <w:ind w:left="270" w:hanging="27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Burimet financiare </w:t>
      </w:r>
      <w:r w:rsidR="00A0504B" w:rsidRPr="00893BD0">
        <w:rPr>
          <w:rFonts w:ascii="Times New Roman" w:hAnsi="Times New Roman"/>
          <w:color w:val="000000" w:themeColor="text1"/>
          <w:sz w:val="24"/>
          <w:szCs w:val="24"/>
          <w:lang w:val="sq-AL"/>
        </w:rPr>
        <w:t>të</w:t>
      </w:r>
      <w:r w:rsidRPr="00893BD0">
        <w:rPr>
          <w:rFonts w:ascii="Times New Roman" w:hAnsi="Times New Roman"/>
          <w:color w:val="000000" w:themeColor="text1"/>
          <w:sz w:val="24"/>
          <w:szCs w:val="24"/>
          <w:lang w:val="sq-AL"/>
        </w:rPr>
        <w:t xml:space="preserve"> vëna në dispozicion të </w:t>
      </w:r>
      <w:r w:rsidR="00A0504B" w:rsidRPr="00893BD0">
        <w:rPr>
          <w:rFonts w:ascii="Times New Roman" w:hAnsi="Times New Roman"/>
          <w:color w:val="000000" w:themeColor="text1"/>
          <w:sz w:val="24"/>
          <w:szCs w:val="24"/>
          <w:lang w:val="sq-AL"/>
        </w:rPr>
        <w:t xml:space="preserve">institucioneve </w:t>
      </w:r>
      <w:r w:rsidRPr="00893BD0">
        <w:rPr>
          <w:rFonts w:ascii="Times New Roman" w:hAnsi="Times New Roman"/>
          <w:color w:val="000000" w:themeColor="text1"/>
          <w:sz w:val="24"/>
          <w:szCs w:val="24"/>
          <w:lang w:val="sq-AL"/>
        </w:rPr>
        <w:t xml:space="preserve">të kërkimit shkencor, nga organizma privatë ose ndërkombëtarë, përdoren vetëm për përmbushjen e misionit dhe objektivave të këtyre </w:t>
      </w:r>
      <w:r w:rsidR="009B58CB" w:rsidRPr="00893BD0">
        <w:rPr>
          <w:rFonts w:ascii="Times New Roman" w:hAnsi="Times New Roman"/>
          <w:color w:val="000000" w:themeColor="text1"/>
          <w:sz w:val="24"/>
          <w:szCs w:val="24"/>
          <w:lang w:val="sq-AL"/>
        </w:rPr>
        <w:t>institucioneve</w:t>
      </w:r>
      <w:r w:rsidRPr="00893BD0">
        <w:rPr>
          <w:rFonts w:ascii="Times New Roman" w:hAnsi="Times New Roman"/>
          <w:color w:val="000000" w:themeColor="text1"/>
          <w:sz w:val="24"/>
          <w:szCs w:val="24"/>
          <w:lang w:val="sq-AL"/>
        </w:rPr>
        <w:t>.</w:t>
      </w:r>
    </w:p>
    <w:p w14:paraId="6D332C34" w14:textId="01DA440D" w:rsidR="009023D0" w:rsidRPr="00893BD0" w:rsidRDefault="009023D0">
      <w:pPr>
        <w:pStyle w:val="Paragrafi"/>
        <w:numPr>
          <w:ilvl w:val="2"/>
          <w:numId w:val="16"/>
        </w:numPr>
        <w:tabs>
          <w:tab w:val="left" w:pos="270"/>
        </w:tabs>
        <w:spacing w:line="276" w:lineRule="auto"/>
        <w:ind w:left="270" w:hanging="27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Për institucionet e arsimit të lartë dhe institucionet e tjera publike, </w:t>
      </w:r>
      <w:r w:rsidRPr="00893BD0">
        <w:rPr>
          <w:rFonts w:ascii="Times New Roman" w:hAnsi="Times New Roman"/>
          <w:color w:val="000000" w:themeColor="text1"/>
          <w:sz w:val="24"/>
          <w:szCs w:val="24"/>
          <w:bdr w:val="none" w:sz="0" w:space="0" w:color="auto" w:frame="1"/>
          <w:shd w:val="clear" w:color="auto" w:fill="FFFFFF"/>
          <w:lang w:val="sq-AL"/>
        </w:rPr>
        <w:t>të cilët aktualisht ushtrojnë veprimtari në fushën e kërkimit shkencor</w:t>
      </w:r>
      <w:r w:rsidR="00D42C06" w:rsidRPr="00893BD0">
        <w:rPr>
          <w:rFonts w:ascii="Times New Roman" w:hAnsi="Times New Roman"/>
          <w:color w:val="000000" w:themeColor="text1"/>
          <w:sz w:val="24"/>
          <w:szCs w:val="24"/>
          <w:bdr w:val="none" w:sz="0" w:space="0" w:color="auto" w:frame="1"/>
          <w:shd w:val="clear" w:color="auto" w:fill="FFFFFF"/>
          <w:lang w:val="sq-AL"/>
        </w:rPr>
        <w:t xml:space="preserve"> dhe</w:t>
      </w:r>
      <w:r w:rsidRPr="00893BD0">
        <w:rPr>
          <w:rFonts w:ascii="Times New Roman" w:hAnsi="Times New Roman"/>
          <w:color w:val="000000" w:themeColor="text1"/>
          <w:sz w:val="24"/>
          <w:szCs w:val="24"/>
          <w:bdr w:val="none" w:sz="0" w:space="0" w:color="auto" w:frame="1"/>
          <w:shd w:val="clear" w:color="auto" w:fill="FFFFFF"/>
          <w:lang w:val="sq-AL"/>
        </w:rPr>
        <w:t xml:space="preserve"> organizohen me ligj të veçantë, burimet e financimit rregullohen sipas ligjit </w:t>
      </w:r>
      <w:r w:rsidR="00D42C06" w:rsidRPr="00893BD0">
        <w:rPr>
          <w:rFonts w:ascii="Times New Roman" w:hAnsi="Times New Roman"/>
          <w:color w:val="000000" w:themeColor="text1"/>
          <w:sz w:val="24"/>
          <w:szCs w:val="24"/>
          <w:bdr w:val="none" w:sz="0" w:space="0" w:color="auto" w:frame="1"/>
          <w:shd w:val="clear" w:color="auto" w:fill="FFFFFF"/>
          <w:lang w:val="sq-AL"/>
        </w:rPr>
        <w:t>p</w:t>
      </w:r>
      <w:r w:rsidR="00592DDE" w:rsidRPr="00893BD0">
        <w:rPr>
          <w:rFonts w:ascii="Times New Roman" w:hAnsi="Times New Roman"/>
          <w:color w:val="000000" w:themeColor="text1"/>
          <w:sz w:val="24"/>
          <w:szCs w:val="24"/>
          <w:bdr w:val="none" w:sz="0" w:space="0" w:color="auto" w:frame="1"/>
          <w:shd w:val="clear" w:color="auto" w:fill="FFFFFF"/>
          <w:lang w:val="sq-AL"/>
        </w:rPr>
        <w:t>ë</w:t>
      </w:r>
      <w:r w:rsidR="00D42C06" w:rsidRPr="00893BD0">
        <w:rPr>
          <w:rFonts w:ascii="Times New Roman" w:hAnsi="Times New Roman"/>
          <w:color w:val="000000" w:themeColor="text1"/>
          <w:sz w:val="24"/>
          <w:szCs w:val="24"/>
          <w:bdr w:val="none" w:sz="0" w:space="0" w:color="auto" w:frame="1"/>
          <w:shd w:val="clear" w:color="auto" w:fill="FFFFFF"/>
          <w:lang w:val="sq-AL"/>
        </w:rPr>
        <w:t>rkat</w:t>
      </w:r>
      <w:r w:rsidR="00592DDE" w:rsidRPr="00893BD0">
        <w:rPr>
          <w:rFonts w:ascii="Times New Roman" w:hAnsi="Times New Roman"/>
          <w:color w:val="000000" w:themeColor="text1"/>
          <w:sz w:val="24"/>
          <w:szCs w:val="24"/>
          <w:bdr w:val="none" w:sz="0" w:space="0" w:color="auto" w:frame="1"/>
          <w:shd w:val="clear" w:color="auto" w:fill="FFFFFF"/>
          <w:lang w:val="sq-AL"/>
        </w:rPr>
        <w:t>ë</w:t>
      </w:r>
      <w:r w:rsidR="00D42C06" w:rsidRPr="00893BD0">
        <w:rPr>
          <w:rFonts w:ascii="Times New Roman" w:hAnsi="Times New Roman"/>
          <w:color w:val="000000" w:themeColor="text1"/>
          <w:sz w:val="24"/>
          <w:szCs w:val="24"/>
          <w:bdr w:val="none" w:sz="0" w:space="0" w:color="auto" w:frame="1"/>
          <w:shd w:val="clear" w:color="auto" w:fill="FFFFFF"/>
          <w:lang w:val="sq-AL"/>
        </w:rPr>
        <w:t>s</w:t>
      </w:r>
      <w:r w:rsidRPr="00893BD0">
        <w:rPr>
          <w:rFonts w:ascii="Times New Roman" w:hAnsi="Times New Roman"/>
          <w:color w:val="000000" w:themeColor="text1"/>
          <w:sz w:val="24"/>
          <w:szCs w:val="24"/>
          <w:bdr w:val="none" w:sz="0" w:space="0" w:color="auto" w:frame="1"/>
          <w:shd w:val="clear" w:color="auto" w:fill="FFFFFF"/>
          <w:lang w:val="sq-AL"/>
        </w:rPr>
        <w:t>.</w:t>
      </w:r>
    </w:p>
    <w:p w14:paraId="5F33C405" w14:textId="77777777" w:rsidR="009023D0" w:rsidRPr="00893BD0" w:rsidRDefault="009023D0" w:rsidP="00893BD0">
      <w:pPr>
        <w:spacing w:after="120" w:line="276" w:lineRule="auto"/>
        <w:rPr>
          <w:rFonts w:ascii="Times New Roman" w:hAnsi="Times New Roman" w:cs="Times New Roman"/>
          <w:b/>
          <w:color w:val="000000" w:themeColor="text1"/>
          <w:sz w:val="24"/>
          <w:szCs w:val="24"/>
          <w:lang w:val="sq-AL"/>
        </w:rPr>
      </w:pPr>
    </w:p>
    <w:p w14:paraId="5FF3DAD7" w14:textId="39B432AE" w:rsidR="009023D0" w:rsidRPr="00893BD0" w:rsidRDefault="00F014A8"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33</w:t>
      </w:r>
    </w:p>
    <w:p w14:paraId="291F60F2" w14:textId="5D852D5F" w:rsidR="009023D0" w:rsidRDefault="009023D0" w:rsidP="00893BD0">
      <w:pPr>
        <w:pStyle w:val="NeniTitull"/>
        <w:spacing w:line="276" w:lineRule="auto"/>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Mënyrat e financimit </w:t>
      </w:r>
      <w:r w:rsidR="00204735" w:rsidRPr="00893BD0">
        <w:rPr>
          <w:rFonts w:ascii="Times New Roman" w:hAnsi="Times New Roman"/>
          <w:color w:val="000000" w:themeColor="text1"/>
          <w:sz w:val="24"/>
          <w:szCs w:val="24"/>
          <w:lang w:val="sq-AL"/>
        </w:rPr>
        <w:t>për institucionet publike</w:t>
      </w:r>
      <w:r w:rsidR="007D7029" w:rsidRPr="00893BD0">
        <w:rPr>
          <w:rFonts w:ascii="Times New Roman" w:hAnsi="Times New Roman"/>
          <w:color w:val="000000" w:themeColor="text1"/>
          <w:sz w:val="24"/>
          <w:szCs w:val="24"/>
          <w:lang w:val="sq-AL"/>
        </w:rPr>
        <w:t xml:space="preserve"> t</w:t>
      </w:r>
      <w:r w:rsidR="00683895" w:rsidRPr="00893BD0">
        <w:rPr>
          <w:rFonts w:ascii="Times New Roman" w:hAnsi="Times New Roman"/>
          <w:color w:val="000000" w:themeColor="text1"/>
          <w:sz w:val="24"/>
          <w:szCs w:val="24"/>
          <w:lang w:val="sq-AL"/>
        </w:rPr>
        <w:t>ë</w:t>
      </w:r>
      <w:r w:rsidR="007D7029" w:rsidRPr="00893BD0">
        <w:rPr>
          <w:rFonts w:ascii="Times New Roman" w:hAnsi="Times New Roman"/>
          <w:color w:val="000000" w:themeColor="text1"/>
          <w:sz w:val="24"/>
          <w:szCs w:val="24"/>
          <w:lang w:val="sq-AL"/>
        </w:rPr>
        <w:t xml:space="preserve"> k</w:t>
      </w:r>
      <w:r w:rsidR="00683895" w:rsidRPr="00893BD0">
        <w:rPr>
          <w:rFonts w:ascii="Times New Roman" w:hAnsi="Times New Roman"/>
          <w:color w:val="000000" w:themeColor="text1"/>
          <w:sz w:val="24"/>
          <w:szCs w:val="24"/>
          <w:lang w:val="sq-AL"/>
        </w:rPr>
        <w:t>ë</w:t>
      </w:r>
      <w:r w:rsidR="007D7029" w:rsidRPr="00893BD0">
        <w:rPr>
          <w:rFonts w:ascii="Times New Roman" w:hAnsi="Times New Roman"/>
          <w:color w:val="000000" w:themeColor="text1"/>
          <w:sz w:val="24"/>
          <w:szCs w:val="24"/>
          <w:lang w:val="sq-AL"/>
        </w:rPr>
        <w:t>rkimit shkencor</w:t>
      </w:r>
    </w:p>
    <w:p w14:paraId="592A6B61" w14:textId="77777777" w:rsidR="00DF160E" w:rsidRPr="00DF160E" w:rsidRDefault="00DF160E" w:rsidP="00DF160E">
      <w:pPr>
        <w:rPr>
          <w:lang w:val="sq-AL"/>
        </w:rPr>
      </w:pPr>
    </w:p>
    <w:p w14:paraId="33D6DA8A" w14:textId="77777777" w:rsidR="0064303A" w:rsidRPr="00893BD0" w:rsidRDefault="0064303A">
      <w:pPr>
        <w:pStyle w:val="Paragrafi"/>
        <w:numPr>
          <w:ilvl w:val="0"/>
          <w:numId w:val="31"/>
        </w:numPr>
        <w:spacing w:line="276" w:lineRule="auto"/>
        <w:ind w:left="450" w:hanging="45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Financimi nga buxheti i shtetit për institucionet publike të </w:t>
      </w:r>
      <w:r w:rsidRPr="00893BD0">
        <w:rPr>
          <w:rFonts w:ascii="Times New Roman" w:eastAsia="Calibri" w:hAnsi="Times New Roman"/>
          <w:bCs/>
          <w:color w:val="000000" w:themeColor="text1"/>
          <w:sz w:val="24"/>
          <w:szCs w:val="24"/>
          <w:lang w:val="sq-AL"/>
        </w:rPr>
        <w:t xml:space="preserve">kërkimit shkencor </w:t>
      </w:r>
      <w:r w:rsidRPr="00893BD0">
        <w:rPr>
          <w:rFonts w:ascii="Times New Roman" w:hAnsi="Times New Roman"/>
          <w:color w:val="000000" w:themeColor="text1"/>
          <w:sz w:val="24"/>
          <w:szCs w:val="24"/>
          <w:lang w:val="sq-AL"/>
        </w:rPr>
        <w:t xml:space="preserve">do të jetë në formë </w:t>
      </w:r>
      <w:r w:rsidRPr="00893BD0">
        <w:rPr>
          <w:rFonts w:ascii="Times New Roman" w:hAnsi="Times New Roman"/>
          <w:bCs/>
          <w:color w:val="000000" w:themeColor="text1"/>
          <w:sz w:val="24"/>
          <w:szCs w:val="24"/>
          <w:lang w:val="sq-AL"/>
        </w:rPr>
        <w:t>granti</w:t>
      </w:r>
      <w:r w:rsidR="00AD735E" w:rsidRPr="00893BD0">
        <w:rPr>
          <w:rFonts w:ascii="Times New Roman" w:hAnsi="Times New Roman"/>
          <w:bCs/>
          <w:color w:val="000000" w:themeColor="text1"/>
          <w:sz w:val="24"/>
          <w:szCs w:val="24"/>
          <w:lang w:val="sq-AL"/>
        </w:rPr>
        <w:t xml:space="preserve"> si </w:t>
      </w:r>
      <w:r w:rsidRPr="00893BD0">
        <w:rPr>
          <w:rFonts w:ascii="Times New Roman" w:hAnsi="Times New Roman"/>
          <w:bCs/>
          <w:color w:val="000000" w:themeColor="text1"/>
          <w:sz w:val="24"/>
          <w:szCs w:val="24"/>
          <w:lang w:val="sq-AL"/>
        </w:rPr>
        <w:t>transfert</w:t>
      </w:r>
      <w:r w:rsidR="00AD735E" w:rsidRPr="00893BD0">
        <w:rPr>
          <w:rFonts w:ascii="Times New Roman" w:hAnsi="Times New Roman"/>
          <w:bCs/>
          <w:color w:val="000000" w:themeColor="text1"/>
          <w:sz w:val="24"/>
          <w:szCs w:val="24"/>
          <w:lang w:val="sq-AL"/>
        </w:rPr>
        <w:t>ë</w:t>
      </w:r>
      <w:r w:rsidRPr="00893BD0">
        <w:rPr>
          <w:rFonts w:ascii="Times New Roman" w:hAnsi="Times New Roman"/>
          <w:bCs/>
          <w:color w:val="000000" w:themeColor="text1"/>
          <w:sz w:val="24"/>
          <w:szCs w:val="24"/>
          <w:lang w:val="sq-AL"/>
        </w:rPr>
        <w:t xml:space="preserve"> </w:t>
      </w:r>
      <w:r w:rsidR="00AD735E" w:rsidRPr="00893BD0">
        <w:rPr>
          <w:rFonts w:ascii="Times New Roman" w:hAnsi="Times New Roman"/>
          <w:bCs/>
          <w:color w:val="000000" w:themeColor="text1"/>
          <w:sz w:val="24"/>
          <w:szCs w:val="24"/>
          <w:lang w:val="sq-AL"/>
        </w:rPr>
        <w:t>e</w:t>
      </w:r>
      <w:r w:rsidRPr="00893BD0">
        <w:rPr>
          <w:rFonts w:ascii="Times New Roman" w:hAnsi="Times New Roman"/>
          <w:bCs/>
          <w:color w:val="000000" w:themeColor="text1"/>
          <w:sz w:val="24"/>
          <w:szCs w:val="24"/>
          <w:lang w:val="sq-AL"/>
        </w:rPr>
        <w:t xml:space="preserve"> kushtëzuar</w:t>
      </w:r>
      <w:r w:rsidR="00BE1470" w:rsidRPr="00893BD0">
        <w:rPr>
          <w:rFonts w:ascii="Times New Roman" w:hAnsi="Times New Roman"/>
          <w:bCs/>
          <w:color w:val="000000" w:themeColor="text1"/>
          <w:sz w:val="24"/>
          <w:szCs w:val="24"/>
          <w:lang w:val="sq-AL"/>
        </w:rPr>
        <w:t xml:space="preserve"> për veprimtarinë e tyre.</w:t>
      </w:r>
    </w:p>
    <w:p w14:paraId="548AA391" w14:textId="77777777" w:rsidR="00BB6C95" w:rsidRPr="00893BD0" w:rsidRDefault="00264501">
      <w:pPr>
        <w:pStyle w:val="Paragrafi"/>
        <w:numPr>
          <w:ilvl w:val="0"/>
          <w:numId w:val="31"/>
        </w:numPr>
        <w:spacing w:line="276" w:lineRule="auto"/>
        <w:ind w:left="450" w:hanging="45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Fondet e buxhetit të shtetit për veprimtarinë e kërkimit shkencor </w:t>
      </w:r>
      <w:r w:rsidR="008A0045" w:rsidRPr="00893BD0">
        <w:rPr>
          <w:rFonts w:ascii="Times New Roman" w:hAnsi="Times New Roman"/>
          <w:color w:val="000000" w:themeColor="text1"/>
          <w:sz w:val="24"/>
          <w:szCs w:val="24"/>
          <w:lang w:val="sq-AL"/>
        </w:rPr>
        <w:t>janë zë i veçantë brenda</w:t>
      </w:r>
      <w:r w:rsidRPr="00893BD0">
        <w:rPr>
          <w:rFonts w:ascii="Times New Roman" w:hAnsi="Times New Roman"/>
          <w:color w:val="000000" w:themeColor="text1"/>
          <w:sz w:val="24"/>
          <w:szCs w:val="24"/>
          <w:lang w:val="sq-AL"/>
        </w:rPr>
        <w:t xml:space="preserve"> planit buxhetor të ministrisë përgjegjëse për shkencën, të </w:t>
      </w:r>
      <w:r w:rsidR="00BE1470" w:rsidRPr="00893BD0">
        <w:rPr>
          <w:rFonts w:ascii="Times New Roman" w:hAnsi="Times New Roman"/>
          <w:color w:val="000000" w:themeColor="text1"/>
          <w:sz w:val="24"/>
          <w:szCs w:val="24"/>
          <w:lang w:val="sq-AL"/>
        </w:rPr>
        <w:t>kushtëzuara</w:t>
      </w:r>
      <w:r w:rsidRPr="00893BD0">
        <w:rPr>
          <w:rFonts w:ascii="Times New Roman" w:hAnsi="Times New Roman"/>
          <w:color w:val="000000" w:themeColor="text1"/>
          <w:sz w:val="24"/>
          <w:szCs w:val="24"/>
          <w:lang w:val="sq-AL"/>
        </w:rPr>
        <w:t xml:space="preserve"> për realizimin e veprimtarisë kërkimore-shkencore.</w:t>
      </w:r>
    </w:p>
    <w:p w14:paraId="65B1DDCC" w14:textId="727872DC" w:rsidR="009023D0" w:rsidRPr="00893BD0" w:rsidRDefault="009023D0">
      <w:pPr>
        <w:pStyle w:val="Paragrafi"/>
        <w:numPr>
          <w:ilvl w:val="0"/>
          <w:numId w:val="31"/>
        </w:numPr>
        <w:spacing w:line="276" w:lineRule="auto"/>
        <w:ind w:left="450" w:hanging="45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Mënyra e financimit nga buxheti i shtetit dhe kategorizimi i fondeve buxhetore për institucionet e arsimit të lartë dhe institucionet e tjera publike, të cilët aktualisht ushtrojnë veprimtari në fushën e kërkimit shkencor dhe organizohen me ligj të veçantë, rregullohen sipas ligjit të veçantë. </w:t>
      </w:r>
    </w:p>
    <w:p w14:paraId="7396B911" w14:textId="77777777" w:rsidR="009023D0" w:rsidRPr="00893BD0" w:rsidRDefault="009023D0">
      <w:pPr>
        <w:pStyle w:val="Paragrafi"/>
        <w:numPr>
          <w:ilvl w:val="0"/>
          <w:numId w:val="31"/>
        </w:numPr>
        <w:spacing w:line="276" w:lineRule="auto"/>
        <w:ind w:left="450" w:hanging="45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Burimet financiare për veprimtarinë e kërkimit shkencor </w:t>
      </w:r>
      <w:r w:rsidR="00FF7ADA" w:rsidRPr="00893BD0">
        <w:rPr>
          <w:rFonts w:ascii="Times New Roman" w:hAnsi="Times New Roman"/>
          <w:color w:val="000000" w:themeColor="text1"/>
          <w:sz w:val="24"/>
          <w:szCs w:val="24"/>
          <w:lang w:val="sq-AL"/>
        </w:rPr>
        <w:t xml:space="preserve">për institucionet </w:t>
      </w:r>
      <w:r w:rsidR="00204735" w:rsidRPr="00893BD0">
        <w:rPr>
          <w:rFonts w:ascii="Times New Roman" w:hAnsi="Times New Roman"/>
          <w:color w:val="000000" w:themeColor="text1"/>
          <w:sz w:val="24"/>
          <w:szCs w:val="24"/>
          <w:lang w:val="sq-AL"/>
        </w:rPr>
        <w:t xml:space="preserve">publike </w:t>
      </w:r>
      <w:r w:rsidRPr="00893BD0">
        <w:rPr>
          <w:rFonts w:ascii="Times New Roman" w:hAnsi="Times New Roman"/>
          <w:color w:val="000000" w:themeColor="text1"/>
          <w:sz w:val="24"/>
          <w:szCs w:val="24"/>
          <w:lang w:val="sq-AL"/>
        </w:rPr>
        <w:t xml:space="preserve">planifikohen, miratohen, </w:t>
      </w:r>
      <w:r w:rsidR="00FF7ADA" w:rsidRPr="00893BD0">
        <w:rPr>
          <w:rFonts w:ascii="Times New Roman" w:hAnsi="Times New Roman"/>
          <w:color w:val="000000" w:themeColor="text1"/>
          <w:sz w:val="24"/>
          <w:szCs w:val="24"/>
          <w:lang w:val="sq-AL"/>
        </w:rPr>
        <w:t xml:space="preserve">administrohen, </w:t>
      </w:r>
      <w:r w:rsidRPr="00893BD0">
        <w:rPr>
          <w:rFonts w:ascii="Times New Roman" w:hAnsi="Times New Roman"/>
          <w:color w:val="000000" w:themeColor="text1"/>
          <w:sz w:val="24"/>
          <w:szCs w:val="24"/>
          <w:lang w:val="sq-AL"/>
        </w:rPr>
        <w:t xml:space="preserve">pasqyrohen dhe raportohen sipas </w:t>
      </w:r>
      <w:r w:rsidR="008B671C" w:rsidRPr="00893BD0">
        <w:rPr>
          <w:rFonts w:ascii="Times New Roman" w:hAnsi="Times New Roman"/>
          <w:color w:val="000000" w:themeColor="text1"/>
          <w:sz w:val="24"/>
          <w:szCs w:val="24"/>
          <w:lang w:val="sq-AL"/>
        </w:rPr>
        <w:t>legjislacionit</w:t>
      </w:r>
      <w:r w:rsidRPr="00893BD0">
        <w:rPr>
          <w:rFonts w:ascii="Times New Roman" w:hAnsi="Times New Roman"/>
          <w:color w:val="000000" w:themeColor="text1"/>
          <w:sz w:val="24"/>
          <w:szCs w:val="24"/>
          <w:lang w:val="sq-AL"/>
        </w:rPr>
        <w:t xml:space="preserve"> në fuqi, për menaxhimin financiar dhe kontrollin</w:t>
      </w:r>
      <w:r w:rsidR="008B671C" w:rsidRPr="00893BD0">
        <w:rPr>
          <w:rFonts w:ascii="Times New Roman" w:hAnsi="Times New Roman"/>
          <w:color w:val="000000" w:themeColor="text1"/>
          <w:sz w:val="24"/>
          <w:szCs w:val="24"/>
          <w:lang w:val="sq-AL"/>
        </w:rPr>
        <w:t>.</w:t>
      </w:r>
    </w:p>
    <w:p w14:paraId="7846B8D5" w14:textId="6A4AD693" w:rsidR="00592DDE" w:rsidRPr="00893BD0" w:rsidRDefault="009023D0">
      <w:pPr>
        <w:pStyle w:val="Paragrafi"/>
        <w:numPr>
          <w:ilvl w:val="0"/>
          <w:numId w:val="31"/>
        </w:numPr>
        <w:spacing w:line="276" w:lineRule="auto"/>
        <w:ind w:left="450" w:hanging="45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Financimi për veprimtarinë e kërkimit shkencor nga buxheti i shtetit, kryhet si “financim </w:t>
      </w:r>
      <w:r w:rsidRPr="00893BD0">
        <w:rPr>
          <w:rFonts w:ascii="Times New Roman" w:hAnsi="Times New Roman"/>
          <w:color w:val="000000" w:themeColor="text1"/>
          <w:sz w:val="24"/>
          <w:szCs w:val="24"/>
          <w:lang w:val="sq-AL"/>
        </w:rPr>
        <w:lastRenderedPageBreak/>
        <w:t xml:space="preserve">institucional” (administrativ), për organizimin administrativ të njësisë publike të kërkimit shkencor dhe si “financim i programeve apo projekteve të </w:t>
      </w:r>
      <w:r w:rsidR="00E22CF0" w:rsidRPr="00893BD0">
        <w:rPr>
          <w:rFonts w:ascii="Times New Roman" w:hAnsi="Times New Roman"/>
          <w:color w:val="000000" w:themeColor="text1"/>
          <w:sz w:val="24"/>
          <w:szCs w:val="24"/>
          <w:lang w:val="sq-AL"/>
        </w:rPr>
        <w:t>kërkim</w:t>
      </w:r>
      <w:r w:rsidR="00E22CF0">
        <w:rPr>
          <w:rFonts w:ascii="Times New Roman" w:hAnsi="Times New Roman"/>
          <w:color w:val="000000" w:themeColor="text1"/>
          <w:sz w:val="24"/>
          <w:szCs w:val="24"/>
          <w:lang w:val="sq-AL"/>
        </w:rPr>
        <w:t>it shkencor</w:t>
      </w:r>
      <w:r w:rsidRPr="00893BD0">
        <w:rPr>
          <w:rFonts w:ascii="Times New Roman" w:hAnsi="Times New Roman"/>
          <w:color w:val="000000" w:themeColor="text1"/>
          <w:sz w:val="24"/>
          <w:szCs w:val="24"/>
          <w:lang w:val="sq-AL"/>
        </w:rPr>
        <w:t>”</w:t>
      </w:r>
      <w:r w:rsidR="00D94E91" w:rsidRPr="00893BD0">
        <w:rPr>
          <w:rFonts w:ascii="Times New Roman" w:hAnsi="Times New Roman"/>
          <w:color w:val="000000" w:themeColor="text1"/>
          <w:sz w:val="24"/>
          <w:szCs w:val="24"/>
          <w:lang w:val="sq-AL"/>
        </w:rPr>
        <w:t xml:space="preserve">. </w:t>
      </w:r>
    </w:p>
    <w:p w14:paraId="4C2DC6BA" w14:textId="77777777" w:rsidR="00592DDE" w:rsidRPr="00893BD0" w:rsidRDefault="00F918ED">
      <w:pPr>
        <w:pStyle w:val="Paragrafi"/>
        <w:numPr>
          <w:ilvl w:val="0"/>
          <w:numId w:val="31"/>
        </w:numPr>
        <w:spacing w:line="276" w:lineRule="auto"/>
        <w:ind w:left="450" w:hanging="45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Financimi i programeve apo projekteve kërkimore bëhet mbi baza konkuruese.</w:t>
      </w:r>
      <w:r w:rsidR="00014E0B" w:rsidRPr="00893BD0">
        <w:rPr>
          <w:rFonts w:ascii="Times New Roman" w:hAnsi="Times New Roman"/>
          <w:color w:val="000000" w:themeColor="text1"/>
          <w:sz w:val="24"/>
          <w:szCs w:val="24"/>
          <w:lang w:val="sq-AL"/>
        </w:rPr>
        <w:t xml:space="preserve"> </w:t>
      </w:r>
    </w:p>
    <w:p w14:paraId="132DB772" w14:textId="4BBA0EB6" w:rsidR="009023D0" w:rsidRPr="00893BD0" w:rsidRDefault="008810BD">
      <w:pPr>
        <w:pStyle w:val="Paragrafi"/>
        <w:numPr>
          <w:ilvl w:val="0"/>
          <w:numId w:val="31"/>
        </w:numPr>
        <w:spacing w:line="276" w:lineRule="auto"/>
        <w:ind w:left="450" w:hanging="45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 xml:space="preserve">Modeli i financimit për </w:t>
      </w:r>
      <w:r w:rsidR="00014E0B" w:rsidRPr="00893BD0">
        <w:rPr>
          <w:rFonts w:ascii="Times New Roman" w:hAnsi="Times New Roman"/>
          <w:color w:val="000000" w:themeColor="text1"/>
          <w:sz w:val="24"/>
          <w:szCs w:val="24"/>
          <w:lang w:val="sq-AL"/>
        </w:rPr>
        <w:t xml:space="preserve">institucionet </w:t>
      </w:r>
      <w:r w:rsidR="0035143A" w:rsidRPr="00893BD0">
        <w:rPr>
          <w:rFonts w:ascii="Times New Roman" w:hAnsi="Times New Roman"/>
          <w:color w:val="000000" w:themeColor="text1"/>
          <w:sz w:val="24"/>
          <w:szCs w:val="24"/>
          <w:lang w:val="sq-AL"/>
        </w:rPr>
        <w:t>publike t</w:t>
      </w:r>
      <w:r w:rsidR="004A1514" w:rsidRPr="00893BD0">
        <w:rPr>
          <w:rFonts w:ascii="Times New Roman" w:hAnsi="Times New Roman"/>
          <w:color w:val="000000" w:themeColor="text1"/>
          <w:sz w:val="24"/>
          <w:szCs w:val="24"/>
          <w:lang w:val="sq-AL"/>
        </w:rPr>
        <w:t>ë</w:t>
      </w:r>
      <w:r w:rsidR="00014E0B" w:rsidRPr="00893BD0">
        <w:rPr>
          <w:rFonts w:ascii="Times New Roman" w:hAnsi="Times New Roman"/>
          <w:color w:val="000000" w:themeColor="text1"/>
          <w:sz w:val="24"/>
          <w:szCs w:val="24"/>
          <w:lang w:val="sq-AL"/>
        </w:rPr>
        <w:t xml:space="preserve"> </w:t>
      </w:r>
      <w:r w:rsidRPr="00893BD0">
        <w:rPr>
          <w:rFonts w:ascii="Times New Roman" w:hAnsi="Times New Roman"/>
          <w:color w:val="000000" w:themeColor="text1"/>
          <w:sz w:val="24"/>
          <w:szCs w:val="24"/>
          <w:lang w:val="sq-AL"/>
        </w:rPr>
        <w:t>kërkimi</w:t>
      </w:r>
      <w:r w:rsidR="00014E0B" w:rsidRPr="00893BD0">
        <w:rPr>
          <w:rFonts w:ascii="Times New Roman" w:hAnsi="Times New Roman"/>
          <w:color w:val="000000" w:themeColor="text1"/>
          <w:sz w:val="24"/>
          <w:szCs w:val="24"/>
          <w:lang w:val="sq-AL"/>
        </w:rPr>
        <w:t>t</w:t>
      </w:r>
      <w:r w:rsidRPr="00893BD0">
        <w:rPr>
          <w:rFonts w:ascii="Times New Roman" w:hAnsi="Times New Roman"/>
          <w:color w:val="000000" w:themeColor="text1"/>
          <w:sz w:val="24"/>
          <w:szCs w:val="24"/>
          <w:lang w:val="sq-AL"/>
        </w:rPr>
        <w:t xml:space="preserve"> shkencor, miratohet nga Këshilli i Ministrave, pas propozimit nga ministri përgjegjës për shkencën. </w:t>
      </w:r>
    </w:p>
    <w:p w14:paraId="5BE35D24" w14:textId="77777777" w:rsidR="00D94E91" w:rsidRPr="00893BD0" w:rsidRDefault="00D94E91" w:rsidP="00893BD0">
      <w:pPr>
        <w:pStyle w:val="Paragrafi"/>
        <w:spacing w:line="276" w:lineRule="auto"/>
        <w:rPr>
          <w:rFonts w:ascii="Times New Roman" w:hAnsi="Times New Roman"/>
          <w:color w:val="000000" w:themeColor="text1"/>
          <w:sz w:val="24"/>
          <w:szCs w:val="24"/>
          <w:lang w:val="sq-AL"/>
        </w:rPr>
      </w:pPr>
    </w:p>
    <w:p w14:paraId="3C7907EB" w14:textId="2C118052" w:rsidR="00204735" w:rsidRPr="00893BD0" w:rsidRDefault="00204735" w:rsidP="00893BD0">
      <w:pPr>
        <w:pStyle w:val="NeniTitull"/>
        <w:spacing w:line="276" w:lineRule="auto"/>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Neni</w:t>
      </w:r>
      <w:r w:rsidR="00A361FC" w:rsidRPr="00893BD0">
        <w:rPr>
          <w:rFonts w:ascii="Times New Roman" w:hAnsi="Times New Roman"/>
          <w:color w:val="000000" w:themeColor="text1"/>
          <w:sz w:val="24"/>
          <w:szCs w:val="24"/>
          <w:lang w:val="sq-AL"/>
        </w:rPr>
        <w:t xml:space="preserve"> </w:t>
      </w:r>
      <w:r w:rsidR="00FC28E4">
        <w:rPr>
          <w:rFonts w:ascii="Times New Roman" w:hAnsi="Times New Roman"/>
          <w:color w:val="000000" w:themeColor="text1"/>
          <w:sz w:val="24"/>
          <w:szCs w:val="24"/>
          <w:lang w:val="sq-AL"/>
        </w:rPr>
        <w:t>34</w:t>
      </w:r>
    </w:p>
    <w:p w14:paraId="0A31940C" w14:textId="34014D23" w:rsidR="00204735" w:rsidRDefault="008810BD" w:rsidP="00893BD0">
      <w:pPr>
        <w:pStyle w:val="NeniTitull"/>
        <w:spacing w:line="276" w:lineRule="auto"/>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F</w:t>
      </w:r>
      <w:r w:rsidR="00204735" w:rsidRPr="00893BD0">
        <w:rPr>
          <w:rFonts w:ascii="Times New Roman" w:hAnsi="Times New Roman"/>
          <w:color w:val="000000" w:themeColor="text1"/>
          <w:sz w:val="24"/>
          <w:szCs w:val="24"/>
          <w:lang w:val="sq-AL"/>
        </w:rPr>
        <w:t>inancimi</w:t>
      </w:r>
      <w:r w:rsidR="007D7029" w:rsidRPr="00893BD0">
        <w:rPr>
          <w:rFonts w:ascii="Times New Roman" w:hAnsi="Times New Roman"/>
          <w:color w:val="000000" w:themeColor="text1"/>
          <w:sz w:val="24"/>
          <w:szCs w:val="24"/>
          <w:lang w:val="sq-AL"/>
        </w:rPr>
        <w:t xml:space="preserve"> shtetëror </w:t>
      </w:r>
      <w:r w:rsidR="00204735" w:rsidRPr="00893BD0">
        <w:rPr>
          <w:rFonts w:ascii="Times New Roman" w:hAnsi="Times New Roman"/>
          <w:color w:val="000000" w:themeColor="text1"/>
          <w:sz w:val="24"/>
          <w:szCs w:val="24"/>
          <w:lang w:val="sq-AL"/>
        </w:rPr>
        <w:t>për institucionet private</w:t>
      </w:r>
      <w:r w:rsidRPr="00893BD0">
        <w:rPr>
          <w:rFonts w:ascii="Times New Roman" w:hAnsi="Times New Roman"/>
          <w:color w:val="000000" w:themeColor="text1"/>
          <w:sz w:val="24"/>
          <w:szCs w:val="24"/>
          <w:lang w:val="sq-AL"/>
        </w:rPr>
        <w:t xml:space="preserve"> </w:t>
      </w:r>
      <w:r w:rsidR="003170D8" w:rsidRPr="00893BD0">
        <w:rPr>
          <w:rFonts w:ascii="Times New Roman" w:hAnsi="Times New Roman"/>
          <w:color w:val="000000" w:themeColor="text1"/>
          <w:sz w:val="24"/>
          <w:szCs w:val="24"/>
          <w:lang w:val="sq-AL"/>
        </w:rPr>
        <w:t>t</w:t>
      </w:r>
      <w:r w:rsidR="00C104A1" w:rsidRPr="00893BD0">
        <w:rPr>
          <w:rFonts w:ascii="Times New Roman" w:hAnsi="Times New Roman"/>
          <w:color w:val="000000" w:themeColor="text1"/>
          <w:sz w:val="24"/>
          <w:szCs w:val="24"/>
          <w:lang w:val="sq-AL"/>
        </w:rPr>
        <w:t>ë</w:t>
      </w:r>
      <w:r w:rsidR="003170D8" w:rsidRPr="00893BD0">
        <w:rPr>
          <w:rFonts w:ascii="Times New Roman" w:hAnsi="Times New Roman"/>
          <w:color w:val="000000" w:themeColor="text1"/>
          <w:sz w:val="24"/>
          <w:szCs w:val="24"/>
          <w:lang w:val="sq-AL"/>
        </w:rPr>
        <w:t xml:space="preserve"> </w:t>
      </w:r>
      <w:r w:rsidR="00293D2F" w:rsidRPr="00893BD0">
        <w:rPr>
          <w:rFonts w:ascii="Times New Roman" w:hAnsi="Times New Roman"/>
          <w:color w:val="000000" w:themeColor="text1"/>
          <w:sz w:val="24"/>
          <w:szCs w:val="24"/>
          <w:lang w:val="sq-AL"/>
        </w:rPr>
        <w:t>k</w:t>
      </w:r>
      <w:r w:rsidR="00AB7204" w:rsidRPr="00893BD0">
        <w:rPr>
          <w:rFonts w:ascii="Times New Roman" w:hAnsi="Times New Roman"/>
          <w:color w:val="000000" w:themeColor="text1"/>
          <w:sz w:val="24"/>
          <w:szCs w:val="24"/>
          <w:lang w:val="sq-AL"/>
        </w:rPr>
        <w:t>ë</w:t>
      </w:r>
      <w:r w:rsidR="00293D2F" w:rsidRPr="00893BD0">
        <w:rPr>
          <w:rFonts w:ascii="Times New Roman" w:hAnsi="Times New Roman"/>
          <w:color w:val="000000" w:themeColor="text1"/>
          <w:sz w:val="24"/>
          <w:szCs w:val="24"/>
          <w:lang w:val="sq-AL"/>
        </w:rPr>
        <w:t>rkim</w:t>
      </w:r>
      <w:r w:rsidR="003170D8" w:rsidRPr="00893BD0">
        <w:rPr>
          <w:rFonts w:ascii="Times New Roman" w:hAnsi="Times New Roman"/>
          <w:color w:val="000000" w:themeColor="text1"/>
          <w:sz w:val="24"/>
          <w:szCs w:val="24"/>
          <w:lang w:val="sq-AL"/>
        </w:rPr>
        <w:t xml:space="preserve">it </w:t>
      </w:r>
      <w:r w:rsidR="00293D2F" w:rsidRPr="00893BD0">
        <w:rPr>
          <w:rFonts w:ascii="Times New Roman" w:hAnsi="Times New Roman"/>
          <w:color w:val="000000" w:themeColor="text1"/>
          <w:sz w:val="24"/>
          <w:szCs w:val="24"/>
          <w:lang w:val="sq-AL"/>
        </w:rPr>
        <w:t>shkencor</w:t>
      </w:r>
    </w:p>
    <w:p w14:paraId="30F90D6F" w14:textId="77777777" w:rsidR="00DF160E" w:rsidRPr="00DF160E" w:rsidRDefault="00DF160E" w:rsidP="00DF160E">
      <w:pPr>
        <w:rPr>
          <w:lang w:val="sq-AL"/>
        </w:rPr>
      </w:pPr>
    </w:p>
    <w:p w14:paraId="6D5AA1C2" w14:textId="7FA7F678" w:rsidR="0035143A" w:rsidRPr="00DF160E" w:rsidRDefault="008810BD">
      <w:pPr>
        <w:pStyle w:val="Paragrafi"/>
        <w:numPr>
          <w:ilvl w:val="0"/>
          <w:numId w:val="45"/>
        </w:numPr>
        <w:spacing w:line="276" w:lineRule="auto"/>
        <w:ind w:left="426"/>
        <w:rPr>
          <w:rFonts w:ascii="Times New Roman" w:hAnsi="Times New Roman"/>
          <w:color w:val="000000" w:themeColor="text1"/>
          <w:sz w:val="24"/>
          <w:szCs w:val="24"/>
          <w:lang w:val="sq-AL"/>
        </w:rPr>
      </w:pPr>
      <w:r w:rsidRPr="00DF160E">
        <w:rPr>
          <w:rFonts w:ascii="Times New Roman" w:hAnsi="Times New Roman"/>
          <w:color w:val="000000" w:themeColor="text1"/>
          <w:sz w:val="24"/>
          <w:szCs w:val="24"/>
          <w:lang w:val="sq-AL"/>
        </w:rPr>
        <w:t xml:space="preserve">Institucionet private </w:t>
      </w:r>
      <w:r w:rsidR="003170D8" w:rsidRPr="00DF160E">
        <w:rPr>
          <w:rFonts w:ascii="Times New Roman" w:hAnsi="Times New Roman"/>
          <w:color w:val="000000" w:themeColor="text1"/>
          <w:sz w:val="24"/>
          <w:szCs w:val="24"/>
          <w:lang w:val="sq-AL"/>
        </w:rPr>
        <w:t>t</w:t>
      </w:r>
      <w:r w:rsidR="00C104A1" w:rsidRPr="00DF160E">
        <w:rPr>
          <w:rFonts w:ascii="Times New Roman" w:hAnsi="Times New Roman"/>
          <w:color w:val="000000" w:themeColor="text1"/>
          <w:sz w:val="24"/>
          <w:szCs w:val="24"/>
          <w:lang w:val="sq-AL"/>
        </w:rPr>
        <w:t>ë</w:t>
      </w:r>
      <w:r w:rsidR="003170D8" w:rsidRPr="00DF160E">
        <w:rPr>
          <w:rFonts w:ascii="Times New Roman" w:hAnsi="Times New Roman"/>
          <w:color w:val="000000" w:themeColor="text1"/>
          <w:sz w:val="24"/>
          <w:szCs w:val="24"/>
          <w:lang w:val="sq-AL"/>
        </w:rPr>
        <w:t xml:space="preserve"> </w:t>
      </w:r>
      <w:r w:rsidR="005D3DBF" w:rsidRPr="00DF160E">
        <w:rPr>
          <w:rFonts w:ascii="Times New Roman" w:hAnsi="Times New Roman"/>
          <w:color w:val="000000" w:themeColor="text1"/>
          <w:sz w:val="24"/>
          <w:szCs w:val="24"/>
          <w:lang w:val="sq-AL"/>
        </w:rPr>
        <w:t>k</w:t>
      </w:r>
      <w:r w:rsidR="00293D2F" w:rsidRPr="00DF160E">
        <w:rPr>
          <w:rFonts w:ascii="Times New Roman" w:hAnsi="Times New Roman"/>
          <w:color w:val="000000" w:themeColor="text1"/>
          <w:sz w:val="24"/>
          <w:szCs w:val="24"/>
          <w:lang w:val="sq-AL"/>
        </w:rPr>
        <w:t>ë</w:t>
      </w:r>
      <w:r w:rsidR="005D3DBF" w:rsidRPr="00DF160E">
        <w:rPr>
          <w:rFonts w:ascii="Times New Roman" w:hAnsi="Times New Roman"/>
          <w:color w:val="000000" w:themeColor="text1"/>
          <w:sz w:val="24"/>
          <w:szCs w:val="24"/>
          <w:lang w:val="sq-AL"/>
        </w:rPr>
        <w:t>rkim</w:t>
      </w:r>
      <w:r w:rsidR="003170D8" w:rsidRPr="00DF160E">
        <w:rPr>
          <w:rFonts w:ascii="Times New Roman" w:hAnsi="Times New Roman"/>
          <w:color w:val="000000" w:themeColor="text1"/>
          <w:sz w:val="24"/>
          <w:szCs w:val="24"/>
          <w:lang w:val="sq-AL"/>
        </w:rPr>
        <w:t xml:space="preserve">it </w:t>
      </w:r>
      <w:r w:rsidR="005D3DBF" w:rsidRPr="00DF160E">
        <w:rPr>
          <w:rFonts w:ascii="Times New Roman" w:hAnsi="Times New Roman"/>
          <w:color w:val="000000" w:themeColor="text1"/>
          <w:sz w:val="24"/>
          <w:szCs w:val="24"/>
          <w:lang w:val="sq-AL"/>
        </w:rPr>
        <w:t>shkencor</w:t>
      </w:r>
      <w:r w:rsidR="003170D8" w:rsidRPr="00DF160E">
        <w:rPr>
          <w:rFonts w:ascii="Times New Roman" w:hAnsi="Times New Roman"/>
          <w:color w:val="000000" w:themeColor="text1"/>
          <w:sz w:val="24"/>
          <w:szCs w:val="24"/>
          <w:lang w:val="sq-AL"/>
        </w:rPr>
        <w:t>, mund t</w:t>
      </w:r>
      <w:r w:rsidR="00C104A1" w:rsidRPr="00DF160E">
        <w:rPr>
          <w:rFonts w:ascii="Times New Roman" w:hAnsi="Times New Roman"/>
          <w:color w:val="000000" w:themeColor="text1"/>
          <w:sz w:val="24"/>
          <w:szCs w:val="24"/>
          <w:lang w:val="sq-AL"/>
        </w:rPr>
        <w:t>ë</w:t>
      </w:r>
      <w:r w:rsidRPr="00DF160E">
        <w:rPr>
          <w:rFonts w:ascii="Times New Roman" w:hAnsi="Times New Roman"/>
          <w:color w:val="000000" w:themeColor="text1"/>
          <w:sz w:val="24"/>
          <w:szCs w:val="24"/>
          <w:lang w:val="sq-AL"/>
        </w:rPr>
        <w:t xml:space="preserve"> financohen </w:t>
      </w:r>
      <w:r w:rsidR="00390484" w:rsidRPr="00DF160E">
        <w:rPr>
          <w:rFonts w:ascii="Times New Roman" w:hAnsi="Times New Roman"/>
          <w:color w:val="000000" w:themeColor="text1"/>
          <w:sz w:val="24"/>
          <w:szCs w:val="24"/>
          <w:lang w:val="sq-AL"/>
        </w:rPr>
        <w:t>me</w:t>
      </w:r>
      <w:r w:rsidR="007D7029" w:rsidRPr="00DF160E">
        <w:rPr>
          <w:rFonts w:ascii="Times New Roman" w:hAnsi="Times New Roman"/>
          <w:color w:val="000000" w:themeColor="text1"/>
          <w:sz w:val="24"/>
          <w:szCs w:val="24"/>
          <w:lang w:val="sq-AL"/>
        </w:rPr>
        <w:t xml:space="preserve"> </w:t>
      </w:r>
      <w:r w:rsidR="00EF629C" w:rsidRPr="00DF160E">
        <w:rPr>
          <w:rFonts w:ascii="Times New Roman" w:hAnsi="Times New Roman"/>
          <w:color w:val="000000" w:themeColor="text1"/>
          <w:sz w:val="24"/>
          <w:szCs w:val="24"/>
          <w:lang w:val="sq-AL"/>
        </w:rPr>
        <w:t>fonde grant nga</w:t>
      </w:r>
      <w:r w:rsidRPr="00DF160E">
        <w:rPr>
          <w:rFonts w:ascii="Times New Roman" w:hAnsi="Times New Roman"/>
          <w:color w:val="000000" w:themeColor="text1"/>
          <w:sz w:val="24"/>
          <w:szCs w:val="24"/>
          <w:lang w:val="sq-AL"/>
        </w:rPr>
        <w:t xml:space="preserve"> buxheti i shtetit </w:t>
      </w:r>
      <w:r w:rsidR="00EF629C" w:rsidRPr="00DF160E">
        <w:rPr>
          <w:rFonts w:ascii="Times New Roman" w:hAnsi="Times New Roman"/>
          <w:color w:val="000000" w:themeColor="text1"/>
          <w:sz w:val="24"/>
          <w:szCs w:val="24"/>
          <w:lang w:val="sq-AL"/>
        </w:rPr>
        <w:t>për programe apo projekte të fituara me konkurim</w:t>
      </w:r>
      <w:r w:rsidR="003170D8" w:rsidRPr="00DF160E">
        <w:rPr>
          <w:rFonts w:ascii="Times New Roman" w:hAnsi="Times New Roman"/>
          <w:color w:val="000000" w:themeColor="text1"/>
          <w:sz w:val="24"/>
          <w:szCs w:val="24"/>
          <w:lang w:val="sq-AL"/>
        </w:rPr>
        <w:t xml:space="preserve">. </w:t>
      </w:r>
      <w:r w:rsidR="0035143A" w:rsidRPr="00DF160E">
        <w:rPr>
          <w:rFonts w:ascii="Times New Roman" w:hAnsi="Times New Roman"/>
          <w:color w:val="000000" w:themeColor="text1"/>
          <w:sz w:val="24"/>
          <w:szCs w:val="24"/>
          <w:lang w:val="sq-AL"/>
        </w:rPr>
        <w:t>Kriteret p</w:t>
      </w:r>
      <w:r w:rsidR="004A1514" w:rsidRPr="00DF160E">
        <w:rPr>
          <w:rFonts w:ascii="Times New Roman" w:hAnsi="Times New Roman"/>
          <w:color w:val="000000" w:themeColor="text1"/>
          <w:sz w:val="24"/>
          <w:szCs w:val="24"/>
          <w:lang w:val="sq-AL"/>
        </w:rPr>
        <w:t>ë</w:t>
      </w:r>
      <w:r w:rsidR="0035143A" w:rsidRPr="00DF160E">
        <w:rPr>
          <w:rFonts w:ascii="Times New Roman" w:hAnsi="Times New Roman"/>
          <w:color w:val="000000" w:themeColor="text1"/>
          <w:sz w:val="24"/>
          <w:szCs w:val="24"/>
          <w:lang w:val="sq-AL"/>
        </w:rPr>
        <w:t>r konkurim p</w:t>
      </w:r>
      <w:r w:rsidR="004A1514" w:rsidRPr="00DF160E">
        <w:rPr>
          <w:rFonts w:ascii="Times New Roman" w:hAnsi="Times New Roman"/>
          <w:color w:val="000000" w:themeColor="text1"/>
          <w:sz w:val="24"/>
          <w:szCs w:val="24"/>
          <w:lang w:val="sq-AL"/>
        </w:rPr>
        <w:t>ë</w:t>
      </w:r>
      <w:r w:rsidR="0035143A" w:rsidRPr="00DF160E">
        <w:rPr>
          <w:rFonts w:ascii="Times New Roman" w:hAnsi="Times New Roman"/>
          <w:color w:val="000000" w:themeColor="text1"/>
          <w:sz w:val="24"/>
          <w:szCs w:val="24"/>
          <w:lang w:val="sq-AL"/>
        </w:rPr>
        <w:t>rcaktohen me urdh</w:t>
      </w:r>
      <w:r w:rsidR="004A1514" w:rsidRPr="00DF160E">
        <w:rPr>
          <w:rFonts w:ascii="Times New Roman" w:hAnsi="Times New Roman"/>
          <w:color w:val="000000" w:themeColor="text1"/>
          <w:sz w:val="24"/>
          <w:szCs w:val="24"/>
          <w:lang w:val="sq-AL"/>
        </w:rPr>
        <w:t>ë</w:t>
      </w:r>
      <w:r w:rsidR="0035143A" w:rsidRPr="00DF160E">
        <w:rPr>
          <w:rFonts w:ascii="Times New Roman" w:hAnsi="Times New Roman"/>
          <w:color w:val="000000" w:themeColor="text1"/>
          <w:sz w:val="24"/>
          <w:szCs w:val="24"/>
          <w:lang w:val="sq-AL"/>
        </w:rPr>
        <w:t>r t</w:t>
      </w:r>
      <w:r w:rsidR="004A1514" w:rsidRPr="00DF160E">
        <w:rPr>
          <w:rFonts w:ascii="Times New Roman" w:hAnsi="Times New Roman"/>
          <w:color w:val="000000" w:themeColor="text1"/>
          <w:sz w:val="24"/>
          <w:szCs w:val="24"/>
          <w:lang w:val="sq-AL"/>
        </w:rPr>
        <w:t>ë</w:t>
      </w:r>
      <w:r w:rsidR="0035143A" w:rsidRPr="00DF160E">
        <w:rPr>
          <w:rFonts w:ascii="Times New Roman" w:hAnsi="Times New Roman"/>
          <w:color w:val="000000" w:themeColor="text1"/>
          <w:sz w:val="24"/>
          <w:szCs w:val="24"/>
          <w:lang w:val="sq-AL"/>
        </w:rPr>
        <w:t xml:space="preserve"> ministrit p</w:t>
      </w:r>
      <w:r w:rsidR="004A1514" w:rsidRPr="00DF160E">
        <w:rPr>
          <w:rFonts w:ascii="Times New Roman" w:hAnsi="Times New Roman"/>
          <w:color w:val="000000" w:themeColor="text1"/>
          <w:sz w:val="24"/>
          <w:szCs w:val="24"/>
          <w:lang w:val="sq-AL"/>
        </w:rPr>
        <w:t>ë</w:t>
      </w:r>
      <w:r w:rsidR="0035143A" w:rsidRPr="00DF160E">
        <w:rPr>
          <w:rFonts w:ascii="Times New Roman" w:hAnsi="Times New Roman"/>
          <w:color w:val="000000" w:themeColor="text1"/>
          <w:sz w:val="24"/>
          <w:szCs w:val="24"/>
          <w:lang w:val="sq-AL"/>
        </w:rPr>
        <w:t>rgjegj</w:t>
      </w:r>
      <w:r w:rsidR="004A1514" w:rsidRPr="00DF160E">
        <w:rPr>
          <w:rFonts w:ascii="Times New Roman" w:hAnsi="Times New Roman"/>
          <w:color w:val="000000" w:themeColor="text1"/>
          <w:sz w:val="24"/>
          <w:szCs w:val="24"/>
          <w:lang w:val="sq-AL"/>
        </w:rPr>
        <w:t>ë</w:t>
      </w:r>
      <w:r w:rsidR="0035143A" w:rsidRPr="00DF160E">
        <w:rPr>
          <w:rFonts w:ascii="Times New Roman" w:hAnsi="Times New Roman"/>
          <w:color w:val="000000" w:themeColor="text1"/>
          <w:sz w:val="24"/>
          <w:szCs w:val="24"/>
          <w:lang w:val="sq-AL"/>
        </w:rPr>
        <w:t>s p</w:t>
      </w:r>
      <w:r w:rsidR="004A1514" w:rsidRPr="00DF160E">
        <w:rPr>
          <w:rFonts w:ascii="Times New Roman" w:hAnsi="Times New Roman"/>
          <w:color w:val="000000" w:themeColor="text1"/>
          <w:sz w:val="24"/>
          <w:szCs w:val="24"/>
          <w:lang w:val="sq-AL"/>
        </w:rPr>
        <w:t>ë</w:t>
      </w:r>
      <w:r w:rsidR="0035143A" w:rsidRPr="00DF160E">
        <w:rPr>
          <w:rFonts w:ascii="Times New Roman" w:hAnsi="Times New Roman"/>
          <w:color w:val="000000" w:themeColor="text1"/>
          <w:sz w:val="24"/>
          <w:szCs w:val="24"/>
          <w:lang w:val="sq-AL"/>
        </w:rPr>
        <w:t>r shek</w:t>
      </w:r>
      <w:r w:rsidR="004E7230">
        <w:rPr>
          <w:rFonts w:ascii="Times New Roman" w:hAnsi="Times New Roman"/>
          <w:color w:val="000000" w:themeColor="text1"/>
          <w:sz w:val="24"/>
          <w:szCs w:val="24"/>
          <w:lang w:val="sq-AL"/>
        </w:rPr>
        <w:t>e</w:t>
      </w:r>
      <w:r w:rsidR="0035143A" w:rsidRPr="00DF160E">
        <w:rPr>
          <w:rFonts w:ascii="Times New Roman" w:hAnsi="Times New Roman"/>
          <w:color w:val="000000" w:themeColor="text1"/>
          <w:sz w:val="24"/>
          <w:szCs w:val="24"/>
          <w:lang w:val="sq-AL"/>
        </w:rPr>
        <w:t>nc</w:t>
      </w:r>
      <w:r w:rsidR="004A1514" w:rsidRPr="00DF160E">
        <w:rPr>
          <w:rFonts w:ascii="Times New Roman" w:hAnsi="Times New Roman"/>
          <w:color w:val="000000" w:themeColor="text1"/>
          <w:sz w:val="24"/>
          <w:szCs w:val="24"/>
          <w:lang w:val="sq-AL"/>
        </w:rPr>
        <w:t>ë</w:t>
      </w:r>
      <w:r w:rsidR="0035143A" w:rsidRPr="00DF160E">
        <w:rPr>
          <w:rFonts w:ascii="Times New Roman" w:hAnsi="Times New Roman"/>
          <w:color w:val="000000" w:themeColor="text1"/>
          <w:sz w:val="24"/>
          <w:szCs w:val="24"/>
          <w:lang w:val="sq-AL"/>
        </w:rPr>
        <w:t>n.</w:t>
      </w:r>
    </w:p>
    <w:p w14:paraId="7F8969AA" w14:textId="0CBE34C4" w:rsidR="0035143A" w:rsidRPr="00893BD0" w:rsidRDefault="003170D8">
      <w:pPr>
        <w:pStyle w:val="Paragrafi"/>
        <w:numPr>
          <w:ilvl w:val="0"/>
          <w:numId w:val="45"/>
        </w:numPr>
        <w:spacing w:line="276" w:lineRule="auto"/>
        <w:ind w:left="426"/>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P</w:t>
      </w:r>
      <w:r w:rsidR="00EF629C" w:rsidRPr="00893BD0">
        <w:rPr>
          <w:rFonts w:ascii="Times New Roman" w:hAnsi="Times New Roman"/>
          <w:color w:val="000000" w:themeColor="text1"/>
          <w:sz w:val="24"/>
          <w:szCs w:val="24"/>
          <w:lang w:val="sq-AL"/>
        </w:rPr>
        <w:t>ër p</w:t>
      </w:r>
      <w:r w:rsidR="0099118F" w:rsidRPr="00893BD0">
        <w:rPr>
          <w:rFonts w:ascii="Times New Roman" w:hAnsi="Times New Roman"/>
          <w:color w:val="000000" w:themeColor="text1"/>
          <w:sz w:val="24"/>
          <w:szCs w:val="24"/>
          <w:lang w:val="sq-AL"/>
        </w:rPr>
        <w:t>ë</w:t>
      </w:r>
      <w:r w:rsidR="00EF629C" w:rsidRPr="00893BD0">
        <w:rPr>
          <w:rFonts w:ascii="Times New Roman" w:hAnsi="Times New Roman"/>
          <w:color w:val="000000" w:themeColor="text1"/>
          <w:sz w:val="24"/>
          <w:szCs w:val="24"/>
          <w:lang w:val="sq-AL"/>
        </w:rPr>
        <w:t xml:space="preserve">rdorimin </w:t>
      </w:r>
      <w:r w:rsidR="0035143A" w:rsidRPr="00893BD0">
        <w:rPr>
          <w:rFonts w:ascii="Times New Roman" w:hAnsi="Times New Roman"/>
          <w:color w:val="000000" w:themeColor="text1"/>
          <w:sz w:val="24"/>
          <w:szCs w:val="24"/>
          <w:lang w:val="sq-AL"/>
        </w:rPr>
        <w:t xml:space="preserve">e </w:t>
      </w:r>
      <w:r w:rsidRPr="00893BD0">
        <w:rPr>
          <w:rFonts w:ascii="Times New Roman" w:hAnsi="Times New Roman"/>
          <w:color w:val="000000" w:themeColor="text1"/>
          <w:sz w:val="24"/>
          <w:szCs w:val="24"/>
          <w:lang w:val="sq-AL"/>
        </w:rPr>
        <w:t>fondeve</w:t>
      </w:r>
      <w:r w:rsidR="0035143A" w:rsidRPr="00893BD0">
        <w:rPr>
          <w:rFonts w:ascii="Times New Roman" w:hAnsi="Times New Roman"/>
          <w:color w:val="000000" w:themeColor="text1"/>
          <w:sz w:val="24"/>
          <w:szCs w:val="24"/>
          <w:lang w:val="sq-AL"/>
        </w:rPr>
        <w:t xml:space="preserve"> publike, </w:t>
      </w:r>
      <w:r w:rsidR="00DF160E">
        <w:rPr>
          <w:rFonts w:ascii="Times New Roman" w:hAnsi="Times New Roman"/>
          <w:color w:val="000000" w:themeColor="text1"/>
          <w:sz w:val="24"/>
          <w:szCs w:val="24"/>
          <w:lang w:val="sq-AL"/>
        </w:rPr>
        <w:t>institucionet e k</w:t>
      </w:r>
      <w:r w:rsidR="00DF160E" w:rsidRPr="00DF160E">
        <w:rPr>
          <w:rFonts w:ascii="Times New Roman" w:hAnsi="Times New Roman"/>
          <w:color w:val="000000" w:themeColor="text1"/>
          <w:sz w:val="24"/>
          <w:szCs w:val="24"/>
          <w:lang w:val="sq-AL"/>
        </w:rPr>
        <w:t>ë</w:t>
      </w:r>
      <w:r w:rsidR="00DF160E">
        <w:rPr>
          <w:rFonts w:ascii="Times New Roman" w:hAnsi="Times New Roman"/>
          <w:color w:val="000000" w:themeColor="text1"/>
          <w:sz w:val="24"/>
          <w:szCs w:val="24"/>
          <w:lang w:val="sq-AL"/>
        </w:rPr>
        <w:t>rkimit shkencor i</w:t>
      </w:r>
      <w:r w:rsidR="0035143A" w:rsidRPr="00893BD0">
        <w:rPr>
          <w:rFonts w:ascii="Times New Roman" w:hAnsi="Times New Roman"/>
          <w:color w:val="000000" w:themeColor="text1"/>
          <w:sz w:val="24"/>
          <w:szCs w:val="24"/>
          <w:lang w:val="sq-AL"/>
        </w:rPr>
        <w:t xml:space="preserve"> </w:t>
      </w:r>
      <w:r w:rsidR="00EF629C" w:rsidRPr="00893BD0">
        <w:rPr>
          <w:rFonts w:ascii="Times New Roman" w:hAnsi="Times New Roman"/>
          <w:color w:val="000000" w:themeColor="text1"/>
          <w:sz w:val="24"/>
          <w:szCs w:val="24"/>
          <w:lang w:val="sq-AL"/>
        </w:rPr>
        <w:t>n</w:t>
      </w:r>
      <w:r w:rsidR="0099118F" w:rsidRPr="00893BD0">
        <w:rPr>
          <w:rFonts w:ascii="Times New Roman" w:hAnsi="Times New Roman"/>
          <w:color w:val="000000" w:themeColor="text1"/>
          <w:sz w:val="24"/>
          <w:szCs w:val="24"/>
          <w:lang w:val="sq-AL"/>
        </w:rPr>
        <w:t>ë</w:t>
      </w:r>
      <w:r w:rsidR="00EF629C" w:rsidRPr="00893BD0">
        <w:rPr>
          <w:rFonts w:ascii="Times New Roman" w:hAnsi="Times New Roman"/>
          <w:color w:val="000000" w:themeColor="text1"/>
          <w:sz w:val="24"/>
          <w:szCs w:val="24"/>
          <w:lang w:val="sq-AL"/>
        </w:rPr>
        <w:t xml:space="preserve">nshtrohen auditimit </w:t>
      </w:r>
      <w:r w:rsidR="00390484" w:rsidRPr="00893BD0">
        <w:rPr>
          <w:rFonts w:ascii="Times New Roman" w:hAnsi="Times New Roman"/>
          <w:color w:val="000000" w:themeColor="text1"/>
          <w:sz w:val="24"/>
          <w:szCs w:val="24"/>
          <w:lang w:val="sq-AL"/>
        </w:rPr>
        <w:t>financiar</w:t>
      </w:r>
      <w:r w:rsidR="0035143A" w:rsidRPr="00893BD0">
        <w:rPr>
          <w:rFonts w:ascii="Times New Roman" w:hAnsi="Times New Roman"/>
          <w:color w:val="000000" w:themeColor="text1"/>
          <w:sz w:val="24"/>
          <w:szCs w:val="24"/>
          <w:lang w:val="sq-AL"/>
        </w:rPr>
        <w:t>.</w:t>
      </w:r>
    </w:p>
    <w:p w14:paraId="1D6AFB31" w14:textId="77777777" w:rsidR="00014E0B" w:rsidRPr="00893BD0" w:rsidRDefault="00014E0B" w:rsidP="00893BD0">
      <w:pPr>
        <w:pStyle w:val="Paragrafi"/>
        <w:spacing w:line="276" w:lineRule="auto"/>
        <w:ind w:firstLine="0"/>
        <w:rPr>
          <w:rFonts w:ascii="Times New Roman" w:hAnsi="Times New Roman"/>
          <w:color w:val="000000" w:themeColor="text1"/>
          <w:sz w:val="24"/>
          <w:szCs w:val="24"/>
          <w:lang w:val="sq-AL"/>
        </w:rPr>
      </w:pPr>
    </w:p>
    <w:p w14:paraId="2C33528E" w14:textId="0E1A647C" w:rsidR="00204735" w:rsidRPr="00893BD0" w:rsidRDefault="00390484" w:rsidP="00893BD0">
      <w:pPr>
        <w:pStyle w:val="NeniNr"/>
        <w:spacing w:line="276" w:lineRule="auto"/>
        <w:rPr>
          <w:rFonts w:ascii="Times New Roman" w:hAnsi="Times New Roman"/>
          <w:b/>
          <w:color w:val="000000" w:themeColor="text1"/>
          <w:sz w:val="24"/>
          <w:szCs w:val="24"/>
          <w:lang w:val="sq-AL"/>
        </w:rPr>
      </w:pPr>
      <w:r w:rsidRPr="00893BD0">
        <w:rPr>
          <w:rFonts w:ascii="Times New Roman" w:hAnsi="Times New Roman"/>
          <w:b/>
          <w:color w:val="000000" w:themeColor="text1"/>
          <w:sz w:val="24"/>
          <w:szCs w:val="24"/>
          <w:lang w:val="sq-AL"/>
        </w:rPr>
        <w:t xml:space="preserve">Neni </w:t>
      </w:r>
      <w:r w:rsidR="00FC28E4">
        <w:rPr>
          <w:rFonts w:ascii="Times New Roman" w:hAnsi="Times New Roman"/>
          <w:b/>
          <w:color w:val="000000" w:themeColor="text1"/>
          <w:sz w:val="24"/>
          <w:szCs w:val="24"/>
          <w:lang w:val="sq-AL"/>
        </w:rPr>
        <w:t>35</w:t>
      </w:r>
    </w:p>
    <w:p w14:paraId="47F2DD90" w14:textId="6715E5DA" w:rsidR="00390484" w:rsidRDefault="00390484"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Bashk</w:t>
      </w:r>
      <w:r w:rsidR="00F442BB" w:rsidRPr="00893BD0">
        <w:rPr>
          <w:rFonts w:ascii="Times New Roman" w:hAnsi="Times New Roman" w:cs="Times New Roman"/>
          <w:b/>
          <w:color w:val="000000" w:themeColor="text1"/>
          <w:sz w:val="24"/>
          <w:szCs w:val="24"/>
          <w:lang w:val="sq-AL"/>
        </w:rPr>
        <w:t>ë</w:t>
      </w:r>
      <w:r w:rsidRPr="00893BD0">
        <w:rPr>
          <w:rFonts w:ascii="Times New Roman" w:hAnsi="Times New Roman" w:cs="Times New Roman"/>
          <w:b/>
          <w:color w:val="000000" w:themeColor="text1"/>
          <w:sz w:val="24"/>
          <w:szCs w:val="24"/>
          <w:lang w:val="sq-AL"/>
        </w:rPr>
        <w:t xml:space="preserve">financimi </w:t>
      </w:r>
      <w:r w:rsidR="001C1013" w:rsidRPr="00893BD0">
        <w:rPr>
          <w:rFonts w:ascii="Times New Roman" w:hAnsi="Times New Roman" w:cs="Times New Roman"/>
          <w:b/>
          <w:color w:val="000000" w:themeColor="text1"/>
          <w:sz w:val="24"/>
          <w:szCs w:val="24"/>
          <w:lang w:val="sq-AL"/>
        </w:rPr>
        <w:t>i projekteve k</w:t>
      </w:r>
      <w:r w:rsidR="00F442BB" w:rsidRPr="00893BD0">
        <w:rPr>
          <w:rFonts w:ascii="Times New Roman" w:hAnsi="Times New Roman" w:cs="Times New Roman"/>
          <w:b/>
          <w:color w:val="000000" w:themeColor="text1"/>
          <w:sz w:val="24"/>
          <w:szCs w:val="24"/>
          <w:lang w:val="sq-AL"/>
        </w:rPr>
        <w:t>ë</w:t>
      </w:r>
      <w:r w:rsidR="001C1013" w:rsidRPr="00893BD0">
        <w:rPr>
          <w:rFonts w:ascii="Times New Roman" w:hAnsi="Times New Roman" w:cs="Times New Roman"/>
          <w:b/>
          <w:color w:val="000000" w:themeColor="text1"/>
          <w:sz w:val="24"/>
          <w:szCs w:val="24"/>
          <w:lang w:val="sq-AL"/>
        </w:rPr>
        <w:t>rkimore</w:t>
      </w:r>
    </w:p>
    <w:p w14:paraId="4E1FC625" w14:textId="77777777" w:rsidR="00DF160E" w:rsidRPr="00893BD0" w:rsidRDefault="00DF160E" w:rsidP="00893BD0">
      <w:pPr>
        <w:spacing w:after="0" w:line="276" w:lineRule="auto"/>
        <w:jc w:val="center"/>
        <w:rPr>
          <w:rFonts w:ascii="Times New Roman" w:hAnsi="Times New Roman" w:cs="Times New Roman"/>
          <w:b/>
          <w:color w:val="000000" w:themeColor="text1"/>
          <w:sz w:val="24"/>
          <w:szCs w:val="24"/>
          <w:lang w:val="sq-AL"/>
        </w:rPr>
      </w:pPr>
    </w:p>
    <w:p w14:paraId="4B2ABE32" w14:textId="2787006D" w:rsidR="00F442BB" w:rsidRPr="00893BD0" w:rsidRDefault="00390484">
      <w:pPr>
        <w:numPr>
          <w:ilvl w:val="0"/>
          <w:numId w:val="17"/>
        </w:numP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Institucionet e k</w:t>
      </w:r>
      <w:r w:rsidR="001C101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rkimit shkencor</w:t>
      </w:r>
      <w:r w:rsidR="001C1013" w:rsidRPr="00893BD0">
        <w:rPr>
          <w:rFonts w:ascii="Times New Roman" w:hAnsi="Times New Roman" w:cs="Times New Roman"/>
          <w:color w:val="000000" w:themeColor="text1"/>
          <w:sz w:val="24"/>
          <w:szCs w:val="24"/>
          <w:lang w:val="sq-AL"/>
        </w:rPr>
        <w:t xml:space="preserve"> për projekte kërkimore të veçanta</w:t>
      </w:r>
      <w:r w:rsidRPr="00893BD0">
        <w:rPr>
          <w:rFonts w:ascii="Times New Roman" w:hAnsi="Times New Roman" w:cs="Times New Roman"/>
          <w:color w:val="000000" w:themeColor="text1"/>
          <w:sz w:val="24"/>
          <w:szCs w:val="24"/>
          <w:lang w:val="sq-AL"/>
        </w:rPr>
        <w:t xml:space="preserve"> mund t</w:t>
      </w:r>
      <w:r w:rsidR="001C101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financohen nga fonde t</w:t>
      </w:r>
      <w:r w:rsidR="001C1013"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w:t>
      </w:r>
      <w:r w:rsidR="001C1013" w:rsidRPr="00893BD0">
        <w:rPr>
          <w:rFonts w:ascii="Times New Roman" w:hAnsi="Times New Roman" w:cs="Times New Roman"/>
          <w:color w:val="000000" w:themeColor="text1"/>
          <w:sz w:val="24"/>
          <w:szCs w:val="24"/>
          <w:lang w:val="sq-AL"/>
        </w:rPr>
        <w:t xml:space="preserve">krijuara nga bashkimi i </w:t>
      </w:r>
      <w:r w:rsidR="001E5E10" w:rsidRPr="00893BD0">
        <w:rPr>
          <w:rFonts w:ascii="Times New Roman" w:hAnsi="Times New Roman" w:cs="Times New Roman"/>
          <w:color w:val="000000" w:themeColor="text1"/>
          <w:sz w:val="24"/>
          <w:szCs w:val="24"/>
          <w:lang w:val="sq-AL"/>
        </w:rPr>
        <w:t>dy</w:t>
      </w:r>
      <w:r w:rsidR="00F442BB" w:rsidRPr="00893BD0">
        <w:rPr>
          <w:rFonts w:ascii="Times New Roman" w:hAnsi="Times New Roman" w:cs="Times New Roman"/>
          <w:color w:val="000000" w:themeColor="text1"/>
          <w:sz w:val="24"/>
          <w:szCs w:val="24"/>
          <w:lang w:val="sq-AL"/>
        </w:rPr>
        <w:t xml:space="preserve"> ose më shumë burimeve</w:t>
      </w:r>
      <w:r w:rsidR="00295566" w:rsidRPr="00893BD0">
        <w:rPr>
          <w:rFonts w:ascii="Times New Roman" w:hAnsi="Times New Roman" w:cs="Times New Roman"/>
          <w:color w:val="000000" w:themeColor="text1"/>
          <w:sz w:val="24"/>
          <w:szCs w:val="24"/>
          <w:lang w:val="sq-AL"/>
        </w:rPr>
        <w:t xml:space="preserve"> t</w:t>
      </w:r>
      <w:r w:rsidR="001E5E10" w:rsidRPr="00893BD0">
        <w:rPr>
          <w:rFonts w:ascii="Times New Roman" w:hAnsi="Times New Roman" w:cs="Times New Roman"/>
          <w:color w:val="000000" w:themeColor="text1"/>
          <w:sz w:val="24"/>
          <w:szCs w:val="24"/>
          <w:lang w:val="sq-AL"/>
        </w:rPr>
        <w:t>ë</w:t>
      </w:r>
      <w:r w:rsidR="00295566" w:rsidRPr="00893BD0">
        <w:rPr>
          <w:rFonts w:ascii="Times New Roman" w:hAnsi="Times New Roman" w:cs="Times New Roman"/>
          <w:color w:val="000000" w:themeColor="text1"/>
          <w:sz w:val="24"/>
          <w:szCs w:val="24"/>
          <w:lang w:val="sq-AL"/>
        </w:rPr>
        <w:t xml:space="preserve"> m</w:t>
      </w:r>
      <w:r w:rsidR="001E5E10" w:rsidRPr="00893BD0">
        <w:rPr>
          <w:rFonts w:ascii="Times New Roman" w:hAnsi="Times New Roman" w:cs="Times New Roman"/>
          <w:color w:val="000000" w:themeColor="text1"/>
          <w:sz w:val="24"/>
          <w:szCs w:val="24"/>
          <w:lang w:val="sq-AL"/>
        </w:rPr>
        <w:t>ë</w:t>
      </w:r>
      <w:r w:rsidR="00295566" w:rsidRPr="00893BD0">
        <w:rPr>
          <w:rFonts w:ascii="Times New Roman" w:hAnsi="Times New Roman" w:cs="Times New Roman"/>
          <w:color w:val="000000" w:themeColor="text1"/>
          <w:sz w:val="24"/>
          <w:szCs w:val="24"/>
          <w:lang w:val="sq-AL"/>
        </w:rPr>
        <w:t>poshtme</w:t>
      </w:r>
      <w:r w:rsidR="00F442BB" w:rsidRPr="00893BD0">
        <w:rPr>
          <w:rFonts w:ascii="Times New Roman" w:hAnsi="Times New Roman" w:cs="Times New Roman"/>
          <w:color w:val="000000" w:themeColor="text1"/>
          <w:sz w:val="24"/>
          <w:szCs w:val="24"/>
          <w:lang w:val="sq-AL"/>
        </w:rPr>
        <w:t xml:space="preserve">: </w:t>
      </w:r>
    </w:p>
    <w:p w14:paraId="41CF58AF" w14:textId="77777777" w:rsidR="00F442BB" w:rsidRPr="00DF160E" w:rsidRDefault="009B3137">
      <w:pPr>
        <w:pStyle w:val="ListParagraph"/>
        <w:numPr>
          <w:ilvl w:val="0"/>
          <w:numId w:val="46"/>
        </w:numPr>
        <w:spacing w:after="0" w:line="276" w:lineRule="auto"/>
        <w:ind w:left="851" w:hanging="284"/>
        <w:jc w:val="both"/>
        <w:rPr>
          <w:rFonts w:ascii="Times New Roman" w:hAnsi="Times New Roman" w:cs="Times New Roman"/>
          <w:color w:val="000000" w:themeColor="text1"/>
          <w:sz w:val="24"/>
          <w:szCs w:val="24"/>
          <w:lang w:val="sq-AL"/>
        </w:rPr>
      </w:pPr>
      <w:r w:rsidRPr="00DF160E">
        <w:rPr>
          <w:rFonts w:ascii="Times New Roman" w:hAnsi="Times New Roman" w:cs="Times New Roman"/>
          <w:color w:val="000000" w:themeColor="text1"/>
          <w:sz w:val="24"/>
          <w:szCs w:val="24"/>
          <w:lang w:val="sq-AL"/>
        </w:rPr>
        <w:t>buxheti i shtetit</w:t>
      </w:r>
      <w:r w:rsidR="00F442BB" w:rsidRPr="00DF160E">
        <w:rPr>
          <w:rFonts w:ascii="Times New Roman" w:hAnsi="Times New Roman" w:cs="Times New Roman"/>
          <w:color w:val="000000" w:themeColor="text1"/>
          <w:sz w:val="24"/>
          <w:szCs w:val="24"/>
          <w:lang w:val="sq-AL"/>
        </w:rPr>
        <w:t>;</w:t>
      </w:r>
    </w:p>
    <w:p w14:paraId="4A8A0738" w14:textId="77777777" w:rsidR="00F442BB" w:rsidRPr="00DF160E" w:rsidRDefault="00DF6DC2">
      <w:pPr>
        <w:pStyle w:val="ListParagraph"/>
        <w:numPr>
          <w:ilvl w:val="0"/>
          <w:numId w:val="46"/>
        </w:numPr>
        <w:spacing w:after="0" w:line="276" w:lineRule="auto"/>
        <w:ind w:left="851" w:hanging="284"/>
        <w:jc w:val="both"/>
        <w:rPr>
          <w:rFonts w:ascii="Times New Roman" w:hAnsi="Times New Roman" w:cs="Times New Roman"/>
          <w:color w:val="000000" w:themeColor="text1"/>
          <w:sz w:val="24"/>
          <w:szCs w:val="24"/>
          <w:lang w:val="sq-AL"/>
        </w:rPr>
      </w:pPr>
      <w:r w:rsidRPr="00DF160E">
        <w:rPr>
          <w:rFonts w:ascii="Times New Roman" w:hAnsi="Times New Roman" w:cs="Times New Roman"/>
          <w:color w:val="000000" w:themeColor="text1"/>
          <w:sz w:val="24"/>
          <w:szCs w:val="24"/>
          <w:lang w:val="sq-AL"/>
        </w:rPr>
        <w:t xml:space="preserve">financime nga </w:t>
      </w:r>
      <w:r w:rsidR="007D37AA" w:rsidRPr="00DF160E">
        <w:rPr>
          <w:rFonts w:ascii="Times New Roman" w:hAnsi="Times New Roman" w:cs="Times New Roman"/>
          <w:color w:val="000000" w:themeColor="text1"/>
          <w:sz w:val="24"/>
          <w:szCs w:val="24"/>
          <w:lang w:val="sq-AL"/>
        </w:rPr>
        <w:t>subjekte</w:t>
      </w:r>
      <w:r w:rsidR="009B3137" w:rsidRPr="00DF160E">
        <w:rPr>
          <w:rFonts w:ascii="Times New Roman" w:hAnsi="Times New Roman" w:cs="Times New Roman"/>
          <w:color w:val="000000" w:themeColor="text1"/>
          <w:sz w:val="24"/>
          <w:szCs w:val="24"/>
          <w:lang w:val="sq-AL"/>
        </w:rPr>
        <w:t xml:space="preserve"> private</w:t>
      </w:r>
      <w:r w:rsidR="00F442BB" w:rsidRPr="00DF160E">
        <w:rPr>
          <w:rFonts w:ascii="Times New Roman" w:hAnsi="Times New Roman" w:cs="Times New Roman"/>
          <w:color w:val="000000" w:themeColor="text1"/>
          <w:sz w:val="24"/>
          <w:szCs w:val="24"/>
          <w:lang w:val="sq-AL"/>
        </w:rPr>
        <w:t>;</w:t>
      </w:r>
    </w:p>
    <w:p w14:paraId="2C43BA6C" w14:textId="77777777" w:rsidR="00390484" w:rsidRPr="00DF160E" w:rsidRDefault="00DF6DC2">
      <w:pPr>
        <w:pStyle w:val="ListParagraph"/>
        <w:numPr>
          <w:ilvl w:val="0"/>
          <w:numId w:val="46"/>
        </w:numPr>
        <w:spacing w:after="0" w:line="276" w:lineRule="auto"/>
        <w:ind w:left="851" w:hanging="284"/>
        <w:jc w:val="both"/>
        <w:rPr>
          <w:rFonts w:ascii="Times New Roman" w:hAnsi="Times New Roman" w:cs="Times New Roman"/>
          <w:color w:val="000000" w:themeColor="text1"/>
          <w:sz w:val="24"/>
          <w:szCs w:val="24"/>
          <w:lang w:val="sq-AL"/>
        </w:rPr>
      </w:pPr>
      <w:r w:rsidRPr="00DF160E">
        <w:rPr>
          <w:rFonts w:ascii="Times New Roman" w:hAnsi="Times New Roman" w:cs="Times New Roman"/>
          <w:color w:val="000000" w:themeColor="text1"/>
          <w:sz w:val="24"/>
          <w:szCs w:val="24"/>
          <w:lang w:val="sq-AL"/>
        </w:rPr>
        <w:t xml:space="preserve">financime nga </w:t>
      </w:r>
      <w:r w:rsidR="001C1013" w:rsidRPr="00DF160E">
        <w:rPr>
          <w:rFonts w:ascii="Times New Roman" w:hAnsi="Times New Roman" w:cs="Times New Roman"/>
          <w:color w:val="000000" w:themeColor="text1"/>
          <w:sz w:val="24"/>
          <w:szCs w:val="24"/>
          <w:lang w:val="sq-AL"/>
        </w:rPr>
        <w:t xml:space="preserve">institucione </w:t>
      </w:r>
      <w:r w:rsidR="00390484" w:rsidRPr="00DF160E">
        <w:rPr>
          <w:rFonts w:ascii="Times New Roman" w:hAnsi="Times New Roman" w:cs="Times New Roman"/>
          <w:color w:val="000000" w:themeColor="text1"/>
          <w:sz w:val="24"/>
          <w:szCs w:val="24"/>
          <w:lang w:val="sq-AL"/>
        </w:rPr>
        <w:t>nd</w:t>
      </w:r>
      <w:r w:rsidR="00F442BB" w:rsidRPr="00DF160E">
        <w:rPr>
          <w:rFonts w:ascii="Times New Roman" w:hAnsi="Times New Roman" w:cs="Times New Roman"/>
          <w:color w:val="000000" w:themeColor="text1"/>
          <w:sz w:val="24"/>
          <w:szCs w:val="24"/>
          <w:lang w:val="sq-AL"/>
        </w:rPr>
        <w:t>ë</w:t>
      </w:r>
      <w:r w:rsidR="00390484" w:rsidRPr="00DF160E">
        <w:rPr>
          <w:rFonts w:ascii="Times New Roman" w:hAnsi="Times New Roman" w:cs="Times New Roman"/>
          <w:color w:val="000000" w:themeColor="text1"/>
          <w:sz w:val="24"/>
          <w:szCs w:val="24"/>
          <w:lang w:val="sq-AL"/>
        </w:rPr>
        <w:t>rkomb</w:t>
      </w:r>
      <w:r w:rsidR="00F442BB" w:rsidRPr="00DF160E">
        <w:rPr>
          <w:rFonts w:ascii="Times New Roman" w:hAnsi="Times New Roman" w:cs="Times New Roman"/>
          <w:color w:val="000000" w:themeColor="text1"/>
          <w:sz w:val="24"/>
          <w:szCs w:val="24"/>
          <w:lang w:val="sq-AL"/>
        </w:rPr>
        <w:t>ë</w:t>
      </w:r>
      <w:r w:rsidR="00390484" w:rsidRPr="00DF160E">
        <w:rPr>
          <w:rFonts w:ascii="Times New Roman" w:hAnsi="Times New Roman" w:cs="Times New Roman"/>
          <w:color w:val="000000" w:themeColor="text1"/>
          <w:sz w:val="24"/>
          <w:szCs w:val="24"/>
          <w:lang w:val="sq-AL"/>
        </w:rPr>
        <w:t>tare</w:t>
      </w:r>
      <w:r w:rsidR="001C1013" w:rsidRPr="00DF160E">
        <w:rPr>
          <w:rFonts w:ascii="Times New Roman" w:hAnsi="Times New Roman" w:cs="Times New Roman"/>
          <w:color w:val="000000" w:themeColor="text1"/>
          <w:sz w:val="24"/>
          <w:szCs w:val="24"/>
          <w:lang w:val="sq-AL"/>
        </w:rPr>
        <w:t>.</w:t>
      </w:r>
    </w:p>
    <w:p w14:paraId="3D539B39" w14:textId="77777777" w:rsidR="00D97B4C" w:rsidRPr="00893BD0" w:rsidRDefault="00D97B4C">
      <w:pPr>
        <w:numPr>
          <w:ilvl w:val="0"/>
          <w:numId w:val="17"/>
        </w:numP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Masa e financimeve rregullohet në marrëveshjen </w:t>
      </w:r>
      <w:r w:rsidR="00F3792A" w:rsidRPr="00893BD0">
        <w:rPr>
          <w:rFonts w:ascii="Times New Roman" w:hAnsi="Times New Roman" w:cs="Times New Roman"/>
          <w:color w:val="000000" w:themeColor="text1"/>
          <w:sz w:val="24"/>
          <w:szCs w:val="24"/>
          <w:lang w:val="sq-AL"/>
        </w:rPr>
        <w:t>p</w:t>
      </w:r>
      <w:r w:rsidR="00ED7DCA" w:rsidRPr="00893BD0">
        <w:rPr>
          <w:rFonts w:ascii="Times New Roman" w:hAnsi="Times New Roman" w:cs="Times New Roman"/>
          <w:color w:val="000000" w:themeColor="text1"/>
          <w:sz w:val="24"/>
          <w:szCs w:val="24"/>
          <w:lang w:val="sq-AL"/>
        </w:rPr>
        <w:t>ë</w:t>
      </w:r>
      <w:r w:rsidR="00F3792A" w:rsidRPr="00893BD0">
        <w:rPr>
          <w:rFonts w:ascii="Times New Roman" w:hAnsi="Times New Roman" w:cs="Times New Roman"/>
          <w:color w:val="000000" w:themeColor="text1"/>
          <w:sz w:val="24"/>
          <w:szCs w:val="24"/>
          <w:lang w:val="sq-AL"/>
        </w:rPr>
        <w:t>rkat</w:t>
      </w:r>
      <w:r w:rsidR="00ED7DCA" w:rsidRPr="00893BD0">
        <w:rPr>
          <w:rFonts w:ascii="Times New Roman" w:hAnsi="Times New Roman" w:cs="Times New Roman"/>
          <w:color w:val="000000" w:themeColor="text1"/>
          <w:sz w:val="24"/>
          <w:szCs w:val="24"/>
          <w:lang w:val="sq-AL"/>
        </w:rPr>
        <w:t>ë</w:t>
      </w:r>
      <w:r w:rsidR="00F3792A" w:rsidRPr="00893BD0">
        <w:rPr>
          <w:rFonts w:ascii="Times New Roman" w:hAnsi="Times New Roman" w:cs="Times New Roman"/>
          <w:color w:val="000000" w:themeColor="text1"/>
          <w:sz w:val="24"/>
          <w:szCs w:val="24"/>
          <w:lang w:val="sq-AL"/>
        </w:rPr>
        <w:t xml:space="preserve">se </w:t>
      </w:r>
      <w:r w:rsidRPr="00893BD0">
        <w:rPr>
          <w:rFonts w:ascii="Times New Roman" w:hAnsi="Times New Roman" w:cs="Times New Roman"/>
          <w:color w:val="000000" w:themeColor="text1"/>
          <w:sz w:val="24"/>
          <w:szCs w:val="24"/>
          <w:lang w:val="sq-AL"/>
        </w:rPr>
        <w:t>dy ose më shumë</w:t>
      </w:r>
      <w:r w:rsidR="00F3792A" w:rsidRPr="00893BD0">
        <w:rPr>
          <w:rFonts w:ascii="Times New Roman" w:hAnsi="Times New Roman" w:cs="Times New Roman"/>
          <w:color w:val="000000" w:themeColor="text1"/>
          <w:sz w:val="24"/>
          <w:szCs w:val="24"/>
          <w:lang w:val="sq-AL"/>
        </w:rPr>
        <w:t xml:space="preserve"> </w:t>
      </w:r>
      <w:r w:rsidRPr="00893BD0">
        <w:rPr>
          <w:rFonts w:ascii="Times New Roman" w:hAnsi="Times New Roman" w:cs="Times New Roman"/>
          <w:color w:val="000000" w:themeColor="text1"/>
          <w:sz w:val="24"/>
          <w:szCs w:val="24"/>
          <w:lang w:val="sq-AL"/>
        </w:rPr>
        <w:t>palëshe që lidhin institucionet e kërkimit shkencor.</w:t>
      </w:r>
    </w:p>
    <w:p w14:paraId="4B76B951" w14:textId="77777777" w:rsidR="00390484" w:rsidRPr="00893BD0" w:rsidRDefault="00390484" w:rsidP="00893BD0">
      <w:pPr>
        <w:spacing w:line="276" w:lineRule="auto"/>
        <w:rPr>
          <w:rFonts w:ascii="Times New Roman" w:hAnsi="Times New Roman" w:cs="Times New Roman"/>
          <w:color w:val="000000" w:themeColor="text1"/>
          <w:sz w:val="24"/>
          <w:szCs w:val="24"/>
          <w:lang w:val="sq-AL"/>
        </w:rPr>
      </w:pPr>
    </w:p>
    <w:p w14:paraId="55B44453" w14:textId="24C719A8" w:rsidR="00DF160E" w:rsidRPr="00DF160E" w:rsidRDefault="00F014A8" w:rsidP="00DF160E">
      <w:pPr>
        <w:pStyle w:val="NeniNr"/>
        <w:spacing w:line="276" w:lineRule="auto"/>
        <w:rPr>
          <w:lang w:val="sq-AL"/>
        </w:rPr>
      </w:pPr>
      <w:r w:rsidRPr="00893BD0">
        <w:rPr>
          <w:rFonts w:ascii="Times New Roman" w:hAnsi="Times New Roman"/>
          <w:b/>
          <w:color w:val="000000" w:themeColor="text1"/>
          <w:sz w:val="24"/>
          <w:szCs w:val="24"/>
          <w:lang w:val="sq-AL"/>
        </w:rPr>
        <w:t xml:space="preserve">Neni </w:t>
      </w:r>
      <w:r w:rsidR="00FC28E4">
        <w:rPr>
          <w:rFonts w:ascii="Times New Roman" w:hAnsi="Times New Roman"/>
          <w:b/>
          <w:color w:val="000000" w:themeColor="text1"/>
          <w:sz w:val="24"/>
          <w:szCs w:val="24"/>
          <w:lang w:val="sq-AL"/>
        </w:rPr>
        <w:t>36</w:t>
      </w:r>
    </w:p>
    <w:p w14:paraId="1537BB61" w14:textId="052FFB0E" w:rsidR="009023D0" w:rsidRDefault="007C6CC9" w:rsidP="00893BD0">
      <w:pPr>
        <w:pStyle w:val="NeniTitull"/>
        <w:spacing w:line="276" w:lineRule="auto"/>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Lehtësime</w:t>
      </w:r>
      <w:r w:rsidR="009023D0" w:rsidRPr="00893BD0">
        <w:rPr>
          <w:rFonts w:ascii="Times New Roman" w:hAnsi="Times New Roman"/>
          <w:color w:val="000000" w:themeColor="text1"/>
          <w:sz w:val="24"/>
          <w:szCs w:val="24"/>
          <w:lang w:val="sq-AL"/>
        </w:rPr>
        <w:t xml:space="preserve"> </w:t>
      </w:r>
      <w:r w:rsidRPr="00893BD0">
        <w:rPr>
          <w:rFonts w:ascii="Times New Roman" w:hAnsi="Times New Roman"/>
          <w:color w:val="000000" w:themeColor="text1"/>
          <w:sz w:val="24"/>
          <w:szCs w:val="24"/>
          <w:lang w:val="sq-AL"/>
        </w:rPr>
        <w:t xml:space="preserve">fiskale </w:t>
      </w:r>
      <w:r w:rsidR="009023D0" w:rsidRPr="00893BD0">
        <w:rPr>
          <w:rFonts w:ascii="Times New Roman" w:hAnsi="Times New Roman"/>
          <w:color w:val="000000" w:themeColor="text1"/>
          <w:sz w:val="24"/>
          <w:szCs w:val="24"/>
          <w:lang w:val="sq-AL"/>
        </w:rPr>
        <w:t xml:space="preserve">të financimit </w:t>
      </w:r>
      <w:r w:rsidRPr="00893BD0">
        <w:rPr>
          <w:rFonts w:ascii="Times New Roman" w:hAnsi="Times New Roman"/>
          <w:color w:val="000000" w:themeColor="text1"/>
          <w:sz w:val="24"/>
          <w:szCs w:val="24"/>
          <w:lang w:val="sq-AL"/>
        </w:rPr>
        <w:t>të kërkimit shkencor</w:t>
      </w:r>
    </w:p>
    <w:p w14:paraId="1CBF0455" w14:textId="77777777" w:rsidR="00DF160E" w:rsidRPr="00DF160E" w:rsidRDefault="00DF160E" w:rsidP="00DF160E">
      <w:pPr>
        <w:rPr>
          <w:lang w:val="sq-AL"/>
        </w:rPr>
      </w:pPr>
    </w:p>
    <w:p w14:paraId="161C3CF3" w14:textId="77777777" w:rsidR="001151A4" w:rsidRPr="00893BD0" w:rsidRDefault="009023D0" w:rsidP="00893BD0">
      <w:pPr>
        <w:pStyle w:val="Paragrafi"/>
        <w:spacing w:line="276" w:lineRule="auto"/>
        <w:ind w:firstLine="0"/>
        <w:rPr>
          <w:rFonts w:ascii="Times New Roman" w:hAnsi="Times New Roman"/>
          <w:color w:val="000000" w:themeColor="text1"/>
          <w:sz w:val="24"/>
          <w:szCs w:val="24"/>
          <w:lang w:val="sq-AL"/>
        </w:rPr>
      </w:pPr>
      <w:r w:rsidRPr="00893BD0">
        <w:rPr>
          <w:rFonts w:ascii="Times New Roman" w:hAnsi="Times New Roman"/>
          <w:color w:val="000000" w:themeColor="text1"/>
          <w:sz w:val="24"/>
          <w:szCs w:val="24"/>
          <w:lang w:val="sq-AL"/>
        </w:rPr>
        <w:t>Personat fizikë dhe juridikë private kur</w:t>
      </w:r>
      <w:r w:rsidR="00924683" w:rsidRPr="00893BD0">
        <w:rPr>
          <w:rFonts w:ascii="Times New Roman" w:hAnsi="Times New Roman"/>
          <w:color w:val="000000" w:themeColor="text1"/>
          <w:sz w:val="24"/>
          <w:szCs w:val="24"/>
          <w:lang w:val="sq-AL"/>
        </w:rPr>
        <w:t xml:space="preserve"> financojn</w:t>
      </w:r>
      <w:r w:rsidR="00ED7DCA" w:rsidRPr="00893BD0">
        <w:rPr>
          <w:rFonts w:ascii="Times New Roman" w:hAnsi="Times New Roman"/>
          <w:color w:val="000000" w:themeColor="text1"/>
          <w:sz w:val="24"/>
          <w:szCs w:val="24"/>
          <w:lang w:val="sq-AL"/>
        </w:rPr>
        <w:t>ë</w:t>
      </w:r>
      <w:r w:rsidR="00924683" w:rsidRPr="00893BD0">
        <w:rPr>
          <w:rFonts w:ascii="Times New Roman" w:hAnsi="Times New Roman"/>
          <w:color w:val="000000" w:themeColor="text1"/>
          <w:sz w:val="24"/>
          <w:szCs w:val="24"/>
          <w:lang w:val="sq-AL"/>
        </w:rPr>
        <w:t xml:space="preserve"> veprimtarit</w:t>
      </w:r>
      <w:r w:rsidR="00ED7DCA" w:rsidRPr="00893BD0">
        <w:rPr>
          <w:rFonts w:ascii="Times New Roman" w:hAnsi="Times New Roman"/>
          <w:color w:val="000000" w:themeColor="text1"/>
          <w:sz w:val="24"/>
          <w:szCs w:val="24"/>
          <w:lang w:val="sq-AL"/>
        </w:rPr>
        <w:t>ë</w:t>
      </w:r>
      <w:r w:rsidR="00924683" w:rsidRPr="00893BD0">
        <w:rPr>
          <w:rFonts w:ascii="Times New Roman" w:hAnsi="Times New Roman"/>
          <w:color w:val="000000" w:themeColor="text1"/>
          <w:sz w:val="24"/>
          <w:szCs w:val="24"/>
          <w:lang w:val="sq-AL"/>
        </w:rPr>
        <w:t xml:space="preserve"> e k</w:t>
      </w:r>
      <w:r w:rsidR="00ED7DCA" w:rsidRPr="00893BD0">
        <w:rPr>
          <w:rFonts w:ascii="Times New Roman" w:hAnsi="Times New Roman"/>
          <w:color w:val="000000" w:themeColor="text1"/>
          <w:sz w:val="24"/>
          <w:szCs w:val="24"/>
          <w:lang w:val="sq-AL"/>
        </w:rPr>
        <w:t>ë</w:t>
      </w:r>
      <w:r w:rsidR="00924683" w:rsidRPr="00893BD0">
        <w:rPr>
          <w:rFonts w:ascii="Times New Roman" w:hAnsi="Times New Roman"/>
          <w:color w:val="000000" w:themeColor="text1"/>
          <w:sz w:val="24"/>
          <w:szCs w:val="24"/>
          <w:lang w:val="sq-AL"/>
        </w:rPr>
        <w:t>rkimit shkencor</w:t>
      </w:r>
      <w:r w:rsidRPr="00893BD0">
        <w:rPr>
          <w:rFonts w:ascii="Times New Roman" w:hAnsi="Times New Roman"/>
          <w:color w:val="000000" w:themeColor="text1"/>
          <w:sz w:val="24"/>
          <w:szCs w:val="24"/>
          <w:lang w:val="sq-AL"/>
        </w:rPr>
        <w:t xml:space="preserve"> </w:t>
      </w:r>
      <w:r w:rsidR="007C6CC9" w:rsidRPr="00893BD0">
        <w:rPr>
          <w:rFonts w:ascii="Times New Roman" w:hAnsi="Times New Roman"/>
          <w:color w:val="000000" w:themeColor="text1"/>
          <w:sz w:val="24"/>
          <w:szCs w:val="24"/>
          <w:lang w:val="sq-AL"/>
        </w:rPr>
        <w:t>lehtësohen</w:t>
      </w:r>
      <w:r w:rsidRPr="00893BD0">
        <w:rPr>
          <w:rFonts w:ascii="Times New Roman" w:hAnsi="Times New Roman"/>
          <w:color w:val="000000" w:themeColor="text1"/>
          <w:sz w:val="24"/>
          <w:szCs w:val="24"/>
          <w:lang w:val="sq-AL"/>
        </w:rPr>
        <w:t xml:space="preserve"> në masat dhe mënyrat e përcaktuara me ligj.</w:t>
      </w:r>
    </w:p>
    <w:p w14:paraId="545AFF68" w14:textId="77777777" w:rsidR="009023D0" w:rsidRPr="00893BD0" w:rsidRDefault="009023D0" w:rsidP="00893BD0">
      <w:pPr>
        <w:pStyle w:val="Paragrafi"/>
        <w:spacing w:line="276" w:lineRule="auto"/>
        <w:rPr>
          <w:rFonts w:ascii="Times New Roman" w:hAnsi="Times New Roman"/>
          <w:color w:val="000000" w:themeColor="text1"/>
          <w:sz w:val="24"/>
          <w:szCs w:val="24"/>
          <w:lang w:val="sq-AL"/>
        </w:rPr>
      </w:pPr>
    </w:p>
    <w:p w14:paraId="42051D69" w14:textId="3EFDBEC8" w:rsidR="00195AE2" w:rsidRPr="00893BD0" w:rsidRDefault="00195AE2"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37</w:t>
      </w:r>
    </w:p>
    <w:p w14:paraId="59461CCF" w14:textId="16D25106" w:rsidR="00195AE2" w:rsidRDefault="00F166D8"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Menaxhimi i Aseteve n</w:t>
      </w:r>
      <w:r w:rsidR="004A1514" w:rsidRPr="00893BD0">
        <w:rPr>
          <w:rFonts w:ascii="Times New Roman" w:hAnsi="Times New Roman" w:cs="Times New Roman"/>
          <w:b/>
          <w:color w:val="000000" w:themeColor="text1"/>
          <w:sz w:val="24"/>
          <w:szCs w:val="24"/>
          <w:lang w:val="sq-AL"/>
        </w:rPr>
        <w:t>ë</w:t>
      </w:r>
      <w:r w:rsidR="00195AE2" w:rsidRPr="00893BD0">
        <w:rPr>
          <w:rFonts w:ascii="Times New Roman" w:hAnsi="Times New Roman" w:cs="Times New Roman"/>
          <w:b/>
          <w:color w:val="000000" w:themeColor="text1"/>
          <w:sz w:val="24"/>
          <w:szCs w:val="24"/>
          <w:lang w:val="sq-AL"/>
        </w:rPr>
        <w:t xml:space="preserve"> institucione</w:t>
      </w:r>
      <w:r w:rsidRPr="00893BD0">
        <w:rPr>
          <w:rFonts w:ascii="Times New Roman" w:hAnsi="Times New Roman" w:cs="Times New Roman"/>
          <w:b/>
          <w:color w:val="000000" w:themeColor="text1"/>
          <w:sz w:val="24"/>
          <w:szCs w:val="24"/>
          <w:lang w:val="sq-AL"/>
        </w:rPr>
        <w:t>t e</w:t>
      </w:r>
      <w:r w:rsidR="00195AE2" w:rsidRPr="00893BD0">
        <w:rPr>
          <w:rFonts w:ascii="Times New Roman" w:hAnsi="Times New Roman" w:cs="Times New Roman"/>
          <w:b/>
          <w:color w:val="000000" w:themeColor="text1"/>
          <w:sz w:val="24"/>
          <w:szCs w:val="24"/>
          <w:lang w:val="sq-AL"/>
        </w:rPr>
        <w:t xml:space="preserve"> kërkim</w:t>
      </w:r>
      <w:r w:rsidR="00E125F6" w:rsidRPr="00893BD0">
        <w:rPr>
          <w:rFonts w:ascii="Times New Roman" w:hAnsi="Times New Roman" w:cs="Times New Roman"/>
          <w:b/>
          <w:color w:val="000000" w:themeColor="text1"/>
          <w:sz w:val="24"/>
          <w:szCs w:val="24"/>
          <w:lang w:val="sq-AL"/>
        </w:rPr>
        <w:t>it</w:t>
      </w:r>
      <w:r w:rsidR="00195AE2" w:rsidRPr="00893BD0">
        <w:rPr>
          <w:rFonts w:ascii="Times New Roman" w:hAnsi="Times New Roman" w:cs="Times New Roman"/>
          <w:b/>
          <w:color w:val="000000" w:themeColor="text1"/>
          <w:sz w:val="24"/>
          <w:szCs w:val="24"/>
          <w:lang w:val="sq-AL"/>
        </w:rPr>
        <w:t xml:space="preserve"> shkencor</w:t>
      </w:r>
    </w:p>
    <w:p w14:paraId="1D7B017D"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p>
    <w:p w14:paraId="71CC1EF7" w14:textId="38FF8152" w:rsidR="00195AE2" w:rsidRPr="00893BD0" w:rsidRDefault="00195AE2">
      <w:pPr>
        <w:numPr>
          <w:ilvl w:val="0"/>
          <w:numId w:val="18"/>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Institucionet kanë në administrim ose në pronësi</w:t>
      </w:r>
      <w:r w:rsidR="005B4436" w:rsidRPr="00893BD0">
        <w:rPr>
          <w:rFonts w:ascii="Times New Roman" w:hAnsi="Times New Roman" w:cs="Times New Roman"/>
          <w:color w:val="000000" w:themeColor="text1"/>
          <w:sz w:val="24"/>
          <w:szCs w:val="24"/>
          <w:lang w:val="sq-AL"/>
        </w:rPr>
        <w:t xml:space="preserve"> godinat ku zhvillojn</w:t>
      </w:r>
      <w:r w:rsidR="004A1514" w:rsidRPr="00893BD0">
        <w:rPr>
          <w:rFonts w:ascii="Times New Roman" w:hAnsi="Times New Roman" w:cs="Times New Roman"/>
          <w:color w:val="000000" w:themeColor="text1"/>
          <w:sz w:val="24"/>
          <w:szCs w:val="24"/>
          <w:lang w:val="sq-AL"/>
        </w:rPr>
        <w:t>ë</w:t>
      </w:r>
      <w:r w:rsidR="005B4436" w:rsidRPr="00893BD0">
        <w:rPr>
          <w:rFonts w:ascii="Times New Roman" w:hAnsi="Times New Roman" w:cs="Times New Roman"/>
          <w:color w:val="000000" w:themeColor="text1"/>
          <w:sz w:val="24"/>
          <w:szCs w:val="24"/>
          <w:lang w:val="sq-AL"/>
        </w:rPr>
        <w:t xml:space="preserve"> aktivitetin, </w:t>
      </w:r>
      <w:r w:rsidRPr="00893BD0">
        <w:rPr>
          <w:rFonts w:ascii="Times New Roman" w:hAnsi="Times New Roman" w:cs="Times New Roman"/>
          <w:color w:val="000000" w:themeColor="text1"/>
          <w:sz w:val="24"/>
          <w:szCs w:val="24"/>
          <w:lang w:val="sq-AL"/>
        </w:rPr>
        <w:t>pajisjet, revistën, bibliotekën, muzeun, produkte të krijimtarisë intelektuale</w:t>
      </w:r>
      <w:r w:rsidR="005B4436" w:rsidRPr="00893BD0">
        <w:rPr>
          <w:rFonts w:ascii="Times New Roman" w:hAnsi="Times New Roman" w:cs="Times New Roman"/>
          <w:color w:val="000000" w:themeColor="text1"/>
          <w:sz w:val="24"/>
          <w:szCs w:val="24"/>
          <w:lang w:val="sq-AL"/>
        </w:rPr>
        <w:t>.</w:t>
      </w:r>
      <w:r w:rsidRPr="00893BD0">
        <w:rPr>
          <w:rFonts w:ascii="Times New Roman" w:hAnsi="Times New Roman" w:cs="Times New Roman"/>
          <w:color w:val="000000" w:themeColor="text1"/>
          <w:sz w:val="24"/>
          <w:szCs w:val="24"/>
          <w:lang w:val="sq-AL"/>
        </w:rPr>
        <w:t xml:space="preserve"> Institucionet</w:t>
      </w:r>
      <w:r w:rsidR="00E125F6" w:rsidRPr="00893BD0">
        <w:rPr>
          <w:rFonts w:ascii="Times New Roman" w:hAnsi="Times New Roman" w:cs="Times New Roman"/>
          <w:color w:val="000000" w:themeColor="text1"/>
          <w:sz w:val="24"/>
          <w:szCs w:val="24"/>
          <w:lang w:val="sq-AL"/>
        </w:rPr>
        <w:t xml:space="preserve"> e</w:t>
      </w:r>
      <w:r w:rsidRPr="00893BD0">
        <w:rPr>
          <w:rFonts w:ascii="Times New Roman" w:hAnsi="Times New Roman" w:cs="Times New Roman"/>
          <w:color w:val="000000" w:themeColor="text1"/>
          <w:sz w:val="24"/>
          <w:szCs w:val="24"/>
          <w:lang w:val="sq-AL"/>
        </w:rPr>
        <w:t xml:space="preserve"> kërkim</w:t>
      </w:r>
      <w:r w:rsidR="00E125F6" w:rsidRPr="00893BD0">
        <w:rPr>
          <w:rFonts w:ascii="Times New Roman" w:hAnsi="Times New Roman" w:cs="Times New Roman"/>
          <w:color w:val="000000" w:themeColor="text1"/>
          <w:sz w:val="24"/>
          <w:szCs w:val="24"/>
          <w:lang w:val="sq-AL"/>
        </w:rPr>
        <w:t xml:space="preserve">it </w:t>
      </w:r>
      <w:r w:rsidRPr="00893BD0">
        <w:rPr>
          <w:rFonts w:ascii="Times New Roman" w:hAnsi="Times New Roman" w:cs="Times New Roman"/>
          <w:color w:val="000000" w:themeColor="text1"/>
          <w:sz w:val="24"/>
          <w:szCs w:val="24"/>
          <w:lang w:val="sq-AL"/>
        </w:rPr>
        <w:t>shkencor, gjatë aktivitetit të tyre krijojnë apo zhvillojnë asete</w:t>
      </w:r>
      <w:r w:rsidR="005B4436" w:rsidRPr="00893BD0">
        <w:rPr>
          <w:rFonts w:ascii="Times New Roman" w:hAnsi="Times New Roman" w:cs="Times New Roman"/>
          <w:color w:val="000000" w:themeColor="text1"/>
          <w:sz w:val="24"/>
          <w:szCs w:val="24"/>
          <w:lang w:val="sq-AL"/>
        </w:rPr>
        <w:t xml:space="preserve"> financiare apo fizike</w:t>
      </w:r>
      <w:r w:rsidRPr="00893BD0">
        <w:rPr>
          <w:rFonts w:ascii="Times New Roman" w:hAnsi="Times New Roman" w:cs="Times New Roman"/>
          <w:color w:val="000000" w:themeColor="text1"/>
          <w:sz w:val="24"/>
          <w:szCs w:val="24"/>
          <w:lang w:val="sq-AL"/>
        </w:rPr>
        <w:t xml:space="preserve"> nëpërmjet burimeve të ligjshme të financimit.</w:t>
      </w:r>
    </w:p>
    <w:p w14:paraId="3ECCEDE8" w14:textId="77777777" w:rsidR="009023D0" w:rsidRPr="00893BD0" w:rsidRDefault="009023D0">
      <w:pPr>
        <w:numPr>
          <w:ilvl w:val="0"/>
          <w:numId w:val="18"/>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lastRenderedPageBreak/>
        <w:t xml:space="preserve">Pronat e paluajtshme, në të cilat ushtrojnë veprimtarinë e tyre institucionet publike të kërkimit shkencor, që shërbejnë për të garantuar përmbushjen e misionit të institucionit, kalojnë në administrim të tij, me vendim të Këshillit të Ministrave, pas propozimit të ministrit përgjegjës për </w:t>
      </w:r>
      <w:r w:rsidR="008D37F4" w:rsidRPr="00893BD0">
        <w:rPr>
          <w:rFonts w:ascii="Times New Roman" w:hAnsi="Times New Roman" w:cs="Times New Roman"/>
          <w:color w:val="000000" w:themeColor="text1"/>
          <w:sz w:val="24"/>
          <w:szCs w:val="24"/>
          <w:lang w:val="sq-AL"/>
        </w:rPr>
        <w:t>shkenc</w:t>
      </w:r>
      <w:r w:rsidR="00ED7DCA" w:rsidRPr="00893BD0">
        <w:rPr>
          <w:rFonts w:ascii="Times New Roman" w:hAnsi="Times New Roman" w:cs="Times New Roman"/>
          <w:color w:val="000000" w:themeColor="text1"/>
          <w:sz w:val="24"/>
          <w:szCs w:val="24"/>
          <w:lang w:val="sq-AL"/>
        </w:rPr>
        <w:t>ë</w:t>
      </w:r>
      <w:r w:rsidR="008D37F4" w:rsidRPr="00893BD0">
        <w:rPr>
          <w:rFonts w:ascii="Times New Roman" w:hAnsi="Times New Roman" w:cs="Times New Roman"/>
          <w:color w:val="000000" w:themeColor="text1"/>
          <w:sz w:val="24"/>
          <w:szCs w:val="24"/>
          <w:lang w:val="sq-AL"/>
        </w:rPr>
        <w:t>n</w:t>
      </w:r>
      <w:r w:rsidRPr="00893BD0">
        <w:rPr>
          <w:rFonts w:ascii="Times New Roman" w:hAnsi="Times New Roman" w:cs="Times New Roman"/>
          <w:color w:val="000000" w:themeColor="text1"/>
          <w:sz w:val="24"/>
          <w:szCs w:val="24"/>
          <w:lang w:val="sq-AL"/>
        </w:rPr>
        <w:t xml:space="preserve">.  </w:t>
      </w:r>
    </w:p>
    <w:p w14:paraId="56CFA0A4" w14:textId="77777777" w:rsidR="009023D0" w:rsidRPr="00893BD0" w:rsidRDefault="009023D0">
      <w:pPr>
        <w:numPr>
          <w:ilvl w:val="0"/>
          <w:numId w:val="18"/>
        </w:numPr>
        <w:pBdr>
          <w:top w:val="nil"/>
          <w:left w:val="nil"/>
          <w:bottom w:val="nil"/>
          <w:right w:val="nil"/>
          <w:between w:val="nil"/>
        </w:pBdr>
        <w:spacing w:after="0" w:line="276" w:lineRule="auto"/>
        <w:ind w:left="270" w:hanging="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Institucionet publike të kërkimit shkencor, kanë detyrimin të ruajnë dhe të mirëmbajnë pronat në administrim dhe nuk mund të ndryshojnë destinacionin e tyre. Institucionet mund të zhvillojnë pronat me miratim paraprak të subjektit që i ka kaluar pronën në administrim.   </w:t>
      </w:r>
    </w:p>
    <w:p w14:paraId="765298BA" w14:textId="77777777" w:rsidR="009023D0" w:rsidRPr="00893BD0" w:rsidRDefault="009023D0" w:rsidP="00893BD0">
      <w:pPr>
        <w:spacing w:line="276" w:lineRule="auto"/>
        <w:rPr>
          <w:rFonts w:ascii="Times New Roman" w:hAnsi="Times New Roman" w:cs="Times New Roman"/>
          <w:color w:val="000000" w:themeColor="text1"/>
          <w:sz w:val="24"/>
          <w:szCs w:val="24"/>
          <w:lang w:val="sq-AL"/>
        </w:rPr>
      </w:pPr>
    </w:p>
    <w:p w14:paraId="59BA2003" w14:textId="02884A21" w:rsidR="005E791D" w:rsidRPr="00893BD0" w:rsidRDefault="005E791D"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KREU</w:t>
      </w:r>
      <w:r w:rsidR="00893BD0" w:rsidRPr="00893BD0">
        <w:rPr>
          <w:rFonts w:ascii="Times New Roman" w:hAnsi="Times New Roman" w:cs="Times New Roman"/>
          <w:b/>
          <w:color w:val="000000" w:themeColor="text1"/>
          <w:sz w:val="24"/>
          <w:szCs w:val="24"/>
          <w:lang w:val="sq-AL"/>
        </w:rPr>
        <w:t xml:space="preserve"> VII</w:t>
      </w:r>
      <w:r w:rsidR="008E0467">
        <w:rPr>
          <w:rFonts w:ascii="Times New Roman" w:hAnsi="Times New Roman" w:cs="Times New Roman"/>
          <w:b/>
          <w:color w:val="000000" w:themeColor="text1"/>
          <w:sz w:val="24"/>
          <w:szCs w:val="24"/>
          <w:lang w:val="sq-AL"/>
        </w:rPr>
        <w:t>I</w:t>
      </w:r>
    </w:p>
    <w:p w14:paraId="546B0A73" w14:textId="1A8F4C10" w:rsidR="005E791D" w:rsidRPr="00893BD0" w:rsidRDefault="005E791D" w:rsidP="00893BD0">
      <w:pP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DISPOZITA</w:t>
      </w:r>
      <w:r w:rsidR="00893BD0">
        <w:rPr>
          <w:rFonts w:ascii="Times New Roman" w:hAnsi="Times New Roman" w:cs="Times New Roman"/>
          <w:b/>
          <w:color w:val="000000" w:themeColor="text1"/>
          <w:sz w:val="24"/>
          <w:szCs w:val="24"/>
          <w:lang w:val="sq-AL"/>
        </w:rPr>
        <w:t>T</w:t>
      </w:r>
      <w:r w:rsidRPr="00893BD0">
        <w:rPr>
          <w:rFonts w:ascii="Times New Roman" w:hAnsi="Times New Roman" w:cs="Times New Roman"/>
          <w:b/>
          <w:color w:val="000000" w:themeColor="text1"/>
          <w:sz w:val="24"/>
          <w:szCs w:val="24"/>
          <w:lang w:val="sq-AL"/>
        </w:rPr>
        <w:t xml:space="preserve"> KALIMTARE DHE TË FUNDIT</w:t>
      </w:r>
    </w:p>
    <w:p w14:paraId="297CC52E" w14:textId="77777777" w:rsidR="005E791D" w:rsidRPr="00893BD0" w:rsidRDefault="005E791D" w:rsidP="00893BD0">
      <w:pPr>
        <w:spacing w:line="276" w:lineRule="auto"/>
        <w:rPr>
          <w:rFonts w:ascii="Times New Roman" w:hAnsi="Times New Roman" w:cs="Times New Roman"/>
          <w:b/>
          <w:color w:val="000000" w:themeColor="text1"/>
          <w:sz w:val="24"/>
          <w:szCs w:val="24"/>
          <w:lang w:val="sq-AL"/>
        </w:rPr>
      </w:pPr>
    </w:p>
    <w:p w14:paraId="32A542AA" w14:textId="3BE57585" w:rsidR="007D1CE5" w:rsidRPr="00893BD0" w:rsidRDefault="008E7641"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 xml:space="preserve">Neni </w:t>
      </w:r>
      <w:r w:rsidR="00FC28E4">
        <w:rPr>
          <w:rFonts w:ascii="Times New Roman" w:hAnsi="Times New Roman" w:cs="Times New Roman"/>
          <w:b/>
          <w:color w:val="000000" w:themeColor="text1"/>
          <w:sz w:val="24"/>
          <w:szCs w:val="24"/>
          <w:lang w:val="sq-AL"/>
        </w:rPr>
        <w:t>38</w:t>
      </w:r>
    </w:p>
    <w:p w14:paraId="08FB3C24" w14:textId="2615336B" w:rsidR="007A5260" w:rsidRPr="00893BD0" w:rsidRDefault="007A5260" w:rsidP="00893BD0">
      <w:pPr>
        <w:pBdr>
          <w:top w:val="nil"/>
          <w:left w:val="nil"/>
          <w:bottom w:val="nil"/>
          <w:right w:val="nil"/>
          <w:between w:val="nil"/>
        </w:pBdr>
        <w:spacing w:after="0" w:line="276" w:lineRule="auto"/>
        <w:jc w:val="center"/>
        <w:rPr>
          <w:rFonts w:ascii="Times New Roman" w:hAnsi="Times New Roman" w:cs="Times New Roman"/>
          <w:b/>
          <w:color w:val="000000" w:themeColor="text1"/>
          <w:sz w:val="24"/>
          <w:szCs w:val="24"/>
          <w:lang w:val="sq-AL"/>
        </w:rPr>
      </w:pPr>
      <w:r w:rsidRPr="00893BD0">
        <w:rPr>
          <w:rFonts w:ascii="Times New Roman" w:hAnsi="Times New Roman" w:cs="Times New Roman"/>
          <w:b/>
          <w:color w:val="000000" w:themeColor="text1"/>
          <w:sz w:val="24"/>
          <w:szCs w:val="24"/>
          <w:lang w:val="sq-AL"/>
        </w:rPr>
        <w:t>Dispozita kalimtare</w:t>
      </w:r>
    </w:p>
    <w:p w14:paraId="16624CF1" w14:textId="77777777" w:rsidR="00893BD0" w:rsidRPr="00893BD0" w:rsidRDefault="00893BD0" w:rsidP="00893BD0">
      <w:pPr>
        <w:pBdr>
          <w:top w:val="nil"/>
          <w:left w:val="nil"/>
          <w:bottom w:val="nil"/>
          <w:right w:val="nil"/>
          <w:between w:val="nil"/>
        </w:pBdr>
        <w:spacing w:after="0" w:line="276" w:lineRule="auto"/>
        <w:jc w:val="center"/>
        <w:rPr>
          <w:rFonts w:ascii="Times New Roman" w:hAnsi="Times New Roman" w:cs="Times New Roman"/>
          <w:color w:val="000000" w:themeColor="text1"/>
          <w:sz w:val="24"/>
          <w:szCs w:val="24"/>
          <w:lang w:val="sq-AL"/>
        </w:rPr>
      </w:pPr>
    </w:p>
    <w:p w14:paraId="293EF663" w14:textId="59D1C6F5" w:rsidR="00DF1ACC" w:rsidRPr="00893BD0" w:rsidRDefault="00DF1ACC">
      <w:pPr>
        <w:numPr>
          <w:ilvl w:val="2"/>
          <w:numId w:val="9"/>
        </w:numPr>
        <w:pBdr>
          <w:top w:val="nil"/>
          <w:left w:val="nil"/>
          <w:bottom w:val="nil"/>
          <w:right w:val="nil"/>
          <w:between w:val="nil"/>
        </w:pBdr>
        <w:spacing w:after="0" w:line="276" w:lineRule="auto"/>
        <w:ind w:left="270"/>
        <w:jc w:val="both"/>
        <w:rPr>
          <w:rFonts w:ascii="Times New Roman" w:hAnsi="Times New Roman" w:cs="Times New Roman"/>
          <w:color w:val="000000" w:themeColor="text1"/>
          <w:sz w:val="24"/>
          <w:szCs w:val="24"/>
          <w:lang w:val="sq-AL"/>
        </w:rPr>
      </w:pPr>
      <w:bookmarkStart w:id="19" w:name="_Hlk138680962"/>
      <w:r w:rsidRPr="00893BD0">
        <w:rPr>
          <w:rFonts w:ascii="Times New Roman" w:hAnsi="Times New Roman" w:cs="Times New Roman"/>
          <w:color w:val="000000" w:themeColor="text1"/>
          <w:sz w:val="24"/>
          <w:szCs w:val="24"/>
          <w:lang w:val="sq-AL"/>
        </w:rPr>
        <w:t>Të gjithë institucionet kërkimore shkencore të krijuara para hyrjes në fuqi të këtij ligji, kanë detyrimin të depozitojnë informacionin</w:t>
      </w:r>
      <w:r w:rsidR="00893BD0" w:rsidRPr="00893BD0">
        <w:rPr>
          <w:rFonts w:ascii="Times New Roman" w:hAnsi="Times New Roman" w:cs="Times New Roman"/>
          <w:color w:val="000000" w:themeColor="text1"/>
          <w:sz w:val="24"/>
          <w:szCs w:val="24"/>
          <w:lang w:val="sq-AL"/>
        </w:rPr>
        <w:t xml:space="preserve"> dhe dokumentacionin</w:t>
      </w:r>
      <w:r w:rsidRPr="00893BD0">
        <w:rPr>
          <w:rFonts w:ascii="Times New Roman" w:hAnsi="Times New Roman" w:cs="Times New Roman"/>
          <w:color w:val="000000" w:themeColor="text1"/>
          <w:sz w:val="24"/>
          <w:szCs w:val="24"/>
          <w:lang w:val="sq-AL"/>
        </w:rPr>
        <w:t xml:space="preserve"> në përputhje me elementët e Regjistrit Kombëtar t</w:t>
      </w:r>
      <w:r w:rsidR="00EC07B7"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Institucioneve dhe Kërkuesve Shkencorë, brenda 1 viti nga hyrja n</w:t>
      </w:r>
      <w:r w:rsidR="00EC07B7"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fuqi e k</w:t>
      </w:r>
      <w:r w:rsidR="00EC07B7"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tij ligji. </w:t>
      </w:r>
    </w:p>
    <w:p w14:paraId="6F7F0E7A" w14:textId="54F84A22" w:rsidR="00A13322" w:rsidRPr="00893BD0" w:rsidRDefault="008E7641">
      <w:pPr>
        <w:numPr>
          <w:ilvl w:val="2"/>
          <w:numId w:val="9"/>
        </w:numPr>
        <w:pBdr>
          <w:top w:val="nil"/>
          <w:left w:val="nil"/>
          <w:bottom w:val="nil"/>
          <w:right w:val="nil"/>
          <w:between w:val="nil"/>
        </w:pBdr>
        <w:spacing w:after="0" w:line="276" w:lineRule="auto"/>
        <w:ind w:left="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Vler</w:t>
      </w:r>
      <w:r w:rsidR="000A246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simi i par</w:t>
      </w:r>
      <w:r w:rsidR="000A246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i institucionev</w:t>
      </w:r>
      <w:r w:rsidR="00893BD0" w:rsidRPr="00893BD0">
        <w:rPr>
          <w:rFonts w:ascii="Times New Roman" w:hAnsi="Times New Roman" w:cs="Times New Roman"/>
          <w:color w:val="000000" w:themeColor="text1"/>
          <w:sz w:val="24"/>
          <w:szCs w:val="24"/>
          <w:lang w:val="sq-AL"/>
        </w:rPr>
        <w:t xml:space="preserve">e kërkimore shkencore ekzistuese </w:t>
      </w:r>
      <w:r w:rsidRPr="00893BD0">
        <w:rPr>
          <w:rFonts w:ascii="Times New Roman" w:hAnsi="Times New Roman" w:cs="Times New Roman"/>
          <w:color w:val="000000" w:themeColor="text1"/>
          <w:sz w:val="24"/>
          <w:szCs w:val="24"/>
          <w:lang w:val="sq-AL"/>
        </w:rPr>
        <w:t>b</w:t>
      </w:r>
      <w:r w:rsidR="000A246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het brenda 3 viteve nga hyrja n</w:t>
      </w:r>
      <w:r w:rsidR="000A246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 xml:space="preserve"> fuqi e k</w:t>
      </w:r>
      <w:r w:rsidR="000A246E" w:rsidRPr="00893BD0">
        <w:rPr>
          <w:rFonts w:ascii="Times New Roman" w:hAnsi="Times New Roman" w:cs="Times New Roman"/>
          <w:color w:val="000000" w:themeColor="text1"/>
          <w:sz w:val="24"/>
          <w:szCs w:val="24"/>
          <w:lang w:val="sq-AL"/>
        </w:rPr>
        <w:t>ë</w:t>
      </w:r>
      <w:r w:rsidRPr="00893BD0">
        <w:rPr>
          <w:rFonts w:ascii="Times New Roman" w:hAnsi="Times New Roman" w:cs="Times New Roman"/>
          <w:color w:val="000000" w:themeColor="text1"/>
          <w:sz w:val="24"/>
          <w:szCs w:val="24"/>
          <w:lang w:val="sq-AL"/>
        </w:rPr>
        <w:t>tij ligji.</w:t>
      </w:r>
    </w:p>
    <w:p w14:paraId="55929E95" w14:textId="669FC57F" w:rsidR="00893BD0" w:rsidRPr="00893BD0" w:rsidRDefault="00893BD0">
      <w:pPr>
        <w:numPr>
          <w:ilvl w:val="2"/>
          <w:numId w:val="9"/>
        </w:numPr>
        <w:pBdr>
          <w:top w:val="nil"/>
          <w:left w:val="nil"/>
          <w:bottom w:val="nil"/>
          <w:right w:val="nil"/>
          <w:between w:val="nil"/>
        </w:pBdr>
        <w:spacing w:after="0" w:line="276" w:lineRule="auto"/>
        <w:ind w:left="270"/>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 xml:space="preserve">Aktet nënligjore, të miratuara para hyrjes në fuqi të këtij ligji dhe që nuk bien ndesh me të, do të zbatohen derisa nuk janë miratuar aktet nënligjore të parashikuara në nenin </w:t>
      </w:r>
      <w:r w:rsidR="00FC28E4">
        <w:rPr>
          <w:rFonts w:ascii="Times New Roman" w:hAnsi="Times New Roman" w:cs="Times New Roman"/>
          <w:color w:val="000000" w:themeColor="text1"/>
          <w:sz w:val="24"/>
          <w:szCs w:val="24"/>
          <w:lang w:val="sq-AL"/>
        </w:rPr>
        <w:t>39</w:t>
      </w:r>
      <w:r w:rsidRPr="00893BD0">
        <w:rPr>
          <w:rFonts w:ascii="Times New Roman" w:hAnsi="Times New Roman" w:cs="Times New Roman"/>
          <w:color w:val="000000" w:themeColor="text1"/>
          <w:sz w:val="24"/>
          <w:szCs w:val="24"/>
          <w:lang w:val="sq-AL"/>
        </w:rPr>
        <w:t xml:space="preserve"> të këtij ligji. </w:t>
      </w:r>
    </w:p>
    <w:bookmarkEnd w:id="19"/>
    <w:p w14:paraId="74DA9B3C" w14:textId="77777777" w:rsidR="00893BD0" w:rsidRPr="00893BD0" w:rsidRDefault="00893BD0" w:rsidP="00893BD0">
      <w:pPr>
        <w:spacing w:after="0" w:line="276" w:lineRule="auto"/>
        <w:jc w:val="both"/>
        <w:rPr>
          <w:rFonts w:ascii="Times New Roman" w:hAnsi="Times New Roman" w:cs="Times New Roman"/>
          <w:color w:val="000000" w:themeColor="text1"/>
          <w:sz w:val="24"/>
          <w:szCs w:val="24"/>
          <w:lang w:val="sq-AL"/>
        </w:rPr>
      </w:pPr>
    </w:p>
    <w:p w14:paraId="60F332B5" w14:textId="6D8CC9FF" w:rsidR="005E791D" w:rsidRPr="00893BD0" w:rsidRDefault="005E791D" w:rsidP="00893BD0">
      <w:pPr>
        <w:pBdr>
          <w:top w:val="nil"/>
          <w:left w:val="nil"/>
          <w:bottom w:val="nil"/>
          <w:right w:val="nil"/>
          <w:between w:val="nil"/>
        </w:pBd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 xml:space="preserve">Neni </w:t>
      </w:r>
      <w:r w:rsidR="00FC28E4">
        <w:rPr>
          <w:rFonts w:ascii="Times New Roman" w:hAnsi="Times New Roman" w:cs="Times New Roman"/>
          <w:b/>
          <w:bCs/>
          <w:color w:val="000000" w:themeColor="text1"/>
          <w:sz w:val="24"/>
          <w:szCs w:val="24"/>
          <w:lang w:val="sq-AL"/>
        </w:rPr>
        <w:t>39</w:t>
      </w:r>
    </w:p>
    <w:p w14:paraId="6CED2264" w14:textId="1A691744" w:rsidR="005E791D" w:rsidRDefault="005E791D" w:rsidP="00893BD0">
      <w:pPr>
        <w:pBdr>
          <w:top w:val="nil"/>
          <w:left w:val="nil"/>
          <w:bottom w:val="nil"/>
          <w:right w:val="nil"/>
          <w:between w:val="nil"/>
        </w:pBd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Aktet nënligjore</w:t>
      </w:r>
    </w:p>
    <w:p w14:paraId="4CAE3956" w14:textId="77777777" w:rsidR="00DF160E" w:rsidRPr="00893BD0" w:rsidRDefault="00DF160E" w:rsidP="00893BD0">
      <w:pPr>
        <w:pBdr>
          <w:top w:val="nil"/>
          <w:left w:val="nil"/>
          <w:bottom w:val="nil"/>
          <w:right w:val="nil"/>
          <w:between w:val="nil"/>
        </w:pBdr>
        <w:spacing w:after="0" w:line="276" w:lineRule="auto"/>
        <w:jc w:val="center"/>
        <w:rPr>
          <w:rFonts w:ascii="Times New Roman" w:hAnsi="Times New Roman" w:cs="Times New Roman"/>
          <w:b/>
          <w:bCs/>
          <w:color w:val="000000" w:themeColor="text1"/>
          <w:sz w:val="24"/>
          <w:szCs w:val="24"/>
          <w:lang w:val="sq-AL"/>
        </w:rPr>
      </w:pPr>
    </w:p>
    <w:p w14:paraId="1EF4DD10" w14:textId="607D778B" w:rsidR="00EF765E" w:rsidRDefault="00EF765E" w:rsidP="00EF765E">
      <w:pPr>
        <w:pBdr>
          <w:top w:val="nil"/>
          <w:left w:val="nil"/>
          <w:bottom w:val="nil"/>
          <w:right w:val="nil"/>
          <w:between w:val="nil"/>
        </w:pBdr>
        <w:spacing w:line="276" w:lineRule="auto"/>
        <w:jc w:val="both"/>
        <w:rPr>
          <w:rFonts w:ascii="Times New Roman" w:hAnsi="Times New Roman" w:cs="Times New Roman"/>
          <w:color w:val="000000" w:themeColor="text1"/>
          <w:sz w:val="24"/>
          <w:szCs w:val="24"/>
          <w:lang w:val="sq-AL"/>
        </w:rPr>
      </w:pPr>
      <w:bookmarkStart w:id="20" w:name="_Hlk138681118"/>
      <w:r>
        <w:rPr>
          <w:rFonts w:ascii="Times New Roman" w:hAnsi="Times New Roman" w:cs="Times New Roman"/>
          <w:color w:val="000000" w:themeColor="text1"/>
          <w:sz w:val="24"/>
          <w:szCs w:val="24"/>
          <w:lang w:val="sq-AL"/>
        </w:rPr>
        <w:t xml:space="preserve">Aktet nënligjore në zbatim të nenit 6, pika 2, nenit 8, pika 4, nenit 10, pika 6, nenit 11, pikës 1, shkronja “f”, nenit 16, pika 2, nenit 17, pika 1, nenit 27, pika 3, nenit 28, pika 3, nenit 29, pika 3, nenit 30, pika 2, nenit 31, pika 2 dhe nenit 33, pika 7, </w:t>
      </w:r>
      <w:r w:rsidRPr="00DF160E">
        <w:rPr>
          <w:rFonts w:ascii="Times New Roman" w:hAnsi="Times New Roman" w:cs="Times New Roman"/>
          <w:color w:val="000000" w:themeColor="text1"/>
          <w:sz w:val="24"/>
          <w:szCs w:val="24"/>
          <w:lang w:val="sq-AL"/>
        </w:rPr>
        <w:t>miratohen brenda 1 viti nga hyrja në fuqi e këtij ligji.</w:t>
      </w:r>
    </w:p>
    <w:bookmarkEnd w:id="20"/>
    <w:p w14:paraId="77E5C5D7" w14:textId="32D17432" w:rsidR="00EF765E" w:rsidRDefault="00EF765E" w:rsidP="00893BD0">
      <w:pPr>
        <w:pBdr>
          <w:top w:val="nil"/>
          <w:left w:val="nil"/>
          <w:bottom w:val="nil"/>
          <w:right w:val="nil"/>
          <w:between w:val="nil"/>
        </w:pBdr>
        <w:spacing w:line="276" w:lineRule="auto"/>
        <w:jc w:val="both"/>
        <w:rPr>
          <w:rFonts w:ascii="Times New Roman" w:hAnsi="Times New Roman" w:cs="Times New Roman"/>
          <w:color w:val="000000" w:themeColor="text1"/>
          <w:sz w:val="24"/>
          <w:szCs w:val="24"/>
          <w:lang w:val="sq-AL"/>
        </w:rPr>
      </w:pPr>
    </w:p>
    <w:p w14:paraId="697821CE" w14:textId="11D7A2FA" w:rsidR="005E791D" w:rsidRDefault="005E791D" w:rsidP="00893BD0">
      <w:pPr>
        <w:spacing w:after="0"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 xml:space="preserve">Neni </w:t>
      </w:r>
      <w:r w:rsidR="009535A3">
        <w:rPr>
          <w:rFonts w:ascii="Times New Roman" w:hAnsi="Times New Roman" w:cs="Times New Roman"/>
          <w:b/>
          <w:bCs/>
          <w:color w:val="000000" w:themeColor="text1"/>
          <w:sz w:val="24"/>
          <w:szCs w:val="24"/>
          <w:lang w:val="sq-AL"/>
        </w:rPr>
        <w:t>4</w:t>
      </w:r>
      <w:r w:rsidR="00FC28E4">
        <w:rPr>
          <w:rFonts w:ascii="Times New Roman" w:hAnsi="Times New Roman" w:cs="Times New Roman"/>
          <w:b/>
          <w:bCs/>
          <w:color w:val="000000" w:themeColor="text1"/>
          <w:sz w:val="24"/>
          <w:szCs w:val="24"/>
          <w:lang w:val="sq-AL"/>
        </w:rPr>
        <w:t>0</w:t>
      </w:r>
    </w:p>
    <w:p w14:paraId="189401C0" w14:textId="3056AAA6" w:rsidR="004E7230" w:rsidRDefault="004E7230" w:rsidP="00893BD0">
      <w:pPr>
        <w:spacing w:after="0" w:line="276" w:lineRule="auto"/>
        <w:jc w:val="center"/>
        <w:rPr>
          <w:rFonts w:ascii="Times New Roman" w:hAnsi="Times New Roman" w:cs="Times New Roman"/>
          <w:b/>
          <w:bCs/>
          <w:color w:val="000000" w:themeColor="text1"/>
          <w:sz w:val="24"/>
          <w:szCs w:val="24"/>
          <w:lang w:val="sq-AL"/>
        </w:rPr>
      </w:pPr>
      <w:r>
        <w:rPr>
          <w:rFonts w:ascii="Times New Roman" w:hAnsi="Times New Roman" w:cs="Times New Roman"/>
          <w:b/>
          <w:bCs/>
          <w:color w:val="000000" w:themeColor="text1"/>
          <w:sz w:val="24"/>
          <w:szCs w:val="24"/>
          <w:lang w:val="sq-AL"/>
        </w:rPr>
        <w:t>Shfuqizime</w:t>
      </w:r>
    </w:p>
    <w:p w14:paraId="08FA9EAA" w14:textId="5A7CF8B3" w:rsidR="004E7230" w:rsidRDefault="004E7230" w:rsidP="004E7230">
      <w:pPr>
        <w:spacing w:after="0" w:line="276" w:lineRule="auto"/>
        <w:rPr>
          <w:rFonts w:ascii="Times New Roman" w:hAnsi="Times New Roman" w:cs="Times New Roman"/>
          <w:b/>
          <w:bCs/>
          <w:color w:val="000000" w:themeColor="text1"/>
          <w:sz w:val="24"/>
          <w:szCs w:val="24"/>
          <w:lang w:val="sq-AL"/>
        </w:rPr>
      </w:pPr>
    </w:p>
    <w:p w14:paraId="075DE3D1" w14:textId="2591925B" w:rsidR="004E7230" w:rsidRPr="007C4310" w:rsidRDefault="004E7230" w:rsidP="004E7230">
      <w:pPr>
        <w:spacing w:after="0" w:line="276" w:lineRule="auto"/>
        <w:jc w:val="both"/>
        <w:rPr>
          <w:rFonts w:ascii="Times New Roman" w:hAnsi="Times New Roman" w:cs="Times New Roman"/>
          <w:color w:val="000000" w:themeColor="text1"/>
          <w:sz w:val="24"/>
          <w:szCs w:val="24"/>
          <w:lang w:val="sq-AL"/>
        </w:rPr>
      </w:pPr>
      <w:r w:rsidRPr="007C4310">
        <w:rPr>
          <w:rFonts w:ascii="Times New Roman" w:hAnsi="Times New Roman" w:cs="Times New Roman"/>
          <w:color w:val="000000" w:themeColor="text1"/>
          <w:sz w:val="24"/>
          <w:szCs w:val="24"/>
          <w:lang w:val="sq-AL"/>
        </w:rPr>
        <w:t>Me hyrjen në fuqi të këtij ligji, ligji nr. 7893 datë 22.12.1994 “Për shkencën dhe zhvillimin teknologjik”, i ndryshuar, shfuqizohet.</w:t>
      </w:r>
    </w:p>
    <w:p w14:paraId="7379F948" w14:textId="77777777" w:rsidR="004E7230" w:rsidRDefault="004E7230" w:rsidP="007C4310">
      <w:pPr>
        <w:spacing w:after="0" w:line="276" w:lineRule="auto"/>
        <w:jc w:val="both"/>
        <w:rPr>
          <w:rFonts w:ascii="Times New Roman" w:hAnsi="Times New Roman" w:cs="Times New Roman"/>
          <w:b/>
          <w:bCs/>
          <w:color w:val="000000" w:themeColor="text1"/>
          <w:sz w:val="24"/>
          <w:szCs w:val="24"/>
          <w:lang w:val="sq-AL"/>
        </w:rPr>
      </w:pPr>
    </w:p>
    <w:p w14:paraId="45ACE455" w14:textId="77777777" w:rsidR="004E7230" w:rsidRPr="00893BD0" w:rsidRDefault="004E7230" w:rsidP="007C4310">
      <w:pPr>
        <w:spacing w:after="0" w:line="276" w:lineRule="auto"/>
        <w:rPr>
          <w:rFonts w:ascii="Times New Roman" w:hAnsi="Times New Roman" w:cs="Times New Roman"/>
          <w:b/>
          <w:bCs/>
          <w:color w:val="000000" w:themeColor="text1"/>
          <w:sz w:val="24"/>
          <w:szCs w:val="24"/>
          <w:lang w:val="sq-AL"/>
        </w:rPr>
      </w:pPr>
    </w:p>
    <w:p w14:paraId="59433151" w14:textId="6607E971" w:rsidR="004E7230" w:rsidRDefault="004E7230" w:rsidP="007C4310">
      <w:pPr>
        <w:spacing w:after="0" w:line="276" w:lineRule="auto"/>
        <w:jc w:val="center"/>
        <w:rPr>
          <w:rFonts w:ascii="Times New Roman" w:hAnsi="Times New Roman" w:cs="Times New Roman"/>
          <w:b/>
          <w:bCs/>
          <w:color w:val="000000" w:themeColor="text1"/>
          <w:sz w:val="24"/>
          <w:szCs w:val="24"/>
          <w:lang w:val="sq-AL"/>
        </w:rPr>
      </w:pPr>
      <w:r>
        <w:rPr>
          <w:rFonts w:ascii="Times New Roman" w:hAnsi="Times New Roman" w:cs="Times New Roman"/>
          <w:b/>
          <w:bCs/>
          <w:color w:val="000000" w:themeColor="text1"/>
          <w:sz w:val="24"/>
          <w:szCs w:val="24"/>
          <w:lang w:val="sq-AL"/>
        </w:rPr>
        <w:lastRenderedPageBreak/>
        <w:t>Neni 41</w:t>
      </w:r>
    </w:p>
    <w:p w14:paraId="40B5DAD7" w14:textId="0F520980" w:rsidR="005E791D" w:rsidRPr="00893BD0" w:rsidRDefault="005E791D" w:rsidP="00893BD0">
      <w:pPr>
        <w:spacing w:line="276" w:lineRule="auto"/>
        <w:jc w:val="center"/>
        <w:rPr>
          <w:rFonts w:ascii="Times New Roman" w:hAnsi="Times New Roman" w:cs="Times New Roman"/>
          <w:b/>
          <w:bCs/>
          <w:color w:val="000000" w:themeColor="text1"/>
          <w:sz w:val="24"/>
          <w:szCs w:val="24"/>
          <w:lang w:val="sq-AL"/>
        </w:rPr>
      </w:pPr>
      <w:r w:rsidRPr="00893BD0">
        <w:rPr>
          <w:rFonts w:ascii="Times New Roman" w:hAnsi="Times New Roman" w:cs="Times New Roman"/>
          <w:b/>
          <w:bCs/>
          <w:color w:val="000000" w:themeColor="text1"/>
          <w:sz w:val="24"/>
          <w:szCs w:val="24"/>
          <w:lang w:val="sq-AL"/>
        </w:rPr>
        <w:t>Hyrja në fuqi</w:t>
      </w:r>
    </w:p>
    <w:p w14:paraId="1B993F60" w14:textId="77777777" w:rsidR="004D1697" w:rsidRPr="00893BD0" w:rsidRDefault="005E791D" w:rsidP="00893BD0">
      <w:pPr>
        <w:spacing w:line="276" w:lineRule="auto"/>
        <w:jc w:val="both"/>
        <w:rPr>
          <w:rFonts w:ascii="Times New Roman" w:hAnsi="Times New Roman" w:cs="Times New Roman"/>
          <w:color w:val="000000" w:themeColor="text1"/>
          <w:sz w:val="24"/>
          <w:szCs w:val="24"/>
          <w:lang w:val="sq-AL"/>
        </w:rPr>
      </w:pPr>
      <w:r w:rsidRPr="00893BD0">
        <w:rPr>
          <w:rFonts w:ascii="Times New Roman" w:hAnsi="Times New Roman" w:cs="Times New Roman"/>
          <w:color w:val="000000" w:themeColor="text1"/>
          <w:sz w:val="24"/>
          <w:szCs w:val="24"/>
          <w:lang w:val="sq-AL"/>
        </w:rPr>
        <w:t>Ky ligj hyn në fuqi 15 ditë pas botimit në Fletoren Zyrtare.</w:t>
      </w:r>
    </w:p>
    <w:sectPr w:rsidR="004D1697" w:rsidRPr="00893BD0" w:rsidSect="00302E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3BF84" w14:textId="77777777" w:rsidR="00301A25" w:rsidRDefault="00301A25" w:rsidP="009023D0">
      <w:pPr>
        <w:spacing w:after="0" w:line="240" w:lineRule="auto"/>
      </w:pPr>
      <w:r>
        <w:separator/>
      </w:r>
    </w:p>
  </w:endnote>
  <w:endnote w:type="continuationSeparator" w:id="0">
    <w:p w14:paraId="21373D51" w14:textId="77777777" w:rsidR="00301A25" w:rsidRDefault="00301A25" w:rsidP="0090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EE"/>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45CA" w14:textId="77777777" w:rsidR="00301A25" w:rsidRDefault="00301A25" w:rsidP="009023D0">
      <w:pPr>
        <w:spacing w:after="0" w:line="240" w:lineRule="auto"/>
      </w:pPr>
      <w:r>
        <w:separator/>
      </w:r>
    </w:p>
  </w:footnote>
  <w:footnote w:type="continuationSeparator" w:id="0">
    <w:p w14:paraId="5285EF9C" w14:textId="77777777" w:rsidR="00301A25" w:rsidRDefault="00301A25" w:rsidP="00902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151"/>
    <w:multiLevelType w:val="hybridMultilevel"/>
    <w:tmpl w:val="02AE49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147A3"/>
    <w:multiLevelType w:val="hybridMultilevel"/>
    <w:tmpl w:val="1A8825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E0850"/>
    <w:multiLevelType w:val="hybridMultilevel"/>
    <w:tmpl w:val="AC3C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23424"/>
    <w:multiLevelType w:val="hybridMultilevel"/>
    <w:tmpl w:val="84B0F6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97EE2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11605"/>
    <w:multiLevelType w:val="hybridMultilevel"/>
    <w:tmpl w:val="F2A0A0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13BB1"/>
    <w:multiLevelType w:val="hybridMultilevel"/>
    <w:tmpl w:val="DBFCE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8C26C9"/>
    <w:multiLevelType w:val="hybridMultilevel"/>
    <w:tmpl w:val="5D74B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0D5303"/>
    <w:multiLevelType w:val="hybridMultilevel"/>
    <w:tmpl w:val="A4A83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8D2139"/>
    <w:multiLevelType w:val="hybridMultilevel"/>
    <w:tmpl w:val="8B26BCD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198A1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B3390"/>
    <w:multiLevelType w:val="hybridMultilevel"/>
    <w:tmpl w:val="DAAA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D1B7C"/>
    <w:multiLevelType w:val="hybridMultilevel"/>
    <w:tmpl w:val="D8EA202C"/>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937371"/>
    <w:multiLevelType w:val="hybridMultilevel"/>
    <w:tmpl w:val="A4A83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A4EB5"/>
    <w:multiLevelType w:val="hybridMultilevel"/>
    <w:tmpl w:val="8B32A34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0FB5D24"/>
    <w:multiLevelType w:val="hybridMultilevel"/>
    <w:tmpl w:val="C186CE0E"/>
    <w:lvl w:ilvl="0" w:tplc="76B0A8B8">
      <w:start w:val="1"/>
      <w:numFmt w:val="lowerLetter"/>
      <w:lvlText w:val="%1)"/>
      <w:lvlJc w:val="left"/>
      <w:pPr>
        <w:ind w:left="630" w:hanging="360"/>
      </w:pPr>
      <w:rPr>
        <w:rFonts w:hint="default"/>
      </w:rPr>
    </w:lvl>
    <w:lvl w:ilvl="1" w:tplc="7C08CD92">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07145B"/>
    <w:multiLevelType w:val="hybridMultilevel"/>
    <w:tmpl w:val="43466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822F8"/>
    <w:multiLevelType w:val="hybridMultilevel"/>
    <w:tmpl w:val="4AE0CE7A"/>
    <w:lvl w:ilvl="0" w:tplc="04090017">
      <w:start w:val="1"/>
      <w:numFmt w:val="lowerLetter"/>
      <w:lvlText w:val="%1)"/>
      <w:lvlJc w:val="left"/>
      <w:pPr>
        <w:ind w:left="720" w:hanging="360"/>
      </w:pPr>
    </w:lvl>
    <w:lvl w:ilvl="1" w:tplc="9FDE99B4">
      <w:numFmt w:val="bullet"/>
      <w:lvlText w:val="-"/>
      <w:lvlJc w:val="left"/>
      <w:rPr>
        <w:rFonts w:ascii="Times New Roman" w:eastAsia="Calibri" w:hAnsi="Times New Roman" w:cs="Times New Roman" w:hint="default"/>
      </w:rPr>
    </w:lvl>
    <w:lvl w:ilvl="2" w:tplc="C27C9778">
      <w:start w:val="1"/>
      <w:numFmt w:val="decimal"/>
      <w:lvlText w:val="%3."/>
      <w:lvlJc w:val="left"/>
      <w:pPr>
        <w:ind w:left="234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70594"/>
    <w:multiLevelType w:val="hybridMultilevel"/>
    <w:tmpl w:val="72C687AE"/>
    <w:lvl w:ilvl="0" w:tplc="04090017">
      <w:start w:val="1"/>
      <w:numFmt w:val="lowerLetter"/>
      <w:lvlText w:val="%1)"/>
      <w:lvlJc w:val="left"/>
      <w:pPr>
        <w:ind w:left="2250" w:hanging="360"/>
      </w:p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17" w15:restartNumberingAfterBreak="0">
    <w:nsid w:val="3AC13448"/>
    <w:multiLevelType w:val="hybridMultilevel"/>
    <w:tmpl w:val="78C0C070"/>
    <w:lvl w:ilvl="0" w:tplc="0A3AC56E">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770BF"/>
    <w:multiLevelType w:val="hybridMultilevel"/>
    <w:tmpl w:val="263A0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13482"/>
    <w:multiLevelType w:val="hybridMultilevel"/>
    <w:tmpl w:val="B0F402DC"/>
    <w:lvl w:ilvl="0" w:tplc="EFDC790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B22F8"/>
    <w:multiLevelType w:val="hybridMultilevel"/>
    <w:tmpl w:val="528EA06C"/>
    <w:lvl w:ilvl="0" w:tplc="E75AE4F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50911"/>
    <w:multiLevelType w:val="hybridMultilevel"/>
    <w:tmpl w:val="08AE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257F3"/>
    <w:multiLevelType w:val="hybridMultilevel"/>
    <w:tmpl w:val="8A0C85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305AC"/>
    <w:multiLevelType w:val="hybridMultilevel"/>
    <w:tmpl w:val="B3F6660A"/>
    <w:lvl w:ilvl="0" w:tplc="09FC80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13FFD"/>
    <w:multiLevelType w:val="hybridMultilevel"/>
    <w:tmpl w:val="859672CA"/>
    <w:lvl w:ilvl="0" w:tplc="B2005A28">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BE024EF"/>
    <w:multiLevelType w:val="hybridMultilevel"/>
    <w:tmpl w:val="176CF81E"/>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D395163"/>
    <w:multiLevelType w:val="hybridMultilevel"/>
    <w:tmpl w:val="2E98D2CC"/>
    <w:lvl w:ilvl="0" w:tplc="6D9C74F4">
      <w:start w:val="1"/>
      <w:numFmt w:val="decimal"/>
      <w:lvlText w:val="%1."/>
      <w:lvlJc w:val="left"/>
      <w:pPr>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21CF6"/>
    <w:multiLevelType w:val="hybridMultilevel"/>
    <w:tmpl w:val="7EEC839C"/>
    <w:lvl w:ilvl="0" w:tplc="04090017">
      <w:start w:val="1"/>
      <w:numFmt w:val="lowerLetter"/>
      <w:lvlText w:val="%1)"/>
      <w:lvlJc w:val="left"/>
      <w:pPr>
        <w:ind w:left="720" w:hanging="360"/>
      </w:pPr>
      <w:rPr>
        <w:rFont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8" w15:restartNumberingAfterBreak="0">
    <w:nsid w:val="509401A6"/>
    <w:multiLevelType w:val="hybridMultilevel"/>
    <w:tmpl w:val="12CEA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62234"/>
    <w:multiLevelType w:val="hybridMultilevel"/>
    <w:tmpl w:val="A56488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9A001E"/>
    <w:multiLevelType w:val="hybridMultilevel"/>
    <w:tmpl w:val="4BDA52D8"/>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1" w15:restartNumberingAfterBreak="0">
    <w:nsid w:val="585A4386"/>
    <w:multiLevelType w:val="hybridMultilevel"/>
    <w:tmpl w:val="63949CA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BA71CC"/>
    <w:multiLevelType w:val="hybridMultilevel"/>
    <w:tmpl w:val="546E78B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0526AE6"/>
    <w:multiLevelType w:val="hybridMultilevel"/>
    <w:tmpl w:val="7F72DBE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A7371D"/>
    <w:multiLevelType w:val="hybridMultilevel"/>
    <w:tmpl w:val="4218185C"/>
    <w:lvl w:ilvl="0" w:tplc="0409001B">
      <w:start w:val="1"/>
      <w:numFmt w:val="lowerRoman"/>
      <w:lvlText w:val="%1."/>
      <w:lvlJc w:val="right"/>
      <w:pPr>
        <w:ind w:left="720" w:hanging="360"/>
      </w:pPr>
    </w:lvl>
    <w:lvl w:ilvl="1" w:tplc="04090017">
      <w:start w:val="1"/>
      <w:numFmt w:val="lowerLetter"/>
      <w:lvlText w:val="%2)"/>
      <w:lvlJc w:val="left"/>
      <w:pPr>
        <w:ind w:left="1440" w:hanging="360"/>
      </w:pPr>
    </w:lvl>
    <w:lvl w:ilvl="2" w:tplc="F1CCE0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3153F"/>
    <w:multiLevelType w:val="hybridMultilevel"/>
    <w:tmpl w:val="A5648822"/>
    <w:lvl w:ilvl="0" w:tplc="FFF61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22C60"/>
    <w:multiLevelType w:val="hybridMultilevel"/>
    <w:tmpl w:val="6AC44992"/>
    <w:lvl w:ilvl="0" w:tplc="F32C8FEA">
      <w:start w:val="1"/>
      <w:numFmt w:val="decimal"/>
      <w:lvlText w:val="%1."/>
      <w:lvlJc w:val="left"/>
      <w:pPr>
        <w:ind w:left="720" w:hanging="360"/>
      </w:pPr>
      <w:rPr>
        <w:rFonts w:hint="default"/>
        <w:b w:val="0"/>
        <w:bCs/>
      </w:rPr>
    </w:lvl>
    <w:lvl w:ilvl="1" w:tplc="2AF2FF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A3EF0"/>
    <w:multiLevelType w:val="hybridMultilevel"/>
    <w:tmpl w:val="3C2E189E"/>
    <w:lvl w:ilvl="0" w:tplc="9FDE99B4">
      <w:numFmt w:val="bullet"/>
      <w:lvlText w:val="-"/>
      <w:lvlJc w:val="left"/>
      <w:pPr>
        <w:ind w:left="720" w:hanging="360"/>
      </w:pPr>
      <w:rPr>
        <w:rFonts w:ascii="Times New Roman" w:eastAsia="Calibri" w:hAnsi="Times New Roman" w:cs="Times New Roman" w:hint="default"/>
      </w:rPr>
    </w:lvl>
    <w:lvl w:ilvl="1" w:tplc="04090017">
      <w:start w:val="1"/>
      <w:numFmt w:val="lowerLetter"/>
      <w:lvlText w:val="%2)"/>
      <w:lvlJc w:val="left"/>
      <w:pPr>
        <w:ind w:left="1440" w:hanging="360"/>
      </w:pPr>
      <w:rPr>
        <w:rFonts w:hint="default"/>
      </w:rPr>
    </w:lvl>
    <w:lvl w:ilvl="2" w:tplc="AFCEE624">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57407"/>
    <w:multiLevelType w:val="hybridMultilevel"/>
    <w:tmpl w:val="F8DA89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5C1FBE"/>
    <w:multiLevelType w:val="hybridMultilevel"/>
    <w:tmpl w:val="D67AA336"/>
    <w:lvl w:ilvl="0" w:tplc="BF1E7F18">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254189"/>
    <w:multiLevelType w:val="multilevel"/>
    <w:tmpl w:val="25C430DE"/>
    <w:lvl w:ilvl="0">
      <w:start w:val="1"/>
      <w:numFmt w:val="decimal"/>
      <w:lvlText w:val="%1."/>
      <w:lvlJc w:val="left"/>
      <w:pPr>
        <w:ind w:left="420" w:hanging="420"/>
      </w:pPr>
      <w:rPr>
        <w:rFonts w:hint="default"/>
      </w:rPr>
    </w:lvl>
    <w:lvl w:ilvl="1">
      <w:start w:val="1"/>
      <w:numFmt w:val="decimal"/>
      <w:lvlText w:val="%2."/>
      <w:lvlJc w:val="left"/>
      <w:pPr>
        <w:ind w:left="720" w:hanging="360"/>
      </w:p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71692313"/>
    <w:multiLevelType w:val="hybridMultilevel"/>
    <w:tmpl w:val="84C4B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8A6D9E"/>
    <w:multiLevelType w:val="hybridMultilevel"/>
    <w:tmpl w:val="120E16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4C6532"/>
    <w:multiLevelType w:val="hybridMultilevel"/>
    <w:tmpl w:val="D6484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834C42"/>
    <w:multiLevelType w:val="hybridMultilevel"/>
    <w:tmpl w:val="EA8CC0C6"/>
    <w:lvl w:ilvl="0" w:tplc="FFF61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E75CD0"/>
    <w:multiLevelType w:val="hybridMultilevel"/>
    <w:tmpl w:val="277C3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EE63BE"/>
    <w:multiLevelType w:val="hybridMultilevel"/>
    <w:tmpl w:val="DBDAD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C822C9"/>
    <w:multiLevelType w:val="hybridMultilevel"/>
    <w:tmpl w:val="DBFCE804"/>
    <w:lvl w:ilvl="0" w:tplc="FFF61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B75F97"/>
    <w:multiLevelType w:val="hybridMultilevel"/>
    <w:tmpl w:val="EA30B2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531265">
    <w:abstractNumId w:val="9"/>
  </w:num>
  <w:num w:numId="2" w16cid:durableId="1973436154">
    <w:abstractNumId w:val="1"/>
  </w:num>
  <w:num w:numId="3" w16cid:durableId="1147864604">
    <w:abstractNumId w:val="15"/>
  </w:num>
  <w:num w:numId="4" w16cid:durableId="703141916">
    <w:abstractNumId w:val="45"/>
  </w:num>
  <w:num w:numId="5" w16cid:durableId="222496503">
    <w:abstractNumId w:val="8"/>
  </w:num>
  <w:num w:numId="6" w16cid:durableId="1696691720">
    <w:abstractNumId w:val="36"/>
  </w:num>
  <w:num w:numId="7" w16cid:durableId="1035076858">
    <w:abstractNumId w:val="39"/>
  </w:num>
  <w:num w:numId="8" w16cid:durableId="1083529426">
    <w:abstractNumId w:val="32"/>
  </w:num>
  <w:num w:numId="9" w16cid:durableId="1828664778">
    <w:abstractNumId w:val="37"/>
  </w:num>
  <w:num w:numId="10" w16cid:durableId="683940446">
    <w:abstractNumId w:val="23"/>
  </w:num>
  <w:num w:numId="11" w16cid:durableId="575483355">
    <w:abstractNumId w:val="18"/>
  </w:num>
  <w:num w:numId="12" w16cid:durableId="624850233">
    <w:abstractNumId w:val="27"/>
  </w:num>
  <w:num w:numId="13" w16cid:durableId="831021350">
    <w:abstractNumId w:val="34"/>
  </w:num>
  <w:num w:numId="14" w16cid:durableId="274483264">
    <w:abstractNumId w:val="33"/>
  </w:num>
  <w:num w:numId="15" w16cid:durableId="1153983650">
    <w:abstractNumId w:val="10"/>
  </w:num>
  <w:num w:numId="16" w16cid:durableId="466703402">
    <w:abstractNumId w:val="43"/>
  </w:num>
  <w:num w:numId="17" w16cid:durableId="1103960906">
    <w:abstractNumId w:val="2"/>
  </w:num>
  <w:num w:numId="18" w16cid:durableId="174081143">
    <w:abstractNumId w:val="21"/>
  </w:num>
  <w:num w:numId="19" w16cid:durableId="618686379">
    <w:abstractNumId w:val="42"/>
  </w:num>
  <w:num w:numId="20" w16cid:durableId="118108633">
    <w:abstractNumId w:val="44"/>
  </w:num>
  <w:num w:numId="21" w16cid:durableId="833179989">
    <w:abstractNumId w:val="47"/>
  </w:num>
  <w:num w:numId="22" w16cid:durableId="250163122">
    <w:abstractNumId w:val="35"/>
  </w:num>
  <w:num w:numId="23" w16cid:durableId="1156798401">
    <w:abstractNumId w:val="3"/>
  </w:num>
  <w:num w:numId="24" w16cid:durableId="752320212">
    <w:abstractNumId w:val="41"/>
  </w:num>
  <w:num w:numId="25" w16cid:durableId="296108479">
    <w:abstractNumId w:val="13"/>
  </w:num>
  <w:num w:numId="26" w16cid:durableId="871769864">
    <w:abstractNumId w:val="17"/>
  </w:num>
  <w:num w:numId="27" w16cid:durableId="1941375627">
    <w:abstractNumId w:val="19"/>
  </w:num>
  <w:num w:numId="28" w16cid:durableId="1812866165">
    <w:abstractNumId w:val="6"/>
  </w:num>
  <w:num w:numId="29" w16cid:durableId="1791823377">
    <w:abstractNumId w:val="20"/>
  </w:num>
  <w:num w:numId="30" w16cid:durableId="431242333">
    <w:abstractNumId w:val="11"/>
  </w:num>
  <w:num w:numId="31" w16cid:durableId="437721862">
    <w:abstractNumId w:val="26"/>
  </w:num>
  <w:num w:numId="32" w16cid:durableId="347754336">
    <w:abstractNumId w:val="28"/>
  </w:num>
  <w:num w:numId="33" w16cid:durableId="1014765411">
    <w:abstractNumId w:val="48"/>
  </w:num>
  <w:num w:numId="34" w16cid:durableId="1940261265">
    <w:abstractNumId w:val="0"/>
  </w:num>
  <w:num w:numId="35" w16cid:durableId="1242984949">
    <w:abstractNumId w:val="31"/>
  </w:num>
  <w:num w:numId="36" w16cid:durableId="1433237612">
    <w:abstractNumId w:val="40"/>
  </w:num>
  <w:num w:numId="37" w16cid:durableId="368145114">
    <w:abstractNumId w:val="24"/>
  </w:num>
  <w:num w:numId="38" w16cid:durableId="792096739">
    <w:abstractNumId w:val="7"/>
  </w:num>
  <w:num w:numId="39" w16cid:durableId="611745050">
    <w:abstractNumId w:val="30"/>
  </w:num>
  <w:num w:numId="40" w16cid:durableId="83647798">
    <w:abstractNumId w:val="12"/>
  </w:num>
  <w:num w:numId="41" w16cid:durableId="1698508921">
    <w:abstractNumId w:val="14"/>
  </w:num>
  <w:num w:numId="42" w16cid:durableId="706225095">
    <w:abstractNumId w:val="4"/>
  </w:num>
  <w:num w:numId="43" w16cid:durableId="1316758847">
    <w:abstractNumId w:val="46"/>
  </w:num>
  <w:num w:numId="44" w16cid:durableId="110052315">
    <w:abstractNumId w:val="22"/>
  </w:num>
  <w:num w:numId="45" w16cid:durableId="1448501216">
    <w:abstractNumId w:val="38"/>
  </w:num>
  <w:num w:numId="46" w16cid:durableId="50544525">
    <w:abstractNumId w:val="16"/>
  </w:num>
  <w:num w:numId="47" w16cid:durableId="677855433">
    <w:abstractNumId w:val="5"/>
  </w:num>
  <w:num w:numId="48" w16cid:durableId="1405881703">
    <w:abstractNumId w:val="25"/>
  </w:num>
  <w:num w:numId="49" w16cid:durableId="1395396044">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5D"/>
    <w:rsid w:val="00005282"/>
    <w:rsid w:val="00013130"/>
    <w:rsid w:val="00014E0B"/>
    <w:rsid w:val="000169B7"/>
    <w:rsid w:val="00021AFA"/>
    <w:rsid w:val="000272CF"/>
    <w:rsid w:val="00027587"/>
    <w:rsid w:val="000300D1"/>
    <w:rsid w:val="00031FCD"/>
    <w:rsid w:val="0003314E"/>
    <w:rsid w:val="000357FE"/>
    <w:rsid w:val="00047A12"/>
    <w:rsid w:val="0005697A"/>
    <w:rsid w:val="00057723"/>
    <w:rsid w:val="00060427"/>
    <w:rsid w:val="00062343"/>
    <w:rsid w:val="00067CBD"/>
    <w:rsid w:val="0007173F"/>
    <w:rsid w:val="00073B36"/>
    <w:rsid w:val="000741F4"/>
    <w:rsid w:val="00074EAA"/>
    <w:rsid w:val="0007761A"/>
    <w:rsid w:val="00080E6D"/>
    <w:rsid w:val="00081754"/>
    <w:rsid w:val="00083303"/>
    <w:rsid w:val="000834D7"/>
    <w:rsid w:val="000851C8"/>
    <w:rsid w:val="0008668E"/>
    <w:rsid w:val="0009078A"/>
    <w:rsid w:val="000921A5"/>
    <w:rsid w:val="000926E3"/>
    <w:rsid w:val="00095D63"/>
    <w:rsid w:val="000961B0"/>
    <w:rsid w:val="000A114E"/>
    <w:rsid w:val="000A246E"/>
    <w:rsid w:val="000A5B51"/>
    <w:rsid w:val="000B0CCE"/>
    <w:rsid w:val="000B213B"/>
    <w:rsid w:val="000B23C3"/>
    <w:rsid w:val="000B6877"/>
    <w:rsid w:val="000B7F4A"/>
    <w:rsid w:val="000C472D"/>
    <w:rsid w:val="000C4D68"/>
    <w:rsid w:val="000D3B80"/>
    <w:rsid w:val="000E0247"/>
    <w:rsid w:val="000E2009"/>
    <w:rsid w:val="000E2098"/>
    <w:rsid w:val="000F20FC"/>
    <w:rsid w:val="000F5D39"/>
    <w:rsid w:val="000F6787"/>
    <w:rsid w:val="00105DEF"/>
    <w:rsid w:val="0011095D"/>
    <w:rsid w:val="001129C7"/>
    <w:rsid w:val="001141D0"/>
    <w:rsid w:val="00114839"/>
    <w:rsid w:val="001151A4"/>
    <w:rsid w:val="001161F0"/>
    <w:rsid w:val="00120AE1"/>
    <w:rsid w:val="00121662"/>
    <w:rsid w:val="0012415A"/>
    <w:rsid w:val="0013456D"/>
    <w:rsid w:val="001348EC"/>
    <w:rsid w:val="00134FE2"/>
    <w:rsid w:val="00135581"/>
    <w:rsid w:val="00136195"/>
    <w:rsid w:val="00152CE4"/>
    <w:rsid w:val="00156139"/>
    <w:rsid w:val="0016098D"/>
    <w:rsid w:val="001613CC"/>
    <w:rsid w:val="00163B73"/>
    <w:rsid w:val="001642AC"/>
    <w:rsid w:val="00165DA0"/>
    <w:rsid w:val="00166921"/>
    <w:rsid w:val="00166B4A"/>
    <w:rsid w:val="00170701"/>
    <w:rsid w:val="00172B75"/>
    <w:rsid w:val="001731A4"/>
    <w:rsid w:val="00173E33"/>
    <w:rsid w:val="001740CE"/>
    <w:rsid w:val="00177B8A"/>
    <w:rsid w:val="001812FE"/>
    <w:rsid w:val="00184F4F"/>
    <w:rsid w:val="001851B8"/>
    <w:rsid w:val="00185B96"/>
    <w:rsid w:val="00192438"/>
    <w:rsid w:val="0019253C"/>
    <w:rsid w:val="00193511"/>
    <w:rsid w:val="00193722"/>
    <w:rsid w:val="00193A3B"/>
    <w:rsid w:val="00195AE2"/>
    <w:rsid w:val="00195EFE"/>
    <w:rsid w:val="0019730B"/>
    <w:rsid w:val="001A1704"/>
    <w:rsid w:val="001A2EE1"/>
    <w:rsid w:val="001A5533"/>
    <w:rsid w:val="001B2319"/>
    <w:rsid w:val="001B7321"/>
    <w:rsid w:val="001B7C2B"/>
    <w:rsid w:val="001C1013"/>
    <w:rsid w:val="001C1097"/>
    <w:rsid w:val="001C1D93"/>
    <w:rsid w:val="001C3D52"/>
    <w:rsid w:val="001C5F33"/>
    <w:rsid w:val="001D1738"/>
    <w:rsid w:val="001D4D40"/>
    <w:rsid w:val="001D697D"/>
    <w:rsid w:val="001E35C4"/>
    <w:rsid w:val="001E5E10"/>
    <w:rsid w:val="001E65A8"/>
    <w:rsid w:val="001E7E19"/>
    <w:rsid w:val="001F1417"/>
    <w:rsid w:val="001F1CE3"/>
    <w:rsid w:val="001F508C"/>
    <w:rsid w:val="002001EC"/>
    <w:rsid w:val="00200350"/>
    <w:rsid w:val="002018D0"/>
    <w:rsid w:val="0020225A"/>
    <w:rsid w:val="00204735"/>
    <w:rsid w:val="00206482"/>
    <w:rsid w:val="002119A1"/>
    <w:rsid w:val="00212670"/>
    <w:rsid w:val="00214CAA"/>
    <w:rsid w:val="002218D1"/>
    <w:rsid w:val="00226DB5"/>
    <w:rsid w:val="00230597"/>
    <w:rsid w:val="00230D6C"/>
    <w:rsid w:val="00235207"/>
    <w:rsid w:val="00243479"/>
    <w:rsid w:val="002455E9"/>
    <w:rsid w:val="00245911"/>
    <w:rsid w:val="002503AD"/>
    <w:rsid w:val="00253DDC"/>
    <w:rsid w:val="0026194F"/>
    <w:rsid w:val="0026293A"/>
    <w:rsid w:val="00264501"/>
    <w:rsid w:val="00266152"/>
    <w:rsid w:val="00271346"/>
    <w:rsid w:val="002735E7"/>
    <w:rsid w:val="00273B00"/>
    <w:rsid w:val="002744AD"/>
    <w:rsid w:val="002750C8"/>
    <w:rsid w:val="002752B1"/>
    <w:rsid w:val="00276463"/>
    <w:rsid w:val="00276E77"/>
    <w:rsid w:val="00277D59"/>
    <w:rsid w:val="00283ADB"/>
    <w:rsid w:val="002860D3"/>
    <w:rsid w:val="00287417"/>
    <w:rsid w:val="0029163D"/>
    <w:rsid w:val="00293D2F"/>
    <w:rsid w:val="00294F75"/>
    <w:rsid w:val="00295566"/>
    <w:rsid w:val="00295CE2"/>
    <w:rsid w:val="002B18C1"/>
    <w:rsid w:val="002B2C3A"/>
    <w:rsid w:val="002B6616"/>
    <w:rsid w:val="002C246E"/>
    <w:rsid w:val="002C695B"/>
    <w:rsid w:val="002D07CE"/>
    <w:rsid w:val="002D25C5"/>
    <w:rsid w:val="002E1B39"/>
    <w:rsid w:val="002E4683"/>
    <w:rsid w:val="002E4790"/>
    <w:rsid w:val="002E7FB4"/>
    <w:rsid w:val="00300514"/>
    <w:rsid w:val="00301A25"/>
    <w:rsid w:val="00301F32"/>
    <w:rsid w:val="00302E59"/>
    <w:rsid w:val="00307502"/>
    <w:rsid w:val="00314BB0"/>
    <w:rsid w:val="003160D1"/>
    <w:rsid w:val="00316361"/>
    <w:rsid w:val="00316794"/>
    <w:rsid w:val="003170D8"/>
    <w:rsid w:val="0031755B"/>
    <w:rsid w:val="00323E86"/>
    <w:rsid w:val="00324ACA"/>
    <w:rsid w:val="0032501A"/>
    <w:rsid w:val="00326A63"/>
    <w:rsid w:val="00326BB6"/>
    <w:rsid w:val="00330334"/>
    <w:rsid w:val="00332547"/>
    <w:rsid w:val="00333CCA"/>
    <w:rsid w:val="00337F82"/>
    <w:rsid w:val="00340B67"/>
    <w:rsid w:val="00341702"/>
    <w:rsid w:val="0034371A"/>
    <w:rsid w:val="00343DCA"/>
    <w:rsid w:val="0034478D"/>
    <w:rsid w:val="00350BE7"/>
    <w:rsid w:val="0035143A"/>
    <w:rsid w:val="003516FB"/>
    <w:rsid w:val="00351753"/>
    <w:rsid w:val="0035196C"/>
    <w:rsid w:val="003522D6"/>
    <w:rsid w:val="003536D1"/>
    <w:rsid w:val="00357370"/>
    <w:rsid w:val="003625D3"/>
    <w:rsid w:val="00377248"/>
    <w:rsid w:val="00377B56"/>
    <w:rsid w:val="00382A4E"/>
    <w:rsid w:val="0038544D"/>
    <w:rsid w:val="0038548D"/>
    <w:rsid w:val="00386840"/>
    <w:rsid w:val="00390484"/>
    <w:rsid w:val="00390AAC"/>
    <w:rsid w:val="00391527"/>
    <w:rsid w:val="003917C4"/>
    <w:rsid w:val="00391F1E"/>
    <w:rsid w:val="00392E71"/>
    <w:rsid w:val="00394C1A"/>
    <w:rsid w:val="00397A1F"/>
    <w:rsid w:val="003A45A1"/>
    <w:rsid w:val="003A4E7B"/>
    <w:rsid w:val="003A6619"/>
    <w:rsid w:val="003A67B1"/>
    <w:rsid w:val="003B050F"/>
    <w:rsid w:val="003B0BCB"/>
    <w:rsid w:val="003B2149"/>
    <w:rsid w:val="003B2949"/>
    <w:rsid w:val="003B6FFD"/>
    <w:rsid w:val="003C1EBB"/>
    <w:rsid w:val="003C53FA"/>
    <w:rsid w:val="003D4F39"/>
    <w:rsid w:val="003D775D"/>
    <w:rsid w:val="003E002F"/>
    <w:rsid w:val="003E0751"/>
    <w:rsid w:val="003E1EAE"/>
    <w:rsid w:val="003E389E"/>
    <w:rsid w:val="003E40CD"/>
    <w:rsid w:val="003E6178"/>
    <w:rsid w:val="003E6BBE"/>
    <w:rsid w:val="003F001E"/>
    <w:rsid w:val="003F2DBD"/>
    <w:rsid w:val="003F2FF8"/>
    <w:rsid w:val="003F4E53"/>
    <w:rsid w:val="003F5D4F"/>
    <w:rsid w:val="00403B56"/>
    <w:rsid w:val="00403CE1"/>
    <w:rsid w:val="004119FC"/>
    <w:rsid w:val="0041261B"/>
    <w:rsid w:val="00414258"/>
    <w:rsid w:val="0041465D"/>
    <w:rsid w:val="00417FE3"/>
    <w:rsid w:val="00422160"/>
    <w:rsid w:val="004224DC"/>
    <w:rsid w:val="00425492"/>
    <w:rsid w:val="004262E0"/>
    <w:rsid w:val="00427B95"/>
    <w:rsid w:val="00430524"/>
    <w:rsid w:val="004329E5"/>
    <w:rsid w:val="004409EE"/>
    <w:rsid w:val="00451C8C"/>
    <w:rsid w:val="00452C8D"/>
    <w:rsid w:val="00456067"/>
    <w:rsid w:val="00462C1A"/>
    <w:rsid w:val="00470A37"/>
    <w:rsid w:val="00474FD0"/>
    <w:rsid w:val="00476F4D"/>
    <w:rsid w:val="00484DD0"/>
    <w:rsid w:val="004869B2"/>
    <w:rsid w:val="00487853"/>
    <w:rsid w:val="004905CF"/>
    <w:rsid w:val="0049117A"/>
    <w:rsid w:val="004917D1"/>
    <w:rsid w:val="00491AC5"/>
    <w:rsid w:val="004920DC"/>
    <w:rsid w:val="00494BEF"/>
    <w:rsid w:val="00496357"/>
    <w:rsid w:val="00497834"/>
    <w:rsid w:val="004A1514"/>
    <w:rsid w:val="004A4D30"/>
    <w:rsid w:val="004A5F71"/>
    <w:rsid w:val="004B008A"/>
    <w:rsid w:val="004B79BA"/>
    <w:rsid w:val="004C0B9E"/>
    <w:rsid w:val="004C179D"/>
    <w:rsid w:val="004C1896"/>
    <w:rsid w:val="004D1697"/>
    <w:rsid w:val="004D2AF3"/>
    <w:rsid w:val="004D2B66"/>
    <w:rsid w:val="004D30B4"/>
    <w:rsid w:val="004D35DE"/>
    <w:rsid w:val="004D6906"/>
    <w:rsid w:val="004D7101"/>
    <w:rsid w:val="004E254D"/>
    <w:rsid w:val="004E259F"/>
    <w:rsid w:val="004E589C"/>
    <w:rsid w:val="004E7230"/>
    <w:rsid w:val="004F0198"/>
    <w:rsid w:val="004F1BD5"/>
    <w:rsid w:val="004F43F2"/>
    <w:rsid w:val="004F5DD3"/>
    <w:rsid w:val="00512F80"/>
    <w:rsid w:val="00516CAA"/>
    <w:rsid w:val="00522F57"/>
    <w:rsid w:val="005269F8"/>
    <w:rsid w:val="00527027"/>
    <w:rsid w:val="00537818"/>
    <w:rsid w:val="005407FF"/>
    <w:rsid w:val="005410E5"/>
    <w:rsid w:val="00543DB9"/>
    <w:rsid w:val="0054405A"/>
    <w:rsid w:val="00550768"/>
    <w:rsid w:val="00553226"/>
    <w:rsid w:val="00561413"/>
    <w:rsid w:val="005637FA"/>
    <w:rsid w:val="00567B54"/>
    <w:rsid w:val="0057082F"/>
    <w:rsid w:val="00570A7B"/>
    <w:rsid w:val="00573C45"/>
    <w:rsid w:val="005813B5"/>
    <w:rsid w:val="00581878"/>
    <w:rsid w:val="005834A4"/>
    <w:rsid w:val="005834AA"/>
    <w:rsid w:val="00583704"/>
    <w:rsid w:val="00583762"/>
    <w:rsid w:val="00586C04"/>
    <w:rsid w:val="0059056A"/>
    <w:rsid w:val="00592DDE"/>
    <w:rsid w:val="00593F92"/>
    <w:rsid w:val="00594235"/>
    <w:rsid w:val="0059567D"/>
    <w:rsid w:val="005A0CDA"/>
    <w:rsid w:val="005A19B5"/>
    <w:rsid w:val="005A1DB0"/>
    <w:rsid w:val="005A3E74"/>
    <w:rsid w:val="005A3FE9"/>
    <w:rsid w:val="005B01AE"/>
    <w:rsid w:val="005B1B85"/>
    <w:rsid w:val="005B4436"/>
    <w:rsid w:val="005C3166"/>
    <w:rsid w:val="005C346A"/>
    <w:rsid w:val="005C390E"/>
    <w:rsid w:val="005C79B9"/>
    <w:rsid w:val="005D31F7"/>
    <w:rsid w:val="005D387F"/>
    <w:rsid w:val="005D3DBF"/>
    <w:rsid w:val="005E1005"/>
    <w:rsid w:val="005E3CF1"/>
    <w:rsid w:val="005E43CE"/>
    <w:rsid w:val="005E5AE2"/>
    <w:rsid w:val="005E791D"/>
    <w:rsid w:val="005F17C1"/>
    <w:rsid w:val="005F30A1"/>
    <w:rsid w:val="005F5082"/>
    <w:rsid w:val="005F63DF"/>
    <w:rsid w:val="005F6B2E"/>
    <w:rsid w:val="005F6E05"/>
    <w:rsid w:val="005F71C0"/>
    <w:rsid w:val="006011BC"/>
    <w:rsid w:val="00603024"/>
    <w:rsid w:val="00605FF7"/>
    <w:rsid w:val="00611501"/>
    <w:rsid w:val="006154CD"/>
    <w:rsid w:val="0061644D"/>
    <w:rsid w:val="00620AEE"/>
    <w:rsid w:val="00621702"/>
    <w:rsid w:val="00621DC5"/>
    <w:rsid w:val="00621DEE"/>
    <w:rsid w:val="006236B2"/>
    <w:rsid w:val="00642062"/>
    <w:rsid w:val="00642871"/>
    <w:rsid w:val="00642DE3"/>
    <w:rsid w:val="0064303A"/>
    <w:rsid w:val="006471A1"/>
    <w:rsid w:val="006514DC"/>
    <w:rsid w:val="0065230C"/>
    <w:rsid w:val="00653036"/>
    <w:rsid w:val="0065408B"/>
    <w:rsid w:val="00654F8B"/>
    <w:rsid w:val="0065532A"/>
    <w:rsid w:val="00657684"/>
    <w:rsid w:val="006646C0"/>
    <w:rsid w:val="00664ACE"/>
    <w:rsid w:val="00664EA4"/>
    <w:rsid w:val="00670567"/>
    <w:rsid w:val="00674CA7"/>
    <w:rsid w:val="00674F5F"/>
    <w:rsid w:val="00674FC7"/>
    <w:rsid w:val="0067504B"/>
    <w:rsid w:val="00676BFF"/>
    <w:rsid w:val="0067738C"/>
    <w:rsid w:val="0068322D"/>
    <w:rsid w:val="00683895"/>
    <w:rsid w:val="0068431C"/>
    <w:rsid w:val="006845E6"/>
    <w:rsid w:val="006856EE"/>
    <w:rsid w:val="00686469"/>
    <w:rsid w:val="00693F53"/>
    <w:rsid w:val="006940D6"/>
    <w:rsid w:val="006A044B"/>
    <w:rsid w:val="006A18F3"/>
    <w:rsid w:val="006A546C"/>
    <w:rsid w:val="006A5557"/>
    <w:rsid w:val="006A6F2A"/>
    <w:rsid w:val="006B0749"/>
    <w:rsid w:val="006B0DAD"/>
    <w:rsid w:val="006B1E02"/>
    <w:rsid w:val="006B2124"/>
    <w:rsid w:val="006B3EE5"/>
    <w:rsid w:val="006B5107"/>
    <w:rsid w:val="006C1017"/>
    <w:rsid w:val="006C3B06"/>
    <w:rsid w:val="006C6BF7"/>
    <w:rsid w:val="006C7EC8"/>
    <w:rsid w:val="006D4CFA"/>
    <w:rsid w:val="006D66FE"/>
    <w:rsid w:val="006E09E4"/>
    <w:rsid w:val="006E1D75"/>
    <w:rsid w:val="006E4864"/>
    <w:rsid w:val="006F2A6B"/>
    <w:rsid w:val="006F5EB0"/>
    <w:rsid w:val="007137A7"/>
    <w:rsid w:val="00723291"/>
    <w:rsid w:val="00724980"/>
    <w:rsid w:val="00725B60"/>
    <w:rsid w:val="007314C6"/>
    <w:rsid w:val="0073366E"/>
    <w:rsid w:val="0073538F"/>
    <w:rsid w:val="00741892"/>
    <w:rsid w:val="0074251D"/>
    <w:rsid w:val="007429F1"/>
    <w:rsid w:val="00744B3C"/>
    <w:rsid w:val="00746C29"/>
    <w:rsid w:val="00752429"/>
    <w:rsid w:val="00755EDE"/>
    <w:rsid w:val="0076329B"/>
    <w:rsid w:val="007646F9"/>
    <w:rsid w:val="00766E66"/>
    <w:rsid w:val="007702F3"/>
    <w:rsid w:val="00773C1C"/>
    <w:rsid w:val="00777293"/>
    <w:rsid w:val="00781163"/>
    <w:rsid w:val="00781674"/>
    <w:rsid w:val="00784057"/>
    <w:rsid w:val="0078418A"/>
    <w:rsid w:val="00785F5D"/>
    <w:rsid w:val="00786E01"/>
    <w:rsid w:val="007876A8"/>
    <w:rsid w:val="00792BDC"/>
    <w:rsid w:val="007938EA"/>
    <w:rsid w:val="007949DB"/>
    <w:rsid w:val="007A013C"/>
    <w:rsid w:val="007A5260"/>
    <w:rsid w:val="007B360B"/>
    <w:rsid w:val="007C13B2"/>
    <w:rsid w:val="007C4310"/>
    <w:rsid w:val="007C4341"/>
    <w:rsid w:val="007C5657"/>
    <w:rsid w:val="007C6CC9"/>
    <w:rsid w:val="007C7838"/>
    <w:rsid w:val="007D128C"/>
    <w:rsid w:val="007D130C"/>
    <w:rsid w:val="007D1CE5"/>
    <w:rsid w:val="007D37AA"/>
    <w:rsid w:val="007D37FA"/>
    <w:rsid w:val="007D50BC"/>
    <w:rsid w:val="007D7029"/>
    <w:rsid w:val="007E0DBB"/>
    <w:rsid w:val="007E1370"/>
    <w:rsid w:val="007E1991"/>
    <w:rsid w:val="007E3749"/>
    <w:rsid w:val="007E49B2"/>
    <w:rsid w:val="007F6CFE"/>
    <w:rsid w:val="007F70C8"/>
    <w:rsid w:val="008028CF"/>
    <w:rsid w:val="00804FA6"/>
    <w:rsid w:val="00807CEE"/>
    <w:rsid w:val="0081225B"/>
    <w:rsid w:val="00817D47"/>
    <w:rsid w:val="00820DD2"/>
    <w:rsid w:val="00825C7D"/>
    <w:rsid w:val="00825D04"/>
    <w:rsid w:val="0083056A"/>
    <w:rsid w:val="008318E3"/>
    <w:rsid w:val="00833840"/>
    <w:rsid w:val="008401EB"/>
    <w:rsid w:val="00845FBB"/>
    <w:rsid w:val="00847A3C"/>
    <w:rsid w:val="0085037C"/>
    <w:rsid w:val="008508E2"/>
    <w:rsid w:val="00852BD6"/>
    <w:rsid w:val="00863F72"/>
    <w:rsid w:val="00866B01"/>
    <w:rsid w:val="0086758A"/>
    <w:rsid w:val="008722E6"/>
    <w:rsid w:val="0087460D"/>
    <w:rsid w:val="00874823"/>
    <w:rsid w:val="00874A3E"/>
    <w:rsid w:val="00880E00"/>
    <w:rsid w:val="008810BD"/>
    <w:rsid w:val="00887741"/>
    <w:rsid w:val="008907B0"/>
    <w:rsid w:val="00893BD0"/>
    <w:rsid w:val="008968D6"/>
    <w:rsid w:val="008A0045"/>
    <w:rsid w:val="008A140D"/>
    <w:rsid w:val="008A3546"/>
    <w:rsid w:val="008A50E0"/>
    <w:rsid w:val="008A680B"/>
    <w:rsid w:val="008B1787"/>
    <w:rsid w:val="008B178B"/>
    <w:rsid w:val="008B5B5F"/>
    <w:rsid w:val="008B671C"/>
    <w:rsid w:val="008C0504"/>
    <w:rsid w:val="008C1D07"/>
    <w:rsid w:val="008C29DC"/>
    <w:rsid w:val="008C4C62"/>
    <w:rsid w:val="008D1387"/>
    <w:rsid w:val="008D2849"/>
    <w:rsid w:val="008D37F4"/>
    <w:rsid w:val="008D4159"/>
    <w:rsid w:val="008D4500"/>
    <w:rsid w:val="008D5390"/>
    <w:rsid w:val="008D68DC"/>
    <w:rsid w:val="008E0467"/>
    <w:rsid w:val="008E2C85"/>
    <w:rsid w:val="008E7641"/>
    <w:rsid w:val="008E7C3F"/>
    <w:rsid w:val="008F23D0"/>
    <w:rsid w:val="008F39E7"/>
    <w:rsid w:val="008F3BB9"/>
    <w:rsid w:val="008F42C9"/>
    <w:rsid w:val="008F5328"/>
    <w:rsid w:val="009023D0"/>
    <w:rsid w:val="00906A7A"/>
    <w:rsid w:val="0091130C"/>
    <w:rsid w:val="00912000"/>
    <w:rsid w:val="00914784"/>
    <w:rsid w:val="009178D4"/>
    <w:rsid w:val="00921593"/>
    <w:rsid w:val="00924683"/>
    <w:rsid w:val="00924BFE"/>
    <w:rsid w:val="009305B2"/>
    <w:rsid w:val="00930E4D"/>
    <w:rsid w:val="0093535B"/>
    <w:rsid w:val="00936307"/>
    <w:rsid w:val="009417DC"/>
    <w:rsid w:val="0094552C"/>
    <w:rsid w:val="00945938"/>
    <w:rsid w:val="00946CA1"/>
    <w:rsid w:val="0094749D"/>
    <w:rsid w:val="0094779D"/>
    <w:rsid w:val="009535A3"/>
    <w:rsid w:val="00955166"/>
    <w:rsid w:val="009567AE"/>
    <w:rsid w:val="00956AA8"/>
    <w:rsid w:val="00957362"/>
    <w:rsid w:val="00957613"/>
    <w:rsid w:val="00964BCD"/>
    <w:rsid w:val="00967E96"/>
    <w:rsid w:val="00970CA1"/>
    <w:rsid w:val="00973F32"/>
    <w:rsid w:val="00975EFB"/>
    <w:rsid w:val="0097635A"/>
    <w:rsid w:val="00981FB7"/>
    <w:rsid w:val="00984644"/>
    <w:rsid w:val="00986FD5"/>
    <w:rsid w:val="00987E2C"/>
    <w:rsid w:val="0099118F"/>
    <w:rsid w:val="009918DE"/>
    <w:rsid w:val="00991BE7"/>
    <w:rsid w:val="009963D2"/>
    <w:rsid w:val="009963D3"/>
    <w:rsid w:val="009A1379"/>
    <w:rsid w:val="009A6522"/>
    <w:rsid w:val="009B1A32"/>
    <w:rsid w:val="009B2C49"/>
    <w:rsid w:val="009B3137"/>
    <w:rsid w:val="009B3AC6"/>
    <w:rsid w:val="009B58CB"/>
    <w:rsid w:val="009B77D1"/>
    <w:rsid w:val="009C09CB"/>
    <w:rsid w:val="009C1319"/>
    <w:rsid w:val="009C2EBE"/>
    <w:rsid w:val="009D0EEA"/>
    <w:rsid w:val="009D1039"/>
    <w:rsid w:val="009D3A9E"/>
    <w:rsid w:val="009D56B7"/>
    <w:rsid w:val="009D6426"/>
    <w:rsid w:val="009D78B6"/>
    <w:rsid w:val="009D7935"/>
    <w:rsid w:val="009D7D28"/>
    <w:rsid w:val="009E57E1"/>
    <w:rsid w:val="009E5D48"/>
    <w:rsid w:val="009E617F"/>
    <w:rsid w:val="009E6D7C"/>
    <w:rsid w:val="009F0BC7"/>
    <w:rsid w:val="009F23D8"/>
    <w:rsid w:val="009F6865"/>
    <w:rsid w:val="009F7504"/>
    <w:rsid w:val="00A0193A"/>
    <w:rsid w:val="00A03D11"/>
    <w:rsid w:val="00A0504B"/>
    <w:rsid w:val="00A06DA8"/>
    <w:rsid w:val="00A10734"/>
    <w:rsid w:val="00A13322"/>
    <w:rsid w:val="00A153A1"/>
    <w:rsid w:val="00A15A67"/>
    <w:rsid w:val="00A20085"/>
    <w:rsid w:val="00A21871"/>
    <w:rsid w:val="00A230B8"/>
    <w:rsid w:val="00A23880"/>
    <w:rsid w:val="00A27DA3"/>
    <w:rsid w:val="00A35024"/>
    <w:rsid w:val="00A361FC"/>
    <w:rsid w:val="00A40ABD"/>
    <w:rsid w:val="00A42B0D"/>
    <w:rsid w:val="00A444C8"/>
    <w:rsid w:val="00A45BFB"/>
    <w:rsid w:val="00A45CF3"/>
    <w:rsid w:val="00A46B0A"/>
    <w:rsid w:val="00A54933"/>
    <w:rsid w:val="00A550AE"/>
    <w:rsid w:val="00A6013B"/>
    <w:rsid w:val="00A602B3"/>
    <w:rsid w:val="00A62FED"/>
    <w:rsid w:val="00A638C2"/>
    <w:rsid w:val="00A6425E"/>
    <w:rsid w:val="00A662EA"/>
    <w:rsid w:val="00A73D51"/>
    <w:rsid w:val="00A75614"/>
    <w:rsid w:val="00A76AC1"/>
    <w:rsid w:val="00A777FD"/>
    <w:rsid w:val="00A865DB"/>
    <w:rsid w:val="00A925B2"/>
    <w:rsid w:val="00A92C56"/>
    <w:rsid w:val="00A95997"/>
    <w:rsid w:val="00A96E93"/>
    <w:rsid w:val="00AA153A"/>
    <w:rsid w:val="00AA4B75"/>
    <w:rsid w:val="00AA50C3"/>
    <w:rsid w:val="00AA606E"/>
    <w:rsid w:val="00AB09ED"/>
    <w:rsid w:val="00AB103A"/>
    <w:rsid w:val="00AB669D"/>
    <w:rsid w:val="00AB7204"/>
    <w:rsid w:val="00AB76C9"/>
    <w:rsid w:val="00AC066A"/>
    <w:rsid w:val="00AC21BF"/>
    <w:rsid w:val="00AD29C2"/>
    <w:rsid w:val="00AD31BD"/>
    <w:rsid w:val="00AD596A"/>
    <w:rsid w:val="00AD735E"/>
    <w:rsid w:val="00AD7AE0"/>
    <w:rsid w:val="00AE0696"/>
    <w:rsid w:val="00AE15C0"/>
    <w:rsid w:val="00AE232A"/>
    <w:rsid w:val="00AE37AB"/>
    <w:rsid w:val="00AE3A23"/>
    <w:rsid w:val="00AE3B3B"/>
    <w:rsid w:val="00AE3D63"/>
    <w:rsid w:val="00AE5ACB"/>
    <w:rsid w:val="00AF18AA"/>
    <w:rsid w:val="00AF22AF"/>
    <w:rsid w:val="00AF2499"/>
    <w:rsid w:val="00AF51B3"/>
    <w:rsid w:val="00B0136A"/>
    <w:rsid w:val="00B066E4"/>
    <w:rsid w:val="00B122D3"/>
    <w:rsid w:val="00B12BA3"/>
    <w:rsid w:val="00B14A5A"/>
    <w:rsid w:val="00B15E8D"/>
    <w:rsid w:val="00B16DB7"/>
    <w:rsid w:val="00B20F22"/>
    <w:rsid w:val="00B214F3"/>
    <w:rsid w:val="00B24C95"/>
    <w:rsid w:val="00B26DF8"/>
    <w:rsid w:val="00B275AE"/>
    <w:rsid w:val="00B309F4"/>
    <w:rsid w:val="00B3122D"/>
    <w:rsid w:val="00B31E5D"/>
    <w:rsid w:val="00B3477C"/>
    <w:rsid w:val="00B36152"/>
    <w:rsid w:val="00B367FB"/>
    <w:rsid w:val="00B37644"/>
    <w:rsid w:val="00B413E5"/>
    <w:rsid w:val="00B41870"/>
    <w:rsid w:val="00B41A6C"/>
    <w:rsid w:val="00B41F3A"/>
    <w:rsid w:val="00B43EA5"/>
    <w:rsid w:val="00B507DA"/>
    <w:rsid w:val="00B53985"/>
    <w:rsid w:val="00B53BAF"/>
    <w:rsid w:val="00B6009C"/>
    <w:rsid w:val="00B625F8"/>
    <w:rsid w:val="00B67249"/>
    <w:rsid w:val="00B71EC5"/>
    <w:rsid w:val="00B729D8"/>
    <w:rsid w:val="00B76FE8"/>
    <w:rsid w:val="00B8460A"/>
    <w:rsid w:val="00B8562B"/>
    <w:rsid w:val="00B95B77"/>
    <w:rsid w:val="00B977A8"/>
    <w:rsid w:val="00BA101F"/>
    <w:rsid w:val="00BA109A"/>
    <w:rsid w:val="00BA7899"/>
    <w:rsid w:val="00BB107B"/>
    <w:rsid w:val="00BB18C2"/>
    <w:rsid w:val="00BB3EA5"/>
    <w:rsid w:val="00BB4D78"/>
    <w:rsid w:val="00BB5501"/>
    <w:rsid w:val="00BB6C95"/>
    <w:rsid w:val="00BB7914"/>
    <w:rsid w:val="00BC0EE0"/>
    <w:rsid w:val="00BC31B3"/>
    <w:rsid w:val="00BC4005"/>
    <w:rsid w:val="00BC4C70"/>
    <w:rsid w:val="00BC673A"/>
    <w:rsid w:val="00BD18B0"/>
    <w:rsid w:val="00BD2296"/>
    <w:rsid w:val="00BD355E"/>
    <w:rsid w:val="00BD7380"/>
    <w:rsid w:val="00BE1470"/>
    <w:rsid w:val="00BE5C54"/>
    <w:rsid w:val="00BF0292"/>
    <w:rsid w:val="00BF5D48"/>
    <w:rsid w:val="00BF5D4C"/>
    <w:rsid w:val="00C00600"/>
    <w:rsid w:val="00C07279"/>
    <w:rsid w:val="00C104A1"/>
    <w:rsid w:val="00C11561"/>
    <w:rsid w:val="00C224A2"/>
    <w:rsid w:val="00C27DFC"/>
    <w:rsid w:val="00C40CDA"/>
    <w:rsid w:val="00C45035"/>
    <w:rsid w:val="00C458BF"/>
    <w:rsid w:val="00C47775"/>
    <w:rsid w:val="00C50335"/>
    <w:rsid w:val="00C5284C"/>
    <w:rsid w:val="00C55297"/>
    <w:rsid w:val="00C60F57"/>
    <w:rsid w:val="00C62563"/>
    <w:rsid w:val="00C66126"/>
    <w:rsid w:val="00C704F3"/>
    <w:rsid w:val="00C70713"/>
    <w:rsid w:val="00C94A2D"/>
    <w:rsid w:val="00C9657F"/>
    <w:rsid w:val="00C978F2"/>
    <w:rsid w:val="00CA2AD7"/>
    <w:rsid w:val="00CA7A91"/>
    <w:rsid w:val="00CB0C28"/>
    <w:rsid w:val="00CB13BE"/>
    <w:rsid w:val="00CB412F"/>
    <w:rsid w:val="00CB51CC"/>
    <w:rsid w:val="00CB7F85"/>
    <w:rsid w:val="00CC5748"/>
    <w:rsid w:val="00CD48E8"/>
    <w:rsid w:val="00CD6A9D"/>
    <w:rsid w:val="00CE03D9"/>
    <w:rsid w:val="00CE1E56"/>
    <w:rsid w:val="00CE57C2"/>
    <w:rsid w:val="00CE57E5"/>
    <w:rsid w:val="00CF1136"/>
    <w:rsid w:val="00CF38C2"/>
    <w:rsid w:val="00CF730D"/>
    <w:rsid w:val="00CF7F80"/>
    <w:rsid w:val="00D02798"/>
    <w:rsid w:val="00D04382"/>
    <w:rsid w:val="00D04FCE"/>
    <w:rsid w:val="00D13154"/>
    <w:rsid w:val="00D2501F"/>
    <w:rsid w:val="00D309A9"/>
    <w:rsid w:val="00D31ADF"/>
    <w:rsid w:val="00D33955"/>
    <w:rsid w:val="00D36E43"/>
    <w:rsid w:val="00D37796"/>
    <w:rsid w:val="00D42C06"/>
    <w:rsid w:val="00D431AB"/>
    <w:rsid w:val="00D46947"/>
    <w:rsid w:val="00D54F5A"/>
    <w:rsid w:val="00D56076"/>
    <w:rsid w:val="00D57B4E"/>
    <w:rsid w:val="00D6031D"/>
    <w:rsid w:val="00D624A6"/>
    <w:rsid w:val="00D630CA"/>
    <w:rsid w:val="00D63AB2"/>
    <w:rsid w:val="00D65248"/>
    <w:rsid w:val="00D6731B"/>
    <w:rsid w:val="00D70508"/>
    <w:rsid w:val="00D7514B"/>
    <w:rsid w:val="00D7593B"/>
    <w:rsid w:val="00D76A78"/>
    <w:rsid w:val="00D777CA"/>
    <w:rsid w:val="00D822B1"/>
    <w:rsid w:val="00D832A9"/>
    <w:rsid w:val="00D86B82"/>
    <w:rsid w:val="00D87557"/>
    <w:rsid w:val="00D90219"/>
    <w:rsid w:val="00D91D8B"/>
    <w:rsid w:val="00D92777"/>
    <w:rsid w:val="00D94D8E"/>
    <w:rsid w:val="00D94E91"/>
    <w:rsid w:val="00D95F17"/>
    <w:rsid w:val="00D97B4C"/>
    <w:rsid w:val="00DA011D"/>
    <w:rsid w:val="00DA4C50"/>
    <w:rsid w:val="00DA587D"/>
    <w:rsid w:val="00DA7488"/>
    <w:rsid w:val="00DB5462"/>
    <w:rsid w:val="00DC33D6"/>
    <w:rsid w:val="00DC640A"/>
    <w:rsid w:val="00DD0F94"/>
    <w:rsid w:val="00DD1F7C"/>
    <w:rsid w:val="00DD24B8"/>
    <w:rsid w:val="00DD6217"/>
    <w:rsid w:val="00DD7B8B"/>
    <w:rsid w:val="00DE0DE9"/>
    <w:rsid w:val="00DE430A"/>
    <w:rsid w:val="00DE58B8"/>
    <w:rsid w:val="00DE5BDE"/>
    <w:rsid w:val="00DF160E"/>
    <w:rsid w:val="00DF1ACC"/>
    <w:rsid w:val="00DF3F23"/>
    <w:rsid w:val="00DF6DC2"/>
    <w:rsid w:val="00E01164"/>
    <w:rsid w:val="00E014AA"/>
    <w:rsid w:val="00E02406"/>
    <w:rsid w:val="00E027E0"/>
    <w:rsid w:val="00E07BA0"/>
    <w:rsid w:val="00E1054F"/>
    <w:rsid w:val="00E10817"/>
    <w:rsid w:val="00E115A7"/>
    <w:rsid w:val="00E11AF5"/>
    <w:rsid w:val="00E12525"/>
    <w:rsid w:val="00E125F6"/>
    <w:rsid w:val="00E13867"/>
    <w:rsid w:val="00E152B4"/>
    <w:rsid w:val="00E15C8B"/>
    <w:rsid w:val="00E22CF0"/>
    <w:rsid w:val="00E23DFF"/>
    <w:rsid w:val="00E24574"/>
    <w:rsid w:val="00E34DE7"/>
    <w:rsid w:val="00E35407"/>
    <w:rsid w:val="00E420BF"/>
    <w:rsid w:val="00E43704"/>
    <w:rsid w:val="00E4464E"/>
    <w:rsid w:val="00E44F0C"/>
    <w:rsid w:val="00E45573"/>
    <w:rsid w:val="00E47465"/>
    <w:rsid w:val="00E47D0A"/>
    <w:rsid w:val="00E532AD"/>
    <w:rsid w:val="00E53822"/>
    <w:rsid w:val="00E53B19"/>
    <w:rsid w:val="00E56037"/>
    <w:rsid w:val="00E56617"/>
    <w:rsid w:val="00E56F1F"/>
    <w:rsid w:val="00E571B9"/>
    <w:rsid w:val="00E6079A"/>
    <w:rsid w:val="00E62FAE"/>
    <w:rsid w:val="00E645BC"/>
    <w:rsid w:val="00E666A6"/>
    <w:rsid w:val="00E67580"/>
    <w:rsid w:val="00E72072"/>
    <w:rsid w:val="00E74AF8"/>
    <w:rsid w:val="00E74F91"/>
    <w:rsid w:val="00E75701"/>
    <w:rsid w:val="00E80872"/>
    <w:rsid w:val="00E80D84"/>
    <w:rsid w:val="00E834AB"/>
    <w:rsid w:val="00E85E8B"/>
    <w:rsid w:val="00E916B1"/>
    <w:rsid w:val="00E947CC"/>
    <w:rsid w:val="00E9643A"/>
    <w:rsid w:val="00EA0181"/>
    <w:rsid w:val="00EA1B32"/>
    <w:rsid w:val="00EA2205"/>
    <w:rsid w:val="00EA41FB"/>
    <w:rsid w:val="00EB051A"/>
    <w:rsid w:val="00EC07B7"/>
    <w:rsid w:val="00EC2332"/>
    <w:rsid w:val="00ED3569"/>
    <w:rsid w:val="00ED7BD8"/>
    <w:rsid w:val="00ED7DCA"/>
    <w:rsid w:val="00EE1681"/>
    <w:rsid w:val="00EE36C1"/>
    <w:rsid w:val="00EE4CCA"/>
    <w:rsid w:val="00EE729C"/>
    <w:rsid w:val="00EF4EE5"/>
    <w:rsid w:val="00EF528C"/>
    <w:rsid w:val="00EF629C"/>
    <w:rsid w:val="00EF765E"/>
    <w:rsid w:val="00F014A8"/>
    <w:rsid w:val="00F045E1"/>
    <w:rsid w:val="00F11510"/>
    <w:rsid w:val="00F14474"/>
    <w:rsid w:val="00F166D8"/>
    <w:rsid w:val="00F16D6C"/>
    <w:rsid w:val="00F177C3"/>
    <w:rsid w:val="00F22597"/>
    <w:rsid w:val="00F229E1"/>
    <w:rsid w:val="00F24A5B"/>
    <w:rsid w:val="00F27651"/>
    <w:rsid w:val="00F30313"/>
    <w:rsid w:val="00F30503"/>
    <w:rsid w:val="00F36772"/>
    <w:rsid w:val="00F3792A"/>
    <w:rsid w:val="00F442BB"/>
    <w:rsid w:val="00F44C86"/>
    <w:rsid w:val="00F47AF6"/>
    <w:rsid w:val="00F50CD8"/>
    <w:rsid w:val="00F51A23"/>
    <w:rsid w:val="00F52CCA"/>
    <w:rsid w:val="00F542C3"/>
    <w:rsid w:val="00F553F9"/>
    <w:rsid w:val="00F569A4"/>
    <w:rsid w:val="00F56DEB"/>
    <w:rsid w:val="00F6279A"/>
    <w:rsid w:val="00F646EC"/>
    <w:rsid w:val="00F65128"/>
    <w:rsid w:val="00F714BD"/>
    <w:rsid w:val="00F75C95"/>
    <w:rsid w:val="00F769D8"/>
    <w:rsid w:val="00F76F5D"/>
    <w:rsid w:val="00F82765"/>
    <w:rsid w:val="00F83559"/>
    <w:rsid w:val="00F835B0"/>
    <w:rsid w:val="00F838C6"/>
    <w:rsid w:val="00F84EC8"/>
    <w:rsid w:val="00F87EB2"/>
    <w:rsid w:val="00F90178"/>
    <w:rsid w:val="00F90324"/>
    <w:rsid w:val="00F918ED"/>
    <w:rsid w:val="00FA197A"/>
    <w:rsid w:val="00FB1CC3"/>
    <w:rsid w:val="00FB1DB5"/>
    <w:rsid w:val="00FB1F9C"/>
    <w:rsid w:val="00FB3139"/>
    <w:rsid w:val="00FB5438"/>
    <w:rsid w:val="00FB59E1"/>
    <w:rsid w:val="00FC01CD"/>
    <w:rsid w:val="00FC28E4"/>
    <w:rsid w:val="00FC3213"/>
    <w:rsid w:val="00FC4CF5"/>
    <w:rsid w:val="00FD0A6C"/>
    <w:rsid w:val="00FD6EEF"/>
    <w:rsid w:val="00FD74AA"/>
    <w:rsid w:val="00FD7FAE"/>
    <w:rsid w:val="00FE3D6A"/>
    <w:rsid w:val="00FF12A1"/>
    <w:rsid w:val="00FF1B90"/>
    <w:rsid w:val="00FF1DC8"/>
    <w:rsid w:val="00FF2C12"/>
    <w:rsid w:val="00FF328A"/>
    <w:rsid w:val="00FF5499"/>
    <w:rsid w:val="00FF5B95"/>
    <w:rsid w:val="00FF7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5A7B"/>
  <w15:chartTrackingRefBased/>
  <w15:docId w15:val="{D37F4779-425F-CE46-B5DC-B7978A53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79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31E5D"/>
    <w:rPr>
      <w:sz w:val="16"/>
      <w:szCs w:val="16"/>
    </w:rPr>
  </w:style>
  <w:style w:type="paragraph" w:styleId="CommentText">
    <w:name w:val="annotation text"/>
    <w:basedOn w:val="Normal"/>
    <w:link w:val="CommentTextChar"/>
    <w:uiPriority w:val="99"/>
    <w:unhideWhenUsed/>
    <w:rsid w:val="00B31E5D"/>
    <w:pPr>
      <w:spacing w:after="200" w:line="276" w:lineRule="auto"/>
    </w:pPr>
    <w:rPr>
      <w:rFonts w:cs="Calibri"/>
      <w:sz w:val="20"/>
      <w:szCs w:val="20"/>
      <w:lang w:val="sq-AL"/>
    </w:rPr>
  </w:style>
  <w:style w:type="character" w:customStyle="1" w:styleId="CommentTextChar">
    <w:name w:val="Comment Text Char"/>
    <w:link w:val="CommentText"/>
    <w:uiPriority w:val="99"/>
    <w:rsid w:val="00B31E5D"/>
    <w:rPr>
      <w:rFonts w:ascii="Calibri" w:eastAsia="Calibri" w:hAnsi="Calibri" w:cs="Calibri"/>
      <w:sz w:val="20"/>
      <w:szCs w:val="20"/>
      <w:lang w:val="sq-AL"/>
    </w:rPr>
  </w:style>
  <w:style w:type="paragraph" w:styleId="ListParagraph">
    <w:name w:val="List Paragraph"/>
    <w:basedOn w:val="Normal"/>
    <w:uiPriority w:val="34"/>
    <w:qFormat/>
    <w:rsid w:val="009417DC"/>
    <w:pPr>
      <w:ind w:left="720"/>
      <w:contextualSpacing/>
    </w:pPr>
  </w:style>
  <w:style w:type="paragraph" w:styleId="CommentSubject">
    <w:name w:val="annotation subject"/>
    <w:basedOn w:val="CommentText"/>
    <w:next w:val="CommentText"/>
    <w:link w:val="CommentSubjectChar"/>
    <w:uiPriority w:val="99"/>
    <w:semiHidden/>
    <w:unhideWhenUsed/>
    <w:rsid w:val="00642DE3"/>
    <w:pPr>
      <w:spacing w:after="160" w:line="240" w:lineRule="auto"/>
    </w:pPr>
    <w:rPr>
      <w:rFonts w:cs="Arial"/>
      <w:b/>
      <w:bCs/>
      <w:lang w:val="en-US"/>
    </w:rPr>
  </w:style>
  <w:style w:type="character" w:customStyle="1" w:styleId="CommentSubjectChar">
    <w:name w:val="Comment Subject Char"/>
    <w:link w:val="CommentSubject"/>
    <w:uiPriority w:val="99"/>
    <w:semiHidden/>
    <w:rsid w:val="00642DE3"/>
    <w:rPr>
      <w:rFonts w:ascii="Calibri" w:eastAsia="Calibri" w:hAnsi="Calibri" w:cs="Calibri"/>
      <w:b/>
      <w:bCs/>
      <w:sz w:val="20"/>
      <w:szCs w:val="20"/>
      <w:lang w:val="sq-AL"/>
    </w:rPr>
  </w:style>
  <w:style w:type="paragraph" w:styleId="BalloonText">
    <w:name w:val="Balloon Text"/>
    <w:basedOn w:val="Normal"/>
    <w:link w:val="BalloonTextChar"/>
    <w:uiPriority w:val="99"/>
    <w:semiHidden/>
    <w:unhideWhenUsed/>
    <w:rsid w:val="00642DE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42DE3"/>
    <w:rPr>
      <w:rFonts w:ascii="Segoe UI" w:hAnsi="Segoe UI" w:cs="Segoe UI"/>
      <w:sz w:val="18"/>
      <w:szCs w:val="18"/>
    </w:rPr>
  </w:style>
  <w:style w:type="paragraph" w:customStyle="1" w:styleId="KreuNr">
    <w:name w:val="Kreu_Nr"/>
    <w:rsid w:val="009023D0"/>
    <w:pPr>
      <w:keepNext/>
      <w:widowControl w:val="0"/>
      <w:jc w:val="center"/>
    </w:pPr>
    <w:rPr>
      <w:rFonts w:ascii="CG Times" w:eastAsia="Times New Roman" w:hAnsi="CG Times" w:cs="Times New Roman"/>
      <w:caps/>
      <w:sz w:val="22"/>
      <w:szCs w:val="22"/>
      <w:lang w:eastAsia="en-US"/>
    </w:rPr>
  </w:style>
  <w:style w:type="paragraph" w:customStyle="1" w:styleId="KreuTitull">
    <w:name w:val="Kreu_Titull"/>
    <w:next w:val="Normal"/>
    <w:rsid w:val="009023D0"/>
    <w:pPr>
      <w:keepNext/>
      <w:widowControl w:val="0"/>
      <w:jc w:val="center"/>
    </w:pPr>
    <w:rPr>
      <w:rFonts w:ascii="CG Times" w:eastAsia="Times New Roman" w:hAnsi="CG Times" w:cs="Times New Roman"/>
      <w:caps/>
      <w:sz w:val="22"/>
      <w:szCs w:val="22"/>
      <w:lang w:eastAsia="en-US"/>
    </w:rPr>
  </w:style>
  <w:style w:type="paragraph" w:customStyle="1" w:styleId="NeniNr">
    <w:name w:val="Neni_Nr"/>
    <w:next w:val="Normal"/>
    <w:rsid w:val="009023D0"/>
    <w:pPr>
      <w:keepNext/>
      <w:widowControl w:val="0"/>
      <w:jc w:val="center"/>
    </w:pPr>
    <w:rPr>
      <w:rFonts w:ascii="CG Times" w:eastAsia="Times New Roman" w:hAnsi="CG Times" w:cs="Times New Roman"/>
      <w:sz w:val="22"/>
      <w:lang w:val="en-GB" w:eastAsia="en-US"/>
    </w:rPr>
  </w:style>
  <w:style w:type="paragraph" w:customStyle="1" w:styleId="NeniTitull">
    <w:name w:val="Neni_Titull"/>
    <w:next w:val="Normal"/>
    <w:rsid w:val="009023D0"/>
    <w:pPr>
      <w:keepNext/>
      <w:widowControl w:val="0"/>
      <w:jc w:val="center"/>
      <w:outlineLvl w:val="2"/>
    </w:pPr>
    <w:rPr>
      <w:rFonts w:ascii="CG Times" w:eastAsia="Times New Roman" w:hAnsi="CG Times" w:cs="Times New Roman"/>
      <w:b/>
      <w:sz w:val="22"/>
      <w:lang w:val="en-GB" w:eastAsia="en-US"/>
    </w:rPr>
  </w:style>
  <w:style w:type="paragraph" w:customStyle="1" w:styleId="Paragrafi">
    <w:name w:val="Paragrafi"/>
    <w:rsid w:val="009023D0"/>
    <w:pPr>
      <w:widowControl w:val="0"/>
      <w:ind w:firstLine="720"/>
      <w:jc w:val="both"/>
    </w:pPr>
    <w:rPr>
      <w:rFonts w:ascii="CG Times" w:eastAsia="Times New Roman" w:hAnsi="CG Times" w:cs="Times New Roman"/>
      <w:sz w:val="22"/>
      <w:lang w:eastAsia="en-US"/>
    </w:rPr>
  </w:style>
  <w:style w:type="paragraph" w:styleId="FootnoteText">
    <w:name w:val="footnote text"/>
    <w:basedOn w:val="Normal"/>
    <w:link w:val="FootnoteTextChar"/>
    <w:uiPriority w:val="99"/>
    <w:semiHidden/>
    <w:unhideWhenUsed/>
    <w:rsid w:val="009023D0"/>
    <w:rPr>
      <w:rFonts w:cs="Times New Roman"/>
      <w:sz w:val="20"/>
      <w:szCs w:val="20"/>
    </w:rPr>
  </w:style>
  <w:style w:type="character" w:customStyle="1" w:styleId="FootnoteTextChar">
    <w:name w:val="Footnote Text Char"/>
    <w:link w:val="FootnoteText"/>
    <w:uiPriority w:val="99"/>
    <w:semiHidden/>
    <w:rsid w:val="009023D0"/>
    <w:rPr>
      <w:rFonts w:ascii="Calibri" w:eastAsia="Calibri" w:hAnsi="Calibri" w:cs="Times New Roman"/>
      <w:sz w:val="20"/>
      <w:szCs w:val="20"/>
    </w:rPr>
  </w:style>
  <w:style w:type="character" w:styleId="FootnoteReference">
    <w:name w:val="footnote reference"/>
    <w:uiPriority w:val="99"/>
    <w:semiHidden/>
    <w:unhideWhenUsed/>
    <w:rsid w:val="009023D0"/>
    <w:rPr>
      <w:vertAlign w:val="superscript"/>
    </w:rPr>
  </w:style>
  <w:style w:type="paragraph" w:customStyle="1" w:styleId="Default">
    <w:name w:val="Default"/>
    <w:rsid w:val="009023D0"/>
    <w:pPr>
      <w:autoSpaceDE w:val="0"/>
      <w:autoSpaceDN w:val="0"/>
      <w:adjustRightInd w:val="0"/>
    </w:pPr>
    <w:rPr>
      <w:rFonts w:ascii="Garamond" w:hAnsi="Garamond" w:cs="Garamond"/>
      <w:color w:val="000000"/>
      <w:sz w:val="24"/>
      <w:szCs w:val="24"/>
      <w:lang w:eastAsia="en-US"/>
    </w:rPr>
  </w:style>
  <w:style w:type="paragraph" w:styleId="NoSpacing">
    <w:name w:val="No Spacing"/>
    <w:uiPriority w:val="1"/>
    <w:qFormat/>
    <w:rsid w:val="00E72072"/>
    <w:rPr>
      <w:sz w:val="22"/>
      <w:szCs w:val="22"/>
      <w:lang w:eastAsia="en-US"/>
    </w:rPr>
  </w:style>
  <w:style w:type="paragraph" w:styleId="NormalWeb">
    <w:name w:val="Normal (Web)"/>
    <w:basedOn w:val="Normal"/>
    <w:uiPriority w:val="99"/>
    <w:unhideWhenUsed/>
    <w:rsid w:val="00DD7B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7AF6"/>
    <w:pPr>
      <w:tabs>
        <w:tab w:val="center" w:pos="4680"/>
        <w:tab w:val="right" w:pos="9360"/>
      </w:tabs>
    </w:pPr>
  </w:style>
  <w:style w:type="character" w:customStyle="1" w:styleId="HeaderChar">
    <w:name w:val="Header Char"/>
    <w:link w:val="Header"/>
    <w:uiPriority w:val="99"/>
    <w:rsid w:val="00F47AF6"/>
    <w:rPr>
      <w:sz w:val="22"/>
      <w:szCs w:val="22"/>
    </w:rPr>
  </w:style>
  <w:style w:type="paragraph" w:styleId="Footer">
    <w:name w:val="footer"/>
    <w:basedOn w:val="Normal"/>
    <w:link w:val="FooterChar"/>
    <w:uiPriority w:val="99"/>
    <w:unhideWhenUsed/>
    <w:rsid w:val="00F47AF6"/>
    <w:pPr>
      <w:tabs>
        <w:tab w:val="center" w:pos="4680"/>
        <w:tab w:val="right" w:pos="9360"/>
      </w:tabs>
    </w:pPr>
  </w:style>
  <w:style w:type="character" w:customStyle="1" w:styleId="FooterChar">
    <w:name w:val="Footer Char"/>
    <w:link w:val="Footer"/>
    <w:uiPriority w:val="99"/>
    <w:rsid w:val="00F47AF6"/>
    <w:rPr>
      <w:sz w:val="22"/>
      <w:szCs w:val="22"/>
    </w:rPr>
  </w:style>
  <w:style w:type="paragraph" w:styleId="Revision">
    <w:name w:val="Revision"/>
    <w:hidden/>
    <w:uiPriority w:val="99"/>
    <w:semiHidden/>
    <w:rsid w:val="00EA1B3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23816">
      <w:bodyDiv w:val="1"/>
      <w:marLeft w:val="0"/>
      <w:marRight w:val="0"/>
      <w:marTop w:val="0"/>
      <w:marBottom w:val="0"/>
      <w:divBdr>
        <w:top w:val="none" w:sz="0" w:space="0" w:color="auto"/>
        <w:left w:val="none" w:sz="0" w:space="0" w:color="auto"/>
        <w:bottom w:val="none" w:sz="0" w:space="0" w:color="auto"/>
        <w:right w:val="none" w:sz="0" w:space="0" w:color="auto"/>
      </w:divBdr>
    </w:div>
    <w:div w:id="547376712">
      <w:bodyDiv w:val="1"/>
      <w:marLeft w:val="0"/>
      <w:marRight w:val="0"/>
      <w:marTop w:val="0"/>
      <w:marBottom w:val="0"/>
      <w:divBdr>
        <w:top w:val="none" w:sz="0" w:space="0" w:color="auto"/>
        <w:left w:val="none" w:sz="0" w:space="0" w:color="auto"/>
        <w:bottom w:val="none" w:sz="0" w:space="0" w:color="auto"/>
        <w:right w:val="none" w:sz="0" w:space="0" w:color="auto"/>
      </w:divBdr>
    </w:div>
    <w:div w:id="1378317549">
      <w:bodyDiv w:val="1"/>
      <w:marLeft w:val="0"/>
      <w:marRight w:val="0"/>
      <w:marTop w:val="0"/>
      <w:marBottom w:val="0"/>
      <w:divBdr>
        <w:top w:val="none" w:sz="0" w:space="0" w:color="auto"/>
        <w:left w:val="none" w:sz="0" w:space="0" w:color="auto"/>
        <w:bottom w:val="none" w:sz="0" w:space="0" w:color="auto"/>
        <w:right w:val="none" w:sz="0" w:space="0" w:color="auto"/>
      </w:divBdr>
    </w:div>
    <w:div w:id="195239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3882CC4325C4CB1F922154FFE32BF" ma:contentTypeVersion="2" ma:contentTypeDescription="Create a new document." ma:contentTypeScope="" ma:versionID="8e6796ec3fc6ef34010d4ec186e1885c">
  <xsd:schema xmlns:xsd="http://www.w3.org/2001/XMLSchema" xmlns:xs="http://www.w3.org/2001/XMLSchema" xmlns:p="http://schemas.microsoft.com/office/2006/metadata/properties" xmlns:ns3="365adc31-eba3-499d-8079-0ab5c7e78692" targetNamespace="http://schemas.microsoft.com/office/2006/metadata/properties" ma:root="true" ma:fieldsID="e3ff77b6a3d62274bf0584ca744c83b8" ns3:_="">
    <xsd:import namespace="365adc31-eba3-499d-8079-0ab5c7e7869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adc31-eba3-499d-8079-0ab5c7e78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B457E-8C36-4045-B604-9958544B6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adc31-eba3-499d-8079-0ab5c7e78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24439-BCF5-4E65-A584-F366DA3EC3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2B81A-5FF9-4626-9BD6-2C1F049CB0F8}">
  <ds:schemaRefs>
    <ds:schemaRef ds:uri="http://schemas.microsoft.com/sharepoint/v3/contenttype/forms"/>
  </ds:schemaRefs>
</ds:datastoreItem>
</file>

<file path=customXml/itemProps4.xml><?xml version="1.0" encoding="utf-8"?>
<ds:datastoreItem xmlns:ds="http://schemas.openxmlformats.org/officeDocument/2006/customXml" ds:itemID="{A644FD7D-02EB-4DC1-B1AC-67B06807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CRS</dc:creator>
  <cp:keywords/>
  <cp:lastModifiedBy>Nadire Pilavi</cp:lastModifiedBy>
  <cp:revision>5</cp:revision>
  <cp:lastPrinted>2023-07-04T12:13:00Z</cp:lastPrinted>
  <dcterms:created xsi:type="dcterms:W3CDTF">2023-06-26T13:12:00Z</dcterms:created>
  <dcterms:modified xsi:type="dcterms:W3CDTF">2023-07-04T12:26:00Z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0x0101002D73882CC4325C4CB1F922154FFE32BF</vt:lpwstr>
  </property>
</Properties>
</file>