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1607B93" w:rsidR="008675CA" w:rsidRPr="001F4949" w:rsidRDefault="00E54C97" w:rsidP="0078124F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1F4949">
        <w:rPr>
          <w:rFonts w:ascii="Times New Roman" w:hAnsi="Times New Roman"/>
          <w:i w:val="0"/>
          <w:iCs/>
          <w:szCs w:val="24"/>
          <w:lang w:val="fr-FR"/>
        </w:rPr>
        <w:t>DOKUMENTIN KONSULTATIV</w:t>
      </w:r>
    </w:p>
    <w:p w14:paraId="6372D3DD" w14:textId="61099F29" w:rsidR="008675CA" w:rsidRPr="001F4949" w:rsidRDefault="00E54C97" w:rsidP="00122610">
      <w:pPr>
        <w:pStyle w:val="BodyText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F4949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1F4949">
        <w:rPr>
          <w:rFonts w:ascii="Times New Roman" w:hAnsi="Times New Roman"/>
          <w:sz w:val="24"/>
          <w:szCs w:val="24"/>
          <w:lang w:val="fr-FR"/>
        </w:rPr>
        <w:t>ë</w:t>
      </w:r>
      <w:r w:rsidRPr="001F4949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1F494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1E4573" w:rsidRPr="001F4949">
        <w:rPr>
          <w:rFonts w:ascii="Times New Roman" w:hAnsi="Times New Roman"/>
          <w:sz w:val="24"/>
          <w:szCs w:val="24"/>
          <w:lang w:val="fr-FR"/>
        </w:rPr>
        <w:t xml:space="preserve"> _</w:t>
      </w:r>
      <w:r w:rsidR="00122610" w:rsidRPr="001F4949">
        <w:rPr>
          <w:rFonts w:ascii="Times New Roman" w:hAnsi="Times New Roman"/>
          <w:sz w:val="24"/>
          <w:szCs w:val="24"/>
          <w:lang w:val="fr-FR"/>
        </w:rPr>
        <w:t> </w:t>
      </w:r>
      <w:r w:rsidR="00122610" w:rsidRPr="001F4949">
        <w:rPr>
          <w:rFonts w:ascii="Times New Roman" w:hAnsi="Times New Roman"/>
          <w:sz w:val="24"/>
          <w:szCs w:val="24"/>
          <w:lang w:val="sq-AL"/>
        </w:rPr>
        <w:t>“</w:t>
      </w:r>
      <w:r w:rsidR="00B43F4F">
        <w:rPr>
          <w:rFonts w:ascii="Times New Roman" w:hAnsi="Times New Roman"/>
          <w:sz w:val="24"/>
          <w:szCs w:val="24"/>
          <w:lang w:val="fr-FR"/>
        </w:rPr>
        <w:t xml:space="preserve">Per </w:t>
      </w:r>
      <w:proofErr w:type="spellStart"/>
      <w:r w:rsidR="00B43F4F">
        <w:rPr>
          <w:rFonts w:ascii="Times New Roman" w:hAnsi="Times New Roman"/>
          <w:sz w:val="24"/>
          <w:szCs w:val="24"/>
          <w:lang w:val="fr-FR"/>
        </w:rPr>
        <w:t>miratimin</w:t>
      </w:r>
      <w:proofErr w:type="spellEnd"/>
      <w:r w:rsidR="00B43F4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B43F4F">
        <w:rPr>
          <w:rFonts w:ascii="Times New Roman" w:hAnsi="Times New Roman"/>
          <w:sz w:val="24"/>
          <w:szCs w:val="24"/>
          <w:lang w:val="fr-FR"/>
        </w:rPr>
        <w:t>tarifave</w:t>
      </w:r>
      <w:proofErr w:type="spellEnd"/>
      <w:r w:rsidR="00B43F4F">
        <w:rPr>
          <w:rFonts w:ascii="Times New Roman" w:hAnsi="Times New Roman"/>
          <w:sz w:val="24"/>
          <w:szCs w:val="24"/>
          <w:lang w:val="fr-FR"/>
        </w:rPr>
        <w:t xml:space="preserve"> te </w:t>
      </w:r>
      <w:proofErr w:type="spellStart"/>
      <w:r w:rsidR="00B43F4F">
        <w:rPr>
          <w:rFonts w:ascii="Times New Roman" w:hAnsi="Times New Roman"/>
          <w:sz w:val="24"/>
          <w:szCs w:val="24"/>
          <w:lang w:val="fr-FR"/>
        </w:rPr>
        <w:t>lejeve</w:t>
      </w:r>
      <w:proofErr w:type="spellEnd"/>
      <w:r w:rsidR="00B43F4F">
        <w:rPr>
          <w:rFonts w:ascii="Times New Roman" w:hAnsi="Times New Roman"/>
          <w:sz w:val="24"/>
          <w:szCs w:val="24"/>
          <w:lang w:val="fr-FR"/>
        </w:rPr>
        <w:t xml:space="preserve"> te </w:t>
      </w:r>
      <w:proofErr w:type="spellStart"/>
      <w:r w:rsidR="00B43F4F">
        <w:rPr>
          <w:rFonts w:ascii="Times New Roman" w:hAnsi="Times New Roman"/>
          <w:sz w:val="24"/>
          <w:szCs w:val="24"/>
          <w:lang w:val="fr-FR"/>
        </w:rPr>
        <w:t>mjedisit</w:t>
      </w:r>
      <w:proofErr w:type="spellEnd"/>
      <w:r w:rsidR="00B43F4F">
        <w:rPr>
          <w:rFonts w:ascii="Times New Roman" w:hAnsi="Times New Roman"/>
          <w:sz w:val="24"/>
          <w:szCs w:val="24"/>
          <w:lang w:val="sq-AL"/>
        </w:rPr>
        <w:t xml:space="preserve">” </w:t>
      </w:r>
      <w:r w:rsidR="008675CA" w:rsidRPr="001F4949">
        <w:rPr>
          <w:rFonts w:ascii="Times New Roman" w:hAnsi="Times New Roman"/>
          <w:sz w:val="24"/>
          <w:szCs w:val="24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C5853" w14:paraId="3BF55563" w14:textId="77777777" w:rsidTr="009F3A30">
        <w:tc>
          <w:tcPr>
            <w:tcW w:w="9212" w:type="dxa"/>
          </w:tcPr>
          <w:p w14:paraId="4736AAD0" w14:textId="77777777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Përcaktoni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shkruani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kujt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po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kërkoni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veçanërisht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), p.sh. </w:t>
            </w:r>
            <w:proofErr w:type="spellStart"/>
            <w:proofErr w:type="gram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komente</w:t>
            </w:r>
            <w:proofErr w:type="spellEnd"/>
            <w:proofErr w:type="gram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përgjithshme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publike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ekspert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organet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përfaqësuese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komunitetit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biznesit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organizatat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joqeveritare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dhe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individët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me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përvojë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etj</w:t>
            </w:r>
            <w:proofErr w:type="spellEnd"/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.)</w:t>
            </w:r>
          </w:p>
          <w:p w14:paraId="34B9811C" w14:textId="77777777" w:rsidR="00D70EF4" w:rsidRPr="00103C53" w:rsidRDefault="00D70EF4" w:rsidP="00D70EF4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projektvendimin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kerkohet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vecanerisht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mendimi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institucioneve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03C5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66C01C45" w14:textId="725A0D73" w:rsidR="00D70EF4" w:rsidRPr="00103C53" w:rsidRDefault="00D70EF4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Agjencinë Kombëtare të Mjedisit, si autoriteti përgjegjës </w:t>
            </w:r>
            <w:r w:rsidR="00103C53">
              <w:rPr>
                <w:rFonts w:ascii="Times New Roman" w:hAnsi="Times New Roman"/>
                <w:sz w:val="24"/>
                <w:szCs w:val="24"/>
                <w:lang w:val="it-IT"/>
              </w:rPr>
              <w:t>per arketimin e tarifave vjetore</w:t>
            </w:r>
            <w:r w:rsidRPr="00103C53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73096A9D" w14:textId="32C7FA13" w:rsidR="00D70EF4" w:rsidRPr="003C5853" w:rsidRDefault="00103C53" w:rsidP="00D70E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C5853">
              <w:rPr>
                <w:rFonts w:ascii="Times New Roman" w:hAnsi="Times New Roman"/>
                <w:sz w:val="24"/>
                <w:szCs w:val="24"/>
                <w:lang w:val="it-IT"/>
              </w:rPr>
              <w:t>Nga ekspert dhe grupet e interest.</w:t>
            </w:r>
          </w:p>
          <w:p w14:paraId="1743CC20" w14:textId="6E3AA8D8" w:rsidR="008675CA" w:rsidRPr="001F4949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64F4EC5" w14:textId="77777777" w:rsidR="00D70EF4" w:rsidRPr="001F4949" w:rsidRDefault="00D70EF4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EFAA3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07036DC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DD98B0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B7AA78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Kohëzgjatja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F4949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0A95A18B" w14:textId="77777777" w:rsidTr="009F3A30">
        <w:tc>
          <w:tcPr>
            <w:tcW w:w="9212" w:type="dxa"/>
          </w:tcPr>
          <w:p w14:paraId="7A137B08" w14:textId="38C257E8" w:rsidR="008675CA" w:rsidRPr="001F4949" w:rsidRDefault="001F4949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949">
              <w:rPr>
                <w:rFonts w:ascii="Times New Roman" w:hAnsi="Times New Roman"/>
                <w:sz w:val="24"/>
                <w:szCs w:val="24"/>
              </w:rPr>
              <w:t>12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06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3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-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01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.0</w:t>
            </w:r>
            <w:r w:rsidRPr="001F4949">
              <w:rPr>
                <w:rFonts w:ascii="Times New Roman" w:hAnsi="Times New Roman"/>
                <w:sz w:val="24"/>
                <w:szCs w:val="24"/>
              </w:rPr>
              <w:t>7</w:t>
            </w:r>
            <w:r w:rsidR="005E081F" w:rsidRPr="001F494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863E00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F4949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1F4949">
        <w:rPr>
          <w:rFonts w:ascii="Times New Roman" w:hAnsi="Times New Roman"/>
          <w:sz w:val="24"/>
          <w:szCs w:val="24"/>
        </w:rPr>
        <w:t>të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përgjigjeni</w:t>
      </w:r>
      <w:proofErr w:type="spellEnd"/>
      <w:r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C5853" w14:paraId="0FF81B91" w14:textId="77777777" w:rsidTr="009F3A30">
        <w:tc>
          <w:tcPr>
            <w:tcW w:w="9212" w:type="dxa"/>
          </w:tcPr>
          <w:p w14:paraId="6A7F729A" w14:textId="77777777" w:rsidR="008675CA" w:rsidRPr="001F4949" w:rsidRDefault="00E90D0C" w:rsidP="00A231F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Me 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email:, </w:t>
            </w:r>
            <w:r w:rsidR="00A231F9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Komente ne RENJKP</w:t>
            </w:r>
            <w:r w:rsidR="00E54C97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</w:p>
          <w:p w14:paraId="725A5EEA" w14:textId="19DCC971" w:rsidR="007F17DB" w:rsidRPr="001F4949" w:rsidRDefault="007F17DB" w:rsidP="00A231F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Me e-mail, ne RENJKP dhe shkrese zyrtare</w:t>
            </w:r>
          </w:p>
        </w:tc>
      </w:tr>
    </w:tbl>
    <w:p w14:paraId="3C463429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4BE25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1F494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C5853" w14:paraId="12B24D1C" w14:textId="77777777" w:rsidTr="009F3A30">
        <w:tc>
          <w:tcPr>
            <w:tcW w:w="9212" w:type="dxa"/>
          </w:tcPr>
          <w:p w14:paraId="23BAB4AB" w14:textId="77777777" w:rsidR="008675CA" w:rsidRPr="001F4949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jepen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kontaktit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koordinatorit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përkatës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ose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ndonjë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personi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tjetër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cilit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drejtohen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DE7E02F" w14:textId="77777777" w:rsidR="007F17DB" w:rsidRPr="001F4949" w:rsidRDefault="007F17DB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82705F" w14:textId="77777777" w:rsidR="007F17DB" w:rsidRPr="003C5853" w:rsidRDefault="007F17DB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3C585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Meri Toçi, </w:t>
            </w:r>
            <w:r w:rsidRPr="003C5853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Koordinator për konsultime publike</w:t>
            </w:r>
          </w:p>
          <w:p w14:paraId="3637B89E" w14:textId="62153287" w:rsidR="007F17DB" w:rsidRPr="003C5853" w:rsidRDefault="001F4949" w:rsidP="007F17DB">
            <w:pPr>
              <w:pStyle w:val="BodyTex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C5853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Xhesian Balili</w:t>
            </w:r>
            <w:r w:rsidR="007F17DB" w:rsidRPr="003C5853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, Specialist ne Drejtorine e </w:t>
            </w:r>
            <w:r w:rsidRPr="003C5853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Vleresimit Mjedisor, Lejeve dhe Licencave</w:t>
            </w:r>
          </w:p>
        </w:tc>
      </w:tr>
    </w:tbl>
    <w:p w14:paraId="5D44D821" w14:textId="77777777" w:rsidR="008675CA" w:rsidRPr="003C585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24433B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  <w:r w:rsidRPr="001F4949">
        <w:rPr>
          <w:rFonts w:ascii="Times New Roman" w:hAnsi="Times New Roman"/>
          <w:sz w:val="24"/>
          <w:szCs w:val="24"/>
          <w:lang w:val="it-IT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C5853" w14:paraId="7239AD1E" w14:textId="77777777" w:rsidTr="009F3A30">
        <w:tc>
          <w:tcPr>
            <w:tcW w:w="9212" w:type="dxa"/>
          </w:tcPr>
          <w:p w14:paraId="4B33EEB9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Siguroni informacionin nëse ato janë të organizuar.</w:t>
            </w:r>
          </w:p>
          <w:p w14:paraId="394C740D" w14:textId="77777777" w:rsidR="00E54C97" w:rsidRPr="001F4949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Ne regjistrin RENJKP</w:t>
            </w:r>
          </w:p>
          <w:p w14:paraId="225A0334" w14:textId="04366FD3" w:rsidR="007F17DB" w:rsidRPr="001F4949" w:rsidRDefault="007F17DB" w:rsidP="007F17DB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Ne sallen e mbledhjeve prane Ministrise se Turizmit dhe Mjedisit, me p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rfaq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sues t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institucioneve p</w:t>
            </w:r>
            <w:r w:rsidR="008F0440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 zbatimin e projektvendimit </w:t>
            </w:r>
            <w:r w:rsidR="001F4949" w:rsidRPr="001F4949">
              <w:rPr>
                <w:rFonts w:ascii="Times New Roman" w:hAnsi="Times New Roman"/>
                <w:sz w:val="24"/>
                <w:szCs w:val="24"/>
                <w:lang w:val="it-IT"/>
              </w:rPr>
              <w:t>nr. 417, date 25.06.2014.</w:t>
            </w:r>
          </w:p>
        </w:tc>
      </w:tr>
    </w:tbl>
    <w:p w14:paraId="29B33FD3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CA45918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Sfondi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i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propozimit</w:t>
      </w:r>
      <w:proofErr w:type="spellEnd"/>
      <w:r w:rsidRPr="001F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949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5017327A" w14:textId="77777777" w:rsidTr="009F3A30">
        <w:tc>
          <w:tcPr>
            <w:tcW w:w="9212" w:type="dxa"/>
          </w:tcPr>
          <w:p w14:paraId="27FAC696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nevojë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re/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d.m.th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gjendja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aktuale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rregulluar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cilat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sfidat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problemet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mangësitë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praktikës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proofErr w:type="gram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rregulloreve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çfar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eshte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bërë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kaluarën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siç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keto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politika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7E54A4C" w14:textId="092D9285" w:rsidR="001F4949" w:rsidRPr="001F4949" w:rsidRDefault="001F4949" w:rsidP="001F494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Miratimi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projektvendimi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mundësojë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pagesat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tarifat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vjetore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pajisur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mjedisi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tipit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B,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kryhen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me PN-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ët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identifikojnë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subjektin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vjen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raste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subjekt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pajisur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mjedisi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bën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vështirë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identifikimin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cilën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mjedisi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pagesa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procedurë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mundësojë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organizim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optimal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kryerjes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pagesave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krijuar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konfuzion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mes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institucioneve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përgjegjëse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D6E92" w14:textId="6E247F1E" w:rsidR="001E4573" w:rsidRPr="001F4949" w:rsidRDefault="001F4949" w:rsidP="001F494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ndryshimit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projektvendimi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synohet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ndërhyrja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saktësimi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përmbajtjen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projektvendimit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, duke 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përditësuar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atë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nr. 10448,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14.07.2011 “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lejet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eliminuar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kështu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lejet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tipit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tashmë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sz w:val="24"/>
                <w:szCs w:val="24"/>
              </w:rPr>
              <w:t>shfuqizuara</w:t>
            </w:r>
            <w:proofErr w:type="spellEnd"/>
          </w:p>
          <w:p w14:paraId="0DF7C6C3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0D3B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309DAA6" w14:textId="77777777" w:rsidR="00E9160D" w:rsidRPr="001F4949" w:rsidRDefault="00E9160D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217D67F5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F4949" w14:paraId="59FC2C08" w14:textId="77777777" w:rsidTr="009F3A30">
        <w:tc>
          <w:tcPr>
            <w:tcW w:w="9212" w:type="dxa"/>
          </w:tcPr>
          <w:p w14:paraId="2C492EA2" w14:textId="77777777" w:rsidR="008675CA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Renditni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mënyrë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shkurtër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koncize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ndryshimet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doni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prezantoni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reja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Përdorni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gjuhë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thjeshtë</w:t>
            </w:r>
            <w:proofErr w:type="spellEnd"/>
            <w:r w:rsidRPr="001F4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E8ECB4F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7AF454" w14:textId="40F53F21" w:rsidR="001E4573" w:rsidRPr="001F4949" w:rsidRDefault="0008768A" w:rsidP="008F044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ndryshimit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projektvendimi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synohet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ndërhyrja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saktësimi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strukturën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projektvendimit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dispozitave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sistemin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duke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përditësuar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atë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nr. 10448,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14.07.2011 “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nivelesh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tipi A, B apo C,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nivele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përkatësisht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tipit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B, duke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eliminuar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kështu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përmbajtje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vendimit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ekzistues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tipit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tashmë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shfuqizuara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shamngies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problematikave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hasen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pagesës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tarifave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vjetore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subjekti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njëjtin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emër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ketë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shtuar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identifikimit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lejes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mjedisore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operatorit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(PN),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kryerjes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procedure.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ristrukturimit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institucioneve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varësisë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Turizmit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konkretisht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shkrirja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Inspektoratit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Shtetëror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Mjedisit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Pyjeve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Ujërave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përditësimit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termave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institucioneve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përgjegjëse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kudo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përmbajtjen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projektvendimit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, ne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teknikës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768A">
              <w:rPr>
                <w:rFonts w:ascii="Times New Roman" w:hAnsi="Times New Roman"/>
                <w:sz w:val="24"/>
                <w:szCs w:val="24"/>
              </w:rPr>
              <w:t>legjislative</w:t>
            </w:r>
            <w:proofErr w:type="spellEnd"/>
            <w:r w:rsidRPr="00087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A320FF0" w14:textId="77777777" w:rsidR="008675CA" w:rsidRPr="001F4949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1F494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949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C5853" w14:paraId="6F85D1AB" w14:textId="77777777" w:rsidTr="009F3A30">
        <w:tc>
          <w:tcPr>
            <w:tcW w:w="9212" w:type="dxa"/>
          </w:tcPr>
          <w:p w14:paraId="137B2358" w14:textId="77777777" w:rsidR="001E4573" w:rsidRPr="001F4949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lastRenderedPageBreak/>
              <w:t>A e bën organizata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j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uaj ..., etj.). Ju mund të merrni parasysh kufizimin e gjatësisë së përgjigjeve 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</w:t>
            </w:r>
            <w:r w:rsidR="0004481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r 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pyetje</w:t>
            </w:r>
            <w:r w:rsidR="00785430"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t</w:t>
            </w:r>
            <w:r w:rsidRPr="001F494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individuale (p.sh. 250/500 fjalë).</w:t>
            </w:r>
          </w:p>
          <w:p w14:paraId="7607B2CB" w14:textId="390322FA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48619C59" w14:textId="759CB312" w:rsidR="00A1379E" w:rsidRPr="001F4949" w:rsidRDefault="00A1379E" w:rsidP="00A1379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 jeni dakord </w:t>
            </w:r>
            <w:r w:rsidR="00103C53" w:rsidRPr="003C5853">
              <w:rPr>
                <w:rFonts w:ascii="Times New Roman" w:hAnsi="Times New Roman"/>
                <w:sz w:val="24"/>
                <w:szCs w:val="24"/>
                <w:lang w:val="it-IT"/>
              </w:rPr>
              <w:t>që pagesat për tarifat vjetore të aktiviteteve që janë pajisur me leje mjedisi të tipit A ose B, të kryhen me PN-ët përkatëse, të cilat identifikojnë subjektin</w:t>
            </w:r>
            <w:r w:rsidRPr="001F4949">
              <w:rPr>
                <w:rFonts w:ascii="Times New Roman" w:hAnsi="Times New Roman"/>
                <w:sz w:val="24"/>
                <w:szCs w:val="24"/>
                <w:lang w:val="it-IT"/>
              </w:rPr>
              <w:t>?</w:t>
            </w:r>
          </w:p>
          <w:p w14:paraId="106CE958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3D4086F2" w14:textId="77777777" w:rsidR="001E4573" w:rsidRPr="001F4949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7BC99291" w14:textId="77777777" w:rsidR="008675CA" w:rsidRPr="00975F0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  <w:lang w:val="it-IT"/>
        </w:rPr>
      </w:pPr>
    </w:p>
    <w:p w14:paraId="7F08B1D8" w14:textId="77777777" w:rsidR="008675CA" w:rsidRPr="00975F03" w:rsidRDefault="008675CA">
      <w:pPr>
        <w:rPr>
          <w:lang w:val="it-IT"/>
        </w:rPr>
      </w:pPr>
    </w:p>
    <w:sectPr w:rsidR="008675CA" w:rsidRPr="00975F0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8"/>
    <w:multiLevelType w:val="hybridMultilevel"/>
    <w:tmpl w:val="A796D5E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75"/>
    <w:multiLevelType w:val="hybridMultilevel"/>
    <w:tmpl w:val="D8B8B12E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057"/>
    <w:multiLevelType w:val="hybridMultilevel"/>
    <w:tmpl w:val="B5CE20AA"/>
    <w:lvl w:ilvl="0" w:tplc="84C292F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C86242"/>
    <w:multiLevelType w:val="hybridMultilevel"/>
    <w:tmpl w:val="7F6025E2"/>
    <w:lvl w:ilvl="0" w:tplc="84C292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8669">
    <w:abstractNumId w:val="2"/>
  </w:num>
  <w:num w:numId="2" w16cid:durableId="243034361">
    <w:abstractNumId w:val="0"/>
  </w:num>
  <w:num w:numId="3" w16cid:durableId="486092087">
    <w:abstractNumId w:val="1"/>
  </w:num>
  <w:num w:numId="4" w16cid:durableId="125648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768A"/>
    <w:rsid w:val="00103C53"/>
    <w:rsid w:val="00103C86"/>
    <w:rsid w:val="00122610"/>
    <w:rsid w:val="001E4573"/>
    <w:rsid w:val="001F4949"/>
    <w:rsid w:val="003C5853"/>
    <w:rsid w:val="00453FEB"/>
    <w:rsid w:val="00463C25"/>
    <w:rsid w:val="004C5AE2"/>
    <w:rsid w:val="00574E6C"/>
    <w:rsid w:val="005C66E5"/>
    <w:rsid w:val="005E081F"/>
    <w:rsid w:val="0078124F"/>
    <w:rsid w:val="00785430"/>
    <w:rsid w:val="007F17DB"/>
    <w:rsid w:val="008675CA"/>
    <w:rsid w:val="008F0440"/>
    <w:rsid w:val="00975F03"/>
    <w:rsid w:val="00A1379E"/>
    <w:rsid w:val="00A231F9"/>
    <w:rsid w:val="00B43F4F"/>
    <w:rsid w:val="00BD2CC2"/>
    <w:rsid w:val="00CC3D10"/>
    <w:rsid w:val="00D70EF4"/>
    <w:rsid w:val="00E54C97"/>
    <w:rsid w:val="00E90D0C"/>
    <w:rsid w:val="00E9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5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aliases w:val="Annex"/>
    <w:basedOn w:val="Normal"/>
    <w:link w:val="ListParagraphChar"/>
    <w:uiPriority w:val="34"/>
    <w:qFormat/>
    <w:rsid w:val="00D70EF4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character" w:customStyle="1" w:styleId="ListParagraphChar">
    <w:name w:val="List Paragraph Char"/>
    <w:aliases w:val="Annex Char"/>
    <w:link w:val="ListParagraph"/>
    <w:uiPriority w:val="34"/>
    <w:locked/>
    <w:rsid w:val="00D70EF4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4004</Characters>
  <Application>Microsoft Office Word</Application>
  <DocSecurity>0</DocSecurity>
  <Lines>444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Meri Toci</cp:lastModifiedBy>
  <cp:revision>2</cp:revision>
  <dcterms:created xsi:type="dcterms:W3CDTF">2023-06-13T11:12:00Z</dcterms:created>
  <dcterms:modified xsi:type="dcterms:W3CDTF">2023-06-13T11:12:00Z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0bfdf152d50b701e711064ed100f41d97b3bf2393e4ad9ef661498b4393bd8aa</vt:lpwstr>
  </property>
</Properties>
</file>