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F46" w:rsidRPr="00533008" w:rsidRDefault="00F811E2" w:rsidP="00EE35B8">
      <w:pPr>
        <w:ind w:left="-1134"/>
        <w:jc w:val="both"/>
        <w:rPr>
          <w:rFonts w:eastAsia="Calibri"/>
          <w:noProof/>
          <w:color w:val="000000" w:themeColor="text1"/>
          <w:sz w:val="24"/>
          <w:szCs w:val="24"/>
        </w:rPr>
      </w:pPr>
      <w:bookmarkStart w:id="0" w:name="_GoBack"/>
      <w:bookmarkEnd w:id="0"/>
      <w:r w:rsidRPr="00533008"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1E09632" wp14:editId="2FEEDFE5">
            <wp:simplePos x="0" y="0"/>
            <wp:positionH relativeFrom="margin">
              <wp:align>left</wp:align>
            </wp:positionH>
            <wp:positionV relativeFrom="margin">
              <wp:posOffset>310515</wp:posOffset>
            </wp:positionV>
            <wp:extent cx="622935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5F46" w:rsidRPr="00533008" w:rsidRDefault="007B5F46" w:rsidP="00EE35B8">
      <w:pPr>
        <w:pStyle w:val="NoSpacing"/>
        <w:jc w:val="both"/>
        <w:rPr>
          <w:noProof/>
          <w:color w:val="000000" w:themeColor="text1"/>
          <w:sz w:val="24"/>
          <w:szCs w:val="24"/>
        </w:rPr>
      </w:pPr>
    </w:p>
    <w:p w:rsidR="00F811E2" w:rsidRPr="00533008" w:rsidRDefault="00F811E2" w:rsidP="00820BA5">
      <w:pPr>
        <w:tabs>
          <w:tab w:val="left" w:pos="2880"/>
        </w:tabs>
        <w:spacing w:line="276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33008">
        <w:rPr>
          <w:rFonts w:ascii="Times New Roman" w:hAnsi="Times New Roman"/>
          <w:b/>
          <w:color w:val="000000" w:themeColor="text1"/>
          <w:sz w:val="24"/>
          <w:szCs w:val="24"/>
        </w:rPr>
        <w:t>MINISTRIA E FINANCAVE DHE EKONOMIS</w:t>
      </w:r>
      <w:r w:rsidRPr="00533008">
        <w:rPr>
          <w:rFonts w:ascii="Times New Roman" w:hAnsi="Times New Roman"/>
          <w:b/>
          <w:caps/>
          <w:color w:val="000000" w:themeColor="text1"/>
          <w:sz w:val="24"/>
          <w:szCs w:val="24"/>
        </w:rPr>
        <w:t>Ë</w:t>
      </w:r>
    </w:p>
    <w:p w:rsidR="005A62FD" w:rsidRPr="00533008" w:rsidRDefault="00123925" w:rsidP="00EE35B8">
      <w:pPr>
        <w:pStyle w:val="NoSpacing"/>
        <w:jc w:val="both"/>
        <w:rPr>
          <w:color w:val="000000" w:themeColor="text1"/>
          <w:sz w:val="24"/>
          <w:szCs w:val="24"/>
        </w:rPr>
      </w:pPr>
      <w:r w:rsidRPr="00533008">
        <w:rPr>
          <w:color w:val="000000" w:themeColor="text1"/>
          <w:sz w:val="24"/>
          <w:szCs w:val="24"/>
        </w:rPr>
        <w:t xml:space="preserve">    </w:t>
      </w:r>
    </w:p>
    <w:p w:rsidR="00A37464" w:rsidRPr="00533008" w:rsidRDefault="00B25589" w:rsidP="00EE35B8">
      <w:pPr>
        <w:spacing w:after="200" w:line="276" w:lineRule="auto"/>
        <w:ind w:firstLine="36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spellStart"/>
      <w:r w:rsidRPr="00533008">
        <w:rPr>
          <w:rFonts w:ascii="Times New Roman" w:hAnsi="Times New Roman"/>
          <w:b/>
          <w:color w:val="000000" w:themeColor="text1"/>
          <w:sz w:val="24"/>
          <w:szCs w:val="24"/>
        </w:rPr>
        <w:t>Raport</w:t>
      </w:r>
      <w:proofErr w:type="spellEnd"/>
      <w:r w:rsidRPr="005330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individual </w:t>
      </w:r>
      <w:proofErr w:type="spellStart"/>
      <w:r w:rsidRPr="00533008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2D691C" w:rsidRPr="00533008">
        <w:rPr>
          <w:rFonts w:ascii="Times New Roman" w:hAnsi="Times New Roman"/>
          <w:b/>
          <w:color w:val="000000" w:themeColor="text1"/>
          <w:sz w:val="24"/>
          <w:szCs w:val="24"/>
        </w:rPr>
        <w:t>ë</w:t>
      </w:r>
      <w:r w:rsidRPr="00533008">
        <w:rPr>
          <w:rFonts w:ascii="Times New Roman" w:hAnsi="Times New Roman"/>
          <w:b/>
          <w:color w:val="000000" w:themeColor="text1"/>
          <w:sz w:val="24"/>
          <w:szCs w:val="24"/>
        </w:rPr>
        <w:t>r</w:t>
      </w:r>
      <w:proofErr w:type="spellEnd"/>
      <w:r w:rsidRPr="005330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33008">
        <w:rPr>
          <w:rFonts w:ascii="Times New Roman" w:hAnsi="Times New Roman"/>
          <w:b/>
          <w:color w:val="000000" w:themeColor="text1"/>
          <w:sz w:val="24"/>
          <w:szCs w:val="24"/>
        </w:rPr>
        <w:t>rezultatin</w:t>
      </w:r>
      <w:proofErr w:type="spellEnd"/>
      <w:r w:rsidRPr="005330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e </w:t>
      </w:r>
      <w:proofErr w:type="spellStart"/>
      <w:r w:rsidRPr="00533008">
        <w:rPr>
          <w:rFonts w:ascii="Times New Roman" w:hAnsi="Times New Roman"/>
          <w:b/>
          <w:color w:val="000000" w:themeColor="text1"/>
          <w:sz w:val="24"/>
          <w:szCs w:val="24"/>
        </w:rPr>
        <w:t>konsultimit</w:t>
      </w:r>
      <w:proofErr w:type="spellEnd"/>
      <w:r w:rsidRPr="005330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33008">
        <w:rPr>
          <w:rFonts w:ascii="Times New Roman" w:hAnsi="Times New Roman"/>
          <w:b/>
          <w:color w:val="000000" w:themeColor="text1"/>
          <w:sz w:val="24"/>
          <w:szCs w:val="24"/>
        </w:rPr>
        <w:t>publik</w:t>
      </w:r>
      <w:proofErr w:type="spellEnd"/>
      <w:r w:rsidRPr="0053300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533008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2D691C" w:rsidRPr="00533008">
        <w:rPr>
          <w:rFonts w:ascii="Times New Roman" w:hAnsi="Times New Roman"/>
          <w:b/>
          <w:color w:val="000000" w:themeColor="text1"/>
          <w:sz w:val="24"/>
          <w:szCs w:val="24"/>
        </w:rPr>
        <w:t>ë</w:t>
      </w:r>
      <w:r w:rsidRPr="00533008">
        <w:rPr>
          <w:rFonts w:ascii="Times New Roman" w:hAnsi="Times New Roman"/>
          <w:b/>
          <w:color w:val="000000" w:themeColor="text1"/>
          <w:sz w:val="24"/>
          <w:szCs w:val="24"/>
        </w:rPr>
        <w:t>r</w:t>
      </w:r>
      <w:proofErr w:type="spellEnd"/>
    </w:p>
    <w:p w:rsidR="00E14264" w:rsidRPr="00533008" w:rsidRDefault="00A37464" w:rsidP="00E14264">
      <w:pPr>
        <w:spacing w:after="20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330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Projektligjin </w:t>
      </w:r>
      <w:r w:rsidR="00E14264" w:rsidRPr="005330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“Për Menaxhimi</w:t>
      </w:r>
      <w:r w:rsidR="00ED17FC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n</w:t>
      </w:r>
      <w:r w:rsidR="00E14264" w:rsidRPr="005330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</w:t>
      </w:r>
      <w:r w:rsidR="00ED17FC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e</w:t>
      </w:r>
      <w:r w:rsidR="00E14264" w:rsidRPr="005330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Garancive dhe Kredive të </w:t>
      </w:r>
      <w:r w:rsidR="00ED17FC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p</w:t>
      </w:r>
      <w:r w:rsidR="00E14264" w:rsidRPr="005330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akthyera”</w:t>
      </w:r>
    </w:p>
    <w:p w:rsidR="00E14264" w:rsidRPr="00533008" w:rsidRDefault="00E14264" w:rsidP="00E14264">
      <w:pPr>
        <w:spacing w:after="200" w:line="276" w:lineRule="auto"/>
        <w:ind w:firstLine="360"/>
        <w:rPr>
          <w:rFonts w:ascii="Times New Roman" w:hAnsi="Times New Roman"/>
          <w:b/>
          <w:color w:val="000000" w:themeColor="text1"/>
          <w:sz w:val="24"/>
          <w:szCs w:val="24"/>
          <w:lang w:val="sv-SE"/>
        </w:rPr>
      </w:pPr>
    </w:p>
    <w:p w:rsidR="00C322BC" w:rsidRPr="00533008" w:rsidRDefault="00C322BC" w:rsidP="00533008">
      <w:pPr>
        <w:spacing w:after="200" w:line="276" w:lineRule="auto"/>
        <w:rPr>
          <w:rFonts w:ascii="Times New Roman" w:hAnsi="Times New Roman"/>
          <w:b/>
          <w:color w:val="000000" w:themeColor="text1"/>
          <w:sz w:val="24"/>
          <w:szCs w:val="24"/>
          <w:lang w:val="sv-SE"/>
        </w:rPr>
      </w:pPr>
      <w:r w:rsidRPr="00533008">
        <w:rPr>
          <w:rFonts w:ascii="Times New Roman" w:hAnsi="Times New Roman"/>
          <w:b/>
          <w:color w:val="000000" w:themeColor="text1"/>
          <w:sz w:val="24"/>
          <w:szCs w:val="24"/>
          <w:lang w:val="sv-SE"/>
        </w:rPr>
        <w:t>1. Titulli i projektaktit</w:t>
      </w:r>
    </w:p>
    <w:p w:rsidR="00533008" w:rsidRPr="004C775A" w:rsidRDefault="00154141" w:rsidP="00533008">
      <w:p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</w:pPr>
      <w:r w:rsidRPr="00533008">
        <w:rPr>
          <w:rFonts w:ascii="Times New Roman" w:hAnsi="Times New Roman"/>
          <w:color w:val="000000" w:themeColor="text1"/>
          <w:sz w:val="24"/>
          <w:szCs w:val="24"/>
          <w:lang w:val="sq-AL"/>
        </w:rPr>
        <w:t>Projektligji</w:t>
      </w:r>
      <w:r w:rsidR="00A37464" w:rsidRPr="00533008">
        <w:rPr>
          <w:color w:val="000000" w:themeColor="text1"/>
          <w:sz w:val="24"/>
          <w:szCs w:val="24"/>
          <w:lang w:val="sq-AL"/>
        </w:rPr>
        <w:t xml:space="preserve"> </w:t>
      </w:r>
      <w:r w:rsidR="0089754F" w:rsidRPr="0089754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“Për Menaxhimin e Garancive dhe Kredive të pakthyera”</w:t>
      </w:r>
      <w:r w:rsidR="0089754F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.</w:t>
      </w:r>
    </w:p>
    <w:p w:rsidR="00533008" w:rsidRPr="00533008" w:rsidRDefault="00533008" w:rsidP="00533008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330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2. Kohëzgjatja e konsultimeve</w:t>
      </w:r>
    </w:p>
    <w:p w:rsidR="00533008" w:rsidRPr="004C775A" w:rsidRDefault="004C775A" w:rsidP="00533008">
      <w:pPr>
        <w:spacing w:after="200" w:line="276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4C775A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Ky projektligj </w:t>
      </w:r>
      <w:r w:rsidRPr="00E90ECF">
        <w:rPr>
          <w:rFonts w:ascii="Times New Roman" w:hAnsi="Times New Roman"/>
          <w:sz w:val="24"/>
          <w:szCs w:val="24"/>
          <w:lang w:val="sq-AL"/>
        </w:rPr>
        <w:t xml:space="preserve">është </w:t>
      </w:r>
      <w:r w:rsidR="00CF07E1" w:rsidRPr="00E90ECF">
        <w:rPr>
          <w:rFonts w:ascii="Times New Roman" w:hAnsi="Times New Roman"/>
          <w:sz w:val="24"/>
          <w:szCs w:val="24"/>
          <w:lang w:val="sq-AL"/>
        </w:rPr>
        <w:t>publikuar</w:t>
      </w:r>
      <w:r w:rsidRPr="00E90ECF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C775A">
        <w:rPr>
          <w:rFonts w:ascii="Times New Roman" w:hAnsi="Times New Roman"/>
          <w:color w:val="000000" w:themeColor="text1"/>
          <w:sz w:val="24"/>
          <w:szCs w:val="24"/>
          <w:lang w:val="sq-AL"/>
        </w:rPr>
        <w:t>për konsultim në platformën e konsultimit publik nga data 01.12.2021 deri në dt. 01.01.2022, konsultim i mbyllur pa komente në platformë.</w:t>
      </w:r>
    </w:p>
    <w:p w:rsidR="00533008" w:rsidRPr="00533008" w:rsidRDefault="00533008" w:rsidP="00533008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330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3. Metoda e konsultimit</w:t>
      </w:r>
    </w:p>
    <w:p w:rsidR="00E90ECF" w:rsidRDefault="004C775A" w:rsidP="00533008">
      <w:pPr>
        <w:spacing w:after="20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Projektligji është publikuar në RENJK</w:t>
      </w:r>
      <w:r w:rsidR="00CF07E1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si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dhe janë bërë konsultime m</w:t>
      </w:r>
      <w:r w:rsidR="00533008" w:rsidRPr="00533008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 postë elektronike</w:t>
      </w:r>
      <w:r w:rsidR="00DE358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, me shkresë zyrtare, si dh</w:t>
      </w:r>
      <w:r w:rsidR="0017666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 takim</w:t>
      </w:r>
      <w:r w:rsidR="00DE358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</w:t>
      </w:r>
      <w:r w:rsidR="0017666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fizik</w:t>
      </w:r>
      <w:r w:rsidR="00DE358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e</w:t>
      </w:r>
      <w:r w:rsidR="0017666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n</w:t>
      </w:r>
      <w:r w:rsidR="00DE358C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>ë</w:t>
      </w:r>
      <w:r w:rsidR="0017666E">
        <w:rPr>
          <w:rFonts w:ascii="Times New Roman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17666E" w:rsidRPr="00E90ECF">
        <w:rPr>
          <w:rFonts w:ascii="Times New Roman" w:hAnsi="Times New Roman" w:cs="Times New Roman"/>
          <w:sz w:val="24"/>
          <w:szCs w:val="24"/>
          <w:lang w:val="sq-AL"/>
        </w:rPr>
        <w:t>ins</w:t>
      </w:r>
      <w:r w:rsidR="00CF07E1" w:rsidRPr="00E90ECF">
        <w:rPr>
          <w:rFonts w:ascii="Times New Roman" w:hAnsi="Times New Roman" w:cs="Times New Roman"/>
          <w:sz w:val="24"/>
          <w:szCs w:val="24"/>
          <w:lang w:val="sq-AL"/>
        </w:rPr>
        <w:t>titucion (MFE) me aktorë joqeveritar</w:t>
      </w:r>
      <w:r w:rsidR="00E90ECF" w:rsidRPr="00E90ECF">
        <w:rPr>
          <w:rFonts w:ascii="Times New Roman" w:hAnsi="Times New Roman" w:cs="Times New Roman"/>
          <w:sz w:val="24"/>
          <w:szCs w:val="24"/>
          <w:lang w:val="sq-AL"/>
        </w:rPr>
        <w:t>ë.</w:t>
      </w:r>
    </w:p>
    <w:p w:rsidR="00533008" w:rsidRPr="00533008" w:rsidRDefault="00533008" w:rsidP="00533008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 w:rsidRPr="00533008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4. Palët e interesit të përfshira</w:t>
      </w:r>
    </w:p>
    <w:p w:rsidR="005245D9" w:rsidRPr="00564202" w:rsidRDefault="005245D9" w:rsidP="0032740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64202">
        <w:rPr>
          <w:rFonts w:ascii="Times New Roman" w:hAnsi="Times New Roman"/>
          <w:sz w:val="24"/>
          <w:szCs w:val="24"/>
        </w:rPr>
        <w:t>Qytetarët dhe publiku nëpërmjet platformës RENJKP;</w:t>
      </w:r>
    </w:p>
    <w:p w:rsidR="00533008" w:rsidRPr="00564202" w:rsidRDefault="007D571C" w:rsidP="0032740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64202">
        <w:rPr>
          <w:rFonts w:ascii="Times New Roman" w:hAnsi="Times New Roman"/>
          <w:sz w:val="24"/>
          <w:szCs w:val="24"/>
        </w:rPr>
        <w:t xml:space="preserve">Institucionet shtetërore </w:t>
      </w:r>
      <w:r w:rsidR="00D03E11" w:rsidRPr="00564202">
        <w:rPr>
          <w:rFonts w:ascii="Times New Roman" w:hAnsi="Times New Roman"/>
          <w:sz w:val="24"/>
          <w:szCs w:val="24"/>
        </w:rPr>
        <w:t xml:space="preserve"> </w:t>
      </w:r>
      <w:r w:rsidR="004C775A" w:rsidRPr="00564202">
        <w:rPr>
          <w:rFonts w:ascii="Times New Roman" w:hAnsi="Times New Roman"/>
          <w:sz w:val="24"/>
          <w:szCs w:val="24"/>
        </w:rPr>
        <w:t>në kuadër të procesit të bashkërendimit, përfshirë Ministrinë e Drejtësisë, DAP, AKSHI-n si dhe ASHK</w:t>
      </w:r>
      <w:r w:rsidR="00327408" w:rsidRPr="00564202">
        <w:rPr>
          <w:rFonts w:ascii="Times New Roman" w:hAnsi="Times New Roman"/>
          <w:sz w:val="24"/>
          <w:szCs w:val="24"/>
        </w:rPr>
        <w:t>;</w:t>
      </w:r>
    </w:p>
    <w:p w:rsidR="00327408" w:rsidRPr="00564202" w:rsidRDefault="00D03E11" w:rsidP="0032740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64202">
        <w:rPr>
          <w:rFonts w:ascii="Times New Roman" w:hAnsi="Times New Roman"/>
          <w:sz w:val="24"/>
          <w:szCs w:val="24"/>
        </w:rPr>
        <w:t>Shoqata e Bankave nëpërmjet takimeve konsultative</w:t>
      </w:r>
      <w:r w:rsidR="00327408" w:rsidRPr="00564202">
        <w:rPr>
          <w:rFonts w:ascii="Times New Roman" w:hAnsi="Times New Roman"/>
          <w:sz w:val="24"/>
          <w:szCs w:val="24"/>
        </w:rPr>
        <w:t>;</w:t>
      </w:r>
    </w:p>
    <w:p w:rsidR="007D571C" w:rsidRPr="00564202" w:rsidRDefault="00D03E11" w:rsidP="0032740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64202">
        <w:rPr>
          <w:rFonts w:ascii="Times New Roman" w:hAnsi="Times New Roman"/>
          <w:sz w:val="24"/>
          <w:szCs w:val="24"/>
        </w:rPr>
        <w:t xml:space="preserve">Banka e Shqipërisë nëpërmjet komunikimit me </w:t>
      </w:r>
      <w:r w:rsidR="00924BFC" w:rsidRPr="00564202">
        <w:rPr>
          <w:rFonts w:ascii="Times New Roman" w:hAnsi="Times New Roman"/>
          <w:sz w:val="24"/>
          <w:szCs w:val="24"/>
        </w:rPr>
        <w:t>shkresë zyrtare</w:t>
      </w:r>
      <w:r w:rsidR="00564202" w:rsidRPr="00564202">
        <w:rPr>
          <w:rFonts w:ascii="Times New Roman" w:hAnsi="Times New Roman"/>
          <w:sz w:val="24"/>
          <w:szCs w:val="24"/>
        </w:rPr>
        <w:t>.</w:t>
      </w:r>
    </w:p>
    <w:p w:rsidR="00533008" w:rsidRPr="00533008" w:rsidRDefault="00533008" w:rsidP="00533008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533008" w:rsidRPr="00533008" w:rsidRDefault="00533008" w:rsidP="00533008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5. </w:t>
      </w:r>
      <w:proofErr w:type="spellStart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Pasqyra</w:t>
      </w:r>
      <w:proofErr w:type="spellEnd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komenteve</w:t>
      </w:r>
      <w:proofErr w:type="spellEnd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pranuara</w:t>
      </w:r>
      <w:proofErr w:type="spellEnd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me </w:t>
      </w:r>
      <w:proofErr w:type="spellStart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arsyetimin</w:t>
      </w:r>
      <w:proofErr w:type="spellEnd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proofErr w:type="spellStart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komenteve</w:t>
      </w:r>
      <w:proofErr w:type="spellEnd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të</w:t>
      </w:r>
      <w:proofErr w:type="spellEnd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pranuara</w:t>
      </w:r>
      <w:proofErr w:type="spellEnd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 xml:space="preserve">/ </w:t>
      </w:r>
      <w:proofErr w:type="spellStart"/>
      <w:r w:rsidRPr="00533008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refuzuara</w:t>
      </w:r>
      <w:proofErr w:type="spellEnd"/>
    </w:p>
    <w:p w:rsidR="00533008" w:rsidRPr="00533008" w:rsidRDefault="00533008" w:rsidP="005330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1719"/>
        <w:gridCol w:w="1383"/>
        <w:gridCol w:w="2002"/>
        <w:gridCol w:w="1962"/>
      </w:tblGrid>
      <w:tr w:rsidR="008E492C" w:rsidRPr="00533008" w:rsidTr="008E492C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2C" w:rsidRPr="0013222E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Çështja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 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adresuar</w:t>
            </w:r>
            <w:proofErr w:type="spellEnd"/>
          </w:p>
          <w:p w:rsidR="008E492C" w:rsidRPr="0013222E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(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psh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.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përkufizimi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i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ri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i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…,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kushtet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për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regjistrimin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e…,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rregullimi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i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 xml:space="preserve">…,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etj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.)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2C" w:rsidRPr="0013222E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Komenti</w:t>
            </w:r>
            <w:proofErr w:type="spellEnd"/>
          </w:p>
          <w:p w:rsidR="008E492C" w:rsidRPr="0013222E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(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grumbulloni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dhe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përmblidhni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komente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identike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/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të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ngjashme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nga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palët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ndryshme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të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lastRenderedPageBreak/>
              <w:t>interesuara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së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bashku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)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2C" w:rsidRPr="0013222E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Palët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interesuara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(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renditni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të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gjithë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ata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që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adresuan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çështjen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në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mënyrë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të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ngjashme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2C" w:rsidRPr="0013222E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Vendimi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(I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pranuar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/I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pranuar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pjesërisht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/I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refuzuar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)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2C" w:rsidRPr="0013222E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Pranuar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reflektuar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gjitha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komentet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draftin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final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projektligjit</w:t>
            </w:r>
            <w:proofErr w:type="spellEnd"/>
          </w:p>
        </w:tc>
      </w:tr>
      <w:tr w:rsidR="008E492C" w:rsidRPr="00533008" w:rsidTr="008E492C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C" w:rsidRPr="0013222E" w:rsidRDefault="003C064B" w:rsidP="003C064B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lastRenderedPageBreak/>
              <w:t>Kreu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III,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6,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Kreu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IV,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8 </w:t>
            </w:r>
            <w:proofErr w:type="spellStart"/>
            <w:r w:rsidR="008B419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</w:t>
            </w:r>
            <w:r w:rsidR="008E492C"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rojektligji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</w:t>
            </w:r>
            <w:r w:rsidR="008E492C"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për “Për Menaxhimin e Garancive dhe Kredive të pakthyera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”.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C" w:rsidRPr="0013222E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3C064B" w:rsidRDefault="008E492C" w:rsidP="008E492C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Shoqata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Shqiptare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Bankave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bërë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disa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komente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konkretisht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për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riformulimin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disa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dispozitave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që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kanë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bëjnë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ekzekutimin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detyrimeve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Agjencisë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monitorimin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konfirmimin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kontratave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E492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kredisë</w:t>
            </w:r>
            <w:proofErr w:type="spellEnd"/>
            <w:r w:rsidR="003C06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="008E492C" w:rsidRPr="0013222E" w:rsidRDefault="008E492C" w:rsidP="003C064B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C" w:rsidRPr="0013222E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</w:p>
          <w:p w:rsidR="008E492C" w:rsidRPr="0013222E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Shoqata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Shqiptare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Bankave</w:t>
            </w:r>
            <w:proofErr w:type="spellEnd"/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2C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8E492C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Pranuar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</w:p>
          <w:p w:rsidR="008E492C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8E492C" w:rsidRPr="0013222E" w:rsidRDefault="008E492C" w:rsidP="008E492C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Pas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bashkërendimit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shkresa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zyrtare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pas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takimeve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dypalëshe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zhvilluara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ambientet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 MFE,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Shoqata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Shqiptare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Bankave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shprehur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dakordësinë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draftin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projektligjit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pasi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ishin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marrë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konsideratë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komentet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sektorit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bankar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492C" w:rsidRPr="0013222E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-</w:t>
            </w:r>
          </w:p>
        </w:tc>
      </w:tr>
      <w:tr w:rsidR="008E492C" w:rsidRPr="00533008" w:rsidTr="008E492C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C" w:rsidRDefault="008E492C" w:rsidP="008E4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:rsidR="003C064B" w:rsidRPr="008E492C" w:rsidRDefault="003C064B" w:rsidP="003C064B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Kreu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IV,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neni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12</w:t>
            </w:r>
            <w:r w:rsidR="008B419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8B419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="008B4195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p</w:t>
            </w:r>
            <w:r w:rsidR="008B4195"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rojektligji</w:t>
            </w:r>
            <w:r w:rsidR="008B4195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</w:t>
            </w:r>
            <w:r w:rsidR="008B4195"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për “Për Menaxhimin e Garancive dhe Kredive të pakthyera</w:t>
            </w:r>
            <w:r w:rsidR="008B4195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”.</w:t>
            </w:r>
          </w:p>
          <w:p w:rsidR="008E492C" w:rsidRPr="0013222E" w:rsidRDefault="008E492C" w:rsidP="008E49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4B" w:rsidRDefault="008E492C" w:rsidP="003C064B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Banka 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Shqipërisë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sjellë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komente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ku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konkretisht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kërkohej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saktësimi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procedurave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përmbarimore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si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disa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sugjerime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lidhur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periodicitetin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dhe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mënyrën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raportimit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Bankën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Shqipërisë</w:t>
            </w:r>
            <w:proofErr w:type="spellEnd"/>
            <w:r w:rsidR="003C064B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:rsidR="008E492C" w:rsidRPr="0013222E" w:rsidRDefault="008E492C" w:rsidP="003C064B">
            <w:pPr>
              <w:tabs>
                <w:tab w:val="left" w:pos="567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C" w:rsidRPr="0013222E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</w:pPr>
            <w:r w:rsidRPr="0013222E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Banka e Shqipërisë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C" w:rsidRPr="0013222E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Pas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bashkërendimit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shkresa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zyrtare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Banka 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Shqipërisë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ka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shprehur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dakordësinë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me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draftin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projektligjit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pasi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ishin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marrë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konsideratë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komentet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e </w:t>
            </w:r>
            <w:proofErr w:type="spellStart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saj</w:t>
            </w:r>
            <w:proofErr w:type="spellEnd"/>
            <w:r w:rsidRPr="0013222E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92C" w:rsidRPr="0013222E" w:rsidRDefault="008E492C" w:rsidP="008E492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Pranuar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reflektuar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gjitha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komentet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draftin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final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projektligjit</w:t>
            </w:r>
            <w:proofErr w:type="spellEnd"/>
          </w:p>
        </w:tc>
      </w:tr>
    </w:tbl>
    <w:p w:rsidR="00533008" w:rsidRPr="00533008" w:rsidRDefault="00533008" w:rsidP="0053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612DE0" w:rsidRPr="00533008" w:rsidRDefault="00612DE0" w:rsidP="00612D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Sqarojmë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gjithashtu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historiku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plotë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bashkërendimeve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gjendet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relacioni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shpjegues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rubrika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348DD">
        <w:rPr>
          <w:rFonts w:ascii="Times New Roman" w:eastAsia="Times New Roman" w:hAnsi="Times New Roman" w:cs="Times New Roman"/>
          <w:sz w:val="24"/>
          <w:szCs w:val="24"/>
          <w:lang w:val="en-GB"/>
        </w:rPr>
        <w:t>“</w:t>
      </w:r>
      <w:proofErr w:type="spellStart"/>
      <w:r w:rsidR="006348DD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>inistritë</w:t>
      </w:r>
      <w:proofErr w:type="spellEnd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>institucionet</w:t>
      </w:r>
      <w:proofErr w:type="spellEnd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>personat</w:t>
      </w:r>
      <w:proofErr w:type="spellEnd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>dhe</w:t>
      </w:r>
      <w:proofErr w:type="spellEnd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>që</w:t>
      </w:r>
      <w:proofErr w:type="spellEnd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>kanë</w:t>
      </w:r>
      <w:proofErr w:type="spellEnd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>kontribuar</w:t>
      </w:r>
      <w:proofErr w:type="spellEnd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>në</w:t>
      </w:r>
      <w:proofErr w:type="spellEnd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>hartimin</w:t>
      </w:r>
      <w:proofErr w:type="spellEnd"/>
      <w:r w:rsidR="006348DD" w:rsidRPr="00612DE0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 projekt-aktit</w:t>
      </w:r>
      <w:r w:rsidR="006348DD">
        <w:rPr>
          <w:rFonts w:ascii="Times New Roman" w:eastAsia="Times New Roman" w:hAnsi="Times New Roman" w:cs="Times New Roman"/>
          <w:sz w:val="24"/>
          <w:szCs w:val="24"/>
          <w:lang w:val="en-GB"/>
        </w:rPr>
        <w:t>”.</w:t>
      </w:r>
    </w:p>
    <w:p w:rsidR="00533008" w:rsidRDefault="00533008" w:rsidP="00533008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p w:rsidR="008C6448" w:rsidRPr="00533008" w:rsidRDefault="008C6448" w:rsidP="00533008">
      <w:pPr>
        <w:spacing w:after="200"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</w:p>
    <w:sectPr w:rsidR="008C6448" w:rsidRPr="00533008" w:rsidSect="00127405">
      <w:footerReference w:type="default" r:id="rId9"/>
      <w:pgSz w:w="12240" w:h="15840"/>
      <w:pgMar w:top="284" w:right="1440" w:bottom="1350" w:left="1440" w:header="720" w:footer="26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3C3" w:rsidRDefault="00CE63C3" w:rsidP="00FC792A">
      <w:pPr>
        <w:spacing w:after="0" w:line="240" w:lineRule="auto"/>
      </w:pPr>
      <w:r>
        <w:separator/>
      </w:r>
    </w:p>
  </w:endnote>
  <w:endnote w:type="continuationSeparator" w:id="0">
    <w:p w:rsidR="00CE63C3" w:rsidRDefault="00CE63C3" w:rsidP="00FC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92A" w:rsidRDefault="00FC792A" w:rsidP="00FC792A">
    <w:pPr>
      <w:pStyle w:val="Footer"/>
      <w:jc w:val="center"/>
      <w:rPr>
        <w:b/>
        <w:u w:val="single"/>
      </w:rPr>
    </w:pPr>
    <w:r>
      <w:rPr>
        <w:b/>
        <w:u w:val="single"/>
      </w:rPr>
      <w:t>_____________________________________________________________________________</w:t>
    </w:r>
  </w:p>
  <w:p w:rsidR="00FC792A" w:rsidRDefault="00FC792A" w:rsidP="00FC792A">
    <w:pPr>
      <w:pStyle w:val="Footer"/>
      <w:jc w:val="center"/>
    </w:pPr>
    <w:proofErr w:type="spellStart"/>
    <w:r>
      <w:t>Bulevardi</w:t>
    </w:r>
    <w:proofErr w:type="spellEnd"/>
    <w:r>
      <w:t xml:space="preserve"> “</w:t>
    </w:r>
    <w:proofErr w:type="spellStart"/>
    <w:r>
      <w:t>Dëshmorët</w:t>
    </w:r>
    <w:proofErr w:type="spellEnd"/>
    <w:r>
      <w:t xml:space="preserve"> e </w:t>
    </w:r>
    <w:proofErr w:type="spellStart"/>
    <w:r>
      <w:t>Kombit</w:t>
    </w:r>
    <w:proofErr w:type="spellEnd"/>
    <w:r>
      <w:t xml:space="preserve">”, Nr 3; </w:t>
    </w:r>
    <w:proofErr w:type="spellStart"/>
    <w:r>
      <w:t>Tiranë</w:t>
    </w:r>
    <w:proofErr w:type="spellEnd"/>
    <w:r>
      <w:t xml:space="preserve">, Albania; </w:t>
    </w:r>
    <w:hyperlink r:id="rId1" w:history="1">
      <w:r w:rsidR="00127405" w:rsidRPr="006B536D">
        <w:rPr>
          <w:rStyle w:val="Hyperlink"/>
        </w:rPr>
        <w:t>www.financa.gov.al</w:t>
      </w:r>
    </w:hyperlink>
    <w:r>
      <w:t xml:space="preserve">; info@financa.gov.al </w:t>
    </w:r>
  </w:p>
  <w:p w:rsidR="00FC792A" w:rsidRPr="00794CC0" w:rsidRDefault="00FC792A" w:rsidP="00FC792A">
    <w:pPr>
      <w:pStyle w:val="Footer"/>
    </w:pPr>
  </w:p>
  <w:p w:rsidR="00FC792A" w:rsidRDefault="00FC79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3C3" w:rsidRDefault="00CE63C3" w:rsidP="00FC792A">
      <w:pPr>
        <w:spacing w:after="0" w:line="240" w:lineRule="auto"/>
      </w:pPr>
      <w:r>
        <w:separator/>
      </w:r>
    </w:p>
  </w:footnote>
  <w:footnote w:type="continuationSeparator" w:id="0">
    <w:p w:rsidR="00CE63C3" w:rsidRDefault="00CE63C3" w:rsidP="00FC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E0C"/>
    <w:multiLevelType w:val="hybridMultilevel"/>
    <w:tmpl w:val="B324E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07B6B"/>
    <w:multiLevelType w:val="hybridMultilevel"/>
    <w:tmpl w:val="7F1609FC"/>
    <w:lvl w:ilvl="0" w:tplc="CC56A71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  <w:sz w:val="28"/>
        <w:szCs w:val="28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811BF"/>
    <w:multiLevelType w:val="hybridMultilevel"/>
    <w:tmpl w:val="1C9AB5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932AC3"/>
    <w:multiLevelType w:val="hybridMultilevel"/>
    <w:tmpl w:val="515A55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0344C"/>
    <w:multiLevelType w:val="hybridMultilevel"/>
    <w:tmpl w:val="6EEA8E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8ED54F1"/>
    <w:multiLevelType w:val="hybridMultilevel"/>
    <w:tmpl w:val="CC58DB2E"/>
    <w:lvl w:ilvl="0" w:tplc="3BBCE514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69" w:hanging="360"/>
      </w:pPr>
    </w:lvl>
    <w:lvl w:ilvl="2" w:tplc="041C001B" w:tentative="1">
      <w:start w:val="1"/>
      <w:numFmt w:val="lowerRoman"/>
      <w:lvlText w:val="%3."/>
      <w:lvlJc w:val="right"/>
      <w:pPr>
        <w:ind w:left="2189" w:hanging="180"/>
      </w:pPr>
    </w:lvl>
    <w:lvl w:ilvl="3" w:tplc="041C000F" w:tentative="1">
      <w:start w:val="1"/>
      <w:numFmt w:val="decimal"/>
      <w:lvlText w:val="%4."/>
      <w:lvlJc w:val="left"/>
      <w:pPr>
        <w:ind w:left="2909" w:hanging="360"/>
      </w:pPr>
    </w:lvl>
    <w:lvl w:ilvl="4" w:tplc="041C0019" w:tentative="1">
      <w:start w:val="1"/>
      <w:numFmt w:val="lowerLetter"/>
      <w:lvlText w:val="%5."/>
      <w:lvlJc w:val="left"/>
      <w:pPr>
        <w:ind w:left="3629" w:hanging="360"/>
      </w:pPr>
    </w:lvl>
    <w:lvl w:ilvl="5" w:tplc="041C001B" w:tentative="1">
      <w:start w:val="1"/>
      <w:numFmt w:val="lowerRoman"/>
      <w:lvlText w:val="%6."/>
      <w:lvlJc w:val="right"/>
      <w:pPr>
        <w:ind w:left="4349" w:hanging="180"/>
      </w:pPr>
    </w:lvl>
    <w:lvl w:ilvl="6" w:tplc="041C000F" w:tentative="1">
      <w:start w:val="1"/>
      <w:numFmt w:val="decimal"/>
      <w:lvlText w:val="%7."/>
      <w:lvlJc w:val="left"/>
      <w:pPr>
        <w:ind w:left="5069" w:hanging="360"/>
      </w:pPr>
    </w:lvl>
    <w:lvl w:ilvl="7" w:tplc="041C0019" w:tentative="1">
      <w:start w:val="1"/>
      <w:numFmt w:val="lowerLetter"/>
      <w:lvlText w:val="%8."/>
      <w:lvlJc w:val="left"/>
      <w:pPr>
        <w:ind w:left="5789" w:hanging="360"/>
      </w:pPr>
    </w:lvl>
    <w:lvl w:ilvl="8" w:tplc="041C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>
    <w:nsid w:val="5F8653ED"/>
    <w:multiLevelType w:val="hybridMultilevel"/>
    <w:tmpl w:val="FE08FF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8909F5"/>
    <w:multiLevelType w:val="hybridMultilevel"/>
    <w:tmpl w:val="E19E2F16"/>
    <w:lvl w:ilvl="0" w:tplc="4DAAE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76E"/>
    <w:rsid w:val="000203DD"/>
    <w:rsid w:val="00025370"/>
    <w:rsid w:val="00032E48"/>
    <w:rsid w:val="00036850"/>
    <w:rsid w:val="00036E4C"/>
    <w:rsid w:val="00043930"/>
    <w:rsid w:val="00052E27"/>
    <w:rsid w:val="00055ED8"/>
    <w:rsid w:val="00063236"/>
    <w:rsid w:val="0007244B"/>
    <w:rsid w:val="00081035"/>
    <w:rsid w:val="00084CBA"/>
    <w:rsid w:val="000A00AC"/>
    <w:rsid w:val="000A70D2"/>
    <w:rsid w:val="000A727D"/>
    <w:rsid w:val="000B0D3A"/>
    <w:rsid w:val="000B6704"/>
    <w:rsid w:val="000D32B9"/>
    <w:rsid w:val="000D348F"/>
    <w:rsid w:val="000E4FE1"/>
    <w:rsid w:val="000E768E"/>
    <w:rsid w:val="00123925"/>
    <w:rsid w:val="00127405"/>
    <w:rsid w:val="0013222E"/>
    <w:rsid w:val="00137128"/>
    <w:rsid w:val="00141411"/>
    <w:rsid w:val="00147CAB"/>
    <w:rsid w:val="00154141"/>
    <w:rsid w:val="001541BC"/>
    <w:rsid w:val="00156724"/>
    <w:rsid w:val="0016276E"/>
    <w:rsid w:val="001648CB"/>
    <w:rsid w:val="001716D2"/>
    <w:rsid w:val="00172EBA"/>
    <w:rsid w:val="0017666E"/>
    <w:rsid w:val="00180372"/>
    <w:rsid w:val="00181E1A"/>
    <w:rsid w:val="0019034E"/>
    <w:rsid w:val="001A1DDB"/>
    <w:rsid w:val="001A5CBB"/>
    <w:rsid w:val="001B58AE"/>
    <w:rsid w:val="001B5C91"/>
    <w:rsid w:val="001D58F9"/>
    <w:rsid w:val="001E2613"/>
    <w:rsid w:val="001E51CB"/>
    <w:rsid w:val="00200782"/>
    <w:rsid w:val="00213980"/>
    <w:rsid w:val="00234E7F"/>
    <w:rsid w:val="002506C7"/>
    <w:rsid w:val="0025296C"/>
    <w:rsid w:val="00263173"/>
    <w:rsid w:val="00266EBB"/>
    <w:rsid w:val="00267475"/>
    <w:rsid w:val="00280906"/>
    <w:rsid w:val="00280D78"/>
    <w:rsid w:val="00285C85"/>
    <w:rsid w:val="002928D5"/>
    <w:rsid w:val="002931E6"/>
    <w:rsid w:val="00297B71"/>
    <w:rsid w:val="002B0E88"/>
    <w:rsid w:val="002B6E02"/>
    <w:rsid w:val="002C08E6"/>
    <w:rsid w:val="002C47B3"/>
    <w:rsid w:val="002D5983"/>
    <w:rsid w:val="002D691C"/>
    <w:rsid w:val="002E03AD"/>
    <w:rsid w:val="002E1D9F"/>
    <w:rsid w:val="002E7F16"/>
    <w:rsid w:val="0030162A"/>
    <w:rsid w:val="00301B91"/>
    <w:rsid w:val="003137BF"/>
    <w:rsid w:val="00317FCF"/>
    <w:rsid w:val="00327408"/>
    <w:rsid w:val="00340CF3"/>
    <w:rsid w:val="003419A9"/>
    <w:rsid w:val="00344281"/>
    <w:rsid w:val="003443DA"/>
    <w:rsid w:val="003455B7"/>
    <w:rsid w:val="00355FAD"/>
    <w:rsid w:val="0036576C"/>
    <w:rsid w:val="003663CC"/>
    <w:rsid w:val="00374967"/>
    <w:rsid w:val="003749B6"/>
    <w:rsid w:val="00375F61"/>
    <w:rsid w:val="00382232"/>
    <w:rsid w:val="003B3DC1"/>
    <w:rsid w:val="003B773E"/>
    <w:rsid w:val="003C064B"/>
    <w:rsid w:val="003D3676"/>
    <w:rsid w:val="003F1319"/>
    <w:rsid w:val="00406CC2"/>
    <w:rsid w:val="004104C3"/>
    <w:rsid w:val="00415505"/>
    <w:rsid w:val="004175F2"/>
    <w:rsid w:val="0042377B"/>
    <w:rsid w:val="00424DCA"/>
    <w:rsid w:val="00433B53"/>
    <w:rsid w:val="00436D18"/>
    <w:rsid w:val="00442B69"/>
    <w:rsid w:val="0045306A"/>
    <w:rsid w:val="00455640"/>
    <w:rsid w:val="00460A90"/>
    <w:rsid w:val="00463019"/>
    <w:rsid w:val="00470656"/>
    <w:rsid w:val="004770C2"/>
    <w:rsid w:val="004839D1"/>
    <w:rsid w:val="004917F0"/>
    <w:rsid w:val="0049466E"/>
    <w:rsid w:val="004A2AB8"/>
    <w:rsid w:val="004B26E9"/>
    <w:rsid w:val="004B5F9E"/>
    <w:rsid w:val="004C6516"/>
    <w:rsid w:val="004C775A"/>
    <w:rsid w:val="004D5CB4"/>
    <w:rsid w:val="004D7296"/>
    <w:rsid w:val="004E6615"/>
    <w:rsid w:val="004F05E4"/>
    <w:rsid w:val="004F6E69"/>
    <w:rsid w:val="00501540"/>
    <w:rsid w:val="005057C2"/>
    <w:rsid w:val="00514F07"/>
    <w:rsid w:val="00522548"/>
    <w:rsid w:val="005245D9"/>
    <w:rsid w:val="00533008"/>
    <w:rsid w:val="00541EE0"/>
    <w:rsid w:val="0054561A"/>
    <w:rsid w:val="0055062F"/>
    <w:rsid w:val="00564202"/>
    <w:rsid w:val="00566B42"/>
    <w:rsid w:val="00570F26"/>
    <w:rsid w:val="00574B74"/>
    <w:rsid w:val="00583FDE"/>
    <w:rsid w:val="005A45BB"/>
    <w:rsid w:val="005A62FD"/>
    <w:rsid w:val="005B069F"/>
    <w:rsid w:val="005B49C1"/>
    <w:rsid w:val="005B6FA2"/>
    <w:rsid w:val="005C423C"/>
    <w:rsid w:val="005C7B6B"/>
    <w:rsid w:val="005E6B1C"/>
    <w:rsid w:val="005F0DC7"/>
    <w:rsid w:val="005F28DA"/>
    <w:rsid w:val="00606E3D"/>
    <w:rsid w:val="00612DE0"/>
    <w:rsid w:val="006143D5"/>
    <w:rsid w:val="006161EF"/>
    <w:rsid w:val="00621A3C"/>
    <w:rsid w:val="0062365A"/>
    <w:rsid w:val="00631E1D"/>
    <w:rsid w:val="006348DD"/>
    <w:rsid w:val="0064241A"/>
    <w:rsid w:val="00653D9C"/>
    <w:rsid w:val="006667D0"/>
    <w:rsid w:val="006745F6"/>
    <w:rsid w:val="00676CF2"/>
    <w:rsid w:val="006776A4"/>
    <w:rsid w:val="0068004B"/>
    <w:rsid w:val="00681BA7"/>
    <w:rsid w:val="00697DDC"/>
    <w:rsid w:val="006A3641"/>
    <w:rsid w:val="006B1956"/>
    <w:rsid w:val="006B5EE6"/>
    <w:rsid w:val="006E6D9D"/>
    <w:rsid w:val="006E7B3C"/>
    <w:rsid w:val="006F5DB4"/>
    <w:rsid w:val="006F6D25"/>
    <w:rsid w:val="00706836"/>
    <w:rsid w:val="00713EEE"/>
    <w:rsid w:val="0072567C"/>
    <w:rsid w:val="00737647"/>
    <w:rsid w:val="007413E7"/>
    <w:rsid w:val="00742CB1"/>
    <w:rsid w:val="0075453F"/>
    <w:rsid w:val="007601F4"/>
    <w:rsid w:val="007711D0"/>
    <w:rsid w:val="00771F04"/>
    <w:rsid w:val="00772D0F"/>
    <w:rsid w:val="00780070"/>
    <w:rsid w:val="007A332B"/>
    <w:rsid w:val="007B5F46"/>
    <w:rsid w:val="007D34AC"/>
    <w:rsid w:val="007D571C"/>
    <w:rsid w:val="007E55D4"/>
    <w:rsid w:val="007F2AA9"/>
    <w:rsid w:val="008004AD"/>
    <w:rsid w:val="00802FD6"/>
    <w:rsid w:val="0080424A"/>
    <w:rsid w:val="00815220"/>
    <w:rsid w:val="00820BA5"/>
    <w:rsid w:val="00825C59"/>
    <w:rsid w:val="00843D00"/>
    <w:rsid w:val="00863B0A"/>
    <w:rsid w:val="00864879"/>
    <w:rsid w:val="00892018"/>
    <w:rsid w:val="008922E9"/>
    <w:rsid w:val="0089754F"/>
    <w:rsid w:val="008A2688"/>
    <w:rsid w:val="008A6D0A"/>
    <w:rsid w:val="008B4195"/>
    <w:rsid w:val="008C6448"/>
    <w:rsid w:val="008D4FDB"/>
    <w:rsid w:val="008E0F4C"/>
    <w:rsid w:val="008E393F"/>
    <w:rsid w:val="008E492C"/>
    <w:rsid w:val="008F2175"/>
    <w:rsid w:val="008F61E2"/>
    <w:rsid w:val="009026AC"/>
    <w:rsid w:val="009031AA"/>
    <w:rsid w:val="009077F4"/>
    <w:rsid w:val="00907DB9"/>
    <w:rsid w:val="00924BFC"/>
    <w:rsid w:val="009256BE"/>
    <w:rsid w:val="00943493"/>
    <w:rsid w:val="00943C7B"/>
    <w:rsid w:val="00965BFB"/>
    <w:rsid w:val="0097096A"/>
    <w:rsid w:val="009747FB"/>
    <w:rsid w:val="00980B50"/>
    <w:rsid w:val="00985145"/>
    <w:rsid w:val="00992FFE"/>
    <w:rsid w:val="00996FAD"/>
    <w:rsid w:val="009B4591"/>
    <w:rsid w:val="009C5A6C"/>
    <w:rsid w:val="009C5CA9"/>
    <w:rsid w:val="009D76E2"/>
    <w:rsid w:val="009E46CD"/>
    <w:rsid w:val="00A034D4"/>
    <w:rsid w:val="00A12DD6"/>
    <w:rsid w:val="00A13E4C"/>
    <w:rsid w:val="00A1548E"/>
    <w:rsid w:val="00A163F9"/>
    <w:rsid w:val="00A20A07"/>
    <w:rsid w:val="00A302A7"/>
    <w:rsid w:val="00A32804"/>
    <w:rsid w:val="00A34C71"/>
    <w:rsid w:val="00A37464"/>
    <w:rsid w:val="00A40FB9"/>
    <w:rsid w:val="00A5450B"/>
    <w:rsid w:val="00A60196"/>
    <w:rsid w:val="00A8085F"/>
    <w:rsid w:val="00A8212C"/>
    <w:rsid w:val="00A8527A"/>
    <w:rsid w:val="00A967D2"/>
    <w:rsid w:val="00AC6C64"/>
    <w:rsid w:val="00AD2149"/>
    <w:rsid w:val="00AD5614"/>
    <w:rsid w:val="00AD578D"/>
    <w:rsid w:val="00AE0311"/>
    <w:rsid w:val="00AE26D3"/>
    <w:rsid w:val="00AE3FDA"/>
    <w:rsid w:val="00AE6C15"/>
    <w:rsid w:val="00AF14E5"/>
    <w:rsid w:val="00AF6C85"/>
    <w:rsid w:val="00AF7681"/>
    <w:rsid w:val="00B023AE"/>
    <w:rsid w:val="00B06FD9"/>
    <w:rsid w:val="00B07362"/>
    <w:rsid w:val="00B10ED4"/>
    <w:rsid w:val="00B11CCE"/>
    <w:rsid w:val="00B127C2"/>
    <w:rsid w:val="00B12A61"/>
    <w:rsid w:val="00B24294"/>
    <w:rsid w:val="00B25589"/>
    <w:rsid w:val="00B2666F"/>
    <w:rsid w:val="00B27483"/>
    <w:rsid w:val="00B35B65"/>
    <w:rsid w:val="00B40871"/>
    <w:rsid w:val="00B50EEF"/>
    <w:rsid w:val="00B60471"/>
    <w:rsid w:val="00B92974"/>
    <w:rsid w:val="00BB1710"/>
    <w:rsid w:val="00BC13BF"/>
    <w:rsid w:val="00BC69BF"/>
    <w:rsid w:val="00BD200F"/>
    <w:rsid w:val="00BE4299"/>
    <w:rsid w:val="00BE76E0"/>
    <w:rsid w:val="00BF1C59"/>
    <w:rsid w:val="00C00702"/>
    <w:rsid w:val="00C039A5"/>
    <w:rsid w:val="00C10BEB"/>
    <w:rsid w:val="00C13391"/>
    <w:rsid w:val="00C17A24"/>
    <w:rsid w:val="00C24AE5"/>
    <w:rsid w:val="00C322BC"/>
    <w:rsid w:val="00C35948"/>
    <w:rsid w:val="00C41552"/>
    <w:rsid w:val="00C460F4"/>
    <w:rsid w:val="00C5219B"/>
    <w:rsid w:val="00C54440"/>
    <w:rsid w:val="00C578DA"/>
    <w:rsid w:val="00C7197E"/>
    <w:rsid w:val="00C72B20"/>
    <w:rsid w:val="00C814C5"/>
    <w:rsid w:val="00C825B4"/>
    <w:rsid w:val="00C85B21"/>
    <w:rsid w:val="00C92B0F"/>
    <w:rsid w:val="00CA24A2"/>
    <w:rsid w:val="00CA3178"/>
    <w:rsid w:val="00CA5253"/>
    <w:rsid w:val="00CB4AD5"/>
    <w:rsid w:val="00CC09A4"/>
    <w:rsid w:val="00CC4440"/>
    <w:rsid w:val="00CC472C"/>
    <w:rsid w:val="00CC58C1"/>
    <w:rsid w:val="00CD05DA"/>
    <w:rsid w:val="00CD09A3"/>
    <w:rsid w:val="00CE191A"/>
    <w:rsid w:val="00CE5F28"/>
    <w:rsid w:val="00CE63C3"/>
    <w:rsid w:val="00CE70AC"/>
    <w:rsid w:val="00CF07E1"/>
    <w:rsid w:val="00D032AC"/>
    <w:rsid w:val="00D03E11"/>
    <w:rsid w:val="00D04C6F"/>
    <w:rsid w:val="00D1004E"/>
    <w:rsid w:val="00D16599"/>
    <w:rsid w:val="00D16840"/>
    <w:rsid w:val="00D223B8"/>
    <w:rsid w:val="00D27E4A"/>
    <w:rsid w:val="00D32B12"/>
    <w:rsid w:val="00D34F48"/>
    <w:rsid w:val="00D44380"/>
    <w:rsid w:val="00D50F81"/>
    <w:rsid w:val="00D5655D"/>
    <w:rsid w:val="00D62025"/>
    <w:rsid w:val="00D835D8"/>
    <w:rsid w:val="00D846D1"/>
    <w:rsid w:val="00D866DA"/>
    <w:rsid w:val="00D9619C"/>
    <w:rsid w:val="00DA4F40"/>
    <w:rsid w:val="00DB2E06"/>
    <w:rsid w:val="00DB4D34"/>
    <w:rsid w:val="00DC5E56"/>
    <w:rsid w:val="00DC684D"/>
    <w:rsid w:val="00DD3198"/>
    <w:rsid w:val="00DD4134"/>
    <w:rsid w:val="00DD592E"/>
    <w:rsid w:val="00DD7756"/>
    <w:rsid w:val="00DE1D5C"/>
    <w:rsid w:val="00DE358C"/>
    <w:rsid w:val="00DF039D"/>
    <w:rsid w:val="00E041BF"/>
    <w:rsid w:val="00E125BC"/>
    <w:rsid w:val="00E14264"/>
    <w:rsid w:val="00E21F51"/>
    <w:rsid w:val="00E43F7C"/>
    <w:rsid w:val="00E43FC4"/>
    <w:rsid w:val="00E5665D"/>
    <w:rsid w:val="00E629E2"/>
    <w:rsid w:val="00E71092"/>
    <w:rsid w:val="00E737D9"/>
    <w:rsid w:val="00E80245"/>
    <w:rsid w:val="00E90ECF"/>
    <w:rsid w:val="00E920B2"/>
    <w:rsid w:val="00E96FFB"/>
    <w:rsid w:val="00E978A3"/>
    <w:rsid w:val="00EA1BB4"/>
    <w:rsid w:val="00EB40F6"/>
    <w:rsid w:val="00EC00BB"/>
    <w:rsid w:val="00EC145B"/>
    <w:rsid w:val="00EC3CDE"/>
    <w:rsid w:val="00ED17FC"/>
    <w:rsid w:val="00ED3B50"/>
    <w:rsid w:val="00EE35B8"/>
    <w:rsid w:val="00EF2B4B"/>
    <w:rsid w:val="00F31C81"/>
    <w:rsid w:val="00F31F0A"/>
    <w:rsid w:val="00F347A1"/>
    <w:rsid w:val="00F35DFB"/>
    <w:rsid w:val="00F40060"/>
    <w:rsid w:val="00F43B59"/>
    <w:rsid w:val="00F529D9"/>
    <w:rsid w:val="00F60790"/>
    <w:rsid w:val="00F61ED0"/>
    <w:rsid w:val="00F65940"/>
    <w:rsid w:val="00F669A9"/>
    <w:rsid w:val="00F703E7"/>
    <w:rsid w:val="00F811E2"/>
    <w:rsid w:val="00F96C82"/>
    <w:rsid w:val="00F97269"/>
    <w:rsid w:val="00FB482F"/>
    <w:rsid w:val="00FB7088"/>
    <w:rsid w:val="00FC2290"/>
    <w:rsid w:val="00FC4926"/>
    <w:rsid w:val="00FC6990"/>
    <w:rsid w:val="00FC792A"/>
    <w:rsid w:val="00FD2D0E"/>
    <w:rsid w:val="00FD36C9"/>
    <w:rsid w:val="00FE255B"/>
    <w:rsid w:val="00FF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09DEF9-8E0A-4982-BE4D-7D5DD247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92A"/>
  </w:style>
  <w:style w:type="paragraph" w:styleId="Footer">
    <w:name w:val="footer"/>
    <w:basedOn w:val="Normal"/>
    <w:link w:val="FooterChar"/>
    <w:uiPriority w:val="99"/>
    <w:unhideWhenUsed/>
    <w:rsid w:val="00FC7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92A"/>
  </w:style>
  <w:style w:type="character" w:styleId="Hyperlink">
    <w:name w:val="Hyperlink"/>
    <w:uiPriority w:val="99"/>
    <w:unhideWhenUsed/>
    <w:rsid w:val="00FC792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004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814C5"/>
    <w:pPr>
      <w:spacing w:after="0" w:line="240" w:lineRule="auto"/>
    </w:pPr>
    <w:rPr>
      <w:rFonts w:ascii="Calibri" w:eastAsia="MS Mincho" w:hAnsi="Calibri" w:cs="Times New Roman"/>
      <w:u w:color="000000"/>
    </w:rPr>
  </w:style>
  <w:style w:type="paragraph" w:styleId="ListParagraph">
    <w:name w:val="List Paragraph"/>
    <w:basedOn w:val="Normal"/>
    <w:link w:val="ListParagraphChar"/>
    <w:uiPriority w:val="34"/>
    <w:qFormat/>
    <w:rsid w:val="003F131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sq-AL" w:eastAsia="sq-AL"/>
    </w:rPr>
  </w:style>
  <w:style w:type="character" w:customStyle="1" w:styleId="ListParagraphChar">
    <w:name w:val="List Paragraph Char"/>
    <w:link w:val="ListParagraph"/>
    <w:uiPriority w:val="34"/>
    <w:rsid w:val="007D34AC"/>
    <w:rPr>
      <w:rFonts w:ascii="Calibri" w:eastAsia="Times New Roman" w:hAnsi="Calibri" w:cs="Times New Roman"/>
      <w:lang w:val="sq-AL" w:eastAsia="sq-AL"/>
    </w:rPr>
  </w:style>
  <w:style w:type="character" w:styleId="Strong">
    <w:name w:val="Strong"/>
    <w:basedOn w:val="DefaultParagraphFont"/>
    <w:uiPriority w:val="22"/>
    <w:qFormat/>
    <w:rsid w:val="00522548"/>
    <w:rPr>
      <w:b/>
      <w:bCs/>
    </w:rPr>
  </w:style>
  <w:style w:type="character" w:customStyle="1" w:styleId="lrzxr">
    <w:name w:val="lrzxr"/>
    <w:basedOn w:val="DefaultParagraphFont"/>
    <w:rsid w:val="00C92B0F"/>
  </w:style>
  <w:style w:type="character" w:customStyle="1" w:styleId="bneawe">
    <w:name w:val="bneawe"/>
    <w:basedOn w:val="DefaultParagraphFont"/>
    <w:rsid w:val="00DF039D"/>
  </w:style>
  <w:style w:type="table" w:styleId="TableGrid">
    <w:name w:val="Table Grid"/>
    <w:basedOn w:val="TableNormal"/>
    <w:uiPriority w:val="39"/>
    <w:rsid w:val="008648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3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anc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9475A-EA4B-4132-9852-01E00CC00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Anila Panajoti</cp:lastModifiedBy>
  <cp:revision>2</cp:revision>
  <cp:lastPrinted>2023-01-17T09:08:00Z</cp:lastPrinted>
  <dcterms:created xsi:type="dcterms:W3CDTF">2023-05-08T14:15:00Z</dcterms:created>
  <dcterms:modified xsi:type="dcterms:W3CDTF">2023-05-08T14:15:00Z</dcterms:modified>
</cp:coreProperties>
</file>