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0173" w:rsidRPr="00F83E84" w:rsidRDefault="00CE60AE">
      <w:pPr>
        <w:pStyle w:val="Body"/>
        <w:widowControl w:val="0"/>
        <w:spacing w:after="0" w:line="276" w:lineRule="auto"/>
        <w:ind w:right="27"/>
        <w:jc w:val="center"/>
        <w:rPr>
          <w:rFonts w:ascii="Times New Roman" w:eastAsia="Times New Roman" w:hAnsi="Times New Roman" w:cs="Times New Roman"/>
          <w:spacing w:val="-12"/>
          <w:sz w:val="28"/>
          <w:szCs w:val="28"/>
        </w:rPr>
      </w:pPr>
      <w:r w:rsidRPr="00F83E84">
        <w:rPr>
          <w:rFonts w:ascii="Times New Roman" w:eastAsia="Times New Roman" w:hAnsi="Times New Roman" w:cs="Times New Roman"/>
          <w:b/>
          <w:bCs/>
          <w:noProof/>
          <w:spacing w:val="-12"/>
          <w:sz w:val="28"/>
          <w:szCs w:val="28"/>
          <w:lang w:val="en-GB" w:eastAsia="en-GB"/>
        </w:rPr>
        <w:drawing>
          <wp:inline distT="0" distB="0" distL="0" distR="0" wp14:anchorId="240BF004" wp14:editId="7903816C">
            <wp:extent cx="516891" cy="659131"/>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stretch>
                      <a:fillRect/>
                    </a:stretch>
                  </pic:blipFill>
                  <pic:spPr>
                    <a:xfrm>
                      <a:off x="0" y="0"/>
                      <a:ext cx="516891" cy="659131"/>
                    </a:xfrm>
                    <a:prstGeom prst="rect">
                      <a:avLst/>
                    </a:prstGeom>
                    <a:ln w="12700" cap="flat">
                      <a:noFill/>
                      <a:miter lim="400000"/>
                    </a:ln>
                    <a:effectLst/>
                  </pic:spPr>
                </pic:pic>
              </a:graphicData>
            </a:graphic>
          </wp:inline>
        </w:drawing>
      </w:r>
    </w:p>
    <w:p w:rsidR="00450173" w:rsidRPr="00F83E84" w:rsidRDefault="00CE60AE">
      <w:pPr>
        <w:pStyle w:val="Body"/>
        <w:widowControl w:val="0"/>
        <w:spacing w:after="0" w:line="276" w:lineRule="auto"/>
        <w:ind w:right="27"/>
        <w:jc w:val="center"/>
        <w:rPr>
          <w:rFonts w:ascii="Times New Roman" w:eastAsia="Times New Roman" w:hAnsi="Times New Roman" w:cs="Times New Roman"/>
          <w:b/>
          <w:bCs/>
          <w:sz w:val="28"/>
          <w:szCs w:val="28"/>
        </w:rPr>
      </w:pPr>
      <w:r w:rsidRPr="00F83E84">
        <w:rPr>
          <w:rFonts w:ascii="Times New Roman" w:hAnsi="Times New Roman"/>
          <w:b/>
          <w:bCs/>
          <w:spacing w:val="-12"/>
          <w:sz w:val="28"/>
          <w:szCs w:val="28"/>
        </w:rPr>
        <w:t>R</w:t>
      </w:r>
      <w:r w:rsidRPr="00F83E84">
        <w:rPr>
          <w:rFonts w:ascii="Times New Roman" w:hAnsi="Times New Roman"/>
          <w:b/>
          <w:bCs/>
          <w:spacing w:val="-11"/>
          <w:sz w:val="28"/>
          <w:szCs w:val="28"/>
        </w:rPr>
        <w:t>E</w:t>
      </w:r>
      <w:r w:rsidRPr="00F83E84">
        <w:rPr>
          <w:rFonts w:ascii="Times New Roman" w:hAnsi="Times New Roman"/>
          <w:b/>
          <w:bCs/>
          <w:spacing w:val="-15"/>
          <w:sz w:val="28"/>
          <w:szCs w:val="28"/>
        </w:rPr>
        <w:t>P</w:t>
      </w:r>
      <w:r w:rsidRPr="00F83E84">
        <w:rPr>
          <w:rFonts w:ascii="Times New Roman" w:hAnsi="Times New Roman"/>
          <w:b/>
          <w:bCs/>
          <w:spacing w:val="-12"/>
          <w:sz w:val="28"/>
          <w:szCs w:val="28"/>
        </w:rPr>
        <w:t>U</w:t>
      </w:r>
      <w:r w:rsidRPr="00F83E84">
        <w:rPr>
          <w:rFonts w:ascii="Times New Roman" w:hAnsi="Times New Roman"/>
          <w:b/>
          <w:bCs/>
          <w:spacing w:val="-14"/>
          <w:sz w:val="28"/>
          <w:szCs w:val="28"/>
        </w:rPr>
        <w:t>B</w:t>
      </w:r>
      <w:r w:rsidRPr="00F83E84">
        <w:rPr>
          <w:rFonts w:ascii="Times New Roman" w:hAnsi="Times New Roman"/>
          <w:b/>
          <w:bCs/>
          <w:spacing w:val="-11"/>
          <w:sz w:val="28"/>
          <w:szCs w:val="28"/>
        </w:rPr>
        <w:t>L</w:t>
      </w:r>
      <w:r w:rsidRPr="00F83E84">
        <w:rPr>
          <w:rFonts w:ascii="Times New Roman" w:hAnsi="Times New Roman"/>
          <w:b/>
          <w:bCs/>
          <w:spacing w:val="-12"/>
          <w:sz w:val="28"/>
          <w:szCs w:val="28"/>
        </w:rPr>
        <w:t>I</w:t>
      </w:r>
      <w:r w:rsidRPr="00F83E84">
        <w:rPr>
          <w:rFonts w:ascii="Times New Roman" w:hAnsi="Times New Roman"/>
          <w:b/>
          <w:bCs/>
          <w:spacing w:val="-14"/>
          <w:sz w:val="28"/>
          <w:szCs w:val="28"/>
        </w:rPr>
        <w:t>K</w:t>
      </w:r>
      <w:r w:rsidRPr="00F83E84">
        <w:rPr>
          <w:rFonts w:ascii="Times New Roman" w:hAnsi="Times New Roman"/>
          <w:b/>
          <w:bCs/>
          <w:sz w:val="28"/>
          <w:szCs w:val="28"/>
        </w:rPr>
        <w:t>AE</w:t>
      </w:r>
      <w:r w:rsidRPr="00F83E84">
        <w:rPr>
          <w:rFonts w:ascii="Times New Roman" w:hAnsi="Times New Roman"/>
          <w:b/>
          <w:bCs/>
          <w:spacing w:val="-28"/>
          <w:sz w:val="28"/>
          <w:szCs w:val="28"/>
        </w:rPr>
        <w:t xml:space="preserve"> S</w:t>
      </w:r>
      <w:r w:rsidRPr="00F83E84">
        <w:rPr>
          <w:rFonts w:ascii="Times New Roman" w:hAnsi="Times New Roman"/>
          <w:b/>
          <w:bCs/>
          <w:spacing w:val="-14"/>
          <w:sz w:val="28"/>
          <w:szCs w:val="28"/>
        </w:rPr>
        <w:t>H</w:t>
      </w:r>
      <w:r w:rsidRPr="00F83E84">
        <w:rPr>
          <w:rFonts w:ascii="Times New Roman" w:hAnsi="Times New Roman"/>
          <w:b/>
          <w:bCs/>
          <w:spacing w:val="-12"/>
          <w:sz w:val="28"/>
          <w:szCs w:val="28"/>
        </w:rPr>
        <w:t>QI</w:t>
      </w:r>
      <w:r w:rsidRPr="00F83E84">
        <w:rPr>
          <w:rFonts w:ascii="Times New Roman" w:hAnsi="Times New Roman"/>
          <w:b/>
          <w:bCs/>
          <w:spacing w:val="-15"/>
          <w:sz w:val="28"/>
          <w:szCs w:val="28"/>
        </w:rPr>
        <w:t>P</w:t>
      </w:r>
      <w:r w:rsidRPr="00F83E84">
        <w:rPr>
          <w:rFonts w:ascii="Times New Roman" w:hAnsi="Times New Roman"/>
          <w:b/>
          <w:bCs/>
          <w:spacing w:val="-14"/>
          <w:sz w:val="28"/>
          <w:szCs w:val="28"/>
        </w:rPr>
        <w:t>Ë</w:t>
      </w:r>
      <w:r w:rsidRPr="00F83E84">
        <w:rPr>
          <w:rFonts w:ascii="Times New Roman" w:hAnsi="Times New Roman"/>
          <w:b/>
          <w:bCs/>
          <w:spacing w:val="-12"/>
          <w:sz w:val="28"/>
          <w:szCs w:val="28"/>
        </w:rPr>
        <w:t>RI</w:t>
      </w:r>
      <w:r w:rsidRPr="00F83E84">
        <w:rPr>
          <w:rFonts w:ascii="Times New Roman" w:hAnsi="Times New Roman"/>
          <w:b/>
          <w:bCs/>
          <w:spacing w:val="-13"/>
          <w:sz w:val="28"/>
          <w:szCs w:val="28"/>
        </w:rPr>
        <w:t>S</w:t>
      </w:r>
      <w:r w:rsidRPr="00F83E84">
        <w:rPr>
          <w:rFonts w:ascii="Times New Roman" w:hAnsi="Times New Roman"/>
          <w:b/>
          <w:bCs/>
          <w:sz w:val="28"/>
          <w:szCs w:val="28"/>
        </w:rPr>
        <w:t>Ë</w:t>
      </w:r>
    </w:p>
    <w:p w:rsidR="00450173" w:rsidRPr="00F83E84" w:rsidRDefault="00CE60AE">
      <w:pPr>
        <w:pStyle w:val="Body"/>
        <w:widowControl w:val="0"/>
        <w:spacing w:after="0" w:line="276" w:lineRule="auto"/>
        <w:ind w:right="27"/>
        <w:jc w:val="center"/>
        <w:rPr>
          <w:rFonts w:ascii="Times New Roman" w:eastAsia="Times New Roman" w:hAnsi="Times New Roman" w:cs="Times New Roman"/>
          <w:sz w:val="28"/>
          <w:szCs w:val="28"/>
        </w:rPr>
      </w:pPr>
      <w:r w:rsidRPr="00F83E84">
        <w:rPr>
          <w:rFonts w:ascii="Times New Roman" w:hAnsi="Times New Roman"/>
          <w:b/>
          <w:bCs/>
          <w:spacing w:val="-14"/>
          <w:sz w:val="28"/>
          <w:szCs w:val="28"/>
        </w:rPr>
        <w:t>K</w:t>
      </w:r>
      <w:r w:rsidRPr="00F83E84">
        <w:rPr>
          <w:rFonts w:ascii="Times New Roman" w:hAnsi="Times New Roman"/>
          <w:b/>
          <w:bCs/>
          <w:spacing w:val="-12"/>
          <w:sz w:val="28"/>
          <w:szCs w:val="28"/>
        </w:rPr>
        <w:t>UV</w:t>
      </w:r>
      <w:r w:rsidRPr="00F83E84">
        <w:rPr>
          <w:rFonts w:ascii="Times New Roman" w:hAnsi="Times New Roman"/>
          <w:b/>
          <w:bCs/>
          <w:spacing w:val="-11"/>
          <w:sz w:val="28"/>
          <w:szCs w:val="28"/>
        </w:rPr>
        <w:t>E</w:t>
      </w:r>
      <w:r w:rsidRPr="00F83E84">
        <w:rPr>
          <w:rFonts w:ascii="Times New Roman" w:hAnsi="Times New Roman"/>
          <w:b/>
          <w:bCs/>
          <w:spacing w:val="-12"/>
          <w:sz w:val="28"/>
          <w:szCs w:val="28"/>
        </w:rPr>
        <w:t>N</w:t>
      </w:r>
      <w:r w:rsidRPr="00F83E84">
        <w:rPr>
          <w:rFonts w:ascii="Times New Roman" w:hAnsi="Times New Roman"/>
          <w:b/>
          <w:bCs/>
          <w:spacing w:val="-15"/>
          <w:sz w:val="28"/>
          <w:szCs w:val="28"/>
        </w:rPr>
        <w:t>D</w:t>
      </w:r>
      <w:r w:rsidRPr="00F83E84">
        <w:rPr>
          <w:rFonts w:ascii="Times New Roman" w:hAnsi="Times New Roman"/>
          <w:b/>
          <w:bCs/>
          <w:sz w:val="28"/>
          <w:szCs w:val="28"/>
        </w:rPr>
        <w:t>I</w:t>
      </w:r>
    </w:p>
    <w:p w:rsidR="00450173" w:rsidRPr="00F83E84" w:rsidRDefault="00450173">
      <w:pPr>
        <w:pStyle w:val="Body"/>
        <w:widowControl w:val="0"/>
        <w:spacing w:after="0" w:line="276" w:lineRule="auto"/>
        <w:rPr>
          <w:rFonts w:ascii="Times New Roman" w:eastAsia="Times New Roman" w:hAnsi="Times New Roman" w:cs="Times New Roman"/>
          <w:sz w:val="28"/>
          <w:szCs w:val="28"/>
        </w:rPr>
      </w:pPr>
    </w:p>
    <w:p w:rsidR="00450173" w:rsidRPr="00F83E84" w:rsidRDefault="00450173">
      <w:pPr>
        <w:pStyle w:val="Body"/>
        <w:widowControl w:val="0"/>
        <w:spacing w:after="0" w:line="276" w:lineRule="auto"/>
        <w:rPr>
          <w:rFonts w:ascii="Times New Roman" w:eastAsia="Times New Roman" w:hAnsi="Times New Roman" w:cs="Times New Roman"/>
          <w:sz w:val="28"/>
          <w:szCs w:val="28"/>
        </w:rPr>
      </w:pPr>
    </w:p>
    <w:p w:rsidR="00F83E84" w:rsidRPr="00F83E84" w:rsidRDefault="00F83E84" w:rsidP="00F83E84">
      <w:pPr>
        <w:shd w:val="clear" w:color="auto" w:fill="FFFFFF"/>
        <w:jc w:val="center"/>
        <w:rPr>
          <w:rFonts w:eastAsia="Times New Roman"/>
          <w:b/>
          <w:bCs/>
          <w:spacing w:val="-2"/>
          <w:sz w:val="28"/>
          <w:szCs w:val="28"/>
          <w:lang w:val="sq-AL"/>
        </w:rPr>
      </w:pPr>
      <w:r w:rsidRPr="00F83E84">
        <w:rPr>
          <w:rFonts w:eastAsia="Times New Roman"/>
          <w:b/>
          <w:bCs/>
          <w:spacing w:val="-2"/>
          <w:sz w:val="28"/>
          <w:szCs w:val="28"/>
          <w:lang w:val="sq-AL"/>
        </w:rPr>
        <w:t>P R O J E K T L I GJ</w:t>
      </w:r>
    </w:p>
    <w:p w:rsidR="00F83E84" w:rsidRPr="00F83E84" w:rsidRDefault="00F83E84" w:rsidP="00F83E84">
      <w:pPr>
        <w:shd w:val="clear" w:color="auto" w:fill="FFFFFF"/>
        <w:jc w:val="center"/>
        <w:rPr>
          <w:rFonts w:eastAsia="Times New Roman"/>
          <w:b/>
          <w:bCs/>
          <w:spacing w:val="-2"/>
          <w:sz w:val="28"/>
          <w:szCs w:val="28"/>
          <w:lang w:val="sq-AL"/>
        </w:rPr>
      </w:pPr>
    </w:p>
    <w:p w:rsidR="00F83E84" w:rsidRPr="00F83E84" w:rsidRDefault="00F83E84" w:rsidP="00F83E84">
      <w:pPr>
        <w:shd w:val="clear" w:color="auto" w:fill="FFFFFF"/>
        <w:jc w:val="center"/>
        <w:rPr>
          <w:rFonts w:eastAsia="Times New Roman"/>
          <w:b/>
          <w:bCs/>
          <w:spacing w:val="-2"/>
          <w:sz w:val="28"/>
          <w:szCs w:val="28"/>
          <w:lang w:val="sq-AL"/>
        </w:rPr>
      </w:pPr>
    </w:p>
    <w:p w:rsidR="00F83E84" w:rsidRPr="00F83E84" w:rsidRDefault="00F83E84" w:rsidP="00F83E84">
      <w:pPr>
        <w:shd w:val="clear" w:color="auto" w:fill="FFFFFF"/>
        <w:jc w:val="center"/>
        <w:rPr>
          <w:rFonts w:eastAsia="Times New Roman"/>
          <w:b/>
          <w:bCs/>
          <w:spacing w:val="-2"/>
          <w:sz w:val="28"/>
          <w:szCs w:val="28"/>
          <w:lang w:val="sq-AL"/>
        </w:rPr>
      </w:pPr>
    </w:p>
    <w:p w:rsidR="00F83E84" w:rsidRPr="00F83E84" w:rsidRDefault="00F83E84" w:rsidP="00F83E84">
      <w:pPr>
        <w:shd w:val="clear" w:color="auto" w:fill="FFFFFF"/>
        <w:jc w:val="center"/>
        <w:rPr>
          <w:rFonts w:eastAsia="Times New Roman"/>
          <w:b/>
          <w:bCs/>
          <w:spacing w:val="-2"/>
          <w:sz w:val="28"/>
          <w:szCs w:val="28"/>
          <w:lang w:val="sq-AL"/>
        </w:rPr>
      </w:pPr>
      <w:r w:rsidRPr="00F83E84">
        <w:rPr>
          <w:rFonts w:eastAsia="Times New Roman"/>
          <w:b/>
          <w:bCs/>
          <w:spacing w:val="-2"/>
          <w:sz w:val="28"/>
          <w:szCs w:val="28"/>
          <w:lang w:val="sq-AL"/>
        </w:rPr>
        <w:t>Nr.______/2021</w:t>
      </w:r>
    </w:p>
    <w:p w:rsidR="00F83E84" w:rsidRPr="00F83E84" w:rsidRDefault="00F83E84">
      <w:pPr>
        <w:pStyle w:val="Body"/>
        <w:spacing w:after="0" w:line="276" w:lineRule="auto"/>
        <w:jc w:val="center"/>
        <w:rPr>
          <w:rFonts w:ascii="Times New Roman" w:eastAsia="Times New Roman" w:hAnsi="Times New Roman" w:cs="Times New Roman"/>
          <w:b/>
          <w:bCs/>
          <w:sz w:val="28"/>
          <w:szCs w:val="28"/>
        </w:rPr>
      </w:pPr>
    </w:p>
    <w:p w:rsidR="00F83E84" w:rsidRDefault="00CE60AE">
      <w:pPr>
        <w:pStyle w:val="Body"/>
        <w:spacing w:after="0" w:line="276" w:lineRule="auto"/>
        <w:jc w:val="center"/>
        <w:rPr>
          <w:rFonts w:ascii="Times New Roman" w:hAnsi="Times New Roman"/>
          <w:b/>
          <w:bCs/>
          <w:sz w:val="28"/>
          <w:szCs w:val="28"/>
          <w:lang w:val="de-DE"/>
        </w:rPr>
      </w:pPr>
      <w:r w:rsidRPr="00F83E84">
        <w:rPr>
          <w:rFonts w:ascii="Times New Roman" w:hAnsi="Times New Roman"/>
          <w:b/>
          <w:bCs/>
          <w:sz w:val="28"/>
          <w:szCs w:val="28"/>
        </w:rPr>
        <w:t>PË</w:t>
      </w:r>
      <w:r w:rsidRPr="00F83E84">
        <w:rPr>
          <w:rFonts w:ascii="Times New Roman" w:hAnsi="Times New Roman"/>
          <w:b/>
          <w:bCs/>
          <w:sz w:val="28"/>
          <w:szCs w:val="28"/>
          <w:lang w:val="de-DE"/>
        </w:rPr>
        <w:t xml:space="preserve">R </w:t>
      </w:r>
    </w:p>
    <w:p w:rsidR="00D7138B" w:rsidRPr="00F83E84" w:rsidRDefault="00D7138B">
      <w:pPr>
        <w:pStyle w:val="Body"/>
        <w:spacing w:after="0" w:line="276" w:lineRule="auto"/>
        <w:jc w:val="center"/>
        <w:rPr>
          <w:rFonts w:ascii="Times New Roman" w:hAnsi="Times New Roman"/>
          <w:b/>
          <w:bCs/>
          <w:sz w:val="28"/>
          <w:szCs w:val="28"/>
          <w:lang w:val="de-DE"/>
        </w:rPr>
      </w:pPr>
    </w:p>
    <w:p w:rsidR="00450173" w:rsidRPr="00F83E84" w:rsidRDefault="00CE60AE">
      <w:pPr>
        <w:pStyle w:val="Body"/>
        <w:spacing w:after="0" w:line="276" w:lineRule="auto"/>
        <w:jc w:val="center"/>
        <w:rPr>
          <w:rFonts w:ascii="Times New Roman" w:eastAsia="Times New Roman" w:hAnsi="Times New Roman" w:cs="Times New Roman"/>
          <w:sz w:val="28"/>
          <w:szCs w:val="28"/>
          <w:u w:val="single"/>
        </w:rPr>
      </w:pPr>
      <w:r w:rsidRPr="00F83E84">
        <w:rPr>
          <w:rFonts w:ascii="Times New Roman" w:hAnsi="Times New Roman"/>
          <w:b/>
          <w:bCs/>
          <w:sz w:val="28"/>
          <w:szCs w:val="28"/>
          <w:u w:val="single"/>
          <w:lang w:val="de-DE"/>
        </w:rPr>
        <w:t>QEVERISJEN ELEKTRONIKE</w:t>
      </w:r>
    </w:p>
    <w:p w:rsidR="00450173" w:rsidRPr="00F83E84" w:rsidRDefault="00450173">
      <w:pPr>
        <w:pStyle w:val="Body"/>
        <w:widowControl w:val="0"/>
        <w:spacing w:after="0" w:line="276" w:lineRule="auto"/>
        <w:rPr>
          <w:rFonts w:ascii="Times New Roman" w:eastAsia="Times New Roman" w:hAnsi="Times New Roman" w:cs="Times New Roman"/>
          <w:sz w:val="28"/>
          <w:szCs w:val="28"/>
        </w:rPr>
      </w:pPr>
    </w:p>
    <w:p w:rsidR="00450173" w:rsidRPr="00F83E84" w:rsidRDefault="00450173">
      <w:pPr>
        <w:pStyle w:val="Body"/>
        <w:widowControl w:val="0"/>
        <w:spacing w:after="0" w:line="276" w:lineRule="auto"/>
        <w:rPr>
          <w:rFonts w:ascii="Times New Roman" w:eastAsia="Times New Roman" w:hAnsi="Times New Roman" w:cs="Times New Roman"/>
          <w:sz w:val="28"/>
          <w:szCs w:val="28"/>
        </w:rPr>
      </w:pPr>
    </w:p>
    <w:p w:rsidR="00450173" w:rsidRPr="00F83E84" w:rsidRDefault="00CE60AE">
      <w:pPr>
        <w:pStyle w:val="Body"/>
        <w:widowControl w:val="0"/>
        <w:spacing w:after="0" w:line="240" w:lineRule="auto"/>
        <w:jc w:val="both"/>
        <w:rPr>
          <w:rFonts w:ascii="Times New Roman" w:eastAsia="Times New Roman" w:hAnsi="Times New Roman" w:cs="Times New Roman"/>
          <w:sz w:val="28"/>
          <w:szCs w:val="28"/>
        </w:rPr>
      </w:pPr>
      <w:r w:rsidRPr="00F83E84">
        <w:rPr>
          <w:rFonts w:ascii="Times New Roman" w:hAnsi="Times New Roman"/>
          <w:sz w:val="28"/>
          <w:szCs w:val="28"/>
        </w:rPr>
        <w:t>Në mbë</w:t>
      </w:r>
      <w:r w:rsidRPr="00F83E84">
        <w:rPr>
          <w:rFonts w:ascii="Times New Roman" w:hAnsi="Times New Roman"/>
          <w:sz w:val="28"/>
          <w:szCs w:val="28"/>
          <w:lang w:val="de-DE"/>
        </w:rPr>
        <w:t>shtetje t</w:t>
      </w:r>
      <w:r w:rsidRPr="00F83E84">
        <w:rPr>
          <w:rFonts w:ascii="Times New Roman" w:hAnsi="Times New Roman"/>
          <w:sz w:val="28"/>
          <w:szCs w:val="28"/>
        </w:rPr>
        <w:t xml:space="preserve">ë </w:t>
      </w:r>
      <w:r w:rsidRPr="00F83E84">
        <w:rPr>
          <w:rFonts w:ascii="Times New Roman" w:hAnsi="Times New Roman"/>
          <w:spacing w:val="2"/>
          <w:sz w:val="28"/>
          <w:szCs w:val="28"/>
        </w:rPr>
        <w:t>n</w:t>
      </w:r>
      <w:r w:rsidRPr="00F83E84">
        <w:rPr>
          <w:rFonts w:ascii="Times New Roman" w:hAnsi="Times New Roman"/>
          <w:spacing w:val="-1"/>
          <w:sz w:val="28"/>
          <w:szCs w:val="28"/>
        </w:rPr>
        <w:t>e</w:t>
      </w:r>
      <w:r w:rsidRPr="00F83E84">
        <w:rPr>
          <w:rFonts w:ascii="Times New Roman" w:hAnsi="Times New Roman"/>
          <w:sz w:val="28"/>
          <w:szCs w:val="28"/>
        </w:rPr>
        <w:t>n</w:t>
      </w:r>
      <w:r w:rsidRPr="00F83E84">
        <w:rPr>
          <w:rFonts w:ascii="Times New Roman" w:hAnsi="Times New Roman"/>
          <w:spacing w:val="-1"/>
          <w:sz w:val="28"/>
          <w:szCs w:val="28"/>
        </w:rPr>
        <w:t>e</w:t>
      </w:r>
      <w:r w:rsidRPr="00F83E84">
        <w:rPr>
          <w:rFonts w:ascii="Times New Roman" w:hAnsi="Times New Roman"/>
          <w:spacing w:val="2"/>
          <w:sz w:val="28"/>
          <w:szCs w:val="28"/>
        </w:rPr>
        <w:t>v</w:t>
      </w:r>
      <w:r w:rsidRPr="00F83E84">
        <w:rPr>
          <w:rFonts w:ascii="Times New Roman" w:hAnsi="Times New Roman"/>
          <w:sz w:val="28"/>
          <w:szCs w:val="28"/>
        </w:rPr>
        <w:t>e 78 dhe 83, pi</w:t>
      </w:r>
      <w:r w:rsidRPr="00F83E84">
        <w:rPr>
          <w:rFonts w:ascii="Times New Roman" w:hAnsi="Times New Roman"/>
          <w:spacing w:val="3"/>
          <w:sz w:val="28"/>
          <w:szCs w:val="28"/>
        </w:rPr>
        <w:t>k</w:t>
      </w:r>
      <w:r w:rsidRPr="00F83E84">
        <w:rPr>
          <w:rFonts w:ascii="Times New Roman" w:hAnsi="Times New Roman"/>
          <w:sz w:val="28"/>
          <w:szCs w:val="28"/>
        </w:rPr>
        <w:t xml:space="preserve">a 1, të </w:t>
      </w:r>
      <w:r w:rsidRPr="00F83E84">
        <w:rPr>
          <w:rFonts w:ascii="Times New Roman" w:hAnsi="Times New Roman"/>
          <w:sz w:val="28"/>
          <w:szCs w:val="28"/>
          <w:lang w:val="de-DE"/>
        </w:rPr>
        <w:t>Kushtetut</w:t>
      </w:r>
      <w:r w:rsidRPr="00F83E84">
        <w:rPr>
          <w:rFonts w:ascii="Times New Roman" w:hAnsi="Times New Roman"/>
          <w:spacing w:val="-1"/>
          <w:sz w:val="28"/>
          <w:szCs w:val="28"/>
        </w:rPr>
        <w:t>ë</w:t>
      </w:r>
      <w:r w:rsidRPr="00F83E84">
        <w:rPr>
          <w:rFonts w:ascii="Times New Roman" w:hAnsi="Times New Roman"/>
          <w:sz w:val="28"/>
          <w:szCs w:val="28"/>
        </w:rPr>
        <w:t>s, me p</w:t>
      </w:r>
      <w:r w:rsidRPr="00F83E84">
        <w:rPr>
          <w:rFonts w:ascii="Times New Roman" w:hAnsi="Times New Roman"/>
          <w:spacing w:val="-1"/>
          <w:sz w:val="28"/>
          <w:szCs w:val="28"/>
        </w:rPr>
        <w:t>r</w:t>
      </w:r>
      <w:r w:rsidRPr="00F83E84">
        <w:rPr>
          <w:rFonts w:ascii="Times New Roman" w:hAnsi="Times New Roman"/>
          <w:sz w:val="28"/>
          <w:szCs w:val="28"/>
        </w:rPr>
        <w:t>op</w:t>
      </w:r>
      <w:r w:rsidRPr="00F83E84">
        <w:rPr>
          <w:rFonts w:ascii="Times New Roman" w:hAnsi="Times New Roman"/>
          <w:spacing w:val="2"/>
          <w:sz w:val="28"/>
          <w:szCs w:val="28"/>
        </w:rPr>
        <w:t>o</w:t>
      </w:r>
      <w:r w:rsidRPr="00F83E84">
        <w:rPr>
          <w:rFonts w:ascii="Times New Roman" w:hAnsi="Times New Roman"/>
          <w:spacing w:val="1"/>
          <w:sz w:val="28"/>
          <w:szCs w:val="28"/>
        </w:rPr>
        <w:t>z</w:t>
      </w:r>
      <w:r w:rsidRPr="00F83E84">
        <w:rPr>
          <w:rFonts w:ascii="Times New Roman" w:hAnsi="Times New Roman"/>
          <w:sz w:val="28"/>
          <w:szCs w:val="28"/>
        </w:rPr>
        <w:t>i</w:t>
      </w:r>
      <w:r w:rsidRPr="00F83E84">
        <w:rPr>
          <w:rFonts w:ascii="Times New Roman" w:hAnsi="Times New Roman"/>
          <w:spacing w:val="1"/>
          <w:sz w:val="28"/>
          <w:szCs w:val="28"/>
        </w:rPr>
        <w:t>m</w:t>
      </w:r>
      <w:r w:rsidRPr="00F83E84">
        <w:rPr>
          <w:rFonts w:ascii="Times New Roman" w:hAnsi="Times New Roman"/>
          <w:sz w:val="28"/>
          <w:szCs w:val="28"/>
          <w:lang w:val="it-IT"/>
        </w:rPr>
        <w:t>in e K</w:t>
      </w:r>
      <w:r w:rsidRPr="00F83E84">
        <w:rPr>
          <w:rFonts w:ascii="Times New Roman" w:hAnsi="Times New Roman"/>
          <w:spacing w:val="1"/>
          <w:sz w:val="28"/>
          <w:szCs w:val="28"/>
        </w:rPr>
        <w:t>ë</w:t>
      </w:r>
      <w:r w:rsidRPr="00F83E84">
        <w:rPr>
          <w:rFonts w:ascii="Times New Roman" w:hAnsi="Times New Roman"/>
          <w:sz w:val="28"/>
          <w:szCs w:val="28"/>
        </w:rPr>
        <w:t>sh</w:t>
      </w:r>
      <w:r w:rsidRPr="00F83E84">
        <w:rPr>
          <w:rFonts w:ascii="Times New Roman" w:hAnsi="Times New Roman"/>
          <w:spacing w:val="3"/>
          <w:sz w:val="28"/>
          <w:szCs w:val="28"/>
        </w:rPr>
        <w:t>i</w:t>
      </w:r>
      <w:r w:rsidRPr="00F83E84">
        <w:rPr>
          <w:rFonts w:ascii="Times New Roman" w:hAnsi="Times New Roman"/>
          <w:sz w:val="28"/>
          <w:szCs w:val="28"/>
        </w:rPr>
        <w:t>l</w:t>
      </w:r>
      <w:r w:rsidRPr="00F83E84">
        <w:rPr>
          <w:rFonts w:ascii="Times New Roman" w:hAnsi="Times New Roman"/>
          <w:spacing w:val="1"/>
          <w:sz w:val="28"/>
          <w:szCs w:val="28"/>
        </w:rPr>
        <w:t>l</w:t>
      </w:r>
      <w:r w:rsidRPr="00F83E84">
        <w:rPr>
          <w:rFonts w:ascii="Times New Roman" w:hAnsi="Times New Roman"/>
          <w:sz w:val="28"/>
          <w:szCs w:val="28"/>
        </w:rPr>
        <w:t>it</w:t>
      </w:r>
      <w:r w:rsidRPr="00F83E84">
        <w:rPr>
          <w:rFonts w:ascii="Times New Roman" w:hAnsi="Times New Roman"/>
          <w:spacing w:val="3"/>
          <w:sz w:val="28"/>
          <w:szCs w:val="28"/>
        </w:rPr>
        <w:t xml:space="preserve"> t</w:t>
      </w:r>
      <w:r w:rsidRPr="00F83E84">
        <w:rPr>
          <w:rFonts w:ascii="Times New Roman" w:hAnsi="Times New Roman"/>
          <w:sz w:val="28"/>
          <w:szCs w:val="28"/>
        </w:rPr>
        <w:t xml:space="preserve">ë </w:t>
      </w:r>
      <w:r w:rsidRPr="00F83E84">
        <w:rPr>
          <w:rFonts w:ascii="Times New Roman" w:hAnsi="Times New Roman"/>
          <w:spacing w:val="2"/>
          <w:sz w:val="28"/>
          <w:szCs w:val="28"/>
        </w:rPr>
        <w:t>M</w:t>
      </w:r>
      <w:r w:rsidRPr="00F83E84">
        <w:rPr>
          <w:rFonts w:ascii="Times New Roman" w:hAnsi="Times New Roman"/>
          <w:sz w:val="28"/>
          <w:szCs w:val="28"/>
        </w:rPr>
        <w:t>in</w:t>
      </w:r>
      <w:r w:rsidRPr="00F83E84">
        <w:rPr>
          <w:rFonts w:ascii="Times New Roman" w:hAnsi="Times New Roman"/>
          <w:spacing w:val="3"/>
          <w:sz w:val="28"/>
          <w:szCs w:val="28"/>
        </w:rPr>
        <w:t>i</w:t>
      </w:r>
      <w:r w:rsidRPr="00F83E84">
        <w:rPr>
          <w:rFonts w:ascii="Times New Roman" w:hAnsi="Times New Roman"/>
          <w:sz w:val="28"/>
          <w:szCs w:val="28"/>
        </w:rPr>
        <w:t>st</w:t>
      </w:r>
      <w:r w:rsidRPr="00F83E84">
        <w:rPr>
          <w:rFonts w:ascii="Times New Roman" w:hAnsi="Times New Roman"/>
          <w:spacing w:val="2"/>
          <w:sz w:val="28"/>
          <w:szCs w:val="28"/>
        </w:rPr>
        <w:t>r</w:t>
      </w:r>
      <w:r w:rsidRPr="00F83E84">
        <w:rPr>
          <w:rFonts w:ascii="Times New Roman" w:hAnsi="Times New Roman"/>
          <w:spacing w:val="1"/>
          <w:sz w:val="28"/>
          <w:szCs w:val="28"/>
        </w:rPr>
        <w:t>a</w:t>
      </w:r>
      <w:r w:rsidRPr="00F83E84">
        <w:rPr>
          <w:rFonts w:ascii="Times New Roman" w:hAnsi="Times New Roman"/>
          <w:spacing w:val="2"/>
          <w:sz w:val="28"/>
          <w:szCs w:val="28"/>
        </w:rPr>
        <w:t>v</w:t>
      </w:r>
      <w:r w:rsidRPr="00F83E84">
        <w:rPr>
          <w:rFonts w:ascii="Times New Roman" w:hAnsi="Times New Roman"/>
          <w:spacing w:val="-1"/>
          <w:sz w:val="28"/>
          <w:szCs w:val="28"/>
        </w:rPr>
        <w:t>e</w:t>
      </w:r>
      <w:r w:rsidRPr="00F83E84">
        <w:rPr>
          <w:rFonts w:ascii="Times New Roman" w:hAnsi="Times New Roman"/>
          <w:sz w:val="28"/>
          <w:szCs w:val="28"/>
          <w:lang w:val="it-IT"/>
        </w:rPr>
        <w:t>, Kuvendi i Republik</w:t>
      </w:r>
      <w:r w:rsidRPr="00F83E84">
        <w:rPr>
          <w:rFonts w:ascii="Times New Roman" w:hAnsi="Times New Roman"/>
          <w:sz w:val="28"/>
          <w:szCs w:val="28"/>
        </w:rPr>
        <w:t xml:space="preserve">ës së </w:t>
      </w:r>
      <w:r w:rsidRPr="00F83E84">
        <w:rPr>
          <w:rFonts w:ascii="Times New Roman" w:hAnsi="Times New Roman"/>
          <w:sz w:val="28"/>
          <w:szCs w:val="28"/>
          <w:lang w:val="fr-FR"/>
        </w:rPr>
        <w:t>Shqip</w:t>
      </w:r>
      <w:r w:rsidRPr="00F83E84">
        <w:rPr>
          <w:rFonts w:ascii="Times New Roman" w:hAnsi="Times New Roman"/>
          <w:sz w:val="28"/>
          <w:szCs w:val="28"/>
        </w:rPr>
        <w:t>ërisë</w:t>
      </w:r>
    </w:p>
    <w:p w:rsidR="00450173" w:rsidRPr="00F83E84" w:rsidRDefault="00450173">
      <w:pPr>
        <w:pStyle w:val="Body"/>
        <w:widowControl w:val="0"/>
        <w:spacing w:after="0" w:line="240" w:lineRule="auto"/>
        <w:rPr>
          <w:rFonts w:ascii="Times New Roman" w:eastAsia="Times New Roman" w:hAnsi="Times New Roman" w:cs="Times New Roman"/>
          <w:sz w:val="28"/>
          <w:szCs w:val="28"/>
        </w:rPr>
      </w:pPr>
    </w:p>
    <w:p w:rsidR="00450173" w:rsidRPr="00F83E84" w:rsidRDefault="00450173">
      <w:pPr>
        <w:pStyle w:val="Body"/>
        <w:widowControl w:val="0"/>
        <w:spacing w:after="0" w:line="240" w:lineRule="auto"/>
        <w:rPr>
          <w:rFonts w:ascii="Times New Roman" w:eastAsia="Times New Roman" w:hAnsi="Times New Roman" w:cs="Times New Roman"/>
          <w:sz w:val="28"/>
          <w:szCs w:val="28"/>
        </w:rPr>
      </w:pPr>
    </w:p>
    <w:p w:rsidR="00450173" w:rsidRPr="00F83E84" w:rsidRDefault="00CE60AE">
      <w:pPr>
        <w:pStyle w:val="Body"/>
        <w:spacing w:after="0" w:line="240" w:lineRule="auto"/>
        <w:jc w:val="center"/>
        <w:rPr>
          <w:rFonts w:ascii="Times New Roman" w:eastAsia="Times New Roman" w:hAnsi="Times New Roman" w:cs="Times New Roman"/>
          <w:b/>
          <w:bCs/>
          <w:sz w:val="28"/>
          <w:szCs w:val="28"/>
        </w:rPr>
      </w:pPr>
      <w:r w:rsidRPr="00F83E84">
        <w:rPr>
          <w:rFonts w:ascii="Times New Roman" w:hAnsi="Times New Roman"/>
          <w:b/>
          <w:bCs/>
          <w:sz w:val="28"/>
          <w:szCs w:val="28"/>
          <w:lang w:val="pt-PT"/>
        </w:rPr>
        <w:t>V E N D O S I:</w:t>
      </w:r>
    </w:p>
    <w:p w:rsidR="00450173" w:rsidRPr="00F83E84" w:rsidRDefault="00450173">
      <w:pPr>
        <w:pStyle w:val="Body"/>
        <w:spacing w:after="0" w:line="240" w:lineRule="auto"/>
        <w:rPr>
          <w:rFonts w:ascii="Times New Roman" w:eastAsia="Times New Roman" w:hAnsi="Times New Roman" w:cs="Times New Roman"/>
          <w:sz w:val="28"/>
          <w:szCs w:val="28"/>
        </w:rPr>
      </w:pPr>
    </w:p>
    <w:p w:rsidR="00450173" w:rsidRPr="00F83E84" w:rsidRDefault="00450173">
      <w:pPr>
        <w:pStyle w:val="Body"/>
        <w:spacing w:after="0" w:line="240" w:lineRule="auto"/>
        <w:rPr>
          <w:rFonts w:ascii="Times New Roman" w:eastAsia="Times New Roman" w:hAnsi="Times New Roman" w:cs="Times New Roman"/>
          <w:sz w:val="28"/>
          <w:szCs w:val="28"/>
        </w:rPr>
      </w:pPr>
    </w:p>
    <w:p w:rsidR="00450173" w:rsidRPr="00F83E84" w:rsidRDefault="00CE60AE">
      <w:pPr>
        <w:pStyle w:val="Body"/>
        <w:spacing w:after="0" w:line="240" w:lineRule="auto"/>
        <w:jc w:val="center"/>
        <w:rPr>
          <w:rFonts w:ascii="Times New Roman" w:eastAsia="Times New Roman" w:hAnsi="Times New Roman" w:cs="Times New Roman"/>
          <w:b/>
          <w:bCs/>
          <w:sz w:val="28"/>
          <w:szCs w:val="28"/>
        </w:rPr>
      </w:pPr>
      <w:r w:rsidRPr="00F83E84">
        <w:rPr>
          <w:rFonts w:ascii="Times New Roman" w:hAnsi="Times New Roman"/>
          <w:b/>
          <w:bCs/>
          <w:sz w:val="28"/>
          <w:szCs w:val="28"/>
        </w:rPr>
        <w:t>KREU I</w:t>
      </w:r>
    </w:p>
    <w:p w:rsidR="00450173" w:rsidRPr="00F83E84" w:rsidRDefault="00CE60AE">
      <w:pPr>
        <w:pStyle w:val="Body"/>
        <w:spacing w:after="0" w:line="240" w:lineRule="auto"/>
        <w:jc w:val="center"/>
        <w:rPr>
          <w:rFonts w:ascii="Times New Roman" w:eastAsia="Times New Roman" w:hAnsi="Times New Roman" w:cs="Times New Roman"/>
          <w:sz w:val="28"/>
          <w:szCs w:val="28"/>
        </w:rPr>
      </w:pPr>
      <w:r w:rsidRPr="00F83E84">
        <w:rPr>
          <w:rFonts w:ascii="Times New Roman" w:hAnsi="Times New Roman"/>
          <w:b/>
          <w:bCs/>
          <w:sz w:val="28"/>
          <w:szCs w:val="28"/>
        </w:rPr>
        <w:t>DISPOZITA TË PË</w:t>
      </w:r>
      <w:r w:rsidRPr="00F83E84">
        <w:rPr>
          <w:rFonts w:ascii="Times New Roman" w:hAnsi="Times New Roman"/>
          <w:b/>
          <w:bCs/>
          <w:sz w:val="28"/>
          <w:szCs w:val="28"/>
          <w:lang w:val="de-DE"/>
        </w:rPr>
        <w:t>RGJITHSHME</w:t>
      </w:r>
    </w:p>
    <w:p w:rsidR="00450173" w:rsidRPr="00F83E84" w:rsidRDefault="00450173">
      <w:pPr>
        <w:pStyle w:val="Body"/>
        <w:spacing w:after="0" w:line="240" w:lineRule="auto"/>
        <w:rPr>
          <w:rFonts w:ascii="Times New Roman" w:eastAsia="Times New Roman" w:hAnsi="Times New Roman" w:cs="Times New Roman"/>
          <w:sz w:val="28"/>
          <w:szCs w:val="28"/>
        </w:rPr>
      </w:pPr>
    </w:p>
    <w:p w:rsidR="00450173" w:rsidRPr="00F83E84" w:rsidRDefault="00450173">
      <w:pPr>
        <w:pStyle w:val="Body"/>
        <w:spacing w:after="0" w:line="240" w:lineRule="auto"/>
        <w:rPr>
          <w:rFonts w:ascii="Times New Roman" w:eastAsia="Times New Roman" w:hAnsi="Times New Roman" w:cs="Times New Roman"/>
          <w:sz w:val="28"/>
          <w:szCs w:val="28"/>
        </w:rPr>
      </w:pPr>
    </w:p>
    <w:p w:rsidR="00450173" w:rsidRPr="00F83E84" w:rsidRDefault="00CE60AE">
      <w:pPr>
        <w:pStyle w:val="Body"/>
        <w:spacing w:after="0" w:line="240" w:lineRule="auto"/>
        <w:jc w:val="center"/>
        <w:rPr>
          <w:rFonts w:ascii="Times New Roman" w:eastAsia="Times New Roman" w:hAnsi="Times New Roman" w:cs="Times New Roman"/>
          <w:b/>
          <w:bCs/>
          <w:sz w:val="28"/>
          <w:szCs w:val="28"/>
        </w:rPr>
      </w:pPr>
      <w:r w:rsidRPr="00F83E84">
        <w:rPr>
          <w:rFonts w:ascii="Times New Roman" w:hAnsi="Times New Roman"/>
          <w:b/>
          <w:bCs/>
          <w:sz w:val="28"/>
          <w:szCs w:val="28"/>
        </w:rPr>
        <w:t>Neni 1</w:t>
      </w:r>
    </w:p>
    <w:p w:rsidR="00450173" w:rsidRPr="00F83E84" w:rsidRDefault="00CE60AE">
      <w:pPr>
        <w:pStyle w:val="Body"/>
        <w:spacing w:after="0" w:line="240" w:lineRule="auto"/>
        <w:jc w:val="center"/>
        <w:rPr>
          <w:rFonts w:ascii="Times New Roman" w:eastAsia="Times New Roman" w:hAnsi="Times New Roman" w:cs="Times New Roman"/>
          <w:b/>
          <w:bCs/>
          <w:sz w:val="28"/>
          <w:szCs w:val="28"/>
        </w:rPr>
      </w:pPr>
      <w:r w:rsidRPr="00F83E84">
        <w:rPr>
          <w:rFonts w:ascii="Times New Roman" w:hAnsi="Times New Roman"/>
          <w:b/>
          <w:bCs/>
          <w:sz w:val="28"/>
          <w:szCs w:val="28"/>
        </w:rPr>
        <w:t>Qëllimi i ligjit</w:t>
      </w:r>
    </w:p>
    <w:p w:rsidR="00450173" w:rsidRPr="00F83E84" w:rsidRDefault="00450173">
      <w:pPr>
        <w:pStyle w:val="Body"/>
        <w:spacing w:after="0" w:line="240" w:lineRule="auto"/>
        <w:jc w:val="center"/>
        <w:rPr>
          <w:rFonts w:ascii="Times New Roman" w:eastAsia="Times New Roman" w:hAnsi="Times New Roman" w:cs="Times New Roman"/>
          <w:b/>
          <w:bCs/>
          <w:sz w:val="28"/>
          <w:szCs w:val="28"/>
        </w:rPr>
      </w:pPr>
    </w:p>
    <w:p w:rsidR="00450173" w:rsidRPr="00F83E84" w:rsidRDefault="00CE60AE">
      <w:pPr>
        <w:pStyle w:val="Body"/>
        <w:spacing w:after="0" w:line="240" w:lineRule="auto"/>
        <w:jc w:val="both"/>
        <w:rPr>
          <w:rFonts w:ascii="Times New Roman" w:eastAsia="Times New Roman" w:hAnsi="Times New Roman" w:cs="Times New Roman"/>
          <w:sz w:val="28"/>
          <w:szCs w:val="28"/>
        </w:rPr>
      </w:pPr>
      <w:r w:rsidRPr="00F83E84">
        <w:rPr>
          <w:rFonts w:ascii="Times New Roman" w:hAnsi="Times New Roman"/>
          <w:sz w:val="28"/>
          <w:szCs w:val="28"/>
        </w:rPr>
        <w:t>Qëllimi i kë</w:t>
      </w:r>
      <w:r w:rsidRPr="00F83E84">
        <w:rPr>
          <w:rFonts w:ascii="Times New Roman" w:hAnsi="Times New Roman"/>
          <w:sz w:val="28"/>
          <w:szCs w:val="28"/>
          <w:lang w:val="nl-NL"/>
        </w:rPr>
        <w:t xml:space="preserve">tij ligji </w:t>
      </w:r>
      <w:r w:rsidRPr="00F83E84">
        <w:rPr>
          <w:rFonts w:ascii="Times New Roman" w:hAnsi="Times New Roman"/>
          <w:sz w:val="28"/>
          <w:szCs w:val="28"/>
        </w:rPr>
        <w:t>ë</w:t>
      </w:r>
      <w:r w:rsidRPr="00F83E84">
        <w:rPr>
          <w:rFonts w:ascii="Times New Roman" w:hAnsi="Times New Roman"/>
          <w:sz w:val="28"/>
          <w:szCs w:val="28"/>
          <w:lang w:val="de-DE"/>
        </w:rPr>
        <w:t>sht</w:t>
      </w:r>
      <w:r w:rsidRPr="00F83E84">
        <w:rPr>
          <w:rFonts w:ascii="Times New Roman" w:hAnsi="Times New Roman"/>
          <w:sz w:val="28"/>
          <w:szCs w:val="28"/>
        </w:rPr>
        <w:t xml:space="preserve">ë të përcaktojë të </w:t>
      </w:r>
      <w:r w:rsidRPr="00F83E84">
        <w:rPr>
          <w:rFonts w:ascii="Times New Roman" w:hAnsi="Times New Roman"/>
          <w:sz w:val="28"/>
          <w:szCs w:val="28"/>
          <w:lang w:val="da-DK"/>
        </w:rPr>
        <w:t>drejtat, detyrimet dhe p</w:t>
      </w:r>
      <w:r w:rsidRPr="00F83E84">
        <w:rPr>
          <w:rFonts w:ascii="Times New Roman" w:hAnsi="Times New Roman"/>
          <w:sz w:val="28"/>
          <w:szCs w:val="28"/>
        </w:rPr>
        <w:t>ërgjegjësitë e autoriteteve publike dhe subjekteve private, në lidhje me krijimin, zhvillimin dhe menaxhimin e sistemeve të infrastrukturës të informacionit,</w:t>
      </w:r>
      <w:r w:rsidR="001F2F1B" w:rsidRPr="00F83E84">
        <w:rPr>
          <w:rFonts w:ascii="Times New Roman" w:hAnsi="Times New Roman"/>
          <w:sz w:val="28"/>
          <w:szCs w:val="28"/>
        </w:rPr>
        <w:t xml:space="preserve"> detyrimin e autoriteteve publike dhe subjekteve private</w:t>
      </w:r>
      <w:r w:rsidR="00966F20" w:rsidRPr="00F83E84">
        <w:rPr>
          <w:rFonts w:ascii="Times New Roman" w:hAnsi="Times New Roman"/>
          <w:sz w:val="28"/>
          <w:szCs w:val="28"/>
        </w:rPr>
        <w:t xml:space="preserve"> në respektimin e standarteve të</w:t>
      </w:r>
      <w:r w:rsidR="001F2F1B" w:rsidRPr="00F83E84">
        <w:rPr>
          <w:rFonts w:ascii="Times New Roman" w:hAnsi="Times New Roman"/>
          <w:sz w:val="28"/>
          <w:szCs w:val="28"/>
        </w:rPr>
        <w:t xml:space="preserve"> siguris</w:t>
      </w:r>
      <w:r w:rsidR="00966F20" w:rsidRPr="00F83E84">
        <w:rPr>
          <w:rFonts w:ascii="Times New Roman" w:hAnsi="Times New Roman"/>
          <w:sz w:val="28"/>
          <w:szCs w:val="28"/>
        </w:rPr>
        <w:t>ë</w:t>
      </w:r>
      <w:r w:rsidR="001F2F1B" w:rsidRPr="00F83E84">
        <w:rPr>
          <w:rFonts w:ascii="Times New Roman" w:hAnsi="Times New Roman"/>
          <w:sz w:val="28"/>
          <w:szCs w:val="28"/>
        </w:rPr>
        <w:t xml:space="preserve"> elektronike, </w:t>
      </w:r>
      <w:r w:rsidRPr="00F83E84">
        <w:rPr>
          <w:rFonts w:ascii="Times New Roman" w:hAnsi="Times New Roman"/>
          <w:sz w:val="28"/>
          <w:szCs w:val="28"/>
        </w:rPr>
        <w:t xml:space="preserve"> përcaktimin e rregullave për krijimin dhe ofrimin e shërbimeve të qeverisjes elektronike në Republikë</w:t>
      </w:r>
      <w:r w:rsidRPr="00F83E84">
        <w:rPr>
          <w:rFonts w:ascii="Times New Roman" w:hAnsi="Times New Roman"/>
          <w:sz w:val="28"/>
          <w:szCs w:val="28"/>
          <w:lang w:val="it-IT"/>
        </w:rPr>
        <w:t>n e Shqip</w:t>
      </w:r>
      <w:r w:rsidRPr="00F83E84">
        <w:rPr>
          <w:rFonts w:ascii="Times New Roman" w:hAnsi="Times New Roman"/>
          <w:sz w:val="28"/>
          <w:szCs w:val="28"/>
        </w:rPr>
        <w:t xml:space="preserve">ërisë </w:t>
      </w:r>
      <w:r w:rsidRPr="00F83E84">
        <w:rPr>
          <w:rFonts w:ascii="Times New Roman" w:hAnsi="Times New Roman"/>
          <w:sz w:val="28"/>
          <w:szCs w:val="28"/>
          <w:lang w:val="it-IT"/>
        </w:rPr>
        <w:t xml:space="preserve">si dhe </w:t>
      </w:r>
      <w:r w:rsidRPr="00F83E84">
        <w:rPr>
          <w:rFonts w:ascii="Times New Roman" w:hAnsi="Times New Roman"/>
          <w:sz w:val="28"/>
          <w:szCs w:val="28"/>
        </w:rPr>
        <w:t>aksesi</w:t>
      </w:r>
      <w:r w:rsidR="00C622C9" w:rsidRPr="00F83E84">
        <w:rPr>
          <w:rFonts w:ascii="Times New Roman" w:hAnsi="Times New Roman"/>
          <w:sz w:val="28"/>
          <w:szCs w:val="28"/>
        </w:rPr>
        <w:t>n</w:t>
      </w:r>
      <w:r w:rsidRPr="00F83E84">
        <w:rPr>
          <w:rFonts w:ascii="Times New Roman" w:hAnsi="Times New Roman"/>
          <w:sz w:val="28"/>
          <w:szCs w:val="28"/>
        </w:rPr>
        <w:t xml:space="preserve"> perpunimin</w:t>
      </w:r>
      <w:r w:rsidR="00C622C9" w:rsidRPr="00F83E84">
        <w:rPr>
          <w:rFonts w:ascii="Times New Roman" w:hAnsi="Times New Roman"/>
          <w:sz w:val="28"/>
          <w:szCs w:val="28"/>
        </w:rPr>
        <w:t xml:space="preserve"> dhe protokollimin</w:t>
      </w:r>
      <w:r w:rsidRPr="00F83E84">
        <w:rPr>
          <w:rFonts w:ascii="Times New Roman" w:hAnsi="Times New Roman"/>
          <w:sz w:val="28"/>
          <w:szCs w:val="28"/>
        </w:rPr>
        <w:t xml:space="preserve"> e informacionit në </w:t>
      </w:r>
      <w:r w:rsidRPr="00F83E84">
        <w:rPr>
          <w:rFonts w:ascii="Times New Roman" w:hAnsi="Times New Roman"/>
          <w:sz w:val="28"/>
          <w:szCs w:val="28"/>
          <w:lang w:val="nl-NL"/>
        </w:rPr>
        <w:t>rrug</w:t>
      </w:r>
      <w:r w:rsidRPr="00F83E84">
        <w:rPr>
          <w:rFonts w:ascii="Times New Roman" w:hAnsi="Times New Roman"/>
          <w:sz w:val="28"/>
          <w:szCs w:val="28"/>
        </w:rPr>
        <w:t>ë elektronike.</w:t>
      </w:r>
      <w:r w:rsidR="00C02065" w:rsidRPr="00F83E84">
        <w:rPr>
          <w:sz w:val="28"/>
          <w:szCs w:val="28"/>
        </w:rPr>
        <w:t xml:space="preserve">  </w:t>
      </w:r>
    </w:p>
    <w:p w:rsidR="00450173" w:rsidRPr="00F83E84" w:rsidRDefault="00CE60AE">
      <w:pPr>
        <w:pStyle w:val="Body"/>
        <w:spacing w:after="0" w:line="240" w:lineRule="auto"/>
        <w:jc w:val="both"/>
        <w:rPr>
          <w:rFonts w:ascii="Times New Roman" w:eastAsia="Times New Roman" w:hAnsi="Times New Roman" w:cs="Times New Roman"/>
          <w:sz w:val="28"/>
          <w:szCs w:val="28"/>
        </w:rPr>
      </w:pPr>
      <w:r w:rsidRPr="00F83E84">
        <w:rPr>
          <w:rFonts w:ascii="Times New Roman" w:hAnsi="Times New Roman"/>
          <w:sz w:val="28"/>
          <w:szCs w:val="28"/>
        </w:rPr>
        <w:t xml:space="preserve">   </w:t>
      </w:r>
    </w:p>
    <w:p w:rsidR="00450173" w:rsidRPr="00F83E84" w:rsidRDefault="00CE60AE">
      <w:pPr>
        <w:pStyle w:val="Body"/>
        <w:spacing w:after="0" w:line="240" w:lineRule="auto"/>
        <w:jc w:val="center"/>
        <w:rPr>
          <w:rFonts w:ascii="Times New Roman" w:eastAsia="Times New Roman" w:hAnsi="Times New Roman" w:cs="Times New Roman"/>
          <w:b/>
          <w:bCs/>
          <w:sz w:val="28"/>
          <w:szCs w:val="28"/>
        </w:rPr>
      </w:pPr>
      <w:r w:rsidRPr="00F83E84">
        <w:rPr>
          <w:rFonts w:ascii="Times New Roman" w:hAnsi="Times New Roman"/>
          <w:b/>
          <w:bCs/>
          <w:sz w:val="28"/>
          <w:szCs w:val="28"/>
        </w:rPr>
        <w:t>Neni 2</w:t>
      </w:r>
    </w:p>
    <w:p w:rsidR="00450173" w:rsidRPr="00F83E84" w:rsidRDefault="00CE60AE">
      <w:pPr>
        <w:pStyle w:val="Body"/>
        <w:spacing w:after="0" w:line="240" w:lineRule="auto"/>
        <w:jc w:val="center"/>
        <w:rPr>
          <w:rFonts w:ascii="Times New Roman" w:eastAsia="Times New Roman" w:hAnsi="Times New Roman" w:cs="Times New Roman"/>
          <w:b/>
          <w:bCs/>
          <w:sz w:val="28"/>
          <w:szCs w:val="28"/>
        </w:rPr>
      </w:pPr>
      <w:r w:rsidRPr="00F83E84">
        <w:rPr>
          <w:rFonts w:ascii="Times New Roman" w:hAnsi="Times New Roman"/>
          <w:b/>
          <w:bCs/>
          <w:sz w:val="28"/>
          <w:szCs w:val="28"/>
        </w:rPr>
        <w:t>Objekti i ligjit</w:t>
      </w:r>
    </w:p>
    <w:p w:rsidR="00450173" w:rsidRPr="00F83E84" w:rsidRDefault="00450173">
      <w:pPr>
        <w:pStyle w:val="Body"/>
        <w:spacing w:after="0" w:line="240" w:lineRule="auto"/>
        <w:jc w:val="center"/>
        <w:rPr>
          <w:rFonts w:ascii="Times New Roman" w:eastAsia="Times New Roman" w:hAnsi="Times New Roman" w:cs="Times New Roman"/>
          <w:b/>
          <w:bCs/>
          <w:sz w:val="28"/>
          <w:szCs w:val="28"/>
        </w:rPr>
      </w:pPr>
    </w:p>
    <w:p w:rsidR="00450173" w:rsidRPr="00F83E84" w:rsidRDefault="00CE60AE">
      <w:pPr>
        <w:pStyle w:val="Body"/>
        <w:spacing w:after="0" w:line="240" w:lineRule="auto"/>
        <w:rPr>
          <w:rFonts w:ascii="Times New Roman" w:eastAsia="Times New Roman" w:hAnsi="Times New Roman" w:cs="Times New Roman"/>
          <w:sz w:val="28"/>
          <w:szCs w:val="28"/>
        </w:rPr>
      </w:pPr>
      <w:r w:rsidRPr="00F83E84">
        <w:rPr>
          <w:rFonts w:ascii="Times New Roman" w:hAnsi="Times New Roman"/>
          <w:sz w:val="28"/>
          <w:szCs w:val="28"/>
        </w:rPr>
        <w:t>Ky ligj përcakton:</w:t>
      </w:r>
    </w:p>
    <w:p w:rsidR="00450173" w:rsidRPr="00F83E84" w:rsidRDefault="00CE60AE">
      <w:pPr>
        <w:pStyle w:val="Body"/>
        <w:numPr>
          <w:ilvl w:val="0"/>
          <w:numId w:val="2"/>
        </w:numPr>
        <w:spacing w:after="0" w:line="240" w:lineRule="auto"/>
        <w:jc w:val="both"/>
        <w:rPr>
          <w:rFonts w:ascii="Times New Roman" w:hAnsi="Times New Roman"/>
          <w:sz w:val="28"/>
          <w:szCs w:val="28"/>
          <w:lang w:val="it-IT"/>
        </w:rPr>
      </w:pPr>
      <w:r w:rsidRPr="00F83E84">
        <w:rPr>
          <w:rFonts w:ascii="Times New Roman" w:hAnsi="Times New Roman"/>
          <w:sz w:val="28"/>
          <w:szCs w:val="28"/>
          <w:lang w:val="it-IT"/>
        </w:rPr>
        <w:t>Parimet e p</w:t>
      </w:r>
      <w:r w:rsidRPr="00F83E84">
        <w:rPr>
          <w:rFonts w:ascii="Times New Roman" w:hAnsi="Times New Roman"/>
          <w:sz w:val="28"/>
          <w:szCs w:val="28"/>
        </w:rPr>
        <w:t>ërgjithshme të qeverisjes elektronike;</w:t>
      </w:r>
    </w:p>
    <w:p w:rsidR="00450173" w:rsidRPr="00F83E84" w:rsidRDefault="00CE60AE">
      <w:pPr>
        <w:pStyle w:val="Body"/>
        <w:numPr>
          <w:ilvl w:val="0"/>
          <w:numId w:val="2"/>
        </w:numPr>
        <w:spacing w:after="0" w:line="240" w:lineRule="auto"/>
        <w:jc w:val="both"/>
        <w:rPr>
          <w:rFonts w:ascii="Times New Roman" w:hAnsi="Times New Roman"/>
          <w:sz w:val="28"/>
          <w:szCs w:val="28"/>
        </w:rPr>
      </w:pPr>
      <w:r w:rsidRPr="00F83E84">
        <w:rPr>
          <w:rFonts w:ascii="Times New Roman" w:hAnsi="Times New Roman"/>
          <w:sz w:val="28"/>
          <w:szCs w:val="28"/>
        </w:rPr>
        <w:t>Detyrimet e autoriteteve publike</w:t>
      </w:r>
      <w:r w:rsidRPr="00F83E84">
        <w:rPr>
          <w:sz w:val="28"/>
          <w:szCs w:val="28"/>
        </w:rPr>
        <w:t xml:space="preserve"> </w:t>
      </w:r>
      <w:r w:rsidRPr="00F83E84">
        <w:rPr>
          <w:rFonts w:ascii="Times New Roman" w:hAnsi="Times New Roman"/>
          <w:sz w:val="28"/>
          <w:szCs w:val="28"/>
        </w:rPr>
        <w:t xml:space="preserve">dhe subjekteve private, në </w:t>
      </w:r>
      <w:r w:rsidRPr="00F83E84">
        <w:rPr>
          <w:rFonts w:ascii="Times New Roman" w:hAnsi="Times New Roman"/>
          <w:sz w:val="28"/>
          <w:szCs w:val="28"/>
          <w:lang w:val="it-IT"/>
        </w:rPr>
        <w:t>ofrimin e sh</w:t>
      </w:r>
      <w:r w:rsidRPr="00F83E84">
        <w:rPr>
          <w:rFonts w:ascii="Times New Roman" w:hAnsi="Times New Roman"/>
          <w:sz w:val="28"/>
          <w:szCs w:val="28"/>
        </w:rPr>
        <w:t xml:space="preserve">ërbimeve në mënyrë </w:t>
      </w:r>
      <w:r w:rsidRPr="00F83E84">
        <w:rPr>
          <w:rFonts w:ascii="Times New Roman" w:hAnsi="Times New Roman"/>
          <w:sz w:val="28"/>
          <w:szCs w:val="28"/>
          <w:lang w:val="it-IT"/>
        </w:rPr>
        <w:t>elektronike, si dhe m</w:t>
      </w:r>
      <w:r w:rsidRPr="00F83E84">
        <w:rPr>
          <w:rFonts w:ascii="Times New Roman" w:hAnsi="Times New Roman"/>
          <w:sz w:val="28"/>
          <w:szCs w:val="28"/>
        </w:rPr>
        <w:t xml:space="preserve">ënyrat e ofrimit të shërbimeve të qeverisjes elektronike; </w:t>
      </w:r>
    </w:p>
    <w:p w:rsidR="00450173" w:rsidRPr="00F83E84" w:rsidRDefault="00CE60AE">
      <w:pPr>
        <w:pStyle w:val="Body"/>
        <w:numPr>
          <w:ilvl w:val="0"/>
          <w:numId w:val="2"/>
        </w:numPr>
        <w:spacing w:after="0" w:line="240" w:lineRule="auto"/>
        <w:jc w:val="both"/>
        <w:rPr>
          <w:rFonts w:ascii="Times New Roman" w:hAnsi="Times New Roman"/>
          <w:sz w:val="28"/>
          <w:szCs w:val="28"/>
        </w:rPr>
      </w:pPr>
      <w:r w:rsidRPr="00F83E84">
        <w:rPr>
          <w:rFonts w:ascii="Times New Roman" w:hAnsi="Times New Roman"/>
          <w:sz w:val="28"/>
          <w:szCs w:val="28"/>
        </w:rPr>
        <w:t xml:space="preserve">Të </w:t>
      </w:r>
      <w:r w:rsidRPr="00F83E84">
        <w:rPr>
          <w:rFonts w:ascii="Times New Roman" w:hAnsi="Times New Roman"/>
          <w:sz w:val="28"/>
          <w:szCs w:val="28"/>
          <w:lang w:val="it-IT"/>
        </w:rPr>
        <w:t>drejtat e personave fizik</w:t>
      </w:r>
      <w:r w:rsidRPr="00F83E84">
        <w:rPr>
          <w:rFonts w:ascii="Times New Roman" w:hAnsi="Times New Roman"/>
          <w:sz w:val="28"/>
          <w:szCs w:val="28"/>
        </w:rPr>
        <w:t>ë, subjekteve private dhe autoriteteve p</w:t>
      </w:r>
      <w:r w:rsidR="006321A8" w:rsidRPr="00F83E84">
        <w:rPr>
          <w:rFonts w:ascii="Times New Roman" w:hAnsi="Times New Roman"/>
          <w:sz w:val="28"/>
          <w:szCs w:val="28"/>
        </w:rPr>
        <w:t>ublike, për të komunikuar me një</w:t>
      </w:r>
      <w:r w:rsidRPr="00F83E84">
        <w:rPr>
          <w:rFonts w:ascii="Times New Roman" w:hAnsi="Times New Roman"/>
          <w:sz w:val="28"/>
          <w:szCs w:val="28"/>
        </w:rPr>
        <w:t xml:space="preserve">ri tjetrin përmes teknologjisë së informacionit dhe komunikimit; </w:t>
      </w:r>
    </w:p>
    <w:p w:rsidR="00450173" w:rsidRPr="00F83E84" w:rsidRDefault="00CE60AE">
      <w:pPr>
        <w:pStyle w:val="Body"/>
        <w:numPr>
          <w:ilvl w:val="0"/>
          <w:numId w:val="2"/>
        </w:numPr>
        <w:spacing w:after="0" w:line="240" w:lineRule="auto"/>
        <w:jc w:val="both"/>
        <w:rPr>
          <w:rFonts w:ascii="Times New Roman" w:hAnsi="Times New Roman"/>
          <w:sz w:val="28"/>
          <w:szCs w:val="28"/>
          <w:lang w:val="de-DE"/>
        </w:rPr>
      </w:pPr>
      <w:r w:rsidRPr="00F83E84">
        <w:rPr>
          <w:rFonts w:ascii="Times New Roman" w:hAnsi="Times New Roman"/>
          <w:sz w:val="28"/>
          <w:szCs w:val="28"/>
          <w:lang w:val="de-DE"/>
        </w:rPr>
        <w:t>Funksionimin dhe nd</w:t>
      </w:r>
      <w:r w:rsidRPr="00F83E84">
        <w:rPr>
          <w:rFonts w:ascii="Times New Roman" w:hAnsi="Times New Roman"/>
          <w:sz w:val="28"/>
          <w:szCs w:val="28"/>
        </w:rPr>
        <w:t xml:space="preserve">ërveprimin midis autoriteteve publike dhe subjekteve private për qeverisjen elektronike; </w:t>
      </w:r>
    </w:p>
    <w:p w:rsidR="00450173" w:rsidRPr="00F83E84" w:rsidRDefault="00CE60AE">
      <w:pPr>
        <w:pStyle w:val="Body"/>
        <w:numPr>
          <w:ilvl w:val="0"/>
          <w:numId w:val="2"/>
        </w:numPr>
        <w:spacing w:after="0" w:line="240" w:lineRule="auto"/>
        <w:jc w:val="both"/>
        <w:rPr>
          <w:rFonts w:ascii="Times New Roman" w:hAnsi="Times New Roman"/>
          <w:sz w:val="28"/>
          <w:szCs w:val="28"/>
          <w:highlight w:val="yellow"/>
        </w:rPr>
      </w:pPr>
      <w:r w:rsidRPr="00F83E84">
        <w:rPr>
          <w:rFonts w:ascii="Times New Roman" w:hAnsi="Times New Roman"/>
          <w:sz w:val="28"/>
          <w:szCs w:val="28"/>
        </w:rPr>
        <w:t>Infrastrukturë</w:t>
      </w:r>
      <w:r w:rsidRPr="00F83E84">
        <w:rPr>
          <w:rFonts w:ascii="Times New Roman" w:hAnsi="Times New Roman"/>
          <w:sz w:val="28"/>
          <w:szCs w:val="28"/>
          <w:lang w:val="it-IT"/>
        </w:rPr>
        <w:t>n e sh</w:t>
      </w:r>
      <w:r w:rsidRPr="00F83E84">
        <w:rPr>
          <w:rFonts w:ascii="Times New Roman" w:hAnsi="Times New Roman"/>
          <w:sz w:val="28"/>
          <w:szCs w:val="28"/>
        </w:rPr>
        <w:t xml:space="preserve">ërbimeve të qeverisjes elektronike; </w:t>
      </w:r>
    </w:p>
    <w:p w:rsidR="00450173" w:rsidRPr="00F83E84" w:rsidRDefault="00CE60AE">
      <w:pPr>
        <w:pStyle w:val="Body"/>
        <w:numPr>
          <w:ilvl w:val="0"/>
          <w:numId w:val="2"/>
        </w:numPr>
        <w:spacing w:after="0" w:line="240" w:lineRule="auto"/>
        <w:jc w:val="both"/>
        <w:rPr>
          <w:rFonts w:ascii="Times New Roman" w:hAnsi="Times New Roman"/>
          <w:sz w:val="28"/>
          <w:szCs w:val="28"/>
        </w:rPr>
      </w:pPr>
      <w:r w:rsidRPr="00F83E84">
        <w:rPr>
          <w:rFonts w:ascii="Times New Roman" w:hAnsi="Times New Roman"/>
          <w:sz w:val="28"/>
          <w:szCs w:val="28"/>
        </w:rPr>
        <w:t>Sistemin e Administrimit dhe Protokollit të Dokumentit Elektronik pë</w:t>
      </w:r>
      <w:r w:rsidRPr="00F83E84">
        <w:rPr>
          <w:rFonts w:ascii="Times New Roman" w:hAnsi="Times New Roman"/>
          <w:sz w:val="28"/>
          <w:szCs w:val="28"/>
          <w:lang w:val="es-ES_tradnl"/>
        </w:rPr>
        <w:t>r Institucionet e Administrat</w:t>
      </w:r>
      <w:r w:rsidRPr="00F83E84">
        <w:rPr>
          <w:rFonts w:ascii="Times New Roman" w:hAnsi="Times New Roman"/>
          <w:sz w:val="28"/>
          <w:szCs w:val="28"/>
        </w:rPr>
        <w:t>ë</w:t>
      </w:r>
      <w:r w:rsidRPr="00F83E84">
        <w:rPr>
          <w:rFonts w:ascii="Times New Roman" w:hAnsi="Times New Roman"/>
          <w:sz w:val="28"/>
          <w:szCs w:val="28"/>
          <w:lang w:val="de-DE"/>
        </w:rPr>
        <w:t>s Shtet</w:t>
      </w:r>
      <w:r w:rsidRPr="00F83E84">
        <w:rPr>
          <w:rFonts w:ascii="Times New Roman" w:hAnsi="Times New Roman"/>
          <w:sz w:val="28"/>
          <w:szCs w:val="28"/>
        </w:rPr>
        <w:t>ërore në nivel Qendror dhe Vendor.</w:t>
      </w:r>
    </w:p>
    <w:p w:rsidR="001F2F1B" w:rsidRPr="00F83E84" w:rsidRDefault="00966F20" w:rsidP="001F2F1B">
      <w:pPr>
        <w:pStyle w:val="Body"/>
        <w:numPr>
          <w:ilvl w:val="0"/>
          <w:numId w:val="2"/>
        </w:numPr>
        <w:spacing w:after="0" w:line="240" w:lineRule="auto"/>
        <w:jc w:val="both"/>
        <w:rPr>
          <w:rFonts w:ascii="Times New Roman" w:hAnsi="Times New Roman"/>
          <w:sz w:val="28"/>
          <w:szCs w:val="28"/>
        </w:rPr>
      </w:pPr>
      <w:r w:rsidRPr="00F83E84">
        <w:rPr>
          <w:rFonts w:ascii="Times New Roman" w:hAnsi="Times New Roman"/>
          <w:sz w:val="28"/>
          <w:szCs w:val="28"/>
        </w:rPr>
        <w:t>Pë</w:t>
      </w:r>
      <w:r w:rsidR="001F2F1B" w:rsidRPr="00F83E84">
        <w:rPr>
          <w:rFonts w:ascii="Times New Roman" w:hAnsi="Times New Roman"/>
          <w:sz w:val="28"/>
          <w:szCs w:val="28"/>
        </w:rPr>
        <w:t>rca</w:t>
      </w:r>
      <w:r w:rsidRPr="00F83E84">
        <w:rPr>
          <w:rFonts w:ascii="Times New Roman" w:hAnsi="Times New Roman"/>
          <w:sz w:val="28"/>
          <w:szCs w:val="28"/>
        </w:rPr>
        <w:t>ktimin e AKTI-t si autoriteti përgjegjës pë</w:t>
      </w:r>
      <w:r w:rsidR="001F2F1B" w:rsidRPr="00F83E84">
        <w:rPr>
          <w:rFonts w:ascii="Times New Roman" w:hAnsi="Times New Roman"/>
          <w:sz w:val="28"/>
          <w:szCs w:val="28"/>
        </w:rPr>
        <w:t>r Certifikimin Elektronik dhe Sigurinë Kibernetike në zbatim të këtij ligji dhe legjislacionit në fuqi për shërbimet publike</w:t>
      </w:r>
      <w:r w:rsidRPr="00F83E84">
        <w:rPr>
          <w:rFonts w:ascii="Times New Roman" w:hAnsi="Times New Roman"/>
          <w:sz w:val="28"/>
          <w:szCs w:val="28"/>
        </w:rPr>
        <w:t>.</w:t>
      </w:r>
    </w:p>
    <w:p w:rsidR="00966F20" w:rsidRPr="00F83E84" w:rsidRDefault="00966F20" w:rsidP="00966F20">
      <w:pPr>
        <w:pStyle w:val="Body"/>
        <w:spacing w:after="0" w:line="240" w:lineRule="auto"/>
        <w:ind w:left="720"/>
        <w:jc w:val="both"/>
        <w:rPr>
          <w:rFonts w:ascii="Times New Roman" w:hAnsi="Times New Roman"/>
          <w:sz w:val="28"/>
          <w:szCs w:val="28"/>
        </w:rPr>
      </w:pPr>
    </w:p>
    <w:p w:rsidR="00450173" w:rsidRPr="00F83E84" w:rsidRDefault="00CE60AE">
      <w:pPr>
        <w:pStyle w:val="Body"/>
        <w:spacing w:after="0" w:line="240" w:lineRule="auto"/>
        <w:jc w:val="center"/>
        <w:rPr>
          <w:rFonts w:ascii="Times New Roman" w:eastAsia="Times New Roman" w:hAnsi="Times New Roman" w:cs="Times New Roman"/>
          <w:b/>
          <w:bCs/>
          <w:sz w:val="28"/>
          <w:szCs w:val="28"/>
        </w:rPr>
      </w:pPr>
      <w:r w:rsidRPr="00F83E84">
        <w:rPr>
          <w:rFonts w:ascii="Times New Roman" w:hAnsi="Times New Roman"/>
          <w:b/>
          <w:bCs/>
          <w:sz w:val="28"/>
          <w:szCs w:val="28"/>
        </w:rPr>
        <w:t>Neni 3</w:t>
      </w:r>
    </w:p>
    <w:p w:rsidR="00450173" w:rsidRPr="00F83E84" w:rsidRDefault="00CE60AE">
      <w:pPr>
        <w:pStyle w:val="Body"/>
        <w:spacing w:after="0" w:line="240" w:lineRule="auto"/>
        <w:jc w:val="center"/>
        <w:rPr>
          <w:rFonts w:ascii="Times New Roman" w:eastAsia="Times New Roman" w:hAnsi="Times New Roman" w:cs="Times New Roman"/>
          <w:b/>
          <w:bCs/>
          <w:sz w:val="28"/>
          <w:szCs w:val="28"/>
        </w:rPr>
      </w:pPr>
      <w:r w:rsidRPr="00F83E84">
        <w:rPr>
          <w:rFonts w:ascii="Times New Roman" w:hAnsi="Times New Roman"/>
          <w:b/>
          <w:bCs/>
          <w:sz w:val="28"/>
          <w:szCs w:val="28"/>
          <w:lang w:val="it-IT"/>
        </w:rPr>
        <w:t>Fusha e veprimit</w:t>
      </w:r>
    </w:p>
    <w:p w:rsidR="00450173" w:rsidRPr="00F83E84" w:rsidRDefault="00450173">
      <w:pPr>
        <w:pStyle w:val="Body"/>
        <w:spacing w:after="0" w:line="240" w:lineRule="auto"/>
        <w:rPr>
          <w:rFonts w:ascii="Times New Roman" w:eastAsia="Times New Roman" w:hAnsi="Times New Roman" w:cs="Times New Roman"/>
          <w:sz w:val="28"/>
          <w:szCs w:val="28"/>
        </w:rPr>
      </w:pPr>
    </w:p>
    <w:p w:rsidR="00450173" w:rsidRPr="00F83E84" w:rsidRDefault="00CE60AE">
      <w:pPr>
        <w:pStyle w:val="Body"/>
        <w:numPr>
          <w:ilvl w:val="0"/>
          <w:numId w:val="4"/>
        </w:numPr>
        <w:spacing w:after="0" w:line="240" w:lineRule="auto"/>
        <w:jc w:val="both"/>
        <w:rPr>
          <w:rFonts w:ascii="Times New Roman" w:hAnsi="Times New Roman"/>
          <w:sz w:val="28"/>
          <w:szCs w:val="28"/>
        </w:rPr>
      </w:pPr>
      <w:r w:rsidRPr="00F83E84">
        <w:rPr>
          <w:rFonts w:ascii="Times New Roman" w:hAnsi="Times New Roman"/>
          <w:sz w:val="28"/>
          <w:szCs w:val="28"/>
        </w:rPr>
        <w:t>Ky ligj zbatohet nga autoritetet publike dhe subjektet private, për ushtrimin e kompetencave t</w:t>
      </w:r>
      <w:r w:rsidRPr="00F83E84">
        <w:rPr>
          <w:rFonts w:ascii="Times New Roman" w:hAnsi="Times New Roman"/>
          <w:spacing w:val="-1"/>
          <w:sz w:val="28"/>
          <w:szCs w:val="28"/>
        </w:rPr>
        <w:t>ë</w:t>
      </w:r>
      <w:r w:rsidRPr="00F83E84">
        <w:rPr>
          <w:rFonts w:ascii="Times New Roman" w:hAnsi="Times New Roman"/>
          <w:sz w:val="28"/>
          <w:szCs w:val="28"/>
        </w:rPr>
        <w:t xml:space="preserve"> tyre n</w:t>
      </w:r>
      <w:r w:rsidRPr="00F83E84">
        <w:rPr>
          <w:rFonts w:ascii="Times New Roman" w:hAnsi="Times New Roman"/>
          <w:spacing w:val="-1"/>
          <w:sz w:val="28"/>
          <w:szCs w:val="28"/>
        </w:rPr>
        <w:t>ë</w:t>
      </w:r>
      <w:r w:rsidRPr="00F83E84">
        <w:rPr>
          <w:rFonts w:ascii="Times New Roman" w:hAnsi="Times New Roman"/>
          <w:sz w:val="28"/>
          <w:szCs w:val="28"/>
          <w:lang w:val="it-IT"/>
        </w:rPr>
        <w:t xml:space="preserve"> ofrimin e sh</w:t>
      </w:r>
      <w:r w:rsidRPr="00F83E84">
        <w:rPr>
          <w:rFonts w:ascii="Times New Roman" w:hAnsi="Times New Roman"/>
          <w:spacing w:val="-1"/>
          <w:sz w:val="28"/>
          <w:szCs w:val="28"/>
        </w:rPr>
        <w:t>ë</w:t>
      </w:r>
      <w:r w:rsidRPr="00F83E84">
        <w:rPr>
          <w:rFonts w:ascii="Times New Roman" w:hAnsi="Times New Roman"/>
          <w:sz w:val="28"/>
          <w:szCs w:val="28"/>
        </w:rPr>
        <w:t>rbimeve publike n</w:t>
      </w:r>
      <w:r w:rsidRPr="00F83E84">
        <w:rPr>
          <w:rFonts w:ascii="Times New Roman" w:hAnsi="Times New Roman"/>
          <w:spacing w:val="-1"/>
          <w:sz w:val="28"/>
          <w:szCs w:val="28"/>
        </w:rPr>
        <w:t>ë</w:t>
      </w:r>
      <w:r w:rsidRPr="00F83E84">
        <w:rPr>
          <w:rFonts w:ascii="Times New Roman" w:hAnsi="Times New Roman"/>
          <w:sz w:val="28"/>
          <w:szCs w:val="28"/>
          <w:lang w:val="nl-NL"/>
        </w:rPr>
        <w:t xml:space="preserve"> rrug</w:t>
      </w:r>
      <w:r w:rsidRPr="00F83E84">
        <w:rPr>
          <w:rFonts w:ascii="Times New Roman" w:hAnsi="Times New Roman"/>
          <w:spacing w:val="-1"/>
          <w:sz w:val="28"/>
          <w:szCs w:val="28"/>
        </w:rPr>
        <w:t>ë</w:t>
      </w:r>
      <w:r w:rsidRPr="00F83E84">
        <w:rPr>
          <w:rFonts w:ascii="Times New Roman" w:hAnsi="Times New Roman"/>
          <w:sz w:val="28"/>
          <w:szCs w:val="28"/>
        </w:rPr>
        <w:t xml:space="preserve"> elektronike pë</w:t>
      </w:r>
      <w:r w:rsidRPr="00F83E84">
        <w:rPr>
          <w:rFonts w:ascii="Times New Roman" w:hAnsi="Times New Roman"/>
          <w:sz w:val="28"/>
          <w:szCs w:val="28"/>
          <w:lang w:val="fr-FR"/>
        </w:rPr>
        <w:t>rmes p</w:t>
      </w:r>
      <w:r w:rsidRPr="00F83E84">
        <w:rPr>
          <w:rFonts w:ascii="Times New Roman" w:hAnsi="Times New Roman"/>
          <w:sz w:val="28"/>
          <w:szCs w:val="28"/>
        </w:rPr>
        <w:t>ërdorimit të sistemeve dhe rrjeteve të informacionit dhe komunikimit.</w:t>
      </w:r>
    </w:p>
    <w:p w:rsidR="00450173" w:rsidRPr="00F83E84" w:rsidRDefault="00CE60AE">
      <w:pPr>
        <w:pStyle w:val="Body"/>
        <w:numPr>
          <w:ilvl w:val="0"/>
          <w:numId w:val="4"/>
        </w:numPr>
        <w:spacing w:after="0" w:line="240" w:lineRule="auto"/>
        <w:jc w:val="both"/>
        <w:rPr>
          <w:rFonts w:ascii="Times New Roman" w:hAnsi="Times New Roman"/>
          <w:sz w:val="28"/>
          <w:szCs w:val="28"/>
          <w:lang w:val="nl-NL"/>
        </w:rPr>
      </w:pPr>
      <w:r w:rsidRPr="00F83E84">
        <w:rPr>
          <w:rFonts w:ascii="Times New Roman" w:hAnsi="Times New Roman"/>
          <w:sz w:val="28"/>
          <w:szCs w:val="28"/>
          <w:lang w:val="nl-NL"/>
        </w:rPr>
        <w:t>Ky ligj zbatohet p</w:t>
      </w:r>
      <w:r w:rsidRPr="00F83E84">
        <w:rPr>
          <w:rFonts w:ascii="Times New Roman" w:hAnsi="Times New Roman"/>
          <w:sz w:val="28"/>
          <w:szCs w:val="28"/>
        </w:rPr>
        <w:t xml:space="preserve">ër të gjitha aplikimet për shërbimet publike që </w:t>
      </w:r>
      <w:r w:rsidRPr="00F83E84">
        <w:rPr>
          <w:rFonts w:ascii="Times New Roman" w:hAnsi="Times New Roman"/>
          <w:sz w:val="28"/>
          <w:szCs w:val="28"/>
          <w:lang w:val="it-IT"/>
        </w:rPr>
        <w:t>nuk e kan</w:t>
      </w:r>
      <w:r w:rsidRPr="00F83E84">
        <w:rPr>
          <w:rFonts w:ascii="Times New Roman" w:hAnsi="Times New Roman"/>
          <w:sz w:val="28"/>
          <w:szCs w:val="28"/>
        </w:rPr>
        <w:t xml:space="preserve">ë të nevojshme prezencën fizike të </w:t>
      </w:r>
      <w:r w:rsidRPr="00F83E84">
        <w:rPr>
          <w:rFonts w:ascii="Times New Roman" w:hAnsi="Times New Roman"/>
          <w:sz w:val="28"/>
          <w:szCs w:val="28"/>
          <w:lang w:val="de-DE"/>
        </w:rPr>
        <w:t xml:space="preserve">shtetasit.  </w:t>
      </w:r>
    </w:p>
    <w:p w:rsidR="00450173" w:rsidRPr="00F83E84" w:rsidRDefault="00450173">
      <w:pPr>
        <w:pStyle w:val="Body"/>
        <w:spacing w:after="0" w:line="240" w:lineRule="auto"/>
        <w:rPr>
          <w:rFonts w:ascii="Times New Roman" w:eastAsia="Times New Roman" w:hAnsi="Times New Roman" w:cs="Times New Roman"/>
          <w:sz w:val="28"/>
          <w:szCs w:val="28"/>
        </w:rPr>
      </w:pPr>
    </w:p>
    <w:p w:rsidR="00450173" w:rsidRPr="00F83E84" w:rsidRDefault="00CE60AE">
      <w:pPr>
        <w:pStyle w:val="Body"/>
        <w:spacing w:after="0" w:line="240" w:lineRule="auto"/>
        <w:jc w:val="center"/>
        <w:rPr>
          <w:rFonts w:ascii="Times New Roman" w:eastAsia="Times New Roman" w:hAnsi="Times New Roman" w:cs="Times New Roman"/>
          <w:b/>
          <w:bCs/>
          <w:sz w:val="28"/>
          <w:szCs w:val="28"/>
        </w:rPr>
      </w:pPr>
      <w:r w:rsidRPr="00F83E84">
        <w:rPr>
          <w:rFonts w:ascii="Times New Roman" w:hAnsi="Times New Roman"/>
          <w:b/>
          <w:bCs/>
          <w:sz w:val="28"/>
          <w:szCs w:val="28"/>
        </w:rPr>
        <w:t>Neni 4</w:t>
      </w:r>
    </w:p>
    <w:p w:rsidR="00450173" w:rsidRPr="00F83E84" w:rsidRDefault="00CE60AE">
      <w:pPr>
        <w:pStyle w:val="Body"/>
        <w:spacing w:after="0" w:line="240" w:lineRule="auto"/>
        <w:jc w:val="center"/>
        <w:rPr>
          <w:rFonts w:ascii="Times New Roman" w:eastAsia="Times New Roman" w:hAnsi="Times New Roman" w:cs="Times New Roman"/>
          <w:b/>
          <w:bCs/>
          <w:sz w:val="28"/>
          <w:szCs w:val="28"/>
        </w:rPr>
      </w:pPr>
      <w:r w:rsidRPr="00F83E84">
        <w:rPr>
          <w:rFonts w:ascii="Times New Roman" w:hAnsi="Times New Roman"/>
          <w:b/>
          <w:bCs/>
          <w:sz w:val="28"/>
          <w:szCs w:val="28"/>
        </w:rPr>
        <w:t xml:space="preserve">Përkufizime </w:t>
      </w:r>
    </w:p>
    <w:p w:rsidR="00450173" w:rsidRPr="00F83E84" w:rsidRDefault="00450173">
      <w:pPr>
        <w:pStyle w:val="Body"/>
        <w:spacing w:after="0" w:line="240" w:lineRule="auto"/>
        <w:jc w:val="center"/>
        <w:rPr>
          <w:rFonts w:ascii="Times New Roman" w:eastAsia="Times New Roman" w:hAnsi="Times New Roman" w:cs="Times New Roman"/>
          <w:b/>
          <w:bCs/>
          <w:sz w:val="28"/>
          <w:szCs w:val="28"/>
        </w:rPr>
      </w:pPr>
    </w:p>
    <w:p w:rsidR="00450173" w:rsidRPr="00F83E84" w:rsidRDefault="00CE60AE">
      <w:pPr>
        <w:pStyle w:val="Body"/>
        <w:spacing w:after="0" w:line="240" w:lineRule="auto"/>
        <w:jc w:val="both"/>
        <w:rPr>
          <w:rFonts w:ascii="Times New Roman" w:eastAsia="Times New Roman" w:hAnsi="Times New Roman" w:cs="Times New Roman"/>
          <w:sz w:val="28"/>
          <w:szCs w:val="28"/>
        </w:rPr>
      </w:pPr>
      <w:r w:rsidRPr="00F83E84">
        <w:rPr>
          <w:rFonts w:ascii="Times New Roman" w:hAnsi="Times New Roman"/>
          <w:spacing w:val="1"/>
          <w:sz w:val="28"/>
          <w:szCs w:val="28"/>
        </w:rPr>
        <w:t>Në këtë ligj termat e më</w:t>
      </w:r>
      <w:r w:rsidRPr="00F83E84">
        <w:rPr>
          <w:rFonts w:ascii="Times New Roman" w:hAnsi="Times New Roman"/>
          <w:spacing w:val="1"/>
          <w:sz w:val="28"/>
          <w:szCs w:val="28"/>
          <w:lang w:val="de-DE"/>
        </w:rPr>
        <w:t>posht</w:t>
      </w:r>
      <w:r w:rsidRPr="00F83E84">
        <w:rPr>
          <w:rFonts w:ascii="Times New Roman" w:hAnsi="Times New Roman"/>
          <w:spacing w:val="1"/>
          <w:sz w:val="28"/>
          <w:szCs w:val="28"/>
        </w:rPr>
        <w:t>ëm kanë këto kuptime:</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Fonts w:ascii="Times New Roman" w:hAnsi="Times New Roman"/>
          <w:sz w:val="28"/>
          <w:szCs w:val="28"/>
          <w:lang w:val="es-ES_tradnl"/>
        </w:rPr>
        <w:t xml:space="preserve">“Aplikues” është çdo person fizik, subjekt privat, apo autoritet publik që aplikon elektronikisht, në platformen qeveritare e-albania, </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Fonts w:ascii="Times New Roman" w:hAnsi="Times New Roman"/>
          <w:sz w:val="28"/>
          <w:szCs w:val="28"/>
        </w:rPr>
        <w:t>“</w:t>
      </w:r>
      <w:r w:rsidRPr="00F83E84">
        <w:rPr>
          <w:rFonts w:ascii="Times New Roman" w:hAnsi="Times New Roman"/>
          <w:sz w:val="28"/>
          <w:szCs w:val="28"/>
          <w:lang w:val="de-DE"/>
        </w:rPr>
        <w:t>Autoritet publik</w:t>
      </w:r>
      <w:r w:rsidRPr="00F83E84">
        <w:rPr>
          <w:rFonts w:ascii="Times New Roman" w:hAnsi="Times New Roman"/>
          <w:sz w:val="28"/>
          <w:szCs w:val="28"/>
        </w:rPr>
        <w:t>” ka t</w:t>
      </w:r>
      <w:r w:rsidRPr="00F83E84">
        <w:rPr>
          <w:rFonts w:ascii="Times New Roman" w:hAnsi="Times New Roman"/>
          <w:spacing w:val="-1"/>
          <w:sz w:val="28"/>
          <w:szCs w:val="28"/>
        </w:rPr>
        <w:t>ë</w:t>
      </w:r>
      <w:r w:rsidRPr="00F83E84">
        <w:rPr>
          <w:rFonts w:ascii="Times New Roman" w:hAnsi="Times New Roman"/>
          <w:sz w:val="28"/>
          <w:szCs w:val="28"/>
        </w:rPr>
        <w:t xml:space="preserve"> nj</w:t>
      </w:r>
      <w:r w:rsidRPr="00F83E84">
        <w:rPr>
          <w:rFonts w:ascii="Times New Roman" w:hAnsi="Times New Roman"/>
          <w:spacing w:val="-1"/>
          <w:sz w:val="28"/>
          <w:szCs w:val="28"/>
        </w:rPr>
        <w:t>ë</w:t>
      </w:r>
      <w:r w:rsidRPr="00F83E84">
        <w:rPr>
          <w:rFonts w:ascii="Times New Roman" w:hAnsi="Times New Roman"/>
          <w:sz w:val="28"/>
          <w:szCs w:val="28"/>
        </w:rPr>
        <w:t>jtin kuptim me at</w:t>
      </w:r>
      <w:r w:rsidRPr="00F83E84">
        <w:rPr>
          <w:rFonts w:ascii="Times New Roman" w:hAnsi="Times New Roman"/>
          <w:spacing w:val="-1"/>
          <w:sz w:val="28"/>
          <w:szCs w:val="28"/>
        </w:rPr>
        <w:t>ë</w:t>
      </w:r>
      <w:r w:rsidRPr="00F83E84">
        <w:rPr>
          <w:rFonts w:ascii="Times New Roman" w:hAnsi="Times New Roman"/>
          <w:sz w:val="28"/>
          <w:szCs w:val="28"/>
        </w:rPr>
        <w:t xml:space="preserve"> t</w:t>
      </w:r>
      <w:r w:rsidRPr="00F83E84">
        <w:rPr>
          <w:rFonts w:ascii="Times New Roman" w:hAnsi="Times New Roman"/>
          <w:spacing w:val="-1"/>
          <w:sz w:val="28"/>
          <w:szCs w:val="28"/>
        </w:rPr>
        <w:t>ë</w:t>
      </w:r>
      <w:r w:rsidRPr="00F83E84">
        <w:rPr>
          <w:rFonts w:ascii="Times New Roman" w:hAnsi="Times New Roman"/>
          <w:sz w:val="28"/>
          <w:szCs w:val="28"/>
        </w:rPr>
        <w:t xml:space="preserve"> Ligjit “P</w:t>
      </w:r>
      <w:r w:rsidRPr="00F83E84">
        <w:rPr>
          <w:rFonts w:ascii="Times New Roman" w:hAnsi="Times New Roman"/>
          <w:spacing w:val="-1"/>
          <w:sz w:val="28"/>
          <w:szCs w:val="28"/>
        </w:rPr>
        <w:t>ë</w:t>
      </w:r>
      <w:r w:rsidRPr="00F83E84">
        <w:rPr>
          <w:rFonts w:ascii="Times New Roman" w:hAnsi="Times New Roman"/>
          <w:sz w:val="28"/>
          <w:szCs w:val="28"/>
        </w:rPr>
        <w:t>r t</w:t>
      </w:r>
      <w:r w:rsidRPr="00F83E84">
        <w:rPr>
          <w:rFonts w:ascii="Times New Roman" w:hAnsi="Times New Roman"/>
          <w:spacing w:val="-1"/>
          <w:sz w:val="28"/>
          <w:szCs w:val="28"/>
        </w:rPr>
        <w:t>ë</w:t>
      </w:r>
      <w:r w:rsidRPr="00F83E84">
        <w:rPr>
          <w:rFonts w:ascii="Times New Roman" w:hAnsi="Times New Roman"/>
          <w:sz w:val="28"/>
          <w:szCs w:val="28"/>
        </w:rPr>
        <w:t xml:space="preserve"> drejt</w:t>
      </w:r>
      <w:r w:rsidRPr="00F83E84">
        <w:rPr>
          <w:rFonts w:ascii="Times New Roman" w:hAnsi="Times New Roman"/>
          <w:spacing w:val="-1"/>
          <w:sz w:val="28"/>
          <w:szCs w:val="28"/>
        </w:rPr>
        <w:t>ë</w:t>
      </w:r>
      <w:r w:rsidRPr="00F83E84">
        <w:rPr>
          <w:rFonts w:ascii="Times New Roman" w:hAnsi="Times New Roman"/>
          <w:sz w:val="28"/>
          <w:szCs w:val="28"/>
          <w:lang w:val="it-IT"/>
        </w:rPr>
        <w:t>n e informimit</w:t>
      </w:r>
      <w:r w:rsidRPr="00F83E84">
        <w:rPr>
          <w:rFonts w:ascii="Times New Roman" w:hAnsi="Times New Roman"/>
          <w:sz w:val="28"/>
          <w:szCs w:val="28"/>
        </w:rPr>
        <w:t>”;</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Fonts w:ascii="Times New Roman" w:hAnsi="Times New Roman"/>
          <w:sz w:val="28"/>
          <w:szCs w:val="28"/>
        </w:rPr>
        <w:t>“Subjekt privat” ë</w:t>
      </w:r>
      <w:r w:rsidRPr="00F83E84">
        <w:rPr>
          <w:rFonts w:ascii="Times New Roman" w:hAnsi="Times New Roman"/>
          <w:sz w:val="28"/>
          <w:szCs w:val="28"/>
          <w:lang w:val="de-DE"/>
        </w:rPr>
        <w:t>sht</w:t>
      </w:r>
      <w:r w:rsidRPr="00F83E84">
        <w:rPr>
          <w:rFonts w:ascii="Times New Roman" w:hAnsi="Times New Roman"/>
          <w:sz w:val="28"/>
          <w:szCs w:val="28"/>
        </w:rPr>
        <w:t>ë çdo person fizik dhe/ose juridik që për të ofruar një shërbim ka të nevojshme përdorimin e të dhënave parë</w:t>
      </w:r>
      <w:r w:rsidRPr="00F83E84">
        <w:rPr>
          <w:rFonts w:ascii="Times New Roman" w:hAnsi="Times New Roman"/>
          <w:sz w:val="28"/>
          <w:szCs w:val="28"/>
          <w:lang w:val="it-IT"/>
        </w:rPr>
        <w:t>sore t</w:t>
      </w:r>
      <w:r w:rsidRPr="00F83E84">
        <w:rPr>
          <w:rFonts w:ascii="Times New Roman" w:hAnsi="Times New Roman"/>
          <w:sz w:val="28"/>
          <w:szCs w:val="28"/>
        </w:rPr>
        <w:t>ë bazave të të dhënave të regjistruara pranë ARK.</w:t>
      </w:r>
    </w:p>
    <w:p w:rsidR="00450173" w:rsidRPr="00F83E84" w:rsidRDefault="00CE60AE">
      <w:pPr>
        <w:pStyle w:val="Body"/>
        <w:numPr>
          <w:ilvl w:val="0"/>
          <w:numId w:val="6"/>
        </w:numPr>
        <w:spacing w:after="0" w:line="240" w:lineRule="auto"/>
        <w:jc w:val="both"/>
        <w:rPr>
          <w:rFonts w:ascii="Times New Roman" w:hAnsi="Times New Roman"/>
          <w:color w:val="FF0000"/>
          <w:sz w:val="28"/>
          <w:szCs w:val="28"/>
          <w:lang w:val="it-IT"/>
        </w:rPr>
      </w:pPr>
      <w:r w:rsidRPr="00F83E84">
        <w:rPr>
          <w:rFonts w:ascii="Times New Roman" w:hAnsi="Times New Roman"/>
          <w:sz w:val="28"/>
          <w:szCs w:val="28"/>
          <w:lang w:val="it-IT"/>
        </w:rPr>
        <w:t>Autoriteti Rregullator Koordinues (ARK) i Bazave t</w:t>
      </w:r>
      <w:r w:rsidRPr="00F83E84">
        <w:rPr>
          <w:rFonts w:ascii="Times New Roman" w:hAnsi="Times New Roman"/>
          <w:sz w:val="28"/>
          <w:szCs w:val="28"/>
        </w:rPr>
        <w:t>ë të Dhë</w:t>
      </w:r>
      <w:r w:rsidRPr="00F83E84">
        <w:rPr>
          <w:rFonts w:ascii="Times New Roman" w:hAnsi="Times New Roman"/>
          <w:sz w:val="28"/>
          <w:szCs w:val="28"/>
          <w:lang w:val="de-DE"/>
        </w:rPr>
        <w:t>nave Shtet</w:t>
      </w:r>
      <w:r w:rsidRPr="00F83E84">
        <w:rPr>
          <w:rFonts w:ascii="Times New Roman" w:hAnsi="Times New Roman"/>
          <w:sz w:val="28"/>
          <w:szCs w:val="28"/>
        </w:rPr>
        <w:t>ërore ë</w:t>
      </w:r>
      <w:r w:rsidRPr="00F83E84">
        <w:rPr>
          <w:rFonts w:ascii="Times New Roman" w:hAnsi="Times New Roman"/>
          <w:sz w:val="28"/>
          <w:szCs w:val="28"/>
          <w:lang w:val="de-DE"/>
        </w:rPr>
        <w:t>sht</w:t>
      </w:r>
      <w:r w:rsidRPr="00F83E84">
        <w:rPr>
          <w:rFonts w:ascii="Times New Roman" w:hAnsi="Times New Roman"/>
          <w:sz w:val="28"/>
          <w:szCs w:val="28"/>
        </w:rPr>
        <w:t>ë AKTI;</w:t>
      </w:r>
    </w:p>
    <w:p w:rsidR="00450173" w:rsidRPr="00F83E84" w:rsidRDefault="00CE60AE">
      <w:pPr>
        <w:pStyle w:val="Body"/>
        <w:numPr>
          <w:ilvl w:val="0"/>
          <w:numId w:val="6"/>
        </w:numPr>
        <w:spacing w:after="0" w:line="240" w:lineRule="auto"/>
        <w:jc w:val="both"/>
        <w:rPr>
          <w:rFonts w:ascii="Times New Roman" w:hAnsi="Times New Roman"/>
          <w:color w:val="FF0000"/>
          <w:sz w:val="28"/>
          <w:szCs w:val="28"/>
        </w:rPr>
      </w:pPr>
      <w:r w:rsidRPr="00F83E84">
        <w:rPr>
          <w:rFonts w:ascii="Times New Roman" w:hAnsi="Times New Roman"/>
          <w:sz w:val="28"/>
          <w:szCs w:val="28"/>
        </w:rPr>
        <w:t>“AKTI” ë</w:t>
      </w:r>
      <w:r w:rsidRPr="00F83E84">
        <w:rPr>
          <w:rFonts w:ascii="Times New Roman" w:hAnsi="Times New Roman"/>
          <w:sz w:val="28"/>
          <w:szCs w:val="28"/>
          <w:lang w:val="de-DE"/>
        </w:rPr>
        <w:t>sht</w:t>
      </w:r>
      <w:r w:rsidRPr="00F83E84">
        <w:rPr>
          <w:rFonts w:ascii="Times New Roman" w:hAnsi="Times New Roman"/>
          <w:sz w:val="28"/>
          <w:szCs w:val="28"/>
        </w:rPr>
        <w:t>ë Agjencia Kombë</w:t>
      </w:r>
      <w:r w:rsidRPr="00F83E84">
        <w:rPr>
          <w:rFonts w:ascii="Times New Roman" w:hAnsi="Times New Roman"/>
          <w:sz w:val="28"/>
          <w:szCs w:val="28"/>
          <w:lang w:val="it-IT"/>
        </w:rPr>
        <w:t>tare e Teknologjis</w:t>
      </w:r>
      <w:r w:rsidRPr="00F83E84">
        <w:rPr>
          <w:rFonts w:ascii="Times New Roman" w:hAnsi="Times New Roman"/>
          <w:sz w:val="28"/>
          <w:szCs w:val="28"/>
        </w:rPr>
        <w:t xml:space="preserve">ë së Informacionit;  </w:t>
      </w:r>
    </w:p>
    <w:p w:rsidR="00450173" w:rsidRPr="00F83E84" w:rsidRDefault="00CE60AE">
      <w:pPr>
        <w:pStyle w:val="Body"/>
        <w:numPr>
          <w:ilvl w:val="0"/>
          <w:numId w:val="7"/>
        </w:numPr>
        <w:spacing w:after="0" w:line="240" w:lineRule="auto"/>
        <w:jc w:val="both"/>
        <w:rPr>
          <w:rFonts w:ascii="Times New Roman" w:hAnsi="Times New Roman"/>
          <w:sz w:val="28"/>
          <w:szCs w:val="28"/>
        </w:rPr>
      </w:pPr>
      <w:r w:rsidRPr="00F83E84">
        <w:rPr>
          <w:rFonts w:ascii="Times New Roman" w:hAnsi="Times New Roman"/>
          <w:spacing w:val="1"/>
          <w:sz w:val="28"/>
          <w:szCs w:val="28"/>
        </w:rPr>
        <w:lastRenderedPageBreak/>
        <w:t>“Autentifikimi” ka të njëjtin kuptim me atë të Ligjit “Për identifikimin elektronik dhe shë</w:t>
      </w:r>
      <w:r w:rsidRPr="00F83E84">
        <w:rPr>
          <w:rFonts w:ascii="Times New Roman" w:hAnsi="Times New Roman"/>
          <w:spacing w:val="1"/>
          <w:sz w:val="28"/>
          <w:szCs w:val="28"/>
          <w:lang w:val="it-IT"/>
        </w:rPr>
        <w:t>rbimet e besuara</w:t>
      </w:r>
      <w:r w:rsidRPr="00F83E84">
        <w:rPr>
          <w:rFonts w:ascii="Times New Roman" w:hAnsi="Times New Roman"/>
          <w:spacing w:val="1"/>
          <w:sz w:val="28"/>
          <w:szCs w:val="28"/>
        </w:rPr>
        <w:t xml:space="preserve">”; </w:t>
      </w:r>
    </w:p>
    <w:p w:rsidR="00450173" w:rsidRPr="00F83E84" w:rsidRDefault="00CE60AE">
      <w:pPr>
        <w:pStyle w:val="Body"/>
        <w:numPr>
          <w:ilvl w:val="0"/>
          <w:numId w:val="7"/>
        </w:numPr>
        <w:spacing w:after="0" w:line="240" w:lineRule="auto"/>
        <w:jc w:val="both"/>
        <w:rPr>
          <w:rFonts w:ascii="Times New Roman" w:hAnsi="Times New Roman"/>
          <w:sz w:val="28"/>
          <w:szCs w:val="28"/>
        </w:rPr>
      </w:pPr>
      <w:r w:rsidRPr="00F83E84">
        <w:rPr>
          <w:rFonts w:ascii="Times New Roman" w:hAnsi="Times New Roman"/>
          <w:spacing w:val="1"/>
          <w:sz w:val="28"/>
          <w:szCs w:val="28"/>
        </w:rPr>
        <w:t>“Cilësi dokumentare” ë</w:t>
      </w:r>
      <w:r w:rsidRPr="00F83E84">
        <w:rPr>
          <w:rFonts w:ascii="Times New Roman" w:hAnsi="Times New Roman"/>
          <w:spacing w:val="1"/>
          <w:sz w:val="28"/>
          <w:szCs w:val="28"/>
          <w:lang w:val="de-DE"/>
        </w:rPr>
        <w:t>sht</w:t>
      </w:r>
      <w:r w:rsidRPr="00F83E84">
        <w:rPr>
          <w:rFonts w:ascii="Times New Roman" w:hAnsi="Times New Roman"/>
          <w:spacing w:val="1"/>
          <w:sz w:val="28"/>
          <w:szCs w:val="28"/>
        </w:rPr>
        <w:t xml:space="preserve">ë </w:t>
      </w:r>
      <w:r w:rsidRPr="00F83E84">
        <w:rPr>
          <w:rFonts w:ascii="Times New Roman" w:hAnsi="Times New Roman"/>
          <w:spacing w:val="1"/>
          <w:sz w:val="28"/>
          <w:szCs w:val="28"/>
          <w:lang w:val="it-IT"/>
        </w:rPr>
        <w:t>informacioni detyrues q</w:t>
      </w:r>
      <w:r w:rsidRPr="00F83E84">
        <w:rPr>
          <w:rFonts w:ascii="Times New Roman" w:hAnsi="Times New Roman"/>
          <w:spacing w:val="1"/>
          <w:sz w:val="28"/>
          <w:szCs w:val="28"/>
        </w:rPr>
        <w:t xml:space="preserve">ë </w:t>
      </w:r>
      <w:r w:rsidRPr="00F83E84">
        <w:rPr>
          <w:rFonts w:ascii="Times New Roman" w:hAnsi="Times New Roman"/>
          <w:spacing w:val="1"/>
          <w:sz w:val="28"/>
          <w:szCs w:val="28"/>
          <w:lang w:val="de-DE"/>
        </w:rPr>
        <w:t>i bashk</w:t>
      </w:r>
      <w:r w:rsidRPr="00F83E84">
        <w:rPr>
          <w:rFonts w:ascii="Times New Roman" w:hAnsi="Times New Roman"/>
          <w:spacing w:val="1"/>
          <w:sz w:val="28"/>
          <w:szCs w:val="28"/>
        </w:rPr>
        <w:t>ë</w:t>
      </w:r>
      <w:r w:rsidRPr="00F83E84">
        <w:rPr>
          <w:rFonts w:ascii="Times New Roman" w:hAnsi="Times New Roman"/>
          <w:spacing w:val="1"/>
          <w:sz w:val="28"/>
          <w:szCs w:val="28"/>
          <w:lang w:val="nl-NL"/>
        </w:rPr>
        <w:t>lidhet ose shoq</w:t>
      </w:r>
      <w:r w:rsidRPr="00F83E84">
        <w:rPr>
          <w:rFonts w:ascii="Times New Roman" w:hAnsi="Times New Roman"/>
          <w:spacing w:val="1"/>
          <w:sz w:val="28"/>
          <w:szCs w:val="28"/>
        </w:rPr>
        <w:t xml:space="preserve">ëron dokumentin elektronik, të </w:t>
      </w:r>
      <w:r w:rsidRPr="00F83E84">
        <w:rPr>
          <w:rFonts w:ascii="Times New Roman" w:hAnsi="Times New Roman"/>
          <w:spacing w:val="1"/>
          <w:sz w:val="28"/>
          <w:szCs w:val="28"/>
          <w:lang w:val="sv-SE"/>
        </w:rPr>
        <w:t>till</w:t>
      </w:r>
      <w:r w:rsidRPr="00F83E84">
        <w:rPr>
          <w:rFonts w:ascii="Times New Roman" w:hAnsi="Times New Roman"/>
          <w:spacing w:val="1"/>
          <w:sz w:val="28"/>
          <w:szCs w:val="28"/>
        </w:rPr>
        <w:t xml:space="preserve">ë si: nënshkrimi elektronik, koha e krijimit, emri i krijuesit dhe të dhëna të </w:t>
      </w:r>
      <w:r w:rsidRPr="00F83E84">
        <w:rPr>
          <w:rFonts w:ascii="Times New Roman" w:hAnsi="Times New Roman"/>
          <w:spacing w:val="1"/>
          <w:sz w:val="28"/>
          <w:szCs w:val="28"/>
          <w:lang w:val="es-ES_tradnl"/>
        </w:rPr>
        <w:t>tjera q</w:t>
      </w:r>
      <w:r w:rsidRPr="00F83E84">
        <w:rPr>
          <w:rFonts w:ascii="Times New Roman" w:hAnsi="Times New Roman"/>
          <w:spacing w:val="1"/>
          <w:sz w:val="28"/>
          <w:szCs w:val="28"/>
        </w:rPr>
        <w:t xml:space="preserve">ë krijohen së </w:t>
      </w:r>
      <w:r w:rsidRPr="00F83E84">
        <w:rPr>
          <w:rFonts w:ascii="Times New Roman" w:hAnsi="Times New Roman"/>
          <w:spacing w:val="1"/>
          <w:sz w:val="28"/>
          <w:szCs w:val="28"/>
          <w:lang w:val="it-IT"/>
        </w:rPr>
        <w:t>bashku me dokumentin elektronik, me q</w:t>
      </w:r>
      <w:r w:rsidRPr="00F83E84">
        <w:rPr>
          <w:rFonts w:ascii="Times New Roman" w:hAnsi="Times New Roman"/>
          <w:spacing w:val="1"/>
          <w:sz w:val="28"/>
          <w:szCs w:val="28"/>
        </w:rPr>
        <w:t xml:space="preserve">ëllim regjistrimin, ruajtjen e autenticitetit, tërësinë </w:t>
      </w:r>
      <w:r w:rsidRPr="00F83E84">
        <w:rPr>
          <w:rFonts w:ascii="Times New Roman" w:hAnsi="Times New Roman"/>
          <w:spacing w:val="1"/>
          <w:sz w:val="28"/>
          <w:szCs w:val="28"/>
          <w:lang w:val="nl-NL"/>
        </w:rPr>
        <w:t>dhe vlefshm</w:t>
      </w:r>
      <w:r w:rsidRPr="00F83E84">
        <w:rPr>
          <w:rFonts w:ascii="Times New Roman" w:hAnsi="Times New Roman"/>
          <w:spacing w:val="1"/>
          <w:sz w:val="28"/>
          <w:szCs w:val="28"/>
        </w:rPr>
        <w:t>ërinë e dokumentit elektronik përgjatë ciklit të dokumentimit.</w:t>
      </w:r>
    </w:p>
    <w:p w:rsidR="00450173" w:rsidRPr="00F83E84" w:rsidRDefault="00CE60AE">
      <w:pPr>
        <w:pStyle w:val="Body"/>
        <w:numPr>
          <w:ilvl w:val="0"/>
          <w:numId w:val="7"/>
        </w:numPr>
        <w:spacing w:after="0" w:line="240" w:lineRule="auto"/>
        <w:jc w:val="both"/>
        <w:rPr>
          <w:rFonts w:ascii="Times New Roman" w:hAnsi="Times New Roman"/>
          <w:sz w:val="28"/>
          <w:szCs w:val="28"/>
        </w:rPr>
      </w:pPr>
      <w:r w:rsidRPr="00F83E84">
        <w:rPr>
          <w:rFonts w:ascii="Times New Roman" w:hAnsi="Times New Roman"/>
          <w:spacing w:val="1"/>
          <w:sz w:val="28"/>
          <w:szCs w:val="28"/>
        </w:rPr>
        <w:t xml:space="preserve"> “Cikël i dokumentit” ë</w:t>
      </w:r>
      <w:r w:rsidRPr="00F83E84">
        <w:rPr>
          <w:rFonts w:ascii="Times New Roman" w:hAnsi="Times New Roman"/>
          <w:spacing w:val="1"/>
          <w:sz w:val="28"/>
          <w:szCs w:val="28"/>
          <w:lang w:val="de-DE"/>
        </w:rPr>
        <w:t>sht</w:t>
      </w:r>
      <w:r w:rsidRPr="00F83E84">
        <w:rPr>
          <w:rFonts w:ascii="Times New Roman" w:hAnsi="Times New Roman"/>
          <w:spacing w:val="1"/>
          <w:sz w:val="28"/>
          <w:szCs w:val="28"/>
        </w:rPr>
        <w:t>ë qarkullimi i dokumentit elektronik nga çasti i krijimit deri tek arkivimi ose asgjësimi i tij.</w:t>
      </w:r>
    </w:p>
    <w:p w:rsidR="00450173" w:rsidRPr="00F83E84" w:rsidRDefault="00CE60AE">
      <w:pPr>
        <w:pStyle w:val="ListParagraph"/>
        <w:numPr>
          <w:ilvl w:val="0"/>
          <w:numId w:val="7"/>
        </w:numPr>
        <w:spacing w:after="0"/>
        <w:rPr>
          <w:rFonts w:ascii="Times New Roman" w:hAnsi="Times New Roman"/>
          <w:sz w:val="28"/>
          <w:szCs w:val="28"/>
        </w:rPr>
      </w:pPr>
      <w:r w:rsidRPr="00F83E84">
        <w:rPr>
          <w:rFonts w:ascii="Times New Roman" w:hAnsi="Times New Roman"/>
          <w:spacing w:val="1"/>
          <w:sz w:val="28"/>
          <w:szCs w:val="28"/>
        </w:rPr>
        <w:t>“Dokument elektronik” është çdo informacion i krijuar me “cilësi dokumentare”, i dërguar, i marrë ose i ruajtur në formë elektronike nga një sistem kompjuterik apo nga një mekanizëm i ngjashëm dhe që plotëson kushtet për vlefshmërinë, në përputhje me nenet 5 deri në 9 të këtij ligji. Përmbajtja e dokumentit elektronik përfshin të gjitha format e të dhënave, pasqyruar me shkronja, numra, simbole, zë dhe imazh;</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Fonts w:ascii="Times New Roman" w:hAnsi="Times New Roman"/>
          <w:sz w:val="28"/>
          <w:szCs w:val="28"/>
        </w:rPr>
        <w:t xml:space="preserve">“Dokument elektronik administrativ” </w:t>
      </w:r>
      <w:r w:rsidRPr="00F83E84">
        <w:rPr>
          <w:rFonts w:ascii="Times New Roman" w:hAnsi="Times New Roman"/>
          <w:sz w:val="28"/>
          <w:szCs w:val="28"/>
          <w:lang w:val="es-ES_tradnl"/>
        </w:rPr>
        <w:t>ësht</w:t>
      </w:r>
      <w:r w:rsidRPr="00F83E84">
        <w:rPr>
          <w:rFonts w:ascii="Times New Roman" w:hAnsi="Times New Roman"/>
          <w:sz w:val="28"/>
          <w:szCs w:val="28"/>
        </w:rPr>
        <w:t>ë</w:t>
      </w:r>
      <w:r w:rsidRPr="00F83E84">
        <w:rPr>
          <w:rFonts w:ascii="Times New Roman" w:hAnsi="Times New Roman"/>
          <w:sz w:val="28"/>
          <w:szCs w:val="28"/>
          <w:lang w:val="es-ES_tradnl"/>
        </w:rPr>
        <w:t xml:space="preserve"> dokumenti që pasqyron të dhënat që ndodhen në një bazë të të dhënave shtetërore dhe që gjenerohet nëpërmjet përfitimit të shërbimit publik elektronik, me kërkesë të aplikuesit nëpërmjet platformës e-Albania;</w:t>
      </w:r>
    </w:p>
    <w:p w:rsidR="00450173" w:rsidRPr="00F83E84" w:rsidRDefault="00CE60AE">
      <w:pPr>
        <w:pStyle w:val="ListParagraph"/>
        <w:numPr>
          <w:ilvl w:val="0"/>
          <w:numId w:val="7"/>
        </w:numPr>
        <w:rPr>
          <w:rFonts w:ascii="Times New Roman" w:hAnsi="Times New Roman"/>
          <w:sz w:val="28"/>
          <w:szCs w:val="28"/>
        </w:rPr>
      </w:pPr>
      <w:r w:rsidRPr="00F83E84">
        <w:rPr>
          <w:rFonts w:ascii="Times New Roman" w:hAnsi="Times New Roman"/>
          <w:sz w:val="28"/>
          <w:szCs w:val="28"/>
        </w:rPr>
        <w:t xml:space="preserve"> “Dokument shoqërues” është dokumenti i cili merret elektronikisht nëpërmjet SMDE nga një autoritet publik prej një autoriteti tjetër publik si nevojë e përmbushjes së ofrimit të shërbimit.</w:t>
      </w:r>
    </w:p>
    <w:p w:rsidR="00450173" w:rsidRPr="00F83E84" w:rsidRDefault="00CE60AE">
      <w:pPr>
        <w:pStyle w:val="Body"/>
        <w:numPr>
          <w:ilvl w:val="0"/>
          <w:numId w:val="7"/>
        </w:numPr>
        <w:spacing w:after="0" w:line="240" w:lineRule="auto"/>
        <w:jc w:val="both"/>
        <w:rPr>
          <w:rFonts w:ascii="Times New Roman" w:hAnsi="Times New Roman"/>
          <w:sz w:val="28"/>
          <w:szCs w:val="28"/>
        </w:rPr>
      </w:pPr>
      <w:r w:rsidRPr="00F83E84">
        <w:rPr>
          <w:rFonts w:ascii="Times New Roman" w:hAnsi="Times New Roman"/>
          <w:sz w:val="28"/>
          <w:szCs w:val="28"/>
        </w:rPr>
        <w:t>“Identifikim elektronik i sigurt” ka të njëjtin kuptim me atë të Ligjit “Për identifikimin elektronik dhe shë</w:t>
      </w:r>
      <w:r w:rsidRPr="00F83E84">
        <w:rPr>
          <w:rFonts w:ascii="Times New Roman" w:hAnsi="Times New Roman"/>
          <w:sz w:val="28"/>
          <w:szCs w:val="28"/>
          <w:lang w:val="it-IT"/>
        </w:rPr>
        <w:t>rbimet e besuara</w:t>
      </w:r>
      <w:r w:rsidRPr="00F83E84">
        <w:rPr>
          <w:rFonts w:ascii="Times New Roman" w:hAnsi="Times New Roman"/>
          <w:sz w:val="28"/>
          <w:szCs w:val="28"/>
        </w:rPr>
        <w:t>”;</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Fonts w:ascii="Times New Roman" w:hAnsi="Times New Roman"/>
          <w:sz w:val="28"/>
          <w:szCs w:val="28"/>
          <w:lang w:val="es-ES_tradnl"/>
        </w:rPr>
        <w:t xml:space="preserve">“Informacion publik” </w:t>
      </w:r>
      <w:r w:rsidRPr="00F83E84">
        <w:rPr>
          <w:rFonts w:ascii="Times New Roman" w:hAnsi="Times New Roman"/>
          <w:sz w:val="28"/>
          <w:szCs w:val="28"/>
        </w:rPr>
        <w:t>ka t</w:t>
      </w:r>
      <w:r w:rsidRPr="00F83E84">
        <w:rPr>
          <w:rFonts w:ascii="Times New Roman" w:hAnsi="Times New Roman"/>
          <w:spacing w:val="-1"/>
          <w:sz w:val="28"/>
          <w:szCs w:val="28"/>
        </w:rPr>
        <w:t>ë</w:t>
      </w:r>
      <w:r w:rsidRPr="00F83E84">
        <w:rPr>
          <w:rFonts w:ascii="Times New Roman" w:hAnsi="Times New Roman"/>
          <w:sz w:val="28"/>
          <w:szCs w:val="28"/>
        </w:rPr>
        <w:t xml:space="preserve"> nj</w:t>
      </w:r>
      <w:r w:rsidRPr="00F83E84">
        <w:rPr>
          <w:rFonts w:ascii="Times New Roman" w:hAnsi="Times New Roman"/>
          <w:spacing w:val="-1"/>
          <w:sz w:val="28"/>
          <w:szCs w:val="28"/>
        </w:rPr>
        <w:t>ë</w:t>
      </w:r>
      <w:r w:rsidRPr="00F83E84">
        <w:rPr>
          <w:rFonts w:ascii="Times New Roman" w:hAnsi="Times New Roman"/>
          <w:sz w:val="28"/>
          <w:szCs w:val="28"/>
        </w:rPr>
        <w:t>jtin kuptim me at</w:t>
      </w:r>
      <w:r w:rsidRPr="00F83E84">
        <w:rPr>
          <w:rFonts w:ascii="Times New Roman" w:hAnsi="Times New Roman"/>
          <w:spacing w:val="-1"/>
          <w:sz w:val="28"/>
          <w:szCs w:val="28"/>
        </w:rPr>
        <w:t>ë</w:t>
      </w:r>
      <w:r w:rsidRPr="00F83E84">
        <w:rPr>
          <w:rFonts w:ascii="Times New Roman" w:hAnsi="Times New Roman"/>
          <w:sz w:val="28"/>
          <w:szCs w:val="28"/>
        </w:rPr>
        <w:t xml:space="preserve"> t</w:t>
      </w:r>
      <w:r w:rsidRPr="00F83E84">
        <w:rPr>
          <w:rFonts w:ascii="Times New Roman" w:hAnsi="Times New Roman"/>
          <w:spacing w:val="-1"/>
          <w:sz w:val="28"/>
          <w:szCs w:val="28"/>
        </w:rPr>
        <w:t>ë</w:t>
      </w:r>
      <w:r w:rsidRPr="00F83E84">
        <w:rPr>
          <w:rFonts w:ascii="Times New Roman" w:hAnsi="Times New Roman"/>
          <w:sz w:val="28"/>
          <w:szCs w:val="28"/>
        </w:rPr>
        <w:t xml:space="preserve"> Ligjit “P</w:t>
      </w:r>
      <w:r w:rsidRPr="00F83E84">
        <w:rPr>
          <w:rFonts w:ascii="Times New Roman" w:hAnsi="Times New Roman"/>
          <w:spacing w:val="-1"/>
          <w:sz w:val="28"/>
          <w:szCs w:val="28"/>
        </w:rPr>
        <w:t>ë</w:t>
      </w:r>
      <w:r w:rsidRPr="00F83E84">
        <w:rPr>
          <w:rFonts w:ascii="Times New Roman" w:hAnsi="Times New Roman"/>
          <w:sz w:val="28"/>
          <w:szCs w:val="28"/>
        </w:rPr>
        <w:t>r t</w:t>
      </w:r>
      <w:r w:rsidRPr="00F83E84">
        <w:rPr>
          <w:rFonts w:ascii="Times New Roman" w:hAnsi="Times New Roman"/>
          <w:spacing w:val="-1"/>
          <w:sz w:val="28"/>
          <w:szCs w:val="28"/>
        </w:rPr>
        <w:t>ë</w:t>
      </w:r>
      <w:r w:rsidRPr="00F83E84">
        <w:rPr>
          <w:rFonts w:ascii="Times New Roman" w:hAnsi="Times New Roman"/>
          <w:sz w:val="28"/>
          <w:szCs w:val="28"/>
        </w:rPr>
        <w:t xml:space="preserve"> drejt</w:t>
      </w:r>
      <w:r w:rsidRPr="00F83E84">
        <w:rPr>
          <w:rFonts w:ascii="Times New Roman" w:hAnsi="Times New Roman"/>
          <w:spacing w:val="-1"/>
          <w:sz w:val="28"/>
          <w:szCs w:val="28"/>
        </w:rPr>
        <w:t>ë</w:t>
      </w:r>
      <w:r w:rsidRPr="00F83E84">
        <w:rPr>
          <w:rFonts w:ascii="Times New Roman" w:hAnsi="Times New Roman"/>
          <w:sz w:val="28"/>
          <w:szCs w:val="28"/>
          <w:lang w:val="it-IT"/>
        </w:rPr>
        <w:t>n e informimit</w:t>
      </w:r>
      <w:r w:rsidRPr="00F83E84">
        <w:rPr>
          <w:rFonts w:ascii="Times New Roman" w:hAnsi="Times New Roman"/>
          <w:sz w:val="28"/>
          <w:szCs w:val="28"/>
        </w:rPr>
        <w:t>”;</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Fonts w:ascii="Times New Roman" w:hAnsi="Times New Roman"/>
          <w:sz w:val="28"/>
          <w:szCs w:val="28"/>
        </w:rPr>
        <w:t>“</w:t>
      </w:r>
      <w:r w:rsidRPr="00F83E84">
        <w:rPr>
          <w:rFonts w:ascii="Times New Roman" w:hAnsi="Times New Roman"/>
          <w:sz w:val="28"/>
          <w:szCs w:val="28"/>
          <w:lang w:val="pt-PT"/>
        </w:rPr>
        <w:t>Infrastruktura e ofrimit t</w:t>
      </w:r>
      <w:r w:rsidRPr="00F83E84">
        <w:rPr>
          <w:rFonts w:ascii="Times New Roman" w:hAnsi="Times New Roman"/>
          <w:sz w:val="28"/>
          <w:szCs w:val="28"/>
        </w:rPr>
        <w:t>ë shërbimeve të qeverisjes elektronike” ë</w:t>
      </w:r>
      <w:r w:rsidRPr="00F83E84">
        <w:rPr>
          <w:rFonts w:ascii="Times New Roman" w:hAnsi="Times New Roman"/>
          <w:sz w:val="28"/>
          <w:szCs w:val="28"/>
          <w:lang w:val="de-DE"/>
        </w:rPr>
        <w:t>sht</w:t>
      </w:r>
      <w:r w:rsidRPr="00F83E84">
        <w:rPr>
          <w:rFonts w:ascii="Times New Roman" w:hAnsi="Times New Roman"/>
          <w:sz w:val="28"/>
          <w:szCs w:val="28"/>
        </w:rPr>
        <w:t>ë tërë</w:t>
      </w:r>
      <w:r w:rsidRPr="00F83E84">
        <w:rPr>
          <w:rFonts w:ascii="Times New Roman" w:hAnsi="Times New Roman"/>
          <w:sz w:val="28"/>
          <w:szCs w:val="28"/>
          <w:lang w:val="it-IT"/>
        </w:rPr>
        <w:t>sia e pajisjeve fizike, sistemeve dhe infrastruktura fizike e nd</w:t>
      </w:r>
      <w:r w:rsidRPr="00F83E84">
        <w:rPr>
          <w:rFonts w:ascii="Times New Roman" w:hAnsi="Times New Roman"/>
          <w:sz w:val="28"/>
          <w:szCs w:val="28"/>
        </w:rPr>
        <w:t>ë</w:t>
      </w:r>
      <w:r w:rsidRPr="00F83E84">
        <w:rPr>
          <w:rFonts w:ascii="Times New Roman" w:hAnsi="Times New Roman"/>
          <w:sz w:val="28"/>
          <w:szCs w:val="28"/>
          <w:lang w:val="fr-FR"/>
        </w:rPr>
        <w:t>rlidhur q</w:t>
      </w:r>
      <w:r w:rsidRPr="00F83E84">
        <w:rPr>
          <w:rFonts w:ascii="Times New Roman" w:hAnsi="Times New Roman"/>
          <w:sz w:val="28"/>
          <w:szCs w:val="28"/>
        </w:rPr>
        <w:t xml:space="preserve">ë </w:t>
      </w:r>
      <w:r w:rsidRPr="00F83E84">
        <w:rPr>
          <w:rFonts w:ascii="Times New Roman" w:hAnsi="Times New Roman"/>
          <w:sz w:val="28"/>
          <w:szCs w:val="28"/>
          <w:lang w:val="es-ES_tradnl"/>
        </w:rPr>
        <w:t>mund</w:t>
      </w:r>
      <w:r w:rsidRPr="00F83E84">
        <w:rPr>
          <w:rFonts w:ascii="Times New Roman" w:hAnsi="Times New Roman"/>
          <w:sz w:val="28"/>
          <w:szCs w:val="28"/>
        </w:rPr>
        <w:t>ëson ofrimin e shërbimeve të qeverisjes elektronike;</w:t>
      </w:r>
    </w:p>
    <w:p w:rsidR="00450173" w:rsidRPr="00F83E84" w:rsidRDefault="00CE60AE">
      <w:pPr>
        <w:pStyle w:val="Body"/>
        <w:numPr>
          <w:ilvl w:val="0"/>
          <w:numId w:val="7"/>
        </w:numPr>
        <w:spacing w:after="0" w:line="240" w:lineRule="auto"/>
        <w:jc w:val="both"/>
        <w:rPr>
          <w:rFonts w:ascii="Times New Roman" w:hAnsi="Times New Roman"/>
          <w:sz w:val="28"/>
          <w:szCs w:val="28"/>
        </w:rPr>
      </w:pPr>
      <w:r w:rsidRPr="00F83E84">
        <w:rPr>
          <w:rFonts w:ascii="Times New Roman" w:hAnsi="Times New Roman"/>
          <w:sz w:val="28"/>
          <w:szCs w:val="28"/>
        </w:rPr>
        <w:t>Kod dydimensional” ë</w:t>
      </w:r>
      <w:r w:rsidRPr="00F83E84">
        <w:rPr>
          <w:rFonts w:ascii="Times New Roman" w:hAnsi="Times New Roman"/>
          <w:sz w:val="28"/>
          <w:szCs w:val="28"/>
          <w:lang w:val="de-DE"/>
        </w:rPr>
        <w:t>sht</w:t>
      </w:r>
      <w:r w:rsidRPr="00F83E84">
        <w:rPr>
          <w:rFonts w:ascii="Times New Roman" w:hAnsi="Times New Roman"/>
          <w:sz w:val="28"/>
          <w:szCs w:val="28"/>
        </w:rPr>
        <w:t xml:space="preserve">ë </w:t>
      </w:r>
      <w:r w:rsidRPr="00F83E84">
        <w:rPr>
          <w:rFonts w:ascii="Times New Roman" w:hAnsi="Times New Roman"/>
          <w:sz w:val="28"/>
          <w:szCs w:val="28"/>
          <w:lang w:val="it-IT"/>
        </w:rPr>
        <w:t>logo grafike, e lexueshme nga sistemet kompjuterike, e cila p</w:t>
      </w:r>
      <w:r w:rsidRPr="00F83E84">
        <w:rPr>
          <w:rFonts w:ascii="Times New Roman" w:hAnsi="Times New Roman"/>
          <w:sz w:val="28"/>
          <w:szCs w:val="28"/>
        </w:rPr>
        <w:t>ërmban të dhë</w:t>
      </w:r>
      <w:r w:rsidRPr="00F83E84">
        <w:rPr>
          <w:rFonts w:ascii="Times New Roman" w:hAnsi="Times New Roman"/>
          <w:sz w:val="28"/>
          <w:szCs w:val="28"/>
          <w:lang w:val="es-ES_tradnl"/>
        </w:rPr>
        <w:t>na dhe/ose informacione t</w:t>
      </w:r>
      <w:r w:rsidRPr="00F83E84">
        <w:rPr>
          <w:rFonts w:ascii="Times New Roman" w:hAnsi="Times New Roman"/>
          <w:sz w:val="28"/>
          <w:szCs w:val="28"/>
        </w:rPr>
        <w:t xml:space="preserve">ë </w:t>
      </w:r>
      <w:r w:rsidRPr="00F83E84">
        <w:rPr>
          <w:rFonts w:ascii="Times New Roman" w:hAnsi="Times New Roman"/>
          <w:sz w:val="28"/>
          <w:szCs w:val="28"/>
          <w:lang w:val="pt-PT"/>
        </w:rPr>
        <w:t>koduara, n</w:t>
      </w:r>
      <w:r w:rsidRPr="00F83E84">
        <w:rPr>
          <w:rFonts w:ascii="Times New Roman" w:hAnsi="Times New Roman"/>
          <w:sz w:val="28"/>
          <w:szCs w:val="28"/>
        </w:rPr>
        <w:t xml:space="preserve">ë </w:t>
      </w:r>
      <w:r w:rsidRPr="00F83E84">
        <w:rPr>
          <w:rFonts w:ascii="Times New Roman" w:hAnsi="Times New Roman"/>
          <w:sz w:val="28"/>
          <w:szCs w:val="28"/>
          <w:lang w:val="it-IT"/>
        </w:rPr>
        <w:t>format numerik,</w:t>
      </w:r>
      <w:r w:rsidR="00D7138B">
        <w:rPr>
          <w:rFonts w:ascii="Times New Roman" w:hAnsi="Times New Roman"/>
          <w:sz w:val="28"/>
          <w:szCs w:val="28"/>
          <w:lang w:val="it-IT"/>
        </w:rPr>
        <w:t xml:space="preserve"> </w:t>
      </w:r>
      <w:r w:rsidRPr="00F83E84">
        <w:rPr>
          <w:rFonts w:ascii="Times New Roman" w:hAnsi="Times New Roman"/>
          <w:sz w:val="28"/>
          <w:szCs w:val="28"/>
          <w:lang w:val="it-IT"/>
        </w:rPr>
        <w:t>alfanumerik dhe binar.</w:t>
      </w:r>
    </w:p>
    <w:p w:rsidR="00450173" w:rsidRPr="00F83E84" w:rsidRDefault="00CE60AE">
      <w:pPr>
        <w:pStyle w:val="Body"/>
        <w:numPr>
          <w:ilvl w:val="0"/>
          <w:numId w:val="7"/>
        </w:numPr>
        <w:spacing w:after="0" w:line="240" w:lineRule="auto"/>
        <w:jc w:val="both"/>
        <w:rPr>
          <w:rFonts w:ascii="Times New Roman" w:hAnsi="Times New Roman"/>
          <w:sz w:val="28"/>
          <w:szCs w:val="28"/>
        </w:rPr>
      </w:pPr>
      <w:r w:rsidRPr="00F83E84">
        <w:rPr>
          <w:rFonts w:ascii="Times New Roman" w:hAnsi="Times New Roman"/>
          <w:sz w:val="28"/>
          <w:szCs w:val="28"/>
        </w:rPr>
        <w:t xml:space="preserve"> “Në</w:t>
      </w:r>
      <w:r w:rsidRPr="00F83E84">
        <w:rPr>
          <w:rFonts w:ascii="Times New Roman" w:hAnsi="Times New Roman"/>
          <w:sz w:val="28"/>
          <w:szCs w:val="28"/>
          <w:lang w:val="it-IT"/>
        </w:rPr>
        <w:t>nshkrimi elektronik</w:t>
      </w:r>
      <w:r w:rsidRPr="00F83E84">
        <w:rPr>
          <w:rFonts w:ascii="Times New Roman" w:hAnsi="Times New Roman"/>
          <w:sz w:val="28"/>
          <w:szCs w:val="28"/>
        </w:rPr>
        <w:t xml:space="preserve">” janë të gjitha të dhënat në formën elektronike, të cilat u bashkëlidhen ose shoqërojnë </w:t>
      </w:r>
      <w:r w:rsidRPr="00F83E84">
        <w:rPr>
          <w:rFonts w:ascii="Times New Roman" w:hAnsi="Times New Roman"/>
          <w:sz w:val="28"/>
          <w:szCs w:val="28"/>
          <w:lang w:val="nl-NL"/>
        </w:rPr>
        <w:t>logjikisht t</w:t>
      </w:r>
      <w:r w:rsidRPr="00F83E84">
        <w:rPr>
          <w:rFonts w:ascii="Times New Roman" w:hAnsi="Times New Roman"/>
          <w:sz w:val="28"/>
          <w:szCs w:val="28"/>
        </w:rPr>
        <w:t xml:space="preserve">ë dhëna të </w:t>
      </w:r>
      <w:r w:rsidRPr="00F83E84">
        <w:rPr>
          <w:rFonts w:ascii="Times New Roman" w:hAnsi="Times New Roman"/>
          <w:sz w:val="28"/>
          <w:szCs w:val="28"/>
          <w:lang w:val="es-ES_tradnl"/>
        </w:rPr>
        <w:t>tjera elektronike, q</w:t>
      </w:r>
      <w:r w:rsidRPr="00F83E84">
        <w:rPr>
          <w:rFonts w:ascii="Times New Roman" w:hAnsi="Times New Roman"/>
          <w:sz w:val="28"/>
          <w:szCs w:val="28"/>
        </w:rPr>
        <w:t>ë shë</w:t>
      </w:r>
      <w:r w:rsidRPr="00F83E84">
        <w:rPr>
          <w:rFonts w:ascii="Times New Roman" w:hAnsi="Times New Roman"/>
          <w:sz w:val="28"/>
          <w:szCs w:val="28"/>
          <w:lang w:val="da-DK"/>
        </w:rPr>
        <w:t>rbejn</w:t>
      </w:r>
      <w:r w:rsidRPr="00F83E84">
        <w:rPr>
          <w:rFonts w:ascii="Times New Roman" w:hAnsi="Times New Roman"/>
          <w:sz w:val="28"/>
          <w:szCs w:val="28"/>
        </w:rPr>
        <w:t>ë si një mënyrë e vërtetimit të identitetit të në</w:t>
      </w:r>
      <w:r w:rsidRPr="00F83E84">
        <w:rPr>
          <w:rFonts w:ascii="Times New Roman" w:hAnsi="Times New Roman"/>
          <w:sz w:val="28"/>
          <w:szCs w:val="28"/>
          <w:lang w:val="it-IT"/>
        </w:rPr>
        <w:t>nshkruesit dhe e v</w:t>
      </w:r>
      <w:r w:rsidRPr="00F83E84">
        <w:rPr>
          <w:rFonts w:ascii="Times New Roman" w:hAnsi="Times New Roman"/>
          <w:sz w:val="28"/>
          <w:szCs w:val="28"/>
        </w:rPr>
        <w:t>ë</w:t>
      </w:r>
      <w:r w:rsidRPr="00F83E84">
        <w:rPr>
          <w:rFonts w:ascii="Times New Roman" w:hAnsi="Times New Roman"/>
          <w:sz w:val="28"/>
          <w:szCs w:val="28"/>
          <w:lang w:val="de-DE"/>
        </w:rPr>
        <w:t>rtet</w:t>
      </w:r>
      <w:r w:rsidRPr="00F83E84">
        <w:rPr>
          <w:rFonts w:ascii="Times New Roman" w:hAnsi="Times New Roman"/>
          <w:sz w:val="28"/>
          <w:szCs w:val="28"/>
        </w:rPr>
        <w:t xml:space="preserve">ësisë së </w:t>
      </w:r>
      <w:r w:rsidRPr="00F83E84">
        <w:rPr>
          <w:rFonts w:ascii="Times New Roman" w:hAnsi="Times New Roman"/>
          <w:sz w:val="28"/>
          <w:szCs w:val="28"/>
          <w:lang w:val="it-IT"/>
        </w:rPr>
        <w:t>dokumentit t</w:t>
      </w:r>
      <w:r w:rsidRPr="00F83E84">
        <w:rPr>
          <w:rFonts w:ascii="Times New Roman" w:hAnsi="Times New Roman"/>
          <w:sz w:val="28"/>
          <w:szCs w:val="28"/>
        </w:rPr>
        <w:t>ë nënshkruar”;</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Fonts w:ascii="Times New Roman" w:hAnsi="Times New Roman"/>
          <w:sz w:val="28"/>
          <w:szCs w:val="28"/>
        </w:rPr>
        <w:t>“</w:t>
      </w:r>
      <w:r w:rsidRPr="00F83E84">
        <w:rPr>
          <w:rFonts w:ascii="Times New Roman" w:hAnsi="Times New Roman"/>
          <w:sz w:val="28"/>
          <w:szCs w:val="28"/>
          <w:lang w:val="it-IT"/>
        </w:rPr>
        <w:t>Ofrimi i sh</w:t>
      </w:r>
      <w:r w:rsidRPr="00F83E84">
        <w:rPr>
          <w:rFonts w:ascii="Times New Roman" w:hAnsi="Times New Roman"/>
          <w:sz w:val="28"/>
          <w:szCs w:val="28"/>
        </w:rPr>
        <w:t>ërbimeve të qeverisjes elektronike” ë</w:t>
      </w:r>
      <w:r w:rsidRPr="00F83E84">
        <w:rPr>
          <w:rFonts w:ascii="Times New Roman" w:hAnsi="Times New Roman"/>
          <w:sz w:val="28"/>
          <w:szCs w:val="28"/>
          <w:lang w:val="de-DE"/>
        </w:rPr>
        <w:t>sht</w:t>
      </w:r>
      <w:r w:rsidRPr="00F83E84">
        <w:rPr>
          <w:rFonts w:ascii="Times New Roman" w:hAnsi="Times New Roman"/>
          <w:sz w:val="28"/>
          <w:szCs w:val="28"/>
        </w:rPr>
        <w:t>ë kombinimi i veprimtarive teknike dhe organizative të nevojshme pë</w:t>
      </w:r>
      <w:r w:rsidRPr="00F83E84">
        <w:rPr>
          <w:rFonts w:ascii="Times New Roman" w:hAnsi="Times New Roman"/>
          <w:sz w:val="28"/>
          <w:szCs w:val="28"/>
          <w:lang w:val="it-IT"/>
        </w:rPr>
        <w:t>r ofrimin e sh</w:t>
      </w:r>
      <w:r w:rsidRPr="00F83E84">
        <w:rPr>
          <w:rFonts w:ascii="Times New Roman" w:hAnsi="Times New Roman"/>
          <w:sz w:val="28"/>
          <w:szCs w:val="28"/>
        </w:rPr>
        <w:t>ërbimeve të qeverisjes elektronike;</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Fonts w:ascii="Times New Roman" w:hAnsi="Times New Roman"/>
          <w:sz w:val="28"/>
          <w:szCs w:val="28"/>
          <w:lang w:val="es-ES_tradnl"/>
        </w:rPr>
        <w:lastRenderedPageBreak/>
        <w:t xml:space="preserve">“Përdorues” janë </w:t>
      </w:r>
      <w:r w:rsidRPr="00F83E84">
        <w:rPr>
          <w:rFonts w:ascii="Times New Roman" w:hAnsi="Times New Roman"/>
          <w:sz w:val="28"/>
          <w:szCs w:val="28"/>
        </w:rPr>
        <w:t>n</w:t>
      </w:r>
      <w:r w:rsidRPr="00F83E84">
        <w:rPr>
          <w:rFonts w:ascii="Times New Roman" w:hAnsi="Times New Roman"/>
          <w:sz w:val="28"/>
          <w:szCs w:val="28"/>
          <w:lang w:val="nl-NL"/>
        </w:rPr>
        <w:t>ë</w:t>
      </w:r>
      <w:r w:rsidRPr="00F83E84">
        <w:rPr>
          <w:rFonts w:ascii="Times New Roman" w:hAnsi="Times New Roman"/>
          <w:sz w:val="28"/>
          <w:szCs w:val="28"/>
        </w:rPr>
        <w:t>pun</w:t>
      </w:r>
      <w:r w:rsidRPr="00F83E84">
        <w:rPr>
          <w:rFonts w:ascii="Times New Roman" w:hAnsi="Times New Roman"/>
          <w:sz w:val="28"/>
          <w:szCs w:val="28"/>
          <w:lang w:val="nl-NL"/>
        </w:rPr>
        <w:t>ë</w:t>
      </w:r>
      <w:r w:rsidRPr="00F83E84">
        <w:rPr>
          <w:rFonts w:ascii="Times New Roman" w:hAnsi="Times New Roman"/>
          <w:sz w:val="28"/>
          <w:szCs w:val="28"/>
          <w:lang w:val="da-DK"/>
        </w:rPr>
        <w:t xml:space="preserve">sit </w:t>
      </w:r>
      <w:r w:rsidRPr="00F83E84">
        <w:rPr>
          <w:rFonts w:ascii="Times New Roman" w:hAnsi="Times New Roman"/>
          <w:sz w:val="28"/>
          <w:szCs w:val="28"/>
          <w:lang w:val="es-ES_tradnl"/>
        </w:rPr>
        <w:t xml:space="preserve">e autoriteteve publike, të cilët përdorin shërbime të qeverisjes elektronike në kuadër të ushtrimit të kompetencave të tyre, qytetari, </w:t>
      </w:r>
      <w:r w:rsidRPr="00F83E84">
        <w:rPr>
          <w:rFonts w:ascii="Times New Roman" w:hAnsi="Times New Roman"/>
          <w:sz w:val="28"/>
          <w:szCs w:val="28"/>
        </w:rPr>
        <w:t>personi fizik ose juridik q</w:t>
      </w:r>
      <w:r w:rsidRPr="00F83E84">
        <w:rPr>
          <w:rFonts w:ascii="Times New Roman" w:hAnsi="Times New Roman"/>
          <w:sz w:val="28"/>
          <w:szCs w:val="28"/>
          <w:lang w:val="nl-NL"/>
        </w:rPr>
        <w:t xml:space="preserve">ë </w:t>
      </w:r>
      <w:r w:rsidRPr="00F83E84">
        <w:rPr>
          <w:rFonts w:ascii="Times New Roman" w:hAnsi="Times New Roman"/>
          <w:sz w:val="28"/>
          <w:szCs w:val="28"/>
        </w:rPr>
        <w:t>p</w:t>
      </w:r>
      <w:r w:rsidRPr="00F83E84">
        <w:rPr>
          <w:rFonts w:ascii="Times New Roman" w:hAnsi="Times New Roman"/>
          <w:sz w:val="28"/>
          <w:szCs w:val="28"/>
          <w:lang w:val="nl-NL"/>
        </w:rPr>
        <w:t>ë</w:t>
      </w:r>
      <w:r w:rsidRPr="00F83E84">
        <w:rPr>
          <w:rFonts w:ascii="Times New Roman" w:hAnsi="Times New Roman"/>
          <w:sz w:val="28"/>
          <w:szCs w:val="28"/>
        </w:rPr>
        <w:t>rdor sh</w:t>
      </w:r>
      <w:r w:rsidRPr="00F83E84">
        <w:rPr>
          <w:rFonts w:ascii="Times New Roman" w:hAnsi="Times New Roman"/>
          <w:sz w:val="28"/>
          <w:szCs w:val="28"/>
          <w:lang w:val="nl-NL"/>
        </w:rPr>
        <w:t>ë</w:t>
      </w:r>
      <w:r w:rsidRPr="00F83E84">
        <w:rPr>
          <w:rFonts w:ascii="Times New Roman" w:hAnsi="Times New Roman"/>
          <w:sz w:val="28"/>
          <w:szCs w:val="28"/>
        </w:rPr>
        <w:t>rbimet e qeverisjes elektronike;</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Fonts w:ascii="Times New Roman" w:hAnsi="Times New Roman"/>
          <w:sz w:val="28"/>
          <w:szCs w:val="28"/>
        </w:rPr>
        <w:t>“Përfitim i shë</w:t>
      </w:r>
      <w:r w:rsidRPr="00F83E84">
        <w:rPr>
          <w:rFonts w:ascii="Times New Roman" w:hAnsi="Times New Roman"/>
          <w:sz w:val="28"/>
          <w:szCs w:val="28"/>
          <w:lang w:val="de-DE"/>
        </w:rPr>
        <w:t>rbimit elektronik publik</w:t>
      </w:r>
      <w:r w:rsidRPr="00F83E84">
        <w:rPr>
          <w:rFonts w:ascii="Times New Roman" w:hAnsi="Times New Roman"/>
          <w:sz w:val="28"/>
          <w:szCs w:val="28"/>
        </w:rPr>
        <w:t>” janë të gjitha të dhë</w:t>
      </w:r>
      <w:r w:rsidRPr="00F83E84">
        <w:rPr>
          <w:rFonts w:ascii="Times New Roman" w:hAnsi="Times New Roman"/>
          <w:sz w:val="28"/>
          <w:szCs w:val="28"/>
          <w:lang w:val="fr-FR"/>
        </w:rPr>
        <w:t>nat q</w:t>
      </w:r>
      <w:r w:rsidRPr="00F83E84">
        <w:rPr>
          <w:rFonts w:ascii="Times New Roman" w:hAnsi="Times New Roman"/>
          <w:sz w:val="28"/>
          <w:szCs w:val="28"/>
        </w:rPr>
        <w:t xml:space="preserve">ë përfitohen nga transmetimi elektronik i sigurt dhe që </w:t>
      </w:r>
      <w:r w:rsidRPr="00F83E84">
        <w:rPr>
          <w:rFonts w:ascii="Times New Roman" w:hAnsi="Times New Roman"/>
          <w:sz w:val="28"/>
          <w:szCs w:val="28"/>
          <w:lang w:val="de-DE"/>
        </w:rPr>
        <w:t>lexohen elektronikisht n</w:t>
      </w:r>
      <w:r w:rsidRPr="00F83E84">
        <w:rPr>
          <w:rFonts w:ascii="Times New Roman" w:hAnsi="Times New Roman"/>
          <w:sz w:val="28"/>
          <w:szCs w:val="28"/>
        </w:rPr>
        <w:t>ë</w:t>
      </w:r>
      <w:r w:rsidRPr="00F83E84">
        <w:rPr>
          <w:rFonts w:ascii="Times New Roman" w:hAnsi="Times New Roman"/>
          <w:sz w:val="28"/>
          <w:szCs w:val="28"/>
          <w:lang w:val="pt-PT"/>
        </w:rPr>
        <w:t xml:space="preserve"> platforme ose q</w:t>
      </w:r>
      <w:r w:rsidRPr="00F83E84">
        <w:rPr>
          <w:rFonts w:ascii="Times New Roman" w:hAnsi="Times New Roman"/>
          <w:sz w:val="28"/>
          <w:szCs w:val="28"/>
        </w:rPr>
        <w:t xml:space="preserve">ë </w:t>
      </w:r>
      <w:r w:rsidRPr="00F83E84">
        <w:rPr>
          <w:rFonts w:ascii="Times New Roman" w:hAnsi="Times New Roman"/>
          <w:sz w:val="28"/>
          <w:szCs w:val="28"/>
          <w:lang w:val="it-IT"/>
        </w:rPr>
        <w:t>formatohen n</w:t>
      </w:r>
      <w:r w:rsidRPr="00F83E84">
        <w:rPr>
          <w:rFonts w:ascii="Times New Roman" w:hAnsi="Times New Roman"/>
          <w:sz w:val="28"/>
          <w:szCs w:val="28"/>
        </w:rPr>
        <w:t>ë një dokument elektronik administrativ të gjeneruar nga sistemi elektronik me nënshkrim elekronike dhe/ose vulë elektronike;</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Fonts w:ascii="Times New Roman" w:hAnsi="Times New Roman"/>
          <w:sz w:val="28"/>
          <w:szCs w:val="28"/>
        </w:rPr>
        <w:t>“</w:t>
      </w:r>
      <w:r w:rsidRPr="00F83E84">
        <w:rPr>
          <w:rFonts w:ascii="Times New Roman" w:hAnsi="Times New Roman"/>
          <w:sz w:val="28"/>
          <w:szCs w:val="28"/>
          <w:lang w:val="it-IT"/>
        </w:rPr>
        <w:t>Platforma Qeveritare e Nd</w:t>
      </w:r>
      <w:r w:rsidRPr="00F83E84">
        <w:rPr>
          <w:rFonts w:ascii="Times New Roman" w:hAnsi="Times New Roman"/>
          <w:sz w:val="28"/>
          <w:szCs w:val="28"/>
        </w:rPr>
        <w:t>ërveprimit” ë</w:t>
      </w:r>
      <w:r w:rsidRPr="00F83E84">
        <w:rPr>
          <w:rFonts w:ascii="Times New Roman" w:hAnsi="Times New Roman"/>
          <w:sz w:val="28"/>
          <w:szCs w:val="28"/>
          <w:lang w:val="de-DE"/>
        </w:rPr>
        <w:t>sht</w:t>
      </w:r>
      <w:r w:rsidRPr="00F83E84">
        <w:rPr>
          <w:rFonts w:ascii="Times New Roman" w:hAnsi="Times New Roman"/>
          <w:sz w:val="28"/>
          <w:szCs w:val="28"/>
        </w:rPr>
        <w:t xml:space="preserve">ë </w:t>
      </w:r>
      <w:r w:rsidRPr="00F83E84">
        <w:rPr>
          <w:rFonts w:ascii="Times New Roman" w:hAnsi="Times New Roman"/>
          <w:sz w:val="28"/>
          <w:szCs w:val="28"/>
          <w:lang w:val="it-IT"/>
        </w:rPr>
        <w:t>sistemi q</w:t>
      </w:r>
      <w:r w:rsidRPr="00F83E84">
        <w:rPr>
          <w:rFonts w:ascii="Times New Roman" w:hAnsi="Times New Roman"/>
          <w:sz w:val="28"/>
          <w:szCs w:val="28"/>
        </w:rPr>
        <w:t xml:space="preserve">ë </w:t>
      </w:r>
      <w:r w:rsidRPr="00F83E84">
        <w:rPr>
          <w:rFonts w:ascii="Times New Roman" w:hAnsi="Times New Roman"/>
          <w:sz w:val="28"/>
          <w:szCs w:val="28"/>
          <w:lang w:val="es-ES_tradnl"/>
        </w:rPr>
        <w:t>mund</w:t>
      </w:r>
      <w:r w:rsidRPr="00F83E84">
        <w:rPr>
          <w:rFonts w:ascii="Times New Roman" w:hAnsi="Times New Roman"/>
          <w:sz w:val="28"/>
          <w:szCs w:val="28"/>
        </w:rPr>
        <w:t>ëson komunikimin midis bazave të të dhë</w:t>
      </w:r>
      <w:r w:rsidRPr="00F83E84">
        <w:rPr>
          <w:rFonts w:ascii="Times New Roman" w:hAnsi="Times New Roman"/>
          <w:sz w:val="28"/>
          <w:szCs w:val="28"/>
          <w:lang w:val="de-DE"/>
        </w:rPr>
        <w:t>nave shtet</w:t>
      </w:r>
      <w:r w:rsidRPr="00F83E84">
        <w:rPr>
          <w:rFonts w:ascii="Times New Roman" w:hAnsi="Times New Roman"/>
          <w:sz w:val="28"/>
          <w:szCs w:val="28"/>
        </w:rPr>
        <w:t>ë</w:t>
      </w:r>
      <w:r w:rsidRPr="00F83E84">
        <w:rPr>
          <w:rFonts w:ascii="Times New Roman" w:hAnsi="Times New Roman"/>
          <w:sz w:val="28"/>
          <w:szCs w:val="28"/>
          <w:lang w:val="fr-FR"/>
        </w:rPr>
        <w:t>rore me q</w:t>
      </w:r>
      <w:r w:rsidRPr="00F83E84">
        <w:rPr>
          <w:rFonts w:ascii="Times New Roman" w:hAnsi="Times New Roman"/>
          <w:sz w:val="28"/>
          <w:szCs w:val="28"/>
        </w:rPr>
        <w:t>ë</w:t>
      </w:r>
      <w:r w:rsidRPr="00F83E84">
        <w:rPr>
          <w:rFonts w:ascii="Times New Roman" w:hAnsi="Times New Roman"/>
          <w:sz w:val="28"/>
          <w:szCs w:val="28"/>
          <w:lang w:val="it-IT"/>
        </w:rPr>
        <w:t>llim ofrimin e sh</w:t>
      </w:r>
      <w:r w:rsidRPr="00F83E84">
        <w:rPr>
          <w:rFonts w:ascii="Times New Roman" w:hAnsi="Times New Roman"/>
          <w:sz w:val="28"/>
          <w:szCs w:val="28"/>
        </w:rPr>
        <w:t>ërbimeve të qeverisjes elektronike;</w:t>
      </w:r>
    </w:p>
    <w:p w:rsidR="00450173" w:rsidRPr="00F83E84" w:rsidRDefault="00CE60AE">
      <w:pPr>
        <w:pStyle w:val="Body"/>
        <w:numPr>
          <w:ilvl w:val="0"/>
          <w:numId w:val="6"/>
        </w:numPr>
        <w:spacing w:after="0" w:line="240" w:lineRule="auto"/>
        <w:jc w:val="both"/>
        <w:rPr>
          <w:rFonts w:ascii="Times New Roman" w:hAnsi="Times New Roman"/>
          <w:sz w:val="28"/>
          <w:szCs w:val="28"/>
          <w:lang w:val="ar-SA"/>
        </w:rPr>
      </w:pPr>
      <w:r w:rsidRPr="00F83E84">
        <w:rPr>
          <w:rFonts w:ascii="Times New Roman" w:hAnsi="Times New Roman"/>
          <w:sz w:val="28"/>
          <w:szCs w:val="28"/>
          <w:rtl/>
          <w:lang w:val="ar-SA"/>
        </w:rPr>
        <w:t>“</w:t>
      </w:r>
      <w:r w:rsidRPr="00F83E84">
        <w:rPr>
          <w:rFonts w:ascii="Times New Roman" w:hAnsi="Times New Roman"/>
          <w:sz w:val="28"/>
          <w:szCs w:val="28"/>
          <w:lang w:val="it-IT"/>
        </w:rPr>
        <w:t xml:space="preserve">Platforma qeveritare </w:t>
      </w:r>
      <w:hyperlink r:id="rId8" w:history="1">
        <w:r w:rsidRPr="00F83E84">
          <w:rPr>
            <w:rStyle w:val="Hyperlink0"/>
            <w:rFonts w:ascii="Times New Roman" w:hAnsi="Times New Roman"/>
            <w:sz w:val="28"/>
            <w:szCs w:val="28"/>
            <w:lang w:val="it-IT"/>
          </w:rPr>
          <w:t>e-Albania</w:t>
        </w:r>
      </w:hyperlink>
      <w:r w:rsidRPr="00F83E84">
        <w:rPr>
          <w:rStyle w:val="None"/>
          <w:rFonts w:ascii="Times New Roman" w:hAnsi="Times New Roman"/>
          <w:sz w:val="28"/>
          <w:szCs w:val="28"/>
          <w:lang w:val="nl-NL"/>
        </w:rPr>
        <w:t>” 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platforma qeveritare e nd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rveprimit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 ofrimin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“Protokolli Elektronik (ERM)” është sistemi i informacionit që i shërben grumbullimit, regjistrimit dhe shpërndarjes së dokumentave, të cilat qarkullojn</w:t>
      </w:r>
      <w:r w:rsidRPr="00F83E84">
        <w:rPr>
          <w:rStyle w:val="None"/>
          <w:rFonts w:ascii="Times New Roman" w:hAnsi="Times New Roman"/>
          <w:spacing w:val="-1"/>
          <w:sz w:val="28"/>
          <w:szCs w:val="28"/>
        </w:rPr>
        <w:t>ë</w:t>
      </w:r>
      <w:r w:rsidRPr="00F83E84">
        <w:rPr>
          <w:rStyle w:val="None"/>
          <w:rFonts w:ascii="Times New Roman" w:hAnsi="Times New Roman"/>
          <w:sz w:val="28"/>
          <w:szCs w:val="28"/>
          <w:lang w:val="es-ES_tradnl"/>
        </w:rPr>
        <w:t xml:space="preserve"> elektronikisht nëepërmjet këtij sistemi;</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“SMA” është sistemi i menaxhimit të aplikimeve;</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t>“Regjistri Kombë</w:t>
      </w:r>
      <w:r w:rsidRPr="00F83E84">
        <w:rPr>
          <w:rStyle w:val="None"/>
          <w:rFonts w:ascii="Times New Roman" w:hAnsi="Times New Roman"/>
          <w:sz w:val="28"/>
          <w:szCs w:val="28"/>
          <w:lang w:val="da-DK"/>
        </w:rPr>
        <w:t>tar i sh</w:t>
      </w:r>
      <w:r w:rsidRPr="00F83E84">
        <w:rPr>
          <w:rStyle w:val="None"/>
          <w:rFonts w:ascii="Times New Roman" w:hAnsi="Times New Roman"/>
          <w:sz w:val="28"/>
          <w:szCs w:val="28"/>
        </w:rPr>
        <w:t>ërbimeve elektronike qeveritare”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 xml:space="preserve">ë regjistri që </w:t>
      </w:r>
      <w:r w:rsidRPr="00F83E84">
        <w:rPr>
          <w:rStyle w:val="None"/>
          <w:rFonts w:ascii="Times New Roman" w:hAnsi="Times New Roman"/>
          <w:sz w:val="28"/>
          <w:szCs w:val="28"/>
          <w:lang w:val="nl-NL"/>
        </w:rPr>
        <w:t>mbahet n</w:t>
      </w:r>
      <w:r w:rsidRPr="00F83E84">
        <w:rPr>
          <w:rStyle w:val="None"/>
          <w:rFonts w:ascii="Times New Roman" w:hAnsi="Times New Roman"/>
          <w:sz w:val="28"/>
          <w:szCs w:val="28"/>
        </w:rPr>
        <w:t>ë përputhje me ligjin “Për bazat e të dhë</w:t>
      </w:r>
      <w:r w:rsidRPr="00F83E84">
        <w:rPr>
          <w:rStyle w:val="None"/>
          <w:rFonts w:ascii="Times New Roman" w:hAnsi="Times New Roman"/>
          <w:sz w:val="28"/>
          <w:szCs w:val="28"/>
          <w:lang w:val="de-DE"/>
        </w:rPr>
        <w:t>nave shtet</w:t>
      </w:r>
      <w:r w:rsidRPr="00F83E84">
        <w:rPr>
          <w:rStyle w:val="None"/>
          <w:rFonts w:ascii="Times New Roman" w:hAnsi="Times New Roman"/>
          <w:sz w:val="28"/>
          <w:szCs w:val="28"/>
        </w:rPr>
        <w:t>ërore”;</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 xml:space="preserve"> “Regjistrim” është deklarimi i vullnetit për p</w:t>
      </w:r>
      <w:r w:rsidRPr="00F83E84">
        <w:rPr>
          <w:rStyle w:val="None"/>
          <w:rFonts w:ascii="Times New Roman" w:hAnsi="Times New Roman"/>
          <w:sz w:val="28"/>
          <w:szCs w:val="28"/>
        </w:rPr>
        <w:t>ë</w:t>
      </w:r>
      <w:r w:rsidRPr="00F83E84">
        <w:rPr>
          <w:rStyle w:val="None"/>
          <w:rFonts w:ascii="Times New Roman" w:hAnsi="Times New Roman"/>
          <w:sz w:val="28"/>
          <w:szCs w:val="28"/>
          <w:lang w:val="es-ES_tradnl"/>
        </w:rPr>
        <w:t>rdorimin e shërbimeve elektronike, dorëzimin e dokumenteve shoqëruese dhe përftimin e dokumneteve administrative me nënshklrim elektronik dhe/ose vulë elektronike</w:t>
      </w:r>
      <w:r w:rsidRPr="00F83E84">
        <w:rPr>
          <w:rStyle w:val="None"/>
          <w:rFonts w:ascii="Times New Roman" w:hAnsi="Times New Roman"/>
          <w:sz w:val="28"/>
          <w:szCs w:val="28"/>
        </w:rPr>
        <w:t>”</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SMDE” është Sistemi i Menaxhimit të Dokumentit Elektronik që përfshin tërësinë mjeteve të teknologjisë së informacionit dhe komunikimit (TIK) të krijuara në mënyrë specifike për të menaxhuar krijimin, përdorimin, mirëmbajtjen dhe vënien në dispozicion të dokumenteve, me qëllim që të sigurohet evidencë e aktiviteteve institucionale.</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 xml:space="preserve"> “Siguria e sistemeve të informacionit” është tërësia e masave, politikave, procedurave, teknologjia dhe masat e nevojshme për mbrojtjen e të dhënave/elementeve të sistemit të informacionit, por edhe tërë sistemit, nga çdo kërcënim i qëllimshëm apo i rastësishëm;  </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 xml:space="preserve"> “Sistemi i Ruajtjes së Dokumentit Elektronik (SRDE) përfshin tërësinë e mjeteve të teknologjisë së informacionit dhe komunikimit (TIK) të cilat përdoren për të menaxhuar ruajtjen dhe vënien në dispozicion të dokumenteve elektronike;</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 xml:space="preserve"> “Shërbim i qeverisjes elektronike” është shërbimi i cili ofrohet nga autoritetet publike për personat fizikë dhe juridikë të interesuar ose ndërmjet vetë autoriteteve publike përmes teknologjisë së informacionit dhe komunikimit në tipologjinë qeveri-qeveri (G2G), qeveri – qytetar (G2C), qeveri – biznes) G2B; </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“Shërbimet elektronike kategorizohen sipas 4 niveleve të </w:t>
      </w:r>
      <w:r w:rsidRPr="00F83E84">
        <w:rPr>
          <w:rStyle w:val="None"/>
          <w:rFonts w:ascii="Times New Roman" w:hAnsi="Times New Roman"/>
          <w:sz w:val="28"/>
          <w:szCs w:val="28"/>
          <w:lang w:val="da-DK"/>
        </w:rPr>
        <w:t>zhvillimit t</w:t>
      </w:r>
      <w:r w:rsidRPr="00F83E84">
        <w:rPr>
          <w:rStyle w:val="None"/>
          <w:rFonts w:ascii="Times New Roman" w:hAnsi="Times New Roman"/>
          <w:sz w:val="28"/>
          <w:szCs w:val="28"/>
        </w:rPr>
        <w:t>ë tyre”</w:t>
      </w:r>
      <w:r w:rsidRPr="00F83E84">
        <w:rPr>
          <w:rStyle w:val="None"/>
          <w:rFonts w:ascii="Times New Roman" w:hAnsi="Times New Roman"/>
          <w:sz w:val="28"/>
          <w:szCs w:val="28"/>
          <w:lang w:val="it-IT"/>
        </w:rPr>
        <w:t>, si m</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de-DE"/>
        </w:rPr>
        <w:t>posht</w:t>
      </w:r>
      <w:r w:rsidRPr="00F83E84">
        <w:rPr>
          <w:rStyle w:val="None"/>
          <w:rFonts w:ascii="Times New Roman" w:hAnsi="Times New Roman"/>
          <w:sz w:val="28"/>
          <w:szCs w:val="28"/>
        </w:rPr>
        <w:t>ë vijon:</w:t>
      </w:r>
    </w:p>
    <w:p w:rsidR="00450173" w:rsidRPr="00F83E84" w:rsidRDefault="00CE60AE">
      <w:pPr>
        <w:pStyle w:val="CommentText"/>
        <w:numPr>
          <w:ilvl w:val="0"/>
          <w:numId w:val="9"/>
        </w:numPr>
        <w:jc w:val="both"/>
        <w:rPr>
          <w:rFonts w:ascii="Times New Roman" w:hAnsi="Times New Roman"/>
          <w:sz w:val="28"/>
          <w:szCs w:val="28"/>
        </w:rPr>
      </w:pPr>
      <w:r w:rsidRPr="00F83E84">
        <w:rPr>
          <w:rStyle w:val="None"/>
          <w:rFonts w:ascii="Times New Roman" w:hAnsi="Times New Roman"/>
          <w:sz w:val="28"/>
          <w:szCs w:val="28"/>
        </w:rPr>
        <w:lastRenderedPageBreak/>
        <w:t>Niveli 1 nënkupton komunikimin e njëanshëm ndërmjet institucionit publik dhe përdoruesit, nëpërmjet ofrimit vetëm të informacionit për përfitimin e shërbimit publik;</w:t>
      </w:r>
    </w:p>
    <w:p w:rsidR="00450173" w:rsidRPr="00F83E84" w:rsidRDefault="00CE60AE">
      <w:pPr>
        <w:pStyle w:val="CommentText"/>
        <w:numPr>
          <w:ilvl w:val="0"/>
          <w:numId w:val="9"/>
        </w:numPr>
        <w:jc w:val="both"/>
        <w:rPr>
          <w:rFonts w:ascii="Times New Roman" w:hAnsi="Times New Roman"/>
          <w:sz w:val="28"/>
          <w:szCs w:val="28"/>
        </w:rPr>
      </w:pPr>
      <w:r w:rsidRPr="00F83E84">
        <w:rPr>
          <w:rStyle w:val="None"/>
          <w:rFonts w:ascii="Times New Roman" w:hAnsi="Times New Roman"/>
          <w:sz w:val="28"/>
          <w:szCs w:val="28"/>
        </w:rPr>
        <w:t>Niveli 2 nënkupton që, krahas informacionit për përfitimin e shërbimit publik, përdoruesit i shfaqet edhe mundësia e shkarkimit të formularit të aplikimit, të cilin e plotëson dhe e dorëzon fizikisht në institucionin përkatës. Komunikimi ndërmjet institucionit publik dhe përdoruesit është i njëanshëm;</w:t>
      </w:r>
    </w:p>
    <w:p w:rsidR="00450173" w:rsidRPr="00F83E84" w:rsidRDefault="00CE60AE">
      <w:pPr>
        <w:pStyle w:val="CommentText"/>
        <w:numPr>
          <w:ilvl w:val="0"/>
          <w:numId w:val="9"/>
        </w:numPr>
        <w:jc w:val="both"/>
        <w:rPr>
          <w:rFonts w:ascii="Times New Roman" w:hAnsi="Times New Roman"/>
          <w:sz w:val="28"/>
          <w:szCs w:val="28"/>
        </w:rPr>
      </w:pPr>
      <w:r w:rsidRPr="00F83E84">
        <w:rPr>
          <w:rStyle w:val="None"/>
          <w:rFonts w:ascii="Times New Roman" w:hAnsi="Times New Roman"/>
          <w:sz w:val="28"/>
          <w:szCs w:val="28"/>
        </w:rPr>
        <w:t>Niveli 3 nënkupton ndërveprimin e dyanshëm ndërmjet institucionit publik dhe përdoruesit, duke i mundësuar këtij të fundit plotësimin dhe dërgimin elektronikisht të aplikimit;</w:t>
      </w:r>
    </w:p>
    <w:p w:rsidR="00450173" w:rsidRPr="00F83E84" w:rsidRDefault="00CE60AE">
      <w:pPr>
        <w:pStyle w:val="CommentText"/>
        <w:numPr>
          <w:ilvl w:val="0"/>
          <w:numId w:val="9"/>
        </w:numPr>
        <w:jc w:val="both"/>
        <w:rPr>
          <w:rFonts w:ascii="Times New Roman" w:hAnsi="Times New Roman"/>
          <w:sz w:val="28"/>
          <w:szCs w:val="28"/>
        </w:rPr>
      </w:pPr>
      <w:r w:rsidRPr="00F83E84">
        <w:rPr>
          <w:rStyle w:val="None"/>
          <w:rFonts w:ascii="Times New Roman" w:hAnsi="Times New Roman"/>
          <w:sz w:val="28"/>
          <w:szCs w:val="28"/>
        </w:rPr>
        <w:t>Niveli 4 nënkupton ndërveprimin e dyanshëm të plotë ndërmjet institucionit publik e përdoruesit, duke i mundësuar këtij të fundit plotësimin dhe dërgimin elektronikisht të aplikimit, si dhe marrjen e përgjigjes elektronikisht nga institucioni. duke përfunduar të gjithë procedurën e shërbimit public tërësisht online.</w:t>
      </w:r>
    </w:p>
    <w:p w:rsidR="00450173" w:rsidRPr="00F83E84" w:rsidRDefault="00CE60AE">
      <w:pPr>
        <w:pStyle w:val="Body"/>
        <w:numPr>
          <w:ilvl w:val="0"/>
          <w:numId w:val="10"/>
        </w:numPr>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“Koncepi </w:t>
      </w:r>
      <w:r w:rsidRPr="00F83E84">
        <w:rPr>
          <w:rStyle w:val="None"/>
          <w:rFonts w:ascii="Times New Roman" w:hAnsi="Times New Roman"/>
          <w:i/>
          <w:iCs/>
          <w:sz w:val="28"/>
          <w:szCs w:val="28"/>
        </w:rPr>
        <w:t>sinle sign on</w:t>
      </w:r>
      <w:r w:rsidRPr="00F83E84">
        <w:rPr>
          <w:rStyle w:val="None"/>
          <w:rFonts w:ascii="Times New Roman" w:hAnsi="Times New Roman"/>
          <w:sz w:val="28"/>
          <w:szCs w:val="28"/>
        </w:rPr>
        <w:t>“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ë</w:t>
      </w:r>
      <w:r w:rsidRPr="00F83E84">
        <w:rPr>
          <w:rStyle w:val="None"/>
          <w:rFonts w:ascii="Times New Roman" w:hAnsi="Times New Roman"/>
          <w:sz w:val="28"/>
          <w:szCs w:val="28"/>
          <w:lang w:val="it-IT"/>
        </w:rPr>
        <w:t xml:space="preserve"> skema unike e identifikimit t</w:t>
      </w:r>
      <w:r w:rsidRPr="00F83E84">
        <w:rPr>
          <w:rStyle w:val="None"/>
          <w:rFonts w:ascii="Times New Roman" w:hAnsi="Times New Roman"/>
          <w:sz w:val="28"/>
          <w:szCs w:val="28"/>
        </w:rPr>
        <w:t xml:space="preserve">ë përdoruesve, duke përdorur një ID dhe fjalëkalim të vetëm në </w:t>
      </w:r>
      <w:r w:rsidRPr="00F83E84">
        <w:rPr>
          <w:rStyle w:val="None"/>
          <w:rFonts w:ascii="Times New Roman" w:hAnsi="Times New Roman"/>
          <w:sz w:val="28"/>
          <w:szCs w:val="28"/>
          <w:lang w:val="it-IT"/>
        </w:rPr>
        <w:t>platforma dhe sisteme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de-DE"/>
        </w:rPr>
        <w:t>ndryshme t</w:t>
      </w:r>
      <w:r w:rsidRPr="00F83E84">
        <w:rPr>
          <w:rStyle w:val="None"/>
          <w:rFonts w:ascii="Times New Roman" w:hAnsi="Times New Roman"/>
          <w:sz w:val="28"/>
          <w:szCs w:val="28"/>
        </w:rPr>
        <w:t xml:space="preserve">ë e-Qeverisjes, për garantimin e besueshmërisë dhe të sigurisë në </w:t>
      </w:r>
      <w:r w:rsidRPr="00F83E84">
        <w:rPr>
          <w:rStyle w:val="None"/>
          <w:rFonts w:ascii="Times New Roman" w:hAnsi="Times New Roman"/>
          <w:sz w:val="28"/>
          <w:szCs w:val="28"/>
          <w:lang w:val="it-IT"/>
        </w:rPr>
        <w:t>ofrimin e sh</w:t>
      </w:r>
      <w:r w:rsidRPr="00F83E84">
        <w:rPr>
          <w:rStyle w:val="None"/>
          <w:rFonts w:ascii="Times New Roman" w:hAnsi="Times New Roman"/>
          <w:sz w:val="28"/>
          <w:szCs w:val="28"/>
        </w:rPr>
        <w:t>ërbimeve elektronike.</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t>“Startup Inovativ”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 xml:space="preserve">ë një </w:t>
      </w:r>
      <w:r w:rsidRPr="00F83E84">
        <w:rPr>
          <w:rStyle w:val="None"/>
          <w:rFonts w:ascii="Times New Roman" w:hAnsi="Times New Roman"/>
          <w:sz w:val="28"/>
          <w:szCs w:val="28"/>
          <w:lang w:val="it-IT"/>
        </w:rPr>
        <w:t>shoq</w:t>
      </w:r>
      <w:r w:rsidRPr="00F83E84">
        <w:rPr>
          <w:rStyle w:val="None"/>
          <w:rFonts w:ascii="Times New Roman" w:hAnsi="Times New Roman"/>
          <w:sz w:val="28"/>
          <w:szCs w:val="28"/>
        </w:rPr>
        <w:t>ë</w:t>
      </w:r>
      <w:r w:rsidRPr="00F83E84">
        <w:rPr>
          <w:rStyle w:val="None"/>
          <w:rFonts w:ascii="Times New Roman" w:hAnsi="Times New Roman"/>
          <w:sz w:val="28"/>
          <w:szCs w:val="28"/>
          <w:lang w:val="it-IT"/>
        </w:rPr>
        <w:t>ri e regjistruar apo q</w:t>
      </w:r>
      <w:r w:rsidRPr="00F83E84">
        <w:rPr>
          <w:rStyle w:val="None"/>
          <w:rFonts w:ascii="Times New Roman" w:hAnsi="Times New Roman"/>
          <w:sz w:val="28"/>
          <w:szCs w:val="28"/>
        </w:rPr>
        <w:t xml:space="preserve">ë planifikon të regjistrohet në regjistrin tregtar të Republikës së </w:t>
      </w:r>
      <w:r w:rsidRPr="00F83E84">
        <w:rPr>
          <w:rStyle w:val="None"/>
          <w:rFonts w:ascii="Times New Roman" w:hAnsi="Times New Roman"/>
          <w:sz w:val="28"/>
          <w:szCs w:val="28"/>
          <w:lang w:val="fr-FR"/>
        </w:rPr>
        <w:t>Shqip</w:t>
      </w:r>
      <w:r w:rsidRPr="00F83E84">
        <w:rPr>
          <w:rStyle w:val="None"/>
          <w:rFonts w:ascii="Times New Roman" w:hAnsi="Times New Roman"/>
          <w:sz w:val="28"/>
          <w:szCs w:val="28"/>
        </w:rPr>
        <w:t>ërisë</w:t>
      </w:r>
      <w:r w:rsidRPr="00F83E84">
        <w:rPr>
          <w:rStyle w:val="None"/>
          <w:rFonts w:ascii="Times New Roman" w:hAnsi="Times New Roman"/>
          <w:sz w:val="28"/>
          <w:szCs w:val="28"/>
          <w:lang w:val="es-ES_tradnl"/>
        </w:rPr>
        <w:t>, q</w:t>
      </w:r>
      <w:r w:rsidRPr="00F83E84">
        <w:rPr>
          <w:rStyle w:val="None"/>
          <w:rFonts w:ascii="Times New Roman" w:hAnsi="Times New Roman"/>
          <w:sz w:val="28"/>
          <w:szCs w:val="28"/>
        </w:rPr>
        <w:t>ëllimi i së cilës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ë të nisë realizimin dhe zhvillimin e një modeli biznesi, produkti apo shë</w:t>
      </w:r>
      <w:r w:rsidRPr="00F83E84">
        <w:rPr>
          <w:rStyle w:val="None"/>
          <w:rFonts w:ascii="Times New Roman" w:hAnsi="Times New Roman"/>
          <w:sz w:val="28"/>
          <w:szCs w:val="28"/>
          <w:lang w:val="it-IT"/>
        </w:rPr>
        <w:t>rbimi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it-IT"/>
        </w:rPr>
        <w:t>ri, t</w:t>
      </w:r>
      <w:r w:rsidRPr="00F83E84">
        <w:rPr>
          <w:rStyle w:val="None"/>
          <w:rFonts w:ascii="Times New Roman" w:hAnsi="Times New Roman"/>
          <w:sz w:val="28"/>
          <w:szCs w:val="28"/>
        </w:rPr>
        <w:t>ë veçantë dhe i zbatueshëm në praktikë, me një vlerë të lartë të shtuar teknologjike ose përmirësimin e ndjeshëm të modeleve të biznesit, produkteve apo shë</w:t>
      </w:r>
      <w:r w:rsidRPr="00F83E84">
        <w:rPr>
          <w:rStyle w:val="None"/>
          <w:rFonts w:ascii="Times New Roman" w:hAnsi="Times New Roman"/>
          <w:sz w:val="28"/>
          <w:szCs w:val="28"/>
          <w:lang w:val="pt-PT"/>
        </w:rPr>
        <w:t>rbimeve ekzistuese, me potencial t</w:t>
      </w:r>
      <w:r w:rsidRPr="00F83E84">
        <w:rPr>
          <w:rStyle w:val="None"/>
          <w:rFonts w:ascii="Times New Roman" w:hAnsi="Times New Roman"/>
          <w:sz w:val="28"/>
          <w:szCs w:val="28"/>
        </w:rPr>
        <w:t xml:space="preserve">ë lartë </w:t>
      </w:r>
      <w:r w:rsidRPr="00F83E84">
        <w:rPr>
          <w:rStyle w:val="None"/>
          <w:rFonts w:ascii="Times New Roman" w:hAnsi="Times New Roman"/>
          <w:sz w:val="28"/>
          <w:szCs w:val="28"/>
          <w:lang w:val="da-DK"/>
        </w:rPr>
        <w:t xml:space="preserve">dhe global rritjeje. </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t>“Eko sistemi i Startup-eve Inovative”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 xml:space="preserve">ë komuniteti i aktorëve të </w:t>
      </w:r>
      <w:r w:rsidRPr="00F83E84">
        <w:rPr>
          <w:rStyle w:val="None"/>
          <w:rFonts w:ascii="Times New Roman" w:hAnsi="Times New Roman"/>
          <w:sz w:val="28"/>
          <w:szCs w:val="28"/>
          <w:lang w:val="it-IT"/>
        </w:rPr>
        <w:t>eko-sistemit, i cili p</w:t>
      </w:r>
      <w:r w:rsidRPr="00F83E84">
        <w:rPr>
          <w:rStyle w:val="None"/>
          <w:rFonts w:ascii="Times New Roman" w:hAnsi="Times New Roman"/>
          <w:sz w:val="28"/>
          <w:szCs w:val="28"/>
        </w:rPr>
        <w:t>ërveçse nga Startup-et Inovative, formohet nga individë</w:t>
      </w:r>
      <w:r w:rsidRPr="00F83E84">
        <w:rPr>
          <w:rStyle w:val="None"/>
          <w:rFonts w:ascii="Times New Roman" w:hAnsi="Times New Roman"/>
          <w:sz w:val="28"/>
          <w:szCs w:val="28"/>
          <w:lang w:val="es-ES_tradnl"/>
        </w:rPr>
        <w:t>, subjekte dhe lloje t</w:t>
      </w:r>
      <w:r w:rsidRPr="00F83E84">
        <w:rPr>
          <w:rStyle w:val="None"/>
          <w:rFonts w:ascii="Times New Roman" w:hAnsi="Times New Roman"/>
          <w:sz w:val="28"/>
          <w:szCs w:val="28"/>
        </w:rPr>
        <w:t xml:space="preserve">ë ndryshme organizatash që </w:t>
      </w:r>
      <w:r w:rsidRPr="00F83E84">
        <w:rPr>
          <w:rStyle w:val="None"/>
          <w:rFonts w:ascii="Times New Roman" w:hAnsi="Times New Roman"/>
          <w:sz w:val="28"/>
          <w:szCs w:val="28"/>
          <w:lang w:val="de-DE"/>
        </w:rPr>
        <w:t>bashk</w:t>
      </w:r>
      <w:r w:rsidRPr="00F83E84">
        <w:rPr>
          <w:rStyle w:val="None"/>
          <w:rFonts w:ascii="Times New Roman" w:hAnsi="Times New Roman"/>
          <w:sz w:val="28"/>
          <w:szCs w:val="28"/>
        </w:rPr>
        <w:t xml:space="preserve">ëveprojnë, për të ndihmuar krijimin e Startup-eve të </w:t>
      </w:r>
      <w:r w:rsidRPr="00F83E84">
        <w:rPr>
          <w:rStyle w:val="None"/>
          <w:rFonts w:ascii="Times New Roman" w:hAnsi="Times New Roman"/>
          <w:sz w:val="28"/>
          <w:szCs w:val="28"/>
          <w:lang w:val="pt-PT"/>
        </w:rPr>
        <w:t>reja dhe rritjen e potencialit t</w:t>
      </w:r>
      <w:r w:rsidRPr="00F83E84">
        <w:rPr>
          <w:rStyle w:val="None"/>
          <w:rFonts w:ascii="Times New Roman" w:hAnsi="Times New Roman"/>
          <w:sz w:val="28"/>
          <w:szCs w:val="28"/>
        </w:rPr>
        <w:t>ë tyre të biznesit. Aktorët e eko-sistemit zakonisht japin mbë</w:t>
      </w:r>
      <w:r w:rsidRPr="00F83E84">
        <w:rPr>
          <w:rStyle w:val="None"/>
          <w:rFonts w:ascii="Times New Roman" w:hAnsi="Times New Roman"/>
          <w:sz w:val="28"/>
          <w:szCs w:val="28"/>
          <w:lang w:val="de-DE"/>
        </w:rPr>
        <w:t>shtetjen n</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it-IT"/>
        </w:rPr>
        <w:t>segmente dhe n</w:t>
      </w:r>
      <w:r w:rsidRPr="00F83E84">
        <w:rPr>
          <w:rStyle w:val="None"/>
          <w:rFonts w:ascii="Times New Roman" w:hAnsi="Times New Roman"/>
          <w:sz w:val="28"/>
          <w:szCs w:val="28"/>
        </w:rPr>
        <w:t xml:space="preserve">ë faza specifike të </w:t>
      </w:r>
      <w:r w:rsidRPr="00F83E84">
        <w:rPr>
          <w:rStyle w:val="None"/>
          <w:rFonts w:ascii="Times New Roman" w:hAnsi="Times New Roman"/>
          <w:sz w:val="28"/>
          <w:szCs w:val="28"/>
          <w:lang w:val="da-DK"/>
        </w:rPr>
        <w:t>zhvillimit t</w:t>
      </w:r>
      <w:r w:rsidRPr="00F83E84">
        <w:rPr>
          <w:rStyle w:val="None"/>
          <w:rFonts w:ascii="Times New Roman" w:hAnsi="Times New Roman"/>
          <w:sz w:val="28"/>
          <w:szCs w:val="28"/>
        </w:rPr>
        <w:t>ë Startup-eve Inovative.</w:t>
      </w:r>
    </w:p>
    <w:p w:rsidR="00450173" w:rsidRPr="00F83E84" w:rsidRDefault="00CE60AE">
      <w:pPr>
        <w:pStyle w:val="Body"/>
        <w:numPr>
          <w:ilvl w:val="0"/>
          <w:numId w:val="6"/>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“TIK” është teknologjia e informacionit dhe komunikimit;</w:t>
      </w:r>
    </w:p>
    <w:p w:rsidR="00450173" w:rsidRPr="00F83E84" w:rsidRDefault="00CE60AE">
      <w:pPr>
        <w:pStyle w:val="Body"/>
        <w:numPr>
          <w:ilvl w:val="0"/>
          <w:numId w:val="7"/>
        </w:numPr>
        <w:spacing w:after="0" w:line="240" w:lineRule="auto"/>
        <w:jc w:val="both"/>
        <w:rPr>
          <w:rFonts w:ascii="Times New Roman" w:hAnsi="Times New Roman"/>
          <w:sz w:val="28"/>
          <w:szCs w:val="28"/>
        </w:rPr>
      </w:pPr>
      <w:r w:rsidRPr="00F83E84">
        <w:rPr>
          <w:rStyle w:val="None"/>
          <w:rFonts w:ascii="Times New Roman" w:hAnsi="Times New Roman"/>
          <w:sz w:val="28"/>
          <w:szCs w:val="28"/>
        </w:rPr>
        <w:t>“Transmetimi elektronik” ka të njëjtin kuptim me atë të Ligjit “Për identifikimin elektronik dhe shë</w:t>
      </w:r>
      <w:r w:rsidRPr="00F83E84">
        <w:rPr>
          <w:rStyle w:val="None"/>
          <w:rFonts w:ascii="Times New Roman" w:hAnsi="Times New Roman"/>
          <w:sz w:val="28"/>
          <w:szCs w:val="28"/>
          <w:lang w:val="it-IT"/>
        </w:rPr>
        <w:t>rbimet e besuara</w:t>
      </w:r>
      <w:r w:rsidRPr="00F83E84">
        <w:rPr>
          <w:rStyle w:val="None"/>
          <w:rFonts w:ascii="Times New Roman" w:hAnsi="Times New Roman"/>
          <w:sz w:val="28"/>
          <w:szCs w:val="28"/>
        </w:rPr>
        <w:t xml:space="preserve">”; </w:t>
      </w:r>
    </w:p>
    <w:p w:rsidR="00450173" w:rsidRPr="00F83E84" w:rsidRDefault="00CE60AE">
      <w:pPr>
        <w:pStyle w:val="Body"/>
        <w:numPr>
          <w:ilvl w:val="0"/>
          <w:numId w:val="7"/>
        </w:numPr>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“Vulë elektronike” janë të dhënat në formë elektronike, të cilat janë </w:t>
      </w:r>
      <w:r w:rsidRPr="00F83E84">
        <w:rPr>
          <w:rStyle w:val="None"/>
          <w:rFonts w:ascii="Times New Roman" w:hAnsi="Times New Roman"/>
          <w:sz w:val="28"/>
          <w:szCs w:val="28"/>
          <w:lang w:val="de-DE"/>
        </w:rPr>
        <w:t>bashk</w:t>
      </w:r>
      <w:r w:rsidRPr="00F83E84">
        <w:rPr>
          <w:rStyle w:val="None"/>
          <w:rFonts w:ascii="Times New Roman" w:hAnsi="Times New Roman"/>
          <w:sz w:val="28"/>
          <w:szCs w:val="28"/>
        </w:rPr>
        <w:t>ëngjitur ose të</w:t>
      </w:r>
    </w:p>
    <w:p w:rsidR="00450173" w:rsidRPr="00F83E84" w:rsidRDefault="00CE60AE">
      <w:pPr>
        <w:pStyle w:val="Body"/>
        <w:spacing w:after="0" w:line="240" w:lineRule="auto"/>
        <w:ind w:left="54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nl-NL"/>
        </w:rPr>
        <w:t>lidhura logjikisht me t</w:t>
      </w:r>
      <w:r w:rsidRPr="00F83E84">
        <w:rPr>
          <w:rStyle w:val="None"/>
          <w:rFonts w:ascii="Times New Roman" w:hAnsi="Times New Roman"/>
          <w:sz w:val="28"/>
          <w:szCs w:val="28"/>
        </w:rPr>
        <w:t>ë dhëna të tjera elektronike, për të siguruar origjinë</w:t>
      </w:r>
      <w:r w:rsidRPr="00F83E84">
        <w:rPr>
          <w:rStyle w:val="None"/>
          <w:rFonts w:ascii="Times New Roman" w:hAnsi="Times New Roman"/>
          <w:sz w:val="28"/>
          <w:szCs w:val="28"/>
          <w:lang w:val="it-IT"/>
        </w:rPr>
        <w:t>n dhe integritetin e k</w:t>
      </w:r>
      <w:r w:rsidRPr="00F83E84">
        <w:rPr>
          <w:rStyle w:val="None"/>
          <w:rFonts w:ascii="Times New Roman" w:hAnsi="Times New Roman"/>
          <w:sz w:val="28"/>
          <w:szCs w:val="28"/>
        </w:rPr>
        <w:t>ëtyre të</w:t>
      </w:r>
      <w:r w:rsidRPr="00F83E84">
        <w:rPr>
          <w:rStyle w:val="None"/>
          <w:rFonts w:ascii="Times New Roman" w:hAnsi="Times New Roman"/>
          <w:sz w:val="28"/>
          <w:szCs w:val="28"/>
          <w:lang w:val="it-IT"/>
        </w:rPr>
        <w:t xml:space="preserve"> fundit;</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lastRenderedPageBreak/>
        <w:t>“Sistemi për dokumentet me vulë elektronike (SDVE)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ë ndërfaqja ku kanë akses autoritete publike dhe/ose private për të aksesuar dokumentet elektronike me vulë elektronike të cilat lëshohen nga autoritete publike dhe/ose private pas komunikimit pë</w:t>
      </w:r>
      <w:r w:rsidRPr="00F83E84">
        <w:rPr>
          <w:rStyle w:val="None"/>
          <w:rFonts w:ascii="Times New Roman" w:hAnsi="Times New Roman"/>
          <w:sz w:val="28"/>
          <w:szCs w:val="28"/>
          <w:lang w:val="fr-FR"/>
        </w:rPr>
        <w:t>rmes platform</w:t>
      </w:r>
      <w:r w:rsidRPr="00F83E84">
        <w:rPr>
          <w:rStyle w:val="None"/>
          <w:rFonts w:ascii="Times New Roman" w:hAnsi="Times New Roman"/>
          <w:sz w:val="28"/>
          <w:szCs w:val="28"/>
        </w:rPr>
        <w:t>ë</w:t>
      </w:r>
      <w:r w:rsidRPr="00F83E84">
        <w:rPr>
          <w:rStyle w:val="None"/>
          <w:rFonts w:ascii="Times New Roman" w:hAnsi="Times New Roman"/>
          <w:sz w:val="28"/>
          <w:szCs w:val="28"/>
          <w:lang w:val="it-IT"/>
        </w:rPr>
        <w:t>s qeveritare t</w:t>
      </w:r>
      <w:r w:rsidRPr="00F83E84">
        <w:rPr>
          <w:rStyle w:val="None"/>
          <w:rFonts w:ascii="Times New Roman" w:hAnsi="Times New Roman"/>
          <w:sz w:val="28"/>
          <w:szCs w:val="28"/>
        </w:rPr>
        <w:t>ë ndërveprimit;</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t>“E-rezidence”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ë rezidenca virtuale që i jep të drejtë ç</w:t>
      </w:r>
      <w:r w:rsidRPr="00F83E84">
        <w:rPr>
          <w:rStyle w:val="None"/>
          <w:rFonts w:ascii="Times New Roman" w:hAnsi="Times New Roman"/>
          <w:sz w:val="28"/>
          <w:szCs w:val="28"/>
          <w:lang w:val="de-DE"/>
        </w:rPr>
        <w:t>do shtetasi t</w:t>
      </w:r>
      <w:r w:rsidRPr="00F83E84">
        <w:rPr>
          <w:rStyle w:val="None"/>
          <w:rFonts w:ascii="Times New Roman" w:hAnsi="Times New Roman"/>
          <w:sz w:val="28"/>
          <w:szCs w:val="28"/>
        </w:rPr>
        <w:t xml:space="preserve">ë huaj të regjistrohet si rezident në </w:t>
      </w:r>
      <w:r w:rsidRPr="00F83E84">
        <w:rPr>
          <w:rStyle w:val="None"/>
          <w:rFonts w:ascii="Times New Roman" w:hAnsi="Times New Roman"/>
          <w:sz w:val="28"/>
          <w:szCs w:val="28"/>
          <w:lang w:val="fr-FR"/>
        </w:rPr>
        <w:t>distanc</w:t>
      </w:r>
      <w:r w:rsidRPr="00F83E84">
        <w:rPr>
          <w:rStyle w:val="None"/>
          <w:rFonts w:ascii="Times New Roman" w:hAnsi="Times New Roman"/>
          <w:sz w:val="28"/>
          <w:szCs w:val="28"/>
        </w:rPr>
        <w:t>ë pë</w:t>
      </w:r>
      <w:r w:rsidRPr="00F83E84">
        <w:rPr>
          <w:rStyle w:val="None"/>
          <w:rFonts w:ascii="Times New Roman" w:hAnsi="Times New Roman"/>
          <w:sz w:val="28"/>
          <w:szCs w:val="28"/>
          <w:lang w:val="de-DE"/>
        </w:rPr>
        <w:t>r Republik</w:t>
      </w:r>
      <w:r w:rsidRPr="00F83E84">
        <w:rPr>
          <w:rStyle w:val="None"/>
          <w:rFonts w:ascii="Times New Roman" w:hAnsi="Times New Roman"/>
          <w:sz w:val="28"/>
          <w:szCs w:val="28"/>
        </w:rPr>
        <w:t>ë</w:t>
      </w:r>
      <w:r w:rsidRPr="00F83E84">
        <w:rPr>
          <w:rStyle w:val="None"/>
          <w:rFonts w:ascii="Times New Roman" w:hAnsi="Times New Roman"/>
          <w:sz w:val="28"/>
          <w:szCs w:val="28"/>
          <w:lang w:val="it-IT"/>
        </w:rPr>
        <w:t>n e Shqip</w:t>
      </w:r>
      <w:r w:rsidRPr="00F83E84">
        <w:rPr>
          <w:rStyle w:val="None"/>
          <w:rFonts w:ascii="Times New Roman" w:hAnsi="Times New Roman"/>
          <w:sz w:val="28"/>
          <w:szCs w:val="28"/>
        </w:rPr>
        <w:t>ërisë, dhe të kryejë të gjitha proceset e nevojshme të të bërit biznes në RSH, pa qëneëe nevojshme prezenca fizike e shtetasit në RSH.</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t>“Të dhënat e hapura”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de-DE"/>
        </w:rPr>
        <w:t>bashk</w:t>
      </w:r>
      <w:r w:rsidRPr="00F83E84">
        <w:rPr>
          <w:rStyle w:val="None"/>
          <w:rFonts w:ascii="Times New Roman" w:hAnsi="Times New Roman"/>
          <w:sz w:val="28"/>
          <w:szCs w:val="28"/>
        </w:rPr>
        <w:t>ë</w:t>
      </w:r>
      <w:r w:rsidRPr="00F83E84">
        <w:rPr>
          <w:rStyle w:val="None"/>
          <w:rFonts w:ascii="Times New Roman" w:hAnsi="Times New Roman"/>
          <w:sz w:val="28"/>
          <w:szCs w:val="28"/>
          <w:lang w:val="it-IT"/>
        </w:rPr>
        <w:t>sia e informacionit t</w:t>
      </w:r>
      <w:r w:rsidRPr="00F83E84">
        <w:rPr>
          <w:rStyle w:val="None"/>
          <w:rFonts w:ascii="Times New Roman" w:hAnsi="Times New Roman"/>
          <w:sz w:val="28"/>
          <w:szCs w:val="28"/>
        </w:rPr>
        <w:t>ë prodhuar nga autoritetet publike i cili nuk bie në kundërshtim me Ligjin e të Dhë</w:t>
      </w:r>
      <w:r w:rsidRPr="00F83E84">
        <w:rPr>
          <w:rStyle w:val="None"/>
          <w:rFonts w:ascii="Times New Roman" w:hAnsi="Times New Roman"/>
          <w:sz w:val="28"/>
          <w:szCs w:val="28"/>
          <w:lang w:val="nl-NL"/>
        </w:rPr>
        <w:t>nave Personale dhe publikohet vet</w:t>
      </w:r>
      <w:r w:rsidRPr="00F83E84">
        <w:rPr>
          <w:rStyle w:val="None"/>
          <w:rFonts w:ascii="Times New Roman" w:hAnsi="Times New Roman"/>
          <w:sz w:val="28"/>
          <w:szCs w:val="28"/>
        </w:rPr>
        <w:t>ëm në portalin “opendata.gov.al”.</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t>“</w:t>
      </w:r>
      <w:r w:rsidRPr="00F83E84">
        <w:rPr>
          <w:rStyle w:val="None"/>
          <w:rFonts w:ascii="Times New Roman" w:hAnsi="Times New Roman"/>
          <w:sz w:val="28"/>
          <w:szCs w:val="28"/>
          <w:lang w:val="de-DE"/>
        </w:rPr>
        <w:t>Techspace</w:t>
      </w:r>
      <w:r w:rsidRPr="00F83E84">
        <w:rPr>
          <w:rStyle w:val="None"/>
          <w:rFonts w:ascii="Times New Roman" w:hAnsi="Times New Roman"/>
          <w:sz w:val="28"/>
          <w:szCs w:val="28"/>
        </w:rPr>
        <w:t>”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ë</w:t>
      </w:r>
      <w:r w:rsidRPr="00F83E84">
        <w:rPr>
          <w:rStyle w:val="None"/>
          <w:rFonts w:ascii="Times New Roman" w:hAnsi="Times New Roman"/>
          <w:sz w:val="28"/>
          <w:szCs w:val="28"/>
          <w:lang w:val="es-ES_tradnl"/>
        </w:rPr>
        <w:t xml:space="preserve"> q</w:t>
      </w:r>
      <w:r w:rsidRPr="00F83E84">
        <w:rPr>
          <w:rStyle w:val="None"/>
          <w:rFonts w:ascii="Times New Roman" w:hAnsi="Times New Roman"/>
          <w:sz w:val="28"/>
          <w:szCs w:val="28"/>
        </w:rPr>
        <w:t>ë</w:t>
      </w:r>
      <w:r w:rsidRPr="00F83E84">
        <w:rPr>
          <w:rStyle w:val="None"/>
          <w:rFonts w:ascii="Times New Roman" w:hAnsi="Times New Roman"/>
          <w:sz w:val="28"/>
          <w:szCs w:val="28"/>
          <w:lang w:val="it-IT"/>
        </w:rPr>
        <w:t>ndra teknologjike e ngritur n</w:t>
      </w:r>
      <w:r w:rsidRPr="00F83E84">
        <w:rPr>
          <w:rStyle w:val="None"/>
          <w:rFonts w:ascii="Times New Roman" w:hAnsi="Times New Roman"/>
          <w:sz w:val="28"/>
          <w:szCs w:val="28"/>
        </w:rPr>
        <w:t>ën administrimin dhe përgjegjësinë e AKTI-t për mbështjetjen e nomadëvë digjitalë</w:t>
      </w:r>
      <w:r w:rsidRPr="00F83E84">
        <w:rPr>
          <w:rStyle w:val="None"/>
          <w:rFonts w:ascii="Times New Roman" w:hAnsi="Times New Roman"/>
          <w:sz w:val="28"/>
          <w:szCs w:val="28"/>
          <w:lang w:val="it-IT"/>
        </w:rPr>
        <w:t>, startupeve inovative dhe student</w:t>
      </w:r>
      <w:r w:rsidRPr="00F83E84">
        <w:rPr>
          <w:rStyle w:val="None"/>
          <w:rFonts w:ascii="Times New Roman" w:hAnsi="Times New Roman"/>
          <w:sz w:val="28"/>
          <w:szCs w:val="28"/>
        </w:rPr>
        <w:t xml:space="preserve">ëve në fushën TIK. </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t>“Nomadët digjitale” janë individë të pavarur nga vendndodhja që përdorin teknologjinë për të kryer punën e tyre, duke jetuar një mënyrë jetesë nomade.</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 “</w:t>
      </w:r>
      <w:r w:rsidRPr="00F83E84">
        <w:rPr>
          <w:rStyle w:val="None"/>
          <w:rFonts w:ascii="Times New Roman" w:hAnsi="Times New Roman"/>
          <w:sz w:val="28"/>
          <w:szCs w:val="28"/>
          <w:lang w:val="fr-FR"/>
        </w:rPr>
        <w:t>Blockchain</w:t>
      </w:r>
      <w:r w:rsidRPr="00F83E84">
        <w:rPr>
          <w:rStyle w:val="None"/>
          <w:rFonts w:ascii="Times New Roman" w:hAnsi="Times New Roman"/>
          <w:sz w:val="28"/>
          <w:szCs w:val="28"/>
        </w:rPr>
        <w:t>”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ë teknologjia e rregjistrave të shpë</w:t>
      </w:r>
      <w:r w:rsidRPr="00F83E84">
        <w:rPr>
          <w:rStyle w:val="None"/>
          <w:rFonts w:ascii="Times New Roman" w:hAnsi="Times New Roman"/>
          <w:sz w:val="28"/>
          <w:szCs w:val="28"/>
          <w:lang w:val="it-IT"/>
        </w:rPr>
        <w:t>rndare n</w:t>
      </w:r>
      <w:r w:rsidRPr="00F83E84">
        <w:rPr>
          <w:rStyle w:val="None"/>
          <w:rFonts w:ascii="Times New Roman" w:hAnsi="Times New Roman"/>
          <w:sz w:val="28"/>
          <w:szCs w:val="28"/>
        </w:rPr>
        <w:t>ë ndërtimin e një sistemi TIK.</w:t>
      </w:r>
    </w:p>
    <w:p w:rsidR="00450173" w:rsidRPr="00F83E84" w:rsidRDefault="00CE60AE">
      <w:pPr>
        <w:pStyle w:val="Body"/>
        <w:numPr>
          <w:ilvl w:val="0"/>
          <w:numId w:val="6"/>
        </w:numPr>
        <w:spacing w:after="0" w:line="240" w:lineRule="auto"/>
        <w:jc w:val="both"/>
        <w:rPr>
          <w:rFonts w:ascii="Times New Roman" w:hAnsi="Times New Roman"/>
          <w:sz w:val="28"/>
          <w:szCs w:val="28"/>
        </w:rPr>
      </w:pPr>
      <w:r w:rsidRPr="00F83E84">
        <w:rPr>
          <w:rStyle w:val="None"/>
          <w:rFonts w:ascii="Times New Roman" w:hAnsi="Times New Roman"/>
          <w:sz w:val="28"/>
          <w:szCs w:val="28"/>
        </w:rPr>
        <w:t>“</w:t>
      </w:r>
      <w:r w:rsidRPr="00F83E84">
        <w:rPr>
          <w:rStyle w:val="None"/>
          <w:rFonts w:ascii="Times New Roman" w:hAnsi="Times New Roman"/>
          <w:sz w:val="28"/>
          <w:szCs w:val="28"/>
          <w:lang w:val="it-IT"/>
        </w:rPr>
        <w:t>Smart Albania</w:t>
      </w:r>
      <w:r w:rsidRPr="00F83E84">
        <w:rPr>
          <w:rStyle w:val="None"/>
          <w:rFonts w:ascii="Times New Roman" w:hAnsi="Times New Roman"/>
          <w:sz w:val="28"/>
          <w:szCs w:val="28"/>
        </w:rPr>
        <w:t>”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ë</w:t>
      </w:r>
      <w:r w:rsidRPr="00F83E84">
        <w:rPr>
          <w:rStyle w:val="None"/>
          <w:rFonts w:ascii="Times New Roman" w:hAnsi="Times New Roman"/>
          <w:sz w:val="28"/>
          <w:szCs w:val="28"/>
          <w:lang w:val="de-DE"/>
        </w:rPr>
        <w:t xml:space="preserve"> bashk</w:t>
      </w:r>
      <w:r w:rsidRPr="00F83E84">
        <w:rPr>
          <w:rStyle w:val="None"/>
          <w:rFonts w:ascii="Times New Roman" w:hAnsi="Times New Roman"/>
          <w:sz w:val="28"/>
          <w:szCs w:val="28"/>
        </w:rPr>
        <w:t>ësia e zgjidhjeve softëare dhe hardë</w:t>
      </w:r>
      <w:r w:rsidRPr="00F83E84">
        <w:rPr>
          <w:rStyle w:val="None"/>
          <w:rFonts w:ascii="Times New Roman" w:hAnsi="Times New Roman"/>
          <w:sz w:val="28"/>
          <w:szCs w:val="28"/>
          <w:lang w:val="it-IT"/>
        </w:rPr>
        <w:t>are q</w:t>
      </w:r>
      <w:r w:rsidRPr="00F83E84">
        <w:rPr>
          <w:rStyle w:val="None"/>
          <w:rFonts w:ascii="Times New Roman" w:hAnsi="Times New Roman"/>
          <w:sz w:val="28"/>
          <w:szCs w:val="28"/>
        </w:rPr>
        <w:t>ë përdorin TIK për të përmirë</w:t>
      </w:r>
      <w:r w:rsidRPr="00F83E84">
        <w:rPr>
          <w:rStyle w:val="None"/>
          <w:rFonts w:ascii="Times New Roman" w:hAnsi="Times New Roman"/>
          <w:sz w:val="28"/>
          <w:szCs w:val="28"/>
          <w:lang w:val="it-IT"/>
        </w:rPr>
        <w:t>suar eficens</w:t>
      </w:r>
      <w:r w:rsidRPr="00F83E84">
        <w:rPr>
          <w:rStyle w:val="None"/>
          <w:rFonts w:ascii="Times New Roman" w:hAnsi="Times New Roman"/>
          <w:sz w:val="28"/>
          <w:szCs w:val="28"/>
        </w:rPr>
        <w:t>ë</w:t>
      </w:r>
      <w:r w:rsidRPr="00F83E84">
        <w:rPr>
          <w:rStyle w:val="None"/>
          <w:rFonts w:ascii="Times New Roman" w:hAnsi="Times New Roman"/>
          <w:sz w:val="28"/>
          <w:szCs w:val="28"/>
          <w:lang w:val="es-ES_tradnl"/>
        </w:rPr>
        <w:t>n operacionale n</w:t>
      </w:r>
      <w:r w:rsidRPr="00F83E84">
        <w:rPr>
          <w:rStyle w:val="None"/>
          <w:rFonts w:ascii="Times New Roman" w:hAnsi="Times New Roman"/>
          <w:sz w:val="28"/>
          <w:szCs w:val="28"/>
        </w:rPr>
        <w:t>ë funksion të</w:t>
      </w:r>
      <w:r w:rsidRPr="00F83E84">
        <w:rPr>
          <w:rStyle w:val="None"/>
          <w:rFonts w:ascii="Times New Roman" w:hAnsi="Times New Roman"/>
          <w:sz w:val="28"/>
          <w:szCs w:val="28"/>
          <w:lang w:val="de-DE"/>
        </w:rPr>
        <w:t xml:space="preserve"> informimit t</w:t>
      </w:r>
      <w:r w:rsidRPr="00F83E84">
        <w:rPr>
          <w:rStyle w:val="None"/>
          <w:rFonts w:ascii="Times New Roman" w:hAnsi="Times New Roman"/>
          <w:sz w:val="28"/>
          <w:szCs w:val="28"/>
        </w:rPr>
        <w:t>ë</w:t>
      </w:r>
      <w:r w:rsidRPr="00F83E84">
        <w:rPr>
          <w:rStyle w:val="None"/>
          <w:rFonts w:ascii="Times New Roman" w:hAnsi="Times New Roman"/>
          <w:sz w:val="28"/>
          <w:szCs w:val="28"/>
          <w:lang w:val="nl-NL"/>
        </w:rPr>
        <w:t xml:space="preserve"> publikut dhe rrijtjes s</w:t>
      </w:r>
      <w:r w:rsidRPr="00F83E84">
        <w:rPr>
          <w:rStyle w:val="None"/>
          <w:rFonts w:ascii="Times New Roman" w:hAnsi="Times New Roman"/>
          <w:sz w:val="28"/>
          <w:szCs w:val="28"/>
        </w:rPr>
        <w:t>ë cilësisë së</w:t>
      </w:r>
      <w:r w:rsidRPr="00F83E84">
        <w:rPr>
          <w:rStyle w:val="None"/>
          <w:rFonts w:ascii="Times New Roman" w:hAnsi="Times New Roman"/>
          <w:sz w:val="28"/>
          <w:szCs w:val="28"/>
          <w:lang w:val="de-DE"/>
        </w:rPr>
        <w:t xml:space="preserve"> jet</w:t>
      </w:r>
      <w:r w:rsidRPr="00F83E84">
        <w:rPr>
          <w:rStyle w:val="None"/>
          <w:rFonts w:ascii="Times New Roman" w:hAnsi="Times New Roman"/>
          <w:sz w:val="28"/>
          <w:szCs w:val="28"/>
        </w:rPr>
        <w:t>ës dhe mirë</w:t>
      </w:r>
      <w:r w:rsidRPr="00F83E84">
        <w:rPr>
          <w:rStyle w:val="None"/>
          <w:rFonts w:ascii="Times New Roman" w:hAnsi="Times New Roman"/>
          <w:sz w:val="28"/>
          <w:szCs w:val="28"/>
          <w:lang w:val="fr-FR"/>
        </w:rPr>
        <w:t>q</w:t>
      </w:r>
      <w:r w:rsidRPr="00F83E84">
        <w:rPr>
          <w:rStyle w:val="None"/>
          <w:rFonts w:ascii="Times New Roman" w:hAnsi="Times New Roman"/>
          <w:sz w:val="28"/>
          <w:szCs w:val="28"/>
        </w:rPr>
        <w:t>ë</w:t>
      </w:r>
      <w:r w:rsidRPr="00F83E84">
        <w:rPr>
          <w:rStyle w:val="None"/>
          <w:rFonts w:ascii="Times New Roman" w:hAnsi="Times New Roman"/>
          <w:sz w:val="28"/>
          <w:szCs w:val="28"/>
          <w:lang w:val="fr-FR"/>
        </w:rPr>
        <w:t>nies se qytetar</w:t>
      </w:r>
      <w:r w:rsidRPr="00F83E84">
        <w:rPr>
          <w:rStyle w:val="None"/>
          <w:rFonts w:ascii="Times New Roman" w:hAnsi="Times New Roman"/>
          <w:sz w:val="28"/>
          <w:szCs w:val="28"/>
        </w:rPr>
        <w:t>ëve.</w:t>
      </w:r>
    </w:p>
    <w:p w:rsidR="00450173" w:rsidRPr="00F83E84" w:rsidRDefault="00450173">
      <w:pPr>
        <w:pStyle w:val="Body"/>
        <w:tabs>
          <w:tab w:val="center" w:pos="4680"/>
          <w:tab w:val="left" w:pos="5685"/>
        </w:tabs>
        <w:spacing w:after="0" w:line="240" w:lineRule="auto"/>
        <w:rPr>
          <w:rStyle w:val="None"/>
          <w:rFonts w:ascii="Times New Roman" w:eastAsia="Times New Roman" w:hAnsi="Times New Roman" w:cs="Times New Roman"/>
          <w:sz w:val="28"/>
          <w:szCs w:val="28"/>
          <w:lang w:val="es-ES_tradnl"/>
        </w:rPr>
      </w:pPr>
    </w:p>
    <w:p w:rsidR="00450173" w:rsidRPr="00F83E84" w:rsidRDefault="00450173">
      <w:pPr>
        <w:pStyle w:val="Body"/>
        <w:tabs>
          <w:tab w:val="center" w:pos="4680"/>
          <w:tab w:val="left" w:pos="5685"/>
        </w:tabs>
        <w:spacing w:after="0" w:line="240" w:lineRule="auto"/>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tabs>
          <w:tab w:val="center" w:pos="4680"/>
          <w:tab w:val="left" w:pos="5685"/>
        </w:tabs>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KREU II</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PARIME TË PËRGJITHSHME TË QEVERISJES ELEKTRONIKE</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Neni 5</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Parime të përgjithshme</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it-IT"/>
        </w:rPr>
        <w:t>Ofrimi i sh</w:t>
      </w:r>
      <w:r w:rsidRPr="00F83E84">
        <w:rPr>
          <w:rStyle w:val="None"/>
          <w:rFonts w:ascii="Times New Roman" w:hAnsi="Times New Roman"/>
          <w:sz w:val="28"/>
          <w:szCs w:val="28"/>
        </w:rPr>
        <w:t>ërbimeve të qeverisjes elektronike në</w:t>
      </w:r>
      <w:r w:rsidRPr="00F83E84">
        <w:rPr>
          <w:rStyle w:val="None"/>
          <w:rFonts w:ascii="Times New Roman" w:hAnsi="Times New Roman"/>
          <w:sz w:val="28"/>
          <w:szCs w:val="28"/>
          <w:lang w:val="it-IT"/>
        </w:rPr>
        <w:t xml:space="preserve"> territorin e Republik</w:t>
      </w:r>
      <w:r w:rsidRPr="00F83E84">
        <w:rPr>
          <w:rStyle w:val="None"/>
          <w:rFonts w:ascii="Times New Roman" w:hAnsi="Times New Roman"/>
          <w:sz w:val="28"/>
          <w:szCs w:val="28"/>
        </w:rPr>
        <w:t>ës së</w:t>
      </w:r>
      <w:r w:rsidRPr="00F83E84">
        <w:rPr>
          <w:rStyle w:val="None"/>
          <w:rFonts w:ascii="Times New Roman" w:hAnsi="Times New Roman"/>
          <w:sz w:val="28"/>
          <w:szCs w:val="28"/>
          <w:lang w:val="fr-FR"/>
        </w:rPr>
        <w:t xml:space="preserve"> Shqip</w:t>
      </w:r>
      <w:r w:rsidR="00A41AF2" w:rsidRPr="00F83E84">
        <w:rPr>
          <w:rStyle w:val="None"/>
          <w:rFonts w:ascii="Times New Roman" w:hAnsi="Times New Roman"/>
          <w:sz w:val="28"/>
          <w:szCs w:val="28"/>
        </w:rPr>
        <w:t>ërisë nga autoritetet publike</w:t>
      </w:r>
      <w:r w:rsidRPr="00F83E84">
        <w:rPr>
          <w:rStyle w:val="None"/>
          <w:rFonts w:ascii="Times New Roman" w:hAnsi="Times New Roman"/>
          <w:sz w:val="28"/>
          <w:szCs w:val="28"/>
        </w:rPr>
        <w:t xml:space="preserve"> dhe subjektet private, sipas këtij ligji, udhëhiqet nga parimi i sigurisë, ligjshmërisë dhe parimi i mbrojtjes së interesit të publikut. </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lang w:val="es-ES_tradnl"/>
        </w:rPr>
      </w:pP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Neni 6</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it-IT"/>
        </w:rPr>
        <w:t xml:space="preserve">Parimi </w:t>
      </w:r>
      <w:r w:rsidRPr="00F83E84">
        <w:rPr>
          <w:rStyle w:val="None"/>
          <w:rFonts w:ascii="Times New Roman" w:hAnsi="Times New Roman"/>
          <w:b/>
          <w:bCs/>
          <w:sz w:val="28"/>
          <w:szCs w:val="28"/>
          <w:rtl/>
          <w:lang w:val="ar-SA"/>
        </w:rPr>
        <w:t>“</w:t>
      </w:r>
      <w:r w:rsidRPr="00F83E84">
        <w:rPr>
          <w:rStyle w:val="None"/>
          <w:rFonts w:ascii="Times New Roman" w:hAnsi="Times New Roman"/>
          <w:b/>
          <w:bCs/>
          <w:sz w:val="28"/>
          <w:szCs w:val="28"/>
        </w:rPr>
        <w:t>vet</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rPr>
        <w:t>m nj</w:t>
      </w:r>
      <w:r w:rsidRPr="00F83E84">
        <w:rPr>
          <w:rStyle w:val="None"/>
          <w:rFonts w:ascii="Times New Roman" w:hAnsi="Times New Roman"/>
          <w:b/>
          <w:bCs/>
          <w:sz w:val="28"/>
          <w:szCs w:val="28"/>
          <w:lang w:val="nl-NL"/>
        </w:rPr>
        <w:t xml:space="preserve">ë </w:t>
      </w:r>
      <w:r w:rsidRPr="00F83E84">
        <w:rPr>
          <w:rStyle w:val="None"/>
          <w:rFonts w:ascii="Times New Roman" w:hAnsi="Times New Roman"/>
          <w:b/>
          <w:bCs/>
          <w:sz w:val="28"/>
          <w:szCs w:val="28"/>
        </w:rPr>
        <w:t>her</w:t>
      </w:r>
      <w:r w:rsidRPr="00F83E84">
        <w:rPr>
          <w:rStyle w:val="None"/>
          <w:rFonts w:ascii="Times New Roman" w:hAnsi="Times New Roman"/>
          <w:b/>
          <w:bCs/>
          <w:sz w:val="28"/>
          <w:szCs w:val="28"/>
          <w:lang w:val="nl-NL"/>
        </w:rPr>
        <w:t>ë”</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rPr>
      </w:pPr>
    </w:p>
    <w:p w:rsidR="00450173" w:rsidRPr="00F83E84" w:rsidRDefault="00CE60AE">
      <w:pPr>
        <w:pStyle w:val="Body"/>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es-ES_tradnl"/>
        </w:rPr>
        <w:t>Me q</w:t>
      </w:r>
      <w:r w:rsidRPr="00F83E84">
        <w:rPr>
          <w:rStyle w:val="None"/>
          <w:rFonts w:ascii="Times New Roman" w:hAnsi="Times New Roman"/>
          <w:sz w:val="28"/>
          <w:szCs w:val="28"/>
          <w:lang w:val="nl-NL"/>
        </w:rPr>
        <w:t>ë</w:t>
      </w:r>
      <w:r w:rsidRPr="00F83E84">
        <w:rPr>
          <w:rStyle w:val="None"/>
          <w:rFonts w:ascii="Times New Roman" w:hAnsi="Times New Roman"/>
          <w:sz w:val="28"/>
          <w:szCs w:val="28"/>
        </w:rPr>
        <w:t>llim leht</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simin e procedurave administrative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 personat fizik e juridik, ofrimi i sh</w:t>
      </w:r>
      <w:r w:rsidRPr="00F83E84">
        <w:rPr>
          <w:rStyle w:val="None"/>
          <w:rFonts w:ascii="Times New Roman" w:hAnsi="Times New Roman"/>
          <w:sz w:val="28"/>
          <w:szCs w:val="28"/>
        </w:rPr>
        <w:t xml:space="preserve">ërbimeve të </w:t>
      </w:r>
      <w:r w:rsidRPr="00F83E84">
        <w:rPr>
          <w:rStyle w:val="None"/>
          <w:rFonts w:ascii="Times New Roman" w:hAnsi="Times New Roman"/>
          <w:sz w:val="28"/>
          <w:szCs w:val="28"/>
          <w:lang w:val="nl-NL"/>
        </w:rPr>
        <w:t xml:space="preserve">qeverisjes elektronike bazohet në </w:t>
      </w:r>
      <w:r w:rsidRPr="00F83E84">
        <w:rPr>
          <w:rStyle w:val="None"/>
          <w:rFonts w:ascii="Times New Roman" w:hAnsi="Times New Roman"/>
          <w:sz w:val="28"/>
          <w:szCs w:val="28"/>
          <w:lang w:val="pt-PT"/>
        </w:rPr>
        <w:t xml:space="preserve">parimin e paraqitjes </w:t>
      </w:r>
      <w:r w:rsidRPr="00F83E84">
        <w:rPr>
          <w:rStyle w:val="None"/>
          <w:rFonts w:ascii="Times New Roman" w:hAnsi="Times New Roman"/>
          <w:sz w:val="28"/>
          <w:szCs w:val="28"/>
        </w:rPr>
        <w:t>“vetëm një herë”, pranë autoriteteve publike dhe subjekteve private,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nj</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jtit </w:t>
      </w:r>
      <w:r w:rsidRPr="00F83E84">
        <w:rPr>
          <w:rStyle w:val="None"/>
          <w:rFonts w:ascii="Times New Roman" w:hAnsi="Times New Roman"/>
          <w:sz w:val="28"/>
          <w:szCs w:val="28"/>
        </w:rPr>
        <w:lastRenderedPageBreak/>
        <w:t>informacion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rfitimin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 “vetëm një herë”,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r aq sa kjo </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e realizueshme dhe e mundur teknikisht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fr-FR"/>
        </w:rPr>
        <w:t>rmes nd</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rveprueshm</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fr-FR"/>
        </w:rPr>
        <w:t>sistemeve sipas p</w:t>
      </w:r>
      <w:r w:rsidRPr="00F83E84">
        <w:rPr>
          <w:rStyle w:val="None"/>
          <w:rFonts w:ascii="Times New Roman" w:hAnsi="Times New Roman"/>
          <w:sz w:val="28"/>
          <w:szCs w:val="28"/>
        </w:rPr>
        <w:t>ërcaktimeve të kë</w:t>
      </w:r>
      <w:r w:rsidRPr="00F83E84">
        <w:rPr>
          <w:rStyle w:val="None"/>
          <w:rFonts w:ascii="Times New Roman" w:hAnsi="Times New Roman"/>
          <w:sz w:val="28"/>
          <w:szCs w:val="28"/>
          <w:lang w:val="nl-NL"/>
        </w:rPr>
        <w:t xml:space="preserve">tij ligji. </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rPr>
      </w:pP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Neni 7</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it-IT"/>
        </w:rPr>
        <w:t>Parimi p</w:t>
      </w:r>
      <w:r w:rsidRPr="00F83E84">
        <w:rPr>
          <w:rStyle w:val="None"/>
          <w:rFonts w:ascii="Times New Roman" w:hAnsi="Times New Roman"/>
          <w:b/>
          <w:bCs/>
          <w:sz w:val="28"/>
          <w:szCs w:val="28"/>
        </w:rPr>
        <w:t>ër të dhënat e hapura</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rPr>
      </w:pPr>
    </w:p>
    <w:p w:rsidR="00450173" w:rsidRPr="00F83E84" w:rsidRDefault="00CE60AE">
      <w:pPr>
        <w:pStyle w:val="Body"/>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es-ES_tradnl"/>
        </w:rPr>
        <w:t>Me q</w:t>
      </w:r>
      <w:r w:rsidRPr="00F83E84">
        <w:rPr>
          <w:rStyle w:val="None"/>
          <w:rFonts w:ascii="Times New Roman" w:hAnsi="Times New Roman"/>
          <w:sz w:val="28"/>
          <w:szCs w:val="28"/>
        </w:rPr>
        <w:t xml:space="preserve">ëllim reduktimin e kostove si dhe promovimin e zhvillimit të ekonomisë së të dhënave, autoritetet publike në </w:t>
      </w:r>
      <w:r w:rsidRPr="00F83E84">
        <w:rPr>
          <w:rStyle w:val="None"/>
          <w:rFonts w:ascii="Times New Roman" w:hAnsi="Times New Roman"/>
          <w:sz w:val="28"/>
          <w:szCs w:val="28"/>
          <w:lang w:val="it-IT"/>
        </w:rPr>
        <w:t>ofrimin e sh</w:t>
      </w:r>
      <w:r w:rsidRPr="00F83E84">
        <w:rPr>
          <w:rStyle w:val="None"/>
          <w:rFonts w:ascii="Times New Roman" w:hAnsi="Times New Roman"/>
          <w:sz w:val="28"/>
          <w:szCs w:val="28"/>
        </w:rPr>
        <w:t>ërbimeve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 udhëhiqen nga parimi i sigurisë</w:t>
      </w:r>
      <w:r w:rsidRPr="00F83E84">
        <w:rPr>
          <w:rStyle w:val="None"/>
          <w:rFonts w:ascii="Times New Roman" w:hAnsi="Times New Roman"/>
          <w:sz w:val="28"/>
          <w:szCs w:val="28"/>
          <w:lang w:val="it-IT"/>
        </w:rPr>
        <w:t xml:space="preserve"> dhe ofrimi i </w:t>
      </w:r>
      <w:r w:rsidRPr="00F83E84">
        <w:rPr>
          <w:rStyle w:val="None"/>
          <w:rFonts w:ascii="Times New Roman" w:hAnsi="Times New Roman"/>
          <w:sz w:val="28"/>
          <w:szCs w:val="28"/>
        </w:rPr>
        <w:t xml:space="preserve">“të dhënave të hapura” </w:t>
      </w:r>
      <w:r w:rsidRPr="00F83E84">
        <w:rPr>
          <w:rStyle w:val="None"/>
          <w:rFonts w:ascii="Times New Roman" w:hAnsi="Times New Roman"/>
          <w:sz w:val="28"/>
          <w:szCs w:val="28"/>
          <w:lang w:val="fr-FR"/>
        </w:rPr>
        <w:t>sipas p</w:t>
      </w:r>
      <w:r w:rsidRPr="00F83E84">
        <w:rPr>
          <w:rStyle w:val="None"/>
          <w:rFonts w:ascii="Times New Roman" w:hAnsi="Times New Roman"/>
          <w:sz w:val="28"/>
          <w:szCs w:val="28"/>
        </w:rPr>
        <w:t>ërcaktimeve të kë</w:t>
      </w:r>
      <w:r w:rsidRPr="00F83E84">
        <w:rPr>
          <w:rStyle w:val="None"/>
          <w:rFonts w:ascii="Times New Roman" w:hAnsi="Times New Roman"/>
          <w:sz w:val="28"/>
          <w:szCs w:val="28"/>
          <w:lang w:val="nl-NL"/>
        </w:rPr>
        <w:t>tij ligji.</w:t>
      </w:r>
    </w:p>
    <w:p w:rsidR="00450173" w:rsidRPr="00F83E84" w:rsidRDefault="00CE60AE">
      <w:pPr>
        <w:pStyle w:val="Body"/>
        <w:tabs>
          <w:tab w:val="left" w:pos="3330"/>
        </w:tabs>
        <w:spacing w:after="0" w:line="240" w:lineRule="auto"/>
        <w:jc w:val="both"/>
        <w:rPr>
          <w:rStyle w:val="None"/>
          <w:rFonts w:ascii="Times New Roman" w:eastAsia="Times New Roman" w:hAnsi="Times New Roman" w:cs="Times New Roman"/>
          <w:color w:val="FF0000"/>
          <w:sz w:val="28"/>
          <w:szCs w:val="28"/>
          <w:u w:color="FF0000"/>
        </w:rPr>
      </w:pPr>
      <w:r w:rsidRPr="00F83E84">
        <w:rPr>
          <w:rStyle w:val="None"/>
          <w:rFonts w:ascii="Times New Roman" w:eastAsia="Times New Roman" w:hAnsi="Times New Roman" w:cs="Times New Roman"/>
          <w:sz w:val="28"/>
          <w:szCs w:val="28"/>
        </w:rPr>
        <w:tab/>
      </w:r>
    </w:p>
    <w:p w:rsidR="00450173" w:rsidRPr="00F83E84" w:rsidRDefault="00450173">
      <w:pPr>
        <w:pStyle w:val="Body"/>
        <w:tabs>
          <w:tab w:val="left" w:pos="180"/>
          <w:tab w:val="left" w:pos="270"/>
        </w:tabs>
        <w:spacing w:after="0" w:line="240" w:lineRule="auto"/>
        <w:ind w:left="180"/>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tabs>
          <w:tab w:val="left" w:pos="180"/>
          <w:tab w:val="left" w:pos="270"/>
        </w:tabs>
        <w:spacing w:after="0" w:line="240" w:lineRule="auto"/>
        <w:ind w:left="180"/>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Neni 8</w:t>
      </w:r>
    </w:p>
    <w:p w:rsidR="00450173" w:rsidRPr="00F83E84" w:rsidRDefault="00CE60AE">
      <w:pPr>
        <w:pStyle w:val="Body"/>
        <w:tabs>
          <w:tab w:val="left" w:pos="180"/>
          <w:tab w:val="left" w:pos="270"/>
        </w:tabs>
        <w:spacing w:after="0" w:line="240" w:lineRule="auto"/>
        <w:ind w:left="180"/>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Parimet e ndërtimit të infrastrukturës së qeverisjes elektronike</w:t>
      </w:r>
    </w:p>
    <w:p w:rsidR="00450173" w:rsidRPr="00F83E84" w:rsidRDefault="00450173">
      <w:pPr>
        <w:pStyle w:val="Body"/>
        <w:tabs>
          <w:tab w:val="left" w:pos="180"/>
          <w:tab w:val="left" w:pos="270"/>
        </w:tabs>
        <w:spacing w:after="0" w:line="240" w:lineRule="auto"/>
        <w:ind w:left="180"/>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Zhvillimi i infrastrukturës së qeverisjes elektronike duhet të sigurojë:</w:t>
      </w:r>
    </w:p>
    <w:p w:rsidR="00450173" w:rsidRPr="00F83E84" w:rsidRDefault="00CE60AE">
      <w:pPr>
        <w:pStyle w:val="Body"/>
        <w:numPr>
          <w:ilvl w:val="0"/>
          <w:numId w:val="12"/>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disponueshm</w:t>
      </w:r>
      <w:r w:rsidRPr="00F83E84">
        <w:rPr>
          <w:rStyle w:val="None"/>
          <w:rFonts w:ascii="Times New Roman" w:hAnsi="Times New Roman"/>
          <w:sz w:val="28"/>
          <w:szCs w:val="28"/>
        </w:rPr>
        <w:t>ërinë e të dhënave nga regjistrat publike të gjithë autoriteteve të sektorit publik dhe subjekteve private për përfituesit e tjerë, në përputhje me rregullat për mbrojtjen e të dhë</w:t>
      </w:r>
      <w:r w:rsidRPr="00F83E84">
        <w:rPr>
          <w:rStyle w:val="None"/>
          <w:rFonts w:ascii="Times New Roman" w:hAnsi="Times New Roman"/>
          <w:sz w:val="28"/>
          <w:szCs w:val="28"/>
          <w:lang w:val="it-IT"/>
        </w:rPr>
        <w:t>nave personale, konfidencialitetin e t</w:t>
      </w:r>
      <w:r w:rsidRPr="00F83E84">
        <w:rPr>
          <w:rStyle w:val="None"/>
          <w:rFonts w:ascii="Times New Roman" w:hAnsi="Times New Roman"/>
          <w:sz w:val="28"/>
          <w:szCs w:val="28"/>
        </w:rPr>
        <w:t xml:space="preserve">ë dhënave, sigurinë e sistemeve të </w:t>
      </w:r>
      <w:r w:rsidRPr="00F83E84">
        <w:rPr>
          <w:rStyle w:val="None"/>
          <w:rFonts w:ascii="Times New Roman" w:hAnsi="Times New Roman"/>
          <w:sz w:val="28"/>
          <w:szCs w:val="28"/>
          <w:lang w:val="es-ES_tradnl"/>
        </w:rPr>
        <w:t>informacionit, rregullat p</w:t>
      </w:r>
      <w:r w:rsidRPr="00F83E84">
        <w:rPr>
          <w:rStyle w:val="None"/>
          <w:rFonts w:ascii="Times New Roman" w:hAnsi="Times New Roman"/>
          <w:sz w:val="28"/>
          <w:szCs w:val="28"/>
        </w:rPr>
        <w:t>ër lirinë e informacionit;</w:t>
      </w:r>
    </w:p>
    <w:p w:rsidR="00450173" w:rsidRPr="00F83E84" w:rsidRDefault="00CE60AE">
      <w:pPr>
        <w:pStyle w:val="Body"/>
        <w:numPr>
          <w:ilvl w:val="0"/>
          <w:numId w:val="12"/>
        </w:numPr>
        <w:spacing w:after="0" w:line="240" w:lineRule="auto"/>
        <w:jc w:val="both"/>
        <w:rPr>
          <w:rFonts w:ascii="Times New Roman" w:hAnsi="Times New Roman"/>
          <w:sz w:val="28"/>
          <w:szCs w:val="28"/>
        </w:rPr>
      </w:pPr>
      <w:r w:rsidRPr="00F83E84">
        <w:rPr>
          <w:rStyle w:val="None"/>
          <w:rFonts w:ascii="Times New Roman" w:hAnsi="Times New Roman"/>
          <w:sz w:val="28"/>
          <w:szCs w:val="28"/>
        </w:rPr>
        <w:t>zhvillimin sistematik të vazhdueshëm të infrastrukturë</w:t>
      </w:r>
      <w:r w:rsidRPr="00F83E84">
        <w:rPr>
          <w:rStyle w:val="None"/>
          <w:rFonts w:ascii="Times New Roman" w:hAnsi="Times New Roman"/>
          <w:sz w:val="28"/>
          <w:szCs w:val="28"/>
          <w:lang w:val="fr-FR"/>
        </w:rPr>
        <w:t>s qendrore t</w:t>
      </w:r>
      <w:r w:rsidRPr="00F83E84">
        <w:rPr>
          <w:rStyle w:val="None"/>
          <w:rFonts w:ascii="Times New Roman" w:hAnsi="Times New Roman"/>
          <w:sz w:val="28"/>
          <w:szCs w:val="28"/>
        </w:rPr>
        <w:t>ë qeverisjes elektronike;</w:t>
      </w:r>
    </w:p>
    <w:p w:rsidR="00450173" w:rsidRPr="00F83E84" w:rsidRDefault="00CE60AE">
      <w:pPr>
        <w:pStyle w:val="Body"/>
        <w:numPr>
          <w:ilvl w:val="0"/>
          <w:numId w:val="12"/>
        </w:numPr>
        <w:spacing w:after="0" w:line="240" w:lineRule="auto"/>
        <w:jc w:val="both"/>
        <w:rPr>
          <w:rFonts w:ascii="Times New Roman" w:hAnsi="Times New Roman"/>
          <w:sz w:val="28"/>
          <w:szCs w:val="28"/>
        </w:rPr>
      </w:pPr>
      <w:r w:rsidRPr="00F83E84">
        <w:rPr>
          <w:rStyle w:val="None"/>
          <w:rFonts w:ascii="Times New Roman" w:hAnsi="Times New Roman"/>
          <w:sz w:val="28"/>
          <w:szCs w:val="28"/>
        </w:rPr>
        <w:t>mbrojtjen sistematike të vazhdueshme dhe sigurinë e infrastrukturës së qeverisjes elektronike, në përputhje me rregullat mbi sigurinë, përfshirë garantimin e vazhdueshmërisë së biznesit (BCC) dhe pë</w:t>
      </w:r>
      <w:r w:rsidRPr="00F83E84">
        <w:rPr>
          <w:rStyle w:val="None"/>
          <w:rFonts w:ascii="Times New Roman" w:hAnsi="Times New Roman"/>
          <w:sz w:val="28"/>
          <w:szCs w:val="28"/>
          <w:lang w:val="it-IT"/>
        </w:rPr>
        <w:t>rballimin e fatkeq</w:t>
      </w:r>
      <w:r w:rsidRPr="00F83E84">
        <w:rPr>
          <w:rStyle w:val="None"/>
          <w:rFonts w:ascii="Times New Roman" w:hAnsi="Times New Roman"/>
          <w:sz w:val="28"/>
          <w:szCs w:val="28"/>
        </w:rPr>
        <w:t>ë</w:t>
      </w:r>
      <w:r w:rsidRPr="00F83E84">
        <w:rPr>
          <w:rStyle w:val="None"/>
          <w:rFonts w:ascii="Times New Roman" w:hAnsi="Times New Roman"/>
          <w:sz w:val="28"/>
          <w:szCs w:val="28"/>
          <w:lang w:val="da-DK"/>
        </w:rPr>
        <w:t>sive (DRC);</w:t>
      </w:r>
    </w:p>
    <w:p w:rsidR="00450173" w:rsidRPr="00F83E84" w:rsidRDefault="00CE60AE">
      <w:pPr>
        <w:pStyle w:val="Body"/>
        <w:numPr>
          <w:ilvl w:val="0"/>
          <w:numId w:val="12"/>
        </w:numPr>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zhvillimet e infrastruktur</w:t>
      </w:r>
      <w:r w:rsidRPr="00F83E84">
        <w:rPr>
          <w:rStyle w:val="None"/>
          <w:rFonts w:ascii="Times New Roman" w:hAnsi="Times New Roman"/>
          <w:sz w:val="28"/>
          <w:szCs w:val="28"/>
        </w:rPr>
        <w:t>ës së qeverisjes elektronike mbi bazën e nevojave dhe prioriteteve të harmonizuara;</w:t>
      </w:r>
    </w:p>
    <w:p w:rsidR="00450173" w:rsidRPr="00F83E84" w:rsidRDefault="00CE60AE">
      <w:pPr>
        <w:pStyle w:val="Body"/>
        <w:numPr>
          <w:ilvl w:val="0"/>
          <w:numId w:val="12"/>
        </w:numPr>
        <w:spacing w:after="0" w:line="240" w:lineRule="auto"/>
        <w:jc w:val="both"/>
        <w:rPr>
          <w:rFonts w:ascii="Times New Roman" w:hAnsi="Times New Roman"/>
          <w:sz w:val="28"/>
          <w:szCs w:val="28"/>
        </w:rPr>
      </w:pPr>
      <w:r w:rsidRPr="00F83E84">
        <w:rPr>
          <w:rStyle w:val="None"/>
          <w:rFonts w:ascii="Times New Roman" w:hAnsi="Times New Roman"/>
          <w:sz w:val="28"/>
          <w:szCs w:val="28"/>
        </w:rPr>
        <w:t>rregullimin/harmonizimin e planeve dhe projekteve të dixhitalizimit në pë</w:t>
      </w:r>
      <w:r w:rsidRPr="00F83E84">
        <w:rPr>
          <w:rStyle w:val="None"/>
          <w:rFonts w:ascii="Times New Roman" w:hAnsi="Times New Roman"/>
          <w:sz w:val="28"/>
          <w:szCs w:val="28"/>
          <w:lang w:val="da-DK"/>
        </w:rPr>
        <w:t>rputhje me standardet dhe udh</w:t>
      </w:r>
      <w:r w:rsidRPr="00F83E84">
        <w:rPr>
          <w:rStyle w:val="None"/>
          <w:rFonts w:ascii="Times New Roman" w:hAnsi="Times New Roman"/>
          <w:sz w:val="28"/>
          <w:szCs w:val="28"/>
        </w:rPr>
        <w:t>ë</w:t>
      </w:r>
      <w:r w:rsidRPr="00F83E84">
        <w:rPr>
          <w:rStyle w:val="None"/>
          <w:rFonts w:ascii="Times New Roman" w:hAnsi="Times New Roman"/>
          <w:sz w:val="28"/>
          <w:szCs w:val="28"/>
          <w:lang w:val="it-IT"/>
        </w:rPr>
        <w:t>zimet e nd</w:t>
      </w:r>
      <w:r w:rsidRPr="00F83E84">
        <w:rPr>
          <w:rStyle w:val="None"/>
          <w:rFonts w:ascii="Times New Roman" w:hAnsi="Times New Roman"/>
          <w:sz w:val="28"/>
          <w:szCs w:val="28"/>
        </w:rPr>
        <w:t>ë</w:t>
      </w:r>
      <w:r w:rsidRPr="00F83E84">
        <w:rPr>
          <w:rStyle w:val="None"/>
          <w:rFonts w:ascii="Times New Roman" w:hAnsi="Times New Roman"/>
          <w:sz w:val="28"/>
          <w:szCs w:val="28"/>
          <w:lang w:val="de-DE"/>
        </w:rPr>
        <w:t>rtimit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fr-FR"/>
        </w:rPr>
        <w:t>infrastruktures s</w:t>
      </w:r>
      <w:r w:rsidRPr="00F83E84">
        <w:rPr>
          <w:rStyle w:val="None"/>
          <w:rFonts w:ascii="Times New Roman" w:hAnsi="Times New Roman"/>
          <w:sz w:val="28"/>
          <w:szCs w:val="28"/>
        </w:rPr>
        <w:t>ë qeverisjes elektronike sipas praktikave të komunitetin evropian;</w:t>
      </w:r>
    </w:p>
    <w:p w:rsidR="00450173" w:rsidRPr="00F83E84" w:rsidRDefault="00CE60AE">
      <w:pPr>
        <w:pStyle w:val="Body"/>
        <w:numPr>
          <w:ilvl w:val="0"/>
          <w:numId w:val="12"/>
        </w:numPr>
        <w:spacing w:after="0" w:line="240" w:lineRule="auto"/>
        <w:jc w:val="both"/>
        <w:rPr>
          <w:rFonts w:ascii="Times New Roman" w:hAnsi="Times New Roman"/>
          <w:sz w:val="28"/>
          <w:szCs w:val="28"/>
        </w:rPr>
      </w:pPr>
      <w:r w:rsidRPr="00F83E84">
        <w:rPr>
          <w:rStyle w:val="None"/>
          <w:rFonts w:ascii="Times New Roman" w:hAnsi="Times New Roman"/>
          <w:sz w:val="28"/>
          <w:szCs w:val="28"/>
        </w:rPr>
        <w:t>ndë</w:t>
      </w:r>
      <w:r w:rsidRPr="00F83E84">
        <w:rPr>
          <w:rStyle w:val="None"/>
          <w:rFonts w:ascii="Times New Roman" w:hAnsi="Times New Roman"/>
          <w:sz w:val="28"/>
          <w:szCs w:val="28"/>
          <w:lang w:val="it-IT"/>
        </w:rPr>
        <w:t>rveprimin e sistemeve, p</w:t>
      </w:r>
      <w:r w:rsidRPr="00F83E84">
        <w:rPr>
          <w:rStyle w:val="None"/>
          <w:rFonts w:ascii="Times New Roman" w:hAnsi="Times New Roman"/>
          <w:sz w:val="28"/>
          <w:szCs w:val="28"/>
        </w:rPr>
        <w:t xml:space="preserve">ërfshirë </w:t>
      </w:r>
      <w:r w:rsidRPr="00F83E84">
        <w:rPr>
          <w:rStyle w:val="None"/>
          <w:rFonts w:ascii="Times New Roman" w:hAnsi="Times New Roman"/>
          <w:sz w:val="28"/>
          <w:szCs w:val="28"/>
          <w:lang w:val="es-ES_tradnl"/>
        </w:rPr>
        <w:t>mund</w:t>
      </w:r>
      <w:r w:rsidRPr="00F83E84">
        <w:rPr>
          <w:rStyle w:val="None"/>
          <w:rFonts w:ascii="Times New Roman" w:hAnsi="Times New Roman"/>
          <w:sz w:val="28"/>
          <w:szCs w:val="28"/>
        </w:rPr>
        <w:t>ë</w:t>
      </w:r>
      <w:r w:rsidRPr="00F83E84">
        <w:rPr>
          <w:rStyle w:val="None"/>
          <w:rFonts w:ascii="Times New Roman" w:hAnsi="Times New Roman"/>
          <w:sz w:val="28"/>
          <w:szCs w:val="28"/>
          <w:lang w:val="it-IT"/>
        </w:rPr>
        <w:t>simin e nd</w:t>
      </w:r>
      <w:r w:rsidRPr="00F83E84">
        <w:rPr>
          <w:rStyle w:val="None"/>
          <w:rFonts w:ascii="Times New Roman" w:hAnsi="Times New Roman"/>
          <w:sz w:val="28"/>
          <w:szCs w:val="28"/>
        </w:rPr>
        <w:t>ërveprimit pë</w:t>
      </w:r>
      <w:r w:rsidRPr="00F83E84">
        <w:rPr>
          <w:rStyle w:val="None"/>
          <w:rFonts w:ascii="Times New Roman" w:hAnsi="Times New Roman"/>
          <w:sz w:val="28"/>
          <w:szCs w:val="28"/>
          <w:lang w:val="it-IT"/>
        </w:rPr>
        <w:t>r ofrimin e sh</w:t>
      </w:r>
      <w:r w:rsidRPr="00F83E84">
        <w:rPr>
          <w:rStyle w:val="None"/>
          <w:rFonts w:ascii="Times New Roman" w:hAnsi="Times New Roman"/>
          <w:sz w:val="28"/>
          <w:szCs w:val="28"/>
        </w:rPr>
        <w:t>ërbimeve ndërkufitare sipas praktikave të komunitetit evropian;</w:t>
      </w:r>
    </w:p>
    <w:p w:rsidR="00450173" w:rsidRPr="00F83E84" w:rsidRDefault="00CE60AE">
      <w:pPr>
        <w:pStyle w:val="Body"/>
        <w:numPr>
          <w:ilvl w:val="0"/>
          <w:numId w:val="12"/>
        </w:numPr>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racionalizimin e shpenzimeve dhe reduktimin e kostove p</w:t>
      </w:r>
      <w:r w:rsidRPr="00F83E84">
        <w:rPr>
          <w:rStyle w:val="None"/>
          <w:rFonts w:ascii="Times New Roman" w:hAnsi="Times New Roman"/>
          <w:sz w:val="28"/>
          <w:szCs w:val="28"/>
        </w:rPr>
        <w:t>ër ndë</w:t>
      </w:r>
      <w:r w:rsidRPr="00F83E84">
        <w:rPr>
          <w:rStyle w:val="None"/>
          <w:rFonts w:ascii="Times New Roman" w:hAnsi="Times New Roman"/>
          <w:sz w:val="28"/>
          <w:szCs w:val="28"/>
          <w:lang w:val="it-IT"/>
        </w:rPr>
        <w:t>rtimin e infrastruktur</w:t>
      </w:r>
      <w:r w:rsidRPr="00F83E84">
        <w:rPr>
          <w:rStyle w:val="None"/>
          <w:rFonts w:ascii="Times New Roman" w:hAnsi="Times New Roman"/>
          <w:sz w:val="28"/>
          <w:szCs w:val="28"/>
        </w:rPr>
        <w:t>ës, zhvillimin e përshkallëzuar sipas nevojë</w:t>
      </w:r>
      <w:r w:rsidRPr="00F83E84">
        <w:rPr>
          <w:rStyle w:val="None"/>
          <w:rFonts w:ascii="Times New Roman" w:hAnsi="Times New Roman"/>
          <w:sz w:val="28"/>
          <w:szCs w:val="28"/>
          <w:lang w:val="it-IT"/>
        </w:rPr>
        <w:t>s dhe rip</w:t>
      </w:r>
      <w:r w:rsidRPr="00F83E84">
        <w:rPr>
          <w:rStyle w:val="None"/>
          <w:rFonts w:ascii="Times New Roman" w:hAnsi="Times New Roman"/>
          <w:sz w:val="28"/>
          <w:szCs w:val="28"/>
        </w:rPr>
        <w:t xml:space="preserve">ërdorimin duke shmangur dublikimin e infrastrukturave. </w:t>
      </w:r>
    </w:p>
    <w:p w:rsidR="00450173" w:rsidRPr="00F83E84" w:rsidRDefault="00CE60AE">
      <w:pPr>
        <w:pStyle w:val="Body"/>
        <w:tabs>
          <w:tab w:val="left" w:pos="720"/>
        </w:tabs>
        <w:spacing w:after="0" w:line="240" w:lineRule="auto"/>
        <w:ind w:left="720" w:hanging="36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it-IT"/>
        </w:rPr>
        <w:t>gj) garantimin e q</w:t>
      </w:r>
      <w:r w:rsidRPr="00F83E84">
        <w:rPr>
          <w:rStyle w:val="None"/>
          <w:rFonts w:ascii="Times New Roman" w:hAnsi="Times New Roman"/>
          <w:sz w:val="28"/>
          <w:szCs w:val="28"/>
        </w:rPr>
        <w:t>ë</w:t>
      </w:r>
      <w:r w:rsidRPr="00F83E84">
        <w:rPr>
          <w:rStyle w:val="None"/>
          <w:rFonts w:ascii="Times New Roman" w:hAnsi="Times New Roman"/>
          <w:sz w:val="28"/>
          <w:szCs w:val="28"/>
          <w:lang w:val="de-DE"/>
        </w:rPr>
        <w:t>ndrueshm</w:t>
      </w:r>
      <w:r w:rsidRPr="00F83E84">
        <w:rPr>
          <w:rStyle w:val="None"/>
          <w:rFonts w:ascii="Times New Roman" w:hAnsi="Times New Roman"/>
          <w:sz w:val="28"/>
          <w:szCs w:val="28"/>
        </w:rPr>
        <w:t>ërisë së investimeve me ndryshimet teknologjike dhe zhvillimin e kërkesave;</w:t>
      </w:r>
    </w:p>
    <w:p w:rsidR="00450173" w:rsidRPr="00F83E84" w:rsidRDefault="00CE60AE">
      <w:pPr>
        <w:pStyle w:val="Body"/>
        <w:numPr>
          <w:ilvl w:val="0"/>
          <w:numId w:val="13"/>
        </w:numPr>
        <w:spacing w:after="0" w:line="240" w:lineRule="auto"/>
        <w:jc w:val="both"/>
        <w:rPr>
          <w:rFonts w:ascii="Times New Roman" w:hAnsi="Times New Roman"/>
          <w:sz w:val="28"/>
          <w:szCs w:val="28"/>
        </w:rPr>
      </w:pPr>
      <w:r w:rsidRPr="00F83E84">
        <w:rPr>
          <w:rStyle w:val="None"/>
          <w:rFonts w:ascii="Times New Roman" w:hAnsi="Times New Roman"/>
          <w:sz w:val="28"/>
          <w:szCs w:val="28"/>
        </w:rPr>
        <w:lastRenderedPageBreak/>
        <w:t xml:space="preserve">ruajtjen, administrimin dhe përpunimin e të dhënave të bazave të të dhënave të regjistruara brenda territorit të Republikes së </w:t>
      </w:r>
      <w:r w:rsidRPr="00F83E84">
        <w:rPr>
          <w:rStyle w:val="None"/>
          <w:rFonts w:ascii="Times New Roman" w:hAnsi="Times New Roman"/>
          <w:sz w:val="28"/>
          <w:szCs w:val="28"/>
          <w:lang w:val="fr-FR"/>
        </w:rPr>
        <w:t>Shqip</w:t>
      </w:r>
      <w:r w:rsidRPr="00F83E84">
        <w:rPr>
          <w:rStyle w:val="None"/>
          <w:rFonts w:ascii="Times New Roman" w:hAnsi="Times New Roman"/>
          <w:sz w:val="28"/>
          <w:szCs w:val="28"/>
        </w:rPr>
        <w:t xml:space="preserve">ërisë. </w:t>
      </w:r>
    </w:p>
    <w:p w:rsidR="00450173" w:rsidRPr="00F83E84" w:rsidRDefault="00CE60AE">
      <w:pPr>
        <w:pStyle w:val="Body"/>
        <w:numPr>
          <w:ilvl w:val="0"/>
          <w:numId w:val="13"/>
        </w:numPr>
        <w:spacing w:after="0" w:line="240" w:lineRule="auto"/>
        <w:jc w:val="both"/>
        <w:rPr>
          <w:rFonts w:ascii="Times New Roman" w:hAnsi="Times New Roman"/>
          <w:sz w:val="28"/>
          <w:szCs w:val="28"/>
        </w:rPr>
      </w:pPr>
      <w:r w:rsidRPr="00F83E84">
        <w:rPr>
          <w:rStyle w:val="None"/>
          <w:rFonts w:ascii="Times New Roman" w:hAnsi="Times New Roman"/>
          <w:sz w:val="28"/>
          <w:szCs w:val="28"/>
        </w:rPr>
        <w:t>komunikimin nëpërmjet postë</w:t>
      </w:r>
      <w:r w:rsidRPr="00F83E84">
        <w:rPr>
          <w:rStyle w:val="None"/>
          <w:rFonts w:ascii="Times New Roman" w:hAnsi="Times New Roman"/>
          <w:sz w:val="28"/>
          <w:szCs w:val="28"/>
          <w:lang w:val="de-DE"/>
        </w:rPr>
        <w:t>s elektronike shtet</w:t>
      </w:r>
      <w:r w:rsidRPr="00F83E84">
        <w:rPr>
          <w:rStyle w:val="None"/>
          <w:rFonts w:ascii="Times New Roman" w:hAnsi="Times New Roman"/>
          <w:sz w:val="28"/>
          <w:szCs w:val="28"/>
        </w:rPr>
        <w:t>ërore në marredhenien qeveri-biznes-qeveri, qeveri-qytetar-qeveri, biznes-qytetar-biznes</w:t>
      </w:r>
    </w:p>
    <w:p w:rsidR="00450173" w:rsidRPr="00F83E84" w:rsidRDefault="00CE60AE">
      <w:pPr>
        <w:pStyle w:val="Body"/>
        <w:numPr>
          <w:ilvl w:val="0"/>
          <w:numId w:val="13"/>
        </w:numPr>
        <w:spacing w:after="0" w:line="240" w:lineRule="auto"/>
        <w:jc w:val="both"/>
        <w:rPr>
          <w:rStyle w:val="None"/>
          <w:rFonts w:ascii="Times New Roman" w:hAnsi="Times New Roman"/>
          <w:sz w:val="28"/>
          <w:szCs w:val="28"/>
        </w:rPr>
      </w:pPr>
      <w:r w:rsidRPr="00F83E84">
        <w:rPr>
          <w:rStyle w:val="None"/>
          <w:rFonts w:ascii="Times New Roman" w:hAnsi="Times New Roman"/>
          <w:sz w:val="28"/>
          <w:szCs w:val="28"/>
        </w:rPr>
        <w:t>përdorimin e teknologjisë së regjistrave të shpërndarë për ruajtjen e pandryshueshme të të dhënave në sistemet elektronike;</w:t>
      </w:r>
    </w:p>
    <w:p w:rsidR="00414AB9" w:rsidRPr="00F83E84" w:rsidRDefault="00414AB9">
      <w:pPr>
        <w:pStyle w:val="Body"/>
        <w:numPr>
          <w:ilvl w:val="0"/>
          <w:numId w:val="13"/>
        </w:numPr>
        <w:spacing w:after="0" w:line="240" w:lineRule="auto"/>
        <w:jc w:val="both"/>
        <w:rPr>
          <w:rFonts w:ascii="Times New Roman" w:hAnsi="Times New Roman"/>
          <w:sz w:val="28"/>
          <w:szCs w:val="28"/>
        </w:rPr>
      </w:pPr>
      <w:r w:rsidRPr="00F83E84">
        <w:rPr>
          <w:rStyle w:val="None"/>
          <w:rFonts w:ascii="Times New Roman" w:hAnsi="Times New Roman"/>
          <w:sz w:val="28"/>
          <w:szCs w:val="28"/>
        </w:rPr>
        <w:t>respektimin e standarteve t</w:t>
      </w:r>
      <w:r w:rsidR="006F646D" w:rsidRPr="00F83E84">
        <w:rPr>
          <w:rStyle w:val="None"/>
          <w:rFonts w:ascii="Times New Roman" w:hAnsi="Times New Roman"/>
          <w:sz w:val="28"/>
          <w:szCs w:val="28"/>
        </w:rPr>
        <w:t>ë</w:t>
      </w:r>
      <w:r w:rsidRPr="00F83E84">
        <w:rPr>
          <w:rStyle w:val="None"/>
          <w:rFonts w:ascii="Times New Roman" w:hAnsi="Times New Roman"/>
          <w:sz w:val="28"/>
          <w:szCs w:val="28"/>
        </w:rPr>
        <w:t xml:space="preserve"> siguris</w:t>
      </w:r>
      <w:r w:rsidR="006F646D" w:rsidRPr="00F83E84">
        <w:rPr>
          <w:rStyle w:val="None"/>
          <w:rFonts w:ascii="Times New Roman" w:hAnsi="Times New Roman"/>
          <w:sz w:val="28"/>
          <w:szCs w:val="28"/>
        </w:rPr>
        <w:t>ë</w:t>
      </w:r>
      <w:r w:rsidRPr="00F83E84">
        <w:rPr>
          <w:rStyle w:val="None"/>
          <w:rFonts w:ascii="Times New Roman" w:hAnsi="Times New Roman"/>
          <w:sz w:val="28"/>
          <w:szCs w:val="28"/>
        </w:rPr>
        <w:t xml:space="preserve"> elektronike.</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lang w:val="es-ES_tradnl"/>
        </w:rPr>
      </w:pP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lang w:val="es-ES_tradnl"/>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KREU III</w:t>
      </w:r>
      <w:r w:rsidRPr="00F83E84">
        <w:rPr>
          <w:rStyle w:val="None"/>
          <w:rFonts w:ascii="Times New Roman" w:eastAsia="Times New Roman" w:hAnsi="Times New Roman" w:cs="Times New Roman"/>
          <w:b/>
          <w:bCs/>
          <w:sz w:val="28"/>
          <w:szCs w:val="28"/>
        </w:rPr>
        <w:br/>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TË DREJTAT DHE DETYRIMET E AUTORITETEVE PUBLIKE DHE SUBJEKTEVE PRIVATE NË FUSHËN E QEVERISJES ELEKTRONIKE</w:t>
      </w:r>
    </w:p>
    <w:p w:rsidR="00450173" w:rsidRPr="00F83E84" w:rsidRDefault="00CE60AE">
      <w:pPr>
        <w:pStyle w:val="Body"/>
        <w:spacing w:after="0" w:line="240" w:lineRule="auto"/>
        <w:rPr>
          <w:rStyle w:val="None"/>
          <w:rFonts w:ascii="Times New Roman" w:eastAsia="Times New Roman" w:hAnsi="Times New Roman" w:cs="Times New Roman"/>
          <w:sz w:val="28"/>
          <w:szCs w:val="28"/>
          <w:lang w:val="es-ES_tradnl"/>
        </w:rPr>
      </w:pPr>
      <w:r w:rsidRPr="00F83E84">
        <w:rPr>
          <w:rStyle w:val="None"/>
          <w:rFonts w:ascii="Times New Roman" w:eastAsia="Times New Roman" w:hAnsi="Times New Roman" w:cs="Times New Roman"/>
          <w:sz w:val="28"/>
          <w:szCs w:val="28"/>
          <w:lang w:val="es-ES_tradnl"/>
        </w:rPr>
        <w:br/>
      </w:r>
    </w:p>
    <w:p w:rsidR="00450173" w:rsidRPr="00F83E84" w:rsidRDefault="00C02065">
      <w:pPr>
        <w:pStyle w:val="Body"/>
        <w:spacing w:after="0" w:line="240" w:lineRule="auto"/>
        <w:jc w:val="center"/>
        <w:rPr>
          <w:rStyle w:val="None"/>
          <w:rFonts w:ascii="Times New Roman" w:eastAsia="Times New Roman" w:hAnsi="Times New Roman" w:cs="Times New Roman"/>
          <w:b/>
          <w:bCs/>
          <w:sz w:val="28"/>
          <w:szCs w:val="28"/>
          <w:lang w:val="es-ES_tradnl"/>
        </w:rPr>
      </w:pPr>
      <w:r w:rsidRPr="00F83E84">
        <w:rPr>
          <w:rStyle w:val="None"/>
          <w:rFonts w:ascii="Times New Roman" w:eastAsia="Times New Roman" w:hAnsi="Times New Roman" w:cs="Times New Roman"/>
          <w:b/>
          <w:bCs/>
          <w:sz w:val="28"/>
          <w:szCs w:val="28"/>
          <w:lang w:val="es-ES_tradnl"/>
        </w:rPr>
        <w:t>Neni 9</w:t>
      </w:r>
    </w:p>
    <w:p w:rsidR="00C02065" w:rsidRPr="00F83E84" w:rsidRDefault="001B03C5">
      <w:pPr>
        <w:pStyle w:val="Body"/>
        <w:spacing w:after="0" w:line="240" w:lineRule="auto"/>
        <w:jc w:val="center"/>
        <w:rPr>
          <w:rStyle w:val="None"/>
          <w:rFonts w:ascii="Times New Roman" w:eastAsia="Times New Roman" w:hAnsi="Times New Roman" w:cs="Times New Roman"/>
          <w:b/>
          <w:bCs/>
          <w:sz w:val="28"/>
          <w:szCs w:val="28"/>
          <w:lang w:val="es-ES_tradnl"/>
        </w:rPr>
      </w:pPr>
      <w:r w:rsidRPr="00F83E84">
        <w:rPr>
          <w:rStyle w:val="None"/>
          <w:rFonts w:ascii="Times New Roman" w:eastAsia="Times New Roman" w:hAnsi="Times New Roman" w:cs="Times New Roman"/>
          <w:b/>
          <w:bCs/>
          <w:sz w:val="28"/>
          <w:szCs w:val="28"/>
          <w:lang w:val="es-ES_tradnl"/>
        </w:rPr>
        <w:t>Detyrimet e autorit</w:t>
      </w:r>
      <w:r w:rsidR="00C02065" w:rsidRPr="00F83E84">
        <w:rPr>
          <w:rStyle w:val="None"/>
          <w:rFonts w:ascii="Times New Roman" w:eastAsia="Times New Roman" w:hAnsi="Times New Roman" w:cs="Times New Roman"/>
          <w:b/>
          <w:bCs/>
          <w:sz w:val="28"/>
          <w:szCs w:val="28"/>
          <w:lang w:val="es-ES_tradnl"/>
        </w:rPr>
        <w:t>eve p</w:t>
      </w:r>
      <w:r w:rsidR="009432F1" w:rsidRPr="00F83E84">
        <w:rPr>
          <w:rStyle w:val="None"/>
          <w:rFonts w:ascii="Times New Roman" w:eastAsia="Times New Roman" w:hAnsi="Times New Roman" w:cs="Times New Roman"/>
          <w:b/>
          <w:bCs/>
          <w:sz w:val="28"/>
          <w:szCs w:val="28"/>
          <w:lang w:val="es-ES_tradnl"/>
        </w:rPr>
        <w:t>ublike dhe subjekteve private pë</w:t>
      </w:r>
      <w:r w:rsidR="00C02065" w:rsidRPr="00F83E84">
        <w:rPr>
          <w:rStyle w:val="None"/>
          <w:rFonts w:ascii="Times New Roman" w:eastAsia="Times New Roman" w:hAnsi="Times New Roman" w:cs="Times New Roman"/>
          <w:b/>
          <w:bCs/>
          <w:sz w:val="28"/>
          <w:szCs w:val="28"/>
          <w:lang w:val="es-ES_tradnl"/>
        </w:rPr>
        <w:t>r t</w:t>
      </w:r>
      <w:r w:rsidR="009432F1" w:rsidRPr="00F83E84">
        <w:rPr>
          <w:rStyle w:val="None"/>
          <w:rFonts w:ascii="Times New Roman" w:eastAsia="Times New Roman" w:hAnsi="Times New Roman" w:cs="Times New Roman"/>
          <w:b/>
          <w:bCs/>
          <w:sz w:val="28"/>
          <w:szCs w:val="28"/>
          <w:lang w:val="es-ES_tradnl"/>
        </w:rPr>
        <w:t>ë</w:t>
      </w:r>
      <w:r w:rsidR="00C02065" w:rsidRPr="00F83E84">
        <w:rPr>
          <w:rStyle w:val="None"/>
          <w:rFonts w:ascii="Times New Roman" w:eastAsia="Times New Roman" w:hAnsi="Times New Roman" w:cs="Times New Roman"/>
          <w:b/>
          <w:bCs/>
          <w:sz w:val="28"/>
          <w:szCs w:val="28"/>
          <w:lang w:val="es-ES_tradnl"/>
        </w:rPr>
        <w:t xml:space="preserve"> </w:t>
      </w:r>
      <w:r w:rsidR="009432F1" w:rsidRPr="00F83E84">
        <w:rPr>
          <w:rStyle w:val="None"/>
          <w:rFonts w:ascii="Times New Roman" w:eastAsia="Times New Roman" w:hAnsi="Times New Roman" w:cs="Times New Roman"/>
          <w:b/>
          <w:bCs/>
          <w:sz w:val="28"/>
          <w:szCs w:val="28"/>
          <w:lang w:val="es-ES_tradnl"/>
        </w:rPr>
        <w:t xml:space="preserve">respektuar standardet e sigurisë </w:t>
      </w:r>
      <w:r w:rsidR="00C02065" w:rsidRPr="00F83E84">
        <w:rPr>
          <w:rStyle w:val="None"/>
          <w:rFonts w:ascii="Times New Roman" w:eastAsia="Times New Roman" w:hAnsi="Times New Roman" w:cs="Times New Roman"/>
          <w:b/>
          <w:bCs/>
          <w:sz w:val="28"/>
          <w:szCs w:val="28"/>
          <w:lang w:val="es-ES_tradnl"/>
        </w:rPr>
        <w:t>elektronike</w:t>
      </w:r>
    </w:p>
    <w:p w:rsidR="00C02065" w:rsidRPr="00F83E84" w:rsidRDefault="00C02065" w:rsidP="000937B3">
      <w:pPr>
        <w:pStyle w:val="Body"/>
        <w:spacing w:after="0" w:line="240" w:lineRule="auto"/>
        <w:rPr>
          <w:rStyle w:val="None"/>
          <w:rFonts w:ascii="Times New Roman" w:eastAsia="Times New Roman" w:hAnsi="Times New Roman" w:cs="Times New Roman"/>
          <w:b/>
          <w:bCs/>
          <w:sz w:val="28"/>
          <w:szCs w:val="28"/>
          <w:lang w:val="es-ES_tradnl"/>
        </w:rPr>
      </w:pPr>
    </w:p>
    <w:p w:rsidR="0010280E" w:rsidRPr="00F83E84" w:rsidRDefault="0010280E" w:rsidP="000937B3">
      <w:pPr>
        <w:pStyle w:val="Body"/>
        <w:jc w:val="both"/>
        <w:rPr>
          <w:rStyle w:val="None"/>
          <w:rFonts w:ascii="Times New Roman" w:eastAsia="Times New Roman" w:hAnsi="Times New Roman" w:cs="Times New Roman"/>
          <w:bCs/>
          <w:sz w:val="28"/>
          <w:szCs w:val="28"/>
          <w:lang w:val="es-ES_tradnl"/>
        </w:rPr>
      </w:pPr>
      <w:r w:rsidRPr="00F83E84">
        <w:rPr>
          <w:rStyle w:val="None"/>
          <w:rFonts w:ascii="Times New Roman" w:eastAsia="Times New Roman" w:hAnsi="Times New Roman" w:cs="Times New Roman"/>
          <w:b/>
          <w:bCs/>
          <w:sz w:val="28"/>
          <w:szCs w:val="28"/>
          <w:lang w:val="es-ES_tradnl"/>
        </w:rPr>
        <w:t>1</w:t>
      </w:r>
      <w:r w:rsidRPr="00F83E84">
        <w:rPr>
          <w:rStyle w:val="None"/>
          <w:rFonts w:ascii="Times New Roman" w:eastAsia="Times New Roman" w:hAnsi="Times New Roman" w:cs="Times New Roman"/>
          <w:bCs/>
          <w:sz w:val="28"/>
          <w:szCs w:val="28"/>
          <w:lang w:val="es-ES_tradnl"/>
        </w:rPr>
        <w:t>.  Zhvilluesit e një sistemi në fushën TIK (autoritet publik apo privat) duhet të:</w:t>
      </w:r>
    </w:p>
    <w:p w:rsidR="0010280E" w:rsidRPr="00F83E84" w:rsidRDefault="0010280E" w:rsidP="000937B3">
      <w:pPr>
        <w:pStyle w:val="Body"/>
        <w:jc w:val="both"/>
        <w:rPr>
          <w:rStyle w:val="None"/>
          <w:rFonts w:ascii="Times New Roman" w:eastAsia="Times New Roman" w:hAnsi="Times New Roman" w:cs="Times New Roman"/>
          <w:bCs/>
          <w:sz w:val="28"/>
          <w:szCs w:val="28"/>
          <w:lang w:val="es-ES_tradnl"/>
        </w:rPr>
      </w:pPr>
      <w:r w:rsidRPr="00F83E84">
        <w:rPr>
          <w:rStyle w:val="None"/>
          <w:rFonts w:ascii="Times New Roman" w:eastAsia="Times New Roman" w:hAnsi="Times New Roman" w:cs="Times New Roman"/>
          <w:bCs/>
          <w:sz w:val="28"/>
          <w:szCs w:val="28"/>
          <w:lang w:val="es-ES_tradnl"/>
        </w:rPr>
        <w:t>a)</w:t>
      </w:r>
      <w:r w:rsidRPr="00F83E84">
        <w:rPr>
          <w:rStyle w:val="None"/>
          <w:rFonts w:ascii="Times New Roman" w:eastAsia="Times New Roman" w:hAnsi="Times New Roman" w:cs="Times New Roman"/>
          <w:bCs/>
          <w:sz w:val="28"/>
          <w:szCs w:val="28"/>
          <w:lang w:val="es-ES_tradnl"/>
        </w:rPr>
        <w:tab/>
        <w:t xml:space="preserve">Të sigurojë që sistemet e teknologjisë së informacionit të përpunojnë informacionin në mënyrë që të garantohet efikasiteti i ofrimit të shërbimeve. </w:t>
      </w:r>
    </w:p>
    <w:p w:rsidR="0010280E" w:rsidRPr="00F83E84" w:rsidRDefault="0010280E" w:rsidP="000937B3">
      <w:pPr>
        <w:pStyle w:val="Body"/>
        <w:jc w:val="both"/>
        <w:rPr>
          <w:rStyle w:val="None"/>
          <w:rFonts w:ascii="Times New Roman" w:eastAsia="Times New Roman" w:hAnsi="Times New Roman" w:cs="Times New Roman"/>
          <w:bCs/>
          <w:sz w:val="28"/>
          <w:szCs w:val="28"/>
          <w:lang w:val="es-ES_tradnl"/>
        </w:rPr>
      </w:pPr>
      <w:r w:rsidRPr="00F83E84">
        <w:rPr>
          <w:rStyle w:val="None"/>
          <w:rFonts w:ascii="Times New Roman" w:eastAsia="Times New Roman" w:hAnsi="Times New Roman" w:cs="Times New Roman"/>
          <w:bCs/>
          <w:sz w:val="28"/>
          <w:szCs w:val="28"/>
          <w:lang w:val="es-ES_tradnl"/>
        </w:rPr>
        <w:t>b)</w:t>
      </w:r>
      <w:r w:rsidRPr="00F83E84">
        <w:rPr>
          <w:rStyle w:val="None"/>
          <w:rFonts w:ascii="Times New Roman" w:eastAsia="Times New Roman" w:hAnsi="Times New Roman" w:cs="Times New Roman"/>
          <w:bCs/>
          <w:sz w:val="28"/>
          <w:szCs w:val="28"/>
          <w:lang w:val="es-ES_tradnl"/>
        </w:rPr>
        <w:tab/>
        <w:t xml:space="preserve">Të evidentojë sistemet ose pjesët e sistemeve, të cilat janë kritike për ofrimin e shërbimit 24 orë në 7 ditë të javës dhe të ketë plane të dokumentuara për menaxhimin e riskut, teknikat e menaxhimit dhe të vlerësimit të performancës së tij. Me qëllim garantimin e mirëfunksionimit të këtyre teknikave të menaxhimit të riskut, institucioni kryen auditime të brendshme.   </w:t>
      </w:r>
    </w:p>
    <w:p w:rsidR="0010280E" w:rsidRPr="00F83E84" w:rsidRDefault="0010280E" w:rsidP="000937B3">
      <w:pPr>
        <w:pStyle w:val="Body"/>
        <w:jc w:val="both"/>
        <w:rPr>
          <w:rStyle w:val="None"/>
          <w:rFonts w:ascii="Times New Roman" w:eastAsia="Times New Roman" w:hAnsi="Times New Roman" w:cs="Times New Roman"/>
          <w:bCs/>
          <w:sz w:val="28"/>
          <w:szCs w:val="28"/>
          <w:lang w:val="es-ES_tradnl"/>
        </w:rPr>
      </w:pPr>
      <w:r w:rsidRPr="00F83E84">
        <w:rPr>
          <w:rStyle w:val="None"/>
          <w:rFonts w:ascii="Times New Roman" w:eastAsia="Times New Roman" w:hAnsi="Times New Roman" w:cs="Times New Roman"/>
          <w:bCs/>
          <w:sz w:val="28"/>
          <w:szCs w:val="28"/>
          <w:lang w:val="es-ES_tradnl"/>
        </w:rPr>
        <w:t>c)</w:t>
      </w:r>
      <w:r w:rsidRPr="00F83E84">
        <w:rPr>
          <w:rStyle w:val="None"/>
          <w:rFonts w:ascii="Times New Roman" w:eastAsia="Times New Roman" w:hAnsi="Times New Roman" w:cs="Times New Roman"/>
          <w:bCs/>
          <w:sz w:val="28"/>
          <w:szCs w:val="28"/>
          <w:lang w:val="es-ES_tradnl"/>
        </w:rPr>
        <w:tab/>
        <w:t xml:space="preserve">Të hartojë dokumentin e politikave të vazhdueshmërisë së punës dhe një plan për ruajtjen e informacionit, në përputhje me udhëzimet të nxjerra nga ministri për çështjet e teknologjisë së informacionit. Dokumenti i politikave të vazhdueshmërisë së punës duhet të përmbajë politikat dhe objektivat e përcaktuar, për të siguruar vazhdimësinë e punës së këtyre sistemeve, të cilat administrohen nga institucioni ose palët e treta. Me qëllim garantimin e vazhdueshmërisë së ofrimit të shërbimeve në raste të jashtëzakonshme emergjencash, të hartojë një plan të rikuperimit nga katastrofa (disaster recovery), i cili përmban masa dhe procedura, të mirëdokumentuara për rivendosjen në funksionim të sistemit në rastet e emergjencave. Këto masa dhe procedura, duhet të garantojnë të paktën, një nivel minimal të shërbimit të sistemeve dhe funksioneve kritike. Procedurat duhet të përcaktohen, në mënyrë që rivendosja </w:t>
      </w:r>
      <w:r w:rsidRPr="00F83E84">
        <w:rPr>
          <w:rStyle w:val="None"/>
          <w:rFonts w:ascii="Times New Roman" w:eastAsia="Times New Roman" w:hAnsi="Times New Roman" w:cs="Times New Roman"/>
          <w:bCs/>
          <w:sz w:val="28"/>
          <w:szCs w:val="28"/>
          <w:lang w:val="es-ES_tradnl"/>
        </w:rPr>
        <w:lastRenderedPageBreak/>
        <w:t xml:space="preserve">në punë e sistemit të kryhet brenda harkut kohor të parashikuar në planin e rikuperimit nga katastrofa. Dokumenti i mësipërm duhet të marrë parasysh edhe disponueshmërinë e burimeve njerëzore në këto raste emergjencash, duke përcaktuar mënyrën e informimit dhe personat përgjegjës të cilët do të ndjekin këto procedura. </w:t>
      </w:r>
    </w:p>
    <w:p w:rsidR="0010280E" w:rsidRPr="00F83E84" w:rsidRDefault="0010280E" w:rsidP="000937B3">
      <w:pPr>
        <w:pStyle w:val="Body"/>
        <w:jc w:val="both"/>
        <w:rPr>
          <w:rStyle w:val="None"/>
          <w:rFonts w:ascii="Times New Roman" w:eastAsia="Times New Roman" w:hAnsi="Times New Roman" w:cs="Times New Roman"/>
          <w:bCs/>
          <w:sz w:val="28"/>
          <w:szCs w:val="28"/>
          <w:lang w:val="es-ES_tradnl"/>
        </w:rPr>
      </w:pPr>
      <w:r w:rsidRPr="00F83E84">
        <w:rPr>
          <w:rStyle w:val="None"/>
          <w:rFonts w:ascii="Times New Roman" w:eastAsia="Times New Roman" w:hAnsi="Times New Roman" w:cs="Times New Roman"/>
          <w:bCs/>
          <w:sz w:val="28"/>
          <w:szCs w:val="28"/>
          <w:lang w:val="es-ES_tradnl"/>
        </w:rPr>
        <w:t>d)</w:t>
      </w:r>
      <w:r w:rsidRPr="00F83E84">
        <w:rPr>
          <w:rStyle w:val="None"/>
          <w:rFonts w:ascii="Times New Roman" w:eastAsia="Times New Roman" w:hAnsi="Times New Roman" w:cs="Times New Roman"/>
          <w:bCs/>
          <w:sz w:val="28"/>
          <w:szCs w:val="28"/>
          <w:lang w:val="es-ES_tradnl"/>
        </w:rPr>
        <w:tab/>
        <w:t xml:space="preserve"> Të specifikojë në dokumentin e politikave të vazhdueshmërisë së punës dhe në planin e rikuperimit nga katastrofa, kohën maksimale në të cilën shërbimet dhe sistemet nuk mund të jenë funksionale.</w:t>
      </w:r>
    </w:p>
    <w:p w:rsidR="0010280E" w:rsidRPr="00F83E84" w:rsidRDefault="0010280E" w:rsidP="000937B3">
      <w:pPr>
        <w:pStyle w:val="Body"/>
        <w:jc w:val="both"/>
        <w:rPr>
          <w:rStyle w:val="None"/>
          <w:rFonts w:ascii="Times New Roman" w:eastAsia="Times New Roman" w:hAnsi="Times New Roman" w:cs="Times New Roman"/>
          <w:bCs/>
          <w:sz w:val="28"/>
          <w:szCs w:val="28"/>
          <w:lang w:val="es-ES_tradnl"/>
        </w:rPr>
      </w:pPr>
      <w:r w:rsidRPr="00F83E84">
        <w:rPr>
          <w:rStyle w:val="None"/>
          <w:rFonts w:ascii="Times New Roman" w:eastAsia="Times New Roman" w:hAnsi="Times New Roman" w:cs="Times New Roman"/>
          <w:bCs/>
          <w:sz w:val="28"/>
          <w:szCs w:val="28"/>
          <w:lang w:val="es-ES_tradnl"/>
        </w:rPr>
        <w:t>c.</w:t>
      </w:r>
      <w:r w:rsidRPr="00F83E84">
        <w:rPr>
          <w:rStyle w:val="None"/>
          <w:rFonts w:ascii="Times New Roman" w:eastAsia="Times New Roman" w:hAnsi="Times New Roman" w:cs="Times New Roman"/>
          <w:bCs/>
          <w:sz w:val="28"/>
          <w:szCs w:val="28"/>
          <w:lang w:val="es-ES_tradnl"/>
        </w:rPr>
        <w:tab/>
        <w:t xml:space="preserve">Të identifikojë të dhënat parësore dhe të dhëna të tjera, të cilat janë të rëndësishme për funksionimin e sistemit të tij të teknologjisë së informacionit. Këto të dhëna duhet të ruhen në sistemin e ruajtjes së informacionit. </w:t>
      </w:r>
    </w:p>
    <w:p w:rsidR="0010280E" w:rsidRPr="00F83E84" w:rsidRDefault="0010280E" w:rsidP="000937B3">
      <w:pPr>
        <w:pStyle w:val="Body"/>
        <w:jc w:val="both"/>
        <w:rPr>
          <w:rStyle w:val="None"/>
          <w:rFonts w:ascii="Times New Roman" w:eastAsia="Times New Roman" w:hAnsi="Times New Roman" w:cs="Times New Roman"/>
          <w:bCs/>
          <w:sz w:val="28"/>
          <w:szCs w:val="28"/>
          <w:lang w:val="es-ES_tradnl"/>
        </w:rPr>
      </w:pPr>
      <w:r w:rsidRPr="00F83E84">
        <w:rPr>
          <w:rStyle w:val="None"/>
          <w:rFonts w:ascii="Times New Roman" w:eastAsia="Times New Roman" w:hAnsi="Times New Roman" w:cs="Times New Roman"/>
          <w:bCs/>
          <w:sz w:val="28"/>
          <w:szCs w:val="28"/>
          <w:lang w:val="es-ES_tradnl"/>
        </w:rPr>
        <w:t>d.</w:t>
      </w:r>
      <w:r w:rsidRPr="00F83E84">
        <w:rPr>
          <w:rStyle w:val="None"/>
          <w:rFonts w:ascii="Times New Roman" w:eastAsia="Times New Roman" w:hAnsi="Times New Roman" w:cs="Times New Roman"/>
          <w:bCs/>
          <w:sz w:val="28"/>
          <w:szCs w:val="28"/>
          <w:lang w:val="es-ES_tradnl"/>
        </w:rPr>
        <w:tab/>
        <w:t xml:space="preserve"> Të identifikojë pajisjet e veçanta (hard</w:t>
      </w:r>
      <w:r w:rsidR="006F646D" w:rsidRPr="00F83E84">
        <w:rPr>
          <w:rStyle w:val="None"/>
          <w:rFonts w:ascii="Times New Roman" w:eastAsia="Times New Roman" w:hAnsi="Times New Roman" w:cs="Times New Roman"/>
          <w:bCs/>
          <w:sz w:val="28"/>
          <w:szCs w:val="28"/>
          <w:lang w:val="es-ES_tradnl"/>
        </w:rPr>
        <w:t>ë</w:t>
      </w:r>
      <w:r w:rsidRPr="00F83E84">
        <w:rPr>
          <w:rStyle w:val="None"/>
          <w:rFonts w:ascii="Times New Roman" w:eastAsia="Times New Roman" w:hAnsi="Times New Roman" w:cs="Times New Roman"/>
          <w:bCs/>
          <w:sz w:val="28"/>
          <w:szCs w:val="28"/>
          <w:lang w:val="es-ES_tradnl"/>
        </w:rPr>
        <w:t xml:space="preserve">are) dhe varësinë që sistemi, të dhënat dhe shërbimet kanë ndaj tyre. Të merren masa që dështimi i njërës prej këtyre pajisjeve të mos ndikojë në funksionimin e sistemit të teknologjisë së informacionit dhe shërbimeve të ofruara. </w:t>
      </w:r>
    </w:p>
    <w:p w:rsidR="0010280E" w:rsidRPr="00F83E84" w:rsidRDefault="0010280E" w:rsidP="000937B3">
      <w:pPr>
        <w:pStyle w:val="Body"/>
        <w:spacing w:after="0" w:line="240" w:lineRule="auto"/>
        <w:jc w:val="both"/>
        <w:rPr>
          <w:rStyle w:val="None"/>
          <w:rFonts w:ascii="Times New Roman" w:eastAsia="Times New Roman" w:hAnsi="Times New Roman" w:cs="Times New Roman"/>
          <w:bCs/>
          <w:sz w:val="28"/>
          <w:szCs w:val="28"/>
          <w:lang w:val="es-ES_tradnl"/>
        </w:rPr>
      </w:pPr>
      <w:r w:rsidRPr="00F83E84">
        <w:rPr>
          <w:rStyle w:val="None"/>
          <w:rFonts w:ascii="Times New Roman" w:eastAsia="Times New Roman" w:hAnsi="Times New Roman" w:cs="Times New Roman"/>
          <w:bCs/>
          <w:sz w:val="28"/>
          <w:szCs w:val="28"/>
          <w:lang w:val="es-ES_tradnl"/>
        </w:rPr>
        <w:t>Të marrë masa që të dhënat e mësipërme, të cilat do të ruhen me qëllim rivendosjen e sistemeve dhe të shërbimeve në punë, të ruhen në një vendndodhje fizike dytësore, e ndryshme nga ajo në të cilën ndodhen sistemet dhe të dhënat e institucionit gjatë veprimtarisë normale të tij</w:t>
      </w:r>
    </w:p>
    <w:p w:rsidR="0010280E" w:rsidRPr="00F83E84" w:rsidRDefault="0010280E" w:rsidP="000937B3">
      <w:pPr>
        <w:pStyle w:val="Body"/>
        <w:spacing w:after="0" w:line="240" w:lineRule="auto"/>
        <w:jc w:val="both"/>
        <w:rPr>
          <w:rStyle w:val="None"/>
          <w:rFonts w:ascii="Times New Roman" w:eastAsia="Times New Roman" w:hAnsi="Times New Roman" w:cs="Times New Roman"/>
          <w:bCs/>
          <w:sz w:val="28"/>
          <w:szCs w:val="28"/>
          <w:lang w:val="es-ES_tradnl"/>
        </w:rPr>
      </w:pPr>
    </w:p>
    <w:p w:rsidR="00C02065" w:rsidRPr="00F83E84" w:rsidRDefault="000937B3" w:rsidP="000937B3">
      <w:pPr>
        <w:pStyle w:val="Body"/>
        <w:spacing w:after="0" w:line="240" w:lineRule="auto"/>
        <w:jc w:val="both"/>
        <w:rPr>
          <w:rStyle w:val="None"/>
          <w:rFonts w:ascii="Times New Roman" w:eastAsia="Times New Roman" w:hAnsi="Times New Roman" w:cs="Times New Roman"/>
          <w:bCs/>
          <w:sz w:val="28"/>
          <w:szCs w:val="28"/>
          <w:lang w:val="es-ES_tradnl"/>
        </w:rPr>
      </w:pPr>
      <w:r w:rsidRPr="00F83E84">
        <w:rPr>
          <w:rStyle w:val="None"/>
          <w:rFonts w:ascii="Times New Roman" w:eastAsia="Times New Roman" w:hAnsi="Times New Roman" w:cs="Times New Roman"/>
          <w:bCs/>
          <w:sz w:val="28"/>
          <w:szCs w:val="28"/>
          <w:lang w:val="es-ES_tradnl"/>
        </w:rPr>
        <w:t xml:space="preserve">2. </w:t>
      </w:r>
      <w:r w:rsidR="00C02065" w:rsidRPr="00F83E84">
        <w:rPr>
          <w:rStyle w:val="None"/>
          <w:rFonts w:ascii="Times New Roman" w:eastAsia="Times New Roman" w:hAnsi="Times New Roman" w:cs="Times New Roman"/>
          <w:bCs/>
          <w:sz w:val="28"/>
          <w:szCs w:val="28"/>
          <w:lang w:val="es-ES_tradnl"/>
        </w:rPr>
        <w:t xml:space="preserve">Autoriteti publik/subjekti privat përgjegjës për ofrimin e shërbimit elektronik </w:t>
      </w:r>
      <w:r w:rsidR="00BF0B73"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s</w:t>
      </w:r>
      <w:r w:rsidR="001F2F1B" w:rsidRPr="00F83E84">
        <w:rPr>
          <w:rStyle w:val="None"/>
          <w:rFonts w:ascii="Times New Roman" w:eastAsia="Times New Roman" w:hAnsi="Times New Roman" w:cs="Times New Roman"/>
          <w:bCs/>
          <w:sz w:val="28"/>
          <w:szCs w:val="28"/>
          <w:lang w:val="es-ES_tradnl"/>
        </w:rPr>
        <w:t>ht</w:t>
      </w:r>
      <w:r w:rsidR="00BF0B73" w:rsidRPr="00F83E84">
        <w:rPr>
          <w:rStyle w:val="None"/>
          <w:rFonts w:ascii="Times New Roman" w:eastAsia="Times New Roman" w:hAnsi="Times New Roman" w:cs="Times New Roman"/>
          <w:bCs/>
          <w:sz w:val="28"/>
          <w:szCs w:val="28"/>
          <w:lang w:val="es-ES_tradnl"/>
        </w:rPr>
        <w:t>ë</w:t>
      </w:r>
      <w:r w:rsidR="001F2F1B" w:rsidRPr="00F83E84">
        <w:rPr>
          <w:rStyle w:val="None"/>
          <w:rFonts w:ascii="Times New Roman" w:eastAsia="Times New Roman" w:hAnsi="Times New Roman" w:cs="Times New Roman"/>
          <w:bCs/>
          <w:sz w:val="28"/>
          <w:szCs w:val="28"/>
          <w:lang w:val="es-ES_tradnl"/>
        </w:rPr>
        <w:t xml:space="preserve"> i detyruar t</w:t>
      </w:r>
      <w:r w:rsidR="00BF0B73" w:rsidRPr="00F83E84">
        <w:rPr>
          <w:rStyle w:val="None"/>
          <w:rFonts w:ascii="Times New Roman" w:eastAsia="Times New Roman" w:hAnsi="Times New Roman" w:cs="Times New Roman"/>
          <w:bCs/>
          <w:sz w:val="28"/>
          <w:szCs w:val="28"/>
          <w:lang w:val="es-ES_tradnl"/>
        </w:rPr>
        <w:t>ë</w:t>
      </w:r>
      <w:r w:rsidR="001F2F1B" w:rsidRPr="00F83E84">
        <w:rPr>
          <w:rStyle w:val="None"/>
          <w:rFonts w:ascii="Times New Roman" w:eastAsia="Times New Roman" w:hAnsi="Times New Roman" w:cs="Times New Roman"/>
          <w:bCs/>
          <w:sz w:val="28"/>
          <w:szCs w:val="28"/>
          <w:lang w:val="es-ES_tradnl"/>
        </w:rPr>
        <w:t xml:space="preserve"> aplikoj</w:t>
      </w:r>
      <w:r w:rsidR="00BF0B73" w:rsidRPr="00F83E84">
        <w:rPr>
          <w:rStyle w:val="None"/>
          <w:rFonts w:ascii="Times New Roman" w:eastAsia="Times New Roman" w:hAnsi="Times New Roman" w:cs="Times New Roman"/>
          <w:bCs/>
          <w:sz w:val="28"/>
          <w:szCs w:val="28"/>
          <w:lang w:val="es-ES_tradnl"/>
        </w:rPr>
        <w:t>ë</w:t>
      </w:r>
      <w:r w:rsidR="001F2F1B" w:rsidRPr="00F83E84">
        <w:rPr>
          <w:rStyle w:val="None"/>
          <w:rFonts w:ascii="Times New Roman" w:eastAsia="Times New Roman" w:hAnsi="Times New Roman" w:cs="Times New Roman"/>
          <w:bCs/>
          <w:sz w:val="28"/>
          <w:szCs w:val="28"/>
          <w:lang w:val="es-ES_tradnl"/>
        </w:rPr>
        <w:t xml:space="preserve"> p</w:t>
      </w:r>
      <w:r w:rsidR="00BF0B73" w:rsidRPr="00F83E84">
        <w:rPr>
          <w:rStyle w:val="None"/>
          <w:rFonts w:ascii="Times New Roman" w:eastAsia="Times New Roman" w:hAnsi="Times New Roman" w:cs="Times New Roman"/>
          <w:bCs/>
          <w:sz w:val="28"/>
          <w:szCs w:val="28"/>
          <w:lang w:val="es-ES_tradnl"/>
        </w:rPr>
        <w:t>ë</w:t>
      </w:r>
      <w:r w:rsidR="001F2F1B" w:rsidRPr="00F83E84">
        <w:rPr>
          <w:rStyle w:val="None"/>
          <w:rFonts w:ascii="Times New Roman" w:eastAsia="Times New Roman" w:hAnsi="Times New Roman" w:cs="Times New Roman"/>
          <w:bCs/>
          <w:sz w:val="28"/>
          <w:szCs w:val="28"/>
          <w:lang w:val="es-ES_tradnl"/>
        </w:rPr>
        <w:t>r c</w:t>
      </w:r>
      <w:r w:rsidR="00C02065" w:rsidRPr="00F83E84">
        <w:rPr>
          <w:rStyle w:val="None"/>
          <w:rFonts w:ascii="Times New Roman" w:eastAsia="Times New Roman" w:hAnsi="Times New Roman" w:cs="Times New Roman"/>
          <w:bCs/>
          <w:sz w:val="28"/>
          <w:szCs w:val="28"/>
          <w:lang w:val="es-ES_tradnl"/>
        </w:rPr>
        <w:t>ertifikim pran</w:t>
      </w:r>
      <w:r w:rsidR="00BF0B73"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 xml:space="preserve"> AKTI-t p</w:t>
      </w:r>
      <w:r w:rsidR="00BF0B73"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rpara vendosjes n</w:t>
      </w:r>
      <w:r w:rsidR="00BF0B73"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 xml:space="preserve"> p</w:t>
      </w:r>
      <w:r w:rsidR="00BF0B73"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rdorim t</w:t>
      </w:r>
      <w:r w:rsidR="00BF0B73"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 xml:space="preserve"> sh</w:t>
      </w:r>
      <w:r w:rsidR="00BF0B73"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rbimit.</w:t>
      </w:r>
    </w:p>
    <w:p w:rsidR="00C02065" w:rsidRPr="00F83E84" w:rsidRDefault="00C02065" w:rsidP="000937B3">
      <w:pPr>
        <w:pStyle w:val="Body"/>
        <w:spacing w:after="0" w:line="240" w:lineRule="auto"/>
        <w:jc w:val="both"/>
        <w:rPr>
          <w:rStyle w:val="None"/>
          <w:rFonts w:ascii="Times New Roman" w:eastAsia="Times New Roman" w:hAnsi="Times New Roman" w:cs="Times New Roman"/>
          <w:bCs/>
          <w:sz w:val="28"/>
          <w:szCs w:val="28"/>
          <w:lang w:val="es-ES_tradnl"/>
        </w:rPr>
      </w:pPr>
    </w:p>
    <w:p w:rsidR="00C02065" w:rsidRPr="00F83E84" w:rsidRDefault="00BF0B73" w:rsidP="000937B3">
      <w:pPr>
        <w:pStyle w:val="Body"/>
        <w:spacing w:after="0" w:line="240" w:lineRule="auto"/>
        <w:jc w:val="both"/>
        <w:rPr>
          <w:rStyle w:val="None"/>
          <w:rFonts w:ascii="Times New Roman" w:eastAsia="Times New Roman" w:hAnsi="Times New Roman" w:cs="Times New Roman"/>
          <w:bCs/>
          <w:sz w:val="28"/>
          <w:szCs w:val="28"/>
          <w:lang w:val="es-ES_tradnl"/>
        </w:rPr>
      </w:pPr>
      <w:r w:rsidRPr="00F83E84">
        <w:rPr>
          <w:rStyle w:val="None"/>
          <w:rFonts w:ascii="Times New Roman" w:eastAsia="Times New Roman" w:hAnsi="Times New Roman" w:cs="Times New Roman"/>
          <w:bCs/>
          <w:sz w:val="28"/>
          <w:szCs w:val="28"/>
          <w:lang w:val="es-ES_tradnl"/>
        </w:rPr>
        <w:t>3.</w:t>
      </w:r>
      <w:r w:rsidR="00C02065" w:rsidRPr="00F83E84">
        <w:rPr>
          <w:rStyle w:val="None"/>
          <w:rFonts w:ascii="Times New Roman" w:eastAsia="Times New Roman" w:hAnsi="Times New Roman" w:cs="Times New Roman"/>
          <w:bCs/>
          <w:sz w:val="28"/>
          <w:szCs w:val="28"/>
          <w:lang w:val="es-ES_tradnl"/>
        </w:rPr>
        <w:t xml:space="preserve"> </w:t>
      </w:r>
      <w:r w:rsidRPr="00F83E84">
        <w:rPr>
          <w:rStyle w:val="None"/>
          <w:rFonts w:ascii="Times New Roman" w:eastAsia="Times New Roman" w:hAnsi="Times New Roman" w:cs="Times New Roman"/>
          <w:bCs/>
          <w:sz w:val="28"/>
          <w:szCs w:val="28"/>
          <w:lang w:val="es-ES_tradnl"/>
        </w:rPr>
        <w:t>Kriteret</w:t>
      </w:r>
      <w:r w:rsidR="00C02065" w:rsidRPr="00F83E84">
        <w:rPr>
          <w:rStyle w:val="None"/>
          <w:rFonts w:ascii="Times New Roman" w:eastAsia="Times New Roman" w:hAnsi="Times New Roman" w:cs="Times New Roman"/>
          <w:bCs/>
          <w:sz w:val="28"/>
          <w:szCs w:val="28"/>
          <w:lang w:val="es-ES_tradnl"/>
        </w:rPr>
        <w:t>, dokumentacioni dhe procedurat e ndjekura p</w:t>
      </w:r>
      <w:r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rcaktohen me Vendim t</w:t>
      </w:r>
      <w:r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 xml:space="preserve"> K</w:t>
      </w:r>
      <w:r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shillit t</w:t>
      </w:r>
      <w:r w:rsidRPr="00F83E84">
        <w:rPr>
          <w:rStyle w:val="None"/>
          <w:rFonts w:ascii="Times New Roman" w:eastAsia="Times New Roman" w:hAnsi="Times New Roman" w:cs="Times New Roman"/>
          <w:bCs/>
          <w:sz w:val="28"/>
          <w:szCs w:val="28"/>
          <w:lang w:val="es-ES_tradnl"/>
        </w:rPr>
        <w:t>ë</w:t>
      </w:r>
      <w:r w:rsidR="00C02065" w:rsidRPr="00F83E84">
        <w:rPr>
          <w:rStyle w:val="None"/>
          <w:rFonts w:ascii="Times New Roman" w:eastAsia="Times New Roman" w:hAnsi="Times New Roman" w:cs="Times New Roman"/>
          <w:bCs/>
          <w:sz w:val="28"/>
          <w:szCs w:val="28"/>
          <w:lang w:val="es-ES_tradnl"/>
        </w:rPr>
        <w:t xml:space="preserve"> Ministrave.</w:t>
      </w:r>
    </w:p>
    <w:p w:rsidR="00EF6669" w:rsidRPr="00F83E84" w:rsidRDefault="00EF6669">
      <w:pPr>
        <w:pStyle w:val="Body"/>
        <w:spacing w:after="0" w:line="240" w:lineRule="auto"/>
        <w:jc w:val="center"/>
        <w:rPr>
          <w:rStyle w:val="None"/>
          <w:rFonts w:ascii="Times New Roman" w:hAnsi="Times New Roman"/>
          <w:b/>
          <w:bCs/>
          <w:sz w:val="28"/>
          <w:szCs w:val="28"/>
          <w:lang w:val="es-ES_tradnl"/>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 xml:space="preserve">Neni </w:t>
      </w:r>
      <w:r w:rsidR="00EF6669" w:rsidRPr="00F83E84">
        <w:rPr>
          <w:rStyle w:val="None"/>
          <w:rFonts w:ascii="Times New Roman" w:hAnsi="Times New Roman"/>
          <w:b/>
          <w:bCs/>
          <w:sz w:val="28"/>
          <w:szCs w:val="28"/>
          <w:lang w:val="es-ES_tradnl"/>
        </w:rPr>
        <w:t>10</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Detyrimet e autoriteteve publike për të informuar në formë elektronike</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numPr>
          <w:ilvl w:val="0"/>
          <w:numId w:val="15"/>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Autoriteti publik/subjekti privat përgjegjës për ofrimin e shërbimit elektronik është i detyruar të ofrojë në mënyrë të thjeshtë dhe të kuptueshme, lehtësisht të aksesueshme për përdoruesit informacion mbi:</w:t>
      </w:r>
    </w:p>
    <w:p w:rsidR="00450173" w:rsidRPr="00F83E84" w:rsidRDefault="00CE60AE">
      <w:pPr>
        <w:pStyle w:val="Body"/>
        <w:numPr>
          <w:ilvl w:val="0"/>
          <w:numId w:val="17"/>
        </w:numPr>
        <w:spacing w:after="0" w:line="240" w:lineRule="auto"/>
        <w:jc w:val="both"/>
        <w:rPr>
          <w:rFonts w:ascii="Times New Roman" w:hAnsi="Times New Roman"/>
          <w:sz w:val="28"/>
          <w:szCs w:val="28"/>
        </w:rPr>
      </w:pPr>
      <w:r w:rsidRPr="00F83E84">
        <w:rPr>
          <w:rStyle w:val="None"/>
          <w:rFonts w:ascii="Times New Roman" w:hAnsi="Times New Roman"/>
          <w:sz w:val="28"/>
          <w:szCs w:val="28"/>
        </w:rPr>
        <w:t>emrin e autoritetit publik/subjekt privat/ofruesit të shë</w:t>
      </w:r>
      <w:r w:rsidRPr="00F83E84">
        <w:rPr>
          <w:rStyle w:val="None"/>
          <w:rFonts w:ascii="Times New Roman" w:hAnsi="Times New Roman"/>
          <w:sz w:val="28"/>
          <w:szCs w:val="28"/>
          <w:lang w:val="de-DE"/>
        </w:rPr>
        <w:t>rbimit dhe, n</w:t>
      </w:r>
      <w:r w:rsidRPr="00F83E84">
        <w:rPr>
          <w:rStyle w:val="None"/>
          <w:rFonts w:ascii="Times New Roman" w:hAnsi="Times New Roman"/>
          <w:sz w:val="28"/>
          <w:szCs w:val="28"/>
        </w:rPr>
        <w:t xml:space="preserve">ëse nuk ka të </w:t>
      </w:r>
      <w:r w:rsidRPr="00F83E84">
        <w:rPr>
          <w:rStyle w:val="None"/>
          <w:rFonts w:ascii="Times New Roman" w:hAnsi="Times New Roman"/>
          <w:sz w:val="28"/>
          <w:szCs w:val="28"/>
          <w:lang w:val="sv-SE"/>
        </w:rPr>
        <w:t>till</w:t>
      </w:r>
      <w:r w:rsidRPr="00F83E84">
        <w:rPr>
          <w:rStyle w:val="None"/>
          <w:rFonts w:ascii="Times New Roman" w:hAnsi="Times New Roman"/>
          <w:sz w:val="28"/>
          <w:szCs w:val="28"/>
        </w:rPr>
        <w:t>ë</w:t>
      </w:r>
      <w:r w:rsidRPr="00F83E84">
        <w:rPr>
          <w:rStyle w:val="None"/>
          <w:rFonts w:ascii="Times New Roman" w:hAnsi="Times New Roman"/>
          <w:sz w:val="28"/>
          <w:szCs w:val="28"/>
          <w:lang w:val="pt-PT"/>
        </w:rPr>
        <w:t>, emrin me an</w:t>
      </w:r>
      <w:r w:rsidRPr="00F83E84">
        <w:rPr>
          <w:rStyle w:val="None"/>
          <w:rFonts w:ascii="Times New Roman" w:hAnsi="Times New Roman"/>
          <w:sz w:val="28"/>
          <w:szCs w:val="28"/>
        </w:rPr>
        <w:t xml:space="preserve">ë të të </w:t>
      </w:r>
      <w:r w:rsidRPr="00F83E84">
        <w:rPr>
          <w:rStyle w:val="None"/>
          <w:rFonts w:ascii="Times New Roman" w:hAnsi="Times New Roman"/>
          <w:sz w:val="28"/>
          <w:szCs w:val="28"/>
          <w:lang w:val="it-IT"/>
        </w:rPr>
        <w:t xml:space="preserve">cilit ai </w:t>
      </w:r>
      <w:r w:rsidRPr="00F83E84">
        <w:rPr>
          <w:rStyle w:val="None"/>
          <w:rFonts w:ascii="Times New Roman" w:hAnsi="Times New Roman"/>
          <w:sz w:val="28"/>
          <w:szCs w:val="28"/>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ë regjistruar për ushtrimin e veprimtarisë;</w:t>
      </w:r>
    </w:p>
    <w:p w:rsidR="00450173" w:rsidRPr="00F83E84" w:rsidRDefault="00CE60AE">
      <w:pPr>
        <w:pStyle w:val="Body"/>
        <w:numPr>
          <w:ilvl w:val="0"/>
          <w:numId w:val="17"/>
        </w:numPr>
        <w:spacing w:after="0" w:line="240" w:lineRule="auto"/>
        <w:jc w:val="both"/>
        <w:rPr>
          <w:rFonts w:ascii="Times New Roman" w:hAnsi="Times New Roman"/>
          <w:sz w:val="28"/>
          <w:szCs w:val="28"/>
        </w:rPr>
      </w:pPr>
      <w:r w:rsidRPr="00F83E84">
        <w:rPr>
          <w:rStyle w:val="None"/>
          <w:rFonts w:ascii="Times New Roman" w:hAnsi="Times New Roman"/>
          <w:sz w:val="28"/>
          <w:szCs w:val="28"/>
        </w:rPr>
        <w:t>adresë</w:t>
      </w:r>
      <w:r w:rsidRPr="00F83E84">
        <w:rPr>
          <w:rStyle w:val="None"/>
          <w:rFonts w:ascii="Times New Roman" w:hAnsi="Times New Roman"/>
          <w:sz w:val="28"/>
          <w:szCs w:val="28"/>
          <w:lang w:val="it-IT"/>
        </w:rPr>
        <w:t>n e vendit, n</w:t>
      </w:r>
      <w:r w:rsidRPr="00F83E84">
        <w:rPr>
          <w:rStyle w:val="None"/>
          <w:rFonts w:ascii="Times New Roman" w:hAnsi="Times New Roman"/>
          <w:sz w:val="28"/>
          <w:szCs w:val="28"/>
        </w:rPr>
        <w:t>ë të cilën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fr-FR"/>
        </w:rPr>
        <w:t xml:space="preserve">vendosur selia </w:t>
      </w:r>
    </w:p>
    <w:p w:rsidR="00450173" w:rsidRPr="00F83E84" w:rsidRDefault="00CE60AE">
      <w:pPr>
        <w:pStyle w:val="Body"/>
        <w:numPr>
          <w:ilvl w:val="0"/>
          <w:numId w:val="17"/>
        </w:numPr>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apo qendra kryesore e veprimtaris</w:t>
      </w:r>
      <w:r w:rsidRPr="00F83E84">
        <w:rPr>
          <w:rStyle w:val="None"/>
          <w:rFonts w:ascii="Times New Roman" w:hAnsi="Times New Roman"/>
          <w:sz w:val="28"/>
          <w:szCs w:val="28"/>
        </w:rPr>
        <w:t>ë së ofruesit të shërbimit;</w:t>
      </w:r>
    </w:p>
    <w:p w:rsidR="00450173" w:rsidRPr="00F83E84" w:rsidRDefault="00CE60AE">
      <w:pPr>
        <w:pStyle w:val="Body"/>
        <w:numPr>
          <w:ilvl w:val="0"/>
          <w:numId w:val="17"/>
        </w:numPr>
        <w:spacing w:after="0" w:line="240" w:lineRule="auto"/>
        <w:jc w:val="both"/>
        <w:rPr>
          <w:rFonts w:ascii="Times New Roman" w:hAnsi="Times New Roman"/>
          <w:sz w:val="28"/>
          <w:szCs w:val="28"/>
        </w:rPr>
      </w:pPr>
      <w:r w:rsidRPr="00F83E84">
        <w:rPr>
          <w:rStyle w:val="None"/>
          <w:rFonts w:ascii="Times New Roman" w:hAnsi="Times New Roman"/>
          <w:sz w:val="28"/>
          <w:szCs w:val="28"/>
        </w:rPr>
        <w:t>adresë</w:t>
      </w:r>
      <w:r w:rsidRPr="00F83E84">
        <w:rPr>
          <w:rStyle w:val="None"/>
          <w:rFonts w:ascii="Times New Roman" w:hAnsi="Times New Roman"/>
          <w:sz w:val="28"/>
          <w:szCs w:val="28"/>
          <w:lang w:val="it-IT"/>
        </w:rPr>
        <w:t>n e post</w:t>
      </w:r>
      <w:r w:rsidRPr="00F83E84">
        <w:rPr>
          <w:rStyle w:val="None"/>
          <w:rFonts w:ascii="Times New Roman" w:hAnsi="Times New Roman"/>
          <w:sz w:val="28"/>
          <w:szCs w:val="28"/>
        </w:rPr>
        <w:t>ë</w:t>
      </w:r>
      <w:r w:rsidRPr="00F83E84">
        <w:rPr>
          <w:rStyle w:val="None"/>
          <w:rFonts w:ascii="Times New Roman" w:hAnsi="Times New Roman"/>
          <w:sz w:val="28"/>
          <w:szCs w:val="28"/>
          <w:lang w:val="de-DE"/>
        </w:rPr>
        <w:t xml:space="preserve">s elektronike shteterore dhe/ose private apo </w:t>
      </w:r>
      <w:r w:rsidRPr="00F83E84">
        <w:rPr>
          <w:rStyle w:val="None"/>
          <w:rFonts w:ascii="Times New Roman" w:hAnsi="Times New Roman"/>
          <w:sz w:val="28"/>
          <w:szCs w:val="28"/>
        </w:rPr>
        <w:t>çdo detaj tjetë</w:t>
      </w:r>
      <w:r w:rsidRPr="00F83E84">
        <w:rPr>
          <w:rStyle w:val="None"/>
          <w:rFonts w:ascii="Times New Roman" w:hAnsi="Times New Roman"/>
          <w:sz w:val="28"/>
          <w:szCs w:val="28"/>
          <w:lang w:val="es-ES_tradnl"/>
        </w:rPr>
        <w:t>r q</w:t>
      </w:r>
      <w:r w:rsidRPr="00F83E84">
        <w:rPr>
          <w:rStyle w:val="None"/>
          <w:rFonts w:ascii="Times New Roman" w:hAnsi="Times New Roman"/>
          <w:sz w:val="28"/>
          <w:szCs w:val="28"/>
        </w:rPr>
        <w:t xml:space="preserve">ë lejon komunikimin e shpejtë dhe efikas me ofruesin e shërbimit, ku </w:t>
      </w:r>
      <w:r w:rsidRPr="00F83E84">
        <w:rPr>
          <w:rStyle w:val="None"/>
          <w:rFonts w:ascii="Times New Roman" w:hAnsi="Times New Roman"/>
          <w:sz w:val="28"/>
          <w:szCs w:val="28"/>
        </w:rPr>
        <w:lastRenderedPageBreak/>
        <w:t xml:space="preserve">përdoruesi mund të marrë </w:t>
      </w:r>
      <w:r w:rsidRPr="00F83E84">
        <w:rPr>
          <w:rStyle w:val="None"/>
          <w:rFonts w:ascii="Times New Roman" w:hAnsi="Times New Roman"/>
          <w:sz w:val="28"/>
          <w:szCs w:val="28"/>
          <w:lang w:val="es-ES_tradnl"/>
        </w:rPr>
        <w:t>informacion n</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da-DK"/>
        </w:rPr>
        <w:t>lidhje me sh</w:t>
      </w:r>
      <w:r w:rsidRPr="00F83E84">
        <w:rPr>
          <w:rStyle w:val="None"/>
          <w:rFonts w:ascii="Times New Roman" w:hAnsi="Times New Roman"/>
          <w:sz w:val="28"/>
          <w:szCs w:val="28"/>
        </w:rPr>
        <w:t xml:space="preserve">ërbimet, këshilla dhe ndihmë për veprimet e nevojshme që </w:t>
      </w:r>
      <w:r w:rsidRPr="00F83E84">
        <w:rPr>
          <w:rStyle w:val="None"/>
          <w:rFonts w:ascii="Times New Roman" w:hAnsi="Times New Roman"/>
          <w:sz w:val="28"/>
          <w:szCs w:val="28"/>
          <w:lang w:val="nl-NL"/>
        </w:rPr>
        <w:t>duhet t</w:t>
      </w:r>
      <w:r w:rsidRPr="00F83E84">
        <w:rPr>
          <w:rStyle w:val="None"/>
          <w:rFonts w:ascii="Times New Roman" w:hAnsi="Times New Roman"/>
          <w:sz w:val="28"/>
          <w:szCs w:val="28"/>
        </w:rPr>
        <w:t>ë ndërmerren për të marrë shërbimin;</w:t>
      </w:r>
    </w:p>
    <w:p w:rsidR="00450173" w:rsidRPr="00F83E84" w:rsidRDefault="00CE60AE">
      <w:pPr>
        <w:pStyle w:val="Body"/>
        <w:numPr>
          <w:ilvl w:val="0"/>
          <w:numId w:val="17"/>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informacion n</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fr-FR"/>
        </w:rPr>
        <w:t>lidhje me organin/autoritetin q</w:t>
      </w:r>
      <w:r w:rsidRPr="00F83E84">
        <w:rPr>
          <w:rStyle w:val="None"/>
          <w:rFonts w:ascii="Times New Roman" w:hAnsi="Times New Roman"/>
          <w:sz w:val="28"/>
          <w:szCs w:val="28"/>
        </w:rPr>
        <w:t>ë ushtron kontroll mbi funksionimin e saj;</w:t>
      </w:r>
    </w:p>
    <w:p w:rsidR="00450173" w:rsidRPr="00F83E84" w:rsidRDefault="00CE60AE">
      <w:pPr>
        <w:pStyle w:val="Body"/>
        <w:numPr>
          <w:ilvl w:val="0"/>
          <w:numId w:val="17"/>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informacion p</w:t>
      </w:r>
      <w:r w:rsidRPr="00F83E84">
        <w:rPr>
          <w:rStyle w:val="None"/>
          <w:rFonts w:ascii="Times New Roman" w:hAnsi="Times New Roman"/>
          <w:sz w:val="28"/>
          <w:szCs w:val="28"/>
        </w:rPr>
        <w:t>ër shë</w:t>
      </w:r>
      <w:r w:rsidRPr="00F83E84">
        <w:rPr>
          <w:rStyle w:val="None"/>
          <w:rFonts w:ascii="Times New Roman" w:hAnsi="Times New Roman"/>
          <w:sz w:val="28"/>
          <w:szCs w:val="28"/>
          <w:lang w:val="pt-PT"/>
        </w:rPr>
        <w:t>rbimet e ofruara sipas modeleve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pt-PT"/>
        </w:rPr>
        <w:t>miratuara p</w:t>
      </w:r>
      <w:r w:rsidRPr="00F83E84">
        <w:rPr>
          <w:rStyle w:val="None"/>
          <w:rFonts w:ascii="Times New Roman" w:hAnsi="Times New Roman"/>
          <w:sz w:val="28"/>
          <w:szCs w:val="28"/>
        </w:rPr>
        <w:t>ër shërbimet publike;</w:t>
      </w:r>
    </w:p>
    <w:p w:rsidR="00450173" w:rsidRPr="00F83E84" w:rsidRDefault="00CE60AE">
      <w:pPr>
        <w:pStyle w:val="Body"/>
        <w:numPr>
          <w:ilvl w:val="0"/>
          <w:numId w:val="17"/>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informacione t</w:t>
      </w:r>
      <w:r w:rsidRPr="00F83E84">
        <w:rPr>
          <w:rStyle w:val="None"/>
          <w:rFonts w:ascii="Times New Roman" w:hAnsi="Times New Roman"/>
          <w:sz w:val="28"/>
          <w:szCs w:val="28"/>
        </w:rPr>
        <w:t>ë tjera të parashikuara me ligj.</w:t>
      </w:r>
      <w:r w:rsidRPr="00F83E84">
        <w:rPr>
          <w:rStyle w:val="None"/>
          <w:rFonts w:ascii="Times New Roman" w:hAnsi="Times New Roman"/>
          <w:sz w:val="28"/>
          <w:szCs w:val="28"/>
          <w:lang w:val="es-ES_tradnl"/>
        </w:rPr>
        <w:t xml:space="preserve"> </w:t>
      </w:r>
    </w:p>
    <w:p w:rsidR="00450173" w:rsidRPr="00F83E84" w:rsidRDefault="00450173">
      <w:pPr>
        <w:pStyle w:val="Body"/>
        <w:spacing w:after="0" w:line="240" w:lineRule="auto"/>
        <w:ind w:left="720"/>
        <w:jc w:val="both"/>
        <w:rPr>
          <w:rStyle w:val="None"/>
          <w:rFonts w:ascii="Times New Roman" w:eastAsia="Times New Roman" w:hAnsi="Times New Roman" w:cs="Times New Roman"/>
          <w:sz w:val="28"/>
          <w:szCs w:val="28"/>
          <w:lang w:val="es-ES_tradnl"/>
        </w:rPr>
      </w:pPr>
    </w:p>
    <w:p w:rsidR="00450173" w:rsidRPr="00F83E84" w:rsidRDefault="00CE60AE">
      <w:pPr>
        <w:pStyle w:val="Body"/>
        <w:numPr>
          <w:ilvl w:val="0"/>
          <w:numId w:val="18"/>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Kushtet e përdorimit dhe kufizimet e informacionit të publikuar në faqet zyrtare të internetit të autoriteteve publike, duhet të jenë të dukshme dhe të pasqyruara qartë. Ndryshimet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de-DE"/>
        </w:rPr>
        <w:t>kushtet</w:t>
      </w:r>
      <w:r w:rsidRPr="00F83E84">
        <w:rPr>
          <w:rStyle w:val="None"/>
          <w:rFonts w:ascii="Times New Roman" w:hAnsi="Times New Roman"/>
          <w:sz w:val="28"/>
          <w:szCs w:val="28"/>
          <w:lang w:val="es-ES_tradnl"/>
        </w:rPr>
        <w:t xml:space="preserve"> e përdorimit dhe kufizimeve duhet të publikohen menjëherë dhe të jenë lehtësisht të identifikueshme në faqen zyrtare të internetit. Informacioni që publikohet në faqet zyrtare të internetit, të autoriteteve publike, është i lirë të shkarkohet/transferohet, ruhet, përpunohet, shpërndahet dhe përdoret, me kusht që të tregohet në mënyrë të qartë burimi i tyre, dhe të mos paraqiten si informacione origjinale nëse kanë pësuar ndryshime.</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 xml:space="preserve">Neni </w:t>
      </w:r>
      <w:r w:rsidR="00EF6669" w:rsidRPr="00F83E84">
        <w:rPr>
          <w:rStyle w:val="None"/>
          <w:rFonts w:ascii="Times New Roman" w:hAnsi="Times New Roman"/>
          <w:b/>
          <w:bCs/>
          <w:sz w:val="28"/>
          <w:szCs w:val="28"/>
          <w:lang w:val="es-ES_tradnl"/>
        </w:rPr>
        <w:t xml:space="preserve">11 </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 xml:space="preserve">Detyrimi për mbrojtjen e të dhënave personale </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es-ES_tradnl"/>
        </w:rPr>
        <w:t>Autoritetet publike dhe subjektet private gjatë ofrimit të shërbimit elektronik mbledhin, përpunojnë dhe administrojnë të dhëna personale për përdorim, vetëm në përputhje me këtë ligj dhe legjislacionin për mbrojtjen e të dhënave personale.</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 xml:space="preserve">Neni </w:t>
      </w:r>
      <w:r w:rsidR="00EF6669" w:rsidRPr="00F83E84">
        <w:rPr>
          <w:rStyle w:val="None"/>
          <w:rFonts w:ascii="Times New Roman" w:hAnsi="Times New Roman"/>
          <w:b/>
          <w:bCs/>
          <w:sz w:val="28"/>
          <w:szCs w:val="28"/>
          <w:lang w:val="es-ES_tradnl"/>
        </w:rPr>
        <w:t xml:space="preserve">12 </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 xml:space="preserve"> Komunikimi në formë elektronike për shërbime të qeverisjes elektronike</w:t>
      </w:r>
    </w:p>
    <w:p w:rsidR="00450173" w:rsidRPr="00F83E84" w:rsidRDefault="00450173">
      <w:pPr>
        <w:pStyle w:val="Body"/>
        <w:spacing w:after="0" w:line="240" w:lineRule="auto"/>
        <w:rPr>
          <w:rStyle w:val="None"/>
          <w:rFonts w:ascii="Times New Roman" w:eastAsia="Times New Roman" w:hAnsi="Times New Roman" w:cs="Times New Roman"/>
          <w:sz w:val="28"/>
          <w:szCs w:val="28"/>
          <w:lang w:val="es-ES_tradnl"/>
        </w:rPr>
      </w:pPr>
    </w:p>
    <w:p w:rsidR="00450173" w:rsidRPr="00F83E84" w:rsidRDefault="00CE60AE">
      <w:pPr>
        <w:pStyle w:val="Body"/>
        <w:numPr>
          <w:ilvl w:val="0"/>
          <w:numId w:val="20"/>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Individet, autoritetet publike dhe subjektet private:</w:t>
      </w:r>
    </w:p>
    <w:p w:rsidR="00450173" w:rsidRPr="00F83E84" w:rsidRDefault="00CE60AE">
      <w:pPr>
        <w:pStyle w:val="Body"/>
        <w:numPr>
          <w:ilvl w:val="0"/>
          <w:numId w:val="22"/>
        </w:numPr>
        <w:spacing w:after="0" w:line="240" w:lineRule="auto"/>
        <w:jc w:val="both"/>
        <w:rPr>
          <w:rFonts w:ascii="Times New Roman" w:hAnsi="Times New Roman"/>
          <w:sz w:val="28"/>
          <w:szCs w:val="28"/>
        </w:rPr>
      </w:pPr>
      <w:r w:rsidRPr="00F83E84">
        <w:rPr>
          <w:rStyle w:val="None"/>
          <w:rFonts w:ascii="Times New Roman" w:hAnsi="Times New Roman"/>
          <w:sz w:val="28"/>
          <w:szCs w:val="28"/>
        </w:rPr>
        <w:t>komunikojnë mes tyre duke pë</w:t>
      </w:r>
      <w:r w:rsidRPr="00F83E84">
        <w:rPr>
          <w:rStyle w:val="None"/>
          <w:rFonts w:ascii="Times New Roman" w:hAnsi="Times New Roman"/>
          <w:sz w:val="28"/>
          <w:szCs w:val="28"/>
          <w:lang w:val="de-DE"/>
        </w:rPr>
        <w:t>rdorur posten elektronike shteterore sipas parimit:</w:t>
      </w:r>
    </w:p>
    <w:p w:rsidR="00450173" w:rsidRPr="00F83E84" w:rsidRDefault="00CE60AE">
      <w:pPr>
        <w:pStyle w:val="Body"/>
        <w:tabs>
          <w:tab w:val="left" w:pos="720"/>
        </w:tabs>
        <w:spacing w:after="0" w:line="240" w:lineRule="auto"/>
        <w:ind w:left="72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i) autoritet publik-subjekt privat-autoritet publik</w:t>
      </w:r>
    </w:p>
    <w:p w:rsidR="00450173" w:rsidRPr="00F83E84" w:rsidRDefault="00CE60AE">
      <w:pPr>
        <w:pStyle w:val="Body"/>
        <w:tabs>
          <w:tab w:val="left" w:pos="720"/>
        </w:tabs>
        <w:spacing w:after="0" w:line="240" w:lineRule="auto"/>
        <w:ind w:left="72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de-DE"/>
        </w:rPr>
        <w:t>ii) autoritet publik-individ-autoritet publik</w:t>
      </w:r>
    </w:p>
    <w:p w:rsidR="00450173" w:rsidRPr="00F83E84" w:rsidRDefault="00CE60AE">
      <w:pPr>
        <w:pStyle w:val="Body"/>
        <w:tabs>
          <w:tab w:val="left" w:pos="720"/>
        </w:tabs>
        <w:spacing w:after="0" w:line="240" w:lineRule="auto"/>
        <w:ind w:left="72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 xml:space="preserve">iii) subject privat-individ-subjekt privat </w:t>
      </w:r>
    </w:p>
    <w:p w:rsidR="00450173" w:rsidRPr="00F83E84" w:rsidRDefault="00CE60AE">
      <w:pPr>
        <w:pStyle w:val="Body"/>
        <w:numPr>
          <w:ilvl w:val="0"/>
          <w:numId w:val="22"/>
        </w:numPr>
        <w:spacing w:after="0" w:line="240" w:lineRule="auto"/>
        <w:jc w:val="both"/>
        <w:rPr>
          <w:rFonts w:ascii="Times New Roman" w:hAnsi="Times New Roman"/>
          <w:sz w:val="28"/>
          <w:szCs w:val="28"/>
        </w:rPr>
      </w:pPr>
      <w:r w:rsidRPr="00F83E84">
        <w:rPr>
          <w:rStyle w:val="None"/>
          <w:rFonts w:ascii="Times New Roman" w:hAnsi="Times New Roman"/>
          <w:sz w:val="28"/>
          <w:szCs w:val="28"/>
        </w:rPr>
        <w:t>pë</w:t>
      </w:r>
      <w:r w:rsidRPr="00F83E84">
        <w:rPr>
          <w:rStyle w:val="None"/>
          <w:rFonts w:ascii="Times New Roman" w:hAnsi="Times New Roman"/>
          <w:sz w:val="28"/>
          <w:szCs w:val="28"/>
          <w:lang w:val="it-IT"/>
        </w:rPr>
        <w:t>rdorin sistemet e TIK me q</w:t>
      </w:r>
      <w:r w:rsidRPr="00F83E84">
        <w:rPr>
          <w:rStyle w:val="None"/>
          <w:rFonts w:ascii="Times New Roman" w:hAnsi="Times New Roman"/>
          <w:sz w:val="28"/>
          <w:szCs w:val="28"/>
        </w:rPr>
        <w:t>ëllim ofrimin/përdorimin/marrjen e shërbimeve të qeverisjes elektronike;</w:t>
      </w:r>
    </w:p>
    <w:p w:rsidR="00450173" w:rsidRPr="00F83E84" w:rsidRDefault="00CE60AE">
      <w:pPr>
        <w:pStyle w:val="Body"/>
        <w:numPr>
          <w:ilvl w:val="0"/>
          <w:numId w:val="22"/>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 xml:space="preserve">përdorin platformen e-Albania për aplikimin, dorëzimin e dokumenteve shoqëruese të aplikimit, kryerjen e pagesës elektronike, marrjen e shërbimit dhe dokumentet përfundimtare me nënshkrim elektronik dhe/ose vule elektronike. </w:t>
      </w:r>
    </w:p>
    <w:p w:rsidR="00450173" w:rsidRPr="00F83E84" w:rsidRDefault="00CE60AE">
      <w:pPr>
        <w:pStyle w:val="Body"/>
        <w:numPr>
          <w:ilvl w:val="0"/>
          <w:numId w:val="22"/>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japin dokumente elektronike të krijuara nga ata vetë me vule elektronike dhe/ose nënshkrim elektronik;</w:t>
      </w:r>
    </w:p>
    <w:p w:rsidR="00450173" w:rsidRPr="00F83E84" w:rsidRDefault="00450173">
      <w:pPr>
        <w:pStyle w:val="Body"/>
        <w:tabs>
          <w:tab w:val="left" w:pos="720"/>
        </w:tabs>
        <w:spacing w:after="0" w:line="240" w:lineRule="auto"/>
        <w:ind w:left="720"/>
        <w:jc w:val="both"/>
        <w:rPr>
          <w:rStyle w:val="None"/>
          <w:rFonts w:ascii="Times New Roman" w:eastAsia="Times New Roman" w:hAnsi="Times New Roman" w:cs="Times New Roman"/>
          <w:sz w:val="28"/>
          <w:szCs w:val="28"/>
          <w:lang w:val="es-ES_tradnl"/>
        </w:rPr>
      </w:pPr>
    </w:p>
    <w:p w:rsidR="00450173" w:rsidRPr="00F83E84" w:rsidRDefault="00CE60AE">
      <w:pPr>
        <w:pStyle w:val="Body"/>
        <w:numPr>
          <w:ilvl w:val="0"/>
          <w:numId w:val="23"/>
        </w:numPr>
        <w:spacing w:after="0" w:line="240" w:lineRule="auto"/>
        <w:jc w:val="both"/>
        <w:rPr>
          <w:rStyle w:val="None"/>
          <w:rFonts w:ascii="Times New Roman" w:hAnsi="Times New Roman"/>
          <w:sz w:val="28"/>
          <w:szCs w:val="28"/>
          <w:lang w:val="es-ES_tradnl"/>
        </w:rPr>
      </w:pPr>
      <w:r w:rsidRPr="00F83E84">
        <w:rPr>
          <w:rStyle w:val="None"/>
          <w:rFonts w:ascii="Times New Roman" w:hAnsi="Times New Roman"/>
          <w:sz w:val="28"/>
          <w:szCs w:val="28"/>
          <w:lang w:val="es-ES_tradnl"/>
        </w:rPr>
        <w:t>Ofrimi i shërbimit në mënyrë elektronike, kur ai është i zhvilluar ofrohet si alternativa e vetme për marrjen e shërbimit përmes platformës e-Albania.</w:t>
      </w:r>
    </w:p>
    <w:p w:rsidR="00EF6669" w:rsidRPr="00F83E84" w:rsidRDefault="00EF6669" w:rsidP="000937B3">
      <w:pPr>
        <w:pStyle w:val="Body"/>
        <w:spacing w:after="0" w:line="240" w:lineRule="auto"/>
        <w:ind w:left="360"/>
        <w:jc w:val="both"/>
        <w:rPr>
          <w:rFonts w:ascii="Times New Roman" w:hAnsi="Times New Roman"/>
          <w:sz w:val="28"/>
          <w:szCs w:val="28"/>
          <w:lang w:val="es-ES_tradnl"/>
        </w:rPr>
      </w:pPr>
    </w:p>
    <w:p w:rsidR="00450173" w:rsidRPr="00F83E84" w:rsidRDefault="00450173">
      <w:pPr>
        <w:pStyle w:val="Body"/>
        <w:tabs>
          <w:tab w:val="left" w:pos="360"/>
        </w:tabs>
        <w:spacing w:after="0" w:line="240" w:lineRule="auto"/>
        <w:ind w:left="360"/>
        <w:jc w:val="both"/>
        <w:rPr>
          <w:rStyle w:val="None"/>
          <w:rFonts w:ascii="Times New Roman" w:eastAsia="Times New Roman" w:hAnsi="Times New Roman" w:cs="Times New Roman"/>
          <w:sz w:val="28"/>
          <w:szCs w:val="28"/>
          <w:lang w:val="es-ES_tradnl"/>
        </w:rPr>
      </w:pPr>
    </w:p>
    <w:p w:rsidR="00450173" w:rsidRPr="00F83E84" w:rsidRDefault="00CE60AE">
      <w:pPr>
        <w:pStyle w:val="Body"/>
        <w:tabs>
          <w:tab w:val="left" w:pos="360"/>
        </w:tabs>
        <w:spacing w:after="0" w:line="240" w:lineRule="auto"/>
        <w:ind w:left="360"/>
        <w:jc w:val="center"/>
        <w:rPr>
          <w:rStyle w:val="None"/>
          <w:rFonts w:ascii="Times New Roman" w:hAnsi="Times New Roman"/>
          <w:b/>
          <w:bCs/>
          <w:sz w:val="28"/>
          <w:szCs w:val="28"/>
          <w:lang w:val="es-ES_tradnl"/>
        </w:rPr>
      </w:pPr>
      <w:r w:rsidRPr="00F83E84">
        <w:rPr>
          <w:rStyle w:val="None"/>
          <w:rFonts w:ascii="Times New Roman" w:hAnsi="Times New Roman"/>
          <w:b/>
          <w:bCs/>
          <w:sz w:val="28"/>
          <w:szCs w:val="28"/>
          <w:lang w:val="es-ES_tradnl"/>
        </w:rPr>
        <w:t xml:space="preserve">Neni </w:t>
      </w:r>
      <w:r w:rsidR="00EF6669" w:rsidRPr="00F83E84">
        <w:rPr>
          <w:rStyle w:val="None"/>
          <w:rFonts w:ascii="Times New Roman" w:hAnsi="Times New Roman"/>
          <w:b/>
          <w:bCs/>
          <w:sz w:val="28"/>
          <w:szCs w:val="28"/>
          <w:lang w:val="es-ES_tradnl"/>
        </w:rPr>
        <w:t>13</w:t>
      </w:r>
    </w:p>
    <w:p w:rsidR="00EF6669" w:rsidRPr="00F83E84" w:rsidRDefault="00EF6669">
      <w:pPr>
        <w:pStyle w:val="Body"/>
        <w:tabs>
          <w:tab w:val="left" w:pos="360"/>
        </w:tabs>
        <w:spacing w:after="0" w:line="240" w:lineRule="auto"/>
        <w:ind w:left="360"/>
        <w:jc w:val="center"/>
        <w:rPr>
          <w:rStyle w:val="None"/>
          <w:rFonts w:ascii="Times New Roman" w:hAnsi="Times New Roman"/>
          <w:b/>
          <w:bCs/>
          <w:sz w:val="28"/>
          <w:szCs w:val="28"/>
          <w:lang w:val="es-ES_tradnl"/>
        </w:rPr>
      </w:pPr>
      <w:r w:rsidRPr="00F83E84">
        <w:rPr>
          <w:rStyle w:val="None"/>
          <w:rFonts w:ascii="Times New Roman" w:hAnsi="Times New Roman"/>
          <w:b/>
          <w:bCs/>
          <w:sz w:val="28"/>
          <w:szCs w:val="28"/>
          <w:lang w:val="es-ES_tradnl"/>
        </w:rPr>
        <w:t>Platforma e-Albania</w:t>
      </w:r>
    </w:p>
    <w:p w:rsidR="00EF6669" w:rsidRPr="00F83E84" w:rsidRDefault="00EF6669">
      <w:pPr>
        <w:pStyle w:val="Body"/>
        <w:tabs>
          <w:tab w:val="left" w:pos="360"/>
        </w:tabs>
        <w:spacing w:after="0" w:line="240" w:lineRule="auto"/>
        <w:ind w:left="360"/>
        <w:jc w:val="center"/>
        <w:rPr>
          <w:rStyle w:val="None"/>
          <w:rFonts w:ascii="Times New Roman" w:hAnsi="Times New Roman"/>
          <w:b/>
          <w:bCs/>
          <w:sz w:val="28"/>
          <w:szCs w:val="28"/>
          <w:lang w:val="es-ES_tradnl"/>
        </w:rPr>
      </w:pPr>
    </w:p>
    <w:p w:rsidR="00EF6669" w:rsidRPr="00F83E84" w:rsidRDefault="00EF6669" w:rsidP="000937B3">
      <w:pPr>
        <w:pStyle w:val="Body"/>
        <w:tabs>
          <w:tab w:val="left" w:pos="360"/>
        </w:tabs>
        <w:ind w:left="360"/>
        <w:jc w:val="both"/>
        <w:rPr>
          <w:rStyle w:val="None"/>
          <w:rFonts w:ascii="Times New Roman" w:eastAsia="Times New Roman" w:hAnsi="Times New Roman" w:cs="Times New Roman"/>
          <w:bCs/>
          <w:sz w:val="28"/>
          <w:szCs w:val="28"/>
        </w:rPr>
      </w:pPr>
      <w:r w:rsidRPr="00F83E84">
        <w:rPr>
          <w:rStyle w:val="None"/>
          <w:rFonts w:ascii="Times New Roman" w:eastAsia="Times New Roman" w:hAnsi="Times New Roman" w:cs="Times New Roman"/>
          <w:bCs/>
          <w:sz w:val="28"/>
          <w:szCs w:val="28"/>
        </w:rPr>
        <w:t>1.</w:t>
      </w:r>
      <w:r w:rsidRPr="00F83E84">
        <w:rPr>
          <w:rStyle w:val="None"/>
          <w:rFonts w:ascii="Times New Roman" w:eastAsia="Times New Roman" w:hAnsi="Times New Roman" w:cs="Times New Roman"/>
          <w:bCs/>
          <w:sz w:val="28"/>
          <w:szCs w:val="28"/>
        </w:rPr>
        <w:tab/>
        <w:t>Platforma e-Albania është pika e vetme e kontaktit për ofrimin e shërbimeve elektronike online të institucioneve publike dhe subjekteve private.</w:t>
      </w:r>
    </w:p>
    <w:p w:rsidR="00EF6669" w:rsidRPr="00F83E84" w:rsidRDefault="00EF6669" w:rsidP="000937B3">
      <w:pPr>
        <w:pStyle w:val="Body"/>
        <w:tabs>
          <w:tab w:val="left" w:pos="360"/>
        </w:tabs>
        <w:ind w:left="360"/>
        <w:jc w:val="both"/>
        <w:rPr>
          <w:rStyle w:val="None"/>
          <w:rFonts w:ascii="Times New Roman" w:eastAsia="Times New Roman" w:hAnsi="Times New Roman" w:cs="Times New Roman"/>
          <w:bCs/>
          <w:sz w:val="28"/>
          <w:szCs w:val="28"/>
        </w:rPr>
      </w:pPr>
      <w:r w:rsidRPr="00F83E84">
        <w:rPr>
          <w:rStyle w:val="None"/>
          <w:rFonts w:ascii="Times New Roman" w:eastAsia="Times New Roman" w:hAnsi="Times New Roman" w:cs="Times New Roman"/>
          <w:bCs/>
          <w:sz w:val="28"/>
          <w:szCs w:val="28"/>
        </w:rPr>
        <w:t>2.</w:t>
      </w:r>
      <w:r w:rsidRPr="00F83E84">
        <w:rPr>
          <w:rStyle w:val="None"/>
          <w:rFonts w:ascii="Times New Roman" w:eastAsia="Times New Roman" w:hAnsi="Times New Roman" w:cs="Times New Roman"/>
          <w:bCs/>
          <w:sz w:val="28"/>
          <w:szCs w:val="28"/>
        </w:rPr>
        <w:tab/>
        <w:t>Aplikimet për shërbimet publike realizohen vetëm elektronikisht nëpërmjet platformës e-Albania.</w:t>
      </w:r>
    </w:p>
    <w:p w:rsidR="00EF6669" w:rsidRPr="00F83E84" w:rsidRDefault="00EF6669" w:rsidP="000937B3">
      <w:pPr>
        <w:pStyle w:val="Body"/>
        <w:tabs>
          <w:tab w:val="left" w:pos="360"/>
        </w:tabs>
        <w:spacing w:after="0" w:line="240" w:lineRule="auto"/>
        <w:ind w:left="360"/>
        <w:jc w:val="both"/>
        <w:rPr>
          <w:rStyle w:val="None"/>
          <w:rFonts w:ascii="Times New Roman" w:eastAsia="Times New Roman" w:hAnsi="Times New Roman" w:cs="Times New Roman"/>
          <w:bCs/>
          <w:sz w:val="28"/>
          <w:szCs w:val="28"/>
        </w:rPr>
      </w:pPr>
      <w:r w:rsidRPr="00F83E84">
        <w:rPr>
          <w:rStyle w:val="None"/>
          <w:rFonts w:ascii="Times New Roman" w:eastAsia="Times New Roman" w:hAnsi="Times New Roman" w:cs="Times New Roman"/>
          <w:bCs/>
          <w:sz w:val="28"/>
          <w:szCs w:val="28"/>
        </w:rPr>
        <w:t>3.</w:t>
      </w:r>
      <w:r w:rsidRPr="00F83E84">
        <w:rPr>
          <w:rStyle w:val="None"/>
          <w:rFonts w:ascii="Times New Roman" w:eastAsia="Times New Roman" w:hAnsi="Times New Roman" w:cs="Times New Roman"/>
          <w:bCs/>
          <w:sz w:val="28"/>
          <w:szCs w:val="28"/>
        </w:rPr>
        <w:tab/>
        <w:t>Ofrimi i shërbimeve nga të gjitha institucionet shërbimofruese, aplikimet e të cilave realizohen nëpërmjet platformës e-Albania do të realizohet vetëm elektronikisht, duke siguruar lëshimin e dokumentit përfundimtar me vulë elektronike ose nënshkrim elektronik.</w:t>
      </w:r>
    </w:p>
    <w:p w:rsidR="00EF6669" w:rsidRPr="00F83E84" w:rsidRDefault="00EF6669" w:rsidP="000937B3">
      <w:pPr>
        <w:pStyle w:val="Body"/>
        <w:tabs>
          <w:tab w:val="left" w:pos="360"/>
        </w:tabs>
        <w:spacing w:after="0" w:line="240" w:lineRule="auto"/>
        <w:ind w:left="360"/>
        <w:jc w:val="center"/>
        <w:rPr>
          <w:rStyle w:val="None"/>
          <w:rFonts w:ascii="Times New Roman" w:hAnsi="Times New Roman"/>
          <w:b/>
          <w:bCs/>
          <w:sz w:val="28"/>
          <w:szCs w:val="28"/>
          <w:lang w:val="es-ES_tradnl"/>
        </w:rPr>
      </w:pPr>
    </w:p>
    <w:p w:rsidR="00EF6669" w:rsidRPr="00F83E84" w:rsidRDefault="00EF6669" w:rsidP="000937B3">
      <w:pPr>
        <w:pStyle w:val="Body"/>
        <w:tabs>
          <w:tab w:val="left" w:pos="360"/>
        </w:tabs>
        <w:spacing w:after="0" w:line="240" w:lineRule="auto"/>
        <w:ind w:left="360"/>
        <w:jc w:val="center"/>
        <w:rPr>
          <w:rStyle w:val="None"/>
          <w:rFonts w:ascii="Times New Roman" w:hAnsi="Times New Roman"/>
          <w:b/>
          <w:bCs/>
          <w:sz w:val="28"/>
          <w:szCs w:val="28"/>
          <w:lang w:val="es-ES_tradnl"/>
        </w:rPr>
      </w:pPr>
      <w:r w:rsidRPr="00F83E84">
        <w:rPr>
          <w:rStyle w:val="None"/>
          <w:rFonts w:ascii="Times New Roman" w:hAnsi="Times New Roman"/>
          <w:b/>
          <w:bCs/>
          <w:sz w:val="28"/>
          <w:szCs w:val="28"/>
          <w:lang w:val="es-ES_tradnl"/>
        </w:rPr>
        <w:t>Neni 14</w:t>
      </w:r>
    </w:p>
    <w:p w:rsidR="00450173" w:rsidRPr="00F83E84" w:rsidRDefault="00CE60AE" w:rsidP="000937B3">
      <w:pPr>
        <w:pStyle w:val="Body"/>
        <w:tabs>
          <w:tab w:val="left" w:pos="360"/>
        </w:tabs>
        <w:spacing w:after="0" w:line="240" w:lineRule="auto"/>
        <w:ind w:left="360"/>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Fuqia ligjore e dokumentit elektronik dhe e kopjes së tij në letër</w:t>
      </w:r>
    </w:p>
    <w:p w:rsidR="00450173" w:rsidRPr="00F83E84" w:rsidRDefault="00450173" w:rsidP="000937B3">
      <w:pPr>
        <w:pStyle w:val="Body"/>
        <w:tabs>
          <w:tab w:val="left" w:pos="360"/>
        </w:tabs>
        <w:spacing w:after="0" w:line="240" w:lineRule="auto"/>
        <w:ind w:left="360"/>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tabs>
          <w:tab w:val="left" w:pos="360"/>
        </w:tabs>
        <w:spacing w:after="0" w:line="240" w:lineRule="auto"/>
        <w:ind w:left="36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es-ES_tradnl"/>
        </w:rPr>
        <w:t>Dokumenti elektronik, si dhe kopja e tij në letër, janë të barasvlershme në kryerjen e transaksioneve a veprimeve juridike, ku kërkohet paraqitja e dokumentit elektronik apo kopja e tij në letër e vërtetuar.</w:t>
      </w:r>
    </w:p>
    <w:p w:rsidR="00450173" w:rsidRPr="00F83E84" w:rsidRDefault="00450173">
      <w:pPr>
        <w:pStyle w:val="Body"/>
        <w:tabs>
          <w:tab w:val="left" w:pos="360"/>
        </w:tabs>
        <w:spacing w:after="0" w:line="240" w:lineRule="auto"/>
        <w:ind w:left="360"/>
        <w:jc w:val="both"/>
        <w:rPr>
          <w:rStyle w:val="None"/>
          <w:rFonts w:ascii="Times New Roman" w:eastAsia="Times New Roman" w:hAnsi="Times New Roman" w:cs="Times New Roman"/>
          <w:sz w:val="28"/>
          <w:szCs w:val="28"/>
          <w:lang w:val="es-ES_tradnl"/>
        </w:rPr>
      </w:pP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b/>
          <w:bCs/>
          <w:sz w:val="28"/>
          <w:szCs w:val="28"/>
          <w:lang w:val="de-DE"/>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de-DE"/>
        </w:rPr>
        <w:t>KREU IV</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sz w:val="28"/>
          <w:szCs w:val="28"/>
        </w:rPr>
      </w:pPr>
      <w:r w:rsidRPr="00F83E84">
        <w:rPr>
          <w:rStyle w:val="None"/>
          <w:rFonts w:ascii="Times New Roman" w:hAnsi="Times New Roman"/>
          <w:b/>
          <w:bCs/>
          <w:sz w:val="28"/>
          <w:szCs w:val="28"/>
          <w:lang w:val="de-DE"/>
        </w:rPr>
        <w:t>AUTORITETI PËRGJEGJËS I QEVERISJES ELEKTRONIKE</w:t>
      </w:r>
    </w:p>
    <w:p w:rsidR="00450173" w:rsidRPr="00F83E84" w:rsidRDefault="00450173">
      <w:pPr>
        <w:pStyle w:val="Body"/>
        <w:spacing w:after="0" w:line="240" w:lineRule="auto"/>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EF6669" w:rsidRPr="00F83E84">
        <w:rPr>
          <w:rStyle w:val="None"/>
          <w:rFonts w:ascii="Times New Roman" w:hAnsi="Times New Roman"/>
          <w:b/>
          <w:bCs/>
          <w:sz w:val="28"/>
          <w:szCs w:val="28"/>
        </w:rPr>
        <w:t xml:space="preserve">15 </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it-IT"/>
        </w:rPr>
        <w:t>Struktura e sh</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rPr>
        <w:t>rbimeve t</w:t>
      </w:r>
      <w:r w:rsidRPr="00F83E84">
        <w:rPr>
          <w:rStyle w:val="None"/>
          <w:rFonts w:ascii="Times New Roman" w:hAnsi="Times New Roman"/>
          <w:b/>
          <w:bCs/>
          <w:sz w:val="28"/>
          <w:szCs w:val="28"/>
          <w:lang w:val="nl-NL"/>
        </w:rPr>
        <w:t xml:space="preserve">ë </w:t>
      </w:r>
      <w:r w:rsidRPr="00F83E84">
        <w:rPr>
          <w:rStyle w:val="None"/>
          <w:rFonts w:ascii="Times New Roman" w:hAnsi="Times New Roman"/>
          <w:b/>
          <w:bCs/>
          <w:sz w:val="28"/>
          <w:szCs w:val="28"/>
        </w:rPr>
        <w:t>qeverisjes elektronike</w:t>
      </w:r>
    </w:p>
    <w:p w:rsidR="00450173" w:rsidRPr="00F83E84" w:rsidRDefault="00450173">
      <w:pPr>
        <w:pStyle w:val="Body"/>
        <w:spacing w:after="0" w:line="240" w:lineRule="auto"/>
        <w:rPr>
          <w:rStyle w:val="None"/>
          <w:rFonts w:ascii="Times New Roman" w:eastAsia="Times New Roman" w:hAnsi="Times New Roman" w:cs="Times New Roman"/>
          <w:sz w:val="28"/>
          <w:szCs w:val="28"/>
        </w:rPr>
      </w:pPr>
    </w:p>
    <w:p w:rsidR="005D1484" w:rsidRPr="00F83E84" w:rsidRDefault="00CE60AE" w:rsidP="005D1484">
      <w:pPr>
        <w:pStyle w:val="Body"/>
        <w:numPr>
          <w:ilvl w:val="1"/>
          <w:numId w:val="22"/>
        </w:numPr>
        <w:shd w:val="clear" w:color="auto" w:fill="FFFFFF"/>
        <w:spacing w:after="0" w:line="240" w:lineRule="auto"/>
        <w:jc w:val="both"/>
        <w:rPr>
          <w:rStyle w:val="None"/>
          <w:rFonts w:ascii="Times New Roman" w:hAnsi="Times New Roman"/>
          <w:sz w:val="28"/>
          <w:szCs w:val="28"/>
          <w:lang w:val="de-DE"/>
        </w:rPr>
      </w:pPr>
      <w:r w:rsidRPr="00F83E84">
        <w:rPr>
          <w:rStyle w:val="None"/>
          <w:rFonts w:ascii="Times New Roman" w:hAnsi="Times New Roman"/>
          <w:sz w:val="28"/>
          <w:szCs w:val="28"/>
          <w:lang w:val="de-DE"/>
        </w:rPr>
        <w:t>Autoritet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rgjegj</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r qeverisjen elektronike </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Agjencia Komb</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tare e Teknologjis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Informacionit,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vijim AKTI</w:t>
      </w:r>
      <w:r w:rsidR="005D1484" w:rsidRPr="00F83E84">
        <w:rPr>
          <w:rStyle w:val="None"/>
          <w:rFonts w:ascii="Times New Roman" w:hAnsi="Times New Roman"/>
          <w:sz w:val="28"/>
          <w:szCs w:val="28"/>
        </w:rPr>
        <w:t>.</w:t>
      </w:r>
    </w:p>
    <w:p w:rsidR="00450173" w:rsidRPr="00F83E84" w:rsidRDefault="00CE60AE" w:rsidP="005D1484">
      <w:pPr>
        <w:pStyle w:val="Body"/>
        <w:shd w:val="clear" w:color="auto" w:fill="FFFFFF"/>
        <w:spacing w:after="0" w:line="240" w:lineRule="auto"/>
        <w:ind w:left="360"/>
        <w:jc w:val="both"/>
        <w:rPr>
          <w:rFonts w:ascii="Times New Roman" w:hAnsi="Times New Roman"/>
          <w:sz w:val="28"/>
          <w:szCs w:val="28"/>
          <w:lang w:val="de-DE"/>
        </w:rPr>
      </w:pPr>
      <w:r w:rsidRPr="00F83E84">
        <w:rPr>
          <w:rStyle w:val="None"/>
          <w:rFonts w:ascii="Times New Roman" w:hAnsi="Times New Roman"/>
          <w:sz w:val="28"/>
          <w:szCs w:val="28"/>
        </w:rPr>
        <w:br/>
      </w:r>
    </w:p>
    <w:p w:rsidR="005D1484" w:rsidRPr="00F83E84" w:rsidRDefault="00CE60AE">
      <w:pPr>
        <w:pStyle w:val="Body"/>
        <w:numPr>
          <w:ilvl w:val="1"/>
          <w:numId w:val="22"/>
        </w:numPr>
        <w:shd w:val="clear" w:color="auto" w:fill="FFFFFF"/>
        <w:spacing w:after="0" w:line="240" w:lineRule="auto"/>
        <w:jc w:val="both"/>
        <w:rPr>
          <w:rStyle w:val="None"/>
          <w:rFonts w:ascii="Times New Roman" w:hAnsi="Times New Roman"/>
          <w:sz w:val="28"/>
          <w:szCs w:val="28"/>
        </w:rPr>
      </w:pPr>
      <w:r w:rsidRPr="00F83E84">
        <w:rPr>
          <w:rStyle w:val="None"/>
          <w:rFonts w:ascii="Times New Roman" w:hAnsi="Times New Roman"/>
          <w:sz w:val="28"/>
          <w:szCs w:val="28"/>
        </w:rPr>
        <w:t xml:space="preserve">AKTI </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institucioni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rgjegj</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infrastruktur</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n q</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ndrore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 dhe ofrimin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elektronike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rq</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ndrura, si dhe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Certifikimin Elektronik dhe Sigurin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Kibernetike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zbatim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tij ligji dhe legjislacionit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fuqi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rbimet publike. </w:t>
      </w:r>
    </w:p>
    <w:p w:rsidR="00450173" w:rsidRPr="00F83E84" w:rsidRDefault="00CE60AE" w:rsidP="005D1484">
      <w:pPr>
        <w:pStyle w:val="Body"/>
        <w:shd w:val="clear" w:color="auto" w:fill="FFFFFF"/>
        <w:spacing w:after="0" w:line="240" w:lineRule="auto"/>
        <w:ind w:left="360"/>
        <w:jc w:val="both"/>
        <w:rPr>
          <w:rFonts w:ascii="Times New Roman" w:hAnsi="Times New Roman"/>
          <w:sz w:val="28"/>
          <w:szCs w:val="28"/>
        </w:rPr>
      </w:pPr>
      <w:r w:rsidRPr="00F83E84">
        <w:rPr>
          <w:rStyle w:val="None"/>
          <w:rFonts w:ascii="Times New Roman" w:hAnsi="Times New Roman"/>
          <w:sz w:val="28"/>
          <w:szCs w:val="28"/>
        </w:rPr>
        <w:br/>
      </w:r>
    </w:p>
    <w:p w:rsidR="00450173" w:rsidRPr="00F83E84" w:rsidRDefault="00CE60AE">
      <w:pPr>
        <w:pStyle w:val="Body"/>
        <w:numPr>
          <w:ilvl w:val="1"/>
          <w:numId w:val="22"/>
        </w:numPr>
        <w:shd w:val="clear" w:color="auto" w:fill="FFFFFF"/>
        <w:spacing w:after="0" w:line="240" w:lineRule="auto"/>
        <w:jc w:val="both"/>
        <w:rPr>
          <w:rStyle w:val="None"/>
          <w:rFonts w:ascii="Times New Roman" w:hAnsi="Times New Roman"/>
          <w:sz w:val="28"/>
          <w:szCs w:val="28"/>
          <w:lang w:val="it-IT"/>
        </w:rPr>
      </w:pPr>
      <w:r w:rsidRPr="00F83E84">
        <w:rPr>
          <w:rStyle w:val="None"/>
          <w:rFonts w:ascii="Times New Roman" w:hAnsi="Times New Roman"/>
          <w:sz w:val="28"/>
          <w:szCs w:val="28"/>
          <w:lang w:val="it-IT"/>
        </w:rPr>
        <w:lastRenderedPageBreak/>
        <w:t>AKTI i delegon ofrimin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publike Shoq</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ris</w:t>
      </w:r>
      <w:r w:rsidRPr="00F83E84">
        <w:rPr>
          <w:rStyle w:val="None"/>
          <w:rFonts w:ascii="Times New Roman" w:hAnsi="Times New Roman"/>
          <w:sz w:val="28"/>
          <w:szCs w:val="28"/>
          <w:lang w:val="nl-NL"/>
        </w:rPr>
        <w:t>ë “</w:t>
      </w:r>
      <w:r w:rsidR="0071068E" w:rsidRPr="00F83E84">
        <w:rPr>
          <w:rStyle w:val="None"/>
          <w:rFonts w:ascii="Times New Roman" w:hAnsi="Times New Roman"/>
          <w:sz w:val="28"/>
          <w:szCs w:val="28"/>
          <w:lang w:val="it-IT"/>
        </w:rPr>
        <w:t>DgTech</w:t>
      </w:r>
      <w:r w:rsidRPr="00F83E84">
        <w:rPr>
          <w:rStyle w:val="None"/>
          <w:rFonts w:ascii="Times New Roman" w:hAnsi="Times New Roman"/>
          <w:sz w:val="28"/>
          <w:szCs w:val="28"/>
        </w:rPr>
        <w:t>” sh.a,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zbatim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 xml:space="preserve">ligjit nr.90/2012 </w:t>
      </w:r>
      <w:r w:rsidRPr="00F83E84">
        <w:rPr>
          <w:rStyle w:val="None"/>
          <w:rFonts w:ascii="Times New Roman" w:hAnsi="Times New Roman"/>
          <w:sz w:val="28"/>
          <w:szCs w:val="28"/>
          <w:rtl/>
          <w:lang w:val="ar-SA"/>
        </w:rPr>
        <w:t>“</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Organizimin dhe Funksionimin e Administrat</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 Shtet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rore”, dhe Kodit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Procedurave Administrative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Republik</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 e Shqip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ris</w:t>
      </w:r>
      <w:r w:rsidRPr="00F83E84">
        <w:rPr>
          <w:rStyle w:val="None"/>
          <w:rFonts w:ascii="Times New Roman" w:hAnsi="Times New Roman"/>
          <w:sz w:val="28"/>
          <w:szCs w:val="28"/>
          <w:lang w:val="nl-NL"/>
        </w:rPr>
        <w:t>ë</w:t>
      </w:r>
      <w:r w:rsidRPr="00F83E84">
        <w:rPr>
          <w:rStyle w:val="None"/>
          <w:rFonts w:ascii="Times New Roman" w:hAnsi="Times New Roman"/>
          <w:sz w:val="28"/>
          <w:szCs w:val="28"/>
        </w:rPr>
        <w:t>.</w:t>
      </w:r>
    </w:p>
    <w:p w:rsidR="005D1484" w:rsidRPr="00F83E84" w:rsidRDefault="005D1484" w:rsidP="005D1484">
      <w:pPr>
        <w:pStyle w:val="Body"/>
        <w:shd w:val="clear" w:color="auto" w:fill="FFFFFF"/>
        <w:spacing w:after="0" w:line="240" w:lineRule="auto"/>
        <w:ind w:left="360"/>
        <w:jc w:val="both"/>
        <w:rPr>
          <w:rFonts w:ascii="Times New Roman" w:hAnsi="Times New Roman"/>
          <w:sz w:val="28"/>
          <w:szCs w:val="28"/>
          <w:lang w:val="it-IT"/>
        </w:rPr>
      </w:pPr>
    </w:p>
    <w:p w:rsidR="00450173" w:rsidRPr="00F83E84" w:rsidRDefault="00CE60AE">
      <w:pPr>
        <w:pStyle w:val="Body"/>
        <w:numPr>
          <w:ilvl w:val="1"/>
          <w:numId w:val="2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Shoqëria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w:t>
      </w:r>
      <w:r w:rsidRPr="00F83E84">
        <w:rPr>
          <w:rStyle w:val="None"/>
          <w:rFonts w:ascii="Times New Roman" w:hAnsi="Times New Roman"/>
          <w:sz w:val="28"/>
          <w:szCs w:val="28"/>
        </w:rPr>
        <w:t xml:space="preserve"> sh.a monitorohet dhe mbikqyret nga AKTI.</w:t>
      </w:r>
    </w:p>
    <w:p w:rsidR="00450173" w:rsidRPr="00F83E84" w:rsidRDefault="00450173">
      <w:pPr>
        <w:pStyle w:val="Body"/>
        <w:widowControl w:val="0"/>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it-IT"/>
        </w:rPr>
        <w:t xml:space="preserve">Neni </w:t>
      </w:r>
      <w:r w:rsidR="00EF6669" w:rsidRPr="00F83E84">
        <w:rPr>
          <w:rStyle w:val="None"/>
          <w:rFonts w:ascii="Times New Roman" w:hAnsi="Times New Roman"/>
          <w:b/>
          <w:bCs/>
          <w:sz w:val="28"/>
          <w:szCs w:val="28"/>
          <w:lang w:val="it-IT"/>
        </w:rPr>
        <w:t>16</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it-IT"/>
        </w:rPr>
        <w:t>Detyrat e AKTI-t</w:t>
      </w: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sz w:val="28"/>
          <w:szCs w:val="28"/>
          <w:lang w:val="it-IT"/>
        </w:rPr>
      </w:pPr>
    </w:p>
    <w:p w:rsidR="00450173" w:rsidRPr="00F83E84" w:rsidRDefault="00CE60AE">
      <w:pPr>
        <w:pStyle w:val="Body"/>
        <w:widowControl w:val="0"/>
        <w:shd w:val="clear" w:color="auto" w:fill="FFFFFF"/>
        <w:tabs>
          <w:tab w:val="left" w:pos="360"/>
        </w:tabs>
        <w:spacing w:after="0" w:line="240" w:lineRule="auto"/>
        <w:ind w:left="45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1. Detyrat dhe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rgjegj</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sit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e AKTI-t p</w:t>
      </w:r>
      <w:r w:rsidRPr="00F83E84">
        <w:rPr>
          <w:rStyle w:val="None"/>
          <w:rFonts w:ascii="Times New Roman" w:hAnsi="Times New Roman"/>
          <w:sz w:val="28"/>
          <w:szCs w:val="28"/>
          <w:lang w:val="nl-NL"/>
        </w:rPr>
        <w:t xml:space="preserve">ërfshijnë </w:t>
      </w:r>
      <w:r w:rsidRPr="00F83E84">
        <w:rPr>
          <w:rStyle w:val="None"/>
          <w:rFonts w:ascii="Times New Roman" w:hAnsi="Times New Roman"/>
          <w:sz w:val="28"/>
          <w:szCs w:val="28"/>
        </w:rPr>
        <w:t>disa kategori, si ofrues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rbimesh; si krijues dhe administrues i infrastrukturave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sistemeve, portaleve</w:t>
      </w:r>
      <w:r w:rsidR="00A730B3" w:rsidRPr="00F83E84">
        <w:rPr>
          <w:rStyle w:val="None"/>
          <w:rFonts w:ascii="Times New Roman" w:hAnsi="Times New Roman"/>
          <w:sz w:val="28"/>
          <w:szCs w:val="28"/>
        </w:rPr>
        <w:t>, sh</w:t>
      </w:r>
      <w:r w:rsidR="00BF0B73" w:rsidRPr="00F83E84">
        <w:rPr>
          <w:rStyle w:val="None"/>
          <w:rFonts w:ascii="Times New Roman" w:hAnsi="Times New Roman"/>
          <w:sz w:val="28"/>
          <w:szCs w:val="28"/>
        </w:rPr>
        <w:t>ë</w:t>
      </w:r>
      <w:r w:rsidR="00A730B3" w:rsidRPr="00F83E84">
        <w:rPr>
          <w:rStyle w:val="None"/>
          <w:rFonts w:ascii="Times New Roman" w:hAnsi="Times New Roman"/>
          <w:sz w:val="28"/>
          <w:szCs w:val="28"/>
        </w:rPr>
        <w:t>rbimeve t</w:t>
      </w:r>
      <w:r w:rsidR="00BF0B73" w:rsidRPr="00F83E84">
        <w:rPr>
          <w:rStyle w:val="None"/>
          <w:rFonts w:ascii="Times New Roman" w:hAnsi="Times New Roman"/>
          <w:sz w:val="28"/>
          <w:szCs w:val="28"/>
        </w:rPr>
        <w:t>ë</w:t>
      </w:r>
      <w:r w:rsidR="00A730B3" w:rsidRPr="00F83E84">
        <w:rPr>
          <w:rStyle w:val="None"/>
          <w:rFonts w:ascii="Times New Roman" w:hAnsi="Times New Roman"/>
          <w:sz w:val="28"/>
          <w:szCs w:val="28"/>
        </w:rPr>
        <w:t xml:space="preserve"> besuara</w:t>
      </w:r>
      <w:r w:rsidRPr="00F83E84">
        <w:rPr>
          <w:rStyle w:val="None"/>
          <w:rFonts w:ascii="Times New Roman" w:hAnsi="Times New Roman"/>
          <w:sz w:val="28"/>
          <w:szCs w:val="28"/>
        </w:rPr>
        <w:t xml:space="preserve"> dhe regjistrave, si certifikues dhe monitorues i siguris</w:t>
      </w:r>
      <w:r w:rsidRPr="00F83E84">
        <w:rPr>
          <w:rStyle w:val="None"/>
          <w:rFonts w:ascii="Times New Roman" w:hAnsi="Times New Roman"/>
          <w:sz w:val="28"/>
          <w:szCs w:val="28"/>
          <w:lang w:val="nl-NL"/>
        </w:rPr>
        <w:t xml:space="preserve">ë </w:t>
      </w:r>
      <w:r w:rsidR="006F646D" w:rsidRPr="00F83E84">
        <w:rPr>
          <w:rStyle w:val="None"/>
          <w:rFonts w:ascii="Times New Roman" w:hAnsi="Times New Roman"/>
          <w:sz w:val="28"/>
          <w:szCs w:val="28"/>
          <w:lang w:val="it-IT"/>
        </w:rPr>
        <w:t>kibernetike, si dhe si</w:t>
      </w:r>
      <w:r w:rsidRPr="00F83E84">
        <w:rPr>
          <w:rStyle w:val="None"/>
          <w:rFonts w:ascii="Times New Roman" w:hAnsi="Times New Roman"/>
          <w:sz w:val="28"/>
          <w:szCs w:val="28"/>
          <w:lang w:val="it-IT"/>
        </w:rPr>
        <w:t xml:space="preserve"> kontribues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hartimin e politikave dhe planeve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veprimit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fush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TIK.</w:t>
      </w:r>
    </w:p>
    <w:p w:rsidR="00450173" w:rsidRPr="00F83E84" w:rsidRDefault="00450173">
      <w:pPr>
        <w:pStyle w:val="Body"/>
        <w:widowControl w:val="0"/>
        <w:shd w:val="clear" w:color="auto" w:fill="FFFFFF"/>
        <w:tabs>
          <w:tab w:val="left" w:pos="360"/>
        </w:tabs>
        <w:spacing w:after="0" w:line="240" w:lineRule="auto"/>
        <w:ind w:left="450"/>
        <w:jc w:val="both"/>
        <w:rPr>
          <w:rStyle w:val="None"/>
          <w:rFonts w:ascii="Times New Roman" w:eastAsia="Times New Roman" w:hAnsi="Times New Roman" w:cs="Times New Roman"/>
          <w:sz w:val="28"/>
          <w:szCs w:val="28"/>
        </w:rPr>
      </w:pPr>
    </w:p>
    <w:p w:rsidR="00450173" w:rsidRPr="00F83E84" w:rsidRDefault="00CE60AE">
      <w:pPr>
        <w:pStyle w:val="Body"/>
        <w:widowControl w:val="0"/>
        <w:numPr>
          <w:ilvl w:val="1"/>
          <w:numId w:val="25"/>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Detyra dhe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rgjegj</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si si ofrues:</w:t>
      </w:r>
    </w:p>
    <w:p w:rsidR="00450173" w:rsidRPr="00F83E84" w:rsidRDefault="00450173">
      <w:pPr>
        <w:pStyle w:val="Body"/>
        <w:widowControl w:val="0"/>
        <w:shd w:val="clear" w:color="auto" w:fill="FFFFFF"/>
        <w:tabs>
          <w:tab w:val="left" w:pos="360"/>
        </w:tabs>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widowControl w:val="0"/>
        <w:numPr>
          <w:ilvl w:val="0"/>
          <w:numId w:val="27"/>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Ofron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rq</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ndruara online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r qytetar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rmes teknologjis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informacionit e komunikimit (TIK)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qeverisjen elektronike dhe subjektet private;</w:t>
      </w:r>
    </w:p>
    <w:p w:rsidR="00450173" w:rsidRPr="00F83E84" w:rsidRDefault="00CE60AE">
      <w:pPr>
        <w:pStyle w:val="Body"/>
        <w:numPr>
          <w:ilvl w:val="0"/>
          <w:numId w:val="28"/>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Ofron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 të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rq</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ndruara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TIK-ut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administrat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publike,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rfshir</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rbimet e autentifikimit dhe n</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nshkrimit elektronik;</w:t>
      </w:r>
    </w:p>
    <w:p w:rsidR="00450173" w:rsidRPr="00F83E84" w:rsidRDefault="00CE60AE">
      <w:pPr>
        <w:pStyle w:val="Body"/>
        <w:numPr>
          <w:ilvl w:val="0"/>
          <w:numId w:val="28"/>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Ofron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rq</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ndruara online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subjektet private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rmes teknologjis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informacionit e komunikimit (TIK)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qeverisjen elektronike;</w:t>
      </w:r>
    </w:p>
    <w:p w:rsidR="00450173" w:rsidRPr="00F83E84" w:rsidRDefault="00414AB9">
      <w:pPr>
        <w:pStyle w:val="Body"/>
        <w:numPr>
          <w:ilvl w:val="0"/>
          <w:numId w:val="28"/>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Autoriteti i vet</w:t>
      </w:r>
      <w:r w:rsidR="00BF0B73" w:rsidRPr="00F83E84">
        <w:rPr>
          <w:rStyle w:val="None"/>
          <w:rFonts w:ascii="Times New Roman" w:hAnsi="Times New Roman"/>
          <w:sz w:val="28"/>
          <w:szCs w:val="28"/>
          <w:lang w:val="it-IT"/>
        </w:rPr>
        <w:t>ë</w:t>
      </w:r>
      <w:r w:rsidRPr="00F83E84">
        <w:rPr>
          <w:rStyle w:val="None"/>
          <w:rFonts w:ascii="Times New Roman" w:hAnsi="Times New Roman"/>
          <w:sz w:val="28"/>
          <w:szCs w:val="28"/>
          <w:lang w:val="it-IT"/>
        </w:rPr>
        <w:t>m i cili o</w:t>
      </w:r>
      <w:r w:rsidR="00CE60AE" w:rsidRPr="00F83E84">
        <w:rPr>
          <w:rStyle w:val="None"/>
          <w:rFonts w:ascii="Times New Roman" w:hAnsi="Times New Roman"/>
          <w:sz w:val="28"/>
          <w:szCs w:val="28"/>
          <w:lang w:val="it-IT"/>
        </w:rPr>
        <w:t>fron çertifikimin elektronik dhe shërbimet e besuara sipas legjislacionit në fuqi për identikimin elektronik dhe shërbimet e besuara</w:t>
      </w:r>
      <w:r w:rsidR="00946E52" w:rsidRPr="00F83E84">
        <w:rPr>
          <w:rStyle w:val="None"/>
          <w:rFonts w:ascii="Times New Roman" w:hAnsi="Times New Roman"/>
          <w:sz w:val="28"/>
          <w:szCs w:val="28"/>
          <w:lang w:val="it-IT"/>
        </w:rPr>
        <w:t xml:space="preserve"> brenda Republik</w:t>
      </w:r>
      <w:r w:rsidR="00BF0B73" w:rsidRPr="00F83E84">
        <w:rPr>
          <w:rStyle w:val="None"/>
          <w:rFonts w:ascii="Times New Roman" w:hAnsi="Times New Roman"/>
          <w:sz w:val="28"/>
          <w:szCs w:val="28"/>
          <w:lang w:val="it-IT"/>
        </w:rPr>
        <w:t>ë</w:t>
      </w:r>
      <w:r w:rsidR="00946E52" w:rsidRPr="00F83E84">
        <w:rPr>
          <w:rStyle w:val="None"/>
          <w:rFonts w:ascii="Times New Roman" w:hAnsi="Times New Roman"/>
          <w:sz w:val="28"/>
          <w:szCs w:val="28"/>
          <w:lang w:val="it-IT"/>
        </w:rPr>
        <w:t>s s</w:t>
      </w:r>
      <w:r w:rsidR="00BF0B73" w:rsidRPr="00F83E84">
        <w:rPr>
          <w:rStyle w:val="None"/>
          <w:rFonts w:ascii="Times New Roman" w:hAnsi="Times New Roman"/>
          <w:sz w:val="28"/>
          <w:szCs w:val="28"/>
          <w:lang w:val="it-IT"/>
        </w:rPr>
        <w:t>ë</w:t>
      </w:r>
      <w:r w:rsidR="00946E52" w:rsidRPr="00F83E84">
        <w:rPr>
          <w:rStyle w:val="None"/>
          <w:rFonts w:ascii="Times New Roman" w:hAnsi="Times New Roman"/>
          <w:sz w:val="28"/>
          <w:szCs w:val="28"/>
          <w:lang w:val="it-IT"/>
        </w:rPr>
        <w:t xml:space="preserve"> Shqip</w:t>
      </w:r>
      <w:r w:rsidR="00BF0B73" w:rsidRPr="00F83E84">
        <w:rPr>
          <w:rStyle w:val="None"/>
          <w:rFonts w:ascii="Times New Roman" w:hAnsi="Times New Roman"/>
          <w:sz w:val="28"/>
          <w:szCs w:val="28"/>
          <w:lang w:val="it-IT"/>
        </w:rPr>
        <w:t>ë</w:t>
      </w:r>
      <w:r w:rsidR="00946E52" w:rsidRPr="00F83E84">
        <w:rPr>
          <w:rStyle w:val="None"/>
          <w:rFonts w:ascii="Times New Roman" w:hAnsi="Times New Roman"/>
          <w:sz w:val="28"/>
          <w:szCs w:val="28"/>
          <w:lang w:val="it-IT"/>
        </w:rPr>
        <w:t>ris</w:t>
      </w:r>
      <w:r w:rsidR="00BF0B73" w:rsidRPr="00F83E84">
        <w:rPr>
          <w:rStyle w:val="None"/>
          <w:rFonts w:ascii="Times New Roman" w:hAnsi="Times New Roman"/>
          <w:sz w:val="28"/>
          <w:szCs w:val="28"/>
          <w:lang w:val="it-IT"/>
        </w:rPr>
        <w:t>ë</w:t>
      </w:r>
      <w:r w:rsidR="00CE60AE" w:rsidRPr="00F83E84">
        <w:rPr>
          <w:rStyle w:val="None"/>
          <w:rFonts w:ascii="Times New Roman" w:hAnsi="Times New Roman"/>
          <w:sz w:val="28"/>
          <w:szCs w:val="28"/>
          <w:lang w:val="it-IT"/>
        </w:rPr>
        <w:t>.</w:t>
      </w:r>
    </w:p>
    <w:p w:rsidR="00414AB9" w:rsidRPr="00F83E84" w:rsidRDefault="00CE60AE" w:rsidP="00414AB9">
      <w:pPr>
        <w:pStyle w:val="Body"/>
        <w:numPr>
          <w:ilvl w:val="0"/>
          <w:numId w:val="28"/>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Ofron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rbimin e n</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nshkrimit elektronik, vul</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elektronike, çertifikat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elektronike,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r organet dhe institucionet e administrat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publike dhe subjektet private, sipas tarifave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rcaktuara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vendimin e 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shillit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Ministrave.</w:t>
      </w:r>
    </w:p>
    <w:p w:rsidR="00450173" w:rsidRPr="00F83E84" w:rsidRDefault="00CE60AE">
      <w:pPr>
        <w:pStyle w:val="Body"/>
        <w:numPr>
          <w:ilvl w:val="0"/>
          <w:numId w:val="28"/>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Ngre dhe ofron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 elektronike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sportelet fizike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institucioneve dhe organeve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administrat</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 shtet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rore 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rgjegj</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sin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e 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shillit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Ministrave dhe subjekteve private,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cilat ofrojn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 publike.</w:t>
      </w:r>
    </w:p>
    <w:p w:rsidR="00450173" w:rsidRPr="00F83E84" w:rsidRDefault="00450173">
      <w:pPr>
        <w:pStyle w:val="Body"/>
        <w:widowControl w:val="0"/>
        <w:shd w:val="clear" w:color="auto" w:fill="FFFFFF"/>
        <w:tabs>
          <w:tab w:val="left" w:pos="360"/>
        </w:tabs>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widowControl w:val="0"/>
        <w:numPr>
          <w:ilvl w:val="1"/>
          <w:numId w:val="29"/>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AKTI si krijues dhe administrues i infrastrukturave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sistemeve, portaleve dhe regjistrave:</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ListParagraph"/>
        <w:widowControl w:val="0"/>
        <w:numPr>
          <w:ilvl w:val="0"/>
          <w:numId w:val="31"/>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      Zhvillon, administron dhe mirëmban infrastrukturën qëndrore të shërbimeve të qeverisjes elektronike;</w:t>
      </w:r>
    </w:p>
    <w:p w:rsidR="00450173" w:rsidRPr="00F83E84" w:rsidRDefault="00CE60AE">
      <w:pPr>
        <w:pStyle w:val="ListParagraph"/>
        <w:widowControl w:val="0"/>
        <w:numPr>
          <w:ilvl w:val="0"/>
          <w:numId w:val="32"/>
        </w:numPr>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Promovon teknologji të reja, harton strategji dhe planveprime për zbatimin </w:t>
      </w:r>
      <w:r w:rsidRPr="00F83E84">
        <w:rPr>
          <w:rStyle w:val="None"/>
          <w:rFonts w:ascii="Times New Roman" w:hAnsi="Times New Roman"/>
          <w:sz w:val="28"/>
          <w:szCs w:val="28"/>
        </w:rPr>
        <w:lastRenderedPageBreak/>
        <w:t>e politikave</w:t>
      </w:r>
    </w:p>
    <w:p w:rsidR="00450173" w:rsidRPr="00F83E84" w:rsidRDefault="00CE60AE">
      <w:pPr>
        <w:pStyle w:val="ListParagraph"/>
        <w:widowControl w:val="0"/>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në fushën e teknologjisë së informacionit e të komunikimit elektronik e-GOV;</w:t>
      </w:r>
    </w:p>
    <w:p w:rsidR="00450173" w:rsidRPr="00F83E84" w:rsidRDefault="00CE60AE">
      <w:pPr>
        <w:pStyle w:val="ListParagraph"/>
        <w:widowControl w:val="0"/>
        <w:numPr>
          <w:ilvl w:val="0"/>
          <w:numId w:val="32"/>
        </w:numPr>
        <w:spacing w:after="0" w:line="240" w:lineRule="auto"/>
        <w:jc w:val="both"/>
        <w:rPr>
          <w:rFonts w:ascii="Times New Roman" w:hAnsi="Times New Roman"/>
          <w:sz w:val="28"/>
          <w:szCs w:val="28"/>
        </w:rPr>
      </w:pPr>
      <w:r w:rsidRPr="00F83E84">
        <w:rPr>
          <w:rStyle w:val="None"/>
          <w:rFonts w:ascii="Times New Roman" w:hAnsi="Times New Roman"/>
          <w:sz w:val="28"/>
          <w:szCs w:val="28"/>
        </w:rPr>
        <w:t>Zhvillon politika e strategji në sektorin e shoqërisë së informacionit (më poshtë SHI) dhe në veçanti të teknologjisë së informacionit dhe komunikimit (më poshtë TIK), si dhe nxit investimet në fushën e SHI-së;</w:t>
      </w:r>
    </w:p>
    <w:p w:rsidR="00450173" w:rsidRPr="00F83E84" w:rsidRDefault="00CE60AE">
      <w:pPr>
        <w:pStyle w:val="ListParagraph"/>
        <w:widowControl w:val="0"/>
        <w:numPr>
          <w:ilvl w:val="0"/>
          <w:numId w:val="31"/>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     Zhvillon, administron dhe mirëmban shërbimet e qeverisjes elektronike të ofruar</w:t>
      </w:r>
      <w:r w:rsidR="000937B3" w:rsidRPr="00F83E84">
        <w:rPr>
          <w:rStyle w:val="None"/>
          <w:rFonts w:ascii="Times New Roman" w:hAnsi="Times New Roman"/>
          <w:sz w:val="28"/>
          <w:szCs w:val="28"/>
        </w:rPr>
        <w:t xml:space="preserve">a përmes platformës qeveritare </w:t>
      </w:r>
      <w:r w:rsidRPr="00F83E84">
        <w:rPr>
          <w:rStyle w:val="None"/>
          <w:rFonts w:ascii="Times New Roman" w:hAnsi="Times New Roman"/>
          <w:sz w:val="28"/>
          <w:szCs w:val="28"/>
        </w:rPr>
        <w:t>e-albania;</w:t>
      </w:r>
    </w:p>
    <w:p w:rsidR="00450173" w:rsidRPr="00F83E84" w:rsidRDefault="00CE60AE">
      <w:pPr>
        <w:pStyle w:val="ListParagraph"/>
        <w:widowControl w:val="0"/>
        <w:numPr>
          <w:ilvl w:val="0"/>
          <w:numId w:val="31"/>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     Zhvillon, administron dhe mirëmban sistemin e-rezidenca për shtetasit e huaj në RSH.</w:t>
      </w:r>
    </w:p>
    <w:p w:rsidR="00450173" w:rsidRPr="00F83E84" w:rsidRDefault="00CE60AE">
      <w:pPr>
        <w:pStyle w:val="ListParagraph"/>
        <w:widowControl w:val="0"/>
        <w:numPr>
          <w:ilvl w:val="0"/>
          <w:numId w:val="31"/>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     Krijon, administron dhe përditëson portalin elektronik zyrtar të Startup-eve Inovative, i cili përmban informacionin e nevojshëm dhe lehtëson komunikimet dhe lidhjen midis   aktorëve të ndryshëm të eko-sistemit të Startup-eve Inovative;</w:t>
      </w:r>
    </w:p>
    <w:p w:rsidR="00450173" w:rsidRPr="00F83E84" w:rsidRDefault="00CE60AE">
      <w:pPr>
        <w:pStyle w:val="ListParagraph"/>
        <w:widowControl w:val="0"/>
        <w:numPr>
          <w:ilvl w:val="0"/>
          <w:numId w:val="31"/>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      Krijon, administron dhe përditëson regjistrin e Startup-eve Inovative, i cili përmban të dhënat mbi aplikimet, Startup-et dhe Lehtësuesit e miratuar;</w:t>
      </w:r>
    </w:p>
    <w:p w:rsidR="00450173" w:rsidRPr="00F83E84" w:rsidRDefault="00CE60AE">
      <w:pPr>
        <w:pStyle w:val="ListParagraph"/>
        <w:widowControl w:val="0"/>
        <w:numPr>
          <w:ilvl w:val="0"/>
          <w:numId w:val="31"/>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     Administron qendrën teknologjike techspace si kontribues në hartimin e politikave dhe planeve të veprimit në fushën TIK. Rregullat e përgjithshme për organizimin dhe funksionimit të techspace përcaktohen me vendim të këshillit të ministrav).</w:t>
      </w:r>
    </w:p>
    <w:p w:rsidR="00450173" w:rsidRPr="00F83E84" w:rsidRDefault="00450173">
      <w:pPr>
        <w:pStyle w:val="ListParagraph"/>
        <w:widowControl w:val="0"/>
        <w:shd w:val="clear" w:color="auto" w:fill="FFFFFF"/>
        <w:tabs>
          <w:tab w:val="left" w:pos="360"/>
        </w:tabs>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ListParagraph"/>
        <w:widowControl w:val="0"/>
        <w:numPr>
          <w:ilvl w:val="1"/>
          <w:numId w:val="33"/>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si kontribues në hartimin e politikave dhe planeve të veprimit në fushën TIK:</w:t>
      </w:r>
    </w:p>
    <w:p w:rsidR="00450173" w:rsidRPr="00F83E84" w:rsidRDefault="00450173">
      <w:pPr>
        <w:pStyle w:val="ListParagraph"/>
        <w:widowControl w:val="0"/>
        <w:shd w:val="clear" w:color="auto" w:fill="FFFFFF"/>
        <w:tabs>
          <w:tab w:val="left" w:pos="360"/>
        </w:tabs>
        <w:spacing w:after="0" w:line="240" w:lineRule="auto"/>
        <w:ind w:left="1440"/>
        <w:jc w:val="both"/>
        <w:rPr>
          <w:rStyle w:val="None"/>
          <w:rFonts w:ascii="Times New Roman" w:eastAsia="Times New Roman" w:hAnsi="Times New Roman" w:cs="Times New Roman"/>
          <w:sz w:val="28"/>
          <w:szCs w:val="28"/>
        </w:rPr>
      </w:pPr>
    </w:p>
    <w:p w:rsidR="00450173" w:rsidRPr="00F83E84" w:rsidRDefault="00CE60AE">
      <w:pPr>
        <w:pStyle w:val="ListParagraph"/>
        <w:numPr>
          <w:ilvl w:val="0"/>
          <w:numId w:val="35"/>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Përcakton standartet e TIK-ut, që do të ndiqen nga institucionet e administratës shtetërore dhe subjektet private;</w:t>
      </w:r>
    </w:p>
    <w:p w:rsidR="00450173" w:rsidRPr="00F83E84" w:rsidRDefault="00CE60AE">
      <w:pPr>
        <w:pStyle w:val="ListParagraph"/>
        <w:numPr>
          <w:ilvl w:val="0"/>
          <w:numId w:val="35"/>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 xml:space="preserve">Administron projektet në fushën TIK që zbatohen në të </w:t>
      </w:r>
      <w:r w:rsidRPr="00F83E84">
        <w:rPr>
          <w:rStyle w:val="None"/>
          <w:rFonts w:ascii="Times New Roman" w:hAnsi="Times New Roman"/>
          <w:sz w:val="28"/>
          <w:szCs w:val="28"/>
        </w:rPr>
        <w:t>gjitha</w:t>
      </w:r>
      <w:r w:rsidRPr="00F83E84">
        <w:rPr>
          <w:rStyle w:val="None"/>
          <w:rFonts w:ascii="Times New Roman" w:hAnsi="Times New Roman"/>
          <w:spacing w:val="-1"/>
          <w:sz w:val="28"/>
          <w:szCs w:val="28"/>
          <w:lang w:val="it-IT"/>
        </w:rPr>
        <w:t xml:space="preserve"> autoritetet publike dhe subjektet private sipas rastit, me fonde buxhetore ose jobuxhetore, financime apo donacione të huaja;</w:t>
      </w:r>
    </w:p>
    <w:p w:rsidR="00450173" w:rsidRPr="00F83E84" w:rsidRDefault="00CE60AE">
      <w:pPr>
        <w:pStyle w:val="ListParagraph"/>
        <w:numPr>
          <w:ilvl w:val="0"/>
          <w:numId w:val="35"/>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Kontribuon në hartimin e kuadrit ligjor për </w:t>
      </w:r>
      <w:r w:rsidRPr="00F83E84">
        <w:rPr>
          <w:rStyle w:val="None"/>
          <w:rFonts w:ascii="Times New Roman" w:hAnsi="Times New Roman"/>
          <w:spacing w:val="-1"/>
          <w:sz w:val="28"/>
          <w:szCs w:val="28"/>
          <w:lang w:val="it-IT"/>
        </w:rPr>
        <w:t>shoqërinë e informacionit</w:t>
      </w:r>
      <w:r w:rsidRPr="00F83E84">
        <w:rPr>
          <w:rStyle w:val="None"/>
          <w:rFonts w:ascii="Times New Roman" w:hAnsi="Times New Roman"/>
          <w:sz w:val="28"/>
          <w:szCs w:val="28"/>
        </w:rPr>
        <w:t xml:space="preserve"> </w:t>
      </w:r>
      <w:r w:rsidRPr="00F83E84">
        <w:rPr>
          <w:rStyle w:val="None"/>
          <w:rFonts w:ascii="Times New Roman" w:hAnsi="Times New Roman"/>
          <w:spacing w:val="-1"/>
          <w:sz w:val="28"/>
          <w:szCs w:val="28"/>
          <w:lang w:val="it-IT"/>
        </w:rPr>
        <w:t>dhe zbaton politikat e strategjitë për zhvillimin e sektorit të shoqërisë së informacionit;</w:t>
      </w:r>
    </w:p>
    <w:p w:rsidR="00450173" w:rsidRPr="00F83E84" w:rsidRDefault="00CE60AE">
      <w:pPr>
        <w:pStyle w:val="ListParagraph"/>
        <w:numPr>
          <w:ilvl w:val="0"/>
          <w:numId w:val="35"/>
        </w:numPr>
        <w:shd w:val="clear" w:color="auto" w:fill="FFFFFF"/>
        <w:spacing w:after="0" w:line="240" w:lineRule="auto"/>
        <w:jc w:val="both"/>
        <w:rPr>
          <w:rStyle w:val="None"/>
          <w:rFonts w:ascii="Times New Roman" w:hAnsi="Times New Roman"/>
          <w:sz w:val="28"/>
          <w:szCs w:val="28"/>
        </w:rPr>
      </w:pPr>
      <w:r w:rsidRPr="00F83E84">
        <w:rPr>
          <w:rStyle w:val="None"/>
          <w:rFonts w:ascii="Times New Roman" w:hAnsi="Times New Roman"/>
          <w:sz w:val="28"/>
          <w:szCs w:val="28"/>
        </w:rPr>
        <w:t>Kontribuon për zhvillimin e shoqërisë së informacionit dhe qeverisjes elektronike në të gjithë sektorët e autoritete publike dhe subjekte private;</w:t>
      </w:r>
    </w:p>
    <w:p w:rsidR="00BF0B73" w:rsidRPr="00F83E84" w:rsidRDefault="00BF0B73" w:rsidP="00BF0B73">
      <w:pPr>
        <w:pStyle w:val="ListParagraph"/>
        <w:numPr>
          <w:ilvl w:val="0"/>
          <w:numId w:val="35"/>
        </w:numPr>
        <w:rPr>
          <w:rFonts w:ascii="Times New Roman" w:hAnsi="Times New Roman"/>
          <w:sz w:val="28"/>
          <w:szCs w:val="28"/>
        </w:rPr>
      </w:pPr>
      <w:r w:rsidRPr="00F83E84">
        <w:rPr>
          <w:rStyle w:val="None"/>
          <w:rFonts w:ascii="Times New Roman" w:hAnsi="Times New Roman"/>
          <w:sz w:val="28"/>
          <w:szCs w:val="28"/>
        </w:rPr>
        <w:t>Bashk</w:t>
      </w:r>
      <w:r w:rsidR="006F646D" w:rsidRPr="00F83E84">
        <w:rPr>
          <w:rStyle w:val="None"/>
          <w:rFonts w:ascii="Times New Roman" w:hAnsi="Times New Roman"/>
          <w:sz w:val="28"/>
          <w:szCs w:val="28"/>
        </w:rPr>
        <w:t>ë</w:t>
      </w:r>
      <w:r w:rsidRPr="00F83E84">
        <w:rPr>
          <w:rStyle w:val="None"/>
          <w:rFonts w:ascii="Times New Roman" w:hAnsi="Times New Roman"/>
          <w:sz w:val="28"/>
          <w:szCs w:val="28"/>
        </w:rPr>
        <w:t>rendon dhe koordinon procesin e mbetjeve elektronike dhe elektrike n</w:t>
      </w:r>
      <w:r w:rsidR="006F646D" w:rsidRPr="00F83E84">
        <w:rPr>
          <w:rStyle w:val="None"/>
          <w:rFonts w:ascii="Times New Roman" w:hAnsi="Times New Roman"/>
          <w:sz w:val="28"/>
          <w:szCs w:val="28"/>
        </w:rPr>
        <w:t>ë</w:t>
      </w:r>
      <w:r w:rsidRPr="00F83E84">
        <w:rPr>
          <w:rStyle w:val="None"/>
          <w:rFonts w:ascii="Times New Roman" w:hAnsi="Times New Roman"/>
          <w:sz w:val="28"/>
          <w:szCs w:val="28"/>
        </w:rPr>
        <w:t xml:space="preserve"> respektim t</w:t>
      </w:r>
      <w:r w:rsidR="006F646D" w:rsidRPr="00F83E84">
        <w:rPr>
          <w:rStyle w:val="None"/>
          <w:rFonts w:ascii="Times New Roman" w:hAnsi="Times New Roman"/>
          <w:sz w:val="28"/>
          <w:szCs w:val="28"/>
        </w:rPr>
        <w:t>ë</w:t>
      </w:r>
      <w:r w:rsidRPr="00F83E84">
        <w:rPr>
          <w:rStyle w:val="None"/>
          <w:rFonts w:ascii="Times New Roman" w:hAnsi="Times New Roman"/>
          <w:sz w:val="28"/>
          <w:szCs w:val="28"/>
        </w:rPr>
        <w:t xml:space="preserve"> parashikimeve t</w:t>
      </w:r>
      <w:r w:rsidR="006F646D" w:rsidRPr="00F83E84">
        <w:rPr>
          <w:rStyle w:val="None"/>
          <w:rFonts w:ascii="Times New Roman" w:hAnsi="Times New Roman"/>
          <w:sz w:val="28"/>
          <w:szCs w:val="28"/>
        </w:rPr>
        <w:t>ë</w:t>
      </w:r>
      <w:r w:rsidRPr="00F83E84">
        <w:rPr>
          <w:rStyle w:val="None"/>
          <w:rFonts w:ascii="Times New Roman" w:hAnsi="Times New Roman"/>
          <w:sz w:val="28"/>
          <w:szCs w:val="28"/>
        </w:rPr>
        <w:t xml:space="preserve"> ligjit nr. 10463/2011 “P</w:t>
      </w:r>
      <w:r w:rsidR="006F646D" w:rsidRPr="00F83E84">
        <w:rPr>
          <w:rStyle w:val="None"/>
          <w:rFonts w:ascii="Times New Roman" w:hAnsi="Times New Roman"/>
          <w:sz w:val="28"/>
          <w:szCs w:val="28"/>
        </w:rPr>
        <w:t>ë</w:t>
      </w:r>
      <w:r w:rsidRPr="00F83E84">
        <w:rPr>
          <w:rStyle w:val="None"/>
          <w:rFonts w:ascii="Times New Roman" w:hAnsi="Times New Roman"/>
          <w:sz w:val="28"/>
          <w:szCs w:val="28"/>
        </w:rPr>
        <w:t>r menaxhimin e integruar t</w:t>
      </w:r>
      <w:r w:rsidR="006F646D" w:rsidRPr="00F83E84">
        <w:rPr>
          <w:rStyle w:val="None"/>
          <w:rFonts w:ascii="Times New Roman" w:hAnsi="Times New Roman"/>
          <w:sz w:val="28"/>
          <w:szCs w:val="28"/>
        </w:rPr>
        <w:t>ë</w:t>
      </w:r>
      <w:r w:rsidRPr="00F83E84">
        <w:rPr>
          <w:rStyle w:val="None"/>
          <w:rFonts w:ascii="Times New Roman" w:hAnsi="Times New Roman"/>
          <w:sz w:val="28"/>
          <w:szCs w:val="28"/>
        </w:rPr>
        <w:t xml:space="preserve"> mbetjeve”;</w:t>
      </w:r>
    </w:p>
    <w:p w:rsidR="00450173" w:rsidRPr="00F83E84" w:rsidRDefault="00CE60AE">
      <w:pPr>
        <w:pStyle w:val="ListParagraph"/>
        <w:numPr>
          <w:ilvl w:val="0"/>
          <w:numId w:val="35"/>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Propozon politika, plane, strategji si dhe përmirësimin dhe ndryshimin e akteve ligjore e nënligjore për mbështetjen dhe zhvillimin e Startup-eve Inovative; </w:t>
      </w:r>
    </w:p>
    <w:p w:rsidR="00450173" w:rsidRPr="00F83E84" w:rsidRDefault="00CE60AE">
      <w:pPr>
        <w:pStyle w:val="ListParagraph"/>
        <w:numPr>
          <w:ilvl w:val="0"/>
          <w:numId w:val="35"/>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lastRenderedPageBreak/>
        <w:t>Mbështet veprimtarinë e Startup-eve Inovative dhe Lehtësuesve të miratuar, nëpërmjet zbatimit të granteve, programeve dhe masave mbështetëse, ofrimit të shërbimeve të konsulencës dhe inkubimit, sipas kushteve të përcaktuara nga ky ligj dhe aktet nënligjore në zbatim të tij;</w:t>
      </w:r>
    </w:p>
    <w:p w:rsidR="00450173" w:rsidRPr="00F83E84" w:rsidRDefault="00CE60AE">
      <w:pPr>
        <w:pStyle w:val="ListParagraph"/>
        <w:numPr>
          <w:ilvl w:val="0"/>
          <w:numId w:val="35"/>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Administron fondet buxhetore të alokuara për mbështetjen e Startup-eve Inovative dhe Lehtësuesit e miratuar duke i përdorur ato për dhënien në favor të aplikuesve përfitues, të granteve financiare dhe zbatimit të programeve dhe masave mbështetëse sipas këtij ligji;</w:t>
      </w:r>
    </w:p>
    <w:p w:rsidR="00450173" w:rsidRPr="00F83E84" w:rsidRDefault="00CE60AE">
      <w:pPr>
        <w:pStyle w:val="ListParagraph"/>
        <w:numPr>
          <w:ilvl w:val="0"/>
          <w:numId w:val="35"/>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Merr në dorëzim aplikimet e paraqitura nga Startup-et Inovative dhe Lehtësuesit;</w:t>
      </w:r>
    </w:p>
    <w:p w:rsidR="00450173" w:rsidRPr="00F83E84" w:rsidRDefault="00CE60AE">
      <w:pPr>
        <w:pStyle w:val="ListParagraph"/>
        <w:numPr>
          <w:ilvl w:val="0"/>
          <w:numId w:val="35"/>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Harton modelin tip të “marrëveshjes së bashkëpunimit” që do të nënshkruhet mes agjencisë dhe startup-ve inovative;</w:t>
      </w:r>
    </w:p>
    <w:p w:rsidR="00450173" w:rsidRPr="00F83E84" w:rsidRDefault="00CE60AE">
      <w:pPr>
        <w:pStyle w:val="ListParagraph"/>
        <w:numPr>
          <w:ilvl w:val="0"/>
          <w:numId w:val="35"/>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Lidh dhe monitoron zbatimin e marrëveshjeve me Startup-et Inovative dhe Lehtësuesit e miratuar të cilat përfitojnë grantet financiare, programet dhe masat mbështetëse sipas këtij ligji;</w:t>
      </w:r>
    </w:p>
    <w:p w:rsidR="00450173" w:rsidRPr="00F83E84" w:rsidRDefault="00CE60AE">
      <w:pPr>
        <w:pStyle w:val="ListParagraph"/>
        <w:numPr>
          <w:ilvl w:val="0"/>
          <w:numId w:val="35"/>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Merr vendim për  çregjistrimin dhe zbatimin e sanksioneve ndaj Startup-eve Inovative, të cilët  nuk respektojnë kushtet e marrëveshjeve dhe kriteret e këtij ligji; </w:t>
      </w:r>
    </w:p>
    <w:p w:rsidR="00450173" w:rsidRPr="00F83E84" w:rsidRDefault="00450173">
      <w:pPr>
        <w:pStyle w:val="ListParagraph"/>
        <w:shd w:val="clear" w:color="auto" w:fill="FFFFFF"/>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ListParagraph"/>
        <w:numPr>
          <w:ilvl w:val="1"/>
          <w:numId w:val="36"/>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Detyra</w:t>
      </w:r>
      <w:r w:rsidR="00223E89" w:rsidRPr="00F83E84">
        <w:rPr>
          <w:rStyle w:val="None"/>
          <w:rFonts w:ascii="Times New Roman" w:hAnsi="Times New Roman"/>
          <w:sz w:val="28"/>
          <w:szCs w:val="28"/>
        </w:rPr>
        <w:t>t</w:t>
      </w:r>
      <w:r w:rsidRPr="00F83E84">
        <w:rPr>
          <w:rStyle w:val="None"/>
          <w:rFonts w:ascii="Times New Roman" w:hAnsi="Times New Roman"/>
          <w:sz w:val="28"/>
          <w:szCs w:val="28"/>
        </w:rPr>
        <w:t xml:space="preserve"> dhe përgjegjësi si certifikues</w:t>
      </w:r>
    </w:p>
    <w:p w:rsidR="00450173" w:rsidRPr="00F83E84" w:rsidRDefault="00450173">
      <w:pPr>
        <w:pStyle w:val="ListParagraph"/>
        <w:shd w:val="clear" w:color="auto" w:fill="FFFFFF"/>
        <w:spacing w:after="0" w:line="240" w:lineRule="auto"/>
        <w:ind w:left="1440"/>
        <w:jc w:val="both"/>
        <w:rPr>
          <w:rStyle w:val="None"/>
          <w:rFonts w:ascii="Times New Roman" w:eastAsia="Times New Roman" w:hAnsi="Times New Roman" w:cs="Times New Roman"/>
          <w:sz w:val="28"/>
          <w:szCs w:val="28"/>
        </w:rPr>
      </w:pPr>
    </w:p>
    <w:p w:rsidR="00450173" w:rsidRPr="00F83E84" w:rsidRDefault="00CE60AE">
      <w:pPr>
        <w:pStyle w:val="ListParagraph"/>
        <w:numPr>
          <w:ilvl w:val="2"/>
          <w:numId w:val="36"/>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është autoriteti kombëtar përgjegjës për rregullimin dhe mbikëqyrjen e sigurisë elektronike;</w:t>
      </w:r>
    </w:p>
    <w:p w:rsidR="00450173" w:rsidRPr="00F83E84" w:rsidRDefault="00CE60AE">
      <w:pPr>
        <w:pStyle w:val="ListParagraph"/>
        <w:numPr>
          <w:ilvl w:val="2"/>
          <w:numId w:val="36"/>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regjistron emrat e ofruesve të shërbimeve të certifikimit, si dhe të ofruesve të shërbimeve të certifikimit, të cilët e kanë ndërprerë veprimtarinë, sipas parashikimeve ligjore në fuqi. Ky regjistër përditësohet dhe publikohet në formë elektronike;</w:t>
      </w:r>
    </w:p>
    <w:p w:rsidR="00450173" w:rsidRPr="00F83E84" w:rsidRDefault="00CE60AE">
      <w:pPr>
        <w:pStyle w:val="ListParagraph"/>
        <w:numPr>
          <w:ilvl w:val="2"/>
          <w:numId w:val="36"/>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lidhë marrëveshje me subjekte publike dhe private për realizimin e veprimtarisë monitoruese dhe mbikëqyrëse. Në çdo rast, kjo veprimtari duhet të lidhet me detyra të veçanta dhe që nuk mund të kryhen në atë kohë nga Autoriteti;</w:t>
      </w:r>
    </w:p>
    <w:p w:rsidR="00450173" w:rsidRPr="00F83E84" w:rsidRDefault="00CE60AE">
      <w:pPr>
        <w:pStyle w:val="ListParagraph"/>
        <w:numPr>
          <w:ilvl w:val="2"/>
          <w:numId w:val="36"/>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ka të drejtë të inspektojë apo të kërkojë informacion nga ofruesit e shërbimeve në mënyrë periodike apo kurdoherë që e gjykon të arsyeshme;</w:t>
      </w:r>
    </w:p>
    <w:p w:rsidR="00450173" w:rsidRPr="00F83E84" w:rsidRDefault="00CE60AE">
      <w:pPr>
        <w:pStyle w:val="ListParagraph"/>
        <w:numPr>
          <w:ilvl w:val="2"/>
          <w:numId w:val="36"/>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raportim në organet ligjzbatuese në rast konstatimi të shkëljeve të sigurisë kibernetike;</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shd w:val="clear" w:color="auto" w:fill="FFFFFF"/>
        <w:spacing w:after="0" w:line="240" w:lineRule="auto"/>
        <w:ind w:left="108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d)detyra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tjera:</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ListParagraph"/>
        <w:numPr>
          <w:ilvl w:val="0"/>
          <w:numId w:val="38"/>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 xml:space="preserve">Bashkëpunon me organizmat homologë, organizata dhe subjekte ndërkombëtare që veprojnë në fushën e nxitjes së Startup-eve Inovative, për lehtësimin e aksesit të Startup-eve vendase në tregjet ndërkombëtare dhe përfshirjen e tyre në programet ndërkombëtare të asistencës që ato ofrojnë; </w:t>
      </w:r>
    </w:p>
    <w:p w:rsidR="00450173" w:rsidRPr="00F83E84" w:rsidRDefault="00CE60AE">
      <w:pPr>
        <w:pStyle w:val="ListParagraph"/>
        <w:numPr>
          <w:ilvl w:val="0"/>
          <w:numId w:val="38"/>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lastRenderedPageBreak/>
        <w:t>Propozon politika, plane, strategji si dhe përmirësimin dhe ndryshimin e akteve ligjore e nënligjore për mbështetjen dhe zhvillimin e nomadëve digjitalë;</w:t>
      </w:r>
    </w:p>
    <w:p w:rsidR="00450173" w:rsidRPr="00F83E84" w:rsidRDefault="00CE60AE">
      <w:pPr>
        <w:pStyle w:val="ListParagraph"/>
        <w:numPr>
          <w:ilvl w:val="0"/>
          <w:numId w:val="38"/>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Jep mendim per vizat e punës për nomadët digjitalë;</w:t>
      </w:r>
    </w:p>
    <w:p w:rsidR="00450173" w:rsidRPr="00F83E84" w:rsidRDefault="00CE60AE">
      <w:pPr>
        <w:pStyle w:val="ListParagraph"/>
        <w:numPr>
          <w:ilvl w:val="0"/>
          <w:numId w:val="38"/>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Përmirëson dhe Përditëson sistemet TIK sipas teknologjisë blockchain kur vlerësohet e përshtatshme dhe e arsyeshme;</w:t>
      </w:r>
    </w:p>
    <w:p w:rsidR="00450173" w:rsidRPr="00F83E84" w:rsidRDefault="00CE60AE">
      <w:pPr>
        <w:pStyle w:val="ListParagraph"/>
        <w:numPr>
          <w:ilvl w:val="0"/>
          <w:numId w:val="38"/>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Është përgjegjës për implementimin e Smart-Albania në të gjithë territorin e Republikës së Shqipërisë;</w:t>
      </w:r>
    </w:p>
    <w:p w:rsidR="00450173" w:rsidRPr="00F83E84" w:rsidRDefault="00CE60AE">
      <w:pPr>
        <w:pStyle w:val="ListParagraph"/>
        <w:numPr>
          <w:ilvl w:val="0"/>
          <w:numId w:val="38"/>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Organizon, kryen prokurimet e qendërzuara dhe lidh kontratat për sistemet, pajisjet softëare dhe hardëare, mirëmbajtjen, si dhe shërbimet e int</w:t>
      </w:r>
      <w:r w:rsidR="00D7138B">
        <w:rPr>
          <w:rStyle w:val="None"/>
          <w:rFonts w:ascii="Times New Roman" w:hAnsi="Times New Roman"/>
          <w:sz w:val="28"/>
          <w:szCs w:val="28"/>
        </w:rPr>
        <w:t>ernetit dhe intranetit me vlerë</w:t>
      </w:r>
      <w:r w:rsidRPr="00F83E84">
        <w:rPr>
          <w:rStyle w:val="None"/>
          <w:rFonts w:ascii="Times New Roman" w:hAnsi="Times New Roman"/>
          <w:sz w:val="28"/>
          <w:szCs w:val="28"/>
        </w:rPr>
        <w:t xml:space="preserve"> mbi kufirin monetar të prokurimeve me vlera të vogla, për  të gjitha institucionet e administratës shtetërore në zbatim të l</w:t>
      </w:r>
      <w:r w:rsidR="00D7138B">
        <w:rPr>
          <w:rStyle w:val="None"/>
          <w:rFonts w:ascii="Times New Roman" w:hAnsi="Times New Roman"/>
          <w:sz w:val="28"/>
          <w:szCs w:val="28"/>
        </w:rPr>
        <w:t>igjit  nr.162/2020,</w:t>
      </w:r>
      <w:r w:rsidRPr="00F83E84">
        <w:rPr>
          <w:rStyle w:val="None"/>
          <w:rFonts w:ascii="Times New Roman" w:hAnsi="Times New Roman"/>
          <w:sz w:val="28"/>
          <w:szCs w:val="28"/>
        </w:rPr>
        <w:t xml:space="preserve"> “Për </w:t>
      </w:r>
      <w:r w:rsidR="00D7138B">
        <w:rPr>
          <w:rStyle w:val="None"/>
          <w:rFonts w:ascii="Times New Roman" w:hAnsi="Times New Roman"/>
          <w:sz w:val="28"/>
          <w:szCs w:val="28"/>
        </w:rPr>
        <w:t>prokurimin publik”</w:t>
      </w:r>
      <w:r w:rsidRPr="00F83E84">
        <w:rPr>
          <w:rStyle w:val="None"/>
          <w:rFonts w:ascii="Times New Roman" w:hAnsi="Times New Roman"/>
          <w:sz w:val="28"/>
          <w:szCs w:val="28"/>
        </w:rPr>
        <w:t>;</w:t>
      </w:r>
    </w:p>
    <w:p w:rsidR="00450173" w:rsidRPr="00F83E84" w:rsidRDefault="00CE60AE">
      <w:pPr>
        <w:pStyle w:val="ListParagraph"/>
        <w:widowControl w:val="0"/>
        <w:numPr>
          <w:ilvl w:val="0"/>
          <w:numId w:val="38"/>
        </w:numPr>
        <w:spacing w:after="0" w:line="240" w:lineRule="auto"/>
        <w:jc w:val="both"/>
        <w:rPr>
          <w:rFonts w:ascii="Times New Roman" w:hAnsi="Times New Roman"/>
          <w:sz w:val="28"/>
          <w:szCs w:val="28"/>
        </w:rPr>
      </w:pPr>
      <w:r w:rsidRPr="00F83E84">
        <w:rPr>
          <w:rStyle w:val="None"/>
          <w:rFonts w:ascii="Times New Roman" w:hAnsi="Times New Roman"/>
          <w:sz w:val="28"/>
          <w:szCs w:val="28"/>
        </w:rPr>
        <w:t>Organizon, kryen prokurimet e përqendruara për pajisjet TIK, përfshirë edhe ato të klasifikuara si “sekret shtetëror”, për institucionet e administratës shtetërore në përgjegjësinë e Këshillit të Ministrave;</w:t>
      </w:r>
    </w:p>
    <w:p w:rsidR="00450173" w:rsidRPr="00F83E84" w:rsidRDefault="00CE60AE">
      <w:pPr>
        <w:pStyle w:val="ListParagraph"/>
        <w:numPr>
          <w:ilvl w:val="0"/>
          <w:numId w:val="38"/>
        </w:numPr>
        <w:rPr>
          <w:rFonts w:ascii="Times New Roman" w:hAnsi="Times New Roman"/>
          <w:sz w:val="28"/>
          <w:szCs w:val="28"/>
        </w:rPr>
      </w:pPr>
      <w:r w:rsidRPr="00F83E84">
        <w:rPr>
          <w:rStyle w:val="None"/>
          <w:rFonts w:ascii="Times New Roman" w:hAnsi="Times New Roman"/>
          <w:sz w:val="28"/>
          <w:szCs w:val="28"/>
        </w:rPr>
        <w:t>Është autoritet rregullator koordinues, përgjegjës i bazave të të dhënave shtetërore;</w:t>
      </w:r>
    </w:p>
    <w:p w:rsidR="00450173" w:rsidRPr="00F83E84" w:rsidRDefault="00CE60AE">
      <w:pPr>
        <w:pStyle w:val="ListParagraph"/>
        <w:numPr>
          <w:ilvl w:val="0"/>
          <w:numId w:val="38"/>
        </w:numPr>
        <w:jc w:val="both"/>
        <w:rPr>
          <w:rFonts w:ascii="Times New Roman" w:hAnsi="Times New Roman"/>
          <w:sz w:val="28"/>
          <w:szCs w:val="28"/>
        </w:rPr>
      </w:pPr>
      <w:r w:rsidRPr="00F83E84">
        <w:rPr>
          <w:rStyle w:val="None"/>
          <w:rFonts w:ascii="Times New Roman" w:hAnsi="Times New Roman"/>
          <w:sz w:val="28"/>
          <w:szCs w:val="28"/>
        </w:rPr>
        <w:t>Ndërmerr, kryesisht ose mbi bazën e kërkesave të institucioneve të administratës shtetërore të interesuara, nisma për procesin e riinxhinerimit elektronik të shërbimeve nëpërmjet platformës qeveritare të ndërveprimit, në varësi të nevojës për përmirësim të procedurave, riorganizimit të proceseve të punës, me qëllim thjeshtimin, rritjen e eficiencës dhe efikasitetit të administratës publike, si edhe të zhvillimeve teknologjike.</w:t>
      </w:r>
    </w:p>
    <w:p w:rsidR="00450173" w:rsidRPr="00F83E84" w:rsidRDefault="00CE60AE">
      <w:pPr>
        <w:pStyle w:val="Body"/>
        <w:widowControl w:val="0"/>
        <w:shd w:val="clear" w:color="auto" w:fill="FFFFFF"/>
        <w:tabs>
          <w:tab w:val="left" w:pos="360"/>
        </w:tabs>
        <w:spacing w:after="0" w:line="240" w:lineRule="auto"/>
        <w:ind w:left="45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2.</w:t>
      </w:r>
      <w:r w:rsidRPr="00F83E84">
        <w:rPr>
          <w:rStyle w:val="None"/>
          <w:sz w:val="28"/>
          <w:szCs w:val="28"/>
        </w:rPr>
        <w:t xml:space="preserve">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rmbushjen e detyrave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veta funksionale AKTI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rdor burimet njer</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zore,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 ofrimin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 24 or</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24 or</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 xml:space="preserve">ër 7 ditë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jav</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s.</w:t>
      </w:r>
    </w:p>
    <w:p w:rsidR="00450173" w:rsidRPr="00F83E84" w:rsidRDefault="00450173">
      <w:pPr>
        <w:pStyle w:val="Body"/>
        <w:widowControl w:val="0"/>
        <w:shd w:val="clear" w:color="auto" w:fill="FFFFFF"/>
        <w:tabs>
          <w:tab w:val="left" w:pos="360"/>
        </w:tabs>
        <w:spacing w:after="0" w:line="240" w:lineRule="auto"/>
        <w:ind w:left="450"/>
        <w:jc w:val="both"/>
        <w:rPr>
          <w:rStyle w:val="None"/>
          <w:rFonts w:ascii="Times New Roman" w:eastAsia="Times New Roman" w:hAnsi="Times New Roman" w:cs="Times New Roman"/>
          <w:sz w:val="28"/>
          <w:szCs w:val="28"/>
        </w:rPr>
      </w:pPr>
    </w:p>
    <w:p w:rsidR="00450173" w:rsidRPr="00F83E84" w:rsidRDefault="00450173">
      <w:pPr>
        <w:pStyle w:val="Body"/>
        <w:spacing w:after="0" w:line="240" w:lineRule="auto"/>
        <w:rPr>
          <w:rStyle w:val="None"/>
          <w:rFonts w:ascii="Times New Roman" w:eastAsia="Times New Roman" w:hAnsi="Times New Roman" w:cs="Times New Roman"/>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it-IT"/>
        </w:rPr>
        <w:t xml:space="preserve">Neni  </w:t>
      </w:r>
      <w:r w:rsidR="00EF6669" w:rsidRPr="00F83E84">
        <w:rPr>
          <w:rStyle w:val="None"/>
          <w:rFonts w:ascii="Times New Roman" w:hAnsi="Times New Roman"/>
          <w:b/>
          <w:bCs/>
          <w:sz w:val="28"/>
          <w:szCs w:val="28"/>
          <w:lang w:val="it-IT"/>
        </w:rPr>
        <w:t>17</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it-IT"/>
        </w:rPr>
        <w:t>Detyrat e autoriteteve publike dhe subjekteve private në ofrimin e shërbimeve elektronike</w:t>
      </w: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b/>
          <w:bCs/>
          <w:sz w:val="28"/>
          <w:szCs w:val="28"/>
          <w:lang w:val="it-IT"/>
        </w:rPr>
      </w:pPr>
    </w:p>
    <w:p w:rsidR="00450173" w:rsidRPr="00F83E84" w:rsidRDefault="00CE60AE">
      <w:pPr>
        <w:pStyle w:val="Body"/>
        <w:numPr>
          <w:ilvl w:val="0"/>
          <w:numId w:val="40"/>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Çdo a</w:t>
      </w:r>
      <w:r w:rsidRPr="00F83E84">
        <w:rPr>
          <w:rStyle w:val="None"/>
          <w:rFonts w:ascii="Times New Roman" w:hAnsi="Times New Roman"/>
          <w:sz w:val="28"/>
          <w:szCs w:val="28"/>
        </w:rPr>
        <w:t>utoritet publik dhe subjekt privat, pëgjegjës për ofrimin/realizimin e shë</w:t>
      </w:r>
      <w:r w:rsidRPr="00F83E84">
        <w:rPr>
          <w:rStyle w:val="None"/>
          <w:rFonts w:ascii="Times New Roman" w:hAnsi="Times New Roman"/>
          <w:sz w:val="28"/>
          <w:szCs w:val="28"/>
          <w:lang w:val="nl-NL"/>
        </w:rPr>
        <w:t>rbimit publik sipas legjislacionit specifik sektorial, duhet t</w:t>
      </w:r>
      <w:r w:rsidRPr="00F83E84">
        <w:rPr>
          <w:rStyle w:val="None"/>
          <w:rFonts w:ascii="Times New Roman" w:hAnsi="Times New Roman"/>
          <w:sz w:val="28"/>
          <w:szCs w:val="28"/>
        </w:rPr>
        <w:t>ë respektoj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rkesat e k</w:t>
      </w:r>
      <w:r w:rsidRPr="00F83E84">
        <w:rPr>
          <w:rStyle w:val="None"/>
          <w:rFonts w:ascii="Times New Roman" w:hAnsi="Times New Roman"/>
          <w:sz w:val="28"/>
          <w:szCs w:val="28"/>
          <w:lang w:val="nl-NL"/>
        </w:rPr>
        <w:t>ëtij ligji pë</w:t>
      </w:r>
      <w:r w:rsidRPr="00F83E84">
        <w:rPr>
          <w:rStyle w:val="None"/>
          <w:rFonts w:ascii="Times New Roman" w:hAnsi="Times New Roman"/>
          <w:sz w:val="28"/>
          <w:szCs w:val="28"/>
          <w:lang w:val="it-IT"/>
        </w:rPr>
        <w:t>r ofrimin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publike n</w:t>
      </w:r>
      <w:r w:rsidRPr="00F83E84">
        <w:rPr>
          <w:rStyle w:val="None"/>
          <w:rFonts w:ascii="Times New Roman" w:hAnsi="Times New Roman"/>
          <w:sz w:val="28"/>
          <w:szCs w:val="28"/>
          <w:lang w:val="nl-NL"/>
        </w:rPr>
        <w:t>ë rrug</w:t>
      </w:r>
      <w:r w:rsidRPr="00F83E84">
        <w:rPr>
          <w:rStyle w:val="None"/>
          <w:rFonts w:ascii="Times New Roman" w:hAnsi="Times New Roman"/>
          <w:sz w:val="28"/>
          <w:szCs w:val="28"/>
        </w:rPr>
        <w:t>ë elektronike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platformen e-albania.</w:t>
      </w:r>
    </w:p>
    <w:p w:rsidR="00450173" w:rsidRPr="00F83E84" w:rsidRDefault="00CE60AE">
      <w:pPr>
        <w:pStyle w:val="Body"/>
        <w:numPr>
          <w:ilvl w:val="0"/>
          <w:numId w:val="40"/>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Çdo a</w:t>
      </w:r>
      <w:r w:rsidRPr="00F83E84">
        <w:rPr>
          <w:rStyle w:val="None"/>
          <w:rFonts w:ascii="Times New Roman" w:hAnsi="Times New Roman"/>
          <w:sz w:val="28"/>
          <w:szCs w:val="28"/>
        </w:rPr>
        <w:t>utoritet publik dhe subjekt privat, pëgjegjës për ofrimin/realizimin e shë</w:t>
      </w:r>
      <w:r w:rsidRPr="00F83E84">
        <w:rPr>
          <w:rStyle w:val="None"/>
          <w:rFonts w:ascii="Times New Roman" w:hAnsi="Times New Roman"/>
          <w:sz w:val="28"/>
          <w:szCs w:val="28"/>
          <w:lang w:val="da-DK"/>
        </w:rPr>
        <w:t>rbimit publik bashk</w:t>
      </w:r>
      <w:r w:rsidRPr="00F83E84">
        <w:rPr>
          <w:rStyle w:val="None"/>
          <w:rFonts w:ascii="Times New Roman" w:hAnsi="Times New Roman"/>
          <w:sz w:val="28"/>
          <w:szCs w:val="28"/>
        </w:rPr>
        <w:t>ëpunon me AKTI-n për realizimin e shërbimeve të automatizuara sipas kë</w:t>
      </w:r>
      <w:r w:rsidRPr="00F83E84">
        <w:rPr>
          <w:rStyle w:val="None"/>
          <w:rFonts w:ascii="Times New Roman" w:hAnsi="Times New Roman"/>
          <w:sz w:val="28"/>
          <w:szCs w:val="28"/>
          <w:lang w:val="nl-NL"/>
        </w:rPr>
        <w:t>tij ligji, p</w:t>
      </w:r>
      <w:r w:rsidRPr="00F83E84">
        <w:rPr>
          <w:rStyle w:val="None"/>
          <w:rFonts w:ascii="Times New Roman" w:hAnsi="Times New Roman"/>
          <w:sz w:val="28"/>
          <w:szCs w:val="28"/>
        </w:rPr>
        <w:t>ë</w:t>
      </w:r>
      <w:r w:rsidRPr="00F83E84">
        <w:rPr>
          <w:rStyle w:val="None"/>
          <w:rFonts w:ascii="Times New Roman" w:hAnsi="Times New Roman"/>
          <w:sz w:val="28"/>
          <w:szCs w:val="28"/>
          <w:lang w:val="fr-FR"/>
        </w:rPr>
        <w:t>rmes platform</w:t>
      </w:r>
      <w:r w:rsidRPr="00F83E84">
        <w:rPr>
          <w:rStyle w:val="None"/>
          <w:rFonts w:ascii="Times New Roman" w:hAnsi="Times New Roman"/>
          <w:sz w:val="28"/>
          <w:szCs w:val="28"/>
        </w:rPr>
        <w:t>ë</w:t>
      </w:r>
      <w:r w:rsidRPr="00F83E84">
        <w:rPr>
          <w:rStyle w:val="None"/>
          <w:rFonts w:ascii="Times New Roman" w:hAnsi="Times New Roman"/>
          <w:sz w:val="28"/>
          <w:szCs w:val="28"/>
          <w:lang w:val="it-IT"/>
        </w:rPr>
        <w:t>s qeveritare t</w:t>
      </w:r>
      <w:r w:rsidRPr="00F83E84">
        <w:rPr>
          <w:rStyle w:val="None"/>
          <w:rFonts w:ascii="Times New Roman" w:hAnsi="Times New Roman"/>
          <w:sz w:val="28"/>
          <w:szCs w:val="28"/>
        </w:rPr>
        <w:t>ë ndërveprimit.</w:t>
      </w:r>
    </w:p>
    <w:p w:rsidR="00450173" w:rsidRPr="00F83E84" w:rsidRDefault="00CE60AE">
      <w:pPr>
        <w:pStyle w:val="Body"/>
        <w:numPr>
          <w:ilvl w:val="0"/>
          <w:numId w:val="40"/>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lastRenderedPageBreak/>
        <w:t>Çdo a</w:t>
      </w:r>
      <w:r w:rsidRPr="00F83E84">
        <w:rPr>
          <w:rStyle w:val="None"/>
          <w:rFonts w:ascii="Times New Roman" w:hAnsi="Times New Roman"/>
          <w:sz w:val="28"/>
          <w:szCs w:val="28"/>
        </w:rPr>
        <w:t xml:space="preserve">utoritet publik dhe subjekt privat </w:t>
      </w:r>
      <w:r w:rsidRPr="00F83E84">
        <w:rPr>
          <w:rStyle w:val="None"/>
          <w:rFonts w:ascii="Times New Roman" w:hAnsi="Times New Roman"/>
          <w:spacing w:val="-1"/>
          <w:sz w:val="28"/>
          <w:szCs w:val="28"/>
          <w:lang w:val="it-IT"/>
        </w:rPr>
        <w:t>është i detyruar të bashkëpunojë me AKTI-n për ofrimin e shërbimeve të qeverisjes elektronike përmes platformës qëndror e-Albania.al.</w:t>
      </w:r>
    </w:p>
    <w:p w:rsidR="00450173" w:rsidRPr="00F83E84" w:rsidRDefault="00CE60AE">
      <w:pPr>
        <w:pStyle w:val="Body"/>
        <w:numPr>
          <w:ilvl w:val="0"/>
          <w:numId w:val="40"/>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Çdo a</w:t>
      </w:r>
      <w:r w:rsidRPr="00F83E84">
        <w:rPr>
          <w:rStyle w:val="None"/>
          <w:rFonts w:ascii="Times New Roman" w:hAnsi="Times New Roman"/>
          <w:sz w:val="28"/>
          <w:szCs w:val="28"/>
        </w:rPr>
        <w:t>utoritet publik dhe subjekt privat, administrues i bazave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nave shtet</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rore, zbaton detyrimet e legjislacionit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fuqi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bazat 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nave shtet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rore dhe k</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rkesat e k</w:t>
      </w:r>
      <w:r w:rsidRPr="00F83E84">
        <w:rPr>
          <w:rStyle w:val="None"/>
          <w:rFonts w:ascii="Times New Roman" w:hAnsi="Times New Roman"/>
          <w:sz w:val="28"/>
          <w:szCs w:val="28"/>
          <w:lang w:val="nl-NL"/>
        </w:rPr>
        <w:t>ëtij ligji, pë</w:t>
      </w:r>
      <w:r w:rsidRPr="00F83E84">
        <w:rPr>
          <w:rStyle w:val="None"/>
          <w:rFonts w:ascii="Times New Roman" w:hAnsi="Times New Roman"/>
          <w:sz w:val="28"/>
          <w:szCs w:val="28"/>
          <w:lang w:val="it-IT"/>
        </w:rPr>
        <w:t>r aq sa ato lidhen me ofrimin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w:t>
      </w:r>
    </w:p>
    <w:p w:rsidR="00450173" w:rsidRPr="00F83E84" w:rsidRDefault="00CE60AE">
      <w:pPr>
        <w:pStyle w:val="Body"/>
        <w:numPr>
          <w:ilvl w:val="0"/>
          <w:numId w:val="40"/>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Ç</w:t>
      </w:r>
      <w:r w:rsidRPr="00F83E84">
        <w:rPr>
          <w:rStyle w:val="None"/>
          <w:rFonts w:ascii="Times New Roman" w:hAnsi="Times New Roman"/>
          <w:sz w:val="28"/>
          <w:szCs w:val="28"/>
          <w:lang w:val="de-DE"/>
        </w:rPr>
        <w:t>do autoritet publik ka detyrimin q</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b</w:t>
      </w:r>
      <w:r w:rsidRPr="00F83E84">
        <w:rPr>
          <w:rStyle w:val="None"/>
          <w:rFonts w:ascii="Times New Roman" w:hAnsi="Times New Roman"/>
          <w:sz w:val="28"/>
          <w:szCs w:val="28"/>
          <w:lang w:val="nl-NL"/>
        </w:rPr>
        <w:t>ë</w:t>
      </w:r>
      <w:r w:rsidRPr="00F83E84">
        <w:rPr>
          <w:rStyle w:val="None"/>
          <w:rFonts w:ascii="Times New Roman" w:hAnsi="Times New Roman"/>
          <w:sz w:val="28"/>
          <w:szCs w:val="28"/>
        </w:rPr>
        <w:t>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ruajtjen 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nave shtet</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rore brenda Republik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fr-FR"/>
        </w:rPr>
        <w:t>Shqip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ris</w:t>
      </w:r>
      <w:r w:rsidRPr="00F83E84">
        <w:rPr>
          <w:rStyle w:val="None"/>
          <w:rFonts w:ascii="Times New Roman" w:hAnsi="Times New Roman"/>
          <w:sz w:val="28"/>
          <w:szCs w:val="28"/>
          <w:lang w:val="nl-NL"/>
        </w:rPr>
        <w:t>ë</w:t>
      </w:r>
      <w:r w:rsidRPr="00F83E84">
        <w:rPr>
          <w:rStyle w:val="None"/>
          <w:rFonts w:ascii="Times New Roman" w:hAnsi="Times New Roman"/>
          <w:sz w:val="28"/>
          <w:szCs w:val="28"/>
        </w:rPr>
        <w:t>.</w:t>
      </w:r>
    </w:p>
    <w:p w:rsidR="00450173" w:rsidRPr="00F83E84" w:rsidRDefault="00CE60AE">
      <w:pPr>
        <w:pStyle w:val="Body"/>
        <w:numPr>
          <w:ilvl w:val="0"/>
          <w:numId w:val="40"/>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Subjektet privat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kan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fr-FR"/>
        </w:rPr>
        <w:t>detyrimin q</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kopje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nave q</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ata disponojn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ta ruajn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brenda territorit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Republik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fr-FR"/>
        </w:rPr>
        <w:t>Shqip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ris</w:t>
      </w:r>
      <w:r w:rsidRPr="00F83E84">
        <w:rPr>
          <w:rStyle w:val="None"/>
          <w:rFonts w:ascii="Times New Roman" w:hAnsi="Times New Roman"/>
          <w:sz w:val="28"/>
          <w:szCs w:val="28"/>
          <w:lang w:val="nl-NL"/>
        </w:rPr>
        <w:t>ë</w:t>
      </w:r>
      <w:r w:rsidRPr="00F83E84">
        <w:rPr>
          <w:rStyle w:val="None"/>
          <w:rFonts w:ascii="Times New Roman" w:hAnsi="Times New Roman"/>
          <w:sz w:val="28"/>
          <w:szCs w:val="28"/>
        </w:rPr>
        <w:t>.</w:t>
      </w:r>
    </w:p>
    <w:p w:rsidR="00450173" w:rsidRPr="00F83E84" w:rsidRDefault="00CE60AE">
      <w:pPr>
        <w:pStyle w:val="Body"/>
        <w:numPr>
          <w:ilvl w:val="0"/>
          <w:numId w:val="40"/>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Mosp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rmbushja e detyrimeve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pik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5 dhe 6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tij neni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kundravajtje administrative dhe 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nohet me gjob</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vler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1000000 (dhjet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milion)</w:t>
      </w:r>
      <w:r w:rsidR="00BF0B73" w:rsidRPr="00F83E84">
        <w:rPr>
          <w:rStyle w:val="None"/>
          <w:rFonts w:ascii="Times New Roman" w:hAnsi="Times New Roman"/>
          <w:sz w:val="28"/>
          <w:szCs w:val="28"/>
          <w:lang w:val="it-IT"/>
        </w:rPr>
        <w:t xml:space="preserve"> </w:t>
      </w:r>
      <w:r w:rsidRPr="00F83E84">
        <w:rPr>
          <w:rStyle w:val="None"/>
          <w:rFonts w:ascii="Times New Roman" w:hAnsi="Times New Roman"/>
          <w:sz w:val="28"/>
          <w:szCs w:val="28"/>
          <w:lang w:val="it-IT"/>
        </w:rPr>
        <w:t xml:space="preserve">Lek. </w:t>
      </w:r>
    </w:p>
    <w:p w:rsidR="00450173" w:rsidRPr="00F83E84" w:rsidRDefault="00CE60AE">
      <w:pPr>
        <w:pStyle w:val="Body"/>
        <w:numPr>
          <w:ilvl w:val="0"/>
          <w:numId w:val="40"/>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Kjo vler</w:t>
      </w:r>
      <w:r w:rsidRPr="00F83E84">
        <w:rPr>
          <w:rStyle w:val="None"/>
          <w:rFonts w:ascii="Times New Roman" w:hAnsi="Times New Roman"/>
          <w:sz w:val="28"/>
          <w:szCs w:val="28"/>
          <w:lang w:val="nl-NL"/>
        </w:rPr>
        <w:t xml:space="preserve">ë dyfishohet në </w:t>
      </w:r>
      <w:r w:rsidRPr="00F83E84">
        <w:rPr>
          <w:rStyle w:val="None"/>
          <w:rFonts w:ascii="Times New Roman" w:hAnsi="Times New Roman"/>
          <w:sz w:val="28"/>
          <w:szCs w:val="28"/>
        </w:rPr>
        <w:t>rastet kur nuk merren masa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rmbushjen e detyrimit ligjor brenda afateve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vendosura.</w:t>
      </w:r>
    </w:p>
    <w:p w:rsidR="00450173" w:rsidRPr="00F83E84" w:rsidRDefault="00CE60AE">
      <w:pPr>
        <w:pStyle w:val="Body"/>
        <w:numPr>
          <w:ilvl w:val="0"/>
          <w:numId w:val="40"/>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ardhurat nga gjobat shkojn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buxhetin e AKTI-t.</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z w:val="28"/>
          <w:szCs w:val="28"/>
          <w:shd w:val="clear" w:color="auto" w:fill="FFFF00"/>
        </w:rPr>
      </w:pPr>
      <w:r w:rsidRPr="00F83E84">
        <w:rPr>
          <w:rStyle w:val="None"/>
          <w:rFonts w:ascii="Times New Roman" w:eastAsia="Times New Roman" w:hAnsi="Times New Roman" w:cs="Times New Roman"/>
          <w:sz w:val="28"/>
          <w:szCs w:val="28"/>
          <w:shd w:val="clear" w:color="auto" w:fill="FFFF00"/>
        </w:rPr>
        <w:br/>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KREU V</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ORGANIZIMI DHE FUNKSIONIMI I AGJENCISË KOMBËTARE TË TEKNOLOGJISË SË INFORMACIONIT (AKTI)</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18</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Statusi i AKTI</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1. “AKTI” është institucion publik qëndror, person juridik,  me seli në Tiranë, në varësi të Kryeministrit, përgjegjës për ofrimin e shërbimeve në fushën e Teknologjisë dhe Informacionit ndaj personave fizike dhe juridike, autoriteteve publike dhe subjekteve private.</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946E52" w:rsidRPr="00F83E84" w:rsidRDefault="00CE60AE">
      <w:pPr>
        <w:pStyle w:val="Body"/>
        <w:shd w:val="clear" w:color="auto" w:fill="FFFFFF"/>
        <w:spacing w:after="0" w:line="240" w:lineRule="auto"/>
        <w:jc w:val="both"/>
        <w:rPr>
          <w:rStyle w:val="None"/>
          <w:rFonts w:ascii="Times New Roman" w:hAnsi="Times New Roman"/>
          <w:spacing w:val="-1"/>
          <w:sz w:val="28"/>
          <w:szCs w:val="28"/>
        </w:rPr>
      </w:pPr>
      <w:r w:rsidRPr="00F83E84">
        <w:rPr>
          <w:rStyle w:val="None"/>
          <w:rFonts w:ascii="Times New Roman" w:hAnsi="Times New Roman"/>
          <w:spacing w:val="-1"/>
          <w:sz w:val="28"/>
          <w:szCs w:val="28"/>
          <w:lang w:val="it-IT"/>
        </w:rPr>
        <w:t>2.</w:t>
      </w:r>
      <w:r w:rsidRPr="00F83E84">
        <w:rPr>
          <w:rStyle w:val="None"/>
          <w:rFonts w:ascii="Times New Roman" w:hAnsi="Times New Roman"/>
          <w:spacing w:val="-1"/>
          <w:sz w:val="28"/>
          <w:szCs w:val="28"/>
        </w:rPr>
        <w:t>“AKTI” ë</w:t>
      </w:r>
      <w:r w:rsidRPr="00F83E84">
        <w:rPr>
          <w:rStyle w:val="None"/>
          <w:rFonts w:ascii="Times New Roman" w:hAnsi="Times New Roman"/>
          <w:spacing w:val="-1"/>
          <w:sz w:val="28"/>
          <w:szCs w:val="28"/>
          <w:lang w:val="de-DE"/>
        </w:rPr>
        <w:t>sht</w:t>
      </w:r>
      <w:r w:rsidRPr="00F83E84">
        <w:rPr>
          <w:rStyle w:val="None"/>
          <w:rFonts w:ascii="Times New Roman" w:hAnsi="Times New Roman"/>
          <w:spacing w:val="-1"/>
          <w:sz w:val="28"/>
          <w:szCs w:val="28"/>
        </w:rPr>
        <w:t>ë Autoriteti kombëtar përgjegjës pë</w:t>
      </w:r>
      <w:r w:rsidRPr="00F83E84">
        <w:rPr>
          <w:rStyle w:val="None"/>
          <w:rFonts w:ascii="Times New Roman" w:hAnsi="Times New Roman"/>
          <w:spacing w:val="-1"/>
          <w:sz w:val="28"/>
          <w:szCs w:val="28"/>
          <w:lang w:val="de-DE"/>
        </w:rPr>
        <w:t>r rregullimin dhe mbik</w:t>
      </w:r>
      <w:r w:rsidRPr="00F83E84">
        <w:rPr>
          <w:rStyle w:val="None"/>
          <w:rFonts w:ascii="Times New Roman" w:hAnsi="Times New Roman"/>
          <w:spacing w:val="-1"/>
          <w:sz w:val="28"/>
          <w:szCs w:val="28"/>
        </w:rPr>
        <w:t>ëqyrjen e sigurisë elektronike.</w:t>
      </w:r>
    </w:p>
    <w:p w:rsidR="00946E52" w:rsidRPr="00F83E84" w:rsidRDefault="00946E52">
      <w:pPr>
        <w:pStyle w:val="Body"/>
        <w:shd w:val="clear" w:color="auto" w:fill="FFFFFF"/>
        <w:spacing w:after="0" w:line="240" w:lineRule="auto"/>
        <w:jc w:val="both"/>
        <w:rPr>
          <w:rStyle w:val="None"/>
          <w:rFonts w:ascii="Times New Roman" w:hAnsi="Times New Roman"/>
          <w:spacing w:val="-1"/>
          <w:sz w:val="28"/>
          <w:szCs w:val="28"/>
        </w:rPr>
      </w:pP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19</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Misioni i AKTI</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b/>
          <w:bCs/>
          <w:spacing w:val="-1"/>
          <w:sz w:val="28"/>
          <w:szCs w:val="28"/>
        </w:rPr>
      </w:pPr>
      <w:r w:rsidRPr="00F83E84">
        <w:rPr>
          <w:rStyle w:val="None"/>
          <w:rFonts w:ascii="Times New Roman" w:hAnsi="Times New Roman"/>
          <w:sz w:val="28"/>
          <w:szCs w:val="28"/>
        </w:rPr>
        <w:t xml:space="preserve">Misioni kryesor i AKTI-t </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administrimi dhe mir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mbajtja e  ç</w:t>
      </w:r>
      <w:r w:rsidRPr="00F83E84">
        <w:rPr>
          <w:rStyle w:val="None"/>
          <w:rFonts w:ascii="Times New Roman" w:hAnsi="Times New Roman"/>
          <w:sz w:val="28"/>
          <w:szCs w:val="28"/>
          <w:lang w:val="it-IT"/>
        </w:rPr>
        <w:t>do sistemi dhe infrastrukture hard</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are dhe soft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are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fush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 TIK si dhe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rgjigjet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ngritjen, mir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mbajtjen dhe administrimin e sistemeve dhe aplikacioneve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teknologjis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 xml:space="preserve">informacionit dhe komunikimit, </w:t>
      </w:r>
      <w:r w:rsidRPr="00F83E84">
        <w:rPr>
          <w:rStyle w:val="None"/>
          <w:rFonts w:ascii="Times New Roman" w:hAnsi="Times New Roman"/>
          <w:sz w:val="28"/>
          <w:szCs w:val="28"/>
        </w:rPr>
        <w:lastRenderedPageBreak/>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infrastruktur</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n e qend</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rzuar dhe infrastruktur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TIK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r autoritet publike, autoritetet e pvarura si dhe institucionet jobuxhetore.</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20</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Organet drejtuese të AKTI</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Organet drejtuese të AKTI-t janë Bordi Këshillimor dhe Drejtori i Përgjithshëm.</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21</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Bordi Këshillimor</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 xml:space="preserve">1.  </w:t>
      </w:r>
      <w:r w:rsidRPr="00F83E84">
        <w:rPr>
          <w:rStyle w:val="None"/>
          <w:rFonts w:ascii="Times New Roman" w:hAnsi="Times New Roman"/>
          <w:b/>
          <w:bCs/>
          <w:spacing w:val="-1"/>
          <w:sz w:val="28"/>
          <w:szCs w:val="28"/>
          <w:lang w:val="it-IT"/>
        </w:rPr>
        <w:t xml:space="preserve">Bordi Këshillimor </w:t>
      </w:r>
      <w:r w:rsidRPr="00F83E84">
        <w:rPr>
          <w:rStyle w:val="None"/>
          <w:rFonts w:ascii="Times New Roman" w:hAnsi="Times New Roman"/>
          <w:spacing w:val="-1"/>
          <w:sz w:val="28"/>
          <w:szCs w:val="28"/>
          <w:lang w:val="it-IT"/>
        </w:rPr>
        <w:t>është organi këshillues dhe përbëhët nga 5 antarë nga të cilët:</w:t>
      </w:r>
    </w:p>
    <w:p w:rsidR="00450173" w:rsidRPr="00F83E84" w:rsidRDefault="00CE60AE">
      <w:pPr>
        <w:pStyle w:val="Body"/>
        <w:shd w:val="clear" w:color="auto" w:fill="FFFFFF"/>
        <w:tabs>
          <w:tab w:val="left" w:pos="360"/>
        </w:tabs>
        <w:spacing w:after="0" w:line="240" w:lineRule="auto"/>
        <w:ind w:left="360" w:hanging="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 xml:space="preserve">   </w:t>
      </w:r>
    </w:p>
    <w:p w:rsidR="00450173" w:rsidRPr="00F83E84" w:rsidRDefault="00CE60AE" w:rsidP="00BF0B73">
      <w:pPr>
        <w:pStyle w:val="NoSpacing"/>
        <w:numPr>
          <w:ilvl w:val="0"/>
          <w:numId w:val="127"/>
        </w:numPr>
        <w:rPr>
          <w:sz w:val="28"/>
          <w:szCs w:val="28"/>
          <w:lang w:val="it-IT"/>
        </w:rPr>
      </w:pPr>
      <w:r w:rsidRPr="00F83E84">
        <w:rPr>
          <w:rStyle w:val="None"/>
          <w:spacing w:val="-1"/>
          <w:sz w:val="28"/>
          <w:szCs w:val="28"/>
          <w:lang w:val="it-IT"/>
        </w:rPr>
        <w:t xml:space="preserve">një përfaqësues të caktuar nga Kryeministri, </w:t>
      </w:r>
      <w:r w:rsidR="00BF0B73" w:rsidRPr="00F83E84">
        <w:rPr>
          <w:rStyle w:val="None"/>
          <w:spacing w:val="-1"/>
          <w:sz w:val="28"/>
          <w:szCs w:val="28"/>
          <w:lang w:val="it-IT"/>
        </w:rPr>
        <w:t>në rolin e kryetarit të Bordit.</w:t>
      </w:r>
    </w:p>
    <w:p w:rsidR="00450173" w:rsidRPr="00F83E84" w:rsidRDefault="00CE60AE" w:rsidP="00BF0B73">
      <w:pPr>
        <w:pStyle w:val="NoSpacing"/>
        <w:numPr>
          <w:ilvl w:val="0"/>
          <w:numId w:val="127"/>
        </w:numPr>
        <w:rPr>
          <w:sz w:val="28"/>
          <w:szCs w:val="28"/>
          <w:lang w:val="it-IT"/>
        </w:rPr>
      </w:pPr>
      <w:r w:rsidRPr="00F83E84">
        <w:rPr>
          <w:rStyle w:val="None"/>
          <w:spacing w:val="-1"/>
          <w:sz w:val="28"/>
          <w:szCs w:val="28"/>
          <w:lang w:val="it-IT"/>
        </w:rPr>
        <w:t xml:space="preserve">një përfaqësues të caktuar nga ministri përgjegjës për </w:t>
      </w:r>
      <w:r w:rsidR="00946E52" w:rsidRPr="00F83E84">
        <w:rPr>
          <w:rStyle w:val="None"/>
          <w:spacing w:val="-1"/>
          <w:sz w:val="28"/>
          <w:szCs w:val="28"/>
          <w:lang w:val="it-IT"/>
        </w:rPr>
        <w:t>Infrastruktur</w:t>
      </w:r>
      <w:r w:rsidR="00BF0B73" w:rsidRPr="00F83E84">
        <w:rPr>
          <w:rStyle w:val="None"/>
          <w:spacing w:val="-1"/>
          <w:sz w:val="28"/>
          <w:szCs w:val="28"/>
          <w:lang w:val="it-IT"/>
        </w:rPr>
        <w:t>ë</w:t>
      </w:r>
      <w:r w:rsidR="00946E52" w:rsidRPr="00F83E84">
        <w:rPr>
          <w:rStyle w:val="None"/>
          <w:spacing w:val="-1"/>
          <w:sz w:val="28"/>
          <w:szCs w:val="28"/>
          <w:lang w:val="it-IT"/>
        </w:rPr>
        <w:t>n</w:t>
      </w:r>
      <w:r w:rsidRPr="00F83E84">
        <w:rPr>
          <w:rStyle w:val="None"/>
          <w:spacing w:val="-1"/>
          <w:sz w:val="28"/>
          <w:szCs w:val="28"/>
          <w:lang w:val="it-IT"/>
        </w:rPr>
        <w:t xml:space="preserve">; </w:t>
      </w:r>
    </w:p>
    <w:p w:rsidR="00450173" w:rsidRPr="00F83E84" w:rsidRDefault="00CE60AE" w:rsidP="00BF0B73">
      <w:pPr>
        <w:pStyle w:val="NoSpacing"/>
        <w:numPr>
          <w:ilvl w:val="0"/>
          <w:numId w:val="127"/>
        </w:numPr>
        <w:rPr>
          <w:sz w:val="28"/>
          <w:szCs w:val="28"/>
          <w:lang w:val="it-IT"/>
        </w:rPr>
      </w:pPr>
      <w:r w:rsidRPr="00F83E84">
        <w:rPr>
          <w:rStyle w:val="None"/>
          <w:spacing w:val="-1"/>
          <w:sz w:val="28"/>
          <w:szCs w:val="28"/>
          <w:lang w:val="it-IT"/>
        </w:rPr>
        <w:t xml:space="preserve">një përfaqësues të caktuar nga ministri pergjegjës për punët e brendshme; </w:t>
      </w:r>
    </w:p>
    <w:p w:rsidR="00450173" w:rsidRPr="00F83E84" w:rsidRDefault="00CE60AE" w:rsidP="00BF0B73">
      <w:pPr>
        <w:pStyle w:val="NoSpacing"/>
        <w:numPr>
          <w:ilvl w:val="0"/>
          <w:numId w:val="127"/>
        </w:numPr>
        <w:rPr>
          <w:sz w:val="28"/>
          <w:szCs w:val="28"/>
          <w:lang w:val="it-IT"/>
        </w:rPr>
      </w:pPr>
      <w:r w:rsidRPr="00F83E84">
        <w:rPr>
          <w:rStyle w:val="None"/>
          <w:spacing w:val="-1"/>
          <w:sz w:val="28"/>
          <w:szCs w:val="28"/>
          <w:lang w:val="it-IT"/>
        </w:rPr>
        <w:t>një përfaqësues të caktuar nga ministri  përgjegjës për ekonominë;</w:t>
      </w:r>
    </w:p>
    <w:p w:rsidR="00450173" w:rsidRPr="00F83E84" w:rsidRDefault="00CE60AE" w:rsidP="00BF0B73">
      <w:pPr>
        <w:pStyle w:val="NoSpacing"/>
        <w:numPr>
          <w:ilvl w:val="0"/>
          <w:numId w:val="127"/>
        </w:numPr>
        <w:rPr>
          <w:sz w:val="28"/>
          <w:szCs w:val="28"/>
          <w:lang w:val="it-IT"/>
        </w:rPr>
      </w:pPr>
      <w:r w:rsidRPr="00F83E84">
        <w:rPr>
          <w:rStyle w:val="None"/>
          <w:spacing w:val="-1"/>
          <w:sz w:val="28"/>
          <w:szCs w:val="28"/>
          <w:lang w:val="it-IT"/>
        </w:rPr>
        <w:t>një përfaqësues të caktuar nga ministri përgjegjës për punët e jashtme.</w:t>
      </w:r>
    </w:p>
    <w:p w:rsidR="00450173" w:rsidRPr="00F83E84" w:rsidRDefault="00450173" w:rsidP="00BF0B73">
      <w:pPr>
        <w:pStyle w:val="ListParagraph"/>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 xml:space="preserve">2.  Anëtarët emërohen me urdhër të Kryeministrit, me propozim të ministrit përgjegjës të secilës fushë. </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shd w:val="clear" w:color="auto" w:fill="00FF00"/>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22</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Kompetencat e Bordit Këshillimor</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it-IT"/>
        </w:rPr>
        <w:t>1. Bordi K</w:t>
      </w:r>
      <w:r w:rsidRPr="00F83E84">
        <w:rPr>
          <w:rStyle w:val="None"/>
          <w:rFonts w:ascii="Times New Roman" w:hAnsi="Times New Roman"/>
          <w:sz w:val="28"/>
          <w:szCs w:val="28"/>
        </w:rPr>
        <w:t>ëshillimor ka këto të drejta:</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 xml:space="preserve">a) jep kontribut në hartimin e strategjive dhe planveprime për zbatimin e politikave në fushën e teknologjisë së </w:t>
      </w:r>
      <w:r w:rsidRPr="00F83E84">
        <w:rPr>
          <w:rStyle w:val="None"/>
          <w:rFonts w:ascii="Times New Roman" w:hAnsi="Times New Roman"/>
          <w:sz w:val="28"/>
          <w:szCs w:val="28"/>
          <w:lang w:val="pt-PT"/>
        </w:rPr>
        <w:t>informacionit e t</w:t>
      </w:r>
      <w:r w:rsidRPr="00F83E84">
        <w:rPr>
          <w:rStyle w:val="None"/>
          <w:rFonts w:ascii="Times New Roman" w:hAnsi="Times New Roman"/>
          <w:sz w:val="28"/>
          <w:szCs w:val="28"/>
        </w:rPr>
        <w:t>ë komunikimit elektronik e-GOV;</w:t>
      </w: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b) jep kontribut në hartimin e politikave për zhvillimin e qeverisjes elektronike, agjendën digjitale dhe të dhënat e hapura;</w:t>
      </w: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c) jep kontribut në hartimin e ndryshimeve dhe përmirësimin e kuadrit ligjor dhe nënligjor në fushën e komunikimeve elektronike e-GOV, në sektorin e shoqërisë së informacionit dhe në veç</w:t>
      </w:r>
      <w:r w:rsidRPr="00F83E84">
        <w:rPr>
          <w:rStyle w:val="None"/>
          <w:rFonts w:ascii="Times New Roman" w:hAnsi="Times New Roman"/>
          <w:sz w:val="28"/>
          <w:szCs w:val="28"/>
          <w:lang w:val="it-IT"/>
        </w:rPr>
        <w:t>anti t</w:t>
      </w:r>
      <w:r w:rsidRPr="00F83E84">
        <w:rPr>
          <w:rStyle w:val="None"/>
          <w:rFonts w:ascii="Times New Roman" w:hAnsi="Times New Roman"/>
          <w:sz w:val="28"/>
          <w:szCs w:val="28"/>
        </w:rPr>
        <w:t>ë teknologjisë së informacionit dhe komunikimit;</w:t>
      </w: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d) jep kontribut në</w:t>
      </w:r>
      <w:r w:rsidRPr="00F83E84">
        <w:rPr>
          <w:rStyle w:val="None"/>
          <w:rFonts w:ascii="Times New Roman" w:hAnsi="Times New Roman"/>
          <w:sz w:val="28"/>
          <w:szCs w:val="28"/>
          <w:lang w:val="da-DK"/>
        </w:rPr>
        <w:t xml:space="preserve"> nxitjen e zhvillimit t</w:t>
      </w:r>
      <w:r w:rsidRPr="00F83E84">
        <w:rPr>
          <w:rStyle w:val="None"/>
          <w:rFonts w:ascii="Times New Roman" w:hAnsi="Times New Roman"/>
          <w:sz w:val="28"/>
          <w:szCs w:val="28"/>
        </w:rPr>
        <w:t>ë startupeve.</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23</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Kriteret e emërimit të anëtarëve të Bordit Këshillimor</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numPr>
          <w:ilvl w:val="0"/>
          <w:numId w:val="44"/>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Për t’u emëruar anëtarë të Bordit Këshillimor, personat duhet të plotësojnë këto kërkesa:</w:t>
      </w:r>
    </w:p>
    <w:p w:rsidR="00450173" w:rsidRPr="00F83E84" w:rsidRDefault="00450173">
      <w:pPr>
        <w:pStyle w:val="Body"/>
        <w:shd w:val="clear" w:color="auto" w:fill="FFFFFF"/>
        <w:spacing w:after="0" w:line="240" w:lineRule="auto"/>
        <w:ind w:left="360"/>
        <w:jc w:val="both"/>
        <w:rPr>
          <w:rStyle w:val="None"/>
          <w:rFonts w:ascii="Times New Roman" w:eastAsia="Times New Roman" w:hAnsi="Times New Roman" w:cs="Times New Roman"/>
          <w:spacing w:val="-1"/>
          <w:sz w:val="28"/>
          <w:szCs w:val="28"/>
          <w:lang w:val="it-IT"/>
        </w:rPr>
      </w:pP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kenë shtetësi shqiptare;</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kenë përfunduar studimet e larta universitare të ciklit të dytë të studimeve, “Master i shkencave”;</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kenë përvojë, të paktën 5 vjet, në administratën publike dhe/ose në fushën e menaxhimit publik, dhe/ose në fushën e administrimit dhe/ose në fushën e projekteve TIK.</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jenë me integritet moral dhe profesional;</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jenë dënuar me vendim gjykate të formës së prerë;</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jenë të përjashtuar nga shërbimi civil;</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kenë konflikt interesash me detyrën, në përputhje me detyrimet e legjislacionit në fuqi;</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24</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Mandati i anëtarëve të Bordit Këshillimor</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numPr>
          <w:ilvl w:val="0"/>
          <w:numId w:val="48"/>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Mandati i kryetarit dhe i anëtarëve të Këshillit të Administrimit është 4 vjet.</w:t>
      </w:r>
    </w:p>
    <w:p w:rsidR="00450173" w:rsidRPr="00F83E84" w:rsidRDefault="00CE60AE">
      <w:pPr>
        <w:pStyle w:val="Body"/>
        <w:numPr>
          <w:ilvl w:val="0"/>
          <w:numId w:val="48"/>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Kur mandati i kryetarit ose i anëtarit përfundon, ata qëndrojnë në detyrë deri në çastin e emërimit të kryetarit ose të anëtarit të ri. Dy  muaj para përfundimit të mandatit të çdo anëtari të Këshillit të Administrimit, AKTI lajmëron me shkrim ministrin përkatës, i cili fillon praktikat për emërimin e anëtarit të ri.</w:t>
      </w:r>
    </w:p>
    <w:p w:rsidR="00450173" w:rsidRPr="00F83E84" w:rsidRDefault="00CE60AE">
      <w:pPr>
        <w:pStyle w:val="Body"/>
        <w:shd w:val="clear" w:color="auto" w:fill="FFFFFF"/>
        <w:spacing w:after="0" w:line="240" w:lineRule="auto"/>
        <w:ind w:left="360" w:hanging="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4.  Në rast se ndonjërit prej anëtarëve të Këshillit të Administrimit i ndërpritet mandati para kohe,   anëtari që emërohet qëndron në detyrë deri në përfundimin e mandatit të paraardhësit të tij.</w:t>
      </w: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25</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Lirimi dhe pezullimi nga detyra i anëtarit të Bordit Këshillimor</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ind w:left="360" w:hanging="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1.  Lirimi nga detyra i anëtarit të Bordit Këshillimor përpara përfundimit të mandatit bëhet kur ai:</w:t>
      </w:r>
    </w:p>
    <w:p w:rsidR="00450173" w:rsidRPr="00F83E84" w:rsidRDefault="00CE60AE">
      <w:pPr>
        <w:pStyle w:val="Body"/>
        <w:numPr>
          <w:ilvl w:val="0"/>
          <w:numId w:val="50"/>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jep dorëheqjen;</w:t>
      </w:r>
    </w:p>
    <w:p w:rsidR="00450173" w:rsidRPr="00F83E84" w:rsidRDefault="00CE60AE">
      <w:pPr>
        <w:pStyle w:val="Body"/>
        <w:numPr>
          <w:ilvl w:val="0"/>
          <w:numId w:val="50"/>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bëhet fizikisht i paaftë për të përmbushur detyrën, për të cilën është emëruar për më   shumë se 3 muaj;</w:t>
      </w:r>
    </w:p>
    <w:p w:rsidR="00450173" w:rsidRPr="00F83E84" w:rsidRDefault="00CE60AE">
      <w:pPr>
        <w:pStyle w:val="Body"/>
        <w:numPr>
          <w:ilvl w:val="0"/>
          <w:numId w:val="50"/>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kur mungon pa arsye në më shumë se tre mbledhje radhazi;</w:t>
      </w:r>
    </w:p>
    <w:p w:rsidR="00450173" w:rsidRPr="00F83E84" w:rsidRDefault="00CE60AE">
      <w:pPr>
        <w:pStyle w:val="Body"/>
        <w:shd w:val="clear" w:color="auto" w:fill="FFFFFF"/>
        <w:spacing w:after="0" w:line="240" w:lineRule="auto"/>
        <w:ind w:left="630" w:hanging="27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ç) i shkakton, për shkak të paaftësisë profesionale a të neglizhencës, dëm institucionit ose imazhit të tij;</w:t>
      </w:r>
    </w:p>
    <w:p w:rsidR="00450173" w:rsidRPr="00F83E84" w:rsidRDefault="00CE60AE">
      <w:pPr>
        <w:pStyle w:val="Body"/>
        <w:numPr>
          <w:ilvl w:val="0"/>
          <w:numId w:val="50"/>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vepron gjatë ushtrimit të funksioneve në kundërshtim me interesat e AKTI-t;</w:t>
      </w:r>
    </w:p>
    <w:p w:rsidR="00450173" w:rsidRPr="00F83E84" w:rsidRDefault="00CE60AE">
      <w:pPr>
        <w:pStyle w:val="Body"/>
        <w:shd w:val="clear" w:color="auto" w:fill="FFFFFF"/>
        <w:spacing w:after="0" w:line="240" w:lineRule="auto"/>
        <w:ind w:left="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dh) dënohet me vendim të formës së prerë për një vepër penale;</w:t>
      </w:r>
    </w:p>
    <w:p w:rsidR="00450173" w:rsidRPr="00F83E84" w:rsidRDefault="00CE60AE">
      <w:pPr>
        <w:pStyle w:val="Body"/>
        <w:numPr>
          <w:ilvl w:val="0"/>
          <w:numId w:val="50"/>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humbet ose lë shtetësinë shqiptare.</w:t>
      </w:r>
    </w:p>
    <w:p w:rsidR="00450173" w:rsidRPr="00F83E84" w:rsidRDefault="00CE60AE">
      <w:pPr>
        <w:pStyle w:val="Body"/>
        <w:shd w:val="clear" w:color="auto" w:fill="FFFFFF"/>
        <w:spacing w:after="0" w:line="240" w:lineRule="auto"/>
        <w:ind w:left="360" w:hanging="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2.  Nisma për lirimin nga detyra të anëtarit të Bordit Këshillimor mund të ndërmerret nga ministri përgjegjës ose i paraqitet ministrit përgjegjës nga vetë këshilli</w:t>
      </w:r>
      <w:r w:rsidR="00946E52" w:rsidRPr="00F83E84">
        <w:rPr>
          <w:rStyle w:val="None"/>
          <w:rFonts w:ascii="Times New Roman" w:hAnsi="Times New Roman"/>
          <w:spacing w:val="-1"/>
          <w:sz w:val="28"/>
          <w:szCs w:val="28"/>
          <w:lang w:val="it-IT"/>
        </w:rPr>
        <w:t>.</w:t>
      </w:r>
    </w:p>
    <w:p w:rsidR="00450173" w:rsidRPr="00F83E84" w:rsidRDefault="00CE60AE">
      <w:pPr>
        <w:pStyle w:val="Body"/>
        <w:shd w:val="clear" w:color="auto" w:fill="FFFFFF"/>
        <w:spacing w:after="0" w:line="240" w:lineRule="auto"/>
        <w:ind w:left="360" w:hanging="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lastRenderedPageBreak/>
        <w:t>3.  Ministri pergjegjes, në zbatim të pikës 2, të këtij neni mund të vendosë pezullimin e anëtarit nga funksioni deri në përfundimin e procesit të verifikimit dhe të marrjes së vendimit.</w:t>
      </w:r>
    </w:p>
    <w:p w:rsidR="00450173" w:rsidRPr="00F83E84" w:rsidRDefault="00CE60AE">
      <w:pPr>
        <w:pStyle w:val="Body"/>
        <w:shd w:val="clear" w:color="auto" w:fill="FFFFFF"/>
        <w:spacing w:after="0" w:line="240" w:lineRule="auto"/>
        <w:ind w:left="360" w:hanging="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4.  Kur ndonjëri prej anëtarëve të Bordit Këshillimor lirohet nga detyra përpara përfundimit të mandatit, anëtari tjetër emërohet sipas së njëjtës procedurë të ndjekur për emërimin e anëtarëve të këtij këshilli.</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26</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Mbledhjet e Bordit Këshillimor</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numPr>
          <w:ilvl w:val="0"/>
          <w:numId w:val="5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 xml:space="preserve">Mbledhjet e </w:t>
      </w:r>
      <w:r w:rsidRPr="00F83E84">
        <w:rPr>
          <w:rStyle w:val="None"/>
          <w:rFonts w:ascii="Times New Roman" w:hAnsi="Times New Roman"/>
          <w:b/>
          <w:bCs/>
          <w:spacing w:val="-1"/>
          <w:sz w:val="28"/>
          <w:szCs w:val="28"/>
          <w:lang w:val="it-IT"/>
        </w:rPr>
        <w:t>Bordit Këshillimor</w:t>
      </w:r>
      <w:r w:rsidRPr="00F83E84">
        <w:rPr>
          <w:rStyle w:val="None"/>
          <w:rFonts w:ascii="Times New Roman" w:hAnsi="Times New Roman"/>
          <w:spacing w:val="-1"/>
          <w:sz w:val="28"/>
          <w:szCs w:val="28"/>
          <w:lang w:val="it-IT"/>
        </w:rPr>
        <w:t xml:space="preserve">thirren me nismën e kryetarit, me kërkesë të 3 anëtarëve ose me kërkesë të Drejtorit të </w:t>
      </w:r>
      <w:r w:rsidR="00946E52" w:rsidRPr="00F83E84">
        <w:rPr>
          <w:rStyle w:val="None"/>
          <w:rFonts w:ascii="Times New Roman" w:hAnsi="Times New Roman"/>
          <w:spacing w:val="-1"/>
          <w:sz w:val="28"/>
          <w:szCs w:val="28"/>
          <w:lang w:val="it-IT"/>
        </w:rPr>
        <w:t xml:space="preserve">Përgjithshëm </w:t>
      </w:r>
      <w:r w:rsidRPr="00F83E84">
        <w:rPr>
          <w:rStyle w:val="None"/>
          <w:rFonts w:ascii="Times New Roman" w:hAnsi="Times New Roman"/>
          <w:spacing w:val="-1"/>
          <w:sz w:val="28"/>
          <w:szCs w:val="28"/>
          <w:lang w:val="it-IT"/>
        </w:rPr>
        <w:t xml:space="preserve">të AKTI-t. </w:t>
      </w:r>
      <w:r w:rsidRPr="00F83E84">
        <w:rPr>
          <w:rStyle w:val="None"/>
          <w:rFonts w:ascii="Times New Roman" w:hAnsi="Times New Roman"/>
          <w:b/>
          <w:bCs/>
          <w:spacing w:val="-1"/>
          <w:sz w:val="28"/>
          <w:szCs w:val="28"/>
          <w:lang w:val="it-IT"/>
        </w:rPr>
        <w:t xml:space="preserve">Bordi Këshillimor </w:t>
      </w:r>
      <w:r w:rsidRPr="00F83E84">
        <w:rPr>
          <w:rStyle w:val="None"/>
          <w:rFonts w:ascii="Times New Roman" w:hAnsi="Times New Roman"/>
          <w:spacing w:val="-1"/>
          <w:sz w:val="28"/>
          <w:szCs w:val="28"/>
          <w:lang w:val="it-IT"/>
        </w:rPr>
        <w:t>mblidhet të paktën katër herë në vit Mbledhjet e Bordit Keshillimor drejtohen nga kryetari ose, në mungesë të tij, nga njëri prej anëtarëve, të autorizuar prej tij.</w:t>
      </w:r>
    </w:p>
    <w:p w:rsidR="00450173" w:rsidRPr="00F83E84" w:rsidRDefault="00CE60AE">
      <w:pPr>
        <w:pStyle w:val="Body"/>
        <w:numPr>
          <w:ilvl w:val="0"/>
          <w:numId w:val="5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Bordi këshillimor në mbledhjen e parë miraton rregulloren për organizimin e punës.</w:t>
      </w:r>
    </w:p>
    <w:p w:rsidR="00450173" w:rsidRPr="00F83E84" w:rsidRDefault="00CE60AE">
      <w:pPr>
        <w:pStyle w:val="Body"/>
        <w:numPr>
          <w:ilvl w:val="0"/>
          <w:numId w:val="5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 xml:space="preserve">Mbledhja e Bordit Keshillimor zhvillohet kur janë të pranishëm të paktën 3 anëtarë. </w:t>
      </w:r>
    </w:p>
    <w:p w:rsidR="00450173" w:rsidRPr="00F83E84" w:rsidRDefault="00CE60AE">
      <w:pPr>
        <w:pStyle w:val="Body"/>
        <w:numPr>
          <w:ilvl w:val="0"/>
          <w:numId w:val="5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 xml:space="preserve">Për çdo mbledhje mbahet procesverbal, i cili nënshkruhet nga të gjithë anëtarët e pranishëm. </w:t>
      </w: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27</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Drejtor i Përgjithshëm</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lang w:val="it-IT"/>
        </w:rPr>
      </w:pPr>
    </w:p>
    <w:p w:rsidR="00450173" w:rsidRPr="00F83E84" w:rsidRDefault="00CE60AE">
      <w:pPr>
        <w:pStyle w:val="Body"/>
        <w:numPr>
          <w:ilvl w:val="0"/>
          <w:numId w:val="54"/>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Drejtori i Përgjithshëm është titullari i AKTI-t, Drejtori i Përgjithshëm nuk mund të jetë anëtar i Bordit Këshëllimor/Këshillit të Mbikqyrjes.</w:t>
      </w:r>
    </w:p>
    <w:p w:rsidR="00450173" w:rsidRPr="00F83E84" w:rsidRDefault="00CE60AE">
      <w:pPr>
        <w:pStyle w:val="Body"/>
        <w:numPr>
          <w:ilvl w:val="0"/>
          <w:numId w:val="54"/>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Drejtori i Përgjithshëm merr pjesë në mbledhjet e Bordit Këshëllimor, pa të drejtë vote.</w:t>
      </w:r>
    </w:p>
    <w:p w:rsidR="00450173" w:rsidRPr="00F83E84" w:rsidRDefault="00CE60AE">
      <w:pPr>
        <w:pStyle w:val="Body"/>
        <w:numPr>
          <w:ilvl w:val="0"/>
          <w:numId w:val="54"/>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Drejtori i Përgjithshëm i AKTI-t emërohet, lirohet ose shkarkohet me urdhër të Kryeministrit.</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28</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Detyrat dhe përgjegjësitë e Drejtorit të Përgjithshëm</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ListParagraph"/>
        <w:numPr>
          <w:ilvl w:val="0"/>
          <w:numId w:val="56"/>
        </w:numPr>
        <w:rPr>
          <w:rFonts w:ascii="Times New Roman" w:hAnsi="Times New Roman"/>
          <w:sz w:val="28"/>
          <w:szCs w:val="28"/>
          <w:lang w:val="it-IT"/>
        </w:rPr>
      </w:pPr>
      <w:r w:rsidRPr="00F83E84">
        <w:rPr>
          <w:rStyle w:val="None"/>
          <w:rFonts w:ascii="Times New Roman" w:hAnsi="Times New Roman"/>
          <w:spacing w:val="-1"/>
          <w:sz w:val="28"/>
          <w:szCs w:val="28"/>
          <w:lang w:val="it-IT"/>
        </w:rPr>
        <w:t>Drejtori i Përgjithshem ka këto detyra dhe përgjegjësi:</w:t>
      </w:r>
    </w:p>
    <w:p w:rsidR="00450173" w:rsidRPr="00F83E84" w:rsidRDefault="00CE60AE">
      <w:pPr>
        <w:pStyle w:val="Body"/>
        <w:numPr>
          <w:ilvl w:val="0"/>
          <w:numId w:val="58"/>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është përgjegjës për drejtimin dhe administrimin e veprimtarisë së AKTI-t;</w:t>
      </w:r>
    </w:p>
    <w:p w:rsidR="00450173" w:rsidRPr="00F83E84" w:rsidRDefault="00CE60AE">
      <w:pPr>
        <w:pStyle w:val="Body"/>
        <w:shd w:val="clear" w:color="auto" w:fill="FFFFFF"/>
        <w:spacing w:after="0" w:line="240" w:lineRule="auto"/>
        <w:ind w:left="630" w:hanging="27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dh) ushtron kompetencat në përputhje me legjislacionin në fuqi për menaxhimin financiar dhe kontrollin;</w:t>
      </w:r>
    </w:p>
    <w:p w:rsidR="00450173" w:rsidRPr="00F83E84" w:rsidRDefault="00CE60AE">
      <w:pPr>
        <w:pStyle w:val="Body"/>
        <w:shd w:val="clear" w:color="auto" w:fill="FFFFFF"/>
        <w:tabs>
          <w:tab w:val="left" w:pos="630"/>
        </w:tabs>
        <w:spacing w:after="0" w:line="240" w:lineRule="auto"/>
        <w:ind w:left="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ë) emëron personelin e nevojshëm, sipas kritereve të përcaktuara, si dhe administron burimet njerëzore e kualifikimet tyre;</w:t>
      </w:r>
    </w:p>
    <w:p w:rsidR="00450173" w:rsidRPr="00F83E84" w:rsidRDefault="00CE60AE">
      <w:pPr>
        <w:pStyle w:val="Body"/>
        <w:numPr>
          <w:ilvl w:val="0"/>
          <w:numId w:val="58"/>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përfaqëson AKTI-n në marrëdhëniet me të tretët;</w:t>
      </w:r>
    </w:p>
    <w:p w:rsidR="00450173" w:rsidRPr="00F83E84" w:rsidRDefault="00CE60AE">
      <w:pPr>
        <w:pStyle w:val="Body"/>
        <w:numPr>
          <w:ilvl w:val="0"/>
          <w:numId w:val="58"/>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lastRenderedPageBreak/>
        <w:t>kryen çdo funksion tjetër të parashikuar në këtë ligj.</w:t>
      </w: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29</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Kriteret për emërimin e Drejtorit të Përgjithshëm</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numPr>
          <w:ilvl w:val="0"/>
          <w:numId w:val="60"/>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Kriteret për emërimin e Drejtorit të Përgjithshëm janë:</w:t>
      </w:r>
    </w:p>
    <w:p w:rsidR="00450173" w:rsidRPr="00F83E84" w:rsidRDefault="00CE60AE">
      <w:pPr>
        <w:pStyle w:val="Body"/>
        <w:numPr>
          <w:ilvl w:val="0"/>
          <w:numId w:val="6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jetë shtetas shqiptar;</w:t>
      </w:r>
    </w:p>
    <w:p w:rsidR="00450173" w:rsidRPr="00F83E84" w:rsidRDefault="00CE60AE">
      <w:pPr>
        <w:pStyle w:val="Body"/>
        <w:numPr>
          <w:ilvl w:val="0"/>
          <w:numId w:val="6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kenë përfunduar studimet e larta universitare të ciklit të dytë të studimeve, “Master i shkencave”;</w:t>
      </w:r>
    </w:p>
    <w:p w:rsidR="00450173" w:rsidRPr="00F83E84" w:rsidRDefault="00CE60AE">
      <w:pPr>
        <w:pStyle w:val="Body"/>
        <w:numPr>
          <w:ilvl w:val="0"/>
          <w:numId w:val="6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ketë përvojë drejtuese, të paktën 5 vjet, në administratën publike ose në fushën e menaxhimit te projektevetë teknologjise se informacionit dhe komunikimit;</w:t>
      </w:r>
    </w:p>
    <w:p w:rsidR="00450173" w:rsidRPr="00F83E84" w:rsidRDefault="00CE60AE">
      <w:pPr>
        <w:pStyle w:val="Body"/>
        <w:shd w:val="clear" w:color="auto" w:fill="FFFFFF"/>
        <w:spacing w:after="0" w:line="240" w:lineRule="auto"/>
        <w:ind w:left="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ç)   të ketë integritet moral dhe profesional;</w:t>
      </w:r>
    </w:p>
    <w:p w:rsidR="00450173" w:rsidRPr="00F83E84" w:rsidRDefault="00CE60AE">
      <w:pPr>
        <w:pStyle w:val="Body"/>
        <w:numPr>
          <w:ilvl w:val="0"/>
          <w:numId w:val="6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jetë dënuar me vendim gjykate të formës së prerë për vepra penale;</w:t>
      </w:r>
    </w:p>
    <w:p w:rsidR="00450173" w:rsidRPr="00F83E84" w:rsidRDefault="00CE60AE">
      <w:pPr>
        <w:pStyle w:val="Body"/>
        <w:shd w:val="clear" w:color="auto" w:fill="FFFFFF"/>
        <w:spacing w:after="0" w:line="240" w:lineRule="auto"/>
        <w:ind w:left="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dh) të mos jetë përjashtuar nga shërbimi civil;</w:t>
      </w:r>
    </w:p>
    <w:p w:rsidR="00450173" w:rsidRPr="00F83E84" w:rsidRDefault="00CE60AE">
      <w:pPr>
        <w:pStyle w:val="Body"/>
        <w:numPr>
          <w:ilvl w:val="0"/>
          <w:numId w:val="6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ketë konflikt interesash me detyrën, në përputhje me detyrimet e legjislacionit në fuqi.</w:t>
      </w:r>
    </w:p>
    <w:p w:rsidR="00450173" w:rsidRPr="00F83E84" w:rsidRDefault="00CE60AE">
      <w:pPr>
        <w:pStyle w:val="Body"/>
        <w:shd w:val="clear" w:color="auto" w:fill="FFFFFF"/>
        <w:spacing w:after="0" w:line="240" w:lineRule="auto"/>
        <w:ind w:left="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ë)   të mos ketë për të raste të tjera penguese të përcaktuara nga legjislacioni në fuqi.</w:t>
      </w:r>
    </w:p>
    <w:p w:rsidR="00450173" w:rsidRPr="00F83E84" w:rsidRDefault="00450173">
      <w:pPr>
        <w:pStyle w:val="Body"/>
        <w:shd w:val="clear" w:color="auto" w:fill="FFFFFF"/>
        <w:spacing w:after="0" w:line="240" w:lineRule="auto"/>
        <w:ind w:left="360"/>
        <w:jc w:val="both"/>
        <w:rPr>
          <w:rStyle w:val="None"/>
          <w:rFonts w:ascii="Times New Roman" w:eastAsia="Times New Roman" w:hAnsi="Times New Roman" w:cs="Times New Roman"/>
          <w:spacing w:val="-1"/>
          <w:sz w:val="28"/>
          <w:szCs w:val="28"/>
          <w:lang w:val="it-IT"/>
        </w:rPr>
      </w:pPr>
    </w:p>
    <w:p w:rsidR="00450173" w:rsidRPr="00F83E84" w:rsidRDefault="00450173">
      <w:pPr>
        <w:pStyle w:val="Body"/>
        <w:shd w:val="clear" w:color="auto" w:fill="FFFFFF"/>
        <w:spacing w:after="0" w:line="240" w:lineRule="auto"/>
        <w:ind w:left="360"/>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30</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Administrata e AKTI</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numPr>
          <w:ilvl w:val="0"/>
          <w:numId w:val="64"/>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Rekrutimi i nëpunësve të AKTI-t bëhet në bazë të kërkesave dhe përshkrimeve të punës, të përcaktuara në rregulloren e brendshme.</w:t>
      </w:r>
    </w:p>
    <w:p w:rsidR="00450173" w:rsidRPr="00F83E84" w:rsidRDefault="00CE60AE">
      <w:pPr>
        <w:pStyle w:val="Body"/>
        <w:numPr>
          <w:ilvl w:val="0"/>
          <w:numId w:val="64"/>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 xml:space="preserve">Procedurat e rekrutimit duhet të jenë transparente dhe jodiskriminuese, në përputhje me kriteret e përcaktuara në aktet ligjore në fuqi për funksionimin e administratës. </w:t>
      </w:r>
    </w:p>
    <w:p w:rsidR="00450173" w:rsidRPr="00F83E84" w:rsidRDefault="00CE60AE">
      <w:pPr>
        <w:pStyle w:val="Body"/>
        <w:numPr>
          <w:ilvl w:val="0"/>
          <w:numId w:val="64"/>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Marrëdhëniet e punës për nëpunësit e AKTI-t rregullohen sipas Kodit të Punës.</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shd w:val="clear" w:color="auto" w:fill="FFFF00"/>
          <w:lang w:val="it-IT"/>
        </w:rPr>
        <w:t xml:space="preserve"> </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31</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Burimet e të ardhurave dhe buxheti i AKTI</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lang w:val="it-IT"/>
        </w:rPr>
      </w:pPr>
    </w:p>
    <w:p w:rsidR="00450173" w:rsidRPr="00F83E84" w:rsidRDefault="00CE60AE">
      <w:pPr>
        <w:pStyle w:val="Body"/>
        <w:numPr>
          <w:ilvl w:val="0"/>
          <w:numId w:val="66"/>
        </w:numPr>
        <w:shd w:val="clear" w:color="auto" w:fill="FFFFFF"/>
        <w:spacing w:after="0" w:line="240" w:lineRule="auto"/>
        <w:rPr>
          <w:rFonts w:ascii="Times New Roman" w:hAnsi="Times New Roman"/>
          <w:sz w:val="28"/>
          <w:szCs w:val="28"/>
          <w:lang w:val="it-IT"/>
        </w:rPr>
      </w:pPr>
      <w:r w:rsidRPr="00F83E84">
        <w:rPr>
          <w:rStyle w:val="None"/>
          <w:rFonts w:ascii="Times New Roman" w:hAnsi="Times New Roman"/>
          <w:spacing w:val="-1"/>
          <w:sz w:val="28"/>
          <w:szCs w:val="28"/>
          <w:lang w:val="it-IT"/>
        </w:rPr>
        <w:t>Burimet e të ardhurave të AKTI-t janë:</w:t>
      </w:r>
    </w:p>
    <w:p w:rsidR="00450173" w:rsidRPr="00F83E84" w:rsidRDefault="00CE60AE">
      <w:pPr>
        <w:pStyle w:val="Body"/>
        <w:shd w:val="clear" w:color="auto" w:fill="FFFFFF"/>
        <w:tabs>
          <w:tab w:val="left" w:pos="720"/>
        </w:tabs>
        <w:spacing w:after="0" w:line="240" w:lineRule="auto"/>
        <w:ind w:left="720" w:hanging="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a)</w:t>
      </w:r>
      <w:r w:rsidR="006A7B60" w:rsidRPr="00F83E84">
        <w:rPr>
          <w:rStyle w:val="None"/>
          <w:rFonts w:ascii="Times New Roman" w:hAnsi="Times New Roman"/>
          <w:spacing w:val="-1"/>
          <w:sz w:val="28"/>
          <w:szCs w:val="28"/>
          <w:lang w:val="it-IT"/>
        </w:rPr>
        <w:t xml:space="preserve"> </w:t>
      </w:r>
      <w:r w:rsidRPr="00F83E84">
        <w:rPr>
          <w:rStyle w:val="None"/>
          <w:rFonts w:ascii="Times New Roman" w:hAnsi="Times New Roman"/>
          <w:spacing w:val="-1"/>
          <w:sz w:val="28"/>
          <w:szCs w:val="28"/>
          <w:lang w:val="it-IT"/>
        </w:rPr>
        <w:t>të ardhura nga Buxheti i Shtetit;</w:t>
      </w:r>
    </w:p>
    <w:p w:rsidR="00450173" w:rsidRPr="00F83E84" w:rsidRDefault="00CE60AE">
      <w:pPr>
        <w:pStyle w:val="Body"/>
        <w:shd w:val="clear" w:color="auto" w:fill="FFFFFF"/>
        <w:tabs>
          <w:tab w:val="left" w:pos="720"/>
        </w:tabs>
        <w:spacing w:after="0" w:line="240" w:lineRule="auto"/>
        <w:ind w:left="720" w:hanging="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b)</w:t>
      </w:r>
      <w:r w:rsidRPr="00F83E84">
        <w:rPr>
          <w:rStyle w:val="None"/>
          <w:sz w:val="28"/>
          <w:szCs w:val="28"/>
        </w:rPr>
        <w:t xml:space="preserve"> </w:t>
      </w:r>
      <w:r w:rsidRPr="00F83E84">
        <w:rPr>
          <w:rStyle w:val="None"/>
          <w:rFonts w:ascii="Times New Roman" w:hAnsi="Times New Roman"/>
          <w:spacing w:val="-1"/>
          <w:sz w:val="28"/>
          <w:szCs w:val="28"/>
          <w:lang w:val="it-IT"/>
        </w:rPr>
        <w:t>të ardhurat nga shoqëria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 sh.a;</w:t>
      </w:r>
    </w:p>
    <w:p w:rsidR="00450173" w:rsidRPr="00F83E84" w:rsidRDefault="00CE60AE">
      <w:pPr>
        <w:pStyle w:val="Body"/>
        <w:shd w:val="clear" w:color="auto" w:fill="FFFFFF"/>
        <w:tabs>
          <w:tab w:val="left" w:pos="630"/>
        </w:tabs>
        <w:spacing w:after="0" w:line="240" w:lineRule="auto"/>
        <w:ind w:left="630" w:hanging="27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c) të ardhura nga projekte, hua ose donacione, të marra në përputhje me legjislacionin që rregullon fushën përkatëse dhe burime të tjera të ligjshme.</w:t>
      </w:r>
    </w:p>
    <w:p w:rsidR="00450173" w:rsidRPr="00F83E84" w:rsidRDefault="00CE60AE">
      <w:pPr>
        <w:pStyle w:val="Body"/>
        <w:numPr>
          <w:ilvl w:val="0"/>
          <w:numId w:val="67"/>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AKTI realizon të ardhura nga kryerja e funksioneve të përcaktuara në këtë ligj dhe nga ofrimi i shërbimeve të tjera, në mbështetje të këtyre funksioneve.</w:t>
      </w:r>
    </w:p>
    <w:p w:rsidR="00450173" w:rsidRPr="00F83E84" w:rsidRDefault="00CE60AE">
      <w:pPr>
        <w:pStyle w:val="Body"/>
        <w:numPr>
          <w:ilvl w:val="0"/>
          <w:numId w:val="67"/>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ardhurat nga tarifat për shërbimet e ofruara derdhen në buxhetin e shtetit.</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spacing w:val="-1"/>
          <w:sz w:val="28"/>
          <w:szCs w:val="28"/>
          <w:shd w:val="clear" w:color="auto" w:fill="FFFF00"/>
          <w:lang w:val="it-IT"/>
        </w:rPr>
      </w:pPr>
      <w:r w:rsidRPr="00F83E84">
        <w:rPr>
          <w:rStyle w:val="None"/>
          <w:rFonts w:ascii="Times New Roman" w:eastAsia="Times New Roman" w:hAnsi="Times New Roman" w:cs="Times New Roman"/>
          <w:spacing w:val="-1"/>
          <w:sz w:val="28"/>
          <w:szCs w:val="28"/>
          <w:shd w:val="clear" w:color="auto" w:fill="FFFF00"/>
          <w:lang w:val="it-IT"/>
        </w:rPr>
        <w:lastRenderedPageBreak/>
        <w:br/>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KREU VI</w:t>
      </w:r>
      <w:r w:rsidRPr="00F83E84">
        <w:rPr>
          <w:rStyle w:val="None"/>
          <w:rFonts w:ascii="Times New Roman" w:eastAsia="Times New Roman" w:hAnsi="Times New Roman" w:cs="Times New Roman"/>
          <w:b/>
          <w:bCs/>
          <w:spacing w:val="-1"/>
          <w:sz w:val="28"/>
          <w:szCs w:val="28"/>
        </w:rPr>
        <w:br/>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ORGANIZIMI DHE FUNKSIONIMI I </w:t>
      </w:r>
      <w:r w:rsidR="0071068E" w:rsidRPr="00F83E84">
        <w:rPr>
          <w:rStyle w:val="None"/>
          <w:rFonts w:ascii="Times New Roman" w:hAnsi="Times New Roman"/>
          <w:b/>
          <w:bCs/>
          <w:spacing w:val="-1"/>
          <w:sz w:val="28"/>
          <w:szCs w:val="28"/>
          <w:lang w:val="it-IT"/>
        </w:rPr>
        <w:t>DGTECH</w:t>
      </w:r>
      <w:r w:rsidRPr="00F83E84">
        <w:rPr>
          <w:rStyle w:val="None"/>
          <w:rFonts w:ascii="Times New Roman" w:hAnsi="Times New Roman"/>
          <w:b/>
          <w:bCs/>
          <w:spacing w:val="-1"/>
          <w:sz w:val="28"/>
          <w:szCs w:val="28"/>
          <w:lang w:val="it-IT"/>
        </w:rPr>
        <w:t xml:space="preserve"> </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shd w:val="clear" w:color="auto" w:fill="FFFF00"/>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32</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Statusi i </w:t>
      </w:r>
      <w:r w:rsidR="0071068E" w:rsidRPr="00F83E84">
        <w:rPr>
          <w:rStyle w:val="None"/>
          <w:rFonts w:ascii="Times New Roman" w:hAnsi="Times New Roman"/>
          <w:b/>
          <w:bCs/>
          <w:spacing w:val="-1"/>
          <w:sz w:val="28"/>
          <w:szCs w:val="28"/>
          <w:lang w:val="it-IT"/>
        </w:rPr>
        <w:t>DgTech</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1.“</w:t>
      </w:r>
      <w:r w:rsidRPr="00F83E84">
        <w:rPr>
          <w:rStyle w:val="None"/>
          <w:sz w:val="28"/>
          <w:szCs w:val="28"/>
        </w:rPr>
        <w:t xml:space="preserve">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 sh.a është Shoqëri aksionare</w:t>
      </w:r>
      <w:r w:rsidR="0010280E" w:rsidRPr="00F83E84">
        <w:rPr>
          <w:rStyle w:val="None"/>
          <w:rFonts w:ascii="Times New Roman" w:hAnsi="Times New Roman"/>
          <w:spacing w:val="-1"/>
          <w:sz w:val="28"/>
          <w:szCs w:val="28"/>
          <w:lang w:val="it-IT"/>
        </w:rPr>
        <w:t>,</w:t>
      </w:r>
      <w:r w:rsidRPr="00F83E84">
        <w:rPr>
          <w:rStyle w:val="None"/>
          <w:rFonts w:ascii="Times New Roman" w:hAnsi="Times New Roman"/>
          <w:spacing w:val="-1"/>
          <w:sz w:val="28"/>
          <w:szCs w:val="28"/>
          <w:lang w:val="it-IT"/>
        </w:rPr>
        <w:t xml:space="preserve"> për ofrimin e shërbimeve në </w:t>
      </w:r>
      <w:r w:rsidRPr="00F83E84">
        <w:rPr>
          <w:rStyle w:val="None"/>
          <w:rFonts w:ascii="Times New Roman" w:hAnsi="Times New Roman"/>
          <w:spacing w:val="-1"/>
          <w:sz w:val="28"/>
          <w:szCs w:val="28"/>
        </w:rPr>
        <w:t>fush</w:t>
      </w:r>
      <w:r w:rsidR="00BF0B73" w:rsidRPr="00F83E84">
        <w:rPr>
          <w:rStyle w:val="None"/>
          <w:rFonts w:ascii="Times New Roman" w:hAnsi="Times New Roman"/>
          <w:spacing w:val="-1"/>
          <w:sz w:val="28"/>
          <w:szCs w:val="28"/>
        </w:rPr>
        <w:t>ë</w:t>
      </w:r>
      <w:r w:rsidRPr="00F83E84">
        <w:rPr>
          <w:rStyle w:val="None"/>
          <w:rFonts w:ascii="Times New Roman" w:hAnsi="Times New Roman"/>
          <w:spacing w:val="-1"/>
          <w:sz w:val="28"/>
          <w:szCs w:val="28"/>
        </w:rPr>
        <w:t>n</w:t>
      </w:r>
      <w:r w:rsidRPr="00F83E84">
        <w:rPr>
          <w:rStyle w:val="None"/>
          <w:rFonts w:ascii="Times New Roman" w:hAnsi="Times New Roman"/>
          <w:spacing w:val="-1"/>
          <w:sz w:val="28"/>
          <w:szCs w:val="28"/>
          <w:lang w:val="it-IT"/>
        </w:rPr>
        <w:t xml:space="preserve"> e Teknologjisë dhe Informacionit ndaj personave fizike dhe juridike, autoriteteve publike dhe subjekteve private.</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2.Subjektet private që ushtrojnë aktivitet në fushën e teknologjisë së informacionit mund të zotërojnë aksione por jo më shumë së 49 (dyzetë e nëntë) % të numrit total të aksioneve.</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3.Shoqëria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 sh.a themelohet, organizohet dhe funksionon si shoqëri aksionare në përputhje me parashikimet e ligjit nr. 9901/2008 “Për tregtarët dhe shoqëritë tregtare”, i ndryshuar.</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4.Kapitali fillestar për krijimin e shoqërisë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 sh.a., të jetë ______________ (__________________) milion lekë.</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hAnsi="Times New Roman"/>
          <w:spacing w:val="-1"/>
          <w:sz w:val="28"/>
          <w:szCs w:val="28"/>
        </w:rPr>
      </w:pPr>
      <w:r w:rsidRPr="00F83E84">
        <w:rPr>
          <w:rStyle w:val="None"/>
          <w:rFonts w:ascii="Times New Roman" w:hAnsi="Times New Roman"/>
          <w:spacing w:val="-1"/>
          <w:sz w:val="28"/>
          <w:szCs w:val="28"/>
          <w:lang w:val="it-IT"/>
        </w:rPr>
        <w:t>5.</w:t>
      </w:r>
      <w:r w:rsidRPr="00F83E84">
        <w:rPr>
          <w:rStyle w:val="None"/>
          <w:rFonts w:ascii="Times New Roman" w:hAnsi="Times New Roman"/>
          <w:spacing w:val="-1"/>
          <w:sz w:val="28"/>
          <w:szCs w:val="28"/>
        </w:rPr>
        <w:t>Efektet financiare pë</w:t>
      </w:r>
      <w:r w:rsidRPr="00F83E84">
        <w:rPr>
          <w:rStyle w:val="None"/>
          <w:rFonts w:ascii="Times New Roman" w:hAnsi="Times New Roman"/>
          <w:spacing w:val="-1"/>
          <w:sz w:val="28"/>
          <w:szCs w:val="28"/>
          <w:lang w:val="fr-FR"/>
        </w:rPr>
        <w:t>r kapitalit fillestar t</w:t>
      </w:r>
      <w:r w:rsidRPr="00F83E84">
        <w:rPr>
          <w:rStyle w:val="None"/>
          <w:rFonts w:ascii="Times New Roman" w:hAnsi="Times New Roman"/>
          <w:spacing w:val="-1"/>
          <w:sz w:val="28"/>
          <w:szCs w:val="28"/>
        </w:rPr>
        <w:t xml:space="preserve">ë </w:t>
      </w:r>
      <w:r w:rsidRPr="00F83E84">
        <w:rPr>
          <w:rStyle w:val="None"/>
          <w:rFonts w:ascii="Times New Roman" w:hAnsi="Times New Roman"/>
          <w:spacing w:val="-1"/>
          <w:sz w:val="28"/>
          <w:szCs w:val="28"/>
          <w:lang w:val="it-IT"/>
        </w:rPr>
        <w:t>shoq</w:t>
      </w:r>
      <w:r w:rsidRPr="00F83E84">
        <w:rPr>
          <w:rStyle w:val="None"/>
          <w:rFonts w:ascii="Times New Roman" w:hAnsi="Times New Roman"/>
          <w:spacing w:val="-1"/>
          <w:sz w:val="28"/>
          <w:szCs w:val="28"/>
        </w:rPr>
        <w:t xml:space="preserve">ërisë, në vlerën _______ (_________________ milionë) lekë, përballohen nga buxheti i shtetit. Ministria e Financave dhe Ekonomisë transferon këtë shumë pranë kësaj shoqërie menjëherë pas regjistrimit të saj në </w:t>
      </w:r>
      <w:r w:rsidRPr="00F83E84">
        <w:rPr>
          <w:rStyle w:val="None"/>
          <w:rFonts w:ascii="Times New Roman" w:hAnsi="Times New Roman"/>
          <w:spacing w:val="-1"/>
          <w:sz w:val="28"/>
          <w:szCs w:val="28"/>
          <w:lang w:val="fr-FR"/>
        </w:rPr>
        <w:t>Qendr</w:t>
      </w:r>
      <w:r w:rsidRPr="00F83E84">
        <w:rPr>
          <w:rStyle w:val="None"/>
          <w:rFonts w:ascii="Times New Roman" w:hAnsi="Times New Roman"/>
          <w:spacing w:val="-1"/>
          <w:sz w:val="28"/>
          <w:szCs w:val="28"/>
        </w:rPr>
        <w:t>ë</w:t>
      </w:r>
      <w:r w:rsidRPr="00F83E84">
        <w:rPr>
          <w:rStyle w:val="None"/>
          <w:rFonts w:ascii="Times New Roman" w:hAnsi="Times New Roman"/>
          <w:spacing w:val="-1"/>
          <w:sz w:val="28"/>
          <w:szCs w:val="28"/>
          <w:lang w:val="de-DE"/>
        </w:rPr>
        <w:t>n Komb</w:t>
      </w:r>
      <w:r w:rsidRPr="00F83E84">
        <w:rPr>
          <w:rStyle w:val="None"/>
          <w:rFonts w:ascii="Times New Roman" w:hAnsi="Times New Roman"/>
          <w:spacing w:val="-1"/>
          <w:sz w:val="28"/>
          <w:szCs w:val="28"/>
        </w:rPr>
        <w:t>ë</w:t>
      </w:r>
      <w:r w:rsidRPr="00F83E84">
        <w:rPr>
          <w:rStyle w:val="None"/>
          <w:rFonts w:ascii="Times New Roman" w:hAnsi="Times New Roman"/>
          <w:spacing w:val="-1"/>
          <w:sz w:val="28"/>
          <w:szCs w:val="28"/>
          <w:lang w:val="it-IT"/>
        </w:rPr>
        <w:t>tare t</w:t>
      </w:r>
      <w:r w:rsidRPr="00F83E84">
        <w:rPr>
          <w:rStyle w:val="None"/>
          <w:rFonts w:ascii="Times New Roman" w:hAnsi="Times New Roman"/>
          <w:spacing w:val="-1"/>
          <w:sz w:val="28"/>
          <w:szCs w:val="28"/>
        </w:rPr>
        <w:t>ë Biznesit.</w:t>
      </w:r>
    </w:p>
    <w:p w:rsidR="0010280E" w:rsidRPr="00F83E84" w:rsidRDefault="0010280E" w:rsidP="0010280E">
      <w:pPr>
        <w:pStyle w:val="Body"/>
        <w:shd w:val="clear" w:color="auto" w:fill="FFFFFF"/>
        <w:spacing w:after="0" w:line="240" w:lineRule="auto"/>
        <w:jc w:val="both"/>
        <w:rPr>
          <w:rStyle w:val="None"/>
          <w:rFonts w:ascii="Times New Roman" w:hAnsi="Times New Roman"/>
          <w:spacing w:val="-1"/>
          <w:sz w:val="28"/>
          <w:szCs w:val="28"/>
        </w:rPr>
      </w:pPr>
      <w:r w:rsidRPr="00F83E84">
        <w:rPr>
          <w:rStyle w:val="None"/>
          <w:rFonts w:ascii="Times New Roman" w:hAnsi="Times New Roman"/>
          <w:spacing w:val="-1"/>
          <w:sz w:val="28"/>
          <w:szCs w:val="28"/>
        </w:rPr>
        <w:t>6. Shoqëria “</w:t>
      </w:r>
      <w:r w:rsidR="0071068E" w:rsidRPr="00F83E84">
        <w:rPr>
          <w:rStyle w:val="None"/>
          <w:rFonts w:ascii="Times New Roman" w:hAnsi="Times New Roman"/>
          <w:spacing w:val="-1"/>
          <w:sz w:val="28"/>
          <w:szCs w:val="28"/>
        </w:rPr>
        <w:t>DgTech</w:t>
      </w:r>
      <w:r w:rsidRPr="00F83E84">
        <w:rPr>
          <w:rStyle w:val="None"/>
          <w:rFonts w:ascii="Times New Roman" w:hAnsi="Times New Roman"/>
          <w:spacing w:val="-1"/>
          <w:sz w:val="28"/>
          <w:szCs w:val="28"/>
        </w:rPr>
        <w:t>” sh.a i siguron t</w:t>
      </w:r>
      <w:r w:rsidR="00BF0B73" w:rsidRPr="00F83E84">
        <w:rPr>
          <w:rStyle w:val="None"/>
          <w:rFonts w:ascii="Times New Roman" w:hAnsi="Times New Roman"/>
          <w:spacing w:val="-1"/>
          <w:sz w:val="28"/>
          <w:szCs w:val="28"/>
        </w:rPr>
        <w:t>ë</w:t>
      </w:r>
      <w:r w:rsidRPr="00F83E84">
        <w:rPr>
          <w:rStyle w:val="None"/>
          <w:rFonts w:ascii="Times New Roman" w:hAnsi="Times New Roman"/>
          <w:spacing w:val="-1"/>
          <w:sz w:val="28"/>
          <w:szCs w:val="28"/>
        </w:rPr>
        <w:t xml:space="preserve"> ardhurat nga ofrimi i sh</w:t>
      </w:r>
      <w:r w:rsidR="00BF0B73" w:rsidRPr="00F83E84">
        <w:rPr>
          <w:rStyle w:val="None"/>
          <w:rFonts w:ascii="Times New Roman" w:hAnsi="Times New Roman"/>
          <w:spacing w:val="-1"/>
          <w:sz w:val="28"/>
          <w:szCs w:val="28"/>
        </w:rPr>
        <w:t>ë</w:t>
      </w:r>
      <w:r w:rsidRPr="00F83E84">
        <w:rPr>
          <w:rStyle w:val="None"/>
          <w:rFonts w:ascii="Times New Roman" w:hAnsi="Times New Roman"/>
          <w:spacing w:val="-1"/>
          <w:sz w:val="28"/>
          <w:szCs w:val="28"/>
        </w:rPr>
        <w:t>rbimeve</w:t>
      </w:r>
      <w:r w:rsidR="00BF0B73" w:rsidRPr="00F83E84">
        <w:rPr>
          <w:rStyle w:val="None"/>
          <w:rFonts w:ascii="Times New Roman" w:hAnsi="Times New Roman"/>
          <w:spacing w:val="-1"/>
          <w:sz w:val="28"/>
          <w:szCs w:val="28"/>
        </w:rPr>
        <w:t>, pjes</w:t>
      </w:r>
      <w:r w:rsidR="006F646D" w:rsidRPr="00F83E84">
        <w:rPr>
          <w:rStyle w:val="None"/>
          <w:rFonts w:ascii="Times New Roman" w:hAnsi="Times New Roman"/>
          <w:spacing w:val="-1"/>
          <w:sz w:val="28"/>
          <w:szCs w:val="28"/>
        </w:rPr>
        <w:t>ë</w:t>
      </w:r>
      <w:r w:rsidR="00BF0B73" w:rsidRPr="00F83E84">
        <w:rPr>
          <w:rStyle w:val="None"/>
          <w:rFonts w:ascii="Times New Roman" w:hAnsi="Times New Roman"/>
          <w:spacing w:val="-1"/>
          <w:sz w:val="28"/>
          <w:szCs w:val="28"/>
        </w:rPr>
        <w:t xml:space="preserve"> e katalogut t</w:t>
      </w:r>
      <w:r w:rsidR="006F646D" w:rsidRPr="00F83E84">
        <w:rPr>
          <w:rStyle w:val="None"/>
          <w:rFonts w:ascii="Times New Roman" w:hAnsi="Times New Roman"/>
          <w:spacing w:val="-1"/>
          <w:sz w:val="28"/>
          <w:szCs w:val="28"/>
        </w:rPr>
        <w:t>ë</w:t>
      </w:r>
      <w:r w:rsidR="00BF0B73" w:rsidRPr="00F83E84">
        <w:rPr>
          <w:rStyle w:val="None"/>
          <w:rFonts w:ascii="Times New Roman" w:hAnsi="Times New Roman"/>
          <w:spacing w:val="-1"/>
          <w:sz w:val="28"/>
          <w:szCs w:val="28"/>
        </w:rPr>
        <w:t xml:space="preserve"> sh</w:t>
      </w:r>
      <w:r w:rsidR="006F646D" w:rsidRPr="00F83E84">
        <w:rPr>
          <w:rStyle w:val="None"/>
          <w:rFonts w:ascii="Times New Roman" w:hAnsi="Times New Roman"/>
          <w:spacing w:val="-1"/>
          <w:sz w:val="28"/>
          <w:szCs w:val="28"/>
        </w:rPr>
        <w:t>ë</w:t>
      </w:r>
      <w:r w:rsidR="00BF0B73" w:rsidRPr="00F83E84">
        <w:rPr>
          <w:rStyle w:val="None"/>
          <w:rFonts w:ascii="Times New Roman" w:hAnsi="Times New Roman"/>
          <w:spacing w:val="-1"/>
          <w:sz w:val="28"/>
          <w:szCs w:val="28"/>
        </w:rPr>
        <w:t xml:space="preserve">rbimeve </w:t>
      </w:r>
      <w:r w:rsidRPr="00F83E84">
        <w:rPr>
          <w:rStyle w:val="None"/>
          <w:rFonts w:ascii="Times New Roman" w:hAnsi="Times New Roman"/>
          <w:spacing w:val="-1"/>
          <w:sz w:val="28"/>
          <w:szCs w:val="28"/>
        </w:rPr>
        <w:t>t</w:t>
      </w:r>
      <w:r w:rsidR="00BF0B73" w:rsidRPr="00F83E84">
        <w:rPr>
          <w:rStyle w:val="None"/>
          <w:rFonts w:ascii="Times New Roman" w:hAnsi="Times New Roman"/>
          <w:spacing w:val="-1"/>
          <w:sz w:val="28"/>
          <w:szCs w:val="28"/>
        </w:rPr>
        <w:t>ë</w:t>
      </w:r>
      <w:r w:rsidRPr="00F83E84">
        <w:rPr>
          <w:rStyle w:val="None"/>
          <w:rFonts w:ascii="Times New Roman" w:hAnsi="Times New Roman"/>
          <w:spacing w:val="-1"/>
          <w:sz w:val="28"/>
          <w:szCs w:val="28"/>
        </w:rPr>
        <w:t xml:space="preserve"> deleguara nga AKTI</w:t>
      </w:r>
      <w:r w:rsidR="00BF0B73" w:rsidRPr="00F83E84">
        <w:rPr>
          <w:rStyle w:val="None"/>
          <w:rFonts w:ascii="Times New Roman" w:hAnsi="Times New Roman"/>
          <w:spacing w:val="-1"/>
          <w:sz w:val="28"/>
          <w:szCs w:val="28"/>
        </w:rPr>
        <w:t>.</w:t>
      </w:r>
      <w:r w:rsidRPr="00F83E84">
        <w:rPr>
          <w:rStyle w:val="None"/>
          <w:rFonts w:ascii="Times New Roman" w:hAnsi="Times New Roman"/>
          <w:spacing w:val="-1"/>
          <w:sz w:val="28"/>
          <w:szCs w:val="28"/>
        </w:rPr>
        <w:t xml:space="preserve"> </w:t>
      </w:r>
    </w:p>
    <w:p w:rsidR="0010280E" w:rsidRPr="00F83E84" w:rsidRDefault="0010280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EF6669" w:rsidRPr="00F83E84">
        <w:rPr>
          <w:rStyle w:val="None"/>
          <w:rFonts w:ascii="Times New Roman" w:hAnsi="Times New Roman"/>
          <w:b/>
          <w:bCs/>
          <w:spacing w:val="-1"/>
          <w:sz w:val="28"/>
          <w:szCs w:val="28"/>
          <w:lang w:val="it-IT"/>
        </w:rPr>
        <w:t>33</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Misioni i </w:t>
      </w:r>
      <w:r w:rsidR="0071068E" w:rsidRPr="00F83E84">
        <w:rPr>
          <w:rStyle w:val="None"/>
          <w:rFonts w:ascii="Times New Roman" w:hAnsi="Times New Roman"/>
          <w:b/>
          <w:bCs/>
          <w:sz w:val="28"/>
          <w:szCs w:val="28"/>
        </w:rPr>
        <w:t>DgTech</w:t>
      </w:r>
    </w:p>
    <w:p w:rsidR="00450173" w:rsidRPr="00F83E84" w:rsidRDefault="00450173">
      <w:pPr>
        <w:pStyle w:val="Body"/>
        <w:widowControl w:val="0"/>
        <w:shd w:val="clear" w:color="auto" w:fill="FFFFFF"/>
        <w:tabs>
          <w:tab w:val="left" w:pos="360"/>
        </w:tabs>
        <w:spacing w:after="0" w:line="240" w:lineRule="auto"/>
        <w:ind w:left="450"/>
        <w:rPr>
          <w:rStyle w:val="None"/>
          <w:rFonts w:ascii="Times New Roman" w:eastAsia="Times New Roman" w:hAnsi="Times New Roman" w:cs="Times New Roman"/>
          <w:b/>
          <w:bCs/>
          <w:sz w:val="28"/>
          <w:szCs w:val="28"/>
        </w:rPr>
      </w:pPr>
    </w:p>
    <w:p w:rsidR="00450173" w:rsidRPr="00F83E84" w:rsidRDefault="00CE60AE">
      <w:pPr>
        <w:pStyle w:val="ListParagraph"/>
        <w:widowControl w:val="0"/>
        <w:numPr>
          <w:ilvl w:val="3"/>
          <w:numId w:val="36"/>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Ofron për autoritetet publike, autoritete e pavarura dhe subjektet private, shërbimet sipas katalogut të miratuar më Vendim të Këshillit të Mbikqyrjes</w:t>
      </w:r>
    </w:p>
    <w:p w:rsidR="00450173" w:rsidRPr="00F83E84" w:rsidRDefault="00CE60AE">
      <w:pPr>
        <w:pStyle w:val="ListParagraph"/>
        <w:widowControl w:val="0"/>
        <w:numPr>
          <w:ilvl w:val="3"/>
          <w:numId w:val="36"/>
        </w:numPr>
        <w:shd w:val="clear" w:color="auto" w:fill="FFFFFF"/>
        <w:spacing w:after="0" w:line="240" w:lineRule="auto"/>
        <w:jc w:val="both"/>
        <w:rPr>
          <w:rFonts w:ascii="Times New Roman" w:hAnsi="Times New Roman"/>
          <w:sz w:val="28"/>
          <w:szCs w:val="28"/>
        </w:rPr>
      </w:pPr>
      <w:r w:rsidRPr="00F83E84">
        <w:rPr>
          <w:rStyle w:val="None"/>
          <w:rFonts w:ascii="Times New Roman" w:hAnsi="Times New Roman"/>
          <w:sz w:val="28"/>
          <w:szCs w:val="28"/>
        </w:rPr>
        <w:t>Shërbimet e ofruara në pikat e shërbimit me një ndalesë duhet të jenë sipas rregullave të përcaktuara me udhëzim të Drejtorit të Përgjithshëm të AKTI-t.</w:t>
      </w:r>
    </w:p>
    <w:p w:rsidR="00450173" w:rsidRPr="00F83E84" w:rsidRDefault="00CE60AE">
      <w:pPr>
        <w:pStyle w:val="ListParagraph"/>
        <w:widowControl w:val="0"/>
        <w:numPr>
          <w:ilvl w:val="3"/>
          <w:numId w:val="36"/>
        </w:numPr>
        <w:shd w:val="clear" w:color="auto" w:fill="FFFFFF"/>
        <w:spacing w:after="0" w:line="240" w:lineRule="auto"/>
        <w:rPr>
          <w:rFonts w:ascii="Times New Roman" w:hAnsi="Times New Roman"/>
          <w:sz w:val="28"/>
          <w:szCs w:val="28"/>
        </w:rPr>
      </w:pPr>
      <w:r w:rsidRPr="00F83E84">
        <w:rPr>
          <w:rStyle w:val="None"/>
          <w:rFonts w:ascii="Times New Roman" w:hAnsi="Times New Roman"/>
          <w:sz w:val="28"/>
          <w:szCs w:val="28"/>
        </w:rPr>
        <w:t xml:space="preserve">Fusha e veprimtarisë së </w:t>
      </w:r>
      <w:r w:rsidR="0071068E" w:rsidRPr="00F83E84">
        <w:rPr>
          <w:rStyle w:val="None"/>
          <w:rFonts w:ascii="Times New Roman" w:hAnsi="Times New Roman"/>
          <w:sz w:val="28"/>
          <w:szCs w:val="28"/>
        </w:rPr>
        <w:t>DgTech</w:t>
      </w:r>
      <w:r w:rsidRPr="00F83E84">
        <w:rPr>
          <w:rStyle w:val="None"/>
          <w:rFonts w:ascii="Times New Roman" w:hAnsi="Times New Roman"/>
          <w:sz w:val="28"/>
          <w:szCs w:val="28"/>
        </w:rPr>
        <w:t xml:space="preserve"> përcaktohen në statut.</w:t>
      </w: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b/>
          <w:bCs/>
          <w:spacing w:val="-1"/>
          <w:sz w:val="28"/>
          <w:szCs w:val="28"/>
          <w:lang w:val="it-IT"/>
        </w:rPr>
      </w:pP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34</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lastRenderedPageBreak/>
        <w:t>Organet drejtue</w:t>
      </w:r>
      <w:r w:rsidR="006321A8" w:rsidRPr="00F83E84">
        <w:rPr>
          <w:rStyle w:val="None"/>
          <w:rFonts w:ascii="Times New Roman" w:hAnsi="Times New Roman"/>
          <w:b/>
          <w:bCs/>
          <w:spacing w:val="-1"/>
          <w:sz w:val="28"/>
          <w:szCs w:val="28"/>
          <w:lang w:val="it-IT"/>
        </w:rPr>
        <w:t xml:space="preserve">se të </w:t>
      </w:r>
      <w:r w:rsidRPr="00F83E84">
        <w:rPr>
          <w:rStyle w:val="None"/>
          <w:rFonts w:ascii="Times New Roman" w:hAnsi="Times New Roman"/>
          <w:b/>
          <w:bCs/>
          <w:spacing w:val="-1"/>
          <w:sz w:val="28"/>
          <w:szCs w:val="28"/>
          <w:lang w:val="it-IT"/>
        </w:rPr>
        <w:t xml:space="preserve">“ </w:t>
      </w:r>
      <w:r w:rsidR="0071068E" w:rsidRPr="00F83E84">
        <w:rPr>
          <w:rStyle w:val="None"/>
          <w:rFonts w:ascii="Times New Roman" w:hAnsi="Times New Roman"/>
          <w:b/>
          <w:bCs/>
          <w:spacing w:val="-1"/>
          <w:sz w:val="28"/>
          <w:szCs w:val="28"/>
          <w:lang w:val="it-IT"/>
        </w:rPr>
        <w:t>DgTech</w:t>
      </w:r>
      <w:r w:rsidRPr="00F83E84">
        <w:rPr>
          <w:rStyle w:val="None"/>
          <w:rFonts w:ascii="Times New Roman" w:hAnsi="Times New Roman"/>
          <w:b/>
          <w:bCs/>
          <w:spacing w:val="-1"/>
          <w:sz w:val="28"/>
          <w:szCs w:val="28"/>
          <w:lang w:val="it-IT"/>
        </w:rPr>
        <w:t>” sh.a</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Organet drejtuese të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 sh.a janë Këshilli Mbikqyrës dhe Administratori.</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35</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Këshilli Mbikqyrës</w:t>
      </w: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tabs>
          <w:tab w:val="left" w:pos="360"/>
        </w:tabs>
        <w:spacing w:after="0" w:line="240" w:lineRule="auto"/>
        <w:ind w:left="360" w:hanging="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 xml:space="preserve">1.  </w:t>
      </w:r>
      <w:r w:rsidRPr="00F83E84">
        <w:rPr>
          <w:rStyle w:val="None"/>
          <w:rFonts w:ascii="Times New Roman" w:hAnsi="Times New Roman"/>
          <w:b/>
          <w:bCs/>
          <w:spacing w:val="-1"/>
          <w:sz w:val="28"/>
          <w:szCs w:val="28"/>
          <w:lang w:val="it-IT"/>
        </w:rPr>
        <w:t xml:space="preserve">Këshilli Mbikqyrës </w:t>
      </w:r>
      <w:r w:rsidRPr="00F83E84">
        <w:rPr>
          <w:rStyle w:val="None"/>
          <w:rFonts w:ascii="Times New Roman" w:hAnsi="Times New Roman"/>
          <w:spacing w:val="-1"/>
          <w:sz w:val="28"/>
          <w:szCs w:val="28"/>
          <w:lang w:val="it-IT"/>
        </w:rPr>
        <w:t>është organi vendimarrës dhe përbëhët nga 7 antarë nga të cilët:</w:t>
      </w:r>
    </w:p>
    <w:p w:rsidR="00450173" w:rsidRPr="00F83E84" w:rsidRDefault="00450173">
      <w:pPr>
        <w:pStyle w:val="Body"/>
        <w:shd w:val="clear" w:color="auto" w:fill="FFFFFF"/>
        <w:spacing w:after="0" w:line="240" w:lineRule="auto"/>
        <w:ind w:left="360" w:hanging="360"/>
        <w:jc w:val="both"/>
        <w:rPr>
          <w:rStyle w:val="None"/>
          <w:rFonts w:ascii="Times New Roman" w:eastAsia="Times New Roman" w:hAnsi="Times New Roman" w:cs="Times New Roman"/>
          <w:spacing w:val="-1"/>
          <w:sz w:val="28"/>
          <w:szCs w:val="28"/>
          <w:lang w:val="it-IT"/>
        </w:rPr>
      </w:pPr>
    </w:p>
    <w:p w:rsidR="00450173" w:rsidRPr="00F83E84" w:rsidRDefault="00CE60AE">
      <w:pPr>
        <w:pStyle w:val="ListParagraph"/>
        <w:numPr>
          <w:ilvl w:val="0"/>
          <w:numId w:val="69"/>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një përfaqësues të caktuar nga Kryeministri;</w:t>
      </w:r>
    </w:p>
    <w:p w:rsidR="00450173" w:rsidRPr="00F83E84" w:rsidRDefault="00CE60AE">
      <w:pPr>
        <w:pStyle w:val="ListParagraph"/>
        <w:numPr>
          <w:ilvl w:val="0"/>
          <w:numId w:val="69"/>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 xml:space="preserve">një përfaqësues të caktuar nga ministri përgjegjës për ekonominë; </w:t>
      </w:r>
    </w:p>
    <w:p w:rsidR="00450173" w:rsidRPr="00F83E84" w:rsidRDefault="00CE60AE">
      <w:pPr>
        <w:pStyle w:val="ListParagraph"/>
        <w:numPr>
          <w:ilvl w:val="0"/>
          <w:numId w:val="69"/>
        </w:numPr>
        <w:shd w:val="clear" w:color="auto" w:fill="FFFFFF"/>
        <w:spacing w:after="0" w:line="240" w:lineRule="auto"/>
        <w:jc w:val="both"/>
        <w:rPr>
          <w:rStyle w:val="None"/>
          <w:rFonts w:ascii="Times New Roman" w:hAnsi="Times New Roman"/>
          <w:sz w:val="28"/>
          <w:szCs w:val="28"/>
          <w:lang w:val="it-IT"/>
        </w:rPr>
      </w:pPr>
      <w:r w:rsidRPr="00F83E84">
        <w:rPr>
          <w:rStyle w:val="None"/>
          <w:rFonts w:ascii="Times New Roman" w:hAnsi="Times New Roman"/>
          <w:spacing w:val="-1"/>
          <w:sz w:val="28"/>
          <w:szCs w:val="28"/>
          <w:lang w:val="it-IT"/>
        </w:rPr>
        <w:t xml:space="preserve">një përfaqësues të caktuar nga ministri përgjegjës për infrastrukturën; </w:t>
      </w:r>
    </w:p>
    <w:p w:rsidR="0010280E" w:rsidRPr="00F83E84" w:rsidRDefault="0010280E">
      <w:pPr>
        <w:pStyle w:val="ListParagraph"/>
        <w:numPr>
          <w:ilvl w:val="0"/>
          <w:numId w:val="69"/>
        </w:numPr>
        <w:shd w:val="clear" w:color="auto" w:fill="FFFFFF"/>
        <w:spacing w:after="0" w:line="240" w:lineRule="auto"/>
        <w:jc w:val="both"/>
        <w:rPr>
          <w:rStyle w:val="None"/>
          <w:rFonts w:ascii="Times New Roman" w:hAnsi="Times New Roman"/>
          <w:sz w:val="28"/>
          <w:szCs w:val="28"/>
          <w:lang w:val="it-IT"/>
        </w:rPr>
      </w:pPr>
      <w:r w:rsidRPr="00F83E84">
        <w:rPr>
          <w:rStyle w:val="None"/>
          <w:rFonts w:ascii="Times New Roman" w:hAnsi="Times New Roman"/>
          <w:spacing w:val="-1"/>
          <w:sz w:val="28"/>
          <w:szCs w:val="28"/>
          <w:lang w:val="it-IT"/>
        </w:rPr>
        <w:t>nj</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 xml:space="preserve"> p</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rfaq</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sues nga struktura p</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rgjegjegj</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se p</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r sigurin</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 xml:space="preserve"> pran</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 xml:space="preserve"> AKTI-t</w:t>
      </w:r>
    </w:p>
    <w:p w:rsidR="0010280E" w:rsidRPr="00F83E84" w:rsidRDefault="0010280E">
      <w:pPr>
        <w:pStyle w:val="ListParagraph"/>
        <w:numPr>
          <w:ilvl w:val="0"/>
          <w:numId w:val="69"/>
        </w:numPr>
        <w:shd w:val="clear" w:color="auto" w:fill="FFFFFF"/>
        <w:spacing w:after="0" w:line="240" w:lineRule="auto"/>
        <w:jc w:val="both"/>
        <w:rPr>
          <w:rStyle w:val="None"/>
          <w:rFonts w:ascii="Times New Roman" w:hAnsi="Times New Roman"/>
          <w:sz w:val="28"/>
          <w:szCs w:val="28"/>
          <w:lang w:val="it-IT"/>
        </w:rPr>
      </w:pPr>
      <w:r w:rsidRPr="00F83E84">
        <w:rPr>
          <w:rStyle w:val="None"/>
          <w:rFonts w:ascii="Times New Roman" w:hAnsi="Times New Roman"/>
          <w:spacing w:val="-1"/>
          <w:sz w:val="28"/>
          <w:szCs w:val="28"/>
          <w:lang w:val="it-IT"/>
        </w:rPr>
        <w:t>nj</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 xml:space="preserve"> p</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rfaq</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sues nga struktura p</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rgjegj</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se p</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r ofrimin e sh</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rbimeve elektronike pran</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 xml:space="preserve"> AKTI-t</w:t>
      </w:r>
    </w:p>
    <w:p w:rsidR="0010280E" w:rsidRPr="00F83E84" w:rsidRDefault="0010280E">
      <w:pPr>
        <w:pStyle w:val="ListParagraph"/>
        <w:numPr>
          <w:ilvl w:val="0"/>
          <w:numId w:val="69"/>
        </w:numPr>
        <w:shd w:val="clear" w:color="auto" w:fill="FFFFFF"/>
        <w:spacing w:after="0" w:line="240" w:lineRule="auto"/>
        <w:jc w:val="both"/>
        <w:rPr>
          <w:rStyle w:val="None"/>
          <w:rFonts w:ascii="Times New Roman" w:hAnsi="Times New Roman"/>
          <w:sz w:val="28"/>
          <w:szCs w:val="28"/>
          <w:lang w:val="it-IT"/>
        </w:rPr>
      </w:pPr>
      <w:r w:rsidRPr="00F83E84">
        <w:rPr>
          <w:rStyle w:val="None"/>
          <w:rFonts w:ascii="Times New Roman" w:hAnsi="Times New Roman"/>
          <w:spacing w:val="-1"/>
          <w:sz w:val="28"/>
          <w:szCs w:val="28"/>
          <w:lang w:val="it-IT"/>
        </w:rPr>
        <w:t>nj</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 xml:space="preserve"> p</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rfaq</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sues nga struktura p</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rgjegj</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se p</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r infrastruktur</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n pran</w:t>
      </w:r>
      <w:r w:rsidR="00BF0B73" w:rsidRPr="00F83E84">
        <w:rPr>
          <w:rStyle w:val="None"/>
          <w:rFonts w:ascii="Times New Roman" w:hAnsi="Times New Roman"/>
          <w:spacing w:val="-1"/>
          <w:sz w:val="28"/>
          <w:szCs w:val="28"/>
          <w:lang w:val="it-IT"/>
        </w:rPr>
        <w:t>ë</w:t>
      </w:r>
      <w:r w:rsidRPr="00F83E84">
        <w:rPr>
          <w:rStyle w:val="None"/>
          <w:rFonts w:ascii="Times New Roman" w:hAnsi="Times New Roman"/>
          <w:spacing w:val="-1"/>
          <w:sz w:val="28"/>
          <w:szCs w:val="28"/>
          <w:lang w:val="it-IT"/>
        </w:rPr>
        <w:t xml:space="preserve"> AKTI-t</w:t>
      </w:r>
    </w:p>
    <w:p w:rsidR="0010280E" w:rsidRPr="00F83E84" w:rsidRDefault="0010280E">
      <w:pPr>
        <w:pStyle w:val="ListParagraph"/>
        <w:numPr>
          <w:ilvl w:val="0"/>
          <w:numId w:val="69"/>
        </w:numPr>
        <w:shd w:val="clear" w:color="auto" w:fill="FFFFFF"/>
        <w:spacing w:after="0" w:line="240" w:lineRule="auto"/>
        <w:jc w:val="both"/>
        <w:rPr>
          <w:rFonts w:ascii="Times New Roman" w:hAnsi="Times New Roman"/>
          <w:sz w:val="28"/>
          <w:szCs w:val="28"/>
          <w:lang w:val="it-IT"/>
        </w:rPr>
      </w:pPr>
      <w:r w:rsidRPr="00F83E84">
        <w:rPr>
          <w:rFonts w:ascii="Times New Roman" w:hAnsi="Times New Roman"/>
          <w:sz w:val="28"/>
          <w:szCs w:val="28"/>
          <w:lang w:val="it-IT"/>
        </w:rPr>
        <w:t>nj</w:t>
      </w:r>
      <w:r w:rsidR="00BF0B73" w:rsidRPr="00F83E84">
        <w:rPr>
          <w:rFonts w:ascii="Times New Roman" w:hAnsi="Times New Roman"/>
          <w:sz w:val="28"/>
          <w:szCs w:val="28"/>
          <w:lang w:val="it-IT"/>
        </w:rPr>
        <w:t>ë</w:t>
      </w:r>
      <w:r w:rsidRPr="00F83E84">
        <w:rPr>
          <w:rFonts w:ascii="Times New Roman" w:hAnsi="Times New Roman"/>
          <w:sz w:val="28"/>
          <w:szCs w:val="28"/>
          <w:lang w:val="it-IT"/>
        </w:rPr>
        <w:t xml:space="preserve"> p</w:t>
      </w:r>
      <w:r w:rsidR="00BF0B73" w:rsidRPr="00F83E84">
        <w:rPr>
          <w:rFonts w:ascii="Times New Roman" w:hAnsi="Times New Roman"/>
          <w:sz w:val="28"/>
          <w:szCs w:val="28"/>
          <w:lang w:val="it-IT"/>
        </w:rPr>
        <w:t>ë</w:t>
      </w:r>
      <w:r w:rsidRPr="00F83E84">
        <w:rPr>
          <w:rFonts w:ascii="Times New Roman" w:hAnsi="Times New Roman"/>
          <w:sz w:val="28"/>
          <w:szCs w:val="28"/>
          <w:lang w:val="it-IT"/>
        </w:rPr>
        <w:t>rfaq</w:t>
      </w:r>
      <w:r w:rsidR="00BF0B73" w:rsidRPr="00F83E84">
        <w:rPr>
          <w:rFonts w:ascii="Times New Roman" w:hAnsi="Times New Roman"/>
          <w:sz w:val="28"/>
          <w:szCs w:val="28"/>
          <w:lang w:val="it-IT"/>
        </w:rPr>
        <w:t>ë</w:t>
      </w:r>
      <w:r w:rsidRPr="00F83E84">
        <w:rPr>
          <w:rFonts w:ascii="Times New Roman" w:hAnsi="Times New Roman"/>
          <w:sz w:val="28"/>
          <w:szCs w:val="28"/>
          <w:lang w:val="it-IT"/>
        </w:rPr>
        <w:t>sues nga struktura p</w:t>
      </w:r>
      <w:r w:rsidR="00BF0B73" w:rsidRPr="00F83E84">
        <w:rPr>
          <w:rFonts w:ascii="Times New Roman" w:hAnsi="Times New Roman"/>
          <w:sz w:val="28"/>
          <w:szCs w:val="28"/>
          <w:lang w:val="it-IT"/>
        </w:rPr>
        <w:t>ë</w:t>
      </w:r>
      <w:r w:rsidRPr="00F83E84">
        <w:rPr>
          <w:rFonts w:ascii="Times New Roman" w:hAnsi="Times New Roman"/>
          <w:sz w:val="28"/>
          <w:szCs w:val="28"/>
          <w:lang w:val="it-IT"/>
        </w:rPr>
        <w:t>rgjegj</w:t>
      </w:r>
      <w:r w:rsidR="00BF0B73" w:rsidRPr="00F83E84">
        <w:rPr>
          <w:rFonts w:ascii="Times New Roman" w:hAnsi="Times New Roman"/>
          <w:sz w:val="28"/>
          <w:szCs w:val="28"/>
          <w:lang w:val="it-IT"/>
        </w:rPr>
        <w:t>ë</w:t>
      </w:r>
      <w:r w:rsidRPr="00F83E84">
        <w:rPr>
          <w:rFonts w:ascii="Times New Roman" w:hAnsi="Times New Roman"/>
          <w:sz w:val="28"/>
          <w:szCs w:val="28"/>
          <w:lang w:val="it-IT"/>
        </w:rPr>
        <w:t>se p</w:t>
      </w:r>
      <w:r w:rsidR="00BF0B73" w:rsidRPr="00F83E84">
        <w:rPr>
          <w:rFonts w:ascii="Times New Roman" w:hAnsi="Times New Roman"/>
          <w:sz w:val="28"/>
          <w:szCs w:val="28"/>
          <w:lang w:val="it-IT"/>
        </w:rPr>
        <w:t>ë</w:t>
      </w:r>
      <w:r w:rsidRPr="00F83E84">
        <w:rPr>
          <w:rFonts w:ascii="Times New Roman" w:hAnsi="Times New Roman"/>
          <w:sz w:val="28"/>
          <w:szCs w:val="28"/>
          <w:lang w:val="it-IT"/>
        </w:rPr>
        <w:t>r sistemet pran</w:t>
      </w:r>
      <w:r w:rsidR="00BF0B73" w:rsidRPr="00F83E84">
        <w:rPr>
          <w:rFonts w:ascii="Times New Roman" w:hAnsi="Times New Roman"/>
          <w:sz w:val="28"/>
          <w:szCs w:val="28"/>
          <w:lang w:val="it-IT"/>
        </w:rPr>
        <w:t>ë</w:t>
      </w:r>
      <w:r w:rsidRPr="00F83E84">
        <w:rPr>
          <w:rFonts w:ascii="Times New Roman" w:hAnsi="Times New Roman"/>
          <w:sz w:val="28"/>
          <w:szCs w:val="28"/>
          <w:lang w:val="it-IT"/>
        </w:rPr>
        <w:t xml:space="preserve"> AKTI-t.</w:t>
      </w:r>
    </w:p>
    <w:p w:rsidR="00450173" w:rsidRPr="00F83E84" w:rsidRDefault="00450173">
      <w:pPr>
        <w:pStyle w:val="ListParagraph"/>
        <w:shd w:val="clear" w:color="auto" w:fill="FFFFFF"/>
        <w:spacing w:after="0" w:line="240" w:lineRule="auto"/>
        <w:ind w:left="1170"/>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2.Kryetari i Këshillit zgjidhet me shumicë votash nga Këshilli Mbikqyrës.</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shd w:val="clear" w:color="auto" w:fill="00FF00"/>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36</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Këshilli Mbikqyrës</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 xml:space="preserve">1. Këshilli </w:t>
      </w:r>
      <w:r w:rsidRPr="00F83E84">
        <w:rPr>
          <w:rStyle w:val="None"/>
          <w:rFonts w:ascii="Times New Roman" w:hAnsi="Times New Roman"/>
          <w:sz w:val="28"/>
          <w:szCs w:val="28"/>
          <w:lang w:val="it-IT"/>
        </w:rPr>
        <w:t>Mbikqyrës</w:t>
      </w:r>
      <w:r w:rsidRPr="00F83E84">
        <w:rPr>
          <w:rStyle w:val="None"/>
          <w:rFonts w:ascii="Times New Roman" w:hAnsi="Times New Roman"/>
          <w:sz w:val="28"/>
          <w:szCs w:val="28"/>
          <w:lang w:val="sv-SE"/>
        </w:rPr>
        <w:t xml:space="preserve"> ka k</w:t>
      </w:r>
      <w:r w:rsidRPr="00F83E84">
        <w:rPr>
          <w:rStyle w:val="None"/>
          <w:rFonts w:ascii="Times New Roman" w:hAnsi="Times New Roman"/>
          <w:sz w:val="28"/>
          <w:szCs w:val="28"/>
        </w:rPr>
        <w:t>ëto të drejta:</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z w:val="28"/>
          <w:szCs w:val="28"/>
        </w:rPr>
      </w:pPr>
    </w:p>
    <w:p w:rsidR="00450173" w:rsidRPr="00F83E84" w:rsidRDefault="00CE60AE" w:rsidP="00BF0B73">
      <w:pPr>
        <w:pStyle w:val="Body"/>
        <w:numPr>
          <w:ilvl w:val="0"/>
          <w:numId w:val="128"/>
        </w:numPr>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të japë direktiva administratorit pë</w:t>
      </w:r>
      <w:r w:rsidRPr="00F83E84">
        <w:rPr>
          <w:rStyle w:val="None"/>
          <w:rFonts w:ascii="Times New Roman" w:hAnsi="Times New Roman"/>
          <w:sz w:val="28"/>
          <w:szCs w:val="28"/>
          <w:lang w:val="it-IT"/>
        </w:rPr>
        <w:t>r zbatimin e politikave tregtare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it-IT"/>
        </w:rPr>
        <w:t>shoq</w:t>
      </w:r>
      <w:r w:rsidRPr="00F83E84">
        <w:rPr>
          <w:rStyle w:val="None"/>
          <w:rFonts w:ascii="Times New Roman" w:hAnsi="Times New Roman"/>
          <w:sz w:val="28"/>
          <w:szCs w:val="28"/>
        </w:rPr>
        <w:t>ërisë; të kontrollojë e të mbikë</w:t>
      </w:r>
      <w:r w:rsidRPr="00F83E84">
        <w:rPr>
          <w:rStyle w:val="None"/>
          <w:rFonts w:ascii="Times New Roman" w:hAnsi="Times New Roman"/>
          <w:sz w:val="28"/>
          <w:szCs w:val="28"/>
          <w:lang w:val="fr-FR"/>
        </w:rPr>
        <w:t>qyr</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it-IT"/>
        </w:rPr>
        <w:t>zbatimin e politikave tregtare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it-IT"/>
        </w:rPr>
        <w:t>shoq</w:t>
      </w:r>
      <w:r w:rsidRPr="00F83E84">
        <w:rPr>
          <w:rStyle w:val="None"/>
          <w:rFonts w:ascii="Times New Roman" w:hAnsi="Times New Roman"/>
          <w:sz w:val="28"/>
          <w:szCs w:val="28"/>
        </w:rPr>
        <w:t xml:space="preserve">ërisë </w:t>
      </w:r>
      <w:r w:rsidRPr="00F83E84">
        <w:rPr>
          <w:rStyle w:val="None"/>
          <w:rFonts w:ascii="Times New Roman" w:hAnsi="Times New Roman"/>
          <w:sz w:val="28"/>
          <w:szCs w:val="28"/>
          <w:lang w:val="it-IT"/>
        </w:rPr>
        <w:t>nga administratori;</w:t>
      </w:r>
    </w:p>
    <w:p w:rsidR="00BF0B73" w:rsidRPr="00F83E84" w:rsidRDefault="00CE60AE" w:rsidP="00BF0B73">
      <w:pPr>
        <w:pStyle w:val="Body"/>
        <w:numPr>
          <w:ilvl w:val="0"/>
          <w:numId w:val="128"/>
        </w:numPr>
        <w:shd w:val="clear" w:color="auto" w:fill="FFFFFF"/>
        <w:spacing w:after="0" w:line="240" w:lineRule="auto"/>
        <w:jc w:val="both"/>
        <w:rPr>
          <w:rStyle w:val="None"/>
          <w:rFonts w:ascii="Times New Roman" w:hAnsi="Times New Roman"/>
          <w:sz w:val="28"/>
          <w:szCs w:val="28"/>
        </w:rPr>
      </w:pPr>
      <w:r w:rsidRPr="00F83E84">
        <w:rPr>
          <w:rStyle w:val="None"/>
          <w:rFonts w:ascii="Times New Roman" w:hAnsi="Times New Roman"/>
          <w:sz w:val="28"/>
          <w:szCs w:val="28"/>
        </w:rPr>
        <w:t xml:space="preserve">të </w:t>
      </w:r>
      <w:r w:rsidRPr="00F83E84">
        <w:rPr>
          <w:rStyle w:val="None"/>
          <w:rFonts w:ascii="Times New Roman" w:hAnsi="Times New Roman"/>
          <w:sz w:val="28"/>
          <w:szCs w:val="28"/>
          <w:lang w:val="fr-FR"/>
        </w:rPr>
        <w:t>kujdeset q</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it-IT"/>
        </w:rPr>
        <w:t>shoq</w:t>
      </w:r>
      <w:r w:rsidRPr="00F83E84">
        <w:rPr>
          <w:rStyle w:val="None"/>
          <w:rFonts w:ascii="Times New Roman" w:hAnsi="Times New Roman"/>
          <w:sz w:val="28"/>
          <w:szCs w:val="28"/>
        </w:rPr>
        <w:t>ëria të respektojë ligjin d</w:t>
      </w:r>
      <w:r w:rsidR="00BF0B73" w:rsidRPr="00F83E84">
        <w:rPr>
          <w:rStyle w:val="None"/>
          <w:rFonts w:ascii="Times New Roman" w:hAnsi="Times New Roman"/>
          <w:sz w:val="28"/>
          <w:szCs w:val="28"/>
        </w:rPr>
        <w:t>he standardet e kontabilitetit;</w:t>
      </w:r>
    </w:p>
    <w:p w:rsidR="00450173" w:rsidRPr="00F83E84" w:rsidRDefault="00CE60AE" w:rsidP="00BF0B73">
      <w:pPr>
        <w:pStyle w:val="Body"/>
        <w:numPr>
          <w:ilvl w:val="0"/>
          <w:numId w:val="128"/>
        </w:numPr>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 xml:space="preserve">të </w:t>
      </w:r>
      <w:r w:rsidRPr="00F83E84">
        <w:rPr>
          <w:rStyle w:val="None"/>
          <w:rFonts w:ascii="Times New Roman" w:hAnsi="Times New Roman"/>
          <w:sz w:val="28"/>
          <w:szCs w:val="28"/>
          <w:lang w:val="es-ES_tradnl"/>
        </w:rPr>
        <w:t>shqyrtoj</w:t>
      </w:r>
      <w:r w:rsidRPr="00F83E84">
        <w:rPr>
          <w:rStyle w:val="None"/>
          <w:rFonts w:ascii="Times New Roman" w:hAnsi="Times New Roman"/>
          <w:sz w:val="28"/>
          <w:szCs w:val="28"/>
        </w:rPr>
        <w:t xml:space="preserve">ë e të kontrollojë librat kontabël, dokumentet dhe aktivet e shoqërisë; </w:t>
      </w:r>
    </w:p>
    <w:p w:rsidR="00BF0B73" w:rsidRPr="00F83E84" w:rsidRDefault="00CE60AE" w:rsidP="00BF0B73">
      <w:pPr>
        <w:pStyle w:val="Body"/>
        <w:numPr>
          <w:ilvl w:val="0"/>
          <w:numId w:val="128"/>
        </w:numPr>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 xml:space="preserve">të sigurojë se pasqyrat financiare vjetore, raportet e ecurisë së veprimtarisë, si dhe detyrimet e tjera të raportimit e publikimit, të </w:t>
      </w:r>
      <w:r w:rsidRPr="00F83E84">
        <w:rPr>
          <w:rStyle w:val="None"/>
          <w:rFonts w:ascii="Times New Roman" w:hAnsi="Times New Roman"/>
          <w:sz w:val="28"/>
          <w:szCs w:val="28"/>
          <w:lang w:val="de-DE"/>
        </w:rPr>
        <w:t>detyrueshme n</w:t>
      </w:r>
      <w:r w:rsidRPr="00F83E84">
        <w:rPr>
          <w:rStyle w:val="None"/>
          <w:rFonts w:ascii="Times New Roman" w:hAnsi="Times New Roman"/>
          <w:sz w:val="28"/>
          <w:szCs w:val="28"/>
        </w:rPr>
        <w:t>ë bazë të ligjit apo statutit, të kryhen me saktësi nga administratorët. Kë</w:t>
      </w:r>
      <w:r w:rsidRPr="00F83E84">
        <w:rPr>
          <w:rStyle w:val="None"/>
          <w:rFonts w:ascii="Times New Roman" w:hAnsi="Times New Roman"/>
          <w:sz w:val="28"/>
          <w:szCs w:val="28"/>
          <w:lang w:val="nl-NL"/>
        </w:rPr>
        <w:t>to dokumente duhet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it-IT"/>
        </w:rPr>
        <w:t>miratohen e t</w:t>
      </w:r>
      <w:r w:rsidRPr="00F83E84">
        <w:rPr>
          <w:rStyle w:val="None"/>
          <w:rFonts w:ascii="Times New Roman" w:hAnsi="Times New Roman"/>
          <w:sz w:val="28"/>
          <w:szCs w:val="28"/>
        </w:rPr>
        <w:t>ë nënshkruhen nga të gjithë e anëtarë</w:t>
      </w:r>
      <w:r w:rsidRPr="00F83E84">
        <w:rPr>
          <w:rStyle w:val="None"/>
          <w:rFonts w:ascii="Times New Roman" w:hAnsi="Times New Roman"/>
          <w:sz w:val="28"/>
          <w:szCs w:val="28"/>
          <w:lang w:val="it-IT"/>
        </w:rPr>
        <w:t>t e K</w:t>
      </w:r>
      <w:r w:rsidRPr="00F83E84">
        <w:rPr>
          <w:rStyle w:val="None"/>
          <w:rFonts w:ascii="Times New Roman" w:hAnsi="Times New Roman"/>
          <w:sz w:val="28"/>
          <w:szCs w:val="28"/>
        </w:rPr>
        <w:t xml:space="preserve">ëshillit </w:t>
      </w:r>
      <w:r w:rsidRPr="00F83E84">
        <w:rPr>
          <w:rStyle w:val="None"/>
          <w:rFonts w:ascii="Times New Roman" w:hAnsi="Times New Roman"/>
          <w:sz w:val="28"/>
          <w:szCs w:val="28"/>
          <w:lang w:val="it-IT"/>
        </w:rPr>
        <w:t>Mbikqyrës</w:t>
      </w:r>
      <w:r w:rsidRPr="00F83E84">
        <w:rPr>
          <w:rStyle w:val="None"/>
          <w:rFonts w:ascii="Times New Roman" w:hAnsi="Times New Roman"/>
          <w:sz w:val="28"/>
          <w:szCs w:val="28"/>
        </w:rPr>
        <w:t xml:space="preserve">. </w:t>
      </w:r>
    </w:p>
    <w:p w:rsidR="00450173" w:rsidRPr="00F83E84" w:rsidRDefault="00CE60AE" w:rsidP="00BF0B73">
      <w:pPr>
        <w:pStyle w:val="Body"/>
        <w:numPr>
          <w:ilvl w:val="0"/>
          <w:numId w:val="128"/>
        </w:numPr>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të sigurojë se auditimi i librave dhe i regjistrimeve kontabël të kryhet të paktën një herë në vit nga një ekspert kontabë</w:t>
      </w:r>
      <w:r w:rsidRPr="00F83E84">
        <w:rPr>
          <w:rStyle w:val="None"/>
          <w:rFonts w:ascii="Times New Roman" w:hAnsi="Times New Roman"/>
          <w:sz w:val="28"/>
          <w:szCs w:val="28"/>
          <w:lang w:val="it-IT"/>
        </w:rPr>
        <w:t>l i autorizuar, i pavarur e raporti i auditimit. Raporti i k</w:t>
      </w:r>
      <w:r w:rsidRPr="00F83E84">
        <w:rPr>
          <w:rStyle w:val="None"/>
          <w:rFonts w:ascii="Times New Roman" w:hAnsi="Times New Roman"/>
          <w:sz w:val="28"/>
          <w:szCs w:val="28"/>
        </w:rPr>
        <w:t xml:space="preserve">ëshillit </w:t>
      </w:r>
      <w:r w:rsidRPr="00F83E84">
        <w:rPr>
          <w:rStyle w:val="None"/>
          <w:rFonts w:ascii="Times New Roman" w:hAnsi="Times New Roman"/>
          <w:sz w:val="28"/>
          <w:szCs w:val="28"/>
          <w:lang w:val="it-IT"/>
        </w:rPr>
        <w:t>mbikqyrës</w:t>
      </w:r>
      <w:r w:rsidRPr="00F83E84">
        <w:rPr>
          <w:rStyle w:val="None"/>
          <w:rFonts w:ascii="Times New Roman" w:hAnsi="Times New Roman"/>
          <w:sz w:val="28"/>
          <w:szCs w:val="28"/>
        </w:rPr>
        <w:t>, përmendur në shkronjë</w:t>
      </w:r>
      <w:r w:rsidRPr="00F83E84">
        <w:rPr>
          <w:rStyle w:val="None"/>
          <w:rFonts w:ascii="Times New Roman" w:hAnsi="Times New Roman"/>
          <w:sz w:val="28"/>
          <w:szCs w:val="28"/>
          <w:lang w:val="es-ES_tradnl"/>
        </w:rPr>
        <w:t xml:space="preserve">n </w:t>
      </w:r>
      <w:r w:rsidRPr="00F83E84">
        <w:rPr>
          <w:rStyle w:val="None"/>
          <w:rFonts w:ascii="Times New Roman" w:hAnsi="Times New Roman"/>
          <w:sz w:val="28"/>
          <w:szCs w:val="28"/>
          <w:lang w:val="es-ES_tradnl"/>
        </w:rPr>
        <w:lastRenderedPageBreak/>
        <w:t>"</w:t>
      </w:r>
      <w:r w:rsidR="00BF0B73" w:rsidRPr="00F83E84">
        <w:rPr>
          <w:rStyle w:val="None"/>
          <w:rFonts w:ascii="Times New Roman" w:hAnsi="Times New Roman"/>
          <w:sz w:val="28"/>
          <w:szCs w:val="28"/>
          <w:lang w:val="es-ES_tradnl"/>
        </w:rPr>
        <w:t>d</w:t>
      </w:r>
      <w:r w:rsidRPr="00F83E84">
        <w:rPr>
          <w:rStyle w:val="None"/>
          <w:rFonts w:ascii="Times New Roman" w:hAnsi="Times New Roman"/>
          <w:sz w:val="28"/>
          <w:szCs w:val="28"/>
          <w:lang w:val="es-ES_tradnl"/>
        </w:rPr>
        <w:t>" t</w:t>
      </w:r>
      <w:r w:rsidRPr="00F83E84">
        <w:rPr>
          <w:rStyle w:val="None"/>
          <w:rFonts w:ascii="Times New Roman" w:hAnsi="Times New Roman"/>
          <w:sz w:val="28"/>
          <w:szCs w:val="28"/>
        </w:rPr>
        <w:t>ë kë</w:t>
      </w:r>
      <w:r w:rsidRPr="00F83E84">
        <w:rPr>
          <w:rStyle w:val="None"/>
          <w:rFonts w:ascii="Times New Roman" w:hAnsi="Times New Roman"/>
          <w:sz w:val="28"/>
          <w:szCs w:val="28"/>
          <w:lang w:val="nl-NL"/>
        </w:rPr>
        <w:t>saj pike, duhet t</w:t>
      </w:r>
      <w:r w:rsidRPr="00F83E84">
        <w:rPr>
          <w:rStyle w:val="None"/>
          <w:rFonts w:ascii="Times New Roman" w:hAnsi="Times New Roman"/>
          <w:sz w:val="28"/>
          <w:szCs w:val="28"/>
        </w:rPr>
        <w:t>ë pë</w:t>
      </w:r>
      <w:r w:rsidRPr="00F83E84">
        <w:rPr>
          <w:rStyle w:val="None"/>
          <w:rFonts w:ascii="Times New Roman" w:hAnsi="Times New Roman"/>
          <w:sz w:val="28"/>
          <w:szCs w:val="28"/>
          <w:lang w:val="es-ES_tradnl"/>
        </w:rPr>
        <w:t>rmbaj</w:t>
      </w:r>
      <w:r w:rsidRPr="00F83E84">
        <w:rPr>
          <w:rStyle w:val="None"/>
          <w:rFonts w:ascii="Times New Roman" w:hAnsi="Times New Roman"/>
          <w:sz w:val="28"/>
          <w:szCs w:val="28"/>
        </w:rPr>
        <w:t>ë edhe mendimin pë</w:t>
      </w:r>
      <w:r w:rsidRPr="00F83E84">
        <w:rPr>
          <w:rStyle w:val="None"/>
          <w:rFonts w:ascii="Times New Roman" w:hAnsi="Times New Roman"/>
          <w:sz w:val="28"/>
          <w:szCs w:val="28"/>
          <w:lang w:val="pt-PT"/>
        </w:rPr>
        <w:t xml:space="preserve">r raportin e auditimit; </w:t>
      </w:r>
    </w:p>
    <w:p w:rsidR="00450173" w:rsidRPr="00F83E84" w:rsidRDefault="00CE60AE" w:rsidP="00BF0B73">
      <w:pPr>
        <w:pStyle w:val="Body"/>
        <w:numPr>
          <w:ilvl w:val="0"/>
          <w:numId w:val="128"/>
        </w:numPr>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 xml:space="preserve">të emërojë dhe të shkarkojë </w:t>
      </w:r>
      <w:r w:rsidRPr="00F83E84">
        <w:rPr>
          <w:rStyle w:val="None"/>
          <w:rFonts w:ascii="Times New Roman" w:hAnsi="Times New Roman"/>
          <w:sz w:val="28"/>
          <w:szCs w:val="28"/>
          <w:lang w:val="it-IT"/>
        </w:rPr>
        <w:t>administratorin</w:t>
      </w:r>
      <w:r w:rsidR="00BF0B73" w:rsidRPr="00F83E84">
        <w:rPr>
          <w:rStyle w:val="None"/>
          <w:rFonts w:ascii="Times New Roman" w:hAnsi="Times New Roman"/>
          <w:sz w:val="28"/>
          <w:szCs w:val="28"/>
          <w:lang w:val="it-IT"/>
        </w:rPr>
        <w:t>;</w:t>
      </w:r>
    </w:p>
    <w:p w:rsidR="00BF0B73" w:rsidRPr="00F83E84" w:rsidRDefault="00CE60AE" w:rsidP="00BF0B73">
      <w:pPr>
        <w:pStyle w:val="Body"/>
        <w:numPr>
          <w:ilvl w:val="0"/>
          <w:numId w:val="128"/>
        </w:numPr>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të përcaktojë shpë</w:t>
      </w:r>
      <w:r w:rsidRPr="00F83E84">
        <w:rPr>
          <w:rStyle w:val="None"/>
          <w:rFonts w:ascii="Times New Roman" w:hAnsi="Times New Roman"/>
          <w:sz w:val="28"/>
          <w:szCs w:val="28"/>
          <w:lang w:val="it-IT"/>
        </w:rPr>
        <w:t xml:space="preserve">rblimin e administratorit; </w:t>
      </w:r>
    </w:p>
    <w:p w:rsidR="00450173" w:rsidRPr="00F83E84" w:rsidRDefault="00CE60AE" w:rsidP="00BF0B73">
      <w:pPr>
        <w:pStyle w:val="Body"/>
        <w:numPr>
          <w:ilvl w:val="0"/>
          <w:numId w:val="128"/>
        </w:numPr>
        <w:shd w:val="clear" w:color="auto" w:fill="FFFFFF"/>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 xml:space="preserve">të miratojë marrjen përsipër të </w:t>
      </w:r>
      <w:r w:rsidRPr="00F83E84">
        <w:rPr>
          <w:rStyle w:val="None"/>
          <w:rFonts w:ascii="Times New Roman" w:hAnsi="Times New Roman"/>
          <w:sz w:val="28"/>
          <w:szCs w:val="28"/>
          <w:lang w:val="da-DK"/>
        </w:rPr>
        <w:t>detyrimeve me vler</w:t>
      </w:r>
      <w:r w:rsidRPr="00F83E84">
        <w:rPr>
          <w:rStyle w:val="None"/>
          <w:rFonts w:ascii="Times New Roman" w:hAnsi="Times New Roman"/>
          <w:sz w:val="28"/>
          <w:szCs w:val="28"/>
        </w:rPr>
        <w:t xml:space="preserve">ë më të lartë se 5 për qind të </w:t>
      </w:r>
      <w:r w:rsidRPr="00F83E84">
        <w:rPr>
          <w:rStyle w:val="None"/>
          <w:rFonts w:ascii="Times New Roman" w:hAnsi="Times New Roman"/>
          <w:sz w:val="28"/>
          <w:szCs w:val="28"/>
          <w:lang w:val="pt-PT"/>
        </w:rPr>
        <w:t>aseteve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it-IT"/>
        </w:rPr>
        <w:t>shoq</w:t>
      </w:r>
      <w:r w:rsidRPr="00F83E84">
        <w:rPr>
          <w:rStyle w:val="None"/>
          <w:rFonts w:ascii="Times New Roman" w:hAnsi="Times New Roman"/>
          <w:sz w:val="28"/>
          <w:szCs w:val="28"/>
        </w:rPr>
        <w:t>ërisë</w:t>
      </w:r>
      <w:r w:rsidRPr="00F83E84">
        <w:rPr>
          <w:rStyle w:val="None"/>
          <w:rFonts w:ascii="Times New Roman" w:hAnsi="Times New Roman"/>
          <w:sz w:val="28"/>
          <w:szCs w:val="28"/>
          <w:lang w:val="es-ES_tradnl"/>
        </w:rPr>
        <w:t>, q</w:t>
      </w:r>
      <w:r w:rsidRPr="00F83E84">
        <w:rPr>
          <w:rStyle w:val="None"/>
          <w:rFonts w:ascii="Times New Roman" w:hAnsi="Times New Roman"/>
          <w:sz w:val="28"/>
          <w:szCs w:val="28"/>
        </w:rPr>
        <w:t xml:space="preserve">ë rezulton në </w:t>
      </w:r>
      <w:r w:rsidRPr="00F83E84">
        <w:rPr>
          <w:rStyle w:val="None"/>
          <w:rFonts w:ascii="Times New Roman" w:hAnsi="Times New Roman"/>
          <w:sz w:val="28"/>
          <w:szCs w:val="28"/>
          <w:lang w:val="it-IT"/>
        </w:rPr>
        <w:t>pasqyrat e fundit financiare, t</w:t>
      </w:r>
      <w:r w:rsidRPr="00F83E84">
        <w:rPr>
          <w:rStyle w:val="None"/>
          <w:rFonts w:ascii="Times New Roman" w:hAnsi="Times New Roman"/>
          <w:sz w:val="28"/>
          <w:szCs w:val="28"/>
        </w:rPr>
        <w:t xml:space="preserve">ë certifikuara, nëpërmjet nënshkrimit të huave apo emetimit të </w:t>
      </w:r>
      <w:r w:rsidRPr="00F83E84">
        <w:rPr>
          <w:rStyle w:val="None"/>
          <w:rFonts w:ascii="Times New Roman" w:hAnsi="Times New Roman"/>
          <w:sz w:val="28"/>
          <w:szCs w:val="28"/>
          <w:lang w:val="es-ES_tradnl"/>
        </w:rPr>
        <w:t>obligacioneve apo instrumenteve t</w:t>
      </w:r>
      <w:r w:rsidRPr="00F83E84">
        <w:rPr>
          <w:rStyle w:val="None"/>
          <w:rFonts w:ascii="Times New Roman" w:hAnsi="Times New Roman"/>
          <w:sz w:val="28"/>
          <w:szCs w:val="28"/>
        </w:rPr>
        <w:t>ë tjera të borxhit;</w:t>
      </w:r>
    </w:p>
    <w:p w:rsidR="00BF0B73" w:rsidRPr="00F83E84" w:rsidRDefault="00CE60AE" w:rsidP="00BF0B73">
      <w:pPr>
        <w:pStyle w:val="Body"/>
        <w:numPr>
          <w:ilvl w:val="0"/>
          <w:numId w:val="128"/>
        </w:numPr>
        <w:shd w:val="clear" w:color="auto" w:fill="FFFFFF"/>
        <w:spacing w:after="0" w:line="240" w:lineRule="auto"/>
        <w:jc w:val="both"/>
        <w:rPr>
          <w:rStyle w:val="None"/>
          <w:rFonts w:ascii="Times New Roman" w:hAnsi="Times New Roman"/>
          <w:sz w:val="28"/>
          <w:szCs w:val="28"/>
          <w:lang w:val="es-ES_tradnl"/>
        </w:rPr>
      </w:pPr>
      <w:r w:rsidRPr="00F83E84">
        <w:rPr>
          <w:rStyle w:val="None"/>
          <w:rFonts w:ascii="Times New Roman" w:hAnsi="Times New Roman"/>
          <w:sz w:val="28"/>
          <w:szCs w:val="28"/>
        </w:rPr>
        <w:t xml:space="preserve">të </w:t>
      </w:r>
      <w:r w:rsidRPr="00F83E84">
        <w:rPr>
          <w:rStyle w:val="None"/>
          <w:rFonts w:ascii="Times New Roman" w:hAnsi="Times New Roman"/>
          <w:sz w:val="28"/>
          <w:szCs w:val="28"/>
          <w:lang w:val="es-ES_tradnl"/>
        </w:rPr>
        <w:t>vendos</w:t>
      </w:r>
      <w:r w:rsidRPr="00F83E84">
        <w:rPr>
          <w:rStyle w:val="None"/>
          <w:rFonts w:ascii="Times New Roman" w:hAnsi="Times New Roman"/>
          <w:sz w:val="28"/>
          <w:szCs w:val="28"/>
        </w:rPr>
        <w:t>ë krijimin e bashkë</w:t>
      </w:r>
      <w:r w:rsidRPr="00F83E84">
        <w:rPr>
          <w:rStyle w:val="None"/>
          <w:rFonts w:ascii="Times New Roman" w:hAnsi="Times New Roman"/>
          <w:sz w:val="28"/>
          <w:szCs w:val="28"/>
          <w:lang w:val="it-IT"/>
        </w:rPr>
        <w:t>punimeve tregtare afatgjata dhe propozimin e politikave, p</w:t>
      </w:r>
      <w:r w:rsidRPr="00F83E84">
        <w:rPr>
          <w:rStyle w:val="None"/>
          <w:rFonts w:ascii="Times New Roman" w:hAnsi="Times New Roman"/>
          <w:sz w:val="28"/>
          <w:szCs w:val="28"/>
        </w:rPr>
        <w:t>ër themelimin e shoqë</w:t>
      </w:r>
      <w:r w:rsidRPr="00F83E84">
        <w:rPr>
          <w:rStyle w:val="None"/>
          <w:rFonts w:ascii="Times New Roman" w:hAnsi="Times New Roman"/>
          <w:sz w:val="28"/>
          <w:szCs w:val="28"/>
          <w:lang w:val="it-IT"/>
        </w:rPr>
        <w:t>rive tregtare ose t</w:t>
      </w:r>
      <w:r w:rsidRPr="00F83E84">
        <w:rPr>
          <w:rStyle w:val="None"/>
          <w:rFonts w:ascii="Times New Roman" w:hAnsi="Times New Roman"/>
          <w:sz w:val="28"/>
          <w:szCs w:val="28"/>
        </w:rPr>
        <w:t xml:space="preserve">ë grupeve të </w:t>
      </w:r>
      <w:r w:rsidRPr="00F83E84">
        <w:rPr>
          <w:rStyle w:val="None"/>
          <w:rFonts w:ascii="Times New Roman" w:hAnsi="Times New Roman"/>
          <w:sz w:val="28"/>
          <w:szCs w:val="28"/>
          <w:lang w:val="es-ES_tradnl"/>
        </w:rPr>
        <w:t>reja;</w:t>
      </w:r>
    </w:p>
    <w:p w:rsidR="00BF0B73" w:rsidRPr="00F83E84" w:rsidRDefault="00BF0B73" w:rsidP="00BF0B73">
      <w:pPr>
        <w:pStyle w:val="Body"/>
        <w:numPr>
          <w:ilvl w:val="0"/>
          <w:numId w:val="128"/>
        </w:numPr>
        <w:shd w:val="clear" w:color="auto" w:fill="FFFFFF"/>
        <w:spacing w:after="0" w:line="240" w:lineRule="auto"/>
        <w:jc w:val="both"/>
        <w:rPr>
          <w:rStyle w:val="None"/>
          <w:rFonts w:ascii="Times New Roman" w:hAnsi="Times New Roman"/>
          <w:sz w:val="28"/>
          <w:szCs w:val="28"/>
          <w:lang w:val="es-ES_tradnl"/>
        </w:rPr>
      </w:pPr>
      <w:r w:rsidRPr="00F83E84">
        <w:rPr>
          <w:rStyle w:val="None"/>
          <w:rFonts w:ascii="Times New Roman" w:hAnsi="Times New Roman"/>
          <w:sz w:val="28"/>
          <w:szCs w:val="28"/>
          <w:lang w:val="es-ES_tradnl"/>
        </w:rPr>
        <w:t>t</w:t>
      </w:r>
      <w:r w:rsidR="006F646D" w:rsidRPr="00F83E84">
        <w:rPr>
          <w:rStyle w:val="None"/>
          <w:rFonts w:ascii="Times New Roman" w:hAnsi="Times New Roman"/>
          <w:sz w:val="28"/>
          <w:szCs w:val="28"/>
          <w:lang w:val="es-ES_tradnl"/>
        </w:rPr>
        <w:t>ë</w:t>
      </w:r>
      <w:r w:rsidRPr="00F83E84">
        <w:rPr>
          <w:rStyle w:val="None"/>
          <w:rFonts w:ascii="Times New Roman" w:hAnsi="Times New Roman"/>
          <w:sz w:val="28"/>
          <w:szCs w:val="28"/>
          <w:lang w:val="es-ES_tradnl"/>
        </w:rPr>
        <w:t xml:space="preserve"> miratoj</w:t>
      </w:r>
      <w:r w:rsidR="006F646D" w:rsidRPr="00F83E84">
        <w:rPr>
          <w:rStyle w:val="None"/>
          <w:rFonts w:ascii="Times New Roman" w:hAnsi="Times New Roman"/>
          <w:sz w:val="28"/>
          <w:szCs w:val="28"/>
          <w:lang w:val="es-ES_tradnl"/>
        </w:rPr>
        <w:t>ë</w:t>
      </w:r>
      <w:r w:rsidRPr="00F83E84">
        <w:rPr>
          <w:rStyle w:val="None"/>
          <w:rFonts w:ascii="Times New Roman" w:hAnsi="Times New Roman"/>
          <w:sz w:val="28"/>
          <w:szCs w:val="28"/>
          <w:lang w:val="es-ES_tradnl"/>
        </w:rPr>
        <w:t xml:space="preserve"> katalogun e sh</w:t>
      </w:r>
      <w:r w:rsidR="006F646D" w:rsidRPr="00F83E84">
        <w:rPr>
          <w:rStyle w:val="None"/>
          <w:rFonts w:ascii="Times New Roman" w:hAnsi="Times New Roman"/>
          <w:sz w:val="28"/>
          <w:szCs w:val="28"/>
          <w:lang w:val="es-ES_tradnl"/>
        </w:rPr>
        <w:t>ë</w:t>
      </w:r>
      <w:r w:rsidRPr="00F83E84">
        <w:rPr>
          <w:rStyle w:val="None"/>
          <w:rFonts w:ascii="Times New Roman" w:hAnsi="Times New Roman"/>
          <w:sz w:val="28"/>
          <w:szCs w:val="28"/>
          <w:lang w:val="es-ES_tradnl"/>
        </w:rPr>
        <w:t xml:space="preserve">rbimeve </w:t>
      </w:r>
    </w:p>
    <w:p w:rsidR="00450173" w:rsidRPr="00F83E84" w:rsidRDefault="00CE60AE" w:rsidP="00BF0B73">
      <w:pPr>
        <w:pStyle w:val="Body"/>
        <w:numPr>
          <w:ilvl w:val="0"/>
          <w:numId w:val="128"/>
        </w:numPr>
        <w:shd w:val="clear" w:color="auto" w:fill="FFFFFF"/>
        <w:spacing w:after="0" w:line="240" w:lineRule="auto"/>
        <w:jc w:val="both"/>
        <w:rPr>
          <w:rStyle w:val="None"/>
          <w:rFonts w:ascii="Times New Roman" w:hAnsi="Times New Roman"/>
          <w:sz w:val="28"/>
          <w:szCs w:val="28"/>
          <w:lang w:val="es-ES_tradnl"/>
        </w:rPr>
      </w:pPr>
      <w:r w:rsidRPr="00F83E84">
        <w:rPr>
          <w:rStyle w:val="None"/>
          <w:rFonts w:ascii="Times New Roman" w:hAnsi="Times New Roman"/>
          <w:sz w:val="28"/>
          <w:szCs w:val="28"/>
        </w:rPr>
        <w:t xml:space="preserve">të kryejë veprimet e tjera, të përcaktuara në </w:t>
      </w:r>
      <w:r w:rsidRPr="00F83E84">
        <w:rPr>
          <w:rStyle w:val="None"/>
          <w:rFonts w:ascii="Times New Roman" w:hAnsi="Times New Roman"/>
          <w:sz w:val="28"/>
          <w:szCs w:val="28"/>
          <w:lang w:val="nl-NL"/>
        </w:rPr>
        <w:t>ligj dhe n</w:t>
      </w:r>
      <w:r w:rsidRPr="00F83E84">
        <w:rPr>
          <w:rStyle w:val="None"/>
          <w:rFonts w:ascii="Times New Roman" w:hAnsi="Times New Roman"/>
          <w:sz w:val="28"/>
          <w:szCs w:val="28"/>
        </w:rPr>
        <w:t>ë statut.</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37</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Kriteret e emërimit të anëtarëve të Këshillit Mbikqyrës</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ListParagraph"/>
        <w:numPr>
          <w:ilvl w:val="0"/>
          <w:numId w:val="71"/>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Për t’u emëruar anëtarë të Këshillit Mbikqyrës, personat duhet të plotësojnë këto kërkesa:</w:t>
      </w:r>
    </w:p>
    <w:p w:rsidR="00450173" w:rsidRPr="00F83E84" w:rsidRDefault="00CE60AE">
      <w:pPr>
        <w:pStyle w:val="ListParagraph"/>
        <w:numPr>
          <w:ilvl w:val="0"/>
          <w:numId w:val="7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kenë shtetësi shqiptare;</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kenë përfunduar studimet e larta universitare të ciklit të dytë të studimeve, “Master i shkencave”;</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kenë përvojë, të paktën 5 vjet, në administratën publike, ose në fushën e menaxhimit publik, ose të administrimit, në fushën e projekteve TIK.</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jenë me integritet moral dhe profesional;</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jenë dënuar me vendim gjykate të formës së prerë;</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jenë të përjashtuar nga shërbimi civil;</w:t>
      </w:r>
    </w:p>
    <w:p w:rsidR="00450173" w:rsidRPr="00F83E84" w:rsidRDefault="00CE60AE">
      <w:pPr>
        <w:pStyle w:val="ListParagraph"/>
        <w:numPr>
          <w:ilvl w:val="0"/>
          <w:numId w:val="46"/>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kenë konflikt interesash me detyrën, në përputhje me detyrimet e legjislacionit në fuqi;</w:t>
      </w:r>
    </w:p>
    <w:p w:rsidR="00450173" w:rsidRPr="00F83E84" w:rsidRDefault="00CE60AE">
      <w:pPr>
        <w:pStyle w:val="ListParagraph"/>
        <w:numPr>
          <w:ilvl w:val="0"/>
          <w:numId w:val="73"/>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Antarët e këshillit nuk duhet të kryejnë funksione administrimi brenda shoqërisë.</w:t>
      </w:r>
    </w:p>
    <w:p w:rsidR="00450173" w:rsidRPr="00F83E84" w:rsidRDefault="00CE60AE">
      <w:pPr>
        <w:pStyle w:val="ListParagraph"/>
        <w:shd w:val="clear" w:color="auto" w:fill="FFFFFF"/>
        <w:spacing w:after="0" w:line="240" w:lineRule="auto"/>
        <w:jc w:val="both"/>
        <w:rPr>
          <w:rStyle w:val="None"/>
          <w:rFonts w:ascii="Times New Roman" w:eastAsia="Times New Roman" w:hAnsi="Times New Roman" w:cs="Times New Roman"/>
          <w:spacing w:val="-1"/>
          <w:sz w:val="28"/>
          <w:szCs w:val="28"/>
          <w:lang w:val="it-IT"/>
        </w:rPr>
      </w:pPr>
      <w:r w:rsidRPr="00F83E84">
        <w:rPr>
          <w:rStyle w:val="None"/>
          <w:rFonts w:ascii="Times New Roman" w:hAnsi="Times New Roman"/>
          <w:spacing w:val="-1"/>
          <w:sz w:val="28"/>
          <w:szCs w:val="28"/>
          <w:lang w:val="it-IT"/>
        </w:rPr>
        <w:t xml:space="preserve"> </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38</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Mandati i anëtarëve të Këshillit Mbikqyrës</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tabs>
          <w:tab w:val="left" w:pos="360"/>
        </w:tabs>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1. Mandati i kryetarit dhe i anëtarëve të Këshillit Mbikqyrës është 4 vjet.</w:t>
      </w:r>
    </w:p>
    <w:p w:rsidR="00450173" w:rsidRPr="00F83E84" w:rsidRDefault="00CE60AE">
      <w:pPr>
        <w:pStyle w:val="Body"/>
        <w:shd w:val="clear" w:color="auto" w:fill="FFFFFF"/>
        <w:tabs>
          <w:tab w:val="left" w:pos="360"/>
        </w:tabs>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 xml:space="preserve">2. Kur mandati i kryetarit ose i anëtarit përfundon, ata qëndrojnë në detyrë deri në çastin e emërimit të kryetarit ose të anëtarit të ri. </w:t>
      </w:r>
    </w:p>
    <w:p w:rsidR="00450173" w:rsidRPr="00F83E84" w:rsidRDefault="00CE60AE">
      <w:pPr>
        <w:pStyle w:val="Body"/>
        <w:shd w:val="clear" w:color="auto" w:fill="FFFFFF"/>
        <w:tabs>
          <w:tab w:val="left" w:pos="360"/>
        </w:tabs>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3. Në rast se ndonjërit prej anëtarëve të Këshillit Mbikqyrës i ndërpritet mandati para kohe,   anëtari që emërohet qëndron në detyrë deri në përfundimin e mandatit të paraardhësit të tij.</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39</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Lirimi dhe pezullimi nga detyra i anëtarit të Këshillit Mbikqyrës</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ind w:left="360" w:hanging="360"/>
        <w:jc w:val="both"/>
        <w:rPr>
          <w:rStyle w:val="None"/>
          <w:rFonts w:ascii="Times New Roman" w:hAnsi="Times New Roman"/>
          <w:spacing w:val="-1"/>
          <w:sz w:val="28"/>
          <w:szCs w:val="28"/>
          <w:lang w:val="it-IT"/>
        </w:rPr>
      </w:pPr>
      <w:r w:rsidRPr="00F83E84">
        <w:rPr>
          <w:rStyle w:val="None"/>
          <w:rFonts w:ascii="Times New Roman" w:hAnsi="Times New Roman"/>
          <w:spacing w:val="-1"/>
          <w:sz w:val="28"/>
          <w:szCs w:val="28"/>
          <w:lang w:val="it-IT"/>
        </w:rPr>
        <w:t>1.  Lirimi nga detyra i anëtarit të Këshillit Mbikqyrës përpara përfundimit të mandatit bëhet kur ai:</w:t>
      </w:r>
    </w:p>
    <w:p w:rsidR="00BF0B73" w:rsidRPr="00F83E84" w:rsidRDefault="00BF0B73">
      <w:pPr>
        <w:pStyle w:val="Body"/>
        <w:shd w:val="clear" w:color="auto" w:fill="FFFFFF"/>
        <w:spacing w:after="0" w:line="240" w:lineRule="auto"/>
        <w:ind w:left="360" w:hanging="360"/>
        <w:jc w:val="both"/>
        <w:rPr>
          <w:rStyle w:val="None"/>
          <w:rFonts w:ascii="Times New Roman" w:eastAsia="Times New Roman" w:hAnsi="Times New Roman" w:cs="Times New Roman"/>
          <w:spacing w:val="-1"/>
          <w:sz w:val="28"/>
          <w:szCs w:val="28"/>
        </w:rPr>
      </w:pPr>
    </w:p>
    <w:p w:rsidR="00450173" w:rsidRPr="00F83E84" w:rsidRDefault="00CE60AE" w:rsidP="00BF0B73">
      <w:pPr>
        <w:pStyle w:val="Body"/>
        <w:numPr>
          <w:ilvl w:val="0"/>
          <w:numId w:val="129"/>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jep dorëheqjen;</w:t>
      </w:r>
    </w:p>
    <w:p w:rsidR="00450173" w:rsidRPr="00F83E84" w:rsidRDefault="00CE60AE" w:rsidP="00BF0B73">
      <w:pPr>
        <w:pStyle w:val="Body"/>
        <w:numPr>
          <w:ilvl w:val="0"/>
          <w:numId w:val="129"/>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bëhet fizikisht i paaftë për të përmbushur detyrën, për të cilën është emëruar për më   shumë se 3 muaj;</w:t>
      </w:r>
    </w:p>
    <w:p w:rsidR="00450173" w:rsidRPr="00F83E84" w:rsidRDefault="00CE60AE" w:rsidP="00BF0B73">
      <w:pPr>
        <w:pStyle w:val="Body"/>
        <w:numPr>
          <w:ilvl w:val="0"/>
          <w:numId w:val="129"/>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kur mungon pa arsye në më shumë se tre mbledhje radhazi;</w:t>
      </w:r>
    </w:p>
    <w:p w:rsidR="00450173" w:rsidRPr="00F83E84" w:rsidRDefault="00CE60AE" w:rsidP="00BF0B73">
      <w:pPr>
        <w:pStyle w:val="Body"/>
        <w:numPr>
          <w:ilvl w:val="0"/>
          <w:numId w:val="129"/>
        </w:numPr>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i shkakton, për shkak të paaftësisë profesionale a të neglizhencës, dëm institucionit ose imazhit të tij;</w:t>
      </w:r>
    </w:p>
    <w:p w:rsidR="00450173" w:rsidRPr="00F83E84" w:rsidRDefault="00CE60AE" w:rsidP="00BF0B73">
      <w:pPr>
        <w:pStyle w:val="Body"/>
        <w:numPr>
          <w:ilvl w:val="0"/>
          <w:numId w:val="129"/>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 xml:space="preserve">vepron gjatë ushtrimit të funksioneve në kundërshtim me interesat e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 xml:space="preserve"> dhe AKTI-t;</w:t>
      </w:r>
    </w:p>
    <w:p w:rsidR="00450173" w:rsidRPr="00F83E84" w:rsidRDefault="00CE60AE" w:rsidP="00BF0B73">
      <w:pPr>
        <w:pStyle w:val="Body"/>
        <w:numPr>
          <w:ilvl w:val="0"/>
          <w:numId w:val="129"/>
        </w:numPr>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dënohet me vendim të formës së prerë për një vepër penale;</w:t>
      </w:r>
    </w:p>
    <w:p w:rsidR="00450173" w:rsidRPr="00F83E84" w:rsidRDefault="00CE60AE" w:rsidP="00BF0B73">
      <w:pPr>
        <w:pStyle w:val="Body"/>
        <w:numPr>
          <w:ilvl w:val="0"/>
          <w:numId w:val="129"/>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humbet ose lë shtetësinë shqiptare.</w:t>
      </w:r>
    </w:p>
    <w:p w:rsidR="00450173" w:rsidRPr="00F83E84" w:rsidRDefault="00450173">
      <w:pPr>
        <w:pStyle w:val="Body"/>
        <w:shd w:val="clear" w:color="auto" w:fill="FFFFFF"/>
        <w:spacing w:after="0" w:line="240" w:lineRule="auto"/>
        <w:ind w:left="360" w:hanging="360"/>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2.Kur ndonjëri prej anëtarëve të Këshillit Mbikqyrës lirohet nga detyra përpara përfundimit të mandatit, anëtari tjetër emërohet sipas së njëjtës procedurë të ndjekur për emërimin e anëtarëve të këtij këshilli.</w:t>
      </w: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40</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Mbledhjet e Këshillit Mbikqyrës</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ind w:left="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Mbledhjet e Këshillit Mbikqyrës organizohen sipas parashikimeve të ligjit 9901/2008 “Për Tregtarët dhe Shoqëritë Tregtare”</w:t>
      </w: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41</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Administratori</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b/>
          <w:bCs/>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 xml:space="preserve">1.Administratori është titullari i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 xml:space="preserve"> dhe nuk mund të jetë anëtar i Këshillit Mbikqyrës.</w:t>
      </w: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2.Mandati i Administratorit është 5 vjet me të drejtë rizgjedhje.</w:t>
      </w: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3.Administratori merr pjesë në mbledhjet e këshillit, pa të drejtë vote.</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42</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Detyrat dhe përgjegjësitë e Administratorit</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1.Administratori ka këto përgjegjësi e detyra:</w:t>
      </w:r>
    </w:p>
    <w:p w:rsidR="00450173" w:rsidRPr="00F83E84" w:rsidRDefault="00CE60AE">
      <w:pPr>
        <w:pStyle w:val="Body"/>
        <w:numPr>
          <w:ilvl w:val="0"/>
          <w:numId w:val="75"/>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 xml:space="preserve">është përgjegjës për drejtimin dhe administrimin e veprimtarisë së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w:t>
      </w:r>
    </w:p>
    <w:p w:rsidR="00450173" w:rsidRPr="00F83E84" w:rsidRDefault="00CE60AE">
      <w:pPr>
        <w:pStyle w:val="Body"/>
        <w:shd w:val="clear" w:color="auto" w:fill="FFFFFF"/>
        <w:spacing w:after="0" w:line="240" w:lineRule="auto"/>
        <w:ind w:left="630" w:hanging="27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dh) ushtron kompetencat në përputhje me legjislacionin në fuqi.</w:t>
      </w:r>
    </w:p>
    <w:p w:rsidR="00450173" w:rsidRPr="00F83E84" w:rsidRDefault="00CE60AE">
      <w:pPr>
        <w:pStyle w:val="Body"/>
        <w:shd w:val="clear" w:color="auto" w:fill="FFFFFF"/>
        <w:tabs>
          <w:tab w:val="left" w:pos="630"/>
        </w:tabs>
        <w:spacing w:after="0" w:line="240" w:lineRule="auto"/>
        <w:ind w:left="360"/>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ë) emëron personelin e nevojshëm, sipas kritereve të përcaktuara, si dhe administron burimet njerëzore e kualifikimet tyre;</w:t>
      </w:r>
    </w:p>
    <w:p w:rsidR="00450173" w:rsidRPr="00F83E84" w:rsidRDefault="00CE60AE">
      <w:pPr>
        <w:pStyle w:val="Body"/>
        <w:numPr>
          <w:ilvl w:val="0"/>
          <w:numId w:val="58"/>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 xml:space="preserve">përfaqëson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 xml:space="preserve"> në marrëdhëniet me të tretët;</w:t>
      </w:r>
    </w:p>
    <w:p w:rsidR="00450173" w:rsidRPr="00F83E84" w:rsidRDefault="00CE60AE">
      <w:pPr>
        <w:pStyle w:val="Body"/>
        <w:numPr>
          <w:ilvl w:val="0"/>
          <w:numId w:val="58"/>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kryen çdo funksion tjetër të parashikuar në ligj dhe në statut.</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43</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Emërimi, lirimi dhe shkarkimi i Administratori</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 xml:space="preserve">Administratori i </w:t>
      </w:r>
      <w:r w:rsidR="0071068E" w:rsidRPr="00F83E84">
        <w:rPr>
          <w:rStyle w:val="None"/>
          <w:rFonts w:ascii="Times New Roman" w:hAnsi="Times New Roman"/>
          <w:spacing w:val="-1"/>
          <w:sz w:val="28"/>
          <w:szCs w:val="28"/>
          <w:lang w:val="it-IT"/>
        </w:rPr>
        <w:t>DgTech</w:t>
      </w:r>
      <w:r w:rsidRPr="00F83E84">
        <w:rPr>
          <w:rStyle w:val="None"/>
          <w:rFonts w:ascii="Times New Roman" w:hAnsi="Times New Roman"/>
          <w:spacing w:val="-1"/>
          <w:sz w:val="28"/>
          <w:szCs w:val="28"/>
          <w:lang w:val="it-IT"/>
        </w:rPr>
        <w:t xml:space="preserve"> emërohet, lirohet ose shkarkohet me vendim të Këshillit Mbikqyrës.</w:t>
      </w:r>
    </w:p>
    <w:p w:rsidR="00450173" w:rsidRPr="00F83E84" w:rsidRDefault="00450173">
      <w:pPr>
        <w:pStyle w:val="Body"/>
        <w:shd w:val="clear" w:color="auto" w:fill="FFFFFF"/>
        <w:spacing w:after="0" w:line="240" w:lineRule="auto"/>
        <w:jc w:val="center"/>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 xml:space="preserve">Neni </w:t>
      </w:r>
      <w:r w:rsidR="000937B3" w:rsidRPr="00F83E84">
        <w:rPr>
          <w:rStyle w:val="None"/>
          <w:rFonts w:ascii="Times New Roman" w:hAnsi="Times New Roman"/>
          <w:b/>
          <w:bCs/>
          <w:spacing w:val="-1"/>
          <w:sz w:val="28"/>
          <w:szCs w:val="28"/>
          <w:lang w:val="it-IT"/>
        </w:rPr>
        <w:t>44</w:t>
      </w: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Kriteret për emërimin e Administratorit</w:t>
      </w:r>
    </w:p>
    <w:p w:rsidR="00450173" w:rsidRPr="00F83E84" w:rsidRDefault="00450173">
      <w:pPr>
        <w:pStyle w:val="Body"/>
        <w:shd w:val="clear" w:color="auto" w:fill="FFFFFF"/>
        <w:spacing w:after="0" w:line="240" w:lineRule="auto"/>
        <w:jc w:val="both"/>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both"/>
        <w:rPr>
          <w:rStyle w:val="None"/>
          <w:rFonts w:ascii="Times New Roman" w:eastAsia="Times New Roman" w:hAnsi="Times New Roman" w:cs="Times New Roman"/>
          <w:spacing w:val="-1"/>
          <w:sz w:val="28"/>
          <w:szCs w:val="28"/>
        </w:rPr>
      </w:pPr>
      <w:r w:rsidRPr="00F83E84">
        <w:rPr>
          <w:rStyle w:val="None"/>
          <w:rFonts w:ascii="Times New Roman" w:hAnsi="Times New Roman"/>
          <w:spacing w:val="-1"/>
          <w:sz w:val="28"/>
          <w:szCs w:val="28"/>
          <w:lang w:val="it-IT"/>
        </w:rPr>
        <w:t>1.Kriteret për emërimin e Administratori janë:</w:t>
      </w:r>
    </w:p>
    <w:p w:rsidR="00450173" w:rsidRPr="00F83E84" w:rsidRDefault="00CE60AE">
      <w:pPr>
        <w:pStyle w:val="ListParagraph"/>
        <w:numPr>
          <w:ilvl w:val="0"/>
          <w:numId w:val="77"/>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jetë shtetas shqiptar;</w:t>
      </w:r>
    </w:p>
    <w:p w:rsidR="00450173" w:rsidRPr="00F83E84" w:rsidRDefault="00CE60AE">
      <w:pPr>
        <w:pStyle w:val="ListParagraph"/>
        <w:numPr>
          <w:ilvl w:val="0"/>
          <w:numId w:val="77"/>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kenë përfunduar studimet e larta universitare të ciklit të dytë të studimeve, “Master i shkencave”;</w:t>
      </w:r>
    </w:p>
    <w:p w:rsidR="00450173" w:rsidRPr="00F83E84" w:rsidRDefault="00CE60AE">
      <w:pPr>
        <w:pStyle w:val="ListParagraph"/>
        <w:numPr>
          <w:ilvl w:val="0"/>
          <w:numId w:val="77"/>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ketë përvojë drejtuese, të paktën 5 vjet, në administratën publike ose në fushën e menaxhimit te projektevetë teknologjise se informacionit dhe komunikimit;</w:t>
      </w:r>
    </w:p>
    <w:p w:rsidR="00450173" w:rsidRPr="00F83E84" w:rsidRDefault="00CE60AE">
      <w:pPr>
        <w:pStyle w:val="ListParagraph"/>
        <w:numPr>
          <w:ilvl w:val="0"/>
          <w:numId w:val="77"/>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ketë integritet moral dhe profesional;</w:t>
      </w:r>
    </w:p>
    <w:p w:rsidR="00450173" w:rsidRPr="00F83E84" w:rsidRDefault="00CE60AE">
      <w:pPr>
        <w:pStyle w:val="Body"/>
        <w:numPr>
          <w:ilvl w:val="0"/>
          <w:numId w:val="78"/>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jetë dënuar me vendim gjykate të formës së prerë për vepra penale;</w:t>
      </w:r>
    </w:p>
    <w:p w:rsidR="00450173" w:rsidRPr="00F83E84" w:rsidRDefault="00CE60AE">
      <w:pPr>
        <w:pStyle w:val="Body"/>
        <w:numPr>
          <w:ilvl w:val="0"/>
          <w:numId w:val="6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ketë konflikt interesash me detyrën, në përputhje me detyrimet e legjislacionit në fuqi.</w:t>
      </w:r>
    </w:p>
    <w:p w:rsidR="00450173" w:rsidRPr="00F83E84" w:rsidRDefault="00CE60AE">
      <w:pPr>
        <w:pStyle w:val="Body"/>
        <w:numPr>
          <w:ilvl w:val="0"/>
          <w:numId w:val="62"/>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të mos ketë për të raste të tjera penguese të përcaktuara nga legjislacioni në fuqi.</w:t>
      </w: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spacing w:val="-1"/>
          <w:sz w:val="28"/>
          <w:szCs w:val="28"/>
          <w:shd w:val="clear" w:color="auto" w:fill="FFFF00"/>
          <w:lang w:val="it-IT"/>
        </w:rPr>
      </w:pPr>
    </w:p>
    <w:p w:rsidR="00450173" w:rsidRPr="00F83E84" w:rsidRDefault="00450173">
      <w:pPr>
        <w:pStyle w:val="Body"/>
        <w:shd w:val="clear" w:color="auto" w:fill="FFFFFF"/>
        <w:spacing w:after="0" w:line="240" w:lineRule="auto"/>
        <w:rPr>
          <w:rStyle w:val="None"/>
          <w:rFonts w:ascii="Times New Roman" w:eastAsia="Times New Roman" w:hAnsi="Times New Roman" w:cs="Times New Roman"/>
          <w:spacing w:val="-1"/>
          <w:sz w:val="28"/>
          <w:szCs w:val="28"/>
          <w:lang w:val="it-IT"/>
        </w:rPr>
      </w:pPr>
    </w:p>
    <w:p w:rsidR="00450173" w:rsidRPr="00F83E84" w:rsidRDefault="00CE60AE">
      <w:pPr>
        <w:pStyle w:val="Body"/>
        <w:shd w:val="clear" w:color="auto" w:fill="FFFFFF"/>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KREU VII</w:t>
      </w:r>
    </w:p>
    <w:p w:rsidR="00450173" w:rsidRPr="00F83E84" w:rsidRDefault="00CE60AE">
      <w:pPr>
        <w:pStyle w:val="Body"/>
        <w:shd w:val="clear" w:color="auto" w:fill="FFFFFF"/>
        <w:tabs>
          <w:tab w:val="left" w:pos="998"/>
        </w:tabs>
        <w:spacing w:after="0" w:line="240" w:lineRule="auto"/>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INFRASTRUKTURA E SISTEMEVE TIK DHE OFRIMI I SHËRBIMEVE TË QEVERISJES ELEKTRONIKE</w:t>
      </w:r>
    </w:p>
    <w:p w:rsidR="00450173" w:rsidRPr="00F83E84" w:rsidRDefault="00450173">
      <w:pPr>
        <w:pStyle w:val="Body"/>
        <w:shd w:val="clear" w:color="auto" w:fill="FFFFFF"/>
        <w:tabs>
          <w:tab w:val="left" w:pos="998"/>
        </w:tabs>
        <w:spacing w:after="0" w:line="240" w:lineRule="auto"/>
        <w:rPr>
          <w:rStyle w:val="None"/>
          <w:rFonts w:ascii="Times New Roman" w:eastAsia="Times New Roman" w:hAnsi="Times New Roman" w:cs="Times New Roman"/>
          <w:spacing w:val="-1"/>
          <w:sz w:val="28"/>
          <w:szCs w:val="28"/>
          <w:lang w:val="it-IT"/>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0937B3" w:rsidRPr="00F83E84">
        <w:rPr>
          <w:rStyle w:val="None"/>
          <w:rFonts w:ascii="Times New Roman" w:hAnsi="Times New Roman"/>
          <w:b/>
          <w:bCs/>
          <w:sz w:val="28"/>
          <w:szCs w:val="28"/>
        </w:rPr>
        <w:t>45</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it-IT"/>
        </w:rPr>
        <w:t>Infrastruktura e sistemeve TIK dhe e sh</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rPr>
        <w:t>rbimeve t</w:t>
      </w:r>
      <w:r w:rsidRPr="00F83E84">
        <w:rPr>
          <w:rStyle w:val="None"/>
          <w:rFonts w:ascii="Times New Roman" w:hAnsi="Times New Roman"/>
          <w:b/>
          <w:bCs/>
          <w:sz w:val="28"/>
          <w:szCs w:val="28"/>
          <w:lang w:val="nl-NL"/>
        </w:rPr>
        <w:t xml:space="preserve">ë </w:t>
      </w:r>
      <w:r w:rsidRPr="00F83E84">
        <w:rPr>
          <w:rStyle w:val="None"/>
          <w:rFonts w:ascii="Times New Roman" w:hAnsi="Times New Roman"/>
          <w:b/>
          <w:bCs/>
          <w:sz w:val="28"/>
          <w:szCs w:val="28"/>
        </w:rPr>
        <w:t>qeverisjes elektronike</w:t>
      </w:r>
    </w:p>
    <w:p w:rsidR="00450173" w:rsidRPr="00F83E84" w:rsidRDefault="00450173">
      <w:pPr>
        <w:pStyle w:val="Body"/>
        <w:spacing w:after="0" w:line="240" w:lineRule="auto"/>
        <w:rPr>
          <w:rStyle w:val="None"/>
          <w:rFonts w:ascii="Times New Roman" w:eastAsia="Times New Roman" w:hAnsi="Times New Roman" w:cs="Times New Roman"/>
          <w:sz w:val="28"/>
          <w:szCs w:val="28"/>
        </w:rPr>
      </w:pPr>
    </w:p>
    <w:p w:rsidR="00450173" w:rsidRPr="00F83E84" w:rsidRDefault="00CE60AE">
      <w:pPr>
        <w:pStyle w:val="Body"/>
        <w:numPr>
          <w:ilvl w:val="0"/>
          <w:numId w:val="80"/>
        </w:numPr>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Infrastruktura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 mund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son nd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rveprimin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koh</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reale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bazave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regjistruara. Infrastuktura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rfshin, por pa u limituar:</w:t>
      </w:r>
    </w:p>
    <w:p w:rsidR="00450173" w:rsidRPr="00F83E84" w:rsidRDefault="00CE60AE">
      <w:pPr>
        <w:pStyle w:val="Body"/>
        <w:numPr>
          <w:ilvl w:val="0"/>
          <w:numId w:val="82"/>
        </w:numPr>
        <w:spacing w:after="0" w:line="240" w:lineRule="auto"/>
        <w:jc w:val="both"/>
        <w:rPr>
          <w:rFonts w:ascii="Times New Roman" w:hAnsi="Times New Roman"/>
          <w:sz w:val="28"/>
          <w:szCs w:val="28"/>
        </w:rPr>
      </w:pPr>
      <w:r w:rsidRPr="00F83E84">
        <w:rPr>
          <w:rStyle w:val="None"/>
          <w:rFonts w:ascii="Times New Roman" w:hAnsi="Times New Roman"/>
          <w:sz w:val="28"/>
          <w:szCs w:val="28"/>
        </w:rPr>
        <w:t>Platform</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unike qeveritare e-albania, platform</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 qeveritare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rveprimit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 ofrimin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 sipas tipologjis</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 xml:space="preserve">: qeveri-qeveri (G2G), qeveri </w:t>
      </w:r>
      <w:r w:rsidRPr="00F83E84">
        <w:rPr>
          <w:rStyle w:val="None"/>
          <w:rFonts w:ascii="Times New Roman" w:hAnsi="Times New Roman"/>
          <w:sz w:val="28"/>
          <w:szCs w:val="28"/>
        </w:rPr>
        <w:t xml:space="preserve">– </w:t>
      </w:r>
      <w:r w:rsidRPr="00F83E84">
        <w:rPr>
          <w:rStyle w:val="None"/>
          <w:rFonts w:ascii="Times New Roman" w:hAnsi="Times New Roman"/>
          <w:sz w:val="28"/>
          <w:szCs w:val="28"/>
          <w:lang w:val="pt-PT"/>
        </w:rPr>
        <w:t xml:space="preserve">qytetar (G2C), qeveri </w:t>
      </w:r>
      <w:r w:rsidRPr="00F83E84">
        <w:rPr>
          <w:rStyle w:val="None"/>
          <w:rFonts w:ascii="Times New Roman" w:hAnsi="Times New Roman"/>
          <w:sz w:val="28"/>
          <w:szCs w:val="28"/>
        </w:rPr>
        <w:t xml:space="preserve">– biznes (G2B), biznes – </w:t>
      </w:r>
      <w:r w:rsidRPr="00F83E84">
        <w:rPr>
          <w:rStyle w:val="None"/>
          <w:rFonts w:ascii="Times New Roman" w:hAnsi="Times New Roman"/>
          <w:sz w:val="28"/>
          <w:szCs w:val="28"/>
          <w:lang w:val="pt-PT"/>
        </w:rPr>
        <w:t>qytetar (B2C);</w:t>
      </w:r>
    </w:p>
    <w:p w:rsidR="00450173" w:rsidRPr="00F83E84" w:rsidRDefault="00CE60AE">
      <w:pPr>
        <w:pStyle w:val="Body"/>
        <w:numPr>
          <w:ilvl w:val="0"/>
          <w:numId w:val="82"/>
        </w:numPr>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Regjistrin kombëtar të shërbimeve të bazave të të dhënave të regjistruara </w:t>
      </w:r>
    </w:p>
    <w:p w:rsidR="00450173" w:rsidRPr="00F83E84" w:rsidRDefault="00CE60AE">
      <w:pPr>
        <w:pStyle w:val="Body"/>
        <w:numPr>
          <w:ilvl w:val="0"/>
          <w:numId w:val="83"/>
        </w:numPr>
        <w:spacing w:after="0" w:line="240" w:lineRule="auto"/>
        <w:jc w:val="both"/>
        <w:rPr>
          <w:rFonts w:ascii="Times New Roman" w:hAnsi="Times New Roman"/>
          <w:sz w:val="28"/>
          <w:szCs w:val="28"/>
        </w:rPr>
      </w:pPr>
      <w:r w:rsidRPr="00F83E84">
        <w:rPr>
          <w:rStyle w:val="None"/>
          <w:rFonts w:ascii="Times New Roman" w:hAnsi="Times New Roman"/>
          <w:sz w:val="28"/>
          <w:szCs w:val="28"/>
        </w:rPr>
        <w:t>Regjistrin komb</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tar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bazave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regjistruara</w:t>
      </w:r>
    </w:p>
    <w:p w:rsidR="00450173" w:rsidRPr="00F83E84" w:rsidRDefault="00CE60AE">
      <w:pPr>
        <w:pStyle w:val="Body"/>
        <w:numPr>
          <w:ilvl w:val="0"/>
          <w:numId w:val="83"/>
        </w:numPr>
        <w:spacing w:after="0" w:line="240" w:lineRule="auto"/>
        <w:jc w:val="both"/>
        <w:rPr>
          <w:rFonts w:ascii="Times New Roman" w:hAnsi="Times New Roman"/>
          <w:sz w:val="28"/>
          <w:szCs w:val="28"/>
          <w:lang w:val="fr-FR"/>
        </w:rPr>
      </w:pPr>
      <w:r w:rsidRPr="00F83E84">
        <w:rPr>
          <w:rStyle w:val="None"/>
          <w:rFonts w:ascii="Times New Roman" w:hAnsi="Times New Roman"/>
          <w:sz w:val="28"/>
          <w:szCs w:val="28"/>
          <w:lang w:val="fr-FR"/>
        </w:rPr>
        <w:t>Qendr</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 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nave qeveritare (Datacenter-in Qeveritar);</w:t>
      </w:r>
    </w:p>
    <w:p w:rsidR="00450173" w:rsidRPr="00F83E84" w:rsidRDefault="00CE60AE">
      <w:pPr>
        <w:pStyle w:val="Body"/>
        <w:numPr>
          <w:ilvl w:val="0"/>
          <w:numId w:val="84"/>
        </w:numPr>
        <w:spacing w:after="0" w:line="240" w:lineRule="auto"/>
        <w:jc w:val="both"/>
        <w:rPr>
          <w:rFonts w:ascii="Times New Roman" w:hAnsi="Times New Roman"/>
          <w:sz w:val="28"/>
          <w:szCs w:val="28"/>
          <w:lang w:val="fr-FR"/>
        </w:rPr>
      </w:pPr>
      <w:r w:rsidRPr="00F83E84">
        <w:rPr>
          <w:rStyle w:val="None"/>
          <w:rFonts w:ascii="Times New Roman" w:hAnsi="Times New Roman"/>
          <w:sz w:val="28"/>
          <w:szCs w:val="28"/>
          <w:lang w:val="fr-FR"/>
        </w:rPr>
        <w:lastRenderedPageBreak/>
        <w:t>Qendr</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 e rivendosjes dhe/ose vazhdueshm</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pun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s</w:t>
      </w:r>
      <w:r w:rsidRPr="00F83E84">
        <w:rPr>
          <w:rStyle w:val="None"/>
          <w:rFonts w:ascii="Times New Roman" w:hAnsi="Times New Roman"/>
          <w:sz w:val="28"/>
          <w:szCs w:val="28"/>
          <w:lang w:val="nl-NL"/>
        </w:rPr>
        <w:t>ë Datacenter-it Qeveritar, në rast fatkeqë</w:t>
      </w:r>
      <w:r w:rsidRPr="00F83E84">
        <w:rPr>
          <w:rStyle w:val="None"/>
          <w:rFonts w:ascii="Times New Roman" w:hAnsi="Times New Roman"/>
          <w:sz w:val="28"/>
          <w:szCs w:val="28"/>
        </w:rPr>
        <w:t>sie (Disaster Recovery Center);</w:t>
      </w:r>
    </w:p>
    <w:p w:rsidR="00450173" w:rsidRPr="00F83E84" w:rsidRDefault="00CE60AE">
      <w:pPr>
        <w:pStyle w:val="Body"/>
        <w:numPr>
          <w:ilvl w:val="0"/>
          <w:numId w:val="84"/>
        </w:numPr>
        <w:spacing w:after="0" w:line="240" w:lineRule="auto"/>
        <w:jc w:val="both"/>
        <w:rPr>
          <w:rFonts w:ascii="Times New Roman" w:hAnsi="Times New Roman"/>
          <w:sz w:val="28"/>
          <w:szCs w:val="28"/>
          <w:lang w:val="fr-FR"/>
        </w:rPr>
      </w:pPr>
      <w:r w:rsidRPr="00F83E84">
        <w:rPr>
          <w:rStyle w:val="None"/>
          <w:rFonts w:ascii="Times New Roman" w:hAnsi="Times New Roman"/>
          <w:sz w:val="28"/>
          <w:szCs w:val="28"/>
          <w:lang w:val="fr-FR"/>
        </w:rPr>
        <w:t>Qendr</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 e vazhdueshm</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pun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("Business Continuity Center", BCC) dhe qendr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e ruajtjes 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informacionit (Back-up Center), me q</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llim mund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simin e ofrimit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pa nd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rprerje 24 or</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24 or</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 xml:space="preserve">ër 7 ditë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jav</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s;</w:t>
      </w:r>
    </w:p>
    <w:p w:rsidR="00450173" w:rsidRPr="00F83E84" w:rsidRDefault="00CE60AE">
      <w:pPr>
        <w:pStyle w:val="Body"/>
        <w:numPr>
          <w:ilvl w:val="0"/>
          <w:numId w:val="83"/>
        </w:numPr>
        <w:spacing w:after="0" w:line="240" w:lineRule="auto"/>
        <w:jc w:val="both"/>
        <w:rPr>
          <w:rFonts w:ascii="Times New Roman" w:hAnsi="Times New Roman"/>
          <w:sz w:val="28"/>
          <w:szCs w:val="28"/>
        </w:rPr>
      </w:pPr>
      <w:r w:rsidRPr="00F83E84">
        <w:rPr>
          <w:rStyle w:val="None"/>
          <w:rFonts w:ascii="Times New Roman" w:hAnsi="Times New Roman"/>
          <w:sz w:val="28"/>
          <w:szCs w:val="28"/>
        </w:rPr>
        <w:t>Rrjetin qeveritar (Govnet);</w:t>
      </w:r>
    </w:p>
    <w:p w:rsidR="00450173" w:rsidRPr="00F83E84" w:rsidRDefault="00CE60AE">
      <w:pPr>
        <w:pStyle w:val="Body"/>
        <w:numPr>
          <w:ilvl w:val="0"/>
          <w:numId w:val="83"/>
        </w:numPr>
        <w:spacing w:after="0" w:line="240" w:lineRule="auto"/>
        <w:jc w:val="both"/>
        <w:rPr>
          <w:rFonts w:ascii="Times New Roman" w:hAnsi="Times New Roman"/>
          <w:sz w:val="28"/>
          <w:szCs w:val="28"/>
          <w:lang w:val="da-DK"/>
        </w:rPr>
      </w:pPr>
      <w:r w:rsidRPr="00F83E84">
        <w:rPr>
          <w:rStyle w:val="None"/>
          <w:rFonts w:ascii="Times New Roman" w:hAnsi="Times New Roman"/>
          <w:sz w:val="28"/>
          <w:szCs w:val="28"/>
          <w:shd w:val="clear" w:color="auto" w:fill="FFFFFF"/>
          <w:lang w:val="da-DK"/>
        </w:rPr>
        <w:t xml:space="preserve">Çelësin publik dhe </w:t>
      </w:r>
      <w:r w:rsidRPr="00F83E84">
        <w:rPr>
          <w:rStyle w:val="None"/>
          <w:rFonts w:ascii="Times New Roman" w:hAnsi="Times New Roman"/>
          <w:sz w:val="28"/>
          <w:szCs w:val="28"/>
          <w:lang w:val="it-IT"/>
        </w:rPr>
        <w:t>menaxhimin e certifikatave digjitale</w:t>
      </w:r>
      <w:r w:rsidRPr="00F83E84">
        <w:rPr>
          <w:rStyle w:val="None"/>
          <w:rFonts w:ascii="Times New Roman" w:hAnsi="Times New Roman"/>
          <w:sz w:val="28"/>
          <w:szCs w:val="28"/>
          <w:shd w:val="clear" w:color="auto" w:fill="FFFFFF"/>
          <w:lang w:val="da-DK"/>
        </w:rPr>
        <w:t xml:space="preserve"> për administratën shtetërore dhe subjektet private;</w:t>
      </w:r>
    </w:p>
    <w:p w:rsidR="00450173" w:rsidRPr="00F83E84" w:rsidRDefault="00CE60AE">
      <w:pPr>
        <w:pStyle w:val="Body"/>
        <w:numPr>
          <w:ilvl w:val="0"/>
          <w:numId w:val="84"/>
        </w:numPr>
        <w:spacing w:after="0" w:line="240" w:lineRule="auto"/>
        <w:jc w:val="both"/>
        <w:rPr>
          <w:rFonts w:ascii="Times New Roman" w:hAnsi="Times New Roman"/>
          <w:sz w:val="28"/>
          <w:szCs w:val="28"/>
        </w:rPr>
      </w:pPr>
      <w:r w:rsidRPr="00F83E84">
        <w:rPr>
          <w:rStyle w:val="None"/>
          <w:rFonts w:ascii="Times New Roman" w:hAnsi="Times New Roman"/>
          <w:sz w:val="28"/>
          <w:szCs w:val="28"/>
        </w:rPr>
        <w:t>Sistemin e administrimit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dokumentit elektronik,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rfshir</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protokollin dhe arkivin elektronik;</w:t>
      </w:r>
    </w:p>
    <w:p w:rsidR="00450173" w:rsidRPr="00F83E84" w:rsidRDefault="00CE60AE">
      <w:pPr>
        <w:pStyle w:val="Body"/>
        <w:numPr>
          <w:ilvl w:val="0"/>
          <w:numId w:val="84"/>
        </w:numPr>
        <w:spacing w:after="0" w:line="240" w:lineRule="auto"/>
        <w:jc w:val="both"/>
        <w:rPr>
          <w:rFonts w:ascii="Times New Roman" w:hAnsi="Times New Roman"/>
          <w:b/>
          <w:bCs/>
          <w:sz w:val="28"/>
          <w:szCs w:val="28"/>
        </w:rPr>
      </w:pPr>
      <w:r w:rsidRPr="00F83E84">
        <w:rPr>
          <w:rStyle w:val="None"/>
          <w:rFonts w:ascii="Times New Roman" w:hAnsi="Times New Roman"/>
          <w:sz w:val="28"/>
          <w:szCs w:val="28"/>
        </w:rPr>
        <w:t>Platformë</w:t>
      </w:r>
      <w:r w:rsidRPr="00F83E84">
        <w:rPr>
          <w:rStyle w:val="None"/>
          <w:rFonts w:ascii="Times New Roman" w:hAnsi="Times New Roman"/>
          <w:sz w:val="28"/>
          <w:szCs w:val="28"/>
          <w:lang w:val="it-IT"/>
        </w:rPr>
        <w:t>n qeveritare t</w:t>
      </w:r>
      <w:r w:rsidRPr="00F83E84">
        <w:rPr>
          <w:rStyle w:val="None"/>
          <w:rFonts w:ascii="Times New Roman" w:hAnsi="Times New Roman"/>
          <w:sz w:val="28"/>
          <w:szCs w:val="28"/>
        </w:rPr>
        <w:t>ë pagesave elektronike ne portalin e-albania.</w:t>
      </w:r>
    </w:p>
    <w:p w:rsidR="00450173" w:rsidRPr="00F83E84" w:rsidRDefault="00CE60AE">
      <w:pPr>
        <w:pStyle w:val="Body"/>
        <w:numPr>
          <w:ilvl w:val="0"/>
          <w:numId w:val="84"/>
        </w:numPr>
        <w:spacing w:after="0" w:line="240" w:lineRule="auto"/>
        <w:jc w:val="both"/>
        <w:rPr>
          <w:rFonts w:ascii="Times New Roman" w:hAnsi="Times New Roman"/>
          <w:b/>
          <w:bCs/>
          <w:sz w:val="28"/>
          <w:szCs w:val="28"/>
          <w:lang w:val="it-IT"/>
        </w:rPr>
      </w:pPr>
      <w:r w:rsidRPr="00F83E84">
        <w:rPr>
          <w:rStyle w:val="None"/>
          <w:rFonts w:ascii="Times New Roman" w:hAnsi="Times New Roman"/>
          <w:sz w:val="28"/>
          <w:szCs w:val="28"/>
          <w:lang w:val="it-IT"/>
        </w:rPr>
        <w:t>Sistemi i dokumenteve me vule elektronike</w:t>
      </w:r>
    </w:p>
    <w:p w:rsidR="00450173" w:rsidRPr="00F83E84" w:rsidRDefault="00CE60AE">
      <w:pPr>
        <w:pStyle w:val="Body"/>
        <w:numPr>
          <w:ilvl w:val="0"/>
          <w:numId w:val="84"/>
        </w:numPr>
        <w:spacing w:after="0" w:line="240" w:lineRule="auto"/>
        <w:jc w:val="both"/>
        <w:rPr>
          <w:rFonts w:ascii="Times New Roman" w:hAnsi="Times New Roman"/>
          <w:b/>
          <w:bCs/>
          <w:sz w:val="28"/>
          <w:szCs w:val="28"/>
        </w:rPr>
      </w:pPr>
      <w:r w:rsidRPr="00F83E84">
        <w:rPr>
          <w:rStyle w:val="None"/>
          <w:rFonts w:ascii="Times New Roman" w:hAnsi="Times New Roman"/>
          <w:sz w:val="28"/>
          <w:szCs w:val="28"/>
        </w:rPr>
        <w:t>Sistemin e-Rezidenca</w:t>
      </w:r>
    </w:p>
    <w:p w:rsidR="00450173" w:rsidRPr="00F83E84" w:rsidRDefault="00CE60AE" w:rsidP="000937B3">
      <w:pPr>
        <w:pStyle w:val="Body"/>
        <w:numPr>
          <w:ilvl w:val="0"/>
          <w:numId w:val="86"/>
        </w:numPr>
        <w:spacing w:after="0" w:line="240" w:lineRule="auto"/>
        <w:jc w:val="both"/>
        <w:rPr>
          <w:rFonts w:ascii="Times New Roman" w:hAnsi="Times New Roman"/>
          <w:sz w:val="28"/>
          <w:szCs w:val="28"/>
        </w:rPr>
      </w:pP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sigurin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e informacionit dhe sistemeve kur ato jan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klasifikuara, zbatohen detyrimet sipas legjislacionit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fuqi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r informacionin e klasifikuar.</w:t>
      </w:r>
    </w:p>
    <w:p w:rsidR="00450173" w:rsidRPr="00F83E84" w:rsidRDefault="00450173">
      <w:pPr>
        <w:pStyle w:val="Body"/>
        <w:shd w:val="clear" w:color="auto" w:fill="FFFFFF"/>
        <w:tabs>
          <w:tab w:val="left" w:pos="998"/>
        </w:tabs>
        <w:spacing w:after="0" w:line="240" w:lineRule="auto"/>
        <w:rPr>
          <w:rStyle w:val="None"/>
          <w:rFonts w:ascii="Times New Roman" w:eastAsia="Times New Roman" w:hAnsi="Times New Roman" w:cs="Times New Roman"/>
          <w:spacing w:val="-1"/>
          <w:sz w:val="28"/>
          <w:szCs w:val="28"/>
          <w:lang w:val="it-IT"/>
        </w:rPr>
      </w:pPr>
    </w:p>
    <w:p w:rsidR="00450173" w:rsidRPr="00F83E84" w:rsidRDefault="00CE60AE">
      <w:pPr>
        <w:pStyle w:val="Body"/>
        <w:spacing w:after="0" w:line="240" w:lineRule="auto"/>
        <w:ind w:left="720"/>
        <w:rPr>
          <w:rStyle w:val="None"/>
          <w:rFonts w:ascii="Times New Roman" w:eastAsia="Times New Roman" w:hAnsi="Times New Roman" w:cs="Times New Roman"/>
          <w:color w:val="ED7D31"/>
          <w:sz w:val="28"/>
          <w:szCs w:val="28"/>
          <w:u w:color="ED7D31"/>
        </w:rPr>
      </w:pPr>
      <w:r w:rsidRPr="00F83E84">
        <w:rPr>
          <w:rStyle w:val="None"/>
          <w:rFonts w:ascii="Times New Roman" w:hAnsi="Times New Roman"/>
          <w:color w:val="ED7D31"/>
          <w:sz w:val="28"/>
          <w:szCs w:val="28"/>
          <w:u w:color="ED7D31"/>
        </w:rPr>
        <w:t xml:space="preserve">                                                     </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46</w:t>
      </w:r>
    </w:p>
    <w:p w:rsidR="00450173" w:rsidRPr="00F83E84" w:rsidRDefault="00CE60AE">
      <w:pPr>
        <w:pStyle w:val="Body"/>
        <w:spacing w:after="0" w:line="240" w:lineRule="auto"/>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                                 P</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rPr>
        <w:t>rdorimi i teknologjis</w:t>
      </w:r>
      <w:r w:rsidRPr="00F83E84">
        <w:rPr>
          <w:rStyle w:val="None"/>
          <w:rFonts w:ascii="Times New Roman" w:hAnsi="Times New Roman"/>
          <w:b/>
          <w:bCs/>
          <w:sz w:val="28"/>
          <w:szCs w:val="28"/>
          <w:lang w:val="nl-NL"/>
        </w:rPr>
        <w:t xml:space="preserve">ë </w:t>
      </w:r>
      <w:r w:rsidRPr="00F83E84">
        <w:rPr>
          <w:rStyle w:val="None"/>
          <w:rFonts w:ascii="Times New Roman" w:hAnsi="Times New Roman"/>
          <w:b/>
          <w:bCs/>
          <w:sz w:val="28"/>
          <w:szCs w:val="28"/>
        </w:rPr>
        <w:t>s</w:t>
      </w:r>
      <w:r w:rsidRPr="00F83E84">
        <w:rPr>
          <w:rStyle w:val="None"/>
          <w:rFonts w:ascii="Times New Roman" w:hAnsi="Times New Roman"/>
          <w:b/>
          <w:bCs/>
          <w:sz w:val="28"/>
          <w:szCs w:val="28"/>
          <w:lang w:val="nl-NL"/>
        </w:rPr>
        <w:t xml:space="preserve">ë </w:t>
      </w:r>
      <w:r w:rsidRPr="00F83E84">
        <w:rPr>
          <w:rStyle w:val="None"/>
          <w:rFonts w:ascii="Times New Roman" w:hAnsi="Times New Roman"/>
          <w:b/>
          <w:bCs/>
          <w:sz w:val="28"/>
          <w:szCs w:val="28"/>
        </w:rPr>
        <w:t>regjistrave t</w:t>
      </w:r>
      <w:r w:rsidRPr="00F83E84">
        <w:rPr>
          <w:rStyle w:val="None"/>
          <w:rFonts w:ascii="Times New Roman" w:hAnsi="Times New Roman"/>
          <w:b/>
          <w:bCs/>
          <w:sz w:val="28"/>
          <w:szCs w:val="28"/>
          <w:lang w:val="nl-NL"/>
        </w:rPr>
        <w:t xml:space="preserve">ë </w:t>
      </w:r>
      <w:r w:rsidRPr="00F83E84">
        <w:rPr>
          <w:rStyle w:val="None"/>
          <w:rFonts w:ascii="Times New Roman" w:hAnsi="Times New Roman"/>
          <w:b/>
          <w:bCs/>
          <w:sz w:val="28"/>
          <w:szCs w:val="28"/>
        </w:rPr>
        <w:t>shp</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rPr>
        <w:t>rndar</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lang w:val="nl-NL"/>
        </w:rPr>
        <w:tab/>
      </w:r>
    </w:p>
    <w:p w:rsidR="00450173" w:rsidRPr="00F83E84" w:rsidRDefault="00450173">
      <w:pPr>
        <w:pStyle w:val="Body"/>
        <w:tabs>
          <w:tab w:val="left" w:pos="8280"/>
        </w:tabs>
        <w:spacing w:after="0" w:line="240" w:lineRule="auto"/>
        <w:ind w:left="2160" w:firstLine="720"/>
        <w:rPr>
          <w:rStyle w:val="None"/>
          <w:rFonts w:ascii="Times New Roman" w:eastAsia="Times New Roman" w:hAnsi="Times New Roman" w:cs="Times New Roman"/>
          <w:sz w:val="28"/>
          <w:szCs w:val="28"/>
        </w:rPr>
      </w:pPr>
    </w:p>
    <w:p w:rsidR="00450173" w:rsidRPr="00F83E84" w:rsidRDefault="00CE60AE" w:rsidP="000937B3">
      <w:pPr>
        <w:pStyle w:val="ListParagraph"/>
        <w:numPr>
          <w:ilvl w:val="3"/>
          <w:numId w:val="71"/>
        </w:numPr>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 Bazat e të dhënave të regjistruara me nivel të lartë sigurie ngrihen me teknologjine e regjistrave të shpërndare</w:t>
      </w:r>
      <w:r w:rsidR="00A10820" w:rsidRPr="00F83E84">
        <w:rPr>
          <w:rStyle w:val="None"/>
          <w:rFonts w:ascii="Times New Roman" w:hAnsi="Times New Roman"/>
          <w:sz w:val="28"/>
          <w:szCs w:val="28"/>
        </w:rPr>
        <w:t xml:space="preserve">. </w:t>
      </w:r>
      <w:r w:rsidRPr="00F83E84">
        <w:rPr>
          <w:rStyle w:val="None"/>
          <w:rFonts w:ascii="Times New Roman" w:hAnsi="Times New Roman"/>
          <w:sz w:val="28"/>
          <w:szCs w:val="28"/>
        </w:rPr>
        <w:t>Marrëdheniet kontraktuale të lidhura me kontrata elektronike hartohen me teknologjine e regjistrave te shperndare.</w:t>
      </w:r>
    </w:p>
    <w:p w:rsidR="00450173" w:rsidRPr="00F83E84" w:rsidRDefault="00450173">
      <w:pPr>
        <w:pStyle w:val="Body"/>
        <w:spacing w:after="0" w:line="240" w:lineRule="auto"/>
        <w:ind w:left="720"/>
        <w:jc w:val="center"/>
        <w:rPr>
          <w:rStyle w:val="None"/>
          <w:rFonts w:ascii="Times New Roman" w:eastAsia="Times New Roman" w:hAnsi="Times New Roman" w:cs="Times New Roman"/>
          <w:color w:val="ED7D31"/>
          <w:sz w:val="28"/>
          <w:szCs w:val="28"/>
          <w:u w:color="ED7D31"/>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47</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Sistemi E-rezidenca p</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lang w:val="de-DE"/>
        </w:rPr>
        <w:t>r shtetasit e huaj</w:t>
      </w:r>
    </w:p>
    <w:p w:rsidR="00450173" w:rsidRPr="00F83E84" w:rsidRDefault="00450173">
      <w:pPr>
        <w:pStyle w:val="Body"/>
        <w:spacing w:after="0" w:line="240" w:lineRule="auto"/>
        <w:ind w:left="720"/>
        <w:jc w:val="both"/>
        <w:rPr>
          <w:rStyle w:val="None"/>
          <w:rFonts w:ascii="Times New Roman" w:eastAsia="Times New Roman" w:hAnsi="Times New Roman" w:cs="Times New Roman"/>
          <w:sz w:val="28"/>
          <w:szCs w:val="28"/>
        </w:rPr>
      </w:pPr>
    </w:p>
    <w:p w:rsidR="00450173" w:rsidRPr="00F83E84" w:rsidRDefault="00CE60AE" w:rsidP="000937B3">
      <w:pPr>
        <w:pStyle w:val="ListParagraph"/>
        <w:numPr>
          <w:ilvl w:val="0"/>
          <w:numId w:val="91"/>
        </w:numPr>
        <w:spacing w:after="0" w:line="240" w:lineRule="auto"/>
        <w:jc w:val="both"/>
        <w:rPr>
          <w:rFonts w:ascii="Times New Roman" w:hAnsi="Times New Roman"/>
          <w:sz w:val="28"/>
          <w:szCs w:val="28"/>
        </w:rPr>
      </w:pPr>
      <w:r w:rsidRPr="00F83E84">
        <w:rPr>
          <w:rStyle w:val="None"/>
          <w:rFonts w:ascii="Times New Roman" w:hAnsi="Times New Roman"/>
          <w:sz w:val="28"/>
          <w:szCs w:val="28"/>
        </w:rPr>
        <w:t>E-rezidenca është sistemi TIK, që i mundëson shtetasve të huaj të aplikojnë për rezidencë virtuale në RSH, për të përfituar të drejtën e hapjes së një biznesi në RSH pa qënë nevoja e paraqitjes fizike.</w:t>
      </w:r>
    </w:p>
    <w:p w:rsidR="00450173" w:rsidRPr="00F83E84" w:rsidRDefault="00CE60AE">
      <w:pPr>
        <w:pStyle w:val="Body"/>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2.   Shtetasi i huaj kryen, por pa u limituar:</w:t>
      </w:r>
    </w:p>
    <w:p w:rsidR="00450173" w:rsidRPr="00F83E84" w:rsidRDefault="00CE60AE" w:rsidP="000937B3">
      <w:pPr>
        <w:pStyle w:val="ListParagraph"/>
        <w:numPr>
          <w:ilvl w:val="0"/>
          <w:numId w:val="93"/>
        </w:numPr>
        <w:spacing w:after="0" w:line="240" w:lineRule="auto"/>
        <w:jc w:val="both"/>
        <w:rPr>
          <w:rFonts w:ascii="Times New Roman" w:hAnsi="Times New Roman"/>
          <w:sz w:val="28"/>
          <w:szCs w:val="28"/>
        </w:rPr>
      </w:pPr>
      <w:r w:rsidRPr="00F83E84">
        <w:rPr>
          <w:rStyle w:val="None"/>
          <w:rFonts w:ascii="Times New Roman" w:hAnsi="Times New Roman"/>
          <w:sz w:val="28"/>
          <w:szCs w:val="28"/>
        </w:rPr>
        <w:t>aplikimin për tu pajisur me identitet virtual pranë një konsullate ku paraqitet vetëm një herë;</w:t>
      </w:r>
    </w:p>
    <w:p w:rsidR="00450173" w:rsidRPr="00F83E84" w:rsidRDefault="00CE60AE" w:rsidP="000937B3">
      <w:pPr>
        <w:pStyle w:val="ListParagraph"/>
        <w:numPr>
          <w:ilvl w:val="0"/>
          <w:numId w:val="93"/>
        </w:numPr>
        <w:spacing w:after="0" w:line="240" w:lineRule="auto"/>
        <w:jc w:val="both"/>
        <w:rPr>
          <w:rFonts w:ascii="Times New Roman" w:hAnsi="Times New Roman"/>
          <w:sz w:val="28"/>
          <w:szCs w:val="28"/>
        </w:rPr>
      </w:pPr>
      <w:r w:rsidRPr="00F83E84">
        <w:rPr>
          <w:rStyle w:val="None"/>
          <w:rFonts w:ascii="Times New Roman" w:hAnsi="Times New Roman"/>
          <w:sz w:val="28"/>
          <w:szCs w:val="28"/>
        </w:rPr>
        <w:t>aplikimin për marrjen e rezidencës elektronike;</w:t>
      </w:r>
    </w:p>
    <w:p w:rsidR="00450173" w:rsidRPr="00F83E84" w:rsidRDefault="00CE60AE" w:rsidP="000937B3">
      <w:pPr>
        <w:pStyle w:val="ListParagraph"/>
        <w:numPr>
          <w:ilvl w:val="0"/>
          <w:numId w:val="93"/>
        </w:numPr>
        <w:spacing w:after="0" w:line="240" w:lineRule="auto"/>
        <w:jc w:val="both"/>
        <w:rPr>
          <w:rFonts w:ascii="Times New Roman" w:hAnsi="Times New Roman"/>
          <w:sz w:val="28"/>
          <w:szCs w:val="28"/>
        </w:rPr>
      </w:pPr>
      <w:r w:rsidRPr="00F83E84">
        <w:rPr>
          <w:rStyle w:val="None"/>
          <w:rFonts w:ascii="Times New Roman" w:hAnsi="Times New Roman"/>
          <w:sz w:val="28"/>
          <w:szCs w:val="28"/>
        </w:rPr>
        <w:t>aplikimin për regjistrimin e një subjekti privat pranë institucionit që mbulon regjistrimin e biznesit;</w:t>
      </w:r>
    </w:p>
    <w:p w:rsidR="00450173" w:rsidRPr="00F83E84" w:rsidRDefault="00CE60AE" w:rsidP="000937B3">
      <w:pPr>
        <w:pStyle w:val="ListParagraph"/>
        <w:numPr>
          <w:ilvl w:val="0"/>
          <w:numId w:val="93"/>
        </w:numPr>
        <w:spacing w:after="0" w:line="240" w:lineRule="auto"/>
        <w:jc w:val="both"/>
        <w:rPr>
          <w:rFonts w:ascii="Times New Roman" w:hAnsi="Times New Roman"/>
          <w:b/>
          <w:bCs/>
          <w:sz w:val="28"/>
          <w:szCs w:val="28"/>
        </w:rPr>
      </w:pPr>
      <w:r w:rsidRPr="00F83E84">
        <w:rPr>
          <w:rStyle w:val="None"/>
          <w:rFonts w:ascii="Times New Roman" w:hAnsi="Times New Roman"/>
          <w:sz w:val="28"/>
          <w:szCs w:val="28"/>
        </w:rPr>
        <w:t>Aplikimin për regjistrimin si nomadë dixhitale.</w:t>
      </w:r>
    </w:p>
    <w:p w:rsidR="00450173" w:rsidRPr="00F83E84" w:rsidRDefault="00450173">
      <w:pPr>
        <w:pStyle w:val="ListParagraph"/>
        <w:spacing w:after="0" w:line="240" w:lineRule="auto"/>
        <w:ind w:left="1800"/>
        <w:rPr>
          <w:rStyle w:val="None"/>
          <w:rFonts w:ascii="Times New Roman" w:eastAsia="Times New Roman" w:hAnsi="Times New Roman" w:cs="Times New Roman"/>
          <w:sz w:val="28"/>
          <w:szCs w:val="28"/>
        </w:rPr>
      </w:pPr>
    </w:p>
    <w:p w:rsidR="00450173" w:rsidRPr="00F83E84" w:rsidRDefault="00CE60AE">
      <w:pPr>
        <w:pStyle w:val="ListParagraph"/>
        <w:spacing w:after="0" w:line="240" w:lineRule="auto"/>
        <w:ind w:left="1800"/>
        <w:rPr>
          <w:rStyle w:val="None"/>
          <w:rFonts w:ascii="Times New Roman" w:eastAsia="Times New Roman" w:hAnsi="Times New Roman" w:cs="Times New Roman"/>
          <w:b/>
          <w:bCs/>
          <w:sz w:val="28"/>
          <w:szCs w:val="28"/>
        </w:rPr>
      </w:pPr>
      <w:r w:rsidRPr="00F83E84">
        <w:rPr>
          <w:rStyle w:val="None"/>
          <w:rFonts w:ascii="Times New Roman" w:hAnsi="Times New Roman"/>
          <w:sz w:val="28"/>
          <w:szCs w:val="28"/>
        </w:rPr>
        <w:t xml:space="preserve">                                  </w:t>
      </w: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48</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de-DE"/>
        </w:rPr>
        <w:t>Posta elektronike shtet</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lang w:val="it-IT"/>
        </w:rPr>
        <w:t>rore (PESH)</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rPr>
      </w:pPr>
    </w:p>
    <w:p w:rsidR="00450173" w:rsidRPr="00F83E84" w:rsidRDefault="00CE60AE" w:rsidP="000937B3">
      <w:pPr>
        <w:pStyle w:val="Body"/>
        <w:numPr>
          <w:ilvl w:val="0"/>
          <w:numId w:val="95"/>
        </w:numPr>
        <w:spacing w:after="0" w:line="240" w:lineRule="auto"/>
        <w:jc w:val="both"/>
        <w:rPr>
          <w:rFonts w:ascii="Times New Roman" w:hAnsi="Times New Roman"/>
          <w:sz w:val="28"/>
          <w:szCs w:val="28"/>
          <w:lang w:val="de-DE"/>
        </w:rPr>
      </w:pPr>
      <w:r w:rsidRPr="00F83E84">
        <w:rPr>
          <w:rStyle w:val="None"/>
          <w:rFonts w:ascii="Times New Roman" w:hAnsi="Times New Roman"/>
          <w:sz w:val="28"/>
          <w:szCs w:val="28"/>
          <w:lang w:val="de-DE"/>
        </w:rPr>
        <w:lastRenderedPageBreak/>
        <w:t>Posta elektronike shtet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rore </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m</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nyra e vetme e komunikimit elektronik zyrtar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marr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dhenien institucion-shtetas-institucion, institucion-biznes-institucion, biznes-shtetas-biznes. </w:t>
      </w:r>
    </w:p>
    <w:p w:rsidR="00450173" w:rsidRPr="00F83E84" w:rsidRDefault="00CE60AE" w:rsidP="000937B3">
      <w:pPr>
        <w:pStyle w:val="Body"/>
        <w:numPr>
          <w:ilvl w:val="0"/>
          <w:numId w:val="95"/>
        </w:numPr>
        <w:spacing w:after="0" w:line="240" w:lineRule="auto"/>
        <w:jc w:val="both"/>
        <w:rPr>
          <w:rFonts w:ascii="Times New Roman" w:hAnsi="Times New Roman"/>
          <w:sz w:val="28"/>
          <w:szCs w:val="28"/>
        </w:rPr>
      </w:pPr>
      <w:r w:rsidRPr="00F83E84">
        <w:rPr>
          <w:rStyle w:val="None"/>
          <w:rFonts w:ascii="Times New Roman" w:hAnsi="Times New Roman"/>
          <w:sz w:val="28"/>
          <w:szCs w:val="28"/>
        </w:rPr>
        <w:t>Adresa e post</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 elektronike shtet</w:t>
      </w:r>
      <w:r w:rsidRPr="00F83E84">
        <w:rPr>
          <w:rStyle w:val="None"/>
          <w:rFonts w:ascii="Times New Roman" w:hAnsi="Times New Roman"/>
          <w:sz w:val="28"/>
          <w:szCs w:val="28"/>
          <w:lang w:val="nl-NL"/>
        </w:rPr>
        <w:t>ërore krijohet automatikisht:</w:t>
      </w:r>
    </w:p>
    <w:p w:rsidR="00450173" w:rsidRPr="00F83E84" w:rsidRDefault="00CE60AE">
      <w:pPr>
        <w:pStyle w:val="ListParagraph"/>
        <w:spacing w:after="0" w:line="240" w:lineRule="auto"/>
        <w:ind w:left="144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rPr>
        <w:t xml:space="preserve">a) Për shtetasin sipas modelit </w:t>
      </w:r>
      <w:hyperlink r:id="rId9" w:history="1">
        <w:r w:rsidRPr="00F83E84">
          <w:rPr>
            <w:rStyle w:val="Hyperlink1"/>
            <w:rFonts w:eastAsia="Arial Unicode MS"/>
            <w:sz w:val="28"/>
            <w:szCs w:val="28"/>
          </w:rPr>
          <w:t>Numeridentiteti@e-albania.al</w:t>
        </w:r>
      </w:hyperlink>
    </w:p>
    <w:p w:rsidR="00450173" w:rsidRPr="00F83E84" w:rsidRDefault="00CE60AE" w:rsidP="000937B3">
      <w:pPr>
        <w:pStyle w:val="Body"/>
        <w:numPr>
          <w:ilvl w:val="1"/>
          <w:numId w:val="96"/>
        </w:numPr>
        <w:spacing w:after="0" w:line="240" w:lineRule="auto"/>
        <w:jc w:val="both"/>
        <w:rPr>
          <w:rFonts w:ascii="Times New Roman" w:hAnsi="Times New Roman"/>
          <w:sz w:val="28"/>
          <w:szCs w:val="28"/>
        </w:rPr>
      </w:pP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r autoritet publike dhe subjektet private sipas modelit </w:t>
      </w:r>
      <w:hyperlink r:id="rId10" w:history="1">
        <w:r w:rsidRPr="00F83E84">
          <w:rPr>
            <w:rStyle w:val="Hyperlink0"/>
            <w:rFonts w:ascii="Times New Roman" w:hAnsi="Times New Roman"/>
            <w:sz w:val="28"/>
            <w:szCs w:val="28"/>
          </w:rPr>
          <w:t>NumerNUIS@e-albania.al</w:t>
        </w:r>
      </w:hyperlink>
    </w:p>
    <w:p w:rsidR="00450173" w:rsidRPr="00F83E84" w:rsidRDefault="00CE60AE" w:rsidP="000937B3">
      <w:pPr>
        <w:pStyle w:val="Body"/>
        <w:numPr>
          <w:ilvl w:val="0"/>
          <w:numId w:val="97"/>
        </w:numPr>
        <w:spacing w:after="0" w:line="240" w:lineRule="auto"/>
        <w:jc w:val="both"/>
        <w:rPr>
          <w:rFonts w:ascii="Times New Roman" w:hAnsi="Times New Roman"/>
          <w:sz w:val="28"/>
          <w:szCs w:val="28"/>
        </w:rPr>
      </w:pPr>
      <w:r w:rsidRPr="00F83E84">
        <w:rPr>
          <w:rStyle w:val="None"/>
          <w:rFonts w:ascii="Times New Roman" w:hAnsi="Times New Roman"/>
          <w:sz w:val="28"/>
          <w:szCs w:val="28"/>
        </w:rPr>
        <w:t>Komunikimi q</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de-DE"/>
        </w:rPr>
        <w:t>shk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mbehet 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rmjet PESH mban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njejt</w:t>
      </w:r>
      <w:r w:rsidRPr="00F83E84">
        <w:rPr>
          <w:rStyle w:val="None"/>
          <w:rFonts w:ascii="Times New Roman" w:hAnsi="Times New Roman"/>
          <w:sz w:val="28"/>
          <w:szCs w:val="28"/>
          <w:lang w:val="nl-NL"/>
        </w:rPr>
        <w:t xml:space="preserve">ën vlerë </w:t>
      </w:r>
      <w:r w:rsidRPr="00F83E84">
        <w:rPr>
          <w:rStyle w:val="None"/>
          <w:rFonts w:ascii="Times New Roman" w:hAnsi="Times New Roman"/>
          <w:sz w:val="28"/>
          <w:szCs w:val="28"/>
        </w:rPr>
        <w:t>ligjore si njoftimi shkresor.</w:t>
      </w:r>
    </w:p>
    <w:p w:rsidR="00450173" w:rsidRPr="00F83E84" w:rsidRDefault="00CE60AE" w:rsidP="000937B3">
      <w:pPr>
        <w:pStyle w:val="Body"/>
        <w:numPr>
          <w:ilvl w:val="0"/>
          <w:numId w:val="95"/>
        </w:numPr>
        <w:spacing w:after="0" w:line="240" w:lineRule="auto"/>
        <w:jc w:val="both"/>
        <w:rPr>
          <w:rFonts w:ascii="Times New Roman" w:hAnsi="Times New Roman"/>
          <w:sz w:val="28"/>
          <w:szCs w:val="28"/>
          <w:lang w:val="pt-PT"/>
        </w:rPr>
      </w:pPr>
      <w:r w:rsidRPr="00F83E84">
        <w:rPr>
          <w:rStyle w:val="None"/>
          <w:rFonts w:ascii="Times New Roman" w:hAnsi="Times New Roman"/>
          <w:sz w:val="28"/>
          <w:szCs w:val="28"/>
          <w:lang w:val="pt-PT"/>
        </w:rPr>
        <w:t>Cdo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rdorues i PESH </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rgjegj</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kontrollin e njoftimeve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reja maksimumi ç</w:t>
      </w:r>
      <w:r w:rsidRPr="00F83E84">
        <w:rPr>
          <w:rStyle w:val="None"/>
          <w:rFonts w:ascii="Times New Roman" w:hAnsi="Times New Roman"/>
          <w:sz w:val="28"/>
          <w:szCs w:val="28"/>
          <w:lang w:val="it-IT"/>
        </w:rPr>
        <w:t>do 48 ore nga momenti i mb</w:t>
      </w:r>
      <w:r w:rsidRPr="00F83E84">
        <w:rPr>
          <w:rStyle w:val="None"/>
          <w:rFonts w:ascii="Times New Roman" w:hAnsi="Times New Roman"/>
          <w:sz w:val="28"/>
          <w:szCs w:val="28"/>
          <w:lang w:val="nl-NL"/>
        </w:rPr>
        <w:t xml:space="preserve">ërritjes së </w:t>
      </w:r>
      <w:r w:rsidRPr="00F83E84">
        <w:rPr>
          <w:rStyle w:val="None"/>
          <w:rFonts w:ascii="Times New Roman" w:hAnsi="Times New Roman"/>
          <w:sz w:val="28"/>
          <w:szCs w:val="28"/>
        </w:rPr>
        <w:t>njoftimit.</w:t>
      </w:r>
    </w:p>
    <w:p w:rsidR="00450173" w:rsidRPr="00F83E84" w:rsidRDefault="00CE60AE" w:rsidP="000937B3">
      <w:pPr>
        <w:pStyle w:val="Body"/>
        <w:numPr>
          <w:ilvl w:val="0"/>
          <w:numId w:val="95"/>
        </w:numPr>
        <w:spacing w:after="0" w:line="240" w:lineRule="auto"/>
        <w:jc w:val="both"/>
        <w:rPr>
          <w:rFonts w:ascii="Times New Roman" w:hAnsi="Times New Roman"/>
          <w:sz w:val="28"/>
          <w:szCs w:val="28"/>
        </w:rPr>
      </w:pPr>
      <w:r w:rsidRPr="00F83E84">
        <w:rPr>
          <w:rStyle w:val="None"/>
          <w:rFonts w:ascii="Times New Roman" w:hAnsi="Times New Roman"/>
          <w:sz w:val="28"/>
          <w:szCs w:val="28"/>
        </w:rPr>
        <w:t xml:space="preserve">Adresa e PESH </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menyra e vetme e kontaktit ne platformen e-albania, duke zevendesuar posten elektronike private edhe per llogarite ekzistuese te regjistruara ne platforme.</w:t>
      </w:r>
    </w:p>
    <w:p w:rsidR="00450173" w:rsidRPr="00F83E84" w:rsidRDefault="00450173">
      <w:pPr>
        <w:pStyle w:val="Body"/>
        <w:spacing w:after="0" w:line="240" w:lineRule="auto"/>
        <w:ind w:left="720"/>
        <w:jc w:val="both"/>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49</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fr-FR"/>
        </w:rPr>
        <w:t>Qendra</w:t>
      </w:r>
      <w:r w:rsidRPr="00F83E84">
        <w:rPr>
          <w:rStyle w:val="None"/>
          <w:rFonts w:ascii="Times New Roman" w:hAnsi="Times New Roman"/>
          <w:b/>
          <w:bCs/>
          <w:sz w:val="28"/>
          <w:szCs w:val="28"/>
          <w:lang w:val="it-IT"/>
        </w:rPr>
        <w:t xml:space="preserve"> e t</w:t>
      </w:r>
      <w:r w:rsidRPr="00F83E84">
        <w:rPr>
          <w:rStyle w:val="None"/>
          <w:rFonts w:ascii="Times New Roman" w:hAnsi="Times New Roman"/>
          <w:b/>
          <w:bCs/>
          <w:sz w:val="28"/>
          <w:szCs w:val="28"/>
          <w:lang w:val="nl-NL"/>
        </w:rPr>
        <w:t xml:space="preserve">ë </w:t>
      </w:r>
      <w:r w:rsidRPr="00F83E84">
        <w:rPr>
          <w:rStyle w:val="None"/>
          <w:rFonts w:ascii="Times New Roman" w:hAnsi="Times New Roman"/>
          <w:b/>
          <w:bCs/>
          <w:sz w:val="28"/>
          <w:szCs w:val="28"/>
        </w:rPr>
        <w:t>dh</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lang w:val="it-IT"/>
        </w:rPr>
        <w:t>nave qeveritare</w:t>
      </w:r>
    </w:p>
    <w:p w:rsidR="00450173" w:rsidRPr="00F83E84" w:rsidRDefault="00450173">
      <w:pPr>
        <w:pStyle w:val="Body"/>
        <w:spacing w:after="0" w:line="240" w:lineRule="auto"/>
        <w:jc w:val="both"/>
        <w:rPr>
          <w:rStyle w:val="None"/>
          <w:rFonts w:ascii="Times New Roman" w:eastAsia="Times New Roman" w:hAnsi="Times New Roman" w:cs="Times New Roman"/>
          <w:b/>
          <w:bCs/>
          <w:sz w:val="28"/>
          <w:szCs w:val="28"/>
        </w:rPr>
      </w:pPr>
    </w:p>
    <w:p w:rsidR="00450173" w:rsidRPr="00F83E84" w:rsidRDefault="00CE60AE" w:rsidP="000937B3">
      <w:pPr>
        <w:pStyle w:val="Body"/>
        <w:numPr>
          <w:ilvl w:val="0"/>
          <w:numId w:val="99"/>
        </w:numPr>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Qendra 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 xml:space="preserve">nave qeveritare </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nj</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sia qendrore 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nave qeveritare e cila mund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son infrastruktur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dhe kushtet e nevojshme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realizimin e shk</w:t>
      </w:r>
      <w:r w:rsidRPr="00F83E84">
        <w:rPr>
          <w:rStyle w:val="None"/>
          <w:rFonts w:ascii="Times New Roman" w:hAnsi="Times New Roman"/>
          <w:sz w:val="28"/>
          <w:szCs w:val="28"/>
          <w:lang w:val="nl-NL"/>
        </w:rPr>
        <w:t xml:space="preserve">ëmbimit dhe koordinimit te bazave të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nave shtet</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rore,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rputhje me legjislacionin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fuqi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bazat 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nave shtet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rore. </w:t>
      </w:r>
    </w:p>
    <w:p w:rsidR="00450173" w:rsidRPr="00F83E84" w:rsidRDefault="00CE60AE" w:rsidP="006321A8">
      <w:pPr>
        <w:pStyle w:val="Body"/>
        <w:numPr>
          <w:ilvl w:val="0"/>
          <w:numId w:val="99"/>
        </w:numPr>
        <w:spacing w:after="0" w:line="240" w:lineRule="auto"/>
        <w:jc w:val="both"/>
        <w:rPr>
          <w:rFonts w:ascii="Times New Roman" w:hAnsi="Times New Roman"/>
          <w:sz w:val="28"/>
          <w:szCs w:val="28"/>
        </w:rPr>
      </w:pPr>
      <w:r w:rsidRPr="00F83E84">
        <w:rPr>
          <w:rStyle w:val="None"/>
          <w:rFonts w:ascii="Times New Roman" w:hAnsi="Times New Roman"/>
          <w:sz w:val="28"/>
          <w:szCs w:val="28"/>
        </w:rPr>
        <w:t>Çdo autoritet publik apo subjekt privat, i cili ka ose do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zhvilloj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pt-PT"/>
        </w:rPr>
        <w:t>sistem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fush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e teknologjis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informacionit, q</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ofron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r qytetar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biznesin dhe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nd</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rveprim e shk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mbim informacioni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administrat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publike 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rmjet sistemeve elektronike, duhet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parashikoj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realizoj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investime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krijimin e sistemit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vazhdueshm</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pun</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s (Business Continuity) dhe sistemit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ruajtjes 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informacionit (Backup); me q</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llim mund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simin e ofrimit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rbimit pa nd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rprerje dhe parandalimin e humbjes ose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de-DE"/>
        </w:rPr>
        <w:t>shkat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rrimit aksidental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nave. "Autoriteti publik apo subjeti privat, gjat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de-DE"/>
        </w:rPr>
        <w:t>projektimit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tyre sistemeve, duhet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parashikoj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fr-FR"/>
        </w:rPr>
        <w:t>q</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nyja primare t</w:t>
      </w:r>
      <w:r w:rsidRPr="00F83E84">
        <w:rPr>
          <w:rStyle w:val="None"/>
          <w:rFonts w:ascii="Times New Roman" w:hAnsi="Times New Roman"/>
          <w:sz w:val="28"/>
          <w:szCs w:val="28"/>
          <w:lang w:val="nl-NL"/>
        </w:rPr>
        <w:t xml:space="preserve">ë hostohet pranë </w:t>
      </w:r>
      <w:r w:rsidRPr="00F83E84">
        <w:rPr>
          <w:rStyle w:val="None"/>
          <w:rFonts w:ascii="Times New Roman" w:hAnsi="Times New Roman"/>
          <w:sz w:val="28"/>
          <w:szCs w:val="28"/>
          <w:lang w:val="fr-FR"/>
        </w:rPr>
        <w:t>Qendr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nave Qeveritare dhe nyja sekondare t</w:t>
      </w:r>
      <w:r w:rsidRPr="00F83E84">
        <w:rPr>
          <w:rStyle w:val="None"/>
          <w:rFonts w:ascii="Times New Roman" w:hAnsi="Times New Roman"/>
          <w:sz w:val="28"/>
          <w:szCs w:val="28"/>
          <w:lang w:val="nl-NL"/>
        </w:rPr>
        <w:t xml:space="preserve">ë hostohet pranë </w:t>
      </w:r>
      <w:r w:rsidRPr="00F83E84">
        <w:rPr>
          <w:rStyle w:val="None"/>
          <w:rFonts w:ascii="Times New Roman" w:hAnsi="Times New Roman"/>
          <w:sz w:val="28"/>
          <w:szCs w:val="28"/>
          <w:lang w:val="fr-FR"/>
        </w:rPr>
        <w:t>Qendr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Vazhdueshm</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Pun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(Business Continuity Center).</w:t>
      </w:r>
    </w:p>
    <w:p w:rsidR="006321A8" w:rsidRPr="00F83E84" w:rsidRDefault="006321A8" w:rsidP="006321A8">
      <w:pPr>
        <w:pStyle w:val="Body"/>
        <w:spacing w:after="0" w:line="240" w:lineRule="auto"/>
        <w:ind w:left="360"/>
        <w:jc w:val="both"/>
        <w:rPr>
          <w:rStyle w:val="None"/>
          <w:rFonts w:ascii="Times New Roman" w:hAnsi="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50</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T</w:t>
      </w:r>
      <w:r w:rsidRPr="00F83E84">
        <w:rPr>
          <w:rStyle w:val="None"/>
          <w:rFonts w:ascii="Times New Roman" w:hAnsi="Times New Roman"/>
          <w:b/>
          <w:bCs/>
          <w:sz w:val="28"/>
          <w:szCs w:val="28"/>
          <w:lang w:val="nl-NL"/>
        </w:rPr>
        <w:t xml:space="preserve">ë </w:t>
      </w:r>
      <w:r w:rsidRPr="00F83E84">
        <w:rPr>
          <w:rStyle w:val="None"/>
          <w:rFonts w:ascii="Times New Roman" w:hAnsi="Times New Roman"/>
          <w:b/>
          <w:bCs/>
          <w:sz w:val="28"/>
          <w:szCs w:val="28"/>
        </w:rPr>
        <w:t>dh</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rPr>
        <w:t>nat e hapura</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rPr>
      </w:pPr>
    </w:p>
    <w:p w:rsidR="00450173" w:rsidRPr="00F83E84" w:rsidRDefault="00CE60AE" w:rsidP="000937B3">
      <w:pPr>
        <w:pStyle w:val="Body"/>
        <w:numPr>
          <w:ilvl w:val="0"/>
          <w:numId w:val="102"/>
        </w:numPr>
        <w:spacing w:after="0" w:line="240" w:lineRule="auto"/>
        <w:jc w:val="both"/>
        <w:rPr>
          <w:rFonts w:ascii="Times New Roman" w:hAnsi="Times New Roman"/>
          <w:sz w:val="28"/>
          <w:szCs w:val="28"/>
        </w:rPr>
      </w:pP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rveç </w:t>
      </w:r>
      <w:r w:rsidRPr="00F83E84">
        <w:rPr>
          <w:rStyle w:val="None"/>
          <w:rFonts w:ascii="Times New Roman" w:hAnsi="Times New Roman"/>
          <w:sz w:val="28"/>
          <w:szCs w:val="28"/>
          <w:lang w:val="nl-NL"/>
        </w:rPr>
        <w:t xml:space="preserve">sa parashikohet në </w:t>
      </w:r>
      <w:r w:rsidRPr="00F83E84">
        <w:rPr>
          <w:rStyle w:val="None"/>
          <w:rFonts w:ascii="Times New Roman" w:hAnsi="Times New Roman"/>
          <w:sz w:val="28"/>
          <w:szCs w:val="28"/>
        </w:rPr>
        <w:t>ligjin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drejt</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 e informimit, cdo autoritetet publik si rregull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rcakton dhe publikon list</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 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hapura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 xml:space="preserve">cilat ai </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autoriteti krijues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rgjegj</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s sipas legjislacionit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fuqi.</w:t>
      </w:r>
    </w:p>
    <w:p w:rsidR="00450173" w:rsidRPr="00F83E84" w:rsidRDefault="00CE60AE" w:rsidP="000937B3">
      <w:pPr>
        <w:pStyle w:val="Body"/>
        <w:numPr>
          <w:ilvl w:val="0"/>
          <w:numId w:val="102"/>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Me q</w:t>
      </w:r>
      <w:r w:rsidRPr="00F83E84">
        <w:rPr>
          <w:rStyle w:val="None"/>
          <w:rFonts w:ascii="Times New Roman" w:hAnsi="Times New Roman"/>
          <w:sz w:val="28"/>
          <w:szCs w:val="28"/>
          <w:lang w:val="nl-NL"/>
        </w:rPr>
        <w:t>ë</w:t>
      </w:r>
      <w:r w:rsidRPr="00F83E84">
        <w:rPr>
          <w:rStyle w:val="None"/>
          <w:rFonts w:ascii="Times New Roman" w:hAnsi="Times New Roman"/>
          <w:sz w:val="28"/>
          <w:szCs w:val="28"/>
        </w:rPr>
        <w:t>llim krijimin e produkteve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reja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informacionit dhe sh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rbimeve, si dhe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promovimin e zhvillimin e ekonomis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nave, autoritetet </w:t>
      </w:r>
      <w:r w:rsidRPr="00F83E84">
        <w:rPr>
          <w:rStyle w:val="None"/>
          <w:rFonts w:ascii="Times New Roman" w:hAnsi="Times New Roman"/>
          <w:sz w:val="28"/>
          <w:szCs w:val="28"/>
        </w:rPr>
        <w:lastRenderedPageBreak/>
        <w:t>publike dhe AKTI u ofrojn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personave fizik dhe jurid</w:t>
      </w:r>
      <w:r w:rsidR="00261C15" w:rsidRPr="00F83E84">
        <w:rPr>
          <w:rStyle w:val="None"/>
          <w:rFonts w:ascii="Times New Roman" w:hAnsi="Times New Roman"/>
          <w:sz w:val="28"/>
          <w:szCs w:val="28"/>
        </w:rPr>
        <w:t>ik ne portalin opendata.gov.al</w:t>
      </w:r>
      <w:r w:rsidRPr="00F83E84">
        <w:rPr>
          <w:rStyle w:val="None"/>
          <w:rFonts w:ascii="Times New Roman" w:hAnsi="Times New Roman"/>
          <w:sz w:val="28"/>
          <w:szCs w:val="28"/>
        </w:rPr>
        <w: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drejt</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 e rip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rdorimit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informacionit q</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prodhohet dhe mbahet nga autoritetet publike si pjes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hapura.</w:t>
      </w:r>
    </w:p>
    <w:p w:rsidR="00450173" w:rsidRPr="00F83E84" w:rsidRDefault="00CE60AE" w:rsidP="000937B3">
      <w:pPr>
        <w:pStyle w:val="Body"/>
        <w:numPr>
          <w:ilvl w:val="0"/>
          <w:numId w:val="102"/>
        </w:numPr>
        <w:spacing w:after="0" w:line="240" w:lineRule="auto"/>
        <w:jc w:val="both"/>
        <w:rPr>
          <w:rFonts w:ascii="Times New Roman" w:hAnsi="Times New Roman"/>
          <w:sz w:val="28"/>
          <w:szCs w:val="28"/>
        </w:rPr>
      </w:pPr>
      <w:r w:rsidRPr="00F83E84">
        <w:rPr>
          <w:rStyle w:val="None"/>
          <w:rFonts w:ascii="Times New Roman" w:hAnsi="Times New Roman"/>
          <w:sz w:val="28"/>
          <w:szCs w:val="28"/>
        </w:rPr>
        <w:t>AKTI ka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drejt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aplikoj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fr-FR"/>
        </w:rPr>
        <w:t>pages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arsyeshme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nien 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drejt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rip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rdorimit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nave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hapura e cila duhet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jet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transparente, jodiskriminuese.</w:t>
      </w:r>
    </w:p>
    <w:p w:rsidR="00450173" w:rsidRPr="00F83E84" w:rsidRDefault="00450173">
      <w:pPr>
        <w:pStyle w:val="Body"/>
        <w:spacing w:after="0" w:line="240" w:lineRule="auto"/>
        <w:ind w:left="360"/>
        <w:jc w:val="both"/>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 xml:space="preserve">Neni </w:t>
      </w:r>
      <w:r w:rsidR="00A10820" w:rsidRPr="00F83E84">
        <w:rPr>
          <w:rStyle w:val="None"/>
          <w:rFonts w:ascii="Times New Roman" w:hAnsi="Times New Roman"/>
          <w:b/>
          <w:bCs/>
          <w:sz w:val="28"/>
          <w:szCs w:val="28"/>
          <w:lang w:val="es-ES_tradnl"/>
        </w:rPr>
        <w:t>51</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Faqet zyrtare të internetit të autoriteteve publike dhe subjektet private</w:t>
      </w:r>
    </w:p>
    <w:p w:rsidR="00450173" w:rsidRPr="00F83E84" w:rsidRDefault="00450173">
      <w:pPr>
        <w:pStyle w:val="Body"/>
        <w:spacing w:after="0" w:line="240" w:lineRule="auto"/>
        <w:rPr>
          <w:rStyle w:val="None"/>
          <w:rFonts w:ascii="Times New Roman" w:eastAsia="Times New Roman" w:hAnsi="Times New Roman" w:cs="Times New Roman"/>
          <w:sz w:val="28"/>
          <w:szCs w:val="28"/>
          <w:lang w:val="es-ES_tradnl"/>
        </w:rPr>
      </w:pPr>
    </w:p>
    <w:p w:rsidR="00450173" w:rsidRPr="00F83E84" w:rsidRDefault="00CE60AE" w:rsidP="000937B3">
      <w:pPr>
        <w:pStyle w:val="Body"/>
        <w:numPr>
          <w:ilvl w:val="0"/>
          <w:numId w:val="104"/>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 xml:space="preserve">Autoritetet publike kanë detyrimin të krijojnë dhe mirëmbajnë faqen e tyre zyrtare të internetit, lehtësisht të aksesueshme për ofrimin e informacionit në përputhje me këtë ligj dhe legjislacionin në fuqi për të drejtën e informimit. </w:t>
      </w:r>
    </w:p>
    <w:p w:rsidR="00450173" w:rsidRPr="00F83E84" w:rsidRDefault="00CE60AE" w:rsidP="000937B3">
      <w:pPr>
        <w:pStyle w:val="Body"/>
        <w:numPr>
          <w:ilvl w:val="0"/>
          <w:numId w:val="104"/>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Autoritetet publike dhe subjektet private garantojnë saktësinë, vlefshmërinë dhe ligjshmërinë e informacioneve që postojnë apo njoftojnë për postim në platformen unike qeveritare. Autoritetet publike dhe subjektet private janë përgjegjëse për përditësimin e informacioneve dhe shërbimeve që ofrojnë. Në çdo rast informacioni i publikuar mban datën e përditësimit më të fundit të saj.</w:t>
      </w:r>
    </w:p>
    <w:p w:rsidR="00450173" w:rsidRPr="00F83E84" w:rsidRDefault="00CE60AE" w:rsidP="000937B3">
      <w:pPr>
        <w:pStyle w:val="Body"/>
        <w:numPr>
          <w:ilvl w:val="0"/>
          <w:numId w:val="104"/>
        </w:numPr>
        <w:spacing w:after="0" w:line="240" w:lineRule="auto"/>
        <w:jc w:val="both"/>
        <w:rPr>
          <w:rFonts w:ascii="Times New Roman" w:hAnsi="Times New Roman"/>
          <w:sz w:val="28"/>
          <w:szCs w:val="28"/>
          <w:lang w:val="es-ES_tradnl"/>
        </w:rPr>
      </w:pPr>
      <w:r w:rsidRPr="00F83E84">
        <w:rPr>
          <w:rStyle w:val="None"/>
          <w:rFonts w:ascii="Times New Roman" w:hAnsi="Times New Roman"/>
          <w:sz w:val="28"/>
          <w:szCs w:val="28"/>
          <w:lang w:val="es-ES_tradnl"/>
        </w:rPr>
        <w:t xml:space="preserve">Përveç rasteve kur me ligj parashikohet ndryshe, faqet zyrtare të insititucioneve publike, janë faqe të lira dhe pa kufizime në akses. </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KREU VIII</w:t>
      </w:r>
    </w:p>
    <w:p w:rsidR="00450173" w:rsidRPr="00F83E84" w:rsidRDefault="00CE60AE">
      <w:pPr>
        <w:pStyle w:val="Body"/>
        <w:spacing w:after="0" w:line="240" w:lineRule="auto"/>
        <w:jc w:val="center"/>
        <w:rPr>
          <w:rStyle w:val="None"/>
          <w:rFonts w:ascii="Times New Roman" w:eastAsia="Times New Roman" w:hAnsi="Times New Roman" w:cs="Times New Roman"/>
          <w:b/>
          <w:bCs/>
          <w:caps/>
          <w:sz w:val="28"/>
          <w:szCs w:val="28"/>
        </w:rPr>
      </w:pPr>
      <w:r w:rsidRPr="00F83E84">
        <w:rPr>
          <w:rStyle w:val="None"/>
          <w:rFonts w:ascii="Times New Roman" w:hAnsi="Times New Roman"/>
          <w:b/>
          <w:bCs/>
          <w:caps/>
          <w:sz w:val="28"/>
          <w:szCs w:val="28"/>
          <w:lang w:val="it-IT"/>
        </w:rPr>
        <w:t>ofrimi dhe p</w:t>
      </w:r>
      <w:r w:rsidRPr="00F83E84">
        <w:rPr>
          <w:rStyle w:val="None"/>
          <w:rFonts w:ascii="Times New Roman" w:hAnsi="Times New Roman"/>
          <w:b/>
          <w:bCs/>
          <w:caps/>
          <w:sz w:val="28"/>
          <w:szCs w:val="28"/>
        </w:rPr>
        <w:t>Ë</w:t>
      </w:r>
      <w:r w:rsidRPr="00F83E84">
        <w:rPr>
          <w:rStyle w:val="None"/>
          <w:rFonts w:ascii="Times New Roman" w:hAnsi="Times New Roman"/>
          <w:b/>
          <w:bCs/>
          <w:caps/>
          <w:sz w:val="28"/>
          <w:szCs w:val="28"/>
          <w:lang w:val="it-IT"/>
        </w:rPr>
        <w:t>rfitimi i sh</w:t>
      </w:r>
      <w:r w:rsidRPr="00F83E84">
        <w:rPr>
          <w:rStyle w:val="None"/>
          <w:rFonts w:ascii="Times New Roman" w:hAnsi="Times New Roman"/>
          <w:b/>
          <w:bCs/>
          <w:caps/>
          <w:sz w:val="28"/>
          <w:szCs w:val="28"/>
        </w:rPr>
        <w:t xml:space="preserve">Ërbimeve elektronike publike dhe </w:t>
      </w:r>
      <w:r w:rsidRPr="00F83E84">
        <w:rPr>
          <w:rStyle w:val="None"/>
          <w:rFonts w:ascii="Times New Roman" w:hAnsi="Times New Roman"/>
          <w:b/>
          <w:bCs/>
          <w:caps/>
          <w:sz w:val="28"/>
          <w:szCs w:val="28"/>
          <w:lang w:val="de-DE"/>
        </w:rPr>
        <w:t>dokumentIT ELEKTRONIK aDMINISTRATIV</w:t>
      </w:r>
    </w:p>
    <w:p w:rsidR="00450173" w:rsidRPr="00F83E84" w:rsidRDefault="00450173">
      <w:pPr>
        <w:pStyle w:val="Body"/>
        <w:spacing w:after="0" w:line="240" w:lineRule="auto"/>
        <w:jc w:val="center"/>
        <w:rPr>
          <w:rStyle w:val="None"/>
          <w:rFonts w:ascii="Times New Roman" w:eastAsia="Times New Roman" w:hAnsi="Times New Roman" w:cs="Times New Roman"/>
          <w:b/>
          <w:bCs/>
          <w:caps/>
          <w:color w:val="FF0000"/>
          <w:sz w:val="28"/>
          <w:szCs w:val="28"/>
          <w:u w:color="FF0000"/>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52</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it-IT"/>
        </w:rPr>
        <w:t>Ofrimi i sh</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rPr>
        <w:t>rbimeve elektronike informative</w:t>
      </w:r>
    </w:p>
    <w:p w:rsidR="00450173" w:rsidRPr="00F83E84" w:rsidRDefault="00450173">
      <w:pPr>
        <w:pStyle w:val="Body"/>
        <w:spacing w:after="0" w:line="240" w:lineRule="auto"/>
        <w:rPr>
          <w:rStyle w:val="None"/>
          <w:rFonts w:ascii="Times New Roman" w:eastAsia="Times New Roman" w:hAnsi="Times New Roman" w:cs="Times New Roman"/>
          <w:b/>
          <w:bCs/>
          <w:sz w:val="28"/>
          <w:szCs w:val="28"/>
        </w:rPr>
      </w:pPr>
    </w:p>
    <w:p w:rsidR="00450173" w:rsidRPr="00F83E84" w:rsidRDefault="00CE60AE">
      <w:pPr>
        <w:pStyle w:val="Body"/>
        <w:spacing w:after="0" w:line="240" w:lineRule="auto"/>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it-IT"/>
        </w:rPr>
        <w:t>Ofrimi i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rbimeve elektronike informative </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sht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i hapur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ç</w:t>
      </w:r>
      <w:r w:rsidRPr="00F83E84">
        <w:rPr>
          <w:rStyle w:val="None"/>
          <w:rFonts w:ascii="Times New Roman" w:hAnsi="Times New Roman"/>
          <w:sz w:val="28"/>
          <w:szCs w:val="28"/>
          <w:lang w:val="pt-PT"/>
        </w:rPr>
        <w:t>do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rdorues. Ai ofrohet pa pasur nevoj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regjistrim dhe identifikim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marr</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a-DK"/>
        </w:rPr>
        <w:t>sit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 xml:space="preserve">rbimit. </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53</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Pë</w:t>
      </w:r>
      <w:r w:rsidRPr="00F83E84">
        <w:rPr>
          <w:rStyle w:val="None"/>
          <w:rFonts w:ascii="Times New Roman" w:hAnsi="Times New Roman"/>
          <w:b/>
          <w:bCs/>
          <w:sz w:val="28"/>
          <w:szCs w:val="28"/>
          <w:lang w:val="it-IT"/>
        </w:rPr>
        <w:t>rfitimi i sh</w:t>
      </w:r>
      <w:r w:rsidRPr="00F83E84">
        <w:rPr>
          <w:rStyle w:val="None"/>
          <w:rFonts w:ascii="Times New Roman" w:hAnsi="Times New Roman"/>
          <w:b/>
          <w:bCs/>
          <w:sz w:val="28"/>
          <w:szCs w:val="28"/>
        </w:rPr>
        <w:t xml:space="preserve">ërbimit elektronik publik me regjistrim dhe identifikim </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rPr>
      </w:pPr>
    </w:p>
    <w:p w:rsidR="00450173" w:rsidRPr="00F83E84" w:rsidRDefault="00CE60AE" w:rsidP="000937B3">
      <w:pPr>
        <w:pStyle w:val="Body"/>
        <w:numPr>
          <w:ilvl w:val="0"/>
          <w:numId w:val="106"/>
        </w:numPr>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Ofrimi i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 xml:space="preserve">qeverisjes elektronike jo informative apo aplikimi për marrjen e një </w:t>
      </w:r>
      <w:r w:rsidRPr="00F83E84">
        <w:rPr>
          <w:rStyle w:val="None"/>
          <w:rFonts w:ascii="Times New Roman" w:hAnsi="Times New Roman"/>
          <w:sz w:val="28"/>
          <w:szCs w:val="28"/>
          <w:lang w:val="it-IT"/>
        </w:rPr>
        <w:t>dokumenti elektronik administrativ</w:t>
      </w:r>
      <w:r w:rsidRPr="00F83E84">
        <w:rPr>
          <w:rStyle w:val="None"/>
          <w:rFonts w:ascii="Times New Roman" w:hAnsi="Times New Roman"/>
          <w:sz w:val="28"/>
          <w:szCs w:val="28"/>
        </w:rPr>
        <w:t>, b</w:t>
      </w:r>
      <w:r w:rsidRPr="00F83E84">
        <w:rPr>
          <w:rStyle w:val="None"/>
          <w:rFonts w:ascii="Times New Roman" w:hAnsi="Times New Roman"/>
          <w:sz w:val="28"/>
          <w:szCs w:val="28"/>
          <w:lang w:val="nl-NL"/>
        </w:rPr>
        <w:t>ëhet vetë</w:t>
      </w:r>
      <w:r w:rsidRPr="00F83E84">
        <w:rPr>
          <w:rStyle w:val="None"/>
          <w:rFonts w:ascii="Times New Roman" w:hAnsi="Times New Roman"/>
          <w:sz w:val="28"/>
          <w:szCs w:val="28"/>
        </w:rPr>
        <w:t>m pasi kryhet regjistrimi dhe autentifikimi i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rdoruesit. Origjinaliteti i 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rkes</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 v</w:t>
      </w:r>
      <w:r w:rsidRPr="00F83E84">
        <w:rPr>
          <w:rStyle w:val="None"/>
          <w:rFonts w:ascii="Times New Roman" w:hAnsi="Times New Roman"/>
          <w:sz w:val="28"/>
          <w:szCs w:val="28"/>
          <w:lang w:val="nl-NL"/>
        </w:rPr>
        <w:t xml:space="preserve">ërtetohet në </w:t>
      </w:r>
      <w:r w:rsidRPr="00F83E84">
        <w:rPr>
          <w:rStyle w:val="None"/>
          <w:rFonts w:ascii="Times New Roman" w:hAnsi="Times New Roman"/>
          <w:sz w:val="28"/>
          <w:szCs w:val="28"/>
        </w:rPr>
        <w:t>m</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nyr</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elektronike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rputhje me 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ligj dhe legjislacionin në </w:t>
      </w:r>
      <w:r w:rsidRPr="00F83E84">
        <w:rPr>
          <w:rStyle w:val="None"/>
          <w:rFonts w:ascii="Times New Roman" w:hAnsi="Times New Roman"/>
          <w:sz w:val="28"/>
          <w:szCs w:val="28"/>
          <w:lang w:val="es-ES_tradnl"/>
        </w:rPr>
        <w:t>fuqi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identifikimin elektronik dhe sh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rbimet e besuara.</w:t>
      </w:r>
    </w:p>
    <w:p w:rsidR="00450173" w:rsidRPr="00F83E84" w:rsidRDefault="00CE60AE" w:rsidP="000937B3">
      <w:pPr>
        <w:pStyle w:val="Body"/>
        <w:numPr>
          <w:ilvl w:val="0"/>
          <w:numId w:val="106"/>
        </w:numPr>
        <w:spacing w:after="0" w:line="240" w:lineRule="auto"/>
        <w:jc w:val="both"/>
        <w:rPr>
          <w:rFonts w:ascii="Times New Roman" w:hAnsi="Times New Roman"/>
          <w:sz w:val="28"/>
          <w:szCs w:val="28"/>
        </w:rPr>
      </w:pPr>
      <w:r w:rsidRPr="00F83E84">
        <w:rPr>
          <w:rStyle w:val="None"/>
          <w:rFonts w:ascii="Times New Roman" w:hAnsi="Times New Roman"/>
          <w:sz w:val="28"/>
          <w:szCs w:val="28"/>
        </w:rPr>
        <w:t>Aplikimi i kryer pë</w:t>
      </w:r>
      <w:r w:rsidRPr="00F83E84">
        <w:rPr>
          <w:rStyle w:val="None"/>
          <w:rFonts w:ascii="Times New Roman" w:hAnsi="Times New Roman"/>
          <w:sz w:val="28"/>
          <w:szCs w:val="28"/>
          <w:lang w:val="fr-FR"/>
        </w:rPr>
        <w:t xml:space="preserve">rmes platformes e-albania, </w:t>
      </w:r>
      <w:r w:rsidRPr="00F83E84">
        <w:rPr>
          <w:rStyle w:val="None"/>
          <w:rFonts w:ascii="Times New Roman" w:hAnsi="Times New Roman"/>
          <w:sz w:val="28"/>
          <w:szCs w:val="28"/>
          <w:lang w:val="sv-SE"/>
        </w:rPr>
        <w:t>pas verifikimit i p</w:t>
      </w:r>
      <w:r w:rsidRPr="00F83E84">
        <w:rPr>
          <w:rStyle w:val="None"/>
          <w:rFonts w:ascii="Times New Roman" w:hAnsi="Times New Roman"/>
          <w:sz w:val="28"/>
          <w:szCs w:val="28"/>
        </w:rPr>
        <w:t>ërcillet elektronikisht pë</w:t>
      </w:r>
      <w:r w:rsidRPr="00F83E84">
        <w:rPr>
          <w:rStyle w:val="None"/>
          <w:rFonts w:ascii="Times New Roman" w:hAnsi="Times New Roman"/>
          <w:sz w:val="28"/>
          <w:szCs w:val="28"/>
          <w:lang w:val="fr-FR"/>
        </w:rPr>
        <w:t>rmes platformes qeveritare t</w:t>
      </w:r>
      <w:r w:rsidRPr="00F83E84">
        <w:rPr>
          <w:rStyle w:val="None"/>
          <w:rFonts w:ascii="Times New Roman" w:hAnsi="Times New Roman"/>
          <w:sz w:val="28"/>
          <w:szCs w:val="28"/>
        </w:rPr>
        <w:t>ë ndërveprimit (ESB), autoritetit publik ose subjektit privat përgjegjës për shqyrtimin e aplikimit dhe dhë</w:t>
      </w:r>
      <w:r w:rsidRPr="00F83E84">
        <w:rPr>
          <w:rStyle w:val="None"/>
          <w:rFonts w:ascii="Times New Roman" w:hAnsi="Times New Roman"/>
          <w:sz w:val="28"/>
          <w:szCs w:val="28"/>
          <w:lang w:val="it-IT"/>
        </w:rPr>
        <w:t>nien e sh</w:t>
      </w:r>
      <w:r w:rsidRPr="00F83E84">
        <w:rPr>
          <w:rStyle w:val="None"/>
          <w:rFonts w:ascii="Times New Roman" w:hAnsi="Times New Roman"/>
          <w:sz w:val="28"/>
          <w:szCs w:val="28"/>
        </w:rPr>
        <w:t>ë</w:t>
      </w:r>
      <w:r w:rsidRPr="00F83E84">
        <w:rPr>
          <w:rStyle w:val="None"/>
          <w:rFonts w:ascii="Times New Roman" w:hAnsi="Times New Roman"/>
          <w:sz w:val="28"/>
          <w:szCs w:val="28"/>
          <w:lang w:val="de-DE"/>
        </w:rPr>
        <w:t>rbimit elektronik apo p</w:t>
      </w:r>
      <w:r w:rsidRPr="00F83E84">
        <w:rPr>
          <w:rStyle w:val="None"/>
          <w:rFonts w:ascii="Times New Roman" w:hAnsi="Times New Roman"/>
          <w:sz w:val="28"/>
          <w:szCs w:val="28"/>
        </w:rPr>
        <w:t>ë</w:t>
      </w:r>
      <w:r w:rsidRPr="00F83E84">
        <w:rPr>
          <w:rStyle w:val="None"/>
          <w:rFonts w:ascii="Times New Roman" w:hAnsi="Times New Roman"/>
          <w:sz w:val="28"/>
          <w:szCs w:val="28"/>
          <w:lang w:val="fr-FR"/>
        </w:rPr>
        <w:t>r l</w:t>
      </w:r>
      <w:r w:rsidRPr="00F83E84">
        <w:rPr>
          <w:rStyle w:val="None"/>
          <w:rFonts w:ascii="Times New Roman" w:hAnsi="Times New Roman"/>
          <w:sz w:val="28"/>
          <w:szCs w:val="28"/>
        </w:rPr>
        <w:t xml:space="preserve">ëshimin e dokumentit elektronik administrativ. </w:t>
      </w:r>
      <w:r w:rsidRPr="00F83E84">
        <w:rPr>
          <w:rStyle w:val="None"/>
          <w:rFonts w:ascii="Times New Roman" w:hAnsi="Times New Roman"/>
          <w:sz w:val="28"/>
          <w:szCs w:val="28"/>
        </w:rPr>
        <w:lastRenderedPageBreak/>
        <w:t>Dhë</w:t>
      </w:r>
      <w:r w:rsidRPr="00F83E84">
        <w:rPr>
          <w:rStyle w:val="None"/>
          <w:rFonts w:ascii="Times New Roman" w:hAnsi="Times New Roman"/>
          <w:sz w:val="28"/>
          <w:szCs w:val="28"/>
          <w:lang w:val="it-IT"/>
        </w:rPr>
        <w:t>nia e sh</w:t>
      </w:r>
      <w:r w:rsidRPr="00F83E84">
        <w:rPr>
          <w:rStyle w:val="None"/>
          <w:rFonts w:ascii="Times New Roman" w:hAnsi="Times New Roman"/>
          <w:sz w:val="28"/>
          <w:szCs w:val="28"/>
        </w:rPr>
        <w:t>ërbimit kryhet sipas afateve të përcaktuara në Kodin e Procedurave Administrative dhe legjislacionit specifik që rregullon shërbimin e kërkuar.</w:t>
      </w:r>
    </w:p>
    <w:p w:rsidR="00450173" w:rsidRPr="00F83E84" w:rsidRDefault="00CE60AE" w:rsidP="000937B3">
      <w:pPr>
        <w:pStyle w:val="Body"/>
        <w:numPr>
          <w:ilvl w:val="0"/>
          <w:numId w:val="106"/>
        </w:numPr>
        <w:spacing w:after="0" w:line="240" w:lineRule="auto"/>
        <w:jc w:val="both"/>
        <w:rPr>
          <w:rFonts w:ascii="Times New Roman" w:hAnsi="Times New Roman"/>
          <w:sz w:val="28"/>
          <w:szCs w:val="28"/>
        </w:rPr>
      </w:pP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rpara procesit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regjistrimit, personat informohen p</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es-ES_tradnl"/>
        </w:rPr>
        <w:t>r q</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llimet e mbledhjes dhe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rpunimin 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nave personale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kuad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ofrimit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qeverisjes elektronike.</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54</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it-IT"/>
        </w:rPr>
        <w:t>Zhvillimi dhe implementimi i sh</w:t>
      </w:r>
      <w:r w:rsidRPr="00F83E84">
        <w:rPr>
          <w:rStyle w:val="None"/>
          <w:rFonts w:ascii="Times New Roman" w:hAnsi="Times New Roman"/>
          <w:b/>
          <w:bCs/>
          <w:sz w:val="28"/>
          <w:szCs w:val="28"/>
        </w:rPr>
        <w:t xml:space="preserve">ërbimeve elektronike dhe komunikimi i sistemeve </w:t>
      </w:r>
    </w:p>
    <w:p w:rsidR="00450173" w:rsidRPr="00F83E84" w:rsidRDefault="00450173">
      <w:pPr>
        <w:pStyle w:val="Body"/>
        <w:spacing w:after="0" w:line="240" w:lineRule="auto"/>
        <w:rPr>
          <w:rStyle w:val="None"/>
          <w:rFonts w:ascii="Times New Roman" w:eastAsia="Times New Roman" w:hAnsi="Times New Roman" w:cs="Times New Roman"/>
          <w:b/>
          <w:bCs/>
          <w:sz w:val="28"/>
          <w:szCs w:val="28"/>
        </w:rPr>
      </w:pPr>
    </w:p>
    <w:p w:rsidR="00450173" w:rsidRPr="00F83E84" w:rsidRDefault="00CE60AE" w:rsidP="000937B3">
      <w:pPr>
        <w:pStyle w:val="Body"/>
        <w:numPr>
          <w:ilvl w:val="0"/>
          <w:numId w:val="108"/>
        </w:numPr>
        <w:spacing w:after="0" w:line="240" w:lineRule="auto"/>
        <w:jc w:val="both"/>
        <w:rPr>
          <w:rFonts w:ascii="Times New Roman" w:hAnsi="Times New Roman"/>
          <w:sz w:val="28"/>
          <w:szCs w:val="28"/>
        </w:rPr>
      </w:pPr>
      <w:r w:rsidRPr="00F83E84">
        <w:rPr>
          <w:rStyle w:val="None"/>
          <w:rFonts w:ascii="Times New Roman" w:hAnsi="Times New Roman"/>
          <w:sz w:val="28"/>
          <w:szCs w:val="28"/>
        </w:rPr>
        <w:t>Autoritetet publike dhe subjektet private ofrojnë shërbimet elektronike respektive vetëm në platformen e-albania nëpërmjet platformë</w:t>
      </w:r>
      <w:r w:rsidRPr="00F83E84">
        <w:rPr>
          <w:rStyle w:val="None"/>
          <w:rFonts w:ascii="Times New Roman" w:hAnsi="Times New Roman"/>
          <w:sz w:val="28"/>
          <w:szCs w:val="28"/>
          <w:lang w:val="it-IT"/>
        </w:rPr>
        <w:t>s qeveritare t</w:t>
      </w:r>
      <w:r w:rsidRPr="00F83E84">
        <w:rPr>
          <w:rStyle w:val="None"/>
          <w:rFonts w:ascii="Times New Roman" w:hAnsi="Times New Roman"/>
          <w:sz w:val="28"/>
          <w:szCs w:val="28"/>
        </w:rPr>
        <w:t>ë ndërveprimit, në rastet kur shë</w:t>
      </w:r>
      <w:r w:rsidRPr="00F83E84">
        <w:rPr>
          <w:rStyle w:val="None"/>
          <w:rFonts w:ascii="Times New Roman" w:hAnsi="Times New Roman"/>
          <w:sz w:val="28"/>
          <w:szCs w:val="28"/>
          <w:lang w:val="it-IT"/>
        </w:rPr>
        <w:t>rbimi ka t</w:t>
      </w:r>
      <w:r w:rsidRPr="00F83E84">
        <w:rPr>
          <w:rStyle w:val="None"/>
          <w:rFonts w:ascii="Times New Roman" w:hAnsi="Times New Roman"/>
          <w:sz w:val="28"/>
          <w:szCs w:val="28"/>
        </w:rPr>
        <w:t>ë</w:t>
      </w:r>
      <w:r w:rsidRPr="00F83E84">
        <w:rPr>
          <w:rStyle w:val="None"/>
          <w:rFonts w:ascii="Times New Roman" w:hAnsi="Times New Roman"/>
          <w:sz w:val="28"/>
          <w:szCs w:val="28"/>
          <w:lang w:val="da-DK"/>
        </w:rPr>
        <w:t xml:space="preserve"> detyrueshme p</w:t>
      </w:r>
      <w:r w:rsidRPr="00F83E84">
        <w:rPr>
          <w:rStyle w:val="None"/>
          <w:rFonts w:ascii="Times New Roman" w:hAnsi="Times New Roman"/>
          <w:sz w:val="28"/>
          <w:szCs w:val="28"/>
        </w:rPr>
        <w:t>ërdorimin e të dhë</w:t>
      </w:r>
      <w:r w:rsidRPr="00F83E84">
        <w:rPr>
          <w:rStyle w:val="None"/>
          <w:rFonts w:ascii="Times New Roman" w:hAnsi="Times New Roman"/>
          <w:sz w:val="28"/>
          <w:szCs w:val="28"/>
          <w:lang w:val="es-ES_tradnl"/>
        </w:rPr>
        <w:t>nave q</w:t>
      </w:r>
      <w:r w:rsidRPr="00F83E84">
        <w:rPr>
          <w:rStyle w:val="None"/>
          <w:rFonts w:ascii="Times New Roman" w:hAnsi="Times New Roman"/>
          <w:sz w:val="28"/>
          <w:szCs w:val="28"/>
        </w:rPr>
        <w:t>ë gjenden në baza të dhë</w:t>
      </w:r>
      <w:r w:rsidRPr="00F83E84">
        <w:rPr>
          <w:rStyle w:val="None"/>
          <w:rFonts w:ascii="Times New Roman" w:hAnsi="Times New Roman"/>
          <w:sz w:val="28"/>
          <w:szCs w:val="28"/>
          <w:lang w:val="de-DE"/>
        </w:rPr>
        <w:t>nash shtet</w:t>
      </w:r>
      <w:r w:rsidRPr="00F83E84">
        <w:rPr>
          <w:rStyle w:val="None"/>
          <w:rFonts w:ascii="Times New Roman" w:hAnsi="Times New Roman"/>
          <w:sz w:val="28"/>
          <w:szCs w:val="28"/>
        </w:rPr>
        <w:t>ërore.</w:t>
      </w:r>
    </w:p>
    <w:p w:rsidR="00450173" w:rsidRPr="00F83E84" w:rsidRDefault="00CE60AE" w:rsidP="000937B3">
      <w:pPr>
        <w:pStyle w:val="Body"/>
        <w:numPr>
          <w:ilvl w:val="0"/>
          <w:numId w:val="108"/>
        </w:numPr>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Zhvillimi dhe implementimi i sh</w:t>
      </w:r>
      <w:r w:rsidRPr="00F83E84">
        <w:rPr>
          <w:rStyle w:val="None"/>
          <w:rFonts w:ascii="Times New Roman" w:hAnsi="Times New Roman"/>
          <w:sz w:val="28"/>
          <w:szCs w:val="28"/>
        </w:rPr>
        <w:t>ërbimeve elektronike që ofrohen në platformen e-albania bëhet nga AKTI sipas modelit backend as a service (BAS)</w:t>
      </w:r>
    </w:p>
    <w:p w:rsidR="00450173" w:rsidRPr="00F83E84" w:rsidRDefault="00CE60AE" w:rsidP="000937B3">
      <w:pPr>
        <w:pStyle w:val="Body"/>
        <w:numPr>
          <w:ilvl w:val="0"/>
          <w:numId w:val="108"/>
        </w:numPr>
        <w:spacing w:after="0" w:line="240" w:lineRule="auto"/>
        <w:jc w:val="both"/>
        <w:rPr>
          <w:rFonts w:ascii="Times New Roman" w:hAnsi="Times New Roman"/>
          <w:sz w:val="28"/>
          <w:szCs w:val="28"/>
        </w:rPr>
      </w:pPr>
      <w:r w:rsidRPr="00F83E84">
        <w:rPr>
          <w:rStyle w:val="None"/>
          <w:rFonts w:ascii="Times New Roman" w:hAnsi="Times New Roman"/>
          <w:sz w:val="28"/>
          <w:szCs w:val="28"/>
        </w:rPr>
        <w:t>Cdo shë</w:t>
      </w:r>
      <w:r w:rsidRPr="00F83E84">
        <w:rPr>
          <w:rStyle w:val="None"/>
          <w:rFonts w:ascii="Times New Roman" w:hAnsi="Times New Roman"/>
          <w:sz w:val="28"/>
          <w:szCs w:val="28"/>
          <w:lang w:val="nl-NL"/>
        </w:rPr>
        <w:t>rbim elektronik duhet t</w:t>
      </w:r>
      <w:r w:rsidRPr="00F83E84">
        <w:rPr>
          <w:rStyle w:val="None"/>
          <w:rFonts w:ascii="Times New Roman" w:hAnsi="Times New Roman"/>
          <w:sz w:val="28"/>
          <w:szCs w:val="28"/>
        </w:rPr>
        <w:t>ë</w:t>
      </w:r>
      <w:r w:rsidRPr="00F83E84">
        <w:rPr>
          <w:rStyle w:val="None"/>
          <w:rFonts w:ascii="Times New Roman" w:hAnsi="Times New Roman"/>
          <w:sz w:val="28"/>
          <w:szCs w:val="28"/>
          <w:lang w:val="nl-NL"/>
        </w:rPr>
        <w:t xml:space="preserve"> implementohet n</w:t>
      </w:r>
      <w:r w:rsidRPr="00F83E84">
        <w:rPr>
          <w:rStyle w:val="None"/>
          <w:rFonts w:ascii="Times New Roman" w:hAnsi="Times New Roman"/>
          <w:sz w:val="28"/>
          <w:szCs w:val="28"/>
        </w:rPr>
        <w:t>ë atë menyrë</w:t>
      </w:r>
      <w:r w:rsidRPr="00F83E84">
        <w:rPr>
          <w:rStyle w:val="None"/>
          <w:rFonts w:ascii="Times New Roman" w:hAnsi="Times New Roman"/>
          <w:sz w:val="28"/>
          <w:szCs w:val="28"/>
          <w:lang w:val="es-ES_tradnl"/>
        </w:rPr>
        <w:t xml:space="preserve"> q</w:t>
      </w:r>
      <w:r w:rsidRPr="00F83E84">
        <w:rPr>
          <w:rStyle w:val="None"/>
          <w:rFonts w:ascii="Times New Roman" w:hAnsi="Times New Roman"/>
          <w:sz w:val="28"/>
          <w:szCs w:val="28"/>
        </w:rPr>
        <w:t>ë të dhë</w:t>
      </w:r>
      <w:r w:rsidRPr="00F83E84">
        <w:rPr>
          <w:rStyle w:val="None"/>
          <w:rFonts w:ascii="Times New Roman" w:hAnsi="Times New Roman"/>
          <w:sz w:val="28"/>
          <w:szCs w:val="28"/>
          <w:lang w:val="fr-FR"/>
        </w:rPr>
        <w:t>nat q</w:t>
      </w:r>
      <w:r w:rsidRPr="00F83E84">
        <w:rPr>
          <w:rStyle w:val="None"/>
          <w:rFonts w:ascii="Times New Roman" w:hAnsi="Times New Roman"/>
          <w:sz w:val="28"/>
          <w:szCs w:val="28"/>
        </w:rPr>
        <w:t>ë ekzistojne në baza të dhënash të regjistruara pranë ARK, të mund të</w:t>
      </w:r>
      <w:r w:rsidRPr="00F83E84">
        <w:rPr>
          <w:rStyle w:val="None"/>
          <w:rFonts w:ascii="Times New Roman" w:hAnsi="Times New Roman"/>
          <w:sz w:val="28"/>
          <w:szCs w:val="28"/>
          <w:lang w:val="nl-NL"/>
        </w:rPr>
        <w:t xml:space="preserve"> plot</w:t>
      </w:r>
      <w:r w:rsidRPr="00F83E84">
        <w:rPr>
          <w:rStyle w:val="None"/>
          <w:rFonts w:ascii="Times New Roman" w:hAnsi="Times New Roman"/>
          <w:sz w:val="28"/>
          <w:szCs w:val="28"/>
        </w:rPr>
        <w:t>ësohen automatikisht paraprakisht nga ndë</w:t>
      </w:r>
      <w:r w:rsidRPr="00F83E84">
        <w:rPr>
          <w:rStyle w:val="None"/>
          <w:rFonts w:ascii="Times New Roman" w:hAnsi="Times New Roman"/>
          <w:sz w:val="28"/>
          <w:szCs w:val="28"/>
          <w:lang w:val="it-IT"/>
        </w:rPr>
        <w:t>rveprimi mes sistemeve.</w:t>
      </w:r>
    </w:p>
    <w:p w:rsidR="00450173" w:rsidRPr="00F83E84" w:rsidRDefault="00CE60AE" w:rsidP="000937B3">
      <w:pPr>
        <w:pStyle w:val="Body"/>
        <w:numPr>
          <w:ilvl w:val="0"/>
          <w:numId w:val="108"/>
        </w:numPr>
        <w:spacing w:after="0" w:line="240" w:lineRule="auto"/>
        <w:jc w:val="both"/>
        <w:rPr>
          <w:rFonts w:ascii="Times New Roman" w:hAnsi="Times New Roman"/>
          <w:sz w:val="28"/>
          <w:szCs w:val="28"/>
        </w:rPr>
      </w:pPr>
      <w:r w:rsidRPr="00F83E84">
        <w:rPr>
          <w:rStyle w:val="None"/>
          <w:rFonts w:ascii="Times New Roman" w:hAnsi="Times New Roman"/>
          <w:sz w:val="28"/>
          <w:szCs w:val="28"/>
        </w:rPr>
        <w:t>Komunikimi i sistemeve dhe shërbimeve për të dhë</w:t>
      </w:r>
      <w:r w:rsidRPr="00F83E84">
        <w:rPr>
          <w:rStyle w:val="None"/>
          <w:rFonts w:ascii="Times New Roman" w:hAnsi="Times New Roman"/>
          <w:sz w:val="28"/>
          <w:szCs w:val="28"/>
          <w:lang w:val="it-IT"/>
        </w:rPr>
        <w:t>nat e k</w:t>
      </w:r>
      <w:r w:rsidRPr="00F83E84">
        <w:rPr>
          <w:rStyle w:val="None"/>
          <w:rFonts w:ascii="Times New Roman" w:hAnsi="Times New Roman"/>
          <w:sz w:val="28"/>
          <w:szCs w:val="28"/>
        </w:rPr>
        <w:t xml:space="preserve">ërkuara, kryhet nëpërmjet platformes qeveritare të ndërveprimit, në mënyrë të sigurtë </w:t>
      </w:r>
      <w:r w:rsidRPr="00F83E84">
        <w:rPr>
          <w:rStyle w:val="None"/>
          <w:rFonts w:ascii="Times New Roman" w:hAnsi="Times New Roman"/>
          <w:sz w:val="28"/>
          <w:szCs w:val="28"/>
          <w:lang w:val="es-ES_tradnl"/>
        </w:rPr>
        <w:t>sipas legjislacionit n</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es-ES_tradnl"/>
        </w:rPr>
        <w:t>fuqi p</w:t>
      </w:r>
      <w:r w:rsidRPr="00F83E84">
        <w:rPr>
          <w:rStyle w:val="None"/>
          <w:rFonts w:ascii="Times New Roman" w:hAnsi="Times New Roman"/>
          <w:sz w:val="28"/>
          <w:szCs w:val="28"/>
        </w:rPr>
        <w:t>ër identifikimin elektronik dhe shë</w:t>
      </w:r>
      <w:r w:rsidRPr="00F83E84">
        <w:rPr>
          <w:rStyle w:val="None"/>
          <w:rFonts w:ascii="Times New Roman" w:hAnsi="Times New Roman"/>
          <w:sz w:val="28"/>
          <w:szCs w:val="28"/>
          <w:lang w:val="it-IT"/>
        </w:rPr>
        <w:t>rbimet e besuara dhe rregullave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pt-PT"/>
        </w:rPr>
        <w:t>miratuara me Vendim t</w:t>
      </w:r>
      <w:r w:rsidRPr="00F83E84">
        <w:rPr>
          <w:rStyle w:val="None"/>
          <w:rFonts w:ascii="Times New Roman" w:hAnsi="Times New Roman"/>
          <w:sz w:val="28"/>
          <w:szCs w:val="28"/>
        </w:rPr>
        <w:t xml:space="preserve">ë Këshilit të </w:t>
      </w:r>
      <w:r w:rsidRPr="00F83E84">
        <w:rPr>
          <w:rStyle w:val="None"/>
          <w:rFonts w:ascii="Times New Roman" w:hAnsi="Times New Roman"/>
          <w:sz w:val="28"/>
          <w:szCs w:val="28"/>
          <w:lang w:val="it-IT"/>
        </w:rPr>
        <w:t>Ministrave.</w:t>
      </w:r>
    </w:p>
    <w:p w:rsidR="00450173" w:rsidRPr="00F83E84" w:rsidRDefault="00CE60AE" w:rsidP="000937B3">
      <w:pPr>
        <w:pStyle w:val="Body"/>
        <w:numPr>
          <w:ilvl w:val="0"/>
          <w:numId w:val="109"/>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Ofrimi i shërbimeve të qeverisjes elektronike që ofrohen përmes platformës e-albania, bëhet në bashkëpunim me autoritet publike dhe subjektet private përgjegjëse për ofrimin e shërbimeve respektive, ku këto të fundit propozojnë kërkesat funksionale për dhenien e shërbimit</w:t>
      </w:r>
    </w:p>
    <w:p w:rsidR="00450173" w:rsidRPr="00F83E84" w:rsidRDefault="00CE60AE" w:rsidP="000937B3">
      <w:pPr>
        <w:pStyle w:val="Body"/>
        <w:numPr>
          <w:ilvl w:val="0"/>
          <w:numId w:val="109"/>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Kërkesat funksionale që propozohen nga autoritetet publike dhe subjektet private miratohen nga AKTI përpara fillimit të zhvillimit dhe implementimit të shërbimit.</w:t>
      </w:r>
    </w:p>
    <w:p w:rsidR="00450173" w:rsidRPr="00F83E84" w:rsidRDefault="00450173">
      <w:pPr>
        <w:pStyle w:val="Body"/>
        <w:shd w:val="clear" w:color="auto" w:fill="FFFFFF"/>
        <w:tabs>
          <w:tab w:val="left" w:pos="90"/>
        </w:tabs>
        <w:spacing w:after="0" w:line="240" w:lineRule="auto"/>
        <w:ind w:left="360"/>
        <w:jc w:val="both"/>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55</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Përmbajtja e dokumenteve elektronike administrative</w:t>
      </w:r>
    </w:p>
    <w:p w:rsidR="00450173" w:rsidRPr="00F83E84" w:rsidRDefault="00450173">
      <w:pPr>
        <w:pStyle w:val="Body"/>
        <w:spacing w:after="0" w:line="240" w:lineRule="auto"/>
        <w:jc w:val="center"/>
        <w:rPr>
          <w:rStyle w:val="None"/>
          <w:rFonts w:ascii="Times New Roman" w:eastAsia="Times New Roman" w:hAnsi="Times New Roman" w:cs="Times New Roman"/>
          <w:b/>
          <w:bCs/>
          <w:sz w:val="28"/>
          <w:szCs w:val="28"/>
        </w:rPr>
      </w:pPr>
    </w:p>
    <w:p w:rsidR="00450173" w:rsidRPr="00F83E84" w:rsidRDefault="00CE60AE" w:rsidP="000937B3">
      <w:pPr>
        <w:pStyle w:val="Body"/>
        <w:numPr>
          <w:ilvl w:val="0"/>
          <w:numId w:val="111"/>
        </w:numPr>
        <w:spacing w:after="0" w:line="240" w:lineRule="auto"/>
        <w:rPr>
          <w:rFonts w:ascii="Times New Roman" w:hAnsi="Times New Roman"/>
          <w:sz w:val="28"/>
          <w:szCs w:val="28"/>
        </w:rPr>
      </w:pPr>
      <w:r w:rsidRPr="00F83E84">
        <w:rPr>
          <w:rStyle w:val="None"/>
          <w:rFonts w:ascii="Times New Roman" w:hAnsi="Times New Roman"/>
          <w:sz w:val="28"/>
          <w:szCs w:val="28"/>
        </w:rPr>
        <w:t>Dokumentet elektronike-administrative duhet të përmbajnë të paktën:</w:t>
      </w:r>
    </w:p>
    <w:p w:rsidR="00450173" w:rsidRPr="00F83E84" w:rsidRDefault="00CE60AE" w:rsidP="000937B3">
      <w:pPr>
        <w:pStyle w:val="Body"/>
        <w:numPr>
          <w:ilvl w:val="0"/>
          <w:numId w:val="113"/>
        </w:numPr>
        <w:spacing w:after="0" w:line="240" w:lineRule="auto"/>
        <w:jc w:val="both"/>
        <w:rPr>
          <w:rFonts w:ascii="Times New Roman" w:hAnsi="Times New Roman"/>
          <w:sz w:val="28"/>
          <w:szCs w:val="28"/>
        </w:rPr>
      </w:pPr>
      <w:r w:rsidRPr="00F83E84">
        <w:rPr>
          <w:rStyle w:val="None"/>
          <w:rFonts w:ascii="Times New Roman" w:hAnsi="Times New Roman"/>
          <w:sz w:val="28"/>
          <w:szCs w:val="28"/>
        </w:rPr>
        <w:t>Të dhë</w:t>
      </w:r>
      <w:r w:rsidRPr="00F83E84">
        <w:rPr>
          <w:rStyle w:val="None"/>
          <w:rFonts w:ascii="Times New Roman" w:hAnsi="Times New Roman"/>
          <w:sz w:val="28"/>
          <w:szCs w:val="28"/>
          <w:lang w:val="it-IT"/>
        </w:rPr>
        <w:t>nat e k</w:t>
      </w:r>
      <w:r w:rsidRPr="00F83E84">
        <w:rPr>
          <w:rStyle w:val="None"/>
          <w:rFonts w:ascii="Times New Roman" w:hAnsi="Times New Roman"/>
          <w:sz w:val="28"/>
          <w:szCs w:val="28"/>
        </w:rPr>
        <w:t>ë</w:t>
      </w:r>
      <w:r w:rsidRPr="00F83E84">
        <w:rPr>
          <w:rStyle w:val="None"/>
          <w:rFonts w:ascii="Times New Roman" w:hAnsi="Times New Roman"/>
          <w:sz w:val="28"/>
          <w:szCs w:val="28"/>
          <w:lang w:val="da-DK"/>
        </w:rPr>
        <w:t>rkuara prej aplikuesit, t</w:t>
      </w:r>
      <w:r w:rsidRPr="00F83E84">
        <w:rPr>
          <w:rStyle w:val="None"/>
          <w:rFonts w:ascii="Times New Roman" w:hAnsi="Times New Roman"/>
          <w:sz w:val="28"/>
          <w:szCs w:val="28"/>
        </w:rPr>
        <w:t xml:space="preserve">ë cilat përfitohen nga transmetimi elektronik, nga sistemi që </w:t>
      </w:r>
      <w:r w:rsidRPr="00F83E84">
        <w:rPr>
          <w:rStyle w:val="None"/>
          <w:rFonts w:ascii="Times New Roman" w:hAnsi="Times New Roman"/>
          <w:sz w:val="28"/>
          <w:szCs w:val="28"/>
          <w:lang w:val="it-IT"/>
        </w:rPr>
        <w:t>disponon baz</w:t>
      </w:r>
      <w:r w:rsidRPr="00F83E84">
        <w:rPr>
          <w:rStyle w:val="None"/>
          <w:rFonts w:ascii="Times New Roman" w:hAnsi="Times New Roman"/>
          <w:sz w:val="28"/>
          <w:szCs w:val="28"/>
        </w:rPr>
        <w:t>ë</w:t>
      </w:r>
      <w:r w:rsidRPr="00F83E84">
        <w:rPr>
          <w:rStyle w:val="None"/>
          <w:rFonts w:ascii="Times New Roman" w:hAnsi="Times New Roman"/>
          <w:sz w:val="28"/>
          <w:szCs w:val="28"/>
          <w:lang w:val="it-IT"/>
        </w:rPr>
        <w:t>n e t</w:t>
      </w:r>
      <w:r w:rsidRPr="00F83E84">
        <w:rPr>
          <w:rStyle w:val="None"/>
          <w:rFonts w:ascii="Times New Roman" w:hAnsi="Times New Roman"/>
          <w:sz w:val="28"/>
          <w:szCs w:val="28"/>
        </w:rPr>
        <w:t>ë dhënave;</w:t>
      </w:r>
    </w:p>
    <w:p w:rsidR="00450173" w:rsidRPr="00F83E84" w:rsidRDefault="00CE60AE" w:rsidP="000937B3">
      <w:pPr>
        <w:pStyle w:val="Body"/>
        <w:numPr>
          <w:ilvl w:val="0"/>
          <w:numId w:val="113"/>
        </w:numPr>
        <w:spacing w:after="0" w:line="240" w:lineRule="auto"/>
        <w:jc w:val="both"/>
        <w:rPr>
          <w:rFonts w:ascii="Times New Roman" w:hAnsi="Times New Roman"/>
          <w:sz w:val="28"/>
          <w:szCs w:val="28"/>
        </w:rPr>
      </w:pPr>
      <w:r w:rsidRPr="00F83E84">
        <w:rPr>
          <w:rStyle w:val="None"/>
          <w:rFonts w:ascii="Times New Roman" w:hAnsi="Times New Roman"/>
          <w:sz w:val="28"/>
          <w:szCs w:val="28"/>
        </w:rPr>
        <w:t>Vulë</w:t>
      </w:r>
      <w:r w:rsidRPr="00F83E84">
        <w:rPr>
          <w:rStyle w:val="None"/>
          <w:rFonts w:ascii="Times New Roman" w:hAnsi="Times New Roman"/>
          <w:sz w:val="28"/>
          <w:szCs w:val="28"/>
          <w:lang w:val="de-DE"/>
        </w:rPr>
        <w:t>n digjitale dhe/ose nenshkrimin elektronik t</w:t>
      </w:r>
      <w:r w:rsidRPr="00F83E84">
        <w:rPr>
          <w:rStyle w:val="None"/>
          <w:rFonts w:ascii="Times New Roman" w:hAnsi="Times New Roman"/>
          <w:sz w:val="28"/>
          <w:szCs w:val="28"/>
        </w:rPr>
        <w:t xml:space="preserve">ë gjeneruar nga një certifikatë e kualifikuar, të </w:t>
      </w:r>
      <w:r w:rsidRPr="00F83E84">
        <w:rPr>
          <w:rStyle w:val="None"/>
          <w:rFonts w:ascii="Times New Roman" w:hAnsi="Times New Roman"/>
          <w:sz w:val="28"/>
          <w:szCs w:val="28"/>
          <w:lang w:val="pt-PT"/>
        </w:rPr>
        <w:t>institucionit l</w:t>
      </w:r>
      <w:r w:rsidRPr="00F83E84">
        <w:rPr>
          <w:rStyle w:val="None"/>
          <w:rFonts w:ascii="Times New Roman" w:hAnsi="Times New Roman"/>
          <w:sz w:val="28"/>
          <w:szCs w:val="28"/>
        </w:rPr>
        <w:t>ë</w:t>
      </w:r>
      <w:r w:rsidRPr="00F83E84">
        <w:rPr>
          <w:rStyle w:val="None"/>
          <w:rFonts w:ascii="Times New Roman" w:hAnsi="Times New Roman"/>
          <w:sz w:val="28"/>
          <w:szCs w:val="28"/>
          <w:lang w:val="fr-FR"/>
        </w:rPr>
        <w:t>shues (AKTI);</w:t>
      </w:r>
    </w:p>
    <w:p w:rsidR="00450173" w:rsidRPr="00F83E84" w:rsidRDefault="00CE60AE" w:rsidP="000937B3">
      <w:pPr>
        <w:pStyle w:val="Body"/>
        <w:numPr>
          <w:ilvl w:val="0"/>
          <w:numId w:val="113"/>
        </w:numPr>
        <w:spacing w:after="0" w:line="240" w:lineRule="auto"/>
        <w:jc w:val="both"/>
        <w:rPr>
          <w:rFonts w:ascii="Times New Roman" w:hAnsi="Times New Roman"/>
          <w:sz w:val="28"/>
          <w:szCs w:val="28"/>
        </w:rPr>
      </w:pPr>
      <w:r w:rsidRPr="00F83E84">
        <w:rPr>
          <w:rStyle w:val="None"/>
          <w:rFonts w:ascii="Times New Roman" w:hAnsi="Times New Roman"/>
          <w:sz w:val="28"/>
          <w:szCs w:val="28"/>
        </w:rPr>
        <w:t>Formë</w:t>
      </w:r>
      <w:r w:rsidRPr="00F83E84">
        <w:rPr>
          <w:rStyle w:val="None"/>
          <w:rFonts w:ascii="Times New Roman" w:hAnsi="Times New Roman"/>
          <w:sz w:val="28"/>
          <w:szCs w:val="28"/>
          <w:lang w:val="it-IT"/>
        </w:rPr>
        <w:t>n vizuale t</w:t>
      </w:r>
      <w:r w:rsidRPr="00F83E84">
        <w:rPr>
          <w:rStyle w:val="None"/>
          <w:rFonts w:ascii="Times New Roman" w:hAnsi="Times New Roman"/>
          <w:sz w:val="28"/>
          <w:szCs w:val="28"/>
        </w:rPr>
        <w:t>ë vulë</w:t>
      </w:r>
      <w:r w:rsidRPr="00F83E84">
        <w:rPr>
          <w:rStyle w:val="None"/>
          <w:rFonts w:ascii="Times New Roman" w:hAnsi="Times New Roman"/>
          <w:sz w:val="28"/>
          <w:szCs w:val="28"/>
          <w:lang w:val="de-DE"/>
        </w:rPr>
        <w:t>s elektronike dhe/ose nenshkrimit elektronik, t</w:t>
      </w:r>
      <w:r w:rsidRPr="00F83E84">
        <w:rPr>
          <w:rStyle w:val="None"/>
          <w:rFonts w:ascii="Times New Roman" w:hAnsi="Times New Roman"/>
          <w:sz w:val="28"/>
          <w:szCs w:val="28"/>
        </w:rPr>
        <w:t>ë përcaktuar sipas kë</w:t>
      </w:r>
      <w:r w:rsidRPr="00F83E84">
        <w:rPr>
          <w:rStyle w:val="None"/>
          <w:rFonts w:ascii="Times New Roman" w:hAnsi="Times New Roman"/>
          <w:sz w:val="28"/>
          <w:szCs w:val="28"/>
          <w:lang w:val="nl-NL"/>
        </w:rPr>
        <w:t>tij ligji;</w:t>
      </w:r>
    </w:p>
    <w:p w:rsidR="00450173" w:rsidRPr="00F83E84" w:rsidRDefault="00CE60AE" w:rsidP="000937B3">
      <w:pPr>
        <w:pStyle w:val="Body"/>
        <w:numPr>
          <w:ilvl w:val="0"/>
          <w:numId w:val="113"/>
        </w:numPr>
        <w:spacing w:after="0" w:line="240" w:lineRule="auto"/>
        <w:jc w:val="both"/>
        <w:rPr>
          <w:rFonts w:ascii="Times New Roman" w:hAnsi="Times New Roman"/>
          <w:sz w:val="28"/>
          <w:szCs w:val="28"/>
        </w:rPr>
      </w:pPr>
      <w:r w:rsidRPr="00F83E84">
        <w:rPr>
          <w:rStyle w:val="None"/>
          <w:rFonts w:ascii="Times New Roman" w:hAnsi="Times New Roman"/>
          <w:sz w:val="28"/>
          <w:szCs w:val="28"/>
        </w:rPr>
        <w:lastRenderedPageBreak/>
        <w:t xml:space="preserve">Shënimin në fund të </w:t>
      </w:r>
      <w:r w:rsidRPr="00F83E84">
        <w:rPr>
          <w:rStyle w:val="None"/>
          <w:rFonts w:ascii="Times New Roman" w:hAnsi="Times New Roman"/>
          <w:sz w:val="28"/>
          <w:szCs w:val="28"/>
          <w:lang w:val="pt-PT"/>
        </w:rPr>
        <w:t xml:space="preserve">faqes </w:t>
      </w:r>
      <w:r w:rsidRPr="00F83E84">
        <w:rPr>
          <w:rStyle w:val="None"/>
          <w:rFonts w:ascii="Times New Roman" w:hAnsi="Times New Roman"/>
          <w:sz w:val="28"/>
          <w:szCs w:val="28"/>
        </w:rPr>
        <w:t>“ky dokument ë</w:t>
      </w:r>
      <w:r w:rsidRPr="00F83E84">
        <w:rPr>
          <w:rStyle w:val="None"/>
          <w:rFonts w:ascii="Times New Roman" w:hAnsi="Times New Roman"/>
          <w:sz w:val="28"/>
          <w:szCs w:val="28"/>
          <w:lang w:val="de-DE"/>
        </w:rPr>
        <w:t>sht</w:t>
      </w:r>
      <w:r w:rsidRPr="00F83E84">
        <w:rPr>
          <w:rStyle w:val="None"/>
          <w:rFonts w:ascii="Times New Roman" w:hAnsi="Times New Roman"/>
          <w:sz w:val="28"/>
          <w:szCs w:val="28"/>
        </w:rPr>
        <w:t>ë lëshuar nga sistemi elektronik me procedurë automatike dhe garantohet nga transmetimi elektronik dhe vula elektronike”</w:t>
      </w:r>
      <w:r w:rsidRPr="00F83E84">
        <w:rPr>
          <w:rStyle w:val="None"/>
          <w:rFonts w:ascii="Times New Roman" w:hAnsi="Times New Roman"/>
          <w:sz w:val="28"/>
          <w:szCs w:val="28"/>
          <w:lang w:val="it-IT"/>
        </w:rPr>
        <w:t>, ne rastin e dokumentit elektronik administrative te leshuar me vule digjitale,</w:t>
      </w:r>
    </w:p>
    <w:p w:rsidR="00450173" w:rsidRPr="00F83E84" w:rsidRDefault="00450173">
      <w:pPr>
        <w:pStyle w:val="Body"/>
        <w:spacing w:after="0" w:line="240" w:lineRule="auto"/>
        <w:rPr>
          <w:rStyle w:val="None"/>
          <w:rFonts w:ascii="Times New Roman" w:eastAsia="Times New Roman" w:hAnsi="Times New Roman" w:cs="Times New Roman"/>
          <w:b/>
          <w:bCs/>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56</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nl-NL"/>
        </w:rPr>
        <w:t>Vlefshm</w:t>
      </w:r>
      <w:r w:rsidRPr="00F83E84">
        <w:rPr>
          <w:rStyle w:val="None"/>
          <w:rFonts w:ascii="Times New Roman" w:hAnsi="Times New Roman"/>
          <w:b/>
          <w:bCs/>
          <w:sz w:val="28"/>
          <w:szCs w:val="28"/>
        </w:rPr>
        <w:t>ëria ligjore</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rPr>
      </w:pPr>
    </w:p>
    <w:p w:rsidR="00450173" w:rsidRPr="00F83E84" w:rsidRDefault="00CE60AE" w:rsidP="000937B3">
      <w:pPr>
        <w:pStyle w:val="Body"/>
        <w:numPr>
          <w:ilvl w:val="0"/>
          <w:numId w:val="115"/>
        </w:numPr>
        <w:spacing w:after="0" w:line="240" w:lineRule="auto"/>
        <w:jc w:val="both"/>
        <w:rPr>
          <w:rFonts w:ascii="Times New Roman" w:hAnsi="Times New Roman"/>
          <w:sz w:val="28"/>
          <w:szCs w:val="28"/>
        </w:rPr>
      </w:pPr>
      <w:r w:rsidRPr="00F83E84">
        <w:rPr>
          <w:rStyle w:val="None"/>
          <w:rFonts w:ascii="Times New Roman" w:hAnsi="Times New Roman"/>
          <w:sz w:val="28"/>
          <w:szCs w:val="28"/>
        </w:rPr>
        <w:t>Dokumentet elektronike administrative që përfitohen nga bazat e të dhë</w:t>
      </w:r>
      <w:r w:rsidRPr="00F83E84">
        <w:rPr>
          <w:rStyle w:val="None"/>
          <w:rFonts w:ascii="Times New Roman" w:hAnsi="Times New Roman"/>
          <w:sz w:val="28"/>
          <w:szCs w:val="28"/>
          <w:lang w:val="de-DE"/>
        </w:rPr>
        <w:t>nave shtet</w:t>
      </w:r>
      <w:r w:rsidRPr="00F83E84">
        <w:rPr>
          <w:rStyle w:val="None"/>
          <w:rFonts w:ascii="Times New Roman" w:hAnsi="Times New Roman"/>
          <w:sz w:val="28"/>
          <w:szCs w:val="28"/>
        </w:rPr>
        <w:t>ërore përmes transmetimit elektronik të të dhë</w:t>
      </w:r>
      <w:r w:rsidRPr="00F83E84">
        <w:rPr>
          <w:rStyle w:val="None"/>
          <w:rFonts w:ascii="Times New Roman" w:hAnsi="Times New Roman"/>
          <w:sz w:val="28"/>
          <w:szCs w:val="28"/>
          <w:lang w:val="it-IT"/>
        </w:rPr>
        <w:t>nave, me n</w:t>
      </w:r>
      <w:r w:rsidRPr="00F83E84">
        <w:rPr>
          <w:rStyle w:val="None"/>
          <w:rFonts w:ascii="Times New Roman" w:hAnsi="Times New Roman"/>
          <w:sz w:val="28"/>
          <w:szCs w:val="28"/>
        </w:rPr>
        <w:t>ënshkrim elektronik dhe/ose vulë digjitale, kanë të njëjtë</w:t>
      </w:r>
      <w:r w:rsidRPr="00F83E84">
        <w:rPr>
          <w:rStyle w:val="None"/>
          <w:rFonts w:ascii="Times New Roman" w:hAnsi="Times New Roman"/>
          <w:sz w:val="28"/>
          <w:szCs w:val="28"/>
          <w:lang w:val="nl-NL"/>
        </w:rPr>
        <w:t>n vler</w:t>
      </w:r>
      <w:r w:rsidRPr="00F83E84">
        <w:rPr>
          <w:rStyle w:val="None"/>
          <w:rFonts w:ascii="Times New Roman" w:hAnsi="Times New Roman"/>
          <w:sz w:val="28"/>
          <w:szCs w:val="28"/>
        </w:rPr>
        <w:t>ë ligjore dhe fuqi provuese si çdo dokument tjetër zyrtar.</w:t>
      </w:r>
    </w:p>
    <w:p w:rsidR="00450173" w:rsidRPr="00F83E84" w:rsidRDefault="00CE60AE" w:rsidP="000937B3">
      <w:pPr>
        <w:pStyle w:val="Body"/>
        <w:numPr>
          <w:ilvl w:val="0"/>
          <w:numId w:val="115"/>
        </w:numPr>
        <w:spacing w:after="0" w:line="240" w:lineRule="auto"/>
        <w:jc w:val="both"/>
        <w:rPr>
          <w:rFonts w:ascii="Times New Roman" w:hAnsi="Times New Roman"/>
          <w:sz w:val="28"/>
          <w:szCs w:val="28"/>
          <w:lang w:val="it-IT"/>
        </w:rPr>
      </w:pPr>
      <w:r w:rsidRPr="00F83E84">
        <w:rPr>
          <w:rStyle w:val="None"/>
          <w:rFonts w:ascii="Times New Roman" w:hAnsi="Times New Roman"/>
          <w:sz w:val="28"/>
          <w:szCs w:val="28"/>
          <w:lang w:val="it-IT"/>
        </w:rPr>
        <w:t>Autoriteti publik dhe personat fizik</w:t>
      </w:r>
      <w:r w:rsidRPr="00F83E84">
        <w:rPr>
          <w:rStyle w:val="None"/>
          <w:rFonts w:ascii="Times New Roman" w:hAnsi="Times New Roman"/>
          <w:sz w:val="28"/>
          <w:szCs w:val="28"/>
        </w:rPr>
        <w:t xml:space="preserve">ë e juridik nuk kanë të drejtë të refuzojnë një </w:t>
      </w:r>
      <w:r w:rsidRPr="00F83E84">
        <w:rPr>
          <w:rStyle w:val="None"/>
          <w:rFonts w:ascii="Times New Roman" w:hAnsi="Times New Roman"/>
          <w:sz w:val="28"/>
          <w:szCs w:val="28"/>
          <w:lang w:val="fr-FR"/>
        </w:rPr>
        <w:t>dokument administrativ t</w:t>
      </w:r>
      <w:r w:rsidRPr="00F83E84">
        <w:rPr>
          <w:rStyle w:val="None"/>
          <w:rFonts w:ascii="Times New Roman" w:hAnsi="Times New Roman"/>
          <w:sz w:val="28"/>
          <w:szCs w:val="28"/>
        </w:rPr>
        <w:t xml:space="preserve">ë gjeneruar në </w:t>
      </w:r>
      <w:r w:rsidRPr="00F83E84">
        <w:rPr>
          <w:rStyle w:val="None"/>
          <w:rFonts w:ascii="Times New Roman" w:hAnsi="Times New Roman"/>
          <w:sz w:val="28"/>
          <w:szCs w:val="28"/>
          <w:lang w:val="nl-NL"/>
        </w:rPr>
        <w:t>rrug</w:t>
      </w:r>
      <w:r w:rsidRPr="00F83E84">
        <w:rPr>
          <w:rStyle w:val="None"/>
          <w:rFonts w:ascii="Times New Roman" w:hAnsi="Times New Roman"/>
          <w:sz w:val="28"/>
          <w:szCs w:val="28"/>
        </w:rPr>
        <w:t>ë elektronike dhe të ofruar në platformen e-albania nga autoritetet publike ose subjektet private.</w:t>
      </w:r>
    </w:p>
    <w:p w:rsidR="00450173" w:rsidRPr="00F83E84" w:rsidRDefault="00CE60AE" w:rsidP="000937B3">
      <w:pPr>
        <w:pStyle w:val="Body"/>
        <w:numPr>
          <w:ilvl w:val="0"/>
          <w:numId w:val="115"/>
        </w:numPr>
        <w:spacing w:after="0" w:line="240" w:lineRule="auto"/>
        <w:jc w:val="both"/>
        <w:rPr>
          <w:rFonts w:ascii="Times New Roman" w:hAnsi="Times New Roman"/>
          <w:sz w:val="28"/>
          <w:szCs w:val="28"/>
        </w:rPr>
      </w:pPr>
      <w:r w:rsidRPr="00F83E84">
        <w:rPr>
          <w:rStyle w:val="None"/>
          <w:rFonts w:ascii="Times New Roman" w:hAnsi="Times New Roman"/>
          <w:sz w:val="28"/>
          <w:szCs w:val="28"/>
        </w:rPr>
        <w:t>Dë</w:t>
      </w:r>
      <w:r w:rsidRPr="00F83E84">
        <w:rPr>
          <w:rStyle w:val="None"/>
          <w:rFonts w:ascii="Times New Roman" w:hAnsi="Times New Roman"/>
          <w:sz w:val="28"/>
          <w:szCs w:val="28"/>
          <w:lang w:val="it-IT"/>
        </w:rPr>
        <w:t>rgimi dhe pranimi i t</w:t>
      </w:r>
      <w:r w:rsidRPr="00F83E84">
        <w:rPr>
          <w:rStyle w:val="None"/>
          <w:rFonts w:ascii="Times New Roman" w:hAnsi="Times New Roman"/>
          <w:sz w:val="28"/>
          <w:szCs w:val="28"/>
        </w:rPr>
        <w:t xml:space="preserve">ë dhënave kryhet në përputhje me legjislacionin në </w:t>
      </w:r>
      <w:r w:rsidRPr="00F83E84">
        <w:rPr>
          <w:rStyle w:val="None"/>
          <w:rFonts w:ascii="Times New Roman" w:hAnsi="Times New Roman"/>
          <w:sz w:val="28"/>
          <w:szCs w:val="28"/>
          <w:lang w:val="es-ES_tradnl"/>
        </w:rPr>
        <w:t>fuqi p</w:t>
      </w:r>
      <w:r w:rsidRPr="00F83E84">
        <w:rPr>
          <w:rStyle w:val="None"/>
          <w:rFonts w:ascii="Times New Roman" w:hAnsi="Times New Roman"/>
          <w:sz w:val="28"/>
          <w:szCs w:val="28"/>
        </w:rPr>
        <w:t>ër identifikimin elektronik dhe shë</w:t>
      </w:r>
      <w:r w:rsidRPr="00F83E84">
        <w:rPr>
          <w:rStyle w:val="None"/>
          <w:rFonts w:ascii="Times New Roman" w:hAnsi="Times New Roman"/>
          <w:sz w:val="28"/>
          <w:szCs w:val="28"/>
          <w:lang w:val="it-IT"/>
        </w:rPr>
        <w:t>rbimet e besuara.</w:t>
      </w:r>
    </w:p>
    <w:p w:rsidR="00450173" w:rsidRPr="00F83E84" w:rsidRDefault="00450173">
      <w:pPr>
        <w:pStyle w:val="Body"/>
        <w:spacing w:after="0" w:line="240" w:lineRule="auto"/>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57</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Shkëmbimi dhe q</w:t>
      </w:r>
      <w:r w:rsidRPr="00F83E84">
        <w:rPr>
          <w:rStyle w:val="None"/>
          <w:rFonts w:ascii="Times New Roman" w:hAnsi="Times New Roman"/>
          <w:b/>
          <w:bCs/>
          <w:sz w:val="28"/>
          <w:szCs w:val="28"/>
        </w:rPr>
        <w:t>arkullimi i dokumentit elektronik për administratë</w:t>
      </w:r>
      <w:r w:rsidRPr="00F83E84">
        <w:rPr>
          <w:rStyle w:val="None"/>
          <w:rFonts w:ascii="Times New Roman" w:hAnsi="Times New Roman"/>
          <w:b/>
          <w:bCs/>
          <w:sz w:val="28"/>
          <w:szCs w:val="28"/>
          <w:lang w:val="de-DE"/>
        </w:rPr>
        <w:t>n shtet</w:t>
      </w:r>
      <w:r w:rsidRPr="00F83E84">
        <w:rPr>
          <w:rStyle w:val="None"/>
          <w:rFonts w:ascii="Times New Roman" w:hAnsi="Times New Roman"/>
          <w:b/>
          <w:bCs/>
          <w:sz w:val="28"/>
          <w:szCs w:val="28"/>
        </w:rPr>
        <w:t xml:space="preserve">ërore </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tabs>
          <w:tab w:val="left" w:pos="360"/>
        </w:tabs>
        <w:spacing w:after="0" w:line="240" w:lineRule="auto"/>
        <w:ind w:left="36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es-ES_tradnl"/>
        </w:rPr>
        <w:t xml:space="preserve">Shkëmbimi dhe qarkullimi i dokumentit elektronik ndërmjet institucioneve të administratës publike në nivel qendror kryhet nëpërmjet postës elektronike qeveritare dhe sistemit të administrimit të dokumentit elektronik. </w:t>
      </w:r>
    </w:p>
    <w:p w:rsidR="00450173" w:rsidRPr="00F83E84" w:rsidRDefault="00450173">
      <w:pPr>
        <w:pStyle w:val="Body"/>
        <w:spacing w:after="0" w:line="240" w:lineRule="auto"/>
        <w:rPr>
          <w:rStyle w:val="None"/>
          <w:rFonts w:ascii="Times New Roman" w:eastAsia="Times New Roman" w:hAnsi="Times New Roman" w:cs="Times New Roman"/>
          <w:sz w:val="28"/>
          <w:szCs w:val="28"/>
          <w:lang w:val="es-ES_tradnl"/>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 xml:space="preserve">Neni </w:t>
      </w:r>
      <w:r w:rsidR="00A10820" w:rsidRPr="00F83E84">
        <w:rPr>
          <w:rStyle w:val="None"/>
          <w:rFonts w:ascii="Times New Roman" w:hAnsi="Times New Roman"/>
          <w:b/>
          <w:bCs/>
          <w:sz w:val="28"/>
          <w:szCs w:val="28"/>
          <w:lang w:val="es-ES_tradnl"/>
        </w:rPr>
        <w:t>58</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Pagesa elektronike</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lang w:val="es-ES_tradnl"/>
        </w:rPr>
      </w:pPr>
    </w:p>
    <w:p w:rsidR="00450173" w:rsidRPr="00F83E84" w:rsidRDefault="00CE60AE">
      <w:pPr>
        <w:pStyle w:val="Body"/>
        <w:spacing w:after="0" w:line="240" w:lineRule="auto"/>
        <w:ind w:left="360" w:hanging="36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es-ES_tradnl"/>
        </w:rPr>
        <w:t xml:space="preserve">1. </w:t>
      </w:r>
      <w:r w:rsidRPr="00F83E84">
        <w:rPr>
          <w:rStyle w:val="None"/>
          <w:rFonts w:ascii="Times New Roman" w:hAnsi="Times New Roman"/>
          <w:sz w:val="28"/>
          <w:szCs w:val="28"/>
          <w:lang w:val="es-ES_tradnl"/>
        </w:rPr>
        <w:tab/>
        <w:t>Për marrjen e shërbimeve publike elektronike platforma e-albania ofron mundësine e pagesës elektronike në mënyrë të drejtpërdrejtë, e te pavarur nga platformat elektronike te pagesave nga institucionet financiare.</w:t>
      </w:r>
    </w:p>
    <w:p w:rsidR="00450173" w:rsidRPr="00F83E84" w:rsidRDefault="00CE60AE">
      <w:pPr>
        <w:pStyle w:val="Body"/>
        <w:spacing w:after="0" w:line="240" w:lineRule="auto"/>
        <w:ind w:left="360" w:hanging="360"/>
        <w:jc w:val="both"/>
        <w:rPr>
          <w:rStyle w:val="None"/>
          <w:rFonts w:ascii="Times New Roman" w:hAnsi="Times New Roman"/>
          <w:sz w:val="28"/>
          <w:szCs w:val="28"/>
          <w:lang w:val="es-ES_tradnl"/>
        </w:rPr>
      </w:pPr>
      <w:r w:rsidRPr="00F83E84">
        <w:rPr>
          <w:rStyle w:val="None"/>
          <w:rFonts w:ascii="Times New Roman" w:hAnsi="Times New Roman"/>
          <w:sz w:val="28"/>
          <w:szCs w:val="28"/>
          <w:lang w:val="es-ES_tradnl"/>
        </w:rPr>
        <w:t>2.</w:t>
      </w:r>
      <w:r w:rsidRPr="00F83E84">
        <w:rPr>
          <w:rStyle w:val="None"/>
          <w:rFonts w:ascii="Times New Roman" w:hAnsi="Times New Roman"/>
          <w:sz w:val="28"/>
          <w:szCs w:val="28"/>
          <w:lang w:val="es-ES_tradnl"/>
        </w:rPr>
        <w:tab/>
        <w:t>Pagesat elektronike kryhen sipas rregullave të miratuara në legjislacionin në fuqi për instrumentat e pagesave.</w:t>
      </w:r>
    </w:p>
    <w:p w:rsidR="00374452" w:rsidRPr="00F83E84" w:rsidRDefault="00374452">
      <w:pPr>
        <w:pStyle w:val="Body"/>
        <w:spacing w:after="0" w:line="240" w:lineRule="auto"/>
        <w:ind w:left="360" w:hanging="360"/>
        <w:jc w:val="both"/>
        <w:rPr>
          <w:rStyle w:val="None"/>
          <w:rFonts w:ascii="Times New Roman" w:hAnsi="Times New Roman"/>
          <w:sz w:val="28"/>
          <w:szCs w:val="28"/>
          <w:lang w:val="es-ES_tradnl"/>
        </w:rPr>
      </w:pPr>
    </w:p>
    <w:p w:rsidR="00374452" w:rsidRPr="00F83E84" w:rsidRDefault="00374452" w:rsidP="00374452">
      <w:pPr>
        <w:jc w:val="center"/>
        <w:rPr>
          <w:rFonts w:eastAsia="Times New Roman"/>
          <w:b/>
          <w:bCs/>
          <w:color w:val="000000"/>
          <w:sz w:val="28"/>
          <w:szCs w:val="28"/>
          <w:u w:color="000000"/>
          <w14:textOutline w14:w="0" w14:cap="flat" w14:cmpd="sng" w14:algn="ctr">
            <w14:noFill/>
            <w14:prstDash w14:val="solid"/>
            <w14:bevel/>
          </w14:textOutline>
        </w:rPr>
      </w:pPr>
      <w:r w:rsidRPr="00F83E84">
        <w:rPr>
          <w:rFonts w:eastAsia="Calibri" w:cs="Calibri"/>
          <w:b/>
          <w:bCs/>
          <w:color w:val="000000"/>
          <w:sz w:val="28"/>
          <w:szCs w:val="28"/>
          <w:u w:color="000000"/>
          <w14:textOutline w14:w="0" w14:cap="flat" w14:cmpd="sng" w14:algn="ctr">
            <w14:noFill/>
            <w14:prstDash w14:val="solid"/>
            <w14:bevel/>
          </w14:textOutline>
        </w:rPr>
        <w:t>Neni 59</w:t>
      </w:r>
    </w:p>
    <w:p w:rsidR="00374452" w:rsidRPr="00F83E84" w:rsidRDefault="00374452" w:rsidP="00374452">
      <w:pPr>
        <w:rPr>
          <w:rFonts w:eastAsia="Times New Roman"/>
          <w:b/>
          <w:bCs/>
          <w:color w:val="000000"/>
          <w:sz w:val="28"/>
          <w:szCs w:val="28"/>
          <w:u w:color="000000"/>
          <w14:textOutline w14:w="0" w14:cap="flat" w14:cmpd="sng" w14:algn="ctr">
            <w14:noFill/>
            <w14:prstDash w14:val="solid"/>
            <w14:bevel/>
          </w14:textOutline>
        </w:rPr>
      </w:pPr>
      <w:r w:rsidRPr="00F83E84">
        <w:rPr>
          <w:rFonts w:eastAsia="Calibri" w:cs="Calibri"/>
          <w:b/>
          <w:bCs/>
          <w:color w:val="000000"/>
          <w:sz w:val="28"/>
          <w:szCs w:val="28"/>
          <w:u w:color="000000"/>
          <w14:textOutline w14:w="0" w14:cap="flat" w14:cmpd="sng" w14:algn="ctr">
            <w14:noFill/>
            <w14:prstDash w14:val="solid"/>
            <w14:bevel/>
          </w14:textOutline>
        </w:rPr>
        <w:t xml:space="preserve">                               Vlerë</w:t>
      </w:r>
      <w:r w:rsidRPr="00F83E84">
        <w:rPr>
          <w:rFonts w:eastAsia="Calibri" w:cs="Calibri"/>
          <w:b/>
          <w:bCs/>
          <w:color w:val="000000"/>
          <w:sz w:val="28"/>
          <w:szCs w:val="28"/>
          <w:u w:color="000000"/>
          <w:lang w:val="it-IT"/>
          <w14:textOutline w14:w="0" w14:cap="flat" w14:cmpd="sng" w14:algn="ctr">
            <w14:noFill/>
            <w14:prstDash w14:val="solid"/>
            <w14:bevel/>
          </w14:textOutline>
        </w:rPr>
        <w:t>simi i performanc</w:t>
      </w:r>
      <w:r w:rsidRPr="00F83E84">
        <w:rPr>
          <w:rFonts w:eastAsia="Calibri" w:cs="Calibri"/>
          <w:b/>
          <w:bCs/>
          <w:color w:val="000000"/>
          <w:sz w:val="28"/>
          <w:szCs w:val="28"/>
          <w:u w:color="000000"/>
          <w14:textOutline w14:w="0" w14:cap="flat" w14:cmpd="sng" w14:algn="ctr">
            <w14:noFill/>
            <w14:prstDash w14:val="solid"/>
            <w14:bevel/>
          </w14:textOutline>
        </w:rPr>
        <w:t>ë</w:t>
      </w:r>
      <w:r w:rsidRPr="00F83E84">
        <w:rPr>
          <w:rFonts w:eastAsia="Calibri" w:cs="Calibri"/>
          <w:b/>
          <w:bCs/>
          <w:color w:val="000000"/>
          <w:sz w:val="28"/>
          <w:szCs w:val="28"/>
          <w:u w:color="000000"/>
          <w:lang w:val="it-IT"/>
          <w14:textOutline w14:w="0" w14:cap="flat" w14:cmpd="sng" w14:algn="ctr">
            <w14:noFill/>
            <w14:prstDash w14:val="solid"/>
            <w14:bevel/>
          </w14:textOutline>
        </w:rPr>
        <w:t>s dhe cil</w:t>
      </w:r>
      <w:r w:rsidRPr="00F83E84">
        <w:rPr>
          <w:rFonts w:eastAsia="Calibri" w:cs="Calibri"/>
          <w:b/>
          <w:bCs/>
          <w:color w:val="000000"/>
          <w:sz w:val="28"/>
          <w:szCs w:val="28"/>
          <w:u w:color="000000"/>
          <w14:textOutline w14:w="0" w14:cap="flat" w14:cmpd="sng" w14:algn="ctr">
            <w14:noFill/>
            <w14:prstDash w14:val="solid"/>
            <w14:bevel/>
          </w14:textOutline>
        </w:rPr>
        <w:t>ësisë së shë</w:t>
      </w:r>
      <w:r w:rsidRPr="00F83E84">
        <w:rPr>
          <w:rFonts w:eastAsia="Calibri" w:cs="Calibri"/>
          <w:b/>
          <w:bCs/>
          <w:color w:val="000000"/>
          <w:sz w:val="28"/>
          <w:szCs w:val="28"/>
          <w:u w:color="000000"/>
          <w:lang w:val="de-DE"/>
          <w14:textOutline w14:w="0" w14:cap="flat" w14:cmpd="sng" w14:algn="ctr">
            <w14:noFill/>
            <w14:prstDash w14:val="solid"/>
            <w14:bevel/>
          </w14:textOutline>
        </w:rPr>
        <w:t xml:space="preserve">rbimit </w:t>
      </w:r>
    </w:p>
    <w:p w:rsidR="00374452" w:rsidRPr="00F83E84" w:rsidRDefault="00374452" w:rsidP="00374452">
      <w:pPr>
        <w:jc w:val="both"/>
        <w:rPr>
          <w:rFonts w:eastAsia="Times New Roman"/>
          <w:b/>
          <w:bCs/>
          <w:color w:val="FF0000"/>
          <w:sz w:val="28"/>
          <w:szCs w:val="28"/>
          <w:u w:color="FF0000"/>
          <w14:textOutline w14:w="0" w14:cap="flat" w14:cmpd="sng" w14:algn="ctr">
            <w14:noFill/>
            <w14:prstDash w14:val="solid"/>
            <w14:bevel/>
          </w14:textOutline>
        </w:rPr>
      </w:pPr>
    </w:p>
    <w:p w:rsidR="00374452" w:rsidRPr="00F83E84" w:rsidRDefault="00374452" w:rsidP="00374452">
      <w:pPr>
        <w:numPr>
          <w:ilvl w:val="0"/>
          <w:numId w:val="119"/>
        </w:numPr>
        <w:jc w:val="both"/>
        <w:rPr>
          <w:rFonts w:eastAsia="Calibri" w:cs="Calibri"/>
          <w:color w:val="000000"/>
          <w:sz w:val="28"/>
          <w:szCs w:val="28"/>
          <w:u w:color="000000"/>
          <w14:textOutline w14:w="0" w14:cap="flat" w14:cmpd="sng" w14:algn="ctr">
            <w14:noFill/>
            <w14:prstDash w14:val="solid"/>
            <w14:bevel/>
          </w14:textOutline>
        </w:rPr>
      </w:pPr>
      <w:r w:rsidRPr="00F83E84">
        <w:rPr>
          <w:rFonts w:eastAsia="Calibri" w:cs="Calibri"/>
          <w:color w:val="000000"/>
          <w:sz w:val="28"/>
          <w:szCs w:val="28"/>
          <w:u w:color="000000"/>
          <w14:textOutline w14:w="0" w14:cap="flat" w14:cmpd="sng" w14:algn="ctr">
            <w14:noFill/>
            <w14:prstDash w14:val="solid"/>
            <w14:bevel/>
          </w14:textOutline>
        </w:rPr>
        <w:t>Ç</w:t>
      </w:r>
      <w:r w:rsidRPr="00F83E84">
        <w:rPr>
          <w:rFonts w:eastAsia="Calibri" w:cs="Calibri"/>
          <w:color w:val="000000"/>
          <w:sz w:val="28"/>
          <w:szCs w:val="28"/>
          <w:u w:color="000000"/>
          <w:lang w:val="it-IT"/>
          <w14:textOutline w14:w="0" w14:cap="flat" w14:cmpd="sng" w14:algn="ctr">
            <w14:noFill/>
            <w14:prstDash w14:val="solid"/>
            <w14:bevel/>
          </w14:textOutline>
        </w:rPr>
        <w:t>do person q</w:t>
      </w:r>
      <w:r w:rsidRPr="00F83E84">
        <w:rPr>
          <w:rFonts w:eastAsia="Calibri" w:cs="Calibri"/>
          <w:color w:val="000000"/>
          <w:sz w:val="28"/>
          <w:szCs w:val="28"/>
          <w:u w:color="000000"/>
          <w14:textOutline w14:w="0" w14:cap="flat" w14:cmpd="sng" w14:algn="ctr">
            <w14:noFill/>
            <w14:prstDash w14:val="solid"/>
            <w14:bevel/>
          </w14:textOutline>
        </w:rPr>
        <w:t>ë ka aplikuar në platformën e-albania gëzon të drejtën për të vlerë</w:t>
      </w:r>
      <w:r w:rsidRPr="00F83E84">
        <w:rPr>
          <w:rFonts w:eastAsia="Calibri" w:cs="Calibri"/>
          <w:color w:val="000000"/>
          <w:sz w:val="28"/>
          <w:szCs w:val="28"/>
          <w:u w:color="000000"/>
          <w:lang w:val="fr-FR"/>
          <w14:textOutline w14:w="0" w14:cap="flat" w14:cmpd="sng" w14:algn="ctr">
            <w14:noFill/>
            <w14:prstDash w14:val="solid"/>
            <w14:bevel/>
          </w14:textOutline>
        </w:rPr>
        <w:t>suar pas aplikimit dhe/ose pas marrjes s</w:t>
      </w:r>
      <w:r w:rsidRPr="00F83E84">
        <w:rPr>
          <w:rFonts w:eastAsia="Calibri" w:cs="Calibri"/>
          <w:color w:val="000000"/>
          <w:sz w:val="28"/>
          <w:szCs w:val="28"/>
          <w:u w:color="000000"/>
          <w14:textOutline w14:w="0" w14:cap="flat" w14:cmpd="sng" w14:algn="ctr">
            <w14:noFill/>
            <w14:prstDash w14:val="solid"/>
            <w14:bevel/>
          </w14:textOutline>
        </w:rPr>
        <w:t>ë shërbimit cilësinë dhe pë</w:t>
      </w:r>
      <w:r w:rsidRPr="00F83E84">
        <w:rPr>
          <w:rFonts w:eastAsia="Calibri" w:cs="Calibri"/>
          <w:color w:val="000000"/>
          <w:sz w:val="28"/>
          <w:szCs w:val="28"/>
          <w:u w:color="000000"/>
          <w:lang w:val="da-DK"/>
          <w14:textOutline w14:w="0" w14:cap="flat" w14:cmpd="sng" w14:algn="ctr">
            <w14:noFill/>
            <w14:prstDash w14:val="solid"/>
            <w14:bevel/>
          </w14:textOutline>
        </w:rPr>
        <w:t>rformanc</w:t>
      </w:r>
      <w:r w:rsidRPr="00F83E84">
        <w:rPr>
          <w:rFonts w:eastAsia="Calibri" w:cs="Calibri"/>
          <w:color w:val="000000"/>
          <w:sz w:val="28"/>
          <w:szCs w:val="28"/>
          <w:u w:color="000000"/>
          <w14:textOutline w14:w="0" w14:cap="flat" w14:cmpd="sng" w14:algn="ctr">
            <w14:noFill/>
            <w14:prstDash w14:val="solid"/>
            <w14:bevel/>
          </w14:textOutline>
        </w:rPr>
        <w:t>ë</w:t>
      </w:r>
      <w:r w:rsidRPr="00F83E84">
        <w:rPr>
          <w:rFonts w:eastAsia="Calibri" w:cs="Calibri"/>
          <w:color w:val="000000"/>
          <w:sz w:val="28"/>
          <w:szCs w:val="28"/>
          <w:u w:color="000000"/>
          <w:lang w:val="it-IT"/>
          <w14:textOutline w14:w="0" w14:cap="flat" w14:cmpd="sng" w14:algn="ctr">
            <w14:noFill/>
            <w14:prstDash w14:val="solid"/>
            <w14:bevel/>
          </w14:textOutline>
        </w:rPr>
        <w:t xml:space="preserve"> e platform</w:t>
      </w:r>
      <w:r w:rsidRPr="00F83E84">
        <w:rPr>
          <w:rFonts w:eastAsia="Calibri" w:cs="Calibri"/>
          <w:color w:val="000000"/>
          <w:sz w:val="28"/>
          <w:szCs w:val="28"/>
          <w:u w:color="000000"/>
          <w14:textOutline w14:w="0" w14:cap="flat" w14:cmpd="sng" w14:algn="ctr">
            <w14:noFill/>
            <w14:prstDash w14:val="solid"/>
            <w14:bevel/>
          </w14:textOutline>
        </w:rPr>
        <w:t>ës dhe shërbimit konkret.</w:t>
      </w:r>
    </w:p>
    <w:p w:rsidR="00374452" w:rsidRPr="00F83E84" w:rsidRDefault="00374452" w:rsidP="00374452">
      <w:pPr>
        <w:numPr>
          <w:ilvl w:val="0"/>
          <w:numId w:val="119"/>
        </w:numPr>
        <w:jc w:val="both"/>
        <w:rPr>
          <w:rFonts w:eastAsia="Calibri" w:cs="Calibri"/>
          <w:color w:val="000000"/>
          <w:sz w:val="28"/>
          <w:szCs w:val="28"/>
          <w:u w:color="000000"/>
          <w:lang w:val="nl-NL"/>
          <w14:textOutline w14:w="0" w14:cap="flat" w14:cmpd="sng" w14:algn="ctr">
            <w14:noFill/>
            <w14:prstDash w14:val="solid"/>
            <w14:bevel/>
          </w14:textOutline>
        </w:rPr>
      </w:pPr>
      <w:r w:rsidRPr="00F83E84">
        <w:rPr>
          <w:rFonts w:eastAsia="Calibri" w:cs="Calibri"/>
          <w:color w:val="000000"/>
          <w:sz w:val="28"/>
          <w:szCs w:val="28"/>
          <w:u w:color="000000"/>
          <w:lang w:val="nl-NL"/>
          <w14:textOutline w14:w="0" w14:cap="flat" w14:cmpd="sng" w14:algn="ctr">
            <w14:noFill/>
            <w14:prstDash w14:val="solid"/>
            <w14:bevel/>
          </w14:textOutline>
        </w:rPr>
        <w:t>AKTI krijon dhe mir</w:t>
      </w:r>
      <w:r w:rsidRPr="00F83E84">
        <w:rPr>
          <w:rFonts w:eastAsia="Calibri" w:cs="Calibri"/>
          <w:color w:val="000000"/>
          <w:sz w:val="28"/>
          <w:szCs w:val="28"/>
          <w:u w:color="000000"/>
          <w14:textOutline w14:w="0" w14:cap="flat" w14:cmpd="sng" w14:algn="ctr">
            <w14:noFill/>
            <w14:prstDash w14:val="solid"/>
            <w14:bevel/>
          </w14:textOutline>
        </w:rPr>
        <w:t>ëmban, një rubrikë për vlerë</w:t>
      </w:r>
      <w:r w:rsidRPr="00F83E84">
        <w:rPr>
          <w:rFonts w:eastAsia="Calibri" w:cs="Calibri"/>
          <w:color w:val="000000"/>
          <w:sz w:val="28"/>
          <w:szCs w:val="28"/>
          <w:u w:color="000000"/>
          <w:lang w:val="fr-FR"/>
          <w14:textOutline w14:w="0" w14:cap="flat" w14:cmpd="sng" w14:algn="ctr">
            <w14:noFill/>
            <w14:prstDash w14:val="solid"/>
            <w14:bevel/>
          </w14:textOutline>
        </w:rPr>
        <w:t>simet p</w:t>
      </w:r>
      <w:r w:rsidRPr="00F83E84">
        <w:rPr>
          <w:rFonts w:eastAsia="Calibri" w:cs="Calibri"/>
          <w:color w:val="000000"/>
          <w:sz w:val="28"/>
          <w:szCs w:val="28"/>
          <w:u w:color="000000"/>
          <w14:textOutline w14:w="0" w14:cap="flat" w14:cmpd="sng" w14:algn="ctr">
            <w14:noFill/>
            <w14:prstDash w14:val="solid"/>
            <w14:bevel/>
          </w14:textOutline>
        </w:rPr>
        <w:t>ër shë</w:t>
      </w:r>
      <w:r w:rsidRPr="00F83E84">
        <w:rPr>
          <w:rFonts w:eastAsia="Calibri" w:cs="Calibri"/>
          <w:color w:val="000000"/>
          <w:sz w:val="28"/>
          <w:szCs w:val="28"/>
          <w:u w:color="000000"/>
          <w:lang w:val="it-IT"/>
          <w14:textOutline w14:w="0" w14:cap="flat" w14:cmpd="sng" w14:algn="ctr">
            <w14:noFill/>
            <w14:prstDash w14:val="solid"/>
            <w14:bevel/>
          </w14:textOutline>
        </w:rPr>
        <w:t>rbimet e ofruara n</w:t>
      </w:r>
      <w:r w:rsidRPr="00F83E84">
        <w:rPr>
          <w:rFonts w:eastAsia="Calibri" w:cs="Calibri"/>
          <w:color w:val="000000"/>
          <w:sz w:val="28"/>
          <w:szCs w:val="28"/>
          <w:u w:color="000000"/>
          <w14:textOutline w14:w="0" w14:cap="flat" w14:cmpd="sng" w14:algn="ctr">
            <w14:noFill/>
            <w14:prstDash w14:val="solid"/>
            <w14:bevel/>
          </w14:textOutline>
        </w:rPr>
        <w:t>ëpërmjet platformës elektronike.</w:t>
      </w:r>
    </w:p>
    <w:p w:rsidR="00374452" w:rsidRPr="00F83E84" w:rsidRDefault="00374452" w:rsidP="00374452">
      <w:pPr>
        <w:numPr>
          <w:ilvl w:val="0"/>
          <w:numId w:val="119"/>
        </w:numPr>
        <w:jc w:val="both"/>
        <w:rPr>
          <w:rFonts w:eastAsia="Calibri" w:cs="Calibri"/>
          <w:color w:val="000000"/>
          <w:sz w:val="28"/>
          <w:szCs w:val="28"/>
          <w:u w:color="000000"/>
          <w:lang w:val="nl-NL"/>
          <w14:textOutline w14:w="0" w14:cap="flat" w14:cmpd="sng" w14:algn="ctr">
            <w14:noFill/>
            <w14:prstDash w14:val="solid"/>
            <w14:bevel/>
          </w14:textOutline>
        </w:rPr>
      </w:pPr>
      <w:r w:rsidRPr="00F83E84">
        <w:rPr>
          <w:rFonts w:eastAsia="Calibri" w:cs="Calibri"/>
          <w:color w:val="000000"/>
          <w:sz w:val="28"/>
          <w:szCs w:val="28"/>
          <w:u w:color="000000"/>
          <w:lang w:val="nl-NL"/>
          <w14:textOutline w14:w="0" w14:cap="flat" w14:cmpd="sng" w14:algn="ctr">
            <w14:noFill/>
            <w14:prstDash w14:val="solid"/>
            <w14:bevel/>
          </w14:textOutline>
        </w:rPr>
        <w:lastRenderedPageBreak/>
        <w:t>Vler</w:t>
      </w:r>
      <w:r w:rsidRPr="00F83E84">
        <w:rPr>
          <w:rFonts w:eastAsia="Calibri" w:cs="Calibri"/>
          <w:color w:val="000000"/>
          <w:sz w:val="28"/>
          <w:szCs w:val="28"/>
          <w:u w:color="000000"/>
          <w14:textOutline w14:w="0" w14:cap="flat" w14:cmpd="sng" w14:algn="ctr">
            <w14:noFill/>
            <w14:prstDash w14:val="solid"/>
            <w14:bevel/>
          </w14:textOutline>
        </w:rPr>
        <w:t>ë</w:t>
      </w:r>
      <w:r w:rsidRPr="00F83E84">
        <w:rPr>
          <w:rFonts w:eastAsia="Calibri" w:cs="Calibri"/>
          <w:color w:val="000000"/>
          <w:sz w:val="28"/>
          <w:szCs w:val="28"/>
          <w:u w:color="000000"/>
          <w:lang w:val="it-IT"/>
          <w14:textOutline w14:w="0" w14:cap="flat" w14:cmpd="sng" w14:algn="ctr">
            <w14:noFill/>
            <w14:prstDash w14:val="solid"/>
            <w14:bevel/>
          </w14:textOutline>
        </w:rPr>
        <w:t>simi, n</w:t>
      </w:r>
      <w:r w:rsidRPr="00F83E84">
        <w:rPr>
          <w:rFonts w:eastAsia="Calibri" w:cs="Calibri"/>
          <w:color w:val="000000"/>
          <w:sz w:val="28"/>
          <w:szCs w:val="28"/>
          <w:u w:color="000000"/>
          <w14:textOutline w14:w="0" w14:cap="flat" w14:cmpd="sng" w14:algn="ctr">
            <w14:noFill/>
            <w14:prstDash w14:val="solid"/>
            <w14:bevel/>
          </w14:textOutline>
        </w:rPr>
        <w:t xml:space="preserve">ë </w:t>
      </w:r>
      <w:r w:rsidRPr="00F83E84">
        <w:rPr>
          <w:rFonts w:eastAsia="Calibri" w:cs="Calibri"/>
          <w:color w:val="000000"/>
          <w:sz w:val="28"/>
          <w:szCs w:val="28"/>
          <w:u w:color="000000"/>
          <w:lang w:val="nl-NL"/>
          <w14:textOutline w14:w="0" w14:cap="flat" w14:cmpd="sng" w14:algn="ctr">
            <w14:noFill/>
            <w14:prstDash w14:val="solid"/>
            <w14:bevel/>
          </w14:textOutline>
        </w:rPr>
        <w:t>momentin e paraqitjes analizohet n</w:t>
      </w:r>
      <w:r w:rsidRPr="00F83E84">
        <w:rPr>
          <w:rFonts w:eastAsia="Calibri" w:cs="Calibri"/>
          <w:color w:val="000000"/>
          <w:sz w:val="28"/>
          <w:szCs w:val="28"/>
          <w:u w:color="000000"/>
          <w14:textOutline w14:w="0" w14:cap="flat" w14:cmpd="sng" w14:algn="ctr">
            <w14:noFill/>
            <w14:prstDash w14:val="solid"/>
            <w14:bevel/>
          </w14:textOutline>
        </w:rPr>
        <w:t>ëse ë</w:t>
      </w:r>
      <w:r w:rsidRPr="00F83E84">
        <w:rPr>
          <w:rFonts w:eastAsia="Calibri" w:cs="Calibri"/>
          <w:color w:val="000000"/>
          <w:sz w:val="28"/>
          <w:szCs w:val="28"/>
          <w:u w:color="000000"/>
          <w:lang w:val="de-DE"/>
          <w14:textOutline w14:w="0" w14:cap="flat" w14:cmpd="sng" w14:algn="ctr">
            <w14:noFill/>
            <w14:prstDash w14:val="solid"/>
            <w14:bevel/>
          </w14:textOutline>
        </w:rPr>
        <w:t>sht</w:t>
      </w:r>
      <w:r w:rsidRPr="00F83E84">
        <w:rPr>
          <w:rFonts w:eastAsia="Calibri" w:cs="Calibri"/>
          <w:color w:val="000000"/>
          <w:sz w:val="28"/>
          <w:szCs w:val="28"/>
          <w:u w:color="000000"/>
          <w14:textOutline w14:w="0" w14:cap="flat" w14:cmpd="sng" w14:algn="ctr">
            <w14:noFill/>
            <w14:prstDash w14:val="solid"/>
            <w14:bevel/>
          </w14:textOutline>
        </w:rPr>
        <w:t>ë bërë për mënyrë</w:t>
      </w:r>
      <w:r w:rsidRPr="00F83E84">
        <w:rPr>
          <w:rFonts w:eastAsia="Calibri" w:cs="Calibri"/>
          <w:color w:val="000000"/>
          <w:sz w:val="28"/>
          <w:szCs w:val="28"/>
          <w:u w:color="000000"/>
          <w:lang w:val="it-IT"/>
          <w14:textOutline w14:w="0" w14:cap="flat" w14:cmpd="sng" w14:algn="ctr">
            <w14:noFill/>
            <w14:prstDash w14:val="solid"/>
            <w14:bevel/>
          </w14:textOutline>
        </w:rPr>
        <w:t>n e funksionimit t</w:t>
      </w:r>
      <w:r w:rsidRPr="00F83E84">
        <w:rPr>
          <w:rFonts w:eastAsia="Calibri" w:cs="Calibri"/>
          <w:color w:val="000000"/>
          <w:sz w:val="28"/>
          <w:szCs w:val="28"/>
          <w:u w:color="000000"/>
          <w14:textOutline w14:w="0" w14:cap="flat" w14:cmpd="sng" w14:algn="ctr">
            <w14:noFill/>
            <w14:prstDash w14:val="solid"/>
            <w14:bevel/>
          </w14:textOutline>
        </w:rPr>
        <w:t xml:space="preserve">ë platformes e-albania, apo për shërbimin elektronik të kërkuar. Në </w:t>
      </w:r>
      <w:r w:rsidRPr="00F83E84">
        <w:rPr>
          <w:rFonts w:eastAsia="Calibri" w:cs="Calibri"/>
          <w:color w:val="000000"/>
          <w:sz w:val="28"/>
          <w:szCs w:val="28"/>
          <w:u w:color="000000"/>
          <w:lang w:val="da-DK"/>
          <w14:textOutline w14:w="0" w14:cap="flat" w14:cmpd="sng" w14:algn="ctr">
            <w14:noFill/>
            <w14:prstDash w14:val="solid"/>
            <w14:bevel/>
          </w14:textOutline>
        </w:rPr>
        <w:t>rast se vler</w:t>
      </w:r>
      <w:r w:rsidRPr="00F83E84">
        <w:rPr>
          <w:rFonts w:eastAsia="Calibri" w:cs="Calibri"/>
          <w:color w:val="000000"/>
          <w:sz w:val="28"/>
          <w:szCs w:val="28"/>
          <w:u w:color="000000"/>
          <w14:textOutline w14:w="0" w14:cap="flat" w14:cmpd="sng" w14:algn="ctr">
            <w14:noFill/>
            <w14:prstDash w14:val="solid"/>
            <w14:bevel/>
          </w14:textOutline>
        </w:rPr>
        <w:t>ë</w:t>
      </w:r>
      <w:r w:rsidRPr="00F83E84">
        <w:rPr>
          <w:rFonts w:eastAsia="Calibri" w:cs="Calibri"/>
          <w:color w:val="000000"/>
          <w:sz w:val="28"/>
          <w:szCs w:val="28"/>
          <w:u w:color="000000"/>
          <w:lang w:val="it-IT"/>
          <w14:textOutline w14:w="0" w14:cap="flat" w14:cmpd="sng" w14:algn="ctr">
            <w14:noFill/>
            <w14:prstDash w14:val="solid"/>
            <w14:bevel/>
          </w14:textOutline>
        </w:rPr>
        <w:t xml:space="preserve">simi </w:t>
      </w:r>
      <w:r w:rsidRPr="00F83E84">
        <w:rPr>
          <w:rFonts w:eastAsia="Calibri" w:cs="Calibri"/>
          <w:color w:val="000000"/>
          <w:sz w:val="28"/>
          <w:szCs w:val="28"/>
          <w:u w:color="000000"/>
          <w14:textOutline w14:w="0" w14:cap="flat" w14:cmpd="sng" w14:algn="ctr">
            <w14:noFill/>
            <w14:prstDash w14:val="solid"/>
            <w14:bevel/>
          </w14:textOutline>
        </w:rPr>
        <w:t>ë</w:t>
      </w:r>
      <w:r w:rsidRPr="00F83E84">
        <w:rPr>
          <w:rFonts w:eastAsia="Calibri" w:cs="Calibri"/>
          <w:color w:val="000000"/>
          <w:sz w:val="28"/>
          <w:szCs w:val="28"/>
          <w:u w:color="000000"/>
          <w:lang w:val="de-DE"/>
          <w14:textOutline w14:w="0" w14:cap="flat" w14:cmpd="sng" w14:algn="ctr">
            <w14:noFill/>
            <w14:prstDash w14:val="solid"/>
            <w14:bevel/>
          </w14:textOutline>
        </w:rPr>
        <w:t>sht</w:t>
      </w:r>
      <w:r w:rsidRPr="00F83E84">
        <w:rPr>
          <w:rFonts w:eastAsia="Calibri" w:cs="Calibri"/>
          <w:color w:val="000000"/>
          <w:sz w:val="28"/>
          <w:szCs w:val="28"/>
          <w:u w:color="000000"/>
          <w14:textOutline w14:w="0" w14:cap="flat" w14:cmpd="sng" w14:algn="ctr">
            <w14:noFill/>
            <w14:prstDash w14:val="solid"/>
            <w14:bevel/>
          </w14:textOutline>
        </w:rPr>
        <w:t>ë bërë për mënyrë</w:t>
      </w:r>
      <w:r w:rsidRPr="00F83E84">
        <w:rPr>
          <w:rFonts w:eastAsia="Calibri" w:cs="Calibri"/>
          <w:color w:val="000000"/>
          <w:sz w:val="28"/>
          <w:szCs w:val="28"/>
          <w:u w:color="000000"/>
          <w:lang w:val="it-IT"/>
          <w14:textOutline w14:w="0" w14:cap="flat" w14:cmpd="sng" w14:algn="ctr">
            <w14:noFill/>
            <w14:prstDash w14:val="solid"/>
            <w14:bevel/>
          </w14:textOutline>
        </w:rPr>
        <w:t>n e funksionimit t</w:t>
      </w:r>
      <w:r w:rsidRPr="00F83E84">
        <w:rPr>
          <w:rFonts w:eastAsia="Calibri" w:cs="Calibri"/>
          <w:color w:val="000000"/>
          <w:sz w:val="28"/>
          <w:szCs w:val="28"/>
          <w:u w:color="000000"/>
          <w14:textOutline w14:w="0" w14:cap="flat" w14:cmpd="sng" w14:algn="ctr">
            <w14:noFill/>
            <w14:prstDash w14:val="solid"/>
            <w14:bevel/>
          </w14:textOutline>
        </w:rPr>
        <w:t xml:space="preserve">ë platformës e-albania, atëherë </w:t>
      </w:r>
      <w:r w:rsidRPr="00F83E84">
        <w:rPr>
          <w:rFonts w:eastAsia="Calibri" w:cs="Calibri"/>
          <w:color w:val="000000"/>
          <w:sz w:val="28"/>
          <w:szCs w:val="28"/>
          <w:u w:color="000000"/>
          <w:lang w:val="fr-FR"/>
          <w14:textOutline w14:w="0" w14:cap="flat" w14:cmpd="sng" w14:algn="ctr">
            <w14:noFill/>
            <w14:prstDash w14:val="solid"/>
            <w14:bevel/>
          </w14:textOutline>
        </w:rPr>
        <w:t>AKTI detyrohet q</w:t>
      </w:r>
      <w:r w:rsidRPr="00F83E84">
        <w:rPr>
          <w:rFonts w:eastAsia="Calibri" w:cs="Calibri"/>
          <w:color w:val="000000"/>
          <w:sz w:val="28"/>
          <w:szCs w:val="28"/>
          <w:u w:color="000000"/>
          <w14:textOutline w14:w="0" w14:cap="flat" w14:cmpd="sng" w14:algn="ctr">
            <w14:noFill/>
            <w14:prstDash w14:val="solid"/>
            <w14:bevel/>
          </w14:textOutline>
        </w:rPr>
        <w:t>ë të kthejë një përgjigje brenda 10 ditëve pune.</w:t>
      </w:r>
    </w:p>
    <w:p w:rsidR="00374452" w:rsidRPr="00F83E84" w:rsidRDefault="00374452" w:rsidP="00374452">
      <w:pPr>
        <w:numPr>
          <w:ilvl w:val="0"/>
          <w:numId w:val="119"/>
        </w:numPr>
        <w:jc w:val="both"/>
        <w:rPr>
          <w:rFonts w:eastAsia="Calibri" w:cs="Calibri"/>
          <w:color w:val="000000"/>
          <w:sz w:val="28"/>
          <w:szCs w:val="28"/>
          <w:u w:color="000000"/>
          <w14:textOutline w14:w="0" w14:cap="flat" w14:cmpd="sng" w14:algn="ctr">
            <w14:noFill/>
            <w14:prstDash w14:val="solid"/>
            <w14:bevel/>
          </w14:textOutline>
        </w:rPr>
      </w:pPr>
      <w:r w:rsidRPr="00F83E84">
        <w:rPr>
          <w:rFonts w:eastAsia="Calibri" w:cs="Calibri"/>
          <w:color w:val="000000"/>
          <w:sz w:val="28"/>
          <w:szCs w:val="28"/>
          <w:u w:color="000000"/>
          <w14:textOutline w14:w="0" w14:cap="flat" w14:cmpd="sng" w14:algn="ctr">
            <w14:noFill/>
            <w14:prstDash w14:val="solid"/>
            <w14:bevel/>
          </w14:textOutline>
        </w:rPr>
        <w:t xml:space="preserve">Në </w:t>
      </w:r>
      <w:r w:rsidRPr="00F83E84">
        <w:rPr>
          <w:rFonts w:eastAsia="Calibri" w:cs="Calibri"/>
          <w:color w:val="000000"/>
          <w:sz w:val="28"/>
          <w:szCs w:val="28"/>
          <w:u w:color="000000"/>
          <w:lang w:val="da-DK"/>
          <w14:textOutline w14:w="0" w14:cap="flat" w14:cmpd="sng" w14:algn="ctr">
            <w14:noFill/>
            <w14:prstDash w14:val="solid"/>
            <w14:bevel/>
          </w14:textOutline>
        </w:rPr>
        <w:t>rast se vler</w:t>
      </w:r>
      <w:r w:rsidRPr="00F83E84">
        <w:rPr>
          <w:rFonts w:eastAsia="Calibri" w:cs="Calibri"/>
          <w:color w:val="000000"/>
          <w:sz w:val="28"/>
          <w:szCs w:val="28"/>
          <w:u w:color="000000"/>
          <w14:textOutline w14:w="0" w14:cap="flat" w14:cmpd="sng" w14:algn="ctr">
            <w14:noFill/>
            <w14:prstDash w14:val="solid"/>
            <w14:bevel/>
          </w14:textOutline>
        </w:rPr>
        <w:t>ë</w:t>
      </w:r>
      <w:r w:rsidRPr="00F83E84">
        <w:rPr>
          <w:rFonts w:eastAsia="Calibri" w:cs="Calibri"/>
          <w:color w:val="000000"/>
          <w:sz w:val="28"/>
          <w:szCs w:val="28"/>
          <w:u w:color="000000"/>
          <w:lang w:val="it-IT"/>
          <w14:textOutline w14:w="0" w14:cap="flat" w14:cmpd="sng" w14:algn="ctr">
            <w14:noFill/>
            <w14:prstDash w14:val="solid"/>
            <w14:bevel/>
          </w14:textOutline>
        </w:rPr>
        <w:t xml:space="preserve">simi </w:t>
      </w:r>
      <w:r w:rsidRPr="00F83E84">
        <w:rPr>
          <w:rFonts w:eastAsia="Calibri" w:cs="Calibri"/>
          <w:color w:val="000000"/>
          <w:sz w:val="28"/>
          <w:szCs w:val="28"/>
          <w:u w:color="000000"/>
          <w14:textOutline w14:w="0" w14:cap="flat" w14:cmpd="sng" w14:algn="ctr">
            <w14:noFill/>
            <w14:prstDash w14:val="solid"/>
            <w14:bevel/>
          </w14:textOutline>
        </w:rPr>
        <w:t>ë</w:t>
      </w:r>
      <w:r w:rsidRPr="00F83E84">
        <w:rPr>
          <w:rFonts w:eastAsia="Calibri" w:cs="Calibri"/>
          <w:color w:val="000000"/>
          <w:sz w:val="28"/>
          <w:szCs w:val="28"/>
          <w:u w:color="000000"/>
          <w:lang w:val="de-DE"/>
          <w14:textOutline w14:w="0" w14:cap="flat" w14:cmpd="sng" w14:algn="ctr">
            <w14:noFill/>
            <w14:prstDash w14:val="solid"/>
            <w14:bevel/>
          </w14:textOutline>
        </w:rPr>
        <w:t>sht</w:t>
      </w:r>
      <w:r w:rsidRPr="00F83E84">
        <w:rPr>
          <w:rFonts w:eastAsia="Calibri" w:cs="Calibri"/>
          <w:color w:val="000000"/>
          <w:sz w:val="28"/>
          <w:szCs w:val="28"/>
          <w:u w:color="000000"/>
          <w14:textOutline w14:w="0" w14:cap="flat" w14:cmpd="sng" w14:algn="ctr">
            <w14:noFill/>
            <w14:prstDash w14:val="solid"/>
            <w14:bevel/>
          </w14:textOutline>
        </w:rPr>
        <w:t>ë bërë për shërbimin e kë</w:t>
      </w:r>
      <w:r w:rsidRPr="00F83E84">
        <w:rPr>
          <w:rFonts w:eastAsia="Calibri" w:cs="Calibri"/>
          <w:color w:val="000000"/>
          <w:sz w:val="28"/>
          <w:szCs w:val="28"/>
          <w:u w:color="000000"/>
          <w:lang w:val="da-DK"/>
          <w14:textOutline w14:w="0" w14:cap="flat" w14:cmpd="sng" w14:algn="ctr">
            <w14:noFill/>
            <w14:prstDash w14:val="solid"/>
            <w14:bevel/>
          </w14:textOutline>
        </w:rPr>
        <w:t>rkuar, at</w:t>
      </w:r>
      <w:r w:rsidRPr="00F83E84">
        <w:rPr>
          <w:rFonts w:eastAsia="Calibri" w:cs="Calibri"/>
          <w:color w:val="000000"/>
          <w:sz w:val="28"/>
          <w:szCs w:val="28"/>
          <w:u w:color="000000"/>
          <w14:textOutline w14:w="0" w14:cap="flat" w14:cmpd="sng" w14:algn="ctr">
            <w14:noFill/>
            <w14:prstDash w14:val="solid"/>
            <w14:bevel/>
          </w14:textOutline>
        </w:rPr>
        <w:t xml:space="preserve">ëherë AKTI ia komunikon në </w:t>
      </w:r>
      <w:r w:rsidRPr="00F83E84">
        <w:rPr>
          <w:rFonts w:eastAsia="Calibri" w:cs="Calibri"/>
          <w:color w:val="000000"/>
          <w:sz w:val="28"/>
          <w:szCs w:val="28"/>
          <w:u w:color="000000"/>
          <w:lang w:val="nl-NL"/>
          <w14:textOutline w14:w="0" w14:cap="flat" w14:cmpd="sng" w14:algn="ctr">
            <w14:noFill/>
            <w14:prstDash w14:val="solid"/>
            <w14:bevel/>
          </w14:textOutline>
        </w:rPr>
        <w:t>rrug</w:t>
      </w:r>
      <w:r w:rsidRPr="00F83E84">
        <w:rPr>
          <w:rFonts w:eastAsia="Calibri" w:cs="Calibri"/>
          <w:color w:val="000000"/>
          <w:sz w:val="28"/>
          <w:szCs w:val="28"/>
          <w:u w:color="000000"/>
          <w14:textOutline w14:w="0" w14:cap="flat" w14:cmpd="sng" w14:algn="ctr">
            <w14:noFill/>
            <w14:prstDash w14:val="solid"/>
            <w14:bevel/>
          </w14:textOutline>
        </w:rPr>
        <w:t>ë elektronike strukturave përkatëse të autoritetit publik ose subjektit privat përgjegjës pë</w:t>
      </w:r>
      <w:r w:rsidRPr="00F83E84">
        <w:rPr>
          <w:rFonts w:eastAsia="Calibri" w:cs="Calibri"/>
          <w:color w:val="000000"/>
          <w:sz w:val="28"/>
          <w:szCs w:val="28"/>
          <w:u w:color="000000"/>
          <w:lang w:val="it-IT"/>
          <w14:textOutline w14:w="0" w14:cap="flat" w14:cmpd="sng" w14:algn="ctr">
            <w14:noFill/>
            <w14:prstDash w14:val="solid"/>
            <w14:bevel/>
          </w14:textOutline>
        </w:rPr>
        <w:t>r ofrimin e sh</w:t>
      </w:r>
      <w:r w:rsidRPr="00F83E84">
        <w:rPr>
          <w:rFonts w:eastAsia="Calibri" w:cs="Calibri"/>
          <w:color w:val="000000"/>
          <w:sz w:val="28"/>
          <w:szCs w:val="28"/>
          <w:u w:color="000000"/>
          <w14:textOutline w14:w="0" w14:cap="flat" w14:cmpd="sng" w14:algn="ctr">
            <w14:noFill/>
            <w14:prstDash w14:val="solid"/>
            <w14:bevel/>
          </w14:textOutline>
        </w:rPr>
        <w:t>ë</w:t>
      </w:r>
      <w:r w:rsidRPr="00F83E84">
        <w:rPr>
          <w:rFonts w:eastAsia="Calibri" w:cs="Calibri"/>
          <w:color w:val="000000"/>
          <w:sz w:val="28"/>
          <w:szCs w:val="28"/>
          <w:u w:color="000000"/>
          <w:lang w:val="it-IT"/>
          <w14:textOutline w14:w="0" w14:cap="flat" w14:cmpd="sng" w14:algn="ctr">
            <w14:noFill/>
            <w14:prstDash w14:val="solid"/>
            <w14:bevel/>
          </w14:textOutline>
        </w:rPr>
        <w:t>rbimit, i cili p</w:t>
      </w:r>
      <w:r w:rsidRPr="00F83E84">
        <w:rPr>
          <w:rFonts w:eastAsia="Calibri" w:cs="Calibri"/>
          <w:color w:val="000000"/>
          <w:sz w:val="28"/>
          <w:szCs w:val="28"/>
          <w:u w:color="000000"/>
          <w14:textOutline w14:w="0" w14:cap="flat" w14:cmpd="sng" w14:algn="ctr">
            <w14:noFill/>
            <w14:prstDash w14:val="solid"/>
            <w14:bevel/>
          </w14:textOutline>
        </w:rPr>
        <w:t xml:space="preserve">ërgjigjet brenda 10 ditëve punë, nëse legjislacioni i posaçëm nuk parashikon afate të </w:t>
      </w:r>
      <w:r w:rsidRPr="00F83E84">
        <w:rPr>
          <w:rFonts w:eastAsia="Calibri" w:cs="Calibri"/>
          <w:color w:val="000000"/>
          <w:sz w:val="28"/>
          <w:szCs w:val="28"/>
          <w:u w:color="000000"/>
          <w:lang w:val="de-DE"/>
          <w14:textOutline w14:w="0" w14:cap="flat" w14:cmpd="sng" w14:algn="ctr">
            <w14:noFill/>
            <w14:prstDash w14:val="solid"/>
            <w14:bevel/>
          </w14:textOutline>
        </w:rPr>
        <w:t>ndryshme. N</w:t>
      </w:r>
      <w:r w:rsidRPr="00F83E84">
        <w:rPr>
          <w:rFonts w:eastAsia="Calibri" w:cs="Calibri"/>
          <w:color w:val="000000"/>
          <w:sz w:val="28"/>
          <w:szCs w:val="28"/>
          <w:u w:color="000000"/>
          <w14:textOutline w14:w="0" w14:cap="flat" w14:cmpd="sng" w14:algn="ctr">
            <w14:noFill/>
            <w14:prstDash w14:val="solid"/>
            <w14:bevel/>
          </w14:textOutline>
        </w:rPr>
        <w:t>ë çdo rast, vlerësuesi njoftohet se cila palë ë</w:t>
      </w:r>
      <w:r w:rsidRPr="00F83E84">
        <w:rPr>
          <w:rFonts w:eastAsia="Calibri" w:cs="Calibri"/>
          <w:color w:val="000000"/>
          <w:sz w:val="28"/>
          <w:szCs w:val="28"/>
          <w:u w:color="000000"/>
          <w:lang w:val="de-DE"/>
          <w14:textOutline w14:w="0" w14:cap="flat" w14:cmpd="sng" w14:algn="ctr">
            <w14:noFill/>
            <w14:prstDash w14:val="solid"/>
            <w14:bevel/>
          </w14:textOutline>
        </w:rPr>
        <w:t>sht</w:t>
      </w:r>
      <w:r w:rsidRPr="00F83E84">
        <w:rPr>
          <w:rFonts w:eastAsia="Calibri" w:cs="Calibri"/>
          <w:color w:val="000000"/>
          <w:sz w:val="28"/>
          <w:szCs w:val="28"/>
          <w:u w:color="000000"/>
          <w14:textOutline w14:w="0" w14:cap="flat" w14:cmpd="sng" w14:algn="ctr">
            <w14:noFill/>
            <w14:prstDash w14:val="solid"/>
            <w14:bevel/>
          </w14:textOutline>
        </w:rPr>
        <w:t xml:space="preserve">ë </w:t>
      </w:r>
      <w:r w:rsidRPr="00F83E84">
        <w:rPr>
          <w:rFonts w:eastAsia="Calibri" w:cs="Calibri"/>
          <w:color w:val="000000"/>
          <w:sz w:val="28"/>
          <w:szCs w:val="28"/>
          <w:u w:color="000000"/>
          <w:lang w:val="da-DK"/>
          <w14:textOutline w14:w="0" w14:cap="flat" w14:cmpd="sng" w14:algn="ctr">
            <w14:noFill/>
            <w14:prstDash w14:val="solid"/>
            <w14:bevel/>
          </w14:textOutline>
        </w:rPr>
        <w:t>duke shqyrtuar vler</w:t>
      </w:r>
      <w:r w:rsidRPr="00F83E84">
        <w:rPr>
          <w:rFonts w:eastAsia="Calibri" w:cs="Calibri"/>
          <w:color w:val="000000"/>
          <w:sz w:val="28"/>
          <w:szCs w:val="28"/>
          <w:u w:color="000000"/>
          <w14:textOutline w14:w="0" w14:cap="flat" w14:cmpd="sng" w14:algn="ctr">
            <w14:noFill/>
            <w14:prstDash w14:val="solid"/>
            <w14:bevel/>
          </w14:textOutline>
        </w:rPr>
        <w:t>ësimin e tij.</w:t>
      </w:r>
    </w:p>
    <w:p w:rsidR="00374452" w:rsidRPr="00F83E84" w:rsidRDefault="00374452">
      <w:pPr>
        <w:pStyle w:val="Body"/>
        <w:spacing w:after="0" w:line="240" w:lineRule="auto"/>
        <w:ind w:left="360" w:hanging="360"/>
        <w:jc w:val="both"/>
        <w:rPr>
          <w:rStyle w:val="None"/>
          <w:rFonts w:ascii="Times New Roman" w:eastAsia="Times New Roman" w:hAnsi="Times New Roman" w:cs="Times New Roman"/>
          <w:sz w:val="28"/>
          <w:szCs w:val="28"/>
        </w:rPr>
      </w:pP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lang w:val="es-ES_tradnl"/>
        </w:rPr>
      </w:pPr>
    </w:p>
    <w:p w:rsidR="00450173" w:rsidRPr="00F83E84" w:rsidRDefault="00CE60AE">
      <w:pPr>
        <w:pStyle w:val="Body"/>
        <w:shd w:val="clear" w:color="auto" w:fill="FFFFFF"/>
        <w:spacing w:after="0" w:line="240" w:lineRule="auto"/>
        <w:ind w:firstLine="283"/>
        <w:jc w:val="center"/>
        <w:rPr>
          <w:rStyle w:val="None"/>
          <w:rFonts w:ascii="Times New Roman" w:eastAsia="Times New Roman" w:hAnsi="Times New Roman" w:cs="Times New Roman"/>
          <w:b/>
          <w:bCs/>
          <w:caps/>
          <w:spacing w:val="-1"/>
          <w:sz w:val="28"/>
          <w:szCs w:val="28"/>
        </w:rPr>
      </w:pPr>
      <w:r w:rsidRPr="00F83E84">
        <w:rPr>
          <w:rStyle w:val="None"/>
          <w:rFonts w:ascii="Times New Roman" w:hAnsi="Times New Roman"/>
          <w:b/>
          <w:bCs/>
          <w:caps/>
          <w:spacing w:val="-1"/>
          <w:sz w:val="28"/>
          <w:szCs w:val="28"/>
          <w:lang w:val="it-IT"/>
        </w:rPr>
        <w:t>KREU IX</w:t>
      </w:r>
    </w:p>
    <w:p w:rsidR="00450173" w:rsidRPr="00F83E84" w:rsidRDefault="00CE60AE">
      <w:pPr>
        <w:pStyle w:val="Body"/>
        <w:shd w:val="clear" w:color="auto" w:fill="FFFFFF"/>
        <w:spacing w:after="0" w:line="240" w:lineRule="auto"/>
        <w:ind w:firstLine="283"/>
        <w:jc w:val="center"/>
        <w:rPr>
          <w:rStyle w:val="None"/>
          <w:rFonts w:ascii="Times New Roman" w:eastAsia="Times New Roman" w:hAnsi="Times New Roman" w:cs="Times New Roman"/>
          <w:b/>
          <w:bCs/>
          <w:caps/>
          <w:spacing w:val="-1"/>
          <w:sz w:val="28"/>
          <w:szCs w:val="28"/>
        </w:rPr>
      </w:pPr>
      <w:r w:rsidRPr="00F83E84">
        <w:rPr>
          <w:rStyle w:val="None"/>
          <w:rFonts w:ascii="Times New Roman" w:hAnsi="Times New Roman"/>
          <w:b/>
          <w:bCs/>
          <w:caps/>
          <w:spacing w:val="-1"/>
          <w:sz w:val="28"/>
          <w:szCs w:val="28"/>
          <w:lang w:val="it-IT"/>
        </w:rPr>
        <w:t>zhvillimi i projekteve tik</w:t>
      </w:r>
    </w:p>
    <w:p w:rsidR="00450173" w:rsidRPr="00F83E84" w:rsidRDefault="00450173">
      <w:pPr>
        <w:pStyle w:val="Body"/>
        <w:shd w:val="clear" w:color="auto" w:fill="FFFFFF"/>
        <w:spacing w:after="0" w:line="240" w:lineRule="auto"/>
        <w:ind w:firstLine="283"/>
        <w:jc w:val="center"/>
        <w:rPr>
          <w:rStyle w:val="None"/>
          <w:rFonts w:ascii="Times New Roman" w:eastAsia="Times New Roman" w:hAnsi="Times New Roman" w:cs="Times New Roman"/>
          <w:b/>
          <w:bCs/>
          <w:caps/>
          <w:spacing w:val="-1"/>
          <w:sz w:val="28"/>
          <w:szCs w:val="28"/>
          <w:lang w:val="it-IT"/>
        </w:rPr>
      </w:pPr>
    </w:p>
    <w:p w:rsidR="00450173" w:rsidRPr="00F83E84" w:rsidRDefault="00CE60AE">
      <w:pPr>
        <w:pStyle w:val="Body"/>
        <w:shd w:val="clear" w:color="auto" w:fill="FFFFFF"/>
        <w:spacing w:after="0" w:line="240" w:lineRule="auto"/>
        <w:ind w:firstLine="283"/>
        <w:jc w:val="center"/>
        <w:rPr>
          <w:rStyle w:val="None"/>
          <w:rFonts w:ascii="Times New Roman" w:eastAsia="Times New Roman" w:hAnsi="Times New Roman" w:cs="Times New Roman"/>
          <w:b/>
          <w:bCs/>
          <w:caps/>
          <w:spacing w:val="-1"/>
          <w:sz w:val="28"/>
          <w:szCs w:val="28"/>
        </w:rPr>
      </w:pPr>
      <w:r w:rsidRPr="00F83E84">
        <w:rPr>
          <w:rStyle w:val="None"/>
          <w:rFonts w:ascii="Times New Roman" w:hAnsi="Times New Roman"/>
          <w:b/>
          <w:bCs/>
          <w:spacing w:val="-1"/>
          <w:sz w:val="28"/>
          <w:szCs w:val="28"/>
          <w:lang w:val="it-IT"/>
        </w:rPr>
        <w:t>Neni</w:t>
      </w:r>
      <w:r w:rsidRPr="00F83E84">
        <w:rPr>
          <w:rStyle w:val="None"/>
          <w:rFonts w:ascii="Times New Roman" w:hAnsi="Times New Roman"/>
          <w:b/>
          <w:bCs/>
          <w:caps/>
          <w:spacing w:val="-1"/>
          <w:sz w:val="28"/>
          <w:szCs w:val="28"/>
          <w:lang w:val="it-IT"/>
        </w:rPr>
        <w:t xml:space="preserve"> </w:t>
      </w:r>
      <w:r w:rsidR="00374452" w:rsidRPr="00F83E84">
        <w:rPr>
          <w:rStyle w:val="None"/>
          <w:rFonts w:ascii="Times New Roman" w:hAnsi="Times New Roman"/>
          <w:b/>
          <w:bCs/>
          <w:caps/>
          <w:spacing w:val="-1"/>
          <w:sz w:val="28"/>
          <w:szCs w:val="28"/>
          <w:lang w:val="it-IT"/>
        </w:rPr>
        <w:t>60</w:t>
      </w:r>
    </w:p>
    <w:p w:rsidR="00450173" w:rsidRPr="00F83E84" w:rsidRDefault="00CE60AE">
      <w:pPr>
        <w:pStyle w:val="Body"/>
        <w:shd w:val="clear" w:color="auto" w:fill="FFFFFF"/>
        <w:spacing w:after="0" w:line="240" w:lineRule="auto"/>
        <w:ind w:firstLine="283"/>
        <w:jc w:val="center"/>
        <w:rPr>
          <w:rStyle w:val="None"/>
          <w:rFonts w:ascii="Times New Roman" w:eastAsia="Times New Roman" w:hAnsi="Times New Roman" w:cs="Times New Roman"/>
          <w:b/>
          <w:bCs/>
          <w:spacing w:val="-1"/>
          <w:sz w:val="28"/>
          <w:szCs w:val="28"/>
        </w:rPr>
      </w:pPr>
      <w:r w:rsidRPr="00F83E84">
        <w:rPr>
          <w:rStyle w:val="None"/>
          <w:rFonts w:ascii="Times New Roman" w:hAnsi="Times New Roman"/>
          <w:b/>
          <w:bCs/>
          <w:spacing w:val="-1"/>
          <w:sz w:val="28"/>
          <w:szCs w:val="28"/>
          <w:lang w:val="it-IT"/>
        </w:rPr>
        <w:t>Zhvillimi i projekteve TIK për administratën publike</w:t>
      </w:r>
    </w:p>
    <w:p w:rsidR="00450173" w:rsidRPr="00F83E84" w:rsidRDefault="00450173">
      <w:pPr>
        <w:pStyle w:val="Body"/>
        <w:shd w:val="clear" w:color="auto" w:fill="FFFFFF"/>
        <w:spacing w:after="0" w:line="240" w:lineRule="auto"/>
        <w:ind w:firstLine="283"/>
        <w:rPr>
          <w:rStyle w:val="None"/>
          <w:rFonts w:ascii="Times New Roman" w:eastAsia="Times New Roman" w:hAnsi="Times New Roman" w:cs="Times New Roman"/>
          <w:b/>
          <w:bCs/>
          <w:spacing w:val="-1"/>
          <w:sz w:val="28"/>
          <w:szCs w:val="28"/>
          <w:lang w:val="it-IT"/>
        </w:rPr>
      </w:pPr>
    </w:p>
    <w:p w:rsidR="00450173" w:rsidRPr="00F83E84" w:rsidRDefault="00CE60AE" w:rsidP="000937B3">
      <w:pPr>
        <w:pStyle w:val="Body"/>
        <w:numPr>
          <w:ilvl w:val="0"/>
          <w:numId w:val="117"/>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Përveç sa parashikon legjislacioni në fuqi për prokurimet publike, projektet TIK në administratën publike zhvillohen dhe projektohen duke garantuar ndërveprueshmërinë e sistemeve dhe shërbimeve në përputhje me rregullat e miratuara me Vendim të Këshillit të Ministrave sipas këtij ligji.</w:t>
      </w:r>
    </w:p>
    <w:p w:rsidR="00450173" w:rsidRPr="00F83E84" w:rsidRDefault="00CE60AE" w:rsidP="000937B3">
      <w:pPr>
        <w:pStyle w:val="Body"/>
        <w:numPr>
          <w:ilvl w:val="0"/>
          <w:numId w:val="117"/>
        </w:numPr>
        <w:shd w:val="clear" w:color="auto" w:fill="FFFFFF"/>
        <w:spacing w:after="0" w:line="240" w:lineRule="auto"/>
        <w:jc w:val="both"/>
        <w:rPr>
          <w:rFonts w:ascii="Times New Roman" w:hAnsi="Times New Roman"/>
          <w:sz w:val="28"/>
          <w:szCs w:val="28"/>
          <w:lang w:val="it-IT"/>
        </w:rPr>
      </w:pPr>
      <w:r w:rsidRPr="00F83E84">
        <w:rPr>
          <w:rStyle w:val="None"/>
          <w:rFonts w:ascii="Times New Roman" w:hAnsi="Times New Roman"/>
          <w:spacing w:val="-1"/>
          <w:sz w:val="28"/>
          <w:szCs w:val="28"/>
          <w:lang w:val="it-IT"/>
        </w:rPr>
        <w:t>Standardet e projektimit të sistemeve TIK në administratën publike miratohen me Vendim të Këshillit të Ministrave.</w:t>
      </w:r>
    </w:p>
    <w:p w:rsidR="00450173" w:rsidRPr="00F83E84" w:rsidRDefault="00450173">
      <w:pPr>
        <w:pStyle w:val="Body"/>
        <w:spacing w:after="0" w:line="240" w:lineRule="auto"/>
        <w:ind w:left="360" w:hanging="360"/>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 xml:space="preserve">Neni </w:t>
      </w:r>
      <w:r w:rsidR="00374452" w:rsidRPr="00F83E84">
        <w:rPr>
          <w:rStyle w:val="None"/>
          <w:rFonts w:ascii="Times New Roman" w:hAnsi="Times New Roman"/>
          <w:b/>
          <w:bCs/>
          <w:sz w:val="28"/>
          <w:szCs w:val="28"/>
          <w:lang w:val="es-ES_tradnl"/>
        </w:rPr>
        <w:t>61</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 xml:space="preserve">Marrëveshjet e nivelit të shërbimit (SLA) </w:t>
      </w:r>
    </w:p>
    <w:p w:rsidR="00450173" w:rsidRPr="00F83E84" w:rsidRDefault="00450173">
      <w:pPr>
        <w:pStyle w:val="Body"/>
        <w:spacing w:after="0" w:line="240" w:lineRule="auto"/>
        <w:ind w:left="360" w:hanging="360"/>
        <w:jc w:val="center"/>
        <w:rPr>
          <w:rStyle w:val="None"/>
          <w:rFonts w:ascii="Times New Roman" w:eastAsia="Times New Roman" w:hAnsi="Times New Roman" w:cs="Times New Roman"/>
          <w:b/>
          <w:bCs/>
          <w:sz w:val="28"/>
          <w:szCs w:val="28"/>
          <w:lang w:val="es-ES_tradnl"/>
        </w:rPr>
      </w:pPr>
    </w:p>
    <w:p w:rsidR="00450173" w:rsidRPr="00F83E84" w:rsidRDefault="00CE60AE">
      <w:pPr>
        <w:pStyle w:val="Body"/>
        <w:spacing w:after="0" w:line="240" w:lineRule="auto"/>
        <w:ind w:left="360" w:hanging="360"/>
        <w:jc w:val="both"/>
        <w:rPr>
          <w:rStyle w:val="None"/>
          <w:rFonts w:ascii="Times New Roman" w:eastAsia="Times New Roman" w:hAnsi="Times New Roman" w:cs="Times New Roman"/>
          <w:sz w:val="28"/>
          <w:szCs w:val="28"/>
        </w:rPr>
      </w:pPr>
      <w:r w:rsidRPr="00F83E84">
        <w:rPr>
          <w:rStyle w:val="None"/>
          <w:rFonts w:ascii="Times New Roman" w:hAnsi="Times New Roman"/>
          <w:sz w:val="28"/>
          <w:szCs w:val="28"/>
          <w:lang w:val="es-ES_tradnl"/>
        </w:rPr>
        <w:t xml:space="preserve">      Çdo autoritet publik ose subjekt privat që synon të ofrojë shërbime të qeverisjes elektronike për personat fizikë dhe juridikë ose të ndërveprojë dhe shkëmbejë informacion me autoritetete të tjera publike ose subjekte private duhet të nenshkruaje një marrëveshje kontraktuale mbi nivelin e shërbimit. (Service Level Agreement) me shoq</w:t>
      </w:r>
      <w:r w:rsidR="00BF0B73" w:rsidRPr="00F83E84">
        <w:rPr>
          <w:rStyle w:val="None"/>
          <w:rFonts w:ascii="Times New Roman" w:hAnsi="Times New Roman"/>
          <w:sz w:val="28"/>
          <w:szCs w:val="28"/>
          <w:lang w:val="es-ES_tradnl"/>
        </w:rPr>
        <w:t>ë</w:t>
      </w:r>
      <w:r w:rsidRPr="00F83E84">
        <w:rPr>
          <w:rStyle w:val="None"/>
          <w:rFonts w:ascii="Times New Roman" w:hAnsi="Times New Roman"/>
          <w:sz w:val="28"/>
          <w:szCs w:val="28"/>
          <w:lang w:val="es-ES_tradnl"/>
        </w:rPr>
        <w:t>rin</w:t>
      </w:r>
      <w:r w:rsidR="00BF0B73" w:rsidRPr="00F83E84">
        <w:rPr>
          <w:rStyle w:val="None"/>
          <w:rFonts w:ascii="Times New Roman" w:hAnsi="Times New Roman"/>
          <w:sz w:val="28"/>
          <w:szCs w:val="28"/>
          <w:lang w:val="es-ES_tradnl"/>
        </w:rPr>
        <w:t>ë</w:t>
      </w:r>
      <w:r w:rsidRPr="00F83E84">
        <w:rPr>
          <w:rStyle w:val="None"/>
          <w:rFonts w:ascii="Times New Roman" w:hAnsi="Times New Roman"/>
          <w:sz w:val="28"/>
          <w:szCs w:val="28"/>
          <w:lang w:val="es-ES_tradnl"/>
        </w:rPr>
        <w:t xml:space="preserve"> “</w:t>
      </w:r>
      <w:r w:rsidR="0071068E" w:rsidRPr="00F83E84">
        <w:rPr>
          <w:rStyle w:val="None"/>
          <w:rFonts w:ascii="Times New Roman" w:hAnsi="Times New Roman"/>
          <w:sz w:val="28"/>
          <w:szCs w:val="28"/>
          <w:lang w:val="es-ES_tradnl"/>
        </w:rPr>
        <w:t>DgTech</w:t>
      </w:r>
      <w:r w:rsidRPr="00F83E84">
        <w:rPr>
          <w:rStyle w:val="None"/>
          <w:rFonts w:ascii="Times New Roman" w:hAnsi="Times New Roman"/>
          <w:sz w:val="28"/>
          <w:szCs w:val="28"/>
          <w:lang w:val="es-ES_tradnl"/>
        </w:rPr>
        <w:t>” sh.a.</w:t>
      </w:r>
    </w:p>
    <w:p w:rsidR="00450173" w:rsidRPr="00F83E84" w:rsidRDefault="00450173">
      <w:pPr>
        <w:pStyle w:val="Body"/>
        <w:spacing w:after="0" w:line="240" w:lineRule="auto"/>
        <w:jc w:val="both"/>
        <w:rPr>
          <w:rStyle w:val="None"/>
          <w:rFonts w:ascii="Times New Roman" w:eastAsia="Times New Roman" w:hAnsi="Times New Roman" w:cs="Times New Roman"/>
          <w:sz w:val="28"/>
          <w:szCs w:val="28"/>
        </w:rPr>
      </w:pPr>
    </w:p>
    <w:p w:rsidR="00450173" w:rsidRPr="00F83E84" w:rsidRDefault="00450173">
      <w:pPr>
        <w:pStyle w:val="Body"/>
        <w:widowControl w:val="0"/>
        <w:spacing w:after="0" w:line="240" w:lineRule="auto"/>
        <w:jc w:val="both"/>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KREU X</w:t>
      </w:r>
    </w:p>
    <w:p w:rsidR="00450173" w:rsidRPr="00F83E84" w:rsidRDefault="00CE60AE">
      <w:pPr>
        <w:pStyle w:val="Body"/>
        <w:tabs>
          <w:tab w:val="left" w:pos="360"/>
        </w:tabs>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DISPOZITA TE FUNDIT DHE KALIMTARE</w:t>
      </w:r>
    </w:p>
    <w:p w:rsidR="00450173" w:rsidRPr="00F83E84" w:rsidRDefault="00450173">
      <w:pPr>
        <w:pStyle w:val="Body"/>
        <w:tabs>
          <w:tab w:val="left" w:pos="360"/>
        </w:tabs>
        <w:spacing w:after="0" w:line="240" w:lineRule="auto"/>
        <w:jc w:val="center"/>
        <w:rPr>
          <w:rStyle w:val="None"/>
          <w:rFonts w:ascii="Times New Roman" w:eastAsia="Times New Roman" w:hAnsi="Times New Roman" w:cs="Times New Roman"/>
          <w:b/>
          <w:bCs/>
          <w:sz w:val="28"/>
          <w:szCs w:val="28"/>
        </w:rPr>
      </w:pPr>
    </w:p>
    <w:p w:rsidR="00450173" w:rsidRPr="00F83E84" w:rsidRDefault="00CE60AE">
      <w:pPr>
        <w:pStyle w:val="Body"/>
        <w:tabs>
          <w:tab w:val="left" w:pos="360"/>
        </w:tabs>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62</w:t>
      </w:r>
    </w:p>
    <w:p w:rsidR="00450173" w:rsidRPr="00F83E84" w:rsidRDefault="00CE60AE">
      <w:pPr>
        <w:pStyle w:val="Body"/>
        <w:tabs>
          <w:tab w:val="left" w:pos="360"/>
        </w:tabs>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Aktet n</w:t>
      </w:r>
      <w:r w:rsidRPr="00F83E84">
        <w:rPr>
          <w:rStyle w:val="None"/>
          <w:rFonts w:ascii="Times New Roman" w:hAnsi="Times New Roman"/>
          <w:b/>
          <w:bCs/>
          <w:sz w:val="28"/>
          <w:szCs w:val="28"/>
          <w:lang w:val="nl-NL"/>
        </w:rPr>
        <w:t>ë</w:t>
      </w:r>
      <w:r w:rsidRPr="00F83E84">
        <w:rPr>
          <w:rStyle w:val="None"/>
          <w:rFonts w:ascii="Times New Roman" w:hAnsi="Times New Roman"/>
          <w:b/>
          <w:bCs/>
          <w:sz w:val="28"/>
          <w:szCs w:val="28"/>
        </w:rPr>
        <w:t>nligjore</w:t>
      </w:r>
    </w:p>
    <w:p w:rsidR="00450173" w:rsidRPr="00F83E84" w:rsidRDefault="00450173">
      <w:pPr>
        <w:pStyle w:val="Body"/>
        <w:tabs>
          <w:tab w:val="left" w:pos="360"/>
        </w:tabs>
        <w:spacing w:after="0" w:line="240" w:lineRule="auto"/>
        <w:jc w:val="center"/>
        <w:rPr>
          <w:rStyle w:val="None"/>
          <w:rFonts w:ascii="Times New Roman" w:eastAsia="Times New Roman" w:hAnsi="Times New Roman" w:cs="Times New Roman"/>
          <w:b/>
          <w:bCs/>
          <w:sz w:val="28"/>
          <w:szCs w:val="28"/>
        </w:rPr>
      </w:pPr>
    </w:p>
    <w:p w:rsidR="00450173" w:rsidRPr="00F83E84" w:rsidRDefault="00CE60AE" w:rsidP="000937B3">
      <w:pPr>
        <w:pStyle w:val="Body"/>
        <w:numPr>
          <w:ilvl w:val="0"/>
          <w:numId w:val="121"/>
        </w:numPr>
        <w:spacing w:after="0" w:line="240" w:lineRule="auto"/>
        <w:jc w:val="both"/>
        <w:rPr>
          <w:rFonts w:ascii="Times New Roman" w:hAnsi="Times New Roman"/>
          <w:sz w:val="28"/>
          <w:szCs w:val="28"/>
        </w:rPr>
      </w:pPr>
      <w:r w:rsidRPr="00F83E84">
        <w:rPr>
          <w:rStyle w:val="None"/>
          <w:rFonts w:ascii="Times New Roman" w:hAnsi="Times New Roman"/>
          <w:sz w:val="28"/>
          <w:szCs w:val="28"/>
        </w:rPr>
        <w:lastRenderedPageBreak/>
        <w:t>Ngarkohet 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shilli i Ministrave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nxjerrjen e akteve 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nligjore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zbatim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tij ligji brenda tre muajve nga hyrja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pt-PT"/>
        </w:rPr>
        <w:t>fuqi e tij.</w:t>
      </w:r>
    </w:p>
    <w:p w:rsidR="00450173" w:rsidRPr="00F83E84" w:rsidRDefault="00450173">
      <w:pPr>
        <w:pStyle w:val="Body"/>
        <w:tabs>
          <w:tab w:val="left" w:pos="360"/>
        </w:tabs>
        <w:spacing w:after="0" w:line="240" w:lineRule="auto"/>
        <w:ind w:left="360" w:hanging="360"/>
        <w:jc w:val="both"/>
        <w:rPr>
          <w:rStyle w:val="None"/>
          <w:rFonts w:ascii="Times New Roman" w:eastAsia="Times New Roman" w:hAnsi="Times New Roman" w:cs="Times New Roman"/>
          <w:sz w:val="28"/>
          <w:szCs w:val="28"/>
        </w:rPr>
      </w:pP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 xml:space="preserve">Neni </w:t>
      </w:r>
      <w:r w:rsidR="00A10820" w:rsidRPr="00F83E84">
        <w:rPr>
          <w:rStyle w:val="None"/>
          <w:rFonts w:ascii="Times New Roman" w:hAnsi="Times New Roman"/>
          <w:b/>
          <w:bCs/>
          <w:sz w:val="28"/>
          <w:szCs w:val="28"/>
        </w:rPr>
        <w:t>63</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Dispozit</w:t>
      </w:r>
      <w:r w:rsidRPr="00F83E84">
        <w:rPr>
          <w:rStyle w:val="None"/>
          <w:rFonts w:ascii="Times New Roman" w:hAnsi="Times New Roman"/>
          <w:b/>
          <w:bCs/>
          <w:sz w:val="28"/>
          <w:szCs w:val="28"/>
          <w:lang w:val="nl-NL"/>
        </w:rPr>
        <w:t xml:space="preserve">ë </w:t>
      </w:r>
      <w:r w:rsidRPr="00F83E84">
        <w:rPr>
          <w:rStyle w:val="None"/>
          <w:rFonts w:ascii="Times New Roman" w:hAnsi="Times New Roman"/>
          <w:b/>
          <w:bCs/>
          <w:sz w:val="28"/>
          <w:szCs w:val="28"/>
          <w:lang w:val="sv-SE"/>
        </w:rPr>
        <w:t>kalimtare</w:t>
      </w:r>
    </w:p>
    <w:p w:rsidR="00450173" w:rsidRPr="00F83E84" w:rsidRDefault="00450173">
      <w:pPr>
        <w:pStyle w:val="Body"/>
        <w:spacing w:after="0" w:line="240" w:lineRule="auto"/>
        <w:rPr>
          <w:rStyle w:val="None"/>
          <w:rFonts w:ascii="Times New Roman" w:eastAsia="Times New Roman" w:hAnsi="Times New Roman" w:cs="Times New Roman"/>
          <w:sz w:val="28"/>
          <w:szCs w:val="28"/>
        </w:rPr>
      </w:pPr>
    </w:p>
    <w:p w:rsidR="00450173" w:rsidRPr="00F83E84" w:rsidRDefault="00CE60AE" w:rsidP="000937B3">
      <w:pPr>
        <w:pStyle w:val="Body"/>
        <w:numPr>
          <w:ilvl w:val="0"/>
          <w:numId w:val="123"/>
        </w:numPr>
        <w:spacing w:after="0" w:line="240" w:lineRule="auto"/>
        <w:ind w:right="27"/>
        <w:jc w:val="both"/>
        <w:rPr>
          <w:rFonts w:ascii="Times New Roman" w:hAnsi="Times New Roman"/>
          <w:sz w:val="28"/>
          <w:szCs w:val="28"/>
        </w:rPr>
      </w:pPr>
      <w:r w:rsidRPr="00F83E84">
        <w:rPr>
          <w:rStyle w:val="None"/>
          <w:rFonts w:ascii="Times New Roman" w:hAnsi="Times New Roman"/>
          <w:sz w:val="28"/>
          <w:szCs w:val="28"/>
        </w:rPr>
        <w:t>Me hyrjen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fuqi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tij ligji, Agjencia Komb</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tare e Teknologjis</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w:t>
      </w:r>
      <w:r w:rsidRPr="00F83E84">
        <w:rPr>
          <w:rStyle w:val="None"/>
          <w:rFonts w:ascii="Times New Roman" w:hAnsi="Times New Roman"/>
          <w:sz w:val="28"/>
          <w:szCs w:val="28"/>
          <w:lang w:val="nl-NL"/>
        </w:rPr>
        <w:t xml:space="preserve">ë Informacionit (AKTI) vazhdon funksionimin dhe riorganizohet në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rputhje me 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ligj brenda 3</w:t>
      </w:r>
      <w:r w:rsidR="002D4926">
        <w:rPr>
          <w:rStyle w:val="None"/>
          <w:rFonts w:ascii="Times New Roman" w:hAnsi="Times New Roman"/>
          <w:sz w:val="28"/>
          <w:szCs w:val="28"/>
        </w:rPr>
        <w:t xml:space="preserve"> </w:t>
      </w:r>
      <w:r w:rsidRPr="00F83E84">
        <w:rPr>
          <w:rStyle w:val="None"/>
          <w:rFonts w:ascii="Times New Roman" w:hAnsi="Times New Roman"/>
          <w:sz w:val="28"/>
          <w:szCs w:val="28"/>
        </w:rPr>
        <w:t>(tre) muajve nga hyrjen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fuqi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ëtij ligji.</w:t>
      </w:r>
    </w:p>
    <w:p w:rsidR="00450173" w:rsidRPr="00F83E84" w:rsidRDefault="00CE60AE" w:rsidP="000937B3">
      <w:pPr>
        <w:pStyle w:val="Body"/>
        <w:numPr>
          <w:ilvl w:val="0"/>
          <w:numId w:val="123"/>
        </w:numPr>
        <w:spacing w:after="0" w:line="240" w:lineRule="auto"/>
        <w:ind w:right="27"/>
        <w:jc w:val="both"/>
        <w:rPr>
          <w:rFonts w:ascii="Times New Roman" w:hAnsi="Times New Roman"/>
          <w:sz w:val="28"/>
          <w:szCs w:val="28"/>
        </w:rPr>
      </w:pPr>
      <w:r w:rsidRPr="00F83E84">
        <w:rPr>
          <w:rStyle w:val="None"/>
          <w:rFonts w:ascii="Times New Roman" w:hAnsi="Times New Roman"/>
          <w:sz w:val="28"/>
          <w:szCs w:val="28"/>
        </w:rPr>
        <w:t>Me hyrjen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fuqi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002D4926">
        <w:rPr>
          <w:rStyle w:val="None"/>
          <w:rFonts w:ascii="Times New Roman" w:hAnsi="Times New Roman"/>
          <w:sz w:val="28"/>
          <w:szCs w:val="28"/>
        </w:rPr>
        <w:t>tij ligji, ligji n</w:t>
      </w:r>
      <w:r w:rsidRPr="00F83E84">
        <w:rPr>
          <w:rStyle w:val="None"/>
          <w:rFonts w:ascii="Times New Roman" w:hAnsi="Times New Roman"/>
          <w:sz w:val="28"/>
          <w:szCs w:val="28"/>
        </w:rPr>
        <w:t xml:space="preserve">r.9880/2008 </w:t>
      </w:r>
      <w:r w:rsidRPr="00F83E84">
        <w:rPr>
          <w:rStyle w:val="None"/>
          <w:rFonts w:ascii="Times New Roman" w:hAnsi="Times New Roman"/>
          <w:sz w:val="28"/>
          <w:szCs w:val="28"/>
          <w:rtl/>
          <w:lang w:val="ar-SA"/>
        </w:rPr>
        <w:t>“</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002D4926">
        <w:rPr>
          <w:rStyle w:val="None"/>
          <w:rFonts w:ascii="Times New Roman" w:hAnsi="Times New Roman"/>
          <w:sz w:val="28"/>
          <w:szCs w:val="28"/>
        </w:rPr>
        <w:t>r 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nshkrimi</w:t>
      </w:r>
      <w:r w:rsidR="002D4926">
        <w:rPr>
          <w:rStyle w:val="None"/>
          <w:rFonts w:ascii="Times New Roman" w:hAnsi="Times New Roman"/>
          <w:sz w:val="28"/>
          <w:szCs w:val="28"/>
        </w:rPr>
        <w:t>n elektronik”, i ndryshuar, ligji nr.</w:t>
      </w:r>
      <w:r w:rsidRPr="00F83E84">
        <w:rPr>
          <w:rStyle w:val="None"/>
          <w:rFonts w:ascii="Times New Roman" w:hAnsi="Times New Roman"/>
          <w:sz w:val="28"/>
          <w:szCs w:val="28"/>
        </w:rPr>
        <w:t xml:space="preserve">10273/2010 </w:t>
      </w:r>
      <w:r w:rsidRPr="00F83E84">
        <w:rPr>
          <w:rStyle w:val="None"/>
          <w:rFonts w:ascii="Times New Roman" w:hAnsi="Times New Roman"/>
          <w:sz w:val="28"/>
          <w:szCs w:val="28"/>
          <w:rtl/>
          <w:lang w:val="ar-SA"/>
        </w:rPr>
        <w:t>“</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002D4926">
        <w:rPr>
          <w:rStyle w:val="None"/>
          <w:rFonts w:ascii="Times New Roman" w:hAnsi="Times New Roman"/>
          <w:sz w:val="28"/>
          <w:szCs w:val="28"/>
        </w:rPr>
        <w:t>r dokumentin e</w:t>
      </w:r>
      <w:r w:rsidRPr="00F83E84">
        <w:rPr>
          <w:rStyle w:val="None"/>
          <w:rFonts w:ascii="Times New Roman" w:hAnsi="Times New Roman"/>
          <w:sz w:val="28"/>
          <w:szCs w:val="28"/>
        </w:rPr>
        <w:t>lektronik”</w:t>
      </w:r>
      <w:r w:rsidRPr="00F83E84">
        <w:rPr>
          <w:rStyle w:val="None"/>
          <w:rFonts w:ascii="Times New Roman" w:hAnsi="Times New Roman"/>
          <w:sz w:val="28"/>
          <w:szCs w:val="28"/>
          <w:lang w:val="pt-PT"/>
        </w:rPr>
        <w:t>,</w:t>
      </w:r>
      <w:r w:rsidR="002D4926" w:rsidRPr="002D4926">
        <w:rPr>
          <w:rStyle w:val="None"/>
          <w:rFonts w:ascii="Times New Roman" w:hAnsi="Times New Roman"/>
          <w:sz w:val="28"/>
          <w:szCs w:val="28"/>
          <w:lang w:val="pt-PT"/>
        </w:rPr>
        <w:t xml:space="preserve"> </w:t>
      </w:r>
      <w:r w:rsidR="002D4926" w:rsidRPr="00F83E84">
        <w:rPr>
          <w:rStyle w:val="None"/>
          <w:rFonts w:ascii="Times New Roman" w:hAnsi="Times New Roman"/>
          <w:sz w:val="28"/>
          <w:szCs w:val="28"/>
          <w:lang w:val="pt-PT"/>
        </w:rPr>
        <w:t>i ndryshuar</w:t>
      </w:r>
      <w:r w:rsidR="002D4926">
        <w:rPr>
          <w:rStyle w:val="None"/>
          <w:rFonts w:ascii="Times New Roman" w:hAnsi="Times New Roman"/>
          <w:sz w:val="28"/>
          <w:szCs w:val="28"/>
          <w:lang w:val="pt-PT"/>
        </w:rPr>
        <w:t xml:space="preserve"> dhe</w:t>
      </w:r>
      <w:r w:rsidRPr="00F83E84">
        <w:rPr>
          <w:rStyle w:val="None"/>
          <w:rFonts w:ascii="Times New Roman" w:hAnsi="Times New Roman"/>
          <w:sz w:val="28"/>
          <w:szCs w:val="28"/>
          <w:lang w:val="pt-PT"/>
        </w:rPr>
        <w:t xml:space="preserve"> </w:t>
      </w:r>
      <w:r w:rsidR="002D4926">
        <w:rPr>
          <w:rStyle w:val="None"/>
          <w:rFonts w:ascii="Times New Roman" w:hAnsi="Times New Roman"/>
          <w:sz w:val="28"/>
          <w:szCs w:val="28"/>
        </w:rPr>
        <w:t>ligji nr.</w:t>
      </w:r>
      <w:r w:rsidR="002D4926" w:rsidRPr="00F83E84">
        <w:rPr>
          <w:rStyle w:val="None"/>
          <w:rFonts w:ascii="Times New Roman" w:hAnsi="Times New Roman"/>
          <w:sz w:val="28"/>
          <w:szCs w:val="28"/>
        </w:rPr>
        <w:t>13/2016 “Për mënyrën e ofrimit të shërbimeve publike në sportel në Republikë</w:t>
      </w:r>
      <w:r w:rsidR="002D4926" w:rsidRPr="00F83E84">
        <w:rPr>
          <w:rStyle w:val="None"/>
          <w:rFonts w:ascii="Times New Roman" w:hAnsi="Times New Roman"/>
          <w:sz w:val="28"/>
          <w:szCs w:val="28"/>
          <w:lang w:val="it-IT"/>
        </w:rPr>
        <w:t>n e Shqip</w:t>
      </w:r>
      <w:r w:rsidR="002D4926">
        <w:rPr>
          <w:rStyle w:val="None"/>
          <w:rFonts w:ascii="Times New Roman" w:hAnsi="Times New Roman"/>
          <w:sz w:val="28"/>
          <w:szCs w:val="28"/>
        </w:rPr>
        <w:t>ërisë”,</w:t>
      </w:r>
      <w:r w:rsidRPr="00F83E84">
        <w:rPr>
          <w:rStyle w:val="None"/>
          <w:rFonts w:ascii="Times New Roman" w:hAnsi="Times New Roman"/>
          <w:sz w:val="28"/>
          <w:szCs w:val="28"/>
          <w:lang w:val="nl-NL"/>
        </w:rPr>
        <w:t xml:space="preserve"> </w:t>
      </w:r>
      <w:r w:rsidRPr="00F83E84">
        <w:rPr>
          <w:rStyle w:val="None"/>
          <w:rFonts w:ascii="Times New Roman" w:hAnsi="Times New Roman"/>
          <w:sz w:val="28"/>
          <w:szCs w:val="28"/>
        </w:rPr>
        <w:t>shfuqizohen.</w:t>
      </w:r>
      <w:r w:rsidRPr="00F83E84">
        <w:rPr>
          <w:rStyle w:val="None"/>
          <w:sz w:val="28"/>
          <w:szCs w:val="28"/>
        </w:rPr>
        <w:t xml:space="preserve"> </w:t>
      </w:r>
    </w:p>
    <w:p w:rsidR="00450173" w:rsidRPr="00F83E84" w:rsidRDefault="00CE60AE" w:rsidP="000937B3">
      <w:pPr>
        <w:pStyle w:val="Body"/>
        <w:numPr>
          <w:ilvl w:val="0"/>
          <w:numId w:val="123"/>
        </w:numPr>
        <w:spacing w:after="0" w:line="240" w:lineRule="auto"/>
        <w:ind w:right="27"/>
        <w:jc w:val="both"/>
        <w:rPr>
          <w:rFonts w:ascii="Times New Roman" w:hAnsi="Times New Roman"/>
          <w:sz w:val="28"/>
          <w:szCs w:val="28"/>
        </w:rPr>
      </w:pPr>
      <w:r w:rsidRPr="00F83E84">
        <w:rPr>
          <w:rStyle w:val="None"/>
          <w:rFonts w:ascii="Times New Roman" w:hAnsi="Times New Roman"/>
          <w:sz w:val="28"/>
          <w:szCs w:val="28"/>
        </w:rPr>
        <w:t>Aktet 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nligjore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pt-PT"/>
        </w:rPr>
        <w:t>miratuar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rputhje me ligjet 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rmendur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paragrafin 1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tij neni, do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fr-FR"/>
        </w:rPr>
        <w:t>zbatohen edhe pas shfuqizimit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tyre ligjeve me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rjashtim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rasteve kur bien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kund</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rshtim me dispozitat e 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tij ligji, deri n</w:t>
      </w:r>
      <w:r w:rsidRPr="00F83E84">
        <w:rPr>
          <w:rStyle w:val="None"/>
          <w:rFonts w:ascii="Times New Roman" w:hAnsi="Times New Roman"/>
          <w:sz w:val="28"/>
          <w:szCs w:val="28"/>
          <w:lang w:val="nl-NL"/>
        </w:rPr>
        <w:t xml:space="preserve">ë </w:t>
      </w:r>
      <w:r w:rsidR="002D4926">
        <w:rPr>
          <w:rStyle w:val="None"/>
          <w:rFonts w:ascii="Times New Roman" w:hAnsi="Times New Roman"/>
          <w:sz w:val="28"/>
          <w:szCs w:val="28"/>
        </w:rPr>
        <w:t xml:space="preserve">miratimin e </w:t>
      </w:r>
      <w:r w:rsidRPr="00F83E84">
        <w:rPr>
          <w:rStyle w:val="None"/>
          <w:rFonts w:ascii="Times New Roman" w:hAnsi="Times New Roman"/>
          <w:sz w:val="28"/>
          <w:szCs w:val="28"/>
        </w:rPr>
        <w:t>akteve 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nligjore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rputhje me 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ligj.</w:t>
      </w:r>
    </w:p>
    <w:p w:rsidR="00450173" w:rsidRPr="00F83E84" w:rsidRDefault="00CE60AE" w:rsidP="000937B3">
      <w:pPr>
        <w:pStyle w:val="Body"/>
        <w:numPr>
          <w:ilvl w:val="0"/>
          <w:numId w:val="123"/>
        </w:numPr>
        <w:spacing w:after="0" w:line="240" w:lineRule="auto"/>
        <w:ind w:right="27"/>
        <w:jc w:val="both"/>
        <w:rPr>
          <w:rFonts w:ascii="Times New Roman" w:hAnsi="Times New Roman"/>
          <w:sz w:val="28"/>
          <w:szCs w:val="28"/>
        </w:rPr>
      </w:pPr>
      <w:r w:rsidRPr="00F83E84">
        <w:rPr>
          <w:rStyle w:val="None"/>
          <w:rFonts w:ascii="Times New Roman" w:hAnsi="Times New Roman"/>
          <w:sz w:val="28"/>
          <w:szCs w:val="28"/>
        </w:rPr>
        <w:t>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dit</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 e hyrjes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fuqi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tij ligji, Ofruesit e Kualifikuar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pt-PT"/>
        </w:rPr>
        <w:t>Besuara q</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l</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shojn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certifikata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kualifikuara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nshkrimin elektronik,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regjistruar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baz</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 xml:space="preserve">Ligjit </w:t>
      </w:r>
      <w:r w:rsidRPr="00F83E84">
        <w:rPr>
          <w:rStyle w:val="None"/>
          <w:rFonts w:ascii="Times New Roman" w:hAnsi="Times New Roman"/>
          <w:sz w:val="28"/>
          <w:szCs w:val="28"/>
          <w:rtl/>
          <w:lang w:val="ar-SA"/>
        </w:rPr>
        <w:t>“</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nshkrimin Elektronik”</w:t>
      </w:r>
      <w:r w:rsidRPr="00F83E84">
        <w:rPr>
          <w:rStyle w:val="None"/>
          <w:rFonts w:ascii="Times New Roman" w:hAnsi="Times New Roman"/>
          <w:sz w:val="28"/>
          <w:szCs w:val="28"/>
          <w:lang w:val="pt-PT"/>
        </w:rPr>
        <w:t>, do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vazhdojn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funksionojn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si ofrues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rbimit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kualifikuar q</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l</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shojn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certifikata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kualifikuara 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 n</w:t>
      </w:r>
      <w:r w:rsidRPr="00F83E84">
        <w:rPr>
          <w:rStyle w:val="None"/>
          <w:rFonts w:ascii="Times New Roman" w:hAnsi="Times New Roman"/>
          <w:sz w:val="28"/>
          <w:szCs w:val="28"/>
          <w:lang w:val="nl-NL"/>
        </w:rPr>
        <w:t>ë</w:t>
      </w:r>
      <w:r w:rsidRPr="00F83E84">
        <w:rPr>
          <w:rStyle w:val="None"/>
          <w:rFonts w:ascii="Times New Roman" w:hAnsi="Times New Roman"/>
          <w:sz w:val="28"/>
          <w:szCs w:val="28"/>
        </w:rPr>
        <w:t>nshkrimin elektronik.</w:t>
      </w:r>
    </w:p>
    <w:p w:rsidR="00450173" w:rsidRPr="00F83E84" w:rsidRDefault="00CE60AE" w:rsidP="000937B3">
      <w:pPr>
        <w:pStyle w:val="Body"/>
        <w:numPr>
          <w:ilvl w:val="0"/>
          <w:numId w:val="123"/>
        </w:numPr>
        <w:spacing w:after="0" w:line="240" w:lineRule="auto"/>
        <w:ind w:right="27"/>
        <w:jc w:val="both"/>
        <w:rPr>
          <w:rFonts w:ascii="Times New Roman" w:hAnsi="Times New Roman"/>
          <w:sz w:val="28"/>
          <w:szCs w:val="28"/>
          <w:lang w:val="it-IT"/>
        </w:rPr>
      </w:pPr>
      <w:r w:rsidRPr="00F83E84">
        <w:rPr>
          <w:rStyle w:val="None"/>
          <w:rFonts w:ascii="Times New Roman" w:hAnsi="Times New Roman"/>
          <w:sz w:val="28"/>
          <w:szCs w:val="28"/>
          <w:lang w:val="it-IT"/>
        </w:rPr>
        <w:t>Ofruesit e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pt-PT"/>
        </w:rPr>
        <w:t>besuara referuar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paragrafin 3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tij neni, jan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detyruar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harmonizojn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veprimtarin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e tyre me dispozitat e k</w:t>
      </w:r>
      <w:r w:rsidRPr="00F83E84">
        <w:rPr>
          <w:rStyle w:val="None"/>
          <w:rFonts w:ascii="Times New Roman" w:hAnsi="Times New Roman"/>
          <w:sz w:val="28"/>
          <w:szCs w:val="28"/>
          <w:lang w:val="nl-NL"/>
        </w:rPr>
        <w:t>ë</w:t>
      </w:r>
      <w:r w:rsidRPr="00F83E84">
        <w:rPr>
          <w:rStyle w:val="None"/>
          <w:rFonts w:ascii="Times New Roman" w:hAnsi="Times New Roman"/>
          <w:sz w:val="28"/>
          <w:szCs w:val="28"/>
        </w:rPr>
        <w:t>tij ligji brenda 12 muajve nga data e hyrjes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es-ES_tradnl"/>
        </w:rPr>
        <w:t>fuqi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w:t>
      </w:r>
      <w:r w:rsidRPr="00F83E84">
        <w:rPr>
          <w:rStyle w:val="None"/>
          <w:rFonts w:ascii="Times New Roman" w:hAnsi="Times New Roman"/>
          <w:sz w:val="28"/>
          <w:szCs w:val="28"/>
          <w:lang w:val="nl-NL"/>
        </w:rPr>
        <w:t xml:space="preserve">ëtij ligji, si dhe të </w:t>
      </w:r>
      <w:r w:rsidRPr="00F83E84">
        <w:rPr>
          <w:rStyle w:val="None"/>
          <w:rFonts w:ascii="Times New Roman" w:hAnsi="Times New Roman"/>
          <w:sz w:val="28"/>
          <w:szCs w:val="28"/>
          <w:lang w:val="es-ES_tradnl"/>
        </w:rPr>
        <w:t>paraqesin pran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Autoritetit nj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raport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l</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shuar nga nj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organiz</w:t>
      </w:r>
      <w:r w:rsidRPr="00F83E84">
        <w:rPr>
          <w:rStyle w:val="None"/>
          <w:rFonts w:ascii="Times New Roman" w:hAnsi="Times New Roman"/>
          <w:sz w:val="28"/>
          <w:szCs w:val="28"/>
          <w:lang w:val="nl-NL"/>
        </w:rPr>
        <w:t>ë</w:t>
      </w:r>
      <w:r w:rsidRPr="00F83E84">
        <w:rPr>
          <w:rStyle w:val="None"/>
          <w:rFonts w:ascii="Times New Roman" w:hAnsi="Times New Roman"/>
          <w:sz w:val="28"/>
          <w:szCs w:val="28"/>
        </w:rPr>
        <w:t>m testimi dhe konfirmimi. Deri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dor</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zimin e raportit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vler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simit nga organizmi i testimit dhe konfirmimit si dhe deri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rfundim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vler</w:t>
      </w:r>
      <w:r w:rsidRPr="00F83E84">
        <w:rPr>
          <w:rStyle w:val="None"/>
          <w:rFonts w:ascii="Times New Roman" w:hAnsi="Times New Roman"/>
          <w:sz w:val="28"/>
          <w:szCs w:val="28"/>
          <w:lang w:val="nl-NL"/>
        </w:rPr>
        <w:t>ë</w:t>
      </w:r>
      <w:r w:rsidRPr="00F83E84">
        <w:rPr>
          <w:rStyle w:val="None"/>
          <w:rFonts w:ascii="Times New Roman" w:hAnsi="Times New Roman"/>
          <w:sz w:val="28"/>
          <w:szCs w:val="28"/>
        </w:rPr>
        <w:t>simit nga Autoriteti, ofruesi i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pt-PT"/>
        </w:rPr>
        <w:t>besuara do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konsiderohet ofrues i kualifikuar i sh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rbimit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pt-PT"/>
        </w:rPr>
        <w:t>besuar.</w:t>
      </w:r>
    </w:p>
    <w:p w:rsidR="00450173" w:rsidRPr="00F83E84" w:rsidRDefault="00CE60AE" w:rsidP="000937B3">
      <w:pPr>
        <w:pStyle w:val="Body"/>
        <w:numPr>
          <w:ilvl w:val="0"/>
          <w:numId w:val="123"/>
        </w:numPr>
        <w:spacing w:after="0" w:line="240" w:lineRule="auto"/>
        <w:ind w:right="27"/>
        <w:jc w:val="both"/>
        <w:rPr>
          <w:rFonts w:ascii="Times New Roman" w:hAnsi="Times New Roman"/>
          <w:sz w:val="28"/>
          <w:szCs w:val="28"/>
        </w:rPr>
      </w:pPr>
      <w:r w:rsidRPr="00F83E84">
        <w:rPr>
          <w:rStyle w:val="None"/>
          <w:rFonts w:ascii="Times New Roman" w:hAnsi="Times New Roman"/>
          <w:sz w:val="28"/>
          <w:szCs w:val="28"/>
        </w:rPr>
        <w:t>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it-IT"/>
        </w:rPr>
        <w:t>qoft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se nj</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ofrues i sh</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rbimeve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pt-PT"/>
        </w:rPr>
        <w:t>besuara q</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l</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it-IT"/>
        </w:rPr>
        <w:t>shon certifikata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kualifikuara nuk dor</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fr-FR"/>
        </w:rPr>
        <w:t>zon pran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pt-PT"/>
        </w:rPr>
        <w:t>Autoritetit raportin e vler</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pt-PT"/>
        </w:rPr>
        <w:t>simit, brenda afatit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p</w:t>
      </w:r>
      <w:r w:rsidRPr="00F83E84">
        <w:rPr>
          <w:rStyle w:val="None"/>
          <w:rFonts w:ascii="Times New Roman" w:hAnsi="Times New Roman"/>
          <w:sz w:val="28"/>
          <w:szCs w:val="28"/>
          <w:lang w:val="nl-NL"/>
        </w:rPr>
        <w:t>ë</w:t>
      </w:r>
      <w:r w:rsidRPr="00F83E84">
        <w:rPr>
          <w:rStyle w:val="None"/>
          <w:rFonts w:ascii="Times New Roman" w:hAnsi="Times New Roman"/>
          <w:sz w:val="28"/>
          <w:szCs w:val="28"/>
        </w:rPr>
        <w:t>rcaktuar n</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pt-PT"/>
        </w:rPr>
        <w:t>paragrafin 4, nuk do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rPr>
        <w:t>konsiderohet si ofrues i kualifikuar i sh</w:t>
      </w:r>
      <w:r w:rsidRPr="00F83E84">
        <w:rPr>
          <w:rStyle w:val="None"/>
          <w:rFonts w:ascii="Times New Roman" w:hAnsi="Times New Roman"/>
          <w:sz w:val="28"/>
          <w:szCs w:val="28"/>
          <w:lang w:val="nl-NL"/>
        </w:rPr>
        <w:t>ë</w:t>
      </w:r>
      <w:r w:rsidRPr="00F83E84">
        <w:rPr>
          <w:rStyle w:val="None"/>
          <w:rFonts w:ascii="Times New Roman" w:hAnsi="Times New Roman"/>
          <w:sz w:val="28"/>
          <w:szCs w:val="28"/>
          <w:lang w:val="de-DE"/>
        </w:rPr>
        <w:t>rbimit t</w:t>
      </w:r>
      <w:r w:rsidRPr="00F83E84">
        <w:rPr>
          <w:rStyle w:val="None"/>
          <w:rFonts w:ascii="Times New Roman" w:hAnsi="Times New Roman"/>
          <w:sz w:val="28"/>
          <w:szCs w:val="28"/>
          <w:lang w:val="nl-NL"/>
        </w:rPr>
        <w:t xml:space="preserve">ë </w:t>
      </w:r>
      <w:r w:rsidRPr="00F83E84">
        <w:rPr>
          <w:rStyle w:val="None"/>
          <w:rFonts w:ascii="Times New Roman" w:hAnsi="Times New Roman"/>
          <w:sz w:val="28"/>
          <w:szCs w:val="28"/>
          <w:lang w:val="fr-FR"/>
        </w:rPr>
        <w:t>besuar, sipas k</w:t>
      </w:r>
      <w:r w:rsidRPr="00F83E84">
        <w:rPr>
          <w:rStyle w:val="None"/>
          <w:rFonts w:ascii="Times New Roman" w:hAnsi="Times New Roman"/>
          <w:sz w:val="28"/>
          <w:szCs w:val="28"/>
          <w:lang w:val="nl-NL"/>
        </w:rPr>
        <w:t>ëtij ligji.</w:t>
      </w:r>
    </w:p>
    <w:p w:rsidR="00450173" w:rsidRPr="00F83E84" w:rsidRDefault="00CE60AE" w:rsidP="000937B3">
      <w:pPr>
        <w:pStyle w:val="Body"/>
        <w:numPr>
          <w:ilvl w:val="0"/>
          <w:numId w:val="123"/>
        </w:numPr>
        <w:spacing w:after="0" w:line="240" w:lineRule="auto"/>
        <w:ind w:right="27"/>
        <w:jc w:val="both"/>
        <w:rPr>
          <w:rFonts w:ascii="Times New Roman" w:hAnsi="Times New Roman"/>
          <w:sz w:val="28"/>
          <w:szCs w:val="28"/>
          <w:lang w:val="it-IT"/>
        </w:rPr>
      </w:pPr>
      <w:r w:rsidRPr="00F83E84">
        <w:rPr>
          <w:rStyle w:val="None"/>
          <w:rFonts w:ascii="Times New Roman" w:hAnsi="Times New Roman"/>
          <w:sz w:val="28"/>
          <w:szCs w:val="28"/>
          <w:lang w:val="it-IT"/>
        </w:rPr>
        <w:t>Vendimi nr.961, dat</w:t>
      </w:r>
      <w:r w:rsidRPr="00F83E84">
        <w:rPr>
          <w:rStyle w:val="None"/>
          <w:rFonts w:ascii="Times New Roman" w:hAnsi="Times New Roman"/>
          <w:sz w:val="28"/>
          <w:szCs w:val="28"/>
        </w:rPr>
        <w:t xml:space="preserve">ë 24.11.2010 i Këshillit të </w:t>
      </w:r>
      <w:r w:rsidRPr="00F83E84">
        <w:rPr>
          <w:rStyle w:val="None"/>
          <w:rFonts w:ascii="Times New Roman" w:hAnsi="Times New Roman"/>
          <w:sz w:val="28"/>
          <w:szCs w:val="28"/>
          <w:lang w:val="it-IT"/>
        </w:rPr>
        <w:t xml:space="preserve">Ministrave, </w:t>
      </w:r>
      <w:r w:rsidRPr="00F83E84">
        <w:rPr>
          <w:rStyle w:val="None"/>
          <w:rFonts w:ascii="Times New Roman" w:hAnsi="Times New Roman"/>
          <w:sz w:val="28"/>
          <w:szCs w:val="28"/>
        </w:rPr>
        <w:t>“Për përcaktimin e Autoritetit Rregullator Koordinues të Bazave të të Dhë</w:t>
      </w:r>
      <w:r w:rsidRPr="00F83E84">
        <w:rPr>
          <w:rStyle w:val="None"/>
          <w:rFonts w:ascii="Times New Roman" w:hAnsi="Times New Roman"/>
          <w:sz w:val="28"/>
          <w:szCs w:val="28"/>
          <w:lang w:val="de-DE"/>
        </w:rPr>
        <w:t>nave Shtet</w:t>
      </w:r>
      <w:r w:rsidRPr="00F83E84">
        <w:rPr>
          <w:rStyle w:val="None"/>
          <w:rFonts w:ascii="Times New Roman" w:hAnsi="Times New Roman"/>
          <w:sz w:val="28"/>
          <w:szCs w:val="28"/>
        </w:rPr>
        <w:t>ërore”, shfuqizohet.</w:t>
      </w:r>
    </w:p>
    <w:p w:rsidR="00450173" w:rsidRPr="00F83E84" w:rsidRDefault="00CE60AE" w:rsidP="000937B3">
      <w:pPr>
        <w:pStyle w:val="Body"/>
        <w:numPr>
          <w:ilvl w:val="0"/>
          <w:numId w:val="123"/>
        </w:numPr>
        <w:spacing w:after="0" w:line="240" w:lineRule="auto"/>
        <w:ind w:right="27"/>
        <w:jc w:val="both"/>
        <w:rPr>
          <w:rFonts w:ascii="Times New Roman" w:hAnsi="Times New Roman"/>
          <w:sz w:val="28"/>
          <w:szCs w:val="28"/>
        </w:rPr>
      </w:pPr>
      <w:r w:rsidRPr="00F83E84">
        <w:rPr>
          <w:rStyle w:val="None"/>
          <w:rFonts w:ascii="Times New Roman" w:hAnsi="Times New Roman"/>
          <w:sz w:val="28"/>
          <w:szCs w:val="28"/>
        </w:rPr>
        <w:t xml:space="preserve"> Vendim</w:t>
      </w:r>
      <w:r w:rsidR="002D4926">
        <w:rPr>
          <w:rStyle w:val="None"/>
          <w:rFonts w:ascii="Times New Roman" w:hAnsi="Times New Roman"/>
          <w:sz w:val="28"/>
          <w:szCs w:val="28"/>
        </w:rPr>
        <w:t>i</w:t>
      </w:r>
      <w:r w:rsidRPr="00F83E84">
        <w:rPr>
          <w:rStyle w:val="None"/>
          <w:rFonts w:ascii="Times New Roman" w:hAnsi="Times New Roman"/>
          <w:sz w:val="28"/>
          <w:szCs w:val="28"/>
        </w:rPr>
        <w:t xml:space="preserve"> nr. 673, datë 22.11.2017 i Këshillit të </w:t>
      </w:r>
      <w:r w:rsidRPr="00F83E84">
        <w:rPr>
          <w:rStyle w:val="None"/>
          <w:rFonts w:ascii="Times New Roman" w:hAnsi="Times New Roman"/>
          <w:sz w:val="28"/>
          <w:szCs w:val="28"/>
          <w:lang w:val="it-IT"/>
        </w:rPr>
        <w:t xml:space="preserve">Ministrave, </w:t>
      </w:r>
      <w:r w:rsidRPr="00F83E84">
        <w:rPr>
          <w:rStyle w:val="None"/>
          <w:rFonts w:ascii="Times New Roman" w:hAnsi="Times New Roman"/>
          <w:sz w:val="28"/>
          <w:szCs w:val="28"/>
        </w:rPr>
        <w:t>“Për riorganizimin e Agjencisë Kombë</w:t>
      </w:r>
      <w:r w:rsidRPr="00F83E84">
        <w:rPr>
          <w:rStyle w:val="None"/>
          <w:rFonts w:ascii="Times New Roman" w:hAnsi="Times New Roman"/>
          <w:sz w:val="28"/>
          <w:szCs w:val="28"/>
          <w:lang w:val="it-IT"/>
        </w:rPr>
        <w:t>tare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fr-FR"/>
        </w:rPr>
        <w:t>Shoq</w:t>
      </w:r>
      <w:r w:rsidRPr="00F83E84">
        <w:rPr>
          <w:rStyle w:val="None"/>
          <w:rFonts w:ascii="Times New Roman" w:hAnsi="Times New Roman"/>
          <w:sz w:val="28"/>
          <w:szCs w:val="28"/>
        </w:rPr>
        <w:t>ërisë së Informacionit”, i ndryshuar,</w:t>
      </w:r>
      <w:r w:rsidRPr="00F83E84">
        <w:rPr>
          <w:rStyle w:val="None"/>
          <w:sz w:val="28"/>
          <w:szCs w:val="28"/>
        </w:rPr>
        <w:t xml:space="preserve"> </w:t>
      </w:r>
      <w:r w:rsidRPr="00F83E84">
        <w:rPr>
          <w:rStyle w:val="None"/>
          <w:rFonts w:ascii="Times New Roman" w:hAnsi="Times New Roman"/>
          <w:sz w:val="28"/>
          <w:szCs w:val="28"/>
        </w:rPr>
        <w:t>shfuqizohet.</w:t>
      </w:r>
    </w:p>
    <w:p w:rsidR="00450173" w:rsidRPr="00F83E84" w:rsidRDefault="00CE60AE" w:rsidP="000937B3">
      <w:pPr>
        <w:pStyle w:val="Body"/>
        <w:numPr>
          <w:ilvl w:val="0"/>
          <w:numId w:val="123"/>
        </w:numPr>
        <w:spacing w:after="0" w:line="240" w:lineRule="auto"/>
        <w:ind w:right="27"/>
        <w:jc w:val="both"/>
        <w:rPr>
          <w:rFonts w:ascii="Times New Roman" w:hAnsi="Times New Roman"/>
          <w:sz w:val="28"/>
          <w:szCs w:val="28"/>
        </w:rPr>
      </w:pPr>
      <w:r w:rsidRPr="00F83E84">
        <w:rPr>
          <w:rStyle w:val="None"/>
          <w:rFonts w:ascii="Times New Roman" w:hAnsi="Times New Roman"/>
          <w:sz w:val="28"/>
          <w:szCs w:val="28"/>
        </w:rPr>
        <w:t>Vendim</w:t>
      </w:r>
      <w:r w:rsidR="002D4926">
        <w:rPr>
          <w:rStyle w:val="None"/>
          <w:rFonts w:ascii="Times New Roman" w:hAnsi="Times New Roman"/>
          <w:sz w:val="28"/>
          <w:szCs w:val="28"/>
        </w:rPr>
        <w:t>i</w:t>
      </w:r>
      <w:r w:rsidRPr="00F83E84">
        <w:rPr>
          <w:rStyle w:val="None"/>
          <w:rFonts w:ascii="Times New Roman" w:hAnsi="Times New Roman"/>
          <w:sz w:val="28"/>
          <w:szCs w:val="28"/>
        </w:rPr>
        <w:t xml:space="preserve"> nr. 35, datë 22.1.2020 i Këshillit të </w:t>
      </w:r>
      <w:r w:rsidRPr="00F83E84">
        <w:rPr>
          <w:rStyle w:val="None"/>
          <w:rFonts w:ascii="Times New Roman" w:hAnsi="Times New Roman"/>
          <w:sz w:val="28"/>
          <w:szCs w:val="28"/>
          <w:lang w:val="it-IT"/>
        </w:rPr>
        <w:t xml:space="preserve">Ministrave, </w:t>
      </w:r>
      <w:r w:rsidRPr="00F83E84">
        <w:rPr>
          <w:rStyle w:val="None"/>
          <w:rFonts w:ascii="Times New Roman" w:hAnsi="Times New Roman"/>
          <w:sz w:val="28"/>
          <w:szCs w:val="28"/>
        </w:rPr>
        <w:t>“Për miratimin e tarifave për shërbimet elektronike të Agjencisë Kombë</w:t>
      </w:r>
      <w:r w:rsidRPr="00F83E84">
        <w:rPr>
          <w:rStyle w:val="None"/>
          <w:rFonts w:ascii="Times New Roman" w:hAnsi="Times New Roman"/>
          <w:sz w:val="28"/>
          <w:szCs w:val="28"/>
          <w:lang w:val="it-IT"/>
        </w:rPr>
        <w:t>tare t</w:t>
      </w:r>
      <w:r w:rsidRPr="00F83E84">
        <w:rPr>
          <w:rStyle w:val="None"/>
          <w:rFonts w:ascii="Times New Roman" w:hAnsi="Times New Roman"/>
          <w:sz w:val="28"/>
          <w:szCs w:val="28"/>
        </w:rPr>
        <w:t xml:space="preserve">ë </w:t>
      </w:r>
      <w:r w:rsidRPr="00F83E84">
        <w:rPr>
          <w:rStyle w:val="None"/>
          <w:rFonts w:ascii="Times New Roman" w:hAnsi="Times New Roman"/>
          <w:sz w:val="28"/>
          <w:szCs w:val="28"/>
          <w:lang w:val="fr-FR"/>
        </w:rPr>
        <w:t>Shoq</w:t>
      </w:r>
      <w:r w:rsidRPr="00F83E84">
        <w:rPr>
          <w:rStyle w:val="None"/>
          <w:rFonts w:ascii="Times New Roman" w:hAnsi="Times New Roman"/>
          <w:sz w:val="28"/>
          <w:szCs w:val="28"/>
        </w:rPr>
        <w:t>ërisë së Informacionit”, shfuqizohet.</w:t>
      </w:r>
    </w:p>
    <w:p w:rsidR="00450173" w:rsidRPr="00F83E84" w:rsidRDefault="00450173">
      <w:pPr>
        <w:pStyle w:val="Body"/>
        <w:spacing w:after="0" w:line="240" w:lineRule="auto"/>
        <w:rPr>
          <w:rStyle w:val="None"/>
          <w:rFonts w:ascii="Times New Roman" w:eastAsia="Times New Roman" w:hAnsi="Times New Roman" w:cs="Times New Roman"/>
          <w:b/>
          <w:bCs/>
          <w:sz w:val="28"/>
          <w:szCs w:val="28"/>
        </w:rPr>
      </w:pPr>
    </w:p>
    <w:p w:rsidR="00450173" w:rsidRPr="00F83E84" w:rsidRDefault="00A10820">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Neni 64</w:t>
      </w:r>
    </w:p>
    <w:p w:rsidR="00450173" w:rsidRPr="00F83E84" w:rsidRDefault="00CE60AE">
      <w:pPr>
        <w:pStyle w:val="Body"/>
        <w:spacing w:after="0" w:line="240" w:lineRule="auto"/>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rPr>
        <w:t>Hyrja n</w:t>
      </w:r>
      <w:r w:rsidRPr="00F83E84">
        <w:rPr>
          <w:rStyle w:val="None"/>
          <w:rFonts w:ascii="Times New Roman" w:hAnsi="Times New Roman"/>
          <w:b/>
          <w:bCs/>
          <w:sz w:val="28"/>
          <w:szCs w:val="28"/>
          <w:lang w:val="nl-NL"/>
        </w:rPr>
        <w:t xml:space="preserve">ë </w:t>
      </w:r>
      <w:r w:rsidRPr="00F83E84">
        <w:rPr>
          <w:rStyle w:val="None"/>
          <w:rFonts w:ascii="Times New Roman" w:hAnsi="Times New Roman"/>
          <w:b/>
          <w:bCs/>
          <w:sz w:val="28"/>
          <w:szCs w:val="28"/>
          <w:lang w:val="es-ES_tradnl"/>
        </w:rPr>
        <w:t>fuqi</w:t>
      </w:r>
    </w:p>
    <w:p w:rsidR="00450173" w:rsidRPr="00F83E84" w:rsidRDefault="00450173">
      <w:pPr>
        <w:pStyle w:val="Body"/>
        <w:spacing w:after="0" w:line="240" w:lineRule="auto"/>
        <w:rPr>
          <w:rStyle w:val="None"/>
          <w:rFonts w:ascii="Times New Roman" w:eastAsia="Times New Roman" w:hAnsi="Times New Roman" w:cs="Times New Roman"/>
          <w:sz w:val="28"/>
          <w:szCs w:val="28"/>
        </w:rPr>
      </w:pPr>
    </w:p>
    <w:p w:rsidR="00450173" w:rsidRPr="00F83E84" w:rsidRDefault="00CE60AE">
      <w:pPr>
        <w:pStyle w:val="Body"/>
        <w:widowControl w:val="0"/>
        <w:spacing w:after="0" w:line="240" w:lineRule="auto"/>
        <w:rPr>
          <w:rStyle w:val="None"/>
          <w:rFonts w:ascii="Times New Roman" w:eastAsia="Times New Roman" w:hAnsi="Times New Roman" w:cs="Times New Roman"/>
          <w:sz w:val="28"/>
          <w:szCs w:val="28"/>
        </w:rPr>
      </w:pPr>
      <w:r w:rsidRPr="00F83E84">
        <w:rPr>
          <w:rStyle w:val="None"/>
          <w:rFonts w:ascii="Times New Roman" w:hAnsi="Times New Roman"/>
          <w:spacing w:val="2"/>
          <w:sz w:val="28"/>
          <w:szCs w:val="28"/>
        </w:rPr>
        <w:t>K</w:t>
      </w:r>
      <w:r w:rsidRPr="00F83E84">
        <w:rPr>
          <w:rStyle w:val="None"/>
          <w:rFonts w:ascii="Times New Roman" w:hAnsi="Times New Roman"/>
          <w:sz w:val="28"/>
          <w:szCs w:val="28"/>
          <w:lang w:val="es-ES_tradnl"/>
        </w:rPr>
        <w:t>y l</w:t>
      </w:r>
      <w:r w:rsidRPr="00F83E84">
        <w:rPr>
          <w:rStyle w:val="None"/>
          <w:rFonts w:ascii="Times New Roman" w:hAnsi="Times New Roman"/>
          <w:spacing w:val="1"/>
          <w:sz w:val="28"/>
          <w:szCs w:val="28"/>
        </w:rPr>
        <w:t>i</w:t>
      </w:r>
      <w:r w:rsidRPr="00F83E84">
        <w:rPr>
          <w:rStyle w:val="None"/>
          <w:rFonts w:ascii="Times New Roman" w:hAnsi="Times New Roman"/>
          <w:spacing w:val="-2"/>
          <w:sz w:val="28"/>
          <w:szCs w:val="28"/>
        </w:rPr>
        <w:t>g</w:t>
      </w:r>
      <w:r w:rsidRPr="00F83E84">
        <w:rPr>
          <w:rStyle w:val="None"/>
          <w:rFonts w:ascii="Times New Roman" w:hAnsi="Times New Roman"/>
          <w:sz w:val="28"/>
          <w:szCs w:val="28"/>
          <w:lang w:val="nl-NL"/>
        </w:rPr>
        <w:t>j h</w:t>
      </w:r>
      <w:r w:rsidRPr="00F83E84">
        <w:rPr>
          <w:rStyle w:val="None"/>
          <w:rFonts w:ascii="Times New Roman" w:hAnsi="Times New Roman"/>
          <w:spacing w:val="-7"/>
          <w:sz w:val="28"/>
          <w:szCs w:val="28"/>
        </w:rPr>
        <w:t>y</w:t>
      </w:r>
      <w:r w:rsidRPr="00F83E84">
        <w:rPr>
          <w:rStyle w:val="None"/>
          <w:rFonts w:ascii="Times New Roman" w:hAnsi="Times New Roman"/>
          <w:sz w:val="28"/>
          <w:szCs w:val="28"/>
        </w:rPr>
        <w:t>n në</w:t>
      </w:r>
      <w:r w:rsidRPr="00F83E84">
        <w:rPr>
          <w:rStyle w:val="None"/>
          <w:rFonts w:ascii="Times New Roman" w:hAnsi="Times New Roman"/>
          <w:spacing w:val="-1"/>
          <w:sz w:val="28"/>
          <w:szCs w:val="28"/>
        </w:rPr>
        <w:t xml:space="preserve"> f</w:t>
      </w:r>
      <w:r w:rsidRPr="00F83E84">
        <w:rPr>
          <w:rStyle w:val="None"/>
          <w:rFonts w:ascii="Times New Roman" w:hAnsi="Times New Roman"/>
          <w:sz w:val="28"/>
          <w:szCs w:val="28"/>
        </w:rPr>
        <w:t>u</w:t>
      </w:r>
      <w:r w:rsidRPr="00F83E84">
        <w:rPr>
          <w:rStyle w:val="None"/>
          <w:rFonts w:ascii="Times New Roman" w:hAnsi="Times New Roman"/>
          <w:spacing w:val="-2"/>
          <w:sz w:val="28"/>
          <w:szCs w:val="28"/>
          <w:lang w:val="fr-FR"/>
        </w:rPr>
        <w:t>q</w:t>
      </w:r>
      <w:r w:rsidRPr="00F83E84">
        <w:rPr>
          <w:rStyle w:val="None"/>
          <w:rFonts w:ascii="Times New Roman" w:hAnsi="Times New Roman"/>
          <w:sz w:val="28"/>
          <w:szCs w:val="28"/>
        </w:rPr>
        <w:t>i15</w:t>
      </w:r>
      <w:r w:rsidRPr="00F83E84">
        <w:rPr>
          <w:rStyle w:val="None"/>
          <w:rFonts w:ascii="Times New Roman" w:hAnsi="Times New Roman"/>
          <w:spacing w:val="-2"/>
          <w:sz w:val="28"/>
          <w:szCs w:val="28"/>
        </w:rPr>
        <w:t xml:space="preserve"> d</w:t>
      </w:r>
      <w:r w:rsidRPr="00F83E84">
        <w:rPr>
          <w:rStyle w:val="None"/>
          <w:rFonts w:ascii="Times New Roman" w:hAnsi="Times New Roman"/>
          <w:sz w:val="28"/>
          <w:szCs w:val="28"/>
        </w:rPr>
        <w:t>i</w:t>
      </w:r>
      <w:r w:rsidRPr="00F83E84">
        <w:rPr>
          <w:rStyle w:val="None"/>
          <w:rFonts w:ascii="Times New Roman" w:hAnsi="Times New Roman"/>
          <w:spacing w:val="-1"/>
          <w:sz w:val="28"/>
          <w:szCs w:val="28"/>
        </w:rPr>
        <w:t>t</w:t>
      </w:r>
      <w:r w:rsidRPr="00F83E84">
        <w:rPr>
          <w:rStyle w:val="None"/>
          <w:rFonts w:ascii="Times New Roman" w:hAnsi="Times New Roman"/>
          <w:sz w:val="28"/>
          <w:szCs w:val="28"/>
        </w:rPr>
        <w:t>ë p</w:t>
      </w:r>
      <w:r w:rsidRPr="00F83E84">
        <w:rPr>
          <w:rStyle w:val="None"/>
          <w:rFonts w:ascii="Times New Roman" w:hAnsi="Times New Roman"/>
          <w:spacing w:val="-1"/>
          <w:sz w:val="28"/>
          <w:szCs w:val="28"/>
        </w:rPr>
        <w:t>a</w:t>
      </w:r>
      <w:r w:rsidRPr="00F83E84">
        <w:rPr>
          <w:rStyle w:val="None"/>
          <w:rFonts w:ascii="Times New Roman" w:hAnsi="Times New Roman"/>
          <w:sz w:val="28"/>
          <w:szCs w:val="28"/>
        </w:rPr>
        <w:t>s</w:t>
      </w:r>
      <w:r w:rsidRPr="00F83E84">
        <w:rPr>
          <w:rStyle w:val="None"/>
          <w:rFonts w:ascii="Times New Roman" w:hAnsi="Times New Roman"/>
          <w:spacing w:val="-2"/>
          <w:sz w:val="28"/>
          <w:szCs w:val="28"/>
        </w:rPr>
        <w:t xml:space="preserve"> b</w:t>
      </w:r>
      <w:r w:rsidRPr="00F83E84">
        <w:rPr>
          <w:rStyle w:val="None"/>
          <w:rFonts w:ascii="Times New Roman" w:hAnsi="Times New Roman"/>
          <w:sz w:val="28"/>
          <w:szCs w:val="28"/>
        </w:rPr>
        <w:t>o</w:t>
      </w:r>
      <w:r w:rsidRPr="00F83E84">
        <w:rPr>
          <w:rStyle w:val="None"/>
          <w:rFonts w:ascii="Times New Roman" w:hAnsi="Times New Roman"/>
          <w:spacing w:val="-2"/>
          <w:sz w:val="28"/>
          <w:szCs w:val="28"/>
        </w:rPr>
        <w:t>ti</w:t>
      </w:r>
      <w:r w:rsidRPr="00F83E84">
        <w:rPr>
          <w:rStyle w:val="None"/>
          <w:rFonts w:ascii="Times New Roman" w:hAnsi="Times New Roman"/>
          <w:sz w:val="28"/>
          <w:szCs w:val="28"/>
        </w:rPr>
        <w:t>m</w:t>
      </w:r>
      <w:r w:rsidRPr="00F83E84">
        <w:rPr>
          <w:rStyle w:val="None"/>
          <w:rFonts w:ascii="Times New Roman" w:hAnsi="Times New Roman"/>
          <w:spacing w:val="-1"/>
          <w:sz w:val="28"/>
          <w:szCs w:val="28"/>
        </w:rPr>
        <w:t>i</w:t>
      </w:r>
      <w:r w:rsidRPr="00F83E84">
        <w:rPr>
          <w:rStyle w:val="None"/>
          <w:rFonts w:ascii="Times New Roman" w:hAnsi="Times New Roman"/>
          <w:sz w:val="28"/>
          <w:szCs w:val="28"/>
        </w:rPr>
        <w:t>t në</w:t>
      </w:r>
      <w:r w:rsidRPr="00F83E84">
        <w:rPr>
          <w:rStyle w:val="None"/>
          <w:rFonts w:ascii="Times New Roman" w:hAnsi="Times New Roman"/>
          <w:spacing w:val="-1"/>
          <w:sz w:val="28"/>
          <w:szCs w:val="28"/>
        </w:rPr>
        <w:t xml:space="preserve"> F</w:t>
      </w:r>
      <w:r w:rsidRPr="00F83E84">
        <w:rPr>
          <w:rStyle w:val="None"/>
          <w:rFonts w:ascii="Times New Roman" w:hAnsi="Times New Roman"/>
          <w:spacing w:val="-2"/>
          <w:sz w:val="28"/>
          <w:szCs w:val="28"/>
        </w:rPr>
        <w:t>l</w:t>
      </w:r>
      <w:r w:rsidRPr="00F83E84">
        <w:rPr>
          <w:rStyle w:val="None"/>
          <w:rFonts w:ascii="Times New Roman" w:hAnsi="Times New Roman"/>
          <w:spacing w:val="-1"/>
          <w:sz w:val="28"/>
          <w:szCs w:val="28"/>
        </w:rPr>
        <w:t>e</w:t>
      </w:r>
      <w:r w:rsidRPr="00F83E84">
        <w:rPr>
          <w:rStyle w:val="None"/>
          <w:rFonts w:ascii="Times New Roman" w:hAnsi="Times New Roman"/>
          <w:spacing w:val="-2"/>
          <w:sz w:val="28"/>
          <w:szCs w:val="28"/>
        </w:rPr>
        <w:t>t</w:t>
      </w:r>
      <w:r w:rsidRPr="00F83E84">
        <w:rPr>
          <w:rStyle w:val="None"/>
          <w:rFonts w:ascii="Times New Roman" w:hAnsi="Times New Roman"/>
          <w:sz w:val="28"/>
          <w:szCs w:val="28"/>
        </w:rPr>
        <w:t>o</w:t>
      </w:r>
      <w:r w:rsidRPr="00F83E84">
        <w:rPr>
          <w:rStyle w:val="None"/>
          <w:rFonts w:ascii="Times New Roman" w:hAnsi="Times New Roman"/>
          <w:spacing w:val="-1"/>
          <w:sz w:val="28"/>
          <w:szCs w:val="28"/>
        </w:rPr>
        <w:t>re</w:t>
      </w:r>
      <w:r w:rsidRPr="00F83E84">
        <w:rPr>
          <w:rStyle w:val="None"/>
          <w:rFonts w:ascii="Times New Roman" w:hAnsi="Times New Roman"/>
          <w:sz w:val="28"/>
          <w:szCs w:val="28"/>
          <w:lang w:val="de-DE"/>
        </w:rPr>
        <w:t>n Z</w:t>
      </w:r>
      <w:r w:rsidRPr="00F83E84">
        <w:rPr>
          <w:rStyle w:val="None"/>
          <w:rFonts w:ascii="Times New Roman" w:hAnsi="Times New Roman"/>
          <w:spacing w:val="-5"/>
          <w:sz w:val="28"/>
          <w:szCs w:val="28"/>
        </w:rPr>
        <w:t>y</w:t>
      </w:r>
      <w:r w:rsidRPr="00F83E84">
        <w:rPr>
          <w:rStyle w:val="None"/>
          <w:rFonts w:ascii="Times New Roman" w:hAnsi="Times New Roman"/>
          <w:sz w:val="28"/>
          <w:szCs w:val="28"/>
        </w:rPr>
        <w:t>rt</w:t>
      </w:r>
      <w:r w:rsidRPr="00F83E84">
        <w:rPr>
          <w:rStyle w:val="None"/>
          <w:rFonts w:ascii="Times New Roman" w:hAnsi="Times New Roman"/>
          <w:spacing w:val="-1"/>
          <w:sz w:val="28"/>
          <w:szCs w:val="28"/>
        </w:rPr>
        <w:t>a</w:t>
      </w:r>
      <w:r w:rsidRPr="00F83E84">
        <w:rPr>
          <w:rStyle w:val="None"/>
          <w:rFonts w:ascii="Times New Roman" w:hAnsi="Times New Roman"/>
          <w:sz w:val="28"/>
          <w:szCs w:val="28"/>
        </w:rPr>
        <w:t>r</w:t>
      </w:r>
      <w:r w:rsidRPr="00F83E84">
        <w:rPr>
          <w:rStyle w:val="None"/>
          <w:rFonts w:ascii="Times New Roman" w:hAnsi="Times New Roman"/>
          <w:spacing w:val="-2"/>
          <w:sz w:val="28"/>
          <w:szCs w:val="28"/>
        </w:rPr>
        <w:t>e</w:t>
      </w:r>
      <w:r w:rsidRPr="00F83E84">
        <w:rPr>
          <w:rStyle w:val="None"/>
          <w:rFonts w:ascii="Times New Roman" w:hAnsi="Times New Roman"/>
          <w:sz w:val="28"/>
          <w:szCs w:val="28"/>
        </w:rPr>
        <w:t>.</w:t>
      </w:r>
    </w:p>
    <w:p w:rsidR="00450173" w:rsidRPr="00F83E84" w:rsidRDefault="00450173">
      <w:pPr>
        <w:pStyle w:val="Body"/>
        <w:widowControl w:val="0"/>
        <w:spacing w:after="0" w:line="240" w:lineRule="auto"/>
        <w:rPr>
          <w:rStyle w:val="None"/>
          <w:rFonts w:ascii="Times New Roman" w:eastAsia="Times New Roman" w:hAnsi="Times New Roman" w:cs="Times New Roman"/>
          <w:sz w:val="28"/>
          <w:szCs w:val="28"/>
        </w:rPr>
      </w:pPr>
    </w:p>
    <w:p w:rsidR="00450173" w:rsidRPr="00F83E84" w:rsidRDefault="00450173">
      <w:pPr>
        <w:pStyle w:val="Body"/>
        <w:widowControl w:val="0"/>
        <w:spacing w:after="0" w:line="240" w:lineRule="auto"/>
        <w:rPr>
          <w:rStyle w:val="None"/>
          <w:rFonts w:ascii="Times New Roman" w:eastAsia="Times New Roman" w:hAnsi="Times New Roman" w:cs="Times New Roman"/>
          <w:sz w:val="28"/>
          <w:szCs w:val="28"/>
        </w:rPr>
      </w:pPr>
    </w:p>
    <w:p w:rsidR="00450173" w:rsidRPr="00F83E84" w:rsidRDefault="00450173">
      <w:pPr>
        <w:pStyle w:val="Body"/>
        <w:widowControl w:val="0"/>
        <w:spacing w:after="0" w:line="240" w:lineRule="auto"/>
        <w:rPr>
          <w:rStyle w:val="None"/>
          <w:rFonts w:ascii="Times New Roman" w:eastAsia="Times New Roman" w:hAnsi="Times New Roman" w:cs="Times New Roman"/>
          <w:sz w:val="28"/>
          <w:szCs w:val="28"/>
        </w:rPr>
      </w:pPr>
    </w:p>
    <w:p w:rsidR="00450173" w:rsidRPr="00F83E84" w:rsidRDefault="00CE60AE">
      <w:pPr>
        <w:pStyle w:val="Body"/>
        <w:widowControl w:val="0"/>
        <w:spacing w:after="0" w:line="240" w:lineRule="auto"/>
        <w:ind w:right="27"/>
        <w:jc w:val="center"/>
        <w:rPr>
          <w:rStyle w:val="None"/>
          <w:rFonts w:ascii="Times New Roman" w:eastAsia="Times New Roman" w:hAnsi="Times New Roman" w:cs="Times New Roman"/>
          <w:b/>
          <w:bCs/>
          <w:sz w:val="28"/>
          <w:szCs w:val="28"/>
        </w:rPr>
      </w:pPr>
      <w:r w:rsidRPr="00F83E84">
        <w:rPr>
          <w:rStyle w:val="None"/>
          <w:rFonts w:ascii="Times New Roman" w:hAnsi="Times New Roman"/>
          <w:b/>
          <w:bCs/>
          <w:sz w:val="28"/>
          <w:szCs w:val="28"/>
          <w:lang w:val="es-ES_tradnl"/>
        </w:rPr>
        <w:t>K R Y E T A R I</w:t>
      </w:r>
    </w:p>
    <w:p w:rsidR="00450173" w:rsidRPr="00F83E84" w:rsidRDefault="00450173">
      <w:pPr>
        <w:pStyle w:val="Body"/>
        <w:widowControl w:val="0"/>
        <w:spacing w:after="0" w:line="240" w:lineRule="auto"/>
        <w:ind w:right="27"/>
        <w:jc w:val="center"/>
        <w:rPr>
          <w:rStyle w:val="None"/>
          <w:rFonts w:ascii="Times New Roman" w:eastAsia="Times New Roman" w:hAnsi="Times New Roman" w:cs="Times New Roman"/>
          <w:b/>
          <w:bCs/>
          <w:sz w:val="28"/>
          <w:szCs w:val="28"/>
        </w:rPr>
      </w:pPr>
    </w:p>
    <w:p w:rsidR="00450173" w:rsidRPr="00F83E84" w:rsidRDefault="00450173">
      <w:pPr>
        <w:pStyle w:val="Body"/>
        <w:widowControl w:val="0"/>
        <w:spacing w:after="0" w:line="276" w:lineRule="auto"/>
        <w:ind w:right="27"/>
        <w:rPr>
          <w:sz w:val="28"/>
          <w:szCs w:val="28"/>
        </w:rPr>
      </w:pPr>
    </w:p>
    <w:sectPr w:rsidR="00450173" w:rsidRPr="00F83E84">
      <w:headerReference w:type="default" r:id="rId11"/>
      <w:footerReference w:type="default" r:id="rId12"/>
      <w:pgSz w:w="11900" w:h="16840"/>
      <w:pgMar w:top="126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66D2" w:rsidRDefault="00F666D2">
      <w:r>
        <w:separator/>
      </w:r>
    </w:p>
  </w:endnote>
  <w:endnote w:type="continuationSeparator" w:id="0">
    <w:p w:rsidR="00F666D2" w:rsidRDefault="00F6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926" w:rsidRDefault="002D4926">
    <w:pPr>
      <w:pStyle w:val="Footer"/>
      <w:tabs>
        <w:tab w:val="clear" w:pos="9360"/>
        <w:tab w:val="right" w:pos="9000"/>
      </w:tabs>
      <w:jc w:val="right"/>
    </w:pPr>
    <w:r>
      <w:t xml:space="preserve">Faqe </w:t>
    </w:r>
    <w:r>
      <w:rPr>
        <w:b/>
        <w:bCs/>
      </w:rPr>
      <w:fldChar w:fldCharType="begin"/>
    </w:r>
    <w:r>
      <w:rPr>
        <w:b/>
        <w:bCs/>
      </w:rPr>
      <w:instrText xml:space="preserve"> PAGE </w:instrText>
    </w:r>
    <w:r>
      <w:rPr>
        <w:b/>
        <w:bCs/>
      </w:rPr>
      <w:fldChar w:fldCharType="separate"/>
    </w:r>
    <w:r w:rsidR="00060353">
      <w:rPr>
        <w:b/>
        <w:bCs/>
        <w:noProof/>
      </w:rPr>
      <w:t>33</w:t>
    </w:r>
    <w:r>
      <w:rPr>
        <w:b/>
        <w:bCs/>
      </w:rPr>
      <w:fldChar w:fldCharType="end"/>
    </w:r>
    <w:r>
      <w:t xml:space="preserve"> nga </w:t>
    </w:r>
    <w:r>
      <w:rPr>
        <w:b/>
        <w:bCs/>
      </w:rPr>
      <w:fldChar w:fldCharType="begin"/>
    </w:r>
    <w:r>
      <w:rPr>
        <w:b/>
        <w:bCs/>
      </w:rPr>
      <w:instrText xml:space="preserve"> NUMPAGES </w:instrText>
    </w:r>
    <w:r>
      <w:rPr>
        <w:b/>
        <w:bCs/>
      </w:rPr>
      <w:fldChar w:fldCharType="separate"/>
    </w:r>
    <w:r w:rsidR="00060353">
      <w:rPr>
        <w:b/>
        <w:bCs/>
        <w:noProof/>
      </w:rPr>
      <w:t>33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66D2" w:rsidRDefault="00F666D2">
      <w:r>
        <w:separator/>
      </w:r>
    </w:p>
  </w:footnote>
  <w:footnote w:type="continuationSeparator" w:id="0">
    <w:p w:rsidR="00F666D2" w:rsidRDefault="00F6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926" w:rsidRDefault="002D4926">
    <w:pPr>
      <w:pStyle w:val="Header"/>
      <w:tabs>
        <w:tab w:val="clear" w:pos="9360"/>
        <w:tab w:val="right" w:pos="9000"/>
      </w:tabs>
    </w:pPr>
    <w:r>
      <w:rPr>
        <w:noProof/>
        <w:lang w:val="en-GB" w:eastAsia="en-GB"/>
      </w:rPr>
      <mc:AlternateContent>
        <mc:Choice Requires="wps">
          <w:drawing>
            <wp:anchor distT="152400" distB="152400" distL="152400" distR="152400" simplePos="0" relativeHeight="251658240" behindDoc="1" locked="0" layoutInCell="1" allowOverlap="1" wp14:anchorId="5FC7B22A" wp14:editId="0B0AF0AB">
              <wp:simplePos x="0" y="0"/>
              <wp:positionH relativeFrom="page">
                <wp:posOffset>1255077</wp:posOffset>
              </wp:positionH>
              <wp:positionV relativeFrom="page">
                <wp:posOffset>3776344</wp:posOffset>
              </wp:positionV>
              <wp:extent cx="5050790" cy="3030221"/>
              <wp:effectExtent l="331673" t="1341958" r="331673" b="1341958"/>
              <wp:wrapNone/>
              <wp:docPr id="1073741825" name="officeArt object" descr="DRAFT"/>
              <wp:cNvGraphicFramePr/>
              <a:graphic xmlns:a="http://schemas.openxmlformats.org/drawingml/2006/main">
                <a:graphicData uri="http://schemas.microsoft.com/office/word/2010/wordprocessingShape">
                  <wps:wsp>
                    <wps:cNvSpPr txBox="1"/>
                    <wps:spPr>
                      <a:xfrm rot="18900000">
                        <a:off x="0" y="0"/>
                        <a:ext cx="5050790" cy="3030221"/>
                      </a:xfrm>
                      <a:prstGeom prst="rect">
                        <a:avLst/>
                      </a:prstGeom>
                      <a:noFill/>
                      <a:ln w="12700" cap="flat">
                        <a:noFill/>
                        <a:miter lim="400000"/>
                      </a:ln>
                      <a:effectLst/>
                    </wps:spPr>
                    <wps:txbx>
                      <w:txbxContent>
                        <w:p w:rsidR="002D4926" w:rsidRDefault="002D4926">
                          <w:pPr>
                            <w:pStyle w:val="Caption"/>
                            <w:tabs>
                              <w:tab w:val="left" w:pos="1440"/>
                              <w:tab w:val="left" w:pos="2880"/>
                              <w:tab w:val="left" w:pos="4320"/>
                              <w:tab w:val="left" w:pos="5760"/>
                              <w:tab w:val="left" w:pos="7200"/>
                            </w:tabs>
                          </w:pPr>
                          <w:r>
                            <w:rPr>
                              <w:color w:val="AEAAAA"/>
                              <w:sz w:val="476"/>
                              <w:szCs w:val="476"/>
                              <w14:textFill>
                                <w14:solidFill>
                                  <w14:srgbClr w14:val="AEAAAA">
                                    <w14:alpha w14:val="50000"/>
                                  </w14:srgbClr>
                                </w14:solidFill>
                              </w14:textFill>
                            </w:rPr>
                            <w:t xml:space="preserve">DRAFT </w:t>
                          </w:r>
                        </w:p>
                      </w:txbxContent>
                    </wps:txbx>
                    <wps:bodyPr wrap="square" lIns="0" tIns="0" rIns="0" bIns="0" numCol="1" anchor="ctr">
                      <a:normAutofit/>
                    </wps:bodyPr>
                  </wps:wsp>
                </a:graphicData>
              </a:graphic>
            </wp:anchor>
          </w:drawing>
        </mc:Choice>
        <mc:Fallback>
          <w:pict>
            <v:shapetype w14:anchorId="5FC7B22A" id="_x0000_t202" coordsize="21600,21600" o:spt="202" path="m,l,21600r21600,l21600,xe">
              <v:stroke joinstyle="miter"/>
              <v:path gradientshapeok="t" o:connecttype="rect"/>
            </v:shapetype>
            <v:shape id="officeArt object" o:spid="_x0000_s1026" type="#_x0000_t202" alt="DRAFT" style="position:absolute;margin-left:98.8pt;margin-top:297.35pt;width:397.7pt;height:238.6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" filled="f" stroked="f" strokeweight="1pt">
              <v:stroke miterlimit="4"/>
              <v:textbox inset="0,0,0,0">
                <w:txbxContent>
                  <w:p w:rsidR="002D4926" w:rsidRDefault="002D4926">
                    <w:pPr>
                      <w:pStyle w:val="Caption"/>
                      <w:tabs>
                        <w:tab w:val="left" w:pos="1440"/>
                        <w:tab w:val="left" w:pos="2880"/>
                        <w:tab w:val="left" w:pos="4320"/>
                        <w:tab w:val="left" w:pos="5760"/>
                        <w:tab w:val="left" w:pos="7200"/>
                      </w:tabs>
                    </w:pPr>
                    <w:r>
                      <w:rPr>
                        <w:color w:val="AEAAAA"/>
                        <w:sz w:val="476"/>
                        <w:szCs w:val="476"/>
                        <w14:textFill>
                          <w14:solidFill>
                            <w14:srgbClr w14:val="AEAAAA">
                              <w14:alpha w14:val="50000"/>
                            </w14:srgbClr>
                          </w14:solidFill>
                        </w14:textFill>
                      </w:rPr>
                      <w:t xml:space="preserve">DRAFT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C40"/>
    <w:multiLevelType w:val="hybridMultilevel"/>
    <w:tmpl w:val="CAACA77C"/>
    <w:numStyleLink w:val="ImportedStyle23"/>
  </w:abstractNum>
  <w:abstractNum w:abstractNumId="1" w15:restartNumberingAfterBreak="0">
    <w:nsid w:val="01D27B9A"/>
    <w:multiLevelType w:val="hybridMultilevel"/>
    <w:tmpl w:val="18D87AF2"/>
    <w:styleLink w:val="ImportedStyle35"/>
    <w:lvl w:ilvl="0" w:tplc="3BA48C92">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32C88DF4">
      <w:start w:val="1"/>
      <w:numFmt w:val="lowerLetter"/>
      <w:lvlText w:val="%2."/>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660677C0">
      <w:start w:val="1"/>
      <w:numFmt w:val="lowerRoman"/>
      <w:lvlText w:val="%3."/>
      <w:lvlJc w:val="left"/>
      <w:pPr>
        <w:ind w:left="210"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717E7746">
      <w:start w:val="1"/>
      <w:numFmt w:val="decimal"/>
      <w:lvlText w:val="%4."/>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2CEE0D66">
      <w:start w:val="1"/>
      <w:numFmt w:val="lowerLetter"/>
      <w:lvlText w:val="%5."/>
      <w:lvlJc w:val="left"/>
      <w:pPr>
        <w:ind w:left="9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40F42AAA">
      <w:start w:val="1"/>
      <w:numFmt w:val="lowerRoman"/>
      <w:lvlText w:val="%6."/>
      <w:lvlJc w:val="left"/>
      <w:pPr>
        <w:ind w:left="162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01E6144A">
      <w:start w:val="1"/>
      <w:numFmt w:val="decimal"/>
      <w:lvlText w:val="%7."/>
      <w:lvlJc w:val="left"/>
      <w:pPr>
        <w:ind w:left="23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BB62351E">
      <w:start w:val="1"/>
      <w:numFmt w:val="lowerLetter"/>
      <w:lvlText w:val="%8."/>
      <w:lvlJc w:val="left"/>
      <w:pPr>
        <w:ind w:left="30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3A121840">
      <w:start w:val="1"/>
      <w:numFmt w:val="lowerRoman"/>
      <w:lvlText w:val="%9."/>
      <w:lvlJc w:val="left"/>
      <w:pPr>
        <w:ind w:left="3780" w:hanging="2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DD7E79"/>
    <w:multiLevelType w:val="hybridMultilevel"/>
    <w:tmpl w:val="81460088"/>
    <w:numStyleLink w:val="ImportedStyle10"/>
  </w:abstractNum>
  <w:abstractNum w:abstractNumId="3" w15:restartNumberingAfterBreak="0">
    <w:nsid w:val="031D2935"/>
    <w:multiLevelType w:val="hybridMultilevel"/>
    <w:tmpl w:val="83CE0136"/>
    <w:numStyleLink w:val="ImportedStyle22"/>
  </w:abstractNum>
  <w:abstractNum w:abstractNumId="4" w15:restartNumberingAfterBreak="0">
    <w:nsid w:val="08252A86"/>
    <w:multiLevelType w:val="hybridMultilevel"/>
    <w:tmpl w:val="3C0AB1E4"/>
    <w:styleLink w:val="ImportedStyle31"/>
    <w:lvl w:ilvl="0" w:tplc="2658506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B2A9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80F4A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9FCE0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702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C2DB2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90E41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5289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64F30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3A53B6"/>
    <w:multiLevelType w:val="hybridMultilevel"/>
    <w:tmpl w:val="AC7EDBD4"/>
    <w:numStyleLink w:val="ImportedStyle1"/>
  </w:abstractNum>
  <w:abstractNum w:abstractNumId="6" w15:restartNumberingAfterBreak="0">
    <w:nsid w:val="09233494"/>
    <w:multiLevelType w:val="hybridMultilevel"/>
    <w:tmpl w:val="BE72D544"/>
    <w:numStyleLink w:val="ImportedStyle20"/>
  </w:abstractNum>
  <w:abstractNum w:abstractNumId="7" w15:restartNumberingAfterBreak="0">
    <w:nsid w:val="093E3FE1"/>
    <w:multiLevelType w:val="hybridMultilevel"/>
    <w:tmpl w:val="C1D0DCBC"/>
    <w:numStyleLink w:val="ImportedStyle5"/>
  </w:abstractNum>
  <w:abstractNum w:abstractNumId="8" w15:restartNumberingAfterBreak="0">
    <w:nsid w:val="099417D9"/>
    <w:multiLevelType w:val="hybridMultilevel"/>
    <w:tmpl w:val="235E4E82"/>
    <w:styleLink w:val="ImportedStyle8"/>
    <w:lvl w:ilvl="0" w:tplc="39FA854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442F0C">
      <w:start w:val="1"/>
      <w:numFmt w:val="lowerLetter"/>
      <w:lvlText w:val="%2."/>
      <w:lvlJc w:val="left"/>
      <w:pPr>
        <w:tabs>
          <w:tab w:val="left" w:pos="360"/>
        </w:tabs>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0EB160">
      <w:start w:val="1"/>
      <w:numFmt w:val="lowerRoman"/>
      <w:lvlText w:val="%3."/>
      <w:lvlJc w:val="left"/>
      <w:pPr>
        <w:tabs>
          <w:tab w:val="left" w:pos="360"/>
        </w:tabs>
        <w:ind w:left="207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BC67B36">
      <w:start w:val="1"/>
      <w:numFmt w:val="decimal"/>
      <w:lvlText w:val="%4."/>
      <w:lvlJc w:val="left"/>
      <w:pPr>
        <w:tabs>
          <w:tab w:val="left" w:pos="360"/>
        </w:tabs>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96B544">
      <w:start w:val="1"/>
      <w:numFmt w:val="lowerLetter"/>
      <w:lvlText w:val="%5."/>
      <w:lvlJc w:val="left"/>
      <w:pPr>
        <w:tabs>
          <w:tab w:val="left" w:pos="360"/>
        </w:tabs>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7846E6">
      <w:start w:val="1"/>
      <w:numFmt w:val="lowerRoman"/>
      <w:lvlText w:val="%6."/>
      <w:lvlJc w:val="left"/>
      <w:pPr>
        <w:tabs>
          <w:tab w:val="left" w:pos="360"/>
        </w:tabs>
        <w:ind w:left="423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D4A69E6">
      <w:start w:val="1"/>
      <w:numFmt w:val="decimal"/>
      <w:lvlText w:val="%7."/>
      <w:lvlJc w:val="left"/>
      <w:pPr>
        <w:tabs>
          <w:tab w:val="left" w:pos="360"/>
        </w:tabs>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4E8642">
      <w:start w:val="1"/>
      <w:numFmt w:val="lowerLetter"/>
      <w:lvlText w:val="%8."/>
      <w:lvlJc w:val="left"/>
      <w:pPr>
        <w:tabs>
          <w:tab w:val="left" w:pos="360"/>
        </w:tabs>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8CEA9C">
      <w:start w:val="1"/>
      <w:numFmt w:val="lowerRoman"/>
      <w:lvlText w:val="%9."/>
      <w:lvlJc w:val="left"/>
      <w:pPr>
        <w:tabs>
          <w:tab w:val="left" w:pos="360"/>
        </w:tabs>
        <w:ind w:left="639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D292246"/>
    <w:multiLevelType w:val="hybridMultilevel"/>
    <w:tmpl w:val="45181334"/>
    <w:styleLink w:val="ImportedStyle12"/>
    <w:lvl w:ilvl="0" w:tplc="319A6A56">
      <w:start w:val="1"/>
      <w:numFmt w:val="lowerRoman"/>
      <w:suff w:val="nothing"/>
      <w:lvlText w:val="%1."/>
      <w:lvlJc w:val="left"/>
      <w:pPr>
        <w:tabs>
          <w:tab w:val="left" w:pos="360"/>
        </w:tabs>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EAD6CF36">
      <w:start w:val="1"/>
      <w:numFmt w:val="lowerLetter"/>
      <w:lvlText w:val="%2."/>
      <w:lvlJc w:val="left"/>
      <w:pPr>
        <w:tabs>
          <w:tab w:val="left" w:pos="360"/>
          <w:tab w:val="num" w:pos="144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C4E4B10">
      <w:start w:val="1"/>
      <w:numFmt w:val="lowerRoman"/>
      <w:lvlText w:val="%3."/>
      <w:lvlJc w:val="left"/>
      <w:pPr>
        <w:tabs>
          <w:tab w:val="left" w:pos="360"/>
          <w:tab w:val="num" w:pos="2160"/>
        </w:tabs>
        <w:ind w:left="25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25AA56DA">
      <w:start w:val="1"/>
      <w:numFmt w:val="decimal"/>
      <w:lvlText w:val="%4."/>
      <w:lvlJc w:val="left"/>
      <w:pPr>
        <w:tabs>
          <w:tab w:val="left" w:pos="360"/>
          <w:tab w:val="num" w:pos="288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E963374">
      <w:start w:val="1"/>
      <w:numFmt w:val="lowerLetter"/>
      <w:lvlText w:val="%5."/>
      <w:lvlJc w:val="left"/>
      <w:pPr>
        <w:tabs>
          <w:tab w:val="left" w:pos="360"/>
          <w:tab w:val="num" w:pos="360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7B093D2">
      <w:start w:val="1"/>
      <w:numFmt w:val="lowerRoman"/>
      <w:lvlText w:val="%6."/>
      <w:lvlJc w:val="left"/>
      <w:pPr>
        <w:tabs>
          <w:tab w:val="left" w:pos="360"/>
          <w:tab w:val="num" w:pos="4320"/>
        </w:tabs>
        <w:ind w:left="468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7B001C20">
      <w:start w:val="1"/>
      <w:numFmt w:val="decimal"/>
      <w:lvlText w:val="%7."/>
      <w:lvlJc w:val="left"/>
      <w:pPr>
        <w:tabs>
          <w:tab w:val="left" w:pos="360"/>
          <w:tab w:val="num" w:pos="504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092F25C">
      <w:start w:val="1"/>
      <w:numFmt w:val="lowerLetter"/>
      <w:lvlText w:val="%8."/>
      <w:lvlJc w:val="left"/>
      <w:pPr>
        <w:tabs>
          <w:tab w:val="left" w:pos="360"/>
          <w:tab w:val="num" w:pos="5760"/>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7F0B9D2">
      <w:start w:val="1"/>
      <w:numFmt w:val="lowerRoman"/>
      <w:lvlText w:val="%9."/>
      <w:lvlJc w:val="left"/>
      <w:pPr>
        <w:tabs>
          <w:tab w:val="left" w:pos="360"/>
          <w:tab w:val="num" w:pos="6480"/>
        </w:tabs>
        <w:ind w:left="684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DEA7692"/>
    <w:multiLevelType w:val="hybridMultilevel"/>
    <w:tmpl w:val="9E360FA2"/>
    <w:numStyleLink w:val="ImportedStyle39"/>
  </w:abstractNum>
  <w:abstractNum w:abstractNumId="11" w15:restartNumberingAfterBreak="0">
    <w:nsid w:val="0E104086"/>
    <w:multiLevelType w:val="hybridMultilevel"/>
    <w:tmpl w:val="7B9A3632"/>
    <w:numStyleLink w:val="ImportedStyle50"/>
  </w:abstractNum>
  <w:abstractNum w:abstractNumId="12" w15:restartNumberingAfterBreak="0">
    <w:nsid w:val="0F3B08D5"/>
    <w:multiLevelType w:val="hybridMultilevel"/>
    <w:tmpl w:val="FAA66C82"/>
    <w:numStyleLink w:val="ImportedStyle32"/>
  </w:abstractNum>
  <w:abstractNum w:abstractNumId="13" w15:restartNumberingAfterBreak="0">
    <w:nsid w:val="0F9C0C24"/>
    <w:multiLevelType w:val="hybridMultilevel"/>
    <w:tmpl w:val="02FA9D7C"/>
    <w:styleLink w:val="ImportedStyle46"/>
    <w:lvl w:ilvl="0" w:tplc="14AECB70">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17124C70">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C0680C10">
      <w:start w:val="1"/>
      <w:numFmt w:val="lowerRoman"/>
      <w:lvlText w:val="%3."/>
      <w:lvlJc w:val="left"/>
      <w:pPr>
        <w:ind w:left="1710"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2306EF1E">
      <w:start w:val="1"/>
      <w:numFmt w:val="decimal"/>
      <w:lvlText w:val="%4."/>
      <w:lvlJc w:val="left"/>
      <w:pPr>
        <w:ind w:left="243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E3A02A0E">
      <w:start w:val="1"/>
      <w:numFmt w:val="lowerLetter"/>
      <w:lvlText w:val="%5."/>
      <w:lvlJc w:val="left"/>
      <w:pPr>
        <w:ind w:left="315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A04C1A0A">
      <w:start w:val="1"/>
      <w:numFmt w:val="lowerRoman"/>
      <w:lvlText w:val="%6."/>
      <w:lvlJc w:val="left"/>
      <w:pPr>
        <w:ind w:left="387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44306E0C">
      <w:start w:val="1"/>
      <w:numFmt w:val="decimal"/>
      <w:lvlText w:val="%7."/>
      <w:lvlJc w:val="left"/>
      <w:pPr>
        <w:ind w:left="459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199612C8">
      <w:start w:val="1"/>
      <w:numFmt w:val="lowerLetter"/>
      <w:lvlText w:val="%8."/>
      <w:lvlJc w:val="left"/>
      <w:pPr>
        <w:ind w:left="531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C4BE6082">
      <w:start w:val="1"/>
      <w:numFmt w:val="lowerRoman"/>
      <w:lvlText w:val="%9."/>
      <w:lvlJc w:val="left"/>
      <w:pPr>
        <w:ind w:left="6030" w:hanging="2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FF601D2"/>
    <w:multiLevelType w:val="hybridMultilevel"/>
    <w:tmpl w:val="221C068C"/>
    <w:numStyleLink w:val="ImportedStyle9"/>
  </w:abstractNum>
  <w:abstractNum w:abstractNumId="15" w15:restartNumberingAfterBreak="0">
    <w:nsid w:val="117A28D4"/>
    <w:multiLevelType w:val="hybridMultilevel"/>
    <w:tmpl w:val="45181334"/>
    <w:numStyleLink w:val="ImportedStyle12"/>
  </w:abstractNum>
  <w:abstractNum w:abstractNumId="16" w15:restartNumberingAfterBreak="0">
    <w:nsid w:val="127006B7"/>
    <w:multiLevelType w:val="hybridMultilevel"/>
    <w:tmpl w:val="9E360FA2"/>
    <w:styleLink w:val="ImportedStyle39"/>
    <w:lvl w:ilvl="0" w:tplc="2F8A11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C23872">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D850A4">
      <w:start w:val="1"/>
      <w:numFmt w:val="lowerRoman"/>
      <w:lvlText w:val="%3."/>
      <w:lvlJc w:val="left"/>
      <w:pPr>
        <w:tabs>
          <w:tab w:val="left" w:pos="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90E237A">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ECA47C">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B8E180">
      <w:start w:val="1"/>
      <w:numFmt w:val="lowerRoman"/>
      <w:lvlText w:val="%6."/>
      <w:lvlJc w:val="left"/>
      <w:pPr>
        <w:tabs>
          <w:tab w:val="left" w:pos="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CF43882">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3A41F4">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000B78">
      <w:start w:val="1"/>
      <w:numFmt w:val="lowerRoman"/>
      <w:lvlText w:val="%9."/>
      <w:lvlJc w:val="left"/>
      <w:pPr>
        <w:tabs>
          <w:tab w:val="left" w:pos="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53E1FD1"/>
    <w:multiLevelType w:val="hybridMultilevel"/>
    <w:tmpl w:val="A9465856"/>
    <w:styleLink w:val="ImportedStyle21"/>
    <w:lvl w:ilvl="0" w:tplc="3E56BD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12AA0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EEE1E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A7ED3F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C6A1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82CA3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BFA8AA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6CFE6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F2CEB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6C24401"/>
    <w:multiLevelType w:val="hybridMultilevel"/>
    <w:tmpl w:val="93EC4760"/>
    <w:numStyleLink w:val="ImportedStyle3"/>
  </w:abstractNum>
  <w:abstractNum w:abstractNumId="19" w15:restartNumberingAfterBreak="0">
    <w:nsid w:val="17C16D04"/>
    <w:multiLevelType w:val="hybridMultilevel"/>
    <w:tmpl w:val="EEF01908"/>
    <w:styleLink w:val="ImportedStyle19"/>
    <w:lvl w:ilvl="0" w:tplc="989C0B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96519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741BDE">
      <w:start w:val="1"/>
      <w:numFmt w:val="lowerRoman"/>
      <w:lvlText w:val="%3."/>
      <w:lvlJc w:val="left"/>
      <w:pPr>
        <w:tabs>
          <w:tab w:val="left" w:pos="360"/>
        </w:tabs>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314820A">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D876C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BC58B2">
      <w:start w:val="1"/>
      <w:numFmt w:val="lowerRoman"/>
      <w:lvlText w:val="%6."/>
      <w:lvlJc w:val="left"/>
      <w:pPr>
        <w:tabs>
          <w:tab w:val="left" w:pos="36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4EA5AE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4A684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208DE6">
      <w:start w:val="1"/>
      <w:numFmt w:val="lowerRoman"/>
      <w:lvlText w:val="%9."/>
      <w:lvlJc w:val="left"/>
      <w:pPr>
        <w:tabs>
          <w:tab w:val="left" w:pos="360"/>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82C0776"/>
    <w:multiLevelType w:val="hybridMultilevel"/>
    <w:tmpl w:val="E60ABB84"/>
    <w:numStyleLink w:val="ImportedStyle2"/>
  </w:abstractNum>
  <w:abstractNum w:abstractNumId="21" w15:restartNumberingAfterBreak="0">
    <w:nsid w:val="18D725C4"/>
    <w:multiLevelType w:val="hybridMultilevel"/>
    <w:tmpl w:val="1876CEC2"/>
    <w:styleLink w:val="ImportedStyle29"/>
    <w:lvl w:ilvl="0" w:tplc="7FA458F0">
      <w:start w:val="1"/>
      <w:numFmt w:val="lowerLetter"/>
      <w:lvlText w:val="%1)"/>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A437A2">
      <w:start w:val="1"/>
      <w:numFmt w:val="lowerLetter"/>
      <w:lvlText w:val="%2."/>
      <w:lvlJc w:val="left"/>
      <w:pPr>
        <w:ind w:left="18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B629C0">
      <w:start w:val="1"/>
      <w:numFmt w:val="lowerRoman"/>
      <w:lvlText w:val="%3."/>
      <w:lvlJc w:val="left"/>
      <w:pPr>
        <w:ind w:left="261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6E8344A">
      <w:start w:val="1"/>
      <w:numFmt w:val="decimal"/>
      <w:lvlText w:val="%4."/>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E0E97E">
      <w:start w:val="1"/>
      <w:numFmt w:val="lowerLetter"/>
      <w:lvlText w:val="%5."/>
      <w:lvlJc w:val="left"/>
      <w:pPr>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5A754E">
      <w:start w:val="1"/>
      <w:numFmt w:val="lowerRoman"/>
      <w:lvlText w:val="%6."/>
      <w:lvlJc w:val="left"/>
      <w:pPr>
        <w:ind w:left="477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6905058">
      <w:start w:val="1"/>
      <w:numFmt w:val="decimal"/>
      <w:lvlText w:val="%7."/>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FC09CC">
      <w:start w:val="1"/>
      <w:numFmt w:val="lowerLetter"/>
      <w:lvlText w:val="%8."/>
      <w:lvlJc w:val="left"/>
      <w:pPr>
        <w:ind w:left="62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C2BA8C">
      <w:start w:val="1"/>
      <w:numFmt w:val="lowerRoman"/>
      <w:lvlText w:val="%9."/>
      <w:lvlJc w:val="left"/>
      <w:pPr>
        <w:ind w:left="693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90219F5"/>
    <w:multiLevelType w:val="hybridMultilevel"/>
    <w:tmpl w:val="8786CB0E"/>
    <w:numStyleLink w:val="ImportedStyle49"/>
  </w:abstractNum>
  <w:abstractNum w:abstractNumId="23" w15:restartNumberingAfterBreak="0">
    <w:nsid w:val="194F2211"/>
    <w:multiLevelType w:val="hybridMultilevel"/>
    <w:tmpl w:val="B0342A12"/>
    <w:numStyleLink w:val="ImportedStyle43"/>
  </w:abstractNum>
  <w:abstractNum w:abstractNumId="24" w15:restartNumberingAfterBreak="0">
    <w:nsid w:val="19D77095"/>
    <w:multiLevelType w:val="hybridMultilevel"/>
    <w:tmpl w:val="FC9A2B26"/>
    <w:numStyleLink w:val="ImportedStyle27"/>
  </w:abstractNum>
  <w:abstractNum w:abstractNumId="25" w15:restartNumberingAfterBreak="0">
    <w:nsid w:val="1A0609BE"/>
    <w:multiLevelType w:val="hybridMultilevel"/>
    <w:tmpl w:val="E984F600"/>
    <w:styleLink w:val="ImportedStyle25"/>
    <w:lvl w:ilvl="0" w:tplc="FD0C70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7852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1E375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C307D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0AD6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6813D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818BA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E6C6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077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AF56364"/>
    <w:multiLevelType w:val="hybridMultilevel"/>
    <w:tmpl w:val="93EC4760"/>
    <w:styleLink w:val="ImportedStyle3"/>
    <w:lvl w:ilvl="0" w:tplc="A9BE718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83658">
      <w:start w:val="1"/>
      <w:numFmt w:val="lowerLetter"/>
      <w:lvlText w:val="%2."/>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444142">
      <w:start w:val="1"/>
      <w:numFmt w:val="lowerRoman"/>
      <w:lvlText w:val="%3."/>
      <w:lvlJc w:val="left"/>
      <w:pPr>
        <w:ind w:left="19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9A2D666">
      <w:start w:val="1"/>
      <w:numFmt w:val="decimal"/>
      <w:lvlText w:val="%4."/>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8045A4">
      <w:start w:val="1"/>
      <w:numFmt w:val="lowerLetter"/>
      <w:lvlText w:val="%5."/>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FAD3CA">
      <w:start w:val="1"/>
      <w:numFmt w:val="lowerRoman"/>
      <w:lvlText w:val="%6."/>
      <w:lvlJc w:val="left"/>
      <w:pPr>
        <w:ind w:left="41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8B65E66">
      <w:start w:val="1"/>
      <w:numFmt w:val="decimal"/>
      <w:lvlText w:val="%7."/>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BA02AA">
      <w:start w:val="1"/>
      <w:numFmt w:val="lowerLetter"/>
      <w:lvlText w:val="%8."/>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884490">
      <w:start w:val="1"/>
      <w:numFmt w:val="lowerRoman"/>
      <w:lvlText w:val="%9."/>
      <w:lvlJc w:val="left"/>
      <w:pPr>
        <w:ind w:left="63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C4965F6"/>
    <w:multiLevelType w:val="hybridMultilevel"/>
    <w:tmpl w:val="C02C09CE"/>
    <w:numStyleLink w:val="ImportedStyle13"/>
  </w:abstractNum>
  <w:abstractNum w:abstractNumId="28" w15:restartNumberingAfterBreak="0">
    <w:nsid w:val="1D784A1A"/>
    <w:multiLevelType w:val="hybridMultilevel"/>
    <w:tmpl w:val="454A7470"/>
    <w:numStyleLink w:val="ImportedStyle34"/>
  </w:abstractNum>
  <w:abstractNum w:abstractNumId="29" w15:restartNumberingAfterBreak="0">
    <w:nsid w:val="1DB55746"/>
    <w:multiLevelType w:val="hybridMultilevel"/>
    <w:tmpl w:val="AC7EDBD4"/>
    <w:styleLink w:val="ImportedStyle1"/>
    <w:lvl w:ilvl="0" w:tplc="FE048F6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1C34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660E5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F6B18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6617F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C0B9E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64611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061D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74B39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E0613A3"/>
    <w:multiLevelType w:val="hybridMultilevel"/>
    <w:tmpl w:val="BB60EBF4"/>
    <w:numStyleLink w:val="ImportedStyle30"/>
  </w:abstractNum>
  <w:abstractNum w:abstractNumId="31" w15:restartNumberingAfterBreak="0">
    <w:nsid w:val="1F663C63"/>
    <w:multiLevelType w:val="hybridMultilevel"/>
    <w:tmpl w:val="CD84D7E2"/>
    <w:styleLink w:val="ImportedStyle42"/>
    <w:lvl w:ilvl="0" w:tplc="BB1A55B6">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F0ADDC0">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E2EBB60">
      <w:start w:val="1"/>
      <w:numFmt w:val="lowerRoman"/>
      <w:lvlText w:val="%3."/>
      <w:lvlJc w:val="left"/>
      <w:pPr>
        <w:ind w:left="18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C10234A">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F8C9B9A">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B9661B0">
      <w:start w:val="1"/>
      <w:numFmt w:val="lowerRoman"/>
      <w:lvlText w:val="%6."/>
      <w:lvlJc w:val="left"/>
      <w:pPr>
        <w:ind w:left="39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940BEF0">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7424CF0">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6B0DC12">
      <w:start w:val="1"/>
      <w:numFmt w:val="lowerRoman"/>
      <w:lvlText w:val="%9."/>
      <w:lvlJc w:val="left"/>
      <w:pPr>
        <w:ind w:left="61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0342453"/>
    <w:multiLevelType w:val="hybridMultilevel"/>
    <w:tmpl w:val="EFEA6B98"/>
    <w:numStyleLink w:val="ImportedStyle18"/>
  </w:abstractNum>
  <w:abstractNum w:abstractNumId="33" w15:restartNumberingAfterBreak="0">
    <w:nsid w:val="218E0E3F"/>
    <w:multiLevelType w:val="hybridMultilevel"/>
    <w:tmpl w:val="1876CEC2"/>
    <w:numStyleLink w:val="ImportedStyle29"/>
  </w:abstractNum>
  <w:abstractNum w:abstractNumId="34" w15:restartNumberingAfterBreak="0">
    <w:nsid w:val="26042532"/>
    <w:multiLevelType w:val="hybridMultilevel"/>
    <w:tmpl w:val="68D6680A"/>
    <w:styleLink w:val="ImportedStyle37"/>
    <w:lvl w:ilvl="0" w:tplc="ABCA1298">
      <w:start w:val="1"/>
      <w:numFmt w:val="lowerLetter"/>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04540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4AD6D4">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308614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7CB6A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6ECB06">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3A6C7C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7C56E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10CDD0">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63B6EDD"/>
    <w:multiLevelType w:val="hybridMultilevel"/>
    <w:tmpl w:val="765051B0"/>
    <w:numStyleLink w:val="ImportedStyle38"/>
  </w:abstractNum>
  <w:abstractNum w:abstractNumId="36" w15:restartNumberingAfterBreak="0">
    <w:nsid w:val="27CD2BA5"/>
    <w:multiLevelType w:val="hybridMultilevel"/>
    <w:tmpl w:val="301649DA"/>
    <w:styleLink w:val="ImportedStyle44"/>
    <w:lvl w:ilvl="0" w:tplc="9A4CE8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C6C73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86474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C265C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FB9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2C9EF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6621F9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C4601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44001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8C13B82"/>
    <w:multiLevelType w:val="hybridMultilevel"/>
    <w:tmpl w:val="454A7470"/>
    <w:styleLink w:val="ImportedStyle34"/>
    <w:lvl w:ilvl="0" w:tplc="7ED670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5496C8">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4C5020">
      <w:start w:val="1"/>
      <w:numFmt w:val="lowerRoman"/>
      <w:lvlText w:val="%3."/>
      <w:lvlJc w:val="left"/>
      <w:pPr>
        <w:ind w:left="10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A146B72">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387288">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882116">
      <w:start w:val="1"/>
      <w:numFmt w:val="lowerRoman"/>
      <w:lvlText w:val="%6."/>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5850DA">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9CCA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00DEFC">
      <w:start w:val="1"/>
      <w:numFmt w:val="lowerRoman"/>
      <w:lvlText w:val="%9."/>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B4E1A72"/>
    <w:multiLevelType w:val="hybridMultilevel"/>
    <w:tmpl w:val="81460088"/>
    <w:styleLink w:val="ImportedStyle10"/>
    <w:lvl w:ilvl="0" w:tplc="D17636DE">
      <w:start w:val="1"/>
      <w:numFmt w:val="decimal"/>
      <w:lvlText w:val="%1."/>
      <w:lvlJc w:val="left"/>
      <w:pPr>
        <w:tabs>
          <w:tab w:val="left" w:pos="360"/>
        </w:tabs>
        <w:ind w:left="480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E8C7CE2">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C8EFD6">
      <w:start w:val="1"/>
      <w:numFmt w:val="lowerRoman"/>
      <w:lvlText w:val="%3."/>
      <w:lvlJc w:val="left"/>
      <w:pPr>
        <w:tabs>
          <w:tab w:val="left" w:pos="360"/>
        </w:tabs>
        <w:ind w:left="27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5C24604">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A0B3D4">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BA6004">
      <w:start w:val="1"/>
      <w:numFmt w:val="lowerRoman"/>
      <w:lvlText w:val="%6."/>
      <w:lvlJc w:val="left"/>
      <w:pPr>
        <w:tabs>
          <w:tab w:val="left" w:pos="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38457E0">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2CAB8A">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4E1318">
      <w:start w:val="1"/>
      <w:numFmt w:val="lowerRoman"/>
      <w:lvlText w:val="%9."/>
      <w:lvlJc w:val="left"/>
      <w:pPr>
        <w:tabs>
          <w:tab w:val="left" w:pos="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B5C332F"/>
    <w:multiLevelType w:val="hybridMultilevel"/>
    <w:tmpl w:val="C1D0DCBC"/>
    <w:styleLink w:val="ImportedStyle5"/>
    <w:lvl w:ilvl="0" w:tplc="C76E57A0">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E365AB6">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4E47A20">
      <w:start w:val="1"/>
      <w:numFmt w:val="lowerLetter"/>
      <w:lvlText w:val="%3)"/>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D383930">
      <w:start w:val="1"/>
      <w:numFmt w:val="lowerLetter"/>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1143E20">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494C770">
      <w:start w:val="1"/>
      <w:numFmt w:val="lowerLetter"/>
      <w:lvlText w:val="%6)"/>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45ACA02">
      <w:start w:val="1"/>
      <w:numFmt w:val="lowerLetter"/>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8841878">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6EED302">
      <w:start w:val="1"/>
      <w:numFmt w:val="lowerLetter"/>
      <w:lvlText w:val="%9)"/>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C4D38CA"/>
    <w:multiLevelType w:val="hybridMultilevel"/>
    <w:tmpl w:val="A75E3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4E4AE0"/>
    <w:multiLevelType w:val="hybridMultilevel"/>
    <w:tmpl w:val="5BD22426"/>
    <w:styleLink w:val="ImportedStyle11"/>
    <w:lvl w:ilvl="0" w:tplc="11507290">
      <w:start w:val="1"/>
      <w:numFmt w:val="lowerRoman"/>
      <w:lvlText w:val="%1."/>
      <w:lvlJc w:val="left"/>
      <w:pPr>
        <w:tabs>
          <w:tab w:val="left" w:pos="36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224D7D6">
      <w:start w:val="1"/>
      <w:numFmt w:val="lowerLetter"/>
      <w:lvlText w:val="%2."/>
      <w:lvlJc w:val="left"/>
      <w:pPr>
        <w:tabs>
          <w:tab w:val="left" w:pos="36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5D4740C">
      <w:start w:val="1"/>
      <w:numFmt w:val="lowerRoman"/>
      <w:lvlText w:val="%3."/>
      <w:lvlJc w:val="left"/>
      <w:pPr>
        <w:tabs>
          <w:tab w:val="left" w:pos="360"/>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CBE3A0E">
      <w:start w:val="1"/>
      <w:numFmt w:val="decimal"/>
      <w:lvlText w:val="%4."/>
      <w:lvlJc w:val="left"/>
      <w:pPr>
        <w:tabs>
          <w:tab w:val="left" w:pos="36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3D4DE4C">
      <w:start w:val="1"/>
      <w:numFmt w:val="lowerLetter"/>
      <w:lvlText w:val="%5."/>
      <w:lvlJc w:val="left"/>
      <w:pPr>
        <w:tabs>
          <w:tab w:val="left" w:pos="36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630159A">
      <w:start w:val="1"/>
      <w:numFmt w:val="lowerRoman"/>
      <w:lvlText w:val="%6."/>
      <w:lvlJc w:val="left"/>
      <w:pPr>
        <w:tabs>
          <w:tab w:val="left" w:pos="360"/>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A127F88">
      <w:start w:val="1"/>
      <w:numFmt w:val="decimal"/>
      <w:lvlText w:val="%7."/>
      <w:lvlJc w:val="left"/>
      <w:pPr>
        <w:tabs>
          <w:tab w:val="left" w:pos="36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B94483A">
      <w:start w:val="1"/>
      <w:numFmt w:val="lowerLetter"/>
      <w:lvlText w:val="%8."/>
      <w:lvlJc w:val="left"/>
      <w:pPr>
        <w:tabs>
          <w:tab w:val="left" w:pos="36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02C2BE4">
      <w:start w:val="1"/>
      <w:numFmt w:val="lowerRoman"/>
      <w:lvlText w:val="%9."/>
      <w:lvlJc w:val="left"/>
      <w:pPr>
        <w:tabs>
          <w:tab w:val="left" w:pos="360"/>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D5F4FC9"/>
    <w:multiLevelType w:val="hybridMultilevel"/>
    <w:tmpl w:val="CD84D7E2"/>
    <w:numStyleLink w:val="ImportedStyle42"/>
  </w:abstractNum>
  <w:abstractNum w:abstractNumId="43" w15:restartNumberingAfterBreak="0">
    <w:nsid w:val="2DCA6937"/>
    <w:multiLevelType w:val="hybridMultilevel"/>
    <w:tmpl w:val="86F6EF74"/>
    <w:numStyleLink w:val="ImportedStyle26"/>
  </w:abstractNum>
  <w:abstractNum w:abstractNumId="44" w15:restartNumberingAfterBreak="0">
    <w:nsid w:val="2EFB00EE"/>
    <w:multiLevelType w:val="hybridMultilevel"/>
    <w:tmpl w:val="BE72D544"/>
    <w:styleLink w:val="ImportedStyle20"/>
    <w:lvl w:ilvl="0" w:tplc="1FDCC6B0">
      <w:start w:val="1"/>
      <w:numFmt w:val="lowerLetter"/>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002250F4">
      <w:start w:val="1"/>
      <w:numFmt w:val="lowerLetter"/>
      <w:lvlText w:val="%2."/>
      <w:lvlJc w:val="left"/>
      <w:pPr>
        <w:ind w:left="135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347CE3BC">
      <w:start w:val="1"/>
      <w:numFmt w:val="lowerRoman"/>
      <w:lvlText w:val="%3."/>
      <w:lvlJc w:val="left"/>
      <w:pPr>
        <w:ind w:left="2070"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440E52E6">
      <w:start w:val="1"/>
      <w:numFmt w:val="decimal"/>
      <w:lvlText w:val="%4."/>
      <w:lvlJc w:val="left"/>
      <w:pPr>
        <w:ind w:left="279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AA1202C0">
      <w:start w:val="1"/>
      <w:numFmt w:val="lowerLetter"/>
      <w:lvlText w:val="%5."/>
      <w:lvlJc w:val="left"/>
      <w:pPr>
        <w:ind w:left="351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D5268CB0">
      <w:start w:val="1"/>
      <w:numFmt w:val="lowerRoman"/>
      <w:lvlText w:val="%6."/>
      <w:lvlJc w:val="left"/>
      <w:pPr>
        <w:ind w:left="423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C86698A8">
      <w:start w:val="1"/>
      <w:numFmt w:val="decimal"/>
      <w:lvlText w:val="%7."/>
      <w:lvlJc w:val="left"/>
      <w:pPr>
        <w:ind w:left="495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E0BC2EBA">
      <w:start w:val="1"/>
      <w:numFmt w:val="lowerLetter"/>
      <w:lvlText w:val="%8."/>
      <w:lvlJc w:val="left"/>
      <w:pPr>
        <w:ind w:left="567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1AF8FC9C">
      <w:start w:val="1"/>
      <w:numFmt w:val="lowerRoman"/>
      <w:lvlText w:val="%9."/>
      <w:lvlJc w:val="left"/>
      <w:pPr>
        <w:ind w:left="6390" w:hanging="2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F463F12"/>
    <w:multiLevelType w:val="hybridMultilevel"/>
    <w:tmpl w:val="D7661F28"/>
    <w:numStyleLink w:val="ImportedStyle48"/>
  </w:abstractNum>
  <w:abstractNum w:abstractNumId="46" w15:restartNumberingAfterBreak="0">
    <w:nsid w:val="35D7297C"/>
    <w:multiLevelType w:val="hybridMultilevel"/>
    <w:tmpl w:val="765051B0"/>
    <w:styleLink w:val="ImportedStyle38"/>
    <w:lvl w:ilvl="0" w:tplc="3F90F0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CE9C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E8B54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A21A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80E5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3CEDF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BB2E6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EEE4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7C832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76029FC"/>
    <w:multiLevelType w:val="hybridMultilevel"/>
    <w:tmpl w:val="88E64AE0"/>
    <w:numStyleLink w:val="ImportedStyle6"/>
  </w:abstractNum>
  <w:abstractNum w:abstractNumId="48" w15:restartNumberingAfterBreak="0">
    <w:nsid w:val="37FC7715"/>
    <w:multiLevelType w:val="multilevel"/>
    <w:tmpl w:val="6D7C8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90237A2"/>
    <w:multiLevelType w:val="hybridMultilevel"/>
    <w:tmpl w:val="FC46CA02"/>
    <w:numStyleLink w:val="ImportedStyle40"/>
  </w:abstractNum>
  <w:abstractNum w:abstractNumId="50" w15:restartNumberingAfterBreak="0">
    <w:nsid w:val="3C2C2028"/>
    <w:multiLevelType w:val="hybridMultilevel"/>
    <w:tmpl w:val="D6E23128"/>
    <w:numStyleLink w:val="ImportedStyle45"/>
  </w:abstractNum>
  <w:abstractNum w:abstractNumId="51" w15:restartNumberingAfterBreak="0">
    <w:nsid w:val="3C497B6A"/>
    <w:multiLevelType w:val="hybridMultilevel"/>
    <w:tmpl w:val="CAACA77C"/>
    <w:styleLink w:val="ImportedStyle23"/>
    <w:lvl w:ilvl="0" w:tplc="E01C25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F205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30A74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B26C92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605A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42D36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2C6D0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B234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BAB5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3D5E7C95"/>
    <w:multiLevelType w:val="hybridMultilevel"/>
    <w:tmpl w:val="7FDED232"/>
    <w:styleLink w:val="ImportedStyle7"/>
    <w:lvl w:ilvl="0" w:tplc="7FE4D79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6462E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3CEB34">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942F48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7CDB0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CA1554">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266FE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E6DEE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F0CE94">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DFF1FF3"/>
    <w:multiLevelType w:val="hybridMultilevel"/>
    <w:tmpl w:val="B3C413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E2F5988"/>
    <w:multiLevelType w:val="hybridMultilevel"/>
    <w:tmpl w:val="E39C5F50"/>
    <w:styleLink w:val="ImportedStyle41"/>
    <w:lvl w:ilvl="0" w:tplc="F4669FD6">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59D0F43C">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6722DBB6">
      <w:start w:val="1"/>
      <w:numFmt w:val="lowerRoman"/>
      <w:lvlText w:val="%3."/>
      <w:lvlJc w:val="left"/>
      <w:pPr>
        <w:ind w:left="1710"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66D6BA84">
      <w:start w:val="1"/>
      <w:numFmt w:val="decimal"/>
      <w:lvlText w:val="%4."/>
      <w:lvlJc w:val="left"/>
      <w:pPr>
        <w:ind w:left="243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014AEE40">
      <w:start w:val="1"/>
      <w:numFmt w:val="lowerLetter"/>
      <w:lvlText w:val="%5."/>
      <w:lvlJc w:val="left"/>
      <w:pPr>
        <w:ind w:left="315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99BC2AFE">
      <w:start w:val="1"/>
      <w:numFmt w:val="lowerRoman"/>
      <w:lvlText w:val="%6."/>
      <w:lvlJc w:val="left"/>
      <w:pPr>
        <w:ind w:left="387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B1F48350">
      <w:start w:val="1"/>
      <w:numFmt w:val="decimal"/>
      <w:lvlText w:val="%7."/>
      <w:lvlJc w:val="left"/>
      <w:pPr>
        <w:ind w:left="459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2898AF78">
      <w:start w:val="1"/>
      <w:numFmt w:val="lowerLetter"/>
      <w:lvlText w:val="%8."/>
      <w:lvlJc w:val="left"/>
      <w:pPr>
        <w:ind w:left="531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1F8CA004">
      <w:start w:val="1"/>
      <w:numFmt w:val="lowerRoman"/>
      <w:lvlText w:val="%9."/>
      <w:lvlJc w:val="left"/>
      <w:pPr>
        <w:ind w:left="6030" w:hanging="2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E3E13EF"/>
    <w:multiLevelType w:val="hybridMultilevel"/>
    <w:tmpl w:val="235E4E82"/>
    <w:numStyleLink w:val="ImportedStyle8"/>
  </w:abstractNum>
  <w:abstractNum w:abstractNumId="56" w15:restartNumberingAfterBreak="0">
    <w:nsid w:val="41343A20"/>
    <w:multiLevelType w:val="hybridMultilevel"/>
    <w:tmpl w:val="50D8EDBC"/>
    <w:styleLink w:val="ImportedStyle47"/>
    <w:lvl w:ilvl="0" w:tplc="0B5409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C259F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E02F7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258AC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472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B61D7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5E6E29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42DB9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FA9EA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41FE6263"/>
    <w:multiLevelType w:val="hybridMultilevel"/>
    <w:tmpl w:val="79B6D362"/>
    <w:styleLink w:val="ImportedStyle4"/>
    <w:lvl w:ilvl="0" w:tplc="173251B8">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E24F2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E8BE2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AE4D9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F056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DC369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BF696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C61B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C4152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437D55EE"/>
    <w:multiLevelType w:val="hybridMultilevel"/>
    <w:tmpl w:val="A9465856"/>
    <w:numStyleLink w:val="ImportedStyle21"/>
  </w:abstractNum>
  <w:abstractNum w:abstractNumId="59" w15:restartNumberingAfterBreak="0">
    <w:nsid w:val="440A67C5"/>
    <w:multiLevelType w:val="hybridMultilevel"/>
    <w:tmpl w:val="BB52ABD4"/>
    <w:numStyleLink w:val="ImportedStyle15"/>
  </w:abstractNum>
  <w:abstractNum w:abstractNumId="60" w15:restartNumberingAfterBreak="0">
    <w:nsid w:val="46A9777D"/>
    <w:multiLevelType w:val="hybridMultilevel"/>
    <w:tmpl w:val="B0342A12"/>
    <w:styleLink w:val="ImportedStyle43"/>
    <w:lvl w:ilvl="0" w:tplc="71F8B1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6E7BB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48D9A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84A9DF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54EB3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96EAB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D6A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46756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70140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8FC2E80"/>
    <w:multiLevelType w:val="hybridMultilevel"/>
    <w:tmpl w:val="E39C5F50"/>
    <w:numStyleLink w:val="ImportedStyle41"/>
  </w:abstractNum>
  <w:abstractNum w:abstractNumId="62" w15:restartNumberingAfterBreak="0">
    <w:nsid w:val="49C1260E"/>
    <w:multiLevelType w:val="hybridMultilevel"/>
    <w:tmpl w:val="4A6EDD86"/>
    <w:numStyleLink w:val="ImportedStyle33"/>
  </w:abstractNum>
  <w:abstractNum w:abstractNumId="63" w15:restartNumberingAfterBreak="0">
    <w:nsid w:val="4CB575D3"/>
    <w:multiLevelType w:val="hybridMultilevel"/>
    <w:tmpl w:val="3C0AB1E4"/>
    <w:numStyleLink w:val="ImportedStyle31"/>
  </w:abstractNum>
  <w:abstractNum w:abstractNumId="64" w15:restartNumberingAfterBreak="0">
    <w:nsid w:val="4CCB45A0"/>
    <w:multiLevelType w:val="hybridMultilevel"/>
    <w:tmpl w:val="B2C4B62E"/>
    <w:styleLink w:val="ImportedStyle36"/>
    <w:lvl w:ilvl="0" w:tplc="71AAEA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A6EDB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08264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41CD12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1A39E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4EAE7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03077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2A083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80D62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F355788"/>
    <w:multiLevelType w:val="hybridMultilevel"/>
    <w:tmpl w:val="301649DA"/>
    <w:numStyleLink w:val="ImportedStyle44"/>
  </w:abstractNum>
  <w:abstractNum w:abstractNumId="66" w15:restartNumberingAfterBreak="0">
    <w:nsid w:val="51765613"/>
    <w:multiLevelType w:val="hybridMultilevel"/>
    <w:tmpl w:val="D6E23128"/>
    <w:styleLink w:val="ImportedStyle45"/>
    <w:lvl w:ilvl="0" w:tplc="1EB0B2B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F6A3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F6053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52A07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7085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40C38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44C2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12F9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06189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26004AB"/>
    <w:multiLevelType w:val="hybridMultilevel"/>
    <w:tmpl w:val="861C88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361170"/>
    <w:multiLevelType w:val="hybridMultilevel"/>
    <w:tmpl w:val="711804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B228AB"/>
    <w:multiLevelType w:val="hybridMultilevel"/>
    <w:tmpl w:val="BB60EBF4"/>
    <w:styleLink w:val="ImportedStyle30"/>
    <w:lvl w:ilvl="0" w:tplc="A6D02E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CAD6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CD18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4CE8988">
      <w:start w:val="1"/>
      <w:numFmt w:val="decimal"/>
      <w:suff w:val="nothing"/>
      <w:lvlText w:val="%4."/>
      <w:lvlJc w:val="left"/>
      <w:pPr>
        <w:tabs>
          <w:tab w:val="left" w:pos="828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A3C2B7A2">
      <w:start w:val="1"/>
      <w:numFmt w:val="lowerLetter"/>
      <w:suff w:val="nothing"/>
      <w:lvlText w:val="%5."/>
      <w:lvlJc w:val="left"/>
      <w:pPr>
        <w:tabs>
          <w:tab w:val="left" w:pos="828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5024DA2C">
      <w:start w:val="1"/>
      <w:numFmt w:val="lowerRoman"/>
      <w:lvlText w:val="%6."/>
      <w:lvlJc w:val="left"/>
      <w:pPr>
        <w:tabs>
          <w:tab w:val="left" w:pos="8280"/>
        </w:tabs>
        <w:ind w:left="6780" w:hanging="6780"/>
      </w:pPr>
      <w:rPr>
        <w:rFonts w:hAnsi="Arial Unicode MS"/>
        <w:caps w:val="0"/>
        <w:smallCaps w:val="0"/>
        <w:strike w:val="0"/>
        <w:dstrike w:val="0"/>
        <w:outline w:val="0"/>
        <w:emboss w:val="0"/>
        <w:imprint w:val="0"/>
        <w:spacing w:val="0"/>
        <w:w w:val="100"/>
        <w:kern w:val="0"/>
        <w:position w:val="0"/>
        <w:highlight w:val="none"/>
        <w:vertAlign w:val="baseline"/>
      </w:rPr>
    </w:lvl>
    <w:lvl w:ilvl="6" w:tplc="57F82366">
      <w:start w:val="1"/>
      <w:numFmt w:val="decimal"/>
      <w:suff w:val="nothing"/>
      <w:lvlText w:val="%7."/>
      <w:lvlJc w:val="left"/>
      <w:pPr>
        <w:tabs>
          <w:tab w:val="left" w:pos="8280"/>
        </w:tabs>
        <w:ind w:left="234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51F0C1DE">
      <w:start w:val="1"/>
      <w:numFmt w:val="lowerLetter"/>
      <w:suff w:val="nothing"/>
      <w:lvlText w:val="%8."/>
      <w:lvlJc w:val="left"/>
      <w:pPr>
        <w:tabs>
          <w:tab w:val="left" w:pos="8280"/>
        </w:tabs>
        <w:ind w:left="306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F46C9A00">
      <w:start w:val="1"/>
      <w:numFmt w:val="lowerRoman"/>
      <w:lvlText w:val="%9."/>
      <w:lvlJc w:val="left"/>
      <w:pPr>
        <w:tabs>
          <w:tab w:val="left" w:pos="8280"/>
        </w:tabs>
        <w:ind w:left="4620" w:hanging="4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53D3137F"/>
    <w:multiLevelType w:val="hybridMultilevel"/>
    <w:tmpl w:val="761EF902"/>
    <w:lvl w:ilvl="0" w:tplc="320AEFF4">
      <w:start w:val="1"/>
      <w:numFmt w:val="lowerLetter"/>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DEB1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100DA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8721E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3450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722D7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25A43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928D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90BF3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547015D9"/>
    <w:multiLevelType w:val="hybridMultilevel"/>
    <w:tmpl w:val="BB52ABD4"/>
    <w:styleLink w:val="ImportedStyle15"/>
    <w:lvl w:ilvl="0" w:tplc="6D500D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9C5E5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A6D11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4DAFA1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5E3E1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AEA7F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4EE2B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CA846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2EC06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55282166"/>
    <w:multiLevelType w:val="hybridMultilevel"/>
    <w:tmpl w:val="DA7A33CA"/>
    <w:numStyleLink w:val="ImportedStyle17"/>
  </w:abstractNum>
  <w:abstractNum w:abstractNumId="73" w15:restartNumberingAfterBreak="0">
    <w:nsid w:val="58550E5D"/>
    <w:multiLevelType w:val="hybridMultilevel"/>
    <w:tmpl w:val="4A6EDD86"/>
    <w:styleLink w:val="ImportedStyle33"/>
    <w:lvl w:ilvl="0" w:tplc="FCD64DDE">
      <w:start w:val="1"/>
      <w:numFmt w:val="lowerLetter"/>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932208CA">
      <w:start w:val="1"/>
      <w:numFmt w:val="lowerLetter"/>
      <w:lvlText w:val="%2."/>
      <w:lvlJc w:val="left"/>
      <w:pPr>
        <w:ind w:left="144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8350302E">
      <w:start w:val="1"/>
      <w:numFmt w:val="lowerRoman"/>
      <w:lvlText w:val="%3."/>
      <w:lvlJc w:val="left"/>
      <w:pPr>
        <w:ind w:left="2160"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A6A815FC">
      <w:start w:val="1"/>
      <w:numFmt w:val="decimal"/>
      <w:lvlText w:val="%4."/>
      <w:lvlJc w:val="left"/>
      <w:pPr>
        <w:ind w:left="288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B9161196">
      <w:start w:val="1"/>
      <w:numFmt w:val="lowerLetter"/>
      <w:lvlText w:val="%5."/>
      <w:lvlJc w:val="left"/>
      <w:pPr>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F864CB66">
      <w:start w:val="1"/>
      <w:numFmt w:val="lowerRoman"/>
      <w:lvlText w:val="%6."/>
      <w:lvlJc w:val="left"/>
      <w:pPr>
        <w:ind w:left="432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B4E2B866">
      <w:start w:val="1"/>
      <w:numFmt w:val="decimal"/>
      <w:lvlText w:val="%7."/>
      <w:lvlJc w:val="left"/>
      <w:pPr>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DAF0C0B2">
      <w:start w:val="1"/>
      <w:numFmt w:val="lowerLetter"/>
      <w:lvlText w:val="%8."/>
      <w:lvlJc w:val="left"/>
      <w:pPr>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1C2C4A6A">
      <w:start w:val="1"/>
      <w:numFmt w:val="lowerRoman"/>
      <w:lvlText w:val="%9."/>
      <w:lvlJc w:val="left"/>
      <w:pPr>
        <w:ind w:left="6480" w:hanging="2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AA356E1"/>
    <w:multiLevelType w:val="hybridMultilevel"/>
    <w:tmpl w:val="8786CB0E"/>
    <w:styleLink w:val="ImportedStyle49"/>
    <w:lvl w:ilvl="0" w:tplc="91828D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70C4E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74FE90">
      <w:start w:val="1"/>
      <w:numFmt w:val="lowerRoman"/>
      <w:lvlText w:val="%3."/>
      <w:lvlJc w:val="left"/>
      <w:pPr>
        <w:tabs>
          <w:tab w:val="left" w:pos="360"/>
        </w:tabs>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881AE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52F8EC">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460F4E">
      <w:start w:val="1"/>
      <w:numFmt w:val="lowerRoman"/>
      <w:lvlText w:val="%6."/>
      <w:lvlJc w:val="left"/>
      <w:pPr>
        <w:tabs>
          <w:tab w:val="left" w:pos="36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FA60AD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76B29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382EAE">
      <w:start w:val="1"/>
      <w:numFmt w:val="lowerRoman"/>
      <w:lvlText w:val="%9."/>
      <w:lvlJc w:val="left"/>
      <w:pPr>
        <w:tabs>
          <w:tab w:val="left" w:pos="360"/>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5C556A0E"/>
    <w:multiLevelType w:val="hybridMultilevel"/>
    <w:tmpl w:val="EFEA6B98"/>
    <w:styleLink w:val="ImportedStyle18"/>
    <w:lvl w:ilvl="0" w:tplc="29B443B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9205F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B4ED76">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2B624F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B8AB2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E495BA">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FB4B41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3A9CD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2AC4D0">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5D8B675C"/>
    <w:multiLevelType w:val="hybridMultilevel"/>
    <w:tmpl w:val="FAA66C82"/>
    <w:styleLink w:val="ImportedStyle32"/>
    <w:lvl w:ilvl="0" w:tplc="3C948D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D8942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74959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29A7CE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4C406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9CF68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8889C2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EA7D4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EE3B7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5E622238"/>
    <w:multiLevelType w:val="hybridMultilevel"/>
    <w:tmpl w:val="FC46CA02"/>
    <w:styleLink w:val="ImportedStyle40"/>
    <w:lvl w:ilvl="0" w:tplc="510EEE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42F2A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AABAB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5CC525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7C85B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4CBCF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C4EAA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E08A3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249D8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5F9D5CB8"/>
    <w:multiLevelType w:val="hybridMultilevel"/>
    <w:tmpl w:val="79B6D362"/>
    <w:numStyleLink w:val="ImportedStyle4"/>
  </w:abstractNum>
  <w:abstractNum w:abstractNumId="79" w15:restartNumberingAfterBreak="0">
    <w:nsid w:val="63422BB1"/>
    <w:multiLevelType w:val="hybridMultilevel"/>
    <w:tmpl w:val="D7661F28"/>
    <w:styleLink w:val="ImportedStyle48"/>
    <w:lvl w:ilvl="0" w:tplc="9E0E17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90F9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1E0BE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A0EDC7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2C95E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7879B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CCCD7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D403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62185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639761AF"/>
    <w:multiLevelType w:val="hybridMultilevel"/>
    <w:tmpl w:val="761EF902"/>
    <w:styleLink w:val="ImportedStyle16"/>
    <w:lvl w:ilvl="0" w:tplc="52CCAEA4">
      <w:start w:val="1"/>
      <w:numFmt w:val="lowerLetter"/>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FE9D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F89F5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B0635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DACE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4BEA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B6095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8210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48B9E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63C54BFF"/>
    <w:multiLevelType w:val="hybridMultilevel"/>
    <w:tmpl w:val="32F2DB76"/>
    <w:numStyleLink w:val="ImportedStyle28"/>
  </w:abstractNum>
  <w:abstractNum w:abstractNumId="82" w15:restartNumberingAfterBreak="0">
    <w:nsid w:val="64902AF5"/>
    <w:multiLevelType w:val="hybridMultilevel"/>
    <w:tmpl w:val="83CE0136"/>
    <w:styleLink w:val="ImportedStyle22"/>
    <w:lvl w:ilvl="0" w:tplc="D5DE476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EC594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9CC3D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7A203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C86AC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0EAA3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DBC2BD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72EAE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BCA1A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64A00947"/>
    <w:multiLevelType w:val="hybridMultilevel"/>
    <w:tmpl w:val="32F2DB76"/>
    <w:styleLink w:val="ImportedStyle28"/>
    <w:lvl w:ilvl="0" w:tplc="F2E27A68">
      <w:start w:val="1"/>
      <w:numFmt w:val="decimal"/>
      <w:lvlText w:val="%1."/>
      <w:lvlJc w:val="left"/>
      <w:pPr>
        <w:tabs>
          <w:tab w:val="num"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2EA3C24">
      <w:start w:val="1"/>
      <w:numFmt w:val="lowerLetter"/>
      <w:lvlText w:val="%2."/>
      <w:lvlJc w:val="left"/>
      <w:pPr>
        <w:tabs>
          <w:tab w:val="left" w:pos="360"/>
          <w:tab w:val="num" w:pos="1440"/>
        </w:tabs>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C0F64076">
      <w:start w:val="1"/>
      <w:numFmt w:val="lowerRoman"/>
      <w:lvlText w:val="%3."/>
      <w:lvlJc w:val="left"/>
      <w:pPr>
        <w:tabs>
          <w:tab w:val="left" w:pos="360"/>
          <w:tab w:val="num" w:pos="2160"/>
        </w:tabs>
        <w:ind w:left="2520" w:hanging="1020"/>
      </w:pPr>
      <w:rPr>
        <w:rFonts w:hAnsi="Arial Unicode MS"/>
        <w:caps w:val="0"/>
        <w:smallCaps w:val="0"/>
        <w:strike w:val="0"/>
        <w:dstrike w:val="0"/>
        <w:outline w:val="0"/>
        <w:emboss w:val="0"/>
        <w:imprint w:val="0"/>
        <w:spacing w:val="0"/>
        <w:w w:val="100"/>
        <w:kern w:val="0"/>
        <w:position w:val="0"/>
        <w:highlight w:val="none"/>
        <w:vertAlign w:val="baseline"/>
      </w:rPr>
    </w:lvl>
    <w:lvl w:ilvl="3" w:tplc="39E69500">
      <w:start w:val="1"/>
      <w:numFmt w:val="decimal"/>
      <w:lvlText w:val="%4."/>
      <w:lvlJc w:val="left"/>
      <w:pPr>
        <w:tabs>
          <w:tab w:val="left" w:pos="360"/>
          <w:tab w:val="num" w:pos="288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CD26C236">
      <w:start w:val="1"/>
      <w:numFmt w:val="lowerLetter"/>
      <w:lvlText w:val="%5."/>
      <w:lvlJc w:val="left"/>
      <w:pPr>
        <w:tabs>
          <w:tab w:val="left" w:pos="360"/>
          <w:tab w:val="num" w:pos="3600"/>
        </w:tabs>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31F26010">
      <w:start w:val="1"/>
      <w:numFmt w:val="lowerRoman"/>
      <w:lvlText w:val="%6."/>
      <w:lvlJc w:val="left"/>
      <w:pPr>
        <w:tabs>
          <w:tab w:val="left" w:pos="360"/>
          <w:tab w:val="num" w:pos="4320"/>
        </w:tabs>
        <w:ind w:left="4680" w:hanging="1020"/>
      </w:pPr>
      <w:rPr>
        <w:rFonts w:hAnsi="Arial Unicode MS"/>
        <w:caps w:val="0"/>
        <w:smallCaps w:val="0"/>
        <w:strike w:val="0"/>
        <w:dstrike w:val="0"/>
        <w:outline w:val="0"/>
        <w:emboss w:val="0"/>
        <w:imprint w:val="0"/>
        <w:spacing w:val="0"/>
        <w:w w:val="100"/>
        <w:kern w:val="0"/>
        <w:position w:val="0"/>
        <w:highlight w:val="none"/>
        <w:vertAlign w:val="baseline"/>
      </w:rPr>
    </w:lvl>
    <w:lvl w:ilvl="6" w:tplc="D74872D2">
      <w:start w:val="1"/>
      <w:numFmt w:val="decimal"/>
      <w:lvlText w:val="%7."/>
      <w:lvlJc w:val="left"/>
      <w:pPr>
        <w:tabs>
          <w:tab w:val="left" w:pos="360"/>
          <w:tab w:val="num" w:pos="5040"/>
        </w:tabs>
        <w:ind w:left="540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821614AC">
      <w:start w:val="1"/>
      <w:numFmt w:val="lowerLetter"/>
      <w:lvlText w:val="%8."/>
      <w:lvlJc w:val="left"/>
      <w:pPr>
        <w:tabs>
          <w:tab w:val="left" w:pos="360"/>
          <w:tab w:val="num" w:pos="5760"/>
        </w:tabs>
        <w:ind w:left="612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70E202D6">
      <w:start w:val="1"/>
      <w:numFmt w:val="lowerRoman"/>
      <w:lvlText w:val="%9."/>
      <w:lvlJc w:val="left"/>
      <w:pPr>
        <w:tabs>
          <w:tab w:val="left" w:pos="360"/>
          <w:tab w:val="num" w:pos="6480"/>
        </w:tabs>
        <w:ind w:left="6840" w:hanging="10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69A7A62"/>
    <w:multiLevelType w:val="hybridMultilevel"/>
    <w:tmpl w:val="86F6EF74"/>
    <w:styleLink w:val="ImportedStyle26"/>
    <w:lvl w:ilvl="0" w:tplc="E2E8716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529E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BEFF6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46ABE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F854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64D06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D8A8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2264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68E30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6AA55BD"/>
    <w:multiLevelType w:val="hybridMultilevel"/>
    <w:tmpl w:val="DA7A33CA"/>
    <w:styleLink w:val="ImportedStyle17"/>
    <w:lvl w:ilvl="0" w:tplc="32C2A5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583C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8655B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C440D1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32606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B2DDC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680E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CED55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723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680E2896"/>
    <w:multiLevelType w:val="hybridMultilevel"/>
    <w:tmpl w:val="B2C4B62E"/>
    <w:numStyleLink w:val="ImportedStyle36"/>
  </w:abstractNum>
  <w:abstractNum w:abstractNumId="87" w15:restartNumberingAfterBreak="0">
    <w:nsid w:val="68315BD7"/>
    <w:multiLevelType w:val="hybridMultilevel"/>
    <w:tmpl w:val="5EF42DB2"/>
    <w:numStyleLink w:val="ImportedStyle24"/>
  </w:abstractNum>
  <w:abstractNum w:abstractNumId="88" w15:restartNumberingAfterBreak="0">
    <w:nsid w:val="696A6683"/>
    <w:multiLevelType w:val="hybridMultilevel"/>
    <w:tmpl w:val="0BC869CA"/>
    <w:styleLink w:val="ImportedStyle14"/>
    <w:lvl w:ilvl="0" w:tplc="FFA2B394">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B91CF8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0AE1B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FAC7D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B239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E036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AB65A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A4D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487CB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69AE10C2"/>
    <w:multiLevelType w:val="hybridMultilevel"/>
    <w:tmpl w:val="221C068C"/>
    <w:styleLink w:val="ImportedStyle9"/>
    <w:lvl w:ilvl="0" w:tplc="A7F25E6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387F70">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1CBF60">
      <w:start w:val="1"/>
      <w:numFmt w:val="lowerRoman"/>
      <w:lvlText w:val="%3."/>
      <w:lvlJc w:val="left"/>
      <w:pPr>
        <w:ind w:left="10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B4A582">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3A2F02">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923124">
      <w:start w:val="1"/>
      <w:numFmt w:val="lowerRoman"/>
      <w:lvlText w:val="%6."/>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43A3ABA">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22A124">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708042">
      <w:start w:val="1"/>
      <w:numFmt w:val="lowerRoman"/>
      <w:lvlText w:val="%9."/>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69CD394B"/>
    <w:multiLevelType w:val="hybridMultilevel"/>
    <w:tmpl w:val="5EF42DB2"/>
    <w:styleLink w:val="ImportedStyle24"/>
    <w:lvl w:ilvl="0" w:tplc="7A7E9246">
      <w:start w:val="1"/>
      <w:numFmt w:val="lowerLetter"/>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356849D2">
      <w:start w:val="1"/>
      <w:numFmt w:val="lowerLetter"/>
      <w:lvlText w:val="%2."/>
      <w:lvlJc w:val="left"/>
      <w:pPr>
        <w:tabs>
          <w:tab w:val="left" w:pos="630"/>
        </w:tabs>
        <w:ind w:left="135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8F0C6B68">
      <w:start w:val="1"/>
      <w:numFmt w:val="lowerRoman"/>
      <w:lvlText w:val="%3."/>
      <w:lvlJc w:val="left"/>
      <w:pPr>
        <w:tabs>
          <w:tab w:val="left" w:pos="630"/>
        </w:tabs>
        <w:ind w:left="2070"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F456126E">
      <w:start w:val="1"/>
      <w:numFmt w:val="decimal"/>
      <w:lvlText w:val="%4."/>
      <w:lvlJc w:val="left"/>
      <w:pPr>
        <w:tabs>
          <w:tab w:val="left" w:pos="630"/>
        </w:tabs>
        <w:ind w:left="279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89FC2202">
      <w:start w:val="1"/>
      <w:numFmt w:val="lowerLetter"/>
      <w:lvlText w:val="%5."/>
      <w:lvlJc w:val="left"/>
      <w:pPr>
        <w:tabs>
          <w:tab w:val="left" w:pos="630"/>
        </w:tabs>
        <w:ind w:left="351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2D686F0C">
      <w:start w:val="1"/>
      <w:numFmt w:val="lowerRoman"/>
      <w:lvlText w:val="%6."/>
      <w:lvlJc w:val="left"/>
      <w:pPr>
        <w:tabs>
          <w:tab w:val="left" w:pos="630"/>
        </w:tabs>
        <w:ind w:left="423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7E062B4C">
      <w:start w:val="1"/>
      <w:numFmt w:val="decimal"/>
      <w:lvlText w:val="%7."/>
      <w:lvlJc w:val="left"/>
      <w:pPr>
        <w:tabs>
          <w:tab w:val="left" w:pos="630"/>
        </w:tabs>
        <w:ind w:left="495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7A1E494C">
      <w:start w:val="1"/>
      <w:numFmt w:val="lowerLetter"/>
      <w:lvlText w:val="%8."/>
      <w:lvlJc w:val="left"/>
      <w:pPr>
        <w:tabs>
          <w:tab w:val="left" w:pos="630"/>
        </w:tabs>
        <w:ind w:left="567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723A7C5A">
      <w:start w:val="1"/>
      <w:numFmt w:val="lowerRoman"/>
      <w:lvlText w:val="%9."/>
      <w:lvlJc w:val="left"/>
      <w:pPr>
        <w:tabs>
          <w:tab w:val="left" w:pos="630"/>
        </w:tabs>
        <w:ind w:left="6390" w:hanging="2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6A8C51C3"/>
    <w:multiLevelType w:val="hybridMultilevel"/>
    <w:tmpl w:val="FC9A2B26"/>
    <w:styleLink w:val="ImportedStyle27"/>
    <w:lvl w:ilvl="0" w:tplc="96549744">
      <w:start w:val="1"/>
      <w:numFmt w:val="decimal"/>
      <w:suff w:val="nothing"/>
      <w:lvlText w:val="%1."/>
      <w:lvlJc w:val="left"/>
      <w:pPr>
        <w:tabs>
          <w:tab w:val="left" w:pos="18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386BF1C">
      <w:start w:val="1"/>
      <w:numFmt w:val="lowerLetter"/>
      <w:suff w:val="nothing"/>
      <w:lvlText w:val="%2."/>
      <w:lvlJc w:val="left"/>
      <w:pPr>
        <w:tabs>
          <w:tab w:val="left" w:pos="18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50483170">
      <w:start w:val="1"/>
      <w:numFmt w:val="lowerRoman"/>
      <w:lvlText w:val="%3."/>
      <w:lvlJc w:val="left"/>
      <w:pPr>
        <w:tabs>
          <w:tab w:val="left" w:pos="180"/>
        </w:tabs>
        <w:ind w:left="16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08DE8DD8">
      <w:start w:val="1"/>
      <w:numFmt w:val="decimal"/>
      <w:suff w:val="nothing"/>
      <w:lvlText w:val="%4."/>
      <w:lvlJc w:val="left"/>
      <w:pPr>
        <w:tabs>
          <w:tab w:val="left" w:pos="180"/>
        </w:tabs>
        <w:ind w:left="234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F8AECED8">
      <w:start w:val="1"/>
      <w:numFmt w:val="lowerLetter"/>
      <w:suff w:val="nothing"/>
      <w:lvlText w:val="%5."/>
      <w:lvlJc w:val="left"/>
      <w:pPr>
        <w:tabs>
          <w:tab w:val="left" w:pos="180"/>
        </w:tabs>
        <w:ind w:left="306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E5D25358">
      <w:start w:val="1"/>
      <w:numFmt w:val="lowerRoman"/>
      <w:lvlText w:val="%6."/>
      <w:lvlJc w:val="left"/>
      <w:pPr>
        <w:tabs>
          <w:tab w:val="left" w:pos="180"/>
        </w:tabs>
        <w:ind w:left="378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C2F231B2">
      <w:start w:val="1"/>
      <w:numFmt w:val="decimal"/>
      <w:suff w:val="nothing"/>
      <w:lvlText w:val="%7."/>
      <w:lvlJc w:val="left"/>
      <w:pPr>
        <w:tabs>
          <w:tab w:val="left" w:pos="180"/>
        </w:tabs>
        <w:ind w:left="450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C3D4494A">
      <w:start w:val="1"/>
      <w:numFmt w:val="lowerLetter"/>
      <w:suff w:val="nothing"/>
      <w:lvlText w:val="%8."/>
      <w:lvlJc w:val="left"/>
      <w:pPr>
        <w:tabs>
          <w:tab w:val="left" w:pos="180"/>
        </w:tabs>
        <w:ind w:left="522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115A17C8">
      <w:start w:val="1"/>
      <w:numFmt w:val="lowerRoman"/>
      <w:lvlText w:val="%9."/>
      <w:lvlJc w:val="left"/>
      <w:pPr>
        <w:tabs>
          <w:tab w:val="left" w:pos="180"/>
        </w:tabs>
        <w:ind w:left="594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6B7539C2"/>
    <w:multiLevelType w:val="hybridMultilevel"/>
    <w:tmpl w:val="68D6680A"/>
    <w:numStyleLink w:val="ImportedStyle37"/>
  </w:abstractNum>
  <w:abstractNum w:abstractNumId="93" w15:restartNumberingAfterBreak="0">
    <w:nsid w:val="6D466A53"/>
    <w:multiLevelType w:val="hybridMultilevel"/>
    <w:tmpl w:val="88E64AE0"/>
    <w:styleLink w:val="ImportedStyle6"/>
    <w:lvl w:ilvl="0" w:tplc="C93A290C">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FE5A5A06">
      <w:start w:val="1"/>
      <w:numFmt w:val="lowerLetter"/>
      <w:lvlText w:val="%2."/>
      <w:lvlJc w:val="left"/>
      <w:pPr>
        <w:ind w:left="135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F55A2E52">
      <w:start w:val="1"/>
      <w:numFmt w:val="lowerRoman"/>
      <w:lvlText w:val="%3."/>
      <w:lvlJc w:val="left"/>
      <w:pPr>
        <w:ind w:left="2070"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8E6A1ECE">
      <w:start w:val="1"/>
      <w:numFmt w:val="decimal"/>
      <w:lvlText w:val="%4."/>
      <w:lvlJc w:val="left"/>
      <w:pPr>
        <w:ind w:left="279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14B8179E">
      <w:start w:val="1"/>
      <w:numFmt w:val="lowerLetter"/>
      <w:lvlText w:val="%5."/>
      <w:lvlJc w:val="left"/>
      <w:pPr>
        <w:ind w:left="351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7ECCF460">
      <w:start w:val="1"/>
      <w:numFmt w:val="lowerRoman"/>
      <w:lvlText w:val="%6."/>
      <w:lvlJc w:val="left"/>
      <w:pPr>
        <w:ind w:left="423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A650CFFC">
      <w:start w:val="1"/>
      <w:numFmt w:val="decimal"/>
      <w:lvlText w:val="%7."/>
      <w:lvlJc w:val="left"/>
      <w:pPr>
        <w:ind w:left="495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78FE0AC6">
      <w:start w:val="1"/>
      <w:numFmt w:val="lowerLetter"/>
      <w:lvlText w:val="%8."/>
      <w:lvlJc w:val="left"/>
      <w:pPr>
        <w:ind w:left="567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88DA7CEC">
      <w:start w:val="1"/>
      <w:numFmt w:val="lowerRoman"/>
      <w:lvlText w:val="%9."/>
      <w:lvlJc w:val="left"/>
      <w:pPr>
        <w:ind w:left="6390" w:hanging="2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6F067610"/>
    <w:multiLevelType w:val="hybridMultilevel"/>
    <w:tmpl w:val="5BD22426"/>
    <w:numStyleLink w:val="ImportedStyle11"/>
  </w:abstractNum>
  <w:abstractNum w:abstractNumId="95" w15:restartNumberingAfterBreak="0">
    <w:nsid w:val="72A20737"/>
    <w:multiLevelType w:val="hybridMultilevel"/>
    <w:tmpl w:val="E984F600"/>
    <w:numStyleLink w:val="ImportedStyle25"/>
  </w:abstractNum>
  <w:abstractNum w:abstractNumId="96" w15:restartNumberingAfterBreak="0">
    <w:nsid w:val="735A16AE"/>
    <w:multiLevelType w:val="hybridMultilevel"/>
    <w:tmpl w:val="7B9A3632"/>
    <w:styleLink w:val="ImportedStyle50"/>
    <w:lvl w:ilvl="0" w:tplc="7A06B95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6007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0E1C2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26A87C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14F24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B8448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A87A9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BEEFA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C6269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74CB6F4D"/>
    <w:multiLevelType w:val="hybridMultilevel"/>
    <w:tmpl w:val="02FA9D7C"/>
    <w:numStyleLink w:val="ImportedStyle46"/>
  </w:abstractNum>
  <w:abstractNum w:abstractNumId="98" w15:restartNumberingAfterBreak="0">
    <w:nsid w:val="776A7586"/>
    <w:multiLevelType w:val="hybridMultilevel"/>
    <w:tmpl w:val="0BC869CA"/>
    <w:numStyleLink w:val="ImportedStyle14"/>
  </w:abstractNum>
  <w:abstractNum w:abstractNumId="99" w15:restartNumberingAfterBreak="0">
    <w:nsid w:val="789A10C8"/>
    <w:multiLevelType w:val="hybridMultilevel"/>
    <w:tmpl w:val="18D87AF2"/>
    <w:numStyleLink w:val="ImportedStyle35"/>
  </w:abstractNum>
  <w:abstractNum w:abstractNumId="100" w15:restartNumberingAfterBreak="0">
    <w:nsid w:val="798406C2"/>
    <w:multiLevelType w:val="hybridMultilevel"/>
    <w:tmpl w:val="761EF902"/>
    <w:numStyleLink w:val="ImportedStyle16"/>
  </w:abstractNum>
  <w:abstractNum w:abstractNumId="101" w15:restartNumberingAfterBreak="0">
    <w:nsid w:val="79DE085F"/>
    <w:multiLevelType w:val="hybridMultilevel"/>
    <w:tmpl w:val="EEF01908"/>
    <w:numStyleLink w:val="ImportedStyle19"/>
  </w:abstractNum>
  <w:abstractNum w:abstractNumId="102" w15:restartNumberingAfterBreak="0">
    <w:nsid w:val="7B4D1EAC"/>
    <w:multiLevelType w:val="hybridMultilevel"/>
    <w:tmpl w:val="C02C09CE"/>
    <w:styleLink w:val="ImportedStyle13"/>
    <w:lvl w:ilvl="0" w:tplc="A2C00E78">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860C13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56AA0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88D9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0A7F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FB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6569F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0CC6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D6BE5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7B8B45C9"/>
    <w:multiLevelType w:val="hybridMultilevel"/>
    <w:tmpl w:val="7FDED232"/>
    <w:numStyleLink w:val="ImportedStyle7"/>
  </w:abstractNum>
  <w:abstractNum w:abstractNumId="104" w15:restartNumberingAfterBreak="0">
    <w:nsid w:val="7CA344C5"/>
    <w:multiLevelType w:val="hybridMultilevel"/>
    <w:tmpl w:val="E60ABB84"/>
    <w:styleLink w:val="ImportedStyle2"/>
    <w:lvl w:ilvl="0" w:tplc="3984043C">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BFC3410">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0580F10">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928A6CA">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0E8B18">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F8CA598">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1E2C7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672B0E2">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89A7F54">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D091BF3"/>
    <w:multiLevelType w:val="hybridMultilevel"/>
    <w:tmpl w:val="50D8EDBC"/>
    <w:numStyleLink w:val="ImportedStyle47"/>
  </w:abstractNum>
  <w:num w:numId="1">
    <w:abstractNumId w:val="29"/>
  </w:num>
  <w:num w:numId="2">
    <w:abstractNumId w:val="5"/>
  </w:num>
  <w:num w:numId="3">
    <w:abstractNumId w:val="104"/>
  </w:num>
  <w:num w:numId="4">
    <w:abstractNumId w:val="20"/>
  </w:num>
  <w:num w:numId="5">
    <w:abstractNumId w:val="26"/>
  </w:num>
  <w:num w:numId="6">
    <w:abstractNumId w:val="18"/>
    <w:lvlOverride w:ilvl="0">
      <w:lvl w:ilvl="0" w:tplc="16EA57A8">
        <w:start w:val="1"/>
        <w:numFmt w:val="decimal"/>
        <w:lvlText w:val="%1."/>
        <w:lvlJc w:val="left"/>
        <w:pPr>
          <w:ind w:left="36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7">
    <w:abstractNumId w:val="18"/>
    <w:lvlOverride w:ilvl="0">
      <w:lvl w:ilvl="0" w:tplc="16EA57A8">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B88AE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36F33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E58C6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7A22A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A14AC6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672BD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14A0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C7A786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7"/>
  </w:num>
  <w:num w:numId="9">
    <w:abstractNumId w:val="78"/>
  </w:num>
  <w:num w:numId="10">
    <w:abstractNumId w:val="18"/>
    <w:lvlOverride w:ilvl="0">
      <w:startOverride w:val="31"/>
    </w:lvlOverride>
  </w:num>
  <w:num w:numId="11">
    <w:abstractNumId w:val="39"/>
  </w:num>
  <w:num w:numId="12">
    <w:abstractNumId w:val="7"/>
  </w:num>
  <w:num w:numId="13">
    <w:abstractNumId w:val="7"/>
    <w:lvlOverride w:ilvl="0">
      <w:lvl w:ilvl="0" w:tplc="CD245E4C">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F8CBAEC">
        <w:start w:val="1"/>
        <w:numFmt w:val="lowerLetter"/>
        <w:lvlText w:val="%2)"/>
        <w:lvlJc w:val="left"/>
        <w:pPr>
          <w:tabs>
            <w:tab w:val="left" w:pos="720"/>
          </w:tabs>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14C3C5A">
        <w:start w:val="1"/>
        <w:numFmt w:val="lowerLetter"/>
        <w:lvlText w:val="%3)"/>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1830F8">
        <w:start w:val="1"/>
        <w:numFmt w:val="lowerLetter"/>
        <w:lvlText w:val="%4)"/>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82CB478">
        <w:start w:val="1"/>
        <w:numFmt w:val="lowerLetter"/>
        <w:lvlText w:val="%5)"/>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469FDC">
        <w:start w:val="1"/>
        <w:numFmt w:val="lowerLetter"/>
        <w:lvlText w:val="%6)"/>
        <w:lvlJc w:val="left"/>
        <w:pPr>
          <w:tabs>
            <w:tab w:val="left" w:pos="720"/>
          </w:tabs>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765006">
        <w:start w:val="1"/>
        <w:numFmt w:val="lowerLetter"/>
        <w:lvlText w:val="%7)"/>
        <w:lvlJc w:val="left"/>
        <w:pPr>
          <w:tabs>
            <w:tab w:val="left" w:pos="720"/>
          </w:tabs>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508F0F2">
        <w:start w:val="1"/>
        <w:numFmt w:val="lowerLetter"/>
        <w:lvlText w:val="%8)"/>
        <w:lvlJc w:val="left"/>
        <w:pPr>
          <w:tabs>
            <w:tab w:val="left" w:pos="720"/>
          </w:tabs>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1C4FB8">
        <w:start w:val="1"/>
        <w:numFmt w:val="lowerLetter"/>
        <w:lvlText w:val="%9)"/>
        <w:lvlJc w:val="left"/>
        <w:pPr>
          <w:tabs>
            <w:tab w:val="left" w:pos="720"/>
          </w:tabs>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93"/>
  </w:num>
  <w:num w:numId="15">
    <w:abstractNumId w:val="47"/>
  </w:num>
  <w:num w:numId="16">
    <w:abstractNumId w:val="52"/>
  </w:num>
  <w:num w:numId="17">
    <w:abstractNumId w:val="103"/>
  </w:num>
  <w:num w:numId="18">
    <w:abstractNumId w:val="47"/>
    <w:lvlOverride w:ilvl="0">
      <w:startOverride w:val="2"/>
    </w:lvlOverride>
  </w:num>
  <w:num w:numId="19">
    <w:abstractNumId w:val="8"/>
  </w:num>
  <w:num w:numId="20">
    <w:abstractNumId w:val="55"/>
  </w:num>
  <w:num w:numId="21">
    <w:abstractNumId w:val="89"/>
  </w:num>
  <w:num w:numId="22">
    <w:abstractNumId w:val="14"/>
  </w:num>
  <w:num w:numId="23">
    <w:abstractNumId w:val="55"/>
    <w:lvlOverride w:ilvl="0">
      <w:startOverride w:val="2"/>
    </w:lvlOverride>
  </w:num>
  <w:num w:numId="24">
    <w:abstractNumId w:val="38"/>
  </w:num>
  <w:num w:numId="25">
    <w:abstractNumId w:val="2"/>
  </w:num>
  <w:num w:numId="26">
    <w:abstractNumId w:val="41"/>
  </w:num>
  <w:num w:numId="27">
    <w:abstractNumId w:val="94"/>
  </w:num>
  <w:num w:numId="28">
    <w:abstractNumId w:val="94"/>
    <w:lvlOverride w:ilvl="0">
      <w:lvl w:ilvl="0" w:tplc="4EE86CA2">
        <w:start w:val="1"/>
        <w:numFmt w:val="lowerRoman"/>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1646450">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9144E18">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D5A05CE">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78912E">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9FCE16A">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CCC394">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B828E6">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A823446">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2"/>
    <w:lvlOverride w:ilvl="0"/>
  </w:num>
  <w:num w:numId="30">
    <w:abstractNumId w:val="9"/>
  </w:num>
  <w:num w:numId="31">
    <w:abstractNumId w:val="15"/>
  </w:num>
  <w:num w:numId="32">
    <w:abstractNumId w:val="15"/>
    <w:lvlOverride w:ilvl="0">
      <w:lvl w:ilvl="0" w:tplc="DA4406B0">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3E0CB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E6739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ED44A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461C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06607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F086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AA62F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7FCE9F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
    <w:lvlOverride w:ilvl="0"/>
  </w:num>
  <w:num w:numId="34">
    <w:abstractNumId w:val="102"/>
  </w:num>
  <w:num w:numId="35">
    <w:abstractNumId w:val="27"/>
  </w:num>
  <w:num w:numId="36">
    <w:abstractNumId w:val="2"/>
    <w:lvlOverride w:ilvl="0">
      <w:startOverride w:val="1"/>
      <w:lvl w:ilvl="0" w:tplc="DC2AE40C">
        <w:start w:val="1"/>
        <w:numFmt w:val="decimal"/>
        <w:lvlText w:val="%1."/>
        <w:lvlJc w:val="left"/>
        <w:pPr>
          <w:ind w:left="48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4"/>
      <w:lvl w:ilvl="1" w:tplc="53FEBE88">
        <w:start w:val="4"/>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CFE24E2">
        <w:start w:val="1"/>
        <w:numFmt w:val="lowerRoman"/>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FDE52E8">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2F8D77A">
        <w:start w:val="1"/>
        <w:numFmt w:val="lowerLetter"/>
        <w:lvlText w:val="%5."/>
        <w:lvlJc w:val="left"/>
        <w:pPr>
          <w:tabs>
            <w:tab w:val="left" w:pos="360"/>
          </w:tabs>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BF054C4">
        <w:start w:val="1"/>
        <w:numFmt w:val="lowerRoman"/>
        <w:lvlText w:val="%6."/>
        <w:lvlJc w:val="left"/>
        <w:pPr>
          <w:tabs>
            <w:tab w:val="left" w:pos="360"/>
          </w:tabs>
          <w:ind w:left="18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ADE4182">
        <w:start w:val="1"/>
        <w:numFmt w:val="decimal"/>
        <w:lvlText w:val="%7."/>
        <w:lvlJc w:val="left"/>
        <w:pPr>
          <w:tabs>
            <w:tab w:val="left" w:pos="36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BB2AE4A">
        <w:start w:val="1"/>
        <w:numFmt w:val="lowerLetter"/>
        <w:lvlText w:val="%8."/>
        <w:lvlJc w:val="left"/>
        <w:pPr>
          <w:tabs>
            <w:tab w:val="left" w:pos="360"/>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54EC500">
        <w:start w:val="1"/>
        <w:numFmt w:val="lowerRoman"/>
        <w:lvlText w:val="%9."/>
        <w:lvlJc w:val="left"/>
        <w:pPr>
          <w:tabs>
            <w:tab w:val="left" w:pos="360"/>
          </w:tabs>
          <w:ind w:left="39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88"/>
  </w:num>
  <w:num w:numId="38">
    <w:abstractNumId w:val="98"/>
  </w:num>
  <w:num w:numId="39">
    <w:abstractNumId w:val="71"/>
  </w:num>
  <w:num w:numId="40">
    <w:abstractNumId w:val="59"/>
  </w:num>
  <w:num w:numId="41">
    <w:abstractNumId w:val="80"/>
  </w:num>
  <w:num w:numId="42">
    <w:abstractNumId w:val="100"/>
  </w:num>
  <w:num w:numId="43">
    <w:abstractNumId w:val="85"/>
  </w:num>
  <w:num w:numId="44">
    <w:abstractNumId w:val="72"/>
  </w:num>
  <w:num w:numId="45">
    <w:abstractNumId w:val="75"/>
  </w:num>
  <w:num w:numId="46">
    <w:abstractNumId w:val="32"/>
  </w:num>
  <w:num w:numId="47">
    <w:abstractNumId w:val="19"/>
  </w:num>
  <w:num w:numId="48">
    <w:abstractNumId w:val="101"/>
  </w:num>
  <w:num w:numId="49">
    <w:abstractNumId w:val="44"/>
  </w:num>
  <w:num w:numId="50">
    <w:abstractNumId w:val="6"/>
  </w:num>
  <w:num w:numId="51">
    <w:abstractNumId w:val="17"/>
  </w:num>
  <w:num w:numId="52">
    <w:abstractNumId w:val="58"/>
  </w:num>
  <w:num w:numId="53">
    <w:abstractNumId w:val="82"/>
  </w:num>
  <w:num w:numId="54">
    <w:abstractNumId w:val="3"/>
  </w:num>
  <w:num w:numId="55">
    <w:abstractNumId w:val="51"/>
  </w:num>
  <w:num w:numId="56">
    <w:abstractNumId w:val="0"/>
  </w:num>
  <w:num w:numId="57">
    <w:abstractNumId w:val="90"/>
  </w:num>
  <w:num w:numId="58">
    <w:abstractNumId w:val="87"/>
  </w:num>
  <w:num w:numId="59">
    <w:abstractNumId w:val="25"/>
  </w:num>
  <w:num w:numId="60">
    <w:abstractNumId w:val="95"/>
  </w:num>
  <w:num w:numId="61">
    <w:abstractNumId w:val="84"/>
  </w:num>
  <w:num w:numId="62">
    <w:abstractNumId w:val="43"/>
  </w:num>
  <w:num w:numId="63">
    <w:abstractNumId w:val="91"/>
  </w:num>
  <w:num w:numId="64">
    <w:abstractNumId w:val="24"/>
  </w:num>
  <w:num w:numId="65">
    <w:abstractNumId w:val="83"/>
  </w:num>
  <w:num w:numId="66">
    <w:abstractNumId w:val="81"/>
  </w:num>
  <w:num w:numId="67">
    <w:abstractNumId w:val="81"/>
    <w:lvlOverride w:ilvl="0">
      <w:lvl w:ilvl="0" w:tplc="EB12AF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C2C80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E3E9C3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C2865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54ECCC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B8EC00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AF6597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BB8E41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FA70D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21"/>
  </w:num>
  <w:num w:numId="69">
    <w:abstractNumId w:val="33"/>
  </w:num>
  <w:num w:numId="70">
    <w:abstractNumId w:val="69"/>
  </w:num>
  <w:num w:numId="71">
    <w:abstractNumId w:val="30"/>
  </w:num>
  <w:num w:numId="72">
    <w:abstractNumId w:val="32"/>
    <w:lvlOverride w:ilvl="0">
      <w:startOverride w:val="8"/>
    </w:lvlOverride>
  </w:num>
  <w:num w:numId="73">
    <w:abstractNumId w:val="72"/>
    <w:lvlOverride w:ilvl="0">
      <w:startOverride w:val="2"/>
      <w:lvl w:ilvl="0" w:tplc="AB66170C">
        <w:start w:val="2"/>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FE42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36A64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A1EDA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AF8B0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3B4076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4B81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88A29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726605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abstractNumId w:val="6"/>
    <w:lvlOverride w:ilvl="0">
      <w:startOverride w:val="6"/>
    </w:lvlOverride>
  </w:num>
  <w:num w:numId="75">
    <w:abstractNumId w:val="87"/>
    <w:lvlOverride w:ilvl="0">
      <w:startOverride w:val="4"/>
    </w:lvlOverride>
  </w:num>
  <w:num w:numId="76">
    <w:abstractNumId w:val="4"/>
  </w:num>
  <w:num w:numId="77">
    <w:abstractNumId w:val="63"/>
  </w:num>
  <w:num w:numId="78">
    <w:abstractNumId w:val="43"/>
    <w:lvlOverride w:ilvl="0">
      <w:startOverride w:val="6"/>
    </w:lvlOverride>
  </w:num>
  <w:num w:numId="79">
    <w:abstractNumId w:val="76"/>
  </w:num>
  <w:num w:numId="80">
    <w:abstractNumId w:val="12"/>
  </w:num>
  <w:num w:numId="81">
    <w:abstractNumId w:val="73"/>
  </w:num>
  <w:num w:numId="82">
    <w:abstractNumId w:val="62"/>
  </w:num>
  <w:num w:numId="83">
    <w:abstractNumId w:val="62"/>
    <w:lvlOverride w:ilvl="0">
      <w:lvl w:ilvl="0" w:tplc="2E32A9EA">
        <w:start w:val="1"/>
        <w:numFmt w:val="lowerLetter"/>
        <w:suff w:val="nothing"/>
        <w:lvlText w:val="%1)"/>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F46A7B4">
        <w:start w:val="1"/>
        <w:numFmt w:val="lowerLetter"/>
        <w:suff w:val="nothing"/>
        <w:lvlText w:val="%2."/>
        <w:lvlJc w:val="left"/>
        <w:pPr>
          <w:ind w:left="135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EA989E">
        <w:start w:val="1"/>
        <w:numFmt w:val="lowerRoman"/>
        <w:lvlText w:val="%3."/>
        <w:lvlJc w:val="left"/>
        <w:pPr>
          <w:ind w:left="2070"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01A41DA">
        <w:start w:val="1"/>
        <w:numFmt w:val="decimal"/>
        <w:suff w:val="nothing"/>
        <w:lvlText w:val="%4."/>
        <w:lvlJc w:val="left"/>
        <w:pPr>
          <w:ind w:left="279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01A04FA">
        <w:start w:val="1"/>
        <w:numFmt w:val="lowerLetter"/>
        <w:suff w:val="nothing"/>
        <w:lvlText w:val="%5."/>
        <w:lvlJc w:val="left"/>
        <w:pPr>
          <w:ind w:left="351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3C2D804">
        <w:start w:val="1"/>
        <w:numFmt w:val="lowerRoman"/>
        <w:lvlText w:val="%6."/>
        <w:lvlJc w:val="left"/>
        <w:pPr>
          <w:ind w:left="4230"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49AEB52">
        <w:start w:val="1"/>
        <w:numFmt w:val="decimal"/>
        <w:suff w:val="nothing"/>
        <w:lvlText w:val="%7."/>
        <w:lvlJc w:val="left"/>
        <w:pPr>
          <w:ind w:left="495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5086E4C">
        <w:start w:val="1"/>
        <w:numFmt w:val="lowerLetter"/>
        <w:suff w:val="nothing"/>
        <w:lvlText w:val="%8."/>
        <w:lvlJc w:val="left"/>
        <w:pPr>
          <w:ind w:left="567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A0986E">
        <w:start w:val="1"/>
        <w:numFmt w:val="lowerRoman"/>
        <w:lvlText w:val="%9."/>
        <w:lvlJc w:val="left"/>
        <w:pPr>
          <w:ind w:left="6390" w:hanging="2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62"/>
    <w:lvlOverride w:ilvl="0">
      <w:lvl w:ilvl="0" w:tplc="2E32A9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F46A7B4">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5EA989E">
        <w:start w:val="1"/>
        <w:numFmt w:val="lowerRoman"/>
        <w:lvlText w:val="%3."/>
        <w:lvlJc w:val="left"/>
        <w:pPr>
          <w:ind w:left="225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01A41D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01A04F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3C2D804">
        <w:start w:val="1"/>
        <w:numFmt w:val="lowerRoman"/>
        <w:lvlText w:val="%6."/>
        <w:lvlJc w:val="left"/>
        <w:pPr>
          <w:ind w:left="441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49AEB52">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5086E4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A0986E">
        <w:start w:val="1"/>
        <w:numFmt w:val="lowerRoman"/>
        <w:lvlText w:val="%9."/>
        <w:lvlJc w:val="left"/>
        <w:pPr>
          <w:ind w:left="657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5">
    <w:abstractNumId w:val="37"/>
  </w:num>
  <w:num w:numId="86">
    <w:abstractNumId w:val="28"/>
    <w:lvlOverride w:ilvl="0">
      <w:startOverride w:val="4"/>
    </w:lvlOverride>
  </w:num>
  <w:num w:numId="87">
    <w:abstractNumId w:val="1"/>
  </w:num>
  <w:num w:numId="88">
    <w:abstractNumId w:val="99"/>
  </w:num>
  <w:num w:numId="89">
    <w:abstractNumId w:val="30"/>
    <w:lvlOverride w:ilvl="0">
      <w:lvl w:ilvl="0" w:tplc="198C74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D667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2D23CB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774833E">
        <w:start w:val="1"/>
        <w:numFmt w:val="decimal"/>
        <w:lvlText w:val="%4."/>
        <w:lvlJc w:val="left"/>
        <w:pPr>
          <w:tabs>
            <w:tab w:val="left" w:pos="8280"/>
          </w:tabs>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E0081DC">
        <w:start w:val="1"/>
        <w:numFmt w:val="lowerLetter"/>
        <w:lvlText w:val="%5."/>
        <w:lvlJc w:val="left"/>
        <w:pPr>
          <w:tabs>
            <w:tab w:val="left" w:pos="8280"/>
          </w:tabs>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102D82A">
        <w:start w:val="1"/>
        <w:numFmt w:val="lowerRoman"/>
        <w:lvlText w:val="%6."/>
        <w:lvlJc w:val="left"/>
        <w:pPr>
          <w:tabs>
            <w:tab w:val="left" w:pos="8280"/>
          </w:tabs>
          <w:ind w:left="1710"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B8C8D0">
        <w:start w:val="1"/>
        <w:numFmt w:val="decimal"/>
        <w:lvlText w:val="%7."/>
        <w:lvlJc w:val="left"/>
        <w:pPr>
          <w:tabs>
            <w:tab w:val="left" w:pos="8280"/>
          </w:tabs>
          <w:ind w:left="243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22A2948">
        <w:start w:val="1"/>
        <w:numFmt w:val="lowerLetter"/>
        <w:lvlText w:val="%8."/>
        <w:lvlJc w:val="left"/>
        <w:pPr>
          <w:tabs>
            <w:tab w:val="left" w:pos="8280"/>
          </w:tabs>
          <w:ind w:left="315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32EB32E">
        <w:start w:val="1"/>
        <w:numFmt w:val="lowerRoman"/>
        <w:lvlText w:val="%9."/>
        <w:lvlJc w:val="left"/>
        <w:pPr>
          <w:tabs>
            <w:tab w:val="left" w:pos="8280"/>
          </w:tabs>
          <w:ind w:left="3870" w:hanging="2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64"/>
  </w:num>
  <w:num w:numId="91">
    <w:abstractNumId w:val="86"/>
  </w:num>
  <w:num w:numId="92">
    <w:abstractNumId w:val="34"/>
  </w:num>
  <w:num w:numId="93">
    <w:abstractNumId w:val="92"/>
  </w:num>
  <w:num w:numId="94">
    <w:abstractNumId w:val="46"/>
  </w:num>
  <w:num w:numId="95">
    <w:abstractNumId w:val="35"/>
  </w:num>
  <w:num w:numId="96">
    <w:abstractNumId w:val="30"/>
    <w:lvlOverride w:ilvl="0">
      <w:startOverride w:val="1"/>
      <w:lvl w:ilvl="0" w:tplc="198C74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60D667D6">
        <w:start w:val="2"/>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2D23CB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77483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0081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102D82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6B8C8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22A29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32EB32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7">
    <w:abstractNumId w:val="35"/>
    <w:lvlOverride w:ilvl="0">
      <w:startOverride w:val="3"/>
    </w:lvlOverride>
  </w:num>
  <w:num w:numId="98">
    <w:abstractNumId w:val="16"/>
  </w:num>
  <w:num w:numId="99">
    <w:abstractNumId w:val="10"/>
  </w:num>
  <w:num w:numId="100">
    <w:abstractNumId w:val="30"/>
    <w:lvlOverride w:ilvl="0">
      <w:startOverride w:val="1"/>
      <w:lvl w:ilvl="0" w:tplc="198C74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60D667D6">
        <w:start w:val="3"/>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2D23CBC">
        <w:start w:val="1"/>
        <w:numFmt w:val="lowerRoman"/>
        <w:lvlText w:val="%3."/>
        <w:lvlJc w:val="left"/>
        <w:pPr>
          <w:tabs>
            <w:tab w:val="left" w:pos="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774833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0081DC">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102D82A">
        <w:start w:val="1"/>
        <w:numFmt w:val="lowerRoman"/>
        <w:lvlText w:val="%6."/>
        <w:lvlJc w:val="left"/>
        <w:pPr>
          <w:tabs>
            <w:tab w:val="left" w:pos="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6B8C8D0">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22A294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32EB32E">
        <w:start w:val="1"/>
        <w:numFmt w:val="lowerRoman"/>
        <w:lvlText w:val="%9."/>
        <w:lvlJc w:val="left"/>
        <w:pPr>
          <w:tabs>
            <w:tab w:val="left" w:pos="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abstractNumId w:val="77"/>
  </w:num>
  <w:num w:numId="102">
    <w:abstractNumId w:val="49"/>
  </w:num>
  <w:num w:numId="103">
    <w:abstractNumId w:val="54"/>
  </w:num>
  <w:num w:numId="104">
    <w:abstractNumId w:val="61"/>
  </w:num>
  <w:num w:numId="105">
    <w:abstractNumId w:val="31"/>
  </w:num>
  <w:num w:numId="106">
    <w:abstractNumId w:val="42"/>
  </w:num>
  <w:num w:numId="107">
    <w:abstractNumId w:val="60"/>
  </w:num>
  <w:num w:numId="108">
    <w:abstractNumId w:val="23"/>
  </w:num>
  <w:num w:numId="109">
    <w:abstractNumId w:val="23"/>
    <w:lvlOverride w:ilvl="0">
      <w:lvl w:ilvl="0" w:tplc="6B7CD7E6">
        <w:start w:val="1"/>
        <w:numFmt w:val="decimal"/>
        <w:lvlText w:val="%1."/>
        <w:lvlJc w:val="left"/>
        <w:pPr>
          <w:tabs>
            <w:tab w:val="left" w:pos="9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C50D524">
        <w:start w:val="1"/>
        <w:numFmt w:val="lowerLetter"/>
        <w:lvlText w:val="%2."/>
        <w:lvlJc w:val="left"/>
        <w:pPr>
          <w:tabs>
            <w:tab w:val="left" w:pos="9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D23AF6">
        <w:start w:val="1"/>
        <w:numFmt w:val="lowerRoman"/>
        <w:lvlText w:val="%3."/>
        <w:lvlJc w:val="left"/>
        <w:pPr>
          <w:tabs>
            <w:tab w:val="left" w:pos="90"/>
          </w:tabs>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6CE376">
        <w:start w:val="1"/>
        <w:numFmt w:val="decimal"/>
        <w:lvlText w:val="%4."/>
        <w:lvlJc w:val="left"/>
        <w:pPr>
          <w:tabs>
            <w:tab w:val="left" w:pos="9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5D0A0FE">
        <w:start w:val="1"/>
        <w:numFmt w:val="lowerLetter"/>
        <w:lvlText w:val="%5."/>
        <w:lvlJc w:val="left"/>
        <w:pPr>
          <w:tabs>
            <w:tab w:val="left" w:pos="9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481030">
        <w:start w:val="1"/>
        <w:numFmt w:val="lowerRoman"/>
        <w:lvlText w:val="%6."/>
        <w:lvlJc w:val="left"/>
        <w:pPr>
          <w:tabs>
            <w:tab w:val="left" w:pos="9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93A994A">
        <w:start w:val="1"/>
        <w:numFmt w:val="decimal"/>
        <w:lvlText w:val="%7."/>
        <w:lvlJc w:val="left"/>
        <w:pPr>
          <w:tabs>
            <w:tab w:val="left" w:pos="9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7CEED4">
        <w:start w:val="1"/>
        <w:numFmt w:val="lowerLetter"/>
        <w:lvlText w:val="%8."/>
        <w:lvlJc w:val="left"/>
        <w:pPr>
          <w:tabs>
            <w:tab w:val="left" w:pos="9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22C62E">
        <w:start w:val="1"/>
        <w:numFmt w:val="lowerRoman"/>
        <w:lvlText w:val="%9."/>
        <w:lvlJc w:val="left"/>
        <w:pPr>
          <w:tabs>
            <w:tab w:val="left" w:pos="90"/>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0">
    <w:abstractNumId w:val="36"/>
  </w:num>
  <w:num w:numId="111">
    <w:abstractNumId w:val="65"/>
  </w:num>
  <w:num w:numId="112">
    <w:abstractNumId w:val="66"/>
  </w:num>
  <w:num w:numId="113">
    <w:abstractNumId w:val="50"/>
  </w:num>
  <w:num w:numId="114">
    <w:abstractNumId w:val="13"/>
  </w:num>
  <w:num w:numId="115">
    <w:abstractNumId w:val="97"/>
  </w:num>
  <w:num w:numId="116">
    <w:abstractNumId w:val="56"/>
  </w:num>
  <w:num w:numId="117">
    <w:abstractNumId w:val="105"/>
  </w:num>
  <w:num w:numId="118">
    <w:abstractNumId w:val="79"/>
  </w:num>
  <w:num w:numId="119">
    <w:abstractNumId w:val="45"/>
  </w:num>
  <w:num w:numId="120">
    <w:abstractNumId w:val="74"/>
  </w:num>
  <w:num w:numId="121">
    <w:abstractNumId w:val="22"/>
  </w:num>
  <w:num w:numId="122">
    <w:abstractNumId w:val="96"/>
  </w:num>
  <w:num w:numId="123">
    <w:abstractNumId w:val="11"/>
  </w:num>
  <w:num w:numId="124">
    <w:abstractNumId w:val="48"/>
  </w:num>
  <w:num w:numId="125">
    <w:abstractNumId w:val="70"/>
  </w:num>
  <w:num w:numId="126">
    <w:abstractNumId w:val="68"/>
  </w:num>
  <w:num w:numId="127">
    <w:abstractNumId w:val="67"/>
  </w:num>
  <w:num w:numId="128">
    <w:abstractNumId w:val="40"/>
  </w:num>
  <w:num w:numId="129">
    <w:abstractNumId w:val="5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73"/>
    <w:rsid w:val="00060353"/>
    <w:rsid w:val="000937B3"/>
    <w:rsid w:val="0010280E"/>
    <w:rsid w:val="001B03C5"/>
    <w:rsid w:val="001F2F1B"/>
    <w:rsid w:val="00223E89"/>
    <w:rsid w:val="00233832"/>
    <w:rsid w:val="00261C15"/>
    <w:rsid w:val="002D4926"/>
    <w:rsid w:val="00374452"/>
    <w:rsid w:val="003C0B78"/>
    <w:rsid w:val="003F4142"/>
    <w:rsid w:val="00400E65"/>
    <w:rsid w:val="00414AB9"/>
    <w:rsid w:val="00450173"/>
    <w:rsid w:val="004626ED"/>
    <w:rsid w:val="004636DC"/>
    <w:rsid w:val="0050443B"/>
    <w:rsid w:val="005373C1"/>
    <w:rsid w:val="005D1484"/>
    <w:rsid w:val="006321A8"/>
    <w:rsid w:val="00665752"/>
    <w:rsid w:val="006A7B60"/>
    <w:rsid w:val="006D019A"/>
    <w:rsid w:val="006F646D"/>
    <w:rsid w:val="0071068E"/>
    <w:rsid w:val="007B02A3"/>
    <w:rsid w:val="008A03B4"/>
    <w:rsid w:val="008C0706"/>
    <w:rsid w:val="008D0F05"/>
    <w:rsid w:val="009432F1"/>
    <w:rsid w:val="00946E52"/>
    <w:rsid w:val="00966F20"/>
    <w:rsid w:val="00A10820"/>
    <w:rsid w:val="00A41AF2"/>
    <w:rsid w:val="00A441A3"/>
    <w:rsid w:val="00A730B3"/>
    <w:rsid w:val="00AB22C7"/>
    <w:rsid w:val="00BF0B73"/>
    <w:rsid w:val="00C02065"/>
    <w:rsid w:val="00C32310"/>
    <w:rsid w:val="00C622C9"/>
    <w:rsid w:val="00CE60AE"/>
    <w:rsid w:val="00CE7CE2"/>
    <w:rsid w:val="00D7138B"/>
    <w:rsid w:val="00E8647B"/>
    <w:rsid w:val="00EF2B45"/>
    <w:rsid w:val="00EF6669"/>
    <w:rsid w:val="00F436C7"/>
    <w:rsid w:val="00F666D2"/>
    <w:rsid w:val="00F8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E052C-6E97-486F-9018-7D15201A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Caption">
    <w:name w:val="caption"/>
    <w:pPr>
      <w:suppressAutoHyphens/>
      <w:outlineLvl w:val="0"/>
    </w:pPr>
    <w:rPr>
      <w:rFonts w:ascii="Calibri" w:hAnsi="Calibri" w:cs="Arial Unicode MS"/>
      <w:color w:val="000000"/>
      <w:sz w:val="36"/>
      <w:szCs w:val="36"/>
      <w:lang w:val="de-DE"/>
      <w14:textOutline w14:w="12700" w14:cap="flat" w14:cmpd="sng" w14:algn="ctr">
        <w14:noFill/>
        <w14:prstDash w14:val="solid"/>
        <w14:miter w14:lim="400000"/>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CommentText">
    <w:name w:val="annotation text"/>
    <w:link w:val="CommentTextChar"/>
    <w:pPr>
      <w:spacing w:after="200"/>
    </w:pPr>
    <w:rPr>
      <w:rFonts w:ascii="Calibri" w:hAnsi="Calibri" w:cs="Arial Unicode MS"/>
      <w:color w:val="000000"/>
      <w:u w:color="000000"/>
    </w:r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9"/>
      </w:numPr>
    </w:pPr>
  </w:style>
  <w:style w:type="numbering" w:customStyle="1" w:styleId="ImportedStyle9">
    <w:name w:val="Imported Style 9"/>
    <w:pPr>
      <w:numPr>
        <w:numId w:val="21"/>
      </w:numPr>
    </w:pPr>
  </w:style>
  <w:style w:type="numbering" w:customStyle="1" w:styleId="ImportedStyle10">
    <w:name w:val="Imported Style 10"/>
    <w:pPr>
      <w:numPr>
        <w:numId w:val="24"/>
      </w:numPr>
    </w:pPr>
  </w:style>
  <w:style w:type="numbering" w:customStyle="1" w:styleId="ImportedStyle11">
    <w:name w:val="Imported Style 11"/>
    <w:pPr>
      <w:numPr>
        <w:numId w:val="26"/>
      </w:numPr>
    </w:pPr>
  </w:style>
  <w:style w:type="numbering" w:customStyle="1" w:styleId="ImportedStyle12">
    <w:name w:val="Imported Style 12"/>
    <w:pPr>
      <w:numPr>
        <w:numId w:val="30"/>
      </w:numPr>
    </w:pPr>
  </w:style>
  <w:style w:type="numbering" w:customStyle="1" w:styleId="ImportedStyle13">
    <w:name w:val="Imported Style 13"/>
    <w:pPr>
      <w:numPr>
        <w:numId w:val="34"/>
      </w:numPr>
    </w:pPr>
  </w:style>
  <w:style w:type="numbering" w:customStyle="1" w:styleId="ImportedStyle14">
    <w:name w:val="Imported Style 14"/>
    <w:pPr>
      <w:numPr>
        <w:numId w:val="37"/>
      </w:numPr>
    </w:pPr>
  </w:style>
  <w:style w:type="numbering" w:customStyle="1" w:styleId="ImportedStyle15">
    <w:name w:val="Imported Style 15"/>
    <w:pPr>
      <w:numPr>
        <w:numId w:val="39"/>
      </w:numPr>
    </w:pPr>
  </w:style>
  <w:style w:type="numbering" w:customStyle="1" w:styleId="ImportedStyle16">
    <w:name w:val="Imported Style 16"/>
    <w:pPr>
      <w:numPr>
        <w:numId w:val="41"/>
      </w:numPr>
    </w:pPr>
  </w:style>
  <w:style w:type="numbering" w:customStyle="1" w:styleId="ImportedStyle17">
    <w:name w:val="Imported Style 17"/>
    <w:pPr>
      <w:numPr>
        <w:numId w:val="43"/>
      </w:numPr>
    </w:pPr>
  </w:style>
  <w:style w:type="numbering" w:customStyle="1" w:styleId="ImportedStyle18">
    <w:name w:val="Imported Style 18"/>
    <w:pPr>
      <w:numPr>
        <w:numId w:val="45"/>
      </w:numPr>
    </w:pPr>
  </w:style>
  <w:style w:type="numbering" w:customStyle="1" w:styleId="ImportedStyle19">
    <w:name w:val="Imported Style 19"/>
    <w:pPr>
      <w:numPr>
        <w:numId w:val="47"/>
      </w:numPr>
    </w:pPr>
  </w:style>
  <w:style w:type="numbering" w:customStyle="1" w:styleId="ImportedStyle20">
    <w:name w:val="Imported Style 20"/>
    <w:pPr>
      <w:numPr>
        <w:numId w:val="49"/>
      </w:numPr>
    </w:pPr>
  </w:style>
  <w:style w:type="numbering" w:customStyle="1" w:styleId="ImportedStyle21">
    <w:name w:val="Imported Style 21"/>
    <w:pPr>
      <w:numPr>
        <w:numId w:val="51"/>
      </w:numPr>
    </w:pPr>
  </w:style>
  <w:style w:type="numbering" w:customStyle="1" w:styleId="ImportedStyle22">
    <w:name w:val="Imported Style 22"/>
    <w:pPr>
      <w:numPr>
        <w:numId w:val="53"/>
      </w:numPr>
    </w:pPr>
  </w:style>
  <w:style w:type="numbering" w:customStyle="1" w:styleId="ImportedStyle23">
    <w:name w:val="Imported Style 23"/>
    <w:pPr>
      <w:numPr>
        <w:numId w:val="55"/>
      </w:numPr>
    </w:pPr>
  </w:style>
  <w:style w:type="numbering" w:customStyle="1" w:styleId="ImportedStyle24">
    <w:name w:val="Imported Style 24"/>
    <w:pPr>
      <w:numPr>
        <w:numId w:val="57"/>
      </w:numPr>
    </w:pPr>
  </w:style>
  <w:style w:type="numbering" w:customStyle="1" w:styleId="ImportedStyle25">
    <w:name w:val="Imported Style 25"/>
    <w:pPr>
      <w:numPr>
        <w:numId w:val="59"/>
      </w:numPr>
    </w:pPr>
  </w:style>
  <w:style w:type="numbering" w:customStyle="1" w:styleId="ImportedStyle26">
    <w:name w:val="Imported Style 26"/>
    <w:pPr>
      <w:numPr>
        <w:numId w:val="61"/>
      </w:numPr>
    </w:pPr>
  </w:style>
  <w:style w:type="numbering" w:customStyle="1" w:styleId="ImportedStyle27">
    <w:name w:val="Imported Style 27"/>
    <w:pPr>
      <w:numPr>
        <w:numId w:val="63"/>
      </w:numPr>
    </w:pPr>
  </w:style>
  <w:style w:type="numbering" w:customStyle="1" w:styleId="ImportedStyle28">
    <w:name w:val="Imported Style 28"/>
    <w:pPr>
      <w:numPr>
        <w:numId w:val="65"/>
      </w:numPr>
    </w:pPr>
  </w:style>
  <w:style w:type="numbering" w:customStyle="1" w:styleId="ImportedStyle29">
    <w:name w:val="Imported Style 29"/>
    <w:pPr>
      <w:numPr>
        <w:numId w:val="68"/>
      </w:numPr>
    </w:pPr>
  </w:style>
  <w:style w:type="numbering" w:customStyle="1" w:styleId="ImportedStyle30">
    <w:name w:val="Imported Style 30"/>
    <w:pPr>
      <w:numPr>
        <w:numId w:val="70"/>
      </w:numPr>
    </w:pPr>
  </w:style>
  <w:style w:type="numbering" w:customStyle="1" w:styleId="ImportedStyle31">
    <w:name w:val="Imported Style 31"/>
    <w:pPr>
      <w:numPr>
        <w:numId w:val="76"/>
      </w:numPr>
    </w:pPr>
  </w:style>
  <w:style w:type="numbering" w:customStyle="1" w:styleId="ImportedStyle32">
    <w:name w:val="Imported Style 32"/>
    <w:pPr>
      <w:numPr>
        <w:numId w:val="79"/>
      </w:numPr>
    </w:pPr>
  </w:style>
  <w:style w:type="numbering" w:customStyle="1" w:styleId="ImportedStyle33">
    <w:name w:val="Imported Style 33"/>
    <w:pPr>
      <w:numPr>
        <w:numId w:val="81"/>
      </w:numPr>
    </w:pPr>
  </w:style>
  <w:style w:type="numbering" w:customStyle="1" w:styleId="ImportedStyle34">
    <w:name w:val="Imported Style 34"/>
    <w:pPr>
      <w:numPr>
        <w:numId w:val="85"/>
      </w:numPr>
    </w:pPr>
  </w:style>
  <w:style w:type="numbering" w:customStyle="1" w:styleId="ImportedStyle35">
    <w:name w:val="Imported Style 35"/>
    <w:pPr>
      <w:numPr>
        <w:numId w:val="87"/>
      </w:numPr>
    </w:pPr>
  </w:style>
  <w:style w:type="numbering" w:customStyle="1" w:styleId="ImportedStyle36">
    <w:name w:val="Imported Style 36"/>
    <w:pPr>
      <w:numPr>
        <w:numId w:val="90"/>
      </w:numPr>
    </w:pPr>
  </w:style>
  <w:style w:type="numbering" w:customStyle="1" w:styleId="ImportedStyle37">
    <w:name w:val="Imported Style 37"/>
    <w:pPr>
      <w:numPr>
        <w:numId w:val="92"/>
      </w:numPr>
    </w:pPr>
  </w:style>
  <w:style w:type="numbering" w:customStyle="1" w:styleId="ImportedStyle38">
    <w:name w:val="Imported Style 38"/>
    <w:pPr>
      <w:numPr>
        <w:numId w:val="94"/>
      </w:numPr>
    </w:pPr>
  </w:style>
  <w:style w:type="character" w:customStyle="1" w:styleId="Hyperlink1">
    <w:name w:val="Hyperlink.1"/>
    <w:basedOn w:val="None"/>
    <w:rPr>
      <w:rFonts w:ascii="Times New Roman" w:eastAsia="Times New Roman" w:hAnsi="Times New Roman" w:cs="Times New Roman"/>
      <w:outline w:val="0"/>
      <w:color w:val="0000FF"/>
      <w:sz w:val="24"/>
      <w:szCs w:val="24"/>
      <w:u w:val="single" w:color="0000FF"/>
    </w:rPr>
  </w:style>
  <w:style w:type="numbering" w:customStyle="1" w:styleId="ImportedStyle39">
    <w:name w:val="Imported Style 39"/>
    <w:pPr>
      <w:numPr>
        <w:numId w:val="98"/>
      </w:numPr>
    </w:pPr>
  </w:style>
  <w:style w:type="numbering" w:customStyle="1" w:styleId="ImportedStyle40">
    <w:name w:val="Imported Style 40"/>
    <w:pPr>
      <w:numPr>
        <w:numId w:val="101"/>
      </w:numPr>
    </w:pPr>
  </w:style>
  <w:style w:type="numbering" w:customStyle="1" w:styleId="ImportedStyle41">
    <w:name w:val="Imported Style 41"/>
    <w:pPr>
      <w:numPr>
        <w:numId w:val="103"/>
      </w:numPr>
    </w:pPr>
  </w:style>
  <w:style w:type="numbering" w:customStyle="1" w:styleId="ImportedStyle42">
    <w:name w:val="Imported Style 42"/>
    <w:pPr>
      <w:numPr>
        <w:numId w:val="105"/>
      </w:numPr>
    </w:pPr>
  </w:style>
  <w:style w:type="numbering" w:customStyle="1" w:styleId="ImportedStyle43">
    <w:name w:val="Imported Style 43"/>
    <w:pPr>
      <w:numPr>
        <w:numId w:val="107"/>
      </w:numPr>
    </w:pPr>
  </w:style>
  <w:style w:type="numbering" w:customStyle="1" w:styleId="ImportedStyle44">
    <w:name w:val="Imported Style 44"/>
    <w:pPr>
      <w:numPr>
        <w:numId w:val="110"/>
      </w:numPr>
    </w:pPr>
  </w:style>
  <w:style w:type="numbering" w:customStyle="1" w:styleId="ImportedStyle45">
    <w:name w:val="Imported Style 45"/>
    <w:pPr>
      <w:numPr>
        <w:numId w:val="112"/>
      </w:numPr>
    </w:pPr>
  </w:style>
  <w:style w:type="numbering" w:customStyle="1" w:styleId="ImportedStyle46">
    <w:name w:val="Imported Style 46"/>
    <w:pPr>
      <w:numPr>
        <w:numId w:val="114"/>
      </w:numPr>
    </w:pPr>
  </w:style>
  <w:style w:type="numbering" w:customStyle="1" w:styleId="ImportedStyle47">
    <w:name w:val="Imported Style 47"/>
    <w:pPr>
      <w:numPr>
        <w:numId w:val="116"/>
      </w:numPr>
    </w:pPr>
  </w:style>
  <w:style w:type="numbering" w:customStyle="1" w:styleId="ImportedStyle48">
    <w:name w:val="Imported Style 48"/>
    <w:pPr>
      <w:numPr>
        <w:numId w:val="118"/>
      </w:numPr>
    </w:pPr>
  </w:style>
  <w:style w:type="numbering" w:customStyle="1" w:styleId="ImportedStyle49">
    <w:name w:val="Imported Style 49"/>
    <w:pPr>
      <w:numPr>
        <w:numId w:val="120"/>
      </w:numPr>
    </w:pPr>
  </w:style>
  <w:style w:type="numbering" w:customStyle="1" w:styleId="ImportedStyle50">
    <w:name w:val="Imported Style 50"/>
    <w:pPr>
      <w:numPr>
        <w:numId w:val="122"/>
      </w:numPr>
    </w:p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6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0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E60AE"/>
    <w:pPr>
      <w:spacing w:after="0"/>
    </w:pPr>
    <w:rPr>
      <w:rFonts w:ascii="Times New Roman" w:hAnsi="Times New Roman" w:cs="Times New Roman"/>
      <w:b/>
      <w:bCs/>
      <w:color w:val="auto"/>
    </w:rPr>
  </w:style>
  <w:style w:type="character" w:customStyle="1" w:styleId="CommentTextChar">
    <w:name w:val="Comment Text Char"/>
    <w:basedOn w:val="DefaultParagraphFont"/>
    <w:link w:val="CommentText"/>
    <w:rsid w:val="00CE60AE"/>
    <w:rPr>
      <w:rFonts w:ascii="Calibri" w:hAnsi="Calibri" w:cs="Arial Unicode MS"/>
      <w:color w:val="000000"/>
      <w:u w:color="000000"/>
    </w:rPr>
  </w:style>
  <w:style w:type="character" w:customStyle="1" w:styleId="CommentSubjectChar">
    <w:name w:val="Comment Subject Char"/>
    <w:basedOn w:val="CommentTextChar"/>
    <w:link w:val="CommentSubject"/>
    <w:uiPriority w:val="99"/>
    <w:semiHidden/>
    <w:rsid w:val="00CE60AE"/>
    <w:rPr>
      <w:rFonts w:ascii="Calibri" w:hAnsi="Calibri" w:cs="Arial Unicode MS"/>
      <w:b/>
      <w:bCs/>
      <w:color w:val="000000"/>
      <w:u w:color="000000"/>
    </w:rPr>
  </w:style>
  <w:style w:type="numbering" w:customStyle="1" w:styleId="ImportedStyle481">
    <w:name w:val="Imported Style 481"/>
    <w:rsid w:val="00374452"/>
  </w:style>
  <w:style w:type="paragraph" w:styleId="NoSpacing">
    <w:name w:val="No Spacing"/>
    <w:uiPriority w:val="1"/>
    <w:qFormat/>
    <w:rsid w:val="00BF0B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alba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umerNUIS@e-albania.al" TargetMode="External"/><Relationship Id="rId4" Type="http://schemas.openxmlformats.org/officeDocument/2006/relationships/webSettings" Target="webSettings.xml"/><Relationship Id="rId9" Type="http://schemas.openxmlformats.org/officeDocument/2006/relationships/hyperlink" Target="mailto:Numeridentiteti@e-albania.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33</Pages>
  <Words>9513</Words>
  <Characters>55391</Characters>
  <Application>Microsoft Office Word</Application>
  <DocSecurity>0</DocSecurity>
  <Lines>1355</Lines>
  <Paragraphs>542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cp:revision>
  <dcterms:created xsi:type="dcterms:W3CDTF">2021-10-19T10:44:00Z</dcterms:created>
  <dcterms:modified xsi:type="dcterms:W3CDTF">2021-10-22T08:13:00Z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3e9a8f82-97ad-4dc8-af2b-5154f4f40cf8</vt:lpwstr>
  </property>
  <property fmtid="{D5CDD505-2E9C-101B-9397-08002B2CF9AE}" pid="3" name="Author">
    <vt:lpwstr>orgesa.gogo</vt:lpwstr>
  </property>
  <property fmtid="{D5CDD505-2E9C-101B-9397-08002B2CF9AE}" pid="4" name="Klasifikimi">
    <vt:lpwstr>Zy-85090eda</vt:lpwstr>
  </property>
</Properties>
</file>